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media/image1.png" ContentType="image/png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word/_rels/document.xml.rels" ContentType="application/vnd.openxmlformats-package.relationships+xml"/>
  <Override PartName="/word/_rels/header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  <Override PartName="/customXml/item2.xml" ContentType="application/xml"/>
  <Override PartName="/customXml/itemProps2.xml" ContentType="application/vnd.openxmlformats-officedocument.customXmlProperties+xml"/>
  <Override PartName="/customXml/_rels/item1.xml.rels" ContentType="application/vnd.openxmlformats-package.relationships+xml"/>
  <Override PartName="/customXml/_rels/item2.xml.rels" ContentType="application/vnd.openxmlformats-package.relationships+xml"/>
  <Override PartName="/_rels/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ackground w:color="FFFFFF"/>
  <w:body>
    <w:p>
      <w:pPr>
        <w:pStyle w:val="Normal"/>
        <w:keepNext w:val="true"/>
        <w:tabs>
          <w:tab w:val="clear" w:pos="708"/>
          <w:tab w:val="left" w:pos="0" w:leader="none"/>
        </w:tabs>
        <w:spacing w:lineRule="auto" w:line="240" w:before="0" w:after="0"/>
        <w:jc w:val="both"/>
        <w:rPr>
          <w:color w:val="000000"/>
        </w:rPr>
      </w:pPr>
      <w:r>
        <w:rPr>
          <w:b/>
          <w:color w:val="000000"/>
        </w:rPr>
        <w:t>Nr ZZ_LAB/2025/Z/20</w:t>
      </w:r>
    </w:p>
    <w:p>
      <w:pPr>
        <w:pStyle w:val="Normal"/>
        <w:spacing w:lineRule="auto" w:line="240" w:before="0" w:after="0"/>
        <w:jc w:val="both"/>
        <w:rPr>
          <w:b/>
          <w:color w:val="000000"/>
        </w:rPr>
      </w:pPr>
      <w:r>
        <w:rPr>
          <w:b/>
          <w:color w:val="000000"/>
        </w:rPr>
      </w:r>
    </w:p>
    <w:p>
      <w:pPr>
        <w:pStyle w:val="Normal"/>
        <w:spacing w:lineRule="auto" w:line="240" w:before="0" w:after="0"/>
        <w:jc w:val="both"/>
        <w:rPr>
          <w:b/>
          <w:color w:val="000000"/>
        </w:rPr>
      </w:pPr>
      <w:r>
        <w:rPr>
          <w:b/>
          <w:color w:val="000000"/>
        </w:rPr>
      </w:r>
    </w:p>
    <w:p>
      <w:pPr>
        <w:pStyle w:val="Normal"/>
        <w:spacing w:lineRule="auto" w:line="240" w:before="0" w:after="0"/>
        <w:jc w:val="both"/>
        <w:rPr>
          <w:b/>
          <w:color w:val="000000"/>
        </w:rPr>
      </w:pPr>
      <w:r>
        <w:rPr>
          <w:b/>
          <w:color w:val="000000"/>
        </w:rPr>
      </w:r>
    </w:p>
    <w:p>
      <w:pPr>
        <w:pStyle w:val="Normal"/>
        <w:keepNext w:val="true"/>
        <w:tabs>
          <w:tab w:val="clear" w:pos="708"/>
          <w:tab w:val="left" w:pos="864" w:leader="none"/>
        </w:tabs>
        <w:spacing w:lineRule="auto" w:line="240" w:before="0" w:after="0"/>
        <w:jc w:val="center"/>
        <w:rPr>
          <w:color w:val="000000"/>
        </w:rPr>
      </w:pPr>
      <w:r>
        <w:rPr>
          <w:b/>
          <w:color w:val="000000"/>
        </w:rPr>
        <w:t>Zapytanie ofertowe</w:t>
      </w:r>
    </w:p>
    <w:p>
      <w:pPr>
        <w:pStyle w:val="Normal"/>
        <w:spacing w:lineRule="auto" w:line="240" w:before="0" w:after="0"/>
        <w:jc w:val="center"/>
        <w:rPr>
          <w:b/>
          <w:color w:val="000000"/>
        </w:rPr>
      </w:pPr>
      <w:r>
        <w:rPr>
          <w:b/>
          <w:color w:val="000000"/>
        </w:rPr>
      </w:r>
    </w:p>
    <w:p>
      <w:pPr>
        <w:pStyle w:val="Normal"/>
        <w:spacing w:lineRule="auto" w:line="240" w:before="0" w:after="0"/>
        <w:jc w:val="center"/>
        <w:rPr>
          <w:b/>
          <w:color w:val="000000"/>
        </w:rPr>
      </w:pPr>
      <w:r>
        <w:rPr>
          <w:b/>
          <w:color w:val="000000"/>
        </w:rPr>
      </w:r>
    </w:p>
    <w:p>
      <w:pPr>
        <w:pStyle w:val="Normal"/>
        <w:spacing w:lineRule="auto" w:line="240" w:before="0" w:after="0"/>
        <w:jc w:val="center"/>
        <w:rPr>
          <w:b/>
          <w:color w:val="000000"/>
        </w:rPr>
      </w:pPr>
      <w:r>
        <w:rPr>
          <w:b/>
          <w:color w:val="000000"/>
        </w:rPr>
      </w:r>
    </w:p>
    <w:p>
      <w:pPr>
        <w:pStyle w:val="Normal"/>
        <w:spacing w:lineRule="auto" w:line="240" w:before="0" w:after="0"/>
        <w:jc w:val="center"/>
        <w:rPr>
          <w:color w:val="000000"/>
        </w:rPr>
      </w:pPr>
      <w:r>
        <w:rPr>
          <w:b/>
          <w:color w:val="000000"/>
        </w:rPr>
        <w:t>Przedmiot zamówienia:</w:t>
      </w:r>
    </w:p>
    <w:p>
      <w:pPr>
        <w:pStyle w:val="Normal"/>
        <w:spacing w:lineRule="auto" w:line="240" w:before="0" w:after="0"/>
        <w:jc w:val="center"/>
        <w:rPr>
          <w:color w:val="000000"/>
        </w:rPr>
      </w:pPr>
      <w:r>
        <w:rPr>
          <w:color w:val="000000"/>
        </w:rPr>
      </w:r>
    </w:p>
    <w:p>
      <w:pPr>
        <w:pStyle w:val="Normal"/>
        <w:spacing w:lineRule="auto" w:line="240" w:before="0" w:after="0"/>
        <w:jc w:val="center"/>
        <w:rPr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Dostawa dermatoskopu na potrzeby Instytutu Nauk o Zdrowiu </w:t>
      </w:r>
    </w:p>
    <w:p>
      <w:pPr>
        <w:pStyle w:val="Normal"/>
        <w:spacing w:lineRule="auto" w:line="240" w:before="0" w:after="0"/>
        <w:jc w:val="center"/>
        <w:rPr>
          <w:sz w:val="24"/>
          <w:szCs w:val="24"/>
        </w:rPr>
      </w:pPr>
      <w:r>
        <w:rPr>
          <w:b/>
          <w:color w:val="000000"/>
          <w:sz w:val="24"/>
          <w:szCs w:val="24"/>
        </w:rPr>
        <w:t>Katolickiego Uniwersytetu Lubelskiego Jana Pawła II</w:t>
      </w:r>
    </w:p>
    <w:p>
      <w:pPr>
        <w:pStyle w:val="Normal"/>
        <w:spacing w:lineRule="auto" w:line="240" w:before="0" w:after="0"/>
        <w:jc w:val="both"/>
        <w:rPr>
          <w:b/>
        </w:rPr>
      </w:pPr>
      <w:r>
        <w:rPr>
          <w:b/>
        </w:rPr>
      </w:r>
    </w:p>
    <w:p>
      <w:pPr>
        <w:pStyle w:val="Normal"/>
        <w:spacing w:lineRule="auto" w:line="240" w:before="0" w:after="0"/>
        <w:jc w:val="both"/>
        <w:rPr>
          <w:b/>
        </w:rPr>
      </w:pPr>
      <w:r>
        <w:rPr>
          <w:b/>
        </w:rPr>
      </w:r>
    </w:p>
    <w:p>
      <w:pPr>
        <w:pStyle w:val="Normal"/>
        <w:spacing w:lineRule="auto" w:line="240" w:before="0" w:after="0"/>
        <w:jc w:val="both"/>
        <w:rPr>
          <w:b/>
        </w:rPr>
      </w:pPr>
      <w:r>
        <w:rPr>
          <w:b/>
        </w:rPr>
      </w:r>
    </w:p>
    <w:p>
      <w:pPr>
        <w:pStyle w:val="Normal"/>
        <w:spacing w:lineRule="auto" w:line="240" w:before="0" w:after="0"/>
        <w:jc w:val="both"/>
        <w:rPr>
          <w:b/>
        </w:rPr>
      </w:pPr>
      <w:r>
        <w:rPr>
          <w:b/>
        </w:rPr>
      </w:r>
    </w:p>
    <w:p>
      <w:pPr>
        <w:pStyle w:val="Normal"/>
        <w:spacing w:lineRule="auto" w:line="240" w:before="0" w:after="0"/>
        <w:jc w:val="both"/>
        <w:rPr>
          <w:b/>
        </w:rPr>
      </w:pPr>
      <w:r>
        <w:rPr>
          <w:b/>
        </w:rPr>
      </w:r>
    </w:p>
    <w:p>
      <w:pPr>
        <w:pStyle w:val="Normal"/>
        <w:spacing w:lineRule="auto" w:line="240" w:before="0" w:after="0"/>
        <w:jc w:val="both"/>
        <w:rPr>
          <w:b/>
        </w:rPr>
      </w:pPr>
      <w:r>
        <w:rPr>
          <w:b/>
        </w:rPr>
      </w:r>
    </w:p>
    <w:p>
      <w:pPr>
        <w:pStyle w:val="Normal"/>
        <w:spacing w:lineRule="auto" w:line="240" w:before="0" w:after="0"/>
        <w:jc w:val="both"/>
        <w:rPr>
          <w:b/>
        </w:rPr>
      </w:pPr>
      <w:r>
        <w:rPr>
          <w:b/>
        </w:rPr>
      </w:r>
    </w:p>
    <w:p>
      <w:pPr>
        <w:pStyle w:val="Normal"/>
        <w:spacing w:lineRule="auto" w:line="240" w:before="0" w:after="0"/>
        <w:jc w:val="both"/>
        <w:rPr/>
      </w:pPr>
      <w:r>
        <w:rPr/>
      </w:r>
    </w:p>
    <w:p>
      <w:pPr>
        <w:pStyle w:val="Normal"/>
        <w:spacing w:lineRule="auto" w:line="240" w:before="0" w:after="0"/>
        <w:jc w:val="both"/>
        <w:rPr/>
      </w:pPr>
      <w:r>
        <w:rPr/>
      </w:r>
    </w:p>
    <w:p>
      <w:pPr>
        <w:pStyle w:val="Normal"/>
        <w:spacing w:lineRule="auto" w:line="240" w:before="0" w:after="0"/>
        <w:jc w:val="both"/>
        <w:rPr>
          <w:i/>
          <w:i/>
        </w:rPr>
      </w:pPr>
      <w:r>
        <w:rPr>
          <w:i/>
        </w:rPr>
      </w:r>
    </w:p>
    <w:p>
      <w:pPr>
        <w:pStyle w:val="Normal"/>
        <w:spacing w:lineRule="auto" w:line="240" w:before="0" w:after="0"/>
        <w:jc w:val="both"/>
        <w:rPr>
          <w:i/>
          <w:i/>
        </w:rPr>
      </w:pPr>
      <w:r>
        <w:rPr>
          <w:i/>
        </w:rPr>
      </w:r>
    </w:p>
    <w:p>
      <w:pPr>
        <w:pStyle w:val="Normal"/>
        <w:spacing w:lineRule="auto" w:line="240" w:before="0" w:after="0"/>
        <w:jc w:val="both"/>
        <w:rPr>
          <w:i/>
          <w:i/>
        </w:rPr>
      </w:pPr>
      <w:r>
        <w:rPr>
          <w:i/>
        </w:rPr>
      </w:r>
    </w:p>
    <w:p>
      <w:pPr>
        <w:pStyle w:val="Normal"/>
        <w:spacing w:lineRule="auto" w:line="240" w:before="0" w:after="0"/>
        <w:jc w:val="both"/>
        <w:rPr>
          <w:i/>
          <w:i/>
        </w:rPr>
      </w:pPr>
      <w:r>
        <w:rPr>
          <w:i/>
        </w:rPr>
      </w:r>
    </w:p>
    <w:p>
      <w:pPr>
        <w:pStyle w:val="Normal"/>
        <w:spacing w:lineRule="auto" w:line="240" w:before="0" w:after="0"/>
        <w:jc w:val="both"/>
        <w:rPr>
          <w:i/>
          <w:i/>
        </w:rPr>
      </w:pPr>
      <w:r>
        <w:rPr>
          <w:i/>
        </w:rPr>
      </w:r>
    </w:p>
    <w:p>
      <w:pPr>
        <w:pStyle w:val="Normal"/>
        <w:spacing w:lineRule="auto" w:line="240" w:before="0" w:after="0"/>
        <w:jc w:val="both"/>
        <w:rPr>
          <w:i/>
          <w:i/>
        </w:rPr>
      </w:pPr>
      <w:r>
        <w:rPr>
          <w:i/>
        </w:rPr>
      </w:r>
    </w:p>
    <w:p>
      <w:pPr>
        <w:pStyle w:val="Normal"/>
        <w:spacing w:lineRule="auto" w:line="240" w:before="0" w:after="0"/>
        <w:jc w:val="both"/>
        <w:rPr>
          <w:i/>
          <w:i/>
        </w:rPr>
      </w:pPr>
      <w:r>
        <w:rPr>
          <w:i/>
        </w:rPr>
      </w:r>
    </w:p>
    <w:p>
      <w:pPr>
        <w:pStyle w:val="Normal"/>
        <w:spacing w:lineRule="auto" w:line="240" w:before="0" w:after="0"/>
        <w:jc w:val="both"/>
        <w:rPr>
          <w:i/>
          <w:i/>
        </w:rPr>
      </w:pPr>
      <w:r>
        <w:rPr>
          <w:i/>
        </w:rPr>
      </w:r>
    </w:p>
    <w:p>
      <w:pPr>
        <w:pStyle w:val="Normal"/>
        <w:spacing w:lineRule="auto" w:line="240" w:before="0" w:after="0"/>
        <w:jc w:val="both"/>
        <w:rPr>
          <w:i/>
          <w:i/>
        </w:rPr>
      </w:pPr>
      <w:r>
        <w:rPr>
          <w:i/>
        </w:rPr>
      </w:r>
    </w:p>
    <w:p>
      <w:pPr>
        <w:pStyle w:val="Normal"/>
        <w:spacing w:lineRule="auto" w:line="240" w:before="0" w:after="0"/>
        <w:jc w:val="both"/>
        <w:rPr>
          <w:i/>
          <w:i/>
        </w:rPr>
      </w:pPr>
      <w:r>
        <w:rPr>
          <w:i/>
        </w:rPr>
      </w:r>
    </w:p>
    <w:p>
      <w:pPr>
        <w:pStyle w:val="Normal"/>
        <w:spacing w:lineRule="auto" w:line="240" w:before="0" w:after="0"/>
        <w:jc w:val="both"/>
        <w:rPr>
          <w:i/>
          <w:i/>
        </w:rPr>
      </w:pPr>
      <w:r>
        <w:rPr>
          <w:i/>
        </w:rPr>
      </w:r>
    </w:p>
    <w:p>
      <w:pPr>
        <w:pStyle w:val="Normal"/>
        <w:spacing w:lineRule="auto" w:line="240" w:before="0" w:after="0"/>
        <w:jc w:val="both"/>
        <w:rPr>
          <w:i/>
          <w:i/>
        </w:rPr>
      </w:pPr>
      <w:r>
        <w:rPr>
          <w:i/>
        </w:rPr>
      </w:r>
    </w:p>
    <w:p>
      <w:pPr>
        <w:pStyle w:val="Normal"/>
        <w:spacing w:lineRule="auto" w:line="240" w:before="0" w:after="0"/>
        <w:jc w:val="both"/>
        <w:rPr>
          <w:i/>
          <w:i/>
        </w:rPr>
      </w:pPr>
      <w:r>
        <w:rPr>
          <w:i/>
        </w:rPr>
      </w:r>
    </w:p>
    <w:p>
      <w:pPr>
        <w:pStyle w:val="Normal"/>
        <w:spacing w:lineRule="auto" w:line="240" w:before="0" w:after="0"/>
        <w:jc w:val="both"/>
        <w:rPr>
          <w:i/>
          <w:i/>
        </w:rPr>
      </w:pPr>
      <w:r>
        <w:rPr>
          <w:i/>
        </w:rPr>
      </w:r>
    </w:p>
    <w:p>
      <w:pPr>
        <w:pStyle w:val="Normal"/>
        <w:spacing w:lineRule="auto" w:line="240" w:before="0" w:after="0"/>
        <w:jc w:val="both"/>
        <w:rPr>
          <w:i/>
          <w:i/>
        </w:rPr>
      </w:pPr>
      <w:r>
        <w:rPr>
          <w:i/>
        </w:rPr>
      </w:r>
    </w:p>
    <w:p>
      <w:pPr>
        <w:pStyle w:val="Normal"/>
        <w:spacing w:lineRule="auto" w:line="240" w:before="0" w:after="0"/>
        <w:jc w:val="both"/>
        <w:rPr>
          <w:i/>
          <w:i/>
        </w:rPr>
      </w:pPr>
      <w:r>
        <w:rPr>
          <w:i/>
        </w:rPr>
      </w:r>
    </w:p>
    <w:p>
      <w:pPr>
        <w:pStyle w:val="Normal"/>
        <w:spacing w:lineRule="auto" w:line="240" w:before="0" w:after="0"/>
        <w:jc w:val="both"/>
        <w:rPr>
          <w:i/>
          <w:i/>
        </w:rPr>
      </w:pPr>
      <w:r>
        <w:rPr>
          <w:i/>
        </w:rPr>
      </w:r>
    </w:p>
    <w:p>
      <w:pPr>
        <w:pStyle w:val="Normal"/>
        <w:spacing w:lineRule="auto" w:line="240" w:before="0" w:after="0"/>
        <w:jc w:val="center"/>
        <w:rPr/>
      </w:pPr>
      <w:r>
        <w:rPr/>
        <w:t xml:space="preserve">Lublin, dnia </w:t>
      </w:r>
      <w:r>
        <w:rPr>
          <w:color w:val="FF0000"/>
        </w:rPr>
        <w:t>17.03.2025 r.</w:t>
      </w:r>
    </w:p>
    <w:p>
      <w:pPr>
        <w:pStyle w:val="Normal"/>
        <w:spacing w:lineRule="auto" w:line="240" w:before="0" w:after="0"/>
        <w:jc w:val="both"/>
        <w:rPr>
          <w:b/>
          <w:i/>
          <w:i/>
        </w:rPr>
      </w:pPr>
      <w:r>
        <w:rPr>
          <w:b/>
          <w:i/>
        </w:rPr>
        <w:t xml:space="preserve"> </w:t>
      </w:r>
    </w:p>
    <w:p>
      <w:pPr>
        <w:pStyle w:val="Normal"/>
        <w:spacing w:lineRule="auto" w:line="240" w:before="0" w:after="0"/>
        <w:rPr>
          <w:b/>
          <w:i/>
          <w:i/>
        </w:rPr>
      </w:pPr>
      <w:r>
        <w:rPr>
          <w:b/>
          <w:i/>
        </w:rPr>
      </w:r>
      <w:r>
        <w:br w:type="page"/>
      </w:r>
    </w:p>
    <w:p>
      <w:pPr>
        <w:pStyle w:val="Normal"/>
        <w:spacing w:lineRule="auto" w:line="240" w:before="0" w:after="0"/>
        <w:jc w:val="both"/>
        <w:rPr>
          <w:b/>
          <w:i/>
          <w:i/>
        </w:rPr>
      </w:pPr>
      <w:r>
        <w:rPr>
          <w:b/>
          <w:i/>
        </w:rPr>
      </w:r>
    </w:p>
    <w:p>
      <w:pPr>
        <w:pStyle w:val="Normal"/>
        <w:spacing w:lineRule="auto" w:line="240" w:before="0" w:after="0"/>
        <w:jc w:val="both"/>
        <w:rPr/>
      </w:pPr>
      <w:r>
        <w:rPr>
          <w:b/>
        </w:rPr>
        <w:t>I. NAZWA I ADRES ZAMAWIAJĄCEGO</w:t>
      </w:r>
    </w:p>
    <w:p>
      <w:pPr>
        <w:pStyle w:val="Normal"/>
        <w:numPr>
          <w:ilvl w:val="0"/>
          <w:numId w:val="1"/>
        </w:numPr>
        <w:tabs>
          <w:tab w:val="clear" w:pos="708"/>
          <w:tab w:val="right" w:pos="0" w:leader="none"/>
        </w:tabs>
        <w:spacing w:lineRule="auto" w:line="240" w:before="0" w:after="0"/>
        <w:ind w:left="284" w:hanging="284"/>
        <w:jc w:val="both"/>
        <w:rPr/>
      </w:pPr>
      <w:r>
        <w:rPr/>
        <w:t xml:space="preserve">Nazwa: </w:t>
      </w:r>
      <w:r>
        <w:rPr>
          <w:b/>
        </w:rPr>
        <w:t>Katolicki Uniwersytet Lubelski Jana Pawła II</w:t>
      </w:r>
    </w:p>
    <w:p>
      <w:pPr>
        <w:pStyle w:val="Normal"/>
        <w:numPr>
          <w:ilvl w:val="0"/>
          <w:numId w:val="1"/>
        </w:numPr>
        <w:tabs>
          <w:tab w:val="clear" w:pos="708"/>
          <w:tab w:val="right" w:pos="0" w:leader="none"/>
        </w:tabs>
        <w:spacing w:lineRule="auto" w:line="240" w:before="0" w:after="0"/>
        <w:ind w:left="284" w:hanging="284"/>
        <w:jc w:val="both"/>
        <w:rPr/>
      </w:pPr>
      <w:r>
        <w:rPr/>
        <w:t>Adres: Al. Racławickie 14; 20 – 950 Lublin</w:t>
      </w:r>
    </w:p>
    <w:p>
      <w:pPr>
        <w:pStyle w:val="Normal"/>
        <w:numPr>
          <w:ilvl w:val="0"/>
          <w:numId w:val="1"/>
        </w:numPr>
        <w:tabs>
          <w:tab w:val="clear" w:pos="708"/>
          <w:tab w:val="right" w:pos="0" w:leader="none"/>
        </w:tabs>
        <w:spacing w:lineRule="auto" w:line="240" w:before="0" w:after="0"/>
        <w:ind w:left="284" w:hanging="284"/>
        <w:jc w:val="both"/>
        <w:rPr/>
      </w:pPr>
      <w:r>
        <w:rPr/>
        <w:t>NIP: 712-016-10-05</w:t>
      </w:r>
    </w:p>
    <w:p>
      <w:pPr>
        <w:pStyle w:val="Normal"/>
        <w:numPr>
          <w:ilvl w:val="0"/>
          <w:numId w:val="1"/>
        </w:numPr>
        <w:tabs>
          <w:tab w:val="clear" w:pos="708"/>
          <w:tab w:val="right" w:pos="0" w:leader="none"/>
        </w:tabs>
        <w:spacing w:lineRule="auto" w:line="240" w:before="0" w:after="0"/>
        <w:ind w:left="284" w:hanging="284"/>
        <w:jc w:val="both"/>
        <w:rPr/>
      </w:pPr>
      <w:r>
        <w:rPr/>
        <w:t>REGON: 000514064</w:t>
      </w:r>
    </w:p>
    <w:p>
      <w:pPr>
        <w:pStyle w:val="Normal"/>
        <w:numPr>
          <w:ilvl w:val="0"/>
          <w:numId w:val="2"/>
        </w:numPr>
        <w:tabs>
          <w:tab w:val="clear" w:pos="708"/>
          <w:tab w:val="right" w:pos="0" w:leader="none"/>
        </w:tabs>
        <w:spacing w:lineRule="auto" w:line="240" w:before="0" w:after="0"/>
        <w:ind w:left="284" w:hanging="284"/>
        <w:jc w:val="both"/>
        <w:rPr/>
      </w:pPr>
      <w:r>
        <w:rPr/>
        <w:t xml:space="preserve">Adres strony internetowej: </w:t>
      </w:r>
      <w:hyperlink r:id="rId2">
        <w:r>
          <w:rPr/>
          <w:t>www.kul.pl</w:t>
        </w:r>
      </w:hyperlink>
    </w:p>
    <w:p>
      <w:pPr>
        <w:pStyle w:val="Normal"/>
        <w:numPr>
          <w:ilvl w:val="0"/>
          <w:numId w:val="2"/>
        </w:numPr>
        <w:tabs>
          <w:tab w:val="clear" w:pos="708"/>
          <w:tab w:val="right" w:pos="0" w:leader="none"/>
        </w:tabs>
        <w:spacing w:lineRule="auto" w:line="240" w:before="0" w:after="0"/>
        <w:ind w:left="284" w:hanging="284"/>
        <w:jc w:val="both"/>
        <w:rPr/>
      </w:pPr>
      <w:r>
        <w:rPr/>
        <w:t xml:space="preserve">Jednostka prowadząca: Wydział </w:t>
      </w:r>
      <w:r>
        <w:rPr/>
        <w:t>M</w:t>
      </w:r>
      <w:r>
        <w:rPr/>
        <w:t>edyczny</w:t>
      </w:r>
    </w:p>
    <w:p>
      <w:pPr>
        <w:pStyle w:val="Normal"/>
        <w:tabs>
          <w:tab w:val="clear" w:pos="708"/>
          <w:tab w:val="center" w:pos="4536" w:leader="none"/>
          <w:tab w:val="right" w:pos="9072" w:leader="none"/>
        </w:tabs>
        <w:spacing w:lineRule="auto" w:line="240" w:before="0" w:after="0"/>
        <w:ind w:firstLine="2127"/>
        <w:jc w:val="both"/>
        <w:rPr>
          <w:lang w:val="en-US"/>
        </w:rPr>
      </w:pPr>
      <w:r>
        <w:rPr/>
        <w:t xml:space="preserve"> </w:t>
      </w:r>
      <w:r>
        <w:rPr>
          <w:lang w:val="en-US"/>
        </w:rPr>
        <w:t>tel.: 81 445 46 10</w:t>
      </w:r>
    </w:p>
    <w:p>
      <w:pPr>
        <w:pStyle w:val="Normal"/>
        <w:tabs>
          <w:tab w:val="clear" w:pos="708"/>
          <w:tab w:val="center" w:pos="9072" w:leader="none"/>
        </w:tabs>
        <w:spacing w:lineRule="auto" w:line="240" w:before="0" w:after="0"/>
        <w:ind w:firstLine="2127"/>
        <w:jc w:val="both"/>
        <w:rPr>
          <w:lang w:val="en-US"/>
        </w:rPr>
      </w:pPr>
      <w:r>
        <w:rPr>
          <w:lang w:val="en-US"/>
        </w:rPr>
        <w:t xml:space="preserve"> </w:t>
      </w:r>
      <w:r>
        <w:rPr>
          <w:lang w:val="en-US"/>
        </w:rPr>
        <w:t>e-mail: wm</w:t>
      </w:r>
      <w:hyperlink r:id="rId3">
        <w:r>
          <w:rPr>
            <w:lang w:val="en-US"/>
          </w:rPr>
          <w:t>@kul.pl</w:t>
        </w:r>
      </w:hyperlink>
      <w:r>
        <w:rPr>
          <w:lang w:val="en-US"/>
        </w:rPr>
        <w:t xml:space="preserve"> </w:t>
      </w:r>
    </w:p>
    <w:p>
      <w:pPr>
        <w:pStyle w:val="Normal"/>
        <w:numPr>
          <w:ilvl w:val="0"/>
          <w:numId w:val="3"/>
        </w:numPr>
        <w:tabs>
          <w:tab w:val="clear" w:pos="708"/>
          <w:tab w:val="left" w:pos="0" w:leader="none"/>
        </w:tabs>
        <w:spacing w:lineRule="auto" w:line="240" w:before="0" w:after="0"/>
        <w:ind w:left="284" w:hanging="284"/>
        <w:jc w:val="both"/>
        <w:rPr/>
      </w:pPr>
      <w:r>
        <w:rPr/>
        <w:t xml:space="preserve">Osoba do kontaktu: </w:t>
      </w:r>
      <w:r>
        <w:rPr>
          <w:rFonts w:cs="Calibri"/>
          <w:b/>
          <w:color w:val="C9211E"/>
          <w:sz w:val="22"/>
          <w:szCs w:val="22"/>
        </w:rPr>
        <w:t>mgr Iwona Kuta-Wysmulska, mgr Anna Marzec</w:t>
      </w:r>
    </w:p>
    <w:p>
      <w:pPr>
        <w:pStyle w:val="Normal"/>
        <w:tabs>
          <w:tab w:val="clear" w:pos="708"/>
          <w:tab w:val="center" w:pos="0" w:leader="none"/>
        </w:tabs>
        <w:spacing w:lineRule="auto" w:line="240" w:before="0" w:after="0"/>
        <w:ind w:left="284" w:hanging="0"/>
        <w:jc w:val="both"/>
        <w:rPr>
          <w:u w:val="single"/>
        </w:rPr>
      </w:pPr>
      <w:r>
        <w:rPr>
          <w:u w:val="single"/>
        </w:rPr>
      </w:r>
    </w:p>
    <w:p>
      <w:pPr>
        <w:pStyle w:val="Normal"/>
        <w:tabs>
          <w:tab w:val="clear" w:pos="708"/>
          <w:tab w:val="center" w:pos="0" w:leader="none"/>
        </w:tabs>
        <w:spacing w:lineRule="auto" w:line="240" w:before="0" w:after="0"/>
        <w:jc w:val="both"/>
        <w:rPr>
          <w:rFonts w:ascii="Calibri" w:hAnsi="Calibri" w:cs="Calibri" w:asciiTheme="minorHAnsi" w:cstheme="minorHAnsi" w:hAnsiTheme="minorHAnsi"/>
          <w:b/>
          <w:color w:val="000000"/>
        </w:rPr>
      </w:pPr>
      <w:r>
        <w:rPr>
          <w:rFonts w:cs="Calibri" w:cstheme="minorHAnsi"/>
          <w:b/>
          <w:color w:val="000000"/>
        </w:rPr>
        <w:t>II. TRYB UDZIELENIA ZAMÓWIENIA</w:t>
      </w:r>
    </w:p>
    <w:p>
      <w:pPr>
        <w:pStyle w:val="Default"/>
        <w:numPr>
          <w:ilvl w:val="0"/>
          <w:numId w:val="6"/>
        </w:numPr>
        <w:jc w:val="both"/>
        <w:rPr>
          <w:rFonts w:ascii="Calibri" w:hAnsi="Calibri" w:eastAsia="Calibri" w:cs="Calibri" w:asciiTheme="minorHAnsi" w:cstheme="minorHAnsi" w:hAnsiTheme="minorHAnsi"/>
          <w:color w:val="000000" w:themeColor="text1"/>
          <w:sz w:val="22"/>
          <w:szCs w:val="22"/>
        </w:rPr>
      </w:pPr>
      <w:r>
        <w:rPr>
          <w:rFonts w:eastAsia="Calibri" w:cs="Calibri" w:ascii="Calibri" w:hAnsi="Calibri" w:asciiTheme="minorHAnsi" w:cstheme="minorHAnsi" w:hAnsiTheme="minorHAnsi"/>
          <w:color w:val="000000" w:themeColor="text1"/>
          <w:sz w:val="22"/>
          <w:szCs w:val="22"/>
        </w:rPr>
        <w:t>Niniejsze postępowanie jest prowadzone w trybie zapytania ofertowego jako zakup poniżej 130 tys. zł, w zw. z art. 2 ust. 1 pkt 1 ustawy z dnia 11 września 2019 r. Prawo zamówień publicznych (Dz. U. 2023 r. poz. 1605) na podstawie Regulaminu udzielania zamówień i dokonywania zakupów w Katolickim Uniwersytecie Lubelskim Jana Pawła II.</w:t>
      </w:r>
    </w:p>
    <w:p>
      <w:pPr>
        <w:pStyle w:val="Default"/>
        <w:numPr>
          <w:ilvl w:val="0"/>
          <w:numId w:val="6"/>
        </w:numPr>
        <w:jc w:val="both"/>
        <w:rPr>
          <w:rFonts w:ascii="Calibri" w:hAnsi="Calibri" w:eastAsia="Calibri" w:cs="Calibri" w:asciiTheme="minorHAnsi" w:cstheme="minorHAnsi" w:hAnsiTheme="minorHAnsi"/>
          <w:color w:val="000000" w:themeColor="text1"/>
          <w:sz w:val="22"/>
          <w:szCs w:val="22"/>
        </w:rPr>
      </w:pPr>
      <w:r>
        <w:rPr>
          <w:rFonts w:eastAsia="Calibri" w:cs="Calibri" w:ascii="Calibri" w:hAnsi="Calibri" w:asciiTheme="minorHAnsi" w:cstheme="minorHAnsi" w:hAnsiTheme="minorHAnsi"/>
          <w:color w:val="000000" w:themeColor="text1"/>
          <w:sz w:val="22"/>
          <w:szCs w:val="22"/>
        </w:rPr>
        <w:t>Do niniejszego postępowania mają zastosowanie przepisy ustawy z dnia 23 kwietnia 1964 r. Kodeks cywilny</w:t>
        <w:br/>
        <w:t xml:space="preserve">(Dz. U. 2023 r., poz. 1610) Postępowanie </w:t>
      </w:r>
      <w:r>
        <w:rPr>
          <w:rFonts w:cs="Calibri" w:ascii="Calibri" w:hAnsi="Calibri" w:asciiTheme="minorHAnsi" w:cstheme="minorHAnsi" w:hAnsiTheme="minorHAnsi"/>
          <w:color w:val="000000" w:themeColor="text1"/>
          <w:sz w:val="22"/>
          <w:szCs w:val="22"/>
        </w:rPr>
        <w:t xml:space="preserve">prowadzone jest </w:t>
      </w:r>
      <w:r>
        <w:rPr>
          <w:rFonts w:eastAsia="Calibri" w:cs="Calibri" w:ascii="Calibri" w:hAnsi="Calibri" w:asciiTheme="minorHAnsi" w:cstheme="minorHAnsi" w:hAnsiTheme="minorHAnsi"/>
          <w:color w:val="000000" w:themeColor="text1"/>
          <w:sz w:val="22"/>
          <w:szCs w:val="22"/>
        </w:rPr>
        <w:t>z zachowaniem zasady konkurencyjności i równego traktowania Wykonawców.</w:t>
      </w:r>
    </w:p>
    <w:p>
      <w:pPr>
        <w:pStyle w:val="Default"/>
        <w:numPr>
          <w:ilvl w:val="0"/>
          <w:numId w:val="6"/>
        </w:numPr>
        <w:jc w:val="both"/>
        <w:rPr>
          <w:rFonts w:ascii="Calibri" w:hAnsi="Calibri" w:eastAsia="Calibri" w:cs="Calibri" w:asciiTheme="minorHAnsi" w:cstheme="minorHAnsi" w:hAnsiTheme="minorHAnsi"/>
          <w:color w:val="000000" w:themeColor="text1"/>
          <w:sz w:val="22"/>
          <w:szCs w:val="22"/>
        </w:rPr>
      </w:pPr>
      <w:r>
        <w:rPr>
          <w:rFonts w:cs="Calibri" w:ascii="Calibri" w:hAnsi="Calibri" w:asciiTheme="minorHAnsi" w:cstheme="minorHAnsi" w:hAnsiTheme="minorHAnsi"/>
          <w:color w:val="000000" w:themeColor="text1"/>
          <w:sz w:val="22"/>
          <w:szCs w:val="22"/>
        </w:rPr>
        <w:t>Postępowanie prowadzone jest w języku polskim, przy użyciu środków komunikacji elektronicznej za pośrednictwem Platformy Zakupowej (dalej jako “Platforma” lub “Platforma Zakupowa”) dostępnej pod adresem https://platformazakupowa.pl/pn/kul.</w:t>
      </w:r>
    </w:p>
    <w:p>
      <w:pPr>
        <w:pStyle w:val="Normal"/>
        <w:spacing w:lineRule="auto" w:line="240" w:before="0" w:after="0"/>
        <w:jc w:val="both"/>
        <w:rPr>
          <w:color w:val="000000"/>
        </w:rPr>
      </w:pPr>
      <w:r>
        <w:rPr>
          <w:color w:val="000000"/>
        </w:rPr>
      </w:r>
    </w:p>
    <w:p>
      <w:pPr>
        <w:pStyle w:val="Normal"/>
        <w:spacing w:lineRule="auto" w:line="240" w:before="0" w:after="0"/>
        <w:jc w:val="both"/>
        <w:rPr>
          <w:b/>
          <w:color w:val="000000"/>
        </w:rPr>
      </w:pPr>
      <w:r>
        <w:rPr>
          <w:b/>
          <w:color w:val="000000"/>
        </w:rPr>
        <w:t xml:space="preserve">III. OPIS PRZEDMIOTU ZAMÓWIENIA </w:t>
      </w:r>
    </w:p>
    <w:p>
      <w:pPr>
        <w:pStyle w:val="ListParagraph"/>
        <w:numPr>
          <w:ilvl w:val="0"/>
          <w:numId w:val="9"/>
        </w:numPr>
        <w:spacing w:lineRule="auto" w:line="240" w:before="0" w:after="0"/>
        <w:jc w:val="both"/>
        <w:rPr>
          <w:color w:val="FF0000"/>
        </w:rPr>
      </w:pPr>
      <w:r>
        <w:rPr/>
        <w:t>Przedmiotem zamówien</w:t>
      </w:r>
      <w:r>
        <w:rPr>
          <w:sz w:val="22"/>
          <w:szCs w:val="22"/>
        </w:rPr>
        <w:t xml:space="preserve">ia są </w:t>
      </w:r>
      <w:r>
        <w:rPr>
          <w:b/>
          <w:color w:val="000000"/>
          <w:sz w:val="22"/>
          <w:szCs w:val="22"/>
        </w:rPr>
        <w:t xml:space="preserve">Dostawa dermatoskopu na potrzeby Instytutu Nauk o Zdrowiu </w:t>
      </w:r>
      <w:r>
        <w:rPr>
          <w:rFonts w:eastAsia="Times New Roman"/>
          <w:b/>
          <w:color w:val="000000"/>
          <w:sz w:val="22"/>
          <w:szCs w:val="22"/>
          <w:lang w:eastAsia="ar-SA"/>
        </w:rPr>
        <w:t>Katolickiego Uniwersytetu Lubelskiego Jana Pawła II.</w:t>
      </w:r>
    </w:p>
    <w:p>
      <w:pPr>
        <w:pStyle w:val="ListParagraph"/>
        <w:numPr>
          <w:ilvl w:val="0"/>
          <w:numId w:val="9"/>
        </w:numPr>
        <w:spacing w:lineRule="auto" w:line="240" w:before="0" w:after="0"/>
        <w:jc w:val="both"/>
        <w:rPr/>
      </w:pPr>
      <w:r>
        <w:rPr/>
        <w:t xml:space="preserve">Szczegółowy opis przedmiotu zamówienia oraz wymagań Zamawiającego znajduje się w </w:t>
      </w:r>
      <w:r>
        <w:rPr>
          <w:rFonts w:cs="Calibri"/>
          <w:color w:val="FF0000"/>
          <w:sz w:val="22"/>
          <w:szCs w:val="22"/>
          <w:lang w:eastAsia="en-US"/>
        </w:rPr>
        <w:t>„Opisie przedmiotu zamówienia ”</w:t>
      </w:r>
      <w:r>
        <w:rPr>
          <w:rFonts w:cs="Calibri"/>
          <w:color w:val="FF0000"/>
          <w:sz w:val="22"/>
          <w:szCs w:val="22"/>
        </w:rPr>
        <w:t xml:space="preserve"> (załącznik nr 1) do Zapytania ofertowego.</w:t>
      </w:r>
      <w:r>
        <w:rPr/>
        <w:t xml:space="preserve"> </w:t>
      </w:r>
    </w:p>
    <w:p>
      <w:pPr>
        <w:pStyle w:val="ListParagraph"/>
        <w:numPr>
          <w:ilvl w:val="0"/>
          <w:numId w:val="9"/>
        </w:numPr>
        <w:spacing w:lineRule="auto" w:line="240" w:before="0" w:after="0"/>
        <w:jc w:val="both"/>
        <w:rPr/>
      </w:pPr>
      <w:r>
        <w:rPr/>
        <w:t>W zakresie przedmiotu zamówienia wymagane są:</w:t>
      </w:r>
    </w:p>
    <w:p>
      <w:pPr>
        <w:pStyle w:val="ListParagraph"/>
        <w:numPr>
          <w:ilvl w:val="0"/>
          <w:numId w:val="0"/>
        </w:numPr>
        <w:spacing w:lineRule="auto" w:line="240" w:before="0" w:after="0"/>
        <w:ind w:left="360" w:hanging="0"/>
        <w:jc w:val="both"/>
        <w:rPr>
          <w:color w:val="C9211E"/>
        </w:rPr>
      </w:pPr>
      <w:r>
        <w:rPr>
          <w:color w:val="C9211E"/>
        </w:rPr>
        <w:t>- dostawa pod adres wskazany przez Zamawiającego:</w:t>
      </w:r>
    </w:p>
    <w:p>
      <w:pPr>
        <w:pStyle w:val="ListParagraph"/>
        <w:numPr>
          <w:ilvl w:val="0"/>
          <w:numId w:val="0"/>
        </w:numPr>
        <w:spacing w:lineRule="auto" w:line="240" w:before="0" w:after="0"/>
        <w:ind w:left="360" w:hanging="0"/>
        <w:jc w:val="both"/>
        <w:rPr>
          <w:i/>
          <w:i/>
          <w:iCs/>
          <w:color w:val="C9211E"/>
        </w:rPr>
      </w:pPr>
      <w:r>
        <w:rPr>
          <w:i/>
          <w:iCs/>
          <w:color w:val="C9211E"/>
        </w:rPr>
        <w:t>Sekretariat Wydziału Medycznego,</w:t>
      </w:r>
    </w:p>
    <w:p>
      <w:pPr>
        <w:pStyle w:val="ListParagraph"/>
        <w:numPr>
          <w:ilvl w:val="0"/>
          <w:numId w:val="0"/>
        </w:numPr>
        <w:spacing w:lineRule="auto" w:line="240" w:before="0" w:after="0"/>
        <w:ind w:left="360" w:hanging="0"/>
        <w:jc w:val="both"/>
        <w:rPr>
          <w:i/>
          <w:i/>
          <w:iCs/>
          <w:color w:val="C9211E"/>
        </w:rPr>
      </w:pPr>
      <w:r>
        <w:rPr>
          <w:i/>
          <w:iCs/>
          <w:color w:val="C9211E"/>
        </w:rPr>
        <w:t>Katolicki Uniwersytet Jana Pawła II</w:t>
      </w:r>
    </w:p>
    <w:p>
      <w:pPr>
        <w:pStyle w:val="ListParagraph"/>
        <w:numPr>
          <w:ilvl w:val="0"/>
          <w:numId w:val="0"/>
        </w:numPr>
        <w:spacing w:lineRule="auto" w:line="240" w:before="0" w:after="0"/>
        <w:ind w:left="360" w:hanging="0"/>
        <w:jc w:val="both"/>
        <w:rPr>
          <w:i/>
          <w:i/>
          <w:iCs/>
          <w:color w:val="C9211E"/>
        </w:rPr>
      </w:pPr>
      <w:r>
        <w:rPr>
          <w:i/>
          <w:iCs/>
          <w:color w:val="C9211E"/>
        </w:rPr>
        <w:t>ul. Konstantynów 1H, 20-708 Lublin, pok. 802A</w:t>
      </w:r>
    </w:p>
    <w:p>
      <w:pPr>
        <w:pStyle w:val="Normal"/>
        <w:spacing w:lineRule="auto" w:line="240" w:before="0" w:after="0"/>
        <w:jc w:val="both"/>
        <w:rPr>
          <w:b/>
          <w:color w:val="000000"/>
        </w:rPr>
      </w:pPr>
      <w:r>
        <w:rPr>
          <w:b/>
          <w:color w:val="000000"/>
        </w:rPr>
      </w:r>
    </w:p>
    <w:p>
      <w:pPr>
        <w:pStyle w:val="Normal"/>
        <w:spacing w:lineRule="auto" w:line="240" w:before="0" w:after="0"/>
        <w:jc w:val="both"/>
        <w:rPr/>
      </w:pPr>
      <w:r>
        <w:rPr>
          <w:b/>
          <w:color w:val="000000"/>
        </w:rPr>
        <w:t xml:space="preserve">IV. TERMIN REALIZACJI ZAMÓWIENIA </w:t>
      </w:r>
    </w:p>
    <w:p>
      <w:pPr>
        <w:pStyle w:val="Normal"/>
        <w:numPr>
          <w:ilvl w:val="0"/>
          <w:numId w:val="4"/>
        </w:numPr>
        <w:tabs>
          <w:tab w:val="clear" w:pos="708"/>
          <w:tab w:val="left" w:pos="390" w:leader="none"/>
        </w:tabs>
        <w:spacing w:lineRule="auto" w:line="240" w:before="0" w:after="0"/>
        <w:jc w:val="both"/>
        <w:rPr/>
      </w:pPr>
      <w:r>
        <w:rPr/>
        <w:t>Termin realizacji przedmiotu zamówienia wynosi</w:t>
      </w:r>
      <w:r>
        <w:rPr>
          <w:color w:val="C9211E"/>
        </w:rPr>
        <w:t xml:space="preserve"> </w:t>
      </w:r>
      <w:r>
        <w:rPr>
          <w:b/>
          <w:bCs/>
          <w:color w:val="C9211E"/>
        </w:rPr>
        <w:t>28 dni kalendarzowych</w:t>
      </w:r>
      <w:r>
        <w:rPr>
          <w:color w:val="C9211E"/>
        </w:rPr>
        <w:t xml:space="preserve"> od daty poinformowania o rozstrzygnięciu postępowania.</w:t>
      </w:r>
      <w:r>
        <w:rPr>
          <w:b/>
        </w:rPr>
        <w:t xml:space="preserve"> </w:t>
      </w:r>
    </w:p>
    <w:p>
      <w:pPr>
        <w:pStyle w:val="Normal"/>
        <w:spacing w:lineRule="auto" w:line="240" w:before="0" w:after="0"/>
        <w:jc w:val="both"/>
        <w:rPr>
          <w:color w:val="000000"/>
        </w:rPr>
      </w:pPr>
      <w:r>
        <w:rPr>
          <w:color w:val="000000"/>
        </w:rPr>
      </w:r>
    </w:p>
    <w:p>
      <w:pPr>
        <w:pStyle w:val="Normal"/>
        <w:spacing w:lineRule="auto" w:line="240" w:before="0" w:after="0"/>
        <w:jc w:val="both"/>
        <w:rPr/>
      </w:pPr>
      <w:r>
        <w:rPr>
          <w:b/>
          <w:color w:val="000000"/>
        </w:rPr>
        <w:t xml:space="preserve">V. WARUNKI UDZIAŁU W POSTĘPOWANIU </w:t>
      </w:r>
    </w:p>
    <w:p>
      <w:pPr>
        <w:pStyle w:val="Normal"/>
        <w:spacing w:lineRule="auto" w:line="240" w:before="0" w:after="0"/>
        <w:jc w:val="both"/>
        <w:rPr>
          <w:rFonts w:ascii="Calibri" w:hAnsi="Calibri" w:asciiTheme="minorHAnsi" w:hAnsiTheme="minorHAnsi"/>
          <w:color w:val="000000"/>
        </w:rPr>
      </w:pPr>
      <w:r>
        <w:rPr>
          <w:rFonts w:asciiTheme="minorHAnsi" w:hAnsiTheme="minorHAnsi"/>
          <w:color w:val="000000"/>
        </w:rPr>
        <w:t>O udzielenie zamówienia w niniejszym postępowaniu może ubiegać się Wykonawca, który:</w:t>
      </w:r>
    </w:p>
    <w:p>
      <w:pPr>
        <w:pStyle w:val="Normal"/>
        <w:spacing w:lineRule="auto" w:line="240" w:before="0" w:after="0"/>
        <w:jc w:val="both"/>
        <w:rPr>
          <w:rFonts w:ascii="Calibri" w:hAnsi="Calibri" w:asciiTheme="minorHAnsi" w:hAnsiTheme="minorHAnsi"/>
          <w:b/>
          <w:color w:val="FF0000"/>
        </w:rPr>
      </w:pPr>
      <w:r>
        <w:rPr>
          <w:rFonts w:asciiTheme="minorHAnsi" w:hAnsiTheme="minorHAnsi"/>
          <w:b/>
          <w:color w:val="FF0000"/>
        </w:rPr>
      </w:r>
    </w:p>
    <w:p>
      <w:pPr>
        <w:pStyle w:val="ListParagraph"/>
        <w:numPr>
          <w:ilvl w:val="0"/>
          <w:numId w:val="8"/>
        </w:numPr>
        <w:spacing w:lineRule="auto" w:line="240" w:before="0" w:after="0"/>
        <w:ind w:left="357" w:hanging="360"/>
        <w:rPr>
          <w:rFonts w:ascii="Calibri" w:hAnsi="Calibri" w:eastAsia="Arial" w:cs="Arial" w:asciiTheme="minorHAnsi" w:hAnsiTheme="minorHAnsi"/>
          <w:color w:val="000000"/>
        </w:rPr>
      </w:pPr>
      <w:r>
        <w:rPr>
          <w:rFonts w:eastAsia="Arial" w:cs="Arial"/>
          <w:color w:val="000000"/>
        </w:rPr>
        <w:t>Prowadzi działalność gospodarczą w zakresie objętym przedmiotem zapytania ofertowego lub posiada niezbędną wiedzę i doświadczenie w zakresie objętym przedmiotem zapytania ofertowego.</w:t>
      </w:r>
    </w:p>
    <w:p>
      <w:pPr>
        <w:pStyle w:val="ListParagraph"/>
        <w:numPr>
          <w:ilvl w:val="0"/>
          <w:numId w:val="8"/>
        </w:numPr>
        <w:spacing w:lineRule="auto" w:line="240" w:before="0" w:after="0"/>
        <w:ind w:left="357" w:hanging="360"/>
        <w:rPr>
          <w:rFonts w:ascii="Calibri" w:hAnsi="Calibri" w:eastAsia="Arial" w:cs="Arial" w:asciiTheme="minorHAnsi" w:hAnsiTheme="minorHAnsi"/>
          <w:color w:val="000000"/>
        </w:rPr>
      </w:pPr>
      <w:r>
        <w:rPr>
          <w:rFonts w:asciiTheme="minorHAnsi" w:hAnsiTheme="minorHAnsi"/>
          <w:color w:val="000000" w:themeColor="text1"/>
        </w:rPr>
        <w:t>Dysponuje odpowiednim</w:t>
      </w:r>
      <w:r>
        <w:rPr>
          <w:rFonts w:asciiTheme="minorHAnsi" w:hAnsiTheme="minorHAnsi"/>
        </w:rPr>
        <w:t xml:space="preserve"> potencjałem technicznym pozwalającym na prawidłową realizację zamówienia.</w:t>
      </w:r>
    </w:p>
    <w:p>
      <w:pPr>
        <w:pStyle w:val="Default"/>
        <w:numPr>
          <w:ilvl w:val="0"/>
          <w:numId w:val="8"/>
        </w:numPr>
        <w:ind w:left="357" w:hanging="360"/>
        <w:jc w:val="both"/>
        <w:rPr>
          <w:rFonts w:ascii="Calibri" w:hAnsi="Calibri" w:asciiTheme="minorHAnsi" w:hAnsiTheme="minorHAnsi"/>
          <w:sz w:val="22"/>
          <w:szCs w:val="22"/>
        </w:rPr>
      </w:pPr>
      <w:r>
        <w:rPr>
          <w:rFonts w:ascii="Calibri" w:hAnsi="Calibri" w:asciiTheme="minorHAnsi" w:hAnsiTheme="minorHAnsi"/>
          <w:sz w:val="22"/>
          <w:szCs w:val="22"/>
        </w:rPr>
        <w:t>Nie podlega wykluczeniu na podstawie art. 7 ust. 1 ustawy z dnia 13 kwietnia 2022 r. o szczególnych rozwiązaniach w zakresie przeciwdziałania wspieraniu agresji na Ukrainę oraz służących ochronie bezpieczeństwa narodowego (Dz. U. z 2023 r. poz. 129, z późn. zm.).</w:t>
      </w:r>
    </w:p>
    <w:p>
      <w:pPr>
        <w:pStyle w:val="Normal"/>
        <w:spacing w:lineRule="auto" w:line="240" w:before="0" w:after="0"/>
        <w:jc w:val="both"/>
        <w:rPr>
          <w:b/>
          <w:color w:val="000000"/>
        </w:rPr>
      </w:pPr>
      <w:r>
        <w:rPr>
          <w:b/>
          <w:color w:val="000000"/>
        </w:rPr>
        <w:t xml:space="preserve">VI. SPOSÓB ROZLICZENIA </w:t>
      </w:r>
    </w:p>
    <w:p>
      <w:pPr>
        <w:pStyle w:val="Normal"/>
        <w:spacing w:lineRule="auto" w:line="240" w:before="0" w:after="0"/>
        <w:jc w:val="both"/>
        <w:rPr>
          <w:color w:val="FF0000"/>
        </w:rPr>
      </w:pPr>
      <w:r>
        <w:rPr>
          <w:color w:val="FF0000"/>
        </w:rPr>
      </w:r>
    </w:p>
    <w:p>
      <w:pPr>
        <w:pStyle w:val="ListParagraph"/>
        <w:numPr>
          <w:ilvl w:val="3"/>
          <w:numId w:val="8"/>
        </w:numPr>
        <w:spacing w:lineRule="auto" w:line="240" w:before="0" w:after="0"/>
        <w:ind w:left="426" w:hanging="426"/>
        <w:jc w:val="both"/>
        <w:rPr/>
      </w:pPr>
      <w:r>
        <w:rPr/>
        <w:t>Należność za wykonane dostawy płacona będzie przelewem na konto Wykonawcy na podstawie prawidłowo wystawionej faktury w terminie 30</w:t>
      </w:r>
      <w:r>
        <w:rPr>
          <w:color w:val="000000"/>
        </w:rPr>
        <w:t xml:space="preserve"> dni od jej otrzymania</w:t>
      </w:r>
      <w:r>
        <w:rPr>
          <w:color w:val="FF0000"/>
        </w:rPr>
        <w:t>.</w:t>
      </w:r>
    </w:p>
    <w:p>
      <w:pPr>
        <w:pStyle w:val="ListParagraph"/>
        <w:numPr>
          <w:ilvl w:val="3"/>
          <w:numId w:val="8"/>
        </w:numPr>
        <w:tabs>
          <w:tab w:val="clear" w:pos="708"/>
        </w:tabs>
        <w:spacing w:lineRule="auto" w:line="240" w:before="0" w:after="0"/>
        <w:ind w:left="426" w:hanging="426"/>
        <w:jc w:val="both"/>
        <w:rPr/>
      </w:pPr>
      <w:r>
        <w:rPr/>
        <w:t>Za datę zapłaty przyjmuje się datę obciążenia rachunku bankowego Zamawiającego.</w:t>
      </w:r>
    </w:p>
    <w:p>
      <w:pPr>
        <w:pStyle w:val="Normal"/>
        <w:spacing w:lineRule="auto" w:line="240" w:before="0" w:after="0"/>
        <w:jc w:val="both"/>
        <w:rPr>
          <w:color w:val="000000"/>
        </w:rPr>
      </w:pPr>
      <w:r>
        <w:rPr>
          <w:color w:val="000000"/>
        </w:rPr>
      </w:r>
    </w:p>
    <w:p>
      <w:pPr>
        <w:pStyle w:val="Normal"/>
        <w:spacing w:lineRule="auto" w:line="240" w:before="0" w:after="0"/>
        <w:jc w:val="both"/>
        <w:rPr/>
      </w:pPr>
      <w:r>
        <w:rPr>
          <w:b/>
          <w:color w:val="000000"/>
        </w:rPr>
        <w:t xml:space="preserve">VII. OPIS SPOSOBU PRZYGOTOWANIA OFERTY </w:t>
      </w:r>
    </w:p>
    <w:p>
      <w:pPr>
        <w:pStyle w:val="ListParagraph"/>
        <w:numPr>
          <w:ilvl w:val="6"/>
          <w:numId w:val="13"/>
        </w:numPr>
        <w:spacing w:lineRule="auto" w:line="240" w:before="0" w:after="0"/>
        <w:ind w:left="357" w:hanging="357"/>
        <w:jc w:val="both"/>
        <w:rPr/>
      </w:pPr>
      <w:r>
        <w:rPr>
          <w:color w:val="000000"/>
        </w:rPr>
        <w:t xml:space="preserve">Ofertę należy przygotować według wymagań określonych w niniejszym zapytaniu ofertowym. </w:t>
      </w:r>
    </w:p>
    <w:p>
      <w:pPr>
        <w:pStyle w:val="ListParagraph"/>
        <w:numPr>
          <w:ilvl w:val="6"/>
          <w:numId w:val="13"/>
        </w:numPr>
        <w:spacing w:lineRule="auto" w:line="240" w:before="0" w:after="0"/>
        <w:ind w:left="357" w:hanging="357"/>
        <w:jc w:val="both"/>
        <w:rPr/>
      </w:pPr>
      <w:r>
        <w:rPr>
          <w:color w:val="000000"/>
        </w:rPr>
        <w:t xml:space="preserve">Oferta powinna być sporządzona w języku polskim. </w:t>
      </w:r>
    </w:p>
    <w:p>
      <w:pPr>
        <w:pStyle w:val="ListParagraph"/>
        <w:numPr>
          <w:ilvl w:val="6"/>
          <w:numId w:val="13"/>
        </w:numPr>
        <w:spacing w:lineRule="auto" w:line="240" w:before="0" w:after="0"/>
        <w:ind w:left="357" w:hanging="357"/>
        <w:jc w:val="both"/>
        <w:rPr>
          <w:color w:val="000000"/>
        </w:rPr>
      </w:pPr>
      <w:r>
        <w:rPr>
          <w:color w:val="000000"/>
        </w:rPr>
        <w:t>Wykonawca określi w ofercie:</w:t>
      </w:r>
    </w:p>
    <w:p>
      <w:pPr>
        <w:pStyle w:val="ListParagraph"/>
        <w:numPr>
          <w:ilvl w:val="1"/>
          <w:numId w:val="14"/>
        </w:numPr>
        <w:spacing w:lineRule="auto" w:line="240" w:before="0" w:after="0"/>
        <w:ind w:left="714" w:hanging="357"/>
        <w:jc w:val="both"/>
        <w:rPr>
          <w:color w:val="000000"/>
        </w:rPr>
      </w:pPr>
      <w:r>
        <w:rPr>
          <w:color w:val="000000"/>
        </w:rPr>
        <w:t>nazwę i adres Wykonawcy;</w:t>
      </w:r>
    </w:p>
    <w:p>
      <w:pPr>
        <w:pStyle w:val="ListParagraph"/>
        <w:numPr>
          <w:ilvl w:val="1"/>
          <w:numId w:val="14"/>
        </w:numPr>
        <w:spacing w:lineRule="auto" w:line="240" w:before="0" w:after="0"/>
        <w:ind w:left="714" w:hanging="357"/>
        <w:jc w:val="both"/>
        <w:rPr/>
      </w:pPr>
      <w:r>
        <w:rPr>
          <w:color w:val="000000"/>
        </w:rPr>
        <w:t>całkowitą wartość przedmiotu zamówienia netto, brutto, podając ją w zapisie liczbowym i słownym oraz stawkę i wartość podatku VAT.</w:t>
      </w:r>
    </w:p>
    <w:p>
      <w:pPr>
        <w:pStyle w:val="ListParagraph"/>
        <w:numPr>
          <w:ilvl w:val="6"/>
          <w:numId w:val="13"/>
        </w:numPr>
        <w:spacing w:lineRule="auto" w:line="240" w:before="0" w:after="0"/>
        <w:ind w:left="357" w:hanging="357"/>
        <w:jc w:val="both"/>
        <w:rPr/>
      </w:pPr>
      <w:r>
        <w:rPr>
          <w:color w:val="000000"/>
        </w:rPr>
        <w:t>Wykonawca ponosi wszelkie koszty związane z realizacją zamówienia. Powinny one być doliczone do ceny ustalonej przez Wykonawcę w ofercie.</w:t>
      </w:r>
    </w:p>
    <w:p>
      <w:pPr>
        <w:pStyle w:val="ListParagraph"/>
        <w:numPr>
          <w:ilvl w:val="6"/>
          <w:numId w:val="13"/>
        </w:numPr>
        <w:spacing w:lineRule="auto" w:line="240" w:before="0" w:after="0"/>
        <w:ind w:left="357" w:hanging="357"/>
        <w:jc w:val="both"/>
        <w:rPr/>
      </w:pPr>
      <w:r>
        <w:rPr>
          <w:color w:val="000000"/>
        </w:rPr>
        <w:t xml:space="preserve">Termin związania ofertą wynosi </w:t>
      </w:r>
      <w:r>
        <w:rPr>
          <w:color w:val="C9211E"/>
        </w:rPr>
        <w:t>30 dni</w:t>
      </w:r>
      <w:r>
        <w:rPr>
          <w:color w:val="000000"/>
        </w:rPr>
        <w:t xml:space="preserve"> licząc od terminu składania ofert. </w:t>
      </w:r>
    </w:p>
    <w:p>
      <w:pPr>
        <w:pStyle w:val="ListParagraph"/>
        <w:numPr>
          <w:ilvl w:val="6"/>
          <w:numId w:val="13"/>
        </w:numPr>
        <w:spacing w:lineRule="auto" w:line="240" w:before="0" w:after="0"/>
        <w:ind w:left="357" w:hanging="357"/>
        <w:jc w:val="both"/>
        <w:rPr/>
      </w:pPr>
      <w:r>
        <w:rPr>
          <w:color w:val="000000"/>
        </w:rPr>
        <w:t xml:space="preserve">Oferta musi być podpisana przez osobę lub osoby uprawnione do reprezentowania Wykonawcy na podstawie właściwego dokumentu rejestrowego właściwego dla formy organizacyjnej Wykonawcy lub na podstawie pełnomocnictwa. </w:t>
      </w:r>
    </w:p>
    <w:p>
      <w:pPr>
        <w:pStyle w:val="ListParagraph"/>
        <w:numPr>
          <w:ilvl w:val="6"/>
          <w:numId w:val="13"/>
        </w:numPr>
        <w:spacing w:lineRule="auto" w:line="240" w:before="0" w:after="0"/>
        <w:ind w:left="357" w:hanging="357"/>
        <w:jc w:val="both"/>
        <w:rPr/>
      </w:pPr>
      <w:r>
        <w:rPr>
          <w:color w:val="000000"/>
        </w:rPr>
        <w:t>Oferta powinna zawierać</w:t>
      </w:r>
      <w:r>
        <w:rPr>
          <w:b/>
          <w:color w:val="000000"/>
        </w:rPr>
        <w:t>:</w:t>
      </w:r>
      <w:r>
        <w:rPr>
          <w:color w:val="000000"/>
        </w:rPr>
        <w:t xml:space="preserve"> </w:t>
      </w:r>
    </w:p>
    <w:p>
      <w:pPr>
        <w:pStyle w:val="ListParagraph"/>
        <w:numPr>
          <w:ilvl w:val="0"/>
          <w:numId w:val="10"/>
        </w:numPr>
        <w:tabs>
          <w:tab w:val="clear" w:pos="708"/>
        </w:tabs>
        <w:spacing w:lineRule="auto" w:line="240" w:before="0" w:after="0"/>
        <w:ind w:left="714" w:hanging="357"/>
        <w:jc w:val="both"/>
        <w:rPr/>
      </w:pPr>
      <w:r>
        <w:rPr/>
        <w:t xml:space="preserve">wypełniony i podpisany formularz ofertowy (załącznik nr </w:t>
      </w:r>
      <w:r>
        <w:rPr>
          <w:color w:val="FF0000"/>
        </w:rPr>
        <w:t>2</w:t>
      </w:r>
      <w:r>
        <w:rPr/>
        <w:t>);</w:t>
      </w:r>
    </w:p>
    <w:p>
      <w:pPr>
        <w:pStyle w:val="ListParagraph"/>
        <w:numPr>
          <w:ilvl w:val="0"/>
          <w:numId w:val="10"/>
        </w:numPr>
        <w:tabs>
          <w:tab w:val="clear" w:pos="708"/>
        </w:tabs>
        <w:spacing w:lineRule="auto" w:line="240" w:before="0" w:after="0"/>
        <w:ind w:left="714" w:hanging="357"/>
        <w:jc w:val="both"/>
        <w:rPr/>
      </w:pPr>
      <w:r>
        <w:rPr/>
        <w:t>pełnomocnictwo do reprezentowania Wykonawcy w niniejszym postępowaniu (jeśli jest konieczne),</w:t>
      </w:r>
    </w:p>
    <w:p>
      <w:pPr>
        <w:pStyle w:val="ListParagraph"/>
        <w:numPr>
          <w:ilvl w:val="6"/>
          <w:numId w:val="13"/>
        </w:numPr>
        <w:spacing w:lineRule="auto" w:line="240" w:before="0" w:after="0"/>
        <w:ind w:left="357" w:hanging="357"/>
        <w:jc w:val="both"/>
        <w:rPr/>
      </w:pPr>
      <w:r>
        <w:rPr>
          <w:color w:val="000000"/>
        </w:rPr>
        <w:t>Wymagane</w:t>
      </w:r>
      <w:r>
        <w:rPr/>
        <w:t xml:space="preserve"> dokumenty opisane w pkt 7 ppkt </w:t>
      </w:r>
      <w:r>
        <w:rPr>
          <w:color w:val="C9211E"/>
        </w:rPr>
        <w:t>1-2</w:t>
      </w:r>
      <w:r>
        <w:rPr/>
        <w:t>) powinny być przedstawione przez Wykonawcę w formie podpisanego skanu lub w formie elektronicznej podpisanej kwalifikowanym podpisem elektronicznym lub w postaci elektronicznej opatrzonej podpisem zaufanym lub podpisem osobistym.</w:t>
      </w:r>
    </w:p>
    <w:p>
      <w:pPr>
        <w:pStyle w:val="ListParagraph"/>
        <w:numPr>
          <w:ilvl w:val="6"/>
          <w:numId w:val="13"/>
        </w:numPr>
        <w:spacing w:lineRule="auto" w:line="240" w:before="0" w:after="0"/>
        <w:ind w:left="357" w:hanging="357"/>
        <w:jc w:val="both"/>
        <w:rPr/>
      </w:pPr>
      <w:r>
        <w:rPr>
          <w:color w:val="000000"/>
        </w:rPr>
        <w:t>Dokumenty</w:t>
      </w:r>
      <w:r>
        <w:rPr/>
        <w:t xml:space="preserve"> sporządzone w języku obcym są składane wraz z tłumaczeniem na język polski, poświadczonym przez Wykonawcę.</w:t>
      </w:r>
    </w:p>
    <w:p>
      <w:pPr>
        <w:pStyle w:val="ListParagraph"/>
        <w:numPr>
          <w:ilvl w:val="6"/>
          <w:numId w:val="13"/>
        </w:numPr>
        <w:spacing w:lineRule="auto" w:line="240" w:before="0" w:after="0"/>
        <w:ind w:left="357" w:hanging="357"/>
        <w:jc w:val="both"/>
        <w:rPr/>
      </w:pPr>
      <w:r>
        <w:rPr>
          <w:color w:val="000000"/>
        </w:rPr>
        <w:t>Zamawiający</w:t>
      </w:r>
      <w:r>
        <w:rPr/>
        <w:t xml:space="preserve"> nie dopuszcza możliwości składania ofert częściowych ani wariantowych.</w:t>
      </w:r>
    </w:p>
    <w:p>
      <w:pPr>
        <w:pStyle w:val="ListParagraph"/>
        <w:numPr>
          <w:ilvl w:val="6"/>
          <w:numId w:val="13"/>
        </w:numPr>
        <w:spacing w:lineRule="auto" w:line="240" w:before="0" w:after="0"/>
        <w:ind w:left="357" w:hanging="357"/>
        <w:jc w:val="both"/>
        <w:rPr/>
      </w:pPr>
      <w:r>
        <w:rPr>
          <w:color w:val="000000"/>
        </w:rPr>
        <w:t>Oferta</w:t>
      </w:r>
      <w:r>
        <w:rPr/>
        <w:t xml:space="preserve"> powinna zawierać wszystkie informacje, dokumenty i oświadczenia wymagane przez Zamawiającego. W przypadku oferty niekompletnej, Zamawiający może wystąpić do Wykonawcy z prośbą o uzupełnienie oferty.</w:t>
      </w:r>
    </w:p>
    <w:p>
      <w:pPr>
        <w:pStyle w:val="ListParagraph"/>
        <w:numPr>
          <w:ilvl w:val="6"/>
          <w:numId w:val="13"/>
        </w:numPr>
        <w:spacing w:lineRule="auto" w:line="240" w:before="0" w:after="0"/>
        <w:ind w:left="357" w:hanging="357"/>
        <w:jc w:val="both"/>
        <w:rPr/>
      </w:pPr>
      <w:r>
        <w:rPr>
          <w:color w:val="000000"/>
        </w:rPr>
        <w:t>Wykonawca</w:t>
      </w:r>
      <w:r>
        <w:rPr/>
        <w:t xml:space="preserve"> może przed upływem terminu składania ofert zmienić lub wycofać swoją ofertę.</w:t>
      </w:r>
    </w:p>
    <w:p>
      <w:pPr>
        <w:pStyle w:val="ListParagraph"/>
        <w:numPr>
          <w:ilvl w:val="6"/>
          <w:numId w:val="13"/>
        </w:numPr>
        <w:spacing w:lineRule="auto" w:line="240" w:before="0" w:after="0"/>
        <w:ind w:left="357" w:hanging="357"/>
        <w:jc w:val="both"/>
        <w:rPr/>
      </w:pPr>
      <w:r>
        <w:rPr>
          <w:color w:val="000000"/>
        </w:rPr>
        <w:t>Wykonawca</w:t>
      </w:r>
      <w:r>
        <w:rPr/>
        <w:t xml:space="preserve"> ma prawo złożyć tylko jedną ofertę. W przypadku złożenia przez ten sam podmiot więcej niż jednej oferty, wszystkie oferty złożone przez ten podmiot zostaną odrzucone i nie będą podlegały ocenie.</w:t>
      </w:r>
    </w:p>
    <w:p>
      <w:pPr>
        <w:pStyle w:val="ListParagraph"/>
        <w:numPr>
          <w:ilvl w:val="6"/>
          <w:numId w:val="13"/>
        </w:numPr>
        <w:spacing w:lineRule="auto" w:line="240" w:before="0" w:after="0"/>
        <w:ind w:left="357" w:hanging="357"/>
        <w:jc w:val="both"/>
        <w:rPr/>
      </w:pPr>
      <w:r>
        <w:rPr>
          <w:color w:val="000000"/>
        </w:rPr>
        <w:t>Wykonawcy</w:t>
      </w:r>
      <w:r>
        <w:rPr/>
        <w:t xml:space="preserve"> mogą wspólnie ubiegać się o udzielenie zamówienia, w takim przypadku ustanawiają pełnomocnika do reprezentowania ich w postępowaniu o udzielenie zamówienia albo reprezentowania w postępowaniu i do zawarcia umowy. Pełnomocnictwo należy dołączyć do oferty. Dokument sporządzony w języku obcym przekazuje się wraz z tłumaczeniem na język polski.</w:t>
      </w:r>
    </w:p>
    <w:p>
      <w:pPr>
        <w:pStyle w:val="ListParagraph"/>
        <w:numPr>
          <w:ilvl w:val="6"/>
          <w:numId w:val="13"/>
        </w:numPr>
        <w:spacing w:lineRule="auto" w:line="240" w:before="0" w:after="0"/>
        <w:ind w:left="357" w:hanging="357"/>
        <w:jc w:val="both"/>
        <w:rPr/>
      </w:pPr>
      <w:r>
        <w:rPr/>
        <w:t xml:space="preserve">Wykonawcy, którzy złożyli wspólną ofertę ponoszą, w razie wybrania ich oferty przez Zamawiającego, </w:t>
      </w:r>
      <w:r>
        <w:rPr>
          <w:color w:val="000000"/>
        </w:rPr>
        <w:t>solidarną</w:t>
      </w:r>
      <w:r>
        <w:rPr/>
        <w:t xml:space="preserve"> odpowiedzialność wobec Zamawiającego za wykonanie umowy</w:t>
      </w:r>
    </w:p>
    <w:p>
      <w:pPr>
        <w:pStyle w:val="ListParagraph"/>
        <w:numPr>
          <w:ilvl w:val="6"/>
          <w:numId w:val="13"/>
        </w:numPr>
        <w:spacing w:lineRule="auto" w:line="240" w:before="0" w:after="0"/>
        <w:ind w:left="357" w:hanging="357"/>
        <w:jc w:val="both"/>
        <w:rPr/>
      </w:pPr>
      <w:r>
        <w:rPr/>
        <w:t>W przypadku Wykonawców wspólnie ubiegających się o udzielenie zamówienia w stosunku do żadnego z Wykonawców nie mogą zachodzić przesłanki podstaw do wykluczenia z postępowania</w:t>
      </w:r>
    </w:p>
    <w:p>
      <w:pPr>
        <w:pStyle w:val="ListParagraph"/>
        <w:numPr>
          <w:ilvl w:val="6"/>
          <w:numId w:val="13"/>
        </w:numPr>
        <w:spacing w:lineRule="auto" w:line="240" w:before="0" w:after="0"/>
        <w:ind w:left="357" w:hanging="357"/>
        <w:jc w:val="both"/>
        <w:rPr/>
      </w:pPr>
      <w:r>
        <w:rPr/>
        <w:t>Jeżeli została wybrana oferta wykonawców wspólnie ubiegających się o udzielenie zamówienia, zamawiający może żądać przed zawarciem umowy w sprawie zamówienia publicznego kopii umowy regulującej współpracę tych wykonawców.</w:t>
      </w:r>
    </w:p>
    <w:p>
      <w:pPr>
        <w:pStyle w:val="ListParagraph"/>
        <w:numPr>
          <w:ilvl w:val="6"/>
          <w:numId w:val="13"/>
        </w:numPr>
        <w:spacing w:lineRule="auto" w:line="240" w:before="0" w:after="0"/>
        <w:ind w:left="426" w:hanging="426"/>
        <w:jc w:val="both"/>
        <w:rPr/>
      </w:pPr>
      <w:r>
        <w:rPr/>
        <w:t>W przypadku złożenia oferty przez osobę fizyczną nie prowadzącą działalności gospodarczej Zamawiający w celu porównania ofert doliczy wszelkie należne na dzień składania ofert podatki i składki na ubezpieczenia społeczne, a także składki na ubezpieczenia społeczne i inne, do których opłacenia zobowiązany jest Zamawiający w związku z niniejszym zapytaniem.</w:t>
      </w:r>
    </w:p>
    <w:p>
      <w:pPr>
        <w:pStyle w:val="Normal"/>
        <w:spacing w:lineRule="auto" w:line="240" w:before="0" w:after="0"/>
        <w:jc w:val="both"/>
        <w:rPr/>
      </w:pPr>
      <w:r>
        <w:rPr/>
      </w:r>
    </w:p>
    <w:p>
      <w:pPr>
        <w:pStyle w:val="Normal"/>
        <w:spacing w:lineRule="auto" w:line="240" w:before="0" w:after="0"/>
        <w:jc w:val="both"/>
        <w:rPr/>
      </w:pPr>
      <w:r>
        <w:rPr>
          <w:b/>
          <w:color w:val="000000"/>
        </w:rPr>
        <w:t xml:space="preserve">VIII. MIEJSCE ORAZ TERMIN SKŁADANIA OFERT </w:t>
      </w:r>
    </w:p>
    <w:p>
      <w:pPr>
        <w:pStyle w:val="ListParagraph"/>
        <w:numPr>
          <w:ilvl w:val="0"/>
          <w:numId w:val="11"/>
        </w:numPr>
        <w:spacing w:lineRule="auto" w:line="240" w:before="0" w:after="0"/>
        <w:ind w:left="357" w:hanging="357"/>
        <w:jc w:val="both"/>
        <w:rPr/>
      </w:pPr>
      <w:r>
        <w:rPr>
          <w:color w:val="000000"/>
        </w:rPr>
        <w:t>Postępowanie jest prowadzone na</w:t>
      </w:r>
      <w:r>
        <w:rPr>
          <w:b/>
          <w:color w:val="000000"/>
        </w:rPr>
        <w:t xml:space="preserve"> platformie Open Nexus – www.platformazakupowa.pl/pn/kul</w:t>
      </w:r>
      <w:r>
        <w:rPr>
          <w:color w:val="000000"/>
        </w:rPr>
        <w:t>.</w:t>
      </w:r>
    </w:p>
    <w:p>
      <w:pPr>
        <w:pStyle w:val="Default"/>
        <w:numPr>
          <w:ilvl w:val="0"/>
          <w:numId w:val="11"/>
        </w:numPr>
        <w:ind w:left="357" w:hanging="357"/>
        <w:jc w:val="both"/>
        <w:rPr>
          <w:rFonts w:ascii="Calibri" w:hAnsi="Calibri" w:cs="Calibri"/>
          <w:color w:val="auto"/>
          <w:sz w:val="22"/>
          <w:szCs w:val="22"/>
        </w:rPr>
      </w:pPr>
      <w:r>
        <w:rPr>
          <w:rFonts w:cs="Calibri" w:ascii="Calibri" w:hAnsi="Calibri"/>
          <w:color w:val="auto"/>
          <w:sz w:val="22"/>
          <w:szCs w:val="22"/>
        </w:rPr>
        <w:t>Oferta powinna być przesłana za pośrednictwem ww. platformy poprzez wypełnienie, dostępnego na stronie postępowania, formularza składania oferty, a następnie kliknięcie przycisku „Złóż ofertę”.</w:t>
      </w:r>
    </w:p>
    <w:p>
      <w:pPr>
        <w:pStyle w:val="Default"/>
        <w:numPr>
          <w:ilvl w:val="0"/>
          <w:numId w:val="11"/>
        </w:numPr>
        <w:ind w:left="357" w:hanging="357"/>
        <w:jc w:val="both"/>
        <w:rPr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  <w:t xml:space="preserve">Ofertę należy złożyć do dnia </w:t>
      </w:r>
      <w:r>
        <w:rPr>
          <w:rFonts w:cs="Calibri" w:ascii="Calibri" w:hAnsi="Calibri"/>
          <w:color w:val="FF0000"/>
          <w:sz w:val="22"/>
          <w:szCs w:val="22"/>
        </w:rPr>
        <w:t xml:space="preserve">24 marca 2025r. </w:t>
      </w:r>
      <w:r>
        <w:rPr>
          <w:rFonts w:cs="Calibri" w:ascii="Calibri" w:hAnsi="Calibri"/>
          <w:sz w:val="22"/>
          <w:szCs w:val="22"/>
        </w:rPr>
        <w:t xml:space="preserve">do godziny </w:t>
      </w:r>
      <w:r>
        <w:rPr>
          <w:rFonts w:cs="Calibri" w:ascii="Calibri" w:hAnsi="Calibri"/>
          <w:sz w:val="22"/>
          <w:szCs w:val="22"/>
        </w:rPr>
        <w:t>12.00</w:t>
      </w:r>
      <w:r>
        <w:rPr>
          <w:rFonts w:cs="Calibri" w:ascii="Calibri" w:hAnsi="Calibri"/>
          <w:sz w:val="22"/>
          <w:szCs w:val="22"/>
        </w:rPr>
        <w:t xml:space="preserve">. </w:t>
      </w:r>
    </w:p>
    <w:p>
      <w:pPr>
        <w:pStyle w:val="Default"/>
        <w:numPr>
          <w:ilvl w:val="0"/>
          <w:numId w:val="11"/>
        </w:numPr>
        <w:ind w:left="357" w:hanging="357"/>
        <w:rPr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  <w:t xml:space="preserve">Otwarcie ofert zostanie dokonane w dniu </w:t>
      </w:r>
      <w:r>
        <w:rPr>
          <w:rFonts w:cs="Calibri" w:ascii="Calibri" w:hAnsi="Calibri"/>
          <w:color w:val="FF0000"/>
          <w:sz w:val="22"/>
          <w:szCs w:val="22"/>
        </w:rPr>
        <w:t>24 marca 2025r.</w:t>
      </w:r>
      <w:r>
        <w:rPr>
          <w:rFonts w:cs="Calibri" w:ascii="Calibri" w:hAnsi="Calibri"/>
          <w:sz w:val="22"/>
          <w:szCs w:val="22"/>
        </w:rPr>
        <w:t>o godzinie</w:t>
      </w:r>
      <w:r>
        <w:rPr>
          <w:rFonts w:cs="Calibri" w:ascii="Calibri" w:hAnsi="Calibri"/>
          <w:b w:val="false"/>
          <w:bCs w:val="false"/>
          <w:sz w:val="22"/>
          <w:szCs w:val="22"/>
        </w:rPr>
        <w:t xml:space="preserve"> </w:t>
      </w:r>
      <w:r>
        <w:rPr>
          <w:rFonts w:cs="Calibri" w:ascii="Calibri" w:hAnsi="Calibri"/>
          <w:b w:val="false"/>
          <w:bCs w:val="false"/>
          <w:color w:val="FF0000"/>
          <w:sz w:val="22"/>
          <w:szCs w:val="22"/>
        </w:rPr>
        <w:t>12.15.</w:t>
      </w:r>
    </w:p>
    <w:p>
      <w:pPr>
        <w:pStyle w:val="Default"/>
        <w:numPr>
          <w:ilvl w:val="0"/>
          <w:numId w:val="11"/>
        </w:numPr>
        <w:ind w:left="357" w:hanging="357"/>
        <w:rPr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  <w:t>W przypadku wystąpienia awarii systemu – paltormazakupowa.pl, która powoduje brak możliwości otwarcia ofert w terminie określonym w ust. 4, otwarcie ofert nastąpi niezwłocznie po usunięciu awarii.</w:t>
      </w:r>
    </w:p>
    <w:p>
      <w:pPr>
        <w:pStyle w:val="Default"/>
        <w:numPr>
          <w:ilvl w:val="0"/>
          <w:numId w:val="11"/>
        </w:numPr>
        <w:ind w:left="357" w:hanging="357"/>
        <w:rPr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  <w:t>Wykonawca składa ofertę w sposób opisany w instrukcji składania ofert w postępowaniu poniżej progu - zapytanie ofertowe, dostępnej pod adresem: https://platformazakupowa.pl/strona/45-instrukcje</w:t>
      </w:r>
    </w:p>
    <w:p>
      <w:pPr>
        <w:pStyle w:val="Default"/>
        <w:numPr>
          <w:ilvl w:val="0"/>
          <w:numId w:val="11"/>
        </w:numPr>
        <w:ind w:left="357" w:hanging="357"/>
        <w:rPr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  <w:t xml:space="preserve">Zamawiający w uzasadnionych przypadkach ma prawo przedłużenia terminu składania ofert. Informacja ta zostanie opublikowana na platformie. </w:t>
      </w:r>
    </w:p>
    <w:p>
      <w:pPr>
        <w:pStyle w:val="Default"/>
        <w:numPr>
          <w:ilvl w:val="0"/>
          <w:numId w:val="11"/>
        </w:numPr>
        <w:ind w:left="357" w:hanging="357"/>
        <w:rPr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  <w:t xml:space="preserve">Zamawiający sporządzi pisemny protokół postępowania z wyboru najkorzystniejszej oferty. </w:t>
      </w:r>
    </w:p>
    <w:p>
      <w:pPr>
        <w:pStyle w:val="Default"/>
        <w:numPr>
          <w:ilvl w:val="0"/>
          <w:numId w:val="11"/>
        </w:numPr>
        <w:ind w:left="357" w:hanging="357"/>
        <w:rPr>
          <w:rFonts w:ascii="Calibri" w:hAnsi="Calibri" w:cs="Calibri" w:asciiTheme="minorHAnsi" w:cstheme="minorHAnsi" w:hAnsiTheme="minorHAnsi"/>
          <w:sz w:val="22"/>
          <w:szCs w:val="22"/>
        </w:rPr>
      </w:pPr>
      <w:r>
        <w:rPr>
          <w:rFonts w:cs="Calibri" w:ascii="Calibri" w:hAnsi="Calibri" w:asciiTheme="minorHAnsi" w:cstheme="minorHAnsi" w:hAnsiTheme="minorHAnsi"/>
          <w:sz w:val="22"/>
          <w:szCs w:val="22"/>
        </w:rPr>
        <w:t>Informacja o wyborze oferty zastanie upubliczniona poprzez zamieszczenie na stronie postępowania w zakładce „Komunikaty”.</w:t>
      </w:r>
    </w:p>
    <w:p>
      <w:pPr>
        <w:pStyle w:val="Default"/>
        <w:ind w:left="360" w:hanging="0"/>
        <w:rPr>
          <w:rFonts w:ascii="Calibri" w:hAnsi="Calibri" w:cs="Calibri"/>
          <w:sz w:val="22"/>
          <w:szCs w:val="22"/>
        </w:rPr>
      </w:pPr>
      <w:r>
        <w:rPr>
          <w:rFonts w:cs="Calibri" w:ascii="Calibri" w:hAnsi="Calibri"/>
          <w:sz w:val="22"/>
          <w:szCs w:val="22"/>
        </w:rPr>
      </w:r>
    </w:p>
    <w:p>
      <w:pPr>
        <w:pStyle w:val="Normal"/>
        <w:spacing w:lineRule="auto" w:line="240" w:before="0" w:after="0"/>
        <w:jc w:val="both"/>
        <w:rPr/>
      </w:pPr>
      <w:r>
        <w:rPr>
          <w:b/>
        </w:rPr>
        <w:t>IX.</w:t>
      </w:r>
      <w:r>
        <w:rPr>
          <w:b/>
          <w:color w:val="000000"/>
        </w:rPr>
        <w:t xml:space="preserve"> OCENA OFERT </w:t>
      </w:r>
    </w:p>
    <w:p>
      <w:pPr>
        <w:pStyle w:val="ListParagraph"/>
        <w:numPr>
          <w:ilvl w:val="3"/>
          <w:numId w:val="11"/>
        </w:numPr>
        <w:spacing w:lineRule="auto" w:line="240" w:before="0" w:after="0"/>
        <w:ind w:left="357" w:hanging="357"/>
        <w:jc w:val="both"/>
        <w:rPr>
          <w:color w:val="000000"/>
        </w:rPr>
      </w:pPr>
      <w:r>
        <w:rPr>
          <w:color w:val="000000"/>
        </w:rPr>
        <w:t>Ocenie będą podlegały oferty nieodrzucone.</w:t>
      </w:r>
    </w:p>
    <w:p>
      <w:pPr>
        <w:pStyle w:val="ListParagraph"/>
        <w:numPr>
          <w:ilvl w:val="3"/>
          <w:numId w:val="11"/>
        </w:numPr>
        <w:spacing w:lineRule="auto" w:line="240" w:before="0" w:after="0"/>
        <w:ind w:left="357" w:hanging="357"/>
        <w:jc w:val="both"/>
        <w:rPr/>
      </w:pPr>
      <w:r>
        <w:rPr/>
        <w:t>Oferty będą oceniane w skali od 0 do 100 punktów. W celu obliczenia punktów wyniki poszczególnych działań matematycznych będą zaokrąglane do dwóch miejsc po przecinku lub z większą dokładnością, jeśli przy zastosowaniu wymienionego zaokrąglenia nie występuje różnica w ilości przyznanych punktów.</w:t>
      </w:r>
    </w:p>
    <w:p>
      <w:pPr>
        <w:pStyle w:val="ListParagraph"/>
        <w:numPr>
          <w:ilvl w:val="3"/>
          <w:numId w:val="11"/>
        </w:numPr>
        <w:spacing w:lineRule="auto" w:line="240" w:before="0" w:after="0"/>
        <w:ind w:left="357" w:hanging="357"/>
        <w:jc w:val="both"/>
        <w:rPr>
          <w:b/>
          <w:color w:val="FF0000"/>
        </w:rPr>
      </w:pPr>
      <w:r>
        <w:rPr>
          <w:color w:val="000000"/>
        </w:rPr>
        <w:t>Zamawiający</w:t>
      </w:r>
      <w:r>
        <w:rPr/>
        <w:t xml:space="preserve"> przy ocenie ofert w niniejszym postępowaniu, posłuży się następującymi kryteriami:</w:t>
      </w:r>
    </w:p>
    <w:p>
      <w:pPr>
        <w:pStyle w:val="ListParagraph"/>
        <w:numPr>
          <w:ilvl w:val="0"/>
          <w:numId w:val="0"/>
        </w:numPr>
        <w:spacing w:lineRule="auto" w:line="240" w:before="0" w:after="0"/>
        <w:ind w:left="357" w:hanging="0"/>
        <w:jc w:val="both"/>
        <w:rPr>
          <w:b/>
          <w:color w:val="FF0000"/>
        </w:rPr>
      </w:pPr>
      <w:r>
        <w:rPr/>
        <w:t xml:space="preserve"> </w:t>
      </w:r>
    </w:p>
    <w:p>
      <w:pPr>
        <w:pStyle w:val="ListParagraph"/>
        <w:numPr>
          <w:ilvl w:val="0"/>
          <w:numId w:val="0"/>
        </w:numPr>
        <w:spacing w:lineRule="auto" w:line="240" w:before="0" w:after="0"/>
        <w:ind w:left="357" w:hanging="0"/>
        <w:jc w:val="both"/>
        <w:rPr>
          <w:color w:val="C9211E"/>
        </w:rPr>
      </w:pPr>
      <w:r>
        <w:rPr>
          <w:b/>
          <w:color w:val="C9211E"/>
          <w:u w:val="single"/>
        </w:rPr>
        <w:t>Kryterium</w:t>
      </w:r>
      <w:r>
        <w:rPr>
          <w:rFonts w:cs="Calibri"/>
          <w:b/>
          <w:color w:val="C9211E"/>
          <w:sz w:val="22"/>
          <w:szCs w:val="22"/>
          <w:u w:val="single"/>
        </w:rPr>
        <w:t xml:space="preserve"> </w:t>
      </w:r>
      <w:r>
        <w:rPr>
          <w:rFonts w:cs="Calibri"/>
          <w:b/>
          <w:color w:val="C9211E"/>
          <w:sz w:val="22"/>
          <w:szCs w:val="22"/>
        </w:rPr>
        <w:t xml:space="preserve">„Cena” – 100 % - C </w:t>
      </w:r>
    </w:p>
    <w:p>
      <w:pPr>
        <w:pStyle w:val="ListParagraph"/>
        <w:numPr>
          <w:ilvl w:val="0"/>
          <w:numId w:val="0"/>
        </w:numPr>
        <w:spacing w:lineRule="auto" w:line="240" w:before="0" w:after="0"/>
        <w:ind w:left="357" w:hanging="0"/>
        <w:jc w:val="both"/>
        <w:rPr>
          <w:color w:val="C9211E"/>
        </w:rPr>
      </w:pPr>
      <w:r>
        <w:rPr>
          <w:color w:val="C9211E"/>
        </w:rPr>
        <w:t>C=</w:t>
      </w:r>
      <w:r>
        <w:rPr>
          <w:rFonts w:cs="Calibri"/>
          <w:b w:val="false"/>
          <w:strike w:val="false"/>
          <w:dstrike w:val="false"/>
          <w:color w:val="C9211E"/>
          <w:sz w:val="22"/>
          <w:szCs w:val="22"/>
          <w:u w:val="none"/>
        </w:rPr>
        <w:t>(Cn / Co) x 100 pkt</w:t>
      </w:r>
    </w:p>
    <w:p>
      <w:pPr>
        <w:pStyle w:val="ListParagraph"/>
        <w:numPr>
          <w:ilvl w:val="0"/>
          <w:numId w:val="0"/>
        </w:numPr>
        <w:spacing w:lineRule="auto" w:line="240" w:before="0" w:after="0"/>
        <w:ind w:left="357" w:hanging="0"/>
        <w:jc w:val="both"/>
        <w:rPr>
          <w:color w:val="C9211E"/>
        </w:rPr>
      </w:pPr>
      <w:r>
        <w:rPr>
          <w:color w:val="C9211E"/>
        </w:rPr>
        <w:t>gdzie:</w:t>
      </w:r>
    </w:p>
    <w:p>
      <w:pPr>
        <w:pStyle w:val="ListParagraph"/>
        <w:numPr>
          <w:ilvl w:val="0"/>
          <w:numId w:val="0"/>
        </w:numPr>
        <w:spacing w:lineRule="auto" w:line="240" w:before="0" w:after="0"/>
        <w:ind w:left="357" w:hanging="0"/>
        <w:jc w:val="both"/>
        <w:rPr>
          <w:color w:val="C9211E"/>
        </w:rPr>
      </w:pPr>
      <w:r>
        <w:rPr>
          <w:color w:val="C9211E"/>
        </w:rPr>
        <w:t>C – przyznanie p</w:t>
      </w:r>
      <w:r>
        <w:rPr>
          <w:rFonts w:cs="Calibri"/>
          <w:b w:val="false"/>
          <w:strike w:val="false"/>
          <w:dstrike w:val="false"/>
          <w:color w:val="C9211E"/>
          <w:sz w:val="22"/>
          <w:szCs w:val="22"/>
          <w:u w:val="none"/>
        </w:rPr>
        <w:t xml:space="preserve">unkty w kryterium „cena”; </w:t>
      </w:r>
    </w:p>
    <w:p>
      <w:pPr>
        <w:pStyle w:val="ListParagraph"/>
        <w:numPr>
          <w:ilvl w:val="0"/>
          <w:numId w:val="0"/>
        </w:numPr>
        <w:spacing w:lineRule="auto" w:line="240" w:before="0" w:after="0"/>
        <w:ind w:left="357" w:hanging="0"/>
        <w:jc w:val="both"/>
        <w:rPr>
          <w:color w:val="C9211E"/>
        </w:rPr>
      </w:pPr>
      <w:r>
        <w:rPr>
          <w:color w:val="C9211E"/>
        </w:rPr>
        <w:t xml:space="preserve">Cn – najniższa </w:t>
      </w:r>
      <w:r>
        <w:rPr>
          <w:rFonts w:cs="Calibri"/>
          <w:b w:val="false"/>
          <w:strike w:val="false"/>
          <w:dstrike w:val="false"/>
          <w:color w:val="C9211E"/>
          <w:sz w:val="22"/>
          <w:szCs w:val="22"/>
          <w:u w:val="none"/>
        </w:rPr>
        <w:t>cena ofertowa (brutto) spośród wszystkich podlegających ocenie ofert;</w:t>
      </w:r>
    </w:p>
    <w:p>
      <w:pPr>
        <w:pStyle w:val="ListParagraph"/>
        <w:numPr>
          <w:ilvl w:val="0"/>
          <w:numId w:val="0"/>
        </w:numPr>
        <w:spacing w:lineRule="auto" w:line="240" w:before="0" w:after="0"/>
        <w:ind w:left="357" w:hanging="0"/>
        <w:jc w:val="both"/>
        <w:rPr>
          <w:color w:val="C9211E"/>
        </w:rPr>
      </w:pPr>
      <w:r>
        <w:rPr>
          <w:color w:val="C9211E"/>
        </w:rPr>
        <w:t>Co – cena oferty ocenianej (brutto);</w:t>
      </w:r>
    </w:p>
    <w:p>
      <w:pPr>
        <w:pStyle w:val="ListParagraph"/>
        <w:numPr>
          <w:ilvl w:val="0"/>
          <w:numId w:val="0"/>
        </w:numPr>
        <w:spacing w:lineRule="auto" w:line="240" w:before="0" w:after="0"/>
        <w:ind w:left="357" w:hanging="0"/>
        <w:jc w:val="both"/>
        <w:rPr>
          <w:b/>
          <w:color w:val="FF0000"/>
        </w:rPr>
      </w:pPr>
      <w:r>
        <w:rPr>
          <w:b/>
          <w:color w:val="FF0000"/>
        </w:rPr>
      </w:r>
    </w:p>
    <w:p>
      <w:pPr>
        <w:pStyle w:val="ListParagraph"/>
        <w:numPr>
          <w:ilvl w:val="3"/>
          <w:numId w:val="11"/>
        </w:numPr>
        <w:spacing w:lineRule="auto" w:line="240" w:before="0" w:after="0"/>
        <w:ind w:left="357" w:hanging="357"/>
        <w:jc w:val="both"/>
        <w:rPr/>
      </w:pPr>
      <w:r>
        <w:rPr>
          <w:color w:val="000000"/>
        </w:rPr>
        <w:t>Zamówienie</w:t>
      </w:r>
      <w:r>
        <w:rPr/>
        <w:t xml:space="preserve"> zostanie udzielone Wykonawcy, którego oferta odpowiadać będzie wszystkim wymaganiom przedstawionym w Zapytaniu ofertowym i uzyska największą liczbę punktów w oparciu o kryterium wyboru.</w:t>
      </w:r>
    </w:p>
    <w:p>
      <w:pPr>
        <w:pStyle w:val="ListParagraph"/>
        <w:numPr>
          <w:ilvl w:val="3"/>
          <w:numId w:val="11"/>
        </w:numPr>
        <w:spacing w:lineRule="auto" w:line="240" w:before="0" w:after="0"/>
        <w:ind w:left="357" w:hanging="357"/>
        <w:jc w:val="both"/>
        <w:rPr/>
      </w:pPr>
      <w:r>
        <w:rPr/>
        <w:t xml:space="preserve">W </w:t>
      </w:r>
      <w:r>
        <w:rPr>
          <w:color w:val="000000"/>
        </w:rPr>
        <w:t>przypadku</w:t>
      </w:r>
      <w:r>
        <w:rPr/>
        <w:t xml:space="preserve"> otrzymania przez Zamawiającego dwóch ofert o tej samej wartości, Zamawiający wezwie Wykonawców do złożenia ofert dodatkowych, spośród których zostanie wybrana oferta najkorzystniejsza.</w:t>
      </w:r>
    </w:p>
    <w:p>
      <w:pPr>
        <w:pStyle w:val="Normal"/>
        <w:spacing w:lineRule="auto" w:line="240" w:before="0" w:after="0"/>
        <w:jc w:val="both"/>
        <w:rPr/>
      </w:pPr>
      <w:r>
        <w:rPr/>
      </w:r>
    </w:p>
    <w:p>
      <w:pPr>
        <w:pStyle w:val="Normal"/>
        <w:spacing w:lineRule="auto" w:line="240" w:before="0" w:after="0"/>
        <w:jc w:val="both"/>
        <w:rPr/>
      </w:pPr>
      <w:r>
        <w:rPr>
          <w:b/>
          <w:color w:val="000000"/>
        </w:rPr>
        <w:t xml:space="preserve">X. WARUNKI ODRZUCENIA OFERT I UNIEWAŻNIENIA POSTĘPOWANIA </w:t>
      </w:r>
    </w:p>
    <w:p>
      <w:pPr>
        <w:pStyle w:val="ListParagraph"/>
        <w:numPr>
          <w:ilvl w:val="6"/>
          <w:numId w:val="8"/>
        </w:numPr>
        <w:tabs>
          <w:tab w:val="clear" w:pos="708"/>
        </w:tabs>
        <w:spacing w:lineRule="auto" w:line="240" w:before="0" w:after="0"/>
        <w:ind w:left="357" w:hanging="357"/>
        <w:jc w:val="both"/>
        <w:rPr>
          <w:color w:val="000000"/>
        </w:rPr>
      </w:pPr>
      <w:r>
        <w:rPr>
          <w:color w:val="000000"/>
        </w:rPr>
        <w:t>Zamawiający odrzuci ofertę, jeżeli m.in.:</w:t>
      </w:r>
    </w:p>
    <w:p>
      <w:pPr>
        <w:pStyle w:val="ListParagraph"/>
        <w:numPr>
          <w:ilvl w:val="0"/>
          <w:numId w:val="12"/>
        </w:numPr>
        <w:spacing w:lineRule="auto" w:line="240" w:before="0" w:after="0"/>
        <w:ind w:left="714" w:hanging="357"/>
        <w:jc w:val="both"/>
        <w:rPr>
          <w:color w:val="000000"/>
        </w:rPr>
      </w:pPr>
      <w:r>
        <w:rPr>
          <w:color w:val="000000"/>
        </w:rPr>
        <w:t>jeżeli jej treść nie odpowiada treści Zapytania ofertowego, w szczególności w przypadku stwierdzenia niezgodności oferty ze Opisem wymagań Zamawiającego;</w:t>
      </w:r>
    </w:p>
    <w:p>
      <w:pPr>
        <w:pStyle w:val="ListParagraph"/>
        <w:numPr>
          <w:ilvl w:val="0"/>
          <w:numId w:val="12"/>
        </w:numPr>
        <w:spacing w:lineRule="auto" w:line="240" w:before="0" w:after="0"/>
        <w:ind w:left="714" w:hanging="357"/>
        <w:jc w:val="both"/>
        <w:rPr>
          <w:color w:val="000000"/>
        </w:rPr>
      </w:pPr>
      <w:r>
        <w:rPr>
          <w:color w:val="000000"/>
        </w:rPr>
        <w:t>jej treść jest niezgodna z warunkami zamówienia.</w:t>
      </w:r>
    </w:p>
    <w:p>
      <w:pPr>
        <w:pStyle w:val="ListParagraph"/>
        <w:numPr>
          <w:ilvl w:val="0"/>
          <w:numId w:val="12"/>
        </w:numPr>
        <w:spacing w:lineRule="auto" w:line="240" w:before="0" w:after="0"/>
        <w:ind w:left="714" w:hanging="357"/>
        <w:jc w:val="both"/>
        <w:rPr>
          <w:color w:val="000000"/>
        </w:rPr>
      </w:pPr>
      <w:r>
        <w:rPr>
          <w:color w:val="000000"/>
        </w:rPr>
        <w:t>niezgodną z przepisami Kodeksu cywilnego / nieważną na podstawie odrębnych przepisów</w:t>
      </w:r>
    </w:p>
    <w:p>
      <w:pPr>
        <w:pStyle w:val="ListParagraph"/>
        <w:numPr>
          <w:ilvl w:val="0"/>
          <w:numId w:val="12"/>
        </w:numPr>
        <w:spacing w:lineRule="auto" w:line="240" w:before="0" w:after="0"/>
        <w:ind w:left="714" w:hanging="357"/>
        <w:jc w:val="both"/>
        <w:rPr>
          <w:color w:val="000000"/>
        </w:rPr>
      </w:pPr>
      <w:r>
        <w:rPr>
          <w:color w:val="000000"/>
        </w:rPr>
        <w:t>jeżeli jej złożenie stanowi czyn nieuczciwej konkurencji w rozumieniu przepisów o zwalczaniu nieuczciwej konkurencji;</w:t>
      </w:r>
    </w:p>
    <w:p>
      <w:pPr>
        <w:pStyle w:val="ListParagraph"/>
        <w:numPr>
          <w:ilvl w:val="0"/>
          <w:numId w:val="12"/>
        </w:numPr>
        <w:spacing w:lineRule="auto" w:line="240" w:before="0" w:after="0"/>
        <w:ind w:left="714" w:hanging="357"/>
        <w:jc w:val="both"/>
        <w:rPr>
          <w:color w:val="000000"/>
        </w:rPr>
      </w:pPr>
      <w:r>
        <w:rPr>
          <w:color w:val="000000"/>
        </w:rPr>
        <w:t>zawiera rażąco niska cenę w stosunku do przedmiotu zamówienia lub niemożliwe do poprawienia błędy w obliczaniu ceny, które nie są omyłkami;</w:t>
      </w:r>
    </w:p>
    <w:p>
      <w:pPr>
        <w:pStyle w:val="ListParagraph"/>
        <w:numPr>
          <w:ilvl w:val="0"/>
          <w:numId w:val="12"/>
        </w:numPr>
        <w:spacing w:lineRule="auto" w:line="240" w:before="0" w:after="0"/>
        <w:ind w:left="714" w:hanging="357"/>
        <w:jc w:val="both"/>
        <w:rPr>
          <w:color w:val="000000"/>
        </w:rPr>
      </w:pPr>
      <w:r>
        <w:rPr>
          <w:color w:val="000000"/>
        </w:rPr>
        <w:t>zostanie złożona po terminie;</w:t>
      </w:r>
    </w:p>
    <w:p>
      <w:pPr>
        <w:pStyle w:val="ListParagraph"/>
        <w:numPr>
          <w:ilvl w:val="0"/>
          <w:numId w:val="12"/>
        </w:numPr>
        <w:spacing w:lineRule="auto" w:line="240" w:before="0" w:after="0"/>
        <w:ind w:left="714" w:hanging="357"/>
        <w:jc w:val="both"/>
        <w:rPr>
          <w:color w:val="000000"/>
        </w:rPr>
      </w:pPr>
      <w:r>
        <w:rPr>
          <w:color w:val="000000"/>
        </w:rPr>
        <w:t>oferta została złożona przez Wykonawcę, który wcześniej nienależycie wykonał zamówienie dla Zamawiającego (bez zachowania terminów umownych, niegodnie z umową, nie wywiązał się z warunków gwarancji, rękojmi, zamówienie itp.);</w:t>
      </w:r>
    </w:p>
    <w:p>
      <w:pPr>
        <w:pStyle w:val="ListParagraph"/>
        <w:numPr>
          <w:ilvl w:val="0"/>
          <w:numId w:val="12"/>
        </w:numPr>
        <w:spacing w:lineRule="auto" w:line="240" w:before="0" w:after="0"/>
        <w:ind w:left="714" w:hanging="357"/>
        <w:jc w:val="both"/>
        <w:rPr>
          <w:color w:val="000000"/>
        </w:rPr>
      </w:pPr>
      <w:r>
        <w:rPr>
          <w:color w:val="000000"/>
        </w:rPr>
        <w:t>Wykonawca uchylił się od podpisania umowy.</w:t>
      </w:r>
    </w:p>
    <w:p>
      <w:pPr>
        <w:pStyle w:val="ListParagraph"/>
        <w:numPr>
          <w:ilvl w:val="6"/>
          <w:numId w:val="8"/>
        </w:numPr>
        <w:tabs>
          <w:tab w:val="clear" w:pos="708"/>
        </w:tabs>
        <w:spacing w:lineRule="auto" w:line="240" w:before="0" w:after="0"/>
        <w:ind w:left="357" w:hanging="357"/>
        <w:jc w:val="both"/>
        <w:rPr>
          <w:color w:val="000000"/>
        </w:rPr>
      </w:pPr>
      <w:r>
        <w:rPr>
          <w:color w:val="000000"/>
        </w:rPr>
        <w:t>Zamawiający unieważni postępowanie w szczególności, jeśli zaistnieje jedna z poniższych okoliczności:</w:t>
      </w:r>
    </w:p>
    <w:p>
      <w:pPr>
        <w:pStyle w:val="ListParagraph"/>
        <w:numPr>
          <w:ilvl w:val="1"/>
          <w:numId w:val="15"/>
        </w:numPr>
        <w:spacing w:lineRule="auto" w:line="240" w:before="0" w:after="0"/>
        <w:ind w:left="714" w:hanging="357"/>
        <w:jc w:val="both"/>
        <w:rPr/>
      </w:pPr>
      <w:r>
        <w:rPr/>
        <w:t>nie złożono żadnej oferty niepodlegającej odrzuceniu;</w:t>
      </w:r>
    </w:p>
    <w:p>
      <w:pPr>
        <w:pStyle w:val="ListParagraph"/>
        <w:numPr>
          <w:ilvl w:val="1"/>
          <w:numId w:val="15"/>
        </w:numPr>
        <w:spacing w:lineRule="auto" w:line="240" w:before="0" w:after="0"/>
        <w:ind w:left="714" w:hanging="357"/>
        <w:jc w:val="both"/>
        <w:rPr/>
      </w:pPr>
      <w:r>
        <w:rPr/>
        <w:t>cena najkorzystniejszej oferty przewyższa kwotę, którą Zamawiający może przeznaczyć na sfinansowanie zamówienia;</w:t>
      </w:r>
    </w:p>
    <w:p>
      <w:pPr>
        <w:pStyle w:val="ListParagraph"/>
        <w:numPr>
          <w:ilvl w:val="1"/>
          <w:numId w:val="15"/>
        </w:numPr>
        <w:spacing w:lineRule="auto" w:line="240" w:before="0" w:after="0"/>
        <w:ind w:left="714" w:hanging="357"/>
        <w:jc w:val="both"/>
        <w:rPr/>
      </w:pPr>
      <w:r>
        <w:rPr/>
        <w:t>wystąpiła istotna zmiana okoliczności powodująca, że prowadzenie postępowania lub wykonanie zamówienia nie leży w interesie publicznym, czego nie można było wcześniej przewidzieć;</w:t>
      </w:r>
    </w:p>
    <w:p>
      <w:pPr>
        <w:pStyle w:val="ListParagraph"/>
        <w:numPr>
          <w:ilvl w:val="1"/>
          <w:numId w:val="15"/>
        </w:numPr>
        <w:spacing w:lineRule="auto" w:line="240" w:before="0" w:after="0"/>
        <w:ind w:left="714" w:hanging="357"/>
        <w:jc w:val="both"/>
        <w:rPr/>
      </w:pPr>
      <w:r>
        <w:rPr/>
        <w:t>postępowanie obarczone jest wadą uniemożliwiającą jego rozstrzygnięcie i zawarcie umowy.</w:t>
      </w:r>
    </w:p>
    <w:p>
      <w:pPr>
        <w:pStyle w:val="ListParagraph"/>
        <w:numPr>
          <w:ilvl w:val="6"/>
          <w:numId w:val="8"/>
        </w:numPr>
        <w:tabs>
          <w:tab w:val="clear" w:pos="708"/>
        </w:tabs>
        <w:spacing w:lineRule="auto" w:line="240" w:before="0" w:after="0"/>
        <w:ind w:left="357" w:hanging="357"/>
        <w:jc w:val="both"/>
        <w:rPr>
          <w:color w:val="000000"/>
        </w:rPr>
      </w:pPr>
      <w:r>
        <w:rPr>
          <w:color w:val="000000"/>
        </w:rPr>
        <w:t>Zamawiający zastrzega sobie prawo do zamknięcia postępowania bez wybrania którejkolwiek z ofert, unieważnienia postępowania w całości lub w części na każdym etapie, w tym także po upływie terminu składania ofert - także bez podania przyczyny.</w:t>
      </w:r>
    </w:p>
    <w:p>
      <w:pPr>
        <w:pStyle w:val="Normal"/>
        <w:spacing w:lineRule="auto" w:line="240" w:before="0" w:after="0"/>
        <w:jc w:val="both"/>
        <w:rPr/>
      </w:pPr>
      <w:r>
        <w:rPr/>
      </w:r>
    </w:p>
    <w:p>
      <w:pPr>
        <w:pStyle w:val="Normal"/>
        <w:spacing w:lineRule="auto" w:line="240" w:before="0" w:after="0"/>
        <w:jc w:val="both"/>
        <w:rPr/>
      </w:pPr>
      <w:r>
        <w:rPr>
          <w:b/>
          <w:color w:val="000000"/>
        </w:rPr>
        <w:t xml:space="preserve">XI. DODATKOWE INFORMACJE </w:t>
      </w:r>
    </w:p>
    <w:p>
      <w:pPr>
        <w:pStyle w:val="ListParagraph"/>
        <w:numPr>
          <w:ilvl w:val="0"/>
          <w:numId w:val="7"/>
        </w:numPr>
        <w:spacing w:lineRule="auto" w:line="240" w:before="0" w:after="0"/>
        <w:ind w:left="357" w:hanging="357"/>
        <w:jc w:val="both"/>
        <w:rPr/>
      </w:pPr>
      <w:r>
        <w:rPr>
          <w:color w:val="000000"/>
        </w:rPr>
        <w:t xml:space="preserve">W sprawach związanych z niniejszym zapytaniem ofertowym należy kontaktować się za pośrednictwem </w:t>
      </w:r>
      <w:r>
        <w:rPr>
          <w:b/>
          <w:color w:val="000000"/>
        </w:rPr>
        <w:t xml:space="preserve">platformy Open Nexus – </w:t>
      </w:r>
      <w:hyperlink r:id="rId4">
        <w:r>
          <w:rPr>
            <w:rStyle w:val="Czeinternetowe"/>
            <w:b/>
          </w:rPr>
          <w:t>www.platformazakupowa.pl/pn/kul</w:t>
        </w:r>
      </w:hyperlink>
      <w:r>
        <w:rPr>
          <w:color w:val="000000"/>
        </w:rPr>
        <w:t>.</w:t>
      </w:r>
    </w:p>
    <w:p>
      <w:pPr>
        <w:pStyle w:val="ListParagraph"/>
        <w:numPr>
          <w:ilvl w:val="0"/>
          <w:numId w:val="7"/>
        </w:numPr>
        <w:spacing w:lineRule="auto" w:line="240" w:before="0" w:after="0"/>
        <w:ind w:left="357" w:hanging="357"/>
        <w:jc w:val="both"/>
        <w:rPr/>
      </w:pPr>
      <w:r>
        <w:rPr/>
        <w:t xml:space="preserve">W toku </w:t>
      </w:r>
      <w:r>
        <w:rPr>
          <w:color w:val="000000"/>
        </w:rPr>
        <w:t>badania</w:t>
      </w:r>
      <w:r>
        <w:rPr/>
        <w:t xml:space="preserve"> i oceny ofert Zamawiający może żądać od Wykonawców wyjaśnień dotyczących treści złożonych ofert, a także wyjaśnień dotyczących treści oświadczeń, dokumentów, pełnomocnictw załączonych do oferty, uzupełnienia wymaganych oświadczeń, dokumentów, pełnomocnictw.</w:t>
      </w:r>
    </w:p>
    <w:p>
      <w:pPr>
        <w:pStyle w:val="ListParagraph"/>
        <w:numPr>
          <w:ilvl w:val="0"/>
          <w:numId w:val="7"/>
        </w:numPr>
        <w:spacing w:lineRule="auto" w:line="240" w:before="0" w:after="0"/>
        <w:ind w:left="357" w:hanging="357"/>
        <w:jc w:val="both"/>
        <w:rPr/>
      </w:pPr>
      <w:r>
        <w:rPr>
          <w:color w:val="000000"/>
        </w:rPr>
        <w:t>W toku badania i oceny ofert Zamawiający może zwrócić się do Wykonawców z prośbą o wyjaśnienia</w:t>
      </w:r>
      <w:r>
        <w:rPr/>
        <w:t>,</w:t>
      </w:r>
      <w:r>
        <w:rPr>
          <w:bCs/>
        </w:rPr>
        <w:t xml:space="preserve"> wraz ze złożeniem dowodów w zakresie wyliczenia ceny lub kosztu, lub ich istotnych części składowych, gdy zaoferowana cena wydaje się rażąco niska.</w:t>
      </w:r>
    </w:p>
    <w:p>
      <w:pPr>
        <w:pStyle w:val="ListParagraph"/>
        <w:numPr>
          <w:ilvl w:val="0"/>
          <w:numId w:val="7"/>
        </w:numPr>
        <w:spacing w:lineRule="auto" w:line="240" w:before="0" w:after="0"/>
        <w:ind w:left="357" w:hanging="357"/>
        <w:jc w:val="both"/>
        <w:rPr/>
      </w:pPr>
      <w:r>
        <w:rPr/>
        <w:t xml:space="preserve">Pod </w:t>
      </w:r>
      <w:r>
        <w:rPr>
          <w:color w:val="000000"/>
        </w:rPr>
        <w:t>pojęciem</w:t>
      </w:r>
      <w:r>
        <w:rPr/>
        <w:t xml:space="preserve"> rażąco niskiej ceny Zamawiający rozumie cenę, która budzi wątpliwości Zamawiającego co do możliwości wykonania przedmiotu zamówienia zgodnie z wymaganiami określonymi w dokumentach zamówienia, w szczególności jest niższa o co najmniej 30% od średniej arytmetycznej cen wszystkich złożonych w postępowaniu niepodlegających odrzuceniu ofert lub wartości zamówienia powiększonej o należny podatek od towarów i usług, ustalonej przed wszczęciem postępowania.</w:t>
      </w:r>
    </w:p>
    <w:p>
      <w:pPr>
        <w:pStyle w:val="ListParagraph"/>
        <w:numPr>
          <w:ilvl w:val="0"/>
          <w:numId w:val="7"/>
        </w:numPr>
        <w:spacing w:lineRule="auto" w:line="240" w:before="0" w:after="0"/>
        <w:ind w:left="357" w:hanging="357"/>
        <w:jc w:val="both"/>
        <w:rPr/>
      </w:pPr>
      <w:r>
        <w:rPr>
          <w:color w:val="000000"/>
        </w:rPr>
        <w:t>Zamawiający</w:t>
      </w:r>
      <w:r>
        <w:rPr/>
        <w:t xml:space="preserve"> informuje, że w treści oferty Wykonawcy poprawi oczywiste omyłki pisarskie, oczywiste omyłki rachunkowe, z uwzględnieniem konsekwencji rachunkowych dokonanych poprawek, oraz inne omyłki polegające na niezgodności ofert z dokumentami zamówienia niepowodujące istotnych zmian w treści oferty - niezwłocznie zawiadamiając o tym Wykonawcę, którego oferta została poprawiona.</w:t>
      </w:r>
    </w:p>
    <w:p>
      <w:pPr>
        <w:pStyle w:val="ListParagraph"/>
        <w:numPr>
          <w:ilvl w:val="0"/>
          <w:numId w:val="7"/>
        </w:numPr>
        <w:spacing w:lineRule="auto" w:line="240" w:before="0" w:after="0"/>
        <w:ind w:left="357" w:hanging="357"/>
        <w:jc w:val="both"/>
        <w:rPr/>
      </w:pPr>
      <w:r>
        <w:rPr/>
        <w:t xml:space="preserve">Za </w:t>
      </w:r>
      <w:r>
        <w:rPr>
          <w:color w:val="000000"/>
        </w:rPr>
        <w:t>oczywistą</w:t>
      </w:r>
      <w:r>
        <w:rPr/>
        <w:t xml:space="preserve"> omyłkę rachunkową Zamawiający uzna w szczególności:</w:t>
      </w:r>
    </w:p>
    <w:p>
      <w:pPr>
        <w:pStyle w:val="ListParagraph"/>
        <w:numPr>
          <w:ilvl w:val="1"/>
          <w:numId w:val="7"/>
        </w:numPr>
        <w:spacing w:lineRule="auto" w:line="240" w:before="0" w:after="0"/>
        <w:ind w:left="714" w:hanging="357"/>
        <w:jc w:val="both"/>
        <w:rPr/>
      </w:pPr>
      <w:r>
        <w:rPr/>
        <w:t>wszystkie omyłki w działaniach arytmetycznych na liczbach, z uwzględnieniem ich konsekwencji,</w:t>
      </w:r>
    </w:p>
    <w:p>
      <w:pPr>
        <w:pStyle w:val="ListParagraph"/>
        <w:numPr>
          <w:ilvl w:val="1"/>
          <w:numId w:val="7"/>
        </w:numPr>
        <w:spacing w:lineRule="auto" w:line="240" w:before="0" w:after="0"/>
        <w:ind w:left="714" w:hanging="357"/>
        <w:jc w:val="both"/>
        <w:rPr/>
      </w:pPr>
      <w:r>
        <w:rPr/>
        <w:t>omyłki polegające na rozbieżności w cenie oferty wpisanej liczbowo i słownie, przyjmując za poprawny zapis, który wynika z poprawnie wykonanych obliczeń arytmetycznych.</w:t>
      </w:r>
    </w:p>
    <w:p>
      <w:pPr>
        <w:pStyle w:val="ListParagraph"/>
        <w:numPr>
          <w:ilvl w:val="0"/>
          <w:numId w:val="7"/>
        </w:numPr>
        <w:spacing w:lineRule="auto" w:line="240" w:before="0" w:after="0"/>
        <w:ind w:left="357" w:hanging="357"/>
        <w:jc w:val="both"/>
        <w:rPr/>
      </w:pPr>
      <w:r>
        <w:rPr/>
        <w:t xml:space="preserve">W </w:t>
      </w:r>
      <w:r>
        <w:rPr>
          <w:color w:val="000000"/>
        </w:rPr>
        <w:t>przypadku</w:t>
      </w:r>
      <w:r>
        <w:rPr/>
        <w:t xml:space="preserve"> innej omyłki, Zamawiający wyznaczy Wykonawcy odpowiedni termin na wyrażenie zgody </w:t>
        <w:br/>
        <w:t>na jej poprawienie lub zakwestionowanie jej poprawienia. Jeżeli Wykonawca nie wyrazi zgody na poprawienie innej omyłki jego oferta podlega odrzuceniu. Brak odpowiedzi w wyznaczonym terminie uznaje się za wyrażenie zgody na poprawienie omyłki.</w:t>
      </w:r>
    </w:p>
    <w:p>
      <w:pPr>
        <w:pStyle w:val="ListParagraph"/>
        <w:numPr>
          <w:ilvl w:val="0"/>
          <w:numId w:val="7"/>
        </w:numPr>
        <w:spacing w:lineRule="auto" w:line="240" w:before="0" w:after="0"/>
        <w:ind w:left="357" w:hanging="357"/>
        <w:jc w:val="both"/>
        <w:rPr/>
      </w:pPr>
      <w:r>
        <w:rPr>
          <w:color w:val="000000"/>
        </w:rPr>
        <w:t>Wykonawca</w:t>
      </w:r>
      <w:r>
        <w:rPr/>
        <w:t xml:space="preserve"> może zwrócić się do zamawiającego z wnioskiem o wyjaśnienie treści Zapytania ofertowego lub innych dokumentów postępowania.</w:t>
      </w:r>
    </w:p>
    <w:p>
      <w:pPr>
        <w:pStyle w:val="ListParagraph"/>
        <w:numPr>
          <w:ilvl w:val="0"/>
          <w:numId w:val="7"/>
        </w:numPr>
        <w:spacing w:lineRule="auto" w:line="240" w:before="0" w:after="0"/>
        <w:ind w:left="357" w:hanging="357"/>
        <w:jc w:val="both"/>
        <w:rPr/>
      </w:pPr>
      <w:r>
        <w:rPr>
          <w:color w:val="000000"/>
        </w:rPr>
        <w:t>Zamawiający</w:t>
      </w:r>
      <w:r>
        <w:rPr/>
        <w:t xml:space="preserve"> udzieli wyjaśnień niezwłocznie, pod warunkiem że wniosek o wyjaśnienie treści Zapytania ofertowego lub innych dokumentów postępowania wpłynął do zamawiającego nie później niż na 2 dni przed upływem terminu składania ofert.</w:t>
      </w:r>
    </w:p>
    <w:p>
      <w:pPr>
        <w:pStyle w:val="ListParagraph"/>
        <w:numPr>
          <w:ilvl w:val="0"/>
          <w:numId w:val="7"/>
        </w:numPr>
        <w:spacing w:lineRule="auto" w:line="240" w:before="0" w:after="0"/>
        <w:ind w:left="357" w:hanging="357"/>
        <w:jc w:val="both"/>
        <w:rPr>
          <w:color w:val="000000"/>
        </w:rPr>
      </w:pPr>
      <w:r>
        <w:rPr>
          <w:color w:val="000000"/>
        </w:rPr>
        <w:t xml:space="preserve">Zamawiający zastrzega sobie możliwość, przed upływem terminu do składania ofert, zmiany Zapytania ofertowego oraz unieważnienia Zapytania ofertowego w każdym czasie bez podania przyczyny, także po wyborze oferty najkorzystniejszej, a przed zawarciem umowy. </w:t>
      </w:r>
    </w:p>
    <w:p>
      <w:pPr>
        <w:pStyle w:val="ListParagraph"/>
        <w:numPr>
          <w:ilvl w:val="0"/>
          <w:numId w:val="7"/>
        </w:numPr>
        <w:spacing w:lineRule="auto" w:line="240" w:before="0" w:after="0"/>
        <w:ind w:left="357" w:hanging="357"/>
        <w:jc w:val="both"/>
        <w:rPr>
          <w:color w:val="000000"/>
        </w:rPr>
      </w:pPr>
      <w:r>
        <w:rPr>
          <w:color w:val="000000"/>
        </w:rPr>
        <w:t xml:space="preserve">Zamawiający zastrzega sobie możliwość wyboru kolejnej oferty najwyżej ocenionej spośród pozostałych ważnych ofert (zgodnie z rankingiem ofert), jeżeli Wykonawca, którego oferta zostanie wybrana jako najkorzystniejsza, </w:t>
      </w:r>
      <w:r>
        <w:rPr>
          <w:color w:val="C9211E"/>
        </w:rPr>
        <w:t xml:space="preserve">uchyli się od </w:t>
      </w:r>
      <w:r>
        <w:rPr>
          <w:color w:val="C9211E"/>
        </w:rPr>
        <w:t>realizacji zamówienia</w:t>
      </w:r>
      <w:r>
        <w:rPr>
          <w:color w:val="000000"/>
        </w:rPr>
        <w:t xml:space="preserve"> Czynność wyboru kolejnej oferty najwyżej ocenionej, spośród pozostałych ważnych ofert (zgodnie z rankingiem ofert), Zamawiający może powtarzać, jeżeli kolejny Wykonawca uchyli się </w:t>
      </w:r>
      <w:r>
        <w:rPr>
          <w:color w:val="C9211E"/>
        </w:rPr>
        <w:t xml:space="preserve">od </w:t>
      </w:r>
      <w:r>
        <w:rPr>
          <w:color w:val="C9211E"/>
        </w:rPr>
        <w:t>realizacji zamówienia</w:t>
      </w:r>
      <w:r>
        <w:rPr>
          <w:color w:val="C9211E"/>
        </w:rPr>
        <w:t>.</w:t>
      </w:r>
    </w:p>
    <w:p>
      <w:pPr>
        <w:pStyle w:val="ListParagraph"/>
        <w:numPr>
          <w:ilvl w:val="0"/>
          <w:numId w:val="7"/>
        </w:numPr>
        <w:spacing w:lineRule="auto" w:line="240" w:before="0" w:after="0"/>
        <w:ind w:left="357" w:hanging="357"/>
        <w:jc w:val="both"/>
        <w:rPr/>
      </w:pPr>
      <w:r>
        <w:rPr>
          <w:color w:val="000000"/>
        </w:rPr>
        <w:t xml:space="preserve">Złożenie oferty przez Wykonawcę jest równoznaczne z akceptacją warunków realizacji </w:t>
      </w:r>
      <w:r>
        <w:rPr>
          <w:b/>
          <w:color w:val="FF0000"/>
        </w:rPr>
        <w:t>dostaw</w:t>
      </w:r>
      <w:r>
        <w:rPr>
          <w:color w:val="FF0000"/>
        </w:rPr>
        <w:t xml:space="preserve"> </w:t>
      </w:r>
      <w:r>
        <w:rPr>
          <w:color w:val="000000"/>
        </w:rPr>
        <w:t xml:space="preserve">określonych w niniejszym zapytaniu. </w:t>
      </w:r>
    </w:p>
    <w:p>
      <w:pPr>
        <w:pStyle w:val="Normal"/>
        <w:tabs>
          <w:tab w:val="clear" w:pos="708"/>
          <w:tab w:val="center" w:pos="0" w:leader="none"/>
        </w:tabs>
        <w:spacing w:lineRule="auto" w:line="240" w:before="0" w:after="0"/>
        <w:jc w:val="both"/>
        <w:rPr/>
      </w:pPr>
      <w:r>
        <w:rPr/>
      </w:r>
    </w:p>
    <w:p>
      <w:pPr>
        <w:pStyle w:val="Normal"/>
        <w:tabs>
          <w:tab w:val="clear" w:pos="708"/>
          <w:tab w:val="center" w:pos="0" w:leader="none"/>
        </w:tabs>
        <w:spacing w:lineRule="auto" w:line="240" w:before="0" w:after="0"/>
        <w:ind w:left="284" w:hanging="0"/>
        <w:jc w:val="both"/>
        <w:rPr>
          <w:b/>
        </w:rPr>
      </w:pPr>
      <w:r>
        <w:rPr>
          <w:b/>
        </w:rPr>
        <w:t>Załączniki:</w:t>
      </w:r>
    </w:p>
    <w:p>
      <w:pPr>
        <w:pStyle w:val="Normal"/>
        <w:tabs>
          <w:tab w:val="clear" w:pos="708"/>
          <w:tab w:val="center" w:pos="0" w:leader="none"/>
        </w:tabs>
        <w:spacing w:lineRule="auto" w:line="240" w:before="0" w:after="0"/>
        <w:ind w:left="284" w:hanging="0"/>
        <w:jc w:val="both"/>
        <w:rPr>
          <w:b/>
          <w:color w:val="FF0000"/>
        </w:rPr>
      </w:pPr>
      <w:r>
        <w:rPr>
          <w:b/>
          <w:color w:val="FF0000"/>
        </w:rPr>
      </w:r>
    </w:p>
    <w:p>
      <w:pPr>
        <w:pStyle w:val="Normal"/>
        <w:numPr>
          <w:ilvl w:val="0"/>
          <w:numId w:val="5"/>
        </w:numPr>
        <w:tabs>
          <w:tab w:val="clear" w:pos="708"/>
          <w:tab w:val="center" w:pos="0" w:leader="none"/>
        </w:tabs>
        <w:spacing w:lineRule="auto" w:line="240" w:before="0" w:after="0"/>
        <w:ind w:left="644" w:hanging="360"/>
        <w:jc w:val="both"/>
        <w:rPr>
          <w:b/>
        </w:rPr>
      </w:pPr>
      <w:r>
        <w:rPr>
          <w:b/>
        </w:rPr>
        <w:t xml:space="preserve">Opis Przedmiotu Zamówienia (załącznik </w:t>
      </w:r>
      <w:r>
        <w:rPr>
          <w:b/>
          <w:color w:val="FF0000"/>
        </w:rPr>
        <w:t>nr 1</w:t>
      </w:r>
      <w:r>
        <w:rPr>
          <w:b/>
        </w:rPr>
        <w:t>)</w:t>
      </w:r>
    </w:p>
    <w:p>
      <w:pPr>
        <w:pStyle w:val="Normal"/>
        <w:numPr>
          <w:ilvl w:val="0"/>
          <w:numId w:val="5"/>
        </w:numPr>
        <w:tabs>
          <w:tab w:val="clear" w:pos="708"/>
          <w:tab w:val="center" w:pos="0" w:leader="none"/>
        </w:tabs>
        <w:spacing w:lineRule="auto" w:line="240" w:before="0" w:after="0"/>
        <w:ind w:left="644" w:hanging="360"/>
        <w:jc w:val="both"/>
        <w:rPr>
          <w:b/>
        </w:rPr>
      </w:pPr>
      <w:r>
        <w:rPr>
          <w:b/>
        </w:rPr>
        <w:t xml:space="preserve">Formularz ofertowy (załącznik </w:t>
      </w:r>
      <w:r>
        <w:rPr>
          <w:b/>
          <w:color w:val="FF0000"/>
        </w:rPr>
        <w:t>nr 2</w:t>
      </w:r>
      <w:r>
        <w:rPr>
          <w:b/>
        </w:rPr>
        <w:t>).</w:t>
      </w:r>
    </w:p>
    <w:p>
      <w:pPr>
        <w:pStyle w:val="Normal"/>
        <w:numPr>
          <w:ilvl w:val="0"/>
          <w:numId w:val="0"/>
        </w:numPr>
        <w:tabs>
          <w:tab w:val="clear" w:pos="708"/>
          <w:tab w:val="center" w:pos="0" w:leader="none"/>
        </w:tabs>
        <w:spacing w:lineRule="auto" w:line="240" w:before="0" w:after="0"/>
        <w:ind w:left="644" w:hanging="0"/>
        <w:jc w:val="both"/>
        <w:rPr>
          <w:strike/>
        </w:rPr>
      </w:pPr>
      <w:r>
        <w:rPr>
          <w:u w:val="single"/>
        </w:rPr>
      </w:r>
    </w:p>
    <w:p>
      <w:pPr>
        <w:pStyle w:val="Normal"/>
        <w:tabs>
          <w:tab w:val="clear" w:pos="708"/>
          <w:tab w:val="center" w:pos="0" w:leader="none"/>
        </w:tabs>
        <w:spacing w:lineRule="auto" w:line="240" w:before="0" w:after="0"/>
        <w:jc w:val="both"/>
        <w:rPr>
          <w:b/>
          <w:color w:val="000000"/>
        </w:rPr>
      </w:pPr>
      <w:r>
        <w:rPr>
          <w:b/>
          <w:color w:val="000000"/>
        </w:rPr>
        <w:t xml:space="preserve">XII. KLAUZULA INFORMACYJNA </w:t>
      </w:r>
    </w:p>
    <w:p>
      <w:pPr>
        <w:pStyle w:val="Normal"/>
        <w:spacing w:lineRule="auto" w:line="240" w:before="0" w:after="0"/>
        <w:jc w:val="both"/>
        <w:rPr/>
      </w:pPr>
      <w:r>
        <w:rPr>
          <w:color w:val="000000"/>
        </w:rPr>
        <w:t xml:space="preserve">Zgodnie z art. 13 Rozporządzenia Parlamentu Europejskiego i Rady (UE) 2016/679 z dnia 27 kwietnia 2016 r. </w:t>
        <w:br/>
        <w:t xml:space="preserve">w sprawie ochrony osób fizycznych w związku z przetwarzaniem danych osobowych i w sprawie swobodnego przepływu takich danych oraz uchylenia dyrektywy 95/46/WE (ogólne rozporządzenie o ochronie danych), </w:t>
        <w:br/>
        <w:t xml:space="preserve">publ. Dz. Urz. UE L Nr 119, s. 1: </w:t>
      </w:r>
    </w:p>
    <w:p>
      <w:pPr>
        <w:pStyle w:val="ListParagraph"/>
        <w:numPr>
          <w:ilvl w:val="0"/>
          <w:numId w:val="16"/>
        </w:numPr>
        <w:spacing w:lineRule="auto" w:line="240" w:before="0" w:after="0"/>
        <w:ind w:left="357" w:hanging="357"/>
        <w:jc w:val="both"/>
        <w:rPr/>
      </w:pPr>
      <w:r>
        <w:rPr>
          <w:color w:val="000000"/>
        </w:rPr>
        <w:t xml:space="preserve">Administratorem jest Katolicki Uniwersytet Lubelski Jana Pawła II (adres: Al. Racławickie 14, 20 – 950 Lublin, </w:t>
        <w:br/>
        <w:t xml:space="preserve">adres e-mail: kul@kul.pl, numer telefonu: 81 445 41 01), reprezentowany przez Rektora. </w:t>
      </w:r>
    </w:p>
    <w:p>
      <w:pPr>
        <w:pStyle w:val="ListParagraph"/>
        <w:numPr>
          <w:ilvl w:val="0"/>
          <w:numId w:val="16"/>
        </w:numPr>
        <w:spacing w:lineRule="auto" w:line="240" w:before="0" w:after="0"/>
        <w:ind w:left="357" w:hanging="357"/>
        <w:jc w:val="both"/>
        <w:rPr/>
      </w:pPr>
      <w:r>
        <w:rPr>
          <w:color w:val="000000"/>
        </w:rPr>
        <w:t xml:space="preserve">Na Katolickim Uniwersytecie Lubelskim Jana Pawła II powołany został inspektor ochrony danych (adres e-mail: </w:t>
      </w:r>
      <w:r>
        <w:rPr>
          <w:b/>
          <w:color w:val="000000"/>
        </w:rPr>
        <w:t>iod@kul.pl</w:t>
      </w:r>
      <w:r>
        <w:rPr>
          <w:color w:val="000000"/>
        </w:rPr>
        <w:t xml:space="preserve">, numer telefonu </w:t>
      </w:r>
      <w:r>
        <w:rPr>
          <w:b/>
          <w:color w:val="000000"/>
        </w:rPr>
        <w:t>81 445 32 30</w:t>
      </w:r>
      <w:r>
        <w:rPr>
          <w:color w:val="000000"/>
        </w:rPr>
        <w:t xml:space="preserve">). </w:t>
      </w:r>
    </w:p>
    <w:p>
      <w:pPr>
        <w:pStyle w:val="ListParagraph"/>
        <w:numPr>
          <w:ilvl w:val="0"/>
          <w:numId w:val="16"/>
        </w:numPr>
        <w:spacing w:lineRule="auto" w:line="240" w:before="0" w:after="0"/>
        <w:ind w:left="357" w:hanging="357"/>
        <w:jc w:val="both"/>
        <w:rPr/>
      </w:pPr>
      <w:r>
        <w:rPr>
          <w:color w:val="000000"/>
        </w:rPr>
        <w:t xml:space="preserve">Dane osobowe będą przetwarzane w celu weryfikacji zapytań ofertowych złożonych w ramach prowadzonego postępowania. </w:t>
      </w:r>
    </w:p>
    <w:p>
      <w:pPr>
        <w:pStyle w:val="ListParagraph"/>
        <w:numPr>
          <w:ilvl w:val="0"/>
          <w:numId w:val="16"/>
        </w:numPr>
        <w:spacing w:lineRule="auto" w:line="240" w:before="0" w:after="0"/>
        <w:ind w:left="357" w:hanging="357"/>
        <w:jc w:val="both"/>
        <w:rPr/>
      </w:pPr>
      <w:r>
        <w:rPr>
          <w:color w:val="000000"/>
        </w:rPr>
        <w:t xml:space="preserve">Dane osobowe będą przetwarzane przez okres niezbędny do realizacji ww. celu z uwzględnieniem okresów przechowywania określonych w przepisach odrębnych, w tym przez okres niezbędny do archiwizacji. </w:t>
      </w:r>
    </w:p>
    <w:p>
      <w:pPr>
        <w:pStyle w:val="ListParagraph"/>
        <w:numPr>
          <w:ilvl w:val="0"/>
          <w:numId w:val="16"/>
        </w:numPr>
        <w:spacing w:lineRule="auto" w:line="240" w:before="0" w:after="0"/>
        <w:ind w:left="357" w:hanging="357"/>
        <w:jc w:val="both"/>
        <w:rPr/>
      </w:pPr>
      <w:r>
        <w:rPr>
          <w:color w:val="000000"/>
        </w:rPr>
        <w:t xml:space="preserve">Podstawą prawną przetwarzania danych jest art. 6 ust. 1 lit. c) ww. rozporządzenia (wypełnienie obowiązku prawnego ciążącego na administratorze). </w:t>
      </w:r>
    </w:p>
    <w:p>
      <w:pPr>
        <w:pStyle w:val="ListParagraph"/>
        <w:numPr>
          <w:ilvl w:val="0"/>
          <w:numId w:val="16"/>
        </w:numPr>
        <w:spacing w:lineRule="auto" w:line="240" w:before="0" w:after="0"/>
        <w:ind w:left="357" w:hanging="357"/>
        <w:jc w:val="both"/>
        <w:rPr/>
      </w:pPr>
      <w:r>
        <w:rPr>
          <w:color w:val="000000"/>
        </w:rPr>
        <w:t xml:space="preserve">Dostęp do danych osobowych mają osoby upoważnione przez administratora. Dane osobowe mogą być ujawniane osobom wnioskującym o dostęp do dokumentacji z prowadzonego postępowania. </w:t>
      </w:r>
    </w:p>
    <w:p>
      <w:pPr>
        <w:pStyle w:val="ListParagraph"/>
        <w:numPr>
          <w:ilvl w:val="0"/>
          <w:numId w:val="16"/>
        </w:numPr>
        <w:spacing w:lineRule="auto" w:line="240" w:before="0" w:after="0"/>
        <w:ind w:left="357" w:hanging="357"/>
        <w:jc w:val="both"/>
        <w:rPr/>
      </w:pPr>
      <w:r>
        <w:rPr>
          <w:color w:val="000000"/>
        </w:rPr>
        <w:t xml:space="preserve">Osoba, której dane dotyczą ma prawo do: </w:t>
      </w:r>
    </w:p>
    <w:p>
      <w:pPr>
        <w:pStyle w:val="ListParagraph"/>
        <w:numPr>
          <w:ilvl w:val="0"/>
          <w:numId w:val="17"/>
        </w:numPr>
        <w:spacing w:lineRule="auto" w:line="240" w:before="0" w:after="0"/>
        <w:ind w:left="714" w:hanging="357"/>
        <w:jc w:val="both"/>
        <w:rPr/>
      </w:pPr>
      <w:r>
        <w:rPr>
          <w:color w:val="000000"/>
        </w:rPr>
        <w:t xml:space="preserve">żądania dostępu do danych osobowych oraz ich sprostowania lub ograniczenia przetwarzania danych osobowych; </w:t>
      </w:r>
    </w:p>
    <w:p>
      <w:pPr>
        <w:pStyle w:val="ListParagraph"/>
        <w:numPr>
          <w:ilvl w:val="0"/>
          <w:numId w:val="17"/>
        </w:numPr>
        <w:spacing w:lineRule="auto" w:line="240" w:before="0" w:after="0"/>
        <w:ind w:left="714" w:hanging="357"/>
        <w:jc w:val="both"/>
        <w:rPr/>
      </w:pPr>
      <w:r>
        <w:rPr>
          <w:color w:val="000000"/>
        </w:rPr>
        <w:t xml:space="preserve">wniesienia skargi do Prezesa Urzędu Ochrony Danych Osobowych. </w:t>
      </w:r>
    </w:p>
    <w:p>
      <w:pPr>
        <w:pStyle w:val="Normal"/>
        <w:spacing w:lineRule="auto" w:line="240" w:before="0" w:after="0"/>
        <w:jc w:val="both"/>
        <w:rPr>
          <w:rFonts w:ascii="Calibri" w:hAnsi="Calibri" w:cs="Calibri" w:asciiTheme="minorHAnsi" w:cstheme="minorHAnsi" w:hAnsiTheme="minorHAnsi"/>
          <w:sz w:val="21"/>
          <w:szCs w:val="21"/>
        </w:rPr>
      </w:pPr>
      <w:r>
        <w:rPr/>
        <w:t xml:space="preserve">Realizacja zadania w zakresie weryfikacji zapytań ofertowych wiąże się z koniecznością przetwarzania danych osobowych, co znajduje podstawę w przepisach ustawy z dnia 27 sierpnia 2009 r. o finansach publicznych </w:t>
        <w:br/>
      </w:r>
      <w:r>
        <w:rPr>
          <w:sz w:val="21"/>
          <w:szCs w:val="21"/>
        </w:rPr>
        <w:t>(Dz. U. z 2023 r. poz.1270)</w:t>
      </w:r>
      <w:r>
        <w:rPr/>
        <w:t xml:space="preserve"> Czy Osoba, której dane dotyczą jest zobowiązana do podania tychże dany</w:t>
      </w:r>
      <w:r>
        <w:rPr>
          <w:sz w:val="21"/>
          <w:szCs w:val="21"/>
        </w:rPr>
        <w:t xml:space="preserve">ch </w:t>
        <w:br/>
        <w:t>na podstawie ww. ustawy.</w:t>
      </w:r>
    </w:p>
    <w:sectPr>
      <w:headerReference w:type="default" r:id="rId5"/>
      <w:footerReference w:type="default" r:id="rId6"/>
      <w:type w:val="nextPage"/>
      <w:pgSz w:w="11906" w:h="16838"/>
      <w:pgMar w:left="851" w:right="851" w:gutter="0" w:header="340" w:top="1956" w:footer="567" w:bottom="993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Times New Roman">
    <w:charset w:val="ee"/>
    <w:family w:val="roman"/>
    <w:pitch w:val="variable"/>
  </w:font>
  <w:font w:name="Calibri">
    <w:charset w:val="ee"/>
    <w:family w:val="roman"/>
    <w:pitch w:val="variable"/>
  </w:font>
  <w:font w:name="Symbol">
    <w:charset w:val="ee"/>
    <w:family w:val="roman"/>
    <w:pitch w:val="variable"/>
  </w:font>
  <w:font w:name="Wingdings">
    <w:charset w:val="ee"/>
    <w:family w:val="roman"/>
    <w:pitch w:val="variable"/>
  </w:font>
  <w:font w:name="Courier New">
    <w:charset w:val="ee"/>
    <w:family w:val="roman"/>
    <w:pitch w:val="variable"/>
  </w:font>
  <w:font w:name="Tahoma">
    <w:charset w:val="ee"/>
    <w:family w:val="roman"/>
    <w:pitch w:val="variable"/>
  </w:font>
  <w:font w:name="Cambria">
    <w:charset w:val="ee"/>
    <w:family w:val="roman"/>
    <w:pitch w:val="variable"/>
  </w:font>
  <w:font w:name="Liberation Sans">
    <w:altName w:val="Arial"/>
    <w:charset w:val="ee"/>
    <w:family w:val="roman"/>
    <w:pitch w:val="variable"/>
  </w:font>
  <w:font w:name="Arial">
    <w:charset w:val="ee"/>
    <w:family w:val="roman"/>
    <w:pitch w:val="variable"/>
  </w:font>
  <w:font w:name="Wingdings">
    <w:charset w:val="02"/>
    <w:family w:val="auto"/>
    <w:pitch w:val="variable"/>
  </w:font>
  <w:font w:name="Courier New">
    <w:charset w:val="01"/>
    <w:family w:val="modern"/>
    <w:pitch w:val="fixed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Stopka1"/>
      <w:rPr>
        <w:lang w:eastAsia="pl-PL"/>
      </w:rPr>
    </w:pPr>
    <w:r>
      <w:rPr>
        <w:lang w:eastAsia="pl-PL"/>
      </w:rPr>
      <mc:AlternateContent>
        <mc:Choice Requires="wps">
          <w:drawing>
            <wp:anchor behindDoc="1" distT="0" distB="0" distL="0" distR="0" simplePos="0" locked="0" layoutInCell="1" allowOverlap="1" relativeHeight="36">
              <wp:simplePos x="0" y="0"/>
              <wp:positionH relativeFrom="column">
                <wp:posOffset>443865</wp:posOffset>
              </wp:positionH>
              <wp:positionV relativeFrom="paragraph">
                <wp:posOffset>-6985</wp:posOffset>
              </wp:positionV>
              <wp:extent cx="5495925" cy="671195"/>
              <wp:effectExtent l="0" t="0" r="0" b="0"/>
              <wp:wrapNone/>
              <wp:docPr id="4" name="Ramka1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5495760" cy="67104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Normal"/>
                            <w:jc w:val="center"/>
                            <w:rPr/>
                          </w:pPr>
                          <w:r>
                            <w:rPr>
                              <w:color w:val="404040"/>
                              <w:sz w:val="20"/>
                              <w:szCs w:val="20"/>
                            </w:rPr>
                            <w:t>ul. Konstantynów 1H | 20-708 Lublin | tel. +48 81 445 46 10 | wm@kul.pl | www.kul.pl</w:t>
                          </w:r>
                        </w:p>
                        <w:p>
                          <w:pPr>
                            <w:pStyle w:val="Normal"/>
                            <w:spacing w:before="0" w:after="200"/>
                            <w:jc w:val="center"/>
                            <w:rPr>
                              <w:color w:val="404040"/>
                              <w:sz w:val="20"/>
                              <w:szCs w:val="20"/>
                            </w:rPr>
                          </w:pPr>
                          <w:r>
                            <w:rPr>
                              <w:color w:val="404040"/>
                              <w:sz w:val="20"/>
                              <w:szCs w:val="20"/>
                            </w:rPr>
                          </w:r>
                        </w:p>
                      </w:txbxContent>
                    </wps:txbx>
                    <wps:bodyPr lIns="92880" rIns="92880" tIns="47160" bIns="47160" anchor="t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shape_0" ID="Ramka1" path="m0,0l-2147483645,0l-2147483645,-2147483646l0,-2147483646xe" stroked="f" o:allowincell="f" style="position:absolute;margin-left:34.95pt;margin-top:-0.55pt;width:432.7pt;height:52.8pt;mso-wrap-style:square;v-text-anchor:top">
              <v:fill o:detectmouseclick="t" on="false"/>
              <v:stroke color="#3465a4" joinstyle="round" endcap="flat"/>
              <v:textbox>
                <w:txbxContent>
                  <w:p>
                    <w:pPr>
                      <w:pStyle w:val="Normal"/>
                      <w:jc w:val="center"/>
                      <w:rPr/>
                    </w:pPr>
                    <w:r>
                      <w:rPr>
                        <w:color w:val="404040"/>
                        <w:sz w:val="20"/>
                        <w:szCs w:val="20"/>
                      </w:rPr>
                      <w:t>ul. Konstantynów 1H | 20-708 Lublin | tel. +48 81 445 46 10 | wm@kul.pl | www.kul.pl</w:t>
                    </w:r>
                  </w:p>
                  <w:p>
                    <w:pPr>
                      <w:pStyle w:val="Normal"/>
                      <w:spacing w:before="0" w:after="200"/>
                      <w:jc w:val="center"/>
                      <w:rPr>
                        <w:color w:val="404040"/>
                        <w:sz w:val="20"/>
                        <w:szCs w:val="20"/>
                      </w:rPr>
                    </w:pPr>
                    <w:r>
                      <w:rPr>
                        <w:color w:val="404040"/>
                        <w:sz w:val="20"/>
                        <w:szCs w:val="20"/>
                      </w:rPr>
                    </w:r>
                  </w:p>
                </w:txbxContent>
              </v:textbox>
              <w10:wrap type="none"/>
            </v:rect>
          </w:pict>
        </mc:Fallback>
      </mc:AlternateContent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Nagwek1"/>
      <w:keepNext w:val="true"/>
      <w:spacing w:before="0" w:after="119"/>
      <w:rPr/>
    </w:pPr>
    <w:r>
      <w:rPr/>
      <mc:AlternateContent>
        <mc:Choice Requires="wps">
          <w:drawing>
            <wp:anchor behindDoc="1" distT="0" distB="0" distL="0" distR="0" simplePos="0" locked="0" layoutInCell="1" allowOverlap="1" relativeHeight="12" wp14:anchorId="58912CBD">
              <wp:simplePos x="0" y="0"/>
              <wp:positionH relativeFrom="column">
                <wp:posOffset>2914650</wp:posOffset>
              </wp:positionH>
              <wp:positionV relativeFrom="paragraph">
                <wp:posOffset>109855</wp:posOffset>
              </wp:positionV>
              <wp:extent cx="3811270" cy="1036955"/>
              <wp:effectExtent l="0" t="0" r="0" b="0"/>
              <wp:wrapNone/>
              <wp:docPr id="1" name="Obraz1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3811320" cy="103680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Zawartoramki"/>
                            <w:keepNext w:val="true"/>
                            <w:spacing w:lineRule="auto" w:line="240" w:before="0" w:after="0"/>
                            <w:rPr>
                              <w:b/>
                              <w:bCs/>
                            </w:rPr>
                          </w:pPr>
                          <w:r>
                            <w:rPr>
                              <w:b/>
                              <w:bCs/>
                              <w:color w:val="000000"/>
                            </w:rPr>
                          </w:r>
                        </w:p>
                        <w:p>
                          <w:pPr>
                            <w:pStyle w:val="Zawartoramki"/>
                            <w:keepNext w:val="true"/>
                            <w:spacing w:lineRule="auto" w:line="240" w:before="120" w:after="0"/>
                            <w:jc w:val="center"/>
                            <w:rPr>
                              <w:color w:val="000000"/>
                            </w:rPr>
                          </w:pPr>
                          <w:r>
                            <w:rPr>
                              <w:b/>
                              <w:bCs/>
                              <w:color w:val="000000"/>
                              <w:sz w:val="32"/>
                              <w:szCs w:val="32"/>
                            </w:rPr>
                            <w:t>KATOLICKI UNIWERSYTET JANA PAWŁA II</w:t>
                          </w:r>
                        </w:p>
                        <w:p>
                          <w:pPr>
                            <w:pStyle w:val="Zawartoramki"/>
                            <w:spacing w:lineRule="auto" w:line="240" w:before="120" w:after="0"/>
                            <w:jc w:val="center"/>
                            <w:rPr>
                              <w:color w:val="000000"/>
                            </w:rPr>
                          </w:pPr>
                          <w:r>
                            <w:rPr>
                              <w:b/>
                              <w:bCs/>
                              <w:color w:val="000000"/>
                              <w:sz w:val="32"/>
                              <w:szCs w:val="32"/>
                            </w:rPr>
                            <w:t>Wydział Medyczny</w:t>
                          </w:r>
                        </w:p>
                      </w:txbxContent>
                    </wps:txbx>
                    <wps:bodyPr anchor="t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shape_0" ID="Obraz1" path="m0,0l-2147483645,0l-2147483645,-2147483646l0,-2147483646xe" stroked="f" o:allowincell="f" style="position:absolute;margin-left:229.5pt;margin-top:8.65pt;width:300.05pt;height:81.6pt;mso-wrap-style:square;v-text-anchor:top" wp14:anchorId="58912CBD">
              <v:fill o:detectmouseclick="t" on="false"/>
              <v:stroke color="#3465a4" joinstyle="round" endcap="flat"/>
              <v:textbox>
                <w:txbxContent>
                  <w:p>
                    <w:pPr>
                      <w:pStyle w:val="Zawartoramki"/>
                      <w:keepNext w:val="true"/>
                      <w:spacing w:lineRule="auto" w:line="240" w:before="0" w:after="0"/>
                      <w:rPr>
                        <w:b/>
                        <w:bCs/>
                      </w:rPr>
                    </w:pPr>
                    <w:r>
                      <w:rPr>
                        <w:b/>
                        <w:bCs/>
                        <w:color w:val="000000"/>
                      </w:rPr>
                    </w:r>
                  </w:p>
                  <w:p>
                    <w:pPr>
                      <w:pStyle w:val="Zawartoramki"/>
                      <w:keepNext w:val="true"/>
                      <w:spacing w:lineRule="auto" w:line="240" w:before="120" w:after="0"/>
                      <w:jc w:val="center"/>
                      <w:rPr>
                        <w:color w:val="000000"/>
                      </w:rPr>
                    </w:pPr>
                    <w:r>
                      <w:rPr>
                        <w:b/>
                        <w:bCs/>
                        <w:color w:val="000000"/>
                        <w:sz w:val="32"/>
                        <w:szCs w:val="32"/>
                      </w:rPr>
                      <w:t>KATOLICKI UNIWERSYTET JANA PAWŁA II</w:t>
                    </w:r>
                  </w:p>
                  <w:p>
                    <w:pPr>
                      <w:pStyle w:val="Zawartoramki"/>
                      <w:spacing w:lineRule="auto" w:line="240" w:before="120" w:after="0"/>
                      <w:jc w:val="center"/>
                      <w:rPr>
                        <w:color w:val="000000"/>
                      </w:rPr>
                    </w:pPr>
                    <w:r>
                      <w:rPr>
                        <w:b/>
                        <w:bCs/>
                        <w:color w:val="000000"/>
                        <w:sz w:val="32"/>
                        <w:szCs w:val="32"/>
                      </w:rPr>
                      <w:t>Wydział Medyczny</w:t>
                    </w:r>
                  </w:p>
                </w:txbxContent>
              </v:textbox>
              <w10:wrap type="none"/>
            </v:rect>
          </w:pict>
        </mc:Fallback>
      </mc:AlternateContent>
      <mc:AlternateContent>
        <mc:Choice Requires="wps">
          <w:drawing>
            <wp:anchor behindDoc="1" distT="0" distB="0" distL="0" distR="0" simplePos="0" locked="0" layoutInCell="0" allowOverlap="1" relativeHeight="24" wp14:anchorId="03228F0B">
              <wp:simplePos x="0" y="0"/>
              <wp:positionH relativeFrom="page">
                <wp:posOffset>6962775</wp:posOffset>
              </wp:positionH>
              <wp:positionV relativeFrom="page">
                <wp:posOffset>4960620</wp:posOffset>
              </wp:positionV>
              <wp:extent cx="657860" cy="773430"/>
              <wp:effectExtent l="0" t="0" r="0" b="0"/>
              <wp:wrapNone/>
              <wp:docPr id="2" name="Obraz2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657720" cy="77328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Zawartoramki"/>
                            <w:spacing w:before="0" w:after="200"/>
                            <w:jc w:val="center"/>
                            <w:rPr>
                              <w:color w:val="000000"/>
                            </w:rPr>
                          </w:pPr>
                          <w:r>
                            <w:rPr>
                              <w:rFonts w:eastAsia="Times New Roman"/>
                              <w:color w:val="000000"/>
                              <w:sz w:val="20"/>
                              <w:szCs w:val="20"/>
                            </w:rPr>
                            <w:fldChar w:fldCharType="begin"/>
                          </w:r>
                          <w:r>
                            <w:rPr>
                              <w:sz w:val="20"/>
                              <w:szCs w:val="20"/>
                              <w:rFonts w:eastAsia="Times New Roman"/>
                              <w:color w:val="000000"/>
                            </w:rPr>
                            <w:instrText xml:space="preserve"> PAGE </w:instrText>
                          </w:r>
                          <w:r>
                            <w:rPr>
                              <w:sz w:val="20"/>
                              <w:szCs w:val="20"/>
                              <w:rFonts w:eastAsia="Times New Roman"/>
                              <w:color w:val="000000"/>
                            </w:rPr>
                            <w:fldChar w:fldCharType="separate"/>
                          </w:r>
                          <w:r>
                            <w:rPr>
                              <w:sz w:val="20"/>
                              <w:szCs w:val="20"/>
                              <w:rFonts w:eastAsia="Times New Roman"/>
                              <w:color w:val="000000"/>
                            </w:rPr>
                            <w:t>6</w:t>
                          </w:r>
                          <w:r>
                            <w:rPr>
                              <w:sz w:val="20"/>
                              <w:szCs w:val="20"/>
                              <w:rFonts w:eastAsia="Times New Roman"/>
                              <w:color w:val="000000"/>
                            </w:rPr>
                            <w:fldChar w:fldCharType="end"/>
                          </w:r>
                        </w:p>
                      </w:txbxContent>
                    </wps:txbx>
                    <wps:bodyPr anchor="t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shape_0" ID="Obraz2" path="m0,0l-2147483645,0l-2147483645,-2147483646l0,-2147483646xe" stroked="f" o:allowincell="f" style="position:absolute;margin-left:548.25pt;margin-top:390.6pt;width:51.75pt;height:60.85pt;mso-wrap-style:square;v-text-anchor:top;mso-position-horizontal-relative:page;mso-position-vertical-relative:page" wp14:anchorId="03228F0B">
              <v:fill o:detectmouseclick="t" on="false"/>
              <v:stroke color="#3465a4" joinstyle="round" endcap="flat"/>
              <v:textbox>
                <w:txbxContent>
                  <w:p>
                    <w:pPr>
                      <w:pStyle w:val="Zawartoramki"/>
                      <w:spacing w:before="0" w:after="200"/>
                      <w:jc w:val="center"/>
                      <w:rPr>
                        <w:color w:val="000000"/>
                      </w:rPr>
                    </w:pPr>
                    <w:r>
                      <w:rPr>
                        <w:rFonts w:eastAsia="Times New Roman"/>
                        <w:color w:val="000000"/>
                        <w:sz w:val="20"/>
                        <w:szCs w:val="20"/>
                      </w:rPr>
                      <w:fldChar w:fldCharType="begin"/>
                    </w:r>
                    <w:r>
                      <w:rPr>
                        <w:sz w:val="20"/>
                        <w:szCs w:val="20"/>
                        <w:rFonts w:eastAsia="Times New Roman"/>
                        <w:color w:val="000000"/>
                      </w:rPr>
                      <w:instrText xml:space="preserve"> PAGE </w:instrText>
                    </w:r>
                    <w:r>
                      <w:rPr>
                        <w:sz w:val="20"/>
                        <w:szCs w:val="20"/>
                        <w:rFonts w:eastAsia="Times New Roman"/>
                        <w:color w:val="000000"/>
                      </w:rPr>
                      <w:fldChar w:fldCharType="separate"/>
                    </w:r>
                    <w:r>
                      <w:rPr>
                        <w:sz w:val="20"/>
                        <w:szCs w:val="20"/>
                        <w:rFonts w:eastAsia="Times New Roman"/>
                        <w:color w:val="000000"/>
                      </w:rPr>
                      <w:t>6</w:t>
                    </w:r>
                    <w:r>
                      <w:rPr>
                        <w:sz w:val="20"/>
                        <w:szCs w:val="20"/>
                        <w:rFonts w:eastAsia="Times New Roman"/>
                        <w:color w:val="000000"/>
                      </w:rPr>
                      <w:fldChar w:fldCharType="end"/>
                    </w:r>
                  </w:p>
                </w:txbxContent>
              </v:textbox>
              <w10:wrap type="none"/>
            </v:rect>
          </w:pict>
        </mc:Fallback>
      </mc:AlternateContent>
      <w:drawing>
        <wp:inline distT="0" distB="0" distL="0" distR="0">
          <wp:extent cx="2774950" cy="1346835"/>
          <wp:effectExtent l="0" t="0" r="0" b="0"/>
          <wp:docPr id="3" name="Obraz1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Obraz1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-45" t="-84" r="-45" b="-84"/>
                  <a:stretch>
                    <a:fillRect/>
                  </a:stretch>
                </pic:blipFill>
                <pic:spPr bwMode="auto">
                  <a:xfrm>
                    <a:off x="0" y="0"/>
                    <a:ext cx="2774950" cy="134683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bullet"/>
      <w:lvlText w:val=""/>
      <w:lvlJc w:val="left"/>
      <w:pPr>
        <w:tabs>
          <w:tab w:val="num" w:pos="0"/>
        </w:tabs>
        <w:ind w:left="0" w:hanging="0"/>
      </w:pPr>
      <w:rPr>
        <w:rFonts w:ascii="Symbol" w:hAnsi="Symbol" w:cs="Symbol" w:hint="default"/>
      </w:rPr>
    </w:lvl>
    <w:lvl w:ilvl="1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2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3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4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5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6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7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8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</w:abstractNum>
  <w:abstractNum w:abstractNumId="2">
    <w:lvl w:ilvl="0">
      <w:start w:val="1"/>
      <w:numFmt w:val="bullet"/>
      <w:lvlText w:val=""/>
      <w:lvlJc w:val="left"/>
      <w:pPr>
        <w:tabs>
          <w:tab w:val="num" w:pos="0"/>
        </w:tabs>
        <w:ind w:left="0" w:hanging="0"/>
      </w:pPr>
      <w:rPr>
        <w:rFonts w:ascii="Symbol" w:hAnsi="Symbol" w:cs="Symbol" w:hint="default"/>
      </w:rPr>
    </w:lvl>
    <w:lvl w:ilvl="1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2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3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4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5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6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7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8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</w:abstractNum>
  <w:abstractNum w:abstractNumId="3">
    <w:lvl w:ilvl="0">
      <w:start w:val="1"/>
      <w:numFmt w:val="bullet"/>
      <w:lvlText w:val=""/>
      <w:lvlJc w:val="left"/>
      <w:pPr>
        <w:tabs>
          <w:tab w:val="num" w:pos="0"/>
        </w:tabs>
        <w:ind w:left="0" w:hanging="0"/>
      </w:pPr>
      <w:rPr>
        <w:rFonts w:ascii="Symbol" w:hAnsi="Symbol" w:cs="Symbol" w:hint="default"/>
      </w:rPr>
    </w:lvl>
    <w:lvl w:ilvl="1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2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3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4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5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6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7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8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</w:abstractNum>
  <w:abstractNum w:abstractNumId="4">
    <w:lvl w:ilvl="0">
      <w:start w:val="1"/>
      <w:numFmt w:val="decimal"/>
      <w:lvlText w:val="%1."/>
      <w:lvlJc w:val="left"/>
      <w:pPr>
        <w:tabs>
          <w:tab w:val="num" w:pos="0"/>
        </w:tabs>
        <w:ind w:left="0" w:hanging="0"/>
      </w:pPr>
      <w:rPr/>
    </w:lvl>
    <w:lvl w:ilvl="1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2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3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4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5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6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7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8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</w:abstractNum>
  <w:abstractNum w:abstractNumId="5">
    <w:lvl w:ilvl="0">
      <w:start w:val="1"/>
      <w:numFmt w:val="bullet"/>
      <w:lvlText w:val=""/>
      <w:lvlJc w:val="left"/>
      <w:pPr>
        <w:tabs>
          <w:tab w:val="num" w:pos="284"/>
        </w:tabs>
        <w:ind w:left="284" w:hanging="0"/>
      </w:pPr>
      <w:rPr>
        <w:rFonts w:ascii="Symbol" w:hAnsi="Symbol" w:cs="Symbol" w:hint="default"/>
      </w:rPr>
    </w:lvl>
    <w:lvl w:ilvl="1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2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3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4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5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6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7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8">
      <w:start w:val="0"/>
      <w:numFmt w:val="decimal"/>
      <w:lvlText w:val=""/>
      <w:lvlJc w:val="left"/>
      <w:pPr>
        <w:tabs>
          <w:tab w:val="num" w:pos="0"/>
        </w:tabs>
        <w:ind w:left="0" w:hanging="0"/>
      </w:pPr>
      <w:rPr/>
    </w:lvl>
  </w:abstractNum>
  <w:abstractNum w:abstractNumId="6"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/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  <w:rPr/>
    </w:lvl>
    <w:lvl w:ilvl="2">
      <w:start w:val="1"/>
      <w:numFmt w:val="lowerRoman"/>
      <w:lvlText w:val="%3."/>
      <w:lvlJc w:val="right"/>
      <w:pPr>
        <w:tabs>
          <w:tab w:val="num" w:pos="0"/>
        </w:tabs>
        <w:ind w:left="1800" w:hanging="180"/>
      </w:pPr>
      <w:rPr/>
    </w:lvl>
    <w:lvl w:ilvl="3">
      <w:start w:val="1"/>
      <w:numFmt w:val="decimal"/>
      <w:lvlText w:val="%4."/>
      <w:lvlJc w:val="left"/>
      <w:pPr>
        <w:tabs>
          <w:tab w:val="num" w:pos="0"/>
        </w:tabs>
        <w:ind w:left="2520" w:hanging="360"/>
      </w:pPr>
      <w:rPr/>
    </w:lvl>
    <w:lvl w:ilvl="4">
      <w:start w:val="1"/>
      <w:numFmt w:val="lowerLetter"/>
      <w:lvlText w:val="%5."/>
      <w:lvlJc w:val="left"/>
      <w:pPr>
        <w:tabs>
          <w:tab w:val="num" w:pos="0"/>
        </w:tabs>
        <w:ind w:left="3240" w:hanging="360"/>
      </w:pPr>
      <w:rPr/>
    </w:lvl>
    <w:lvl w:ilvl="5">
      <w:start w:val="1"/>
      <w:numFmt w:val="lowerRoman"/>
      <w:lvlText w:val="%6."/>
      <w:lvlJc w:val="right"/>
      <w:pPr>
        <w:tabs>
          <w:tab w:val="num" w:pos="0"/>
        </w:tabs>
        <w:ind w:left="3960" w:hanging="180"/>
      </w:pPr>
      <w:rPr/>
    </w:lvl>
    <w:lvl w:ilvl="6">
      <w:start w:val="1"/>
      <w:numFmt w:val="decimal"/>
      <w:lvlText w:val="%7."/>
      <w:lvlJc w:val="left"/>
      <w:pPr>
        <w:tabs>
          <w:tab w:val="num" w:pos="0"/>
        </w:tabs>
        <w:ind w:left="4680" w:hanging="360"/>
      </w:pPr>
      <w:rPr/>
    </w:lvl>
    <w:lvl w:ilvl="7">
      <w:start w:val="1"/>
      <w:numFmt w:val="lowerLetter"/>
      <w:lvlText w:val="%8."/>
      <w:lvlJc w:val="left"/>
      <w:pPr>
        <w:tabs>
          <w:tab w:val="num" w:pos="0"/>
        </w:tabs>
        <w:ind w:left="5400" w:hanging="360"/>
      </w:pPr>
      <w:rPr/>
    </w:lvl>
    <w:lvl w:ilvl="8">
      <w:start w:val="1"/>
      <w:numFmt w:val="lowerRoman"/>
      <w:lvlText w:val="%9."/>
      <w:lvlJc w:val="right"/>
      <w:pPr>
        <w:tabs>
          <w:tab w:val="num" w:pos="0"/>
        </w:tabs>
        <w:ind w:left="6120" w:hanging="180"/>
      </w:pPr>
      <w:rPr/>
    </w:lvl>
  </w:abstractNum>
  <w:abstractNum w:abstractNumId="7"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/>
    </w:lvl>
    <w:lvl w:ilvl="1">
      <w:start w:val="1"/>
      <w:numFmt w:val="decimal"/>
      <w:lvlText w:val="%2)"/>
      <w:lvlJc w:val="left"/>
      <w:pPr>
        <w:tabs>
          <w:tab w:val="num" w:pos="0"/>
        </w:tabs>
        <w:ind w:left="1440" w:hanging="360"/>
      </w:pPr>
      <w:rPr/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8"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/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  <w:rPr/>
    </w:lvl>
    <w:lvl w:ilvl="2">
      <w:start w:val="1"/>
      <w:numFmt w:val="lowerRoman"/>
      <w:lvlText w:val="%3."/>
      <w:lvlJc w:val="right"/>
      <w:pPr>
        <w:tabs>
          <w:tab w:val="num" w:pos="0"/>
        </w:tabs>
        <w:ind w:left="1800" w:hanging="180"/>
      </w:pPr>
      <w:rPr/>
    </w:lvl>
    <w:lvl w:ilvl="3">
      <w:start w:val="1"/>
      <w:numFmt w:val="decimal"/>
      <w:lvlText w:val="%4."/>
      <w:lvlJc w:val="left"/>
      <w:pPr>
        <w:tabs>
          <w:tab w:val="num" w:pos="0"/>
        </w:tabs>
        <w:ind w:left="2520" w:hanging="360"/>
      </w:pPr>
      <w:rPr/>
    </w:lvl>
    <w:lvl w:ilvl="4">
      <w:start w:val="1"/>
      <w:numFmt w:val="lowerLetter"/>
      <w:lvlText w:val="%5."/>
      <w:lvlJc w:val="left"/>
      <w:pPr>
        <w:tabs>
          <w:tab w:val="num" w:pos="0"/>
        </w:tabs>
        <w:ind w:left="3240" w:hanging="360"/>
      </w:pPr>
      <w:rPr/>
    </w:lvl>
    <w:lvl w:ilvl="5">
      <w:start w:val="1"/>
      <w:numFmt w:val="lowerRoman"/>
      <w:lvlText w:val="%6."/>
      <w:lvlJc w:val="right"/>
      <w:pPr>
        <w:tabs>
          <w:tab w:val="num" w:pos="0"/>
        </w:tabs>
        <w:ind w:left="3960" w:hanging="180"/>
      </w:pPr>
      <w:rPr/>
    </w:lvl>
    <w:lvl w:ilvl="6">
      <w:start w:val="1"/>
      <w:numFmt w:val="decimal"/>
      <w:lvlText w:val="%7."/>
      <w:lvlJc w:val="left"/>
      <w:pPr>
        <w:tabs>
          <w:tab w:val="num" w:pos="0"/>
        </w:tabs>
        <w:ind w:left="4680" w:hanging="360"/>
      </w:pPr>
      <w:rPr/>
    </w:lvl>
    <w:lvl w:ilvl="7">
      <w:start w:val="1"/>
      <w:numFmt w:val="lowerLetter"/>
      <w:lvlText w:val="%8."/>
      <w:lvlJc w:val="left"/>
      <w:pPr>
        <w:tabs>
          <w:tab w:val="num" w:pos="0"/>
        </w:tabs>
        <w:ind w:left="5400" w:hanging="360"/>
      </w:pPr>
      <w:rPr/>
    </w:lvl>
    <w:lvl w:ilvl="8">
      <w:start w:val="1"/>
      <w:numFmt w:val="lowerRoman"/>
      <w:lvlText w:val="%9."/>
      <w:lvlJc w:val="right"/>
      <w:pPr>
        <w:tabs>
          <w:tab w:val="num" w:pos="0"/>
        </w:tabs>
        <w:ind w:left="6120" w:hanging="180"/>
      </w:pPr>
      <w:rPr/>
    </w:lvl>
  </w:abstractNum>
  <w:abstractNum w:abstractNumId="9"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color w:val="auto"/>
      </w:rPr>
    </w:lvl>
    <w:lvl w:ilvl="1">
      <w:start w:val="1"/>
      <w:numFmt w:val="decimal"/>
      <w:lvlText w:val="%2)"/>
      <w:lvlJc w:val="left"/>
      <w:pPr>
        <w:tabs>
          <w:tab w:val="num" w:pos="567"/>
        </w:tabs>
        <w:ind w:left="567" w:hanging="283"/>
      </w:pPr>
      <w:rPr/>
    </w:lvl>
    <w:lvl w:ilvl="2">
      <w:start w:val="1"/>
      <w:numFmt w:val="lowerRoman"/>
      <w:lvlText w:val="%3."/>
      <w:lvlJc w:val="right"/>
      <w:pPr>
        <w:tabs>
          <w:tab w:val="num" w:pos="0"/>
        </w:tabs>
        <w:ind w:left="1800" w:hanging="180"/>
      </w:pPr>
      <w:rPr/>
    </w:lvl>
    <w:lvl w:ilvl="3">
      <w:start w:val="1"/>
      <w:numFmt w:val="decimal"/>
      <w:lvlText w:val="%4."/>
      <w:lvlJc w:val="left"/>
      <w:pPr>
        <w:tabs>
          <w:tab w:val="num" w:pos="0"/>
        </w:tabs>
        <w:ind w:left="2520" w:hanging="360"/>
      </w:pPr>
      <w:rPr/>
    </w:lvl>
    <w:lvl w:ilvl="4">
      <w:start w:val="1"/>
      <w:numFmt w:val="lowerLetter"/>
      <w:lvlText w:val="%5."/>
      <w:lvlJc w:val="left"/>
      <w:pPr>
        <w:tabs>
          <w:tab w:val="num" w:pos="0"/>
        </w:tabs>
        <w:ind w:left="3240" w:hanging="360"/>
      </w:pPr>
      <w:rPr/>
    </w:lvl>
    <w:lvl w:ilvl="5">
      <w:start w:val="1"/>
      <w:numFmt w:val="lowerRoman"/>
      <w:lvlText w:val="%6."/>
      <w:lvlJc w:val="right"/>
      <w:pPr>
        <w:tabs>
          <w:tab w:val="num" w:pos="0"/>
        </w:tabs>
        <w:ind w:left="3960" w:hanging="180"/>
      </w:pPr>
      <w:rPr/>
    </w:lvl>
    <w:lvl w:ilvl="6">
      <w:start w:val="1"/>
      <w:numFmt w:val="decimal"/>
      <w:lvlText w:val="%7."/>
      <w:lvlJc w:val="left"/>
      <w:pPr>
        <w:tabs>
          <w:tab w:val="num" w:pos="0"/>
        </w:tabs>
        <w:ind w:left="4680" w:hanging="360"/>
      </w:pPr>
      <w:rPr/>
    </w:lvl>
    <w:lvl w:ilvl="7">
      <w:start w:val="1"/>
      <w:numFmt w:val="lowerLetter"/>
      <w:lvlText w:val="%8."/>
      <w:lvlJc w:val="left"/>
      <w:pPr>
        <w:tabs>
          <w:tab w:val="num" w:pos="0"/>
        </w:tabs>
        <w:ind w:left="5400" w:hanging="360"/>
      </w:pPr>
      <w:rPr/>
    </w:lvl>
    <w:lvl w:ilvl="8">
      <w:start w:val="1"/>
      <w:numFmt w:val="lowerRoman"/>
      <w:lvlText w:val="%9."/>
      <w:lvlJc w:val="right"/>
      <w:pPr>
        <w:tabs>
          <w:tab w:val="num" w:pos="0"/>
        </w:tabs>
        <w:ind w:left="6120" w:hanging="180"/>
      </w:pPr>
      <w:rPr/>
    </w:lvl>
  </w:abstractNum>
  <w:abstractNum w:abstractNumId="10">
    <w:lvl w:ilvl="0">
      <w:start w:val="1"/>
      <w:numFmt w:val="decimal"/>
      <w:lvlText w:val="%1)"/>
      <w:lvlJc w:val="left"/>
      <w:pPr>
        <w:tabs>
          <w:tab w:val="num" w:pos="567"/>
        </w:tabs>
        <w:ind w:left="567" w:hanging="283"/>
      </w:pPr>
      <w:rPr/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  <w:rPr/>
    </w:lvl>
    <w:lvl w:ilvl="2">
      <w:start w:val="1"/>
      <w:numFmt w:val="lowerRoman"/>
      <w:lvlText w:val="%3."/>
      <w:lvlJc w:val="right"/>
      <w:pPr>
        <w:tabs>
          <w:tab w:val="num" w:pos="0"/>
        </w:tabs>
        <w:ind w:left="1800" w:hanging="180"/>
      </w:pPr>
      <w:rPr/>
    </w:lvl>
    <w:lvl w:ilvl="3">
      <w:start w:val="1"/>
      <w:numFmt w:val="decimal"/>
      <w:lvlText w:val="%4."/>
      <w:lvlJc w:val="left"/>
      <w:pPr>
        <w:tabs>
          <w:tab w:val="num" w:pos="0"/>
        </w:tabs>
        <w:ind w:left="2520" w:hanging="360"/>
      </w:pPr>
      <w:rPr/>
    </w:lvl>
    <w:lvl w:ilvl="4">
      <w:start w:val="1"/>
      <w:numFmt w:val="lowerLetter"/>
      <w:lvlText w:val="%5."/>
      <w:lvlJc w:val="left"/>
      <w:pPr>
        <w:tabs>
          <w:tab w:val="num" w:pos="0"/>
        </w:tabs>
        <w:ind w:left="3240" w:hanging="360"/>
      </w:pPr>
      <w:rPr/>
    </w:lvl>
    <w:lvl w:ilvl="5">
      <w:start w:val="1"/>
      <w:numFmt w:val="lowerRoman"/>
      <w:lvlText w:val="%6."/>
      <w:lvlJc w:val="right"/>
      <w:pPr>
        <w:tabs>
          <w:tab w:val="num" w:pos="0"/>
        </w:tabs>
        <w:ind w:left="3960" w:hanging="180"/>
      </w:pPr>
      <w:rPr/>
    </w:lvl>
    <w:lvl w:ilvl="6">
      <w:start w:val="1"/>
      <w:numFmt w:val="decimal"/>
      <w:lvlText w:val="%7."/>
      <w:lvlJc w:val="left"/>
      <w:pPr>
        <w:tabs>
          <w:tab w:val="num" w:pos="0"/>
        </w:tabs>
        <w:ind w:left="4680" w:hanging="360"/>
      </w:pPr>
      <w:rPr/>
    </w:lvl>
    <w:lvl w:ilvl="7">
      <w:start w:val="1"/>
      <w:numFmt w:val="lowerLetter"/>
      <w:lvlText w:val="%8."/>
      <w:lvlJc w:val="left"/>
      <w:pPr>
        <w:tabs>
          <w:tab w:val="num" w:pos="0"/>
        </w:tabs>
        <w:ind w:left="5400" w:hanging="360"/>
      </w:pPr>
      <w:rPr/>
    </w:lvl>
    <w:lvl w:ilvl="8">
      <w:start w:val="1"/>
      <w:numFmt w:val="lowerRoman"/>
      <w:lvlText w:val="%9."/>
      <w:lvlJc w:val="right"/>
      <w:pPr>
        <w:tabs>
          <w:tab w:val="num" w:pos="0"/>
        </w:tabs>
        <w:ind w:left="6120" w:hanging="180"/>
      </w:pPr>
      <w:rPr/>
    </w:lvl>
  </w:abstractNum>
  <w:abstractNum w:abstractNumId="11"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/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  <w:rPr/>
    </w:lvl>
    <w:lvl w:ilvl="2">
      <w:start w:val="1"/>
      <w:numFmt w:val="lowerRoman"/>
      <w:lvlText w:val="%3."/>
      <w:lvlJc w:val="right"/>
      <w:pPr>
        <w:tabs>
          <w:tab w:val="num" w:pos="0"/>
        </w:tabs>
        <w:ind w:left="1800" w:hanging="180"/>
      </w:pPr>
      <w:rPr/>
    </w:lvl>
    <w:lvl w:ilvl="3">
      <w:start w:val="1"/>
      <w:numFmt w:val="decimal"/>
      <w:lvlText w:val="%4."/>
      <w:lvlJc w:val="left"/>
      <w:pPr>
        <w:tabs>
          <w:tab w:val="num" w:pos="0"/>
        </w:tabs>
        <w:ind w:left="2520" w:hanging="360"/>
      </w:pPr>
      <w:rPr>
        <w:b w:val="false"/>
        <w:color w:val="auto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240" w:hanging="360"/>
      </w:pPr>
      <w:rPr/>
    </w:lvl>
    <w:lvl w:ilvl="5">
      <w:start w:val="1"/>
      <w:numFmt w:val="lowerRoman"/>
      <w:lvlText w:val="%6."/>
      <w:lvlJc w:val="right"/>
      <w:pPr>
        <w:tabs>
          <w:tab w:val="num" w:pos="0"/>
        </w:tabs>
        <w:ind w:left="3960" w:hanging="180"/>
      </w:pPr>
      <w:rPr/>
    </w:lvl>
    <w:lvl w:ilvl="6">
      <w:start w:val="1"/>
      <w:numFmt w:val="decimal"/>
      <w:lvlText w:val="%7."/>
      <w:lvlJc w:val="left"/>
      <w:pPr>
        <w:tabs>
          <w:tab w:val="num" w:pos="0"/>
        </w:tabs>
        <w:ind w:left="4680" w:hanging="360"/>
      </w:pPr>
      <w:rPr/>
    </w:lvl>
    <w:lvl w:ilvl="7">
      <w:start w:val="1"/>
      <w:numFmt w:val="lowerLetter"/>
      <w:lvlText w:val="%8."/>
      <w:lvlJc w:val="left"/>
      <w:pPr>
        <w:tabs>
          <w:tab w:val="num" w:pos="0"/>
        </w:tabs>
        <w:ind w:left="5400" w:hanging="360"/>
      </w:pPr>
      <w:rPr/>
    </w:lvl>
    <w:lvl w:ilvl="8">
      <w:start w:val="1"/>
      <w:numFmt w:val="lowerRoman"/>
      <w:lvlText w:val="%9."/>
      <w:lvlJc w:val="right"/>
      <w:pPr>
        <w:tabs>
          <w:tab w:val="num" w:pos="0"/>
        </w:tabs>
        <w:ind w:left="6120" w:hanging="180"/>
      </w:pPr>
      <w:rPr/>
    </w:lvl>
  </w:abstractNum>
  <w:abstractNum w:abstractNumId="12">
    <w:lvl w:ilvl="0">
      <w:start w:val="1"/>
      <w:numFmt w:val="decimal"/>
      <w:lvlText w:val="%1)"/>
      <w:lvlJc w:val="left"/>
      <w:pPr>
        <w:tabs>
          <w:tab w:val="num" w:pos="0"/>
        </w:tabs>
        <w:ind w:left="1080" w:hanging="360"/>
      </w:pPr>
      <w:rPr/>
    </w:lvl>
    <w:lvl w:ilvl="1">
      <w:start w:val="1"/>
      <w:numFmt w:val="lowerLetter"/>
      <w:lvlText w:val="%2."/>
      <w:lvlJc w:val="left"/>
      <w:pPr>
        <w:tabs>
          <w:tab w:val="num" w:pos="0"/>
        </w:tabs>
        <w:ind w:left="1800" w:hanging="360"/>
      </w:pPr>
      <w:rPr/>
    </w:lvl>
    <w:lvl w:ilvl="2">
      <w:start w:val="1"/>
      <w:numFmt w:val="lowerRoman"/>
      <w:lvlText w:val="%3."/>
      <w:lvlJc w:val="right"/>
      <w:pPr>
        <w:tabs>
          <w:tab w:val="num" w:pos="0"/>
        </w:tabs>
        <w:ind w:left="2520" w:hanging="180"/>
      </w:pPr>
      <w:rPr/>
    </w:lvl>
    <w:lvl w:ilvl="3">
      <w:start w:val="1"/>
      <w:numFmt w:val="decimal"/>
      <w:lvlText w:val="%4."/>
      <w:lvlJc w:val="left"/>
      <w:pPr>
        <w:tabs>
          <w:tab w:val="num" w:pos="0"/>
        </w:tabs>
        <w:ind w:left="3240" w:hanging="360"/>
      </w:pPr>
      <w:rPr/>
    </w:lvl>
    <w:lvl w:ilvl="4">
      <w:start w:val="1"/>
      <w:numFmt w:val="lowerLetter"/>
      <w:lvlText w:val="%5."/>
      <w:lvlJc w:val="left"/>
      <w:pPr>
        <w:tabs>
          <w:tab w:val="num" w:pos="0"/>
        </w:tabs>
        <w:ind w:left="3960" w:hanging="360"/>
      </w:pPr>
      <w:rPr/>
    </w:lvl>
    <w:lvl w:ilvl="5">
      <w:start w:val="1"/>
      <w:numFmt w:val="lowerRoman"/>
      <w:lvlText w:val="%6."/>
      <w:lvlJc w:val="right"/>
      <w:pPr>
        <w:tabs>
          <w:tab w:val="num" w:pos="0"/>
        </w:tabs>
        <w:ind w:left="4680" w:hanging="180"/>
      </w:pPr>
      <w:rPr/>
    </w:lvl>
    <w:lvl w:ilvl="6">
      <w:start w:val="1"/>
      <w:numFmt w:val="decimal"/>
      <w:lvlText w:val="%7."/>
      <w:lvlJc w:val="left"/>
      <w:pPr>
        <w:tabs>
          <w:tab w:val="num" w:pos="0"/>
        </w:tabs>
        <w:ind w:left="5400" w:hanging="360"/>
      </w:pPr>
      <w:rPr/>
    </w:lvl>
    <w:lvl w:ilvl="7">
      <w:start w:val="1"/>
      <w:numFmt w:val="lowerLetter"/>
      <w:lvlText w:val="%8."/>
      <w:lvlJc w:val="left"/>
      <w:pPr>
        <w:tabs>
          <w:tab w:val="num" w:pos="0"/>
        </w:tabs>
        <w:ind w:left="6120" w:hanging="360"/>
      </w:pPr>
      <w:rPr/>
    </w:lvl>
    <w:lvl w:ilvl="8">
      <w:start w:val="1"/>
      <w:numFmt w:val="lowerRoman"/>
      <w:lvlText w:val="%9."/>
      <w:lvlJc w:val="right"/>
      <w:pPr>
        <w:tabs>
          <w:tab w:val="num" w:pos="0"/>
        </w:tabs>
        <w:ind w:left="6840" w:hanging="180"/>
      </w:pPr>
      <w:rPr/>
    </w:lvl>
  </w:abstractNum>
  <w:abstractNum w:abstractNumId="13"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/>
    </w:lvl>
    <w:lvl w:ilvl="1">
      <w:start w:val="1"/>
      <w:numFmt w:val="lowerLetter"/>
      <w:lvlText w:val="%2)"/>
      <w:lvlJc w:val="left"/>
      <w:pPr>
        <w:tabs>
          <w:tab w:val="num" w:pos="0"/>
        </w:tabs>
        <w:ind w:left="1440" w:hanging="360"/>
      </w:pPr>
      <w:rPr/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/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/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/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/>
    </w:lvl>
    <w:lvl w:ilvl="6">
      <w:start w:val="1"/>
      <w:numFmt w:val="decimal"/>
      <w:lvlText w:val="%7."/>
      <w:lvlJc w:val="left"/>
      <w:pPr>
        <w:tabs>
          <w:tab w:val="num" w:pos="0"/>
        </w:tabs>
        <w:ind w:left="644" w:hanging="360"/>
      </w:pPr>
      <w:rPr/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/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/>
    </w:lvl>
  </w:abstractNum>
  <w:abstractNum w:abstractNumId="14"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/>
    </w:lvl>
    <w:lvl w:ilvl="1">
      <w:start w:val="1"/>
      <w:numFmt w:val="lowerLetter"/>
      <w:lvlText w:val="%2)"/>
      <w:lvlJc w:val="left"/>
      <w:pPr>
        <w:tabs>
          <w:tab w:val="num" w:pos="0"/>
        </w:tabs>
        <w:ind w:left="1440" w:hanging="360"/>
      </w:pPr>
      <w:rPr/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/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/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/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/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/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/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/>
    </w:lvl>
  </w:abstractNum>
  <w:abstractNum w:abstractNumId="15">
    <w:lvl w:ilvl="0">
      <w:start w:val="1"/>
      <w:numFmt w:val="decimal"/>
      <w:lvlText w:val="%1)"/>
      <w:lvlJc w:val="left"/>
      <w:pPr>
        <w:tabs>
          <w:tab w:val="num" w:pos="0"/>
        </w:tabs>
        <w:ind w:left="1146" w:hanging="360"/>
      </w:pPr>
      <w:rPr/>
    </w:lvl>
    <w:lvl w:ilvl="1">
      <w:start w:val="1"/>
      <w:numFmt w:val="decimal"/>
      <w:lvlText w:val="%2)"/>
      <w:lvlJc w:val="left"/>
      <w:pPr>
        <w:tabs>
          <w:tab w:val="num" w:pos="0"/>
        </w:tabs>
        <w:ind w:left="1866" w:hanging="360"/>
      </w:pPr>
      <w:rPr/>
    </w:lvl>
    <w:lvl w:ilvl="2">
      <w:start w:val="1"/>
      <w:numFmt w:val="lowerRoman"/>
      <w:lvlText w:val="%3."/>
      <w:lvlJc w:val="right"/>
      <w:pPr>
        <w:tabs>
          <w:tab w:val="num" w:pos="0"/>
        </w:tabs>
        <w:ind w:left="2586" w:hanging="180"/>
      </w:pPr>
      <w:rPr/>
    </w:lvl>
    <w:lvl w:ilvl="3">
      <w:start w:val="1"/>
      <w:numFmt w:val="decimal"/>
      <w:lvlText w:val="%4."/>
      <w:lvlJc w:val="left"/>
      <w:pPr>
        <w:tabs>
          <w:tab w:val="num" w:pos="0"/>
        </w:tabs>
        <w:ind w:left="3306" w:hanging="360"/>
      </w:pPr>
      <w:rPr/>
    </w:lvl>
    <w:lvl w:ilvl="4">
      <w:start w:val="1"/>
      <w:numFmt w:val="lowerLetter"/>
      <w:lvlText w:val="%5."/>
      <w:lvlJc w:val="left"/>
      <w:pPr>
        <w:tabs>
          <w:tab w:val="num" w:pos="0"/>
        </w:tabs>
        <w:ind w:left="4026" w:hanging="360"/>
      </w:pPr>
      <w:rPr/>
    </w:lvl>
    <w:lvl w:ilvl="5">
      <w:start w:val="1"/>
      <w:numFmt w:val="lowerRoman"/>
      <w:lvlText w:val="%6."/>
      <w:lvlJc w:val="right"/>
      <w:pPr>
        <w:tabs>
          <w:tab w:val="num" w:pos="0"/>
        </w:tabs>
        <w:ind w:left="4746" w:hanging="180"/>
      </w:pPr>
      <w:rPr/>
    </w:lvl>
    <w:lvl w:ilvl="6">
      <w:start w:val="1"/>
      <w:numFmt w:val="decimal"/>
      <w:lvlText w:val="%7."/>
      <w:lvlJc w:val="left"/>
      <w:pPr>
        <w:tabs>
          <w:tab w:val="num" w:pos="0"/>
        </w:tabs>
        <w:ind w:left="5466" w:hanging="360"/>
      </w:pPr>
      <w:rPr/>
    </w:lvl>
    <w:lvl w:ilvl="7">
      <w:start w:val="1"/>
      <w:numFmt w:val="lowerLetter"/>
      <w:lvlText w:val="%8."/>
      <w:lvlJc w:val="left"/>
      <w:pPr>
        <w:tabs>
          <w:tab w:val="num" w:pos="0"/>
        </w:tabs>
        <w:ind w:left="6186" w:hanging="360"/>
      </w:pPr>
      <w:rPr/>
    </w:lvl>
    <w:lvl w:ilvl="8">
      <w:start w:val="1"/>
      <w:numFmt w:val="lowerRoman"/>
      <w:lvlText w:val="%9."/>
      <w:lvlJc w:val="right"/>
      <w:pPr>
        <w:tabs>
          <w:tab w:val="num" w:pos="0"/>
        </w:tabs>
        <w:ind w:left="6906" w:hanging="180"/>
      </w:pPr>
      <w:rPr/>
    </w:lvl>
  </w:abstractNum>
  <w:abstractNum w:abstractNumId="16"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/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/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/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/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/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/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/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/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/>
    </w:lvl>
  </w:abstractNum>
  <w:abstractNum w:abstractNumId="17">
    <w:lvl w:ilvl="0">
      <w:start w:val="1"/>
      <w:numFmt w:val="bullet"/>
      <w:lvlText w:val=""/>
      <w:lvlJc w:val="left"/>
      <w:pPr>
        <w:tabs>
          <w:tab w:val="num" w:pos="0"/>
        </w:tabs>
        <w:ind w:left="1077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797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517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3237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957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677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397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117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837" w:hanging="360"/>
      </w:pPr>
      <w:rPr>
        <w:rFonts w:ascii="Wingdings" w:hAnsi="Wingdings" w:cs="Wingdings" w:hint="default"/>
      </w:rPr>
    </w:lvl>
  </w:abstractNum>
  <w:abstractNum w:abstractNumId="18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  <w:num w:numId="11">
    <w:abstractNumId w:val="11"/>
  </w:num>
  <w:num w:numId="12">
    <w:abstractNumId w:val="12"/>
  </w:num>
  <w:num w:numId="13">
    <w:abstractNumId w:val="13"/>
  </w:num>
  <w:num w:numId="14">
    <w:abstractNumId w:val="14"/>
  </w:num>
  <w:num w:numId="15">
    <w:abstractNumId w:val="15"/>
  </w:num>
  <w:num w:numId="16">
    <w:abstractNumId w:val="16"/>
  </w:num>
  <w:num w:numId="17">
    <w:abstractNumId w:val="17"/>
  </w:num>
  <w:num w:numId="18">
    <w:abstractNumId w:val="18"/>
  </w:num>
</w:numbering>
</file>

<file path=word/settings.xml><?xml version="1.0" encoding="utf-8"?>
<w:settings xmlns:w="http://schemas.openxmlformats.org/wordprocessingml/2006/main">
  <w:zoom w:percent="140"/>
  <w:displayBackgroundShape/>
  <w:embedSystemFonts/>
  <w:defaultTabStop w:val="708"/>
  <w:autoHyphenation w:val="true"/>
  <w:hyphenationZone w:val="425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themeFontLang w:val="pl-PL" w:eastAsia="" w:bidi=""/>
  <w:docVars>
    <w:docVar w:name="LE_Links" w:val="{1FCD2291-D1E0-4335-B16D-DDA1DB07941C}"/>
  </w:docVars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pl-PL" w:eastAsia="pl-PL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iPriority="0" w:semiHidden="1" w:unhideWhenUsed="1" w:qFormat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ab7996"/>
    <w:pPr>
      <w:widowControl/>
      <w:suppressAutoHyphens w:val="true"/>
      <w:bidi w:val="0"/>
      <w:spacing w:lineRule="auto" w:line="276" w:before="0" w:after="200"/>
      <w:jc w:val="left"/>
    </w:pPr>
    <w:rPr>
      <w:rFonts w:ascii="Calibri" w:hAnsi="Calibri" w:eastAsia="Calibri" w:cs="Calibri"/>
      <w:color w:val="auto"/>
      <w:kern w:val="0"/>
      <w:sz w:val="22"/>
      <w:szCs w:val="22"/>
      <w:lang w:val="pl-PL" w:eastAsia="zh-CN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WW8Num1z0" w:customStyle="1">
    <w:name w:val="WW8Num1z0"/>
    <w:qFormat/>
    <w:rsid w:val="00ab7996"/>
    <w:rPr/>
  </w:style>
  <w:style w:type="character" w:styleId="WW8Num1z1" w:customStyle="1">
    <w:name w:val="WW8Num1z1"/>
    <w:qFormat/>
    <w:rsid w:val="00ab7996"/>
    <w:rPr/>
  </w:style>
  <w:style w:type="character" w:styleId="WW8Num1z2" w:customStyle="1">
    <w:name w:val="WW8Num1z2"/>
    <w:qFormat/>
    <w:rsid w:val="00ab7996"/>
    <w:rPr/>
  </w:style>
  <w:style w:type="character" w:styleId="WW8Num1z3" w:customStyle="1">
    <w:name w:val="WW8Num1z3"/>
    <w:qFormat/>
    <w:rsid w:val="00ab7996"/>
    <w:rPr/>
  </w:style>
  <w:style w:type="character" w:styleId="WW8Num1z4" w:customStyle="1">
    <w:name w:val="WW8Num1z4"/>
    <w:qFormat/>
    <w:rsid w:val="00ab7996"/>
    <w:rPr/>
  </w:style>
  <w:style w:type="character" w:styleId="WW8Num1z5" w:customStyle="1">
    <w:name w:val="WW8Num1z5"/>
    <w:qFormat/>
    <w:rsid w:val="00ab7996"/>
    <w:rPr/>
  </w:style>
  <w:style w:type="character" w:styleId="WW8Num1z6" w:customStyle="1">
    <w:name w:val="WW8Num1z6"/>
    <w:qFormat/>
    <w:rsid w:val="00ab7996"/>
    <w:rPr/>
  </w:style>
  <w:style w:type="character" w:styleId="WW8Num1z7" w:customStyle="1">
    <w:name w:val="WW8Num1z7"/>
    <w:qFormat/>
    <w:rsid w:val="00ab7996"/>
    <w:rPr/>
  </w:style>
  <w:style w:type="character" w:styleId="WW8Num1z8" w:customStyle="1">
    <w:name w:val="WW8Num1z8"/>
    <w:qFormat/>
    <w:rsid w:val="00ab7996"/>
    <w:rPr/>
  </w:style>
  <w:style w:type="character" w:styleId="WW8Num2z0" w:customStyle="1">
    <w:name w:val="WW8Num2z0"/>
    <w:qFormat/>
    <w:rsid w:val="00ab7996"/>
    <w:rPr>
      <w:rFonts w:ascii="Calibri" w:hAnsi="Calibri" w:eastAsia="Times New Roman" w:cs="Times New Roman"/>
      <w:sz w:val="20"/>
      <w:szCs w:val="20"/>
      <w:lang w:eastAsia="pl-PL"/>
    </w:rPr>
  </w:style>
  <w:style w:type="character" w:styleId="WW8Num2z1" w:customStyle="1">
    <w:name w:val="WW8Num2z1"/>
    <w:qFormat/>
    <w:rsid w:val="00ab7996"/>
    <w:rPr/>
  </w:style>
  <w:style w:type="character" w:styleId="WW8Num3z0" w:customStyle="1">
    <w:name w:val="WW8Num3z0"/>
    <w:qFormat/>
    <w:rsid w:val="00ab7996"/>
    <w:rPr>
      <w:b w:val="false"/>
      <w:sz w:val="20"/>
      <w:szCs w:val="20"/>
    </w:rPr>
  </w:style>
  <w:style w:type="character" w:styleId="WW8Num4z0" w:customStyle="1">
    <w:name w:val="WW8Num4z0"/>
    <w:qFormat/>
    <w:rsid w:val="00ab7996"/>
    <w:rPr>
      <w:rFonts w:ascii="Calibri" w:hAnsi="Calibri" w:cs="Calibri"/>
      <w:b/>
      <w:strike w:val="false"/>
      <w:dstrike w:val="false"/>
      <w:sz w:val="20"/>
      <w:szCs w:val="20"/>
    </w:rPr>
  </w:style>
  <w:style w:type="character" w:styleId="WW8Num5z0" w:customStyle="1">
    <w:name w:val="WW8Num5z0"/>
    <w:qFormat/>
    <w:rsid w:val="00ab7996"/>
    <w:rPr>
      <w:b w:val="false"/>
      <w:bCs/>
      <w:sz w:val="20"/>
      <w:szCs w:val="20"/>
    </w:rPr>
  </w:style>
  <w:style w:type="character" w:styleId="WW8Num6z0" w:customStyle="1">
    <w:name w:val="WW8Num6z0"/>
    <w:qFormat/>
    <w:rsid w:val="00ab7996"/>
    <w:rPr>
      <w:rFonts w:ascii="Calibri" w:hAnsi="Calibri" w:cs="Segoe UI"/>
      <w:sz w:val="20"/>
      <w:szCs w:val="20"/>
    </w:rPr>
  </w:style>
  <w:style w:type="character" w:styleId="WW8Num7z0" w:customStyle="1">
    <w:name w:val="WW8Num7z0"/>
    <w:qFormat/>
    <w:rsid w:val="00ab7996"/>
    <w:rPr>
      <w:b w:val="false"/>
      <w:sz w:val="20"/>
      <w:szCs w:val="20"/>
    </w:rPr>
  </w:style>
  <w:style w:type="character" w:styleId="WW8Num8z0" w:customStyle="1">
    <w:name w:val="WW8Num8z0"/>
    <w:qFormat/>
    <w:rsid w:val="00ab7996"/>
    <w:rPr>
      <w:rFonts w:cs="Times New Roman"/>
      <w:sz w:val="20"/>
      <w:szCs w:val="20"/>
    </w:rPr>
  </w:style>
  <w:style w:type="character" w:styleId="WW8Num9z0" w:customStyle="1">
    <w:name w:val="WW8Num9z0"/>
    <w:qFormat/>
    <w:rsid w:val="00ab7996"/>
    <w:rPr>
      <w:rFonts w:ascii="Calibri" w:hAnsi="Calibri" w:eastAsia="Arial Unicode MS" w:cs="Calibri"/>
      <w:b w:val="false"/>
      <w:sz w:val="20"/>
      <w:szCs w:val="20"/>
    </w:rPr>
  </w:style>
  <w:style w:type="character" w:styleId="WW8Num10z0" w:customStyle="1">
    <w:name w:val="WW8Num10z0"/>
    <w:qFormat/>
    <w:rsid w:val="00ab7996"/>
    <w:rPr>
      <w:rFonts w:ascii="Calibri" w:hAnsi="Calibri" w:cs="Calibri"/>
      <w:b w:val="false"/>
      <w:bCs/>
      <w:sz w:val="20"/>
      <w:szCs w:val="20"/>
    </w:rPr>
  </w:style>
  <w:style w:type="character" w:styleId="WW8Num11z0" w:customStyle="1">
    <w:name w:val="WW8Num11z0"/>
    <w:qFormat/>
    <w:rsid w:val="00ab7996"/>
    <w:rPr>
      <w:rFonts w:ascii="Calibri" w:hAnsi="Calibri" w:eastAsia="TimesNewRoman" w:cs="Segoe UI"/>
      <w:sz w:val="20"/>
      <w:szCs w:val="20"/>
      <w:lang w:eastAsia="zh-CN"/>
    </w:rPr>
  </w:style>
  <w:style w:type="character" w:styleId="WW8Num12z0" w:customStyle="1">
    <w:name w:val="WW8Num12z0"/>
    <w:qFormat/>
    <w:rsid w:val="00ab7996"/>
    <w:rPr>
      <w:rFonts w:ascii="Calibri" w:hAnsi="Calibri" w:cs="Calibri"/>
      <w:sz w:val="20"/>
      <w:szCs w:val="20"/>
    </w:rPr>
  </w:style>
  <w:style w:type="character" w:styleId="WW8Num13z0" w:customStyle="1">
    <w:name w:val="WW8Num13z0"/>
    <w:qFormat/>
    <w:rsid w:val="00ab7996"/>
    <w:rPr>
      <w:rFonts w:ascii="Calibri" w:hAnsi="Calibri" w:cs="Calibri"/>
      <w:b w:val="false"/>
      <w:sz w:val="20"/>
      <w:szCs w:val="20"/>
    </w:rPr>
  </w:style>
  <w:style w:type="character" w:styleId="WW8Num13z1" w:customStyle="1">
    <w:name w:val="WW8Num13z1"/>
    <w:qFormat/>
    <w:rsid w:val="00ab7996"/>
    <w:rPr>
      <w:rFonts w:ascii="Calibri" w:hAnsi="Calibri" w:cs="Calibri"/>
      <w:sz w:val="20"/>
      <w:szCs w:val="20"/>
    </w:rPr>
  </w:style>
  <w:style w:type="character" w:styleId="WW8Num13z2" w:customStyle="1">
    <w:name w:val="WW8Num13z2"/>
    <w:qFormat/>
    <w:rsid w:val="00ab7996"/>
    <w:rPr/>
  </w:style>
  <w:style w:type="character" w:styleId="WW8Num13z3" w:customStyle="1">
    <w:name w:val="WW8Num13z3"/>
    <w:qFormat/>
    <w:rsid w:val="00ab7996"/>
    <w:rPr>
      <w:rFonts w:cs="Calibri"/>
      <w:bCs/>
      <w:sz w:val="20"/>
      <w:szCs w:val="20"/>
    </w:rPr>
  </w:style>
  <w:style w:type="character" w:styleId="WW8Num14z0" w:customStyle="1">
    <w:name w:val="WW8Num14z0"/>
    <w:qFormat/>
    <w:rsid w:val="00ab7996"/>
    <w:rPr>
      <w:rFonts w:ascii="Calibri" w:hAnsi="Calibri" w:cs="Calibri"/>
      <w:sz w:val="20"/>
      <w:szCs w:val="20"/>
    </w:rPr>
  </w:style>
  <w:style w:type="character" w:styleId="WW8Num15z0" w:customStyle="1">
    <w:name w:val="WW8Num15z0"/>
    <w:qFormat/>
    <w:rsid w:val="00ab7996"/>
    <w:rPr>
      <w:rFonts w:ascii="Calibri" w:hAnsi="Calibri" w:cs="Calibri"/>
      <w:b w:val="false"/>
      <w:sz w:val="20"/>
      <w:szCs w:val="20"/>
    </w:rPr>
  </w:style>
  <w:style w:type="character" w:styleId="WW8Num16z0" w:customStyle="1">
    <w:name w:val="WW8Num16z0"/>
    <w:qFormat/>
    <w:rsid w:val="00ab7996"/>
    <w:rPr>
      <w:rFonts w:ascii="Calibri" w:hAnsi="Calibri" w:cs="Calibri"/>
      <w:sz w:val="20"/>
      <w:szCs w:val="20"/>
    </w:rPr>
  </w:style>
  <w:style w:type="character" w:styleId="WW8Num17z0" w:customStyle="1">
    <w:name w:val="WW8Num17z0"/>
    <w:qFormat/>
    <w:rsid w:val="00ab7996"/>
    <w:rPr>
      <w:rFonts w:ascii="Calibri" w:hAnsi="Calibri" w:cs="Calibri"/>
      <w:sz w:val="20"/>
      <w:szCs w:val="20"/>
    </w:rPr>
  </w:style>
  <w:style w:type="character" w:styleId="WW8Num18z0" w:customStyle="1">
    <w:name w:val="WW8Num18z0"/>
    <w:qFormat/>
    <w:rsid w:val="00ab7996"/>
    <w:rPr>
      <w:rFonts w:ascii="Calibri" w:hAnsi="Calibri" w:cs="Calibri"/>
      <w:sz w:val="20"/>
      <w:szCs w:val="20"/>
    </w:rPr>
  </w:style>
  <w:style w:type="character" w:styleId="WW8Num19z0" w:customStyle="1">
    <w:name w:val="WW8Num19z0"/>
    <w:qFormat/>
    <w:rsid w:val="00ab7996"/>
    <w:rPr>
      <w:rFonts w:cs="Arial"/>
      <w:b w:val="false"/>
      <w:sz w:val="20"/>
      <w:szCs w:val="20"/>
    </w:rPr>
  </w:style>
  <w:style w:type="character" w:styleId="WW8Num20z0" w:customStyle="1">
    <w:name w:val="WW8Num20z0"/>
    <w:qFormat/>
    <w:rsid w:val="00ab7996"/>
    <w:rPr>
      <w:rFonts w:ascii="Calibri" w:hAnsi="Calibri" w:cs="Calibri"/>
      <w:sz w:val="20"/>
      <w:szCs w:val="20"/>
    </w:rPr>
  </w:style>
  <w:style w:type="character" w:styleId="WW8Num21z0" w:customStyle="1">
    <w:name w:val="WW8Num21z0"/>
    <w:qFormat/>
    <w:rsid w:val="00ab7996"/>
    <w:rPr>
      <w:sz w:val="20"/>
      <w:szCs w:val="20"/>
      <w:lang w:eastAsia="ar-SA"/>
    </w:rPr>
  </w:style>
  <w:style w:type="character" w:styleId="WW8Num22z0" w:customStyle="1">
    <w:name w:val="WW8Num22z0"/>
    <w:qFormat/>
    <w:rsid w:val="00ab7996"/>
    <w:rPr>
      <w:b w:val="false"/>
      <w:sz w:val="20"/>
      <w:szCs w:val="20"/>
    </w:rPr>
  </w:style>
  <w:style w:type="character" w:styleId="WW8Num23z0" w:customStyle="1">
    <w:name w:val="WW8Num23z0"/>
    <w:qFormat/>
    <w:rsid w:val="00ab7996"/>
    <w:rPr>
      <w:rFonts w:eastAsia="Times New Roman" w:cs="Times New Roman"/>
      <w:sz w:val="20"/>
      <w:szCs w:val="20"/>
      <w:lang w:eastAsia="pl-PL"/>
    </w:rPr>
  </w:style>
  <w:style w:type="character" w:styleId="WW8Num24z0" w:customStyle="1">
    <w:name w:val="WW8Num24z0"/>
    <w:qFormat/>
    <w:rsid w:val="00ab7996"/>
    <w:rPr>
      <w:rFonts w:cs="Arial"/>
      <w:b w:val="false"/>
      <w:sz w:val="20"/>
      <w:szCs w:val="20"/>
    </w:rPr>
  </w:style>
  <w:style w:type="character" w:styleId="WW8Num25z0" w:customStyle="1">
    <w:name w:val="WW8Num25z0"/>
    <w:qFormat/>
    <w:rsid w:val="00ab7996"/>
    <w:rPr>
      <w:sz w:val="20"/>
      <w:szCs w:val="20"/>
      <w:lang w:eastAsia="ar-SA"/>
    </w:rPr>
  </w:style>
  <w:style w:type="character" w:styleId="WW8Num26z0" w:customStyle="1">
    <w:name w:val="WW8Num26z0"/>
    <w:qFormat/>
    <w:rsid w:val="00ab7996"/>
    <w:rPr>
      <w:rFonts w:ascii="Calibri" w:hAnsi="Calibri" w:cs="Calibri"/>
      <w:sz w:val="20"/>
      <w:szCs w:val="20"/>
    </w:rPr>
  </w:style>
  <w:style w:type="character" w:styleId="WW8Num27z0" w:customStyle="1">
    <w:name w:val="WW8Num27z0"/>
    <w:qFormat/>
    <w:rsid w:val="00ab7996"/>
    <w:rPr>
      <w:color w:val="auto"/>
      <w:sz w:val="20"/>
      <w:szCs w:val="20"/>
      <w:lang w:eastAsia="ar-SA"/>
    </w:rPr>
  </w:style>
  <w:style w:type="character" w:styleId="WW8Num28z0" w:customStyle="1">
    <w:name w:val="WW8Num28z0"/>
    <w:qFormat/>
    <w:rsid w:val="00ab7996"/>
    <w:rPr>
      <w:rFonts w:eastAsia="Times New Roman"/>
      <w:sz w:val="20"/>
      <w:szCs w:val="20"/>
      <w:lang w:eastAsia="zh-CN"/>
    </w:rPr>
  </w:style>
  <w:style w:type="character" w:styleId="WW8Num29z0" w:customStyle="1">
    <w:name w:val="WW8Num29z0"/>
    <w:qFormat/>
    <w:rsid w:val="00ab7996"/>
    <w:rPr/>
  </w:style>
  <w:style w:type="character" w:styleId="WW8Num30z0" w:customStyle="1">
    <w:name w:val="WW8Num30z0"/>
    <w:qFormat/>
    <w:rsid w:val="00ab7996"/>
    <w:rPr>
      <w:rFonts w:cs="Arial"/>
      <w:b w:val="false"/>
      <w:sz w:val="20"/>
      <w:szCs w:val="20"/>
    </w:rPr>
  </w:style>
  <w:style w:type="character" w:styleId="WW8Num31z0" w:customStyle="1">
    <w:name w:val="WW8Num31z0"/>
    <w:qFormat/>
    <w:rsid w:val="00ab7996"/>
    <w:rPr>
      <w:bCs/>
      <w:sz w:val="20"/>
      <w:szCs w:val="20"/>
    </w:rPr>
  </w:style>
  <w:style w:type="character" w:styleId="WW8Num32z0" w:customStyle="1">
    <w:name w:val="WW8Num32z0"/>
    <w:qFormat/>
    <w:rsid w:val="00ab7996"/>
    <w:rPr/>
  </w:style>
  <w:style w:type="character" w:styleId="WW8Num33z0" w:customStyle="1">
    <w:name w:val="WW8Num33z0"/>
    <w:qFormat/>
    <w:rsid w:val="00ab7996"/>
    <w:rPr>
      <w:b w:val="false"/>
    </w:rPr>
  </w:style>
  <w:style w:type="character" w:styleId="WW8Num34z0" w:customStyle="1">
    <w:name w:val="WW8Num34z0"/>
    <w:qFormat/>
    <w:rsid w:val="00ab7996"/>
    <w:rPr>
      <w:b w:val="false"/>
    </w:rPr>
  </w:style>
  <w:style w:type="character" w:styleId="WW8Num35z0" w:customStyle="1">
    <w:name w:val="WW8Num35z0"/>
    <w:qFormat/>
    <w:rsid w:val="00ab7996"/>
    <w:rPr/>
  </w:style>
  <w:style w:type="character" w:styleId="WW8Num36z0" w:customStyle="1">
    <w:name w:val="WW8Num36z0"/>
    <w:qFormat/>
    <w:rsid w:val="00ab7996"/>
    <w:rPr>
      <w:rFonts w:ascii="Symbol" w:hAnsi="Symbol" w:cs="Symbol"/>
    </w:rPr>
  </w:style>
  <w:style w:type="character" w:styleId="WW8Num37z0" w:customStyle="1">
    <w:name w:val="WW8Num37z0"/>
    <w:qFormat/>
    <w:rsid w:val="00ab7996"/>
    <w:rPr>
      <w:rFonts w:ascii="Symbol" w:hAnsi="Symbol" w:cs="Symbol"/>
      <w:strike/>
      <w:sz w:val="16"/>
      <w:szCs w:val="16"/>
      <w:lang w:eastAsia="pl-PL"/>
    </w:rPr>
  </w:style>
  <w:style w:type="character" w:styleId="WW8Num38z0" w:customStyle="1">
    <w:name w:val="WW8Num38z0"/>
    <w:qFormat/>
    <w:rsid w:val="00ab7996"/>
    <w:rPr>
      <w:rFonts w:ascii="Symbol" w:hAnsi="Symbol" w:cs="Symbol"/>
    </w:rPr>
  </w:style>
  <w:style w:type="character" w:styleId="WW8Num39z0" w:customStyle="1">
    <w:name w:val="WW8Num39z0"/>
    <w:qFormat/>
    <w:rsid w:val="00ab7996"/>
    <w:rPr/>
  </w:style>
  <w:style w:type="character" w:styleId="WW8Num40z0" w:customStyle="1">
    <w:name w:val="WW8Num40z0"/>
    <w:qFormat/>
    <w:rsid w:val="00ab7996"/>
    <w:rPr>
      <w:rFonts w:eastAsia="Times New Roman"/>
      <w:strike w:val="false"/>
      <w:dstrike w:val="false"/>
      <w:sz w:val="20"/>
      <w:szCs w:val="20"/>
      <w:lang w:eastAsia="ar-SA"/>
    </w:rPr>
  </w:style>
  <w:style w:type="character" w:styleId="WW8Num41z0" w:customStyle="1">
    <w:name w:val="WW8Num41z0"/>
    <w:qFormat/>
    <w:rsid w:val="00ab7996"/>
    <w:rPr/>
  </w:style>
  <w:style w:type="character" w:styleId="WW8Num42z0" w:customStyle="1">
    <w:name w:val="WW8Num42z0"/>
    <w:qFormat/>
    <w:rsid w:val="00ab7996"/>
    <w:rPr>
      <w:rFonts w:eastAsia="Times New Roman" w:cs="Arial"/>
      <w:sz w:val="20"/>
      <w:szCs w:val="20"/>
      <w:lang w:eastAsia="ar-SA"/>
    </w:rPr>
  </w:style>
  <w:style w:type="character" w:styleId="WW8Num43z0" w:customStyle="1">
    <w:name w:val="WW8Num43z0"/>
    <w:qFormat/>
    <w:rsid w:val="00ab7996"/>
    <w:rPr>
      <w:b w:val="false"/>
    </w:rPr>
  </w:style>
  <w:style w:type="character" w:styleId="WW8Num44z0" w:customStyle="1">
    <w:name w:val="WW8Num44z0"/>
    <w:qFormat/>
    <w:rsid w:val="00ab7996"/>
    <w:rPr>
      <w:rFonts w:ascii="Calibri" w:hAnsi="Calibri" w:cs="Calibri"/>
      <w:bCs/>
      <w:sz w:val="20"/>
      <w:szCs w:val="20"/>
    </w:rPr>
  </w:style>
  <w:style w:type="character" w:styleId="WW8Num45z0" w:customStyle="1">
    <w:name w:val="WW8Num45z0"/>
    <w:qFormat/>
    <w:rsid w:val="00ab7996"/>
    <w:rPr>
      <w:rFonts w:ascii="Calibri" w:hAnsi="Calibri" w:eastAsia="Times New Roman" w:cs="Calibri"/>
      <w:sz w:val="20"/>
      <w:szCs w:val="20"/>
      <w:lang w:eastAsia="zh-CN"/>
    </w:rPr>
  </w:style>
  <w:style w:type="character" w:styleId="WW8Num46z0" w:customStyle="1">
    <w:name w:val="WW8Num46z0"/>
    <w:qFormat/>
    <w:rsid w:val="00ab7996"/>
    <w:rPr/>
  </w:style>
  <w:style w:type="character" w:styleId="WW8Num47z0" w:customStyle="1">
    <w:name w:val="WW8Num47z0"/>
    <w:qFormat/>
    <w:rsid w:val="00ab7996"/>
    <w:rPr>
      <w:rFonts w:eastAsia="Lucida Sans Unicode" w:cs="Arial"/>
      <w:b w:val="false"/>
      <w:kern w:val="2"/>
      <w:sz w:val="20"/>
      <w:szCs w:val="20"/>
      <w:lang w:eastAsia="pl-PL"/>
    </w:rPr>
  </w:style>
  <w:style w:type="character" w:styleId="WW8Num48z0" w:customStyle="1">
    <w:name w:val="WW8Num48z0"/>
    <w:qFormat/>
    <w:rsid w:val="00ab7996"/>
    <w:rPr>
      <w:rFonts w:eastAsia="Times New Roman" w:cs="Times New Roman"/>
      <w:sz w:val="20"/>
      <w:szCs w:val="20"/>
      <w:lang w:eastAsia="zh-CN"/>
    </w:rPr>
  </w:style>
  <w:style w:type="character" w:styleId="WW8Num49z0" w:customStyle="1">
    <w:name w:val="WW8Num49z0"/>
    <w:qFormat/>
    <w:rsid w:val="00ab7996"/>
    <w:rPr/>
  </w:style>
  <w:style w:type="character" w:styleId="WW8Num50z0" w:customStyle="1">
    <w:name w:val="WW8Num50z0"/>
    <w:qFormat/>
    <w:rsid w:val="00ab7996"/>
    <w:rPr/>
  </w:style>
  <w:style w:type="character" w:styleId="WW8Num51z0" w:customStyle="1">
    <w:name w:val="WW8Num51z0"/>
    <w:qFormat/>
    <w:rsid w:val="00ab7996"/>
    <w:rPr>
      <w:rFonts w:cs="Arial"/>
      <w:b w:val="false"/>
      <w:sz w:val="20"/>
      <w:szCs w:val="20"/>
    </w:rPr>
  </w:style>
  <w:style w:type="character" w:styleId="WW8Num52z0" w:customStyle="1">
    <w:name w:val="WW8Num52z0"/>
    <w:qFormat/>
    <w:rsid w:val="00ab7996"/>
    <w:rPr/>
  </w:style>
  <w:style w:type="character" w:styleId="WW8Num53z0" w:customStyle="1">
    <w:name w:val="WW8Num53z0"/>
    <w:qFormat/>
    <w:rsid w:val="00ab7996"/>
    <w:rPr/>
  </w:style>
  <w:style w:type="character" w:styleId="WW8Num54z0" w:customStyle="1">
    <w:name w:val="WW8Num54z0"/>
    <w:qFormat/>
    <w:rsid w:val="00ab7996"/>
    <w:rPr>
      <w:rFonts w:eastAsia="Times New Roman" w:cs="Arial"/>
      <w:b w:val="false"/>
      <w:sz w:val="20"/>
      <w:szCs w:val="20"/>
      <w:lang w:eastAsia="ar-SA"/>
    </w:rPr>
  </w:style>
  <w:style w:type="character" w:styleId="WW8Num55z0" w:customStyle="1">
    <w:name w:val="WW8Num55z0"/>
    <w:qFormat/>
    <w:rsid w:val="00ab7996"/>
    <w:rPr/>
  </w:style>
  <w:style w:type="character" w:styleId="WW8Num56z0" w:customStyle="1">
    <w:name w:val="WW8Num56z0"/>
    <w:qFormat/>
    <w:rsid w:val="00ab7996"/>
    <w:rPr/>
  </w:style>
  <w:style w:type="character" w:styleId="WW8Num57z0" w:customStyle="1">
    <w:name w:val="WW8Num57z0"/>
    <w:qFormat/>
    <w:rsid w:val="00ab7996"/>
    <w:rPr>
      <w:rFonts w:eastAsia="Times New Roman" w:cs="Times New Roman"/>
      <w:sz w:val="20"/>
      <w:szCs w:val="20"/>
      <w:lang w:eastAsia="zh-CN"/>
    </w:rPr>
  </w:style>
  <w:style w:type="character" w:styleId="WW8Num58z0" w:customStyle="1">
    <w:name w:val="WW8Num58z0"/>
    <w:qFormat/>
    <w:rsid w:val="00ab7996"/>
    <w:rPr>
      <w:rFonts w:ascii="Wingdings" w:hAnsi="Wingdings" w:cs="Wingdings"/>
      <w:strike w:val="false"/>
      <w:dstrike w:val="false"/>
      <w:color w:val="auto"/>
    </w:rPr>
  </w:style>
  <w:style w:type="character" w:styleId="WW8Num59z0" w:customStyle="1">
    <w:name w:val="WW8Num59z0"/>
    <w:qFormat/>
    <w:rsid w:val="00ab7996"/>
    <w:rPr>
      <w:sz w:val="20"/>
      <w:szCs w:val="20"/>
      <w:lang w:eastAsia="ar-SA"/>
    </w:rPr>
  </w:style>
  <w:style w:type="character" w:styleId="WW8Num60z0" w:customStyle="1">
    <w:name w:val="WW8Num60z0"/>
    <w:qFormat/>
    <w:rsid w:val="00ab7996"/>
    <w:rPr>
      <w:rFonts w:cs="Arial"/>
      <w:b w:val="false"/>
      <w:sz w:val="20"/>
      <w:szCs w:val="20"/>
    </w:rPr>
  </w:style>
  <w:style w:type="character" w:styleId="WW8Num61z0" w:customStyle="1">
    <w:name w:val="WW8Num61z0"/>
    <w:qFormat/>
    <w:rsid w:val="00ab7996"/>
    <w:rPr>
      <w:rFonts w:ascii="Calibri" w:hAnsi="Calibri" w:cs="Calibri"/>
      <w:sz w:val="20"/>
      <w:szCs w:val="20"/>
    </w:rPr>
  </w:style>
  <w:style w:type="character" w:styleId="WW8Num62z0" w:customStyle="1">
    <w:name w:val="WW8Num62z0"/>
    <w:qFormat/>
    <w:rsid w:val="00ab7996"/>
    <w:rPr/>
  </w:style>
  <w:style w:type="character" w:styleId="WW8Num63z0" w:customStyle="1">
    <w:name w:val="WW8Num63z0"/>
    <w:qFormat/>
    <w:rsid w:val="00ab7996"/>
    <w:rPr>
      <w:rFonts w:ascii="Calibri" w:hAnsi="Calibri" w:cs="Calibri"/>
      <w:sz w:val="20"/>
      <w:szCs w:val="20"/>
    </w:rPr>
  </w:style>
  <w:style w:type="character" w:styleId="WW8Num64z0" w:customStyle="1">
    <w:name w:val="WW8Num64z0"/>
    <w:qFormat/>
    <w:rsid w:val="00ab7996"/>
    <w:rPr>
      <w:rFonts w:ascii="Calibri" w:hAnsi="Calibri" w:eastAsia="Times New Roman" w:cs="Calibri"/>
      <w:b/>
      <w:sz w:val="20"/>
      <w:szCs w:val="20"/>
      <w:lang w:eastAsia="zh-CN"/>
    </w:rPr>
  </w:style>
  <w:style w:type="character" w:styleId="WW8Num65z0" w:customStyle="1">
    <w:name w:val="WW8Num65z0"/>
    <w:qFormat/>
    <w:rsid w:val="00ab7996"/>
    <w:rPr>
      <w:rFonts w:cs="Arial"/>
      <w:sz w:val="20"/>
      <w:szCs w:val="20"/>
    </w:rPr>
  </w:style>
  <w:style w:type="character" w:styleId="WW8Num66z0" w:customStyle="1">
    <w:name w:val="WW8Num66z0"/>
    <w:qFormat/>
    <w:rsid w:val="00ab7996"/>
    <w:rPr>
      <w:rFonts w:eastAsia="Times New Roman"/>
      <w:b w:val="false"/>
      <w:sz w:val="20"/>
      <w:szCs w:val="20"/>
      <w:lang w:eastAsia="ar-SA"/>
    </w:rPr>
  </w:style>
  <w:style w:type="character" w:styleId="WW8Num67z0" w:customStyle="1">
    <w:name w:val="WW8Num67z0"/>
    <w:qFormat/>
    <w:rsid w:val="00ab7996"/>
    <w:rPr>
      <w:rFonts w:ascii="Calibri" w:hAnsi="Calibri" w:cs="Calibri"/>
      <w:b w:val="false"/>
      <w:sz w:val="20"/>
      <w:szCs w:val="20"/>
    </w:rPr>
  </w:style>
  <w:style w:type="character" w:styleId="WW8Num68z0" w:customStyle="1">
    <w:name w:val="WW8Num68z0"/>
    <w:qFormat/>
    <w:rsid w:val="00ab7996"/>
    <w:rPr>
      <w:sz w:val="20"/>
      <w:szCs w:val="20"/>
      <w:lang w:eastAsia="ar-SA"/>
    </w:rPr>
  </w:style>
  <w:style w:type="character" w:styleId="WW8Num69z0" w:customStyle="1">
    <w:name w:val="WW8Num69z0"/>
    <w:qFormat/>
    <w:rsid w:val="00ab7996"/>
    <w:rPr>
      <w:sz w:val="20"/>
      <w:szCs w:val="20"/>
    </w:rPr>
  </w:style>
  <w:style w:type="character" w:styleId="WW8Num70z0" w:customStyle="1">
    <w:name w:val="WW8Num70z0"/>
    <w:qFormat/>
    <w:rsid w:val="00ab7996"/>
    <w:rPr>
      <w:color w:val="auto"/>
      <w:sz w:val="20"/>
      <w:szCs w:val="20"/>
    </w:rPr>
  </w:style>
  <w:style w:type="character" w:styleId="WW8Num71z0" w:customStyle="1">
    <w:name w:val="WW8Num71z0"/>
    <w:qFormat/>
    <w:rsid w:val="00ab7996"/>
    <w:rPr>
      <w:rFonts w:eastAsia="Times New Roman" w:cs="Arial"/>
      <w:sz w:val="18"/>
      <w:szCs w:val="18"/>
      <w:lang w:eastAsia="pl-PL"/>
    </w:rPr>
  </w:style>
  <w:style w:type="character" w:styleId="WW8Num72z0" w:customStyle="1">
    <w:name w:val="WW8Num72z0"/>
    <w:qFormat/>
    <w:rsid w:val="00ab7996"/>
    <w:rPr>
      <w:rFonts w:cs="Arial"/>
      <w:b w:val="false"/>
      <w:sz w:val="20"/>
      <w:szCs w:val="20"/>
    </w:rPr>
  </w:style>
  <w:style w:type="character" w:styleId="WW8Num4z1" w:customStyle="1">
    <w:name w:val="WW8Num4z1"/>
    <w:qFormat/>
    <w:rsid w:val="00ab7996"/>
    <w:rPr/>
  </w:style>
  <w:style w:type="character" w:styleId="WW8Num4z2" w:customStyle="1">
    <w:name w:val="WW8Num4z2"/>
    <w:qFormat/>
    <w:rsid w:val="00ab7996"/>
    <w:rPr/>
  </w:style>
  <w:style w:type="character" w:styleId="WW8Num4z3" w:customStyle="1">
    <w:name w:val="WW8Num4z3"/>
    <w:qFormat/>
    <w:rsid w:val="00ab7996"/>
    <w:rPr/>
  </w:style>
  <w:style w:type="character" w:styleId="WW8Num4z4" w:customStyle="1">
    <w:name w:val="WW8Num4z4"/>
    <w:qFormat/>
    <w:rsid w:val="00ab7996"/>
    <w:rPr/>
  </w:style>
  <w:style w:type="character" w:styleId="WW8Num4z5" w:customStyle="1">
    <w:name w:val="WW8Num4z5"/>
    <w:qFormat/>
    <w:rsid w:val="00ab7996"/>
    <w:rPr/>
  </w:style>
  <w:style w:type="character" w:styleId="WW8Num4z6" w:customStyle="1">
    <w:name w:val="WW8Num4z6"/>
    <w:qFormat/>
    <w:rsid w:val="00ab7996"/>
    <w:rPr/>
  </w:style>
  <w:style w:type="character" w:styleId="WW8Num4z7" w:customStyle="1">
    <w:name w:val="WW8Num4z7"/>
    <w:qFormat/>
    <w:rsid w:val="00ab7996"/>
    <w:rPr/>
  </w:style>
  <w:style w:type="character" w:styleId="WW8Num4z8" w:customStyle="1">
    <w:name w:val="WW8Num4z8"/>
    <w:qFormat/>
    <w:rsid w:val="00ab7996"/>
    <w:rPr/>
  </w:style>
  <w:style w:type="character" w:styleId="WW8Num10z1" w:customStyle="1">
    <w:name w:val="WW8Num10z1"/>
    <w:qFormat/>
    <w:rsid w:val="00ab7996"/>
    <w:rPr/>
  </w:style>
  <w:style w:type="character" w:styleId="WW8Num10z2" w:customStyle="1">
    <w:name w:val="WW8Num10z2"/>
    <w:qFormat/>
    <w:rsid w:val="00ab7996"/>
    <w:rPr/>
  </w:style>
  <w:style w:type="character" w:styleId="WW8Num10z3" w:customStyle="1">
    <w:name w:val="WW8Num10z3"/>
    <w:qFormat/>
    <w:rsid w:val="00ab7996"/>
    <w:rPr/>
  </w:style>
  <w:style w:type="character" w:styleId="WW8Num10z4" w:customStyle="1">
    <w:name w:val="WW8Num10z4"/>
    <w:qFormat/>
    <w:rsid w:val="00ab7996"/>
    <w:rPr/>
  </w:style>
  <w:style w:type="character" w:styleId="WW8Num10z5" w:customStyle="1">
    <w:name w:val="WW8Num10z5"/>
    <w:qFormat/>
    <w:rsid w:val="00ab7996"/>
    <w:rPr/>
  </w:style>
  <w:style w:type="character" w:styleId="WW8Num10z6" w:customStyle="1">
    <w:name w:val="WW8Num10z6"/>
    <w:qFormat/>
    <w:rsid w:val="00ab7996"/>
    <w:rPr/>
  </w:style>
  <w:style w:type="character" w:styleId="WW8Num10z7" w:customStyle="1">
    <w:name w:val="WW8Num10z7"/>
    <w:qFormat/>
    <w:rsid w:val="00ab7996"/>
    <w:rPr/>
  </w:style>
  <w:style w:type="character" w:styleId="WW8Num10z8" w:customStyle="1">
    <w:name w:val="WW8Num10z8"/>
    <w:qFormat/>
    <w:rsid w:val="00ab7996"/>
    <w:rPr/>
  </w:style>
  <w:style w:type="character" w:styleId="WW8Num12z1" w:customStyle="1">
    <w:name w:val="WW8Num12z1"/>
    <w:qFormat/>
    <w:rsid w:val="00ab7996"/>
    <w:rPr>
      <w:rFonts w:ascii="Times New Roman" w:hAnsi="Times New Roman" w:eastAsia="Times New Roman" w:cs="Times New Roman"/>
    </w:rPr>
  </w:style>
  <w:style w:type="character" w:styleId="WW8Num12z2" w:customStyle="1">
    <w:name w:val="WW8Num12z2"/>
    <w:qFormat/>
    <w:rsid w:val="00ab7996"/>
    <w:rPr/>
  </w:style>
  <w:style w:type="character" w:styleId="WW8Num12z3" w:customStyle="1">
    <w:name w:val="WW8Num12z3"/>
    <w:qFormat/>
    <w:rsid w:val="00ab7996"/>
    <w:rPr/>
  </w:style>
  <w:style w:type="character" w:styleId="WW8Num12z4" w:customStyle="1">
    <w:name w:val="WW8Num12z4"/>
    <w:qFormat/>
    <w:rsid w:val="00ab7996"/>
    <w:rPr/>
  </w:style>
  <w:style w:type="character" w:styleId="WW8Num12z5" w:customStyle="1">
    <w:name w:val="WW8Num12z5"/>
    <w:qFormat/>
    <w:rsid w:val="00ab7996"/>
    <w:rPr/>
  </w:style>
  <w:style w:type="character" w:styleId="WW8Num12z6" w:customStyle="1">
    <w:name w:val="WW8Num12z6"/>
    <w:qFormat/>
    <w:rsid w:val="00ab7996"/>
    <w:rPr/>
  </w:style>
  <w:style w:type="character" w:styleId="WW8Num12z7" w:customStyle="1">
    <w:name w:val="WW8Num12z7"/>
    <w:qFormat/>
    <w:rsid w:val="00ab7996"/>
    <w:rPr/>
  </w:style>
  <w:style w:type="character" w:styleId="WW8Num12z8" w:customStyle="1">
    <w:name w:val="WW8Num12z8"/>
    <w:qFormat/>
    <w:rsid w:val="00ab7996"/>
    <w:rPr/>
  </w:style>
  <w:style w:type="character" w:styleId="WW8Num13z4" w:customStyle="1">
    <w:name w:val="WW8Num13z4"/>
    <w:qFormat/>
    <w:rsid w:val="00ab7996"/>
    <w:rPr/>
  </w:style>
  <w:style w:type="character" w:styleId="WW8Num13z5" w:customStyle="1">
    <w:name w:val="WW8Num13z5"/>
    <w:qFormat/>
    <w:rsid w:val="00ab7996"/>
    <w:rPr/>
  </w:style>
  <w:style w:type="character" w:styleId="WW8Num13z6" w:customStyle="1">
    <w:name w:val="WW8Num13z6"/>
    <w:qFormat/>
    <w:rsid w:val="00ab7996"/>
    <w:rPr/>
  </w:style>
  <w:style w:type="character" w:styleId="WW8Num13z7" w:customStyle="1">
    <w:name w:val="WW8Num13z7"/>
    <w:qFormat/>
    <w:rsid w:val="00ab7996"/>
    <w:rPr/>
  </w:style>
  <w:style w:type="character" w:styleId="WW8Num13z8" w:customStyle="1">
    <w:name w:val="WW8Num13z8"/>
    <w:qFormat/>
    <w:rsid w:val="00ab7996"/>
    <w:rPr/>
  </w:style>
  <w:style w:type="character" w:styleId="WW8Num15z1" w:customStyle="1">
    <w:name w:val="WW8Num15z1"/>
    <w:qFormat/>
    <w:rsid w:val="00ab7996"/>
    <w:rPr/>
  </w:style>
  <w:style w:type="character" w:styleId="WW8Num15z2" w:customStyle="1">
    <w:name w:val="WW8Num15z2"/>
    <w:qFormat/>
    <w:rsid w:val="00ab7996"/>
    <w:rPr/>
  </w:style>
  <w:style w:type="character" w:styleId="WW8Num15z3" w:customStyle="1">
    <w:name w:val="WW8Num15z3"/>
    <w:qFormat/>
    <w:rsid w:val="00ab7996"/>
    <w:rPr/>
  </w:style>
  <w:style w:type="character" w:styleId="WW8Num15z4" w:customStyle="1">
    <w:name w:val="WW8Num15z4"/>
    <w:qFormat/>
    <w:rsid w:val="00ab7996"/>
    <w:rPr/>
  </w:style>
  <w:style w:type="character" w:styleId="WW8Num15z5" w:customStyle="1">
    <w:name w:val="WW8Num15z5"/>
    <w:qFormat/>
    <w:rsid w:val="00ab7996"/>
    <w:rPr/>
  </w:style>
  <w:style w:type="character" w:styleId="WW8Num15z6" w:customStyle="1">
    <w:name w:val="WW8Num15z6"/>
    <w:qFormat/>
    <w:rsid w:val="00ab7996"/>
    <w:rPr/>
  </w:style>
  <w:style w:type="character" w:styleId="WW8Num15z7" w:customStyle="1">
    <w:name w:val="WW8Num15z7"/>
    <w:qFormat/>
    <w:rsid w:val="00ab7996"/>
    <w:rPr/>
  </w:style>
  <w:style w:type="character" w:styleId="WW8Num15z8" w:customStyle="1">
    <w:name w:val="WW8Num15z8"/>
    <w:qFormat/>
    <w:rsid w:val="00ab7996"/>
    <w:rPr/>
  </w:style>
  <w:style w:type="character" w:styleId="WW8Num22z1" w:customStyle="1">
    <w:name w:val="WW8Num22z1"/>
    <w:qFormat/>
    <w:rsid w:val="00ab7996"/>
    <w:rPr/>
  </w:style>
  <w:style w:type="character" w:styleId="WW8Num22z2" w:customStyle="1">
    <w:name w:val="WW8Num22z2"/>
    <w:qFormat/>
    <w:rsid w:val="00ab7996"/>
    <w:rPr/>
  </w:style>
  <w:style w:type="character" w:styleId="WW8Num22z3" w:customStyle="1">
    <w:name w:val="WW8Num22z3"/>
    <w:qFormat/>
    <w:rsid w:val="00ab7996"/>
    <w:rPr/>
  </w:style>
  <w:style w:type="character" w:styleId="WW8Num22z4" w:customStyle="1">
    <w:name w:val="WW8Num22z4"/>
    <w:qFormat/>
    <w:rsid w:val="00ab7996"/>
    <w:rPr/>
  </w:style>
  <w:style w:type="character" w:styleId="WW8Num22z5" w:customStyle="1">
    <w:name w:val="WW8Num22z5"/>
    <w:qFormat/>
    <w:rsid w:val="00ab7996"/>
    <w:rPr/>
  </w:style>
  <w:style w:type="character" w:styleId="WW8Num22z6" w:customStyle="1">
    <w:name w:val="WW8Num22z6"/>
    <w:qFormat/>
    <w:rsid w:val="00ab7996"/>
    <w:rPr/>
  </w:style>
  <w:style w:type="character" w:styleId="WW8Num22z7" w:customStyle="1">
    <w:name w:val="WW8Num22z7"/>
    <w:qFormat/>
    <w:rsid w:val="00ab7996"/>
    <w:rPr/>
  </w:style>
  <w:style w:type="character" w:styleId="WW8Num22z8" w:customStyle="1">
    <w:name w:val="WW8Num22z8"/>
    <w:qFormat/>
    <w:rsid w:val="00ab7996"/>
    <w:rPr/>
  </w:style>
  <w:style w:type="character" w:styleId="WW8Num25z1" w:customStyle="1">
    <w:name w:val="WW8Num25z1"/>
    <w:qFormat/>
    <w:rsid w:val="00ab7996"/>
    <w:rPr>
      <w:rFonts w:ascii="Calibri" w:hAnsi="Calibri" w:cs="Calibri"/>
      <w:sz w:val="20"/>
      <w:szCs w:val="20"/>
    </w:rPr>
  </w:style>
  <w:style w:type="character" w:styleId="WW8Num25z2" w:customStyle="1">
    <w:name w:val="WW8Num25z2"/>
    <w:qFormat/>
    <w:rsid w:val="00ab7996"/>
    <w:rPr/>
  </w:style>
  <w:style w:type="character" w:styleId="WW8Num25z3" w:customStyle="1">
    <w:name w:val="WW8Num25z3"/>
    <w:qFormat/>
    <w:rsid w:val="00ab7996"/>
    <w:rPr>
      <w:rFonts w:cs="Calibri"/>
      <w:bCs/>
      <w:sz w:val="20"/>
      <w:szCs w:val="20"/>
    </w:rPr>
  </w:style>
  <w:style w:type="character" w:styleId="WW8Num34z1" w:customStyle="1">
    <w:name w:val="WW8Num34z1"/>
    <w:qFormat/>
    <w:rsid w:val="00ab7996"/>
    <w:rPr/>
  </w:style>
  <w:style w:type="character" w:styleId="WW8Num34z2" w:customStyle="1">
    <w:name w:val="WW8Num34z2"/>
    <w:qFormat/>
    <w:rsid w:val="00ab7996"/>
    <w:rPr/>
  </w:style>
  <w:style w:type="character" w:styleId="WW8Num34z3" w:customStyle="1">
    <w:name w:val="WW8Num34z3"/>
    <w:qFormat/>
    <w:rsid w:val="00ab7996"/>
    <w:rPr/>
  </w:style>
  <w:style w:type="character" w:styleId="WW8Num34z4" w:customStyle="1">
    <w:name w:val="WW8Num34z4"/>
    <w:qFormat/>
    <w:rsid w:val="00ab7996"/>
    <w:rPr/>
  </w:style>
  <w:style w:type="character" w:styleId="WW8Num34z5" w:customStyle="1">
    <w:name w:val="WW8Num34z5"/>
    <w:qFormat/>
    <w:rsid w:val="00ab7996"/>
    <w:rPr/>
  </w:style>
  <w:style w:type="character" w:styleId="WW8Num34z6" w:customStyle="1">
    <w:name w:val="WW8Num34z6"/>
    <w:qFormat/>
    <w:rsid w:val="00ab7996"/>
    <w:rPr/>
  </w:style>
  <w:style w:type="character" w:styleId="WW8Num34z7" w:customStyle="1">
    <w:name w:val="WW8Num34z7"/>
    <w:qFormat/>
    <w:rsid w:val="00ab7996"/>
    <w:rPr/>
  </w:style>
  <w:style w:type="character" w:styleId="WW8Num34z8" w:customStyle="1">
    <w:name w:val="WW8Num34z8"/>
    <w:qFormat/>
    <w:rsid w:val="00ab7996"/>
    <w:rPr/>
  </w:style>
  <w:style w:type="character" w:styleId="WW8Num35z1" w:customStyle="1">
    <w:name w:val="WW8Num35z1"/>
    <w:qFormat/>
    <w:rsid w:val="00ab7996"/>
    <w:rPr/>
  </w:style>
  <w:style w:type="character" w:styleId="WW8Num35z2" w:customStyle="1">
    <w:name w:val="WW8Num35z2"/>
    <w:qFormat/>
    <w:rsid w:val="00ab7996"/>
    <w:rPr/>
  </w:style>
  <w:style w:type="character" w:styleId="WW8Num35z3" w:customStyle="1">
    <w:name w:val="WW8Num35z3"/>
    <w:qFormat/>
    <w:rsid w:val="00ab7996"/>
    <w:rPr/>
  </w:style>
  <w:style w:type="character" w:styleId="WW8Num35z4" w:customStyle="1">
    <w:name w:val="WW8Num35z4"/>
    <w:qFormat/>
    <w:rsid w:val="00ab7996"/>
    <w:rPr/>
  </w:style>
  <w:style w:type="character" w:styleId="WW8Num35z5" w:customStyle="1">
    <w:name w:val="WW8Num35z5"/>
    <w:qFormat/>
    <w:rsid w:val="00ab7996"/>
    <w:rPr/>
  </w:style>
  <w:style w:type="character" w:styleId="WW8Num35z6" w:customStyle="1">
    <w:name w:val="WW8Num35z6"/>
    <w:qFormat/>
    <w:rsid w:val="00ab7996"/>
    <w:rPr/>
  </w:style>
  <w:style w:type="character" w:styleId="WW8Num35z7" w:customStyle="1">
    <w:name w:val="WW8Num35z7"/>
    <w:qFormat/>
    <w:rsid w:val="00ab7996"/>
    <w:rPr/>
  </w:style>
  <w:style w:type="character" w:styleId="WW8Num35z8" w:customStyle="1">
    <w:name w:val="WW8Num35z8"/>
    <w:qFormat/>
    <w:rsid w:val="00ab7996"/>
    <w:rPr/>
  </w:style>
  <w:style w:type="character" w:styleId="WW8Num36z1" w:customStyle="1">
    <w:name w:val="WW8Num36z1"/>
    <w:qFormat/>
    <w:rsid w:val="00ab7996"/>
    <w:rPr/>
  </w:style>
  <w:style w:type="character" w:styleId="WW8Num36z2" w:customStyle="1">
    <w:name w:val="WW8Num36z2"/>
    <w:qFormat/>
    <w:rsid w:val="00ab7996"/>
    <w:rPr/>
  </w:style>
  <w:style w:type="character" w:styleId="WW8Num36z3" w:customStyle="1">
    <w:name w:val="WW8Num36z3"/>
    <w:qFormat/>
    <w:rsid w:val="00ab7996"/>
    <w:rPr/>
  </w:style>
  <w:style w:type="character" w:styleId="WW8Num36z4" w:customStyle="1">
    <w:name w:val="WW8Num36z4"/>
    <w:qFormat/>
    <w:rsid w:val="00ab7996"/>
    <w:rPr/>
  </w:style>
  <w:style w:type="character" w:styleId="WW8Num36z5" w:customStyle="1">
    <w:name w:val="WW8Num36z5"/>
    <w:qFormat/>
    <w:rsid w:val="00ab7996"/>
    <w:rPr/>
  </w:style>
  <w:style w:type="character" w:styleId="WW8Num36z6" w:customStyle="1">
    <w:name w:val="WW8Num36z6"/>
    <w:qFormat/>
    <w:rsid w:val="00ab7996"/>
    <w:rPr/>
  </w:style>
  <w:style w:type="character" w:styleId="WW8Num36z7" w:customStyle="1">
    <w:name w:val="WW8Num36z7"/>
    <w:qFormat/>
    <w:rsid w:val="00ab7996"/>
    <w:rPr/>
  </w:style>
  <w:style w:type="character" w:styleId="WW8Num36z8" w:customStyle="1">
    <w:name w:val="WW8Num36z8"/>
    <w:qFormat/>
    <w:rsid w:val="00ab7996"/>
    <w:rPr/>
  </w:style>
  <w:style w:type="character" w:styleId="WW8Num38z1" w:customStyle="1">
    <w:name w:val="WW8Num38z1"/>
    <w:qFormat/>
    <w:rsid w:val="00ab7996"/>
    <w:rPr/>
  </w:style>
  <w:style w:type="character" w:styleId="WW8Num38z2" w:customStyle="1">
    <w:name w:val="WW8Num38z2"/>
    <w:qFormat/>
    <w:rsid w:val="00ab7996"/>
    <w:rPr/>
  </w:style>
  <w:style w:type="character" w:styleId="WW8Num38z3" w:customStyle="1">
    <w:name w:val="WW8Num38z3"/>
    <w:qFormat/>
    <w:rsid w:val="00ab7996"/>
    <w:rPr/>
  </w:style>
  <w:style w:type="character" w:styleId="WW8Num38z4" w:customStyle="1">
    <w:name w:val="WW8Num38z4"/>
    <w:qFormat/>
    <w:rsid w:val="00ab7996"/>
    <w:rPr/>
  </w:style>
  <w:style w:type="character" w:styleId="WW8Num38z5" w:customStyle="1">
    <w:name w:val="WW8Num38z5"/>
    <w:qFormat/>
    <w:rsid w:val="00ab7996"/>
    <w:rPr/>
  </w:style>
  <w:style w:type="character" w:styleId="WW8Num38z6" w:customStyle="1">
    <w:name w:val="WW8Num38z6"/>
    <w:qFormat/>
    <w:rsid w:val="00ab7996"/>
    <w:rPr/>
  </w:style>
  <w:style w:type="character" w:styleId="WW8Num38z7" w:customStyle="1">
    <w:name w:val="WW8Num38z7"/>
    <w:qFormat/>
    <w:rsid w:val="00ab7996"/>
    <w:rPr/>
  </w:style>
  <w:style w:type="character" w:styleId="WW8Num38z8" w:customStyle="1">
    <w:name w:val="WW8Num38z8"/>
    <w:qFormat/>
    <w:rsid w:val="00ab7996"/>
    <w:rPr/>
  </w:style>
  <w:style w:type="character" w:styleId="WW8Num39z1" w:customStyle="1">
    <w:name w:val="WW8Num39z1"/>
    <w:qFormat/>
    <w:rsid w:val="00ab7996"/>
    <w:rPr/>
  </w:style>
  <w:style w:type="character" w:styleId="WW8Num39z2" w:customStyle="1">
    <w:name w:val="WW8Num39z2"/>
    <w:qFormat/>
    <w:rsid w:val="00ab7996"/>
    <w:rPr/>
  </w:style>
  <w:style w:type="character" w:styleId="WW8Num39z3" w:customStyle="1">
    <w:name w:val="WW8Num39z3"/>
    <w:qFormat/>
    <w:rsid w:val="00ab7996"/>
    <w:rPr/>
  </w:style>
  <w:style w:type="character" w:styleId="WW8Num39z4" w:customStyle="1">
    <w:name w:val="WW8Num39z4"/>
    <w:qFormat/>
    <w:rsid w:val="00ab7996"/>
    <w:rPr/>
  </w:style>
  <w:style w:type="character" w:styleId="WW8Num39z5" w:customStyle="1">
    <w:name w:val="WW8Num39z5"/>
    <w:qFormat/>
    <w:rsid w:val="00ab7996"/>
    <w:rPr/>
  </w:style>
  <w:style w:type="character" w:styleId="WW8Num39z6" w:customStyle="1">
    <w:name w:val="WW8Num39z6"/>
    <w:qFormat/>
    <w:rsid w:val="00ab7996"/>
    <w:rPr/>
  </w:style>
  <w:style w:type="character" w:styleId="WW8Num39z7" w:customStyle="1">
    <w:name w:val="WW8Num39z7"/>
    <w:qFormat/>
    <w:rsid w:val="00ab7996"/>
    <w:rPr/>
  </w:style>
  <w:style w:type="character" w:styleId="WW8Num39z8" w:customStyle="1">
    <w:name w:val="WW8Num39z8"/>
    <w:qFormat/>
    <w:rsid w:val="00ab7996"/>
    <w:rPr/>
  </w:style>
  <w:style w:type="character" w:styleId="WW8Num40z1" w:customStyle="1">
    <w:name w:val="WW8Num40z1"/>
    <w:qFormat/>
    <w:rsid w:val="00ab7996"/>
    <w:rPr/>
  </w:style>
  <w:style w:type="character" w:styleId="WW8Num40z2" w:customStyle="1">
    <w:name w:val="WW8Num40z2"/>
    <w:qFormat/>
    <w:rsid w:val="00ab7996"/>
    <w:rPr/>
  </w:style>
  <w:style w:type="character" w:styleId="WW8Num40z3" w:customStyle="1">
    <w:name w:val="WW8Num40z3"/>
    <w:qFormat/>
    <w:rsid w:val="00ab7996"/>
    <w:rPr/>
  </w:style>
  <w:style w:type="character" w:styleId="WW8Num40z4" w:customStyle="1">
    <w:name w:val="WW8Num40z4"/>
    <w:qFormat/>
    <w:rsid w:val="00ab7996"/>
    <w:rPr/>
  </w:style>
  <w:style w:type="character" w:styleId="WW8Num40z5" w:customStyle="1">
    <w:name w:val="WW8Num40z5"/>
    <w:qFormat/>
    <w:rsid w:val="00ab7996"/>
    <w:rPr/>
  </w:style>
  <w:style w:type="character" w:styleId="WW8Num40z6" w:customStyle="1">
    <w:name w:val="WW8Num40z6"/>
    <w:qFormat/>
    <w:rsid w:val="00ab7996"/>
    <w:rPr/>
  </w:style>
  <w:style w:type="character" w:styleId="WW8Num40z7" w:customStyle="1">
    <w:name w:val="WW8Num40z7"/>
    <w:qFormat/>
    <w:rsid w:val="00ab7996"/>
    <w:rPr/>
  </w:style>
  <w:style w:type="character" w:styleId="WW8Num40z8" w:customStyle="1">
    <w:name w:val="WW8Num40z8"/>
    <w:qFormat/>
    <w:rsid w:val="00ab7996"/>
    <w:rPr/>
  </w:style>
  <w:style w:type="character" w:styleId="WW8Num41z1" w:customStyle="1">
    <w:name w:val="WW8Num41z1"/>
    <w:qFormat/>
    <w:rsid w:val="00ab7996"/>
    <w:rPr/>
  </w:style>
  <w:style w:type="character" w:styleId="WW8Num41z2" w:customStyle="1">
    <w:name w:val="WW8Num41z2"/>
    <w:qFormat/>
    <w:rsid w:val="00ab7996"/>
    <w:rPr/>
  </w:style>
  <w:style w:type="character" w:styleId="WW8Num41z3" w:customStyle="1">
    <w:name w:val="WW8Num41z3"/>
    <w:qFormat/>
    <w:rsid w:val="00ab7996"/>
    <w:rPr/>
  </w:style>
  <w:style w:type="character" w:styleId="WW8Num41z4" w:customStyle="1">
    <w:name w:val="WW8Num41z4"/>
    <w:qFormat/>
    <w:rsid w:val="00ab7996"/>
    <w:rPr/>
  </w:style>
  <w:style w:type="character" w:styleId="WW8Num41z5" w:customStyle="1">
    <w:name w:val="WW8Num41z5"/>
    <w:qFormat/>
    <w:rsid w:val="00ab7996"/>
    <w:rPr/>
  </w:style>
  <w:style w:type="character" w:styleId="WW8Num41z6" w:customStyle="1">
    <w:name w:val="WW8Num41z6"/>
    <w:qFormat/>
    <w:rsid w:val="00ab7996"/>
    <w:rPr/>
  </w:style>
  <w:style w:type="character" w:styleId="WW8Num41z7" w:customStyle="1">
    <w:name w:val="WW8Num41z7"/>
    <w:qFormat/>
    <w:rsid w:val="00ab7996"/>
    <w:rPr/>
  </w:style>
  <w:style w:type="character" w:styleId="WW8Num41z8" w:customStyle="1">
    <w:name w:val="WW8Num41z8"/>
    <w:qFormat/>
    <w:rsid w:val="00ab7996"/>
    <w:rPr/>
  </w:style>
  <w:style w:type="character" w:styleId="WW8Num42z1" w:customStyle="1">
    <w:name w:val="WW8Num42z1"/>
    <w:qFormat/>
    <w:rsid w:val="00ab7996"/>
    <w:rPr/>
  </w:style>
  <w:style w:type="character" w:styleId="WW8Num42z2" w:customStyle="1">
    <w:name w:val="WW8Num42z2"/>
    <w:qFormat/>
    <w:rsid w:val="00ab7996"/>
    <w:rPr/>
  </w:style>
  <w:style w:type="character" w:styleId="WW8Num42z3" w:customStyle="1">
    <w:name w:val="WW8Num42z3"/>
    <w:qFormat/>
    <w:rsid w:val="00ab7996"/>
    <w:rPr/>
  </w:style>
  <w:style w:type="character" w:styleId="WW8Num42z4" w:customStyle="1">
    <w:name w:val="WW8Num42z4"/>
    <w:qFormat/>
    <w:rsid w:val="00ab7996"/>
    <w:rPr/>
  </w:style>
  <w:style w:type="character" w:styleId="WW8Num42z5" w:customStyle="1">
    <w:name w:val="WW8Num42z5"/>
    <w:qFormat/>
    <w:rsid w:val="00ab7996"/>
    <w:rPr/>
  </w:style>
  <w:style w:type="character" w:styleId="WW8Num42z6" w:customStyle="1">
    <w:name w:val="WW8Num42z6"/>
    <w:qFormat/>
    <w:rsid w:val="00ab7996"/>
    <w:rPr/>
  </w:style>
  <w:style w:type="character" w:styleId="WW8Num42z7" w:customStyle="1">
    <w:name w:val="WW8Num42z7"/>
    <w:qFormat/>
    <w:rsid w:val="00ab7996"/>
    <w:rPr/>
  </w:style>
  <w:style w:type="character" w:styleId="WW8Num42z8" w:customStyle="1">
    <w:name w:val="WW8Num42z8"/>
    <w:qFormat/>
    <w:rsid w:val="00ab7996"/>
    <w:rPr/>
  </w:style>
  <w:style w:type="character" w:styleId="WW8Num44z1" w:customStyle="1">
    <w:name w:val="WW8Num44z1"/>
    <w:qFormat/>
    <w:rsid w:val="00ab7996"/>
    <w:rPr/>
  </w:style>
  <w:style w:type="character" w:styleId="WW8Num44z2" w:customStyle="1">
    <w:name w:val="WW8Num44z2"/>
    <w:qFormat/>
    <w:rsid w:val="00ab7996"/>
    <w:rPr/>
  </w:style>
  <w:style w:type="character" w:styleId="WW8Num44z3" w:customStyle="1">
    <w:name w:val="WW8Num44z3"/>
    <w:qFormat/>
    <w:rsid w:val="00ab7996"/>
    <w:rPr/>
  </w:style>
  <w:style w:type="character" w:styleId="WW8Num44z4" w:customStyle="1">
    <w:name w:val="WW8Num44z4"/>
    <w:qFormat/>
    <w:rsid w:val="00ab7996"/>
    <w:rPr/>
  </w:style>
  <w:style w:type="character" w:styleId="WW8Num44z5" w:customStyle="1">
    <w:name w:val="WW8Num44z5"/>
    <w:qFormat/>
    <w:rsid w:val="00ab7996"/>
    <w:rPr/>
  </w:style>
  <w:style w:type="character" w:styleId="WW8Num44z6" w:customStyle="1">
    <w:name w:val="WW8Num44z6"/>
    <w:qFormat/>
    <w:rsid w:val="00ab7996"/>
    <w:rPr/>
  </w:style>
  <w:style w:type="character" w:styleId="WW8Num44z7" w:customStyle="1">
    <w:name w:val="WW8Num44z7"/>
    <w:qFormat/>
    <w:rsid w:val="00ab7996"/>
    <w:rPr/>
  </w:style>
  <w:style w:type="character" w:styleId="WW8Num44z8" w:customStyle="1">
    <w:name w:val="WW8Num44z8"/>
    <w:qFormat/>
    <w:rsid w:val="00ab7996"/>
    <w:rPr/>
  </w:style>
  <w:style w:type="character" w:styleId="WW8Num45z1" w:customStyle="1">
    <w:name w:val="WW8Num45z1"/>
    <w:qFormat/>
    <w:rsid w:val="00ab7996"/>
    <w:rPr/>
  </w:style>
  <w:style w:type="character" w:styleId="WW8Num45z2" w:customStyle="1">
    <w:name w:val="WW8Num45z2"/>
    <w:qFormat/>
    <w:rsid w:val="00ab7996"/>
    <w:rPr/>
  </w:style>
  <w:style w:type="character" w:styleId="WW8Num45z3" w:customStyle="1">
    <w:name w:val="WW8Num45z3"/>
    <w:qFormat/>
    <w:rsid w:val="00ab7996"/>
    <w:rPr/>
  </w:style>
  <w:style w:type="character" w:styleId="WW8Num45z4" w:customStyle="1">
    <w:name w:val="WW8Num45z4"/>
    <w:qFormat/>
    <w:rsid w:val="00ab7996"/>
    <w:rPr/>
  </w:style>
  <w:style w:type="character" w:styleId="WW8Num45z5" w:customStyle="1">
    <w:name w:val="WW8Num45z5"/>
    <w:qFormat/>
    <w:rsid w:val="00ab7996"/>
    <w:rPr/>
  </w:style>
  <w:style w:type="character" w:styleId="WW8Num45z6" w:customStyle="1">
    <w:name w:val="WW8Num45z6"/>
    <w:qFormat/>
    <w:rsid w:val="00ab7996"/>
    <w:rPr/>
  </w:style>
  <w:style w:type="character" w:styleId="WW8Num45z7" w:customStyle="1">
    <w:name w:val="WW8Num45z7"/>
    <w:qFormat/>
    <w:rsid w:val="00ab7996"/>
    <w:rPr/>
  </w:style>
  <w:style w:type="character" w:styleId="WW8Num45z8" w:customStyle="1">
    <w:name w:val="WW8Num45z8"/>
    <w:qFormat/>
    <w:rsid w:val="00ab7996"/>
    <w:rPr/>
  </w:style>
  <w:style w:type="character" w:styleId="WW8Num46z1" w:customStyle="1">
    <w:name w:val="WW8Num46z1"/>
    <w:qFormat/>
    <w:rsid w:val="00ab7996"/>
    <w:rPr/>
  </w:style>
  <w:style w:type="character" w:styleId="WW8Num46z2" w:customStyle="1">
    <w:name w:val="WW8Num46z2"/>
    <w:qFormat/>
    <w:rsid w:val="00ab7996"/>
    <w:rPr>
      <w:rFonts w:cs="Calibri"/>
    </w:rPr>
  </w:style>
  <w:style w:type="character" w:styleId="WW8Num46z3" w:customStyle="1">
    <w:name w:val="WW8Num46z3"/>
    <w:qFormat/>
    <w:rsid w:val="00ab7996"/>
    <w:rPr/>
  </w:style>
  <w:style w:type="character" w:styleId="WW8Num46z4" w:customStyle="1">
    <w:name w:val="WW8Num46z4"/>
    <w:qFormat/>
    <w:rsid w:val="00ab7996"/>
    <w:rPr/>
  </w:style>
  <w:style w:type="character" w:styleId="WW8Num46z5" w:customStyle="1">
    <w:name w:val="WW8Num46z5"/>
    <w:qFormat/>
    <w:rsid w:val="00ab7996"/>
    <w:rPr/>
  </w:style>
  <w:style w:type="character" w:styleId="WW8Num46z6" w:customStyle="1">
    <w:name w:val="WW8Num46z6"/>
    <w:qFormat/>
    <w:rsid w:val="00ab7996"/>
    <w:rPr/>
  </w:style>
  <w:style w:type="character" w:styleId="WW8Num46z7" w:customStyle="1">
    <w:name w:val="WW8Num46z7"/>
    <w:qFormat/>
    <w:rsid w:val="00ab7996"/>
    <w:rPr/>
  </w:style>
  <w:style w:type="character" w:styleId="WW8Num46z8" w:customStyle="1">
    <w:name w:val="WW8Num46z8"/>
    <w:qFormat/>
    <w:rsid w:val="00ab7996"/>
    <w:rPr/>
  </w:style>
  <w:style w:type="character" w:styleId="WW8Num47z2" w:customStyle="1">
    <w:name w:val="WW8Num47z2"/>
    <w:qFormat/>
    <w:rsid w:val="00ab7996"/>
    <w:rPr/>
  </w:style>
  <w:style w:type="character" w:styleId="WW8Num47z3" w:customStyle="1">
    <w:name w:val="WW8Num47z3"/>
    <w:qFormat/>
    <w:rsid w:val="00ab7996"/>
    <w:rPr/>
  </w:style>
  <w:style w:type="character" w:styleId="WW8Num47z4" w:customStyle="1">
    <w:name w:val="WW8Num47z4"/>
    <w:qFormat/>
    <w:rsid w:val="00ab7996"/>
    <w:rPr/>
  </w:style>
  <w:style w:type="character" w:styleId="WW8Num47z5" w:customStyle="1">
    <w:name w:val="WW8Num47z5"/>
    <w:qFormat/>
    <w:rsid w:val="00ab7996"/>
    <w:rPr/>
  </w:style>
  <w:style w:type="character" w:styleId="WW8Num47z6" w:customStyle="1">
    <w:name w:val="WW8Num47z6"/>
    <w:qFormat/>
    <w:rsid w:val="00ab7996"/>
    <w:rPr/>
  </w:style>
  <w:style w:type="character" w:styleId="WW8Num47z7" w:customStyle="1">
    <w:name w:val="WW8Num47z7"/>
    <w:qFormat/>
    <w:rsid w:val="00ab7996"/>
    <w:rPr/>
  </w:style>
  <w:style w:type="character" w:styleId="WW8Num47z8" w:customStyle="1">
    <w:name w:val="WW8Num47z8"/>
    <w:qFormat/>
    <w:rsid w:val="00ab7996"/>
    <w:rPr/>
  </w:style>
  <w:style w:type="character" w:styleId="WW8Num48z1" w:customStyle="1">
    <w:name w:val="WW8Num48z1"/>
    <w:qFormat/>
    <w:rsid w:val="00ab7996"/>
    <w:rPr/>
  </w:style>
  <w:style w:type="character" w:styleId="WW8Num48z2" w:customStyle="1">
    <w:name w:val="WW8Num48z2"/>
    <w:qFormat/>
    <w:rsid w:val="00ab7996"/>
    <w:rPr/>
  </w:style>
  <w:style w:type="character" w:styleId="WW8Num48z3" w:customStyle="1">
    <w:name w:val="WW8Num48z3"/>
    <w:qFormat/>
    <w:rsid w:val="00ab7996"/>
    <w:rPr/>
  </w:style>
  <w:style w:type="character" w:styleId="WW8Num48z4" w:customStyle="1">
    <w:name w:val="WW8Num48z4"/>
    <w:qFormat/>
    <w:rsid w:val="00ab7996"/>
    <w:rPr/>
  </w:style>
  <w:style w:type="character" w:styleId="WW8Num48z5" w:customStyle="1">
    <w:name w:val="WW8Num48z5"/>
    <w:qFormat/>
    <w:rsid w:val="00ab7996"/>
    <w:rPr/>
  </w:style>
  <w:style w:type="character" w:styleId="WW8Num48z6" w:customStyle="1">
    <w:name w:val="WW8Num48z6"/>
    <w:qFormat/>
    <w:rsid w:val="00ab7996"/>
    <w:rPr/>
  </w:style>
  <w:style w:type="character" w:styleId="WW8Num48z7" w:customStyle="1">
    <w:name w:val="WW8Num48z7"/>
    <w:qFormat/>
    <w:rsid w:val="00ab7996"/>
    <w:rPr/>
  </w:style>
  <w:style w:type="character" w:styleId="WW8Num48z8" w:customStyle="1">
    <w:name w:val="WW8Num48z8"/>
    <w:qFormat/>
    <w:rsid w:val="00ab7996"/>
    <w:rPr/>
  </w:style>
  <w:style w:type="character" w:styleId="WW8Num50z1" w:customStyle="1">
    <w:name w:val="WW8Num50z1"/>
    <w:qFormat/>
    <w:rsid w:val="00ab7996"/>
    <w:rPr/>
  </w:style>
  <w:style w:type="character" w:styleId="WW8Num50z2" w:customStyle="1">
    <w:name w:val="WW8Num50z2"/>
    <w:qFormat/>
    <w:rsid w:val="00ab7996"/>
    <w:rPr/>
  </w:style>
  <w:style w:type="character" w:styleId="WW8Num50z3" w:customStyle="1">
    <w:name w:val="WW8Num50z3"/>
    <w:qFormat/>
    <w:rsid w:val="00ab7996"/>
    <w:rPr/>
  </w:style>
  <w:style w:type="character" w:styleId="WW8Num50z4" w:customStyle="1">
    <w:name w:val="WW8Num50z4"/>
    <w:qFormat/>
    <w:rsid w:val="00ab7996"/>
    <w:rPr/>
  </w:style>
  <w:style w:type="character" w:styleId="WW8Num50z5" w:customStyle="1">
    <w:name w:val="WW8Num50z5"/>
    <w:qFormat/>
    <w:rsid w:val="00ab7996"/>
    <w:rPr/>
  </w:style>
  <w:style w:type="character" w:styleId="WW8Num50z6" w:customStyle="1">
    <w:name w:val="WW8Num50z6"/>
    <w:qFormat/>
    <w:rsid w:val="00ab7996"/>
    <w:rPr/>
  </w:style>
  <w:style w:type="character" w:styleId="WW8Num50z7" w:customStyle="1">
    <w:name w:val="WW8Num50z7"/>
    <w:qFormat/>
    <w:rsid w:val="00ab7996"/>
    <w:rPr/>
  </w:style>
  <w:style w:type="character" w:styleId="WW8Num50z8" w:customStyle="1">
    <w:name w:val="WW8Num50z8"/>
    <w:qFormat/>
    <w:rsid w:val="00ab7996"/>
    <w:rPr/>
  </w:style>
  <w:style w:type="character" w:styleId="WW8Num52z1" w:customStyle="1">
    <w:name w:val="WW8Num52z1"/>
    <w:qFormat/>
    <w:rsid w:val="00ab7996"/>
    <w:rPr/>
  </w:style>
  <w:style w:type="character" w:styleId="WW8Num52z2" w:customStyle="1">
    <w:name w:val="WW8Num52z2"/>
    <w:qFormat/>
    <w:rsid w:val="00ab7996"/>
    <w:rPr/>
  </w:style>
  <w:style w:type="character" w:styleId="WW8Num52z3" w:customStyle="1">
    <w:name w:val="WW8Num52z3"/>
    <w:qFormat/>
    <w:rsid w:val="00ab7996"/>
    <w:rPr/>
  </w:style>
  <w:style w:type="character" w:styleId="WW8Num52z4" w:customStyle="1">
    <w:name w:val="WW8Num52z4"/>
    <w:qFormat/>
    <w:rsid w:val="00ab7996"/>
    <w:rPr/>
  </w:style>
  <w:style w:type="character" w:styleId="WW8Num52z5" w:customStyle="1">
    <w:name w:val="WW8Num52z5"/>
    <w:qFormat/>
    <w:rsid w:val="00ab7996"/>
    <w:rPr/>
  </w:style>
  <w:style w:type="character" w:styleId="WW8Num52z6" w:customStyle="1">
    <w:name w:val="WW8Num52z6"/>
    <w:qFormat/>
    <w:rsid w:val="00ab7996"/>
    <w:rPr/>
  </w:style>
  <w:style w:type="character" w:styleId="WW8Num52z7" w:customStyle="1">
    <w:name w:val="WW8Num52z7"/>
    <w:qFormat/>
    <w:rsid w:val="00ab7996"/>
    <w:rPr/>
  </w:style>
  <w:style w:type="character" w:styleId="WW8Num52z8" w:customStyle="1">
    <w:name w:val="WW8Num52z8"/>
    <w:qFormat/>
    <w:rsid w:val="00ab7996"/>
    <w:rPr/>
  </w:style>
  <w:style w:type="character" w:styleId="WW8Num53z1" w:customStyle="1">
    <w:name w:val="WW8Num53z1"/>
    <w:qFormat/>
    <w:rsid w:val="00ab7996"/>
    <w:rPr>
      <w:rFonts w:ascii="Courier New" w:hAnsi="Courier New" w:cs="Courier New"/>
    </w:rPr>
  </w:style>
  <w:style w:type="character" w:styleId="WW8Num53z2" w:customStyle="1">
    <w:name w:val="WW8Num53z2"/>
    <w:qFormat/>
    <w:rsid w:val="00ab7996"/>
    <w:rPr>
      <w:rFonts w:ascii="Wingdings" w:hAnsi="Wingdings" w:cs="Wingdings"/>
    </w:rPr>
  </w:style>
  <w:style w:type="character" w:styleId="WW8Num54z1" w:customStyle="1">
    <w:name w:val="WW8Num54z1"/>
    <w:qFormat/>
    <w:rsid w:val="00ab7996"/>
    <w:rPr/>
  </w:style>
  <w:style w:type="character" w:styleId="WW8Num54z2" w:customStyle="1">
    <w:name w:val="WW8Num54z2"/>
    <w:qFormat/>
    <w:rsid w:val="00ab7996"/>
    <w:rPr/>
  </w:style>
  <w:style w:type="character" w:styleId="WW8Num54z3" w:customStyle="1">
    <w:name w:val="WW8Num54z3"/>
    <w:qFormat/>
    <w:rsid w:val="00ab7996"/>
    <w:rPr/>
  </w:style>
  <w:style w:type="character" w:styleId="WW8Num54z4" w:customStyle="1">
    <w:name w:val="WW8Num54z4"/>
    <w:qFormat/>
    <w:rsid w:val="00ab7996"/>
    <w:rPr/>
  </w:style>
  <w:style w:type="character" w:styleId="WW8Num54z5" w:customStyle="1">
    <w:name w:val="WW8Num54z5"/>
    <w:qFormat/>
    <w:rsid w:val="00ab7996"/>
    <w:rPr/>
  </w:style>
  <w:style w:type="character" w:styleId="WW8Num54z6" w:customStyle="1">
    <w:name w:val="WW8Num54z6"/>
    <w:qFormat/>
    <w:rsid w:val="00ab7996"/>
    <w:rPr/>
  </w:style>
  <w:style w:type="character" w:styleId="WW8Num54z7" w:customStyle="1">
    <w:name w:val="WW8Num54z7"/>
    <w:qFormat/>
    <w:rsid w:val="00ab7996"/>
    <w:rPr/>
  </w:style>
  <w:style w:type="character" w:styleId="WW8Num54z8" w:customStyle="1">
    <w:name w:val="WW8Num54z8"/>
    <w:qFormat/>
    <w:rsid w:val="00ab7996"/>
    <w:rPr/>
  </w:style>
  <w:style w:type="character" w:styleId="WW8Num55z1" w:customStyle="1">
    <w:name w:val="WW8Num55z1"/>
    <w:qFormat/>
    <w:rsid w:val="00ab7996"/>
    <w:rPr/>
  </w:style>
  <w:style w:type="character" w:styleId="WW8Num55z2" w:customStyle="1">
    <w:name w:val="WW8Num55z2"/>
    <w:qFormat/>
    <w:rsid w:val="00ab7996"/>
    <w:rPr/>
  </w:style>
  <w:style w:type="character" w:styleId="WW8Num55z3" w:customStyle="1">
    <w:name w:val="WW8Num55z3"/>
    <w:qFormat/>
    <w:rsid w:val="00ab7996"/>
    <w:rPr/>
  </w:style>
  <w:style w:type="character" w:styleId="WW8Num55z4" w:customStyle="1">
    <w:name w:val="WW8Num55z4"/>
    <w:qFormat/>
    <w:rsid w:val="00ab7996"/>
    <w:rPr/>
  </w:style>
  <w:style w:type="character" w:styleId="WW8Num55z5" w:customStyle="1">
    <w:name w:val="WW8Num55z5"/>
    <w:qFormat/>
    <w:rsid w:val="00ab7996"/>
    <w:rPr/>
  </w:style>
  <w:style w:type="character" w:styleId="WW8Num55z6" w:customStyle="1">
    <w:name w:val="WW8Num55z6"/>
    <w:qFormat/>
    <w:rsid w:val="00ab7996"/>
    <w:rPr/>
  </w:style>
  <w:style w:type="character" w:styleId="WW8Num55z7" w:customStyle="1">
    <w:name w:val="WW8Num55z7"/>
    <w:qFormat/>
    <w:rsid w:val="00ab7996"/>
    <w:rPr/>
  </w:style>
  <w:style w:type="character" w:styleId="WW8Num55z8" w:customStyle="1">
    <w:name w:val="WW8Num55z8"/>
    <w:qFormat/>
    <w:rsid w:val="00ab7996"/>
    <w:rPr/>
  </w:style>
  <w:style w:type="character" w:styleId="WW8Num56z1" w:customStyle="1">
    <w:name w:val="WW8Num56z1"/>
    <w:qFormat/>
    <w:rsid w:val="00ab7996"/>
    <w:rPr/>
  </w:style>
  <w:style w:type="character" w:styleId="WW8Num56z2" w:customStyle="1">
    <w:name w:val="WW8Num56z2"/>
    <w:qFormat/>
    <w:rsid w:val="00ab7996"/>
    <w:rPr/>
  </w:style>
  <w:style w:type="character" w:styleId="WW8Num56z3" w:customStyle="1">
    <w:name w:val="WW8Num56z3"/>
    <w:qFormat/>
    <w:rsid w:val="00ab7996"/>
    <w:rPr/>
  </w:style>
  <w:style w:type="character" w:styleId="WW8Num56z4" w:customStyle="1">
    <w:name w:val="WW8Num56z4"/>
    <w:qFormat/>
    <w:rsid w:val="00ab7996"/>
    <w:rPr/>
  </w:style>
  <w:style w:type="character" w:styleId="WW8Num56z5" w:customStyle="1">
    <w:name w:val="WW8Num56z5"/>
    <w:qFormat/>
    <w:rsid w:val="00ab7996"/>
    <w:rPr/>
  </w:style>
  <w:style w:type="character" w:styleId="WW8Num56z6" w:customStyle="1">
    <w:name w:val="WW8Num56z6"/>
    <w:qFormat/>
    <w:rsid w:val="00ab7996"/>
    <w:rPr/>
  </w:style>
  <w:style w:type="character" w:styleId="WW8Num56z7" w:customStyle="1">
    <w:name w:val="WW8Num56z7"/>
    <w:qFormat/>
    <w:rsid w:val="00ab7996"/>
    <w:rPr/>
  </w:style>
  <w:style w:type="character" w:styleId="WW8Num56z8" w:customStyle="1">
    <w:name w:val="WW8Num56z8"/>
    <w:qFormat/>
    <w:rsid w:val="00ab7996"/>
    <w:rPr/>
  </w:style>
  <w:style w:type="character" w:styleId="WW8Num57z1" w:customStyle="1">
    <w:name w:val="WW8Num57z1"/>
    <w:qFormat/>
    <w:rsid w:val="00ab7996"/>
    <w:rPr/>
  </w:style>
  <w:style w:type="character" w:styleId="WW8Num57z2" w:customStyle="1">
    <w:name w:val="WW8Num57z2"/>
    <w:qFormat/>
    <w:rsid w:val="00ab7996"/>
    <w:rPr/>
  </w:style>
  <w:style w:type="character" w:styleId="WW8Num57z3" w:customStyle="1">
    <w:name w:val="WW8Num57z3"/>
    <w:qFormat/>
    <w:rsid w:val="00ab7996"/>
    <w:rPr/>
  </w:style>
  <w:style w:type="character" w:styleId="WW8Num57z4" w:customStyle="1">
    <w:name w:val="WW8Num57z4"/>
    <w:qFormat/>
    <w:rsid w:val="00ab7996"/>
    <w:rPr/>
  </w:style>
  <w:style w:type="character" w:styleId="WW8Num57z5" w:customStyle="1">
    <w:name w:val="WW8Num57z5"/>
    <w:qFormat/>
    <w:rsid w:val="00ab7996"/>
    <w:rPr/>
  </w:style>
  <w:style w:type="character" w:styleId="WW8Num57z6" w:customStyle="1">
    <w:name w:val="WW8Num57z6"/>
    <w:qFormat/>
    <w:rsid w:val="00ab7996"/>
    <w:rPr/>
  </w:style>
  <w:style w:type="character" w:styleId="WW8Num57z7" w:customStyle="1">
    <w:name w:val="WW8Num57z7"/>
    <w:qFormat/>
    <w:rsid w:val="00ab7996"/>
    <w:rPr/>
  </w:style>
  <w:style w:type="character" w:styleId="WW8Num57z8" w:customStyle="1">
    <w:name w:val="WW8Num57z8"/>
    <w:qFormat/>
    <w:rsid w:val="00ab7996"/>
    <w:rPr/>
  </w:style>
  <w:style w:type="character" w:styleId="WW8Num58z1" w:customStyle="1">
    <w:name w:val="WW8Num58z1"/>
    <w:qFormat/>
    <w:rsid w:val="00ab7996"/>
    <w:rPr>
      <w:rFonts w:ascii="Courier New" w:hAnsi="Courier New" w:cs="Courier New"/>
    </w:rPr>
  </w:style>
  <w:style w:type="character" w:styleId="WW8Num58z2" w:customStyle="1">
    <w:name w:val="WW8Num58z2"/>
    <w:qFormat/>
    <w:rsid w:val="00ab7996"/>
    <w:rPr>
      <w:rFonts w:ascii="Wingdings" w:hAnsi="Wingdings" w:cs="Wingdings"/>
    </w:rPr>
  </w:style>
  <w:style w:type="character" w:styleId="WW8Num59z1" w:customStyle="1">
    <w:name w:val="WW8Num59z1"/>
    <w:qFormat/>
    <w:rsid w:val="00ab7996"/>
    <w:rPr>
      <w:rFonts w:ascii="Courier New" w:hAnsi="Courier New" w:cs="Courier New"/>
    </w:rPr>
  </w:style>
  <w:style w:type="character" w:styleId="WW8Num59z2" w:customStyle="1">
    <w:name w:val="WW8Num59z2"/>
    <w:qFormat/>
    <w:rsid w:val="00ab7996"/>
    <w:rPr>
      <w:rFonts w:ascii="Wingdings" w:hAnsi="Wingdings" w:cs="Wingdings"/>
    </w:rPr>
  </w:style>
  <w:style w:type="character" w:styleId="WW8Num60z1" w:customStyle="1">
    <w:name w:val="WW8Num60z1"/>
    <w:qFormat/>
    <w:rsid w:val="00ab7996"/>
    <w:rPr>
      <w:rFonts w:ascii="Courier New" w:hAnsi="Courier New" w:cs="Courier New"/>
    </w:rPr>
  </w:style>
  <w:style w:type="character" w:styleId="WW8Num60z2" w:customStyle="1">
    <w:name w:val="WW8Num60z2"/>
    <w:qFormat/>
    <w:rsid w:val="00ab7996"/>
    <w:rPr>
      <w:rFonts w:ascii="Wingdings" w:hAnsi="Wingdings" w:cs="Wingdings"/>
    </w:rPr>
  </w:style>
  <w:style w:type="character" w:styleId="WW8Num61z1" w:customStyle="1">
    <w:name w:val="WW8Num61z1"/>
    <w:qFormat/>
    <w:rsid w:val="00ab7996"/>
    <w:rPr/>
  </w:style>
  <w:style w:type="character" w:styleId="WW8Num61z2" w:customStyle="1">
    <w:name w:val="WW8Num61z2"/>
    <w:qFormat/>
    <w:rsid w:val="00ab7996"/>
    <w:rPr/>
  </w:style>
  <w:style w:type="character" w:styleId="WW8Num61z3" w:customStyle="1">
    <w:name w:val="WW8Num61z3"/>
    <w:qFormat/>
    <w:rsid w:val="00ab7996"/>
    <w:rPr/>
  </w:style>
  <w:style w:type="character" w:styleId="WW8Num61z4" w:customStyle="1">
    <w:name w:val="WW8Num61z4"/>
    <w:qFormat/>
    <w:rsid w:val="00ab7996"/>
    <w:rPr/>
  </w:style>
  <w:style w:type="character" w:styleId="WW8Num61z5" w:customStyle="1">
    <w:name w:val="WW8Num61z5"/>
    <w:qFormat/>
    <w:rsid w:val="00ab7996"/>
    <w:rPr/>
  </w:style>
  <w:style w:type="character" w:styleId="WW8Num61z6" w:customStyle="1">
    <w:name w:val="WW8Num61z6"/>
    <w:qFormat/>
    <w:rsid w:val="00ab7996"/>
    <w:rPr/>
  </w:style>
  <w:style w:type="character" w:styleId="WW8Num61z7" w:customStyle="1">
    <w:name w:val="WW8Num61z7"/>
    <w:qFormat/>
    <w:rsid w:val="00ab7996"/>
    <w:rPr/>
  </w:style>
  <w:style w:type="character" w:styleId="WW8Num61z8" w:customStyle="1">
    <w:name w:val="WW8Num61z8"/>
    <w:qFormat/>
    <w:rsid w:val="00ab7996"/>
    <w:rPr/>
  </w:style>
  <w:style w:type="character" w:styleId="WW8Num62z1" w:customStyle="1">
    <w:name w:val="WW8Num62z1"/>
    <w:qFormat/>
    <w:rsid w:val="00ab7996"/>
    <w:rPr/>
  </w:style>
  <w:style w:type="character" w:styleId="WW8Num62z2" w:customStyle="1">
    <w:name w:val="WW8Num62z2"/>
    <w:qFormat/>
    <w:rsid w:val="00ab7996"/>
    <w:rPr/>
  </w:style>
  <w:style w:type="character" w:styleId="WW8Num62z3" w:customStyle="1">
    <w:name w:val="WW8Num62z3"/>
    <w:qFormat/>
    <w:rsid w:val="00ab7996"/>
    <w:rPr/>
  </w:style>
  <w:style w:type="character" w:styleId="WW8Num62z4" w:customStyle="1">
    <w:name w:val="WW8Num62z4"/>
    <w:qFormat/>
    <w:rsid w:val="00ab7996"/>
    <w:rPr/>
  </w:style>
  <w:style w:type="character" w:styleId="WW8Num62z5" w:customStyle="1">
    <w:name w:val="WW8Num62z5"/>
    <w:qFormat/>
    <w:rsid w:val="00ab7996"/>
    <w:rPr/>
  </w:style>
  <w:style w:type="character" w:styleId="WW8Num62z6" w:customStyle="1">
    <w:name w:val="WW8Num62z6"/>
    <w:qFormat/>
    <w:rsid w:val="00ab7996"/>
    <w:rPr/>
  </w:style>
  <w:style w:type="character" w:styleId="WW8Num62z7" w:customStyle="1">
    <w:name w:val="WW8Num62z7"/>
    <w:qFormat/>
    <w:rsid w:val="00ab7996"/>
    <w:rPr/>
  </w:style>
  <w:style w:type="character" w:styleId="WW8Num62z8" w:customStyle="1">
    <w:name w:val="WW8Num62z8"/>
    <w:qFormat/>
    <w:rsid w:val="00ab7996"/>
    <w:rPr/>
  </w:style>
  <w:style w:type="character" w:styleId="WW8Num63z1" w:customStyle="1">
    <w:name w:val="WW8Num63z1"/>
    <w:qFormat/>
    <w:rsid w:val="00ab7996"/>
    <w:rPr/>
  </w:style>
  <w:style w:type="character" w:styleId="WW8Num63z2" w:customStyle="1">
    <w:name w:val="WW8Num63z2"/>
    <w:qFormat/>
    <w:rsid w:val="00ab7996"/>
    <w:rPr/>
  </w:style>
  <w:style w:type="character" w:styleId="WW8Num63z3" w:customStyle="1">
    <w:name w:val="WW8Num63z3"/>
    <w:qFormat/>
    <w:rsid w:val="00ab7996"/>
    <w:rPr/>
  </w:style>
  <w:style w:type="character" w:styleId="WW8Num63z4" w:customStyle="1">
    <w:name w:val="WW8Num63z4"/>
    <w:qFormat/>
    <w:rsid w:val="00ab7996"/>
    <w:rPr/>
  </w:style>
  <w:style w:type="character" w:styleId="WW8Num63z5" w:customStyle="1">
    <w:name w:val="WW8Num63z5"/>
    <w:qFormat/>
    <w:rsid w:val="00ab7996"/>
    <w:rPr/>
  </w:style>
  <w:style w:type="character" w:styleId="WW8Num63z6" w:customStyle="1">
    <w:name w:val="WW8Num63z6"/>
    <w:qFormat/>
    <w:rsid w:val="00ab7996"/>
    <w:rPr/>
  </w:style>
  <w:style w:type="character" w:styleId="WW8Num63z7" w:customStyle="1">
    <w:name w:val="WW8Num63z7"/>
    <w:qFormat/>
    <w:rsid w:val="00ab7996"/>
    <w:rPr/>
  </w:style>
  <w:style w:type="character" w:styleId="WW8Num63z8" w:customStyle="1">
    <w:name w:val="WW8Num63z8"/>
    <w:qFormat/>
    <w:rsid w:val="00ab7996"/>
    <w:rPr/>
  </w:style>
  <w:style w:type="character" w:styleId="WW8Num65z1" w:customStyle="1">
    <w:name w:val="WW8Num65z1"/>
    <w:qFormat/>
    <w:rsid w:val="00ab7996"/>
    <w:rPr/>
  </w:style>
  <w:style w:type="character" w:styleId="WW8Num65z2" w:customStyle="1">
    <w:name w:val="WW8Num65z2"/>
    <w:qFormat/>
    <w:rsid w:val="00ab7996"/>
    <w:rPr/>
  </w:style>
  <w:style w:type="character" w:styleId="WW8Num65z3" w:customStyle="1">
    <w:name w:val="WW8Num65z3"/>
    <w:qFormat/>
    <w:rsid w:val="00ab7996"/>
    <w:rPr/>
  </w:style>
  <w:style w:type="character" w:styleId="WW8Num65z4" w:customStyle="1">
    <w:name w:val="WW8Num65z4"/>
    <w:qFormat/>
    <w:rsid w:val="00ab7996"/>
    <w:rPr/>
  </w:style>
  <w:style w:type="character" w:styleId="WW8Num65z5" w:customStyle="1">
    <w:name w:val="WW8Num65z5"/>
    <w:qFormat/>
    <w:rsid w:val="00ab7996"/>
    <w:rPr/>
  </w:style>
  <w:style w:type="character" w:styleId="WW8Num65z6" w:customStyle="1">
    <w:name w:val="WW8Num65z6"/>
    <w:qFormat/>
    <w:rsid w:val="00ab7996"/>
    <w:rPr/>
  </w:style>
  <w:style w:type="character" w:styleId="WW8Num65z7" w:customStyle="1">
    <w:name w:val="WW8Num65z7"/>
    <w:qFormat/>
    <w:rsid w:val="00ab7996"/>
    <w:rPr/>
  </w:style>
  <w:style w:type="character" w:styleId="WW8Num65z8" w:customStyle="1">
    <w:name w:val="WW8Num65z8"/>
    <w:qFormat/>
    <w:rsid w:val="00ab7996"/>
    <w:rPr/>
  </w:style>
  <w:style w:type="character" w:styleId="WW8Num66z1" w:customStyle="1">
    <w:name w:val="WW8Num66z1"/>
    <w:qFormat/>
    <w:rsid w:val="00ab7996"/>
    <w:rPr/>
  </w:style>
  <w:style w:type="character" w:styleId="WW8Num66z2" w:customStyle="1">
    <w:name w:val="WW8Num66z2"/>
    <w:qFormat/>
    <w:rsid w:val="00ab7996"/>
    <w:rPr/>
  </w:style>
  <w:style w:type="character" w:styleId="WW8Num66z3" w:customStyle="1">
    <w:name w:val="WW8Num66z3"/>
    <w:qFormat/>
    <w:rsid w:val="00ab7996"/>
    <w:rPr/>
  </w:style>
  <w:style w:type="character" w:styleId="WW8Num66z4" w:customStyle="1">
    <w:name w:val="WW8Num66z4"/>
    <w:qFormat/>
    <w:rsid w:val="00ab7996"/>
    <w:rPr/>
  </w:style>
  <w:style w:type="character" w:styleId="WW8Num66z5" w:customStyle="1">
    <w:name w:val="WW8Num66z5"/>
    <w:qFormat/>
    <w:rsid w:val="00ab7996"/>
    <w:rPr/>
  </w:style>
  <w:style w:type="character" w:styleId="WW8Num66z6" w:customStyle="1">
    <w:name w:val="WW8Num66z6"/>
    <w:qFormat/>
    <w:rsid w:val="00ab7996"/>
    <w:rPr/>
  </w:style>
  <w:style w:type="character" w:styleId="WW8Num66z7" w:customStyle="1">
    <w:name w:val="WW8Num66z7"/>
    <w:qFormat/>
    <w:rsid w:val="00ab7996"/>
    <w:rPr/>
  </w:style>
  <w:style w:type="character" w:styleId="WW8Num66z8" w:customStyle="1">
    <w:name w:val="WW8Num66z8"/>
    <w:qFormat/>
    <w:rsid w:val="00ab7996"/>
    <w:rPr/>
  </w:style>
  <w:style w:type="character" w:styleId="WW8Num68z1" w:customStyle="1">
    <w:name w:val="WW8Num68z1"/>
    <w:qFormat/>
    <w:rsid w:val="00ab7996"/>
    <w:rPr/>
  </w:style>
  <w:style w:type="character" w:styleId="WW8Num68z2" w:customStyle="1">
    <w:name w:val="WW8Num68z2"/>
    <w:qFormat/>
    <w:rsid w:val="00ab7996"/>
    <w:rPr/>
  </w:style>
  <w:style w:type="character" w:styleId="WW8Num68z3" w:customStyle="1">
    <w:name w:val="WW8Num68z3"/>
    <w:qFormat/>
    <w:rsid w:val="00ab7996"/>
    <w:rPr/>
  </w:style>
  <w:style w:type="character" w:styleId="WW8Num68z4" w:customStyle="1">
    <w:name w:val="WW8Num68z4"/>
    <w:qFormat/>
    <w:rsid w:val="00ab7996"/>
    <w:rPr/>
  </w:style>
  <w:style w:type="character" w:styleId="WW8Num68z5" w:customStyle="1">
    <w:name w:val="WW8Num68z5"/>
    <w:qFormat/>
    <w:rsid w:val="00ab7996"/>
    <w:rPr/>
  </w:style>
  <w:style w:type="character" w:styleId="WW8Num68z6" w:customStyle="1">
    <w:name w:val="WW8Num68z6"/>
    <w:qFormat/>
    <w:rsid w:val="00ab7996"/>
    <w:rPr/>
  </w:style>
  <w:style w:type="character" w:styleId="WW8Num68z7" w:customStyle="1">
    <w:name w:val="WW8Num68z7"/>
    <w:qFormat/>
    <w:rsid w:val="00ab7996"/>
    <w:rPr/>
  </w:style>
  <w:style w:type="character" w:styleId="WW8Num68z8" w:customStyle="1">
    <w:name w:val="WW8Num68z8"/>
    <w:qFormat/>
    <w:rsid w:val="00ab7996"/>
    <w:rPr/>
  </w:style>
  <w:style w:type="character" w:styleId="WW8Num69z1" w:customStyle="1">
    <w:name w:val="WW8Num69z1"/>
    <w:qFormat/>
    <w:rsid w:val="00ab7996"/>
    <w:rPr/>
  </w:style>
  <w:style w:type="character" w:styleId="WW8Num69z2" w:customStyle="1">
    <w:name w:val="WW8Num69z2"/>
    <w:qFormat/>
    <w:rsid w:val="00ab7996"/>
    <w:rPr/>
  </w:style>
  <w:style w:type="character" w:styleId="WW8Num69z3" w:customStyle="1">
    <w:name w:val="WW8Num69z3"/>
    <w:qFormat/>
    <w:rsid w:val="00ab7996"/>
    <w:rPr/>
  </w:style>
  <w:style w:type="character" w:styleId="WW8Num69z4" w:customStyle="1">
    <w:name w:val="WW8Num69z4"/>
    <w:qFormat/>
    <w:rsid w:val="00ab7996"/>
    <w:rPr/>
  </w:style>
  <w:style w:type="character" w:styleId="WW8Num69z5" w:customStyle="1">
    <w:name w:val="WW8Num69z5"/>
    <w:qFormat/>
    <w:rsid w:val="00ab7996"/>
    <w:rPr/>
  </w:style>
  <w:style w:type="character" w:styleId="WW8Num69z6" w:customStyle="1">
    <w:name w:val="WW8Num69z6"/>
    <w:qFormat/>
    <w:rsid w:val="00ab7996"/>
    <w:rPr/>
  </w:style>
  <w:style w:type="character" w:styleId="WW8Num69z7" w:customStyle="1">
    <w:name w:val="WW8Num69z7"/>
    <w:qFormat/>
    <w:rsid w:val="00ab7996"/>
    <w:rPr/>
  </w:style>
  <w:style w:type="character" w:styleId="WW8Num69z8" w:customStyle="1">
    <w:name w:val="WW8Num69z8"/>
    <w:qFormat/>
    <w:rsid w:val="00ab7996"/>
    <w:rPr/>
  </w:style>
  <w:style w:type="character" w:styleId="WW8Num70z1" w:customStyle="1">
    <w:name w:val="WW8Num70z1"/>
    <w:qFormat/>
    <w:rsid w:val="00ab7996"/>
    <w:rPr/>
  </w:style>
  <w:style w:type="character" w:styleId="WW8Num70z2" w:customStyle="1">
    <w:name w:val="WW8Num70z2"/>
    <w:qFormat/>
    <w:rsid w:val="00ab7996"/>
    <w:rPr/>
  </w:style>
  <w:style w:type="character" w:styleId="WW8Num70z3" w:customStyle="1">
    <w:name w:val="WW8Num70z3"/>
    <w:qFormat/>
    <w:rsid w:val="00ab7996"/>
    <w:rPr/>
  </w:style>
  <w:style w:type="character" w:styleId="WW8Num70z4" w:customStyle="1">
    <w:name w:val="WW8Num70z4"/>
    <w:qFormat/>
    <w:rsid w:val="00ab7996"/>
    <w:rPr/>
  </w:style>
  <w:style w:type="character" w:styleId="WW8Num70z5" w:customStyle="1">
    <w:name w:val="WW8Num70z5"/>
    <w:qFormat/>
    <w:rsid w:val="00ab7996"/>
    <w:rPr/>
  </w:style>
  <w:style w:type="character" w:styleId="WW8Num70z6" w:customStyle="1">
    <w:name w:val="WW8Num70z6"/>
    <w:qFormat/>
    <w:rsid w:val="00ab7996"/>
    <w:rPr/>
  </w:style>
  <w:style w:type="character" w:styleId="WW8Num70z7" w:customStyle="1">
    <w:name w:val="WW8Num70z7"/>
    <w:qFormat/>
    <w:rsid w:val="00ab7996"/>
    <w:rPr/>
  </w:style>
  <w:style w:type="character" w:styleId="WW8Num70z8" w:customStyle="1">
    <w:name w:val="WW8Num70z8"/>
    <w:qFormat/>
    <w:rsid w:val="00ab7996"/>
    <w:rPr/>
  </w:style>
  <w:style w:type="character" w:styleId="WW8Num71z1" w:customStyle="1">
    <w:name w:val="WW8Num71z1"/>
    <w:qFormat/>
    <w:rsid w:val="00ab7996"/>
    <w:rPr/>
  </w:style>
  <w:style w:type="character" w:styleId="WW8Num71z2" w:customStyle="1">
    <w:name w:val="WW8Num71z2"/>
    <w:qFormat/>
    <w:rsid w:val="00ab7996"/>
    <w:rPr/>
  </w:style>
  <w:style w:type="character" w:styleId="WW8Num71z3" w:customStyle="1">
    <w:name w:val="WW8Num71z3"/>
    <w:qFormat/>
    <w:rsid w:val="00ab7996"/>
    <w:rPr/>
  </w:style>
  <w:style w:type="character" w:styleId="WW8Num71z4" w:customStyle="1">
    <w:name w:val="WW8Num71z4"/>
    <w:qFormat/>
    <w:rsid w:val="00ab7996"/>
    <w:rPr/>
  </w:style>
  <w:style w:type="character" w:styleId="WW8Num71z5" w:customStyle="1">
    <w:name w:val="WW8Num71z5"/>
    <w:qFormat/>
    <w:rsid w:val="00ab7996"/>
    <w:rPr/>
  </w:style>
  <w:style w:type="character" w:styleId="WW8Num71z6" w:customStyle="1">
    <w:name w:val="WW8Num71z6"/>
    <w:qFormat/>
    <w:rsid w:val="00ab7996"/>
    <w:rPr/>
  </w:style>
  <w:style w:type="character" w:styleId="WW8Num71z7" w:customStyle="1">
    <w:name w:val="WW8Num71z7"/>
    <w:qFormat/>
    <w:rsid w:val="00ab7996"/>
    <w:rPr/>
  </w:style>
  <w:style w:type="character" w:styleId="WW8Num71z8" w:customStyle="1">
    <w:name w:val="WW8Num71z8"/>
    <w:qFormat/>
    <w:rsid w:val="00ab7996"/>
    <w:rPr/>
  </w:style>
  <w:style w:type="character" w:styleId="WW8Num72z1" w:customStyle="1">
    <w:name w:val="WW8Num72z1"/>
    <w:qFormat/>
    <w:rsid w:val="00ab7996"/>
    <w:rPr/>
  </w:style>
  <w:style w:type="character" w:styleId="WW8Num72z2" w:customStyle="1">
    <w:name w:val="WW8Num72z2"/>
    <w:qFormat/>
    <w:rsid w:val="00ab7996"/>
    <w:rPr/>
  </w:style>
  <w:style w:type="character" w:styleId="WW8Num72z3" w:customStyle="1">
    <w:name w:val="WW8Num72z3"/>
    <w:qFormat/>
    <w:rsid w:val="00ab7996"/>
    <w:rPr/>
  </w:style>
  <w:style w:type="character" w:styleId="WW8Num72z4" w:customStyle="1">
    <w:name w:val="WW8Num72z4"/>
    <w:qFormat/>
    <w:rsid w:val="00ab7996"/>
    <w:rPr/>
  </w:style>
  <w:style w:type="character" w:styleId="WW8Num72z5" w:customStyle="1">
    <w:name w:val="WW8Num72z5"/>
    <w:qFormat/>
    <w:rsid w:val="00ab7996"/>
    <w:rPr/>
  </w:style>
  <w:style w:type="character" w:styleId="WW8Num72z6" w:customStyle="1">
    <w:name w:val="WW8Num72z6"/>
    <w:qFormat/>
    <w:rsid w:val="00ab7996"/>
    <w:rPr/>
  </w:style>
  <w:style w:type="character" w:styleId="WW8Num72z7" w:customStyle="1">
    <w:name w:val="WW8Num72z7"/>
    <w:qFormat/>
    <w:rsid w:val="00ab7996"/>
    <w:rPr/>
  </w:style>
  <w:style w:type="character" w:styleId="WW8Num72z8" w:customStyle="1">
    <w:name w:val="WW8Num72z8"/>
    <w:qFormat/>
    <w:rsid w:val="00ab7996"/>
    <w:rPr/>
  </w:style>
  <w:style w:type="character" w:styleId="WW8Num73z0" w:customStyle="1">
    <w:name w:val="WW8Num73z0"/>
    <w:qFormat/>
    <w:rsid w:val="00ab7996"/>
    <w:rPr/>
  </w:style>
  <w:style w:type="character" w:styleId="WW8Num73z1" w:customStyle="1">
    <w:name w:val="WW8Num73z1"/>
    <w:qFormat/>
    <w:rsid w:val="00ab7996"/>
    <w:rPr/>
  </w:style>
  <w:style w:type="character" w:styleId="WW8Num73z2" w:customStyle="1">
    <w:name w:val="WW8Num73z2"/>
    <w:qFormat/>
    <w:rsid w:val="00ab7996"/>
    <w:rPr/>
  </w:style>
  <w:style w:type="character" w:styleId="WW8Num73z3" w:customStyle="1">
    <w:name w:val="WW8Num73z3"/>
    <w:qFormat/>
    <w:rsid w:val="00ab7996"/>
    <w:rPr/>
  </w:style>
  <w:style w:type="character" w:styleId="WW8Num73z4" w:customStyle="1">
    <w:name w:val="WW8Num73z4"/>
    <w:qFormat/>
    <w:rsid w:val="00ab7996"/>
    <w:rPr/>
  </w:style>
  <w:style w:type="character" w:styleId="WW8Num73z5" w:customStyle="1">
    <w:name w:val="WW8Num73z5"/>
    <w:qFormat/>
    <w:rsid w:val="00ab7996"/>
    <w:rPr/>
  </w:style>
  <w:style w:type="character" w:styleId="WW8Num73z6" w:customStyle="1">
    <w:name w:val="WW8Num73z6"/>
    <w:qFormat/>
    <w:rsid w:val="00ab7996"/>
    <w:rPr/>
  </w:style>
  <w:style w:type="character" w:styleId="WW8Num73z7" w:customStyle="1">
    <w:name w:val="WW8Num73z7"/>
    <w:qFormat/>
    <w:rsid w:val="00ab7996"/>
    <w:rPr/>
  </w:style>
  <w:style w:type="character" w:styleId="WW8Num73z8" w:customStyle="1">
    <w:name w:val="WW8Num73z8"/>
    <w:qFormat/>
    <w:rsid w:val="00ab7996"/>
    <w:rPr/>
  </w:style>
  <w:style w:type="character" w:styleId="WW8Num74z0" w:customStyle="1">
    <w:name w:val="WW8Num74z0"/>
    <w:qFormat/>
    <w:rsid w:val="00ab7996"/>
    <w:rPr>
      <w:rFonts w:ascii="Symbol" w:hAnsi="Symbol" w:cs="Symbol"/>
    </w:rPr>
  </w:style>
  <w:style w:type="character" w:styleId="WW8Num74z1" w:customStyle="1">
    <w:name w:val="WW8Num74z1"/>
    <w:qFormat/>
    <w:rsid w:val="00ab7996"/>
    <w:rPr>
      <w:rFonts w:ascii="Courier New" w:hAnsi="Courier New" w:cs="Courier New"/>
    </w:rPr>
  </w:style>
  <w:style w:type="character" w:styleId="WW8Num74z2" w:customStyle="1">
    <w:name w:val="WW8Num74z2"/>
    <w:qFormat/>
    <w:rsid w:val="00ab7996"/>
    <w:rPr>
      <w:rFonts w:ascii="Wingdings" w:hAnsi="Wingdings" w:cs="Wingdings"/>
    </w:rPr>
  </w:style>
  <w:style w:type="character" w:styleId="WW8Num75z0" w:customStyle="1">
    <w:name w:val="WW8Num75z0"/>
    <w:qFormat/>
    <w:rsid w:val="00ab7996"/>
    <w:rPr/>
  </w:style>
  <w:style w:type="character" w:styleId="WW8Num75z1" w:customStyle="1">
    <w:name w:val="WW8Num75z1"/>
    <w:qFormat/>
    <w:rsid w:val="00ab7996"/>
    <w:rPr/>
  </w:style>
  <w:style w:type="character" w:styleId="WW8Num75z2" w:customStyle="1">
    <w:name w:val="WW8Num75z2"/>
    <w:qFormat/>
    <w:rsid w:val="00ab7996"/>
    <w:rPr/>
  </w:style>
  <w:style w:type="character" w:styleId="WW8Num75z3" w:customStyle="1">
    <w:name w:val="WW8Num75z3"/>
    <w:qFormat/>
    <w:rsid w:val="00ab7996"/>
    <w:rPr/>
  </w:style>
  <w:style w:type="character" w:styleId="WW8Num75z4" w:customStyle="1">
    <w:name w:val="WW8Num75z4"/>
    <w:qFormat/>
    <w:rsid w:val="00ab7996"/>
    <w:rPr/>
  </w:style>
  <w:style w:type="character" w:styleId="WW8Num75z5" w:customStyle="1">
    <w:name w:val="WW8Num75z5"/>
    <w:qFormat/>
    <w:rsid w:val="00ab7996"/>
    <w:rPr/>
  </w:style>
  <w:style w:type="character" w:styleId="WW8Num75z6" w:customStyle="1">
    <w:name w:val="WW8Num75z6"/>
    <w:qFormat/>
    <w:rsid w:val="00ab7996"/>
    <w:rPr/>
  </w:style>
  <w:style w:type="character" w:styleId="WW8Num75z7" w:customStyle="1">
    <w:name w:val="WW8Num75z7"/>
    <w:qFormat/>
    <w:rsid w:val="00ab7996"/>
    <w:rPr/>
  </w:style>
  <w:style w:type="character" w:styleId="WW8Num75z8" w:customStyle="1">
    <w:name w:val="WW8Num75z8"/>
    <w:qFormat/>
    <w:rsid w:val="00ab7996"/>
    <w:rPr/>
  </w:style>
  <w:style w:type="character" w:styleId="WW8Num76z0" w:customStyle="1">
    <w:name w:val="WW8Num76z0"/>
    <w:qFormat/>
    <w:rsid w:val="00ab7996"/>
    <w:rPr>
      <w:rFonts w:cs="Arial"/>
      <w:b w:val="false"/>
      <w:sz w:val="20"/>
      <w:szCs w:val="20"/>
    </w:rPr>
  </w:style>
  <w:style w:type="character" w:styleId="WW8Num76z1" w:customStyle="1">
    <w:name w:val="WW8Num76z1"/>
    <w:qFormat/>
    <w:rsid w:val="00ab7996"/>
    <w:rPr/>
  </w:style>
  <w:style w:type="character" w:styleId="WW8Num76z2" w:customStyle="1">
    <w:name w:val="WW8Num76z2"/>
    <w:qFormat/>
    <w:rsid w:val="00ab7996"/>
    <w:rPr/>
  </w:style>
  <w:style w:type="character" w:styleId="WW8Num76z3" w:customStyle="1">
    <w:name w:val="WW8Num76z3"/>
    <w:qFormat/>
    <w:rsid w:val="00ab7996"/>
    <w:rPr/>
  </w:style>
  <w:style w:type="character" w:styleId="WW8Num76z4" w:customStyle="1">
    <w:name w:val="WW8Num76z4"/>
    <w:qFormat/>
    <w:rsid w:val="00ab7996"/>
    <w:rPr/>
  </w:style>
  <w:style w:type="character" w:styleId="WW8Num76z5" w:customStyle="1">
    <w:name w:val="WW8Num76z5"/>
    <w:qFormat/>
    <w:rsid w:val="00ab7996"/>
    <w:rPr/>
  </w:style>
  <w:style w:type="character" w:styleId="WW8Num76z6" w:customStyle="1">
    <w:name w:val="WW8Num76z6"/>
    <w:qFormat/>
    <w:rsid w:val="00ab7996"/>
    <w:rPr/>
  </w:style>
  <w:style w:type="character" w:styleId="WW8Num76z7" w:customStyle="1">
    <w:name w:val="WW8Num76z7"/>
    <w:qFormat/>
    <w:rsid w:val="00ab7996"/>
    <w:rPr/>
  </w:style>
  <w:style w:type="character" w:styleId="WW8Num76z8" w:customStyle="1">
    <w:name w:val="WW8Num76z8"/>
    <w:qFormat/>
    <w:rsid w:val="00ab7996"/>
    <w:rPr/>
  </w:style>
  <w:style w:type="character" w:styleId="WW8Num77z0" w:customStyle="1">
    <w:name w:val="WW8Num77z0"/>
    <w:qFormat/>
    <w:rsid w:val="00ab7996"/>
    <w:rPr/>
  </w:style>
  <w:style w:type="character" w:styleId="WW8Num77z1" w:customStyle="1">
    <w:name w:val="WW8Num77z1"/>
    <w:qFormat/>
    <w:rsid w:val="00ab7996"/>
    <w:rPr/>
  </w:style>
  <w:style w:type="character" w:styleId="WW8Num77z2" w:customStyle="1">
    <w:name w:val="WW8Num77z2"/>
    <w:qFormat/>
    <w:rsid w:val="00ab7996"/>
    <w:rPr/>
  </w:style>
  <w:style w:type="character" w:styleId="WW8Num77z3" w:customStyle="1">
    <w:name w:val="WW8Num77z3"/>
    <w:qFormat/>
    <w:rsid w:val="00ab7996"/>
    <w:rPr/>
  </w:style>
  <w:style w:type="character" w:styleId="WW8Num77z4" w:customStyle="1">
    <w:name w:val="WW8Num77z4"/>
    <w:qFormat/>
    <w:rsid w:val="00ab7996"/>
    <w:rPr/>
  </w:style>
  <w:style w:type="character" w:styleId="WW8Num77z5" w:customStyle="1">
    <w:name w:val="WW8Num77z5"/>
    <w:qFormat/>
    <w:rsid w:val="00ab7996"/>
    <w:rPr/>
  </w:style>
  <w:style w:type="character" w:styleId="WW8Num77z6" w:customStyle="1">
    <w:name w:val="WW8Num77z6"/>
    <w:qFormat/>
    <w:rsid w:val="00ab7996"/>
    <w:rPr/>
  </w:style>
  <w:style w:type="character" w:styleId="WW8Num77z7" w:customStyle="1">
    <w:name w:val="WW8Num77z7"/>
    <w:qFormat/>
    <w:rsid w:val="00ab7996"/>
    <w:rPr/>
  </w:style>
  <w:style w:type="character" w:styleId="WW8Num77z8" w:customStyle="1">
    <w:name w:val="WW8Num77z8"/>
    <w:qFormat/>
    <w:rsid w:val="00ab7996"/>
    <w:rPr/>
  </w:style>
  <w:style w:type="character" w:styleId="WW8Num78z0" w:customStyle="1">
    <w:name w:val="WW8Num78z0"/>
    <w:qFormat/>
    <w:rsid w:val="00ab7996"/>
    <w:rPr/>
  </w:style>
  <w:style w:type="character" w:styleId="WW8Num78z1" w:customStyle="1">
    <w:name w:val="WW8Num78z1"/>
    <w:qFormat/>
    <w:rsid w:val="00ab7996"/>
    <w:rPr/>
  </w:style>
  <w:style w:type="character" w:styleId="WW8Num78z2" w:customStyle="1">
    <w:name w:val="WW8Num78z2"/>
    <w:qFormat/>
    <w:rsid w:val="00ab7996"/>
    <w:rPr/>
  </w:style>
  <w:style w:type="character" w:styleId="WW8Num78z3" w:customStyle="1">
    <w:name w:val="WW8Num78z3"/>
    <w:qFormat/>
    <w:rsid w:val="00ab7996"/>
    <w:rPr/>
  </w:style>
  <w:style w:type="character" w:styleId="WW8Num78z4" w:customStyle="1">
    <w:name w:val="WW8Num78z4"/>
    <w:qFormat/>
    <w:rsid w:val="00ab7996"/>
    <w:rPr/>
  </w:style>
  <w:style w:type="character" w:styleId="WW8Num78z5" w:customStyle="1">
    <w:name w:val="WW8Num78z5"/>
    <w:qFormat/>
    <w:rsid w:val="00ab7996"/>
    <w:rPr/>
  </w:style>
  <w:style w:type="character" w:styleId="WW8Num78z6" w:customStyle="1">
    <w:name w:val="WW8Num78z6"/>
    <w:qFormat/>
    <w:rsid w:val="00ab7996"/>
    <w:rPr/>
  </w:style>
  <w:style w:type="character" w:styleId="WW8Num78z7" w:customStyle="1">
    <w:name w:val="WW8Num78z7"/>
    <w:qFormat/>
    <w:rsid w:val="00ab7996"/>
    <w:rPr/>
  </w:style>
  <w:style w:type="character" w:styleId="WW8Num78z8" w:customStyle="1">
    <w:name w:val="WW8Num78z8"/>
    <w:qFormat/>
    <w:rsid w:val="00ab7996"/>
    <w:rPr/>
  </w:style>
  <w:style w:type="character" w:styleId="WW8Num79z0" w:customStyle="1">
    <w:name w:val="WW8Num79z0"/>
    <w:qFormat/>
    <w:rsid w:val="00ab7996"/>
    <w:rPr>
      <w:rFonts w:ascii="Calibri" w:hAnsi="Calibri" w:cs="Calibri"/>
      <w:b w:val="false"/>
      <w:sz w:val="20"/>
      <w:szCs w:val="20"/>
    </w:rPr>
  </w:style>
  <w:style w:type="character" w:styleId="WW8Num80z0" w:customStyle="1">
    <w:name w:val="WW8Num80z0"/>
    <w:qFormat/>
    <w:rsid w:val="00ab7996"/>
    <w:rPr>
      <w:rFonts w:eastAsia="Times New Roman" w:cs="Arial"/>
      <w:b w:val="false"/>
      <w:sz w:val="20"/>
      <w:szCs w:val="20"/>
      <w:lang w:eastAsia="ar-SA"/>
    </w:rPr>
  </w:style>
  <w:style w:type="character" w:styleId="WW8Num80z1" w:customStyle="1">
    <w:name w:val="WW8Num80z1"/>
    <w:qFormat/>
    <w:rsid w:val="00ab7996"/>
    <w:rPr/>
  </w:style>
  <w:style w:type="character" w:styleId="WW8Num80z2" w:customStyle="1">
    <w:name w:val="WW8Num80z2"/>
    <w:qFormat/>
    <w:rsid w:val="00ab7996"/>
    <w:rPr/>
  </w:style>
  <w:style w:type="character" w:styleId="WW8Num80z3" w:customStyle="1">
    <w:name w:val="WW8Num80z3"/>
    <w:qFormat/>
    <w:rsid w:val="00ab7996"/>
    <w:rPr/>
  </w:style>
  <w:style w:type="character" w:styleId="WW8Num80z4" w:customStyle="1">
    <w:name w:val="WW8Num80z4"/>
    <w:qFormat/>
    <w:rsid w:val="00ab7996"/>
    <w:rPr/>
  </w:style>
  <w:style w:type="character" w:styleId="WW8Num80z5" w:customStyle="1">
    <w:name w:val="WW8Num80z5"/>
    <w:qFormat/>
    <w:rsid w:val="00ab7996"/>
    <w:rPr/>
  </w:style>
  <w:style w:type="character" w:styleId="WW8Num80z6" w:customStyle="1">
    <w:name w:val="WW8Num80z6"/>
    <w:qFormat/>
    <w:rsid w:val="00ab7996"/>
    <w:rPr/>
  </w:style>
  <w:style w:type="character" w:styleId="WW8Num80z7" w:customStyle="1">
    <w:name w:val="WW8Num80z7"/>
    <w:qFormat/>
    <w:rsid w:val="00ab7996"/>
    <w:rPr/>
  </w:style>
  <w:style w:type="character" w:styleId="WW8Num80z8" w:customStyle="1">
    <w:name w:val="WW8Num80z8"/>
    <w:qFormat/>
    <w:rsid w:val="00ab7996"/>
    <w:rPr/>
  </w:style>
  <w:style w:type="character" w:styleId="WW8Num81z0" w:customStyle="1">
    <w:name w:val="WW8Num81z0"/>
    <w:qFormat/>
    <w:rsid w:val="00ab7996"/>
    <w:rPr/>
  </w:style>
  <w:style w:type="character" w:styleId="WW8Num81z1" w:customStyle="1">
    <w:name w:val="WW8Num81z1"/>
    <w:qFormat/>
    <w:rsid w:val="00ab7996"/>
    <w:rPr/>
  </w:style>
  <w:style w:type="character" w:styleId="WW8Num81z2" w:customStyle="1">
    <w:name w:val="WW8Num81z2"/>
    <w:qFormat/>
    <w:rsid w:val="00ab7996"/>
    <w:rPr/>
  </w:style>
  <w:style w:type="character" w:styleId="WW8Num81z3" w:customStyle="1">
    <w:name w:val="WW8Num81z3"/>
    <w:qFormat/>
    <w:rsid w:val="00ab7996"/>
    <w:rPr/>
  </w:style>
  <w:style w:type="character" w:styleId="WW8Num81z4" w:customStyle="1">
    <w:name w:val="WW8Num81z4"/>
    <w:qFormat/>
    <w:rsid w:val="00ab7996"/>
    <w:rPr/>
  </w:style>
  <w:style w:type="character" w:styleId="WW8Num81z5" w:customStyle="1">
    <w:name w:val="WW8Num81z5"/>
    <w:qFormat/>
    <w:rsid w:val="00ab7996"/>
    <w:rPr/>
  </w:style>
  <w:style w:type="character" w:styleId="WW8Num81z6" w:customStyle="1">
    <w:name w:val="WW8Num81z6"/>
    <w:qFormat/>
    <w:rsid w:val="00ab7996"/>
    <w:rPr/>
  </w:style>
  <w:style w:type="character" w:styleId="WW8Num81z7" w:customStyle="1">
    <w:name w:val="WW8Num81z7"/>
    <w:qFormat/>
    <w:rsid w:val="00ab7996"/>
    <w:rPr/>
  </w:style>
  <w:style w:type="character" w:styleId="WW8Num81z8" w:customStyle="1">
    <w:name w:val="WW8Num81z8"/>
    <w:qFormat/>
    <w:rsid w:val="00ab7996"/>
    <w:rPr/>
  </w:style>
  <w:style w:type="character" w:styleId="WW8Num82z0" w:customStyle="1">
    <w:name w:val="WW8Num82z0"/>
    <w:qFormat/>
    <w:rsid w:val="00ab7996"/>
    <w:rPr/>
  </w:style>
  <w:style w:type="character" w:styleId="WW8Num82z1" w:customStyle="1">
    <w:name w:val="WW8Num82z1"/>
    <w:qFormat/>
    <w:rsid w:val="00ab7996"/>
    <w:rPr/>
  </w:style>
  <w:style w:type="character" w:styleId="WW8Num82z2" w:customStyle="1">
    <w:name w:val="WW8Num82z2"/>
    <w:qFormat/>
    <w:rsid w:val="00ab7996"/>
    <w:rPr/>
  </w:style>
  <w:style w:type="character" w:styleId="WW8Num82z3" w:customStyle="1">
    <w:name w:val="WW8Num82z3"/>
    <w:qFormat/>
    <w:rsid w:val="00ab7996"/>
    <w:rPr/>
  </w:style>
  <w:style w:type="character" w:styleId="WW8Num82z4" w:customStyle="1">
    <w:name w:val="WW8Num82z4"/>
    <w:qFormat/>
    <w:rsid w:val="00ab7996"/>
    <w:rPr/>
  </w:style>
  <w:style w:type="character" w:styleId="WW8Num82z5" w:customStyle="1">
    <w:name w:val="WW8Num82z5"/>
    <w:qFormat/>
    <w:rsid w:val="00ab7996"/>
    <w:rPr/>
  </w:style>
  <w:style w:type="character" w:styleId="WW8Num82z6" w:customStyle="1">
    <w:name w:val="WW8Num82z6"/>
    <w:qFormat/>
    <w:rsid w:val="00ab7996"/>
    <w:rPr/>
  </w:style>
  <w:style w:type="character" w:styleId="WW8Num82z7" w:customStyle="1">
    <w:name w:val="WW8Num82z7"/>
    <w:qFormat/>
    <w:rsid w:val="00ab7996"/>
    <w:rPr/>
  </w:style>
  <w:style w:type="character" w:styleId="WW8Num82z8" w:customStyle="1">
    <w:name w:val="WW8Num82z8"/>
    <w:qFormat/>
    <w:rsid w:val="00ab7996"/>
    <w:rPr/>
  </w:style>
  <w:style w:type="character" w:styleId="WW8Num83z0" w:customStyle="1">
    <w:name w:val="WW8Num83z0"/>
    <w:qFormat/>
    <w:rsid w:val="00ab7996"/>
    <w:rPr>
      <w:rFonts w:ascii="Calibri" w:hAnsi="Calibri" w:cs="Calibri"/>
      <w:b w:val="false"/>
      <w:bCs/>
      <w:sz w:val="20"/>
      <w:szCs w:val="20"/>
    </w:rPr>
  </w:style>
  <w:style w:type="character" w:styleId="WW8Num84z0" w:customStyle="1">
    <w:name w:val="WW8Num84z0"/>
    <w:qFormat/>
    <w:rsid w:val="00ab7996"/>
    <w:rPr>
      <w:rFonts w:eastAsia="Times New Roman" w:cs="Times New Roman"/>
      <w:sz w:val="20"/>
      <w:szCs w:val="20"/>
      <w:lang w:eastAsia="zh-CN"/>
    </w:rPr>
  </w:style>
  <w:style w:type="character" w:styleId="WW8Num85z0" w:customStyle="1">
    <w:name w:val="WW8Num85z0"/>
    <w:qFormat/>
    <w:rsid w:val="00ab7996"/>
    <w:rPr>
      <w:rFonts w:ascii="Wingdings" w:hAnsi="Wingdings" w:cs="Wingdings"/>
      <w:strike w:val="false"/>
      <w:dstrike w:val="false"/>
      <w:color w:val="auto"/>
    </w:rPr>
  </w:style>
  <w:style w:type="character" w:styleId="WW8Num85z1" w:customStyle="1">
    <w:name w:val="WW8Num85z1"/>
    <w:qFormat/>
    <w:rsid w:val="00ab7996"/>
    <w:rPr>
      <w:rFonts w:ascii="Courier New" w:hAnsi="Courier New" w:cs="Courier New"/>
    </w:rPr>
  </w:style>
  <w:style w:type="character" w:styleId="WW8Num85z2" w:customStyle="1">
    <w:name w:val="WW8Num85z2"/>
    <w:qFormat/>
    <w:rsid w:val="00ab7996"/>
    <w:rPr>
      <w:rFonts w:ascii="Wingdings" w:hAnsi="Wingdings" w:cs="Wingdings"/>
    </w:rPr>
  </w:style>
  <w:style w:type="character" w:styleId="WW8Num85z3" w:customStyle="1">
    <w:name w:val="WW8Num85z3"/>
    <w:qFormat/>
    <w:rsid w:val="00ab7996"/>
    <w:rPr>
      <w:rFonts w:ascii="Symbol" w:hAnsi="Symbol" w:cs="Symbol"/>
    </w:rPr>
  </w:style>
  <w:style w:type="character" w:styleId="WW8Num86z0" w:customStyle="1">
    <w:name w:val="WW8Num86z0"/>
    <w:qFormat/>
    <w:rsid w:val="00ab7996"/>
    <w:rPr>
      <w:sz w:val="20"/>
      <w:szCs w:val="20"/>
      <w:lang w:eastAsia="ar-SA"/>
    </w:rPr>
  </w:style>
  <w:style w:type="character" w:styleId="WW8Num86z1" w:customStyle="1">
    <w:name w:val="WW8Num86z1"/>
    <w:qFormat/>
    <w:rsid w:val="00ab7996"/>
    <w:rPr/>
  </w:style>
  <w:style w:type="character" w:styleId="WW8Num86z2" w:customStyle="1">
    <w:name w:val="WW8Num86z2"/>
    <w:qFormat/>
    <w:rsid w:val="00ab7996"/>
    <w:rPr/>
  </w:style>
  <w:style w:type="character" w:styleId="WW8Num86z3" w:customStyle="1">
    <w:name w:val="WW8Num86z3"/>
    <w:qFormat/>
    <w:rsid w:val="00ab7996"/>
    <w:rPr/>
  </w:style>
  <w:style w:type="character" w:styleId="WW8Num86z4" w:customStyle="1">
    <w:name w:val="WW8Num86z4"/>
    <w:qFormat/>
    <w:rsid w:val="00ab7996"/>
    <w:rPr/>
  </w:style>
  <w:style w:type="character" w:styleId="WW8Num86z5" w:customStyle="1">
    <w:name w:val="WW8Num86z5"/>
    <w:qFormat/>
    <w:rsid w:val="00ab7996"/>
    <w:rPr/>
  </w:style>
  <w:style w:type="character" w:styleId="WW8Num86z6" w:customStyle="1">
    <w:name w:val="WW8Num86z6"/>
    <w:qFormat/>
    <w:rsid w:val="00ab7996"/>
    <w:rPr/>
  </w:style>
  <w:style w:type="character" w:styleId="WW8Num86z7" w:customStyle="1">
    <w:name w:val="WW8Num86z7"/>
    <w:qFormat/>
    <w:rsid w:val="00ab7996"/>
    <w:rPr/>
  </w:style>
  <w:style w:type="character" w:styleId="WW8Num86z8" w:customStyle="1">
    <w:name w:val="WW8Num86z8"/>
    <w:qFormat/>
    <w:rsid w:val="00ab7996"/>
    <w:rPr/>
  </w:style>
  <w:style w:type="character" w:styleId="WW8Num87z0" w:customStyle="1">
    <w:name w:val="WW8Num87z0"/>
    <w:qFormat/>
    <w:rsid w:val="00ab7996"/>
    <w:rPr>
      <w:rFonts w:cs="Arial"/>
      <w:b w:val="false"/>
      <w:sz w:val="20"/>
      <w:szCs w:val="20"/>
    </w:rPr>
  </w:style>
  <w:style w:type="character" w:styleId="WW8Num87z1" w:customStyle="1">
    <w:name w:val="WW8Num87z1"/>
    <w:qFormat/>
    <w:rsid w:val="00ab7996"/>
    <w:rPr/>
  </w:style>
  <w:style w:type="character" w:styleId="WW8Num87z2" w:customStyle="1">
    <w:name w:val="WW8Num87z2"/>
    <w:qFormat/>
    <w:rsid w:val="00ab7996"/>
    <w:rPr/>
  </w:style>
  <w:style w:type="character" w:styleId="WW8Num87z3" w:customStyle="1">
    <w:name w:val="WW8Num87z3"/>
    <w:qFormat/>
    <w:rsid w:val="00ab7996"/>
    <w:rPr/>
  </w:style>
  <w:style w:type="character" w:styleId="WW8Num87z4" w:customStyle="1">
    <w:name w:val="WW8Num87z4"/>
    <w:qFormat/>
    <w:rsid w:val="00ab7996"/>
    <w:rPr/>
  </w:style>
  <w:style w:type="character" w:styleId="WW8Num87z5" w:customStyle="1">
    <w:name w:val="WW8Num87z5"/>
    <w:qFormat/>
    <w:rsid w:val="00ab7996"/>
    <w:rPr/>
  </w:style>
  <w:style w:type="character" w:styleId="WW8Num87z6" w:customStyle="1">
    <w:name w:val="WW8Num87z6"/>
    <w:qFormat/>
    <w:rsid w:val="00ab7996"/>
    <w:rPr/>
  </w:style>
  <w:style w:type="character" w:styleId="WW8Num87z7" w:customStyle="1">
    <w:name w:val="WW8Num87z7"/>
    <w:qFormat/>
    <w:rsid w:val="00ab7996"/>
    <w:rPr/>
  </w:style>
  <w:style w:type="character" w:styleId="WW8Num87z8" w:customStyle="1">
    <w:name w:val="WW8Num87z8"/>
    <w:qFormat/>
    <w:rsid w:val="00ab7996"/>
    <w:rPr/>
  </w:style>
  <w:style w:type="character" w:styleId="WW8Num88z0" w:customStyle="1">
    <w:name w:val="WW8Num88z0"/>
    <w:qFormat/>
    <w:rsid w:val="00ab7996"/>
    <w:rPr>
      <w:rFonts w:eastAsia="Arial Unicode MS"/>
      <w:b w:val="false"/>
      <w:sz w:val="20"/>
      <w:szCs w:val="20"/>
    </w:rPr>
  </w:style>
  <w:style w:type="character" w:styleId="WW8Num89z0" w:customStyle="1">
    <w:name w:val="WW8Num89z0"/>
    <w:qFormat/>
    <w:rsid w:val="00ab7996"/>
    <w:rPr>
      <w:rFonts w:ascii="Calibri" w:hAnsi="Calibri" w:cs="Calibri"/>
      <w:sz w:val="20"/>
      <w:szCs w:val="20"/>
    </w:rPr>
  </w:style>
  <w:style w:type="character" w:styleId="WW8Num89z1" w:customStyle="1">
    <w:name w:val="WW8Num89z1"/>
    <w:qFormat/>
    <w:rsid w:val="00ab7996"/>
    <w:rPr/>
  </w:style>
  <w:style w:type="character" w:styleId="WW8Num89z2" w:customStyle="1">
    <w:name w:val="WW8Num89z2"/>
    <w:qFormat/>
    <w:rsid w:val="00ab7996"/>
    <w:rPr/>
  </w:style>
  <w:style w:type="character" w:styleId="WW8Num89z3" w:customStyle="1">
    <w:name w:val="WW8Num89z3"/>
    <w:qFormat/>
    <w:rsid w:val="00ab7996"/>
    <w:rPr/>
  </w:style>
  <w:style w:type="character" w:styleId="WW8Num89z4" w:customStyle="1">
    <w:name w:val="WW8Num89z4"/>
    <w:qFormat/>
    <w:rsid w:val="00ab7996"/>
    <w:rPr/>
  </w:style>
  <w:style w:type="character" w:styleId="WW8Num89z5" w:customStyle="1">
    <w:name w:val="WW8Num89z5"/>
    <w:qFormat/>
    <w:rsid w:val="00ab7996"/>
    <w:rPr/>
  </w:style>
  <w:style w:type="character" w:styleId="WW8Num89z6" w:customStyle="1">
    <w:name w:val="WW8Num89z6"/>
    <w:qFormat/>
    <w:rsid w:val="00ab7996"/>
    <w:rPr/>
  </w:style>
  <w:style w:type="character" w:styleId="WW8Num89z7" w:customStyle="1">
    <w:name w:val="WW8Num89z7"/>
    <w:qFormat/>
    <w:rsid w:val="00ab7996"/>
    <w:rPr/>
  </w:style>
  <w:style w:type="character" w:styleId="WW8Num89z8" w:customStyle="1">
    <w:name w:val="WW8Num89z8"/>
    <w:qFormat/>
    <w:rsid w:val="00ab7996"/>
    <w:rPr/>
  </w:style>
  <w:style w:type="character" w:styleId="WW8Num90z0" w:customStyle="1">
    <w:name w:val="WW8Num90z0"/>
    <w:qFormat/>
    <w:rsid w:val="00ab7996"/>
    <w:rPr/>
  </w:style>
  <w:style w:type="character" w:styleId="WW8Num90z1" w:customStyle="1">
    <w:name w:val="WW8Num90z1"/>
    <w:qFormat/>
    <w:rsid w:val="00ab7996"/>
    <w:rPr/>
  </w:style>
  <w:style w:type="character" w:styleId="WW8Num90z2" w:customStyle="1">
    <w:name w:val="WW8Num90z2"/>
    <w:qFormat/>
    <w:rsid w:val="00ab7996"/>
    <w:rPr/>
  </w:style>
  <w:style w:type="character" w:styleId="WW8Num90z3" w:customStyle="1">
    <w:name w:val="WW8Num90z3"/>
    <w:qFormat/>
    <w:rsid w:val="00ab7996"/>
    <w:rPr/>
  </w:style>
  <w:style w:type="character" w:styleId="WW8Num90z4" w:customStyle="1">
    <w:name w:val="WW8Num90z4"/>
    <w:qFormat/>
    <w:rsid w:val="00ab7996"/>
    <w:rPr/>
  </w:style>
  <w:style w:type="character" w:styleId="WW8Num90z5" w:customStyle="1">
    <w:name w:val="WW8Num90z5"/>
    <w:qFormat/>
    <w:rsid w:val="00ab7996"/>
    <w:rPr/>
  </w:style>
  <w:style w:type="character" w:styleId="WW8Num90z6" w:customStyle="1">
    <w:name w:val="WW8Num90z6"/>
    <w:qFormat/>
    <w:rsid w:val="00ab7996"/>
    <w:rPr/>
  </w:style>
  <w:style w:type="character" w:styleId="WW8Num90z7" w:customStyle="1">
    <w:name w:val="WW8Num90z7"/>
    <w:qFormat/>
    <w:rsid w:val="00ab7996"/>
    <w:rPr/>
  </w:style>
  <w:style w:type="character" w:styleId="WW8Num90z8" w:customStyle="1">
    <w:name w:val="WW8Num90z8"/>
    <w:qFormat/>
    <w:rsid w:val="00ab7996"/>
    <w:rPr/>
  </w:style>
  <w:style w:type="character" w:styleId="WW8Num91z0" w:customStyle="1">
    <w:name w:val="WW8Num91z0"/>
    <w:qFormat/>
    <w:rsid w:val="00ab7996"/>
    <w:rPr>
      <w:rFonts w:ascii="Calibri" w:hAnsi="Calibri" w:cs="Calibri"/>
      <w:sz w:val="20"/>
      <w:szCs w:val="20"/>
    </w:rPr>
  </w:style>
  <w:style w:type="character" w:styleId="WW8Num92z0" w:customStyle="1">
    <w:name w:val="WW8Num92z0"/>
    <w:qFormat/>
    <w:rsid w:val="00ab7996"/>
    <w:rPr>
      <w:rFonts w:ascii="Calibri" w:hAnsi="Calibri" w:cs="Calibri"/>
      <w:b w:val="false"/>
      <w:sz w:val="20"/>
      <w:szCs w:val="20"/>
    </w:rPr>
  </w:style>
  <w:style w:type="character" w:styleId="WW8Num93z0" w:customStyle="1">
    <w:name w:val="WW8Num93z0"/>
    <w:qFormat/>
    <w:rsid w:val="00ab7996"/>
    <w:rPr>
      <w:rFonts w:ascii="Calibri" w:hAnsi="Calibri" w:eastAsia="Times New Roman" w:cs="Calibri"/>
      <w:b/>
      <w:sz w:val="20"/>
      <w:szCs w:val="20"/>
      <w:lang w:eastAsia="zh-CN"/>
    </w:rPr>
  </w:style>
  <w:style w:type="character" w:styleId="WW8Num93z1" w:customStyle="1">
    <w:name w:val="WW8Num93z1"/>
    <w:qFormat/>
    <w:rsid w:val="00ab7996"/>
    <w:rPr/>
  </w:style>
  <w:style w:type="character" w:styleId="WW8Num93z2" w:customStyle="1">
    <w:name w:val="WW8Num93z2"/>
    <w:qFormat/>
    <w:rsid w:val="00ab7996"/>
    <w:rPr/>
  </w:style>
  <w:style w:type="character" w:styleId="WW8Num93z3" w:customStyle="1">
    <w:name w:val="WW8Num93z3"/>
    <w:qFormat/>
    <w:rsid w:val="00ab7996"/>
    <w:rPr/>
  </w:style>
  <w:style w:type="character" w:styleId="WW8Num93z4" w:customStyle="1">
    <w:name w:val="WW8Num93z4"/>
    <w:qFormat/>
    <w:rsid w:val="00ab7996"/>
    <w:rPr/>
  </w:style>
  <w:style w:type="character" w:styleId="WW8Num93z5" w:customStyle="1">
    <w:name w:val="WW8Num93z5"/>
    <w:qFormat/>
    <w:rsid w:val="00ab7996"/>
    <w:rPr/>
  </w:style>
  <w:style w:type="character" w:styleId="WW8Num93z6" w:customStyle="1">
    <w:name w:val="WW8Num93z6"/>
    <w:qFormat/>
    <w:rsid w:val="00ab7996"/>
    <w:rPr/>
  </w:style>
  <w:style w:type="character" w:styleId="WW8Num93z7" w:customStyle="1">
    <w:name w:val="WW8Num93z7"/>
    <w:qFormat/>
    <w:rsid w:val="00ab7996"/>
    <w:rPr/>
  </w:style>
  <w:style w:type="character" w:styleId="WW8Num93z8" w:customStyle="1">
    <w:name w:val="WW8Num93z8"/>
    <w:qFormat/>
    <w:rsid w:val="00ab7996"/>
    <w:rPr/>
  </w:style>
  <w:style w:type="character" w:styleId="WW8Num94z0" w:customStyle="1">
    <w:name w:val="WW8Num94z0"/>
    <w:qFormat/>
    <w:rsid w:val="00ab7996"/>
    <w:rPr>
      <w:rFonts w:cs="Arial"/>
      <w:sz w:val="20"/>
      <w:szCs w:val="20"/>
    </w:rPr>
  </w:style>
  <w:style w:type="character" w:styleId="WW8Num94z1" w:customStyle="1">
    <w:name w:val="WW8Num94z1"/>
    <w:qFormat/>
    <w:rsid w:val="00ab7996"/>
    <w:rPr/>
  </w:style>
  <w:style w:type="character" w:styleId="WW8Num94z2" w:customStyle="1">
    <w:name w:val="WW8Num94z2"/>
    <w:qFormat/>
    <w:rsid w:val="00ab7996"/>
    <w:rPr/>
  </w:style>
  <w:style w:type="character" w:styleId="WW8Num94z3" w:customStyle="1">
    <w:name w:val="WW8Num94z3"/>
    <w:qFormat/>
    <w:rsid w:val="00ab7996"/>
    <w:rPr/>
  </w:style>
  <w:style w:type="character" w:styleId="WW8Num94z4" w:customStyle="1">
    <w:name w:val="WW8Num94z4"/>
    <w:qFormat/>
    <w:rsid w:val="00ab7996"/>
    <w:rPr/>
  </w:style>
  <w:style w:type="character" w:styleId="WW8Num94z5" w:customStyle="1">
    <w:name w:val="WW8Num94z5"/>
    <w:qFormat/>
    <w:rsid w:val="00ab7996"/>
    <w:rPr/>
  </w:style>
  <w:style w:type="character" w:styleId="WW8Num94z6" w:customStyle="1">
    <w:name w:val="WW8Num94z6"/>
    <w:qFormat/>
    <w:rsid w:val="00ab7996"/>
    <w:rPr/>
  </w:style>
  <w:style w:type="character" w:styleId="WW8Num94z7" w:customStyle="1">
    <w:name w:val="WW8Num94z7"/>
    <w:qFormat/>
    <w:rsid w:val="00ab7996"/>
    <w:rPr/>
  </w:style>
  <w:style w:type="character" w:styleId="WW8Num94z8" w:customStyle="1">
    <w:name w:val="WW8Num94z8"/>
    <w:qFormat/>
    <w:rsid w:val="00ab7996"/>
    <w:rPr/>
  </w:style>
  <w:style w:type="character" w:styleId="WW8Num95z0" w:customStyle="1">
    <w:name w:val="WW8Num95z0"/>
    <w:qFormat/>
    <w:rsid w:val="00ab7996"/>
    <w:rPr>
      <w:rFonts w:ascii="Calibri" w:hAnsi="Calibri" w:cs="Calibri"/>
      <w:b w:val="false"/>
      <w:sz w:val="20"/>
      <w:szCs w:val="20"/>
    </w:rPr>
  </w:style>
  <w:style w:type="character" w:styleId="WW8Num96z0" w:customStyle="1">
    <w:name w:val="WW8Num96z0"/>
    <w:qFormat/>
    <w:rsid w:val="00ab7996"/>
    <w:rPr>
      <w:rFonts w:eastAsia="Times New Roman"/>
      <w:b w:val="false"/>
      <w:sz w:val="20"/>
      <w:szCs w:val="20"/>
      <w:lang w:eastAsia="ar-SA"/>
    </w:rPr>
  </w:style>
  <w:style w:type="character" w:styleId="WW8Num96z1" w:customStyle="1">
    <w:name w:val="WW8Num96z1"/>
    <w:qFormat/>
    <w:rsid w:val="00ab7996"/>
    <w:rPr/>
  </w:style>
  <w:style w:type="character" w:styleId="WW8Num96z2" w:customStyle="1">
    <w:name w:val="WW8Num96z2"/>
    <w:qFormat/>
    <w:rsid w:val="00ab7996"/>
    <w:rPr/>
  </w:style>
  <w:style w:type="character" w:styleId="WW8Num96z3" w:customStyle="1">
    <w:name w:val="WW8Num96z3"/>
    <w:qFormat/>
    <w:rsid w:val="00ab7996"/>
    <w:rPr/>
  </w:style>
  <w:style w:type="character" w:styleId="WW8Num96z4" w:customStyle="1">
    <w:name w:val="WW8Num96z4"/>
    <w:qFormat/>
    <w:rsid w:val="00ab7996"/>
    <w:rPr/>
  </w:style>
  <w:style w:type="character" w:styleId="WW8Num96z5" w:customStyle="1">
    <w:name w:val="WW8Num96z5"/>
    <w:qFormat/>
    <w:rsid w:val="00ab7996"/>
    <w:rPr/>
  </w:style>
  <w:style w:type="character" w:styleId="WW8Num96z6" w:customStyle="1">
    <w:name w:val="WW8Num96z6"/>
    <w:qFormat/>
    <w:rsid w:val="00ab7996"/>
    <w:rPr/>
  </w:style>
  <w:style w:type="character" w:styleId="WW8Num96z7" w:customStyle="1">
    <w:name w:val="WW8Num96z7"/>
    <w:qFormat/>
    <w:rsid w:val="00ab7996"/>
    <w:rPr/>
  </w:style>
  <w:style w:type="character" w:styleId="WW8Num96z8" w:customStyle="1">
    <w:name w:val="WW8Num96z8"/>
    <w:qFormat/>
    <w:rsid w:val="00ab7996"/>
    <w:rPr/>
  </w:style>
  <w:style w:type="character" w:styleId="WW8Num97z0" w:customStyle="1">
    <w:name w:val="WW8Num97z0"/>
    <w:qFormat/>
    <w:rsid w:val="00ab7996"/>
    <w:rPr>
      <w:rFonts w:ascii="Calibri" w:hAnsi="Calibri" w:cs="Calibri"/>
      <w:b w:val="false"/>
      <w:sz w:val="20"/>
      <w:szCs w:val="20"/>
    </w:rPr>
  </w:style>
  <w:style w:type="character" w:styleId="WW8Num98z0" w:customStyle="1">
    <w:name w:val="WW8Num98z0"/>
    <w:qFormat/>
    <w:rsid w:val="00ab7996"/>
    <w:rPr>
      <w:sz w:val="20"/>
      <w:szCs w:val="20"/>
      <w:lang w:eastAsia="ar-SA"/>
    </w:rPr>
  </w:style>
  <w:style w:type="character" w:styleId="WW8Num98z1" w:customStyle="1">
    <w:name w:val="WW8Num98z1"/>
    <w:qFormat/>
    <w:rsid w:val="00ab7996"/>
    <w:rPr/>
  </w:style>
  <w:style w:type="character" w:styleId="WW8Num98z2" w:customStyle="1">
    <w:name w:val="WW8Num98z2"/>
    <w:qFormat/>
    <w:rsid w:val="00ab7996"/>
    <w:rPr/>
  </w:style>
  <w:style w:type="character" w:styleId="WW8Num98z3" w:customStyle="1">
    <w:name w:val="WW8Num98z3"/>
    <w:qFormat/>
    <w:rsid w:val="00ab7996"/>
    <w:rPr/>
  </w:style>
  <w:style w:type="character" w:styleId="WW8Num98z4" w:customStyle="1">
    <w:name w:val="WW8Num98z4"/>
    <w:qFormat/>
    <w:rsid w:val="00ab7996"/>
    <w:rPr/>
  </w:style>
  <w:style w:type="character" w:styleId="WW8Num98z5" w:customStyle="1">
    <w:name w:val="WW8Num98z5"/>
    <w:qFormat/>
    <w:rsid w:val="00ab7996"/>
    <w:rPr/>
  </w:style>
  <w:style w:type="character" w:styleId="WW8Num98z6" w:customStyle="1">
    <w:name w:val="WW8Num98z6"/>
    <w:qFormat/>
    <w:rsid w:val="00ab7996"/>
    <w:rPr/>
  </w:style>
  <w:style w:type="character" w:styleId="WW8Num98z7" w:customStyle="1">
    <w:name w:val="WW8Num98z7"/>
    <w:qFormat/>
    <w:rsid w:val="00ab7996"/>
    <w:rPr/>
  </w:style>
  <w:style w:type="character" w:styleId="WW8Num98z8" w:customStyle="1">
    <w:name w:val="WW8Num98z8"/>
    <w:qFormat/>
    <w:rsid w:val="00ab7996"/>
    <w:rPr/>
  </w:style>
  <w:style w:type="character" w:styleId="WW8Num99z0" w:customStyle="1">
    <w:name w:val="WW8Num99z0"/>
    <w:qFormat/>
    <w:rsid w:val="00ab7996"/>
    <w:rPr>
      <w:rFonts w:ascii="Symbol" w:hAnsi="Symbol" w:cs="Symbol"/>
    </w:rPr>
  </w:style>
  <w:style w:type="character" w:styleId="WW8Num99z1" w:customStyle="1">
    <w:name w:val="WW8Num99z1"/>
    <w:qFormat/>
    <w:rsid w:val="00ab7996"/>
    <w:rPr>
      <w:rFonts w:ascii="Courier New" w:hAnsi="Courier New" w:cs="Courier New"/>
    </w:rPr>
  </w:style>
  <w:style w:type="character" w:styleId="WW8Num99z2" w:customStyle="1">
    <w:name w:val="WW8Num99z2"/>
    <w:qFormat/>
    <w:rsid w:val="00ab7996"/>
    <w:rPr>
      <w:rFonts w:ascii="Wingdings" w:hAnsi="Wingdings" w:cs="Wingdings"/>
    </w:rPr>
  </w:style>
  <w:style w:type="character" w:styleId="WW8Num100z0" w:customStyle="1">
    <w:name w:val="WW8Num100z0"/>
    <w:qFormat/>
    <w:rsid w:val="00ab7996"/>
    <w:rPr>
      <w:sz w:val="20"/>
      <w:szCs w:val="20"/>
    </w:rPr>
  </w:style>
  <w:style w:type="character" w:styleId="WW8Num101z0" w:customStyle="1">
    <w:name w:val="WW8Num101z0"/>
    <w:qFormat/>
    <w:rsid w:val="00ab7996"/>
    <w:rPr>
      <w:color w:val="auto"/>
      <w:sz w:val="20"/>
      <w:szCs w:val="20"/>
    </w:rPr>
  </w:style>
  <w:style w:type="character" w:styleId="WW8Num101z1" w:customStyle="1">
    <w:name w:val="WW8Num101z1"/>
    <w:qFormat/>
    <w:rsid w:val="00ab7996"/>
    <w:rPr/>
  </w:style>
  <w:style w:type="character" w:styleId="WW8Num101z2" w:customStyle="1">
    <w:name w:val="WW8Num101z2"/>
    <w:qFormat/>
    <w:rsid w:val="00ab7996"/>
    <w:rPr/>
  </w:style>
  <w:style w:type="character" w:styleId="WW8Num101z3" w:customStyle="1">
    <w:name w:val="WW8Num101z3"/>
    <w:qFormat/>
    <w:rsid w:val="00ab7996"/>
    <w:rPr/>
  </w:style>
  <w:style w:type="character" w:styleId="WW8Num101z4" w:customStyle="1">
    <w:name w:val="WW8Num101z4"/>
    <w:qFormat/>
    <w:rsid w:val="00ab7996"/>
    <w:rPr/>
  </w:style>
  <w:style w:type="character" w:styleId="WW8Num101z5" w:customStyle="1">
    <w:name w:val="WW8Num101z5"/>
    <w:qFormat/>
    <w:rsid w:val="00ab7996"/>
    <w:rPr/>
  </w:style>
  <w:style w:type="character" w:styleId="WW8Num101z6" w:customStyle="1">
    <w:name w:val="WW8Num101z6"/>
    <w:qFormat/>
    <w:rsid w:val="00ab7996"/>
    <w:rPr/>
  </w:style>
  <w:style w:type="character" w:styleId="WW8Num101z7" w:customStyle="1">
    <w:name w:val="WW8Num101z7"/>
    <w:qFormat/>
    <w:rsid w:val="00ab7996"/>
    <w:rPr/>
  </w:style>
  <w:style w:type="character" w:styleId="WW8Num101z8" w:customStyle="1">
    <w:name w:val="WW8Num101z8"/>
    <w:qFormat/>
    <w:rsid w:val="00ab7996"/>
    <w:rPr/>
  </w:style>
  <w:style w:type="character" w:styleId="WW8Num102z0" w:customStyle="1">
    <w:name w:val="WW8Num102z0"/>
    <w:qFormat/>
    <w:rsid w:val="00ab7996"/>
    <w:rPr>
      <w:rFonts w:eastAsia="Times New Roman" w:cs="Arial"/>
      <w:sz w:val="18"/>
      <w:szCs w:val="18"/>
      <w:lang w:eastAsia="pl-PL"/>
    </w:rPr>
  </w:style>
  <w:style w:type="character" w:styleId="WW8Num102z1" w:customStyle="1">
    <w:name w:val="WW8Num102z1"/>
    <w:qFormat/>
    <w:rsid w:val="00ab7996"/>
    <w:rPr/>
  </w:style>
  <w:style w:type="character" w:styleId="WW8Num102z2" w:customStyle="1">
    <w:name w:val="WW8Num102z2"/>
    <w:qFormat/>
    <w:rsid w:val="00ab7996"/>
    <w:rPr/>
  </w:style>
  <w:style w:type="character" w:styleId="WW8Num102z3" w:customStyle="1">
    <w:name w:val="WW8Num102z3"/>
    <w:qFormat/>
    <w:rsid w:val="00ab7996"/>
    <w:rPr/>
  </w:style>
  <w:style w:type="character" w:styleId="WW8Num102z4" w:customStyle="1">
    <w:name w:val="WW8Num102z4"/>
    <w:qFormat/>
    <w:rsid w:val="00ab7996"/>
    <w:rPr/>
  </w:style>
  <w:style w:type="character" w:styleId="WW8Num102z5" w:customStyle="1">
    <w:name w:val="WW8Num102z5"/>
    <w:qFormat/>
    <w:rsid w:val="00ab7996"/>
    <w:rPr/>
  </w:style>
  <w:style w:type="character" w:styleId="WW8Num102z6" w:customStyle="1">
    <w:name w:val="WW8Num102z6"/>
    <w:qFormat/>
    <w:rsid w:val="00ab7996"/>
    <w:rPr/>
  </w:style>
  <w:style w:type="character" w:styleId="WW8Num102z7" w:customStyle="1">
    <w:name w:val="WW8Num102z7"/>
    <w:qFormat/>
    <w:rsid w:val="00ab7996"/>
    <w:rPr/>
  </w:style>
  <w:style w:type="character" w:styleId="WW8Num102z8" w:customStyle="1">
    <w:name w:val="WW8Num102z8"/>
    <w:qFormat/>
    <w:rsid w:val="00ab7996"/>
    <w:rPr/>
  </w:style>
  <w:style w:type="character" w:styleId="WW8Num103z0" w:customStyle="1">
    <w:name w:val="WW8Num103z0"/>
    <w:qFormat/>
    <w:rsid w:val="00ab7996"/>
    <w:rPr>
      <w:rFonts w:cs="Arial"/>
      <w:b w:val="false"/>
      <w:sz w:val="20"/>
      <w:szCs w:val="20"/>
    </w:rPr>
  </w:style>
  <w:style w:type="character" w:styleId="WW8Num103z1" w:customStyle="1">
    <w:name w:val="WW8Num103z1"/>
    <w:qFormat/>
    <w:rsid w:val="00ab7996"/>
    <w:rPr/>
  </w:style>
  <w:style w:type="character" w:styleId="WW8Num103z2" w:customStyle="1">
    <w:name w:val="WW8Num103z2"/>
    <w:qFormat/>
    <w:rsid w:val="00ab7996"/>
    <w:rPr/>
  </w:style>
  <w:style w:type="character" w:styleId="WW8Num103z3" w:customStyle="1">
    <w:name w:val="WW8Num103z3"/>
    <w:qFormat/>
    <w:rsid w:val="00ab7996"/>
    <w:rPr/>
  </w:style>
  <w:style w:type="character" w:styleId="WW8Num103z4" w:customStyle="1">
    <w:name w:val="WW8Num103z4"/>
    <w:qFormat/>
    <w:rsid w:val="00ab7996"/>
    <w:rPr/>
  </w:style>
  <w:style w:type="character" w:styleId="WW8Num103z5" w:customStyle="1">
    <w:name w:val="WW8Num103z5"/>
    <w:qFormat/>
    <w:rsid w:val="00ab7996"/>
    <w:rPr/>
  </w:style>
  <w:style w:type="character" w:styleId="WW8Num103z6" w:customStyle="1">
    <w:name w:val="WW8Num103z6"/>
    <w:qFormat/>
    <w:rsid w:val="00ab7996"/>
    <w:rPr/>
  </w:style>
  <w:style w:type="character" w:styleId="WW8Num103z7" w:customStyle="1">
    <w:name w:val="WW8Num103z7"/>
    <w:qFormat/>
    <w:rsid w:val="00ab7996"/>
    <w:rPr/>
  </w:style>
  <w:style w:type="character" w:styleId="WW8Num103z8" w:customStyle="1">
    <w:name w:val="WW8Num103z8"/>
    <w:qFormat/>
    <w:rsid w:val="00ab7996"/>
    <w:rPr/>
  </w:style>
  <w:style w:type="character" w:styleId="WW8Num104z0" w:customStyle="1">
    <w:name w:val="WW8Num104z0"/>
    <w:qFormat/>
    <w:rsid w:val="00ab7996"/>
    <w:rPr>
      <w:rFonts w:ascii="Symbol" w:hAnsi="Symbol" w:cs="Symbol"/>
    </w:rPr>
  </w:style>
  <w:style w:type="character" w:styleId="WW8Num104z1" w:customStyle="1">
    <w:name w:val="WW8Num104z1"/>
    <w:qFormat/>
    <w:rsid w:val="00ab7996"/>
    <w:rPr/>
  </w:style>
  <w:style w:type="character" w:styleId="WW8Num104z2" w:customStyle="1">
    <w:name w:val="WW8Num104z2"/>
    <w:qFormat/>
    <w:rsid w:val="00ab7996"/>
    <w:rPr/>
  </w:style>
  <w:style w:type="character" w:styleId="WW8Num104z3" w:customStyle="1">
    <w:name w:val="WW8Num104z3"/>
    <w:qFormat/>
    <w:rsid w:val="00ab7996"/>
    <w:rPr/>
  </w:style>
  <w:style w:type="character" w:styleId="WW8Num104z4" w:customStyle="1">
    <w:name w:val="WW8Num104z4"/>
    <w:qFormat/>
    <w:rsid w:val="00ab7996"/>
    <w:rPr/>
  </w:style>
  <w:style w:type="character" w:styleId="WW8Num104z5" w:customStyle="1">
    <w:name w:val="WW8Num104z5"/>
    <w:qFormat/>
    <w:rsid w:val="00ab7996"/>
    <w:rPr/>
  </w:style>
  <w:style w:type="character" w:styleId="WW8Num104z6" w:customStyle="1">
    <w:name w:val="WW8Num104z6"/>
    <w:qFormat/>
    <w:rsid w:val="00ab7996"/>
    <w:rPr/>
  </w:style>
  <w:style w:type="character" w:styleId="WW8Num104z7" w:customStyle="1">
    <w:name w:val="WW8Num104z7"/>
    <w:qFormat/>
    <w:rsid w:val="00ab7996"/>
    <w:rPr/>
  </w:style>
  <w:style w:type="character" w:styleId="WW8Num104z8" w:customStyle="1">
    <w:name w:val="WW8Num104z8"/>
    <w:qFormat/>
    <w:rsid w:val="00ab7996"/>
    <w:rPr/>
  </w:style>
  <w:style w:type="character" w:styleId="WW8Num105z0" w:customStyle="1">
    <w:name w:val="WW8Num105z0"/>
    <w:qFormat/>
    <w:rsid w:val="00ab7996"/>
    <w:rPr>
      <w:rFonts w:ascii="Calibri" w:hAnsi="Calibri" w:cs="Calibri"/>
      <w:b/>
      <w:sz w:val="20"/>
      <w:szCs w:val="20"/>
    </w:rPr>
  </w:style>
  <w:style w:type="character" w:styleId="WW8Num105z1" w:customStyle="1">
    <w:name w:val="WW8Num105z1"/>
    <w:qFormat/>
    <w:rsid w:val="00ab7996"/>
    <w:rPr/>
  </w:style>
  <w:style w:type="character" w:styleId="WW8Num105z2" w:customStyle="1">
    <w:name w:val="WW8Num105z2"/>
    <w:qFormat/>
    <w:rsid w:val="00ab7996"/>
    <w:rPr/>
  </w:style>
  <w:style w:type="character" w:styleId="WW8Num105z3" w:customStyle="1">
    <w:name w:val="WW8Num105z3"/>
    <w:qFormat/>
    <w:rsid w:val="00ab7996"/>
    <w:rPr/>
  </w:style>
  <w:style w:type="character" w:styleId="WW8Num105z4" w:customStyle="1">
    <w:name w:val="WW8Num105z4"/>
    <w:qFormat/>
    <w:rsid w:val="00ab7996"/>
    <w:rPr/>
  </w:style>
  <w:style w:type="character" w:styleId="WW8Num105z5" w:customStyle="1">
    <w:name w:val="WW8Num105z5"/>
    <w:qFormat/>
    <w:rsid w:val="00ab7996"/>
    <w:rPr/>
  </w:style>
  <w:style w:type="character" w:styleId="WW8Num105z6" w:customStyle="1">
    <w:name w:val="WW8Num105z6"/>
    <w:qFormat/>
    <w:rsid w:val="00ab7996"/>
    <w:rPr/>
  </w:style>
  <w:style w:type="character" w:styleId="WW8Num105z7" w:customStyle="1">
    <w:name w:val="WW8Num105z7"/>
    <w:qFormat/>
    <w:rsid w:val="00ab7996"/>
    <w:rPr/>
  </w:style>
  <w:style w:type="character" w:styleId="WW8Num105z8" w:customStyle="1">
    <w:name w:val="WW8Num105z8"/>
    <w:qFormat/>
    <w:rsid w:val="00ab7996"/>
    <w:rPr/>
  </w:style>
  <w:style w:type="character" w:styleId="Domylnaczcionkaakapitu2" w:customStyle="1">
    <w:name w:val="Domyślna czcionka akapitu2"/>
    <w:qFormat/>
    <w:rsid w:val="00ab7996"/>
    <w:rPr/>
  </w:style>
  <w:style w:type="character" w:styleId="NagwekZnak" w:customStyle="1">
    <w:name w:val="Nagłówek Znak"/>
    <w:basedOn w:val="Domylnaczcionkaakapitu2"/>
    <w:qFormat/>
    <w:rsid w:val="00ab7996"/>
    <w:rPr/>
  </w:style>
  <w:style w:type="character" w:styleId="StopkaZnak" w:customStyle="1">
    <w:name w:val="Stopka Znak"/>
    <w:basedOn w:val="Domylnaczcionkaakapitu2"/>
    <w:qFormat/>
    <w:rsid w:val="00ab7996"/>
    <w:rPr/>
  </w:style>
  <w:style w:type="character" w:styleId="TekstdymkaZnak" w:customStyle="1">
    <w:name w:val="Tekst dymka Znak"/>
    <w:qFormat/>
    <w:rsid w:val="00ab7996"/>
    <w:rPr>
      <w:rFonts w:ascii="Tahoma" w:hAnsi="Tahoma" w:cs="Tahoma"/>
      <w:sz w:val="16"/>
      <w:szCs w:val="16"/>
    </w:rPr>
  </w:style>
  <w:style w:type="character" w:styleId="Czeinternetowe">
    <w:name w:val="Hyperlink"/>
    <w:basedOn w:val="DefaultParagraphFont"/>
    <w:uiPriority w:val="99"/>
    <w:unhideWhenUsed/>
    <w:rsid w:val="00260ef9"/>
    <w:rPr>
      <w:color w:val="0000FF" w:themeColor="hyperlink"/>
      <w:u w:val="single"/>
    </w:rPr>
  </w:style>
  <w:style w:type="character" w:styleId="Apple-style-span" w:customStyle="1">
    <w:name w:val="apple-style-span"/>
    <w:qFormat/>
    <w:rsid w:val="00ab7996"/>
    <w:rPr/>
  </w:style>
  <w:style w:type="character" w:styleId="Txt-new1" w:customStyle="1">
    <w:name w:val="txt-new1"/>
    <w:qFormat/>
    <w:rsid w:val="00ab7996"/>
    <w:rPr>
      <w:shd w:fill="auto" w:val="clear"/>
    </w:rPr>
  </w:style>
  <w:style w:type="character" w:styleId="Txt-new" w:customStyle="1">
    <w:name w:val="txt-new"/>
    <w:qFormat/>
    <w:rsid w:val="00ab7996"/>
    <w:rPr/>
  </w:style>
  <w:style w:type="character" w:styleId="Znakiprzypiswdolnych" w:customStyle="1">
    <w:name w:val="Znaki przypisów dolnych"/>
    <w:qFormat/>
    <w:rsid w:val="00ab7996"/>
    <w:rPr>
      <w:vertAlign w:val="superscript"/>
    </w:rPr>
  </w:style>
  <w:style w:type="character" w:styleId="TekstprzypisudolnegoZnak" w:customStyle="1">
    <w:name w:val="Tekst przypisu dolnego Znak"/>
    <w:qFormat/>
    <w:rsid w:val="00ab7996"/>
    <w:rPr>
      <w:rFonts w:ascii="Times New Roman" w:hAnsi="Times New Roman" w:eastAsia="Times New Roman" w:cs="Times New Roman"/>
      <w:lang w:eastAsia="zh-CN"/>
    </w:rPr>
  </w:style>
  <w:style w:type="character" w:styleId="Odwoaniedokomentarza1" w:customStyle="1">
    <w:name w:val="Odwołanie do komentarza1"/>
    <w:qFormat/>
    <w:rsid w:val="00ab7996"/>
    <w:rPr>
      <w:sz w:val="16"/>
      <w:szCs w:val="16"/>
    </w:rPr>
  </w:style>
  <w:style w:type="character" w:styleId="TekstkomentarzaZnak" w:customStyle="1">
    <w:name w:val="Tekst komentarza Znak"/>
    <w:qFormat/>
    <w:rsid w:val="00ab7996"/>
    <w:rPr>
      <w:rFonts w:cs="Calibri"/>
    </w:rPr>
  </w:style>
  <w:style w:type="character" w:styleId="TematkomentarzaZnak" w:customStyle="1">
    <w:name w:val="Temat komentarza Znak"/>
    <w:qFormat/>
    <w:rsid w:val="00ab7996"/>
    <w:rPr>
      <w:rFonts w:cs="Calibri"/>
      <w:b/>
      <w:bCs/>
    </w:rPr>
  </w:style>
  <w:style w:type="character" w:styleId="TekstpodstawowyZnak" w:customStyle="1">
    <w:name w:val="Tekst podstawowy Znak"/>
    <w:qFormat/>
    <w:rsid w:val="00ab7996"/>
    <w:rPr>
      <w:rFonts w:cs="Calibri"/>
      <w:sz w:val="22"/>
      <w:szCs w:val="22"/>
    </w:rPr>
  </w:style>
  <w:style w:type="character" w:styleId="TekstpodstawowyZnak1" w:customStyle="1">
    <w:name w:val="Tekst podstawowy Znak1"/>
    <w:qFormat/>
    <w:rsid w:val="00ab7996"/>
    <w:rPr>
      <w:rFonts w:ascii="Times New Roman" w:hAnsi="Times New Roman" w:eastAsia="Times New Roman" w:cs="Times New Roman"/>
      <w:sz w:val="26"/>
    </w:rPr>
  </w:style>
  <w:style w:type="character" w:styleId="Odwoanieprzypisudolnego1" w:customStyle="1">
    <w:name w:val="Odwołanie przypisu dolnego1"/>
    <w:qFormat/>
    <w:rsid w:val="00ab7996"/>
    <w:rPr>
      <w:vertAlign w:val="superscript"/>
    </w:rPr>
  </w:style>
  <w:style w:type="character" w:styleId="Odwoanieprzypisudolnego2" w:customStyle="1">
    <w:name w:val="Odwołanie przypisu dolnego2"/>
    <w:qFormat/>
    <w:rsid w:val="00ab7996"/>
    <w:rPr>
      <w:vertAlign w:val="superscript"/>
    </w:rPr>
  </w:style>
  <w:style w:type="character" w:styleId="Nagwek1Znak" w:customStyle="1">
    <w:name w:val="Nagłówek 1 Znak"/>
    <w:qFormat/>
    <w:rsid w:val="00ab7996"/>
    <w:rPr>
      <w:rFonts w:ascii="Cambria" w:hAnsi="Cambria" w:eastAsia="Times New Roman" w:cs="Times New Roman"/>
      <w:b/>
      <w:bCs/>
      <w:kern w:val="2"/>
      <w:sz w:val="32"/>
      <w:szCs w:val="32"/>
    </w:rPr>
  </w:style>
  <w:style w:type="character" w:styleId="Domylnaczcionkaakapitu1" w:customStyle="1">
    <w:name w:val="Domyślna czcionka akapitu1"/>
    <w:qFormat/>
    <w:rsid w:val="00ab7996"/>
    <w:rPr/>
  </w:style>
  <w:style w:type="character" w:styleId="TekstkomentarzaZnak3" w:customStyle="1">
    <w:name w:val="Tekst komentarza Znak3"/>
    <w:qFormat/>
    <w:rsid w:val="00ab7996"/>
    <w:rPr>
      <w:lang w:eastAsia="zh-CN"/>
    </w:rPr>
  </w:style>
  <w:style w:type="character" w:styleId="Zakotwiczenieprzypisudolnego">
    <w:name w:val="Footnote Reference"/>
    <w:rPr>
      <w:vertAlign w:val="superscript"/>
    </w:rPr>
  </w:style>
  <w:style w:type="character" w:styleId="FootnoteCharacters" w:customStyle="1">
    <w:name w:val="Footnote Characters"/>
    <w:qFormat/>
    <w:rsid w:val="00ab7996"/>
    <w:rPr>
      <w:vertAlign w:val="superscript"/>
    </w:rPr>
  </w:style>
  <w:style w:type="character" w:styleId="Znakiprzypiswkocowych" w:customStyle="1">
    <w:name w:val="Znaki przypisów końcowych"/>
    <w:qFormat/>
    <w:rsid w:val="00ab7996"/>
    <w:rPr>
      <w:vertAlign w:val="superscript"/>
    </w:rPr>
  </w:style>
  <w:style w:type="character" w:styleId="WW-Znakiprzypiswkocowych" w:customStyle="1">
    <w:name w:val="WW-Znaki przypisów końcowych"/>
    <w:qFormat/>
    <w:rsid w:val="00ab7996"/>
    <w:rPr/>
  </w:style>
  <w:style w:type="character" w:styleId="Zakotwiczenieprzypisukocowego">
    <w:name w:val="Endnote Reference"/>
    <w:rPr>
      <w:vertAlign w:val="superscript"/>
    </w:rPr>
  </w:style>
  <w:style w:type="character" w:styleId="EndnoteCharacters" w:customStyle="1">
    <w:name w:val="Endnote Characters"/>
    <w:qFormat/>
    <w:rsid w:val="00ab7996"/>
    <w:rPr>
      <w:vertAlign w:val="superscript"/>
    </w:rPr>
  </w:style>
  <w:style w:type="character" w:styleId="Annotationreference">
    <w:name w:val="annotation reference"/>
    <w:uiPriority w:val="99"/>
    <w:semiHidden/>
    <w:unhideWhenUsed/>
    <w:qFormat/>
    <w:rsid w:val="00c86024"/>
    <w:rPr>
      <w:sz w:val="16"/>
      <w:szCs w:val="16"/>
    </w:rPr>
  </w:style>
  <w:style w:type="character" w:styleId="TekstkomentarzaZnak1" w:customStyle="1">
    <w:name w:val="Tekst komentarza Znak1"/>
    <w:link w:val="Annotationtext"/>
    <w:uiPriority w:val="99"/>
    <w:semiHidden/>
    <w:qFormat/>
    <w:rsid w:val="00c86024"/>
    <w:rPr>
      <w:rFonts w:ascii="Calibri" w:hAnsi="Calibri" w:eastAsia="Calibri" w:cs="Calibri"/>
      <w:lang w:eastAsia="zh-CN"/>
    </w:rPr>
  </w:style>
  <w:style w:type="paragraph" w:styleId="Nagwek">
    <w:name w:val="Nagłówek"/>
    <w:basedOn w:val="Normal"/>
    <w:next w:val="Tretekstu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retekstu">
    <w:name w:val="Body Text"/>
    <w:basedOn w:val="Normal"/>
    <w:rsid w:val="00ab7996"/>
    <w:pPr>
      <w:spacing w:lineRule="auto" w:line="240" w:before="0" w:after="120"/>
    </w:pPr>
    <w:rPr>
      <w:rFonts w:ascii="Times New Roman" w:hAnsi="Times New Roman" w:eastAsia="Times New Roman" w:cs="Times New Roman"/>
      <w:sz w:val="26"/>
      <w:szCs w:val="20"/>
    </w:rPr>
  </w:style>
  <w:style w:type="paragraph" w:styleId="Lista">
    <w:name w:val="List"/>
    <w:basedOn w:val="Tretekstu"/>
    <w:rsid w:val="00ab7996"/>
    <w:pPr/>
    <w:rPr>
      <w:rFonts w:cs="Mangal"/>
    </w:rPr>
  </w:style>
  <w:style w:type="paragraph" w:styleId="Podpis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Indeks" w:customStyle="1">
    <w:name w:val="Indeks"/>
    <w:basedOn w:val="Normal"/>
    <w:qFormat/>
    <w:rsid w:val="00ab7996"/>
    <w:pPr>
      <w:suppressLineNumbers/>
    </w:pPr>
    <w:rPr>
      <w:rFonts w:cs="Mangal"/>
    </w:rPr>
  </w:style>
  <w:style w:type="paragraph" w:styleId="Gwkaistopka" w:customStyle="1">
    <w:name w:val="Główka i stopka"/>
    <w:basedOn w:val="Normal"/>
    <w:qFormat/>
    <w:rsid w:val="00ab7996"/>
    <w:pPr/>
    <w:rPr/>
  </w:style>
  <w:style w:type="paragraph" w:styleId="Gwka">
    <w:name w:val="Header"/>
    <w:basedOn w:val="Normal"/>
    <w:next w:val="Tretekstu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aption">
    <w:name w:val="caption"/>
    <w:basedOn w:val="Normal"/>
    <w:qFormat/>
    <w:rsid w:val="00ab7996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Nagwek11" w:customStyle="1">
    <w:name w:val="Nagłówek 11"/>
    <w:basedOn w:val="Normal"/>
    <w:next w:val="Normal"/>
    <w:qFormat/>
    <w:rsid w:val="00ab7996"/>
    <w:pPr>
      <w:keepNext w:val="true"/>
      <w:spacing w:before="240" w:after="60"/>
      <w:outlineLvl w:val="0"/>
    </w:pPr>
    <w:rPr>
      <w:rFonts w:ascii="Cambria" w:hAnsi="Cambria" w:eastAsia="Times New Roman" w:cs="Times New Roman"/>
      <w:b/>
      <w:bCs/>
      <w:kern w:val="2"/>
      <w:sz w:val="32"/>
      <w:szCs w:val="32"/>
    </w:rPr>
  </w:style>
  <w:style w:type="paragraph" w:styleId="Legenda1" w:customStyle="1">
    <w:name w:val="Legenda1"/>
    <w:basedOn w:val="Normal"/>
    <w:qFormat/>
    <w:rsid w:val="00ab7996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Nagwek1" w:customStyle="1">
    <w:name w:val="Nagłówek1"/>
    <w:basedOn w:val="Normal"/>
    <w:next w:val="Tretekstu"/>
    <w:qFormat/>
    <w:rsid w:val="00ab7996"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Stopka1" w:customStyle="1">
    <w:name w:val="Stopka1"/>
    <w:basedOn w:val="Normal"/>
    <w:qFormat/>
    <w:rsid w:val="00ab7996"/>
    <w:pPr>
      <w:spacing w:lineRule="auto" w:line="240" w:before="0" w:after="0"/>
    </w:pPr>
    <w:rPr/>
  </w:style>
  <w:style w:type="paragraph" w:styleId="BalloonText">
    <w:name w:val="Balloon Text"/>
    <w:basedOn w:val="Normal"/>
    <w:qFormat/>
    <w:rsid w:val="00ab7996"/>
    <w:pPr>
      <w:spacing w:lineRule="auto" w:line="240" w:before="0" w:after="0"/>
    </w:pPr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ab7996"/>
    <w:pPr>
      <w:ind w:left="720" w:hanging="0"/>
    </w:pPr>
    <w:rPr/>
  </w:style>
  <w:style w:type="paragraph" w:styleId="Default" w:customStyle="1">
    <w:name w:val="Default"/>
    <w:qFormat/>
    <w:rsid w:val="00ab7996"/>
    <w:pPr>
      <w:widowControl/>
      <w:suppressAutoHyphens w:val="true"/>
      <w:bidi w:val="0"/>
      <w:spacing w:before="0" w:after="0"/>
      <w:jc w:val="left"/>
    </w:pPr>
    <w:rPr>
      <w:rFonts w:ascii="Arial" w:hAnsi="Arial" w:eastAsia="Arial" w:cs="Arial"/>
      <w:color w:val="000000"/>
      <w:kern w:val="0"/>
      <w:sz w:val="24"/>
      <w:szCs w:val="24"/>
      <w:lang w:val="pl-PL" w:eastAsia="zh-CN" w:bidi="ar-SA"/>
    </w:rPr>
  </w:style>
  <w:style w:type="paragraph" w:styleId="Pkt" w:customStyle="1">
    <w:name w:val="pkt"/>
    <w:basedOn w:val="Normal"/>
    <w:qFormat/>
    <w:rsid w:val="00ab7996"/>
    <w:pPr>
      <w:spacing w:lineRule="auto" w:line="240" w:before="60" w:after="60"/>
      <w:ind w:left="851" w:hanging="295"/>
      <w:jc w:val="both"/>
    </w:pPr>
    <w:rPr>
      <w:rFonts w:ascii="Times New Roman" w:hAnsi="Times New Roman" w:eastAsia="Times New Roman" w:cs="Times New Roman"/>
      <w:sz w:val="24"/>
      <w:szCs w:val="20"/>
    </w:rPr>
  </w:style>
  <w:style w:type="paragraph" w:styleId="Tekstprzypisudolnego1" w:customStyle="1">
    <w:name w:val="Tekst przypisu dolnego1"/>
    <w:basedOn w:val="Normal"/>
    <w:qFormat/>
    <w:rsid w:val="00ab7996"/>
    <w:pPr>
      <w:spacing w:lineRule="auto" w:line="240" w:before="0" w:after="0"/>
    </w:pPr>
    <w:rPr>
      <w:rFonts w:ascii="Times New Roman" w:hAnsi="Times New Roman" w:eastAsia="Times New Roman" w:cs="Times New Roman"/>
      <w:sz w:val="20"/>
      <w:szCs w:val="20"/>
    </w:rPr>
  </w:style>
  <w:style w:type="paragraph" w:styleId="Tekstkomentarza1" w:customStyle="1">
    <w:name w:val="Tekst komentarza1"/>
    <w:basedOn w:val="Normal"/>
    <w:qFormat/>
    <w:rsid w:val="00ab7996"/>
    <w:pPr/>
    <w:rPr>
      <w:sz w:val="20"/>
      <w:szCs w:val="20"/>
    </w:rPr>
  </w:style>
  <w:style w:type="paragraph" w:styleId="Annotationsubject">
    <w:name w:val="annotation subject"/>
    <w:basedOn w:val="Tekstkomentarza1"/>
    <w:next w:val="Tekstkomentarza1"/>
    <w:qFormat/>
    <w:rsid w:val="00ab7996"/>
    <w:pPr/>
    <w:rPr>
      <w:b/>
      <w:bCs/>
    </w:rPr>
  </w:style>
  <w:style w:type="paragraph" w:styleId="Zawartotabeli" w:customStyle="1">
    <w:name w:val="Zawartość tabeli"/>
    <w:basedOn w:val="Normal"/>
    <w:qFormat/>
    <w:rsid w:val="00ab7996"/>
    <w:pPr>
      <w:suppressLineNumbers/>
    </w:pPr>
    <w:rPr/>
  </w:style>
  <w:style w:type="paragraph" w:styleId="Nagwektabeli" w:customStyle="1">
    <w:name w:val="Nagłówek tabeli"/>
    <w:basedOn w:val="Zawartotabeli"/>
    <w:qFormat/>
    <w:rsid w:val="00ab7996"/>
    <w:pPr>
      <w:jc w:val="center"/>
    </w:pPr>
    <w:rPr>
      <w:b/>
      <w:bCs/>
    </w:rPr>
  </w:style>
  <w:style w:type="paragraph" w:styleId="Zawartoramki" w:customStyle="1">
    <w:name w:val="Zawartość ramki"/>
    <w:basedOn w:val="Normal"/>
    <w:qFormat/>
    <w:rsid w:val="00ab7996"/>
    <w:pPr/>
    <w:rPr/>
  </w:style>
  <w:style w:type="paragraph" w:styleId="Annotationtext">
    <w:name w:val="annotation text"/>
    <w:basedOn w:val="Normal"/>
    <w:link w:val="TekstkomentarzaZnak1"/>
    <w:uiPriority w:val="99"/>
    <w:semiHidden/>
    <w:unhideWhenUsed/>
    <w:qFormat/>
    <w:rsid w:val="00c86024"/>
    <w:pPr/>
    <w:rPr>
      <w:sz w:val="20"/>
      <w:szCs w:val="20"/>
    </w:rPr>
  </w:style>
  <w:style w:type="paragraph" w:styleId="Standard" w:customStyle="1">
    <w:name w:val="Standard"/>
    <w:qFormat/>
    <w:rsid w:val="009f7453"/>
    <w:pPr>
      <w:widowControl/>
      <w:suppressAutoHyphens w:val="true"/>
      <w:bidi w:val="0"/>
      <w:spacing w:before="0" w:after="0"/>
      <w:jc w:val="left"/>
      <w:textAlignment w:val="baseline"/>
    </w:pPr>
    <w:rPr>
      <w:rFonts w:ascii="Liberation Serif" w:hAnsi="Liberation Serif" w:eastAsia="Noto Sans CJK SC Regular" w:cs="FreeSans"/>
      <w:color w:val="auto"/>
      <w:kern w:val="2"/>
      <w:sz w:val="24"/>
      <w:szCs w:val="24"/>
      <w:lang w:val="pl-PL" w:eastAsia="zh-CN" w:bidi="hi-IN"/>
    </w:rPr>
  </w:style>
  <w:style w:type="paragraph" w:styleId="Stopka">
    <w:name w:val="Footer"/>
    <w:basedOn w:val="Gwkaistopka"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Standardowy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ela-Siatka">
    <w:name w:val="Table Grid"/>
    <w:basedOn w:val="Standardowy"/>
    <w:uiPriority w:val="59"/>
    <w:rsid w:val="003b66ce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http://www.kul.pl/" TargetMode="External"/><Relationship Id="rId3" Type="http://schemas.openxmlformats.org/officeDocument/2006/relationships/hyperlink" Target="mailto:dzp@kul.pl" TargetMode="External"/><Relationship Id="rId4" Type="http://schemas.openxmlformats.org/officeDocument/2006/relationships/hyperlink" Target="http://www.platformazakupowa.pl/pn/kul" TargetMode="External"/><Relationship Id="rId5" Type="http://schemas.openxmlformats.org/officeDocument/2006/relationships/header" Target="header1.xml"/><Relationship Id="rId6" Type="http://schemas.openxmlformats.org/officeDocument/2006/relationships/footer" Target="footer1.xml"/><Relationship Id="rId7" Type="http://schemas.openxmlformats.org/officeDocument/2006/relationships/numbering" Target="numbering.xml"/><Relationship Id="rId8" Type="http://schemas.openxmlformats.org/officeDocument/2006/relationships/fontTable" Target="fontTable.xml"/><Relationship Id="rId9" Type="http://schemas.openxmlformats.org/officeDocument/2006/relationships/settings" Target="settings.xml"/><Relationship Id="rId10" Type="http://schemas.openxmlformats.org/officeDocument/2006/relationships/theme" Target="theme/theme1.xml"/><Relationship Id="rId11" Type="http://schemas.openxmlformats.org/officeDocument/2006/relationships/customXml" Target="../customXml/item1.xml"/><Relationship Id="rId12" Type="http://schemas.openxmlformats.org/officeDocument/2006/relationships/customXml" Target="../customXml/item2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_rels/item2.xml.rels><?xml version="1.0" encoding="UTF-8"?>
<Relationships xmlns="http://schemas.openxmlformats.org/package/2006/relationships"><Relationship Id="rId1" Type="http://schemas.openxmlformats.org/officeDocument/2006/relationships/customXmlProps" Target="itemProps2.xml"/>
</Relationships>
</file>

<file path=customXml/item1.xml><?xml version="1.0" encoding="utf-8"?>
<ArrayOfDocumentLink xmlns:xsd="http://www.w3.org/2001/XMLSchema" xmlns:xsi="http://www.w3.org/2001/XMLSchema-instance"/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FCD2291-D1E0-4335-B16D-DDA1DB07941C}">
  <ds:schemaRefs>
    <ds:schemaRef ds:uri="http://www.w3.org/2001/XMLSchema"/>
  </ds:schemaRefs>
</ds:datastoreItem>
</file>

<file path=customXml/itemProps2.xml><?xml version="1.0" encoding="utf-8"?>
<ds:datastoreItem xmlns:ds="http://schemas.openxmlformats.org/officeDocument/2006/customXml" ds:itemID="{87BF2897-28E3-4757-BB53-FBA7FF8035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4356</TotalTime>
  <Application>LibreOffice/7.5.6.2$Windows_X86_64 LibreOffice_project/f654817fb68d6d4600d7d2f6b647e47729f55f15</Application>
  <AppVersion>15.0000</AppVersion>
  <Pages>6</Pages>
  <Words>2146</Words>
  <Characters>13875</Characters>
  <CharactersWithSpaces>15847</CharactersWithSpaces>
  <Paragraphs>137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2023-08-23T12:51:00Z</dcterms:created>
  <dc:creator>Robert Zgutka</dc:creator>
  <dc:description/>
  <dc:language>pl-PL</dc:language>
  <cp:lastModifiedBy/>
  <cp:lastPrinted>2022-07-08T11:51:00Z</cp:lastPrinted>
  <dcterms:modified xsi:type="dcterms:W3CDTF">2025-03-17T08:59:48Z</dcterms:modified>
  <cp:revision>37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