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Default="00B97C04" w:rsidP="00F377A4">
      <w:pPr>
        <w:jc w:val="right"/>
        <w:rPr>
          <w:rFonts w:cs="Arial"/>
          <w:i/>
          <w:sz w:val="20"/>
        </w:rPr>
      </w:pPr>
      <w:r w:rsidRPr="000E6791">
        <w:rPr>
          <w:rFonts w:cs="Arial"/>
          <w:i/>
          <w:sz w:val="20"/>
        </w:rPr>
        <w:t xml:space="preserve">Załącznik nr </w:t>
      </w:r>
      <w:r w:rsidR="000E6791" w:rsidRPr="000E6791">
        <w:rPr>
          <w:rFonts w:cs="Arial"/>
          <w:i/>
          <w:sz w:val="20"/>
        </w:rPr>
        <w:t>1</w:t>
      </w:r>
      <w:r w:rsidR="0075169F" w:rsidRPr="000E6791">
        <w:rPr>
          <w:rFonts w:cs="Arial"/>
          <w:i/>
          <w:sz w:val="20"/>
        </w:rPr>
        <w:t xml:space="preserve"> </w:t>
      </w:r>
      <w:r w:rsidR="00FF00C3" w:rsidRPr="000E6791">
        <w:rPr>
          <w:rFonts w:cs="Arial"/>
          <w:i/>
          <w:sz w:val="20"/>
        </w:rPr>
        <w:t>do S</w:t>
      </w:r>
      <w:r w:rsidRPr="000E6791">
        <w:rPr>
          <w:rFonts w:cs="Arial"/>
          <w:i/>
          <w:sz w:val="20"/>
        </w:rPr>
        <w:t>WZ</w:t>
      </w:r>
    </w:p>
    <w:p w:rsidR="00153BAC" w:rsidRPr="000E6791" w:rsidRDefault="00153BAC" w:rsidP="00F377A4">
      <w:pPr>
        <w:jc w:val="right"/>
        <w:rPr>
          <w:rFonts w:cs="Arial"/>
          <w:i/>
          <w:sz w:val="20"/>
        </w:rPr>
      </w:pPr>
    </w:p>
    <w:p w:rsidR="00B4428D" w:rsidRDefault="00D31DBC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Zestaw do cystoskopii</w:t>
      </w:r>
    </w:p>
    <w:p w:rsidR="00D31DBC" w:rsidRDefault="00D31DB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="00DA3C40">
              <w:rPr>
                <w:rFonts w:cs="Arial"/>
                <w:sz w:val="18"/>
                <w:szCs w:val="18"/>
              </w:rPr>
              <w:t>niepowystawowe</w:t>
            </w:r>
            <w:r w:rsidRPr="004937E2">
              <w:rPr>
                <w:rFonts w:cs="Arial"/>
                <w:sz w:val="18"/>
                <w:szCs w:val="18"/>
              </w:rPr>
              <w:t xml:space="preserve">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70618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70618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70618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2023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497E1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70618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D31DBC" w:rsidP="00497E1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1DBC">
              <w:rPr>
                <w:rFonts w:ascii="Arial" w:hAnsi="Arial" w:cs="Arial"/>
                <w:b/>
                <w:sz w:val="18"/>
                <w:szCs w:val="18"/>
              </w:rPr>
              <w:t>Procesor video ze zintegrowanym źródłem światła LED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1417" w:type="dxa"/>
          </w:tcPr>
          <w:p w:rsidR="00154168" w:rsidRPr="004937E2" w:rsidRDefault="00154168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903A0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154168" w:rsidRPr="00957F54" w:rsidRDefault="00D31DBC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Procesor kamery Full HDTV (obsługiwane rozdzielczości 1920x1080p, WU</w:t>
            </w:r>
            <w:r w:rsidR="001E6ACB">
              <w:rPr>
                <w:rFonts w:cs="Arial"/>
                <w:sz w:val="18"/>
                <w:szCs w:val="18"/>
              </w:rPr>
              <w:t>XGA, SXGA) zintegrowany ze źródł</w:t>
            </w:r>
            <w:r w:rsidRPr="00D31DBC">
              <w:rPr>
                <w:rFonts w:cs="Arial"/>
                <w:sz w:val="18"/>
                <w:szCs w:val="18"/>
              </w:rPr>
              <w:t>em światła LED</w:t>
            </w:r>
          </w:p>
        </w:tc>
        <w:tc>
          <w:tcPr>
            <w:tcW w:w="1417" w:type="dxa"/>
          </w:tcPr>
          <w:p w:rsidR="00154168" w:rsidRPr="00957F54" w:rsidRDefault="00154168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8C0554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DB55B7" w:rsidRPr="00DB55B7" w:rsidRDefault="00D31DBC" w:rsidP="009F6007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Jednostka wyposażona w filtr optyczny do obrazowania z wykorzystaniem technologii optyczno-cyfrowej blokującej pasmo czerwone w widmie światła białego celem diagnostyki unaczynienia w warstwie podśluzówkowej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8C0554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DB55B7" w:rsidRPr="00DB55B7" w:rsidRDefault="00D31DBC" w:rsidP="009F6007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Wbudowany panel dotykowy do sterowania urządzeniem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8C0554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DB55B7" w:rsidRPr="00DB55B7" w:rsidRDefault="00D31DBC" w:rsidP="009F6007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Możliwość ustawienia stosunku boków obrazu endoskopowego HDTV w skali 16:9, 16:10, 4:3 oraz 5:4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8C0554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DB55B7" w:rsidRPr="00DB55B7" w:rsidRDefault="00D31DBC" w:rsidP="009F6007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Wbudowane źródło światła LED z czterema diodami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8C0554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DB55B7" w:rsidRPr="00DB55B7" w:rsidRDefault="00D31DBC" w:rsidP="009F6007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 xml:space="preserve">Możliwość podłączenia głowicy kamery </w:t>
            </w:r>
            <w:proofErr w:type="spellStart"/>
            <w:r w:rsidRPr="00D31DBC">
              <w:rPr>
                <w:sz w:val="18"/>
                <w:szCs w:val="18"/>
              </w:rPr>
              <w:t>trójprzetwornikowej</w:t>
            </w:r>
            <w:proofErr w:type="spellEnd"/>
            <w:r w:rsidRPr="00D31DBC">
              <w:rPr>
                <w:sz w:val="18"/>
                <w:szCs w:val="18"/>
              </w:rPr>
              <w:t xml:space="preserve"> oraz </w:t>
            </w:r>
            <w:proofErr w:type="spellStart"/>
            <w:r w:rsidRPr="00D31DBC">
              <w:rPr>
                <w:sz w:val="18"/>
                <w:szCs w:val="18"/>
              </w:rPr>
              <w:t>wideoendoskopów</w:t>
            </w:r>
            <w:proofErr w:type="spellEnd"/>
            <w:r w:rsidRPr="00D31DBC">
              <w:rPr>
                <w:sz w:val="18"/>
                <w:szCs w:val="18"/>
              </w:rPr>
              <w:t xml:space="preserve"> z  przetwornikiem wbudowanym w końc</w:t>
            </w:r>
            <w:r>
              <w:rPr>
                <w:sz w:val="18"/>
                <w:szCs w:val="18"/>
              </w:rPr>
              <w:t xml:space="preserve">ówkę </w:t>
            </w:r>
            <w:proofErr w:type="spellStart"/>
            <w:r>
              <w:rPr>
                <w:sz w:val="18"/>
                <w:szCs w:val="18"/>
              </w:rPr>
              <w:t>dystalną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D31DBC">
              <w:rPr>
                <w:sz w:val="18"/>
                <w:szCs w:val="18"/>
              </w:rPr>
              <w:t>wideocystoskopu</w:t>
            </w:r>
            <w:proofErr w:type="spellEnd"/>
            <w:r w:rsidRPr="00D31DBC">
              <w:rPr>
                <w:sz w:val="18"/>
                <w:szCs w:val="18"/>
              </w:rPr>
              <w:t xml:space="preserve"> HD, </w:t>
            </w:r>
            <w:proofErr w:type="spellStart"/>
            <w:r w:rsidRPr="00D31DBC">
              <w:rPr>
                <w:sz w:val="18"/>
                <w:szCs w:val="18"/>
              </w:rPr>
              <w:t>wideoureterorenoskopu</w:t>
            </w:r>
            <w:proofErr w:type="spellEnd"/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55732B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DB55B7" w:rsidRPr="00DB55B7" w:rsidRDefault="00D31DBC" w:rsidP="0041155E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Wyjścia cyfrowe 2x HD-SDI oraz 1xDVI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55732B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DB55B7" w:rsidRPr="00DB55B7" w:rsidRDefault="00D31DBC" w:rsidP="0041155E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55732B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DB55B7" w:rsidRPr="00DB55B7" w:rsidRDefault="00D31DBC" w:rsidP="0041155E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Możliwość rotacji obrazu o 180 stopni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55732B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DB55B7" w:rsidRPr="00DB55B7" w:rsidRDefault="00D31DBC" w:rsidP="0041155E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>Możliwość cyfrowego przybliżenia obrazu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55732B">
        <w:trPr>
          <w:trHeight w:val="284"/>
        </w:trPr>
        <w:tc>
          <w:tcPr>
            <w:tcW w:w="675" w:type="dxa"/>
          </w:tcPr>
          <w:p w:rsidR="00DB55B7" w:rsidRPr="004937E2" w:rsidRDefault="00DB55B7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DB55B7" w:rsidRPr="00DB55B7" w:rsidRDefault="00D31DBC" w:rsidP="0041155E">
            <w:pPr>
              <w:rPr>
                <w:sz w:val="18"/>
                <w:szCs w:val="18"/>
              </w:rPr>
            </w:pPr>
            <w:r w:rsidRPr="00D31DBC">
              <w:rPr>
                <w:sz w:val="18"/>
                <w:szCs w:val="18"/>
              </w:rPr>
              <w:t xml:space="preserve">Filtr </w:t>
            </w:r>
            <w:proofErr w:type="spellStart"/>
            <w:r w:rsidRPr="00D31DBC">
              <w:rPr>
                <w:sz w:val="18"/>
                <w:szCs w:val="18"/>
              </w:rPr>
              <w:t>moire</w:t>
            </w:r>
            <w:proofErr w:type="spellEnd"/>
            <w:r w:rsidRPr="00D31DBC">
              <w:rPr>
                <w:sz w:val="18"/>
                <w:szCs w:val="18"/>
              </w:rPr>
              <w:t xml:space="preserve"> - dwustopniowy</w:t>
            </w:r>
          </w:p>
        </w:tc>
        <w:tc>
          <w:tcPr>
            <w:tcW w:w="1417" w:type="dxa"/>
          </w:tcPr>
          <w:p w:rsidR="00DB55B7" w:rsidRPr="00957F54" w:rsidRDefault="00DB55B7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903A0">
        <w:trPr>
          <w:trHeight w:val="284"/>
        </w:trPr>
        <w:tc>
          <w:tcPr>
            <w:tcW w:w="675" w:type="dxa"/>
          </w:tcPr>
          <w:p w:rsidR="00154168" w:rsidRPr="004937E2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154168" w:rsidRPr="00957F54" w:rsidRDefault="00D31DBC" w:rsidP="00E74BF9">
            <w:pPr>
              <w:tabs>
                <w:tab w:val="left" w:pos="250"/>
              </w:tabs>
              <w:snapToGrid w:val="0"/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3 stopnie regulacji kontrastu (wysoki, średni, niski)</w:t>
            </w:r>
          </w:p>
        </w:tc>
        <w:tc>
          <w:tcPr>
            <w:tcW w:w="1417" w:type="dxa"/>
          </w:tcPr>
          <w:p w:rsidR="00154168" w:rsidRPr="00957F54" w:rsidRDefault="00154168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903A0">
        <w:trPr>
          <w:trHeight w:val="284"/>
        </w:trPr>
        <w:tc>
          <w:tcPr>
            <w:tcW w:w="675" w:type="dxa"/>
          </w:tcPr>
          <w:p w:rsidR="00154168" w:rsidRDefault="00D30B71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154168" w:rsidRPr="00957F54" w:rsidRDefault="00D31DBC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Możliwość ustawienia czasu ekspozycji w trybie podczerwieni IR</w:t>
            </w:r>
          </w:p>
        </w:tc>
        <w:tc>
          <w:tcPr>
            <w:tcW w:w="1417" w:type="dxa"/>
          </w:tcPr>
          <w:p w:rsidR="00154168" w:rsidRPr="00957F54" w:rsidRDefault="00154168" w:rsidP="00497E1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Możliwość doboru obrazowania do własnych preferencji prowadzenia diagnostyki/zabiegu poprzez możliwość dostosowania kolorów obra</w:t>
            </w:r>
            <w:r>
              <w:rPr>
                <w:rFonts w:cs="Arial"/>
                <w:sz w:val="18"/>
                <w:szCs w:val="18"/>
              </w:rPr>
              <w:t>zu (czerwony, niebieski, chroma</w:t>
            </w:r>
            <w:r w:rsidRPr="00D31DBC">
              <w:rPr>
                <w:rFonts w:cs="Arial"/>
                <w:sz w:val="18"/>
                <w:szCs w:val="18"/>
              </w:rPr>
              <w:t>) w skali ośmiostopniowej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 xml:space="preserve">Zwiększenie bezpieczeństwa i komfortu pracy poprzez </w:t>
            </w:r>
            <w:r w:rsidRPr="00D31DBC">
              <w:rPr>
                <w:rFonts w:cs="Arial"/>
                <w:sz w:val="18"/>
                <w:szCs w:val="18"/>
              </w:rPr>
              <w:lastRenderedPageBreak/>
              <w:t xml:space="preserve">możliwość zmiany czułości przesłony min. 2 stopniowe </w:t>
            </w:r>
            <w:r w:rsidR="000E6791">
              <w:rPr>
                <w:rFonts w:cs="Arial"/>
                <w:sz w:val="18"/>
                <w:szCs w:val="18"/>
              </w:rPr>
              <w:t xml:space="preserve">      (</w:t>
            </w:r>
            <w:r w:rsidRPr="00D31DBC">
              <w:rPr>
                <w:rFonts w:cs="Arial"/>
                <w:sz w:val="18"/>
                <w:szCs w:val="18"/>
              </w:rPr>
              <w:t>szybko/wolno) ograniczające np. efekt odblasku podczas zabiegu/diagnostyki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Możliwość aktywacji balansu bieli ze sterownika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Szybka identyfikacja błędów za pomocą wyświetlania ich kodów na ekranie monitora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Dedykowany tryb "laser" zwiększający bezpieczeństwo poprzez zapewnienie przejrzystego obrazu podczas niektórych procedur z użyciem lasera np. w zabiegach urologicznych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Obsługa niezakłócająca pracy operatora poprzez wyświetlanie menu procesora na jego panelu dotykowym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  <w:vAlign w:val="center"/>
          </w:tcPr>
          <w:p w:rsidR="00265A2E" w:rsidRPr="00D31DBC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D31DBC">
              <w:rPr>
                <w:rFonts w:cs="Arial"/>
                <w:b/>
                <w:sz w:val="18"/>
                <w:szCs w:val="18"/>
              </w:rPr>
              <w:t>Monitor medyczny – 1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Monitor LCD 27'' rozdzielczość: 1920 x 1080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Waga monitora - do 3,8kg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Uchwyty kompatybilne ze standardem VESA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 xml:space="preserve">Wszechstronne możliwości podłączenia: </w:t>
            </w:r>
            <w:proofErr w:type="spellStart"/>
            <w:r w:rsidRPr="00D31DBC">
              <w:rPr>
                <w:rFonts w:cs="Arial"/>
                <w:sz w:val="18"/>
                <w:szCs w:val="18"/>
              </w:rPr>
              <w:t>DisplayPort</w:t>
            </w:r>
            <w:proofErr w:type="spellEnd"/>
            <w:r w:rsidRPr="00D31DBC">
              <w:rPr>
                <w:rFonts w:cs="Arial"/>
                <w:sz w:val="18"/>
                <w:szCs w:val="18"/>
              </w:rPr>
              <w:t>, HDMI i VGA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Pr="004937E2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D31DBC">
              <w:rPr>
                <w:rFonts w:cs="Arial"/>
                <w:sz w:val="18"/>
                <w:szCs w:val="18"/>
              </w:rPr>
              <w:t>Możliwość wyboru współczynnika proporcj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A2314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  <w:vAlign w:val="center"/>
          </w:tcPr>
          <w:p w:rsidR="00265A2E" w:rsidRPr="00A90B75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A90B75">
              <w:rPr>
                <w:rFonts w:cs="Arial"/>
                <w:b/>
                <w:sz w:val="18"/>
                <w:szCs w:val="18"/>
              </w:rPr>
              <w:t>Głowica kamery HDTV - kątowa, typu urologicznego – 1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A90B75">
              <w:rPr>
                <w:rFonts w:cs="Arial"/>
                <w:sz w:val="18"/>
                <w:szCs w:val="18"/>
              </w:rPr>
              <w:t xml:space="preserve">Typ kątowy (L-kształtna) dedykowana do procedur </w:t>
            </w:r>
            <w:proofErr w:type="spellStart"/>
            <w:r w:rsidRPr="00A90B75">
              <w:rPr>
                <w:rFonts w:cs="Arial"/>
                <w:sz w:val="18"/>
                <w:szCs w:val="18"/>
              </w:rPr>
              <w:t>endourologicznych</w:t>
            </w:r>
            <w:proofErr w:type="spellEnd"/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Rozdzielczość min. HDTV 1080i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Proporcje obrazu 4:3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Kompatybilna z obrazowaniem w wąskim paśmie światła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Waga max. 95 g (bez przewodu i przełączników zdalnych)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Powiększenie cyfrowe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Min. 3 dowolnie programowalne przyciski funkcyjne na przewodzie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Przewód o długości min. 3,2 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Regulacja ostrości pierścieniem nad korpusem głowicy kamery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Sterylizacja: ETO, STERIS V-PRO maX, STERRAD 100S/NX/100NX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8117F7">
              <w:rPr>
                <w:rFonts w:cs="Arial"/>
                <w:sz w:val="18"/>
                <w:szCs w:val="18"/>
              </w:rPr>
              <w:t>Całkowicie zanurzalna w środku dezynfekcyjnym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  <w:vAlign w:val="center"/>
          </w:tcPr>
          <w:p w:rsidR="00265A2E" w:rsidRPr="00717BCC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717BCC">
              <w:rPr>
                <w:rFonts w:cs="Arial"/>
                <w:b/>
                <w:sz w:val="18"/>
                <w:szCs w:val="18"/>
              </w:rPr>
              <w:t>Wózek medyczny – 1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W zestawie transformator 220-240 V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8 gniazd do podłączenia urządzeń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Wysuwana szuflada na klawiaturę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Sztywne ramię do montażu monitora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Wyposażony w 4 półki (2 regulowane)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Nośność półek - 25 kg, górnej półki 10 kg. Górna półka: szerokość 424 mm, głębokość 370 mm Środkowe półki: szerokość 400 mm, głębokość 467 mm Dolna półka: szerokość 476 mm, głębokość 438 mm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Szuflada niezamy</w:t>
            </w:r>
            <w:r>
              <w:rPr>
                <w:rFonts w:cs="Arial"/>
                <w:sz w:val="18"/>
                <w:szCs w:val="18"/>
              </w:rPr>
              <w:t xml:space="preserve">kana, maksymalna ładowność 3 kg </w:t>
            </w:r>
            <w:r w:rsidRPr="00717BCC">
              <w:rPr>
                <w:rFonts w:cs="Arial"/>
                <w:sz w:val="18"/>
                <w:szCs w:val="18"/>
              </w:rPr>
              <w:t>(1 szt.)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717BCC">
              <w:rPr>
                <w:rFonts w:cs="Arial"/>
                <w:sz w:val="18"/>
                <w:szCs w:val="18"/>
              </w:rPr>
              <w:t>Dwa kółka z hamulcami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  <w:vAlign w:val="center"/>
          </w:tcPr>
          <w:p w:rsidR="00265A2E" w:rsidRPr="001A5DFA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1A5DFA">
              <w:rPr>
                <w:rFonts w:cs="Arial"/>
                <w:b/>
                <w:sz w:val="18"/>
                <w:szCs w:val="18"/>
              </w:rPr>
              <w:t>Cystoskop giętki optyczny – 2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Pole widzenia 120°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60.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Odległość widzenia 3-50 mm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Kierunek widzenia 0°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Rozmiar zewnętrzny 16,5 Fr (średnica 5,5 mm)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Rozmiar zewnętrzny końcówki 11,7 Fr (szerokość 4,6 mm)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Rozmiar kanału roboczego 7,2 Fr (średnica 2,4 mm)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Długość robocza 380 mm, długość całkowita 700 mm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Kompatybilny z głowicami kamer różnych producentów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Wygięcie w górę 210°, wygięcie w dół 120°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1A5DFA">
              <w:rPr>
                <w:rFonts w:cs="Arial"/>
                <w:sz w:val="18"/>
                <w:szCs w:val="18"/>
              </w:rPr>
              <w:t>W zestawie z endoskopem: zawór podwójny luer, nasadka do sterylizacji, adapter do światłowodu, szczoteczka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  <w:vAlign w:val="center"/>
          </w:tcPr>
          <w:p w:rsidR="00265A2E" w:rsidRPr="00265A2E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265A2E">
              <w:rPr>
                <w:rFonts w:cs="Arial"/>
                <w:b/>
                <w:sz w:val="18"/>
                <w:szCs w:val="18"/>
              </w:rPr>
              <w:t>Światłowód we wzmocnionej nieprzezroczystej osłonie – 2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265A2E">
              <w:rPr>
                <w:rFonts w:cs="Arial"/>
                <w:sz w:val="18"/>
                <w:szCs w:val="18"/>
              </w:rPr>
              <w:t>Średnica wiązki 4,25mm; średnica zewnętrzna 8,4mm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265A2E">
              <w:rPr>
                <w:rFonts w:cs="Arial"/>
                <w:sz w:val="18"/>
                <w:szCs w:val="18"/>
              </w:rPr>
              <w:t>Długość 3m; waga maksymalna 330g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  <w:vAlign w:val="center"/>
          </w:tcPr>
          <w:p w:rsidR="00265A2E" w:rsidRPr="00265A2E" w:rsidRDefault="00265A2E" w:rsidP="00DB55B7">
            <w:pPr>
              <w:rPr>
                <w:rFonts w:cs="Arial"/>
                <w:b/>
                <w:sz w:val="18"/>
                <w:szCs w:val="18"/>
              </w:rPr>
            </w:pPr>
            <w:r w:rsidRPr="00265A2E">
              <w:rPr>
                <w:rFonts w:cs="Arial"/>
                <w:b/>
                <w:sz w:val="18"/>
                <w:szCs w:val="18"/>
              </w:rPr>
              <w:t>Kontener do sterylizacji niskotemperaturowej endoskopów giętkich – 2 szt.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265A2E">
              <w:rPr>
                <w:rFonts w:cs="Arial"/>
                <w:sz w:val="18"/>
                <w:szCs w:val="18"/>
              </w:rPr>
              <w:t>Wymiary zewnętrzne: 531 x 79 x 255 mm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D903A0">
        <w:trPr>
          <w:trHeight w:val="284"/>
        </w:trPr>
        <w:tc>
          <w:tcPr>
            <w:tcW w:w="675" w:type="dxa"/>
          </w:tcPr>
          <w:p w:rsidR="00265A2E" w:rsidRDefault="00265A2E" w:rsidP="00497E1E">
            <w:pPr>
              <w:spacing w:after="0"/>
              <w:rPr>
                <w:rFonts w:cs="Arial"/>
                <w:sz w:val="18"/>
                <w:szCs w:val="18"/>
              </w:rPr>
            </w:pPr>
            <w:bookmarkStart w:id="0" w:name="_GoBack" w:colFirst="2" w:colLast="2"/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  <w:vAlign w:val="center"/>
          </w:tcPr>
          <w:p w:rsidR="00265A2E" w:rsidRPr="00957F54" w:rsidRDefault="00265A2E" w:rsidP="00DB55B7">
            <w:pPr>
              <w:rPr>
                <w:rFonts w:cs="Arial"/>
                <w:sz w:val="18"/>
                <w:szCs w:val="18"/>
              </w:rPr>
            </w:pPr>
            <w:r w:rsidRPr="00265A2E">
              <w:rPr>
                <w:rFonts w:cs="Arial"/>
                <w:sz w:val="18"/>
                <w:szCs w:val="18"/>
              </w:rPr>
              <w:t>Przezroczysta pokrywa z 4 zaczepami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265A2E" w:rsidRPr="0060089A" w:rsidTr="00141942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</w:tcPr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265A2E" w:rsidRPr="00957F54" w:rsidRDefault="00265A2E" w:rsidP="00A2314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</w:tcPr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</w:tcPr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265A2E" w:rsidRPr="00957F54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</w:tcPr>
          <w:p w:rsidR="00265A2E" w:rsidRPr="00AC17DF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265A2E" w:rsidRPr="00504FA1" w:rsidRDefault="0069216B" w:rsidP="0069216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265A2E">
              <w:rPr>
                <w:rFonts w:cs="Arial"/>
                <w:sz w:val="18"/>
                <w:szCs w:val="18"/>
              </w:rPr>
              <w:t>24</w:t>
            </w:r>
            <w:r w:rsidR="00265A2E" w:rsidRPr="00504FA1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65A2E" w:rsidRPr="00504FA1">
              <w:rPr>
                <w:rFonts w:cs="Arial"/>
                <w:sz w:val="18"/>
                <w:szCs w:val="18"/>
              </w:rPr>
              <w:t>0 pkt.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40</w:t>
            </w:r>
            <w:r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</w:tcPr>
          <w:p w:rsidR="00265A2E" w:rsidRDefault="00265A2E" w:rsidP="003C1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265A2E" w:rsidRDefault="00265A2E" w:rsidP="003C1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265A2E" w:rsidRDefault="00265A2E" w:rsidP="003C1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265A2E" w:rsidRDefault="00265A2E" w:rsidP="003C1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Default="00265A2E" w:rsidP="00B74D0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Pr="004937E2" w:rsidRDefault="00265A2E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5A2E" w:rsidRPr="0060089A" w:rsidTr="00CD493A">
        <w:trPr>
          <w:trHeight w:val="284"/>
        </w:trPr>
        <w:tc>
          <w:tcPr>
            <w:tcW w:w="675" w:type="dxa"/>
          </w:tcPr>
          <w:p w:rsidR="00265A2E" w:rsidRDefault="00265A2E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</w:t>
            </w:r>
            <w:r w:rsidR="00DA6AB1">
              <w:rPr>
                <w:rFonts w:cs="Arial"/>
                <w:sz w:val="18"/>
                <w:szCs w:val="18"/>
              </w:rPr>
              <w:t>,</w:t>
            </w:r>
            <w:r w:rsidRPr="004937E2">
              <w:rPr>
                <w:rFonts w:cs="Arial"/>
                <w:sz w:val="18"/>
                <w:szCs w:val="18"/>
              </w:rPr>
              <w:t xml:space="preserve"> potwierdzone pisemnym protokołem .</w:t>
            </w:r>
          </w:p>
        </w:tc>
        <w:tc>
          <w:tcPr>
            <w:tcW w:w="1417" w:type="dxa"/>
            <w:vAlign w:val="center"/>
          </w:tcPr>
          <w:p w:rsidR="00265A2E" w:rsidRPr="004937E2" w:rsidRDefault="00265A2E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65A2E" w:rsidRPr="004937E2" w:rsidRDefault="00265A2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153BAC" w:rsidRDefault="00153BAC" w:rsidP="00A8389A">
      <w:pPr>
        <w:spacing w:after="0" w:line="276" w:lineRule="auto"/>
        <w:jc w:val="left"/>
        <w:rPr>
          <w:rFonts w:cs="Arial"/>
          <w:sz w:val="20"/>
        </w:rPr>
      </w:pPr>
    </w:p>
    <w:p w:rsidR="00153BAC" w:rsidRDefault="00153BAC" w:rsidP="00153BAC">
      <w:pPr>
        <w:spacing w:after="200" w:line="276" w:lineRule="auto"/>
        <w:jc w:val="left"/>
        <w:rPr>
          <w:rFonts w:cs="Arial"/>
          <w:sz w:val="20"/>
        </w:rPr>
      </w:pPr>
    </w:p>
    <w:p w:rsidR="00153BAC" w:rsidRPr="0029185B" w:rsidRDefault="00153BAC" w:rsidP="00153BAC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„Parametr wymagany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153BAC" w:rsidRPr="0029185B" w:rsidRDefault="00153BAC" w:rsidP="00153BAC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153BAC" w:rsidRPr="0029185B" w:rsidRDefault="00153BAC" w:rsidP="00153BAC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153BAC" w:rsidRDefault="00153BAC" w:rsidP="00153BAC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153BAC" w:rsidRPr="0029185B" w:rsidRDefault="00153BAC" w:rsidP="00153BA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153BAC" w:rsidRDefault="00153BAC" w:rsidP="00153BAC">
      <w:pPr>
        <w:spacing w:after="200" w:line="276" w:lineRule="auto"/>
        <w:jc w:val="left"/>
        <w:rPr>
          <w:rFonts w:cs="Arial"/>
          <w:sz w:val="20"/>
        </w:rPr>
      </w:pP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20"/>
      </w:tblGrid>
      <w:tr w:rsidR="00153BAC" w:rsidRPr="000005C1" w:rsidTr="00CE0557">
        <w:trPr>
          <w:trHeight w:val="255"/>
        </w:trPr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BAC" w:rsidRPr="000005C1" w:rsidRDefault="00153BAC" w:rsidP="00CE0557">
            <w:pPr>
              <w:spacing w:after="0"/>
              <w:jc w:val="center"/>
              <w:rPr>
                <w:rFonts w:cs="Arial"/>
                <w:sz w:val="20"/>
              </w:rPr>
            </w:pPr>
            <w:r w:rsidRPr="000005C1">
              <w:rPr>
                <w:rFonts w:cs="Arial"/>
                <w:b/>
                <w:bCs/>
                <w:sz w:val="20"/>
              </w:rPr>
              <w:t xml:space="preserve">…………………………………………………………………………………………                                                                                                                                               </w:t>
            </w:r>
            <w:r w:rsidRPr="000005C1">
              <w:rPr>
                <w:rFonts w:cs="Arial"/>
                <w:b/>
                <w:bCs/>
                <w:sz w:val="16"/>
                <w:szCs w:val="16"/>
              </w:rPr>
              <w:t>(Dokument należy złożyć w postaci elektronicznej opatrzony kwalifikowalnym podpisem elektronicznym, podpisem zaufanym lub podpisem osobistym)</w:t>
            </w:r>
          </w:p>
        </w:tc>
      </w:tr>
    </w:tbl>
    <w:p w:rsidR="003500AB" w:rsidRPr="00153BAC" w:rsidRDefault="003500AB" w:rsidP="00153BAC">
      <w:pPr>
        <w:rPr>
          <w:rFonts w:cs="Arial"/>
          <w:sz w:val="20"/>
        </w:rPr>
      </w:pPr>
    </w:p>
    <w:sectPr w:rsidR="003500AB" w:rsidRPr="00153BAC" w:rsidSect="00E93C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AA" w:rsidRDefault="00333DAA" w:rsidP="000B3492">
      <w:pPr>
        <w:spacing w:after="0"/>
      </w:pPr>
      <w:r>
        <w:separator/>
      </w:r>
    </w:p>
  </w:endnote>
  <w:endnote w:type="continuationSeparator" w:id="0">
    <w:p w:rsidR="00333DAA" w:rsidRDefault="00333DAA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00219"/>
      <w:docPartObj>
        <w:docPartGallery w:val="Page Numbers (Bottom of Page)"/>
        <w:docPartUnique/>
      </w:docPartObj>
    </w:sdtPr>
    <w:sdtContent>
      <w:p w:rsidR="00C35641" w:rsidRDefault="00A915E0">
        <w:pPr>
          <w:pStyle w:val="Stopka"/>
          <w:jc w:val="center"/>
        </w:pPr>
        <w:fldSimple w:instr=" PAGE   \* MERGEFORMAT ">
          <w:r w:rsidR="00DA6AB1">
            <w:rPr>
              <w:noProof/>
            </w:rPr>
            <w:t>4</w:t>
          </w:r>
        </w:fldSimple>
      </w:p>
    </w:sdtContent>
  </w:sdt>
  <w:p w:rsidR="00C35641" w:rsidRDefault="00C356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AA" w:rsidRDefault="00333DAA" w:rsidP="000B3492">
      <w:pPr>
        <w:spacing w:after="0"/>
      </w:pPr>
      <w:r>
        <w:separator/>
      </w:r>
    </w:p>
  </w:footnote>
  <w:footnote w:type="continuationSeparator" w:id="0">
    <w:p w:rsidR="00333DAA" w:rsidRDefault="00333DAA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A915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AD1"/>
    <w:rsid w:val="000B53DD"/>
    <w:rsid w:val="000C55D2"/>
    <w:rsid w:val="000E1409"/>
    <w:rsid w:val="000E6791"/>
    <w:rsid w:val="000E7024"/>
    <w:rsid w:val="000F7E19"/>
    <w:rsid w:val="00103F3F"/>
    <w:rsid w:val="0011151D"/>
    <w:rsid w:val="0011207C"/>
    <w:rsid w:val="00131146"/>
    <w:rsid w:val="001343A5"/>
    <w:rsid w:val="00145EAC"/>
    <w:rsid w:val="001501A4"/>
    <w:rsid w:val="001508EF"/>
    <w:rsid w:val="001537C6"/>
    <w:rsid w:val="00153BAC"/>
    <w:rsid w:val="00154168"/>
    <w:rsid w:val="00164461"/>
    <w:rsid w:val="00175C8E"/>
    <w:rsid w:val="001A4FDA"/>
    <w:rsid w:val="001A5DFA"/>
    <w:rsid w:val="001A6ED7"/>
    <w:rsid w:val="001B2720"/>
    <w:rsid w:val="001C2E54"/>
    <w:rsid w:val="001D320A"/>
    <w:rsid w:val="001D3FFF"/>
    <w:rsid w:val="001E6ACB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33DAA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644A"/>
    <w:rsid w:val="00667884"/>
    <w:rsid w:val="00667957"/>
    <w:rsid w:val="00683B85"/>
    <w:rsid w:val="0069216B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632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F0BF1"/>
    <w:rsid w:val="009F5790"/>
    <w:rsid w:val="009F7168"/>
    <w:rsid w:val="00A07C2D"/>
    <w:rsid w:val="00A10F30"/>
    <w:rsid w:val="00A1365E"/>
    <w:rsid w:val="00A14E6D"/>
    <w:rsid w:val="00A169FB"/>
    <w:rsid w:val="00A20868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15E0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35641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515F"/>
    <w:rsid w:val="00D74346"/>
    <w:rsid w:val="00D8457F"/>
    <w:rsid w:val="00D87C4E"/>
    <w:rsid w:val="00DA3C40"/>
    <w:rsid w:val="00DA6AB1"/>
    <w:rsid w:val="00DB55B7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37FE"/>
    <w:rsid w:val="00EB5337"/>
    <w:rsid w:val="00EC4AF0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19</cp:revision>
  <cp:lastPrinted>2011-07-18T06:15:00Z</cp:lastPrinted>
  <dcterms:created xsi:type="dcterms:W3CDTF">2023-04-19T06:01:00Z</dcterms:created>
  <dcterms:modified xsi:type="dcterms:W3CDTF">2023-06-01T12:21:00Z</dcterms:modified>
</cp:coreProperties>
</file>