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2569D" w:rsidRDefault="0092569D" w:rsidP="0092569D">
      <w:pPr>
        <w:ind w:right="-285"/>
        <w:jc w:val="right"/>
        <w:rPr>
          <w:b/>
        </w:rPr>
      </w:pPr>
      <w:r>
        <w:rPr>
          <w:b/>
        </w:rPr>
        <w:t>Załącznik Nr 1 do SIWZ</w:t>
      </w:r>
    </w:p>
    <w:p w:rsidR="0092569D" w:rsidRDefault="0092569D" w:rsidP="0092569D">
      <w:pPr>
        <w:widowControl w:val="0"/>
        <w:autoSpaceDE w:val="0"/>
        <w:autoSpaceDN w:val="0"/>
        <w:adjustRightInd w:val="0"/>
        <w:rPr>
          <w:b/>
        </w:rPr>
      </w:pPr>
    </w:p>
    <w:p w:rsidR="0092569D" w:rsidRDefault="0092569D" w:rsidP="0092569D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344/2019/PN/DZP</w:t>
      </w:r>
    </w:p>
    <w:p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92569D" w:rsidRDefault="0092569D" w:rsidP="0092569D">
      <w:pPr>
        <w:ind w:right="-1"/>
        <w:rPr>
          <w:sz w:val="18"/>
          <w:szCs w:val="18"/>
        </w:rPr>
      </w:pPr>
    </w:p>
    <w:p w:rsidR="0092569D" w:rsidRDefault="0092569D" w:rsidP="0092569D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szCs w:val="24"/>
        </w:rPr>
        <w:t>Dotyczy postępowania o udzielenie zamówienia publicznego prowadzonego w trybie przetargu nieograniczonego na świadczenie usług w zakresie rezerwacji połączeń lotn</w:t>
      </w:r>
      <w:r>
        <w:rPr>
          <w:b/>
          <w:szCs w:val="24"/>
        </w:rPr>
        <w:t>i</w:t>
      </w:r>
      <w:r>
        <w:rPr>
          <w:b/>
          <w:szCs w:val="24"/>
        </w:rPr>
        <w:t>czych oraz sprzedaży biletów lotniczych na trasach zagranicznych i krajowych dla pr</w:t>
      </w:r>
      <w:r>
        <w:rPr>
          <w:b/>
          <w:szCs w:val="24"/>
        </w:rPr>
        <w:t>a</w:t>
      </w:r>
      <w:r>
        <w:rPr>
          <w:b/>
          <w:szCs w:val="24"/>
        </w:rPr>
        <w:t>cowników, doktorantów i studentów UW-M w Olsztynie wraz z ich dostarczeniem na adres Zamawiającego.</w:t>
      </w:r>
    </w:p>
    <w:p w:rsidR="0092569D" w:rsidRDefault="0092569D" w:rsidP="0092569D">
      <w:pPr>
        <w:jc w:val="both"/>
        <w:rPr>
          <w:iCs/>
          <w:sz w:val="23"/>
          <w:szCs w:val="23"/>
        </w:rPr>
      </w:pPr>
    </w:p>
    <w:p w:rsidR="0092569D" w:rsidRDefault="0092569D" w:rsidP="0092569D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59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Przedmiotem zamówienia jest świadczenie usług w zakresie rezerwacji i sprzedaży biletów lotni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czych na trasach zagranicznych i krajowych wraz z ich dostarczeniem na adres Zamawiającego, na potrzeby pracowników, doktorantów i studentów Uniwersytetu Warmińsko-Mazurskiego w Olszty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nie. Usługa realizowana będzie sukcesywnie przez okres 12 miesięcy od dnia zawarcia umowy, lub do wyczerpania kwoty, którą Zamawiający zamierza przeznaczyć na realizację z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mówienia. Orien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tacyjna ilość biletów lotniczych (na różnych trasach), które Zamawiający zami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rza zakupić w trak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 trwania umowy wynosi 500 szt.</w:t>
      </w:r>
    </w:p>
    <w:p w:rsidR="0092569D" w:rsidRDefault="0092569D" w:rsidP="0092569D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Najczęściej uczęszczane trasy (dane określone na podstawie zrealizowanych w okresie ostatnich 12 miesięcy transakcji - służą do celów porównawczych, nie stanowią zobowiązania do ich zreal</w:t>
      </w: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wania), to: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Lwów 9%,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Istambuł 8%,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Frankfurt 8%,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Genewa 8%,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Walencja 7%,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Rzym 7%,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Zurich 6%,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Madryt 6%,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Lizbona 5%,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Londyn 5%,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Bruksela 5%,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Paryż 4%,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Tokio 4%,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Moskwa 3%,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Praga 2%,</w:t>
      </w:r>
    </w:p>
    <w:p w:rsidR="0092569D" w:rsidRDefault="0092569D" w:rsidP="0092569D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Helsinki 2%.</w:t>
      </w:r>
    </w:p>
    <w:p w:rsidR="0092569D" w:rsidRDefault="0092569D" w:rsidP="0092569D">
      <w:pPr>
        <w:pStyle w:val="Teksttreci0"/>
        <w:shd w:val="clear" w:color="auto" w:fill="auto"/>
        <w:tabs>
          <w:tab w:val="left" w:pos="341"/>
        </w:tabs>
        <w:spacing w:before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92569D" w:rsidRDefault="0092569D" w:rsidP="0092569D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zobowiązany będzie do: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689"/>
        </w:tabs>
        <w:spacing w:before="0" w:line="264" w:lineRule="exact"/>
        <w:ind w:left="72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rezerwacji miejsc i sprzedaży biletów lotniczych komunikacji międzynarodowej i krajowej z uwzględnieniem bezkolizyjnej relacji połączeń wieloetapowych i najkrótszych połączeń na da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nej trasie z uwzględnianiem najniższych dostępnych taryf publikowanych i stawek neg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>cjowa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nych oraz stawek promocyjnych w klasach wymaganych przez Zamawiającego (szcz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gółowo określonych w zamówieniach jednostkowych), a także w klasie przewoźników z gr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color w:val="000000"/>
          <w:sz w:val="22"/>
          <w:szCs w:val="22"/>
        </w:rPr>
        <w:t>py tzw. 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nich Linii Lotniczych. Wykonawca zobowiązany jest wybierać bilety na połączenia lotnicze do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stępne w danych terminach na danej trasie, kierując się zasadą najniższej ceny bil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tów, dogod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nością połączeń, najkrótszym czasem oczekiwania na przesiadkę (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maksymalnie do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5 godzin)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wymaganym standardem usług lotniczych, z zachowaniem uczciwości ha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>dlowej:</w:t>
      </w:r>
    </w:p>
    <w:p w:rsidR="0092569D" w:rsidRDefault="0092569D" w:rsidP="0092569D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sprzedaży biletów lotniczych, których cena będzie zawierała wszelkie opłaty wymagane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wem krajowym i międzynarodowym, w szczególności opłaty lotniskowe, paliwowe, r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zerwacyjne, podatkowe oraz ubezpieczenie;</w:t>
      </w:r>
    </w:p>
    <w:p w:rsidR="0092569D" w:rsidRDefault="0092569D" w:rsidP="0092569D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stosowaniu minimalnych cen dostępnych w danym terminie z zachowaniem wymaganego standardu podróży;</w:t>
      </w:r>
    </w:p>
    <w:p w:rsidR="0092569D" w:rsidRDefault="0092569D" w:rsidP="0092569D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dla każdego zamówienia jednostkowego (w formie: email, telefonicznie, faksem), prze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>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wienie każdorazowo w ciągu 6 godzin, przynajmniej trzech ofert przelotów na zam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wianej trasie i w danym terminie, w celu umożliwienia wyboru najlepszej oferty cenowej w stosunku do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trzeb i określonych przez pracownika możliwości finansowych;</w:t>
      </w:r>
    </w:p>
    <w:p w:rsidR="0092569D" w:rsidRDefault="0092569D" w:rsidP="0092569D">
      <w:pPr>
        <w:numPr>
          <w:ilvl w:val="0"/>
          <w:numId w:val="36"/>
        </w:numPr>
        <w:snapToGrid w:val="0"/>
        <w:ind w:left="993" w:hanging="284"/>
        <w:jc w:val="both"/>
        <w:rPr>
          <w:sz w:val="20"/>
          <w:szCs w:val="24"/>
        </w:rPr>
      </w:pPr>
      <w:r>
        <w:rPr>
          <w:sz w:val="22"/>
        </w:rPr>
        <w:t>termin złożenia i przesłania do Zamawiającego rezerwacji lotniczej po otrzymaniu zlecenia nie może być krótszy niż 1 godzina i dłuższy niż 6 godzin;</w:t>
      </w:r>
    </w:p>
    <w:p w:rsidR="0092569D" w:rsidRDefault="0092569D" w:rsidP="0092569D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zobowiązuje się do przyjmowania zleceń od pracowników UWM - co na</w:t>
      </w:r>
      <w:r>
        <w:rPr>
          <w:rFonts w:ascii="Times New Roman" w:hAnsi="Times New Roman" w:cs="Times New Roman"/>
          <w:color w:val="000000"/>
          <w:sz w:val="22"/>
          <w:szCs w:val="22"/>
        </w:rPr>
        <w:t>j</w:t>
      </w:r>
      <w:r>
        <w:rPr>
          <w:rFonts w:ascii="Times New Roman" w:hAnsi="Times New Roman" w:cs="Times New Roman"/>
          <w:color w:val="000000"/>
          <w:sz w:val="22"/>
          <w:szCs w:val="22"/>
        </w:rPr>
        <w:t>mniej 8 godzin w dni robocze, a we wszystkie soboty niebędące dniami świątecznymi co najmniej 4 godziny;</w:t>
      </w:r>
    </w:p>
    <w:p w:rsidR="0092569D" w:rsidRDefault="0092569D" w:rsidP="0092569D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zagwarantowania utrzymania wybranej przez pracownika UW-M rezerwacji (taryfy i ofe</w:t>
      </w: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</w:rPr>
        <w:t>ty biletowej) pod względem trasy i ceny, do czasu kiedy osoba upoważniona - pracownik Biura ds. Współpracy Międzynarodowej UW-M, zatwierdzi Wykonawcy realizację usługi dla pasa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żera - dotyczy tylko biletów na trasach zagranicznych. Lista osób upoważnionych ze strony Zamawiaj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ącego do zatwierdzania realizacji usług międzynarodowych będzie podana przy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warciu umowy.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umożliwienia dokonywania rezerwacji biletów lotniczych przez wyjeżdżających służbowo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cowników, doktorantów i studentów UW-M osobiście, telefonicznie lub drogą elektroniczną (e- mail);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przypominania o zbliżających się terminach wykupów biletów przy dokonanych wcześniej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zerwacjach;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uzyskania akceptacji ceny i warunków przewozu przez Zamawiającego przed wykupieniem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dostarczania na koszt i ryzyko Wykonawcy biletów lotniczych i faktur na adres wskazany przez Zama</w:t>
      </w:r>
      <w:r>
        <w:rPr>
          <w:rFonts w:ascii="Times New Roman" w:hAnsi="Times New Roman" w:cs="Times New Roman"/>
          <w:sz w:val="22"/>
          <w:szCs w:val="22"/>
        </w:rPr>
        <w:t>wiającego;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niezwłocznego informowania Zamawiającego o braku możliwości realizacji rezerwacji lub sprz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daży biletów, jeśli taka sytuacja będzie miała miejsce, wraz z uzasadnieniem. W przypadku braku takowych, należy przedstawić propozycje lotów w terminach najbliższych wymaganym;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 Zamawiającemu możliwości dokonywania zmian w biletach w zakresie danych pa</w:t>
      </w:r>
      <w:r>
        <w:rPr>
          <w:rFonts w:ascii="Times New Roman" w:hAnsi="Times New Roman" w:cs="Times New Roman"/>
          <w:sz w:val="22"/>
          <w:szCs w:val="22"/>
        </w:rPr>
        <w:softHyphen/>
        <w:t>sażera, terminu przelotu lub trasy biletu w zależności od regulaminu przewoźnika bez obciążania Zamawiającego dodatkowymi kosztami z zastrzeżeniem sytuacji, gdy będzie konieczna rekalk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lacja ceny biletu (w takim przypadku Zamawiający zobowiązuje się do pokrycia powstałej nied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płaty, zaś Wykonawca zobowiązuje się do zwrotu nadpłaty);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regulowania należności z tytułu zakupu biletów lotniczych oraz z tytułu wszelkich kosztów zwi</w:t>
      </w:r>
      <w:r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zanych z przewozem lotniczym, w tym z tytułu opłat lotniskowych ze środków własnych;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składanie ewentualnych odwołań i reklamacji do linii lotniczych, a zwłaszcza do reprezentowa</w:t>
      </w:r>
      <w:r>
        <w:rPr>
          <w:rFonts w:ascii="Times New Roman" w:hAnsi="Times New Roman" w:cs="Times New Roman"/>
          <w:sz w:val="22"/>
          <w:szCs w:val="22"/>
        </w:rPr>
        <w:softHyphen/>
        <w:t>nia Zamawiającego w sprawach reklamacyjnych dotyczących przewozów realizowanych na podst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wie rezerwacji i zakupów dokonywanych u Wykonawcy, w szczególności w przypadku zwrotu biletów niewykorzystanych z winy przewoźnika lub ze względów losowych pasażera;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negocjowania z przewoźnikiem korzystnych dla Zamawiającego warunków rezygnacji z z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mó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wionych biletów oraz zapewnienie możliwości </w:t>
      </w:r>
      <w:proofErr w:type="spellStart"/>
      <w:r>
        <w:rPr>
          <w:rFonts w:ascii="Times New Roman" w:hAnsi="Times New Roman" w:cs="Times New Roman"/>
          <w:sz w:val="22"/>
          <w:szCs w:val="22"/>
        </w:rPr>
        <w:t>bezkosztowego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zwrotu biletu w dniu jego sprze</w:t>
      </w:r>
      <w:r>
        <w:rPr>
          <w:rFonts w:ascii="Times New Roman" w:hAnsi="Times New Roman" w:cs="Times New Roman"/>
          <w:sz w:val="22"/>
          <w:szCs w:val="22"/>
        </w:rPr>
        <w:softHyphen/>
        <w:t>daży w zależności od regulaminu przewoźnika;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zwrotu Zamawiającemu części kosztów poniesionych przez Zamawiającego zgodnie z warun</w:t>
      </w:r>
      <w:r>
        <w:rPr>
          <w:rFonts w:ascii="Times New Roman" w:hAnsi="Times New Roman" w:cs="Times New Roman"/>
          <w:sz w:val="22"/>
          <w:szCs w:val="22"/>
        </w:rPr>
        <w:softHyphen/>
        <w:t>kami zastosowanej taryfy w przypadku konieczności zwrotu biletu (zwrot tych kosztów powi</w:t>
      </w:r>
      <w:r>
        <w:rPr>
          <w:rFonts w:ascii="Times New Roman" w:hAnsi="Times New Roman" w:cs="Times New Roman"/>
          <w:sz w:val="22"/>
          <w:szCs w:val="22"/>
        </w:rPr>
        <w:softHyphen/>
        <w:t>nien nastąpić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ciągu 14 dni kalendarzowych od daty zwrotu biletu na podstawie faktury kory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gującej);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sporządzania, bez dodatkowych opłat, comiesięcznych raportów z wykorzystania kwoty umowy, a w przypadku osiągnięcia 90% wartości kwoty umowy, niezwłoczne przekazanie i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>formacji o powyższym pracownikowi Zamawiającego;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sporządzania, bez dodatkowych opłat, raportów z wystawionych przez Wykonawcę faktur za bi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lety lotnicze z wyszczególnieniem czynników cenotwórczych każdego biletu (taryfy, opłat lo</w:t>
      </w:r>
      <w:r>
        <w:rPr>
          <w:rFonts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>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skowych i opłaty transakcyjnej, innych);</w:t>
      </w:r>
    </w:p>
    <w:p w:rsidR="0092569D" w:rsidRDefault="0092569D" w:rsidP="0092569D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wyznaczenia pracowników i numerów telefonów do kontaktów z pracownikami Zamawiaj</w:t>
      </w:r>
      <w:r>
        <w:rPr>
          <w:rFonts w:ascii="Times New Roman" w:hAnsi="Times New Roman" w:cs="Times New Roman"/>
          <w:color w:val="000000"/>
          <w:sz w:val="22"/>
          <w:szCs w:val="22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</w:rPr>
        <w:t>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włącznie z umożliwieniem pracownikom, doktorantom i studentom UW-M kontaktowania się z Wykonawcą i zamówienia biletu w trybie alarmowym (telefon alarmowy czynny 24 godz./dobę w każdy dzień tygodnia, bez względu na fakt, czy jest to dzień pracy Zamawiające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czy też nie).</w:t>
      </w:r>
    </w:p>
    <w:p w:rsidR="0092569D" w:rsidRDefault="0092569D" w:rsidP="0092569D">
      <w:pPr>
        <w:pStyle w:val="Teksttreci0"/>
        <w:numPr>
          <w:ilvl w:val="0"/>
          <w:numId w:val="33"/>
        </w:numPr>
        <w:shd w:val="clear" w:color="auto" w:fill="auto"/>
        <w:spacing w:before="0" w:line="264" w:lineRule="exact"/>
        <w:ind w:left="400" w:right="6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wymaga, aby Wykonawca wystawił bilet lotniczy na wybrany wariant połączenia i dostarczył go wraz z fakturą </w:t>
      </w:r>
      <w:r>
        <w:rPr>
          <w:rFonts w:ascii="Times New Roman" w:eastAsia="Calibri" w:hAnsi="Times New Roman" w:cs="Times New Roman"/>
          <w:sz w:val="22"/>
          <w:szCs w:val="22"/>
        </w:rPr>
        <w:t>niezwłocznie po wystawieniu na adres Zamawiającego lub w mie</w:t>
      </w:r>
      <w:r>
        <w:rPr>
          <w:rFonts w:ascii="Times New Roman" w:eastAsia="Calibri" w:hAnsi="Times New Roman" w:cs="Times New Roman"/>
          <w:sz w:val="22"/>
          <w:szCs w:val="22"/>
        </w:rPr>
        <w:t>j</w:t>
      </w:r>
      <w:r>
        <w:rPr>
          <w:rFonts w:ascii="Times New Roman" w:eastAsia="Calibri" w:hAnsi="Times New Roman" w:cs="Times New Roman"/>
          <w:sz w:val="22"/>
          <w:szCs w:val="22"/>
        </w:rPr>
        <w:t>sce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wskazane przez niego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uzgodnionym, nie później jednak niż 24 godziny przed ro</w:t>
      </w:r>
      <w:r>
        <w:rPr>
          <w:rFonts w:ascii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hAnsi="Times New Roman" w:cs="Times New Roman"/>
          <w:color w:val="000000"/>
          <w:sz w:val="22"/>
          <w:szCs w:val="22"/>
        </w:rPr>
        <w:t>poczę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ciem podróży, której dotyczy rezerwacja i zakup biletu. Zamawiający wymaga również, aby wysta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wione bilety były równocześnie dostarczone na pocztę email pasażera, oraz w prz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>padku biletów na trasach zagranicznych na pocztę email pracowników Biura ds. Współpracy Międzynarodowej UW-M, na adresy wskazane przy zawarciu umowy.</w:t>
      </w:r>
    </w:p>
    <w:p w:rsidR="0092569D" w:rsidRDefault="0092569D" w:rsidP="0092569D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right="6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 każdorazowe wezwanie Zamawiającego, Wykonawca będzie zobowiązany przedstawić (w for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mie pisemnej) uzyskane od przewoźnika poświadczenie wykazanej w zestawieniu ceny tar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>fowej biletu dotyczącej wybranego przez Zamawiającego zrealizowanego zlecenia. Ponadto, b</w:t>
      </w:r>
      <w:r>
        <w:rPr>
          <w:rFonts w:ascii="Times New Roman" w:hAnsi="Times New Roman" w:cs="Times New Roman"/>
          <w:color w:val="000000"/>
          <w:sz w:val="22"/>
          <w:szCs w:val="22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</w:rPr>
        <w:t>dzie 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bowiązany do przedstawienia listy przewoźników, których ceny taryfowe biletów były brane pod uwagę przy wyborze najtańszej oferty przelotu, zgodnie z warunkami określonymi w zleceniu, z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strzeżeniem, że Zamawiający może wezwać Wykonawcę do przedłożenia poświa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>czenia oraz listy przewoźników w terminie 7 dni od dnia dostarczenia comiesięcznego zestawi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nia oraz tylko do zle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ceń wskazanych na tym raporcie.</w:t>
      </w:r>
    </w:p>
    <w:p w:rsidR="0092569D" w:rsidRDefault="0092569D" w:rsidP="0092569D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Zobowiązania Zamawiającego: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zastrzega, iż wylot oraz powrót może następować w każdym dniu tygodnia, w terminie podanym w zleceniu, z uwzględnieniem obowiązującego na danej trasie rozkła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du l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>tów;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dokonywać będzie zlecenia telefonicznie, pocztą elektroniczną lub faksem, w terminie </w:t>
      </w:r>
      <w:r>
        <w:rPr>
          <w:rFonts w:ascii="Times New Roman" w:hAnsi="Times New Roman" w:cs="Times New Roman"/>
          <w:sz w:val="22"/>
          <w:szCs w:val="22"/>
        </w:rPr>
        <w:t>nie krótszym niż 72 godz. przed planowanym terminem wylotu;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jednodniowy termin odstąpienia od złożonego zlecenia bez k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nieczności ponoszenia dodatkowych kosztów (dotyczy założonych rezerwacji);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ustala, że rozliczenia z Wykonawcą będą dokonywane według określonej w ofercie opłaty transakcyjnej i cen biletów przewoźnika (taryfy), z uwzględnieniem narzutu kosztów Wykonawcy w stosunku do ceny biletów przewoźnika i udzielonego przez Wyko</w:t>
      </w:r>
      <w:r>
        <w:rPr>
          <w:rFonts w:ascii="Times New Roman" w:hAnsi="Times New Roman" w:cs="Times New Roman"/>
          <w:sz w:val="22"/>
          <w:szCs w:val="22"/>
        </w:rPr>
        <w:softHyphen/>
        <w:t>nawcę upustu w stosunku do cen biletów przewoźnika;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do sprawdzania czy Wykonawca zastosował najtańsze dostępne taryfy publikowane, stawki negocjowane oraz stawki promocyjne;</w:t>
      </w:r>
    </w:p>
    <w:p w:rsidR="0092569D" w:rsidRDefault="0092569D" w:rsidP="0092569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Zamawiającemu przysługuje prawo porównania cen biletów oferowanych przez Wykonaw</w:t>
      </w:r>
      <w:r>
        <w:rPr>
          <w:rFonts w:ascii="Times New Roman" w:hAnsi="Times New Roman" w:cs="Times New Roman"/>
          <w:sz w:val="22"/>
          <w:szCs w:val="22"/>
        </w:rPr>
        <w:softHyphen/>
        <w:t>cę z cenami oferowanymi przez innych agentów lub przewoźników.</w:t>
      </w:r>
    </w:p>
    <w:p w:rsidR="0092569D" w:rsidRDefault="0092569D" w:rsidP="0092569D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Pozostałe warunki: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dostarczał faktury na swój koszt i ryzyko na adres siedziby Biura ds. Współ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pracy Międzynarodowej (BWM) UW-M: ul. Oczapowskiego 2, 10-719 Olsztyn.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</w:rPr>
        <w:t>Zamawiający wymaga, aby faktury były dostarczane łącznie z kopia biletu lotniczego zawier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>a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>ją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softHyphen/>
        <w:t>ca informację na temat kalkulacji ceny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Faktura powinna zawierać między innymi cenę jednostkową biletu netto i brutto, wysokość opła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ty transakcyjnej, ewentualne upusty, a także imię i nazwisko pasażera, terminy wylotu i powro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tu, trasę przelotu.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Usługi świadczone przez Wykonawcę w trakcie realizacji zamówienia musza spełniać zasady IATA (Międzynarodowego Stowarzyszenia Transportu Lotniczego) w zakresie sprzedaży b</w:t>
      </w: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lotniczych.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odpowiedzialny za całość szkód poniesionych przez Zamawiającego z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wodu zawinionego niewykonania lub nienależytego wykonania przedmiotu zamówienia przez Wykonawcę.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Termin płatności faktur wynosi 30 dni od daty otrzymania przez Zamawiającego.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Zamawiający zastrzega sobie prawo do kontrolowania cen biletów zamawianych u Wykona</w:t>
      </w: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hAnsi="Times New Roman" w:cs="Times New Roman"/>
          <w:color w:val="000000"/>
          <w:sz w:val="22"/>
          <w:szCs w:val="22"/>
        </w:rPr>
        <w:t>cy. W razie udowodnienia przez Zamawiającego, że w dniu wykupu istniał tańszy wariant podróży niż zaoferowany przez Wykonawcę, Wykonawca zwróci Zamawiającemu różnicę w cenie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oraz zapłaci Zamawiającemu karę umowną w wysokości 25% wartości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>
        <w:rPr>
          <w:rFonts w:ascii="Times New Roman" w:hAnsi="Times New Roman" w:cs="Times New Roman"/>
          <w:color w:val="000000"/>
          <w:sz w:val="22"/>
          <w:szCs w:val="22"/>
        </w:rPr>
        <w:t>wienia, które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 sprawa dotyczy.</w:t>
      </w:r>
    </w:p>
    <w:p w:rsidR="0092569D" w:rsidRDefault="0092569D" w:rsidP="0092569D">
      <w:pPr>
        <w:pStyle w:val="Default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Zamawiającemu przysługuje prawo porównywania cen biletów lotniczych oferowanych przez Wykonawcę z cenami biletów lotniczych oferowanych przez inne biura lub przez przewoźn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ków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W przypadku stwierdzenia większej niż 15% różnicy w cenie biletu lotniczego oferowanego przez Wykonawcę w stosunku do ceny biletu oferowanej przez inne biuro lub przez przewoźnika, Zamawiający ma prawo do kupna biletu w innym biurze podróży, u przewoźnika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net</w:t>
      </w:r>
      <w:proofErr w:type="spellEnd"/>
      <w:r>
        <w:rPr>
          <w:rFonts w:ascii="Times New Roman" w:hAnsi="Times New Roman" w:cs="Times New Roman"/>
          <w:sz w:val="22"/>
          <w:szCs w:val="22"/>
        </w:rPr>
        <w:t>, do zmiany standardu usług przy wyborze połączenia lotniczego oraz do rezygnacji z usł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gi dostarczenia biletu. 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Wynagrodzenie nie może obejmować kosztów reklamacji zgłoszonych Wykonawcy przez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mawiającego, wynikłych ze zdarzeń nieleżących po stronie Zamawiającego. Koszty takich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klamacji ponosi Wykonawca.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67"/>
        </w:tabs>
        <w:spacing w:before="0" w:line="264" w:lineRule="exact"/>
        <w:ind w:left="567" w:right="60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nie ma prawa, bez uzyskania wcześniejszej pisemnej zgody Zamawiającego prz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lać na osoby trzecie jakichkolwiek uprawnień wynikających z umowy, zawartej po przeprow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dzo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nym postępowaniu, a w szczególności zlecić innemu podmiotowi gospodarczemu wykon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nia umowy w całości lub w części.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Przez zamówienie jednostkowe Zamawiający rozumie realizację usługi dla 1 podróżującego do miejsca docelowego wraz z podróżą powrotną. Zamawiający zastrzega sobie prawo do złożenia zlecenia dla realizacji rezerwacji i sprzedaży biletów lotniczych w jedną stronę.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razie stwierdzenia błędów w dokumentach biletów, Wykonawca zostanie wezwany przez Zamawiającego do ich niezwłocznego usunięcia.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stworzy profil pozwalający na naliczanie punktów lojalnościowych na konto Z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mawiającego.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Doradztwo w zakresie programów lojalnościowych Zamawiającemu.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Administrowanie w imieniu i na rzecz Zamawiającego programami lojalnościowymi.</w:t>
      </w:r>
    </w:p>
    <w:p w:rsidR="0092569D" w:rsidRDefault="0092569D" w:rsidP="0092569D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Reprezentację Zamawiającego wobec linii lotniczych w sprawach związanych ze zmianami r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zerwacji oraz reklamacjami usług lub na życzenie Zamawiającego również trasy i czasu trwa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nia podróży.</w:t>
      </w:r>
    </w:p>
    <w:p w:rsidR="0092569D" w:rsidRDefault="0092569D" w:rsidP="0092569D">
      <w:pPr>
        <w:ind w:left="426"/>
        <w:jc w:val="both"/>
        <w:rPr>
          <w:sz w:val="22"/>
          <w:szCs w:val="22"/>
        </w:rPr>
      </w:pPr>
    </w:p>
    <w:p w:rsidR="0092569D" w:rsidRDefault="0092569D" w:rsidP="0092569D">
      <w:pPr>
        <w:ind w:left="426"/>
        <w:jc w:val="both"/>
      </w:pPr>
    </w:p>
    <w:p w:rsidR="0092569D" w:rsidRDefault="0092569D" w:rsidP="00925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92569D" w:rsidRDefault="0092569D" w:rsidP="00925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92569D" w:rsidRDefault="0092569D" w:rsidP="00925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92569D" w:rsidRDefault="0092569D" w:rsidP="00925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92569D" w:rsidRDefault="0092569D" w:rsidP="00925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92569D" w:rsidRDefault="0092569D" w:rsidP="0092569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sectPr w:rsidR="0092569D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60" w:rsidRDefault="00EE4360">
      <w:r>
        <w:separator/>
      </w:r>
    </w:p>
  </w:endnote>
  <w:endnote w:type="continuationSeparator" w:id="0">
    <w:p w:rsidR="00EE4360" w:rsidRDefault="00EE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A03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41EC0" w:rsidRDefault="00241EC0" w:rsidP="00241EC0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9151B1" w:rsidRDefault="008A03FD">
    <w:pPr>
      <w:pStyle w:val="Stopka"/>
      <w:jc w:val="right"/>
    </w:pPr>
    <w:r>
      <w:rPr>
        <w:noProof/>
      </w:rPr>
      <w:fldChar w:fldCharType="begin"/>
    </w:r>
    <w:r w:rsidR="0051000B">
      <w:rPr>
        <w:noProof/>
      </w:rPr>
      <w:instrText xml:space="preserve"> PAGE   \* MERGEFORMAT </w:instrText>
    </w:r>
    <w:r>
      <w:rPr>
        <w:noProof/>
      </w:rPr>
      <w:fldChar w:fldCharType="separate"/>
    </w:r>
    <w:r w:rsidR="0092569D">
      <w:rPr>
        <w:noProof/>
      </w:rPr>
      <w:t>4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60" w:rsidRDefault="00EE4360">
      <w:r>
        <w:separator/>
      </w:r>
    </w:p>
  </w:footnote>
  <w:footnote w:type="continuationSeparator" w:id="0">
    <w:p w:rsidR="00EE4360" w:rsidRDefault="00EE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E366C0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66F6F"/>
    <w:multiLevelType w:val="multilevel"/>
    <w:tmpl w:val="D07E16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D4B9B"/>
    <w:multiLevelType w:val="multilevel"/>
    <w:tmpl w:val="C1AA1E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506FB"/>
    <w:multiLevelType w:val="multilevel"/>
    <w:tmpl w:val="89E0F22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DB31121"/>
    <w:multiLevelType w:val="multilevel"/>
    <w:tmpl w:val="9B7EAC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C9678D"/>
    <w:multiLevelType w:val="multilevel"/>
    <w:tmpl w:val="D41E01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D423D"/>
    <w:multiLevelType w:val="multilevel"/>
    <w:tmpl w:val="1868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53C62"/>
    <w:multiLevelType w:val="multilevel"/>
    <w:tmpl w:val="87006BB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F2032BC"/>
    <w:multiLevelType w:val="multilevel"/>
    <w:tmpl w:val="3974681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1"/>
  </w:num>
  <w:num w:numId="5">
    <w:abstractNumId w:val="30"/>
  </w:num>
  <w:num w:numId="6">
    <w:abstractNumId w:val="7"/>
  </w:num>
  <w:num w:numId="7">
    <w:abstractNumId w:val="26"/>
  </w:num>
  <w:num w:numId="8">
    <w:abstractNumId w:val="36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33"/>
  </w:num>
  <w:num w:numId="15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5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8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2"/>
  </w:num>
  <w:num w:numId="28">
    <w:abstractNumId w:val="4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1470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744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1E71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EC0"/>
    <w:rsid w:val="00242FE6"/>
    <w:rsid w:val="00243BFA"/>
    <w:rsid w:val="0024526F"/>
    <w:rsid w:val="00245451"/>
    <w:rsid w:val="00251C05"/>
    <w:rsid w:val="0025472A"/>
    <w:rsid w:val="00254C5C"/>
    <w:rsid w:val="00255CF5"/>
    <w:rsid w:val="0025609B"/>
    <w:rsid w:val="00257D0E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34A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0CA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000B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4FC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7715"/>
    <w:rsid w:val="006D0874"/>
    <w:rsid w:val="006D7A8B"/>
    <w:rsid w:val="006E189F"/>
    <w:rsid w:val="006E18C1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12C9"/>
    <w:rsid w:val="00812E3D"/>
    <w:rsid w:val="0081695C"/>
    <w:rsid w:val="00821596"/>
    <w:rsid w:val="00822858"/>
    <w:rsid w:val="008230E9"/>
    <w:rsid w:val="00832210"/>
    <w:rsid w:val="00834A7D"/>
    <w:rsid w:val="0083642D"/>
    <w:rsid w:val="008400DB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03FD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569D"/>
    <w:rsid w:val="00926D27"/>
    <w:rsid w:val="0093079C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3591"/>
    <w:rsid w:val="009B4A72"/>
    <w:rsid w:val="009B5263"/>
    <w:rsid w:val="009D5A78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2947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44FE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2BC3"/>
    <w:rsid w:val="00BD6038"/>
    <w:rsid w:val="00BD7D7D"/>
    <w:rsid w:val="00BE2AC2"/>
    <w:rsid w:val="00BE5A87"/>
    <w:rsid w:val="00BF53F9"/>
    <w:rsid w:val="00BF6B16"/>
    <w:rsid w:val="00C00E4E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5486"/>
    <w:rsid w:val="00E26DF2"/>
    <w:rsid w:val="00E30E33"/>
    <w:rsid w:val="00E31666"/>
    <w:rsid w:val="00E32E57"/>
    <w:rsid w:val="00E3327D"/>
    <w:rsid w:val="00E366C0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0802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4360"/>
    <w:rsid w:val="00EF2170"/>
    <w:rsid w:val="00EF5627"/>
    <w:rsid w:val="00EF7F6E"/>
    <w:rsid w:val="00F0477B"/>
    <w:rsid w:val="00F070FE"/>
    <w:rsid w:val="00F07B75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03F6"/>
    <w:rsid w:val="00F85F58"/>
    <w:rsid w:val="00F90CC1"/>
    <w:rsid w:val="00F91872"/>
    <w:rsid w:val="00F92D90"/>
    <w:rsid w:val="00F93528"/>
    <w:rsid w:val="00F94036"/>
    <w:rsid w:val="00F9630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765D-C003-4B86-810C-AC1849B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14</cp:revision>
  <cp:lastPrinted>2015-03-18T09:29:00Z</cp:lastPrinted>
  <dcterms:created xsi:type="dcterms:W3CDTF">2019-07-25T08:39:00Z</dcterms:created>
  <dcterms:modified xsi:type="dcterms:W3CDTF">2019-07-26T10:21:00Z</dcterms:modified>
</cp:coreProperties>
</file>