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C27EE" w14:textId="77777777" w:rsidR="00EF79E0" w:rsidRDefault="00EF79E0" w:rsidP="00EF79E0">
      <w:pPr>
        <w:jc w:val="center"/>
        <w:rPr>
          <w:b/>
          <w:sz w:val="28"/>
          <w:szCs w:val="28"/>
        </w:rPr>
      </w:pPr>
      <w:r>
        <w:rPr>
          <w:b/>
          <w:sz w:val="28"/>
          <w:szCs w:val="28"/>
        </w:rPr>
        <w:t>OPIS PRZEDMIOTU ZAMÓWIENIA</w:t>
      </w:r>
    </w:p>
    <w:p w14:paraId="17348E8F" w14:textId="410A1341" w:rsidR="00BE3648" w:rsidRDefault="001C0D07" w:rsidP="001C0D07">
      <w:pPr>
        <w:jc w:val="both"/>
        <w:rPr>
          <w:b/>
          <w:sz w:val="24"/>
          <w:szCs w:val="28"/>
        </w:rPr>
      </w:pPr>
      <w:r w:rsidRPr="00D40DCA">
        <w:rPr>
          <w:b/>
          <w:sz w:val="24"/>
          <w:szCs w:val="28"/>
        </w:rPr>
        <w:t>WYMAGANIA, PARAMETRY TECHNICZNE ORAZ WYP</w:t>
      </w:r>
      <w:r>
        <w:rPr>
          <w:b/>
          <w:sz w:val="24"/>
          <w:szCs w:val="28"/>
        </w:rPr>
        <w:t>OSAŻENIE JAKIE MUS</w:t>
      </w:r>
      <w:r w:rsidR="008A2FE7">
        <w:rPr>
          <w:b/>
          <w:sz w:val="24"/>
          <w:szCs w:val="28"/>
        </w:rPr>
        <w:t>I</w:t>
      </w:r>
      <w:r>
        <w:rPr>
          <w:b/>
          <w:sz w:val="24"/>
          <w:szCs w:val="28"/>
        </w:rPr>
        <w:t xml:space="preserve"> SPEŁNIAĆ I </w:t>
      </w:r>
      <w:r w:rsidRPr="00D40DCA">
        <w:rPr>
          <w:b/>
          <w:sz w:val="24"/>
          <w:szCs w:val="28"/>
        </w:rPr>
        <w:t>POSIADAĆ OFEROWAN</w:t>
      </w:r>
      <w:r w:rsidR="008A2FE7">
        <w:rPr>
          <w:b/>
          <w:sz w:val="24"/>
          <w:szCs w:val="28"/>
        </w:rPr>
        <w:t>Y</w:t>
      </w:r>
      <w:r w:rsidRPr="00D40DCA">
        <w:rPr>
          <w:b/>
          <w:sz w:val="24"/>
          <w:szCs w:val="28"/>
        </w:rPr>
        <w:t xml:space="preserve"> AUTOBUS ELEKTRYCZN</w:t>
      </w:r>
      <w:r w:rsidR="008A2FE7">
        <w:rPr>
          <w:b/>
          <w:sz w:val="24"/>
          <w:szCs w:val="28"/>
        </w:rPr>
        <w:t>Y</w:t>
      </w:r>
      <w:r>
        <w:rPr>
          <w:b/>
          <w:sz w:val="24"/>
          <w:szCs w:val="28"/>
        </w:rPr>
        <w:t xml:space="preserve"> W ILOŚCI 1 SZTUK</w:t>
      </w:r>
      <w:r w:rsidR="008A2FE7">
        <w:rPr>
          <w:b/>
          <w:sz w:val="24"/>
          <w:szCs w:val="28"/>
        </w:rPr>
        <w:t>I</w:t>
      </w:r>
      <w:r>
        <w:rPr>
          <w:b/>
          <w:sz w:val="24"/>
          <w:szCs w:val="28"/>
        </w:rPr>
        <w:t>.</w:t>
      </w:r>
    </w:p>
    <w:p w14:paraId="40DB8E9F" w14:textId="3ED850AF" w:rsidR="001C0D07" w:rsidRPr="001C0D07" w:rsidRDefault="001C0D07" w:rsidP="001C0D07">
      <w:pPr>
        <w:spacing w:after="0"/>
        <w:jc w:val="both"/>
        <w:rPr>
          <w:sz w:val="24"/>
          <w:szCs w:val="28"/>
        </w:rPr>
      </w:pPr>
      <w:r w:rsidRPr="001C0D07">
        <w:rPr>
          <w:sz w:val="24"/>
          <w:szCs w:val="28"/>
        </w:rPr>
        <w:t>Autobus musi być napędzany wyłącznie silnikiem elektrycznym, umieszczonym w podwoziu</w:t>
      </w:r>
      <w:r>
        <w:rPr>
          <w:sz w:val="24"/>
          <w:szCs w:val="28"/>
        </w:rPr>
        <w:t xml:space="preserve"> i </w:t>
      </w:r>
      <w:r w:rsidRPr="001C0D07">
        <w:rPr>
          <w:sz w:val="24"/>
          <w:szCs w:val="28"/>
        </w:rPr>
        <w:t>współpracującym za pośrednictwem wału napędowego z mostem napędowym lub silnikami elektrycznymi umieszczonymi bezpośrednio w piastach mostu napędowego lub też w moście napędowym. Zamontowany w autobusie napęd elektryczny musi umożliwiać trakcję jazdy podobną do trakcji autobusu wyposażonego w klasyczny układ napędowy Diesla, tak, aby możliwa była zgodna z rozkładem jazdy obsługa linii komunikacyjnych, na których operatorem jest Zamawiający.</w:t>
      </w:r>
    </w:p>
    <w:p w14:paraId="41FB48EC" w14:textId="77777777" w:rsidR="001C0D07" w:rsidRPr="001C0D07" w:rsidRDefault="001C0D07" w:rsidP="001C0D07">
      <w:pPr>
        <w:spacing w:after="0"/>
        <w:jc w:val="both"/>
        <w:rPr>
          <w:sz w:val="24"/>
          <w:szCs w:val="28"/>
        </w:rPr>
      </w:pPr>
      <w:r w:rsidRPr="001C0D07">
        <w:rPr>
          <w:sz w:val="24"/>
          <w:szCs w:val="28"/>
        </w:rPr>
        <w:t>Elektryczny układ napędowy autobusu musi być zasilany z zabudowanego w autobusie magazynu energii elektrycznej. Całość napędu elektrycznego musi być zarządzana przez elektroniczny system zapewniający optymalne wykorzystanie energii elektrycznej gwarantując tym samym możliwie jak największe przebiegi autobusu.</w:t>
      </w:r>
    </w:p>
    <w:p w14:paraId="6029536F" w14:textId="77777777" w:rsidR="001C0D07" w:rsidRPr="001C0D07" w:rsidRDefault="001C0D07" w:rsidP="001C0D07">
      <w:pPr>
        <w:spacing w:after="0"/>
        <w:jc w:val="both"/>
        <w:rPr>
          <w:sz w:val="24"/>
          <w:szCs w:val="28"/>
        </w:rPr>
      </w:pPr>
    </w:p>
    <w:p w14:paraId="2C72B107" w14:textId="30942A5A" w:rsidR="001C0D07" w:rsidRPr="001C0D07" w:rsidRDefault="001C0D07" w:rsidP="001C0D07">
      <w:pPr>
        <w:numPr>
          <w:ilvl w:val="0"/>
          <w:numId w:val="34"/>
        </w:numPr>
        <w:spacing w:after="0"/>
        <w:ind w:left="426"/>
        <w:jc w:val="both"/>
        <w:rPr>
          <w:sz w:val="24"/>
          <w:szCs w:val="28"/>
        </w:rPr>
      </w:pPr>
      <w:r w:rsidRPr="001C0D07">
        <w:rPr>
          <w:sz w:val="24"/>
          <w:szCs w:val="28"/>
        </w:rPr>
        <w:t>Oferowan</w:t>
      </w:r>
      <w:r w:rsidR="002A00C2">
        <w:rPr>
          <w:sz w:val="24"/>
          <w:szCs w:val="28"/>
        </w:rPr>
        <w:t>y</w:t>
      </w:r>
      <w:r w:rsidR="002B5169">
        <w:rPr>
          <w:sz w:val="24"/>
          <w:szCs w:val="28"/>
        </w:rPr>
        <w:t xml:space="preserve"> autobus musi</w:t>
      </w:r>
      <w:r w:rsidRPr="001C0D07">
        <w:rPr>
          <w:sz w:val="24"/>
          <w:szCs w:val="28"/>
        </w:rPr>
        <w:t>:</w:t>
      </w:r>
    </w:p>
    <w:p w14:paraId="46FE1C01" w14:textId="77777777" w:rsidR="001C0D07" w:rsidRPr="001C0D07" w:rsidRDefault="001C0D07" w:rsidP="001C0D07">
      <w:pPr>
        <w:numPr>
          <w:ilvl w:val="0"/>
          <w:numId w:val="33"/>
        </w:numPr>
        <w:tabs>
          <w:tab w:val="clear" w:pos="0"/>
        </w:tabs>
        <w:spacing w:after="0"/>
        <w:ind w:left="567"/>
        <w:jc w:val="both"/>
        <w:rPr>
          <w:sz w:val="24"/>
          <w:szCs w:val="28"/>
        </w:rPr>
      </w:pPr>
      <w:r w:rsidRPr="001C0D07">
        <w:rPr>
          <w:sz w:val="24"/>
          <w:szCs w:val="28"/>
        </w:rPr>
        <w:t>spełniać normę PN-S-47010:1999 dla autobusu miejskiego, niskopodłogowego klasy I,</w:t>
      </w:r>
    </w:p>
    <w:p w14:paraId="1D8530A0" w14:textId="77777777" w:rsidR="001C0D07" w:rsidRPr="001C0D07" w:rsidRDefault="001C0D07" w:rsidP="001C0D07">
      <w:pPr>
        <w:numPr>
          <w:ilvl w:val="0"/>
          <w:numId w:val="33"/>
        </w:numPr>
        <w:tabs>
          <w:tab w:val="clear" w:pos="0"/>
        </w:tabs>
        <w:spacing w:after="0"/>
        <w:ind w:left="567"/>
        <w:jc w:val="both"/>
        <w:rPr>
          <w:sz w:val="24"/>
          <w:szCs w:val="28"/>
        </w:rPr>
      </w:pPr>
      <w:r w:rsidRPr="001C0D07">
        <w:rPr>
          <w:sz w:val="24"/>
          <w:szCs w:val="28"/>
        </w:rPr>
        <w:t>spełniać wymagania Regulaminu nr 107 Europejskiej Komisji Gospodarki Organizacji Narodów Zjednoczonych (EKG ONZ) – jednolite przepisy dotyczące homologacji pojazdów kategorii  M2 lub M3 w odniesieniu do ich budowy ogólnej (Dz. U. UE. L. 2015.153.1 z dnia 2015.06.18), dotyczącej pojazdów wykorzystywanych do przewozu pasażerów i mających więcej niż osiem siedzeń poza siedzeniem kierowcy, dla pojazdu klasy I; powyższe oznacza, że wymagania przedmiotowego regulaminu muszą spełniać (co najmniej w zakresie minimalnym) w szczególności takie elementy autobusu i jego wyposażenia jak:</w:t>
      </w:r>
    </w:p>
    <w:p w14:paraId="19A730EF" w14:textId="77777777" w:rsidR="001C0D07" w:rsidRPr="001C0D07" w:rsidRDefault="001C0D07" w:rsidP="001C0D07">
      <w:pPr>
        <w:spacing w:after="0"/>
        <w:ind w:left="567"/>
        <w:jc w:val="both"/>
        <w:rPr>
          <w:sz w:val="24"/>
          <w:szCs w:val="28"/>
        </w:rPr>
      </w:pPr>
      <w:r w:rsidRPr="001C0D07">
        <w:rPr>
          <w:sz w:val="24"/>
          <w:szCs w:val="28"/>
        </w:rPr>
        <w:t>- oznakowanie autobusu,</w:t>
      </w:r>
    </w:p>
    <w:p w14:paraId="3E0D0D40" w14:textId="77777777" w:rsidR="001C0D07" w:rsidRPr="001C0D07" w:rsidRDefault="001C0D07" w:rsidP="001C0D07">
      <w:pPr>
        <w:spacing w:after="0"/>
        <w:ind w:left="567"/>
        <w:jc w:val="both"/>
        <w:rPr>
          <w:sz w:val="24"/>
          <w:szCs w:val="28"/>
        </w:rPr>
      </w:pPr>
      <w:r w:rsidRPr="001C0D07">
        <w:rPr>
          <w:sz w:val="24"/>
          <w:szCs w:val="28"/>
        </w:rPr>
        <w:t>- szerokość przejść oraz rozmieszczenie i wymiary siedzeń pasażerskich,</w:t>
      </w:r>
    </w:p>
    <w:p w14:paraId="15C23495" w14:textId="77777777" w:rsidR="001C0D07" w:rsidRPr="001C0D07" w:rsidRDefault="001C0D07" w:rsidP="001C0D07">
      <w:pPr>
        <w:spacing w:after="0"/>
        <w:ind w:left="567"/>
        <w:jc w:val="both"/>
        <w:rPr>
          <w:sz w:val="24"/>
          <w:szCs w:val="28"/>
        </w:rPr>
      </w:pPr>
      <w:r w:rsidRPr="001C0D07">
        <w:rPr>
          <w:sz w:val="24"/>
          <w:szCs w:val="28"/>
        </w:rPr>
        <w:t>- drzwi główne (pasażerskie) oraz wymiary wyjść, w tym wyjść i okien awaryjnych,</w:t>
      </w:r>
    </w:p>
    <w:p w14:paraId="5667F3EC" w14:textId="77777777" w:rsidR="001C0D07" w:rsidRPr="001C0D07" w:rsidRDefault="001C0D07" w:rsidP="001C0D07">
      <w:pPr>
        <w:spacing w:after="0"/>
        <w:ind w:left="567"/>
        <w:jc w:val="both"/>
        <w:rPr>
          <w:sz w:val="24"/>
          <w:szCs w:val="28"/>
        </w:rPr>
      </w:pPr>
      <w:r w:rsidRPr="001C0D07">
        <w:rPr>
          <w:sz w:val="24"/>
          <w:szCs w:val="28"/>
        </w:rPr>
        <w:t>- układ przyklęku obniżający dodatkowo poziom wejścia,</w:t>
      </w:r>
    </w:p>
    <w:p w14:paraId="6D057C9F" w14:textId="77777777" w:rsidR="001C0D07" w:rsidRPr="001C0D07" w:rsidRDefault="001C0D07" w:rsidP="001C0D07">
      <w:pPr>
        <w:spacing w:after="0"/>
        <w:ind w:left="567"/>
        <w:jc w:val="both"/>
        <w:rPr>
          <w:sz w:val="24"/>
          <w:szCs w:val="28"/>
        </w:rPr>
      </w:pPr>
      <w:r w:rsidRPr="001C0D07">
        <w:rPr>
          <w:sz w:val="24"/>
          <w:szCs w:val="28"/>
        </w:rPr>
        <w:t xml:space="preserve">- pochylnia (ręcznie rozkładana platforma -rampa najazdowa) umożliwiająca wjazd do autobusu wózka inwalidzkiego lub wózka dziecięcego, </w:t>
      </w:r>
    </w:p>
    <w:p w14:paraId="068AE271" w14:textId="77777777" w:rsidR="001C0D07" w:rsidRPr="001C0D07" w:rsidRDefault="001C0D07" w:rsidP="001C0D07">
      <w:pPr>
        <w:numPr>
          <w:ilvl w:val="0"/>
          <w:numId w:val="35"/>
        </w:numPr>
        <w:spacing w:after="0"/>
        <w:ind w:left="567"/>
        <w:jc w:val="both"/>
        <w:rPr>
          <w:sz w:val="24"/>
          <w:szCs w:val="28"/>
        </w:rPr>
      </w:pPr>
      <w:r w:rsidRPr="001C0D07">
        <w:rPr>
          <w:sz w:val="24"/>
          <w:szCs w:val="28"/>
        </w:rPr>
        <w:t>spełniać warunki określone w rozporządzeniu Ministra Infrastruktury z dnia 31 grudnia 2002 roku w sprawie warunków technicznych pojazdów oraz zakresu ich niezbędnego wyposażenia (</w:t>
      </w:r>
      <w:r w:rsidRPr="001C0D07">
        <w:rPr>
          <w:bCs/>
          <w:sz w:val="24"/>
          <w:szCs w:val="28"/>
        </w:rPr>
        <w:t xml:space="preserve">Dz.U.2016.2022 </w:t>
      </w:r>
      <w:proofErr w:type="spellStart"/>
      <w:r w:rsidRPr="001C0D07">
        <w:rPr>
          <w:bCs/>
          <w:sz w:val="24"/>
          <w:szCs w:val="28"/>
        </w:rPr>
        <w:t>t.j</w:t>
      </w:r>
      <w:proofErr w:type="spellEnd"/>
      <w:r w:rsidRPr="001C0D07">
        <w:rPr>
          <w:bCs/>
          <w:sz w:val="24"/>
          <w:szCs w:val="28"/>
        </w:rPr>
        <w:t xml:space="preserve">. </w:t>
      </w:r>
      <w:r w:rsidRPr="001C0D07">
        <w:rPr>
          <w:sz w:val="24"/>
          <w:szCs w:val="28"/>
        </w:rPr>
        <w:t>– zwanego dalej rozporządzeniem w sprawie warunków technicznych),</w:t>
      </w:r>
    </w:p>
    <w:p w14:paraId="191DB423" w14:textId="53557DB0" w:rsidR="001C0D07" w:rsidRPr="001C0D07" w:rsidRDefault="001C0D07" w:rsidP="001C0D07">
      <w:pPr>
        <w:numPr>
          <w:ilvl w:val="0"/>
          <w:numId w:val="35"/>
        </w:numPr>
        <w:spacing w:after="0"/>
        <w:ind w:left="567"/>
        <w:jc w:val="both"/>
        <w:rPr>
          <w:i/>
          <w:sz w:val="24"/>
          <w:szCs w:val="28"/>
        </w:rPr>
      </w:pPr>
      <w:r w:rsidRPr="001C0D07">
        <w:rPr>
          <w:sz w:val="24"/>
          <w:szCs w:val="28"/>
        </w:rPr>
        <w:t>Zamawiający wymaga, aby maksymalne zużycie energii przez oferowan</w:t>
      </w:r>
      <w:r w:rsidR="000B2AEC">
        <w:rPr>
          <w:sz w:val="24"/>
          <w:szCs w:val="28"/>
        </w:rPr>
        <w:t>y</w:t>
      </w:r>
      <w:r w:rsidRPr="001C0D07">
        <w:rPr>
          <w:sz w:val="24"/>
          <w:szCs w:val="28"/>
        </w:rPr>
        <w:t xml:space="preserve"> i dostarczon</w:t>
      </w:r>
      <w:r w:rsidR="000B2AEC">
        <w:rPr>
          <w:sz w:val="24"/>
          <w:szCs w:val="28"/>
        </w:rPr>
        <w:t>y</w:t>
      </w:r>
      <w:r w:rsidRPr="001C0D07">
        <w:rPr>
          <w:sz w:val="24"/>
          <w:szCs w:val="28"/>
        </w:rPr>
        <w:t xml:space="preserve"> autobus EV w warunkach ruchu miejskiego według cyklu badawczego SORT – 2 wynosiło maksymalnie 1,20 kWh/km. Oferta Wykonawcy, w której maksymalne zużycie energii przekroczy wartość 1,20 kWh/km zostanie odrzucona jako oferta niezgodna z SWZ. </w:t>
      </w:r>
    </w:p>
    <w:p w14:paraId="4511C6F3" w14:textId="0151B9A2" w:rsidR="001C0D07" w:rsidRPr="001C0D07" w:rsidRDefault="001C0D07" w:rsidP="001C0D07">
      <w:pPr>
        <w:spacing w:after="0"/>
        <w:jc w:val="both"/>
        <w:rPr>
          <w:sz w:val="24"/>
          <w:szCs w:val="28"/>
        </w:rPr>
      </w:pPr>
      <w:r w:rsidRPr="001C0D07">
        <w:rPr>
          <w:sz w:val="24"/>
          <w:szCs w:val="28"/>
        </w:rPr>
        <w:lastRenderedPageBreak/>
        <w:t>Zamawiający wymaga, aby zasięg oferowanego autobusu EV wynosił minimum 240 km dziennie bez potrzeby ładowania magazynów energii w warunkach miasta Jarosławia przez cały okres gwarancji zasobników energii. Roczny przebieg autobusu minimum 30 000,00 km. Oferta Wykonawcy z zadeklarowanym zasięgiem poniżej 240 km zostanie odrzucona jako niezgodna z SWZ</w:t>
      </w:r>
      <w:r>
        <w:rPr>
          <w:sz w:val="24"/>
          <w:szCs w:val="28"/>
        </w:rPr>
        <w:t>.</w:t>
      </w:r>
    </w:p>
    <w:p w14:paraId="10D26B5B" w14:textId="77777777" w:rsidR="008B461C" w:rsidRPr="00D40DCA" w:rsidRDefault="008B461C" w:rsidP="008B461C">
      <w:pPr>
        <w:rPr>
          <w:b/>
          <w:sz w:val="24"/>
          <w:szCs w:val="28"/>
        </w:rPr>
      </w:pPr>
    </w:p>
    <w:tbl>
      <w:tblPr>
        <w:tblStyle w:val="Tabela-Siatka"/>
        <w:tblW w:w="10632" w:type="dxa"/>
        <w:tblInd w:w="-601" w:type="dxa"/>
        <w:tblLayout w:type="fixed"/>
        <w:tblLook w:val="04A0" w:firstRow="1" w:lastRow="0" w:firstColumn="1" w:lastColumn="0" w:noHBand="0" w:noVBand="1"/>
      </w:tblPr>
      <w:tblGrid>
        <w:gridCol w:w="2836"/>
        <w:gridCol w:w="7796"/>
      </w:tblGrid>
      <w:tr w:rsidR="00BE3648" w14:paraId="6A5AE77E" w14:textId="77777777" w:rsidTr="00350289">
        <w:tc>
          <w:tcPr>
            <w:tcW w:w="2836" w:type="dxa"/>
          </w:tcPr>
          <w:p w14:paraId="564DC729" w14:textId="77777777" w:rsidR="00BE3648" w:rsidRPr="00EC7307" w:rsidRDefault="00BE3648" w:rsidP="00EC7307">
            <w:pPr>
              <w:rPr>
                <w:b/>
                <w:sz w:val="24"/>
                <w:szCs w:val="24"/>
              </w:rPr>
            </w:pPr>
          </w:p>
        </w:tc>
        <w:tc>
          <w:tcPr>
            <w:tcW w:w="7796" w:type="dxa"/>
            <w:shd w:val="clear" w:color="auto" w:fill="DDD9C3" w:themeFill="background2" w:themeFillShade="E6"/>
          </w:tcPr>
          <w:p w14:paraId="00DE471E" w14:textId="77777777" w:rsidR="00BE3648" w:rsidRPr="00BE3648" w:rsidRDefault="00BE3648" w:rsidP="002A4476">
            <w:pPr>
              <w:jc w:val="both"/>
              <w:rPr>
                <w:b/>
                <w:sz w:val="24"/>
                <w:szCs w:val="24"/>
              </w:rPr>
            </w:pPr>
            <w:r w:rsidRPr="00BE3648">
              <w:rPr>
                <w:b/>
                <w:sz w:val="24"/>
                <w:szCs w:val="24"/>
              </w:rPr>
              <w:t>OPIS</w:t>
            </w:r>
          </w:p>
        </w:tc>
      </w:tr>
      <w:tr w:rsidR="00BE3648" w:rsidRPr="00EC7307" w14:paraId="14B37F7C" w14:textId="77777777" w:rsidTr="00350289">
        <w:tc>
          <w:tcPr>
            <w:tcW w:w="2836" w:type="dxa"/>
          </w:tcPr>
          <w:p w14:paraId="3C6FC350" w14:textId="77777777" w:rsidR="00BE3648" w:rsidRPr="00EC7307" w:rsidRDefault="00BE3648" w:rsidP="00EC7307">
            <w:pPr>
              <w:pStyle w:val="Akapitzlist"/>
              <w:numPr>
                <w:ilvl w:val="0"/>
                <w:numId w:val="1"/>
              </w:numPr>
              <w:ind w:left="317" w:hanging="317"/>
              <w:rPr>
                <w:b/>
                <w:sz w:val="24"/>
                <w:szCs w:val="24"/>
              </w:rPr>
            </w:pPr>
            <w:r w:rsidRPr="00EC7307">
              <w:rPr>
                <w:b/>
                <w:sz w:val="24"/>
                <w:szCs w:val="24"/>
              </w:rPr>
              <w:t>Autobus</w:t>
            </w:r>
          </w:p>
        </w:tc>
        <w:tc>
          <w:tcPr>
            <w:tcW w:w="7796" w:type="dxa"/>
          </w:tcPr>
          <w:p w14:paraId="26A4A0A4" w14:textId="77777777" w:rsidR="00BE3648" w:rsidRPr="00EC7307" w:rsidRDefault="00BE3648" w:rsidP="002A4476">
            <w:pPr>
              <w:jc w:val="both"/>
              <w:rPr>
                <w:sz w:val="24"/>
                <w:szCs w:val="24"/>
              </w:rPr>
            </w:pPr>
            <w:r w:rsidRPr="00EC7307">
              <w:rPr>
                <w:sz w:val="24"/>
                <w:szCs w:val="24"/>
              </w:rPr>
              <w:t>niskopodłogowy</w:t>
            </w:r>
          </w:p>
        </w:tc>
      </w:tr>
      <w:tr w:rsidR="00BE3648" w:rsidRPr="00EC7307" w14:paraId="31E950FA" w14:textId="77777777" w:rsidTr="00350289">
        <w:tc>
          <w:tcPr>
            <w:tcW w:w="2836" w:type="dxa"/>
          </w:tcPr>
          <w:p w14:paraId="452E6B99" w14:textId="77777777" w:rsidR="00BE3648" w:rsidRPr="00EC7307" w:rsidRDefault="00BE3648" w:rsidP="00EC7307">
            <w:pPr>
              <w:pStyle w:val="Akapitzlist"/>
              <w:numPr>
                <w:ilvl w:val="0"/>
                <w:numId w:val="1"/>
              </w:numPr>
              <w:rPr>
                <w:b/>
                <w:sz w:val="24"/>
                <w:szCs w:val="24"/>
              </w:rPr>
            </w:pPr>
            <w:r w:rsidRPr="00EC7307">
              <w:rPr>
                <w:b/>
                <w:sz w:val="24"/>
                <w:szCs w:val="24"/>
              </w:rPr>
              <w:t>Długość całkowita</w:t>
            </w:r>
          </w:p>
        </w:tc>
        <w:tc>
          <w:tcPr>
            <w:tcW w:w="7796" w:type="dxa"/>
          </w:tcPr>
          <w:p w14:paraId="20E2A539" w14:textId="26EF19D0" w:rsidR="00BE3648" w:rsidRPr="00EC7307" w:rsidRDefault="006D28F0" w:rsidP="002A4476">
            <w:pPr>
              <w:jc w:val="both"/>
              <w:rPr>
                <w:sz w:val="24"/>
                <w:szCs w:val="24"/>
              </w:rPr>
            </w:pPr>
            <w:r>
              <w:rPr>
                <w:sz w:val="24"/>
                <w:szCs w:val="24"/>
              </w:rPr>
              <w:t>98</w:t>
            </w:r>
            <w:r w:rsidRPr="00EC7307">
              <w:rPr>
                <w:sz w:val="24"/>
                <w:szCs w:val="24"/>
              </w:rPr>
              <w:t>00</w:t>
            </w:r>
            <w:r w:rsidR="00BE3648" w:rsidRPr="00EC7307">
              <w:rPr>
                <w:sz w:val="24"/>
                <w:szCs w:val="24"/>
              </w:rPr>
              <w:t>-</w:t>
            </w:r>
            <w:r w:rsidRPr="00EC7307">
              <w:rPr>
                <w:sz w:val="24"/>
                <w:szCs w:val="24"/>
              </w:rPr>
              <w:t>10</w:t>
            </w:r>
            <w:r>
              <w:rPr>
                <w:sz w:val="24"/>
                <w:szCs w:val="24"/>
              </w:rPr>
              <w:t>6</w:t>
            </w:r>
            <w:r w:rsidRPr="00EC7307">
              <w:rPr>
                <w:sz w:val="24"/>
                <w:szCs w:val="24"/>
              </w:rPr>
              <w:t xml:space="preserve">00 </w:t>
            </w:r>
            <w:r w:rsidR="00BE3648" w:rsidRPr="00EC7307">
              <w:rPr>
                <w:sz w:val="24"/>
                <w:szCs w:val="24"/>
              </w:rPr>
              <w:t>mm</w:t>
            </w:r>
          </w:p>
        </w:tc>
      </w:tr>
      <w:tr w:rsidR="00BE3648" w:rsidRPr="00EC7307" w14:paraId="63C62AF7" w14:textId="77777777" w:rsidTr="00350289">
        <w:tc>
          <w:tcPr>
            <w:tcW w:w="2836" w:type="dxa"/>
          </w:tcPr>
          <w:p w14:paraId="5ED4556B" w14:textId="77777777" w:rsidR="00BE3648" w:rsidRPr="00EC7307" w:rsidRDefault="00BE3648" w:rsidP="00EC7307">
            <w:pPr>
              <w:pStyle w:val="Akapitzlist"/>
              <w:numPr>
                <w:ilvl w:val="0"/>
                <w:numId w:val="1"/>
              </w:numPr>
              <w:rPr>
                <w:b/>
                <w:sz w:val="24"/>
                <w:szCs w:val="24"/>
              </w:rPr>
            </w:pPr>
            <w:r w:rsidRPr="00EC7307">
              <w:rPr>
                <w:b/>
                <w:sz w:val="24"/>
                <w:szCs w:val="24"/>
              </w:rPr>
              <w:t>Szerokość całkowita</w:t>
            </w:r>
          </w:p>
        </w:tc>
        <w:tc>
          <w:tcPr>
            <w:tcW w:w="7796" w:type="dxa"/>
          </w:tcPr>
          <w:p w14:paraId="12DDD878" w14:textId="77777777" w:rsidR="00BE3648" w:rsidRPr="00EC7307" w:rsidRDefault="00BE3648" w:rsidP="002A4476">
            <w:pPr>
              <w:jc w:val="both"/>
              <w:rPr>
                <w:sz w:val="24"/>
                <w:szCs w:val="24"/>
              </w:rPr>
            </w:pPr>
            <w:r w:rsidRPr="00EC7307">
              <w:rPr>
                <w:sz w:val="24"/>
                <w:szCs w:val="24"/>
              </w:rPr>
              <w:t>2400-2550 mm</w:t>
            </w:r>
          </w:p>
        </w:tc>
      </w:tr>
      <w:tr w:rsidR="00BE3648" w:rsidRPr="00EC7307" w14:paraId="4EE8597F" w14:textId="77777777" w:rsidTr="00350289">
        <w:tc>
          <w:tcPr>
            <w:tcW w:w="2836" w:type="dxa"/>
          </w:tcPr>
          <w:p w14:paraId="446B287C" w14:textId="77777777" w:rsidR="00BE3648" w:rsidRPr="00EC7307" w:rsidRDefault="00BE3648" w:rsidP="00EC7307">
            <w:pPr>
              <w:pStyle w:val="Akapitzlist"/>
              <w:numPr>
                <w:ilvl w:val="0"/>
                <w:numId w:val="1"/>
              </w:numPr>
              <w:rPr>
                <w:b/>
                <w:sz w:val="24"/>
                <w:szCs w:val="24"/>
              </w:rPr>
            </w:pPr>
            <w:r w:rsidRPr="00EC7307">
              <w:rPr>
                <w:b/>
                <w:sz w:val="24"/>
                <w:szCs w:val="24"/>
              </w:rPr>
              <w:t>Wysokość całkowita</w:t>
            </w:r>
          </w:p>
        </w:tc>
        <w:tc>
          <w:tcPr>
            <w:tcW w:w="7796" w:type="dxa"/>
          </w:tcPr>
          <w:p w14:paraId="5DFD0652" w14:textId="77777777" w:rsidR="00BE3648" w:rsidRPr="00EC7307" w:rsidRDefault="002A4476" w:rsidP="002A4476">
            <w:pPr>
              <w:jc w:val="both"/>
              <w:rPr>
                <w:sz w:val="24"/>
                <w:szCs w:val="24"/>
              </w:rPr>
            </w:pPr>
            <w:r w:rsidRPr="00EC7307">
              <w:rPr>
                <w:sz w:val="24"/>
                <w:szCs w:val="24"/>
              </w:rPr>
              <w:t>m</w:t>
            </w:r>
            <w:r w:rsidR="00BE3648" w:rsidRPr="00EC7307">
              <w:rPr>
                <w:sz w:val="24"/>
                <w:szCs w:val="24"/>
              </w:rPr>
              <w:t>ax</w:t>
            </w:r>
            <w:r w:rsidRPr="00EC7307">
              <w:rPr>
                <w:sz w:val="24"/>
                <w:szCs w:val="24"/>
              </w:rPr>
              <w:t>.</w:t>
            </w:r>
            <w:r w:rsidR="00BE3648" w:rsidRPr="00EC7307">
              <w:rPr>
                <w:sz w:val="24"/>
                <w:szCs w:val="24"/>
              </w:rPr>
              <w:t xml:space="preserve"> 3400 mm (z urządzeniem klimatyzacyjnym)</w:t>
            </w:r>
          </w:p>
        </w:tc>
      </w:tr>
      <w:tr w:rsidR="00BE3648" w:rsidRPr="00EC7307" w14:paraId="0E7C810A" w14:textId="77777777" w:rsidTr="00350289">
        <w:tc>
          <w:tcPr>
            <w:tcW w:w="2836" w:type="dxa"/>
          </w:tcPr>
          <w:p w14:paraId="42BE3195" w14:textId="77777777" w:rsidR="00BE3648" w:rsidRPr="00EC7307" w:rsidRDefault="00BE3648" w:rsidP="00EC7307">
            <w:pPr>
              <w:pStyle w:val="Akapitzlist"/>
              <w:numPr>
                <w:ilvl w:val="0"/>
                <w:numId w:val="1"/>
              </w:numPr>
              <w:rPr>
                <w:b/>
                <w:sz w:val="24"/>
                <w:szCs w:val="24"/>
              </w:rPr>
            </w:pPr>
            <w:r w:rsidRPr="00EC7307">
              <w:rPr>
                <w:b/>
                <w:sz w:val="24"/>
                <w:szCs w:val="24"/>
              </w:rPr>
              <w:t>Wysokość wejścia</w:t>
            </w:r>
          </w:p>
        </w:tc>
        <w:tc>
          <w:tcPr>
            <w:tcW w:w="7796" w:type="dxa"/>
          </w:tcPr>
          <w:p w14:paraId="1580EFCE" w14:textId="3DBE0B1E" w:rsidR="00BE3648" w:rsidRPr="00EC7307" w:rsidRDefault="002A4476" w:rsidP="002A4476">
            <w:pPr>
              <w:jc w:val="both"/>
              <w:rPr>
                <w:sz w:val="24"/>
                <w:szCs w:val="24"/>
              </w:rPr>
            </w:pPr>
            <w:r w:rsidRPr="00EC7307">
              <w:rPr>
                <w:sz w:val="24"/>
                <w:szCs w:val="24"/>
              </w:rPr>
              <w:t>m</w:t>
            </w:r>
            <w:r w:rsidR="00BE3648" w:rsidRPr="00EC7307">
              <w:rPr>
                <w:sz w:val="24"/>
                <w:szCs w:val="24"/>
              </w:rPr>
              <w:t xml:space="preserve">aksymalna wysokość wejść z poziomu jezdni </w:t>
            </w:r>
            <w:r w:rsidR="006D28F0" w:rsidRPr="00EC7307">
              <w:rPr>
                <w:sz w:val="24"/>
                <w:szCs w:val="24"/>
              </w:rPr>
              <w:t>3</w:t>
            </w:r>
            <w:r w:rsidR="006D28F0">
              <w:rPr>
                <w:sz w:val="24"/>
                <w:szCs w:val="24"/>
              </w:rPr>
              <w:t>2</w:t>
            </w:r>
            <w:r w:rsidR="006D28F0" w:rsidRPr="00EC7307">
              <w:rPr>
                <w:sz w:val="24"/>
                <w:szCs w:val="24"/>
              </w:rPr>
              <w:t xml:space="preserve">0 </w:t>
            </w:r>
            <w:r w:rsidR="00BE3648" w:rsidRPr="00EC7307">
              <w:rPr>
                <w:sz w:val="24"/>
                <w:szCs w:val="24"/>
              </w:rPr>
              <w:t>mm</w:t>
            </w:r>
          </w:p>
        </w:tc>
      </w:tr>
      <w:tr w:rsidR="00BE3648" w:rsidRPr="00EC7307" w14:paraId="671D7B89" w14:textId="77777777" w:rsidTr="00350289">
        <w:tc>
          <w:tcPr>
            <w:tcW w:w="2836" w:type="dxa"/>
          </w:tcPr>
          <w:p w14:paraId="596F0FE2" w14:textId="77777777" w:rsidR="00BE3648" w:rsidRPr="00EC7307" w:rsidRDefault="00BE3648" w:rsidP="00EC7307">
            <w:pPr>
              <w:pStyle w:val="Akapitzlist"/>
              <w:numPr>
                <w:ilvl w:val="0"/>
                <w:numId w:val="1"/>
              </w:numPr>
              <w:rPr>
                <w:b/>
                <w:sz w:val="24"/>
                <w:szCs w:val="24"/>
              </w:rPr>
            </w:pPr>
            <w:r w:rsidRPr="00EC7307">
              <w:rPr>
                <w:b/>
                <w:sz w:val="24"/>
                <w:szCs w:val="24"/>
              </w:rPr>
              <w:t>Liczba pasażerów</w:t>
            </w:r>
          </w:p>
        </w:tc>
        <w:tc>
          <w:tcPr>
            <w:tcW w:w="7796" w:type="dxa"/>
          </w:tcPr>
          <w:p w14:paraId="14C1343C" w14:textId="7F51F10C" w:rsidR="00E036B8" w:rsidRPr="00EC7307" w:rsidRDefault="0088576A" w:rsidP="002A4476">
            <w:pPr>
              <w:jc w:val="both"/>
              <w:rPr>
                <w:sz w:val="24"/>
                <w:szCs w:val="24"/>
              </w:rPr>
            </w:pPr>
            <w:r>
              <w:rPr>
                <w:sz w:val="24"/>
                <w:szCs w:val="24"/>
              </w:rPr>
              <w:t xml:space="preserve">miejsc ogółem min. </w:t>
            </w:r>
            <w:r w:rsidR="00685637">
              <w:rPr>
                <w:sz w:val="24"/>
                <w:szCs w:val="24"/>
              </w:rPr>
              <w:t>70</w:t>
            </w:r>
            <w:r w:rsidR="00685637" w:rsidRPr="00EC7307">
              <w:rPr>
                <w:sz w:val="24"/>
                <w:szCs w:val="24"/>
              </w:rPr>
              <w:t xml:space="preserve"> </w:t>
            </w:r>
            <w:r w:rsidR="00E036B8" w:rsidRPr="00EC7307">
              <w:rPr>
                <w:sz w:val="24"/>
                <w:szCs w:val="24"/>
              </w:rPr>
              <w:t>+ kierowca + wózek inwalidzki</w:t>
            </w:r>
          </w:p>
          <w:p w14:paraId="52FDA12F" w14:textId="426BFC37" w:rsidR="00BE3648" w:rsidRPr="00EC7307" w:rsidRDefault="002A4476" w:rsidP="0088576A">
            <w:pPr>
              <w:jc w:val="both"/>
              <w:rPr>
                <w:sz w:val="24"/>
                <w:szCs w:val="24"/>
              </w:rPr>
            </w:pPr>
            <w:r w:rsidRPr="00EC7307">
              <w:rPr>
                <w:sz w:val="24"/>
                <w:szCs w:val="24"/>
              </w:rPr>
              <w:t>m</w:t>
            </w:r>
            <w:r w:rsidR="00E036B8" w:rsidRPr="00EC7307">
              <w:rPr>
                <w:sz w:val="24"/>
                <w:szCs w:val="24"/>
              </w:rPr>
              <w:t>in. 2</w:t>
            </w:r>
            <w:r w:rsidR="0088576A">
              <w:rPr>
                <w:sz w:val="24"/>
                <w:szCs w:val="24"/>
              </w:rPr>
              <w:t>4</w:t>
            </w:r>
            <w:r w:rsidR="00E036B8" w:rsidRPr="00EC7307">
              <w:rPr>
                <w:sz w:val="24"/>
                <w:szCs w:val="24"/>
              </w:rPr>
              <w:t xml:space="preserve"> miejsca siedzące w tym co najmniej </w:t>
            </w:r>
            <w:r w:rsidR="0088576A">
              <w:rPr>
                <w:sz w:val="24"/>
                <w:szCs w:val="24"/>
              </w:rPr>
              <w:t>10</w:t>
            </w:r>
            <w:r w:rsidR="0090130D" w:rsidRPr="00EC7307">
              <w:rPr>
                <w:sz w:val="24"/>
                <w:szCs w:val="24"/>
              </w:rPr>
              <w:t xml:space="preserve"> </w:t>
            </w:r>
            <w:r w:rsidR="00E036B8" w:rsidRPr="00EC7307">
              <w:rPr>
                <w:sz w:val="24"/>
                <w:szCs w:val="24"/>
              </w:rPr>
              <w:t>miejsc dostępnych z poziomu niskiej podłogi z uwz</w:t>
            </w:r>
            <w:r w:rsidR="00350289" w:rsidRPr="00EC7307">
              <w:rPr>
                <w:sz w:val="24"/>
                <w:szCs w:val="24"/>
              </w:rPr>
              <w:t xml:space="preserve">ględnieniem </w:t>
            </w:r>
            <w:r w:rsidR="0088576A">
              <w:rPr>
                <w:sz w:val="24"/>
                <w:szCs w:val="24"/>
              </w:rPr>
              <w:t>4</w:t>
            </w:r>
            <w:r w:rsidR="00E036B8" w:rsidRPr="00EC7307">
              <w:rPr>
                <w:sz w:val="24"/>
                <w:szCs w:val="24"/>
              </w:rPr>
              <w:t xml:space="preserve"> miejsc dla osób o obniżonej sprawności ruchowej tzw. siedzenia priorytetowe</w:t>
            </w:r>
          </w:p>
        </w:tc>
      </w:tr>
      <w:tr w:rsidR="00BE3648" w:rsidRPr="00EC7307" w14:paraId="4D9EE1B8" w14:textId="77777777" w:rsidTr="00350289">
        <w:tc>
          <w:tcPr>
            <w:tcW w:w="2836" w:type="dxa"/>
          </w:tcPr>
          <w:p w14:paraId="71193373" w14:textId="77777777" w:rsidR="00BE3648" w:rsidRPr="00EC7307" w:rsidRDefault="00E036B8" w:rsidP="00EC7307">
            <w:pPr>
              <w:pStyle w:val="Akapitzlist"/>
              <w:numPr>
                <w:ilvl w:val="0"/>
                <w:numId w:val="1"/>
              </w:numPr>
              <w:rPr>
                <w:b/>
                <w:sz w:val="24"/>
                <w:szCs w:val="24"/>
              </w:rPr>
            </w:pPr>
            <w:r w:rsidRPr="00EC7307">
              <w:rPr>
                <w:b/>
                <w:sz w:val="24"/>
                <w:szCs w:val="24"/>
              </w:rPr>
              <w:t>Silnik</w:t>
            </w:r>
          </w:p>
        </w:tc>
        <w:tc>
          <w:tcPr>
            <w:tcW w:w="7796" w:type="dxa"/>
          </w:tcPr>
          <w:p w14:paraId="6ED7A634" w14:textId="77777777" w:rsidR="00E036B8" w:rsidRPr="00EC7307" w:rsidRDefault="00E036B8" w:rsidP="002A4476">
            <w:pPr>
              <w:jc w:val="both"/>
              <w:rPr>
                <w:sz w:val="24"/>
                <w:szCs w:val="24"/>
              </w:rPr>
            </w:pPr>
            <w:r w:rsidRPr="00EC7307">
              <w:rPr>
                <w:sz w:val="24"/>
                <w:szCs w:val="24"/>
              </w:rPr>
              <w:t xml:space="preserve">a) zamontowany w autobusie napęd elektryczny musi umożliwiać trakcję jazdy podobną do jazdy autobusu wyposażonego </w:t>
            </w:r>
            <w:r w:rsidR="00350289" w:rsidRPr="00EC7307">
              <w:rPr>
                <w:sz w:val="24"/>
                <w:szCs w:val="24"/>
              </w:rPr>
              <w:t xml:space="preserve">w klasyczny układ </w:t>
            </w:r>
            <w:r w:rsidRPr="00EC7307">
              <w:rPr>
                <w:sz w:val="24"/>
                <w:szCs w:val="24"/>
              </w:rPr>
              <w:t>napędowy diesla,</w:t>
            </w:r>
          </w:p>
          <w:p w14:paraId="62101A97" w14:textId="3AFE92EC" w:rsidR="00E036B8" w:rsidRPr="00EC7307" w:rsidRDefault="00E036B8" w:rsidP="002A4476">
            <w:pPr>
              <w:jc w:val="both"/>
              <w:rPr>
                <w:sz w:val="24"/>
                <w:szCs w:val="24"/>
              </w:rPr>
            </w:pPr>
            <w:r w:rsidRPr="00EC7307">
              <w:rPr>
                <w:sz w:val="24"/>
                <w:szCs w:val="24"/>
              </w:rPr>
              <w:t xml:space="preserve">b) silnik lub silniki </w:t>
            </w:r>
            <w:r w:rsidR="0088576A">
              <w:rPr>
                <w:sz w:val="24"/>
                <w:szCs w:val="24"/>
              </w:rPr>
              <w:t>o sumarycznej mocy co najmniej 25</w:t>
            </w:r>
            <w:r w:rsidRPr="00EC7307">
              <w:rPr>
                <w:sz w:val="24"/>
                <w:szCs w:val="24"/>
              </w:rPr>
              <w:t>0 KW,</w:t>
            </w:r>
          </w:p>
          <w:p w14:paraId="1ED8FCE2" w14:textId="77777777" w:rsidR="00E036B8" w:rsidRPr="00EC7307" w:rsidRDefault="00E036B8" w:rsidP="002A4476">
            <w:pPr>
              <w:jc w:val="both"/>
              <w:rPr>
                <w:sz w:val="24"/>
                <w:szCs w:val="24"/>
              </w:rPr>
            </w:pPr>
            <w:r w:rsidRPr="00EC7307">
              <w:rPr>
                <w:sz w:val="24"/>
                <w:szCs w:val="24"/>
              </w:rPr>
              <w:t>c) silnik z funkcją ograniczenia prędkości max do 70 km/h,</w:t>
            </w:r>
          </w:p>
          <w:p w14:paraId="056A1E68" w14:textId="77777777" w:rsidR="00E036B8" w:rsidRPr="00EC7307" w:rsidRDefault="00E036B8" w:rsidP="002A4476">
            <w:pPr>
              <w:jc w:val="both"/>
              <w:rPr>
                <w:sz w:val="24"/>
                <w:szCs w:val="24"/>
              </w:rPr>
            </w:pPr>
            <w:r w:rsidRPr="00EC7307">
              <w:rPr>
                <w:sz w:val="24"/>
                <w:szCs w:val="24"/>
              </w:rPr>
              <w:t>d) zużycie energii elektrycznej przez pojazd w KWh/km nie większy niż 120 KWh/100 km,</w:t>
            </w:r>
          </w:p>
          <w:p w14:paraId="531D2704" w14:textId="77777777" w:rsidR="00E036B8" w:rsidRPr="00EC7307" w:rsidRDefault="00E036B8" w:rsidP="002A4476">
            <w:pPr>
              <w:jc w:val="both"/>
              <w:rPr>
                <w:sz w:val="24"/>
                <w:szCs w:val="24"/>
              </w:rPr>
            </w:pPr>
            <w:r w:rsidRPr="00EC7307">
              <w:rPr>
                <w:sz w:val="24"/>
                <w:szCs w:val="24"/>
              </w:rPr>
              <w:t xml:space="preserve">e) zużycie energii elektrycznej, o którym mowa w </w:t>
            </w:r>
            <w:proofErr w:type="spellStart"/>
            <w:r w:rsidRPr="00EC7307">
              <w:rPr>
                <w:sz w:val="24"/>
                <w:szCs w:val="24"/>
              </w:rPr>
              <w:t>ppkt</w:t>
            </w:r>
            <w:proofErr w:type="spellEnd"/>
            <w:r w:rsidRPr="00EC7307">
              <w:rPr>
                <w:sz w:val="24"/>
                <w:szCs w:val="24"/>
              </w:rPr>
              <w:t>. d musi zostać ustalone podczas testu wg procedury SORT-2, przez którą należy rozumieć procedurę badawczą SORT opracowaną przez UITP.</w:t>
            </w:r>
          </w:p>
          <w:p w14:paraId="206E96E0" w14:textId="4F3DD955" w:rsidR="00BE3648" w:rsidRPr="00EC7307" w:rsidRDefault="0040110E" w:rsidP="0040110E">
            <w:pPr>
              <w:jc w:val="both"/>
              <w:rPr>
                <w:sz w:val="24"/>
                <w:szCs w:val="24"/>
              </w:rPr>
            </w:pPr>
            <w:r w:rsidRPr="00EC7307">
              <w:rPr>
                <w:sz w:val="24"/>
                <w:szCs w:val="24"/>
              </w:rPr>
              <w:t>Protokół testów zawierający wyniki pomiarów drogowego zużycia energii elektrycznej wg testu E-SORT 2, Wykonawca dostarczy na wezwanie Zamawiającego.</w:t>
            </w:r>
          </w:p>
        </w:tc>
      </w:tr>
      <w:tr w:rsidR="00BE3648" w:rsidRPr="00EC7307" w14:paraId="480857FF" w14:textId="77777777" w:rsidTr="00350289">
        <w:tc>
          <w:tcPr>
            <w:tcW w:w="2836" w:type="dxa"/>
          </w:tcPr>
          <w:p w14:paraId="63464195" w14:textId="77777777" w:rsidR="00BE3648" w:rsidRPr="00EC7307" w:rsidRDefault="00E036B8" w:rsidP="00EC7307">
            <w:pPr>
              <w:pStyle w:val="Akapitzlist"/>
              <w:numPr>
                <w:ilvl w:val="0"/>
                <w:numId w:val="1"/>
              </w:numPr>
              <w:rPr>
                <w:b/>
                <w:sz w:val="24"/>
                <w:szCs w:val="24"/>
              </w:rPr>
            </w:pPr>
            <w:r w:rsidRPr="00EC7307">
              <w:rPr>
                <w:b/>
                <w:sz w:val="24"/>
                <w:szCs w:val="24"/>
              </w:rPr>
              <w:t>Magazyn energ</w:t>
            </w:r>
            <w:bookmarkStart w:id="0" w:name="_GoBack"/>
            <w:bookmarkEnd w:id="0"/>
            <w:r w:rsidRPr="00EC7307">
              <w:rPr>
                <w:b/>
                <w:sz w:val="24"/>
                <w:szCs w:val="24"/>
              </w:rPr>
              <w:t>ii elektrycznej</w:t>
            </w:r>
          </w:p>
        </w:tc>
        <w:tc>
          <w:tcPr>
            <w:tcW w:w="7796" w:type="dxa"/>
          </w:tcPr>
          <w:p w14:paraId="194EE6FE" w14:textId="77777777" w:rsidR="00E036B8" w:rsidRPr="00EC7307" w:rsidRDefault="00E036B8" w:rsidP="002A4476">
            <w:pPr>
              <w:jc w:val="both"/>
              <w:rPr>
                <w:sz w:val="24"/>
                <w:szCs w:val="24"/>
              </w:rPr>
            </w:pPr>
            <w:r w:rsidRPr="00EC7307">
              <w:rPr>
                <w:sz w:val="24"/>
                <w:szCs w:val="24"/>
              </w:rPr>
              <w:t>1. Autobus musi być wyposażony:</w:t>
            </w:r>
          </w:p>
          <w:p w14:paraId="03006D67" w14:textId="77777777" w:rsidR="00E036B8" w:rsidRPr="00EC7307" w:rsidRDefault="00E036B8" w:rsidP="002A4476">
            <w:pPr>
              <w:jc w:val="both"/>
              <w:rPr>
                <w:sz w:val="24"/>
                <w:szCs w:val="24"/>
              </w:rPr>
            </w:pPr>
            <w:r w:rsidRPr="00EC7307">
              <w:rPr>
                <w:sz w:val="24"/>
                <w:szCs w:val="24"/>
              </w:rPr>
              <w:t>a) w magazyn energii (akumulatory lub (i) super kondensatory (lub inne urządzenia będące wynikiem postępu technicznego o porównywalnych zdolnościach magazynowania energii w stosunku do akumulatorów lub super kondensatorów), zapewniający bezawaryjną eksploatację w całym okresie gwarancji pojemności elektrycznej na poziomie min. 80 % wartości początkowej (nominalnej),</w:t>
            </w:r>
          </w:p>
          <w:p w14:paraId="4271B4B3" w14:textId="77777777" w:rsidR="00E036B8" w:rsidRPr="00EC7307" w:rsidRDefault="00E036B8" w:rsidP="002A4476">
            <w:pPr>
              <w:jc w:val="both"/>
              <w:rPr>
                <w:sz w:val="24"/>
                <w:szCs w:val="24"/>
              </w:rPr>
            </w:pPr>
            <w:r w:rsidRPr="00EC7307">
              <w:rPr>
                <w:sz w:val="24"/>
                <w:szCs w:val="24"/>
              </w:rPr>
              <w:t>b) konstrukcja magazynu energii musi zapewniać eksploatację autobusu bez ograniczeń w skrajnych warunkach atmosferycznych od – 25º C do +35º C. Wykonawca musi przewidzieć konieczność zastosowania układów ogrzewania lub chłodzenia magazynu energii.</w:t>
            </w:r>
          </w:p>
          <w:p w14:paraId="1F2E1E48" w14:textId="77777777" w:rsidR="00E036B8" w:rsidRPr="00EC7307" w:rsidRDefault="00E036B8" w:rsidP="002A4476">
            <w:pPr>
              <w:jc w:val="both"/>
              <w:rPr>
                <w:sz w:val="24"/>
                <w:szCs w:val="24"/>
              </w:rPr>
            </w:pPr>
            <w:r w:rsidRPr="00EC7307">
              <w:rPr>
                <w:sz w:val="24"/>
                <w:szCs w:val="24"/>
              </w:rPr>
              <w:t>c) wyposażony w automatyczny system rozłączania procesu ładowania magazynu energii po osiągnięciu stanu pełnego naładowania lub (i) przy zaniku faz w sieci ładowania lub przekroczenia parametrów ładowania,</w:t>
            </w:r>
          </w:p>
          <w:p w14:paraId="474C862C" w14:textId="77777777" w:rsidR="00E036B8" w:rsidRPr="00EC7307" w:rsidRDefault="00E036B8" w:rsidP="002A4476">
            <w:pPr>
              <w:jc w:val="both"/>
              <w:rPr>
                <w:sz w:val="24"/>
                <w:szCs w:val="24"/>
              </w:rPr>
            </w:pPr>
            <w:r w:rsidRPr="00EC7307">
              <w:rPr>
                <w:sz w:val="24"/>
                <w:szCs w:val="24"/>
              </w:rPr>
              <w:t>d) w automatyczny układ blokady uruchamiania autobusu podczas ładowania magazynu energii,</w:t>
            </w:r>
          </w:p>
          <w:p w14:paraId="5DC433E7" w14:textId="655BAE83" w:rsidR="00E036B8" w:rsidRPr="00EC7307" w:rsidRDefault="00E036B8" w:rsidP="002A4476">
            <w:pPr>
              <w:jc w:val="both"/>
              <w:rPr>
                <w:sz w:val="24"/>
                <w:szCs w:val="24"/>
              </w:rPr>
            </w:pPr>
            <w:r w:rsidRPr="00EC7307">
              <w:rPr>
                <w:sz w:val="24"/>
                <w:szCs w:val="24"/>
              </w:rPr>
              <w:lastRenderedPageBreak/>
              <w:t>2. Pojemność magazynu ene</w:t>
            </w:r>
            <w:r w:rsidR="0088576A">
              <w:rPr>
                <w:sz w:val="24"/>
                <w:szCs w:val="24"/>
              </w:rPr>
              <w:t xml:space="preserve">rgii min. </w:t>
            </w:r>
            <w:r w:rsidR="006D28F0">
              <w:rPr>
                <w:sz w:val="24"/>
                <w:szCs w:val="24"/>
              </w:rPr>
              <w:t>36</w:t>
            </w:r>
            <w:r w:rsidR="006D28F0" w:rsidRPr="00EC7307">
              <w:rPr>
                <w:sz w:val="24"/>
                <w:szCs w:val="24"/>
              </w:rPr>
              <w:t xml:space="preserve">0 </w:t>
            </w:r>
            <w:r w:rsidRPr="00EC7307">
              <w:rPr>
                <w:sz w:val="24"/>
                <w:szCs w:val="24"/>
              </w:rPr>
              <w:t xml:space="preserve">KWh umożliwiająca </w:t>
            </w:r>
            <w:r w:rsidR="00350289" w:rsidRPr="00EC7307">
              <w:rPr>
                <w:sz w:val="24"/>
                <w:szCs w:val="24"/>
              </w:rPr>
              <w:t>wykonanie</w:t>
            </w:r>
            <w:r w:rsidR="00350289" w:rsidRPr="00EC7307">
              <w:rPr>
                <w:sz w:val="24"/>
                <w:szCs w:val="24"/>
              </w:rPr>
              <w:br/>
            </w:r>
            <w:r w:rsidRPr="00EC7307">
              <w:rPr>
                <w:sz w:val="24"/>
                <w:szCs w:val="24"/>
              </w:rPr>
              <w:t>w warunkach atmosferycznych od -25º C do +35º C, przy włączonych podczas obsługi wszystkich urządzeniach, ogrzewania, systemu informacji pasażerskiej itp., przy pełnym napełnieniu i na tr</w:t>
            </w:r>
            <w:r w:rsidR="00350289" w:rsidRPr="00EC7307">
              <w:rPr>
                <w:sz w:val="24"/>
                <w:szCs w:val="24"/>
              </w:rPr>
              <w:t xml:space="preserve">asach eksploatowanych przez </w:t>
            </w:r>
            <w:r w:rsidR="00E431FB" w:rsidRPr="00EC7307">
              <w:rPr>
                <w:sz w:val="24"/>
                <w:szCs w:val="24"/>
              </w:rPr>
              <w:t xml:space="preserve">Operatora – </w:t>
            </w:r>
            <w:proofErr w:type="spellStart"/>
            <w:r w:rsidR="008B461C">
              <w:rPr>
                <w:sz w:val="24"/>
                <w:szCs w:val="24"/>
              </w:rPr>
              <w:t>PWiK</w:t>
            </w:r>
            <w:proofErr w:type="spellEnd"/>
            <w:r w:rsidRPr="00EC7307">
              <w:rPr>
                <w:sz w:val="24"/>
                <w:szCs w:val="24"/>
              </w:rPr>
              <w:t xml:space="preserve"> Sp. z o.o.</w:t>
            </w:r>
            <w:r w:rsidR="008B461C">
              <w:rPr>
                <w:sz w:val="24"/>
                <w:szCs w:val="24"/>
              </w:rPr>
              <w:t xml:space="preserve"> w Jarosławiu</w:t>
            </w:r>
            <w:r w:rsidRPr="00EC7307">
              <w:rPr>
                <w:sz w:val="24"/>
                <w:szCs w:val="24"/>
              </w:rPr>
              <w:t xml:space="preserve"> przy</w:t>
            </w:r>
            <w:r w:rsidR="00350289" w:rsidRPr="00EC7307">
              <w:rPr>
                <w:sz w:val="24"/>
                <w:szCs w:val="24"/>
              </w:rPr>
              <w:t xml:space="preserve"> </w:t>
            </w:r>
            <w:r w:rsidRPr="00EC7307">
              <w:rPr>
                <w:sz w:val="24"/>
                <w:szCs w:val="24"/>
              </w:rPr>
              <w:t xml:space="preserve">prędkościach i przyspieszeniach charakterystycznych do transportu miejskiego min. 240 km trasy bez doładowywania w okresie gwarancji magazynu energii, przy czym ma pozostać 15% pojemności magazynu energii </w:t>
            </w:r>
            <w:r w:rsidR="00093819" w:rsidRPr="00EC7307">
              <w:rPr>
                <w:sz w:val="24"/>
                <w:szCs w:val="24"/>
              </w:rPr>
              <w:t>wg pomiaru zużycia energii SORT</w:t>
            </w:r>
            <w:r w:rsidRPr="00EC7307">
              <w:rPr>
                <w:sz w:val="24"/>
                <w:szCs w:val="24"/>
              </w:rPr>
              <w:t>2.</w:t>
            </w:r>
          </w:p>
          <w:p w14:paraId="4B0810AA" w14:textId="77777777" w:rsidR="00BE3648" w:rsidRPr="00EC7307" w:rsidRDefault="00E036B8" w:rsidP="002A4476">
            <w:pPr>
              <w:jc w:val="both"/>
              <w:rPr>
                <w:sz w:val="24"/>
                <w:szCs w:val="24"/>
              </w:rPr>
            </w:pPr>
            <w:r w:rsidRPr="00EC7307">
              <w:rPr>
                <w:sz w:val="24"/>
                <w:szCs w:val="24"/>
              </w:rPr>
              <w:t>3. Zabudowany w s</w:t>
            </w:r>
            <w:r w:rsidR="00350289" w:rsidRPr="00EC7307">
              <w:rPr>
                <w:sz w:val="24"/>
                <w:szCs w:val="24"/>
              </w:rPr>
              <w:t xml:space="preserve">posób umożliwiający ich wymianę </w:t>
            </w:r>
            <w:r w:rsidRPr="00EC7307">
              <w:rPr>
                <w:sz w:val="24"/>
                <w:szCs w:val="24"/>
              </w:rPr>
              <w:t>w warunkach warsztatowych.</w:t>
            </w:r>
          </w:p>
          <w:p w14:paraId="0F742B3E" w14:textId="77777777" w:rsidR="00E036B8" w:rsidRDefault="00E036B8" w:rsidP="002A4476">
            <w:pPr>
              <w:jc w:val="both"/>
              <w:rPr>
                <w:sz w:val="24"/>
                <w:szCs w:val="24"/>
              </w:rPr>
            </w:pPr>
            <w:r w:rsidRPr="00EC7307">
              <w:rPr>
                <w:sz w:val="24"/>
                <w:szCs w:val="24"/>
              </w:rPr>
              <w:t xml:space="preserve">4. Ładowanie za pomocą zewnętrznych ładowarek systemem </w:t>
            </w:r>
            <w:proofErr w:type="spellStart"/>
            <w:r w:rsidRPr="00EC7307">
              <w:rPr>
                <w:sz w:val="24"/>
                <w:szCs w:val="24"/>
              </w:rPr>
              <w:t>Plugin</w:t>
            </w:r>
            <w:proofErr w:type="spellEnd"/>
            <w:r w:rsidRPr="00EC7307">
              <w:rPr>
                <w:sz w:val="24"/>
                <w:szCs w:val="24"/>
              </w:rPr>
              <w:t>. Gniazdo dla wtyku C</w:t>
            </w:r>
            <w:r w:rsidR="00D02642" w:rsidRPr="00EC7307">
              <w:rPr>
                <w:sz w:val="24"/>
                <w:szCs w:val="24"/>
              </w:rPr>
              <w:t xml:space="preserve">ombo2 (zgodne </w:t>
            </w:r>
            <w:r w:rsidRPr="00EC7307">
              <w:rPr>
                <w:sz w:val="24"/>
                <w:szCs w:val="24"/>
              </w:rPr>
              <w:t>z IEC 62196-3</w:t>
            </w:r>
            <w:r w:rsidR="00D02642" w:rsidRPr="00EC7307">
              <w:rPr>
                <w:sz w:val="24"/>
                <w:szCs w:val="24"/>
              </w:rPr>
              <w:t>)</w:t>
            </w:r>
            <w:r w:rsidRPr="00EC7307">
              <w:rPr>
                <w:sz w:val="24"/>
                <w:szCs w:val="24"/>
              </w:rPr>
              <w:t xml:space="preserve">, do podłączenia zewnętrznej ładowarki umieszczone pod klapą rewizyjną w uzgodnionym na etapie realizacji umowy miejscu, zapewniające łatwy dostęp do tego gniazda. Gniazdo lub bezpośrednie sąsiedztwo gniazda winno być dodatkowo </w:t>
            </w:r>
            <w:r w:rsidR="00350289" w:rsidRPr="00EC7307">
              <w:rPr>
                <w:sz w:val="24"/>
                <w:szCs w:val="24"/>
              </w:rPr>
              <w:t xml:space="preserve">wyposażone </w:t>
            </w:r>
            <w:r w:rsidRPr="00EC7307">
              <w:rPr>
                <w:sz w:val="24"/>
                <w:szCs w:val="24"/>
              </w:rPr>
              <w:t>w kontrolkę informującą o możliwości odłączenia przewodu zasilającego Plug-in.</w:t>
            </w:r>
          </w:p>
          <w:p w14:paraId="7ECCB329" w14:textId="77777777" w:rsidR="0088576A" w:rsidRPr="0088576A" w:rsidRDefault="0088576A" w:rsidP="0088576A">
            <w:pPr>
              <w:spacing w:line="276" w:lineRule="auto"/>
              <w:rPr>
                <w:rFonts w:eastAsia="Times New Roman" w:cstheme="minorHAnsi"/>
                <w:sz w:val="24"/>
                <w:szCs w:val="24"/>
              </w:rPr>
            </w:pPr>
            <w:r>
              <w:rPr>
                <w:sz w:val="24"/>
                <w:szCs w:val="24"/>
              </w:rPr>
              <w:t xml:space="preserve">5. </w:t>
            </w:r>
            <w:r w:rsidRPr="0088576A">
              <w:rPr>
                <w:rFonts w:eastAsia="Times New Roman" w:cstheme="minorHAnsi"/>
                <w:sz w:val="24"/>
                <w:szCs w:val="24"/>
              </w:rPr>
              <w:t>Ładowanie magazynu energii musi odbywać się dwojako, a mianowicie:</w:t>
            </w:r>
          </w:p>
          <w:p w14:paraId="0E023A1D" w14:textId="0942B973" w:rsidR="0088576A" w:rsidRPr="0088576A" w:rsidRDefault="0088576A" w:rsidP="0088576A">
            <w:pPr>
              <w:spacing w:line="276" w:lineRule="auto"/>
              <w:jc w:val="both"/>
              <w:rPr>
                <w:rFonts w:eastAsia="Times New Roman" w:cstheme="minorHAnsi"/>
                <w:sz w:val="24"/>
                <w:szCs w:val="24"/>
              </w:rPr>
            </w:pPr>
            <w:r w:rsidRPr="0088576A">
              <w:rPr>
                <w:rFonts w:eastAsia="Times New Roman" w:cstheme="minorHAnsi"/>
                <w:sz w:val="24"/>
                <w:szCs w:val="24"/>
              </w:rPr>
              <w:t>a) ładowaniem o mocy do 120 KW zapewniające</w:t>
            </w:r>
            <w:r w:rsidRPr="0088576A">
              <w:rPr>
                <w:rFonts w:eastAsia="Times New Roman" w:cstheme="minorHAnsi"/>
                <w:strike/>
                <w:sz w:val="24"/>
                <w:szCs w:val="24"/>
              </w:rPr>
              <w:t>j</w:t>
            </w:r>
            <w:r w:rsidRPr="0088576A">
              <w:rPr>
                <w:rFonts w:eastAsia="Times New Roman" w:cstheme="minorHAnsi"/>
                <w:sz w:val="24"/>
                <w:szCs w:val="24"/>
              </w:rPr>
              <w:t xml:space="preserve"> pełne naładowanie magazynu energii jednego podłączonego do ładowarki autobusu w czasie nie większym niż </w:t>
            </w:r>
            <w:r w:rsidR="006D28F0">
              <w:rPr>
                <w:rFonts w:eastAsia="Times New Roman" w:cstheme="minorHAnsi"/>
                <w:sz w:val="24"/>
                <w:szCs w:val="24"/>
              </w:rPr>
              <w:t>3,5</w:t>
            </w:r>
            <w:r w:rsidR="006D28F0" w:rsidRPr="0088576A">
              <w:rPr>
                <w:rFonts w:eastAsia="Times New Roman" w:cstheme="minorHAnsi"/>
                <w:sz w:val="24"/>
                <w:szCs w:val="24"/>
              </w:rPr>
              <w:t xml:space="preserve"> </w:t>
            </w:r>
            <w:r w:rsidRPr="0088576A">
              <w:rPr>
                <w:rFonts w:eastAsia="Times New Roman" w:cstheme="minorHAnsi"/>
                <w:sz w:val="24"/>
                <w:szCs w:val="24"/>
              </w:rPr>
              <w:t>h,</w:t>
            </w:r>
          </w:p>
          <w:p w14:paraId="067C14B9" w14:textId="5FD12CCB" w:rsidR="0088576A" w:rsidRPr="0088576A" w:rsidRDefault="0088576A" w:rsidP="0088576A">
            <w:pPr>
              <w:spacing w:line="276" w:lineRule="auto"/>
              <w:jc w:val="both"/>
              <w:rPr>
                <w:rFonts w:eastAsia="Times New Roman" w:cstheme="minorHAnsi"/>
                <w:sz w:val="24"/>
                <w:szCs w:val="24"/>
              </w:rPr>
            </w:pPr>
            <w:r w:rsidRPr="0088576A">
              <w:rPr>
                <w:rFonts w:eastAsia="Times New Roman" w:cstheme="minorHAnsi"/>
                <w:sz w:val="24"/>
                <w:szCs w:val="24"/>
              </w:rPr>
              <w:t>b) ładowaniem o mocy  do 60 KW zapewniające</w:t>
            </w:r>
            <w:r w:rsidRPr="0088576A">
              <w:rPr>
                <w:rFonts w:eastAsia="Times New Roman" w:cstheme="minorHAnsi"/>
                <w:strike/>
                <w:sz w:val="24"/>
                <w:szCs w:val="24"/>
              </w:rPr>
              <w:t>j</w:t>
            </w:r>
            <w:r w:rsidRPr="0088576A">
              <w:rPr>
                <w:rFonts w:eastAsia="Times New Roman" w:cstheme="minorHAnsi"/>
                <w:sz w:val="24"/>
                <w:szCs w:val="24"/>
              </w:rPr>
              <w:t xml:space="preserve"> pełne naładowanie magazynu energii dwóch podłączonych jednocześnie do ładowarki autobusów  w czasie nie większym niż </w:t>
            </w:r>
            <w:r w:rsidR="006D28F0">
              <w:rPr>
                <w:rFonts w:eastAsia="Times New Roman" w:cstheme="minorHAnsi"/>
                <w:sz w:val="24"/>
                <w:szCs w:val="24"/>
              </w:rPr>
              <w:t>7</w:t>
            </w:r>
            <w:r w:rsidR="006D28F0" w:rsidRPr="0088576A">
              <w:rPr>
                <w:rFonts w:eastAsia="Times New Roman" w:cstheme="minorHAnsi"/>
                <w:sz w:val="24"/>
                <w:szCs w:val="24"/>
              </w:rPr>
              <w:t xml:space="preserve"> </w:t>
            </w:r>
            <w:r w:rsidRPr="0088576A">
              <w:rPr>
                <w:rFonts w:eastAsia="Times New Roman" w:cstheme="minorHAnsi"/>
                <w:sz w:val="24"/>
                <w:szCs w:val="24"/>
              </w:rPr>
              <w:t>h.</w:t>
            </w:r>
          </w:p>
          <w:p w14:paraId="76ABA90F" w14:textId="2DEF0605" w:rsidR="00E036B8" w:rsidRPr="00EC7307" w:rsidRDefault="0088576A" w:rsidP="002A4476">
            <w:pPr>
              <w:jc w:val="both"/>
              <w:rPr>
                <w:sz w:val="24"/>
                <w:szCs w:val="24"/>
              </w:rPr>
            </w:pPr>
            <w:r>
              <w:rPr>
                <w:sz w:val="24"/>
                <w:szCs w:val="24"/>
              </w:rPr>
              <w:t>6</w:t>
            </w:r>
            <w:r w:rsidR="00E036B8" w:rsidRPr="00EC7307">
              <w:rPr>
                <w:sz w:val="24"/>
                <w:szCs w:val="24"/>
              </w:rPr>
              <w:t xml:space="preserve">. Magazyn energii powinien być doładowywany podczas jazdy autobusu energią elektryczną wygenerowaną podczas hamowania </w:t>
            </w:r>
            <w:r w:rsidR="00350289" w:rsidRPr="00EC7307">
              <w:rPr>
                <w:sz w:val="24"/>
                <w:szCs w:val="24"/>
              </w:rPr>
              <w:t xml:space="preserve">(rekuperacja </w:t>
            </w:r>
            <w:r w:rsidR="00E036B8" w:rsidRPr="00EC7307">
              <w:rPr>
                <w:sz w:val="24"/>
                <w:szCs w:val="24"/>
              </w:rPr>
              <w:t>energii).</w:t>
            </w:r>
          </w:p>
          <w:p w14:paraId="32C46A59" w14:textId="66409004" w:rsidR="00E036B8" w:rsidRPr="00EC7307" w:rsidRDefault="0088576A" w:rsidP="002A4476">
            <w:pPr>
              <w:jc w:val="both"/>
              <w:rPr>
                <w:sz w:val="24"/>
                <w:szCs w:val="24"/>
              </w:rPr>
            </w:pPr>
            <w:r>
              <w:rPr>
                <w:sz w:val="24"/>
                <w:szCs w:val="24"/>
              </w:rPr>
              <w:t>7</w:t>
            </w:r>
            <w:r w:rsidR="00E036B8" w:rsidRPr="00EC7307">
              <w:rPr>
                <w:sz w:val="24"/>
                <w:szCs w:val="24"/>
              </w:rPr>
              <w:t>. Musi umożliwiać podczas ładowania magazynu energii</w:t>
            </w:r>
            <w:r>
              <w:rPr>
                <w:sz w:val="24"/>
                <w:szCs w:val="24"/>
              </w:rPr>
              <w:t xml:space="preserve"> </w:t>
            </w:r>
            <w:r w:rsidR="00E036B8" w:rsidRPr="00EC7307">
              <w:rPr>
                <w:sz w:val="24"/>
                <w:szCs w:val="24"/>
              </w:rPr>
              <w:t>bezpieczeństwo przebywających w nim osób.</w:t>
            </w:r>
          </w:p>
          <w:p w14:paraId="34309D1E" w14:textId="01D74402" w:rsidR="00E036B8" w:rsidRPr="00EC7307" w:rsidRDefault="0088576A" w:rsidP="002A4476">
            <w:pPr>
              <w:jc w:val="both"/>
              <w:rPr>
                <w:sz w:val="24"/>
                <w:szCs w:val="24"/>
              </w:rPr>
            </w:pPr>
            <w:r>
              <w:rPr>
                <w:sz w:val="24"/>
                <w:szCs w:val="24"/>
              </w:rPr>
              <w:t>8</w:t>
            </w:r>
            <w:r w:rsidR="00E036B8" w:rsidRPr="00EC7307">
              <w:rPr>
                <w:sz w:val="24"/>
                <w:szCs w:val="24"/>
              </w:rPr>
              <w:t xml:space="preserve">. System umożliwiający podgrzanie płynu w układzie ogrzewania do znamionowej temperatury pracy oraz umożliwiający ogrzanie wnętrza autobusu i magazynu energii podczas ładowania ładowarką </w:t>
            </w:r>
            <w:r w:rsidR="008A1907" w:rsidRPr="00EC7307">
              <w:rPr>
                <w:sz w:val="24"/>
                <w:szCs w:val="24"/>
              </w:rPr>
              <w:t>stacjonarną</w:t>
            </w:r>
            <w:r w:rsidR="008A1907" w:rsidRPr="00EC7307">
              <w:rPr>
                <w:sz w:val="24"/>
                <w:szCs w:val="24"/>
              </w:rPr>
              <w:br/>
            </w:r>
            <w:r w:rsidR="00E036B8" w:rsidRPr="00EC7307">
              <w:rPr>
                <w:sz w:val="24"/>
                <w:szCs w:val="24"/>
              </w:rPr>
              <w:t>w okresie występowania niskich temperatur.</w:t>
            </w:r>
          </w:p>
        </w:tc>
      </w:tr>
      <w:tr w:rsidR="00BE3648" w:rsidRPr="00EC7307" w14:paraId="5FDFBB6F" w14:textId="77777777" w:rsidTr="00350289">
        <w:tc>
          <w:tcPr>
            <w:tcW w:w="2836" w:type="dxa"/>
          </w:tcPr>
          <w:p w14:paraId="0324B226" w14:textId="77777777" w:rsidR="00BE3648" w:rsidRPr="00EC7307" w:rsidRDefault="008B4A81" w:rsidP="00EC7307">
            <w:pPr>
              <w:pStyle w:val="Akapitzlist"/>
              <w:numPr>
                <w:ilvl w:val="0"/>
                <w:numId w:val="1"/>
              </w:numPr>
              <w:rPr>
                <w:b/>
                <w:sz w:val="24"/>
                <w:szCs w:val="24"/>
              </w:rPr>
            </w:pPr>
            <w:r w:rsidRPr="00EC7307">
              <w:rPr>
                <w:b/>
                <w:sz w:val="24"/>
                <w:szCs w:val="24"/>
              </w:rPr>
              <w:lastRenderedPageBreak/>
              <w:t>Zawieszenie pojazdu</w:t>
            </w:r>
          </w:p>
        </w:tc>
        <w:tc>
          <w:tcPr>
            <w:tcW w:w="7796" w:type="dxa"/>
          </w:tcPr>
          <w:p w14:paraId="31D30D7C" w14:textId="77777777" w:rsidR="008B4A81" w:rsidRPr="00EC7307" w:rsidRDefault="008B4A81" w:rsidP="002A4476">
            <w:pPr>
              <w:jc w:val="both"/>
              <w:rPr>
                <w:sz w:val="24"/>
                <w:szCs w:val="24"/>
              </w:rPr>
            </w:pPr>
            <w:r w:rsidRPr="00EC7307">
              <w:rPr>
                <w:sz w:val="24"/>
                <w:szCs w:val="24"/>
              </w:rPr>
              <w:t>a) pneumatyczne z szybko wymie</w:t>
            </w:r>
            <w:r w:rsidR="00350289" w:rsidRPr="00EC7307">
              <w:rPr>
                <w:sz w:val="24"/>
                <w:szCs w:val="24"/>
              </w:rPr>
              <w:t>nnymi elementami sprężynującymi</w:t>
            </w:r>
            <w:r w:rsidR="00350289" w:rsidRPr="00EC7307">
              <w:rPr>
                <w:sz w:val="24"/>
                <w:szCs w:val="24"/>
              </w:rPr>
              <w:br/>
            </w:r>
            <w:r w:rsidRPr="00EC7307">
              <w:rPr>
                <w:sz w:val="24"/>
                <w:szCs w:val="24"/>
              </w:rPr>
              <w:t>w postaci miechów ze zintegrowanym ogranicznikiem skoku,</w:t>
            </w:r>
          </w:p>
          <w:p w14:paraId="08B911F0" w14:textId="77777777" w:rsidR="008B4A81" w:rsidRPr="00EC7307" w:rsidRDefault="008B4A81" w:rsidP="002A4476">
            <w:pPr>
              <w:jc w:val="both"/>
              <w:rPr>
                <w:sz w:val="24"/>
                <w:szCs w:val="24"/>
              </w:rPr>
            </w:pPr>
            <w:r w:rsidRPr="00EC7307">
              <w:rPr>
                <w:sz w:val="24"/>
                <w:szCs w:val="24"/>
              </w:rPr>
              <w:t>b) możliwość uruchomienia funkcji przyklęku o przynajmniej 60 mm przez kierowcę po otwarciu drzwi,</w:t>
            </w:r>
          </w:p>
          <w:p w14:paraId="3EF1DE08" w14:textId="77777777" w:rsidR="00BE3648" w:rsidRPr="00EC7307" w:rsidRDefault="008B4A81" w:rsidP="002A4476">
            <w:pPr>
              <w:jc w:val="both"/>
              <w:rPr>
                <w:sz w:val="24"/>
                <w:szCs w:val="24"/>
              </w:rPr>
            </w:pPr>
            <w:r w:rsidRPr="00EC7307">
              <w:rPr>
                <w:sz w:val="24"/>
                <w:szCs w:val="24"/>
              </w:rPr>
              <w:t>c) amortyzatory hydrauliczne o podwójnym działaniu.</w:t>
            </w:r>
          </w:p>
        </w:tc>
      </w:tr>
      <w:tr w:rsidR="00BE3648" w:rsidRPr="00EC7307" w14:paraId="3F3248DA" w14:textId="77777777" w:rsidTr="00350289">
        <w:tc>
          <w:tcPr>
            <w:tcW w:w="2836" w:type="dxa"/>
          </w:tcPr>
          <w:p w14:paraId="25268C0F" w14:textId="77777777" w:rsidR="00BE3648" w:rsidRPr="00EC7307" w:rsidRDefault="008B4A81" w:rsidP="00EC7307">
            <w:pPr>
              <w:pStyle w:val="Akapitzlist"/>
              <w:numPr>
                <w:ilvl w:val="0"/>
                <w:numId w:val="1"/>
              </w:numPr>
              <w:rPr>
                <w:b/>
                <w:sz w:val="24"/>
                <w:szCs w:val="24"/>
              </w:rPr>
            </w:pPr>
            <w:r w:rsidRPr="00EC7307">
              <w:rPr>
                <w:b/>
                <w:sz w:val="24"/>
                <w:szCs w:val="24"/>
              </w:rPr>
              <w:t>Oś przednia</w:t>
            </w:r>
          </w:p>
        </w:tc>
        <w:tc>
          <w:tcPr>
            <w:tcW w:w="7796" w:type="dxa"/>
          </w:tcPr>
          <w:p w14:paraId="52D7E328" w14:textId="77777777" w:rsidR="00BE3648" w:rsidRPr="00EC7307" w:rsidRDefault="008B4A81" w:rsidP="002A4476">
            <w:pPr>
              <w:jc w:val="both"/>
              <w:rPr>
                <w:sz w:val="24"/>
                <w:szCs w:val="24"/>
              </w:rPr>
            </w:pPr>
            <w:r w:rsidRPr="00EC7307">
              <w:rPr>
                <w:sz w:val="24"/>
                <w:szCs w:val="24"/>
              </w:rPr>
              <w:t>rodzaj zawieszenia osi prze</w:t>
            </w:r>
            <w:r w:rsidR="008A1907" w:rsidRPr="00EC7307">
              <w:rPr>
                <w:sz w:val="24"/>
                <w:szCs w:val="24"/>
              </w:rPr>
              <w:t xml:space="preserve">dniej – preferowane zawieszenie </w:t>
            </w:r>
            <w:r w:rsidRPr="00EC7307">
              <w:rPr>
                <w:sz w:val="24"/>
                <w:szCs w:val="24"/>
              </w:rPr>
              <w:t>niezależne.</w:t>
            </w:r>
          </w:p>
        </w:tc>
      </w:tr>
      <w:tr w:rsidR="00BE3648" w:rsidRPr="00EC7307" w14:paraId="390D2328" w14:textId="77777777" w:rsidTr="00350289">
        <w:tc>
          <w:tcPr>
            <w:tcW w:w="2836" w:type="dxa"/>
          </w:tcPr>
          <w:p w14:paraId="0721AC70" w14:textId="77777777" w:rsidR="00BE3648" w:rsidRPr="00EC7307" w:rsidRDefault="008B4A81" w:rsidP="00EC7307">
            <w:pPr>
              <w:pStyle w:val="Akapitzlist"/>
              <w:numPr>
                <w:ilvl w:val="0"/>
                <w:numId w:val="1"/>
              </w:numPr>
              <w:rPr>
                <w:b/>
                <w:sz w:val="24"/>
                <w:szCs w:val="24"/>
              </w:rPr>
            </w:pPr>
            <w:r w:rsidRPr="00EC7307">
              <w:rPr>
                <w:b/>
                <w:sz w:val="24"/>
                <w:szCs w:val="24"/>
              </w:rPr>
              <w:t>Układ kierowniczy</w:t>
            </w:r>
          </w:p>
        </w:tc>
        <w:tc>
          <w:tcPr>
            <w:tcW w:w="7796" w:type="dxa"/>
          </w:tcPr>
          <w:p w14:paraId="31E104FA" w14:textId="77777777" w:rsidR="008B4A81" w:rsidRPr="00EC7307" w:rsidRDefault="008B4A81" w:rsidP="002A4476">
            <w:pPr>
              <w:jc w:val="both"/>
              <w:rPr>
                <w:sz w:val="24"/>
                <w:szCs w:val="24"/>
              </w:rPr>
            </w:pPr>
            <w:r w:rsidRPr="00EC7307">
              <w:rPr>
                <w:sz w:val="24"/>
                <w:szCs w:val="24"/>
              </w:rPr>
              <w:t>a) ze wspomaganiem,</w:t>
            </w:r>
          </w:p>
          <w:p w14:paraId="2088BED1" w14:textId="77777777" w:rsidR="00BE3648" w:rsidRPr="00EC7307" w:rsidRDefault="008B4A81" w:rsidP="002A4476">
            <w:pPr>
              <w:jc w:val="both"/>
              <w:rPr>
                <w:sz w:val="24"/>
                <w:szCs w:val="24"/>
              </w:rPr>
            </w:pPr>
            <w:r w:rsidRPr="00EC7307">
              <w:rPr>
                <w:sz w:val="24"/>
                <w:szCs w:val="24"/>
              </w:rPr>
              <w:t>b) kolumna kierownicy posiadająca możliwość regulacji wysokości</w:t>
            </w:r>
            <w:r w:rsidR="00350289" w:rsidRPr="00EC7307">
              <w:rPr>
                <w:sz w:val="24"/>
                <w:szCs w:val="24"/>
              </w:rPr>
              <w:br/>
            </w:r>
            <w:r w:rsidRPr="00EC7307">
              <w:rPr>
                <w:sz w:val="24"/>
                <w:szCs w:val="24"/>
              </w:rPr>
              <w:t>i nachylenia wraz z pulpitem kierowcy w dwóch płaszczyznach</w:t>
            </w:r>
            <w:r w:rsidR="00527AA8" w:rsidRPr="00EC7307">
              <w:rPr>
                <w:sz w:val="24"/>
                <w:szCs w:val="24"/>
              </w:rPr>
              <w:t xml:space="preserve"> z blokadą</w:t>
            </w:r>
            <w:r w:rsidRPr="00EC7307">
              <w:rPr>
                <w:sz w:val="24"/>
                <w:szCs w:val="24"/>
              </w:rPr>
              <w:t>.</w:t>
            </w:r>
          </w:p>
        </w:tc>
      </w:tr>
      <w:tr w:rsidR="00BE3648" w:rsidRPr="00EC7307" w14:paraId="3372E65A" w14:textId="77777777" w:rsidTr="00350289">
        <w:tc>
          <w:tcPr>
            <w:tcW w:w="2836" w:type="dxa"/>
          </w:tcPr>
          <w:p w14:paraId="480A7718" w14:textId="77777777" w:rsidR="00BE3648" w:rsidRPr="00EC7307" w:rsidRDefault="008B4A81" w:rsidP="00EC7307">
            <w:pPr>
              <w:pStyle w:val="Akapitzlist"/>
              <w:numPr>
                <w:ilvl w:val="0"/>
                <w:numId w:val="1"/>
              </w:numPr>
              <w:rPr>
                <w:b/>
                <w:sz w:val="24"/>
                <w:szCs w:val="24"/>
              </w:rPr>
            </w:pPr>
            <w:r w:rsidRPr="00EC7307">
              <w:rPr>
                <w:b/>
                <w:sz w:val="24"/>
                <w:szCs w:val="24"/>
              </w:rPr>
              <w:t>Układ hamulcowy</w:t>
            </w:r>
          </w:p>
        </w:tc>
        <w:tc>
          <w:tcPr>
            <w:tcW w:w="7796" w:type="dxa"/>
          </w:tcPr>
          <w:p w14:paraId="5487AB16" w14:textId="717F8033" w:rsidR="008B4A81" w:rsidRPr="00EC7307" w:rsidRDefault="008B4A81" w:rsidP="002A4476">
            <w:pPr>
              <w:jc w:val="both"/>
              <w:rPr>
                <w:sz w:val="24"/>
                <w:szCs w:val="24"/>
              </w:rPr>
            </w:pPr>
            <w:r w:rsidRPr="00EC7307">
              <w:rPr>
                <w:sz w:val="24"/>
                <w:szCs w:val="24"/>
              </w:rPr>
              <w:t>a) dwuobwodowy, pneumatyc</w:t>
            </w:r>
            <w:r w:rsidR="00350289" w:rsidRPr="00EC7307">
              <w:rPr>
                <w:sz w:val="24"/>
                <w:szCs w:val="24"/>
              </w:rPr>
              <w:t xml:space="preserve">zny wyposażony </w:t>
            </w:r>
            <w:r w:rsidRPr="00EC7307">
              <w:rPr>
                <w:sz w:val="24"/>
                <w:szCs w:val="24"/>
              </w:rPr>
              <w:t>w elektronicznie sterowany system EBS</w:t>
            </w:r>
            <w:r w:rsidR="006D28F0">
              <w:rPr>
                <w:sz w:val="24"/>
                <w:szCs w:val="24"/>
              </w:rPr>
              <w:t xml:space="preserve"> ze stabilizacją toru jazdy ESP (ESC)</w:t>
            </w:r>
            <w:r w:rsidRPr="00EC7307">
              <w:rPr>
                <w:sz w:val="24"/>
                <w:szCs w:val="24"/>
              </w:rPr>
              <w:t>,</w:t>
            </w:r>
          </w:p>
          <w:p w14:paraId="73BB3CE3" w14:textId="76B0548A" w:rsidR="008B4A81" w:rsidRPr="00EC7307" w:rsidRDefault="008B4A81" w:rsidP="002A4476">
            <w:pPr>
              <w:jc w:val="both"/>
              <w:rPr>
                <w:sz w:val="24"/>
                <w:szCs w:val="24"/>
              </w:rPr>
            </w:pPr>
            <w:r w:rsidRPr="00EC7307">
              <w:rPr>
                <w:sz w:val="24"/>
                <w:szCs w:val="24"/>
              </w:rPr>
              <w:t>b) wyposażony co najmnie</w:t>
            </w:r>
            <w:r w:rsidR="00D02642" w:rsidRPr="00EC7307">
              <w:rPr>
                <w:sz w:val="24"/>
                <w:szCs w:val="24"/>
              </w:rPr>
              <w:t>j w: układ przeciwblokujący ABS</w:t>
            </w:r>
            <w:r w:rsidR="00D02642" w:rsidRPr="00EC7307">
              <w:rPr>
                <w:sz w:val="24"/>
                <w:szCs w:val="24"/>
              </w:rPr>
              <w:br/>
            </w:r>
            <w:r w:rsidRPr="00EC7307">
              <w:rPr>
                <w:sz w:val="24"/>
                <w:szCs w:val="24"/>
              </w:rPr>
              <w:t>i przeciwpoślizgowy ASR,</w:t>
            </w:r>
            <w:r w:rsidR="0088576A">
              <w:rPr>
                <w:sz w:val="24"/>
                <w:szCs w:val="24"/>
              </w:rPr>
              <w:t xml:space="preserve"> wraz z kontrolą trakcji</w:t>
            </w:r>
            <w:r w:rsidR="00685637">
              <w:rPr>
                <w:sz w:val="24"/>
                <w:szCs w:val="24"/>
              </w:rPr>
              <w:t xml:space="preserve"> oraz funkcję Hill </w:t>
            </w:r>
            <w:proofErr w:type="spellStart"/>
            <w:r w:rsidR="00685637">
              <w:rPr>
                <w:sz w:val="24"/>
                <w:szCs w:val="24"/>
              </w:rPr>
              <w:t>Holder</w:t>
            </w:r>
            <w:proofErr w:type="spellEnd"/>
          </w:p>
          <w:p w14:paraId="711BBEC2" w14:textId="72967792" w:rsidR="008B4A81" w:rsidRPr="00EC7307" w:rsidRDefault="008B4A81" w:rsidP="002A4476">
            <w:pPr>
              <w:jc w:val="both"/>
              <w:rPr>
                <w:sz w:val="24"/>
                <w:szCs w:val="24"/>
              </w:rPr>
            </w:pPr>
            <w:r w:rsidRPr="00EC7307">
              <w:rPr>
                <w:sz w:val="24"/>
                <w:szCs w:val="24"/>
              </w:rPr>
              <w:lastRenderedPageBreak/>
              <w:t>c) przednie i tylne hamulce ta</w:t>
            </w:r>
            <w:r w:rsidR="00350289" w:rsidRPr="00EC7307">
              <w:rPr>
                <w:sz w:val="24"/>
                <w:szCs w:val="24"/>
              </w:rPr>
              <w:t xml:space="preserve">rczowe z wentylowanymi tarczami </w:t>
            </w:r>
            <w:r w:rsidRPr="00EC7307">
              <w:rPr>
                <w:sz w:val="24"/>
                <w:szCs w:val="24"/>
              </w:rPr>
              <w:t>hamulcowymi z automatyczną regulacj</w:t>
            </w:r>
            <w:r w:rsidR="00350289" w:rsidRPr="00EC7307">
              <w:rPr>
                <w:sz w:val="24"/>
                <w:szCs w:val="24"/>
              </w:rPr>
              <w:t xml:space="preserve">ą luzu </w:t>
            </w:r>
            <w:r w:rsidR="00D02642" w:rsidRPr="00EC7307">
              <w:rPr>
                <w:sz w:val="24"/>
                <w:szCs w:val="24"/>
              </w:rPr>
              <w:t>i funkcją informowania</w:t>
            </w:r>
            <w:r w:rsidR="0088576A">
              <w:rPr>
                <w:sz w:val="24"/>
                <w:szCs w:val="24"/>
              </w:rPr>
              <w:t xml:space="preserve"> </w:t>
            </w:r>
            <w:r w:rsidRPr="00EC7307">
              <w:rPr>
                <w:sz w:val="24"/>
                <w:szCs w:val="24"/>
              </w:rPr>
              <w:t>o zużyciu klocków hamulcowych,</w:t>
            </w:r>
          </w:p>
          <w:p w14:paraId="507200B3" w14:textId="77777777" w:rsidR="008B4A81" w:rsidRPr="00EC7307" w:rsidRDefault="008B4A81" w:rsidP="002A4476">
            <w:pPr>
              <w:jc w:val="both"/>
              <w:rPr>
                <w:sz w:val="24"/>
                <w:szCs w:val="24"/>
              </w:rPr>
            </w:pPr>
            <w:r w:rsidRPr="00EC7307">
              <w:rPr>
                <w:sz w:val="24"/>
                <w:szCs w:val="24"/>
              </w:rPr>
              <w:t>d) hamulec przystankowy załączany elektropneumatycznie po otwarciu drzwi oraz przyciskiem z pulpitu kierowcy,</w:t>
            </w:r>
          </w:p>
          <w:p w14:paraId="4091C658" w14:textId="77777777" w:rsidR="008B4A81" w:rsidRPr="00EC7307" w:rsidRDefault="008B4A81" w:rsidP="002A4476">
            <w:pPr>
              <w:jc w:val="both"/>
              <w:rPr>
                <w:sz w:val="24"/>
                <w:szCs w:val="24"/>
              </w:rPr>
            </w:pPr>
            <w:r w:rsidRPr="00EC7307">
              <w:rPr>
                <w:sz w:val="24"/>
                <w:szCs w:val="24"/>
              </w:rPr>
              <w:t>e) hamulec postojowy -</w:t>
            </w:r>
            <w:r w:rsidR="00C817C5" w:rsidRPr="00EC7307">
              <w:rPr>
                <w:sz w:val="24"/>
                <w:szCs w:val="24"/>
              </w:rPr>
              <w:t xml:space="preserve"> </w:t>
            </w:r>
            <w:proofErr w:type="spellStart"/>
            <w:r w:rsidRPr="00EC7307">
              <w:rPr>
                <w:sz w:val="24"/>
                <w:szCs w:val="24"/>
              </w:rPr>
              <w:t>bezcięgnowy</w:t>
            </w:r>
            <w:proofErr w:type="spellEnd"/>
            <w:r w:rsidRPr="00EC7307">
              <w:rPr>
                <w:sz w:val="24"/>
                <w:szCs w:val="24"/>
              </w:rPr>
              <w:t>, uruchamiany pneumatycznie.</w:t>
            </w:r>
          </w:p>
        </w:tc>
      </w:tr>
      <w:tr w:rsidR="00BE3648" w:rsidRPr="00EC7307" w14:paraId="4A12FF4E" w14:textId="77777777" w:rsidTr="00350289">
        <w:tc>
          <w:tcPr>
            <w:tcW w:w="2836" w:type="dxa"/>
          </w:tcPr>
          <w:p w14:paraId="59FBD001" w14:textId="77777777" w:rsidR="00BE3648" w:rsidRPr="00EC7307" w:rsidRDefault="008B4A81" w:rsidP="00EC7307">
            <w:pPr>
              <w:pStyle w:val="Akapitzlist"/>
              <w:numPr>
                <w:ilvl w:val="0"/>
                <w:numId w:val="1"/>
              </w:numPr>
              <w:rPr>
                <w:b/>
                <w:sz w:val="24"/>
                <w:szCs w:val="24"/>
              </w:rPr>
            </w:pPr>
            <w:r w:rsidRPr="00EC7307">
              <w:rPr>
                <w:b/>
                <w:sz w:val="24"/>
                <w:szCs w:val="24"/>
              </w:rPr>
              <w:lastRenderedPageBreak/>
              <w:t>Koła i ogumienie</w:t>
            </w:r>
          </w:p>
        </w:tc>
        <w:tc>
          <w:tcPr>
            <w:tcW w:w="7796" w:type="dxa"/>
          </w:tcPr>
          <w:p w14:paraId="2C6790E1" w14:textId="3A1C1FE5" w:rsidR="008B4A81" w:rsidRPr="00EC7307" w:rsidRDefault="008B4A81" w:rsidP="002A4476">
            <w:pPr>
              <w:jc w:val="both"/>
              <w:rPr>
                <w:sz w:val="24"/>
                <w:szCs w:val="24"/>
              </w:rPr>
            </w:pPr>
            <w:r w:rsidRPr="00EC7307">
              <w:rPr>
                <w:sz w:val="24"/>
                <w:szCs w:val="24"/>
              </w:rPr>
              <w:t>a) ogumienie bezdętkowe typu m</w:t>
            </w:r>
            <w:r w:rsidR="00350289" w:rsidRPr="00EC7307">
              <w:rPr>
                <w:sz w:val="24"/>
                <w:szCs w:val="24"/>
              </w:rPr>
              <w:t>iejskiego ze wzmocnionym bokiem</w:t>
            </w:r>
            <w:r w:rsidR="00350289" w:rsidRPr="00EC7307">
              <w:rPr>
                <w:sz w:val="24"/>
                <w:szCs w:val="24"/>
              </w:rPr>
              <w:br/>
            </w:r>
            <w:r w:rsidRPr="00EC7307">
              <w:rPr>
                <w:sz w:val="24"/>
                <w:szCs w:val="24"/>
              </w:rPr>
              <w:t>i wskaźnikiem zużycia, wielosezonowe, osadzone na obręczy stalowej lub al</w:t>
            </w:r>
            <w:r w:rsidR="0088576A">
              <w:rPr>
                <w:sz w:val="24"/>
                <w:szCs w:val="24"/>
              </w:rPr>
              <w:t>uminiowej w rozmiarze minimum 22</w:t>
            </w:r>
            <w:r w:rsidRPr="00EC7307">
              <w:rPr>
                <w:sz w:val="24"/>
                <w:szCs w:val="24"/>
              </w:rPr>
              <w:t>,5 ˝.</w:t>
            </w:r>
            <w:r w:rsidR="0088576A">
              <w:rPr>
                <w:sz w:val="24"/>
                <w:szCs w:val="24"/>
              </w:rPr>
              <w:t xml:space="preserve"> Indeks nośności min. </w:t>
            </w:r>
            <w:r w:rsidR="004C6CB7">
              <w:rPr>
                <w:sz w:val="24"/>
                <w:szCs w:val="24"/>
              </w:rPr>
              <w:t xml:space="preserve"> J </w:t>
            </w:r>
            <w:r w:rsidR="0088576A">
              <w:rPr>
                <w:sz w:val="24"/>
                <w:szCs w:val="24"/>
              </w:rPr>
              <w:t>152</w:t>
            </w:r>
            <w:r w:rsidR="004C6CB7">
              <w:rPr>
                <w:sz w:val="24"/>
                <w:szCs w:val="24"/>
              </w:rPr>
              <w:t>/149</w:t>
            </w:r>
            <w:r w:rsidR="0088576A">
              <w:rPr>
                <w:sz w:val="24"/>
                <w:szCs w:val="24"/>
              </w:rPr>
              <w:t>.</w:t>
            </w:r>
            <w:r w:rsidRPr="00EC7307">
              <w:rPr>
                <w:sz w:val="24"/>
                <w:szCs w:val="24"/>
              </w:rPr>
              <w:t xml:space="preserve"> Nie dopuszcza się ogumienia typu „super single”,</w:t>
            </w:r>
          </w:p>
          <w:p w14:paraId="1C2DCB67" w14:textId="77777777" w:rsidR="008B4A81" w:rsidRPr="00EC7307" w:rsidRDefault="008B4A81" w:rsidP="002A4476">
            <w:pPr>
              <w:jc w:val="both"/>
              <w:rPr>
                <w:sz w:val="24"/>
                <w:szCs w:val="24"/>
              </w:rPr>
            </w:pPr>
            <w:r w:rsidRPr="00EC7307">
              <w:rPr>
                <w:sz w:val="24"/>
                <w:szCs w:val="24"/>
              </w:rPr>
              <w:t>b) na kołach wewnętrznych tylnej osi przedłużane wentyle,</w:t>
            </w:r>
          </w:p>
          <w:p w14:paraId="23E0E2B8" w14:textId="77777777" w:rsidR="008B4A81" w:rsidRPr="00EC7307" w:rsidRDefault="008B4A81" w:rsidP="002A4476">
            <w:pPr>
              <w:jc w:val="both"/>
              <w:rPr>
                <w:sz w:val="24"/>
                <w:szCs w:val="24"/>
              </w:rPr>
            </w:pPr>
            <w:r w:rsidRPr="00EC7307">
              <w:rPr>
                <w:sz w:val="24"/>
                <w:szCs w:val="24"/>
              </w:rPr>
              <w:t>c) wszystkie koła wyważone,</w:t>
            </w:r>
          </w:p>
          <w:p w14:paraId="05667E72" w14:textId="77777777" w:rsidR="008B4A81" w:rsidRPr="00EC7307" w:rsidRDefault="008B4A81" w:rsidP="002A4476">
            <w:pPr>
              <w:jc w:val="both"/>
              <w:rPr>
                <w:sz w:val="24"/>
                <w:szCs w:val="24"/>
              </w:rPr>
            </w:pPr>
            <w:r w:rsidRPr="00EC7307">
              <w:rPr>
                <w:sz w:val="24"/>
                <w:szCs w:val="24"/>
              </w:rPr>
              <w:t>d) koło zapasowe do każdego autobusu,</w:t>
            </w:r>
          </w:p>
          <w:p w14:paraId="480D8779" w14:textId="27B032FB" w:rsidR="00BE3648" w:rsidRPr="00EC7307" w:rsidRDefault="008B4A81" w:rsidP="000A0686">
            <w:pPr>
              <w:jc w:val="both"/>
              <w:rPr>
                <w:sz w:val="24"/>
                <w:szCs w:val="24"/>
              </w:rPr>
            </w:pPr>
            <w:r w:rsidRPr="00EC7307">
              <w:rPr>
                <w:sz w:val="24"/>
                <w:szCs w:val="24"/>
              </w:rPr>
              <w:t xml:space="preserve">e) </w:t>
            </w:r>
            <w:r w:rsidR="000A0686">
              <w:rPr>
                <w:sz w:val="24"/>
                <w:szCs w:val="24"/>
              </w:rPr>
              <w:t>obręcze stalowe/aluminiowe osłonięte kołpakami ozdobnymi</w:t>
            </w:r>
            <w:r w:rsidR="00527AA8" w:rsidRPr="00EC7307">
              <w:rPr>
                <w:sz w:val="24"/>
                <w:szCs w:val="24"/>
              </w:rPr>
              <w:t>.</w:t>
            </w:r>
          </w:p>
        </w:tc>
      </w:tr>
      <w:tr w:rsidR="00BE3648" w:rsidRPr="00EC7307" w14:paraId="7359E6BE" w14:textId="77777777" w:rsidTr="00350289">
        <w:tc>
          <w:tcPr>
            <w:tcW w:w="2836" w:type="dxa"/>
          </w:tcPr>
          <w:p w14:paraId="55D91EB6" w14:textId="77777777" w:rsidR="00BE3648" w:rsidRPr="00EC7307" w:rsidRDefault="008B4A81" w:rsidP="00EC7307">
            <w:pPr>
              <w:pStyle w:val="Akapitzlist"/>
              <w:numPr>
                <w:ilvl w:val="0"/>
                <w:numId w:val="1"/>
              </w:numPr>
              <w:rPr>
                <w:b/>
                <w:sz w:val="24"/>
                <w:szCs w:val="24"/>
              </w:rPr>
            </w:pPr>
            <w:r w:rsidRPr="00EC7307">
              <w:rPr>
                <w:b/>
                <w:sz w:val="24"/>
                <w:szCs w:val="24"/>
              </w:rPr>
              <w:t>Układ pneumatyczny</w:t>
            </w:r>
          </w:p>
        </w:tc>
        <w:tc>
          <w:tcPr>
            <w:tcW w:w="7796" w:type="dxa"/>
          </w:tcPr>
          <w:p w14:paraId="057C21FC" w14:textId="77777777" w:rsidR="008B4A81" w:rsidRPr="00EC7307" w:rsidRDefault="008B4A81" w:rsidP="002A4476">
            <w:pPr>
              <w:jc w:val="both"/>
              <w:rPr>
                <w:sz w:val="24"/>
                <w:szCs w:val="24"/>
              </w:rPr>
            </w:pPr>
            <w:r w:rsidRPr="00EC7307">
              <w:rPr>
                <w:sz w:val="24"/>
                <w:szCs w:val="24"/>
              </w:rPr>
              <w:t>a) ogrzewany, sterowany automatycznie odolejacz, odwadniacz, osuszacz powietrza, separator cząstek stałych,</w:t>
            </w:r>
          </w:p>
          <w:p w14:paraId="06306950" w14:textId="77777777" w:rsidR="008B4A81" w:rsidRPr="00EC7307" w:rsidRDefault="008B4A81" w:rsidP="002A4476">
            <w:pPr>
              <w:jc w:val="both"/>
              <w:rPr>
                <w:sz w:val="24"/>
                <w:szCs w:val="24"/>
              </w:rPr>
            </w:pPr>
            <w:r w:rsidRPr="00EC7307">
              <w:rPr>
                <w:sz w:val="24"/>
                <w:szCs w:val="24"/>
              </w:rPr>
              <w:t xml:space="preserve">b) zbiorniki powietrza wykonane z metali i stopów metali odpornych na korozję lub stali zabezpieczonej w procesie elektroforezy i </w:t>
            </w:r>
            <w:r w:rsidR="00350289" w:rsidRPr="00EC7307">
              <w:rPr>
                <w:sz w:val="24"/>
                <w:szCs w:val="24"/>
              </w:rPr>
              <w:t xml:space="preserve">malowane </w:t>
            </w:r>
            <w:r w:rsidRPr="00EC7307">
              <w:rPr>
                <w:sz w:val="24"/>
                <w:szCs w:val="24"/>
              </w:rPr>
              <w:t>antykorozyjnie,</w:t>
            </w:r>
          </w:p>
          <w:p w14:paraId="0A44CE59" w14:textId="77777777" w:rsidR="008B4A81" w:rsidRPr="00EC7307" w:rsidRDefault="008B4A81" w:rsidP="002A4476">
            <w:pPr>
              <w:jc w:val="both"/>
              <w:rPr>
                <w:sz w:val="24"/>
                <w:szCs w:val="24"/>
              </w:rPr>
            </w:pPr>
            <w:r w:rsidRPr="00EC7307">
              <w:rPr>
                <w:sz w:val="24"/>
                <w:szCs w:val="24"/>
              </w:rPr>
              <w:t>c) przewody pneumatyczn</w:t>
            </w:r>
            <w:r w:rsidR="00D02642" w:rsidRPr="00EC7307">
              <w:rPr>
                <w:sz w:val="24"/>
                <w:szCs w:val="24"/>
              </w:rPr>
              <w:t xml:space="preserve">e sztywne wykonane </w:t>
            </w:r>
            <w:r w:rsidR="00C817C5" w:rsidRPr="00EC7307">
              <w:rPr>
                <w:sz w:val="24"/>
                <w:szCs w:val="24"/>
              </w:rPr>
              <w:t xml:space="preserve">z materiałów </w:t>
            </w:r>
            <w:r w:rsidRPr="00EC7307">
              <w:rPr>
                <w:sz w:val="24"/>
                <w:szCs w:val="24"/>
              </w:rPr>
              <w:t>odpornych na korozję (metale i stopy metali),</w:t>
            </w:r>
          </w:p>
          <w:p w14:paraId="0CACED39" w14:textId="77777777" w:rsidR="008B4A81" w:rsidRPr="00EC7307" w:rsidRDefault="008B4A81" w:rsidP="002A4476">
            <w:pPr>
              <w:jc w:val="both"/>
              <w:rPr>
                <w:sz w:val="24"/>
                <w:szCs w:val="24"/>
              </w:rPr>
            </w:pPr>
            <w:r w:rsidRPr="00EC7307">
              <w:rPr>
                <w:sz w:val="24"/>
                <w:szCs w:val="24"/>
              </w:rPr>
              <w:t>d) zestaw złączy diagnostycznych umożliwiający pełną ocenę stanu technicznego, zgrupowany pod klapami montażowymi z tabliczką z opisem funkcyjnym złączy.</w:t>
            </w:r>
          </w:p>
          <w:p w14:paraId="611562B8" w14:textId="77777777" w:rsidR="008B4A81" w:rsidRPr="00EC7307" w:rsidRDefault="008B4A81" w:rsidP="002A4476">
            <w:pPr>
              <w:jc w:val="both"/>
              <w:rPr>
                <w:sz w:val="24"/>
                <w:szCs w:val="24"/>
              </w:rPr>
            </w:pPr>
            <w:r w:rsidRPr="00EC7307">
              <w:rPr>
                <w:sz w:val="24"/>
                <w:szCs w:val="24"/>
              </w:rPr>
              <w:t>e) wszystkie elementy układu pneumatycznego odpowiednio zabudowane lub umieszczone w sposób zapewniający ochronę przed bezpośrednim wpływem warunków atmosferycznych i innych czynników zewnętrznych,</w:t>
            </w:r>
          </w:p>
          <w:p w14:paraId="0C7923D5" w14:textId="77777777" w:rsidR="008B4A81" w:rsidRPr="00EC7307" w:rsidRDefault="008B4A81" w:rsidP="002A4476">
            <w:pPr>
              <w:jc w:val="both"/>
              <w:rPr>
                <w:sz w:val="24"/>
                <w:szCs w:val="24"/>
              </w:rPr>
            </w:pPr>
            <w:r w:rsidRPr="00EC7307">
              <w:rPr>
                <w:sz w:val="24"/>
                <w:szCs w:val="24"/>
              </w:rPr>
              <w:t>f) układ pneumatyczny dostosowa</w:t>
            </w:r>
            <w:r w:rsidR="00D02642" w:rsidRPr="00EC7307">
              <w:rPr>
                <w:sz w:val="24"/>
                <w:szCs w:val="24"/>
              </w:rPr>
              <w:t xml:space="preserve">ny do eksploatacji </w:t>
            </w:r>
            <w:r w:rsidRPr="00EC7307">
              <w:rPr>
                <w:sz w:val="24"/>
                <w:szCs w:val="24"/>
              </w:rPr>
              <w:t>w polskiej strefie klimatycznej, wyposażony w urządzenia zabezpieczające przed zamarzaniem.</w:t>
            </w:r>
          </w:p>
          <w:p w14:paraId="1E6066F1" w14:textId="77777777" w:rsidR="00BE3648" w:rsidRPr="00EC7307" w:rsidRDefault="008B4A81" w:rsidP="002A4476">
            <w:pPr>
              <w:jc w:val="both"/>
              <w:rPr>
                <w:sz w:val="24"/>
                <w:szCs w:val="24"/>
              </w:rPr>
            </w:pPr>
            <w:r w:rsidRPr="00EC7307">
              <w:rPr>
                <w:sz w:val="24"/>
                <w:szCs w:val="24"/>
              </w:rPr>
              <w:t xml:space="preserve">g) </w:t>
            </w:r>
            <w:r w:rsidR="00C817C5" w:rsidRPr="00EC7307">
              <w:rPr>
                <w:sz w:val="24"/>
                <w:szCs w:val="24"/>
              </w:rPr>
              <w:t>s</w:t>
            </w:r>
            <w:r w:rsidRPr="00EC7307">
              <w:rPr>
                <w:sz w:val="24"/>
                <w:szCs w:val="24"/>
              </w:rPr>
              <w:t>zybkozłącze umożliwiające podłączenie zewnętrznego źródła sprężonego powietrza do ukł</w:t>
            </w:r>
            <w:r w:rsidR="00350289" w:rsidRPr="00EC7307">
              <w:rPr>
                <w:sz w:val="24"/>
                <w:szCs w:val="24"/>
              </w:rPr>
              <w:t xml:space="preserve">adu pneumatycznego </w:t>
            </w:r>
            <w:r w:rsidRPr="00EC7307">
              <w:rPr>
                <w:sz w:val="24"/>
                <w:szCs w:val="24"/>
              </w:rPr>
              <w:t>(w przedniej części pojazdu),</w:t>
            </w:r>
          </w:p>
        </w:tc>
      </w:tr>
      <w:tr w:rsidR="00BE3648" w:rsidRPr="00EC7307" w14:paraId="46611F4A" w14:textId="77777777" w:rsidTr="00350289">
        <w:tc>
          <w:tcPr>
            <w:tcW w:w="2836" w:type="dxa"/>
          </w:tcPr>
          <w:p w14:paraId="5AF5F3E5" w14:textId="77777777" w:rsidR="00BE3648" w:rsidRPr="00EC7307" w:rsidRDefault="008B4A81" w:rsidP="00EC7307">
            <w:pPr>
              <w:pStyle w:val="Akapitzlist"/>
              <w:numPr>
                <w:ilvl w:val="0"/>
                <w:numId w:val="1"/>
              </w:numPr>
              <w:rPr>
                <w:b/>
                <w:sz w:val="24"/>
                <w:szCs w:val="24"/>
              </w:rPr>
            </w:pPr>
            <w:r w:rsidRPr="00EC7307">
              <w:rPr>
                <w:b/>
                <w:sz w:val="24"/>
                <w:szCs w:val="24"/>
              </w:rPr>
              <w:t>Instalacja elektryczna (nie dotyczy elektrycznego układu napędu)</w:t>
            </w:r>
          </w:p>
        </w:tc>
        <w:tc>
          <w:tcPr>
            <w:tcW w:w="7796" w:type="dxa"/>
          </w:tcPr>
          <w:p w14:paraId="289A6F2F" w14:textId="77777777" w:rsidR="008B4A81" w:rsidRPr="00EC7307" w:rsidRDefault="008B4A81" w:rsidP="002A4476">
            <w:pPr>
              <w:jc w:val="both"/>
              <w:rPr>
                <w:sz w:val="24"/>
                <w:szCs w:val="24"/>
              </w:rPr>
            </w:pPr>
            <w:r w:rsidRPr="00EC7307">
              <w:rPr>
                <w:sz w:val="24"/>
                <w:szCs w:val="24"/>
              </w:rPr>
              <w:t>a) instalacja jednoprzewodowa</w:t>
            </w:r>
            <w:r w:rsidR="00D02642" w:rsidRPr="00EC7307">
              <w:rPr>
                <w:sz w:val="24"/>
                <w:szCs w:val="24"/>
              </w:rPr>
              <w:t xml:space="preserve"> 24V oparta na magistrali CAN</w:t>
            </w:r>
            <w:r w:rsidR="00D02642" w:rsidRPr="00EC7307">
              <w:rPr>
                <w:sz w:val="24"/>
                <w:szCs w:val="24"/>
              </w:rPr>
              <w:br/>
            </w:r>
            <w:r w:rsidRPr="00EC7307">
              <w:rPr>
                <w:sz w:val="24"/>
                <w:szCs w:val="24"/>
              </w:rPr>
              <w:t>i multiplekserach zabezpieczona przed działaniem czynników zewnętrznych,</w:t>
            </w:r>
          </w:p>
          <w:p w14:paraId="47A8337E" w14:textId="77777777" w:rsidR="008B4A81" w:rsidRPr="00EC7307" w:rsidRDefault="008B4A81" w:rsidP="002A4476">
            <w:pPr>
              <w:jc w:val="both"/>
              <w:rPr>
                <w:sz w:val="24"/>
                <w:szCs w:val="24"/>
              </w:rPr>
            </w:pPr>
            <w:r w:rsidRPr="00EC7307">
              <w:rPr>
                <w:sz w:val="24"/>
                <w:szCs w:val="24"/>
              </w:rPr>
              <w:t>b) złącza przewodów i urządzeń opi</w:t>
            </w:r>
            <w:r w:rsidR="00350289" w:rsidRPr="00EC7307">
              <w:rPr>
                <w:sz w:val="24"/>
                <w:szCs w:val="24"/>
              </w:rPr>
              <w:t xml:space="preserve">sane w sposób trwały </w:t>
            </w:r>
            <w:r w:rsidRPr="00EC7307">
              <w:rPr>
                <w:sz w:val="24"/>
                <w:szCs w:val="24"/>
              </w:rPr>
              <w:t>i czytelny jak na schematach instalacji,</w:t>
            </w:r>
          </w:p>
          <w:p w14:paraId="1ACC4550" w14:textId="77777777" w:rsidR="008B4A81" w:rsidRPr="00EC7307" w:rsidRDefault="008B4A81" w:rsidP="002A4476">
            <w:pPr>
              <w:jc w:val="both"/>
              <w:rPr>
                <w:sz w:val="24"/>
                <w:szCs w:val="24"/>
              </w:rPr>
            </w:pPr>
            <w:r w:rsidRPr="00EC7307">
              <w:rPr>
                <w:sz w:val="24"/>
                <w:szCs w:val="24"/>
              </w:rPr>
              <w:t>c) tablice rozdzielcze umieszcz</w:t>
            </w:r>
            <w:r w:rsidR="00350289" w:rsidRPr="00EC7307">
              <w:rPr>
                <w:sz w:val="24"/>
                <w:szCs w:val="24"/>
              </w:rPr>
              <w:t xml:space="preserve">one wewnątrz autobusu </w:t>
            </w:r>
            <w:r w:rsidRPr="00EC7307">
              <w:rPr>
                <w:sz w:val="24"/>
                <w:szCs w:val="24"/>
              </w:rPr>
              <w:t>w miejscu najmniej narażonym na skutki kolizji drogowych,</w:t>
            </w:r>
          </w:p>
          <w:p w14:paraId="298BCE0E" w14:textId="77777777" w:rsidR="008B4A81" w:rsidRPr="00EC7307" w:rsidRDefault="008B4A81" w:rsidP="002A4476">
            <w:pPr>
              <w:jc w:val="both"/>
              <w:rPr>
                <w:sz w:val="24"/>
                <w:szCs w:val="24"/>
              </w:rPr>
            </w:pPr>
            <w:r w:rsidRPr="00EC7307">
              <w:rPr>
                <w:sz w:val="24"/>
                <w:szCs w:val="24"/>
              </w:rPr>
              <w:t>d) dogodny dostęp do tablic rozdzielczych, niewymagający</w:t>
            </w:r>
            <w:r w:rsidR="00350289" w:rsidRPr="00EC7307">
              <w:rPr>
                <w:sz w:val="24"/>
                <w:szCs w:val="24"/>
              </w:rPr>
              <w:t xml:space="preserve"> </w:t>
            </w:r>
            <w:r w:rsidRPr="00EC7307">
              <w:rPr>
                <w:sz w:val="24"/>
                <w:szCs w:val="24"/>
              </w:rPr>
              <w:t>demontażu stałych elementów wyposażenia,</w:t>
            </w:r>
          </w:p>
          <w:p w14:paraId="736CA734" w14:textId="77777777" w:rsidR="008B4A81" w:rsidRPr="00EC7307" w:rsidRDefault="008B4A81" w:rsidP="002A4476">
            <w:pPr>
              <w:jc w:val="both"/>
              <w:rPr>
                <w:sz w:val="24"/>
                <w:szCs w:val="24"/>
              </w:rPr>
            </w:pPr>
            <w:r w:rsidRPr="00EC7307">
              <w:rPr>
                <w:sz w:val="24"/>
                <w:szCs w:val="24"/>
              </w:rPr>
              <w:t>e) wiązki przewodów opisane w sposób umożliwiający ich</w:t>
            </w:r>
            <w:r w:rsidR="00350289" w:rsidRPr="00EC7307">
              <w:rPr>
                <w:sz w:val="24"/>
                <w:szCs w:val="24"/>
              </w:rPr>
              <w:t xml:space="preserve"> </w:t>
            </w:r>
            <w:r w:rsidRPr="00EC7307">
              <w:rPr>
                <w:sz w:val="24"/>
                <w:szCs w:val="24"/>
              </w:rPr>
              <w:t>identyfikację na podstawie schematów elektrycznych,</w:t>
            </w:r>
          </w:p>
          <w:p w14:paraId="2A5777F8" w14:textId="77777777" w:rsidR="008B4A81" w:rsidRPr="00EC7307" w:rsidRDefault="008B4A81" w:rsidP="002A4476">
            <w:pPr>
              <w:jc w:val="both"/>
              <w:rPr>
                <w:sz w:val="24"/>
                <w:szCs w:val="24"/>
              </w:rPr>
            </w:pPr>
            <w:r w:rsidRPr="00EC7307">
              <w:rPr>
                <w:sz w:val="24"/>
                <w:szCs w:val="24"/>
              </w:rPr>
              <w:t>f) min. dwa akumulatory (systemowe, jeśli konstrukcja napędu takich wymaga) 12 V o pojemności min. 225 Ah każdy zamontowany na wysuwanej lub obrotowej podstawie,</w:t>
            </w:r>
          </w:p>
          <w:p w14:paraId="78A22528" w14:textId="77777777" w:rsidR="008B4A81" w:rsidRPr="00EC7307" w:rsidRDefault="008B4A81" w:rsidP="002A4476">
            <w:pPr>
              <w:jc w:val="both"/>
              <w:rPr>
                <w:sz w:val="24"/>
                <w:szCs w:val="24"/>
              </w:rPr>
            </w:pPr>
            <w:r w:rsidRPr="00EC7307">
              <w:rPr>
                <w:sz w:val="24"/>
                <w:szCs w:val="24"/>
              </w:rPr>
              <w:t xml:space="preserve">g) gniazdo NATO umożliwiające podłączenie zewnętrznego źródła </w:t>
            </w:r>
            <w:r w:rsidR="00D02642" w:rsidRPr="00EC7307">
              <w:rPr>
                <w:sz w:val="24"/>
                <w:szCs w:val="24"/>
              </w:rPr>
              <w:t>energii</w:t>
            </w:r>
            <w:r w:rsidR="00D02642" w:rsidRPr="00EC7307">
              <w:rPr>
                <w:sz w:val="24"/>
                <w:szCs w:val="24"/>
              </w:rPr>
              <w:br/>
            </w:r>
            <w:r w:rsidRPr="00EC7307">
              <w:rPr>
                <w:sz w:val="24"/>
                <w:szCs w:val="24"/>
              </w:rPr>
              <w:t>o napięciu 24 V DC, celem zasilenia instalacji niskiego napięcia w autobusie.</w:t>
            </w:r>
          </w:p>
          <w:p w14:paraId="7F7854FB" w14:textId="77777777" w:rsidR="00BE3648" w:rsidRPr="00EC7307" w:rsidRDefault="008B4A81" w:rsidP="002A4476">
            <w:pPr>
              <w:jc w:val="both"/>
              <w:rPr>
                <w:sz w:val="24"/>
                <w:szCs w:val="24"/>
              </w:rPr>
            </w:pPr>
            <w:r w:rsidRPr="00EC7307">
              <w:rPr>
                <w:sz w:val="24"/>
                <w:szCs w:val="24"/>
              </w:rPr>
              <w:t>h) oświetlenie w całości wykonane</w:t>
            </w:r>
            <w:r w:rsidR="00D02642" w:rsidRPr="00EC7307">
              <w:rPr>
                <w:sz w:val="24"/>
                <w:szCs w:val="24"/>
              </w:rPr>
              <w:t xml:space="preserve"> w technologii LED wewnętrzne</w:t>
            </w:r>
            <w:r w:rsidR="00D02642" w:rsidRPr="00EC7307">
              <w:rPr>
                <w:sz w:val="24"/>
                <w:szCs w:val="24"/>
              </w:rPr>
              <w:br/>
            </w:r>
            <w:r w:rsidRPr="00EC7307">
              <w:rPr>
                <w:sz w:val="24"/>
                <w:szCs w:val="24"/>
              </w:rPr>
              <w:t>i zewnętrzne</w:t>
            </w:r>
            <w:r w:rsidR="00D02642" w:rsidRPr="00EC7307">
              <w:rPr>
                <w:sz w:val="24"/>
                <w:szCs w:val="24"/>
              </w:rPr>
              <w:t>.</w:t>
            </w:r>
          </w:p>
        </w:tc>
      </w:tr>
      <w:tr w:rsidR="00BE3648" w:rsidRPr="00EC7307" w14:paraId="078812DB" w14:textId="77777777" w:rsidTr="00350289">
        <w:tc>
          <w:tcPr>
            <w:tcW w:w="2836" w:type="dxa"/>
          </w:tcPr>
          <w:p w14:paraId="16FA2856" w14:textId="77777777" w:rsidR="00BE3648" w:rsidRPr="00EC7307" w:rsidRDefault="008B4A81" w:rsidP="00EC7307">
            <w:pPr>
              <w:pStyle w:val="Akapitzlist"/>
              <w:numPr>
                <w:ilvl w:val="0"/>
                <w:numId w:val="1"/>
              </w:numPr>
              <w:rPr>
                <w:b/>
                <w:sz w:val="24"/>
                <w:szCs w:val="24"/>
              </w:rPr>
            </w:pPr>
            <w:r w:rsidRPr="00EC7307">
              <w:rPr>
                <w:b/>
                <w:sz w:val="24"/>
                <w:szCs w:val="24"/>
              </w:rPr>
              <w:lastRenderedPageBreak/>
              <w:t>Nadwozie</w:t>
            </w:r>
          </w:p>
        </w:tc>
        <w:tc>
          <w:tcPr>
            <w:tcW w:w="7796" w:type="dxa"/>
          </w:tcPr>
          <w:p w14:paraId="15EA258A" w14:textId="77777777" w:rsidR="008B4A81" w:rsidRPr="00EC7307" w:rsidRDefault="008B4A81" w:rsidP="002A4476">
            <w:pPr>
              <w:jc w:val="both"/>
              <w:rPr>
                <w:sz w:val="24"/>
                <w:szCs w:val="24"/>
              </w:rPr>
            </w:pPr>
            <w:r w:rsidRPr="00EC7307">
              <w:rPr>
                <w:sz w:val="24"/>
                <w:szCs w:val="24"/>
              </w:rPr>
              <w:t>a) preferowany szkielet wykonany z profili spawanych, ze stali odpornej na korozję - nierdzewnej wg PN-EN-10088 lub aluminium o wymiarach przekrojów zapewniających odpowi</w:t>
            </w:r>
            <w:r w:rsidR="005E18D9" w:rsidRPr="00EC7307">
              <w:rPr>
                <w:sz w:val="24"/>
                <w:szCs w:val="24"/>
              </w:rPr>
              <w:t>ednią wytrzymałość na sk</w:t>
            </w:r>
            <w:r w:rsidR="00350289" w:rsidRPr="00EC7307">
              <w:rPr>
                <w:sz w:val="24"/>
                <w:szCs w:val="24"/>
              </w:rPr>
              <w:t>ręcanie</w:t>
            </w:r>
            <w:r w:rsidR="00350289" w:rsidRPr="00EC7307">
              <w:rPr>
                <w:sz w:val="24"/>
                <w:szCs w:val="24"/>
              </w:rPr>
              <w:br/>
            </w:r>
            <w:r w:rsidRPr="00EC7307">
              <w:rPr>
                <w:sz w:val="24"/>
                <w:szCs w:val="24"/>
              </w:rPr>
              <w:t>i zginanie, dodatkowo zabezpieczony antykorozyjnie,</w:t>
            </w:r>
          </w:p>
          <w:p w14:paraId="52AEDEBF" w14:textId="4E84FEBF" w:rsidR="008B4A81" w:rsidRPr="00EC7307" w:rsidRDefault="008B4A81" w:rsidP="002A4476">
            <w:pPr>
              <w:jc w:val="both"/>
              <w:rPr>
                <w:sz w:val="24"/>
                <w:szCs w:val="24"/>
              </w:rPr>
            </w:pPr>
            <w:r w:rsidRPr="00EC7307">
              <w:rPr>
                <w:sz w:val="24"/>
                <w:szCs w:val="24"/>
              </w:rPr>
              <w:t xml:space="preserve">b) preferowane poszycie boczne i dach wykonane z blachy odpornej na korozję – </w:t>
            </w:r>
            <w:r w:rsidR="000A0686">
              <w:rPr>
                <w:sz w:val="24"/>
                <w:szCs w:val="24"/>
              </w:rPr>
              <w:t>nierdzewnej wg PN-EN-10088,</w:t>
            </w:r>
            <w:r w:rsidRPr="00EC7307">
              <w:rPr>
                <w:sz w:val="24"/>
                <w:szCs w:val="24"/>
              </w:rPr>
              <w:t xml:space="preserve"> aluminium</w:t>
            </w:r>
            <w:r w:rsidR="000A0686">
              <w:rPr>
                <w:sz w:val="24"/>
                <w:szCs w:val="24"/>
              </w:rPr>
              <w:t xml:space="preserve"> lub tworzywo sztuczne</w:t>
            </w:r>
            <w:r w:rsidRPr="00EC7307">
              <w:rPr>
                <w:sz w:val="24"/>
                <w:szCs w:val="24"/>
              </w:rPr>
              <w:t>,</w:t>
            </w:r>
          </w:p>
          <w:p w14:paraId="19A42765" w14:textId="77777777" w:rsidR="008B4A81" w:rsidRPr="00EC7307" w:rsidRDefault="008B4A81" w:rsidP="002A4476">
            <w:pPr>
              <w:jc w:val="both"/>
              <w:rPr>
                <w:sz w:val="24"/>
                <w:szCs w:val="24"/>
              </w:rPr>
            </w:pPr>
            <w:r w:rsidRPr="00EC7307">
              <w:rPr>
                <w:sz w:val="24"/>
                <w:szCs w:val="24"/>
              </w:rPr>
              <w:t>c) ściana przednia i tylna, elementy</w:t>
            </w:r>
            <w:r w:rsidR="00350289" w:rsidRPr="00EC7307">
              <w:rPr>
                <w:sz w:val="24"/>
                <w:szCs w:val="24"/>
              </w:rPr>
              <w:t xml:space="preserve"> nadkoli oraz zderzaki wykonane</w:t>
            </w:r>
            <w:r w:rsidR="00350289" w:rsidRPr="00EC7307">
              <w:rPr>
                <w:sz w:val="24"/>
                <w:szCs w:val="24"/>
              </w:rPr>
              <w:br/>
            </w:r>
            <w:r w:rsidRPr="00EC7307">
              <w:rPr>
                <w:sz w:val="24"/>
                <w:szCs w:val="24"/>
              </w:rPr>
              <w:t>z tworzyw sztucznych lub aluminium, preferowany przed</w:t>
            </w:r>
            <w:r w:rsidR="00350289" w:rsidRPr="00EC7307">
              <w:rPr>
                <w:sz w:val="24"/>
                <w:szCs w:val="24"/>
              </w:rPr>
              <w:t xml:space="preserve">ni zderzak </w:t>
            </w:r>
            <w:r w:rsidRPr="00EC7307">
              <w:rPr>
                <w:sz w:val="24"/>
                <w:szCs w:val="24"/>
              </w:rPr>
              <w:t>trzyczęściowy,</w:t>
            </w:r>
          </w:p>
          <w:p w14:paraId="498817A5" w14:textId="77777777" w:rsidR="008B4A81" w:rsidRPr="00EC7307" w:rsidRDefault="008B4A81" w:rsidP="002A4476">
            <w:pPr>
              <w:jc w:val="both"/>
              <w:rPr>
                <w:sz w:val="24"/>
                <w:szCs w:val="24"/>
              </w:rPr>
            </w:pPr>
            <w:r w:rsidRPr="00EC7307">
              <w:rPr>
                <w:sz w:val="24"/>
                <w:szCs w:val="24"/>
              </w:rPr>
              <w:t>d) zewnętrzne pokrywy obsł</w:t>
            </w:r>
            <w:r w:rsidR="00D02642" w:rsidRPr="00EC7307">
              <w:rPr>
                <w:sz w:val="24"/>
                <w:szCs w:val="24"/>
              </w:rPr>
              <w:t xml:space="preserve">ugowe i klapy wykonane </w:t>
            </w:r>
            <w:r w:rsidRPr="00EC7307">
              <w:rPr>
                <w:sz w:val="24"/>
                <w:szCs w:val="24"/>
              </w:rPr>
              <w:t xml:space="preserve">z blachy nierdzewnej lub aluminiowej, wszystkie pokrywy obsługowe (klapy) </w:t>
            </w:r>
            <w:r w:rsidR="00D02642" w:rsidRPr="00EC7307">
              <w:rPr>
                <w:sz w:val="24"/>
                <w:szCs w:val="24"/>
              </w:rPr>
              <w:t>wyposażone</w:t>
            </w:r>
            <w:r w:rsidR="00D02642" w:rsidRPr="00EC7307">
              <w:rPr>
                <w:sz w:val="24"/>
                <w:szCs w:val="24"/>
              </w:rPr>
              <w:br/>
            </w:r>
            <w:r w:rsidRPr="00EC7307">
              <w:rPr>
                <w:sz w:val="24"/>
                <w:szCs w:val="24"/>
              </w:rPr>
              <w:t>w odpowiednie zamknięcia uniemożliwiające samoczynne ich otwarcie podczas jazdy autobusu, zabezpieczone przed opadaniem przy otwarciu, klapy te winny być wyposażone w czujniki informujące kierow</w:t>
            </w:r>
            <w:r w:rsidR="00D02642" w:rsidRPr="00EC7307">
              <w:rPr>
                <w:sz w:val="24"/>
                <w:szCs w:val="24"/>
              </w:rPr>
              <w:t xml:space="preserve">cę </w:t>
            </w:r>
            <w:r w:rsidRPr="00EC7307">
              <w:rPr>
                <w:sz w:val="24"/>
                <w:szCs w:val="24"/>
              </w:rPr>
              <w:t>o otwartej lub niedomkniętej pokrywie obsługowej,</w:t>
            </w:r>
          </w:p>
          <w:p w14:paraId="04FFF980" w14:textId="77777777" w:rsidR="008B4A81" w:rsidRPr="00EC7307" w:rsidRDefault="008B4A81" w:rsidP="002A4476">
            <w:pPr>
              <w:jc w:val="both"/>
              <w:rPr>
                <w:sz w:val="24"/>
                <w:szCs w:val="24"/>
              </w:rPr>
            </w:pPr>
            <w:r w:rsidRPr="00EC7307">
              <w:rPr>
                <w:sz w:val="24"/>
                <w:szCs w:val="24"/>
              </w:rPr>
              <w:t>e) szyby klejone do nadwozia:</w:t>
            </w:r>
          </w:p>
          <w:p w14:paraId="6B134DD5" w14:textId="77777777" w:rsidR="008B4A81" w:rsidRPr="00EC7307" w:rsidRDefault="008B4A81" w:rsidP="002A4476">
            <w:pPr>
              <w:jc w:val="both"/>
              <w:rPr>
                <w:sz w:val="24"/>
                <w:szCs w:val="24"/>
              </w:rPr>
            </w:pPr>
            <w:r w:rsidRPr="00EC7307">
              <w:rPr>
                <w:sz w:val="24"/>
                <w:szCs w:val="24"/>
              </w:rPr>
              <w:t>- preferowana przednia dwucz</w:t>
            </w:r>
            <w:r w:rsidR="00350289" w:rsidRPr="00EC7307">
              <w:rPr>
                <w:sz w:val="24"/>
                <w:szCs w:val="24"/>
              </w:rPr>
              <w:t xml:space="preserve">ęściowa, dzielona pionowo </w:t>
            </w:r>
            <w:r w:rsidRPr="00EC7307">
              <w:rPr>
                <w:sz w:val="24"/>
                <w:szCs w:val="24"/>
              </w:rPr>
              <w:t>w osi pojazdu, ze szkła bezpiecznego, wklejana do wnęki ściany przedniej (zaproponowane rozwiązanie winno być potwierdzone aktualną na dzień złożenia oferty homologacją zgod</w:t>
            </w:r>
            <w:r w:rsidR="00350289" w:rsidRPr="00EC7307">
              <w:rPr>
                <w:sz w:val="24"/>
                <w:szCs w:val="24"/>
              </w:rPr>
              <w:t xml:space="preserve">ną z regulaminem 43 EKGONZ wraz </w:t>
            </w:r>
            <w:r w:rsidRPr="00EC7307">
              <w:rPr>
                <w:sz w:val="24"/>
                <w:szCs w:val="24"/>
              </w:rPr>
              <w:t>z opisem technicznym).</w:t>
            </w:r>
          </w:p>
          <w:p w14:paraId="5E9DD645" w14:textId="77777777" w:rsidR="008B4A81" w:rsidRPr="00EC7307" w:rsidRDefault="008B4A81" w:rsidP="002A4476">
            <w:pPr>
              <w:jc w:val="both"/>
              <w:rPr>
                <w:sz w:val="24"/>
                <w:szCs w:val="24"/>
              </w:rPr>
            </w:pPr>
            <w:r w:rsidRPr="00EC7307">
              <w:rPr>
                <w:sz w:val="24"/>
                <w:szCs w:val="24"/>
              </w:rPr>
              <w:t>Szyba przednia musi być ogrzewana</w:t>
            </w:r>
          </w:p>
          <w:p w14:paraId="6831F280" w14:textId="77777777" w:rsidR="008B4A81" w:rsidRPr="00EC7307" w:rsidRDefault="008B4A81" w:rsidP="002A4476">
            <w:pPr>
              <w:jc w:val="both"/>
              <w:rPr>
                <w:sz w:val="24"/>
                <w:szCs w:val="24"/>
              </w:rPr>
            </w:pPr>
            <w:r w:rsidRPr="00EC7307">
              <w:rPr>
                <w:sz w:val="24"/>
                <w:szCs w:val="24"/>
              </w:rPr>
              <w:t>- szyba przednia dla tablicy kierunkowej podgrzewana elektrycznie,</w:t>
            </w:r>
          </w:p>
          <w:p w14:paraId="5F3105BE" w14:textId="77777777" w:rsidR="008B4A81" w:rsidRPr="00EC7307" w:rsidRDefault="008B4A81" w:rsidP="002A4476">
            <w:pPr>
              <w:jc w:val="both"/>
              <w:rPr>
                <w:sz w:val="24"/>
                <w:szCs w:val="24"/>
              </w:rPr>
            </w:pPr>
            <w:r w:rsidRPr="00EC7307">
              <w:rPr>
                <w:sz w:val="24"/>
                <w:szCs w:val="24"/>
              </w:rPr>
              <w:t>- tylna ze szkła hartowanego wklejana do ściany tylnej,</w:t>
            </w:r>
          </w:p>
          <w:p w14:paraId="76B643C7" w14:textId="77777777" w:rsidR="008B4A81" w:rsidRPr="00EC7307" w:rsidRDefault="008B4A81" w:rsidP="002A4476">
            <w:pPr>
              <w:jc w:val="both"/>
              <w:rPr>
                <w:sz w:val="24"/>
                <w:szCs w:val="24"/>
              </w:rPr>
            </w:pPr>
            <w:r w:rsidRPr="00EC7307">
              <w:rPr>
                <w:sz w:val="24"/>
                <w:szCs w:val="24"/>
              </w:rPr>
              <w:t>- boczne pojedyncze ze szkła hartowanego, wklejane do wnęk ścian bocznych, przyciemniane min. 50%. Ws</w:t>
            </w:r>
            <w:r w:rsidR="00D02642" w:rsidRPr="00EC7307">
              <w:rPr>
                <w:sz w:val="24"/>
                <w:szCs w:val="24"/>
              </w:rPr>
              <w:t>zystkie szyby zastosowane</w:t>
            </w:r>
            <w:r w:rsidR="00D02642" w:rsidRPr="00EC7307">
              <w:rPr>
                <w:sz w:val="24"/>
                <w:szCs w:val="24"/>
              </w:rPr>
              <w:br/>
            </w:r>
            <w:r w:rsidRPr="00EC7307">
              <w:rPr>
                <w:sz w:val="24"/>
                <w:szCs w:val="24"/>
              </w:rPr>
              <w:t xml:space="preserve">w pojeździe powinny spełniać warunki określone w Dyrektywie Rady </w:t>
            </w:r>
            <w:r w:rsidR="00C817C5" w:rsidRPr="00EC7307">
              <w:rPr>
                <w:sz w:val="24"/>
                <w:szCs w:val="24"/>
              </w:rPr>
              <w:t xml:space="preserve">92/22/EWG z dnia </w:t>
            </w:r>
            <w:r w:rsidRPr="00EC7307">
              <w:rPr>
                <w:sz w:val="24"/>
                <w:szCs w:val="24"/>
              </w:rPr>
              <w:t>31.03.1992 r. w sprawie bezpiec</w:t>
            </w:r>
            <w:r w:rsidR="00C817C5" w:rsidRPr="00EC7307">
              <w:rPr>
                <w:sz w:val="24"/>
                <w:szCs w:val="24"/>
              </w:rPr>
              <w:t xml:space="preserve">znych szyb i materiałów do szyb </w:t>
            </w:r>
            <w:r w:rsidRPr="00EC7307">
              <w:rPr>
                <w:sz w:val="24"/>
                <w:szCs w:val="24"/>
              </w:rPr>
              <w:t>w pojazdach silnikowych i przycz</w:t>
            </w:r>
            <w:r w:rsidR="00C817C5" w:rsidRPr="00EC7307">
              <w:rPr>
                <w:sz w:val="24"/>
                <w:szCs w:val="24"/>
              </w:rPr>
              <w:t xml:space="preserve">epach Dz. U. Nr 129” </w:t>
            </w:r>
            <w:r w:rsidRPr="00EC7307">
              <w:rPr>
                <w:sz w:val="24"/>
                <w:szCs w:val="24"/>
              </w:rPr>
              <w:t xml:space="preserve">z 14.05.1992 roku z </w:t>
            </w:r>
            <w:proofErr w:type="spellStart"/>
            <w:r w:rsidRPr="00EC7307">
              <w:rPr>
                <w:sz w:val="24"/>
                <w:szCs w:val="24"/>
              </w:rPr>
              <w:t>póź</w:t>
            </w:r>
            <w:proofErr w:type="spellEnd"/>
            <w:r w:rsidRPr="00EC7307">
              <w:rPr>
                <w:sz w:val="24"/>
                <w:szCs w:val="24"/>
              </w:rPr>
              <w:t>. zmianami,</w:t>
            </w:r>
          </w:p>
          <w:p w14:paraId="49532FDD" w14:textId="77777777" w:rsidR="008B4A81" w:rsidRPr="00EC7307" w:rsidRDefault="008B4A81" w:rsidP="002A4476">
            <w:pPr>
              <w:jc w:val="both"/>
              <w:rPr>
                <w:sz w:val="24"/>
                <w:szCs w:val="24"/>
              </w:rPr>
            </w:pPr>
            <w:r w:rsidRPr="00EC7307">
              <w:rPr>
                <w:sz w:val="24"/>
                <w:szCs w:val="24"/>
              </w:rPr>
              <w:t>f) wymagana przepisami ilość wy</w:t>
            </w:r>
            <w:r w:rsidR="00D02642" w:rsidRPr="00EC7307">
              <w:rPr>
                <w:sz w:val="24"/>
                <w:szCs w:val="24"/>
              </w:rPr>
              <w:t xml:space="preserve">jść bezpieczeństwa, </w:t>
            </w:r>
            <w:r w:rsidR="00F15692" w:rsidRPr="00EC7307">
              <w:rPr>
                <w:sz w:val="24"/>
                <w:szCs w:val="24"/>
              </w:rPr>
              <w:t xml:space="preserve">w tym także </w:t>
            </w:r>
            <w:r w:rsidRPr="00EC7307">
              <w:rPr>
                <w:sz w:val="24"/>
                <w:szCs w:val="24"/>
              </w:rPr>
              <w:t>okno tylne dostępne dla pasażerów jako wyjście bezpieczeństwa,</w:t>
            </w:r>
          </w:p>
          <w:p w14:paraId="176013D2" w14:textId="77777777" w:rsidR="008B4A81" w:rsidRPr="00EC7307" w:rsidRDefault="008B4A81" w:rsidP="002A4476">
            <w:pPr>
              <w:jc w:val="both"/>
              <w:rPr>
                <w:sz w:val="24"/>
                <w:szCs w:val="24"/>
              </w:rPr>
            </w:pPr>
            <w:r w:rsidRPr="00EC7307">
              <w:rPr>
                <w:sz w:val="24"/>
                <w:szCs w:val="24"/>
              </w:rPr>
              <w:t>g) lusterka zewnętrzne składane,</w:t>
            </w:r>
            <w:r w:rsidR="00F15692" w:rsidRPr="00EC7307">
              <w:rPr>
                <w:sz w:val="24"/>
                <w:szCs w:val="24"/>
              </w:rPr>
              <w:t xml:space="preserve"> umożliwiające mycie pojazdu na </w:t>
            </w:r>
            <w:r w:rsidRPr="00EC7307">
              <w:rPr>
                <w:sz w:val="24"/>
                <w:szCs w:val="24"/>
              </w:rPr>
              <w:t>m</w:t>
            </w:r>
            <w:r w:rsidR="00350289" w:rsidRPr="00EC7307">
              <w:rPr>
                <w:sz w:val="24"/>
                <w:szCs w:val="24"/>
              </w:rPr>
              <w:t xml:space="preserve">yjni automatycznej, podgrzewane </w:t>
            </w:r>
            <w:r w:rsidRPr="00EC7307">
              <w:rPr>
                <w:sz w:val="24"/>
                <w:szCs w:val="24"/>
              </w:rPr>
              <w:t>i sterowane elektrycznie,</w:t>
            </w:r>
          </w:p>
          <w:p w14:paraId="5BE50D4B" w14:textId="77777777" w:rsidR="008B4A81" w:rsidRPr="00EC7307" w:rsidRDefault="008B4A81" w:rsidP="002A4476">
            <w:pPr>
              <w:jc w:val="both"/>
              <w:rPr>
                <w:sz w:val="24"/>
                <w:szCs w:val="24"/>
              </w:rPr>
            </w:pPr>
            <w:r w:rsidRPr="00EC7307">
              <w:rPr>
                <w:sz w:val="24"/>
                <w:szCs w:val="24"/>
              </w:rPr>
              <w:t>h) dodatkowe lustro zewnętrzne z pr</w:t>
            </w:r>
            <w:r w:rsidR="00F15692" w:rsidRPr="00EC7307">
              <w:rPr>
                <w:sz w:val="24"/>
                <w:szCs w:val="24"/>
              </w:rPr>
              <w:t xml:space="preserve">awej strony ułatwiające podjazd </w:t>
            </w:r>
            <w:r w:rsidRPr="00EC7307">
              <w:rPr>
                <w:sz w:val="24"/>
                <w:szCs w:val="24"/>
              </w:rPr>
              <w:t>do krawężnika,</w:t>
            </w:r>
          </w:p>
          <w:p w14:paraId="7D3BE450" w14:textId="77777777" w:rsidR="008B4A81" w:rsidRPr="00EC7307" w:rsidRDefault="008B4A81" w:rsidP="002A4476">
            <w:pPr>
              <w:jc w:val="both"/>
              <w:rPr>
                <w:sz w:val="24"/>
                <w:szCs w:val="24"/>
              </w:rPr>
            </w:pPr>
            <w:r w:rsidRPr="00EC7307">
              <w:rPr>
                <w:sz w:val="24"/>
                <w:szCs w:val="24"/>
              </w:rPr>
              <w:t xml:space="preserve">i) cała powierzchnia ścian bocznych </w:t>
            </w:r>
            <w:r w:rsidR="00D02642" w:rsidRPr="00EC7307">
              <w:rPr>
                <w:sz w:val="24"/>
                <w:szCs w:val="24"/>
              </w:rPr>
              <w:t>i sufitu izolowana termicznie</w:t>
            </w:r>
            <w:r w:rsidR="00D02642" w:rsidRPr="00EC7307">
              <w:rPr>
                <w:sz w:val="24"/>
                <w:szCs w:val="24"/>
              </w:rPr>
              <w:br/>
            </w:r>
            <w:r w:rsidR="00350289" w:rsidRPr="00EC7307">
              <w:rPr>
                <w:sz w:val="24"/>
                <w:szCs w:val="24"/>
              </w:rPr>
              <w:t xml:space="preserve">i </w:t>
            </w:r>
            <w:r w:rsidRPr="00EC7307">
              <w:rPr>
                <w:sz w:val="24"/>
                <w:szCs w:val="24"/>
              </w:rPr>
              <w:t>akustycznie,</w:t>
            </w:r>
          </w:p>
          <w:p w14:paraId="7DB2CABE" w14:textId="77777777" w:rsidR="008B4A81" w:rsidRPr="00EC7307" w:rsidRDefault="008B4A81" w:rsidP="002A4476">
            <w:pPr>
              <w:jc w:val="both"/>
              <w:rPr>
                <w:sz w:val="24"/>
                <w:szCs w:val="24"/>
              </w:rPr>
            </w:pPr>
            <w:r w:rsidRPr="00EC7307">
              <w:rPr>
                <w:sz w:val="24"/>
                <w:szCs w:val="24"/>
              </w:rPr>
              <w:t>j) szyba boczna w kabinie kier</w:t>
            </w:r>
            <w:r w:rsidR="00F15692" w:rsidRPr="00EC7307">
              <w:rPr>
                <w:sz w:val="24"/>
                <w:szCs w:val="24"/>
              </w:rPr>
              <w:t xml:space="preserve">owcy, po lewej stronie kierowcy </w:t>
            </w:r>
            <w:r w:rsidRPr="00EC7307">
              <w:rPr>
                <w:sz w:val="24"/>
                <w:szCs w:val="24"/>
              </w:rPr>
              <w:t>podgrzewana elektrycznie,</w:t>
            </w:r>
          </w:p>
          <w:p w14:paraId="4F18DAA0" w14:textId="75B0810D" w:rsidR="00BE3648" w:rsidRPr="00EC7307" w:rsidRDefault="008B4A81" w:rsidP="002A4476">
            <w:pPr>
              <w:jc w:val="both"/>
              <w:rPr>
                <w:sz w:val="24"/>
                <w:szCs w:val="24"/>
              </w:rPr>
            </w:pPr>
            <w:r w:rsidRPr="00EC7307">
              <w:rPr>
                <w:sz w:val="24"/>
                <w:szCs w:val="24"/>
              </w:rPr>
              <w:t>k) wykonane przy wykorzystan</w:t>
            </w:r>
            <w:r w:rsidR="00F15692" w:rsidRPr="00EC7307">
              <w:rPr>
                <w:sz w:val="24"/>
                <w:szCs w:val="24"/>
              </w:rPr>
              <w:t xml:space="preserve">iu materiałów niepalnych, </w:t>
            </w:r>
            <w:r w:rsidRPr="00EC7307">
              <w:rPr>
                <w:sz w:val="24"/>
                <w:szCs w:val="24"/>
              </w:rPr>
              <w:t>szcze</w:t>
            </w:r>
            <w:r w:rsidR="00350289" w:rsidRPr="00EC7307">
              <w:rPr>
                <w:sz w:val="24"/>
                <w:szCs w:val="24"/>
              </w:rPr>
              <w:t xml:space="preserve">gólnie użytych do konstrukcji </w:t>
            </w:r>
            <w:r w:rsidR="00F15692" w:rsidRPr="00EC7307">
              <w:rPr>
                <w:sz w:val="24"/>
                <w:szCs w:val="24"/>
              </w:rPr>
              <w:t xml:space="preserve">i wyposażenia wnętrza nadwozia, </w:t>
            </w:r>
            <w:r w:rsidRPr="00EC7307">
              <w:rPr>
                <w:sz w:val="24"/>
                <w:szCs w:val="24"/>
              </w:rPr>
              <w:t>muszą posiadać homologację E</w:t>
            </w:r>
            <w:r w:rsidR="00F15692" w:rsidRPr="00EC7307">
              <w:rPr>
                <w:sz w:val="24"/>
                <w:szCs w:val="24"/>
              </w:rPr>
              <w:t xml:space="preserve">WG pojazdu odnośnie do palności </w:t>
            </w:r>
            <w:r w:rsidRPr="00EC7307">
              <w:rPr>
                <w:sz w:val="24"/>
                <w:szCs w:val="24"/>
              </w:rPr>
              <w:t>materiałów użytych wewnątrz ko</w:t>
            </w:r>
            <w:r w:rsidR="00F15692" w:rsidRPr="00EC7307">
              <w:rPr>
                <w:sz w:val="24"/>
                <w:szCs w:val="24"/>
              </w:rPr>
              <w:t>nstrukcji oferowan</w:t>
            </w:r>
            <w:r w:rsidR="000E1FBA">
              <w:rPr>
                <w:sz w:val="24"/>
                <w:szCs w:val="24"/>
              </w:rPr>
              <w:t>ego</w:t>
            </w:r>
            <w:r w:rsidR="00F15692" w:rsidRPr="00EC7307">
              <w:rPr>
                <w:sz w:val="24"/>
                <w:szCs w:val="24"/>
              </w:rPr>
              <w:t xml:space="preserve"> autobus</w:t>
            </w:r>
            <w:r w:rsidR="000E1FBA">
              <w:rPr>
                <w:sz w:val="24"/>
                <w:szCs w:val="24"/>
              </w:rPr>
              <w:t>u</w:t>
            </w:r>
            <w:r w:rsidR="00F15692" w:rsidRPr="00EC7307">
              <w:rPr>
                <w:sz w:val="24"/>
                <w:szCs w:val="24"/>
              </w:rPr>
              <w:t xml:space="preserve"> </w:t>
            </w:r>
            <w:r w:rsidRPr="00EC7307">
              <w:rPr>
                <w:sz w:val="24"/>
                <w:szCs w:val="24"/>
              </w:rPr>
              <w:t>uzyskanych z</w:t>
            </w:r>
            <w:r w:rsidR="00350289" w:rsidRPr="00EC7307">
              <w:rPr>
                <w:sz w:val="24"/>
                <w:szCs w:val="24"/>
              </w:rPr>
              <w:t>godnie</w:t>
            </w:r>
            <w:r w:rsidR="004C6CB7">
              <w:rPr>
                <w:sz w:val="24"/>
                <w:szCs w:val="24"/>
              </w:rPr>
              <w:t xml:space="preserve"> </w:t>
            </w:r>
            <w:r w:rsidRPr="00EC7307">
              <w:rPr>
                <w:sz w:val="24"/>
                <w:szCs w:val="24"/>
              </w:rPr>
              <w:t>z regulaminem 118</w:t>
            </w:r>
            <w:r w:rsidR="000A0686">
              <w:rPr>
                <w:sz w:val="24"/>
                <w:szCs w:val="24"/>
              </w:rPr>
              <w:t>.03</w:t>
            </w:r>
            <w:r w:rsidRPr="00EC7307">
              <w:rPr>
                <w:sz w:val="24"/>
                <w:szCs w:val="24"/>
              </w:rPr>
              <w:t xml:space="preserve"> EKGONZ.</w:t>
            </w:r>
          </w:p>
        </w:tc>
      </w:tr>
      <w:tr w:rsidR="00BE3648" w:rsidRPr="00EC7307" w14:paraId="1DE5F7ED" w14:textId="77777777" w:rsidTr="00350289">
        <w:tc>
          <w:tcPr>
            <w:tcW w:w="2836" w:type="dxa"/>
          </w:tcPr>
          <w:p w14:paraId="0A481029" w14:textId="77777777" w:rsidR="00BE3648" w:rsidRPr="00EC7307" w:rsidRDefault="00F15692" w:rsidP="00EC7307">
            <w:pPr>
              <w:pStyle w:val="Akapitzlist"/>
              <w:numPr>
                <w:ilvl w:val="0"/>
                <w:numId w:val="1"/>
              </w:numPr>
              <w:rPr>
                <w:b/>
                <w:sz w:val="24"/>
                <w:szCs w:val="24"/>
              </w:rPr>
            </w:pPr>
            <w:r w:rsidRPr="00EC7307">
              <w:rPr>
                <w:b/>
                <w:sz w:val="24"/>
                <w:szCs w:val="24"/>
              </w:rPr>
              <w:t>Drzwi</w:t>
            </w:r>
          </w:p>
        </w:tc>
        <w:tc>
          <w:tcPr>
            <w:tcW w:w="7796" w:type="dxa"/>
          </w:tcPr>
          <w:p w14:paraId="179C9BFF" w14:textId="528BBFC5" w:rsidR="00093819" w:rsidRPr="00EC7307" w:rsidRDefault="00093819" w:rsidP="00093819">
            <w:pPr>
              <w:jc w:val="both"/>
              <w:rPr>
                <w:sz w:val="24"/>
                <w:szCs w:val="24"/>
              </w:rPr>
            </w:pPr>
            <w:r w:rsidRPr="00EC7307">
              <w:rPr>
                <w:sz w:val="24"/>
                <w:szCs w:val="24"/>
              </w:rPr>
              <w:t>a) drzwi pasażer</w:t>
            </w:r>
            <w:r w:rsidR="000A0686">
              <w:rPr>
                <w:sz w:val="24"/>
                <w:szCs w:val="24"/>
              </w:rPr>
              <w:t>skie w układzie 1-2-2 lub 2-2-2</w:t>
            </w:r>
          </w:p>
          <w:p w14:paraId="5899E03E" w14:textId="6D989C0A" w:rsidR="00093819" w:rsidRPr="00EC7307" w:rsidRDefault="00093819" w:rsidP="00093819">
            <w:pPr>
              <w:jc w:val="both"/>
              <w:rPr>
                <w:sz w:val="24"/>
                <w:szCs w:val="24"/>
              </w:rPr>
            </w:pPr>
            <w:r w:rsidRPr="00EC7307">
              <w:rPr>
                <w:sz w:val="24"/>
                <w:szCs w:val="24"/>
              </w:rPr>
              <w:t>b) Wszystkie drzwi wyposażone w napęd elektropneumatyczny lub elektryczny. Szerokość przejścia w drzwiach musi być zgodna z wymaganiami Regulaminu 107 EKG ONZ.</w:t>
            </w:r>
          </w:p>
          <w:p w14:paraId="05D43F4A" w14:textId="31FEC5DA" w:rsidR="00093819" w:rsidRPr="00EC7307" w:rsidRDefault="00093819" w:rsidP="00093819">
            <w:pPr>
              <w:jc w:val="both"/>
              <w:rPr>
                <w:sz w:val="24"/>
                <w:szCs w:val="24"/>
              </w:rPr>
            </w:pPr>
            <w:r w:rsidRPr="00EC7307">
              <w:rPr>
                <w:sz w:val="24"/>
                <w:szCs w:val="24"/>
              </w:rPr>
              <w:lastRenderedPageBreak/>
              <w:t>c) Wszystkie drzwi winny być szczelne u dołu i u góry (zastosowanie uszczelki/taśmy gumowej), aby sprawnie działał układ klimatyzacji i ogrzewania autobusu. Nie mogą być zamontowane „szczoteczki”, przez które zimne lub ciepłe powietrze, a także śnieg i woda z zewnątrz mogą dostać się do autobusu.</w:t>
            </w:r>
          </w:p>
          <w:p w14:paraId="42C3AA02" w14:textId="0F988B67" w:rsidR="00093819" w:rsidRPr="00EC7307" w:rsidRDefault="00093819" w:rsidP="00093819">
            <w:pPr>
              <w:jc w:val="both"/>
              <w:rPr>
                <w:sz w:val="24"/>
                <w:szCs w:val="24"/>
              </w:rPr>
            </w:pPr>
            <w:r w:rsidRPr="00EC7307">
              <w:rPr>
                <w:sz w:val="24"/>
                <w:szCs w:val="24"/>
              </w:rPr>
              <w:t>d) Indywidualne otwieranie i zamykanie każdych drzwi przez kierowcę za pośrednictwem przycisków. Dodatkowy przycisk na tablicy rozdzielczej umożliwiający otwarcie oraz zamknięcie wszystkich drzwi jednocześnie. Możliwość otwierania i zamykania przednich drzwi za pomocą ukrytego przycisku zewnętrznego. Akustyczny sygnał ostrzegawczy przy wszystkich drzwiach, automatycznie sygnalizujący (w odstępie czasowym uzgodnionym z Zamawiającym) zamykanie drzwi przed każdym ich zamknięciem.</w:t>
            </w:r>
          </w:p>
          <w:p w14:paraId="1670EE37" w14:textId="3402BDED" w:rsidR="00093819" w:rsidRPr="00EC7307" w:rsidRDefault="00093819" w:rsidP="00093819">
            <w:pPr>
              <w:jc w:val="both"/>
              <w:rPr>
                <w:sz w:val="24"/>
                <w:szCs w:val="24"/>
              </w:rPr>
            </w:pPr>
            <w:r w:rsidRPr="00EC7307">
              <w:rPr>
                <w:sz w:val="24"/>
                <w:szCs w:val="24"/>
              </w:rPr>
              <w:t>e) Wyposażone w dwie funkcje otwierania drzwi przez pasażerów, działające alternatywnie do siebie i do podstawowego układu sterowania drzwiami przez kierowcę</w:t>
            </w:r>
          </w:p>
          <w:p w14:paraId="209865E2" w14:textId="04AB001E" w:rsidR="00093819" w:rsidRPr="00EC7307" w:rsidRDefault="00093819" w:rsidP="00093819">
            <w:pPr>
              <w:jc w:val="both"/>
              <w:rPr>
                <w:sz w:val="24"/>
                <w:szCs w:val="24"/>
              </w:rPr>
            </w:pPr>
            <w:r w:rsidRPr="00EC7307">
              <w:rPr>
                <w:sz w:val="24"/>
                <w:szCs w:val="24"/>
              </w:rPr>
              <w:t>f) Przyciski do otwierania drzwi przez pasażerów na zewnątrz i wewnątrz pojazdu przy każdych drzwiach,</w:t>
            </w:r>
          </w:p>
          <w:p w14:paraId="59C079F4" w14:textId="6881ED9A" w:rsidR="00093819" w:rsidRPr="00EC7307" w:rsidRDefault="00093819" w:rsidP="00093819">
            <w:pPr>
              <w:jc w:val="both"/>
              <w:rPr>
                <w:sz w:val="24"/>
                <w:szCs w:val="24"/>
              </w:rPr>
            </w:pPr>
            <w:r w:rsidRPr="00EC7307">
              <w:rPr>
                <w:sz w:val="24"/>
                <w:szCs w:val="24"/>
              </w:rPr>
              <w:t>g) Drzwi przednie muszą być zamykane z zewnątrz zamkiem na klucz, a pozostałe drzwi muszą mieć możliwość ryglowania od wewnątrz. Drzwi przednie wyposażone w szybę ogrzewaną lub podwójną. Dodatkowo przednie drzwi muszą posiadać możliwość ich otwarcia z zewnątrz poprzez zamontowanie dodatkowego przycisku. Przycisk ten musi być odporny na działanie warunków atmosferycznych oraz być umieszczony tak by był niewidoczny i łatwo dostępny.</w:t>
            </w:r>
          </w:p>
          <w:p w14:paraId="2CA9E7AE" w14:textId="213B0950" w:rsidR="00093819" w:rsidRPr="00EC7307" w:rsidRDefault="00093819" w:rsidP="00093819">
            <w:pPr>
              <w:jc w:val="both"/>
              <w:rPr>
                <w:sz w:val="24"/>
                <w:szCs w:val="24"/>
              </w:rPr>
            </w:pPr>
            <w:r w:rsidRPr="00EC7307">
              <w:rPr>
                <w:sz w:val="24"/>
                <w:szCs w:val="24"/>
              </w:rPr>
              <w:t>h) Wyposażone w poręcze rozmieszczone w taki sposób, aby równolegle pełniły one funkcję pomocniczą przy wsiadaniu i wysiadaniu z autobusu oraz zabezpieczały przed wypchnięciem szybę zamontowaną w skrzydle drzwi w przypadku opierania się pasażerów o drzwi podczas jazd</w:t>
            </w:r>
            <w:r w:rsidR="000A0686">
              <w:rPr>
                <w:sz w:val="24"/>
                <w:szCs w:val="24"/>
              </w:rPr>
              <w:t>y, kolorystyka poręczy – RAL1004 lub zbieżne</w:t>
            </w:r>
            <w:r w:rsidRPr="00EC7307">
              <w:rPr>
                <w:sz w:val="24"/>
                <w:szCs w:val="24"/>
              </w:rPr>
              <w:t>.</w:t>
            </w:r>
          </w:p>
          <w:p w14:paraId="0D29D80E" w14:textId="77777777" w:rsidR="00093819" w:rsidRPr="00EC7307" w:rsidRDefault="00093819" w:rsidP="00093819">
            <w:pPr>
              <w:jc w:val="both"/>
              <w:rPr>
                <w:sz w:val="24"/>
                <w:szCs w:val="24"/>
              </w:rPr>
            </w:pPr>
            <w:r w:rsidRPr="00EC7307">
              <w:rPr>
                <w:sz w:val="24"/>
                <w:szCs w:val="24"/>
              </w:rPr>
              <w:t>i) Wyposażone w mechanizm powrotny w przypadku napotkania przeszkody przy zamykaniu.</w:t>
            </w:r>
          </w:p>
          <w:p w14:paraId="4BA5421C" w14:textId="19523C66" w:rsidR="00BE3648" w:rsidRPr="00EC7307" w:rsidRDefault="00093819" w:rsidP="00093819">
            <w:pPr>
              <w:jc w:val="both"/>
              <w:rPr>
                <w:sz w:val="24"/>
                <w:szCs w:val="24"/>
              </w:rPr>
            </w:pPr>
            <w:r w:rsidRPr="00EC7307">
              <w:rPr>
                <w:sz w:val="24"/>
                <w:szCs w:val="24"/>
              </w:rPr>
              <w:t>j) Drzwi wyposażone w dodatkowe światło zamontowane na zewnątrz, przeznaczone do oświetlenia stopni drzwi. Dodatkowe światła zewnętrzne nad każdymi drzwiami muszą być zamocowane w estetycznych i opływowych obudowach tak, aby nie zakłócały procesu mycia autobusu na myjni wieloszczotkowej (sposób zabudowy lamp musi wykluczać możliwość zahaczenia się włosia z myjni wieloszczotkowej).</w:t>
            </w:r>
          </w:p>
        </w:tc>
      </w:tr>
      <w:tr w:rsidR="00BE3648" w:rsidRPr="00EC7307" w14:paraId="25AA9760" w14:textId="77777777" w:rsidTr="00350289">
        <w:tc>
          <w:tcPr>
            <w:tcW w:w="2836" w:type="dxa"/>
          </w:tcPr>
          <w:p w14:paraId="1A650B14" w14:textId="77777777" w:rsidR="00BE3648" w:rsidRPr="00EC7307" w:rsidRDefault="00F15692" w:rsidP="00EC7307">
            <w:pPr>
              <w:pStyle w:val="Akapitzlist"/>
              <w:numPr>
                <w:ilvl w:val="0"/>
                <w:numId w:val="1"/>
              </w:numPr>
              <w:rPr>
                <w:b/>
                <w:sz w:val="24"/>
                <w:szCs w:val="24"/>
              </w:rPr>
            </w:pPr>
            <w:r w:rsidRPr="00EC7307">
              <w:rPr>
                <w:b/>
                <w:sz w:val="24"/>
                <w:szCs w:val="24"/>
              </w:rPr>
              <w:lastRenderedPageBreak/>
              <w:t>Wentylacja</w:t>
            </w:r>
          </w:p>
        </w:tc>
        <w:tc>
          <w:tcPr>
            <w:tcW w:w="7796" w:type="dxa"/>
          </w:tcPr>
          <w:p w14:paraId="3166B8C9" w14:textId="77777777" w:rsidR="00F15692" w:rsidRPr="00EC7307" w:rsidRDefault="00F15692" w:rsidP="002A4476">
            <w:pPr>
              <w:jc w:val="both"/>
              <w:rPr>
                <w:sz w:val="24"/>
                <w:szCs w:val="24"/>
              </w:rPr>
            </w:pPr>
            <w:r w:rsidRPr="00EC7307">
              <w:rPr>
                <w:sz w:val="24"/>
                <w:szCs w:val="24"/>
              </w:rPr>
              <w:t xml:space="preserve">a) wentylacja kabiny kierowcy za pomocą przesuwnego okna z lewej strony kierowcy i nawiewów z elektrycznym płynnym wymuszeniem </w:t>
            </w:r>
            <w:r w:rsidR="00350289" w:rsidRPr="00EC7307">
              <w:rPr>
                <w:sz w:val="24"/>
                <w:szCs w:val="24"/>
              </w:rPr>
              <w:t xml:space="preserve">obiegu </w:t>
            </w:r>
            <w:r w:rsidRPr="00EC7307">
              <w:rPr>
                <w:sz w:val="24"/>
                <w:szCs w:val="24"/>
              </w:rPr>
              <w:t>powietrza,</w:t>
            </w:r>
          </w:p>
          <w:p w14:paraId="4CCBCB8A" w14:textId="77777777" w:rsidR="00F15692" w:rsidRPr="00EC7307" w:rsidRDefault="00F15692" w:rsidP="002A4476">
            <w:pPr>
              <w:jc w:val="both"/>
              <w:rPr>
                <w:sz w:val="24"/>
                <w:szCs w:val="24"/>
              </w:rPr>
            </w:pPr>
            <w:r w:rsidRPr="00EC7307">
              <w:rPr>
                <w:sz w:val="24"/>
                <w:szCs w:val="24"/>
              </w:rPr>
              <w:t>b) wentylacja przestrzeni pasażerskiej za pomocą 2 szt.</w:t>
            </w:r>
            <w:r w:rsidR="00350289" w:rsidRPr="00EC7307">
              <w:rPr>
                <w:sz w:val="24"/>
                <w:szCs w:val="24"/>
              </w:rPr>
              <w:t xml:space="preserve"> </w:t>
            </w:r>
            <w:r w:rsidRPr="00EC7307">
              <w:rPr>
                <w:sz w:val="24"/>
                <w:szCs w:val="24"/>
              </w:rPr>
              <w:t>wentylatorów wywiewnych o dużej wydajności, sterowanych elektrycznie z pulpitu kierowcy,</w:t>
            </w:r>
          </w:p>
          <w:p w14:paraId="414C42C7" w14:textId="032B3532" w:rsidR="00BE3648" w:rsidRPr="00EC7307" w:rsidRDefault="00C82BB3" w:rsidP="002A4476">
            <w:pPr>
              <w:jc w:val="both"/>
              <w:rPr>
                <w:sz w:val="24"/>
                <w:szCs w:val="24"/>
              </w:rPr>
            </w:pPr>
            <w:r w:rsidRPr="00EC7307">
              <w:rPr>
                <w:sz w:val="24"/>
                <w:szCs w:val="24"/>
              </w:rPr>
              <w:t>c</w:t>
            </w:r>
            <w:r w:rsidR="00F15692" w:rsidRPr="00EC7307">
              <w:rPr>
                <w:sz w:val="24"/>
                <w:szCs w:val="24"/>
              </w:rPr>
              <w:t>) min. 4 szt. okien bocznych przesuwnych w g</w:t>
            </w:r>
            <w:r w:rsidR="00350289" w:rsidRPr="00EC7307">
              <w:rPr>
                <w:sz w:val="24"/>
                <w:szCs w:val="24"/>
              </w:rPr>
              <w:t xml:space="preserve">órnej części </w:t>
            </w:r>
            <w:r w:rsidR="00F15692" w:rsidRPr="00EC7307">
              <w:rPr>
                <w:sz w:val="24"/>
                <w:szCs w:val="24"/>
              </w:rPr>
              <w:t xml:space="preserve">z możliwością mechanicznego blokowania na czworokąt, przy czym część otwierana musi </w:t>
            </w:r>
            <w:r w:rsidR="000A0686">
              <w:rPr>
                <w:sz w:val="24"/>
                <w:szCs w:val="24"/>
              </w:rPr>
              <w:t>stanowić min. 4</w:t>
            </w:r>
            <w:r w:rsidR="00F15692" w:rsidRPr="00EC7307">
              <w:rPr>
                <w:sz w:val="24"/>
                <w:szCs w:val="24"/>
              </w:rPr>
              <w:t>0% wysokości okna, ale co najmniej w jednym oknie</w:t>
            </w:r>
            <w:r w:rsidR="000A0686">
              <w:rPr>
                <w:sz w:val="24"/>
                <w:szCs w:val="24"/>
              </w:rPr>
              <w:t xml:space="preserve"> część otwierana musi stanowić 5</w:t>
            </w:r>
            <w:r w:rsidR="00F15692" w:rsidRPr="00EC7307">
              <w:rPr>
                <w:sz w:val="24"/>
                <w:szCs w:val="24"/>
              </w:rPr>
              <w:t>0 %. Zaleca się stosowanie jak największej ilości okien otwieranych.</w:t>
            </w:r>
          </w:p>
        </w:tc>
      </w:tr>
      <w:tr w:rsidR="00BE3648" w:rsidRPr="00EC7307" w14:paraId="64C33DE9" w14:textId="77777777" w:rsidTr="00350289">
        <w:tc>
          <w:tcPr>
            <w:tcW w:w="2836" w:type="dxa"/>
          </w:tcPr>
          <w:p w14:paraId="1C7DF181" w14:textId="77777777" w:rsidR="00BE3648" w:rsidRPr="00EC7307" w:rsidRDefault="00F15692" w:rsidP="00EC7307">
            <w:pPr>
              <w:pStyle w:val="Akapitzlist"/>
              <w:numPr>
                <w:ilvl w:val="0"/>
                <w:numId w:val="1"/>
              </w:numPr>
              <w:rPr>
                <w:b/>
                <w:sz w:val="24"/>
                <w:szCs w:val="24"/>
              </w:rPr>
            </w:pPr>
            <w:r w:rsidRPr="00EC7307">
              <w:rPr>
                <w:b/>
                <w:sz w:val="24"/>
                <w:szCs w:val="24"/>
              </w:rPr>
              <w:lastRenderedPageBreak/>
              <w:t>Ogrzewanie kabiny kierowcy</w:t>
            </w:r>
          </w:p>
        </w:tc>
        <w:tc>
          <w:tcPr>
            <w:tcW w:w="7796" w:type="dxa"/>
          </w:tcPr>
          <w:p w14:paraId="26A69B1C" w14:textId="77777777" w:rsidR="00F15692" w:rsidRPr="00EC7307" w:rsidRDefault="00F15692" w:rsidP="002A4476">
            <w:pPr>
              <w:jc w:val="both"/>
              <w:rPr>
                <w:sz w:val="24"/>
                <w:szCs w:val="24"/>
              </w:rPr>
            </w:pPr>
            <w:r w:rsidRPr="00EC7307">
              <w:rPr>
                <w:sz w:val="24"/>
                <w:szCs w:val="24"/>
              </w:rPr>
              <w:t>a) z regulacją nawiewu poprzez kanał powietrzny i dy</w:t>
            </w:r>
            <w:r w:rsidR="005E18D9" w:rsidRPr="00EC7307">
              <w:rPr>
                <w:sz w:val="24"/>
                <w:szCs w:val="24"/>
              </w:rPr>
              <w:t>sze wylotowe na szybę przednią,</w:t>
            </w:r>
          </w:p>
          <w:p w14:paraId="60995251" w14:textId="77777777" w:rsidR="00F15692" w:rsidRPr="00EC7307" w:rsidRDefault="00F15692" w:rsidP="002A4476">
            <w:pPr>
              <w:jc w:val="both"/>
              <w:rPr>
                <w:sz w:val="24"/>
                <w:szCs w:val="24"/>
              </w:rPr>
            </w:pPr>
            <w:r w:rsidRPr="00EC7307">
              <w:rPr>
                <w:sz w:val="24"/>
                <w:szCs w:val="24"/>
              </w:rPr>
              <w:t>b) przewody instalacji układu n</w:t>
            </w:r>
            <w:r w:rsidR="00350289" w:rsidRPr="00EC7307">
              <w:rPr>
                <w:sz w:val="24"/>
                <w:szCs w:val="24"/>
              </w:rPr>
              <w:t xml:space="preserve">awiewu wykonane </w:t>
            </w:r>
            <w:r w:rsidR="0051310E" w:rsidRPr="00EC7307">
              <w:rPr>
                <w:sz w:val="24"/>
                <w:szCs w:val="24"/>
              </w:rPr>
              <w:t xml:space="preserve">z tworzyw </w:t>
            </w:r>
            <w:r w:rsidR="00350289" w:rsidRPr="00EC7307">
              <w:rPr>
                <w:sz w:val="24"/>
                <w:szCs w:val="24"/>
              </w:rPr>
              <w:t>sztucznych</w:t>
            </w:r>
            <w:r w:rsidR="00350289" w:rsidRPr="00EC7307">
              <w:rPr>
                <w:sz w:val="24"/>
                <w:szCs w:val="24"/>
              </w:rPr>
              <w:br/>
            </w:r>
            <w:r w:rsidRPr="00EC7307">
              <w:rPr>
                <w:sz w:val="24"/>
                <w:szCs w:val="24"/>
              </w:rPr>
              <w:t>i z metali kolorowych, izolowane termicznie,</w:t>
            </w:r>
          </w:p>
          <w:p w14:paraId="74F7E2C3" w14:textId="77777777" w:rsidR="00BE3648" w:rsidRPr="00EC7307" w:rsidRDefault="00F15692" w:rsidP="002A4476">
            <w:pPr>
              <w:jc w:val="both"/>
              <w:rPr>
                <w:sz w:val="24"/>
                <w:szCs w:val="24"/>
              </w:rPr>
            </w:pPr>
            <w:r w:rsidRPr="00EC7307">
              <w:rPr>
                <w:sz w:val="24"/>
                <w:szCs w:val="24"/>
              </w:rPr>
              <w:t>c) moc nagrzewnic powinna zapewnić w kabinie kierowcy</w:t>
            </w:r>
            <w:r w:rsidR="00350289" w:rsidRPr="00EC7307">
              <w:rPr>
                <w:sz w:val="24"/>
                <w:szCs w:val="24"/>
              </w:rPr>
              <w:t xml:space="preserve"> </w:t>
            </w:r>
            <w:r w:rsidRPr="00EC7307">
              <w:rPr>
                <w:sz w:val="24"/>
                <w:szCs w:val="24"/>
              </w:rPr>
              <w:t>temperaturę pozwalającą na utrzymanie optymalnego komfortu dla prowadzącego pojazd. Wymagane zamontowanie dodatkowej nagrzewnicy w kabinie kierowcy.</w:t>
            </w:r>
          </w:p>
        </w:tc>
      </w:tr>
      <w:tr w:rsidR="00BE3648" w:rsidRPr="00EC7307" w14:paraId="4380D047" w14:textId="77777777" w:rsidTr="00350289">
        <w:tc>
          <w:tcPr>
            <w:tcW w:w="2836" w:type="dxa"/>
          </w:tcPr>
          <w:p w14:paraId="312B0337" w14:textId="77777777" w:rsidR="00BE3648" w:rsidRPr="00EC7307" w:rsidRDefault="00E144FA" w:rsidP="00EC7307">
            <w:pPr>
              <w:pStyle w:val="Akapitzlist"/>
              <w:numPr>
                <w:ilvl w:val="0"/>
                <w:numId w:val="1"/>
              </w:numPr>
              <w:rPr>
                <w:b/>
                <w:sz w:val="24"/>
                <w:szCs w:val="24"/>
              </w:rPr>
            </w:pPr>
            <w:r w:rsidRPr="00EC7307">
              <w:rPr>
                <w:b/>
                <w:sz w:val="24"/>
                <w:szCs w:val="24"/>
              </w:rPr>
              <w:t>Ogrzewanie przestrzeni pasażerskiej</w:t>
            </w:r>
          </w:p>
        </w:tc>
        <w:tc>
          <w:tcPr>
            <w:tcW w:w="7796" w:type="dxa"/>
          </w:tcPr>
          <w:p w14:paraId="5A271A37" w14:textId="77777777" w:rsidR="00E144FA" w:rsidRPr="00EC7307" w:rsidRDefault="00E144FA" w:rsidP="002A4476">
            <w:pPr>
              <w:jc w:val="both"/>
              <w:rPr>
                <w:sz w:val="24"/>
                <w:szCs w:val="24"/>
              </w:rPr>
            </w:pPr>
            <w:r w:rsidRPr="00EC7307">
              <w:rPr>
                <w:sz w:val="24"/>
                <w:szCs w:val="24"/>
              </w:rPr>
              <w:t>a) elektryczne, wodne,</w:t>
            </w:r>
            <w:r w:rsidR="0051310E" w:rsidRPr="00EC7307">
              <w:rPr>
                <w:sz w:val="24"/>
                <w:szCs w:val="24"/>
              </w:rPr>
              <w:t xml:space="preserve"> wspomagane dodatkowo agregatem </w:t>
            </w:r>
            <w:r w:rsidR="00350289" w:rsidRPr="00EC7307">
              <w:rPr>
                <w:sz w:val="24"/>
                <w:szCs w:val="24"/>
              </w:rPr>
              <w:t>grzewczym,</w:t>
            </w:r>
            <w:r w:rsidR="00350289" w:rsidRPr="00EC7307">
              <w:rPr>
                <w:sz w:val="24"/>
                <w:szCs w:val="24"/>
              </w:rPr>
              <w:br/>
            </w:r>
            <w:r w:rsidRPr="00EC7307">
              <w:rPr>
                <w:sz w:val="24"/>
                <w:szCs w:val="24"/>
              </w:rPr>
              <w:t xml:space="preserve">o którym mowa w </w:t>
            </w:r>
            <w:proofErr w:type="spellStart"/>
            <w:r w:rsidRPr="00EC7307">
              <w:rPr>
                <w:sz w:val="24"/>
                <w:szCs w:val="24"/>
              </w:rPr>
              <w:t>ppkt</w:t>
            </w:r>
            <w:proofErr w:type="spellEnd"/>
            <w:r w:rsidRPr="00EC7307">
              <w:rPr>
                <w:sz w:val="24"/>
                <w:szCs w:val="24"/>
              </w:rPr>
              <w:t xml:space="preserve"> c), realizowane przez:</w:t>
            </w:r>
          </w:p>
          <w:p w14:paraId="29258387" w14:textId="77777777" w:rsidR="00E144FA" w:rsidRPr="00EC7307" w:rsidRDefault="00E144FA" w:rsidP="002A4476">
            <w:pPr>
              <w:jc w:val="both"/>
              <w:rPr>
                <w:sz w:val="24"/>
                <w:szCs w:val="24"/>
              </w:rPr>
            </w:pPr>
            <w:r w:rsidRPr="00EC7307">
              <w:rPr>
                <w:sz w:val="24"/>
                <w:szCs w:val="24"/>
              </w:rPr>
              <w:t>- grzejniki konwektorowe rozmieszczone w przestrzeni pasażerskiej</w:t>
            </w:r>
          </w:p>
          <w:p w14:paraId="1F3399D4" w14:textId="7F24700E" w:rsidR="00E144FA" w:rsidRPr="00EC7307" w:rsidRDefault="00E144FA" w:rsidP="002A4476">
            <w:pPr>
              <w:jc w:val="both"/>
              <w:rPr>
                <w:sz w:val="24"/>
                <w:szCs w:val="24"/>
              </w:rPr>
            </w:pPr>
            <w:r w:rsidRPr="00EC7307">
              <w:rPr>
                <w:sz w:val="24"/>
                <w:szCs w:val="24"/>
              </w:rPr>
              <w:t xml:space="preserve">- nagrzewnice w przestrzeni pasażerskiej min. </w:t>
            </w:r>
            <w:r w:rsidR="004C6CB7">
              <w:rPr>
                <w:sz w:val="24"/>
                <w:szCs w:val="24"/>
              </w:rPr>
              <w:t>3</w:t>
            </w:r>
            <w:r w:rsidR="004C6CB7" w:rsidRPr="00EC7307">
              <w:rPr>
                <w:sz w:val="24"/>
                <w:szCs w:val="24"/>
              </w:rPr>
              <w:t xml:space="preserve"> </w:t>
            </w:r>
            <w:r w:rsidRPr="00EC7307">
              <w:rPr>
                <w:sz w:val="24"/>
                <w:szCs w:val="24"/>
              </w:rPr>
              <w:t>sztuki, regulacja prędkości obrotowej silników wentylatorów nagrzewnic w sposób płynny lub stopniowy (minimum dwa zakresy),</w:t>
            </w:r>
          </w:p>
          <w:p w14:paraId="19A10DF2" w14:textId="77777777" w:rsidR="00E144FA" w:rsidRPr="00EC7307" w:rsidRDefault="00E144FA" w:rsidP="002A4476">
            <w:pPr>
              <w:jc w:val="both"/>
              <w:rPr>
                <w:sz w:val="24"/>
                <w:szCs w:val="24"/>
              </w:rPr>
            </w:pPr>
            <w:r w:rsidRPr="00EC7307">
              <w:rPr>
                <w:sz w:val="24"/>
                <w:szCs w:val="24"/>
              </w:rPr>
              <w:t>b) rury instalacji grzewczej wykonane z metali kolorowych,</w:t>
            </w:r>
            <w:r w:rsidR="00350289" w:rsidRPr="00EC7307">
              <w:rPr>
                <w:sz w:val="24"/>
                <w:szCs w:val="24"/>
              </w:rPr>
              <w:t xml:space="preserve"> </w:t>
            </w:r>
            <w:r w:rsidRPr="00EC7307">
              <w:rPr>
                <w:sz w:val="24"/>
                <w:szCs w:val="24"/>
              </w:rPr>
              <w:t>termoizolowane,</w:t>
            </w:r>
          </w:p>
          <w:p w14:paraId="52A0ABAB" w14:textId="77777777" w:rsidR="00E144FA" w:rsidRPr="00EC7307" w:rsidRDefault="00E144FA" w:rsidP="002A4476">
            <w:pPr>
              <w:jc w:val="both"/>
              <w:rPr>
                <w:sz w:val="24"/>
                <w:szCs w:val="24"/>
              </w:rPr>
            </w:pPr>
            <w:r w:rsidRPr="00EC7307">
              <w:rPr>
                <w:sz w:val="24"/>
                <w:szCs w:val="24"/>
              </w:rPr>
              <w:t>c) dodatkowe ogrzewanie wodne</w:t>
            </w:r>
            <w:r w:rsidR="0051310E" w:rsidRPr="00EC7307">
              <w:rPr>
                <w:sz w:val="24"/>
                <w:szCs w:val="24"/>
              </w:rPr>
              <w:t xml:space="preserve"> </w:t>
            </w:r>
            <w:r w:rsidRPr="00EC7307">
              <w:rPr>
                <w:sz w:val="24"/>
                <w:szCs w:val="24"/>
              </w:rPr>
              <w:t xml:space="preserve">- niezależny agregat grzewczy o mocy min. 23 KW, zasilany z oddzielnego zbiornika ON </w:t>
            </w:r>
            <w:r w:rsidR="00811670" w:rsidRPr="00EC7307">
              <w:rPr>
                <w:sz w:val="24"/>
                <w:szCs w:val="24"/>
              </w:rPr>
              <w:t xml:space="preserve">o pojemności min. 50 l </w:t>
            </w:r>
            <w:r w:rsidRPr="00EC7307">
              <w:rPr>
                <w:sz w:val="24"/>
                <w:szCs w:val="24"/>
              </w:rPr>
              <w:t>wyposażony w licznik godzin pracy.</w:t>
            </w:r>
          </w:p>
          <w:p w14:paraId="78E6A625" w14:textId="77777777" w:rsidR="00BE3648" w:rsidRPr="00EC7307" w:rsidRDefault="00E144FA" w:rsidP="002A4476">
            <w:pPr>
              <w:jc w:val="both"/>
              <w:rPr>
                <w:sz w:val="24"/>
                <w:szCs w:val="24"/>
              </w:rPr>
            </w:pPr>
            <w:r w:rsidRPr="00EC7307">
              <w:rPr>
                <w:sz w:val="24"/>
                <w:szCs w:val="24"/>
              </w:rPr>
              <w:t>d)</w:t>
            </w:r>
            <w:r w:rsidR="00D40DCA" w:rsidRPr="00EC7307">
              <w:rPr>
                <w:sz w:val="24"/>
                <w:szCs w:val="24"/>
              </w:rPr>
              <w:t xml:space="preserve"> układ wypełniony płynem nisko-krzepnącym o temp. krystalizacji minimum - 35°C, płyn nisko - krzepnący dodatkowo musi posiadać możliwość mieszania go z płynami spełniającymi warunki norm PN-C-40007:2000 i NO-91-A233.</w:t>
            </w:r>
          </w:p>
        </w:tc>
      </w:tr>
      <w:tr w:rsidR="00BE3648" w:rsidRPr="00EC7307" w14:paraId="2005461E" w14:textId="77777777" w:rsidTr="00350289">
        <w:tc>
          <w:tcPr>
            <w:tcW w:w="2836" w:type="dxa"/>
          </w:tcPr>
          <w:p w14:paraId="3FC310EE" w14:textId="77777777" w:rsidR="00BE3648" w:rsidRPr="00EC7307" w:rsidRDefault="00E144FA" w:rsidP="00EC7307">
            <w:pPr>
              <w:pStyle w:val="Akapitzlist"/>
              <w:numPr>
                <w:ilvl w:val="0"/>
                <w:numId w:val="1"/>
              </w:numPr>
              <w:rPr>
                <w:b/>
                <w:sz w:val="24"/>
                <w:szCs w:val="24"/>
              </w:rPr>
            </w:pPr>
            <w:r w:rsidRPr="00EC7307">
              <w:rPr>
                <w:b/>
                <w:sz w:val="24"/>
                <w:szCs w:val="24"/>
              </w:rPr>
              <w:t xml:space="preserve">Klimatyzacja </w:t>
            </w:r>
            <w:proofErr w:type="spellStart"/>
            <w:r w:rsidRPr="00EC7307">
              <w:rPr>
                <w:b/>
                <w:sz w:val="24"/>
                <w:szCs w:val="24"/>
              </w:rPr>
              <w:t>całopojazdowa</w:t>
            </w:r>
            <w:proofErr w:type="spellEnd"/>
          </w:p>
        </w:tc>
        <w:tc>
          <w:tcPr>
            <w:tcW w:w="7796" w:type="dxa"/>
          </w:tcPr>
          <w:p w14:paraId="396D4BD5" w14:textId="77777777" w:rsidR="00E144FA" w:rsidRPr="00EC7307" w:rsidRDefault="00C82BB3" w:rsidP="002A4476">
            <w:pPr>
              <w:jc w:val="both"/>
              <w:rPr>
                <w:sz w:val="24"/>
                <w:szCs w:val="24"/>
              </w:rPr>
            </w:pPr>
            <w:r w:rsidRPr="00EC7307">
              <w:rPr>
                <w:sz w:val="24"/>
                <w:szCs w:val="24"/>
              </w:rPr>
              <w:t>a</w:t>
            </w:r>
            <w:r w:rsidR="00E144FA" w:rsidRPr="00EC7307">
              <w:rPr>
                <w:sz w:val="24"/>
                <w:szCs w:val="24"/>
              </w:rPr>
              <w:t>) zainstalowana na dachu autobusu w kompaktowej zwartej obudowie,</w:t>
            </w:r>
          </w:p>
          <w:p w14:paraId="31030E42" w14:textId="77777777" w:rsidR="00E144FA" w:rsidRPr="00EC7307" w:rsidRDefault="00C82BB3" w:rsidP="002A4476">
            <w:pPr>
              <w:jc w:val="both"/>
              <w:rPr>
                <w:sz w:val="24"/>
                <w:szCs w:val="24"/>
              </w:rPr>
            </w:pPr>
            <w:r w:rsidRPr="00EC7307">
              <w:rPr>
                <w:sz w:val="24"/>
                <w:szCs w:val="24"/>
              </w:rPr>
              <w:t>b</w:t>
            </w:r>
            <w:r w:rsidR="00E144FA" w:rsidRPr="00EC7307">
              <w:rPr>
                <w:sz w:val="24"/>
                <w:szCs w:val="24"/>
              </w:rPr>
              <w:t>) z nadmuchem zimnego powietrza realizowanym przez</w:t>
            </w:r>
            <w:r w:rsidR="00350289" w:rsidRPr="00EC7307">
              <w:rPr>
                <w:sz w:val="24"/>
                <w:szCs w:val="24"/>
              </w:rPr>
              <w:t xml:space="preserve"> </w:t>
            </w:r>
            <w:r w:rsidR="00E144FA" w:rsidRPr="00EC7307">
              <w:rPr>
                <w:sz w:val="24"/>
                <w:szCs w:val="24"/>
              </w:rPr>
              <w:t>zintegrowane urządzenie rozdziału powietrza za pomocą</w:t>
            </w:r>
            <w:r w:rsidR="00350289" w:rsidRPr="00EC7307">
              <w:rPr>
                <w:sz w:val="24"/>
                <w:szCs w:val="24"/>
              </w:rPr>
              <w:t xml:space="preserve"> </w:t>
            </w:r>
            <w:r w:rsidR="00E144FA" w:rsidRPr="00EC7307">
              <w:rPr>
                <w:sz w:val="24"/>
                <w:szCs w:val="24"/>
              </w:rPr>
              <w:t xml:space="preserve">przewodów (kanałów) nawiewnych przestrzeni pasażerskiej i kabiny kierowcy, kierowca winien posiadać możliwość wyłączenia </w:t>
            </w:r>
            <w:r w:rsidR="00350289" w:rsidRPr="00EC7307">
              <w:rPr>
                <w:sz w:val="24"/>
                <w:szCs w:val="24"/>
              </w:rPr>
              <w:t xml:space="preserve">nadmuchu zimnego powietrza </w:t>
            </w:r>
            <w:r w:rsidR="00E144FA" w:rsidRPr="00EC7307">
              <w:rPr>
                <w:sz w:val="24"/>
                <w:szCs w:val="24"/>
              </w:rPr>
              <w:t xml:space="preserve">w kabinie kierowcy podczas pracy </w:t>
            </w:r>
            <w:r w:rsidR="00350289" w:rsidRPr="00EC7307">
              <w:rPr>
                <w:sz w:val="24"/>
                <w:szCs w:val="24"/>
              </w:rPr>
              <w:t xml:space="preserve">klimatyzacji </w:t>
            </w:r>
            <w:r w:rsidR="00E144FA" w:rsidRPr="00EC7307">
              <w:rPr>
                <w:sz w:val="24"/>
                <w:szCs w:val="24"/>
              </w:rPr>
              <w:t>w przestrzeni pasażerskiej,</w:t>
            </w:r>
          </w:p>
          <w:p w14:paraId="5D46D8AF" w14:textId="77777777" w:rsidR="00E144FA" w:rsidRPr="00EC7307" w:rsidRDefault="00C82BB3" w:rsidP="002A4476">
            <w:pPr>
              <w:jc w:val="both"/>
              <w:rPr>
                <w:sz w:val="24"/>
                <w:szCs w:val="24"/>
              </w:rPr>
            </w:pPr>
            <w:r w:rsidRPr="00EC7307">
              <w:rPr>
                <w:sz w:val="24"/>
                <w:szCs w:val="24"/>
              </w:rPr>
              <w:t>c</w:t>
            </w:r>
            <w:r w:rsidR="00E144FA" w:rsidRPr="00EC7307">
              <w:rPr>
                <w:sz w:val="24"/>
                <w:szCs w:val="24"/>
              </w:rPr>
              <w:t>) posiadająca moc chłodniczą, wystarczającą dla zapewnienia w upalne dni wysokiego komfortu podróżowania w przestrzeni pasażerskiej, moc ta nie powinna być mniejsza niż 24 KW,</w:t>
            </w:r>
          </w:p>
          <w:p w14:paraId="01F3A232" w14:textId="77777777" w:rsidR="00E144FA" w:rsidRPr="00EC7307" w:rsidRDefault="00C82BB3" w:rsidP="002A4476">
            <w:pPr>
              <w:jc w:val="both"/>
              <w:rPr>
                <w:sz w:val="24"/>
                <w:szCs w:val="24"/>
              </w:rPr>
            </w:pPr>
            <w:r w:rsidRPr="00EC7307">
              <w:rPr>
                <w:sz w:val="24"/>
                <w:szCs w:val="24"/>
              </w:rPr>
              <w:t>d</w:t>
            </w:r>
            <w:r w:rsidR="00E144FA" w:rsidRPr="00EC7307">
              <w:rPr>
                <w:sz w:val="24"/>
                <w:szCs w:val="24"/>
              </w:rPr>
              <w:t>) posiadająca funkcję: chłodzenie – ogrzewanie,</w:t>
            </w:r>
          </w:p>
          <w:p w14:paraId="7AA20BDD" w14:textId="77777777" w:rsidR="00E144FA" w:rsidRPr="00EC7307" w:rsidRDefault="00C82BB3" w:rsidP="002A4476">
            <w:pPr>
              <w:jc w:val="both"/>
              <w:rPr>
                <w:sz w:val="24"/>
                <w:szCs w:val="24"/>
              </w:rPr>
            </w:pPr>
            <w:r w:rsidRPr="00EC7307">
              <w:rPr>
                <w:sz w:val="24"/>
                <w:szCs w:val="24"/>
              </w:rPr>
              <w:t>e</w:t>
            </w:r>
            <w:r w:rsidR="00E144FA" w:rsidRPr="00EC7307">
              <w:rPr>
                <w:sz w:val="24"/>
                <w:szCs w:val="24"/>
              </w:rPr>
              <w:t>) sterowanie klimatyzacją przedziału pasażerskiego:</w:t>
            </w:r>
          </w:p>
          <w:p w14:paraId="35AE03DE" w14:textId="77777777" w:rsidR="00E144FA" w:rsidRPr="00EC7307" w:rsidRDefault="00C82BB3" w:rsidP="002A4476">
            <w:pPr>
              <w:jc w:val="both"/>
              <w:rPr>
                <w:sz w:val="24"/>
                <w:szCs w:val="24"/>
              </w:rPr>
            </w:pPr>
            <w:r w:rsidRPr="00EC7307">
              <w:rPr>
                <w:sz w:val="24"/>
                <w:szCs w:val="24"/>
              </w:rPr>
              <w:t xml:space="preserve">- </w:t>
            </w:r>
            <w:r w:rsidR="00E144FA" w:rsidRPr="00EC7307">
              <w:rPr>
                <w:sz w:val="24"/>
                <w:szCs w:val="24"/>
              </w:rPr>
              <w:t xml:space="preserve"> realizowane automatycznie (bez ingerencji kierowcy),</w:t>
            </w:r>
            <w:r w:rsidR="00350289" w:rsidRPr="00EC7307">
              <w:rPr>
                <w:sz w:val="24"/>
                <w:szCs w:val="24"/>
              </w:rPr>
              <w:t xml:space="preserve"> </w:t>
            </w:r>
            <w:r w:rsidR="00E144FA" w:rsidRPr="00EC7307">
              <w:rPr>
                <w:sz w:val="24"/>
                <w:szCs w:val="24"/>
              </w:rPr>
              <w:t>utrzymujące stałą zaprogra</w:t>
            </w:r>
            <w:r w:rsidR="00350289" w:rsidRPr="00EC7307">
              <w:rPr>
                <w:sz w:val="24"/>
                <w:szCs w:val="24"/>
              </w:rPr>
              <w:t xml:space="preserve">mowaną temperaturę </w:t>
            </w:r>
            <w:r w:rsidR="00E144FA" w:rsidRPr="00EC7307">
              <w:rPr>
                <w:sz w:val="24"/>
                <w:szCs w:val="24"/>
              </w:rPr>
              <w:t>w przedziale pasażerskim – wymaga się, aby klimatyzacja załączała się automatycznie przy wz</w:t>
            </w:r>
            <w:r w:rsidR="00350289" w:rsidRPr="00EC7307">
              <w:rPr>
                <w:sz w:val="24"/>
                <w:szCs w:val="24"/>
              </w:rPr>
              <w:t>roście temperatury</w:t>
            </w:r>
            <w:r w:rsidR="00350289" w:rsidRPr="00EC7307">
              <w:rPr>
                <w:sz w:val="24"/>
                <w:szCs w:val="24"/>
              </w:rPr>
              <w:br/>
            </w:r>
            <w:r w:rsidR="00E144FA" w:rsidRPr="00EC7307">
              <w:rPr>
                <w:sz w:val="24"/>
                <w:szCs w:val="24"/>
              </w:rPr>
              <w:t>w przedziale pasażerskim powyżej 22°C (i wyłączała się automatycznie przy spadku temperatury poniżej 22°C),</w:t>
            </w:r>
          </w:p>
          <w:p w14:paraId="6FD71950" w14:textId="77777777" w:rsidR="00E144FA" w:rsidRPr="00EC7307" w:rsidRDefault="00C82BB3" w:rsidP="002A4476">
            <w:pPr>
              <w:jc w:val="both"/>
              <w:rPr>
                <w:sz w:val="24"/>
                <w:szCs w:val="24"/>
              </w:rPr>
            </w:pPr>
            <w:r w:rsidRPr="00EC7307">
              <w:rPr>
                <w:sz w:val="24"/>
                <w:szCs w:val="24"/>
              </w:rPr>
              <w:t xml:space="preserve">- </w:t>
            </w:r>
            <w:r w:rsidR="00E144FA" w:rsidRPr="00EC7307">
              <w:rPr>
                <w:sz w:val="24"/>
                <w:szCs w:val="24"/>
              </w:rPr>
              <w:t xml:space="preserve"> z płynną, automatyczną regulacją intensywności nadmuchu w przedziale pasażerskim w funkcji temperatury panującej w przedziale pasażerskim,</w:t>
            </w:r>
          </w:p>
          <w:p w14:paraId="29F2FEB6" w14:textId="77777777" w:rsidR="00E144FA" w:rsidRPr="00EC7307" w:rsidRDefault="00C82BB3" w:rsidP="002A4476">
            <w:pPr>
              <w:jc w:val="both"/>
              <w:rPr>
                <w:sz w:val="24"/>
                <w:szCs w:val="24"/>
              </w:rPr>
            </w:pPr>
            <w:r w:rsidRPr="00EC7307">
              <w:rPr>
                <w:sz w:val="24"/>
                <w:szCs w:val="24"/>
              </w:rPr>
              <w:t xml:space="preserve">- </w:t>
            </w:r>
            <w:r w:rsidR="00E144FA" w:rsidRPr="00EC7307">
              <w:rPr>
                <w:sz w:val="24"/>
                <w:szCs w:val="24"/>
              </w:rPr>
              <w:t>z płynną regulacją i</w:t>
            </w:r>
            <w:r w:rsidR="00D02642" w:rsidRPr="00EC7307">
              <w:rPr>
                <w:sz w:val="24"/>
                <w:szCs w:val="24"/>
              </w:rPr>
              <w:t xml:space="preserve">ntensywności nadmuchu w kabinie </w:t>
            </w:r>
            <w:r w:rsidR="00E144FA" w:rsidRPr="00EC7307">
              <w:rPr>
                <w:sz w:val="24"/>
                <w:szCs w:val="24"/>
              </w:rPr>
              <w:t>kierowcy,</w:t>
            </w:r>
          </w:p>
          <w:p w14:paraId="6A224E47" w14:textId="77777777" w:rsidR="00E144FA" w:rsidRPr="00EC7307" w:rsidRDefault="00C82BB3" w:rsidP="002A4476">
            <w:pPr>
              <w:jc w:val="both"/>
              <w:rPr>
                <w:sz w:val="24"/>
                <w:szCs w:val="24"/>
              </w:rPr>
            </w:pPr>
            <w:r w:rsidRPr="00EC7307">
              <w:rPr>
                <w:sz w:val="24"/>
                <w:szCs w:val="24"/>
              </w:rPr>
              <w:t xml:space="preserve">- </w:t>
            </w:r>
            <w:r w:rsidR="00E144FA" w:rsidRPr="00EC7307">
              <w:rPr>
                <w:sz w:val="24"/>
                <w:szCs w:val="24"/>
              </w:rPr>
              <w:t xml:space="preserve"> z możliwością manualnego wymuszenia (włączenia) się</w:t>
            </w:r>
            <w:r w:rsidR="00350289" w:rsidRPr="00EC7307">
              <w:rPr>
                <w:sz w:val="24"/>
                <w:szCs w:val="24"/>
              </w:rPr>
              <w:t xml:space="preserve"> </w:t>
            </w:r>
            <w:r w:rsidR="00E144FA" w:rsidRPr="00EC7307">
              <w:rPr>
                <w:sz w:val="24"/>
                <w:szCs w:val="24"/>
              </w:rPr>
              <w:t>systemu klimatyzacji, bez w</w:t>
            </w:r>
            <w:r w:rsidR="00350289" w:rsidRPr="00EC7307">
              <w:rPr>
                <w:sz w:val="24"/>
                <w:szCs w:val="24"/>
              </w:rPr>
              <w:t xml:space="preserve">zględu na panującą </w:t>
            </w:r>
            <w:r w:rsidR="00E144FA" w:rsidRPr="00EC7307">
              <w:rPr>
                <w:sz w:val="24"/>
                <w:szCs w:val="24"/>
              </w:rPr>
              <w:t>w przedziale pasażerskim temperaturę (funkcja serwisowa uruchamiana odrębnym przełącznikiem),</w:t>
            </w:r>
          </w:p>
          <w:p w14:paraId="4121E28B" w14:textId="77777777" w:rsidR="00E144FA" w:rsidRPr="00EC7307" w:rsidRDefault="00C82BB3" w:rsidP="002A4476">
            <w:pPr>
              <w:jc w:val="both"/>
              <w:rPr>
                <w:sz w:val="24"/>
                <w:szCs w:val="24"/>
              </w:rPr>
            </w:pPr>
            <w:r w:rsidRPr="00EC7307">
              <w:rPr>
                <w:sz w:val="24"/>
                <w:szCs w:val="24"/>
              </w:rPr>
              <w:t xml:space="preserve">- </w:t>
            </w:r>
            <w:r w:rsidR="00E144FA" w:rsidRPr="00EC7307">
              <w:rPr>
                <w:sz w:val="24"/>
                <w:szCs w:val="24"/>
              </w:rPr>
              <w:t xml:space="preserve"> Zamawiający musi posi</w:t>
            </w:r>
            <w:r w:rsidR="005E18D9" w:rsidRPr="00EC7307">
              <w:rPr>
                <w:sz w:val="24"/>
                <w:szCs w:val="24"/>
              </w:rPr>
              <w:t xml:space="preserve">adać możliwość programowej (np. </w:t>
            </w:r>
            <w:r w:rsidR="00E144FA" w:rsidRPr="00EC7307">
              <w:rPr>
                <w:sz w:val="24"/>
                <w:szCs w:val="24"/>
              </w:rPr>
              <w:t>na okres zimowy) zmiany poziomu temperatur granicznych, przy których system ten uruchamia się automatycznie (i wyłącza się) - zakres zmian temperatur (min) od 18°C do 26°C,</w:t>
            </w:r>
          </w:p>
          <w:p w14:paraId="4BFCC5CA" w14:textId="77777777" w:rsidR="00E144FA" w:rsidRPr="00EC7307" w:rsidRDefault="00C82BB3" w:rsidP="002A4476">
            <w:pPr>
              <w:jc w:val="both"/>
              <w:rPr>
                <w:sz w:val="24"/>
                <w:szCs w:val="24"/>
              </w:rPr>
            </w:pPr>
            <w:r w:rsidRPr="00EC7307">
              <w:rPr>
                <w:sz w:val="24"/>
                <w:szCs w:val="24"/>
              </w:rPr>
              <w:lastRenderedPageBreak/>
              <w:t xml:space="preserve">- </w:t>
            </w:r>
            <w:r w:rsidR="00E144FA" w:rsidRPr="00EC7307">
              <w:rPr>
                <w:sz w:val="24"/>
                <w:szCs w:val="24"/>
              </w:rPr>
              <w:t xml:space="preserve"> podczas pracy klimatyzacji (załączony agregat chłodzący)</w:t>
            </w:r>
            <w:r w:rsidR="00350289" w:rsidRPr="00EC7307">
              <w:rPr>
                <w:sz w:val="24"/>
                <w:szCs w:val="24"/>
              </w:rPr>
              <w:t xml:space="preserve"> </w:t>
            </w:r>
            <w:r w:rsidR="00E144FA" w:rsidRPr="00EC7307">
              <w:rPr>
                <w:sz w:val="24"/>
                <w:szCs w:val="24"/>
              </w:rPr>
              <w:t>system ogrzewania musi być wyłączony, a wymienniki ciepła nie mogą emitować ciepła,</w:t>
            </w:r>
          </w:p>
          <w:p w14:paraId="3B3CA150" w14:textId="77777777" w:rsidR="00BE3648" w:rsidRPr="00EC7307" w:rsidRDefault="00C82BB3" w:rsidP="002A4476">
            <w:pPr>
              <w:jc w:val="both"/>
              <w:rPr>
                <w:sz w:val="24"/>
                <w:szCs w:val="24"/>
              </w:rPr>
            </w:pPr>
            <w:r w:rsidRPr="00EC7307">
              <w:rPr>
                <w:sz w:val="24"/>
                <w:szCs w:val="24"/>
              </w:rPr>
              <w:t>f</w:t>
            </w:r>
            <w:r w:rsidR="00E144FA" w:rsidRPr="00EC7307">
              <w:rPr>
                <w:sz w:val="24"/>
                <w:szCs w:val="24"/>
              </w:rPr>
              <w:t>) czynnik chłodzący R 134a</w:t>
            </w:r>
            <w:r w:rsidR="00D02642" w:rsidRPr="00EC7307">
              <w:rPr>
                <w:sz w:val="24"/>
                <w:szCs w:val="24"/>
              </w:rPr>
              <w:t>.</w:t>
            </w:r>
          </w:p>
        </w:tc>
      </w:tr>
      <w:tr w:rsidR="00BE3648" w:rsidRPr="00EC7307" w14:paraId="3E34F365" w14:textId="77777777" w:rsidTr="00350289">
        <w:tc>
          <w:tcPr>
            <w:tcW w:w="2836" w:type="dxa"/>
          </w:tcPr>
          <w:p w14:paraId="055FAE64" w14:textId="77777777" w:rsidR="00BE3648" w:rsidRPr="00EC7307" w:rsidRDefault="00041E9E" w:rsidP="00EC7307">
            <w:pPr>
              <w:pStyle w:val="Akapitzlist"/>
              <w:numPr>
                <w:ilvl w:val="0"/>
                <w:numId w:val="1"/>
              </w:numPr>
              <w:rPr>
                <w:b/>
                <w:sz w:val="24"/>
                <w:szCs w:val="24"/>
              </w:rPr>
            </w:pPr>
            <w:r w:rsidRPr="00EC7307">
              <w:rPr>
                <w:b/>
                <w:sz w:val="24"/>
                <w:szCs w:val="24"/>
              </w:rPr>
              <w:lastRenderedPageBreak/>
              <w:t>Lakierowanie</w:t>
            </w:r>
          </w:p>
        </w:tc>
        <w:tc>
          <w:tcPr>
            <w:tcW w:w="7796" w:type="dxa"/>
          </w:tcPr>
          <w:p w14:paraId="42B1DC5D" w14:textId="2FCD7B9A" w:rsidR="00041E9E" w:rsidRPr="00EC7307" w:rsidRDefault="00041E9E" w:rsidP="002A4476">
            <w:pPr>
              <w:jc w:val="both"/>
              <w:rPr>
                <w:color w:val="FF0000"/>
                <w:sz w:val="24"/>
                <w:szCs w:val="24"/>
              </w:rPr>
            </w:pPr>
            <w:r w:rsidRPr="00EC7307">
              <w:rPr>
                <w:sz w:val="24"/>
                <w:szCs w:val="24"/>
              </w:rPr>
              <w:t>a) farbami akrylowymi wieloskładnikowymi z utwardzoną</w:t>
            </w:r>
            <w:r w:rsidR="00350289" w:rsidRPr="00EC7307">
              <w:rPr>
                <w:sz w:val="24"/>
                <w:szCs w:val="24"/>
              </w:rPr>
              <w:t xml:space="preserve"> </w:t>
            </w:r>
            <w:r w:rsidRPr="00EC7307">
              <w:rPr>
                <w:sz w:val="24"/>
                <w:szCs w:val="24"/>
              </w:rPr>
              <w:t>powierzchnią, odporną na mycie w myjniach wieloszczotkowych</w:t>
            </w:r>
            <w:r w:rsidR="00D40DCA" w:rsidRPr="00EC7307">
              <w:rPr>
                <w:sz w:val="24"/>
                <w:szCs w:val="24"/>
              </w:rPr>
              <w:t>.</w:t>
            </w:r>
          </w:p>
          <w:p w14:paraId="3C5FB1CE" w14:textId="77777777" w:rsidR="00BE3648" w:rsidRPr="00EC7307" w:rsidRDefault="00041E9E" w:rsidP="002A4476">
            <w:pPr>
              <w:jc w:val="both"/>
              <w:rPr>
                <w:sz w:val="24"/>
                <w:szCs w:val="24"/>
              </w:rPr>
            </w:pPr>
            <w:r w:rsidRPr="00EC7307">
              <w:rPr>
                <w:sz w:val="24"/>
                <w:szCs w:val="24"/>
              </w:rPr>
              <w:t xml:space="preserve">b) antykorozyjne zabezpieczenie podwozia i profili zamkniętych </w:t>
            </w:r>
            <w:r w:rsidR="00350289" w:rsidRPr="00EC7307">
              <w:rPr>
                <w:sz w:val="24"/>
                <w:szCs w:val="24"/>
              </w:rPr>
              <w:t>(z zewnątrz</w:t>
            </w:r>
            <w:r w:rsidR="00350289" w:rsidRPr="00EC7307">
              <w:rPr>
                <w:sz w:val="24"/>
                <w:szCs w:val="24"/>
              </w:rPr>
              <w:br/>
            </w:r>
            <w:r w:rsidRPr="00EC7307">
              <w:rPr>
                <w:sz w:val="24"/>
                <w:szCs w:val="24"/>
              </w:rPr>
              <w:t>i wewnątrz).</w:t>
            </w:r>
          </w:p>
        </w:tc>
      </w:tr>
      <w:tr w:rsidR="00BE3648" w:rsidRPr="00EC7307" w14:paraId="5199365C" w14:textId="77777777" w:rsidTr="00350289">
        <w:tc>
          <w:tcPr>
            <w:tcW w:w="2836" w:type="dxa"/>
          </w:tcPr>
          <w:p w14:paraId="106A2F14" w14:textId="77777777" w:rsidR="00BE3648" w:rsidRPr="00EC7307" w:rsidRDefault="009E1F5D" w:rsidP="00EC7307">
            <w:pPr>
              <w:ind w:left="-108"/>
              <w:rPr>
                <w:b/>
                <w:sz w:val="24"/>
                <w:szCs w:val="24"/>
              </w:rPr>
            </w:pPr>
            <w:r w:rsidRPr="00EC7307">
              <w:rPr>
                <w:b/>
                <w:sz w:val="24"/>
                <w:szCs w:val="24"/>
              </w:rPr>
              <w:t xml:space="preserve">  </w:t>
            </w:r>
            <w:r w:rsidR="00041E9E" w:rsidRPr="00EC7307">
              <w:rPr>
                <w:b/>
                <w:sz w:val="24"/>
                <w:szCs w:val="24"/>
              </w:rPr>
              <w:t>23. Wycieraczki szyb</w:t>
            </w:r>
          </w:p>
        </w:tc>
        <w:tc>
          <w:tcPr>
            <w:tcW w:w="7796" w:type="dxa"/>
          </w:tcPr>
          <w:p w14:paraId="549CCD62" w14:textId="77777777" w:rsidR="00041E9E" w:rsidRPr="00EC7307" w:rsidRDefault="00041E9E" w:rsidP="002A4476">
            <w:pPr>
              <w:jc w:val="both"/>
              <w:rPr>
                <w:sz w:val="24"/>
                <w:szCs w:val="24"/>
              </w:rPr>
            </w:pPr>
            <w:r w:rsidRPr="00EC7307">
              <w:rPr>
                <w:sz w:val="24"/>
                <w:szCs w:val="24"/>
              </w:rPr>
              <w:t>a) napęd wycieraczek elektryczny z regulowaną częstotliwością pracy,</w:t>
            </w:r>
          </w:p>
          <w:p w14:paraId="1E800E82" w14:textId="77777777" w:rsidR="00041E9E" w:rsidRPr="00EC7307" w:rsidRDefault="00041E9E" w:rsidP="002A4476">
            <w:pPr>
              <w:jc w:val="both"/>
              <w:rPr>
                <w:sz w:val="24"/>
                <w:szCs w:val="24"/>
              </w:rPr>
            </w:pPr>
            <w:r w:rsidRPr="00EC7307">
              <w:rPr>
                <w:sz w:val="24"/>
                <w:szCs w:val="24"/>
              </w:rPr>
              <w:t>b) min. trzy prędkości pracy wycieraczek,</w:t>
            </w:r>
          </w:p>
          <w:p w14:paraId="31B945E7" w14:textId="77777777" w:rsidR="00041E9E" w:rsidRPr="00EC7307" w:rsidRDefault="00041E9E" w:rsidP="002A4476">
            <w:pPr>
              <w:jc w:val="both"/>
              <w:rPr>
                <w:sz w:val="24"/>
                <w:szCs w:val="24"/>
              </w:rPr>
            </w:pPr>
            <w:r w:rsidRPr="00EC7307">
              <w:rPr>
                <w:sz w:val="24"/>
                <w:szCs w:val="24"/>
              </w:rPr>
              <w:t>c) silnik wycieraczek odporny na przeciążenia,</w:t>
            </w:r>
          </w:p>
          <w:p w14:paraId="2BBB7CFF" w14:textId="77777777" w:rsidR="00041E9E" w:rsidRPr="00EC7307" w:rsidRDefault="00041E9E" w:rsidP="002A4476">
            <w:pPr>
              <w:jc w:val="both"/>
              <w:rPr>
                <w:sz w:val="24"/>
                <w:szCs w:val="24"/>
              </w:rPr>
            </w:pPr>
            <w:r w:rsidRPr="00EC7307">
              <w:rPr>
                <w:sz w:val="24"/>
                <w:szCs w:val="24"/>
              </w:rPr>
              <w:t xml:space="preserve">d) zbiornik płynu o pojemności </w:t>
            </w:r>
            <w:r w:rsidR="00350289" w:rsidRPr="00EC7307">
              <w:rPr>
                <w:sz w:val="24"/>
                <w:szCs w:val="24"/>
              </w:rPr>
              <w:t xml:space="preserve">min. 5 dm3, wykonany </w:t>
            </w:r>
            <w:r w:rsidR="00D02642" w:rsidRPr="00EC7307">
              <w:rPr>
                <w:sz w:val="24"/>
                <w:szCs w:val="24"/>
              </w:rPr>
              <w:t xml:space="preserve">z tworzywa </w:t>
            </w:r>
            <w:r w:rsidRPr="00EC7307">
              <w:rPr>
                <w:sz w:val="24"/>
                <w:szCs w:val="24"/>
              </w:rPr>
              <w:t>sztucznego,</w:t>
            </w:r>
          </w:p>
          <w:p w14:paraId="52B70074" w14:textId="77777777" w:rsidR="00BE3648" w:rsidRPr="00EC7307" w:rsidRDefault="00041E9E" w:rsidP="002A4476">
            <w:pPr>
              <w:jc w:val="both"/>
              <w:rPr>
                <w:sz w:val="24"/>
                <w:szCs w:val="24"/>
              </w:rPr>
            </w:pPr>
            <w:r w:rsidRPr="00EC7307">
              <w:rPr>
                <w:sz w:val="24"/>
                <w:szCs w:val="24"/>
              </w:rPr>
              <w:t>e) po dwie dysze spryskiwacza na każdą z wycieraczek.</w:t>
            </w:r>
          </w:p>
        </w:tc>
      </w:tr>
      <w:tr w:rsidR="00BE3648" w:rsidRPr="00EC7307" w14:paraId="5123F2BC" w14:textId="77777777" w:rsidTr="00350289">
        <w:tc>
          <w:tcPr>
            <w:tcW w:w="2836" w:type="dxa"/>
          </w:tcPr>
          <w:p w14:paraId="7DC7478D" w14:textId="77777777" w:rsidR="00BE3648" w:rsidRPr="00EC7307" w:rsidRDefault="00041E9E" w:rsidP="00EC7307">
            <w:pPr>
              <w:pStyle w:val="Akapitzlist"/>
              <w:ind w:left="34"/>
              <w:rPr>
                <w:b/>
                <w:sz w:val="24"/>
                <w:szCs w:val="24"/>
              </w:rPr>
            </w:pPr>
            <w:r w:rsidRPr="00EC7307">
              <w:rPr>
                <w:b/>
                <w:sz w:val="24"/>
                <w:szCs w:val="24"/>
              </w:rPr>
              <w:t>24. Kabina kierowcy</w:t>
            </w:r>
          </w:p>
        </w:tc>
        <w:tc>
          <w:tcPr>
            <w:tcW w:w="7796" w:type="dxa"/>
          </w:tcPr>
          <w:p w14:paraId="6110EE26" w14:textId="77777777" w:rsidR="00041E9E" w:rsidRPr="00EC7307" w:rsidRDefault="00041E9E" w:rsidP="002A4476">
            <w:pPr>
              <w:jc w:val="both"/>
              <w:rPr>
                <w:sz w:val="24"/>
                <w:szCs w:val="24"/>
              </w:rPr>
            </w:pPr>
            <w:r w:rsidRPr="00EC7307">
              <w:rPr>
                <w:sz w:val="24"/>
                <w:szCs w:val="24"/>
              </w:rPr>
              <w:t>a) przeszklona kabina kierowcy typu zamkniętego lub</w:t>
            </w:r>
            <w:r w:rsidR="00350289" w:rsidRPr="00EC7307">
              <w:rPr>
                <w:sz w:val="24"/>
                <w:szCs w:val="24"/>
              </w:rPr>
              <w:t xml:space="preserve"> </w:t>
            </w:r>
            <w:r w:rsidRPr="00EC7307">
              <w:rPr>
                <w:sz w:val="24"/>
                <w:szCs w:val="24"/>
              </w:rPr>
              <w:t>półzamkniętego, zabezpiecz</w:t>
            </w:r>
            <w:r w:rsidR="0051310E" w:rsidRPr="00EC7307">
              <w:rPr>
                <w:sz w:val="24"/>
                <w:szCs w:val="24"/>
              </w:rPr>
              <w:t xml:space="preserve">ona przed zjawiskiem oślepiania </w:t>
            </w:r>
            <w:r w:rsidRPr="00EC7307">
              <w:rPr>
                <w:sz w:val="24"/>
                <w:szCs w:val="24"/>
              </w:rPr>
              <w:t>kierowcy,</w:t>
            </w:r>
          </w:p>
          <w:p w14:paraId="618D0071" w14:textId="77777777" w:rsidR="00041E9E" w:rsidRPr="00EC7307" w:rsidRDefault="00041E9E" w:rsidP="002A4476">
            <w:pPr>
              <w:jc w:val="both"/>
              <w:rPr>
                <w:sz w:val="24"/>
                <w:szCs w:val="24"/>
              </w:rPr>
            </w:pPr>
            <w:r w:rsidRPr="00EC7307">
              <w:rPr>
                <w:sz w:val="24"/>
                <w:szCs w:val="24"/>
              </w:rPr>
              <w:t>b) wyposażona w zamykane okienko do lepszego komunikowania się kierowcy z pasażerami i półka do ewentualnej sprzedaży biletów,</w:t>
            </w:r>
          </w:p>
          <w:p w14:paraId="7956EAAE" w14:textId="77777777" w:rsidR="00041E9E" w:rsidRPr="00EC7307" w:rsidRDefault="00041E9E" w:rsidP="002A4476">
            <w:pPr>
              <w:jc w:val="both"/>
              <w:rPr>
                <w:sz w:val="24"/>
                <w:szCs w:val="24"/>
              </w:rPr>
            </w:pPr>
            <w:r w:rsidRPr="00EC7307">
              <w:rPr>
                <w:sz w:val="24"/>
                <w:szCs w:val="24"/>
              </w:rPr>
              <w:t>c) wyposażona w fotel kierowcy: z wielopołożeniową możliwością regulacji siedziska i oparcia, zawieszony pneumatycznie, podgrzewany elektrycznie, wyposa</w:t>
            </w:r>
            <w:r w:rsidR="00350289" w:rsidRPr="00EC7307">
              <w:rPr>
                <w:sz w:val="24"/>
                <w:szCs w:val="24"/>
              </w:rPr>
              <w:t xml:space="preserve">żony </w:t>
            </w:r>
            <w:r w:rsidRPr="00EC7307">
              <w:rPr>
                <w:sz w:val="24"/>
                <w:szCs w:val="24"/>
              </w:rPr>
              <w:t>w zagłówek i podłokietniki z obu stron,</w:t>
            </w:r>
          </w:p>
          <w:p w14:paraId="16760A2D" w14:textId="77777777" w:rsidR="00041E9E" w:rsidRPr="00EC7307" w:rsidRDefault="00041E9E" w:rsidP="002A4476">
            <w:pPr>
              <w:jc w:val="both"/>
              <w:rPr>
                <w:sz w:val="24"/>
                <w:szCs w:val="24"/>
              </w:rPr>
            </w:pPr>
            <w:r w:rsidRPr="00EC7307">
              <w:rPr>
                <w:sz w:val="24"/>
                <w:szCs w:val="24"/>
              </w:rPr>
              <w:t>d) wyposażona w nowocze</w:t>
            </w:r>
            <w:r w:rsidR="0051310E" w:rsidRPr="00EC7307">
              <w:rPr>
                <w:sz w:val="24"/>
                <w:szCs w:val="24"/>
              </w:rPr>
              <w:t xml:space="preserve">sny, regulowany pulpit kierowcy </w:t>
            </w:r>
            <w:r w:rsidRPr="00EC7307">
              <w:rPr>
                <w:sz w:val="24"/>
                <w:szCs w:val="24"/>
              </w:rPr>
              <w:t xml:space="preserve">z zestawem wskaźników informujących kierowcę na bieżąco o stanie </w:t>
            </w:r>
            <w:r w:rsidR="00350289" w:rsidRPr="00EC7307">
              <w:rPr>
                <w:sz w:val="24"/>
                <w:szCs w:val="24"/>
              </w:rPr>
              <w:t xml:space="preserve">technicznym </w:t>
            </w:r>
            <w:r w:rsidRPr="00EC7307">
              <w:rPr>
                <w:sz w:val="24"/>
                <w:szCs w:val="24"/>
              </w:rPr>
              <w:t>pojazdu,</w:t>
            </w:r>
          </w:p>
          <w:p w14:paraId="497128A7" w14:textId="77777777" w:rsidR="00041E9E" w:rsidRPr="00EC7307" w:rsidRDefault="00041E9E" w:rsidP="002A4476">
            <w:pPr>
              <w:jc w:val="both"/>
              <w:rPr>
                <w:sz w:val="24"/>
                <w:szCs w:val="24"/>
              </w:rPr>
            </w:pPr>
            <w:r w:rsidRPr="00EC7307">
              <w:rPr>
                <w:sz w:val="24"/>
                <w:szCs w:val="24"/>
              </w:rPr>
              <w:t>e) pulpit kierowcy wyposażony w prędkościomierz, drogomierz (bez tachografu),</w:t>
            </w:r>
          </w:p>
          <w:p w14:paraId="15317360" w14:textId="77777777" w:rsidR="00041E9E" w:rsidRPr="00EC7307" w:rsidRDefault="00041E9E" w:rsidP="002A4476">
            <w:pPr>
              <w:jc w:val="both"/>
              <w:rPr>
                <w:sz w:val="24"/>
                <w:szCs w:val="24"/>
              </w:rPr>
            </w:pPr>
            <w:r w:rsidRPr="00EC7307">
              <w:rPr>
                <w:sz w:val="24"/>
                <w:szCs w:val="24"/>
              </w:rPr>
              <w:t xml:space="preserve">f) pulpit kierowcy wyposażony we wskaźnik poziomu naładowania magazynu energii ze strefą tzw. rezerwy energii tj. niskiego stanu energii magazynu energii, wskaźnik szacowanego do wykonania </w:t>
            </w:r>
            <w:r w:rsidR="00350289" w:rsidRPr="00EC7307">
              <w:rPr>
                <w:sz w:val="24"/>
                <w:szCs w:val="24"/>
              </w:rPr>
              <w:t xml:space="preserve">przebiegu </w:t>
            </w:r>
            <w:r w:rsidRPr="00EC7307">
              <w:rPr>
                <w:sz w:val="24"/>
                <w:szCs w:val="24"/>
              </w:rPr>
              <w:t>w kilometrach na pozostałym stanie energii magazynu energii, licznik zużytej energii e</w:t>
            </w:r>
            <w:r w:rsidR="00350289" w:rsidRPr="00EC7307">
              <w:rPr>
                <w:sz w:val="24"/>
                <w:szCs w:val="24"/>
              </w:rPr>
              <w:t xml:space="preserve">lektrycznej, średnie </w:t>
            </w:r>
            <w:r w:rsidRPr="00EC7307">
              <w:rPr>
                <w:sz w:val="24"/>
                <w:szCs w:val="24"/>
              </w:rPr>
              <w:t>i chwilowe zużycie energii elektrycznej oraz poziom paliwa płynnego do ogrzewania,</w:t>
            </w:r>
          </w:p>
          <w:p w14:paraId="2523E226" w14:textId="77777777" w:rsidR="00041E9E" w:rsidRPr="00EC7307" w:rsidRDefault="00C82BB3" w:rsidP="002A4476">
            <w:pPr>
              <w:jc w:val="both"/>
              <w:rPr>
                <w:sz w:val="24"/>
                <w:szCs w:val="24"/>
              </w:rPr>
            </w:pPr>
            <w:r w:rsidRPr="00EC7307">
              <w:rPr>
                <w:sz w:val="24"/>
                <w:szCs w:val="24"/>
              </w:rPr>
              <w:t>g</w:t>
            </w:r>
            <w:r w:rsidR="00041E9E" w:rsidRPr="00EC7307">
              <w:rPr>
                <w:sz w:val="24"/>
                <w:szCs w:val="24"/>
              </w:rPr>
              <w:t>) wyświetlacz LCD wyświetlają</w:t>
            </w:r>
            <w:r w:rsidR="00350289" w:rsidRPr="00EC7307">
              <w:rPr>
                <w:sz w:val="24"/>
                <w:szCs w:val="24"/>
              </w:rPr>
              <w:t xml:space="preserve">cy komunikaty tekstowe </w:t>
            </w:r>
            <w:r w:rsidR="00041E9E" w:rsidRPr="00EC7307">
              <w:rPr>
                <w:sz w:val="24"/>
                <w:szCs w:val="24"/>
              </w:rPr>
              <w:t xml:space="preserve">w języku </w:t>
            </w:r>
            <w:r w:rsidR="00350289" w:rsidRPr="00EC7307">
              <w:rPr>
                <w:sz w:val="24"/>
                <w:szCs w:val="24"/>
              </w:rPr>
              <w:t>polskim</w:t>
            </w:r>
            <w:r w:rsidR="00350289" w:rsidRPr="00EC7307">
              <w:rPr>
                <w:sz w:val="24"/>
                <w:szCs w:val="24"/>
              </w:rPr>
              <w:br/>
            </w:r>
            <w:r w:rsidR="00041E9E" w:rsidRPr="00EC7307">
              <w:rPr>
                <w:sz w:val="24"/>
                <w:szCs w:val="24"/>
              </w:rPr>
              <w:t>i graficznie,</w:t>
            </w:r>
          </w:p>
          <w:p w14:paraId="6CA78F17" w14:textId="77777777" w:rsidR="00041E9E" w:rsidRPr="00EC7307" w:rsidRDefault="00C82BB3" w:rsidP="002A4476">
            <w:pPr>
              <w:jc w:val="both"/>
              <w:rPr>
                <w:sz w:val="24"/>
                <w:szCs w:val="24"/>
              </w:rPr>
            </w:pPr>
            <w:r w:rsidRPr="00EC7307">
              <w:rPr>
                <w:sz w:val="24"/>
                <w:szCs w:val="24"/>
              </w:rPr>
              <w:t>h</w:t>
            </w:r>
            <w:r w:rsidR="00041E9E" w:rsidRPr="00EC7307">
              <w:rPr>
                <w:sz w:val="24"/>
                <w:szCs w:val="24"/>
              </w:rPr>
              <w:t>) roleta przeciwsłoneczna na około 1/2 szerokości okna przedniego oraz na szybie bocznej z lewej strony kierowcy. Szerokość rolet nie może ograniczać widoczności lusterek bocznych,</w:t>
            </w:r>
          </w:p>
          <w:p w14:paraId="7329438A" w14:textId="77777777" w:rsidR="00041E9E" w:rsidRPr="00EC7307" w:rsidRDefault="00C82BB3" w:rsidP="002A4476">
            <w:pPr>
              <w:jc w:val="both"/>
              <w:rPr>
                <w:sz w:val="24"/>
                <w:szCs w:val="24"/>
              </w:rPr>
            </w:pPr>
            <w:r w:rsidRPr="00EC7307">
              <w:rPr>
                <w:sz w:val="24"/>
                <w:szCs w:val="24"/>
              </w:rPr>
              <w:t>i</w:t>
            </w:r>
            <w:r w:rsidR="00041E9E" w:rsidRPr="00EC7307">
              <w:rPr>
                <w:sz w:val="24"/>
                <w:szCs w:val="24"/>
              </w:rPr>
              <w:t>) zamykany na klucz schowek na drobne przedmioty oraz jeden wieszak na ubranie kierowcy umies</w:t>
            </w:r>
            <w:r w:rsidR="005E18D9" w:rsidRPr="00EC7307">
              <w:rPr>
                <w:sz w:val="24"/>
                <w:szCs w:val="24"/>
              </w:rPr>
              <w:t xml:space="preserve">zczony na wewnętrznej stronie </w:t>
            </w:r>
            <w:r w:rsidR="00041E9E" w:rsidRPr="00EC7307">
              <w:rPr>
                <w:sz w:val="24"/>
                <w:szCs w:val="24"/>
              </w:rPr>
              <w:t>ścianki działowej kabiny,</w:t>
            </w:r>
          </w:p>
          <w:p w14:paraId="1110EB6A" w14:textId="61FE5D65" w:rsidR="00BE3648" w:rsidRPr="00EC7307" w:rsidRDefault="00C82BB3" w:rsidP="000A0686">
            <w:pPr>
              <w:jc w:val="both"/>
              <w:rPr>
                <w:sz w:val="24"/>
                <w:szCs w:val="24"/>
              </w:rPr>
            </w:pPr>
            <w:r w:rsidRPr="00EC7307">
              <w:rPr>
                <w:sz w:val="24"/>
                <w:szCs w:val="24"/>
              </w:rPr>
              <w:t>j</w:t>
            </w:r>
            <w:r w:rsidR="00041E9E" w:rsidRPr="00EC7307">
              <w:rPr>
                <w:sz w:val="24"/>
                <w:szCs w:val="24"/>
              </w:rPr>
              <w:t>) 2 gniazda zapalniczki 12</w:t>
            </w:r>
            <w:r w:rsidR="005E18D9" w:rsidRPr="00EC7307">
              <w:rPr>
                <w:sz w:val="24"/>
                <w:szCs w:val="24"/>
              </w:rPr>
              <w:t xml:space="preserve">V + </w:t>
            </w:r>
            <w:r w:rsidR="000A0686">
              <w:rPr>
                <w:sz w:val="24"/>
                <w:szCs w:val="24"/>
              </w:rPr>
              <w:t>min. 2 gniazda</w:t>
            </w:r>
            <w:r w:rsidR="005E18D9" w:rsidRPr="00EC7307">
              <w:rPr>
                <w:sz w:val="24"/>
                <w:szCs w:val="24"/>
              </w:rPr>
              <w:t xml:space="preserve"> USB przeznaczone do </w:t>
            </w:r>
            <w:r w:rsidR="00041E9E" w:rsidRPr="00EC7307">
              <w:rPr>
                <w:sz w:val="24"/>
                <w:szCs w:val="24"/>
              </w:rPr>
              <w:t>ładowania urządzeń mobilnych.</w:t>
            </w:r>
          </w:p>
        </w:tc>
      </w:tr>
      <w:tr w:rsidR="00BE3648" w:rsidRPr="00EC7307" w14:paraId="4D4C3D7C" w14:textId="77777777" w:rsidTr="00350289">
        <w:tc>
          <w:tcPr>
            <w:tcW w:w="2836" w:type="dxa"/>
          </w:tcPr>
          <w:p w14:paraId="6B23FD19" w14:textId="77777777" w:rsidR="00BE3648" w:rsidRPr="00EC7307" w:rsidRDefault="00041E9E" w:rsidP="00EC7307">
            <w:pPr>
              <w:pStyle w:val="Akapitzlist"/>
              <w:numPr>
                <w:ilvl w:val="0"/>
                <w:numId w:val="3"/>
              </w:numPr>
              <w:ind w:left="34" w:firstLine="0"/>
              <w:rPr>
                <w:b/>
                <w:sz w:val="24"/>
                <w:szCs w:val="24"/>
              </w:rPr>
            </w:pPr>
            <w:r w:rsidRPr="00EC7307">
              <w:rPr>
                <w:b/>
                <w:sz w:val="24"/>
                <w:szCs w:val="24"/>
              </w:rPr>
              <w:t>Podłoga</w:t>
            </w:r>
          </w:p>
        </w:tc>
        <w:tc>
          <w:tcPr>
            <w:tcW w:w="7796" w:type="dxa"/>
          </w:tcPr>
          <w:p w14:paraId="5EB18A03" w14:textId="2BE46D4C" w:rsidR="00041E9E" w:rsidRPr="00EC7307" w:rsidRDefault="00041E9E" w:rsidP="002A4476">
            <w:pPr>
              <w:jc w:val="both"/>
              <w:rPr>
                <w:sz w:val="24"/>
                <w:szCs w:val="24"/>
              </w:rPr>
            </w:pPr>
            <w:r w:rsidRPr="00EC7307">
              <w:rPr>
                <w:sz w:val="24"/>
                <w:szCs w:val="24"/>
              </w:rPr>
              <w:t>a) podłoga płaska bez progów poprzecznych (wzdłuż ciągu</w:t>
            </w:r>
            <w:r w:rsidR="00350289" w:rsidRPr="00EC7307">
              <w:rPr>
                <w:sz w:val="24"/>
                <w:szCs w:val="24"/>
              </w:rPr>
              <w:t xml:space="preserve"> </w:t>
            </w:r>
            <w:r w:rsidRPr="00EC7307">
              <w:rPr>
                <w:sz w:val="24"/>
                <w:szCs w:val="24"/>
              </w:rPr>
              <w:t xml:space="preserve">komunikacyjnego wewnątrz autobusu), </w:t>
            </w:r>
            <w:r w:rsidR="000A0686">
              <w:rPr>
                <w:sz w:val="24"/>
                <w:szCs w:val="24"/>
              </w:rPr>
              <w:t>na całości autobusu bez stopni,</w:t>
            </w:r>
            <w:r w:rsidRPr="00EC7307">
              <w:rPr>
                <w:sz w:val="24"/>
                <w:szCs w:val="24"/>
              </w:rPr>
              <w:t xml:space="preserve"> wyposażona przy śr</w:t>
            </w:r>
            <w:r w:rsidR="00D02642" w:rsidRPr="00EC7307">
              <w:rPr>
                <w:sz w:val="24"/>
                <w:szCs w:val="24"/>
              </w:rPr>
              <w:t xml:space="preserve">odkowych (drugich drzwiach) </w:t>
            </w:r>
            <w:r w:rsidRPr="00EC7307">
              <w:rPr>
                <w:sz w:val="24"/>
                <w:szCs w:val="24"/>
              </w:rPr>
              <w:t>w podjazd dla wózków otwierany ręcznie, posiadają</w:t>
            </w:r>
            <w:r w:rsidR="00D02642" w:rsidRPr="00EC7307">
              <w:rPr>
                <w:sz w:val="24"/>
                <w:szCs w:val="24"/>
              </w:rPr>
              <w:t>cy umieszczony przez producenta</w:t>
            </w:r>
            <w:r w:rsidR="000A0686">
              <w:rPr>
                <w:sz w:val="24"/>
                <w:szCs w:val="24"/>
              </w:rPr>
              <w:t xml:space="preserve"> </w:t>
            </w:r>
            <w:r w:rsidRPr="00EC7307">
              <w:rPr>
                <w:sz w:val="24"/>
                <w:szCs w:val="24"/>
              </w:rPr>
              <w:t>w sposób trwały</w:t>
            </w:r>
            <w:r w:rsidR="00350289" w:rsidRPr="00EC7307">
              <w:rPr>
                <w:sz w:val="24"/>
                <w:szCs w:val="24"/>
              </w:rPr>
              <w:t xml:space="preserve"> </w:t>
            </w:r>
            <w:r w:rsidRPr="00EC7307">
              <w:rPr>
                <w:sz w:val="24"/>
                <w:szCs w:val="24"/>
              </w:rPr>
              <w:t>informację o wie</w:t>
            </w:r>
            <w:r w:rsidR="00350289" w:rsidRPr="00EC7307">
              <w:rPr>
                <w:sz w:val="24"/>
                <w:szCs w:val="24"/>
              </w:rPr>
              <w:t>lkośc</w:t>
            </w:r>
            <w:r w:rsidR="00D02642" w:rsidRPr="00EC7307">
              <w:rPr>
                <w:sz w:val="24"/>
                <w:szCs w:val="24"/>
              </w:rPr>
              <w:t>i dopuszczonego obciążenia</w:t>
            </w:r>
            <w:r w:rsidR="000A0686">
              <w:rPr>
                <w:sz w:val="24"/>
                <w:szCs w:val="24"/>
              </w:rPr>
              <w:t xml:space="preserve"> </w:t>
            </w:r>
            <w:r w:rsidRPr="00EC7307">
              <w:rPr>
                <w:sz w:val="24"/>
                <w:szCs w:val="24"/>
              </w:rPr>
              <w:t>w kilogramach, informacja musi być widoczna po otworzeniu podjazdu, musi być jednoznaczna i czytelna dla osoby korzystającej,</w:t>
            </w:r>
          </w:p>
          <w:p w14:paraId="5C087E83" w14:textId="77777777" w:rsidR="00041E9E" w:rsidRPr="00EC7307" w:rsidRDefault="00041E9E" w:rsidP="002A4476">
            <w:pPr>
              <w:jc w:val="both"/>
              <w:rPr>
                <w:sz w:val="24"/>
                <w:szCs w:val="24"/>
              </w:rPr>
            </w:pPr>
            <w:r w:rsidRPr="00EC7307">
              <w:rPr>
                <w:sz w:val="24"/>
                <w:szCs w:val="24"/>
              </w:rPr>
              <w:lastRenderedPageBreak/>
              <w:t>b) z wydzielonym miejscem do mocowania wózków inwalidzkich, naprze</w:t>
            </w:r>
            <w:r w:rsidR="00350289" w:rsidRPr="00EC7307">
              <w:rPr>
                <w:sz w:val="24"/>
                <w:szCs w:val="24"/>
              </w:rPr>
              <w:t xml:space="preserve">ciw drugich drzwi, zaopatrzonym </w:t>
            </w:r>
            <w:r w:rsidR="0051310E" w:rsidRPr="00EC7307">
              <w:rPr>
                <w:sz w:val="24"/>
                <w:szCs w:val="24"/>
              </w:rPr>
              <w:t xml:space="preserve">w przyciski z piktogramem </w:t>
            </w:r>
            <w:r w:rsidRPr="00EC7307">
              <w:rPr>
                <w:sz w:val="24"/>
                <w:szCs w:val="24"/>
              </w:rPr>
              <w:t xml:space="preserve">wózka inwalidzkiego i wózka dziecięcego (oznakowane znakami wypukłymi w języku </w:t>
            </w:r>
            <w:proofErr w:type="spellStart"/>
            <w:r w:rsidRPr="00EC7307">
              <w:rPr>
                <w:sz w:val="24"/>
                <w:szCs w:val="24"/>
              </w:rPr>
              <w:t>Braille”a</w:t>
            </w:r>
            <w:proofErr w:type="spellEnd"/>
            <w:r w:rsidRPr="00EC7307">
              <w:rPr>
                <w:sz w:val="24"/>
                <w:szCs w:val="24"/>
              </w:rPr>
              <w:t>), sygnalizującymi kierowcy zamiar opuszczenia autobusu przez inwalidę lub matkę z dzieckiem.</w:t>
            </w:r>
          </w:p>
          <w:p w14:paraId="4CEA573C" w14:textId="77777777" w:rsidR="00041E9E" w:rsidRPr="00EC7307" w:rsidRDefault="00041E9E" w:rsidP="002A4476">
            <w:pPr>
              <w:jc w:val="both"/>
              <w:rPr>
                <w:sz w:val="24"/>
                <w:szCs w:val="24"/>
              </w:rPr>
            </w:pPr>
            <w:r w:rsidRPr="00EC7307">
              <w:rPr>
                <w:sz w:val="24"/>
                <w:szCs w:val="24"/>
              </w:rPr>
              <w:t>c) pole powierzchni dla pasażeró</w:t>
            </w:r>
            <w:r w:rsidR="00350289" w:rsidRPr="00EC7307">
              <w:rPr>
                <w:sz w:val="24"/>
                <w:szCs w:val="24"/>
              </w:rPr>
              <w:t>w stojących obliczone</w:t>
            </w:r>
            <w:r w:rsidR="00D02642" w:rsidRPr="00EC7307">
              <w:rPr>
                <w:sz w:val="24"/>
                <w:szCs w:val="24"/>
              </w:rPr>
              <w:t xml:space="preserve"> zgodnie</w:t>
            </w:r>
            <w:r w:rsidR="00D02642" w:rsidRPr="00EC7307">
              <w:rPr>
                <w:sz w:val="24"/>
                <w:szCs w:val="24"/>
              </w:rPr>
              <w:br/>
            </w:r>
            <w:r w:rsidR="00350289" w:rsidRPr="00EC7307">
              <w:rPr>
                <w:sz w:val="24"/>
                <w:szCs w:val="24"/>
              </w:rPr>
              <w:t xml:space="preserve">z </w:t>
            </w:r>
            <w:r w:rsidRPr="00EC7307">
              <w:rPr>
                <w:sz w:val="24"/>
                <w:szCs w:val="24"/>
              </w:rPr>
              <w:t>regulaminem nr 107 EKG ONZ,</w:t>
            </w:r>
          </w:p>
          <w:p w14:paraId="552164FF" w14:textId="77777777" w:rsidR="00041E9E" w:rsidRPr="00EC7307" w:rsidRDefault="00041E9E" w:rsidP="002A4476">
            <w:pPr>
              <w:jc w:val="both"/>
              <w:rPr>
                <w:sz w:val="24"/>
                <w:szCs w:val="24"/>
              </w:rPr>
            </w:pPr>
            <w:r w:rsidRPr="00EC7307">
              <w:rPr>
                <w:sz w:val="24"/>
                <w:szCs w:val="24"/>
              </w:rPr>
              <w:t>d)poszyta wielowarstwową, wodoodporną, gwarantującą optymalne wygłuszenie przestrzeni pasażerskiej,</w:t>
            </w:r>
          </w:p>
          <w:p w14:paraId="7D2C806C" w14:textId="77777777" w:rsidR="00041E9E" w:rsidRPr="00EC7307" w:rsidRDefault="00041E9E" w:rsidP="002A4476">
            <w:pPr>
              <w:jc w:val="both"/>
              <w:rPr>
                <w:sz w:val="24"/>
                <w:szCs w:val="24"/>
              </w:rPr>
            </w:pPr>
            <w:r w:rsidRPr="00EC7307">
              <w:rPr>
                <w:sz w:val="24"/>
                <w:szCs w:val="24"/>
              </w:rPr>
              <w:t>e) wykła</w:t>
            </w:r>
            <w:r w:rsidR="0051310E" w:rsidRPr="00EC7307">
              <w:rPr>
                <w:sz w:val="24"/>
                <w:szCs w:val="24"/>
              </w:rPr>
              <w:t xml:space="preserve">dzina podłogowa, szara, gładka, </w:t>
            </w:r>
            <w:r w:rsidRPr="00EC7307">
              <w:rPr>
                <w:sz w:val="24"/>
                <w:szCs w:val="24"/>
              </w:rPr>
              <w:t>przeciwpoślizgowa,</w:t>
            </w:r>
          </w:p>
          <w:p w14:paraId="2F479DC1" w14:textId="77777777" w:rsidR="00041E9E" w:rsidRPr="00EC7307" w:rsidRDefault="00041E9E" w:rsidP="002A4476">
            <w:pPr>
              <w:jc w:val="both"/>
              <w:rPr>
                <w:sz w:val="24"/>
                <w:szCs w:val="24"/>
              </w:rPr>
            </w:pPr>
            <w:r w:rsidRPr="00EC7307">
              <w:rPr>
                <w:sz w:val="24"/>
                <w:szCs w:val="24"/>
              </w:rPr>
              <w:t>f) w strefach zewnętrznych drzwi, narożnikach oraz stopniach wewnętrznych w kolorze żółtym, ostrzegawczym,</w:t>
            </w:r>
          </w:p>
          <w:p w14:paraId="697BCBF4" w14:textId="77777777" w:rsidR="00BE3648" w:rsidRPr="00EC7307" w:rsidRDefault="00041E9E" w:rsidP="002A4476">
            <w:pPr>
              <w:jc w:val="both"/>
              <w:rPr>
                <w:sz w:val="24"/>
                <w:szCs w:val="24"/>
              </w:rPr>
            </w:pPr>
            <w:r w:rsidRPr="00EC7307">
              <w:rPr>
                <w:sz w:val="24"/>
                <w:szCs w:val="24"/>
              </w:rPr>
              <w:t>g) w miejscach wyznaczonych na wózek inwalidzki, wó</w:t>
            </w:r>
            <w:r w:rsidR="00350289" w:rsidRPr="00EC7307">
              <w:rPr>
                <w:sz w:val="24"/>
                <w:szCs w:val="24"/>
              </w:rPr>
              <w:t xml:space="preserve">zek dziecięcy, </w:t>
            </w:r>
            <w:r w:rsidRPr="00EC7307">
              <w:rPr>
                <w:sz w:val="24"/>
                <w:szCs w:val="24"/>
              </w:rPr>
              <w:t>wykładzina podłogowa zawierająca odpowiednie znaki informacyjne.</w:t>
            </w:r>
          </w:p>
        </w:tc>
      </w:tr>
      <w:tr w:rsidR="00BE3648" w:rsidRPr="00EC7307" w14:paraId="7596DA0D" w14:textId="77777777" w:rsidTr="00350289">
        <w:tc>
          <w:tcPr>
            <w:tcW w:w="2836" w:type="dxa"/>
          </w:tcPr>
          <w:p w14:paraId="00DFA2D4" w14:textId="77777777" w:rsidR="00BE3648" w:rsidRPr="00EC7307" w:rsidRDefault="00041E9E" w:rsidP="00EC7307">
            <w:pPr>
              <w:pStyle w:val="Akapitzlist"/>
              <w:numPr>
                <w:ilvl w:val="0"/>
                <w:numId w:val="3"/>
              </w:numPr>
              <w:ind w:left="34" w:firstLine="0"/>
              <w:rPr>
                <w:b/>
                <w:sz w:val="24"/>
                <w:szCs w:val="24"/>
              </w:rPr>
            </w:pPr>
            <w:r w:rsidRPr="00EC7307">
              <w:rPr>
                <w:b/>
                <w:sz w:val="24"/>
                <w:szCs w:val="24"/>
              </w:rPr>
              <w:lastRenderedPageBreak/>
              <w:t>Wyposażenie przestrzeni pasażerskiej</w:t>
            </w:r>
          </w:p>
        </w:tc>
        <w:tc>
          <w:tcPr>
            <w:tcW w:w="7796" w:type="dxa"/>
          </w:tcPr>
          <w:p w14:paraId="1E765E42" w14:textId="66944D06" w:rsidR="00041E9E" w:rsidRPr="00EC7307" w:rsidRDefault="00041E9E" w:rsidP="002A4476">
            <w:pPr>
              <w:jc w:val="both"/>
              <w:rPr>
                <w:sz w:val="24"/>
                <w:szCs w:val="24"/>
              </w:rPr>
            </w:pPr>
            <w:r w:rsidRPr="00EC7307">
              <w:rPr>
                <w:sz w:val="24"/>
                <w:szCs w:val="24"/>
              </w:rPr>
              <w:t>a) poręcze zabezpieczone antykorozyjnie, malowane pros</w:t>
            </w:r>
            <w:r w:rsidR="00261A5E">
              <w:rPr>
                <w:sz w:val="24"/>
                <w:szCs w:val="24"/>
              </w:rPr>
              <w:t>zkowo w kolorze żółtym (RAL-1004</w:t>
            </w:r>
            <w:r w:rsidRPr="00EC7307">
              <w:rPr>
                <w:sz w:val="24"/>
                <w:szCs w:val="24"/>
              </w:rPr>
              <w:t>)</w:t>
            </w:r>
            <w:r w:rsidR="00261A5E">
              <w:rPr>
                <w:sz w:val="24"/>
                <w:szCs w:val="24"/>
              </w:rPr>
              <w:t xml:space="preserve"> lub zbieżnym</w:t>
            </w:r>
            <w:r w:rsidRPr="00EC7307">
              <w:rPr>
                <w:sz w:val="24"/>
                <w:szCs w:val="24"/>
              </w:rPr>
              <w:t>:</w:t>
            </w:r>
          </w:p>
          <w:p w14:paraId="3E0AC925" w14:textId="77777777" w:rsidR="00041E9E" w:rsidRPr="00EC7307" w:rsidRDefault="00041E9E" w:rsidP="002A4476">
            <w:pPr>
              <w:jc w:val="both"/>
              <w:rPr>
                <w:sz w:val="24"/>
                <w:szCs w:val="24"/>
              </w:rPr>
            </w:pPr>
            <w:r w:rsidRPr="00EC7307">
              <w:rPr>
                <w:sz w:val="24"/>
                <w:szCs w:val="24"/>
              </w:rPr>
              <w:t>- poziome,</w:t>
            </w:r>
          </w:p>
          <w:p w14:paraId="3ED35424" w14:textId="77777777" w:rsidR="00041E9E" w:rsidRPr="00EC7307" w:rsidRDefault="00041E9E" w:rsidP="002A4476">
            <w:pPr>
              <w:jc w:val="both"/>
              <w:rPr>
                <w:sz w:val="24"/>
                <w:szCs w:val="24"/>
              </w:rPr>
            </w:pPr>
            <w:r w:rsidRPr="00EC7307">
              <w:rPr>
                <w:sz w:val="24"/>
                <w:szCs w:val="24"/>
              </w:rPr>
              <w:t>- pionowe,</w:t>
            </w:r>
          </w:p>
          <w:p w14:paraId="4C4FB402" w14:textId="77777777" w:rsidR="00041E9E" w:rsidRPr="00EC7307" w:rsidRDefault="00041E9E" w:rsidP="002A4476">
            <w:pPr>
              <w:jc w:val="both"/>
              <w:rPr>
                <w:sz w:val="24"/>
                <w:szCs w:val="24"/>
              </w:rPr>
            </w:pPr>
            <w:r w:rsidRPr="00EC7307">
              <w:rPr>
                <w:sz w:val="24"/>
                <w:szCs w:val="24"/>
              </w:rPr>
              <w:t>b) przy drzwiach wejściowych ścianki osłonowe za i przed drzwiami:</w:t>
            </w:r>
          </w:p>
          <w:p w14:paraId="28B97CC8" w14:textId="77777777" w:rsidR="00041E9E" w:rsidRPr="00EC7307" w:rsidRDefault="00041E9E" w:rsidP="002A4476">
            <w:pPr>
              <w:jc w:val="both"/>
              <w:rPr>
                <w:sz w:val="24"/>
                <w:szCs w:val="24"/>
              </w:rPr>
            </w:pPr>
            <w:r w:rsidRPr="00EC7307">
              <w:rPr>
                <w:sz w:val="24"/>
                <w:szCs w:val="24"/>
              </w:rPr>
              <w:t>c) przycisk „STOP" min. 6 szt. z wydzieleniem przycisku STOP dla osoby na wózku,</w:t>
            </w:r>
          </w:p>
          <w:p w14:paraId="6EF4C624" w14:textId="77777777" w:rsidR="00041E9E" w:rsidRPr="00EC7307" w:rsidRDefault="00041E9E" w:rsidP="002A4476">
            <w:pPr>
              <w:jc w:val="both"/>
              <w:rPr>
                <w:sz w:val="24"/>
                <w:szCs w:val="24"/>
              </w:rPr>
            </w:pPr>
            <w:r w:rsidRPr="00EC7307">
              <w:rPr>
                <w:sz w:val="24"/>
                <w:szCs w:val="24"/>
              </w:rPr>
              <w:t>d) przycisk „przystanek na żądanie" minimum po jednej sztuce na poręczy pionowej przy drzwiach</w:t>
            </w:r>
          </w:p>
          <w:p w14:paraId="38B79333" w14:textId="399236A5" w:rsidR="00BE3648" w:rsidRPr="00EC7307" w:rsidRDefault="00041E9E" w:rsidP="002A4476">
            <w:pPr>
              <w:jc w:val="both"/>
              <w:rPr>
                <w:sz w:val="24"/>
                <w:szCs w:val="24"/>
              </w:rPr>
            </w:pPr>
            <w:r w:rsidRPr="00EC7307">
              <w:rPr>
                <w:sz w:val="24"/>
                <w:szCs w:val="24"/>
              </w:rPr>
              <w:t xml:space="preserve">e) wszystkie zamontowane przyciski w przestrzeni pasażerskiej oraz zewnętrzne przy drzwiach muszą być dodatkowo oznakowane znakami </w:t>
            </w:r>
            <w:r w:rsidR="00261A5E">
              <w:rPr>
                <w:sz w:val="24"/>
                <w:szCs w:val="24"/>
              </w:rPr>
              <w:t>wypukłymi w języku „Braille'a”.</w:t>
            </w:r>
          </w:p>
        </w:tc>
      </w:tr>
      <w:tr w:rsidR="00BE3648" w:rsidRPr="00EC7307" w14:paraId="55D8E40A" w14:textId="77777777" w:rsidTr="00350289">
        <w:tc>
          <w:tcPr>
            <w:tcW w:w="2836" w:type="dxa"/>
          </w:tcPr>
          <w:p w14:paraId="37380C59" w14:textId="77777777" w:rsidR="00BE3648" w:rsidRPr="00EC7307" w:rsidRDefault="00041E9E" w:rsidP="00EC7307">
            <w:pPr>
              <w:pStyle w:val="Akapitzlist"/>
              <w:numPr>
                <w:ilvl w:val="0"/>
                <w:numId w:val="3"/>
              </w:numPr>
              <w:ind w:left="34" w:firstLine="0"/>
              <w:rPr>
                <w:b/>
                <w:sz w:val="24"/>
                <w:szCs w:val="24"/>
              </w:rPr>
            </w:pPr>
            <w:r w:rsidRPr="00EC7307">
              <w:rPr>
                <w:b/>
                <w:sz w:val="24"/>
                <w:szCs w:val="24"/>
              </w:rPr>
              <w:t>Wykończenie wnętrza</w:t>
            </w:r>
          </w:p>
        </w:tc>
        <w:tc>
          <w:tcPr>
            <w:tcW w:w="7796" w:type="dxa"/>
          </w:tcPr>
          <w:p w14:paraId="7C3E9443" w14:textId="77777777" w:rsidR="00041E9E" w:rsidRPr="00EC7307" w:rsidRDefault="00041E9E" w:rsidP="002A4476">
            <w:pPr>
              <w:jc w:val="both"/>
              <w:rPr>
                <w:sz w:val="24"/>
                <w:szCs w:val="24"/>
              </w:rPr>
            </w:pPr>
            <w:r w:rsidRPr="00EC7307">
              <w:rPr>
                <w:sz w:val="24"/>
                <w:szCs w:val="24"/>
              </w:rPr>
              <w:t xml:space="preserve">a) poszycie wewnętrzne: laminowana, płyta dźwiękochłonna w kolorystyce </w:t>
            </w:r>
            <w:r w:rsidR="00350289" w:rsidRPr="00EC7307">
              <w:rPr>
                <w:sz w:val="24"/>
                <w:szCs w:val="24"/>
              </w:rPr>
              <w:t xml:space="preserve">uzgodnionej </w:t>
            </w:r>
            <w:r w:rsidRPr="00EC7307">
              <w:rPr>
                <w:sz w:val="24"/>
                <w:szCs w:val="24"/>
              </w:rPr>
              <w:t>z Zamawiającym,</w:t>
            </w:r>
          </w:p>
          <w:p w14:paraId="07CAB7B1" w14:textId="77777777" w:rsidR="00041E9E" w:rsidRPr="00EC7307" w:rsidRDefault="00041E9E" w:rsidP="002A4476">
            <w:pPr>
              <w:jc w:val="both"/>
              <w:rPr>
                <w:sz w:val="24"/>
                <w:szCs w:val="24"/>
              </w:rPr>
            </w:pPr>
            <w:r w:rsidRPr="00EC7307">
              <w:rPr>
                <w:sz w:val="24"/>
                <w:szCs w:val="24"/>
              </w:rPr>
              <w:t>b) słupki międzyokienne i listwy podokienne z tworzywa,</w:t>
            </w:r>
          </w:p>
          <w:p w14:paraId="06F5C3C4" w14:textId="5CC160A4" w:rsidR="00041E9E" w:rsidRPr="00EC7307" w:rsidRDefault="00041E9E" w:rsidP="002A4476">
            <w:pPr>
              <w:jc w:val="both"/>
              <w:rPr>
                <w:sz w:val="24"/>
                <w:szCs w:val="24"/>
              </w:rPr>
            </w:pPr>
            <w:r w:rsidRPr="00EC7307">
              <w:rPr>
                <w:sz w:val="24"/>
                <w:szCs w:val="24"/>
              </w:rPr>
              <w:t>c) pas nadokienny</w:t>
            </w:r>
            <w:r w:rsidR="00350289" w:rsidRPr="00EC7307">
              <w:rPr>
                <w:sz w:val="24"/>
                <w:szCs w:val="24"/>
              </w:rPr>
              <w:t xml:space="preserve">: pokrywy z paneli aluminiowych </w:t>
            </w:r>
            <w:r w:rsidRPr="00EC7307">
              <w:rPr>
                <w:sz w:val="24"/>
                <w:szCs w:val="24"/>
              </w:rPr>
              <w:t>i laminatu</w:t>
            </w:r>
            <w:r w:rsidR="00F734B8">
              <w:rPr>
                <w:sz w:val="24"/>
                <w:szCs w:val="24"/>
              </w:rPr>
              <w:t xml:space="preserve"> lub kompozytu</w:t>
            </w:r>
            <w:r w:rsidRPr="00EC7307">
              <w:rPr>
                <w:sz w:val="24"/>
                <w:szCs w:val="24"/>
              </w:rPr>
              <w:t>,</w:t>
            </w:r>
          </w:p>
          <w:p w14:paraId="1D63EE1A" w14:textId="77777777" w:rsidR="00041E9E" w:rsidRPr="00EC7307" w:rsidRDefault="00041E9E" w:rsidP="002A4476">
            <w:pPr>
              <w:jc w:val="both"/>
              <w:rPr>
                <w:sz w:val="24"/>
                <w:szCs w:val="24"/>
              </w:rPr>
            </w:pPr>
            <w:r w:rsidRPr="00EC7307">
              <w:rPr>
                <w:sz w:val="24"/>
                <w:szCs w:val="24"/>
              </w:rPr>
              <w:t>d) sufit: płyty z tworzywa sztucznego tr</w:t>
            </w:r>
            <w:r w:rsidR="00350289" w:rsidRPr="00EC7307">
              <w:rPr>
                <w:sz w:val="24"/>
                <w:szCs w:val="24"/>
              </w:rPr>
              <w:t xml:space="preserve">udnopalnego </w:t>
            </w:r>
            <w:r w:rsidRPr="00EC7307">
              <w:rPr>
                <w:sz w:val="24"/>
                <w:szCs w:val="24"/>
              </w:rPr>
              <w:t>w kolorze jasnym,</w:t>
            </w:r>
          </w:p>
          <w:p w14:paraId="1DB22241" w14:textId="77777777" w:rsidR="00BE3648" w:rsidRPr="00EC7307" w:rsidRDefault="00041E9E" w:rsidP="002A4476">
            <w:pPr>
              <w:jc w:val="both"/>
              <w:rPr>
                <w:sz w:val="24"/>
                <w:szCs w:val="24"/>
              </w:rPr>
            </w:pPr>
            <w:r w:rsidRPr="00EC7307">
              <w:rPr>
                <w:sz w:val="24"/>
                <w:szCs w:val="24"/>
              </w:rPr>
              <w:t>e) cała powierzchnia dachu i ścian boczny</w:t>
            </w:r>
            <w:r w:rsidR="00350289" w:rsidRPr="00EC7307">
              <w:rPr>
                <w:sz w:val="24"/>
                <w:szCs w:val="24"/>
              </w:rPr>
              <w:t>ch izolowana termicznie</w:t>
            </w:r>
            <w:r w:rsidR="00350289" w:rsidRPr="00EC7307">
              <w:rPr>
                <w:sz w:val="24"/>
                <w:szCs w:val="24"/>
              </w:rPr>
              <w:br/>
            </w:r>
            <w:r w:rsidRPr="00EC7307">
              <w:rPr>
                <w:sz w:val="24"/>
                <w:szCs w:val="24"/>
              </w:rPr>
              <w:t>i akustycznie</w:t>
            </w:r>
          </w:p>
        </w:tc>
      </w:tr>
      <w:tr w:rsidR="00BE3648" w:rsidRPr="00EC7307" w14:paraId="2A8B2155" w14:textId="77777777" w:rsidTr="00350289">
        <w:tc>
          <w:tcPr>
            <w:tcW w:w="2836" w:type="dxa"/>
          </w:tcPr>
          <w:p w14:paraId="7CB137F5" w14:textId="77777777" w:rsidR="00BE3648" w:rsidRPr="00EC7307" w:rsidRDefault="00041E9E" w:rsidP="00EC7307">
            <w:pPr>
              <w:pStyle w:val="Akapitzlist"/>
              <w:numPr>
                <w:ilvl w:val="0"/>
                <w:numId w:val="3"/>
              </w:numPr>
              <w:ind w:left="34" w:firstLine="0"/>
              <w:rPr>
                <w:b/>
                <w:sz w:val="24"/>
                <w:szCs w:val="24"/>
              </w:rPr>
            </w:pPr>
            <w:r w:rsidRPr="00EC7307">
              <w:rPr>
                <w:b/>
                <w:sz w:val="24"/>
                <w:szCs w:val="24"/>
              </w:rPr>
              <w:t>Siedzenia</w:t>
            </w:r>
          </w:p>
        </w:tc>
        <w:tc>
          <w:tcPr>
            <w:tcW w:w="7796" w:type="dxa"/>
          </w:tcPr>
          <w:p w14:paraId="35BCBA86" w14:textId="77777777" w:rsidR="00041E9E" w:rsidRPr="00EC7307" w:rsidRDefault="002516EF" w:rsidP="002A4476">
            <w:pPr>
              <w:jc w:val="both"/>
              <w:rPr>
                <w:sz w:val="24"/>
                <w:szCs w:val="24"/>
              </w:rPr>
            </w:pPr>
            <w:r w:rsidRPr="00EC7307">
              <w:rPr>
                <w:sz w:val="24"/>
                <w:szCs w:val="24"/>
              </w:rPr>
              <w:t>a</w:t>
            </w:r>
            <w:r w:rsidR="00041E9E" w:rsidRPr="00EC7307">
              <w:rPr>
                <w:sz w:val="24"/>
                <w:szCs w:val="24"/>
              </w:rPr>
              <w:t>) wszystkie siedzenia homologowane, typu miejskiego o</w:t>
            </w:r>
            <w:r w:rsidR="00350289" w:rsidRPr="00EC7307">
              <w:rPr>
                <w:sz w:val="24"/>
                <w:szCs w:val="24"/>
              </w:rPr>
              <w:t xml:space="preserve"> </w:t>
            </w:r>
            <w:r w:rsidR="00041E9E" w:rsidRPr="00EC7307">
              <w:rPr>
                <w:sz w:val="24"/>
                <w:szCs w:val="24"/>
              </w:rPr>
              <w:t>ergonomicznym kształcie, odporne na „graffiti”, łatwe do</w:t>
            </w:r>
            <w:r w:rsidR="00350289" w:rsidRPr="00EC7307">
              <w:rPr>
                <w:sz w:val="24"/>
                <w:szCs w:val="24"/>
              </w:rPr>
              <w:t xml:space="preserve"> </w:t>
            </w:r>
            <w:r w:rsidR="00041E9E" w:rsidRPr="00EC7307">
              <w:rPr>
                <w:sz w:val="24"/>
                <w:szCs w:val="24"/>
              </w:rPr>
              <w:t>utrzymania w czystości,</w:t>
            </w:r>
          </w:p>
          <w:p w14:paraId="244C7EB9" w14:textId="77777777" w:rsidR="00041E9E" w:rsidRPr="00EC7307" w:rsidRDefault="002516EF" w:rsidP="002A4476">
            <w:pPr>
              <w:jc w:val="both"/>
              <w:rPr>
                <w:sz w:val="24"/>
                <w:szCs w:val="24"/>
              </w:rPr>
            </w:pPr>
            <w:r w:rsidRPr="00EC7307">
              <w:rPr>
                <w:sz w:val="24"/>
                <w:szCs w:val="24"/>
              </w:rPr>
              <w:t>b</w:t>
            </w:r>
            <w:r w:rsidR="00041E9E" w:rsidRPr="00EC7307">
              <w:rPr>
                <w:sz w:val="24"/>
                <w:szCs w:val="24"/>
              </w:rPr>
              <w:t>) wkładki tapicerskie siedziska i oparcia „miękkie” (grubość pianki min. 10 mm) w wykonaniu łatwo wymienialnym,</w:t>
            </w:r>
          </w:p>
          <w:p w14:paraId="25A64318" w14:textId="78007D59" w:rsidR="00041E9E" w:rsidRPr="00EC7307" w:rsidRDefault="002516EF" w:rsidP="002A4476">
            <w:pPr>
              <w:jc w:val="both"/>
              <w:rPr>
                <w:sz w:val="24"/>
                <w:szCs w:val="24"/>
              </w:rPr>
            </w:pPr>
            <w:r w:rsidRPr="00EC7307">
              <w:rPr>
                <w:sz w:val="24"/>
                <w:szCs w:val="24"/>
              </w:rPr>
              <w:t>c</w:t>
            </w:r>
            <w:r w:rsidR="00261A5E">
              <w:rPr>
                <w:sz w:val="24"/>
                <w:szCs w:val="24"/>
              </w:rPr>
              <w:t>) co najmniej 4</w:t>
            </w:r>
            <w:r w:rsidR="00041E9E" w:rsidRPr="00EC7307">
              <w:rPr>
                <w:sz w:val="24"/>
                <w:szCs w:val="24"/>
              </w:rPr>
              <w:t xml:space="preserve"> siedzenia specjalne dla niepełnosprawnych (</w:t>
            </w:r>
            <w:r w:rsidR="005E18D9" w:rsidRPr="00EC7307">
              <w:rPr>
                <w:sz w:val="24"/>
                <w:szCs w:val="24"/>
              </w:rPr>
              <w:t>priorytetowe) wyróżniające się,</w:t>
            </w:r>
          </w:p>
          <w:p w14:paraId="7668B8EC" w14:textId="61AC9B85" w:rsidR="00BE3648" w:rsidRPr="00EC7307" w:rsidRDefault="002516EF" w:rsidP="00261A5E">
            <w:pPr>
              <w:jc w:val="both"/>
              <w:rPr>
                <w:sz w:val="24"/>
                <w:szCs w:val="24"/>
              </w:rPr>
            </w:pPr>
            <w:r w:rsidRPr="00EC7307">
              <w:rPr>
                <w:sz w:val="24"/>
                <w:szCs w:val="24"/>
              </w:rPr>
              <w:t>d</w:t>
            </w:r>
            <w:r w:rsidR="00041E9E" w:rsidRPr="00EC7307">
              <w:rPr>
                <w:sz w:val="24"/>
                <w:szCs w:val="24"/>
              </w:rPr>
              <w:t>) do tapicerowania siedzeń wymagane jest zastosowanie</w:t>
            </w:r>
            <w:r w:rsidR="00350289" w:rsidRPr="00EC7307">
              <w:rPr>
                <w:sz w:val="24"/>
                <w:szCs w:val="24"/>
              </w:rPr>
              <w:t xml:space="preserve"> zunifikowanej</w:t>
            </w:r>
            <w:r w:rsidR="00350289" w:rsidRPr="00EC7307">
              <w:rPr>
                <w:sz w:val="24"/>
                <w:szCs w:val="24"/>
              </w:rPr>
              <w:br/>
            </w:r>
            <w:r w:rsidR="00041E9E" w:rsidRPr="00EC7307">
              <w:rPr>
                <w:sz w:val="24"/>
                <w:szCs w:val="24"/>
              </w:rPr>
              <w:t xml:space="preserve">z taborem operatora tkaniny tapicerskiej </w:t>
            </w:r>
            <w:r w:rsidR="00261A5E">
              <w:rPr>
                <w:sz w:val="24"/>
                <w:szCs w:val="24"/>
              </w:rPr>
              <w:t>– wzór zostanie udostępniony Dostawcy w terminie do 60 dni od podpisania umowy.</w:t>
            </w:r>
          </w:p>
        </w:tc>
      </w:tr>
      <w:tr w:rsidR="00BE3648" w:rsidRPr="00EC7307" w14:paraId="60C65DC2" w14:textId="77777777" w:rsidTr="00350289">
        <w:tc>
          <w:tcPr>
            <w:tcW w:w="2836" w:type="dxa"/>
          </w:tcPr>
          <w:p w14:paraId="368A8D6D" w14:textId="77777777" w:rsidR="00BE3648" w:rsidRPr="00EC7307" w:rsidRDefault="002E6CFA" w:rsidP="00EC7307">
            <w:pPr>
              <w:pStyle w:val="Akapitzlist"/>
              <w:numPr>
                <w:ilvl w:val="0"/>
                <w:numId w:val="3"/>
              </w:numPr>
              <w:ind w:left="0" w:firstLine="34"/>
              <w:rPr>
                <w:b/>
                <w:sz w:val="24"/>
                <w:szCs w:val="24"/>
              </w:rPr>
            </w:pPr>
            <w:r w:rsidRPr="00EC7307">
              <w:rPr>
                <w:b/>
                <w:sz w:val="24"/>
                <w:szCs w:val="24"/>
              </w:rPr>
              <w:t xml:space="preserve">Urządzenie rejestrujące parametry </w:t>
            </w:r>
            <w:r w:rsidR="009E1F5D" w:rsidRPr="00EC7307">
              <w:rPr>
                <w:b/>
                <w:sz w:val="24"/>
                <w:szCs w:val="24"/>
              </w:rPr>
              <w:t>techniczne autobusu</w:t>
            </w:r>
            <w:r w:rsidR="009E1F5D" w:rsidRPr="00EC7307">
              <w:rPr>
                <w:b/>
                <w:sz w:val="24"/>
                <w:szCs w:val="24"/>
              </w:rPr>
              <w:br/>
            </w:r>
            <w:r w:rsidRPr="00EC7307">
              <w:rPr>
                <w:b/>
                <w:sz w:val="24"/>
                <w:szCs w:val="24"/>
              </w:rPr>
              <w:t>i parametry pracy kierowcy</w:t>
            </w:r>
          </w:p>
        </w:tc>
        <w:tc>
          <w:tcPr>
            <w:tcW w:w="7796" w:type="dxa"/>
          </w:tcPr>
          <w:p w14:paraId="7C605660" w14:textId="77777777" w:rsidR="002E6CFA" w:rsidRPr="00EC7307" w:rsidRDefault="002E6CFA" w:rsidP="002A4476">
            <w:pPr>
              <w:jc w:val="both"/>
              <w:rPr>
                <w:sz w:val="24"/>
                <w:szCs w:val="24"/>
              </w:rPr>
            </w:pPr>
            <w:r w:rsidRPr="00EC7307">
              <w:rPr>
                <w:sz w:val="24"/>
                <w:szCs w:val="24"/>
              </w:rPr>
              <w:t>Sterownik pokładowy (</w:t>
            </w:r>
            <w:proofErr w:type="spellStart"/>
            <w:r w:rsidRPr="00EC7307">
              <w:rPr>
                <w:sz w:val="24"/>
                <w:szCs w:val="24"/>
              </w:rPr>
              <w:t>autokompute</w:t>
            </w:r>
            <w:r w:rsidR="00350289" w:rsidRPr="00EC7307">
              <w:rPr>
                <w:sz w:val="24"/>
                <w:szCs w:val="24"/>
              </w:rPr>
              <w:t>r</w:t>
            </w:r>
            <w:proofErr w:type="spellEnd"/>
            <w:r w:rsidR="00350289" w:rsidRPr="00EC7307">
              <w:rPr>
                <w:sz w:val="24"/>
                <w:szCs w:val="24"/>
              </w:rPr>
              <w:t>) i oprogramowanie analizujące</w:t>
            </w:r>
            <w:r w:rsidR="00350289" w:rsidRPr="00EC7307">
              <w:rPr>
                <w:sz w:val="24"/>
                <w:szCs w:val="24"/>
              </w:rPr>
              <w:br/>
            </w:r>
            <w:r w:rsidRPr="00EC7307">
              <w:rPr>
                <w:sz w:val="24"/>
                <w:szCs w:val="24"/>
              </w:rPr>
              <w:t>w systemie centralnym musi zapewniać:</w:t>
            </w:r>
          </w:p>
          <w:p w14:paraId="16DEA188" w14:textId="77777777" w:rsidR="002E6CFA" w:rsidRPr="00EC7307" w:rsidRDefault="00811670" w:rsidP="002A4476">
            <w:pPr>
              <w:jc w:val="both"/>
              <w:rPr>
                <w:sz w:val="24"/>
                <w:szCs w:val="24"/>
              </w:rPr>
            </w:pPr>
            <w:r w:rsidRPr="00EC7307">
              <w:rPr>
                <w:sz w:val="24"/>
                <w:szCs w:val="24"/>
              </w:rPr>
              <w:t xml:space="preserve">a) </w:t>
            </w:r>
            <w:r w:rsidR="002E6CFA" w:rsidRPr="00EC7307">
              <w:rPr>
                <w:sz w:val="24"/>
                <w:szCs w:val="24"/>
              </w:rPr>
              <w:t xml:space="preserve">rejestrowanie danych jazdy, dla każdej jazdy, którą pokonuje pojazd powinny być rejestrowane następujące informacje: </w:t>
            </w:r>
          </w:p>
          <w:p w14:paraId="75E78D3C" w14:textId="77777777" w:rsidR="002E6CFA" w:rsidRPr="00EC7307" w:rsidRDefault="002E6CFA" w:rsidP="002A4476">
            <w:pPr>
              <w:jc w:val="both"/>
              <w:rPr>
                <w:sz w:val="24"/>
                <w:szCs w:val="24"/>
              </w:rPr>
            </w:pPr>
            <w:r w:rsidRPr="00EC7307">
              <w:rPr>
                <w:sz w:val="24"/>
                <w:szCs w:val="24"/>
              </w:rPr>
              <w:t>- data i czas zdarzenia,</w:t>
            </w:r>
          </w:p>
          <w:p w14:paraId="4F2224CA" w14:textId="77777777" w:rsidR="002E6CFA" w:rsidRPr="00EC7307" w:rsidRDefault="002E6CFA" w:rsidP="002A4476">
            <w:pPr>
              <w:jc w:val="both"/>
              <w:rPr>
                <w:sz w:val="24"/>
                <w:szCs w:val="24"/>
              </w:rPr>
            </w:pPr>
            <w:r w:rsidRPr="00EC7307">
              <w:rPr>
                <w:sz w:val="24"/>
                <w:szCs w:val="24"/>
              </w:rPr>
              <w:lastRenderedPageBreak/>
              <w:t xml:space="preserve">- przekroczenie prędkości jazdy (ponad ustaloną wartość), </w:t>
            </w:r>
          </w:p>
          <w:p w14:paraId="6BEA4C18" w14:textId="77777777" w:rsidR="002E6CFA" w:rsidRPr="00EC7307" w:rsidRDefault="002E6CFA" w:rsidP="002A4476">
            <w:pPr>
              <w:jc w:val="both"/>
              <w:rPr>
                <w:sz w:val="24"/>
                <w:szCs w:val="24"/>
              </w:rPr>
            </w:pPr>
            <w:r w:rsidRPr="00EC7307">
              <w:rPr>
                <w:sz w:val="24"/>
                <w:szCs w:val="24"/>
              </w:rPr>
              <w:t>- status pracy agregatu gr</w:t>
            </w:r>
            <w:r w:rsidR="00350289" w:rsidRPr="00EC7307">
              <w:rPr>
                <w:sz w:val="24"/>
                <w:szCs w:val="24"/>
              </w:rPr>
              <w:t>zewczeg</w:t>
            </w:r>
            <w:r w:rsidR="00D02642" w:rsidRPr="00EC7307">
              <w:rPr>
                <w:sz w:val="24"/>
                <w:szCs w:val="24"/>
              </w:rPr>
              <w:t xml:space="preserve">o podłączonego do układu </w:t>
            </w:r>
            <w:r w:rsidRPr="00EC7307">
              <w:rPr>
                <w:sz w:val="24"/>
                <w:szCs w:val="24"/>
              </w:rPr>
              <w:t xml:space="preserve">chłodzenia/ogrzewania, </w:t>
            </w:r>
          </w:p>
          <w:p w14:paraId="16763872" w14:textId="77777777" w:rsidR="002E6CFA" w:rsidRPr="00EC7307" w:rsidRDefault="002E6CFA" w:rsidP="002A4476">
            <w:pPr>
              <w:jc w:val="both"/>
              <w:rPr>
                <w:sz w:val="24"/>
                <w:szCs w:val="24"/>
              </w:rPr>
            </w:pPr>
            <w:r w:rsidRPr="00EC7307">
              <w:rPr>
                <w:sz w:val="24"/>
                <w:szCs w:val="24"/>
              </w:rPr>
              <w:t>- rozpoczęcie i zakończenie jazdy,  nazwisko kierowcy,</w:t>
            </w:r>
          </w:p>
          <w:p w14:paraId="50602D7A" w14:textId="77777777" w:rsidR="002E6CFA" w:rsidRPr="00EC7307" w:rsidRDefault="002E6CFA" w:rsidP="002A4476">
            <w:pPr>
              <w:jc w:val="both"/>
              <w:rPr>
                <w:sz w:val="24"/>
                <w:szCs w:val="24"/>
              </w:rPr>
            </w:pPr>
            <w:r w:rsidRPr="00EC7307">
              <w:rPr>
                <w:sz w:val="24"/>
                <w:szCs w:val="24"/>
              </w:rPr>
              <w:t xml:space="preserve">- status pracy klimatyzacji </w:t>
            </w:r>
            <w:proofErr w:type="spellStart"/>
            <w:r w:rsidRPr="00EC7307">
              <w:rPr>
                <w:sz w:val="24"/>
                <w:szCs w:val="24"/>
              </w:rPr>
              <w:t>całopojazdowej</w:t>
            </w:r>
            <w:proofErr w:type="spellEnd"/>
            <w:r w:rsidRPr="00EC7307">
              <w:rPr>
                <w:sz w:val="24"/>
                <w:szCs w:val="24"/>
              </w:rPr>
              <w:t xml:space="preserve"> (czas załączenia sprężarki), </w:t>
            </w:r>
          </w:p>
          <w:p w14:paraId="14BD86C7" w14:textId="77777777" w:rsidR="002E6CFA" w:rsidRPr="00EC7307" w:rsidRDefault="002E6CFA" w:rsidP="002A4476">
            <w:pPr>
              <w:jc w:val="both"/>
              <w:rPr>
                <w:sz w:val="24"/>
                <w:szCs w:val="24"/>
              </w:rPr>
            </w:pPr>
            <w:r w:rsidRPr="00EC7307">
              <w:rPr>
                <w:sz w:val="24"/>
                <w:szCs w:val="24"/>
              </w:rPr>
              <w:t>- numer wybranej linii komunikacyjnej,</w:t>
            </w:r>
          </w:p>
          <w:p w14:paraId="45E83185" w14:textId="77777777" w:rsidR="002E6CFA" w:rsidRPr="00EC7307" w:rsidRDefault="002E6CFA" w:rsidP="002A4476">
            <w:pPr>
              <w:jc w:val="both"/>
              <w:rPr>
                <w:sz w:val="24"/>
                <w:szCs w:val="24"/>
              </w:rPr>
            </w:pPr>
            <w:r w:rsidRPr="00EC7307">
              <w:rPr>
                <w:sz w:val="24"/>
                <w:szCs w:val="24"/>
              </w:rPr>
              <w:t xml:space="preserve">- otwarcie drzwi, </w:t>
            </w:r>
          </w:p>
          <w:p w14:paraId="77C0A21D" w14:textId="77777777" w:rsidR="002E6CFA" w:rsidRPr="00EC7307" w:rsidRDefault="00811670" w:rsidP="002A4476">
            <w:pPr>
              <w:jc w:val="both"/>
              <w:rPr>
                <w:sz w:val="24"/>
                <w:szCs w:val="24"/>
              </w:rPr>
            </w:pPr>
            <w:r w:rsidRPr="00EC7307">
              <w:rPr>
                <w:sz w:val="24"/>
                <w:szCs w:val="24"/>
              </w:rPr>
              <w:t xml:space="preserve">b) </w:t>
            </w:r>
            <w:r w:rsidR="002E6CFA" w:rsidRPr="00EC7307">
              <w:rPr>
                <w:sz w:val="24"/>
                <w:szCs w:val="24"/>
              </w:rPr>
              <w:t>zapis błędów i przekroczenia:</w:t>
            </w:r>
          </w:p>
          <w:p w14:paraId="34183AD5" w14:textId="77777777" w:rsidR="002E6CFA" w:rsidRPr="00EC7307" w:rsidRDefault="002E6CFA" w:rsidP="002A4476">
            <w:pPr>
              <w:jc w:val="both"/>
              <w:rPr>
                <w:sz w:val="24"/>
                <w:szCs w:val="24"/>
              </w:rPr>
            </w:pPr>
            <w:r w:rsidRPr="00EC7307">
              <w:rPr>
                <w:sz w:val="24"/>
                <w:szCs w:val="24"/>
              </w:rPr>
              <w:t>- przekroczenie określonej prędkości jazdy – np. powyżej 65 km/h; dodatkowo Zamawiający musi posiadać możliwość zdefiniowania przekroczenia prędkości jazdy na danej linii, tak, aby w ciągu całego przebiegu linii rejestrowane były przekroczenia prędkości jazdy, np. powyżej 55 km/h,</w:t>
            </w:r>
          </w:p>
          <w:p w14:paraId="2095C071" w14:textId="77777777" w:rsidR="002E6CFA" w:rsidRPr="00EC7307" w:rsidRDefault="002E6CFA" w:rsidP="002A4476">
            <w:pPr>
              <w:jc w:val="both"/>
              <w:rPr>
                <w:sz w:val="24"/>
                <w:szCs w:val="24"/>
              </w:rPr>
            </w:pPr>
            <w:r w:rsidRPr="00EC7307">
              <w:rPr>
                <w:sz w:val="24"/>
                <w:szCs w:val="24"/>
              </w:rPr>
              <w:t>- przekroczenie temperatury w układzie chłodzenia (ponad ustaloną wartość),</w:t>
            </w:r>
          </w:p>
          <w:p w14:paraId="2C047855" w14:textId="77777777" w:rsidR="002E6CFA" w:rsidRPr="00EC7307" w:rsidRDefault="00811670" w:rsidP="002A4476">
            <w:pPr>
              <w:jc w:val="both"/>
              <w:rPr>
                <w:sz w:val="24"/>
                <w:szCs w:val="24"/>
              </w:rPr>
            </w:pPr>
            <w:r w:rsidRPr="00EC7307">
              <w:rPr>
                <w:sz w:val="24"/>
                <w:szCs w:val="24"/>
              </w:rPr>
              <w:t xml:space="preserve">c) </w:t>
            </w:r>
            <w:r w:rsidR="002E6CFA" w:rsidRPr="00EC7307">
              <w:rPr>
                <w:sz w:val="24"/>
                <w:szCs w:val="24"/>
              </w:rPr>
              <w:t xml:space="preserve">rejestracje i archiwizacja w systemie </w:t>
            </w:r>
            <w:r w:rsidR="00350289" w:rsidRPr="00EC7307">
              <w:rPr>
                <w:sz w:val="24"/>
                <w:szCs w:val="24"/>
              </w:rPr>
              <w:t>centralnym min. 900 jazd (jazdy</w:t>
            </w:r>
            <w:r w:rsidR="00350289" w:rsidRPr="00EC7307">
              <w:rPr>
                <w:sz w:val="24"/>
                <w:szCs w:val="24"/>
              </w:rPr>
              <w:br/>
            </w:r>
            <w:r w:rsidR="002E6CFA" w:rsidRPr="00EC7307">
              <w:rPr>
                <w:sz w:val="24"/>
                <w:szCs w:val="24"/>
              </w:rPr>
              <w:t>i zdarzenia), tj. min 30 dni pracy po 30 jazd,</w:t>
            </w:r>
          </w:p>
          <w:p w14:paraId="42892115" w14:textId="77777777" w:rsidR="002E6CFA" w:rsidRPr="00EC7307" w:rsidRDefault="00811670" w:rsidP="002A4476">
            <w:pPr>
              <w:jc w:val="both"/>
              <w:rPr>
                <w:sz w:val="24"/>
                <w:szCs w:val="24"/>
              </w:rPr>
            </w:pPr>
            <w:r w:rsidRPr="00EC7307">
              <w:rPr>
                <w:sz w:val="24"/>
                <w:szCs w:val="24"/>
              </w:rPr>
              <w:t xml:space="preserve">d) </w:t>
            </w:r>
            <w:r w:rsidR="002E6CFA" w:rsidRPr="00EC7307">
              <w:rPr>
                <w:sz w:val="24"/>
                <w:szCs w:val="24"/>
              </w:rPr>
              <w:t xml:space="preserve">czas pracy agregatu grzewczego podłączonego do układu chłodzenia/ogrzewania, </w:t>
            </w:r>
          </w:p>
          <w:p w14:paraId="21C6F20E" w14:textId="77777777" w:rsidR="002E6CFA" w:rsidRPr="00EC7307" w:rsidRDefault="00811670" w:rsidP="002A4476">
            <w:pPr>
              <w:jc w:val="both"/>
              <w:rPr>
                <w:sz w:val="24"/>
                <w:szCs w:val="24"/>
              </w:rPr>
            </w:pPr>
            <w:r w:rsidRPr="00EC7307">
              <w:rPr>
                <w:sz w:val="24"/>
                <w:szCs w:val="24"/>
              </w:rPr>
              <w:t xml:space="preserve">e) </w:t>
            </w:r>
            <w:r w:rsidR="002E6CFA" w:rsidRPr="00EC7307">
              <w:rPr>
                <w:sz w:val="24"/>
                <w:szCs w:val="24"/>
              </w:rPr>
              <w:t xml:space="preserve">czas pracy klimatyzacji </w:t>
            </w:r>
            <w:proofErr w:type="spellStart"/>
            <w:r w:rsidR="002E6CFA" w:rsidRPr="00EC7307">
              <w:rPr>
                <w:sz w:val="24"/>
                <w:szCs w:val="24"/>
              </w:rPr>
              <w:t>całopojazdowej</w:t>
            </w:r>
            <w:proofErr w:type="spellEnd"/>
            <w:r w:rsidR="002E6CFA" w:rsidRPr="00EC7307">
              <w:rPr>
                <w:sz w:val="24"/>
                <w:szCs w:val="24"/>
              </w:rPr>
              <w:t xml:space="preserve"> (czas załączenia sprężarki), </w:t>
            </w:r>
          </w:p>
          <w:p w14:paraId="6840CB3D" w14:textId="77777777" w:rsidR="002E6CFA" w:rsidRPr="00EC7307" w:rsidRDefault="00811670" w:rsidP="002A4476">
            <w:pPr>
              <w:jc w:val="both"/>
              <w:rPr>
                <w:sz w:val="24"/>
                <w:szCs w:val="24"/>
              </w:rPr>
            </w:pPr>
            <w:r w:rsidRPr="00EC7307">
              <w:rPr>
                <w:sz w:val="24"/>
                <w:szCs w:val="24"/>
              </w:rPr>
              <w:t xml:space="preserve">f) </w:t>
            </w:r>
            <w:r w:rsidR="002E6CFA" w:rsidRPr="00EC7307">
              <w:rPr>
                <w:sz w:val="24"/>
                <w:szCs w:val="24"/>
              </w:rPr>
              <w:t>sporządzanie szczegółowych raportów oraz obróbkę danych w formie wykresów i wydruków na komputerze klasy PC (przy wykorzystaniu  stosownego oprogramowania).</w:t>
            </w:r>
          </w:p>
          <w:p w14:paraId="18C1E04B" w14:textId="7BA24025" w:rsidR="00BE3648" w:rsidRPr="00EC7307" w:rsidRDefault="002E6CFA" w:rsidP="00E431FB">
            <w:pPr>
              <w:jc w:val="both"/>
              <w:rPr>
                <w:sz w:val="24"/>
                <w:szCs w:val="24"/>
              </w:rPr>
            </w:pPr>
            <w:r w:rsidRPr="00EC7307">
              <w:rPr>
                <w:sz w:val="24"/>
                <w:szCs w:val="24"/>
              </w:rPr>
              <w:t>Odczyt informacji z systemu pokładowego (</w:t>
            </w:r>
            <w:proofErr w:type="spellStart"/>
            <w:r w:rsidRPr="00EC7307">
              <w:rPr>
                <w:sz w:val="24"/>
                <w:szCs w:val="24"/>
              </w:rPr>
              <w:t>autokomputera</w:t>
            </w:r>
            <w:proofErr w:type="spellEnd"/>
            <w:r w:rsidRPr="00EC7307">
              <w:rPr>
                <w:sz w:val="24"/>
                <w:szCs w:val="24"/>
              </w:rPr>
              <w:t xml:space="preserve">) do serwera </w:t>
            </w:r>
            <w:r w:rsidR="00E431FB" w:rsidRPr="00EC7307">
              <w:rPr>
                <w:sz w:val="24"/>
                <w:szCs w:val="24"/>
              </w:rPr>
              <w:t xml:space="preserve">Operatora </w:t>
            </w:r>
            <w:r w:rsidR="00E431FB" w:rsidRPr="00EC7307">
              <w:rPr>
                <w:rStyle w:val="Odwoaniedokomentarza"/>
                <w:sz w:val="24"/>
              </w:rPr>
              <w:t xml:space="preserve">ma </w:t>
            </w:r>
            <w:r w:rsidRPr="00EC7307">
              <w:rPr>
                <w:sz w:val="24"/>
                <w:szCs w:val="24"/>
              </w:rPr>
              <w:t xml:space="preserve">być realizowany drogą radiową poprzez modem </w:t>
            </w:r>
            <w:proofErr w:type="spellStart"/>
            <w:r w:rsidRPr="00EC7307">
              <w:rPr>
                <w:sz w:val="24"/>
                <w:szCs w:val="24"/>
              </w:rPr>
              <w:t>WiFi</w:t>
            </w:r>
            <w:proofErr w:type="spellEnd"/>
            <w:r w:rsidRPr="00EC7307">
              <w:rPr>
                <w:sz w:val="24"/>
                <w:szCs w:val="24"/>
              </w:rPr>
              <w:t>.</w:t>
            </w:r>
          </w:p>
        </w:tc>
      </w:tr>
      <w:tr w:rsidR="003B2E14" w:rsidRPr="00EC7307" w14:paraId="23494A37" w14:textId="77777777" w:rsidTr="00350289">
        <w:tc>
          <w:tcPr>
            <w:tcW w:w="2836" w:type="dxa"/>
          </w:tcPr>
          <w:p w14:paraId="39A906F0" w14:textId="29B70079" w:rsidR="003B2E14" w:rsidRPr="00EC7307" w:rsidRDefault="008A7D6A" w:rsidP="00EC7307">
            <w:pPr>
              <w:pStyle w:val="Akapitzlist"/>
              <w:ind w:left="34"/>
              <w:rPr>
                <w:b/>
                <w:sz w:val="24"/>
                <w:szCs w:val="24"/>
              </w:rPr>
            </w:pPr>
            <w:r>
              <w:rPr>
                <w:b/>
                <w:sz w:val="24"/>
                <w:szCs w:val="24"/>
              </w:rPr>
              <w:lastRenderedPageBreak/>
              <w:t>30</w:t>
            </w:r>
            <w:r w:rsidR="00C82BB3" w:rsidRPr="00EC7307">
              <w:rPr>
                <w:b/>
                <w:sz w:val="24"/>
                <w:szCs w:val="24"/>
              </w:rPr>
              <w:t xml:space="preserve">. </w:t>
            </w:r>
            <w:r w:rsidR="003B2E14" w:rsidRPr="00EC7307">
              <w:rPr>
                <w:b/>
                <w:sz w:val="24"/>
                <w:szCs w:val="24"/>
              </w:rPr>
              <w:t>Tablice informacyjne</w:t>
            </w:r>
          </w:p>
        </w:tc>
        <w:tc>
          <w:tcPr>
            <w:tcW w:w="7796" w:type="dxa"/>
          </w:tcPr>
          <w:p w14:paraId="247C05FF" w14:textId="77777777" w:rsidR="003B2E14" w:rsidRPr="00EC7307" w:rsidRDefault="00811670" w:rsidP="002A4476">
            <w:pPr>
              <w:jc w:val="both"/>
              <w:rPr>
                <w:sz w:val="24"/>
                <w:szCs w:val="24"/>
              </w:rPr>
            </w:pPr>
            <w:r w:rsidRPr="00EC7307">
              <w:rPr>
                <w:sz w:val="24"/>
                <w:szCs w:val="24"/>
              </w:rPr>
              <w:t xml:space="preserve">1. </w:t>
            </w:r>
            <w:r w:rsidR="003B2E14" w:rsidRPr="00EC7307">
              <w:rPr>
                <w:sz w:val="24"/>
                <w:szCs w:val="24"/>
              </w:rPr>
              <w:t>Tablice zewn</w:t>
            </w:r>
            <w:r w:rsidRPr="00EC7307">
              <w:rPr>
                <w:sz w:val="24"/>
                <w:szCs w:val="24"/>
              </w:rPr>
              <w:t xml:space="preserve">ętrzne, elektroniczne, wykonane </w:t>
            </w:r>
            <w:r w:rsidR="003B2E14" w:rsidRPr="00EC7307">
              <w:rPr>
                <w:sz w:val="24"/>
                <w:szCs w:val="24"/>
              </w:rPr>
              <w:t>w oparciu o diody LED wysokiej jaskrawości, w kolorze żół</w:t>
            </w:r>
            <w:r w:rsidRPr="00EC7307">
              <w:rPr>
                <w:sz w:val="24"/>
                <w:szCs w:val="24"/>
              </w:rPr>
              <w:t>to-pomarańczowym (bursztynowe),</w:t>
            </w:r>
            <w:r w:rsidRPr="00EC7307">
              <w:rPr>
                <w:sz w:val="24"/>
                <w:szCs w:val="24"/>
              </w:rPr>
              <w:br/>
            </w:r>
            <w:r w:rsidR="003B2E14" w:rsidRPr="00EC7307">
              <w:rPr>
                <w:sz w:val="24"/>
                <w:szCs w:val="24"/>
              </w:rPr>
              <w:t>z układami ciągłej regulacji natężenia świecenia w zależności od warunków oświetlenia zewnętrznego wraz z urządzeniem sterującym, zapewniające doskonałą czytelność (pod względem jasności i</w:t>
            </w:r>
            <w:r w:rsidR="00350289" w:rsidRPr="00EC7307">
              <w:rPr>
                <w:sz w:val="24"/>
                <w:szCs w:val="24"/>
              </w:rPr>
              <w:t xml:space="preserve"> kontrastu)</w:t>
            </w:r>
            <w:r w:rsidRPr="00EC7307">
              <w:rPr>
                <w:sz w:val="24"/>
                <w:szCs w:val="24"/>
              </w:rPr>
              <w:t xml:space="preserve"> </w:t>
            </w:r>
            <w:r w:rsidR="003B2E14" w:rsidRPr="00EC7307">
              <w:rPr>
                <w:sz w:val="24"/>
                <w:szCs w:val="24"/>
              </w:rPr>
              <w:t>w każdych warunkach atmosferycznych; zastosowane czytelne znaki, także polskie, zbliżone do prostego druku, możliwość prezentowania wybranych elementów różną czcionką; tablice zewnętrzne muszą prezentować informacje również podczas postoju pojazdu, przy wyłączonym silniku (wyłączonej stacyjce) - wymagany czas zasilania tablic kierunkowych podczas postoju autobusu 0-30 minut, uzgodniony z Zamawiającym na etapie dostaw.</w:t>
            </w:r>
          </w:p>
          <w:p w14:paraId="44FED530" w14:textId="77777777" w:rsidR="003B2E14" w:rsidRPr="00EC7307" w:rsidRDefault="00811670" w:rsidP="002A4476">
            <w:pPr>
              <w:jc w:val="both"/>
              <w:rPr>
                <w:sz w:val="24"/>
                <w:szCs w:val="24"/>
              </w:rPr>
            </w:pPr>
            <w:r w:rsidRPr="00EC7307">
              <w:rPr>
                <w:sz w:val="24"/>
                <w:szCs w:val="24"/>
              </w:rPr>
              <w:t xml:space="preserve">a) </w:t>
            </w:r>
            <w:r w:rsidR="003B2E14" w:rsidRPr="00EC7307">
              <w:rPr>
                <w:sz w:val="24"/>
                <w:szCs w:val="24"/>
              </w:rPr>
              <w:t>tablica przednia pełnowymi</w:t>
            </w:r>
            <w:r w:rsidRPr="00EC7307">
              <w:rPr>
                <w:sz w:val="24"/>
                <w:szCs w:val="24"/>
              </w:rPr>
              <w:t xml:space="preserve">arowa (w stosunku do szerokości </w:t>
            </w:r>
            <w:r w:rsidR="003B2E14" w:rsidRPr="00EC7307">
              <w:rPr>
                <w:sz w:val="24"/>
                <w:szCs w:val="24"/>
              </w:rPr>
              <w:t xml:space="preserve">autobusu), umieszczona w wydzielonej przestrzeni nad przednią szybą min. rozdzielczość: 16 punktów w pionie, 112 w poziomie, wyświetlająca numer linii (nim. 2 cyfry lub duże litery) i kierunek jazdy (przystanek końcowy lub inny dowolny tekst, w zależności od konfiguracji oprogramowania w formie statycznej lub dynamicznej - </w:t>
            </w:r>
            <w:proofErr w:type="spellStart"/>
            <w:r w:rsidR="003B2E14" w:rsidRPr="00EC7307">
              <w:rPr>
                <w:sz w:val="24"/>
                <w:szCs w:val="24"/>
              </w:rPr>
              <w:t>scrolling</w:t>
            </w:r>
            <w:proofErr w:type="spellEnd"/>
            <w:r w:rsidR="003B2E14" w:rsidRPr="00EC7307">
              <w:rPr>
                <w:sz w:val="24"/>
                <w:szCs w:val="24"/>
              </w:rPr>
              <w:t xml:space="preserve">), minimalna wielkość pola aktywnego wyświetlającego 220x 1600 mm. </w:t>
            </w:r>
          </w:p>
          <w:p w14:paraId="7F456C33" w14:textId="77777777" w:rsidR="003B2E14" w:rsidRPr="00EC7307" w:rsidRDefault="00811670" w:rsidP="002A4476">
            <w:pPr>
              <w:jc w:val="both"/>
              <w:rPr>
                <w:sz w:val="24"/>
                <w:szCs w:val="24"/>
              </w:rPr>
            </w:pPr>
            <w:r w:rsidRPr="00EC7307">
              <w:rPr>
                <w:sz w:val="24"/>
                <w:szCs w:val="24"/>
              </w:rPr>
              <w:t xml:space="preserve">b) </w:t>
            </w:r>
            <w:r w:rsidR="003B2E14" w:rsidRPr="00EC7307">
              <w:rPr>
                <w:sz w:val="24"/>
                <w:szCs w:val="24"/>
              </w:rPr>
              <w:t>tablica boczna (dwurządowa), jedna sztuka, umieszczona między pierwszymi a drugimi drzwiami, po prawej stronie pojazdu, w wydzielonej przestrzeni nad boczną szybą lub w górnej części bocznej szyby, min. rozdzielczość: 16 punktów w pionie, 84 w poziomie, wyświetlająca numer linii (nim. 2</w:t>
            </w:r>
            <w:r w:rsidR="00350289" w:rsidRPr="00EC7307">
              <w:rPr>
                <w:sz w:val="24"/>
                <w:szCs w:val="24"/>
              </w:rPr>
              <w:t xml:space="preserve"> cyfry lub duże litery) </w:t>
            </w:r>
            <w:r w:rsidR="003B2E14" w:rsidRPr="00EC7307">
              <w:rPr>
                <w:sz w:val="24"/>
                <w:szCs w:val="24"/>
              </w:rPr>
              <w:t xml:space="preserve">i kierunek jazdy (przystanek końcowy lub inny dowolny tekst, w zależności od konfiguracji oprogramowania w formie </w:t>
            </w:r>
            <w:r w:rsidR="003B2E14" w:rsidRPr="00EC7307">
              <w:rPr>
                <w:sz w:val="24"/>
                <w:szCs w:val="24"/>
              </w:rPr>
              <w:lastRenderedPageBreak/>
              <w:t xml:space="preserve">statycznej lub dynamicznej - </w:t>
            </w:r>
            <w:proofErr w:type="spellStart"/>
            <w:r w:rsidR="003B2E14" w:rsidRPr="00EC7307">
              <w:rPr>
                <w:sz w:val="24"/>
                <w:szCs w:val="24"/>
              </w:rPr>
              <w:t>scrolling</w:t>
            </w:r>
            <w:proofErr w:type="spellEnd"/>
            <w:r w:rsidR="003B2E14" w:rsidRPr="00EC7307">
              <w:rPr>
                <w:sz w:val="24"/>
                <w:szCs w:val="24"/>
              </w:rPr>
              <w:t>), minimalna wielkość pola aktywnego wyświetlającego 140x 800 mm.</w:t>
            </w:r>
          </w:p>
          <w:p w14:paraId="2554D199" w14:textId="77777777" w:rsidR="003B2E14" w:rsidRPr="00EC7307" w:rsidRDefault="00811670" w:rsidP="002A4476">
            <w:pPr>
              <w:jc w:val="both"/>
              <w:rPr>
                <w:sz w:val="24"/>
                <w:szCs w:val="24"/>
              </w:rPr>
            </w:pPr>
            <w:r w:rsidRPr="00EC7307">
              <w:rPr>
                <w:sz w:val="24"/>
                <w:szCs w:val="24"/>
              </w:rPr>
              <w:t xml:space="preserve">c) </w:t>
            </w:r>
            <w:r w:rsidR="003B2E14" w:rsidRPr="00EC7307">
              <w:rPr>
                <w:sz w:val="24"/>
                <w:szCs w:val="24"/>
              </w:rPr>
              <w:t xml:space="preserve">tablica tylna, umieszczona w wydzielonej </w:t>
            </w:r>
            <w:r w:rsidRPr="00EC7307">
              <w:rPr>
                <w:sz w:val="24"/>
                <w:szCs w:val="24"/>
              </w:rPr>
              <w:t>przestrzeni nad tylną szybą lub</w:t>
            </w:r>
            <w:r w:rsidRPr="00EC7307">
              <w:rPr>
                <w:sz w:val="24"/>
                <w:szCs w:val="24"/>
              </w:rPr>
              <w:br/>
            </w:r>
            <w:r w:rsidR="003B2E14" w:rsidRPr="00EC7307">
              <w:rPr>
                <w:sz w:val="24"/>
                <w:szCs w:val="24"/>
              </w:rPr>
              <w:t>w górnej części tylnej szyby, centralnie w osi pojazdu min. rozdzielczość: 16 punktów w pionie, 28 w poziomie, wyświetlająca numer linii (nim. 2 cyfry lub duże litery), minimalna wielkość pola aktywnego wyświetlającego 140x 280 mm.</w:t>
            </w:r>
          </w:p>
          <w:p w14:paraId="41F991CE" w14:textId="77777777" w:rsidR="003B2E14" w:rsidRPr="00EC7307" w:rsidRDefault="003B2E14" w:rsidP="002A4476">
            <w:pPr>
              <w:jc w:val="both"/>
              <w:rPr>
                <w:sz w:val="24"/>
                <w:szCs w:val="24"/>
              </w:rPr>
            </w:pPr>
            <w:r w:rsidRPr="00EC7307">
              <w:rPr>
                <w:sz w:val="24"/>
                <w:szCs w:val="24"/>
              </w:rPr>
              <w:t>Sterowanie tablicami kierunkowymi zewnętrznymi realizowane ma być przez sterownik pokładowy (</w:t>
            </w:r>
            <w:proofErr w:type="spellStart"/>
            <w:r w:rsidRPr="00EC7307">
              <w:rPr>
                <w:sz w:val="24"/>
                <w:szCs w:val="24"/>
              </w:rPr>
              <w:t>autokomputer</w:t>
            </w:r>
            <w:proofErr w:type="spellEnd"/>
            <w:r w:rsidRPr="00EC7307">
              <w:rPr>
                <w:sz w:val="24"/>
                <w:szCs w:val="24"/>
              </w:rPr>
              <w:t>).</w:t>
            </w:r>
          </w:p>
          <w:p w14:paraId="1E5B60A8" w14:textId="77777777" w:rsidR="00350289" w:rsidRPr="00EC7307" w:rsidRDefault="00350289" w:rsidP="002A4476">
            <w:pPr>
              <w:jc w:val="both"/>
              <w:rPr>
                <w:sz w:val="24"/>
                <w:szCs w:val="24"/>
              </w:rPr>
            </w:pPr>
          </w:p>
          <w:p w14:paraId="3297D82F" w14:textId="77777777" w:rsidR="003B2E14" w:rsidRPr="00EC7307" w:rsidRDefault="00811670" w:rsidP="002A4476">
            <w:pPr>
              <w:jc w:val="both"/>
              <w:rPr>
                <w:sz w:val="24"/>
                <w:szCs w:val="24"/>
              </w:rPr>
            </w:pPr>
            <w:r w:rsidRPr="00EC7307">
              <w:rPr>
                <w:sz w:val="24"/>
                <w:szCs w:val="24"/>
              </w:rPr>
              <w:t xml:space="preserve">2. </w:t>
            </w:r>
            <w:r w:rsidR="003B2E14" w:rsidRPr="00EC7307">
              <w:rPr>
                <w:sz w:val="24"/>
                <w:szCs w:val="24"/>
              </w:rPr>
              <w:t xml:space="preserve">Tablica informacyjna dla pasażerów wewnątrz pojazdu w ilości 1 szt. </w:t>
            </w:r>
          </w:p>
          <w:p w14:paraId="064D6409" w14:textId="77777777" w:rsidR="003B2E14" w:rsidRPr="00EC7307" w:rsidRDefault="00811670" w:rsidP="002A4476">
            <w:pPr>
              <w:jc w:val="both"/>
              <w:rPr>
                <w:sz w:val="24"/>
                <w:szCs w:val="24"/>
              </w:rPr>
            </w:pPr>
            <w:r w:rsidRPr="00EC7307">
              <w:rPr>
                <w:sz w:val="24"/>
                <w:szCs w:val="24"/>
              </w:rPr>
              <w:t xml:space="preserve">a) </w:t>
            </w:r>
            <w:r w:rsidR="003B2E14" w:rsidRPr="00EC7307">
              <w:rPr>
                <w:sz w:val="24"/>
                <w:szCs w:val="24"/>
              </w:rPr>
              <w:t>wewnętrzna tablica podsufitowa, której funkcje pełni monitor LCD, ma być podświetlany w technologii LED o przekątnej mi</w:t>
            </w:r>
            <w:r w:rsidRPr="00EC7307">
              <w:rPr>
                <w:sz w:val="24"/>
                <w:szCs w:val="24"/>
              </w:rPr>
              <w:t xml:space="preserve">nimum 21" </w:t>
            </w:r>
            <w:r w:rsidR="003B2E14" w:rsidRPr="00EC7307">
              <w:rPr>
                <w:sz w:val="24"/>
                <w:szCs w:val="24"/>
              </w:rPr>
              <w:t>o rozdzielczości min., 1920x1080 pikseli., wymagany obraz w formacie 16:10 lub 16:9.</w:t>
            </w:r>
          </w:p>
          <w:p w14:paraId="62036264" w14:textId="77777777" w:rsidR="003B2E14" w:rsidRPr="00EC7307" w:rsidRDefault="00811670" w:rsidP="002A4476">
            <w:pPr>
              <w:jc w:val="both"/>
              <w:rPr>
                <w:sz w:val="24"/>
                <w:szCs w:val="24"/>
              </w:rPr>
            </w:pPr>
            <w:r w:rsidRPr="00EC7307">
              <w:rPr>
                <w:sz w:val="24"/>
                <w:szCs w:val="24"/>
              </w:rPr>
              <w:t xml:space="preserve">b) </w:t>
            </w:r>
            <w:r w:rsidR="003B2E14" w:rsidRPr="00EC7307">
              <w:rPr>
                <w:sz w:val="24"/>
                <w:szCs w:val="24"/>
              </w:rPr>
              <w:t>tablica musi być zasilana n</w:t>
            </w:r>
            <w:r w:rsidR="00350289" w:rsidRPr="00EC7307">
              <w:rPr>
                <w:sz w:val="24"/>
                <w:szCs w:val="24"/>
              </w:rPr>
              <w:t>apięciem pokładowym 24V +/- 30%</w:t>
            </w:r>
            <w:r w:rsidR="00350289" w:rsidRPr="00EC7307">
              <w:rPr>
                <w:sz w:val="24"/>
                <w:szCs w:val="24"/>
              </w:rPr>
              <w:br/>
            </w:r>
            <w:r w:rsidR="003B2E14" w:rsidRPr="00EC7307">
              <w:rPr>
                <w:sz w:val="24"/>
                <w:szCs w:val="24"/>
              </w:rPr>
              <w:t>i przeznaczona w około ¼ wysokości ekranu do emisji przekazu pr</w:t>
            </w:r>
            <w:r w:rsidRPr="00EC7307">
              <w:rPr>
                <w:sz w:val="24"/>
                <w:szCs w:val="24"/>
              </w:rPr>
              <w:t xml:space="preserve">zebiegu trasy, przystanków oraz </w:t>
            </w:r>
            <w:r w:rsidR="003B2E14" w:rsidRPr="00EC7307">
              <w:rPr>
                <w:sz w:val="24"/>
                <w:szCs w:val="24"/>
              </w:rPr>
              <w:t>w około  ¾ wysokości ekranu do emisji przekazu informacyjnego.</w:t>
            </w:r>
          </w:p>
          <w:p w14:paraId="36E28E37" w14:textId="77777777" w:rsidR="003B2E14" w:rsidRPr="00EC7307" w:rsidRDefault="00811670" w:rsidP="002A4476">
            <w:pPr>
              <w:jc w:val="both"/>
              <w:rPr>
                <w:sz w:val="24"/>
                <w:szCs w:val="24"/>
              </w:rPr>
            </w:pPr>
            <w:r w:rsidRPr="00EC7307">
              <w:rPr>
                <w:sz w:val="24"/>
                <w:szCs w:val="24"/>
              </w:rPr>
              <w:t xml:space="preserve">c) </w:t>
            </w:r>
            <w:r w:rsidR="003B2E14" w:rsidRPr="00EC7307">
              <w:rPr>
                <w:sz w:val="24"/>
                <w:szCs w:val="24"/>
              </w:rPr>
              <w:t xml:space="preserve">tablica musi być umieszczona pod sufitem w ciągu komunikacyjnym bezpośrednio za kabiną kierowcy, zwrócona ekranem w kierunku tyłu pojazdu w sposób zapewniający </w:t>
            </w:r>
            <w:r w:rsidRPr="00EC7307">
              <w:rPr>
                <w:sz w:val="24"/>
                <w:szCs w:val="24"/>
              </w:rPr>
              <w:t>dobrą widzialność dla pasażerów</w:t>
            </w:r>
            <w:r w:rsidRPr="00EC7307">
              <w:rPr>
                <w:sz w:val="24"/>
                <w:szCs w:val="24"/>
              </w:rPr>
              <w:br/>
            </w:r>
            <w:r w:rsidR="003B2E14" w:rsidRPr="00EC7307">
              <w:rPr>
                <w:sz w:val="24"/>
                <w:szCs w:val="24"/>
              </w:rPr>
              <w:t xml:space="preserve">i zapewniająca bezpieczeństwo pasażerów. </w:t>
            </w:r>
          </w:p>
          <w:p w14:paraId="2C769F6F" w14:textId="77777777" w:rsidR="003B2E14" w:rsidRPr="00EC7307" w:rsidRDefault="00811670" w:rsidP="002A4476">
            <w:pPr>
              <w:jc w:val="both"/>
              <w:rPr>
                <w:sz w:val="24"/>
                <w:szCs w:val="24"/>
              </w:rPr>
            </w:pPr>
            <w:r w:rsidRPr="00EC7307">
              <w:rPr>
                <w:sz w:val="24"/>
                <w:szCs w:val="24"/>
              </w:rPr>
              <w:t xml:space="preserve">d) </w:t>
            </w:r>
            <w:r w:rsidR="003B2E14" w:rsidRPr="00EC7307">
              <w:rPr>
                <w:sz w:val="24"/>
                <w:szCs w:val="24"/>
              </w:rPr>
              <w:t>tablica nie może posiadać żadnych ostrych krawędzi.  Szczegół</w:t>
            </w:r>
            <w:r w:rsidR="00350289" w:rsidRPr="00EC7307">
              <w:rPr>
                <w:sz w:val="24"/>
                <w:szCs w:val="24"/>
              </w:rPr>
              <w:t xml:space="preserve">y dotyczące umieszczenia tablic </w:t>
            </w:r>
            <w:r w:rsidR="003B2E14" w:rsidRPr="00EC7307">
              <w:rPr>
                <w:sz w:val="24"/>
                <w:szCs w:val="24"/>
              </w:rPr>
              <w:t xml:space="preserve">w pojeździe będą przedmiotem uzgodnień pomiędzy stronami  na etapie podpisywania umowy. </w:t>
            </w:r>
          </w:p>
          <w:p w14:paraId="5DCF3BCA" w14:textId="77777777" w:rsidR="00A7245B" w:rsidRPr="00EC7307" w:rsidRDefault="00A7245B" w:rsidP="002A4476">
            <w:pPr>
              <w:jc w:val="both"/>
              <w:rPr>
                <w:sz w:val="24"/>
                <w:szCs w:val="24"/>
              </w:rPr>
            </w:pPr>
          </w:p>
          <w:p w14:paraId="7235A5BF" w14:textId="77777777" w:rsidR="003B2E14" w:rsidRPr="00EC7307" w:rsidRDefault="00811670" w:rsidP="002A4476">
            <w:pPr>
              <w:jc w:val="both"/>
              <w:rPr>
                <w:sz w:val="24"/>
                <w:szCs w:val="24"/>
              </w:rPr>
            </w:pPr>
            <w:r w:rsidRPr="00EC7307">
              <w:rPr>
                <w:sz w:val="24"/>
                <w:szCs w:val="24"/>
              </w:rPr>
              <w:t xml:space="preserve">3. </w:t>
            </w:r>
            <w:r w:rsidR="003B2E14" w:rsidRPr="00EC7307">
              <w:rPr>
                <w:sz w:val="24"/>
                <w:szCs w:val="24"/>
              </w:rPr>
              <w:t xml:space="preserve">W szczególności sterownik tablicy wewnętrznej informacyjnej powinien umożliwiać wyświetlanie następujących informacji: </w:t>
            </w:r>
          </w:p>
          <w:p w14:paraId="0F2489C6" w14:textId="77777777" w:rsidR="003B2E14" w:rsidRPr="00EC7307" w:rsidRDefault="00811670" w:rsidP="002A4476">
            <w:pPr>
              <w:jc w:val="both"/>
              <w:rPr>
                <w:sz w:val="24"/>
                <w:szCs w:val="24"/>
              </w:rPr>
            </w:pPr>
            <w:r w:rsidRPr="00EC7307">
              <w:rPr>
                <w:sz w:val="24"/>
                <w:szCs w:val="24"/>
              </w:rPr>
              <w:t xml:space="preserve">a) </w:t>
            </w:r>
            <w:r w:rsidR="003B2E14" w:rsidRPr="00EC7307">
              <w:rPr>
                <w:sz w:val="24"/>
                <w:szCs w:val="24"/>
              </w:rPr>
              <w:t xml:space="preserve">w około 1/4 wysokości tablicy od góry prezentowane będą informacje przewozowe tj. oznaczenie numeru linii, przystanek końcowy, aktualny czas (godzina i minuta), </w:t>
            </w:r>
            <w:r w:rsidR="00350289" w:rsidRPr="00EC7307">
              <w:rPr>
                <w:sz w:val="24"/>
                <w:szCs w:val="24"/>
              </w:rPr>
              <w:t xml:space="preserve">czas pozostały do odjazdu </w:t>
            </w:r>
            <w:r w:rsidR="003B2E14" w:rsidRPr="00EC7307">
              <w:rPr>
                <w:sz w:val="24"/>
                <w:szCs w:val="24"/>
              </w:rPr>
              <w:t>z przystanku początkowego, napis STOP w przypadku naciśnięcia przez pasażera przycisku "na żądanie" przez około 5 sekund, informację o kontroli biletów, inne uzgodnione informacje, n</w:t>
            </w:r>
            <w:r w:rsidR="00350289" w:rsidRPr="00EC7307">
              <w:rPr>
                <w:sz w:val="24"/>
                <w:szCs w:val="24"/>
              </w:rPr>
              <w:t xml:space="preserve">p. imieniny, podanie informacji </w:t>
            </w:r>
            <w:r w:rsidR="003B2E14" w:rsidRPr="00EC7307">
              <w:rPr>
                <w:sz w:val="24"/>
                <w:szCs w:val="24"/>
              </w:rPr>
              <w:t>o włączonej klimatyzacji (uprawnienia klimatyzacji).</w:t>
            </w:r>
          </w:p>
          <w:p w14:paraId="07C62E4D" w14:textId="1A124ED1" w:rsidR="003B2E14" w:rsidRPr="00EC7307" w:rsidRDefault="00811670" w:rsidP="002A4476">
            <w:pPr>
              <w:jc w:val="both"/>
              <w:rPr>
                <w:sz w:val="24"/>
                <w:szCs w:val="24"/>
              </w:rPr>
            </w:pPr>
            <w:r w:rsidRPr="00EC7307">
              <w:rPr>
                <w:sz w:val="24"/>
                <w:szCs w:val="24"/>
              </w:rPr>
              <w:t xml:space="preserve">b) </w:t>
            </w:r>
            <w:r w:rsidR="003B2E14" w:rsidRPr="00EC7307">
              <w:rPr>
                <w:sz w:val="24"/>
                <w:szCs w:val="24"/>
              </w:rPr>
              <w:t>w około 3/4 wysokości tablicy od dołu przeznaczona do emisji przekazu informacyjnego opisu trasy. W szczególności na Wykonawcy spoczywa obowiązek przygotowania projektu graficznego sposobu prezentowania przebiegu trasy i innych wskazanych poniżej przez Zamawiającego informacji. Projekt ten wymaga pisemnej akceptacji Zamawiającego, a jego faktyczne zaakceptowanie winno nastąpić na wniose</w:t>
            </w:r>
            <w:r w:rsidRPr="00EC7307">
              <w:rPr>
                <w:sz w:val="24"/>
                <w:szCs w:val="24"/>
              </w:rPr>
              <w:t>k Wykonawcy, nie później niż na</w:t>
            </w:r>
            <w:r w:rsidRPr="00EC7307">
              <w:rPr>
                <w:sz w:val="24"/>
                <w:szCs w:val="24"/>
              </w:rPr>
              <w:br/>
            </w:r>
            <w:r w:rsidR="003B2E14" w:rsidRPr="00EC7307">
              <w:rPr>
                <w:sz w:val="24"/>
                <w:szCs w:val="24"/>
              </w:rPr>
              <w:t>4 tygodnie przed planowaną dostawą autobus</w:t>
            </w:r>
            <w:r w:rsidR="000E1FBA">
              <w:rPr>
                <w:sz w:val="24"/>
                <w:szCs w:val="24"/>
              </w:rPr>
              <w:t>u</w:t>
            </w:r>
            <w:r w:rsidR="003B2E14" w:rsidRPr="00EC7307">
              <w:rPr>
                <w:sz w:val="24"/>
                <w:szCs w:val="24"/>
              </w:rPr>
              <w:t>.</w:t>
            </w:r>
          </w:p>
          <w:p w14:paraId="58EAEA62" w14:textId="77777777" w:rsidR="003B2E14" w:rsidRPr="00EC7307" w:rsidRDefault="00811670" w:rsidP="002A4476">
            <w:pPr>
              <w:jc w:val="both"/>
              <w:rPr>
                <w:sz w:val="24"/>
                <w:szCs w:val="24"/>
              </w:rPr>
            </w:pPr>
            <w:r w:rsidRPr="00EC7307">
              <w:rPr>
                <w:sz w:val="24"/>
                <w:szCs w:val="24"/>
              </w:rPr>
              <w:t xml:space="preserve">c) </w:t>
            </w:r>
            <w:r w:rsidR="003B2E14" w:rsidRPr="00EC7307">
              <w:rPr>
                <w:sz w:val="24"/>
                <w:szCs w:val="24"/>
              </w:rPr>
              <w:t>przygotowywany przez Wykonawcę projekt powinien uwzględniać:</w:t>
            </w:r>
          </w:p>
          <w:p w14:paraId="472E8419" w14:textId="77777777" w:rsidR="002516EF" w:rsidRPr="00EC7307" w:rsidRDefault="002516EF" w:rsidP="002A4476">
            <w:pPr>
              <w:ind w:left="317"/>
              <w:jc w:val="both"/>
              <w:rPr>
                <w:sz w:val="24"/>
                <w:szCs w:val="24"/>
              </w:rPr>
            </w:pPr>
            <w:r w:rsidRPr="00EC7307">
              <w:rPr>
                <w:sz w:val="24"/>
                <w:szCs w:val="24"/>
              </w:rPr>
              <w:t xml:space="preserve">- </w:t>
            </w:r>
            <w:r w:rsidR="003B2E14" w:rsidRPr="00EC7307">
              <w:rPr>
                <w:sz w:val="24"/>
                <w:szCs w:val="24"/>
              </w:rPr>
              <w:t>prezentację rozkładu jazdy (linii identycznej jak na tablicach zewnętr</w:t>
            </w:r>
            <w:r w:rsidR="00350289" w:rsidRPr="00EC7307">
              <w:rPr>
                <w:sz w:val="24"/>
                <w:szCs w:val="24"/>
              </w:rPr>
              <w:t>znych), pokazującą, co najmniej 5 kolejnych przystanków</w:t>
            </w:r>
            <w:r w:rsidR="00350289" w:rsidRPr="00EC7307">
              <w:rPr>
                <w:sz w:val="24"/>
                <w:szCs w:val="24"/>
              </w:rPr>
              <w:br/>
            </w:r>
            <w:r w:rsidR="003B2E14" w:rsidRPr="00EC7307">
              <w:rPr>
                <w:sz w:val="24"/>
                <w:szCs w:val="24"/>
              </w:rPr>
              <w:t>(w formie tekstowej lub graficznej, pod postacią tzw. „koralików”,</w:t>
            </w:r>
          </w:p>
          <w:p w14:paraId="5E8E8C65" w14:textId="77777777" w:rsidR="002516EF" w:rsidRPr="00EC7307" w:rsidRDefault="002516EF" w:rsidP="002A4476">
            <w:pPr>
              <w:ind w:left="317"/>
              <w:jc w:val="both"/>
              <w:rPr>
                <w:sz w:val="24"/>
                <w:szCs w:val="24"/>
              </w:rPr>
            </w:pPr>
            <w:r w:rsidRPr="00EC7307">
              <w:rPr>
                <w:sz w:val="24"/>
                <w:szCs w:val="24"/>
              </w:rPr>
              <w:lastRenderedPageBreak/>
              <w:t xml:space="preserve">- </w:t>
            </w:r>
            <w:r w:rsidR="003B2E14" w:rsidRPr="00EC7307">
              <w:rPr>
                <w:sz w:val="24"/>
                <w:szCs w:val="24"/>
              </w:rPr>
              <w:t>prezentow</w:t>
            </w:r>
            <w:r w:rsidR="00350289" w:rsidRPr="00EC7307">
              <w:rPr>
                <w:sz w:val="24"/>
                <w:szCs w:val="24"/>
              </w:rPr>
              <w:t xml:space="preserve">anie rozkładowych czasów jazdy, </w:t>
            </w:r>
            <w:r w:rsidR="003B2E14" w:rsidRPr="00EC7307">
              <w:rPr>
                <w:sz w:val="24"/>
                <w:szCs w:val="24"/>
              </w:rPr>
              <w:t>w jakich autobus powinien dotrzeć na będący elementem prezentacji przystanek,</w:t>
            </w:r>
          </w:p>
          <w:p w14:paraId="1DACEC50" w14:textId="77777777" w:rsidR="003B2E14" w:rsidRPr="00EC7307" w:rsidRDefault="002516EF" w:rsidP="002A4476">
            <w:pPr>
              <w:ind w:left="317"/>
              <w:jc w:val="both"/>
              <w:rPr>
                <w:sz w:val="24"/>
                <w:szCs w:val="24"/>
              </w:rPr>
            </w:pPr>
            <w:r w:rsidRPr="00EC7307">
              <w:rPr>
                <w:sz w:val="24"/>
                <w:szCs w:val="24"/>
              </w:rPr>
              <w:t xml:space="preserve">- </w:t>
            </w:r>
            <w:r w:rsidR="003B2E14" w:rsidRPr="00EC7307">
              <w:rPr>
                <w:sz w:val="24"/>
                <w:szCs w:val="24"/>
              </w:rPr>
              <w:t xml:space="preserve">informację o </w:t>
            </w:r>
            <w:r w:rsidR="00350289" w:rsidRPr="00EC7307">
              <w:rPr>
                <w:sz w:val="24"/>
                <w:szCs w:val="24"/>
              </w:rPr>
              <w:t xml:space="preserve">bieżącym przystanku, informację </w:t>
            </w:r>
            <w:r w:rsidR="003B2E14" w:rsidRPr="00EC7307">
              <w:rPr>
                <w:sz w:val="24"/>
                <w:szCs w:val="24"/>
              </w:rPr>
              <w:t>o następnym przystanku,</w:t>
            </w:r>
          </w:p>
          <w:p w14:paraId="0DF288F0" w14:textId="700CC832" w:rsidR="003B2E14" w:rsidRPr="00EC7307" w:rsidRDefault="002516EF" w:rsidP="002A4476">
            <w:pPr>
              <w:pStyle w:val="Akapitzlist"/>
              <w:ind w:left="317"/>
              <w:jc w:val="both"/>
              <w:rPr>
                <w:sz w:val="24"/>
                <w:szCs w:val="24"/>
              </w:rPr>
            </w:pPr>
            <w:r w:rsidRPr="00EC7307">
              <w:rPr>
                <w:sz w:val="24"/>
                <w:szCs w:val="24"/>
              </w:rPr>
              <w:t xml:space="preserve">- </w:t>
            </w:r>
            <w:r w:rsidR="003B2E14" w:rsidRPr="00EC7307">
              <w:rPr>
                <w:sz w:val="24"/>
                <w:szCs w:val="24"/>
              </w:rPr>
              <w:t xml:space="preserve">zamieszczenie logo Zamawiającego (UM </w:t>
            </w:r>
            <w:r w:rsidR="006908CD">
              <w:rPr>
                <w:sz w:val="24"/>
                <w:szCs w:val="24"/>
              </w:rPr>
              <w:t>Jarosław</w:t>
            </w:r>
            <w:r w:rsidR="003B2E14" w:rsidRPr="00EC7307">
              <w:rPr>
                <w:sz w:val="24"/>
                <w:szCs w:val="24"/>
              </w:rPr>
              <w:t xml:space="preserve"> i/lub </w:t>
            </w:r>
            <w:proofErr w:type="spellStart"/>
            <w:r w:rsidR="006908CD">
              <w:rPr>
                <w:sz w:val="24"/>
                <w:szCs w:val="24"/>
              </w:rPr>
              <w:t>PWiK</w:t>
            </w:r>
            <w:proofErr w:type="spellEnd"/>
            <w:r w:rsidR="006908CD">
              <w:rPr>
                <w:sz w:val="24"/>
                <w:szCs w:val="24"/>
              </w:rPr>
              <w:t xml:space="preserve"> Jarosław Sp. z o.o.</w:t>
            </w:r>
            <w:r w:rsidR="003B2E14" w:rsidRPr="00EC7307">
              <w:rPr>
                <w:sz w:val="24"/>
                <w:szCs w:val="24"/>
              </w:rPr>
              <w:t>),</w:t>
            </w:r>
          </w:p>
          <w:p w14:paraId="2C7C2ACB" w14:textId="77777777" w:rsidR="003B2E14" w:rsidRPr="00EC7307" w:rsidRDefault="002516EF" w:rsidP="002A4476">
            <w:pPr>
              <w:pStyle w:val="Akapitzlist"/>
              <w:ind w:left="317"/>
              <w:jc w:val="both"/>
              <w:rPr>
                <w:sz w:val="24"/>
                <w:szCs w:val="24"/>
              </w:rPr>
            </w:pPr>
            <w:r w:rsidRPr="00EC7307">
              <w:rPr>
                <w:sz w:val="24"/>
                <w:szCs w:val="24"/>
              </w:rPr>
              <w:t xml:space="preserve">- </w:t>
            </w:r>
            <w:r w:rsidR="003B2E14" w:rsidRPr="00EC7307">
              <w:rPr>
                <w:sz w:val="24"/>
                <w:szCs w:val="24"/>
              </w:rPr>
              <w:t>emisję danych tekstowych komunikatów dyspozytorskich na wydzielonym pasku informacyjnym, o długości, co najmniej 500 znaków, przewijanym z prawej do lewej strony monitora LCD, tekst ma przewijać się w sposób cią</w:t>
            </w:r>
            <w:r w:rsidR="00350289" w:rsidRPr="00EC7307">
              <w:rPr>
                <w:sz w:val="24"/>
                <w:szCs w:val="24"/>
              </w:rPr>
              <w:t xml:space="preserve">gły, niezależnie od pozostałych </w:t>
            </w:r>
            <w:r w:rsidR="003B2E14" w:rsidRPr="00EC7307">
              <w:rPr>
                <w:sz w:val="24"/>
                <w:szCs w:val="24"/>
              </w:rPr>
              <w:t>informacji,</w:t>
            </w:r>
          </w:p>
          <w:p w14:paraId="32826BCA" w14:textId="77777777" w:rsidR="003B2E14" w:rsidRPr="00EC7307" w:rsidRDefault="002516EF" w:rsidP="002A4476">
            <w:pPr>
              <w:pStyle w:val="Akapitzlist"/>
              <w:ind w:left="317"/>
              <w:jc w:val="both"/>
              <w:rPr>
                <w:sz w:val="24"/>
                <w:szCs w:val="24"/>
              </w:rPr>
            </w:pPr>
            <w:r w:rsidRPr="00EC7307">
              <w:rPr>
                <w:sz w:val="24"/>
                <w:szCs w:val="24"/>
              </w:rPr>
              <w:t xml:space="preserve">- </w:t>
            </w:r>
            <w:r w:rsidR="003B2E14" w:rsidRPr="00EC7307">
              <w:rPr>
                <w:sz w:val="24"/>
                <w:szCs w:val="24"/>
              </w:rPr>
              <w:t>wewnętrzna tablica informacyjna podczas postoju pojazdu, przy wyłączonym silniku (stacyjce) powinna być wygaszona. Wewnętrzna tablica informacyjna powinna wznowić wyświetlanie informacji niezw</w:t>
            </w:r>
            <w:r w:rsidR="00350289" w:rsidRPr="00EC7307">
              <w:rPr>
                <w:sz w:val="24"/>
                <w:szCs w:val="24"/>
              </w:rPr>
              <w:t xml:space="preserve">łocznie po uruchomieniu silnika </w:t>
            </w:r>
            <w:r w:rsidR="003B2E14" w:rsidRPr="00EC7307">
              <w:rPr>
                <w:sz w:val="24"/>
                <w:szCs w:val="24"/>
              </w:rPr>
              <w:t>i dodatkowo na 5 minut przed planowaną godziną odjazdu z przystanku początkowego (bez względu na stan pracy silnika (stacyjki).</w:t>
            </w:r>
          </w:p>
          <w:p w14:paraId="506DE725" w14:textId="77777777" w:rsidR="003B2E14" w:rsidRPr="00EC7307" w:rsidRDefault="00811670" w:rsidP="002A4476">
            <w:pPr>
              <w:jc w:val="both"/>
              <w:rPr>
                <w:sz w:val="24"/>
                <w:szCs w:val="24"/>
              </w:rPr>
            </w:pPr>
            <w:r w:rsidRPr="00EC7307">
              <w:rPr>
                <w:sz w:val="24"/>
                <w:szCs w:val="24"/>
              </w:rPr>
              <w:t xml:space="preserve">d) </w:t>
            </w:r>
            <w:r w:rsidR="003B2E14" w:rsidRPr="00EC7307">
              <w:rPr>
                <w:sz w:val="24"/>
                <w:szCs w:val="24"/>
              </w:rPr>
              <w:t>sterowanie wewnętrzną tablicą LCD realizowane ma</w:t>
            </w:r>
            <w:r w:rsidRPr="00EC7307">
              <w:rPr>
                <w:sz w:val="24"/>
                <w:szCs w:val="24"/>
              </w:rPr>
              <w:t xml:space="preserve"> być przez </w:t>
            </w:r>
            <w:r w:rsidR="003B2E14" w:rsidRPr="00EC7307">
              <w:rPr>
                <w:sz w:val="24"/>
                <w:szCs w:val="24"/>
              </w:rPr>
              <w:t>dedykowany sterownik na podstawie dan</w:t>
            </w:r>
            <w:r w:rsidR="00350289" w:rsidRPr="00EC7307">
              <w:rPr>
                <w:sz w:val="24"/>
                <w:szCs w:val="24"/>
              </w:rPr>
              <w:t>ych rozkładowych przygotowanych</w:t>
            </w:r>
            <w:r w:rsidR="00350289" w:rsidRPr="00EC7307">
              <w:rPr>
                <w:sz w:val="24"/>
                <w:szCs w:val="24"/>
              </w:rPr>
              <w:br/>
            </w:r>
            <w:r w:rsidR="003B2E14" w:rsidRPr="00EC7307">
              <w:rPr>
                <w:sz w:val="24"/>
                <w:szCs w:val="24"/>
              </w:rPr>
              <w:t>i przekazywanych przez sterownik pokładowy (</w:t>
            </w:r>
            <w:proofErr w:type="spellStart"/>
            <w:r w:rsidR="003B2E14" w:rsidRPr="00EC7307">
              <w:rPr>
                <w:sz w:val="24"/>
                <w:szCs w:val="24"/>
              </w:rPr>
              <w:t>autokomputer</w:t>
            </w:r>
            <w:proofErr w:type="spellEnd"/>
            <w:r w:rsidR="003B2E14" w:rsidRPr="00EC7307">
              <w:rPr>
                <w:sz w:val="24"/>
                <w:szCs w:val="24"/>
              </w:rPr>
              <w:t>) - analogicznie jak są sterowane tablice zewnętrzne.</w:t>
            </w:r>
          </w:p>
        </w:tc>
      </w:tr>
      <w:tr w:rsidR="00BE3648" w:rsidRPr="00EC7307" w14:paraId="4ACC748D" w14:textId="77777777" w:rsidTr="00350289">
        <w:tc>
          <w:tcPr>
            <w:tcW w:w="2836" w:type="dxa"/>
          </w:tcPr>
          <w:p w14:paraId="4DB0D64E" w14:textId="6F45E386" w:rsidR="00BE3648" w:rsidRPr="006908CD" w:rsidRDefault="003B2E14" w:rsidP="006908CD">
            <w:pPr>
              <w:pStyle w:val="Akapitzlist"/>
              <w:numPr>
                <w:ilvl w:val="0"/>
                <w:numId w:val="16"/>
              </w:numPr>
              <w:ind w:left="0" w:hanging="14"/>
              <w:rPr>
                <w:b/>
                <w:sz w:val="24"/>
                <w:szCs w:val="24"/>
              </w:rPr>
            </w:pPr>
            <w:r w:rsidRPr="006908CD">
              <w:rPr>
                <w:b/>
                <w:sz w:val="24"/>
                <w:szCs w:val="24"/>
              </w:rPr>
              <w:lastRenderedPageBreak/>
              <w:t>System zapowiadania przystanków</w:t>
            </w:r>
          </w:p>
        </w:tc>
        <w:tc>
          <w:tcPr>
            <w:tcW w:w="7796" w:type="dxa"/>
          </w:tcPr>
          <w:p w14:paraId="141A3C44" w14:textId="77777777" w:rsidR="002516EF" w:rsidRPr="00EC7307" w:rsidRDefault="002516EF" w:rsidP="002A4476">
            <w:pPr>
              <w:jc w:val="both"/>
              <w:rPr>
                <w:sz w:val="24"/>
                <w:szCs w:val="24"/>
              </w:rPr>
            </w:pPr>
            <w:r w:rsidRPr="00EC7307">
              <w:rPr>
                <w:sz w:val="24"/>
                <w:szCs w:val="24"/>
              </w:rPr>
              <w:t xml:space="preserve">1) </w:t>
            </w:r>
            <w:r w:rsidR="003B2E14" w:rsidRPr="00EC7307">
              <w:rPr>
                <w:sz w:val="24"/>
                <w:szCs w:val="24"/>
              </w:rPr>
              <w:t>Pojazd powinien być wyposażony w system umożliwiający automatyczne (bez dodatkowej ingerencji kierowcy – poprzez wykorzystanie systemu lokalizacji przystanków) głosowe zapowiadanie numeru linii, trasy, przystanków, zakończenia kursu oraz zmianę stref pr</w:t>
            </w:r>
            <w:r w:rsidRPr="00EC7307">
              <w:rPr>
                <w:sz w:val="24"/>
                <w:szCs w:val="24"/>
              </w:rPr>
              <w:t>zystankowych poprzez współpracę z komputerem pokładowym.</w:t>
            </w:r>
          </w:p>
          <w:p w14:paraId="4D86AC95" w14:textId="77777777" w:rsidR="003B2E14" w:rsidRPr="00EC7307" w:rsidRDefault="002516EF" w:rsidP="002A4476">
            <w:pPr>
              <w:jc w:val="both"/>
              <w:rPr>
                <w:sz w:val="24"/>
                <w:szCs w:val="24"/>
              </w:rPr>
            </w:pPr>
            <w:r w:rsidRPr="00EC7307">
              <w:rPr>
                <w:sz w:val="24"/>
                <w:szCs w:val="24"/>
              </w:rPr>
              <w:t xml:space="preserve">2) </w:t>
            </w:r>
            <w:r w:rsidR="003B2E14" w:rsidRPr="00EC7307">
              <w:rPr>
                <w:sz w:val="24"/>
                <w:szCs w:val="24"/>
              </w:rPr>
              <w:t>Sposób dystrybucji i aktualizacji plików audio formatu MP3 z możliwością konfiguracji poziomu głośności powinien odbywać się przez sterownik pokładowy (</w:t>
            </w:r>
            <w:proofErr w:type="spellStart"/>
            <w:r w:rsidR="003B2E14" w:rsidRPr="00EC7307">
              <w:rPr>
                <w:sz w:val="24"/>
                <w:szCs w:val="24"/>
              </w:rPr>
              <w:t>autokomputer</w:t>
            </w:r>
            <w:proofErr w:type="spellEnd"/>
            <w:r w:rsidR="003B2E14" w:rsidRPr="00EC7307">
              <w:rPr>
                <w:sz w:val="24"/>
                <w:szCs w:val="24"/>
              </w:rPr>
              <w:t xml:space="preserve">), zdalnie poprzez kanał łączności </w:t>
            </w:r>
            <w:proofErr w:type="spellStart"/>
            <w:r w:rsidR="003B2E14" w:rsidRPr="00EC7307">
              <w:rPr>
                <w:sz w:val="24"/>
                <w:szCs w:val="24"/>
              </w:rPr>
              <w:t>zajezdniowej</w:t>
            </w:r>
            <w:proofErr w:type="spellEnd"/>
            <w:r w:rsidR="003B2E14" w:rsidRPr="00EC7307">
              <w:rPr>
                <w:sz w:val="24"/>
                <w:szCs w:val="24"/>
              </w:rPr>
              <w:t xml:space="preserve"> Wifi.</w:t>
            </w:r>
          </w:p>
          <w:p w14:paraId="4297AC97" w14:textId="77777777" w:rsidR="003B2E14" w:rsidRPr="00EC7307" w:rsidRDefault="002516EF" w:rsidP="002A4476">
            <w:pPr>
              <w:jc w:val="both"/>
              <w:rPr>
                <w:sz w:val="24"/>
                <w:szCs w:val="24"/>
              </w:rPr>
            </w:pPr>
            <w:r w:rsidRPr="00EC7307">
              <w:rPr>
                <w:sz w:val="24"/>
                <w:szCs w:val="24"/>
              </w:rPr>
              <w:t xml:space="preserve">3) </w:t>
            </w:r>
            <w:r w:rsidR="003B2E14" w:rsidRPr="00EC7307">
              <w:rPr>
                <w:sz w:val="24"/>
                <w:szCs w:val="24"/>
              </w:rPr>
              <w:t>System zapowiadania przystanków emituje automatycznie pasażerom komunikaty o przebiegu trasy:</w:t>
            </w:r>
          </w:p>
          <w:p w14:paraId="4FC4FC3D" w14:textId="77777777" w:rsidR="003B2E14" w:rsidRPr="00EC7307" w:rsidRDefault="00811670" w:rsidP="002A4476">
            <w:pPr>
              <w:jc w:val="both"/>
              <w:rPr>
                <w:sz w:val="24"/>
                <w:szCs w:val="24"/>
              </w:rPr>
            </w:pPr>
            <w:r w:rsidRPr="00EC7307">
              <w:rPr>
                <w:sz w:val="24"/>
                <w:szCs w:val="24"/>
              </w:rPr>
              <w:t xml:space="preserve">a) </w:t>
            </w:r>
            <w:r w:rsidR="003B2E14" w:rsidRPr="00EC7307">
              <w:rPr>
                <w:sz w:val="24"/>
                <w:szCs w:val="24"/>
              </w:rPr>
              <w:t>dźwiękowo podczas całego przebiegu danej linii komunikacyjnej, poprzez urządzenie nagłaśniające (wzmacniacz i odpowiednią liczbę głośników):</w:t>
            </w:r>
          </w:p>
          <w:p w14:paraId="530D92C4"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 xml:space="preserve">minimum 6 sztuk głośników „wewnętrznych”,  rozmieszczonych równomiernie w przestrzeni pasażerskiej autobusu, </w:t>
            </w:r>
          </w:p>
          <w:p w14:paraId="4AC4448A"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jeden g</w:t>
            </w:r>
            <w:r w:rsidRPr="00EC7307">
              <w:rPr>
                <w:sz w:val="24"/>
                <w:szCs w:val="24"/>
              </w:rPr>
              <w:t xml:space="preserve">łośnik „zewnętrzny” zamontowany </w:t>
            </w:r>
            <w:r w:rsidR="003B2E14" w:rsidRPr="00EC7307">
              <w:rPr>
                <w:sz w:val="24"/>
                <w:szCs w:val="24"/>
              </w:rPr>
              <w:t xml:space="preserve">w prawej przedniej zewnętrznej części autobusu </w:t>
            </w:r>
          </w:p>
          <w:p w14:paraId="66864C14" w14:textId="77777777" w:rsidR="003B2E14" w:rsidRPr="00EC7307" w:rsidRDefault="00811670" w:rsidP="002A4476">
            <w:pPr>
              <w:jc w:val="both"/>
              <w:rPr>
                <w:sz w:val="24"/>
                <w:szCs w:val="24"/>
              </w:rPr>
            </w:pPr>
            <w:r w:rsidRPr="00EC7307">
              <w:rPr>
                <w:sz w:val="24"/>
                <w:szCs w:val="24"/>
              </w:rPr>
              <w:t xml:space="preserve">b) </w:t>
            </w:r>
            <w:r w:rsidR="003B2E14" w:rsidRPr="00EC7307">
              <w:rPr>
                <w:sz w:val="24"/>
                <w:szCs w:val="24"/>
              </w:rPr>
              <w:t>prezentacja jest realizowana w następujący sposób:</w:t>
            </w:r>
          </w:p>
          <w:p w14:paraId="49219553"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przed odjazdem z przystanku początkowego zapowiedź treści: „Linia nr &lt;numer linii&gt;, kierunek &lt;nazwa</w:t>
            </w:r>
            <w:r w:rsidR="00E028F2" w:rsidRPr="00EC7307">
              <w:rPr>
                <w:sz w:val="24"/>
                <w:szCs w:val="24"/>
              </w:rPr>
              <w:t xml:space="preserve"> przystanku docelowego&gt;, odjazd</w:t>
            </w:r>
            <w:r w:rsidR="00E028F2" w:rsidRPr="00EC7307">
              <w:rPr>
                <w:sz w:val="24"/>
                <w:szCs w:val="24"/>
              </w:rPr>
              <w:br/>
            </w:r>
            <w:r w:rsidR="003B2E14" w:rsidRPr="00EC7307">
              <w:rPr>
                <w:sz w:val="24"/>
                <w:szCs w:val="24"/>
              </w:rPr>
              <w:t>o godzinie &lt;rozkładowa godzina odjazdu&gt;” – dotyczy głośników zewnętrznych i wewnętrznych,</w:t>
            </w:r>
          </w:p>
          <w:p w14:paraId="286A66DF"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po ruszeniu autobusu danego z przystanku zapowiedź treści:  „następny przystanek &lt;nazwa przystanku&gt;” – tylko głośniki wewnętrzne,</w:t>
            </w:r>
          </w:p>
          <w:p w14:paraId="14F94B10"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bezpośrednio przed dojechaniem do danego przystanku lub na przystanku zapowiedź treści: „&lt;nazwa przystanku&gt;” oraz na wskazanych przez Zamawiającego przystankach dodatkowa zapowiedz treści: „przystanek strefowy” – dotyczy głośników wewnętrznych i zewnętrznych,</w:t>
            </w:r>
          </w:p>
          <w:p w14:paraId="3AC15451" w14:textId="77777777" w:rsidR="003B2E14" w:rsidRPr="00EC7307" w:rsidRDefault="00C0247B" w:rsidP="002A4476">
            <w:pPr>
              <w:jc w:val="both"/>
              <w:rPr>
                <w:sz w:val="24"/>
                <w:szCs w:val="24"/>
              </w:rPr>
            </w:pPr>
            <w:r w:rsidRPr="00EC7307">
              <w:rPr>
                <w:sz w:val="24"/>
                <w:szCs w:val="24"/>
              </w:rPr>
              <w:lastRenderedPageBreak/>
              <w:t xml:space="preserve">- </w:t>
            </w:r>
            <w:r w:rsidR="003B2E14" w:rsidRPr="00EC7307">
              <w:rPr>
                <w:sz w:val="24"/>
                <w:szCs w:val="24"/>
              </w:rPr>
              <w:t>przed dojechaniem do przystanku końcowego zapowiedź treści: „&lt;nazwa przystanku&gt; przystanek końcowy” – dotyczy głośników wewnętrznych.</w:t>
            </w:r>
          </w:p>
          <w:p w14:paraId="25CC8769" w14:textId="77777777" w:rsidR="003B2E14" w:rsidRPr="00EC7307" w:rsidRDefault="00C0247B" w:rsidP="002A4476">
            <w:pPr>
              <w:jc w:val="both"/>
              <w:rPr>
                <w:sz w:val="24"/>
                <w:szCs w:val="24"/>
              </w:rPr>
            </w:pPr>
            <w:r w:rsidRPr="00EC7307">
              <w:rPr>
                <w:sz w:val="24"/>
                <w:szCs w:val="24"/>
              </w:rPr>
              <w:t xml:space="preserve">- </w:t>
            </w:r>
            <w:r w:rsidR="003B2E14" w:rsidRPr="00EC7307">
              <w:rPr>
                <w:sz w:val="24"/>
                <w:szCs w:val="24"/>
              </w:rPr>
              <w:t>zewnętrzne zapowiedzi dla pasażerów niedowidzących oczekujących na przystanku powinny być uaktywniane po odebraniu sygnału</w:t>
            </w:r>
            <w:r w:rsidR="003B2E14" w:rsidRPr="00EC7307">
              <w:rPr>
                <w:sz w:val="24"/>
                <w:szCs w:val="24"/>
              </w:rPr>
              <w:br/>
              <w:t>z pilota radiowego osoby niedowidzącej. Informacja o numerze lini</w:t>
            </w:r>
            <w:r w:rsidR="00E028F2" w:rsidRPr="00EC7307">
              <w:rPr>
                <w:sz w:val="24"/>
                <w:szCs w:val="24"/>
              </w:rPr>
              <w:t>i</w:t>
            </w:r>
            <w:r w:rsidR="00E028F2" w:rsidRPr="00EC7307">
              <w:rPr>
                <w:sz w:val="24"/>
                <w:szCs w:val="24"/>
              </w:rPr>
              <w:br/>
            </w:r>
            <w:r w:rsidR="003B2E14" w:rsidRPr="00EC7307">
              <w:rPr>
                <w:sz w:val="24"/>
                <w:szCs w:val="24"/>
              </w:rPr>
              <w:t>i kolejnych przystankach (zg</w:t>
            </w:r>
            <w:r w:rsidR="00270C98" w:rsidRPr="00EC7307">
              <w:rPr>
                <w:sz w:val="24"/>
                <w:szCs w:val="24"/>
              </w:rPr>
              <w:t xml:space="preserve">odnie z informacją na tablicach </w:t>
            </w:r>
            <w:r w:rsidR="003B2E14" w:rsidRPr="00EC7307">
              <w:rPr>
                <w:sz w:val="24"/>
                <w:szCs w:val="24"/>
              </w:rPr>
              <w:t xml:space="preserve">kierunkowych autobusu) zostanie podana na żądanie dla osób wyposażonych w pilot wysłania tego żądania lub automatycznie (możliwość konfiguracji przez Zamawiającego). Głośnik umieszczony na zewnątrz skierowany w prawą stronę od osi pojazdu. Wymagana jest dostawa i instalacja dedykowanego odbiornika sygnału radiowego pilota osoby niedowidzącej, działającego w paśmie ogólnodostępnym 433MHz, o zasięgu działania do 15m. </w:t>
            </w:r>
          </w:p>
          <w:p w14:paraId="327394C5" w14:textId="77777777" w:rsidR="003B2E14" w:rsidRPr="00EC7307" w:rsidRDefault="003B2E14" w:rsidP="002A4476">
            <w:pPr>
              <w:jc w:val="both"/>
              <w:rPr>
                <w:sz w:val="24"/>
                <w:szCs w:val="24"/>
              </w:rPr>
            </w:pPr>
            <w:r w:rsidRPr="00EC7307">
              <w:rPr>
                <w:sz w:val="24"/>
                <w:szCs w:val="24"/>
              </w:rPr>
              <w:t>Dostawca zobowiązany jest do przekazania po 2 szt. pilotów radiowych (osoby nied</w:t>
            </w:r>
            <w:r w:rsidR="00C0247B" w:rsidRPr="00EC7307">
              <w:rPr>
                <w:sz w:val="24"/>
                <w:szCs w:val="24"/>
              </w:rPr>
              <w:t>owidzącej) do każdego autobusu.</w:t>
            </w:r>
          </w:p>
          <w:p w14:paraId="171F2A4D" w14:textId="77777777" w:rsidR="003B2E14" w:rsidRPr="00EC7307" w:rsidRDefault="003B2E14" w:rsidP="002A4476">
            <w:pPr>
              <w:jc w:val="both"/>
              <w:rPr>
                <w:sz w:val="24"/>
                <w:szCs w:val="24"/>
              </w:rPr>
            </w:pPr>
            <w:r w:rsidRPr="00EC7307">
              <w:rPr>
                <w:sz w:val="24"/>
                <w:szCs w:val="24"/>
              </w:rPr>
              <w:t>UWAGA!!!</w:t>
            </w:r>
          </w:p>
          <w:p w14:paraId="21A6928F" w14:textId="77777777" w:rsidR="003B2E14" w:rsidRPr="00EC7307" w:rsidRDefault="002A4476" w:rsidP="002A4476">
            <w:pPr>
              <w:jc w:val="both"/>
              <w:rPr>
                <w:sz w:val="24"/>
                <w:szCs w:val="24"/>
              </w:rPr>
            </w:pPr>
            <w:r w:rsidRPr="00EC7307">
              <w:rPr>
                <w:sz w:val="24"/>
                <w:szCs w:val="24"/>
              </w:rPr>
              <w:t>4</w:t>
            </w:r>
            <w:r w:rsidR="00811670" w:rsidRPr="00EC7307">
              <w:rPr>
                <w:sz w:val="24"/>
                <w:szCs w:val="24"/>
              </w:rPr>
              <w:t xml:space="preserve">) </w:t>
            </w:r>
            <w:r w:rsidR="003B2E14" w:rsidRPr="00EC7307">
              <w:rPr>
                <w:sz w:val="24"/>
                <w:szCs w:val="24"/>
              </w:rPr>
              <w:t xml:space="preserve">Zapowiedzi dźwiękowe zewnętrzne i wewnętrzne muszą być od siebie </w:t>
            </w:r>
            <w:r w:rsidR="00C0247B" w:rsidRPr="00EC7307">
              <w:rPr>
                <w:sz w:val="24"/>
                <w:szCs w:val="24"/>
              </w:rPr>
              <w:t>oddzielone</w:t>
            </w:r>
            <w:r w:rsidR="003B2E14" w:rsidRPr="00EC7307">
              <w:rPr>
                <w:sz w:val="24"/>
                <w:szCs w:val="24"/>
              </w:rPr>
              <w:t>, ponadto Zamawiający musi mieć możliwość płynnej regulacji głośności zapowiedzi dźwiękowych, z tym, że regulacja głośników może być możliwa wyłącznie po uzyskaniu dostępu do tej funkcji, np. poprzez zablokowanie tej funkcji numerem PIN lub elektronicznym kluczem  serwisowym. Dodatkowo wymaga się, aby głośność zapowiedzi dźwiękowych zewnętrznych i wewnętrznych zmniejszała się automatycznie podc</w:t>
            </w:r>
            <w:r w:rsidR="00E028F2" w:rsidRPr="00EC7307">
              <w:rPr>
                <w:sz w:val="24"/>
                <w:szCs w:val="24"/>
              </w:rPr>
              <w:t xml:space="preserve">zas obsługi linii (o około 30%) </w:t>
            </w:r>
            <w:r w:rsidR="003B2E14" w:rsidRPr="00EC7307">
              <w:rPr>
                <w:sz w:val="24"/>
                <w:szCs w:val="24"/>
              </w:rPr>
              <w:t>w godzinach od 18.00 do 7.00 rano.</w:t>
            </w:r>
          </w:p>
          <w:p w14:paraId="0E512F79" w14:textId="5BD05072" w:rsidR="003B2E14" w:rsidRPr="00EC7307" w:rsidRDefault="002A4476" w:rsidP="002A4476">
            <w:pPr>
              <w:jc w:val="both"/>
              <w:rPr>
                <w:sz w:val="24"/>
                <w:szCs w:val="24"/>
              </w:rPr>
            </w:pPr>
            <w:r w:rsidRPr="00EC7307">
              <w:rPr>
                <w:sz w:val="24"/>
                <w:szCs w:val="24"/>
              </w:rPr>
              <w:t>5</w:t>
            </w:r>
            <w:r w:rsidR="00811670" w:rsidRPr="00EC7307">
              <w:rPr>
                <w:sz w:val="24"/>
                <w:szCs w:val="24"/>
              </w:rPr>
              <w:t xml:space="preserve">) </w:t>
            </w:r>
            <w:r w:rsidR="003B2E14" w:rsidRPr="00EC7307">
              <w:rPr>
                <w:sz w:val="24"/>
                <w:szCs w:val="24"/>
              </w:rPr>
              <w:t>Wymaganym od Wykonawcy jest pełne zaprogramowanie w/w systemu, tj. przygotowanie w/w k</w:t>
            </w:r>
            <w:r w:rsidR="00811670" w:rsidRPr="00EC7307">
              <w:rPr>
                <w:sz w:val="24"/>
                <w:szCs w:val="24"/>
              </w:rPr>
              <w:t xml:space="preserve">omunikatów i ich synchronizacja </w:t>
            </w:r>
            <w:r w:rsidR="006908CD">
              <w:rPr>
                <w:sz w:val="24"/>
                <w:szCs w:val="24"/>
              </w:rPr>
              <w:t>z przebiegiem minimum 8</w:t>
            </w:r>
            <w:r w:rsidR="00606B14">
              <w:rPr>
                <w:sz w:val="24"/>
                <w:szCs w:val="24"/>
              </w:rPr>
              <w:t xml:space="preserve"> linii komunikacyjnych (min. 171 </w:t>
            </w:r>
            <w:r w:rsidR="003B2E14" w:rsidRPr="00EC7307">
              <w:rPr>
                <w:sz w:val="24"/>
                <w:szCs w:val="24"/>
              </w:rPr>
              <w:t>przystanków). Nazwy przystanków, identyfikatory słupków i nr linii, itp. dostarczy Wykonawcy Zamawiający, w dniu podpisania umowy. Zamawiający udostępni własne wsparcie w postaci pracownika znającego układ sieci komunikacyjnej Zamawiającego i wskaże lokalizacje GPS przystanków.</w:t>
            </w:r>
          </w:p>
          <w:p w14:paraId="5B96FF49" w14:textId="58E4A1D5" w:rsidR="00BE3648" w:rsidRPr="00EC7307" w:rsidRDefault="002A4476" w:rsidP="002A4476">
            <w:pPr>
              <w:jc w:val="both"/>
              <w:rPr>
                <w:sz w:val="24"/>
                <w:szCs w:val="24"/>
              </w:rPr>
            </w:pPr>
            <w:r w:rsidRPr="00EC7307">
              <w:rPr>
                <w:sz w:val="24"/>
                <w:szCs w:val="24"/>
              </w:rPr>
              <w:t>6</w:t>
            </w:r>
            <w:r w:rsidR="00811670" w:rsidRPr="00EC7307">
              <w:rPr>
                <w:sz w:val="24"/>
                <w:szCs w:val="24"/>
              </w:rPr>
              <w:t xml:space="preserve">) </w:t>
            </w:r>
            <w:r w:rsidR="003B2E14" w:rsidRPr="00EC7307">
              <w:rPr>
                <w:sz w:val="24"/>
                <w:szCs w:val="24"/>
              </w:rPr>
              <w:t>W okresie co najmniej 3 lat, licząc od dnia dostarczenia autobus</w:t>
            </w:r>
            <w:r w:rsidR="004B45E7">
              <w:rPr>
                <w:sz w:val="24"/>
                <w:szCs w:val="24"/>
              </w:rPr>
              <w:t>u</w:t>
            </w:r>
            <w:r w:rsidR="003B2E14" w:rsidRPr="00EC7307">
              <w:rPr>
                <w:sz w:val="24"/>
                <w:szCs w:val="24"/>
              </w:rPr>
              <w:t xml:space="preserve"> Wykonawca będzie zobowiązany (na wniosek Zamawiającego) uaktualniać komunikaty głosowe (zapowiedzi głosowe) w ramach bieżących potrzeb Zamawiającego. Potrzeby te wynikać będą: ze zmiany trasy danej linii komunikacyjnej, zmiany nazwy przystanku, obsługi nowych przystanków, komunikatów specjalnych.</w:t>
            </w:r>
          </w:p>
        </w:tc>
      </w:tr>
      <w:tr w:rsidR="00A7245B" w:rsidRPr="00EC7307" w14:paraId="22556293" w14:textId="77777777" w:rsidTr="00350289">
        <w:tc>
          <w:tcPr>
            <w:tcW w:w="2836" w:type="dxa"/>
          </w:tcPr>
          <w:p w14:paraId="20A027AE" w14:textId="37C2EAEB" w:rsidR="00A7245B" w:rsidRPr="006908CD" w:rsidRDefault="00A7245B" w:rsidP="006908CD">
            <w:pPr>
              <w:pStyle w:val="Akapitzlist"/>
              <w:numPr>
                <w:ilvl w:val="0"/>
                <w:numId w:val="16"/>
              </w:numPr>
              <w:ind w:left="0" w:hanging="14"/>
              <w:rPr>
                <w:b/>
                <w:sz w:val="24"/>
                <w:szCs w:val="24"/>
              </w:rPr>
            </w:pPr>
            <w:r w:rsidRPr="006908CD">
              <w:rPr>
                <w:b/>
                <w:sz w:val="24"/>
                <w:szCs w:val="24"/>
              </w:rPr>
              <w:lastRenderedPageBreak/>
              <w:t>System zliczania potoków pasażerskich</w:t>
            </w:r>
          </w:p>
        </w:tc>
        <w:tc>
          <w:tcPr>
            <w:tcW w:w="7796" w:type="dxa"/>
          </w:tcPr>
          <w:p w14:paraId="3B1F0B9D" w14:textId="44D25D6C" w:rsidR="00A7245B" w:rsidRPr="00EC7307" w:rsidRDefault="00A7245B" w:rsidP="002A4476">
            <w:pPr>
              <w:jc w:val="both"/>
              <w:rPr>
                <w:sz w:val="24"/>
                <w:szCs w:val="24"/>
              </w:rPr>
            </w:pPr>
            <w:r w:rsidRPr="00EC7307">
              <w:rPr>
                <w:sz w:val="24"/>
                <w:szCs w:val="24"/>
              </w:rPr>
              <w:t>Wymagany jest system zliczania potoków pasażerskich umożliwiający zliczanie osób podróżujących autobusem. System ten:</w:t>
            </w:r>
          </w:p>
          <w:p w14:paraId="310D51DD" w14:textId="77777777" w:rsidR="00A7245B" w:rsidRPr="00EC7307" w:rsidRDefault="00A7245B" w:rsidP="002A4476">
            <w:pPr>
              <w:jc w:val="both"/>
              <w:rPr>
                <w:sz w:val="24"/>
                <w:szCs w:val="24"/>
              </w:rPr>
            </w:pPr>
            <w:r w:rsidRPr="00EC7307">
              <w:rPr>
                <w:sz w:val="24"/>
                <w:szCs w:val="24"/>
              </w:rPr>
              <w:t xml:space="preserve">a) musi umożliwiać zliczanie osób podróżujących autobusem poprzez liczenie pasażerów wsiadających i wysiadających z autobusu i zapisywanie </w:t>
            </w:r>
          </w:p>
          <w:p w14:paraId="670A5E3B" w14:textId="77777777" w:rsidR="00A7245B" w:rsidRPr="00EC7307" w:rsidRDefault="00A7245B" w:rsidP="002A4476">
            <w:pPr>
              <w:jc w:val="both"/>
              <w:rPr>
                <w:sz w:val="24"/>
                <w:szCs w:val="24"/>
              </w:rPr>
            </w:pPr>
            <w:r w:rsidRPr="00EC7307">
              <w:rPr>
                <w:sz w:val="24"/>
                <w:szCs w:val="24"/>
              </w:rPr>
              <w:t>w systemie tych danych: liczby osób wsiadających i wysiadających na każdym przystanku, ilości osób przebywających na pokładzie autobusu, w każdym kursie, na dany dzień, w dowolnie wybranych dniach, miesiącach, rocznie, na wóz, na linię, na kurs, itp. System musi posiadać dokładność liczenia, którego błąd pomiaru nie może być większy niż 5 % w stosunku do liczby faktycznie przewożonych pasażerów.</w:t>
            </w:r>
          </w:p>
          <w:p w14:paraId="13CDDA33" w14:textId="77777777" w:rsidR="00A7245B" w:rsidRPr="00EC7307" w:rsidRDefault="00A7245B" w:rsidP="002A4476">
            <w:pPr>
              <w:jc w:val="both"/>
              <w:rPr>
                <w:sz w:val="24"/>
                <w:szCs w:val="24"/>
              </w:rPr>
            </w:pPr>
            <w:r w:rsidRPr="00EC7307">
              <w:rPr>
                <w:sz w:val="24"/>
                <w:szCs w:val="24"/>
              </w:rPr>
              <w:t>b) dane dotyczące ilości przewożonych pasażerów muszą być rejestrowane</w:t>
            </w:r>
          </w:p>
          <w:p w14:paraId="5B38850E" w14:textId="315BA853" w:rsidR="00A7245B" w:rsidRPr="00EC7307" w:rsidRDefault="00A7245B" w:rsidP="00606B14">
            <w:pPr>
              <w:jc w:val="both"/>
              <w:rPr>
                <w:sz w:val="24"/>
                <w:szCs w:val="24"/>
              </w:rPr>
            </w:pPr>
            <w:r w:rsidRPr="00EC7307">
              <w:rPr>
                <w:sz w:val="24"/>
                <w:szCs w:val="24"/>
              </w:rPr>
              <w:lastRenderedPageBreak/>
              <w:t>w pamięci sterownika pokładowego (</w:t>
            </w:r>
            <w:proofErr w:type="spellStart"/>
            <w:r w:rsidRPr="00EC7307">
              <w:rPr>
                <w:sz w:val="24"/>
                <w:szCs w:val="24"/>
              </w:rPr>
              <w:t>autokomputera</w:t>
            </w:r>
            <w:proofErr w:type="spellEnd"/>
            <w:r w:rsidRPr="00EC7307">
              <w:rPr>
                <w:sz w:val="24"/>
                <w:szCs w:val="24"/>
              </w:rPr>
              <w:t xml:space="preserve">) na bieżąco, a w czasie zjazdów na terenie bazy  przesyłane przez </w:t>
            </w:r>
            <w:proofErr w:type="spellStart"/>
            <w:r w:rsidRPr="00EC7307">
              <w:rPr>
                <w:sz w:val="24"/>
                <w:szCs w:val="24"/>
              </w:rPr>
              <w:t>WiFi</w:t>
            </w:r>
            <w:proofErr w:type="spellEnd"/>
            <w:r w:rsidRPr="00EC7307">
              <w:rPr>
                <w:sz w:val="24"/>
                <w:szCs w:val="24"/>
              </w:rPr>
              <w:t xml:space="preserve"> na serwer operatora Zamawiającego (tj. </w:t>
            </w:r>
            <w:proofErr w:type="spellStart"/>
            <w:r w:rsidR="00606B14">
              <w:rPr>
                <w:sz w:val="24"/>
                <w:szCs w:val="24"/>
              </w:rPr>
              <w:t>PWiK</w:t>
            </w:r>
            <w:proofErr w:type="spellEnd"/>
            <w:r w:rsidR="00606B14">
              <w:rPr>
                <w:sz w:val="24"/>
                <w:szCs w:val="24"/>
              </w:rPr>
              <w:t xml:space="preserve"> Sp. z o.o. w Jarosławiu</w:t>
            </w:r>
            <w:r w:rsidRPr="00EC7307">
              <w:rPr>
                <w:sz w:val="24"/>
                <w:szCs w:val="24"/>
              </w:rPr>
              <w:t>), a ponadto umożliwiać sporządzanie  szczegółowych raportów o treści do uzgodnienia z Zamawiającym oraz obróbkę danych w formie wykresów i wydruków na komputerze klasy PC (przy wykorzystaniu  stosownego oprogramowania).</w:t>
            </w:r>
          </w:p>
        </w:tc>
      </w:tr>
      <w:tr w:rsidR="003B2E14" w:rsidRPr="00C96E22" w14:paraId="672AF279" w14:textId="77777777" w:rsidTr="00350289">
        <w:tc>
          <w:tcPr>
            <w:tcW w:w="2836" w:type="dxa"/>
          </w:tcPr>
          <w:p w14:paraId="40B357E0" w14:textId="70EF56B3" w:rsidR="003B2E14" w:rsidRPr="00557648" w:rsidRDefault="009B6D6A" w:rsidP="009B6D6A">
            <w:pPr>
              <w:ind w:left="34"/>
              <w:rPr>
                <w:b/>
                <w:sz w:val="24"/>
                <w:szCs w:val="24"/>
              </w:rPr>
            </w:pPr>
            <w:r>
              <w:rPr>
                <w:b/>
                <w:sz w:val="24"/>
                <w:szCs w:val="24"/>
              </w:rPr>
              <w:lastRenderedPageBreak/>
              <w:t>33</w:t>
            </w:r>
            <w:r w:rsidR="00C82BB3" w:rsidRPr="00557648">
              <w:rPr>
                <w:b/>
                <w:sz w:val="24"/>
                <w:szCs w:val="24"/>
              </w:rPr>
              <w:t xml:space="preserve">. </w:t>
            </w:r>
            <w:r w:rsidR="003B2E14" w:rsidRPr="00557648">
              <w:rPr>
                <w:b/>
                <w:sz w:val="24"/>
                <w:szCs w:val="24"/>
              </w:rPr>
              <w:t xml:space="preserve">Kasownik </w:t>
            </w:r>
          </w:p>
        </w:tc>
        <w:tc>
          <w:tcPr>
            <w:tcW w:w="7796" w:type="dxa"/>
          </w:tcPr>
          <w:p w14:paraId="7C2BDA28" w14:textId="6F019DD8" w:rsidR="003B2E14" w:rsidRPr="00557648" w:rsidRDefault="002A4476" w:rsidP="00DE0E2E">
            <w:pPr>
              <w:jc w:val="both"/>
              <w:rPr>
                <w:sz w:val="24"/>
                <w:szCs w:val="24"/>
              </w:rPr>
            </w:pPr>
            <w:r w:rsidRPr="00557648">
              <w:rPr>
                <w:sz w:val="24"/>
                <w:szCs w:val="24"/>
              </w:rPr>
              <w:t xml:space="preserve">1) </w:t>
            </w:r>
            <w:r w:rsidR="003B2E14" w:rsidRPr="00557648">
              <w:rPr>
                <w:sz w:val="24"/>
                <w:szCs w:val="24"/>
              </w:rPr>
              <w:t xml:space="preserve">Wymagane są kasowniki z obsługą kasowania biletów papierowych </w:t>
            </w:r>
          </w:p>
          <w:p w14:paraId="395D341B" w14:textId="303940CF" w:rsidR="003B2E14" w:rsidRPr="00557648" w:rsidRDefault="00DE0E2E" w:rsidP="002A4476">
            <w:pPr>
              <w:jc w:val="both"/>
              <w:rPr>
                <w:sz w:val="24"/>
                <w:szCs w:val="24"/>
              </w:rPr>
            </w:pPr>
            <w:r>
              <w:rPr>
                <w:sz w:val="24"/>
                <w:szCs w:val="24"/>
              </w:rPr>
              <w:t>2</w:t>
            </w:r>
            <w:r w:rsidR="002A4476" w:rsidRPr="00557648">
              <w:rPr>
                <w:sz w:val="24"/>
                <w:szCs w:val="24"/>
              </w:rPr>
              <w:t xml:space="preserve">) </w:t>
            </w:r>
            <w:r>
              <w:rPr>
                <w:sz w:val="24"/>
                <w:szCs w:val="24"/>
              </w:rPr>
              <w:t>Wymagane są kasowniki w ilości 3</w:t>
            </w:r>
            <w:r w:rsidR="003B2E14" w:rsidRPr="00557648">
              <w:rPr>
                <w:sz w:val="24"/>
                <w:szCs w:val="24"/>
              </w:rPr>
              <w:t xml:space="preserve"> szt. na pojazd. </w:t>
            </w:r>
          </w:p>
          <w:p w14:paraId="47A4C826" w14:textId="5E1216E4" w:rsidR="003B2E14" w:rsidRPr="00557648" w:rsidRDefault="00DE0E2E" w:rsidP="002A4476">
            <w:pPr>
              <w:jc w:val="both"/>
              <w:rPr>
                <w:sz w:val="24"/>
                <w:szCs w:val="24"/>
              </w:rPr>
            </w:pPr>
            <w:r>
              <w:rPr>
                <w:sz w:val="24"/>
                <w:szCs w:val="24"/>
              </w:rPr>
              <w:t>3</w:t>
            </w:r>
            <w:r w:rsidR="002A4476" w:rsidRPr="00557648">
              <w:rPr>
                <w:sz w:val="24"/>
                <w:szCs w:val="24"/>
              </w:rPr>
              <w:t xml:space="preserve">) </w:t>
            </w:r>
            <w:r w:rsidR="003B2E14" w:rsidRPr="00557648">
              <w:rPr>
                <w:sz w:val="24"/>
                <w:szCs w:val="24"/>
              </w:rPr>
              <w:t>Kasowniki powinny być zamontowa</w:t>
            </w:r>
            <w:r w:rsidR="00270C98" w:rsidRPr="00557648">
              <w:rPr>
                <w:sz w:val="24"/>
                <w:szCs w:val="24"/>
              </w:rPr>
              <w:t xml:space="preserve">ne na  poręczach pionowych przy </w:t>
            </w:r>
            <w:r w:rsidR="003B2E14" w:rsidRPr="00557648">
              <w:rPr>
                <w:sz w:val="24"/>
                <w:szCs w:val="24"/>
              </w:rPr>
              <w:t xml:space="preserve">wszystkich drzwiach. </w:t>
            </w:r>
          </w:p>
          <w:p w14:paraId="52702865" w14:textId="5B8D3E8D" w:rsidR="003B2E14" w:rsidRPr="00557648" w:rsidRDefault="00DE0E2E" w:rsidP="002A4476">
            <w:pPr>
              <w:jc w:val="both"/>
              <w:rPr>
                <w:sz w:val="24"/>
                <w:szCs w:val="24"/>
              </w:rPr>
            </w:pPr>
            <w:r>
              <w:rPr>
                <w:sz w:val="24"/>
                <w:szCs w:val="24"/>
              </w:rPr>
              <w:t>4</w:t>
            </w:r>
            <w:r w:rsidR="002A4476" w:rsidRPr="00557648">
              <w:rPr>
                <w:sz w:val="24"/>
                <w:szCs w:val="24"/>
              </w:rPr>
              <w:t xml:space="preserve">) </w:t>
            </w:r>
            <w:r w:rsidR="003B2E14" w:rsidRPr="00557648">
              <w:rPr>
                <w:sz w:val="24"/>
                <w:szCs w:val="24"/>
              </w:rPr>
              <w:t>Wyma</w:t>
            </w:r>
            <w:r>
              <w:rPr>
                <w:sz w:val="24"/>
                <w:szCs w:val="24"/>
              </w:rPr>
              <w:t>gane są kasowniki umożliwiające</w:t>
            </w:r>
            <w:r w:rsidR="00811670" w:rsidRPr="00557648">
              <w:rPr>
                <w:sz w:val="24"/>
                <w:szCs w:val="24"/>
              </w:rPr>
              <w:t xml:space="preserve"> </w:t>
            </w:r>
            <w:r w:rsidR="003B2E14" w:rsidRPr="00557648">
              <w:rPr>
                <w:sz w:val="24"/>
                <w:szCs w:val="24"/>
              </w:rPr>
              <w:t>kasowanie biletów papierowyc</w:t>
            </w:r>
            <w:r>
              <w:rPr>
                <w:sz w:val="24"/>
                <w:szCs w:val="24"/>
              </w:rPr>
              <w:t>h poprzez wydruk, co najmniej 8</w:t>
            </w:r>
            <w:r w:rsidR="003B2E14" w:rsidRPr="00557648">
              <w:rPr>
                <w:sz w:val="24"/>
                <w:szCs w:val="24"/>
              </w:rPr>
              <w:t xml:space="preserve"> znakowy kod kasowania biletu,</w:t>
            </w:r>
          </w:p>
          <w:p w14:paraId="7C609684" w14:textId="119AC99B" w:rsidR="003B2E14" w:rsidRPr="00557648" w:rsidRDefault="00DE0E2E" w:rsidP="002A4476">
            <w:pPr>
              <w:jc w:val="both"/>
              <w:rPr>
                <w:sz w:val="24"/>
                <w:szCs w:val="24"/>
              </w:rPr>
            </w:pPr>
            <w:r>
              <w:rPr>
                <w:sz w:val="24"/>
                <w:szCs w:val="24"/>
              </w:rPr>
              <w:t>5</w:t>
            </w:r>
            <w:r w:rsidR="002A4476" w:rsidRPr="00557648">
              <w:rPr>
                <w:sz w:val="24"/>
                <w:szCs w:val="24"/>
              </w:rPr>
              <w:t>)</w:t>
            </w:r>
            <w:r>
              <w:rPr>
                <w:sz w:val="24"/>
                <w:szCs w:val="24"/>
              </w:rPr>
              <w:t xml:space="preserve"> O</w:t>
            </w:r>
            <w:r w:rsidR="003B2E14" w:rsidRPr="00557648">
              <w:rPr>
                <w:sz w:val="24"/>
                <w:szCs w:val="24"/>
              </w:rPr>
              <w:t>budowa metalowa „wandaloodporna”.</w:t>
            </w:r>
          </w:p>
          <w:p w14:paraId="2BED0492" w14:textId="5B653559" w:rsidR="003B2E14" w:rsidRPr="00557648" w:rsidRDefault="00DE0E2E" w:rsidP="002A4476">
            <w:pPr>
              <w:jc w:val="both"/>
              <w:rPr>
                <w:sz w:val="24"/>
                <w:szCs w:val="24"/>
              </w:rPr>
            </w:pPr>
            <w:r>
              <w:rPr>
                <w:sz w:val="24"/>
                <w:szCs w:val="24"/>
              </w:rPr>
              <w:t>6) M</w:t>
            </w:r>
            <w:r w:rsidR="003B2E14" w:rsidRPr="00557648">
              <w:rPr>
                <w:sz w:val="24"/>
                <w:szCs w:val="24"/>
              </w:rPr>
              <w:t>a umożliwiać skasowanie bi</w:t>
            </w:r>
            <w:r w:rsidR="00E028F2" w:rsidRPr="00557648">
              <w:rPr>
                <w:sz w:val="24"/>
                <w:szCs w:val="24"/>
              </w:rPr>
              <w:t>letów jednorazowych papierowych</w:t>
            </w:r>
            <w:r w:rsidR="00E028F2" w:rsidRPr="00557648">
              <w:rPr>
                <w:sz w:val="24"/>
                <w:szCs w:val="24"/>
              </w:rPr>
              <w:br/>
            </w:r>
            <w:r w:rsidR="003B2E14" w:rsidRPr="00557648">
              <w:rPr>
                <w:sz w:val="24"/>
                <w:szCs w:val="24"/>
              </w:rPr>
              <w:t>o szerokości 35 mm oraz umieszczeniem n</w:t>
            </w:r>
            <w:r w:rsidR="00E028F2" w:rsidRPr="00557648">
              <w:rPr>
                <w:sz w:val="24"/>
                <w:szCs w:val="24"/>
              </w:rPr>
              <w:t>adruku zawierającego informacje</w:t>
            </w:r>
            <w:r w:rsidR="00E028F2" w:rsidRPr="00557648">
              <w:rPr>
                <w:sz w:val="24"/>
                <w:szCs w:val="24"/>
              </w:rPr>
              <w:br/>
            </w:r>
            <w:r w:rsidR="003B2E14" w:rsidRPr="00557648">
              <w:rPr>
                <w:sz w:val="24"/>
                <w:szCs w:val="24"/>
              </w:rPr>
              <w:t>o numerze bocznym pojazdu, dacie i czasie kasowania (format uzgodniony</w:t>
            </w:r>
            <w:r w:rsidR="003B2E14" w:rsidRPr="00557648">
              <w:rPr>
                <w:sz w:val="24"/>
                <w:szCs w:val="24"/>
              </w:rPr>
              <w:br/>
              <w:t>z Zamawiającym).</w:t>
            </w:r>
          </w:p>
          <w:p w14:paraId="3ED52D61" w14:textId="01C5337F" w:rsidR="003B2E14" w:rsidRPr="00557648" w:rsidRDefault="00DE0E2E" w:rsidP="002A4476">
            <w:pPr>
              <w:jc w:val="both"/>
              <w:rPr>
                <w:sz w:val="24"/>
                <w:szCs w:val="24"/>
              </w:rPr>
            </w:pPr>
            <w:r>
              <w:rPr>
                <w:sz w:val="24"/>
                <w:szCs w:val="24"/>
              </w:rPr>
              <w:t>7) M</w:t>
            </w:r>
            <w:r w:rsidR="003B2E14" w:rsidRPr="00557648">
              <w:rPr>
                <w:sz w:val="24"/>
                <w:szCs w:val="24"/>
              </w:rPr>
              <w:t>a umożliwiać zniszczenie struktury materiału biletu nakłuciem, uniemożliwiając ponowne użycie.</w:t>
            </w:r>
          </w:p>
          <w:p w14:paraId="133AC200" w14:textId="311F6B2E" w:rsidR="003B2E14" w:rsidRPr="00557648" w:rsidRDefault="00DE0E2E" w:rsidP="002A4476">
            <w:pPr>
              <w:jc w:val="both"/>
              <w:rPr>
                <w:sz w:val="24"/>
                <w:szCs w:val="24"/>
              </w:rPr>
            </w:pPr>
            <w:r>
              <w:rPr>
                <w:sz w:val="24"/>
                <w:szCs w:val="24"/>
              </w:rPr>
              <w:t>8) P</w:t>
            </w:r>
            <w:r w:rsidR="003B2E14" w:rsidRPr="00557648">
              <w:rPr>
                <w:sz w:val="24"/>
                <w:szCs w:val="24"/>
              </w:rPr>
              <w:t>owinien umożliwiać łatwą wymianę taśmy barwiącej przez obsługę.</w:t>
            </w:r>
          </w:p>
          <w:p w14:paraId="0E016922" w14:textId="4DB74CEE" w:rsidR="003B2E14" w:rsidRPr="00557648" w:rsidRDefault="00DE0E2E" w:rsidP="00DE0E2E">
            <w:pPr>
              <w:jc w:val="both"/>
              <w:rPr>
                <w:sz w:val="24"/>
                <w:szCs w:val="24"/>
              </w:rPr>
            </w:pPr>
            <w:r>
              <w:rPr>
                <w:sz w:val="24"/>
                <w:szCs w:val="24"/>
              </w:rPr>
              <w:t>9) K</w:t>
            </w:r>
            <w:r w:rsidR="003B2E14" w:rsidRPr="00557648">
              <w:rPr>
                <w:sz w:val="24"/>
                <w:szCs w:val="24"/>
              </w:rPr>
              <w:t>olorystyka kasownikó</w:t>
            </w:r>
            <w:r>
              <w:rPr>
                <w:sz w:val="24"/>
                <w:szCs w:val="24"/>
              </w:rPr>
              <w:t>w do uzgodniona z Zamawiającym.</w:t>
            </w:r>
          </w:p>
        </w:tc>
      </w:tr>
      <w:tr w:rsidR="00DE7E25" w:rsidRPr="00EC7307" w14:paraId="5B9769CE" w14:textId="77777777" w:rsidTr="00350289">
        <w:tc>
          <w:tcPr>
            <w:tcW w:w="2836" w:type="dxa"/>
          </w:tcPr>
          <w:p w14:paraId="467120DD" w14:textId="6A47D62E" w:rsidR="00DE7E25" w:rsidRPr="00557648" w:rsidRDefault="009B6D6A" w:rsidP="00EC7307">
            <w:pPr>
              <w:pStyle w:val="Akapitzlist"/>
              <w:ind w:left="0"/>
              <w:rPr>
                <w:b/>
                <w:sz w:val="24"/>
                <w:szCs w:val="24"/>
              </w:rPr>
            </w:pPr>
            <w:r>
              <w:rPr>
                <w:b/>
                <w:sz w:val="24"/>
                <w:szCs w:val="24"/>
              </w:rPr>
              <w:t>34</w:t>
            </w:r>
            <w:r w:rsidR="00C82BB3" w:rsidRPr="00557648">
              <w:rPr>
                <w:b/>
                <w:sz w:val="24"/>
                <w:szCs w:val="24"/>
              </w:rPr>
              <w:t xml:space="preserve">. </w:t>
            </w:r>
            <w:r w:rsidR="00606B14" w:rsidRPr="00557648">
              <w:rPr>
                <w:b/>
                <w:sz w:val="24"/>
                <w:szCs w:val="24"/>
              </w:rPr>
              <w:t>Ste</w:t>
            </w:r>
            <w:r w:rsidR="00DE7E25" w:rsidRPr="00557648">
              <w:rPr>
                <w:b/>
                <w:sz w:val="24"/>
                <w:szCs w:val="24"/>
              </w:rPr>
              <w:t>rownik  pokładowy (</w:t>
            </w:r>
            <w:proofErr w:type="spellStart"/>
            <w:r w:rsidR="00DE7E25" w:rsidRPr="00557648">
              <w:rPr>
                <w:b/>
                <w:sz w:val="24"/>
                <w:szCs w:val="24"/>
              </w:rPr>
              <w:t>autokomputer</w:t>
            </w:r>
            <w:proofErr w:type="spellEnd"/>
            <w:r w:rsidR="00DE7E25" w:rsidRPr="00557648">
              <w:rPr>
                <w:b/>
                <w:sz w:val="24"/>
                <w:szCs w:val="24"/>
              </w:rPr>
              <w:t>)</w:t>
            </w:r>
          </w:p>
        </w:tc>
        <w:tc>
          <w:tcPr>
            <w:tcW w:w="7796" w:type="dxa"/>
          </w:tcPr>
          <w:p w14:paraId="7D06AAA1" w14:textId="77777777" w:rsidR="00DE7E25" w:rsidRPr="00557648" w:rsidRDefault="00D10194" w:rsidP="002A4476">
            <w:pPr>
              <w:jc w:val="both"/>
              <w:rPr>
                <w:sz w:val="24"/>
                <w:szCs w:val="24"/>
              </w:rPr>
            </w:pPr>
            <w:r w:rsidRPr="00557648">
              <w:rPr>
                <w:sz w:val="24"/>
                <w:szCs w:val="24"/>
              </w:rPr>
              <w:t xml:space="preserve">1) </w:t>
            </w:r>
            <w:r w:rsidR="00DE7E25" w:rsidRPr="00557648">
              <w:rPr>
                <w:sz w:val="24"/>
                <w:szCs w:val="24"/>
              </w:rPr>
              <w:t>Sterownik pokładowy (</w:t>
            </w:r>
            <w:proofErr w:type="spellStart"/>
            <w:r w:rsidR="00DE7E25" w:rsidRPr="00557648">
              <w:rPr>
                <w:sz w:val="24"/>
                <w:szCs w:val="24"/>
              </w:rPr>
              <w:t>autokomputer</w:t>
            </w:r>
            <w:proofErr w:type="spellEnd"/>
            <w:r w:rsidR="00DE7E25" w:rsidRPr="00557648">
              <w:rPr>
                <w:sz w:val="24"/>
                <w:szCs w:val="24"/>
              </w:rPr>
              <w:t>) jest jednostką centralną integrującą systemy w pojeździe.</w:t>
            </w:r>
          </w:p>
          <w:p w14:paraId="03CCD55B" w14:textId="77777777" w:rsidR="00DE7E25" w:rsidRPr="00557648" w:rsidRDefault="00D10194" w:rsidP="002A4476">
            <w:pPr>
              <w:jc w:val="both"/>
              <w:rPr>
                <w:sz w:val="24"/>
                <w:szCs w:val="24"/>
              </w:rPr>
            </w:pPr>
            <w:r w:rsidRPr="00557648">
              <w:rPr>
                <w:sz w:val="24"/>
                <w:szCs w:val="24"/>
              </w:rPr>
              <w:t xml:space="preserve">2) </w:t>
            </w:r>
            <w:proofErr w:type="spellStart"/>
            <w:r w:rsidR="00DE7E25" w:rsidRPr="00557648">
              <w:rPr>
                <w:sz w:val="24"/>
                <w:szCs w:val="24"/>
              </w:rPr>
              <w:t>Autokomputer</w:t>
            </w:r>
            <w:proofErr w:type="spellEnd"/>
            <w:r w:rsidR="00DE7E25" w:rsidRPr="00557648">
              <w:rPr>
                <w:sz w:val="24"/>
                <w:szCs w:val="24"/>
              </w:rPr>
              <w:t xml:space="preserve"> musi posiadać m.in. następujące funkcje:</w:t>
            </w:r>
          </w:p>
          <w:p w14:paraId="6421C911" w14:textId="77777777" w:rsidR="00DE7E25" w:rsidRPr="00557648" w:rsidRDefault="00C156D2" w:rsidP="002A4476">
            <w:pPr>
              <w:jc w:val="both"/>
              <w:rPr>
                <w:sz w:val="24"/>
                <w:szCs w:val="24"/>
              </w:rPr>
            </w:pPr>
            <w:r w:rsidRPr="00557648">
              <w:rPr>
                <w:sz w:val="24"/>
                <w:szCs w:val="24"/>
              </w:rPr>
              <w:t xml:space="preserve">a) </w:t>
            </w:r>
            <w:r w:rsidR="00DE7E25" w:rsidRPr="00557648">
              <w:rPr>
                <w:sz w:val="24"/>
                <w:szCs w:val="24"/>
              </w:rPr>
              <w:t>umożliwiać wspó</w:t>
            </w:r>
            <w:r w:rsidR="00E028F2" w:rsidRPr="00557648">
              <w:rPr>
                <w:sz w:val="24"/>
                <w:szCs w:val="24"/>
              </w:rPr>
              <w:t xml:space="preserve">łpracę z tablicami zewnętrznymi </w:t>
            </w:r>
            <w:r w:rsidR="00DE7E25" w:rsidRPr="00557648">
              <w:rPr>
                <w:sz w:val="24"/>
                <w:szCs w:val="24"/>
              </w:rPr>
              <w:t>i umożliwiać ich sterowanie poprzez wyświetlenie na tablicach m.in. informacji o numerze linii, nazwie kierunku, przystankach na trasie, zgodnie z ustalonym systemem identyfikacji,</w:t>
            </w:r>
          </w:p>
          <w:p w14:paraId="7F2B762D" w14:textId="77777777" w:rsidR="00DE7E25" w:rsidRPr="00557648" w:rsidRDefault="00C156D2" w:rsidP="002A4476">
            <w:pPr>
              <w:jc w:val="both"/>
              <w:rPr>
                <w:sz w:val="24"/>
                <w:szCs w:val="24"/>
              </w:rPr>
            </w:pPr>
            <w:r w:rsidRPr="00557648">
              <w:rPr>
                <w:sz w:val="24"/>
                <w:szCs w:val="24"/>
              </w:rPr>
              <w:t xml:space="preserve">b) </w:t>
            </w:r>
            <w:r w:rsidR="00DE7E25" w:rsidRPr="00557648">
              <w:rPr>
                <w:sz w:val="24"/>
                <w:szCs w:val="24"/>
              </w:rPr>
              <w:t>umożliwiać współpracę i sterowanie systemem wyświetlania informacji na monitorze wewnętrznym LCD,</w:t>
            </w:r>
          </w:p>
          <w:p w14:paraId="416196DB" w14:textId="77777777" w:rsidR="00DE7E25" w:rsidRPr="00557648" w:rsidRDefault="00C156D2" w:rsidP="002A4476">
            <w:pPr>
              <w:jc w:val="both"/>
              <w:rPr>
                <w:sz w:val="24"/>
                <w:szCs w:val="24"/>
              </w:rPr>
            </w:pPr>
            <w:r w:rsidRPr="00557648">
              <w:rPr>
                <w:sz w:val="24"/>
                <w:szCs w:val="24"/>
              </w:rPr>
              <w:t xml:space="preserve">c) </w:t>
            </w:r>
            <w:r w:rsidR="00DE7E25" w:rsidRPr="00557648">
              <w:rPr>
                <w:sz w:val="24"/>
                <w:szCs w:val="24"/>
              </w:rPr>
              <w:t>sterowanie systemem za</w:t>
            </w:r>
            <w:r w:rsidR="00E028F2" w:rsidRPr="00557648">
              <w:rPr>
                <w:sz w:val="24"/>
                <w:szCs w:val="24"/>
              </w:rPr>
              <w:t xml:space="preserve">powiedzi głosowych </w:t>
            </w:r>
            <w:r w:rsidR="00DE7E25" w:rsidRPr="00557648">
              <w:rPr>
                <w:sz w:val="24"/>
                <w:szCs w:val="24"/>
              </w:rPr>
              <w:t>w czasie rzeczywistym,,</w:t>
            </w:r>
          </w:p>
          <w:p w14:paraId="0D5B00C4" w14:textId="0FFDA3D6" w:rsidR="00DE7E25" w:rsidRPr="00557648" w:rsidRDefault="00C156D2" w:rsidP="002A4476">
            <w:pPr>
              <w:jc w:val="both"/>
              <w:rPr>
                <w:sz w:val="24"/>
                <w:szCs w:val="24"/>
              </w:rPr>
            </w:pPr>
            <w:r w:rsidRPr="00557648">
              <w:rPr>
                <w:sz w:val="24"/>
                <w:szCs w:val="24"/>
              </w:rPr>
              <w:t xml:space="preserve">d) </w:t>
            </w:r>
            <w:r w:rsidR="00DE7E25" w:rsidRPr="00557648">
              <w:rPr>
                <w:sz w:val="24"/>
                <w:szCs w:val="24"/>
              </w:rPr>
              <w:t xml:space="preserve">zbieranie i gromadzenie informacji </w:t>
            </w:r>
            <w:r w:rsidR="00E028F2" w:rsidRPr="00557648">
              <w:rPr>
                <w:sz w:val="24"/>
                <w:szCs w:val="24"/>
              </w:rPr>
              <w:t>o pracy pojazdu -  uzgodnionych</w:t>
            </w:r>
            <w:r w:rsidR="00E028F2" w:rsidRPr="00557648">
              <w:rPr>
                <w:sz w:val="24"/>
                <w:szCs w:val="24"/>
              </w:rPr>
              <w:br/>
            </w:r>
            <w:r w:rsidR="00DE7E25" w:rsidRPr="00557648">
              <w:rPr>
                <w:sz w:val="24"/>
                <w:szCs w:val="24"/>
              </w:rPr>
              <w:t>z Zamawiającym,</w:t>
            </w:r>
          </w:p>
          <w:p w14:paraId="77390CD5" w14:textId="0BC80562" w:rsidR="00DE7E25" w:rsidRPr="00557648" w:rsidRDefault="00DE0E2E" w:rsidP="002A4476">
            <w:pPr>
              <w:jc w:val="both"/>
              <w:rPr>
                <w:sz w:val="24"/>
                <w:szCs w:val="24"/>
              </w:rPr>
            </w:pPr>
            <w:r>
              <w:rPr>
                <w:sz w:val="24"/>
                <w:szCs w:val="24"/>
              </w:rPr>
              <w:t>e</w:t>
            </w:r>
            <w:r w:rsidR="00C156D2" w:rsidRPr="00557648">
              <w:rPr>
                <w:sz w:val="24"/>
                <w:szCs w:val="24"/>
              </w:rPr>
              <w:t xml:space="preserve">) </w:t>
            </w:r>
            <w:r w:rsidR="00DE7E25" w:rsidRPr="00557648">
              <w:rPr>
                <w:sz w:val="24"/>
                <w:szCs w:val="24"/>
              </w:rPr>
              <w:t>zbieranie i gromadzenie informacji o realizacji rozkładu jazdy,</w:t>
            </w:r>
          </w:p>
          <w:p w14:paraId="62AE38F8" w14:textId="7AFE6E15" w:rsidR="00DE7E25" w:rsidRPr="00557648" w:rsidRDefault="00DE0E2E" w:rsidP="002A4476">
            <w:pPr>
              <w:jc w:val="both"/>
              <w:rPr>
                <w:sz w:val="24"/>
                <w:szCs w:val="24"/>
              </w:rPr>
            </w:pPr>
            <w:r>
              <w:rPr>
                <w:sz w:val="24"/>
                <w:szCs w:val="24"/>
              </w:rPr>
              <w:t>f</w:t>
            </w:r>
            <w:r w:rsidR="00C156D2" w:rsidRPr="00557648">
              <w:rPr>
                <w:sz w:val="24"/>
                <w:szCs w:val="24"/>
              </w:rPr>
              <w:t xml:space="preserve">) </w:t>
            </w:r>
            <w:r w:rsidR="00DE7E25" w:rsidRPr="00557648">
              <w:rPr>
                <w:sz w:val="24"/>
                <w:szCs w:val="24"/>
              </w:rPr>
              <w:t>lokalizowanie pojazdu – wymagana jest dualność lokalizacji na podstawie impulsów z układu jezdnego</w:t>
            </w:r>
            <w:r w:rsidR="00C156D2" w:rsidRPr="00557648">
              <w:rPr>
                <w:sz w:val="24"/>
                <w:szCs w:val="24"/>
              </w:rPr>
              <w:t xml:space="preserve"> (hodometru) oraz z modułu GPS. </w:t>
            </w:r>
            <w:r w:rsidR="00DE7E25" w:rsidRPr="00557648">
              <w:rPr>
                <w:sz w:val="24"/>
                <w:szCs w:val="24"/>
              </w:rPr>
              <w:t>Zamawiający musi mieć możliwość wykorzystania informacji o loka</w:t>
            </w:r>
            <w:r w:rsidR="00C156D2" w:rsidRPr="00557648">
              <w:rPr>
                <w:sz w:val="24"/>
                <w:szCs w:val="24"/>
              </w:rPr>
              <w:t xml:space="preserve">lizacji </w:t>
            </w:r>
            <w:r w:rsidR="00DE7E25" w:rsidRPr="00557648">
              <w:rPr>
                <w:sz w:val="24"/>
                <w:szCs w:val="24"/>
              </w:rPr>
              <w:t>i punktualności (wysyłanej w czasie rzeczywistym) w in</w:t>
            </w:r>
            <w:r>
              <w:rPr>
                <w:sz w:val="24"/>
                <w:szCs w:val="24"/>
              </w:rPr>
              <w:t>nych systemach informatycznych</w:t>
            </w:r>
            <w:r w:rsidR="00DE7E25" w:rsidRPr="00557648">
              <w:rPr>
                <w:sz w:val="24"/>
                <w:szCs w:val="24"/>
              </w:rPr>
              <w:t>,</w:t>
            </w:r>
          </w:p>
          <w:p w14:paraId="50CC6A05" w14:textId="50714CE7" w:rsidR="00DE7E25" w:rsidRPr="00557648" w:rsidRDefault="00DE0E2E" w:rsidP="002A4476">
            <w:pPr>
              <w:jc w:val="both"/>
              <w:rPr>
                <w:sz w:val="24"/>
                <w:szCs w:val="24"/>
              </w:rPr>
            </w:pPr>
            <w:r>
              <w:rPr>
                <w:sz w:val="24"/>
                <w:szCs w:val="24"/>
              </w:rPr>
              <w:t>g</w:t>
            </w:r>
            <w:r w:rsidR="00C156D2" w:rsidRPr="00557648">
              <w:rPr>
                <w:sz w:val="24"/>
                <w:szCs w:val="24"/>
              </w:rPr>
              <w:t xml:space="preserve">) </w:t>
            </w:r>
            <w:r w:rsidR="00DE7E25" w:rsidRPr="00557648">
              <w:rPr>
                <w:sz w:val="24"/>
                <w:szCs w:val="24"/>
              </w:rPr>
              <w:t>sterowanie przekazem danych on-</w:t>
            </w:r>
            <w:r w:rsidR="00E028F2" w:rsidRPr="00557648">
              <w:rPr>
                <w:sz w:val="24"/>
                <w:szCs w:val="24"/>
              </w:rPr>
              <w:t>line i off-</w:t>
            </w:r>
            <w:proofErr w:type="spellStart"/>
            <w:r w:rsidR="00E028F2" w:rsidRPr="00557648">
              <w:rPr>
                <w:sz w:val="24"/>
                <w:szCs w:val="24"/>
              </w:rPr>
              <w:t>line</w:t>
            </w:r>
            <w:proofErr w:type="spellEnd"/>
            <w:r w:rsidR="00E028F2" w:rsidRPr="00557648">
              <w:rPr>
                <w:sz w:val="24"/>
                <w:szCs w:val="24"/>
              </w:rPr>
              <w:t xml:space="preserve"> do istniejących</w:t>
            </w:r>
            <w:r w:rsidR="00E028F2" w:rsidRPr="00557648">
              <w:rPr>
                <w:sz w:val="24"/>
                <w:szCs w:val="24"/>
              </w:rPr>
              <w:br/>
            </w:r>
            <w:r w:rsidR="00DE7E25" w:rsidRPr="00557648">
              <w:rPr>
                <w:sz w:val="24"/>
                <w:szCs w:val="24"/>
              </w:rPr>
              <w:t>u Zamawiającego systemów centralnych,</w:t>
            </w:r>
          </w:p>
          <w:p w14:paraId="642EF1F8" w14:textId="53879206" w:rsidR="00DE7E25" w:rsidRPr="00557648" w:rsidRDefault="00DE0E2E" w:rsidP="002A4476">
            <w:pPr>
              <w:jc w:val="both"/>
              <w:rPr>
                <w:sz w:val="24"/>
                <w:szCs w:val="24"/>
              </w:rPr>
            </w:pPr>
            <w:r>
              <w:rPr>
                <w:sz w:val="24"/>
                <w:szCs w:val="24"/>
              </w:rPr>
              <w:t>h</w:t>
            </w:r>
            <w:r w:rsidR="00C156D2" w:rsidRPr="00557648">
              <w:rPr>
                <w:sz w:val="24"/>
                <w:szCs w:val="24"/>
              </w:rPr>
              <w:t xml:space="preserve">) </w:t>
            </w:r>
            <w:r w:rsidR="00DE7E25" w:rsidRPr="00557648">
              <w:rPr>
                <w:sz w:val="24"/>
                <w:szCs w:val="24"/>
              </w:rPr>
              <w:t>wymagany jest system opera</w:t>
            </w:r>
            <w:r w:rsidR="00E028F2" w:rsidRPr="00557648">
              <w:rPr>
                <w:sz w:val="24"/>
                <w:szCs w:val="24"/>
              </w:rPr>
              <w:t xml:space="preserve">cyjny </w:t>
            </w:r>
            <w:proofErr w:type="spellStart"/>
            <w:r w:rsidR="00E028F2" w:rsidRPr="00557648">
              <w:rPr>
                <w:sz w:val="24"/>
                <w:szCs w:val="24"/>
              </w:rPr>
              <w:t>autokomputera</w:t>
            </w:r>
            <w:proofErr w:type="spellEnd"/>
            <w:r w:rsidR="00E028F2" w:rsidRPr="00557648">
              <w:rPr>
                <w:sz w:val="24"/>
                <w:szCs w:val="24"/>
              </w:rPr>
              <w:t xml:space="preserve"> pokładowego</w:t>
            </w:r>
            <w:r w:rsidR="00E028F2" w:rsidRPr="00557648">
              <w:rPr>
                <w:sz w:val="24"/>
                <w:szCs w:val="24"/>
              </w:rPr>
              <w:br/>
            </w:r>
            <w:r w:rsidR="00DE7E25" w:rsidRPr="00557648">
              <w:rPr>
                <w:sz w:val="24"/>
                <w:szCs w:val="24"/>
              </w:rPr>
              <w:t>o otwartym kodzie źródłowym,</w:t>
            </w:r>
          </w:p>
          <w:p w14:paraId="7805A563" w14:textId="33458E51" w:rsidR="00DE7E25" w:rsidRPr="00825A01" w:rsidRDefault="002D20E9" w:rsidP="002A4476">
            <w:pPr>
              <w:jc w:val="both"/>
              <w:rPr>
                <w:sz w:val="24"/>
                <w:szCs w:val="24"/>
              </w:rPr>
            </w:pPr>
            <w:r>
              <w:rPr>
                <w:sz w:val="24"/>
                <w:szCs w:val="24"/>
              </w:rPr>
              <w:t>i</w:t>
            </w:r>
            <w:r w:rsidR="00C156D2" w:rsidRPr="00825A01">
              <w:rPr>
                <w:sz w:val="24"/>
                <w:szCs w:val="24"/>
              </w:rPr>
              <w:t xml:space="preserve">) </w:t>
            </w:r>
            <w:r w:rsidR="00DE7E25" w:rsidRPr="00825A01">
              <w:rPr>
                <w:sz w:val="24"/>
                <w:szCs w:val="24"/>
              </w:rPr>
              <w:t xml:space="preserve">dostarczany </w:t>
            </w:r>
            <w:proofErr w:type="spellStart"/>
            <w:r w:rsidR="00DE7E25" w:rsidRPr="00825A01">
              <w:rPr>
                <w:sz w:val="24"/>
                <w:szCs w:val="24"/>
              </w:rPr>
              <w:t>autokomputer</w:t>
            </w:r>
            <w:proofErr w:type="spellEnd"/>
            <w:r w:rsidR="00DE7E25" w:rsidRPr="00825A01">
              <w:rPr>
                <w:sz w:val="24"/>
                <w:szCs w:val="24"/>
              </w:rPr>
              <w:t xml:space="preserve"> pokładowy ma posiadać klawiaturę dotykową na ekranie LCD podświetlaną klawiaturę funkcyjną (min. 5 klawiszy, w tym przycisk włączania urządzenia),</w:t>
            </w:r>
          </w:p>
          <w:p w14:paraId="0BA6AF32" w14:textId="6C151D11" w:rsidR="00DE7E25" w:rsidRPr="00825A01" w:rsidRDefault="002D20E9" w:rsidP="002A4476">
            <w:pPr>
              <w:jc w:val="both"/>
              <w:rPr>
                <w:sz w:val="24"/>
                <w:szCs w:val="24"/>
              </w:rPr>
            </w:pPr>
            <w:r w:rsidRPr="00825A01">
              <w:rPr>
                <w:sz w:val="24"/>
                <w:szCs w:val="24"/>
              </w:rPr>
              <w:t>j</w:t>
            </w:r>
            <w:r w:rsidR="00C156D2" w:rsidRPr="00825A01">
              <w:rPr>
                <w:sz w:val="24"/>
                <w:szCs w:val="24"/>
              </w:rPr>
              <w:t xml:space="preserve">) </w:t>
            </w:r>
            <w:r w:rsidR="00DE7E25" w:rsidRPr="00825A01">
              <w:rPr>
                <w:sz w:val="24"/>
                <w:szCs w:val="24"/>
              </w:rPr>
              <w:t xml:space="preserve">czytnik karty RFID lub sprzętowego klucza identyfikacyjnego kierowcy musi być dostępny na ścianie czołowej, </w:t>
            </w:r>
          </w:p>
          <w:p w14:paraId="34E52F7F" w14:textId="550A3609" w:rsidR="00DE7E25" w:rsidRPr="00825A01" w:rsidRDefault="002D20E9" w:rsidP="002A4476">
            <w:pPr>
              <w:jc w:val="both"/>
              <w:rPr>
                <w:sz w:val="24"/>
                <w:szCs w:val="24"/>
              </w:rPr>
            </w:pPr>
            <w:r w:rsidRPr="00825A01">
              <w:rPr>
                <w:sz w:val="24"/>
                <w:szCs w:val="24"/>
              </w:rPr>
              <w:lastRenderedPageBreak/>
              <w:t>k</w:t>
            </w:r>
            <w:r w:rsidR="00C156D2" w:rsidRPr="00825A01">
              <w:rPr>
                <w:sz w:val="24"/>
                <w:szCs w:val="24"/>
              </w:rPr>
              <w:t xml:space="preserve">) </w:t>
            </w:r>
            <w:r w:rsidR="00DE7E25" w:rsidRPr="00825A01">
              <w:rPr>
                <w:sz w:val="24"/>
                <w:szCs w:val="24"/>
              </w:rPr>
              <w:t>maksymalny dopuszczalny wymiar frontu terminala kierowcy w wersji do zabudowy w deskę rozdzielczą nie większy niż 125x225 mm (wysokość frontu, długość frontu),</w:t>
            </w:r>
          </w:p>
          <w:p w14:paraId="575BE072" w14:textId="156DEB71" w:rsidR="00DE7E25" w:rsidRPr="00825A01" w:rsidRDefault="002D20E9" w:rsidP="002A4476">
            <w:pPr>
              <w:jc w:val="both"/>
              <w:rPr>
                <w:sz w:val="24"/>
                <w:szCs w:val="24"/>
              </w:rPr>
            </w:pPr>
            <w:r w:rsidRPr="00825A01">
              <w:rPr>
                <w:sz w:val="24"/>
                <w:szCs w:val="24"/>
              </w:rPr>
              <w:t>l</w:t>
            </w:r>
            <w:r w:rsidR="00C156D2" w:rsidRPr="00825A01">
              <w:rPr>
                <w:sz w:val="24"/>
                <w:szCs w:val="24"/>
              </w:rPr>
              <w:t xml:space="preserve">) </w:t>
            </w:r>
            <w:proofErr w:type="spellStart"/>
            <w:r w:rsidR="00DE7E25" w:rsidRPr="00825A01">
              <w:rPr>
                <w:sz w:val="24"/>
                <w:szCs w:val="24"/>
              </w:rPr>
              <w:t>autokomputer</w:t>
            </w:r>
            <w:proofErr w:type="spellEnd"/>
            <w:r w:rsidR="00DE7E25" w:rsidRPr="00825A01">
              <w:rPr>
                <w:sz w:val="24"/>
                <w:szCs w:val="24"/>
              </w:rPr>
              <w:t xml:space="preserve"> ma posiadać niezbędną i</w:t>
            </w:r>
            <w:r w:rsidR="00C156D2" w:rsidRPr="00825A01">
              <w:rPr>
                <w:sz w:val="24"/>
                <w:szCs w:val="24"/>
              </w:rPr>
              <w:t>lość interfejsów do komunikacji</w:t>
            </w:r>
            <w:r w:rsidR="00C156D2" w:rsidRPr="00825A01">
              <w:rPr>
                <w:sz w:val="24"/>
                <w:szCs w:val="24"/>
              </w:rPr>
              <w:br/>
            </w:r>
            <w:r w:rsidR="00DE7E25" w:rsidRPr="00825A01">
              <w:rPr>
                <w:sz w:val="24"/>
                <w:szCs w:val="24"/>
              </w:rPr>
              <w:t>z otoczeniem, minimalnie: Ethernet, RS-485, RS-422, port USB do prac serwisowych,</w:t>
            </w:r>
          </w:p>
          <w:p w14:paraId="7ABE4FED" w14:textId="2C60EB53" w:rsidR="00DE7E25" w:rsidRPr="00557648" w:rsidRDefault="002D20E9" w:rsidP="002A4476">
            <w:pPr>
              <w:jc w:val="both"/>
              <w:rPr>
                <w:sz w:val="24"/>
                <w:szCs w:val="24"/>
              </w:rPr>
            </w:pPr>
            <w:r w:rsidRPr="00825A01">
              <w:rPr>
                <w:sz w:val="24"/>
                <w:szCs w:val="24"/>
              </w:rPr>
              <w:t>m</w:t>
            </w:r>
            <w:r w:rsidR="00C156D2" w:rsidRPr="00825A01">
              <w:rPr>
                <w:sz w:val="24"/>
                <w:szCs w:val="24"/>
              </w:rPr>
              <w:t xml:space="preserve">) </w:t>
            </w:r>
            <w:proofErr w:type="spellStart"/>
            <w:r w:rsidR="00DE7E25" w:rsidRPr="00825A01">
              <w:rPr>
                <w:sz w:val="24"/>
                <w:szCs w:val="24"/>
              </w:rPr>
              <w:t>autokomputer</w:t>
            </w:r>
            <w:proofErr w:type="spellEnd"/>
            <w:r w:rsidR="00DE7E25" w:rsidRPr="00825A01">
              <w:rPr>
                <w:sz w:val="24"/>
                <w:szCs w:val="24"/>
              </w:rPr>
              <w:t xml:space="preserve"> ma posiadać wbudowane lub zewnętrzne modemy komunikacyjne </w:t>
            </w:r>
            <w:proofErr w:type="spellStart"/>
            <w:r w:rsidR="00DE7E25" w:rsidRPr="00825A01">
              <w:rPr>
                <w:sz w:val="24"/>
                <w:szCs w:val="24"/>
              </w:rPr>
              <w:t>WiFi</w:t>
            </w:r>
            <w:proofErr w:type="spellEnd"/>
            <w:r w:rsidR="00DE7E25" w:rsidRPr="00825A01">
              <w:rPr>
                <w:sz w:val="24"/>
                <w:szCs w:val="24"/>
              </w:rPr>
              <w:t xml:space="preserve"> 5GHz i modem do pakietowej transmisji danych w sieci GSM (minimum UMTS),</w:t>
            </w:r>
          </w:p>
          <w:p w14:paraId="720D211E" w14:textId="6D575AE2" w:rsidR="00DE7E25" w:rsidRPr="00557648" w:rsidRDefault="002D20E9" w:rsidP="002A4476">
            <w:pPr>
              <w:jc w:val="both"/>
              <w:rPr>
                <w:sz w:val="24"/>
                <w:szCs w:val="24"/>
              </w:rPr>
            </w:pPr>
            <w:r>
              <w:rPr>
                <w:sz w:val="24"/>
                <w:szCs w:val="24"/>
              </w:rPr>
              <w:t>n</w:t>
            </w:r>
            <w:r w:rsidR="00C156D2" w:rsidRPr="00557648">
              <w:rPr>
                <w:sz w:val="24"/>
                <w:szCs w:val="24"/>
              </w:rPr>
              <w:t xml:space="preserve">) </w:t>
            </w:r>
            <w:r w:rsidR="00DE7E25" w:rsidRPr="00557648">
              <w:rPr>
                <w:sz w:val="24"/>
                <w:szCs w:val="24"/>
              </w:rPr>
              <w:t>musi istn</w:t>
            </w:r>
            <w:r w:rsidR="00E028F2" w:rsidRPr="00557648">
              <w:rPr>
                <w:sz w:val="24"/>
                <w:szCs w:val="24"/>
              </w:rPr>
              <w:t xml:space="preserve">ieć możliwość odebrania sygnału </w:t>
            </w:r>
            <w:r w:rsidR="00DE7E25" w:rsidRPr="00557648">
              <w:rPr>
                <w:sz w:val="24"/>
                <w:szCs w:val="24"/>
              </w:rPr>
              <w:t>z dedykowanego odbiornika radiowego od pasażerów niedowidzących (zewnętrzny sygnał zapowiedzi - sygnał wywołania prezentacji pojazdu przez głośnik zewnętrzny),</w:t>
            </w:r>
          </w:p>
          <w:p w14:paraId="322705EC" w14:textId="24F3F430" w:rsidR="00DE7E25" w:rsidRPr="00557648" w:rsidRDefault="00D10194" w:rsidP="002A4476">
            <w:pPr>
              <w:jc w:val="both"/>
              <w:rPr>
                <w:sz w:val="24"/>
                <w:szCs w:val="24"/>
              </w:rPr>
            </w:pPr>
            <w:r w:rsidRPr="00557648">
              <w:rPr>
                <w:sz w:val="24"/>
                <w:szCs w:val="24"/>
              </w:rPr>
              <w:t>3) S</w:t>
            </w:r>
            <w:r w:rsidR="00DE7E25" w:rsidRPr="00557648">
              <w:rPr>
                <w:sz w:val="24"/>
                <w:szCs w:val="24"/>
              </w:rPr>
              <w:t xml:space="preserve">ystem </w:t>
            </w:r>
            <w:proofErr w:type="spellStart"/>
            <w:r w:rsidR="00DE7E25" w:rsidRPr="00557648">
              <w:rPr>
                <w:sz w:val="24"/>
                <w:szCs w:val="24"/>
              </w:rPr>
              <w:t>autokomputera</w:t>
            </w:r>
            <w:proofErr w:type="spellEnd"/>
            <w:r w:rsidR="00DE7E25" w:rsidRPr="00557648">
              <w:rPr>
                <w:sz w:val="24"/>
                <w:szCs w:val="24"/>
              </w:rPr>
              <w:t xml:space="preserve"> musi spełniać następujące wymagania:</w:t>
            </w:r>
          </w:p>
          <w:p w14:paraId="1E1B044E" w14:textId="77777777" w:rsidR="00DE7E25" w:rsidRPr="00557648" w:rsidRDefault="00C156D2" w:rsidP="002A4476">
            <w:pPr>
              <w:jc w:val="both"/>
              <w:rPr>
                <w:sz w:val="24"/>
                <w:szCs w:val="24"/>
              </w:rPr>
            </w:pPr>
            <w:r w:rsidRPr="00557648">
              <w:rPr>
                <w:sz w:val="24"/>
                <w:szCs w:val="24"/>
              </w:rPr>
              <w:t xml:space="preserve">a) </w:t>
            </w:r>
            <w:r w:rsidR="00DE7E25" w:rsidRPr="00557648">
              <w:rPr>
                <w:sz w:val="24"/>
                <w:szCs w:val="24"/>
              </w:rPr>
              <w:t xml:space="preserve">musi posiadać budową modułową, co oznacza, iż konieczne dla rozbudowy cechy rozwiązania muszą być łatwo dodane poprzez dołączenie modułów funkcjonalnych i aktualizacji oprogramowania, </w:t>
            </w:r>
          </w:p>
          <w:p w14:paraId="0D80E873" w14:textId="77777777" w:rsidR="00DE7E25" w:rsidRPr="00557648" w:rsidRDefault="00C156D2" w:rsidP="002A4476">
            <w:pPr>
              <w:jc w:val="both"/>
              <w:rPr>
                <w:sz w:val="24"/>
                <w:szCs w:val="24"/>
              </w:rPr>
            </w:pPr>
            <w:r w:rsidRPr="00557648">
              <w:rPr>
                <w:sz w:val="24"/>
                <w:szCs w:val="24"/>
              </w:rPr>
              <w:t xml:space="preserve">b) </w:t>
            </w:r>
            <w:r w:rsidR="00DE7E25" w:rsidRPr="00557648">
              <w:rPr>
                <w:sz w:val="24"/>
                <w:szCs w:val="24"/>
              </w:rPr>
              <w:t xml:space="preserve">zgromadzone w </w:t>
            </w:r>
            <w:proofErr w:type="spellStart"/>
            <w:r w:rsidR="00DE7E25" w:rsidRPr="00557648">
              <w:rPr>
                <w:sz w:val="24"/>
                <w:szCs w:val="24"/>
              </w:rPr>
              <w:t>autokomputerze</w:t>
            </w:r>
            <w:proofErr w:type="spellEnd"/>
            <w:r w:rsidR="00DE7E25" w:rsidRPr="00557648">
              <w:rPr>
                <w:sz w:val="24"/>
                <w:szCs w:val="24"/>
              </w:rPr>
              <w:t xml:space="preserve"> pokładowym dane muszą być chronione poprzez zastosowanie odpowiednio dobranych typów pamięci do ich przechowywania, co gwarantuje zachowanie danych nawet w bardzo trudnych warunkach środowiskowych,</w:t>
            </w:r>
          </w:p>
          <w:p w14:paraId="25623B87" w14:textId="4B4692A0" w:rsidR="00DE7E25" w:rsidRPr="00557648" w:rsidRDefault="00C156D2" w:rsidP="002A4476">
            <w:pPr>
              <w:jc w:val="both"/>
              <w:rPr>
                <w:sz w:val="24"/>
                <w:szCs w:val="24"/>
              </w:rPr>
            </w:pPr>
            <w:r w:rsidRPr="00557648">
              <w:rPr>
                <w:sz w:val="24"/>
                <w:szCs w:val="24"/>
              </w:rPr>
              <w:t xml:space="preserve">c) </w:t>
            </w:r>
            <w:r w:rsidR="00DE7E25" w:rsidRPr="00557648">
              <w:rPr>
                <w:sz w:val="24"/>
                <w:szCs w:val="24"/>
              </w:rPr>
              <w:t>możliwość podłączenia innych urządzeń takich jak: tablice inf</w:t>
            </w:r>
            <w:r w:rsidRPr="00557648">
              <w:rPr>
                <w:sz w:val="24"/>
                <w:szCs w:val="24"/>
              </w:rPr>
              <w:t xml:space="preserve">ormacji pasażerskiej zewnętrzne </w:t>
            </w:r>
            <w:r w:rsidR="00DE7E25" w:rsidRPr="00557648">
              <w:rPr>
                <w:sz w:val="24"/>
                <w:szCs w:val="24"/>
              </w:rPr>
              <w:t>i wewnętrzne, tablice LCD, urządzeń zapowiedzi głosowej i systemy liczenia pasażerów oparte na technologii IRMA (</w:t>
            </w:r>
            <w:proofErr w:type="spellStart"/>
            <w:r w:rsidR="00DE7E25" w:rsidRPr="00557648">
              <w:rPr>
                <w:sz w:val="24"/>
                <w:szCs w:val="24"/>
              </w:rPr>
              <w:t>InfraRed</w:t>
            </w:r>
            <w:proofErr w:type="spellEnd"/>
            <w:r w:rsidR="00DE7E25" w:rsidRPr="00557648">
              <w:rPr>
                <w:sz w:val="24"/>
                <w:szCs w:val="24"/>
              </w:rPr>
              <w:t xml:space="preserve"> Motion </w:t>
            </w:r>
            <w:proofErr w:type="spellStart"/>
            <w:r w:rsidR="00DE7E25" w:rsidRPr="00557648">
              <w:rPr>
                <w:sz w:val="24"/>
                <w:szCs w:val="24"/>
              </w:rPr>
              <w:t>Analizing</w:t>
            </w:r>
            <w:proofErr w:type="spellEnd"/>
            <w:r w:rsidR="00DE7E25" w:rsidRPr="00557648">
              <w:rPr>
                <w:sz w:val="24"/>
                <w:szCs w:val="24"/>
              </w:rPr>
              <w:t>),</w:t>
            </w:r>
          </w:p>
          <w:p w14:paraId="449262EA" w14:textId="77777777" w:rsidR="00DE7E25" w:rsidRPr="00557648" w:rsidRDefault="00C156D2" w:rsidP="002A4476">
            <w:pPr>
              <w:jc w:val="both"/>
              <w:rPr>
                <w:sz w:val="24"/>
                <w:szCs w:val="24"/>
              </w:rPr>
            </w:pPr>
            <w:r w:rsidRPr="00557648">
              <w:rPr>
                <w:sz w:val="24"/>
                <w:szCs w:val="24"/>
              </w:rPr>
              <w:t xml:space="preserve">d) </w:t>
            </w:r>
            <w:r w:rsidR="00DE7E25" w:rsidRPr="00557648">
              <w:rPr>
                <w:sz w:val="24"/>
                <w:szCs w:val="24"/>
              </w:rPr>
              <w:t xml:space="preserve">możliwość transmisji danych min.: Wi-Fi w zakresie częstotliwości 5GHz, (UMTS) – </w:t>
            </w:r>
            <w:proofErr w:type="spellStart"/>
            <w:r w:rsidR="00DE7E25" w:rsidRPr="00557648">
              <w:rPr>
                <w:sz w:val="24"/>
                <w:szCs w:val="24"/>
              </w:rPr>
              <w:t>autokomputer</w:t>
            </w:r>
            <w:proofErr w:type="spellEnd"/>
            <w:r w:rsidR="00DE7E25" w:rsidRPr="00557648">
              <w:rPr>
                <w:sz w:val="24"/>
                <w:szCs w:val="24"/>
              </w:rPr>
              <w:t xml:space="preserve"> musi umożliwiać </w:t>
            </w:r>
            <w:proofErr w:type="spellStart"/>
            <w:r w:rsidR="00DE7E25" w:rsidRPr="00557648">
              <w:rPr>
                <w:sz w:val="24"/>
                <w:szCs w:val="24"/>
              </w:rPr>
              <w:t>przesył</w:t>
            </w:r>
            <w:proofErr w:type="spellEnd"/>
            <w:r w:rsidR="00DE7E25" w:rsidRPr="00557648">
              <w:rPr>
                <w:sz w:val="24"/>
                <w:szCs w:val="24"/>
              </w:rPr>
              <w:t xml:space="preserve"> gromadzonych danych on-line i off-</w:t>
            </w:r>
            <w:proofErr w:type="spellStart"/>
            <w:r w:rsidR="00DE7E25" w:rsidRPr="00557648">
              <w:rPr>
                <w:sz w:val="24"/>
                <w:szCs w:val="24"/>
              </w:rPr>
              <w:t>line</w:t>
            </w:r>
            <w:proofErr w:type="spellEnd"/>
            <w:r w:rsidR="00DE7E25" w:rsidRPr="00557648">
              <w:rPr>
                <w:sz w:val="24"/>
                <w:szCs w:val="24"/>
              </w:rPr>
              <w:t xml:space="preserve"> do istniejących u Zamawiającego systemów centralnych,</w:t>
            </w:r>
          </w:p>
          <w:p w14:paraId="3EE97FAD" w14:textId="77777777" w:rsidR="00C156D2" w:rsidRPr="00557648" w:rsidRDefault="00C156D2" w:rsidP="002A4476">
            <w:pPr>
              <w:jc w:val="both"/>
              <w:rPr>
                <w:sz w:val="24"/>
                <w:szCs w:val="24"/>
              </w:rPr>
            </w:pPr>
            <w:r w:rsidRPr="00557648">
              <w:rPr>
                <w:sz w:val="24"/>
                <w:szCs w:val="24"/>
              </w:rPr>
              <w:t xml:space="preserve">e) </w:t>
            </w:r>
            <w:r w:rsidR="00DE7E25" w:rsidRPr="00557648">
              <w:rPr>
                <w:sz w:val="24"/>
                <w:szCs w:val="24"/>
              </w:rPr>
              <w:t xml:space="preserve">czas </w:t>
            </w:r>
            <w:proofErr w:type="spellStart"/>
            <w:r w:rsidR="00DE7E25" w:rsidRPr="00557648">
              <w:rPr>
                <w:sz w:val="24"/>
                <w:szCs w:val="24"/>
              </w:rPr>
              <w:t>autokomputera</w:t>
            </w:r>
            <w:proofErr w:type="spellEnd"/>
            <w:r w:rsidR="00DE7E25" w:rsidRPr="00557648">
              <w:rPr>
                <w:sz w:val="24"/>
                <w:szCs w:val="24"/>
              </w:rPr>
              <w:t xml:space="preserve"> powinien być synchronizowany automatycznie poprzez </w:t>
            </w:r>
            <w:proofErr w:type="spellStart"/>
            <w:r w:rsidR="00DE7E25" w:rsidRPr="00557648">
              <w:rPr>
                <w:sz w:val="24"/>
                <w:szCs w:val="24"/>
              </w:rPr>
              <w:t>WiFi</w:t>
            </w:r>
            <w:proofErr w:type="spellEnd"/>
            <w:r w:rsidR="00DE7E25" w:rsidRPr="00557648">
              <w:rPr>
                <w:sz w:val="24"/>
                <w:szCs w:val="24"/>
              </w:rPr>
              <w:t xml:space="preserve"> przy wyjeździe z zajezdni min. 1 raz dziennie automatycznie</w:t>
            </w:r>
            <w:r w:rsidR="00DE7E25" w:rsidRPr="00557648">
              <w:rPr>
                <w:sz w:val="24"/>
                <w:szCs w:val="24"/>
              </w:rPr>
              <w:br/>
              <w:t>z czasem transmitowanym przez</w:t>
            </w:r>
            <w:r w:rsidR="00D10194" w:rsidRPr="00557648">
              <w:rPr>
                <w:sz w:val="24"/>
                <w:szCs w:val="24"/>
              </w:rPr>
              <w:t xml:space="preserve"> wskazany serwer Zamawiającego,</w:t>
            </w:r>
          </w:p>
          <w:p w14:paraId="1ED3F36E" w14:textId="77777777" w:rsidR="00DE7E25" w:rsidRPr="00557648" w:rsidRDefault="00D10194" w:rsidP="002A4476">
            <w:pPr>
              <w:jc w:val="both"/>
              <w:rPr>
                <w:sz w:val="24"/>
                <w:szCs w:val="24"/>
              </w:rPr>
            </w:pPr>
            <w:r w:rsidRPr="00557648">
              <w:rPr>
                <w:sz w:val="24"/>
                <w:szCs w:val="24"/>
              </w:rPr>
              <w:t xml:space="preserve">4) </w:t>
            </w:r>
            <w:r w:rsidR="00DE7E25" w:rsidRPr="00557648">
              <w:rPr>
                <w:sz w:val="24"/>
                <w:szCs w:val="24"/>
              </w:rPr>
              <w:t>Wykonawca dostarczy lub zaktualizuje posiadane oprogramowanie Zamawiającego umożliwiające:</w:t>
            </w:r>
          </w:p>
          <w:p w14:paraId="442E85CC" w14:textId="77777777" w:rsidR="00DE7E25" w:rsidRPr="00557648" w:rsidRDefault="00C156D2" w:rsidP="002A4476">
            <w:pPr>
              <w:jc w:val="both"/>
              <w:rPr>
                <w:sz w:val="24"/>
                <w:szCs w:val="24"/>
              </w:rPr>
            </w:pPr>
            <w:r w:rsidRPr="00557648">
              <w:rPr>
                <w:sz w:val="24"/>
                <w:szCs w:val="24"/>
              </w:rPr>
              <w:t xml:space="preserve">a) </w:t>
            </w:r>
            <w:r w:rsidR="00DE7E25" w:rsidRPr="00557648">
              <w:rPr>
                <w:sz w:val="24"/>
                <w:szCs w:val="24"/>
              </w:rPr>
              <w:t xml:space="preserve">zasilanie </w:t>
            </w:r>
            <w:proofErr w:type="spellStart"/>
            <w:r w:rsidR="00DE7E25" w:rsidRPr="00557648">
              <w:rPr>
                <w:sz w:val="24"/>
                <w:szCs w:val="24"/>
              </w:rPr>
              <w:t>autokomputerów</w:t>
            </w:r>
            <w:proofErr w:type="spellEnd"/>
            <w:r w:rsidR="00DE7E25" w:rsidRPr="00557648">
              <w:rPr>
                <w:sz w:val="24"/>
                <w:szCs w:val="24"/>
              </w:rPr>
              <w:t xml:space="preserve"> danymi (w szczególności rozkładami jazdy wraz i informacjami na tablice LED/LCD),</w:t>
            </w:r>
          </w:p>
          <w:p w14:paraId="47CFBDD9" w14:textId="77777777" w:rsidR="00DE7E25" w:rsidRPr="00557648" w:rsidRDefault="00C156D2" w:rsidP="002A4476">
            <w:pPr>
              <w:jc w:val="both"/>
              <w:rPr>
                <w:sz w:val="24"/>
                <w:szCs w:val="24"/>
              </w:rPr>
            </w:pPr>
            <w:r w:rsidRPr="00557648">
              <w:rPr>
                <w:sz w:val="24"/>
                <w:szCs w:val="24"/>
              </w:rPr>
              <w:t xml:space="preserve">b) </w:t>
            </w:r>
            <w:r w:rsidR="00DE7E25" w:rsidRPr="00557648">
              <w:rPr>
                <w:sz w:val="24"/>
                <w:szCs w:val="24"/>
              </w:rPr>
              <w:t>raportowanie wykonania, rozliczanie pracy przewozowej, analizę pracy pojazdu w szczególności odczyt uzgod</w:t>
            </w:r>
            <w:r w:rsidRPr="00557648">
              <w:rPr>
                <w:sz w:val="24"/>
                <w:szCs w:val="24"/>
              </w:rPr>
              <w:t>nionych parametrów technicznych}</w:t>
            </w:r>
            <w:r w:rsidRPr="00557648">
              <w:rPr>
                <w:sz w:val="24"/>
                <w:szCs w:val="24"/>
              </w:rPr>
              <w:br/>
            </w:r>
            <w:r w:rsidR="00DE7E25" w:rsidRPr="00557648">
              <w:rPr>
                <w:sz w:val="24"/>
                <w:szCs w:val="24"/>
              </w:rPr>
              <w:t>z cyfrowej magistrali CAN pojazdu. Musi zapewniać rejestrowanie danych jazdy – dla każdej jazdy, którą pokonuje pojazd. Powinny być rejestrowane nastę</w:t>
            </w:r>
            <w:r w:rsidR="00E028F2" w:rsidRPr="00557648">
              <w:rPr>
                <w:sz w:val="24"/>
                <w:szCs w:val="24"/>
              </w:rPr>
              <w:t xml:space="preserve">pujące informacje: data </w:t>
            </w:r>
            <w:r w:rsidR="00DE7E25" w:rsidRPr="00557648">
              <w:rPr>
                <w:sz w:val="24"/>
                <w:szCs w:val="24"/>
              </w:rPr>
              <w:t xml:space="preserve">i czas, przebieg, prędkość jazdy, czas pracy agregatu grzewczego podłączonego do układu chłodzenia, czas rozpoczęcia, trwania i zakończenia jazdy, średnie zużycie oleju napędowego przez urządzenie grzewcze, czas pracy klimatyzacji </w:t>
            </w:r>
            <w:proofErr w:type="spellStart"/>
            <w:r w:rsidR="00DE7E25" w:rsidRPr="00557648">
              <w:rPr>
                <w:sz w:val="24"/>
                <w:szCs w:val="24"/>
              </w:rPr>
              <w:t>całopojazdowej</w:t>
            </w:r>
            <w:proofErr w:type="spellEnd"/>
            <w:r w:rsidR="00DE7E25" w:rsidRPr="00557648">
              <w:rPr>
                <w:sz w:val="24"/>
                <w:szCs w:val="24"/>
              </w:rPr>
              <w:t xml:space="preserve"> (czas załączenia sprężarki klimatyzacji) oraz indywidualne zdefiniowane rejestrowanych zdarzeń przez Zamawiającego, takich jak np.: otwarcie drzwi, przekroczenie temperatury w układzie chłodzenia magazynów energii.</w:t>
            </w:r>
          </w:p>
          <w:p w14:paraId="07B30667" w14:textId="77777777" w:rsidR="00DE7E25" w:rsidRPr="00557648" w:rsidRDefault="00C156D2" w:rsidP="002A4476">
            <w:pPr>
              <w:jc w:val="both"/>
              <w:rPr>
                <w:sz w:val="24"/>
                <w:szCs w:val="24"/>
              </w:rPr>
            </w:pPr>
            <w:r w:rsidRPr="00557648">
              <w:rPr>
                <w:sz w:val="24"/>
                <w:szCs w:val="24"/>
              </w:rPr>
              <w:t xml:space="preserve">c) </w:t>
            </w:r>
            <w:r w:rsidR="00DE7E25" w:rsidRPr="00557648">
              <w:rPr>
                <w:sz w:val="24"/>
                <w:szCs w:val="24"/>
              </w:rPr>
              <w:t xml:space="preserve">raportowanie w czasie rzeczywistym (poprzez UMTS) do istniejącego serwera i oprogramowania systemu </w:t>
            </w:r>
            <w:proofErr w:type="spellStart"/>
            <w:r w:rsidR="00DE7E25" w:rsidRPr="00557648">
              <w:rPr>
                <w:sz w:val="24"/>
                <w:szCs w:val="24"/>
              </w:rPr>
              <w:t>Municom</w:t>
            </w:r>
            <w:proofErr w:type="spellEnd"/>
            <w:r w:rsidR="00DE7E25" w:rsidRPr="00557648">
              <w:rPr>
                <w:sz w:val="24"/>
                <w:szCs w:val="24"/>
              </w:rPr>
              <w:t xml:space="preserve"> Premium, informacji o pozycji </w:t>
            </w:r>
            <w:r w:rsidR="00DE7E25" w:rsidRPr="00557648">
              <w:rPr>
                <w:sz w:val="24"/>
                <w:szCs w:val="24"/>
              </w:rPr>
              <w:lastRenderedPageBreak/>
              <w:t>pojazdu, informacji o odchyleniach czasowych od realizowanego rozkładu jazdy,</w:t>
            </w:r>
          </w:p>
          <w:p w14:paraId="7A09455A" w14:textId="77777777" w:rsidR="00DE7E25" w:rsidRPr="00557648" w:rsidRDefault="00C156D2" w:rsidP="002A4476">
            <w:pPr>
              <w:jc w:val="both"/>
              <w:rPr>
                <w:sz w:val="24"/>
                <w:szCs w:val="24"/>
              </w:rPr>
            </w:pPr>
            <w:r w:rsidRPr="00557648">
              <w:rPr>
                <w:sz w:val="24"/>
                <w:szCs w:val="24"/>
              </w:rPr>
              <w:t xml:space="preserve">d) </w:t>
            </w:r>
            <w:r w:rsidR="00DE7E25" w:rsidRPr="00557648">
              <w:rPr>
                <w:sz w:val="24"/>
                <w:szCs w:val="24"/>
              </w:rPr>
              <w:t>realizacja funkcji wysłania do centrum żądania rozmowy przez  kierowcę,</w:t>
            </w:r>
          </w:p>
          <w:p w14:paraId="50B686C7" w14:textId="77777777" w:rsidR="00DE7E25" w:rsidRPr="00557648" w:rsidRDefault="00C156D2" w:rsidP="002A4476">
            <w:pPr>
              <w:jc w:val="both"/>
              <w:rPr>
                <w:sz w:val="24"/>
                <w:szCs w:val="24"/>
              </w:rPr>
            </w:pPr>
            <w:r w:rsidRPr="00557648">
              <w:rPr>
                <w:sz w:val="24"/>
                <w:szCs w:val="24"/>
              </w:rPr>
              <w:t xml:space="preserve">e) </w:t>
            </w:r>
            <w:r w:rsidR="00DE7E25" w:rsidRPr="00557648">
              <w:rPr>
                <w:sz w:val="24"/>
                <w:szCs w:val="24"/>
              </w:rPr>
              <w:t>temperatura pracy w zakresie od min. -25 do +50 st. Celsjusza,</w:t>
            </w:r>
          </w:p>
          <w:p w14:paraId="055D6E84" w14:textId="5B7922F6" w:rsidR="00DE7E25" w:rsidRPr="00825A01" w:rsidRDefault="00C156D2" w:rsidP="002A4476">
            <w:pPr>
              <w:jc w:val="both"/>
              <w:rPr>
                <w:sz w:val="24"/>
                <w:szCs w:val="24"/>
              </w:rPr>
            </w:pPr>
            <w:r w:rsidRPr="00557648">
              <w:rPr>
                <w:sz w:val="24"/>
                <w:szCs w:val="24"/>
              </w:rPr>
              <w:t xml:space="preserve">f) </w:t>
            </w:r>
            <w:r w:rsidR="00DE7E25" w:rsidRPr="00557648">
              <w:rPr>
                <w:sz w:val="24"/>
                <w:szCs w:val="24"/>
              </w:rPr>
              <w:t>możliwość wykonania przez dyspozytora przesłania do pojazdu danych (rozkładu jazdy, taryf i cenników biletów, plików audio, list kart do doładowań - białych list, list kart zastrzeżonych – czarne listy, danych konfiguracyjnych itp.) oraz po</w:t>
            </w:r>
            <w:r w:rsidR="00E028F2" w:rsidRPr="00557648">
              <w:rPr>
                <w:sz w:val="24"/>
                <w:szCs w:val="24"/>
              </w:rPr>
              <w:t xml:space="preserve">brania danych raportu </w:t>
            </w:r>
            <w:r w:rsidR="00DE7E25" w:rsidRPr="00557648">
              <w:rPr>
                <w:sz w:val="24"/>
                <w:szCs w:val="24"/>
              </w:rPr>
              <w:t>z realizacji pracy pojazdu przez łącze UMTS/</w:t>
            </w:r>
            <w:proofErr w:type="spellStart"/>
            <w:r w:rsidR="00DE7E25" w:rsidRPr="00557648">
              <w:rPr>
                <w:sz w:val="24"/>
                <w:szCs w:val="24"/>
              </w:rPr>
              <w:t>WiFi</w:t>
            </w:r>
            <w:proofErr w:type="spellEnd"/>
            <w:r w:rsidR="00DE7E25" w:rsidRPr="00825A01">
              <w:rPr>
                <w:sz w:val="24"/>
                <w:szCs w:val="24"/>
              </w:rPr>
              <w:t xml:space="preserve">. Oprogramowanie komputera musi być przygotowane do obsługi sprzedaży biletów okresowych i doładowań elektronicznej portmonetki z wykorzystaniem elektronicznej karty </w:t>
            </w:r>
            <w:r w:rsidR="002D20E9" w:rsidRPr="00825A01">
              <w:rPr>
                <w:sz w:val="24"/>
                <w:szCs w:val="24"/>
              </w:rPr>
              <w:t>miejskiej</w:t>
            </w:r>
            <w:r w:rsidR="00CB30FF" w:rsidRPr="00825A01">
              <w:rPr>
                <w:sz w:val="24"/>
                <w:szCs w:val="24"/>
              </w:rPr>
              <w:t xml:space="preserve"> </w:t>
            </w:r>
            <w:r w:rsidR="00DE7E25" w:rsidRPr="00825A01">
              <w:rPr>
                <w:sz w:val="24"/>
                <w:szCs w:val="24"/>
              </w:rPr>
              <w:t>poprzez e-sklep,</w:t>
            </w:r>
          </w:p>
          <w:p w14:paraId="6C6578D8" w14:textId="77777777" w:rsidR="00DE7E25" w:rsidRPr="00557648" w:rsidRDefault="00C156D2" w:rsidP="002A4476">
            <w:pPr>
              <w:jc w:val="both"/>
              <w:rPr>
                <w:sz w:val="24"/>
                <w:szCs w:val="24"/>
              </w:rPr>
            </w:pPr>
            <w:r w:rsidRPr="00825A01">
              <w:rPr>
                <w:sz w:val="24"/>
                <w:szCs w:val="24"/>
              </w:rPr>
              <w:t xml:space="preserve">g) </w:t>
            </w:r>
            <w:r w:rsidR="00DE7E25" w:rsidRPr="00825A01">
              <w:rPr>
                <w:sz w:val="24"/>
                <w:szCs w:val="24"/>
              </w:rPr>
              <w:t>możliwość wykonania transmisji danych j/w przy wykorzystaniu łącza</w:t>
            </w:r>
            <w:r w:rsidR="00DE7E25" w:rsidRPr="00557648">
              <w:rPr>
                <w:sz w:val="24"/>
                <w:szCs w:val="24"/>
              </w:rPr>
              <w:t xml:space="preserve"> </w:t>
            </w:r>
            <w:proofErr w:type="spellStart"/>
            <w:r w:rsidR="00DE7E25" w:rsidRPr="00557648">
              <w:rPr>
                <w:sz w:val="24"/>
                <w:szCs w:val="24"/>
              </w:rPr>
              <w:t>WiFi</w:t>
            </w:r>
            <w:proofErr w:type="spellEnd"/>
            <w:r w:rsidR="00DE7E25" w:rsidRPr="00557648">
              <w:rPr>
                <w:sz w:val="24"/>
                <w:szCs w:val="24"/>
              </w:rPr>
              <w:t xml:space="preserve"> 5GHz (na terenie zajezdni) celem ograni</w:t>
            </w:r>
            <w:r w:rsidR="00D10194" w:rsidRPr="00557648">
              <w:rPr>
                <w:sz w:val="24"/>
                <w:szCs w:val="24"/>
              </w:rPr>
              <w:t>czenia kosztów transmisji UMTS.</w:t>
            </w:r>
          </w:p>
          <w:p w14:paraId="0BD9EDD5" w14:textId="77777777" w:rsidR="00DE7E25" w:rsidRPr="00557648" w:rsidRDefault="00D10194" w:rsidP="002A4476">
            <w:pPr>
              <w:jc w:val="both"/>
              <w:rPr>
                <w:sz w:val="24"/>
                <w:szCs w:val="24"/>
              </w:rPr>
            </w:pPr>
            <w:r w:rsidRPr="00557648">
              <w:rPr>
                <w:sz w:val="24"/>
                <w:szCs w:val="24"/>
              </w:rPr>
              <w:t xml:space="preserve">5) </w:t>
            </w:r>
            <w:r w:rsidR="00DE7E25" w:rsidRPr="00557648">
              <w:rPr>
                <w:sz w:val="24"/>
                <w:szCs w:val="24"/>
              </w:rPr>
              <w:t xml:space="preserve">Wymagania dodatkowe dla </w:t>
            </w:r>
            <w:proofErr w:type="spellStart"/>
            <w:r w:rsidR="00DE7E25" w:rsidRPr="00557648">
              <w:rPr>
                <w:sz w:val="24"/>
                <w:szCs w:val="24"/>
              </w:rPr>
              <w:t>autokomputera</w:t>
            </w:r>
            <w:proofErr w:type="spellEnd"/>
            <w:r w:rsidR="00DE7E25" w:rsidRPr="00557648">
              <w:rPr>
                <w:sz w:val="24"/>
                <w:szCs w:val="24"/>
              </w:rPr>
              <w:t>:</w:t>
            </w:r>
          </w:p>
          <w:p w14:paraId="4285C57E" w14:textId="77777777" w:rsidR="00DE7E25" w:rsidRPr="00557648" w:rsidRDefault="00C156D2" w:rsidP="002A4476">
            <w:pPr>
              <w:jc w:val="both"/>
              <w:rPr>
                <w:sz w:val="24"/>
                <w:szCs w:val="24"/>
              </w:rPr>
            </w:pPr>
            <w:r w:rsidRPr="00557648">
              <w:rPr>
                <w:sz w:val="24"/>
                <w:szCs w:val="24"/>
              </w:rPr>
              <w:t xml:space="preserve">a) </w:t>
            </w:r>
            <w:r w:rsidR="00DE7E25" w:rsidRPr="00557648">
              <w:rPr>
                <w:sz w:val="24"/>
                <w:szCs w:val="24"/>
              </w:rPr>
              <w:t>w zakresie wspomagania pracy kierowcy:</w:t>
            </w:r>
          </w:p>
          <w:p w14:paraId="20F646B2" w14:textId="77777777" w:rsidR="00DE7E25" w:rsidRPr="00557648" w:rsidRDefault="00DE7E25" w:rsidP="002A4476">
            <w:pPr>
              <w:jc w:val="both"/>
              <w:rPr>
                <w:sz w:val="24"/>
                <w:szCs w:val="24"/>
              </w:rPr>
            </w:pPr>
            <w:r w:rsidRPr="00557648">
              <w:rPr>
                <w:sz w:val="24"/>
                <w:szCs w:val="24"/>
              </w:rPr>
              <w:t xml:space="preserve">- możliwość wprowadzenia różnych </w:t>
            </w:r>
            <w:r w:rsidR="00C156D2" w:rsidRPr="00557648">
              <w:rPr>
                <w:sz w:val="24"/>
                <w:szCs w:val="24"/>
              </w:rPr>
              <w:t xml:space="preserve">wersji rozkładów jazdy (min. 2) </w:t>
            </w:r>
            <w:r w:rsidRPr="00557648">
              <w:rPr>
                <w:sz w:val="24"/>
                <w:szCs w:val="24"/>
              </w:rPr>
              <w:t>indywidualnie na poszczególnych liniach i kursach, a w szczególności umożliwiających wprowadzenie odmiennych czasów przejazdów na tych samych liniach (dla tych samych od</w:t>
            </w:r>
            <w:r w:rsidR="00C156D2" w:rsidRPr="00557648">
              <w:rPr>
                <w:sz w:val="24"/>
                <w:szCs w:val="24"/>
              </w:rPr>
              <w:t>ległości między przystankowych)</w:t>
            </w:r>
            <w:r w:rsidR="00C156D2" w:rsidRPr="00557648">
              <w:rPr>
                <w:sz w:val="24"/>
                <w:szCs w:val="24"/>
              </w:rPr>
              <w:br/>
            </w:r>
            <w:r w:rsidRPr="00557648">
              <w:rPr>
                <w:sz w:val="24"/>
                <w:szCs w:val="24"/>
              </w:rPr>
              <w:t xml:space="preserve">w zależności od pory dnia, w której jest wykonywany kurs (np. dla kursów wykonywanych w godzinach 5:00-9:00 i 9:00-14:00 musi być możliwość odrębnego zdefiniowania odmiennych czasów przejazdu na tej samej linii) lub dnia tygodnia, w którym dany kurs jest wykonywany (np. musi być możliwość odrębnego zdefiniowania czasów przejazdu na tej samej linii w zależności od „typu”  dnia: roboczy, sobota i niedziela),      </w:t>
            </w:r>
          </w:p>
          <w:p w14:paraId="2302DEED" w14:textId="77777777" w:rsidR="00DE7E25" w:rsidRPr="00557648" w:rsidRDefault="00DE7E25" w:rsidP="002A4476">
            <w:pPr>
              <w:jc w:val="both"/>
              <w:rPr>
                <w:sz w:val="24"/>
                <w:szCs w:val="24"/>
              </w:rPr>
            </w:pPr>
            <w:r w:rsidRPr="00557648">
              <w:rPr>
                <w:sz w:val="24"/>
                <w:szCs w:val="24"/>
              </w:rPr>
              <w:t>- możliwość automatycznej zmiany</w:t>
            </w:r>
            <w:r w:rsidR="00C156D2" w:rsidRPr="00557648">
              <w:rPr>
                <w:sz w:val="24"/>
                <w:szCs w:val="24"/>
              </w:rPr>
              <w:t xml:space="preserve"> kierunku jazdy na przystankach </w:t>
            </w:r>
            <w:r w:rsidRPr="00557648">
              <w:rPr>
                <w:sz w:val="24"/>
                <w:szCs w:val="24"/>
              </w:rPr>
              <w:t>końcowych ( bez ingerencji kierowcy),</w:t>
            </w:r>
          </w:p>
          <w:p w14:paraId="402EEFC8" w14:textId="77777777" w:rsidR="00DE7E25" w:rsidRPr="00557648" w:rsidRDefault="00DE7E25" w:rsidP="002A4476">
            <w:pPr>
              <w:jc w:val="both"/>
              <w:rPr>
                <w:sz w:val="24"/>
                <w:szCs w:val="24"/>
              </w:rPr>
            </w:pPr>
            <w:r w:rsidRPr="00557648">
              <w:rPr>
                <w:sz w:val="24"/>
                <w:szCs w:val="24"/>
              </w:rPr>
              <w:t xml:space="preserve">- bieżący monitoring wykonywanego kursu realizowany poprzez komunikaty tekstowe wyświetlane na </w:t>
            </w:r>
            <w:proofErr w:type="spellStart"/>
            <w:r w:rsidRPr="00557648">
              <w:rPr>
                <w:sz w:val="24"/>
                <w:szCs w:val="24"/>
              </w:rPr>
              <w:t>autokomputerze</w:t>
            </w:r>
            <w:proofErr w:type="spellEnd"/>
            <w:r w:rsidRPr="00557648">
              <w:rPr>
                <w:sz w:val="24"/>
                <w:szCs w:val="24"/>
              </w:rPr>
              <w:t>, a określające: nr linii, nazwę następnego przystanku, punktualność w formie podawania odchyłek czasowych (przyspieszeń i opóźnień)  i aktualny czas oraz sygnalizowanie dźwiękowe konieczności rozpoczęcia realizacji kursu na przystanku początkowym,</w:t>
            </w:r>
          </w:p>
          <w:p w14:paraId="288CBBA7" w14:textId="7A64EADE" w:rsidR="00DE7E25" w:rsidRPr="00557648" w:rsidRDefault="002D20E9" w:rsidP="002A4476">
            <w:pPr>
              <w:jc w:val="both"/>
              <w:rPr>
                <w:sz w:val="24"/>
                <w:szCs w:val="24"/>
              </w:rPr>
            </w:pPr>
            <w:r>
              <w:rPr>
                <w:sz w:val="24"/>
                <w:szCs w:val="24"/>
              </w:rPr>
              <w:t>b</w:t>
            </w:r>
            <w:r w:rsidR="00C156D2" w:rsidRPr="00557648">
              <w:rPr>
                <w:sz w:val="24"/>
                <w:szCs w:val="24"/>
              </w:rPr>
              <w:t xml:space="preserve">) </w:t>
            </w:r>
            <w:r w:rsidR="00DE7E25" w:rsidRPr="00557648">
              <w:rPr>
                <w:sz w:val="24"/>
                <w:szCs w:val="24"/>
              </w:rPr>
              <w:t xml:space="preserve">dodatkowo </w:t>
            </w:r>
            <w:proofErr w:type="spellStart"/>
            <w:r w:rsidR="00DE7E25" w:rsidRPr="00557648">
              <w:rPr>
                <w:sz w:val="24"/>
                <w:szCs w:val="24"/>
              </w:rPr>
              <w:t>autokomputer</w:t>
            </w:r>
            <w:proofErr w:type="spellEnd"/>
            <w:r w:rsidR="00DE7E25" w:rsidRPr="00557648">
              <w:rPr>
                <w:sz w:val="24"/>
                <w:szCs w:val="24"/>
              </w:rPr>
              <w:t xml:space="preserve"> musi </w:t>
            </w:r>
            <w:r w:rsidR="00E028F2" w:rsidRPr="00557648">
              <w:rPr>
                <w:sz w:val="24"/>
                <w:szCs w:val="24"/>
              </w:rPr>
              <w:t>umożliwiać przekazywanie danych</w:t>
            </w:r>
            <w:r w:rsidR="00E028F2" w:rsidRPr="00557648">
              <w:rPr>
                <w:sz w:val="24"/>
                <w:szCs w:val="24"/>
              </w:rPr>
              <w:br/>
            </w:r>
            <w:r w:rsidR="00DE7E25" w:rsidRPr="00557648">
              <w:rPr>
                <w:sz w:val="24"/>
                <w:szCs w:val="24"/>
              </w:rPr>
              <w:t>z autobusu o jego aktualnym położeniu geograficznym i prawidłowości realizowanego rozkładu jazdy w czasie rzeczywistym (on-line), do oprogramowania systemu informacji pasażerskiej na przystankach.</w:t>
            </w:r>
          </w:p>
          <w:p w14:paraId="3A07B0A3" w14:textId="77777777" w:rsidR="00DE7E25" w:rsidRPr="00825A01" w:rsidRDefault="00D10194" w:rsidP="002A4476">
            <w:pPr>
              <w:jc w:val="both"/>
              <w:rPr>
                <w:sz w:val="24"/>
                <w:szCs w:val="24"/>
              </w:rPr>
            </w:pPr>
            <w:r w:rsidRPr="00557648">
              <w:rPr>
                <w:sz w:val="24"/>
                <w:szCs w:val="24"/>
              </w:rPr>
              <w:t xml:space="preserve">6) </w:t>
            </w:r>
            <w:r w:rsidR="00DE7E25" w:rsidRPr="00557648">
              <w:rPr>
                <w:sz w:val="24"/>
                <w:szCs w:val="24"/>
              </w:rPr>
              <w:t>Moduł komunikacyjny sterownika pokładowego (</w:t>
            </w:r>
            <w:proofErr w:type="spellStart"/>
            <w:r w:rsidR="00DE7E25" w:rsidRPr="00557648">
              <w:rPr>
                <w:sz w:val="24"/>
                <w:szCs w:val="24"/>
              </w:rPr>
              <w:t>autokomputera</w:t>
            </w:r>
            <w:proofErr w:type="spellEnd"/>
            <w:r w:rsidR="00DE7E25" w:rsidRPr="00557648">
              <w:rPr>
                <w:sz w:val="24"/>
                <w:szCs w:val="24"/>
              </w:rPr>
              <w:t>) ma umożliwiać współpracę pomięd</w:t>
            </w:r>
            <w:r w:rsidR="00E028F2" w:rsidRPr="00557648">
              <w:rPr>
                <w:sz w:val="24"/>
                <w:szCs w:val="24"/>
              </w:rPr>
              <w:t>zy posiadanym oprogramowaniem</w:t>
            </w:r>
            <w:r w:rsidR="00E028F2" w:rsidRPr="00557648">
              <w:rPr>
                <w:sz w:val="24"/>
                <w:szCs w:val="24"/>
              </w:rPr>
              <w:br/>
              <w:t xml:space="preserve">i </w:t>
            </w:r>
            <w:r w:rsidR="00DE7E25" w:rsidRPr="00557648">
              <w:rPr>
                <w:sz w:val="24"/>
                <w:szCs w:val="24"/>
              </w:rPr>
              <w:t xml:space="preserve">systemem informatycznym </w:t>
            </w:r>
            <w:r w:rsidR="00E028F2" w:rsidRPr="00557648">
              <w:rPr>
                <w:sz w:val="24"/>
                <w:szCs w:val="24"/>
              </w:rPr>
              <w:t xml:space="preserve">stacjonarnym Zamawiającego, </w:t>
            </w:r>
            <w:r w:rsidR="00DE7E25" w:rsidRPr="00557648">
              <w:rPr>
                <w:sz w:val="24"/>
                <w:szCs w:val="24"/>
              </w:rPr>
              <w:t>a komputerem pokładowym (</w:t>
            </w:r>
            <w:proofErr w:type="spellStart"/>
            <w:r w:rsidR="00DE7E25" w:rsidRPr="00557648">
              <w:rPr>
                <w:sz w:val="24"/>
                <w:szCs w:val="24"/>
              </w:rPr>
              <w:t>autokomputerem</w:t>
            </w:r>
            <w:proofErr w:type="spellEnd"/>
            <w:r w:rsidR="00DE7E25" w:rsidRPr="00557648">
              <w:rPr>
                <w:sz w:val="24"/>
                <w:szCs w:val="24"/>
              </w:rPr>
              <w:t>), systemem monitoringu i pozostałymi niezbędnymi elementami wymagającymi łączności z komputerami systemu centralnego Zamawiającego</w:t>
            </w:r>
            <w:r w:rsidR="00DE7E25" w:rsidRPr="00825A01">
              <w:rPr>
                <w:sz w:val="24"/>
                <w:szCs w:val="24"/>
              </w:rPr>
              <w:t>. Wymagane rozwiązanie systemu pakietowej transmisji danych oparte musi zostać na transmisji</w:t>
            </w:r>
            <w:r w:rsidR="00E028F2" w:rsidRPr="00825A01">
              <w:rPr>
                <w:sz w:val="24"/>
                <w:szCs w:val="24"/>
              </w:rPr>
              <w:t xml:space="preserve"> min. UMTS oraz transmisji Wifi </w:t>
            </w:r>
            <w:r w:rsidR="00DE7E25" w:rsidRPr="00825A01">
              <w:rPr>
                <w:sz w:val="24"/>
                <w:szCs w:val="24"/>
              </w:rPr>
              <w:t>w paśmie normatywnym 5GHz.</w:t>
            </w:r>
          </w:p>
          <w:p w14:paraId="5410352E" w14:textId="77777777" w:rsidR="00DE7E25" w:rsidRPr="00557648" w:rsidRDefault="00D10194" w:rsidP="002A4476">
            <w:pPr>
              <w:jc w:val="both"/>
              <w:rPr>
                <w:sz w:val="24"/>
                <w:szCs w:val="24"/>
              </w:rPr>
            </w:pPr>
            <w:r w:rsidRPr="00825A01">
              <w:rPr>
                <w:sz w:val="24"/>
                <w:szCs w:val="24"/>
              </w:rPr>
              <w:lastRenderedPageBreak/>
              <w:t xml:space="preserve">7) </w:t>
            </w:r>
            <w:r w:rsidR="00DE7E25" w:rsidRPr="00825A01">
              <w:rPr>
                <w:sz w:val="24"/>
                <w:szCs w:val="24"/>
              </w:rPr>
              <w:t>Moduł komunikacyjny ma umożliwiać nawiązanie łączności fonicznej dyspozytora ruchu z kierowcą autobusu w standardzie VoIP lub Voice  poprzez sieć GSM/UMTS.</w:t>
            </w:r>
            <w:r w:rsidR="00DE7E25" w:rsidRPr="00557648">
              <w:rPr>
                <w:sz w:val="24"/>
                <w:szCs w:val="24"/>
              </w:rPr>
              <w:t xml:space="preserve"> </w:t>
            </w:r>
          </w:p>
          <w:p w14:paraId="0CD508FF" w14:textId="77777777" w:rsidR="00D10194" w:rsidRPr="00557648" w:rsidRDefault="00D10194" w:rsidP="002A4476">
            <w:pPr>
              <w:jc w:val="both"/>
              <w:rPr>
                <w:sz w:val="24"/>
                <w:szCs w:val="24"/>
              </w:rPr>
            </w:pPr>
            <w:r w:rsidRPr="00557648">
              <w:rPr>
                <w:sz w:val="24"/>
                <w:szCs w:val="24"/>
              </w:rPr>
              <w:t xml:space="preserve">8) </w:t>
            </w:r>
            <w:r w:rsidR="00DE7E25" w:rsidRPr="00557648">
              <w:rPr>
                <w:sz w:val="24"/>
                <w:szCs w:val="24"/>
              </w:rPr>
              <w:t>Wymagane jest dostarczenie wzma</w:t>
            </w:r>
            <w:r w:rsidR="00C156D2" w:rsidRPr="00557648">
              <w:rPr>
                <w:sz w:val="24"/>
                <w:szCs w:val="24"/>
              </w:rPr>
              <w:t xml:space="preserve">cniacza min. 3W (o ile nie jest </w:t>
            </w:r>
            <w:r w:rsidR="00DE7E25" w:rsidRPr="00557648">
              <w:rPr>
                <w:sz w:val="24"/>
                <w:szCs w:val="24"/>
              </w:rPr>
              <w:t>wbudowany) z możliwością regulacji poziomu głośności przez kierowcę oraz głośnika kierowcy. Wymagane jest dostarczenie mikrofonu kierowcy</w:t>
            </w:r>
            <w:r w:rsidRPr="00557648">
              <w:rPr>
                <w:sz w:val="24"/>
                <w:szCs w:val="24"/>
              </w:rPr>
              <w:t xml:space="preserve"> do komunikacji z dyspozytorem. </w:t>
            </w:r>
          </w:p>
          <w:p w14:paraId="63C6C599" w14:textId="77777777" w:rsidR="00DE7E25" w:rsidRPr="00557648" w:rsidRDefault="00DE7E25" w:rsidP="002A4476">
            <w:pPr>
              <w:jc w:val="both"/>
              <w:rPr>
                <w:i/>
                <w:sz w:val="24"/>
                <w:szCs w:val="24"/>
              </w:rPr>
            </w:pPr>
            <w:r w:rsidRPr="00557648">
              <w:rPr>
                <w:i/>
                <w:sz w:val="24"/>
                <w:szCs w:val="24"/>
              </w:rPr>
              <w:t>Karty S</w:t>
            </w:r>
            <w:r w:rsidR="00D10194" w:rsidRPr="00557648">
              <w:rPr>
                <w:i/>
                <w:sz w:val="24"/>
                <w:szCs w:val="24"/>
              </w:rPr>
              <w:t>IM zapewniające łączność głosową</w:t>
            </w:r>
            <w:r w:rsidRPr="00557648">
              <w:rPr>
                <w:i/>
                <w:sz w:val="24"/>
                <w:szCs w:val="24"/>
              </w:rPr>
              <w:t xml:space="preserve"> i transmisję danych  dostarczy Zamawiający.  Koszty transmisji w sieci wybranego operatora GSM pokryje Zamawiający.  </w:t>
            </w:r>
          </w:p>
        </w:tc>
      </w:tr>
      <w:tr w:rsidR="002E6CFA" w:rsidRPr="00EC7307" w14:paraId="6F7CD1AB" w14:textId="77777777" w:rsidTr="00350289">
        <w:tc>
          <w:tcPr>
            <w:tcW w:w="2836" w:type="dxa"/>
          </w:tcPr>
          <w:p w14:paraId="5AC2DAE7" w14:textId="05E113A6" w:rsidR="002E6CFA" w:rsidRPr="00EC7307" w:rsidRDefault="009B6D6A" w:rsidP="00EC7307">
            <w:pPr>
              <w:pStyle w:val="Akapitzlist"/>
              <w:ind w:left="0"/>
              <w:rPr>
                <w:b/>
                <w:sz w:val="24"/>
                <w:szCs w:val="24"/>
              </w:rPr>
            </w:pPr>
            <w:r>
              <w:rPr>
                <w:b/>
                <w:sz w:val="24"/>
                <w:szCs w:val="24"/>
              </w:rPr>
              <w:lastRenderedPageBreak/>
              <w:t>35</w:t>
            </w:r>
            <w:r w:rsidR="00C82BB3" w:rsidRPr="00EC7307">
              <w:rPr>
                <w:b/>
                <w:sz w:val="24"/>
                <w:szCs w:val="24"/>
              </w:rPr>
              <w:t xml:space="preserve">. </w:t>
            </w:r>
            <w:r w:rsidR="002E6CFA" w:rsidRPr="00EC7307">
              <w:rPr>
                <w:b/>
                <w:sz w:val="24"/>
                <w:szCs w:val="24"/>
              </w:rPr>
              <w:t>Radiofonizacja</w:t>
            </w:r>
          </w:p>
        </w:tc>
        <w:tc>
          <w:tcPr>
            <w:tcW w:w="7796" w:type="dxa"/>
          </w:tcPr>
          <w:p w14:paraId="0054AC4F" w14:textId="77777777" w:rsidR="002E6CFA" w:rsidRPr="00EC7307" w:rsidRDefault="002E6CFA" w:rsidP="002A4476">
            <w:pPr>
              <w:jc w:val="both"/>
              <w:rPr>
                <w:sz w:val="24"/>
                <w:szCs w:val="24"/>
              </w:rPr>
            </w:pPr>
            <w:r w:rsidRPr="00EC7307">
              <w:rPr>
                <w:sz w:val="24"/>
                <w:szCs w:val="24"/>
              </w:rPr>
              <w:t>Zestaw radio + wzmacniacz + nagłośnienie</w:t>
            </w:r>
            <w:r w:rsidR="00E028F2" w:rsidRPr="00EC7307">
              <w:rPr>
                <w:sz w:val="24"/>
                <w:szCs w:val="24"/>
              </w:rPr>
              <w:t xml:space="preserve"> w kabinie kierowcy 2 głośniki,</w:t>
            </w:r>
            <w:r w:rsidR="00E028F2" w:rsidRPr="00EC7307">
              <w:rPr>
                <w:sz w:val="24"/>
                <w:szCs w:val="24"/>
              </w:rPr>
              <w:br/>
            </w:r>
            <w:r w:rsidRPr="00EC7307">
              <w:rPr>
                <w:sz w:val="24"/>
                <w:szCs w:val="24"/>
              </w:rPr>
              <w:t>w przedziale pasażerskim zamontowane min. 6 głośników.</w:t>
            </w:r>
          </w:p>
          <w:p w14:paraId="4B6304C0" w14:textId="77777777" w:rsidR="002E6CFA" w:rsidRPr="00EC7307" w:rsidRDefault="002E6CFA" w:rsidP="002A4476">
            <w:pPr>
              <w:jc w:val="both"/>
              <w:rPr>
                <w:sz w:val="24"/>
                <w:szCs w:val="24"/>
              </w:rPr>
            </w:pPr>
            <w:r w:rsidRPr="00EC7307">
              <w:rPr>
                <w:sz w:val="24"/>
                <w:szCs w:val="24"/>
              </w:rPr>
              <w:t>Nagłośnienie powinno umożliwiać zarówno emisję zapowiedzi głosowych, jak również emisję audycji radiowych.</w:t>
            </w:r>
          </w:p>
          <w:p w14:paraId="30BA207B" w14:textId="77777777" w:rsidR="002E6CFA" w:rsidRPr="00EC7307" w:rsidRDefault="002E6CFA" w:rsidP="002A4476">
            <w:pPr>
              <w:jc w:val="both"/>
              <w:rPr>
                <w:sz w:val="24"/>
                <w:szCs w:val="24"/>
              </w:rPr>
            </w:pPr>
            <w:r w:rsidRPr="00EC7307">
              <w:rPr>
                <w:sz w:val="24"/>
                <w:szCs w:val="24"/>
              </w:rPr>
              <w:t>Głośnik radia w kabinie ki</w:t>
            </w:r>
            <w:r w:rsidR="00E028F2" w:rsidRPr="00EC7307">
              <w:rPr>
                <w:sz w:val="24"/>
                <w:szCs w:val="24"/>
              </w:rPr>
              <w:t xml:space="preserve">erowcy i głośnik do komunikacji </w:t>
            </w:r>
            <w:r w:rsidRPr="00EC7307">
              <w:rPr>
                <w:sz w:val="24"/>
                <w:szCs w:val="24"/>
              </w:rPr>
              <w:t>z dyspozytorem powinny być odrębne.</w:t>
            </w:r>
          </w:p>
        </w:tc>
      </w:tr>
      <w:tr w:rsidR="00BE3648" w:rsidRPr="00EC7307" w14:paraId="23839371" w14:textId="77777777" w:rsidTr="00350289">
        <w:tc>
          <w:tcPr>
            <w:tcW w:w="2836" w:type="dxa"/>
          </w:tcPr>
          <w:p w14:paraId="228475CC" w14:textId="430F8191" w:rsidR="00BE3648" w:rsidRPr="009B6D6A" w:rsidRDefault="00AF10ED" w:rsidP="009B6D6A">
            <w:pPr>
              <w:pStyle w:val="Akapitzlist"/>
              <w:numPr>
                <w:ilvl w:val="0"/>
                <w:numId w:val="18"/>
              </w:numPr>
              <w:ind w:left="0" w:firstLine="0"/>
              <w:rPr>
                <w:b/>
                <w:sz w:val="24"/>
                <w:szCs w:val="24"/>
              </w:rPr>
            </w:pPr>
            <w:r w:rsidRPr="009B6D6A">
              <w:rPr>
                <w:b/>
                <w:sz w:val="24"/>
                <w:szCs w:val="24"/>
              </w:rPr>
              <w:t>System gaszenia pożaru</w:t>
            </w:r>
          </w:p>
        </w:tc>
        <w:tc>
          <w:tcPr>
            <w:tcW w:w="7796" w:type="dxa"/>
          </w:tcPr>
          <w:p w14:paraId="4EA7E382" w14:textId="77777777" w:rsidR="00AF10ED" w:rsidRPr="00EC7307" w:rsidRDefault="00AF10ED" w:rsidP="002A4476">
            <w:pPr>
              <w:jc w:val="both"/>
              <w:rPr>
                <w:sz w:val="24"/>
                <w:szCs w:val="24"/>
              </w:rPr>
            </w:pPr>
            <w:r w:rsidRPr="00EC7307">
              <w:rPr>
                <w:sz w:val="24"/>
                <w:szCs w:val="24"/>
              </w:rPr>
              <w:t>1) System automatycznej detekcji i gaszenia pożaru wybranych elementów autobusu:</w:t>
            </w:r>
          </w:p>
          <w:p w14:paraId="19CFC83F" w14:textId="77777777" w:rsidR="00AF10ED" w:rsidRPr="00EC7307" w:rsidRDefault="00AF10ED" w:rsidP="002A4476">
            <w:pPr>
              <w:jc w:val="both"/>
              <w:rPr>
                <w:sz w:val="24"/>
                <w:szCs w:val="24"/>
              </w:rPr>
            </w:pPr>
            <w:r w:rsidRPr="00EC7307">
              <w:rPr>
                <w:sz w:val="24"/>
                <w:szCs w:val="24"/>
              </w:rPr>
              <w:t>a) systemem detekcji i gaszenia pożaru muszą być objęte:</w:t>
            </w:r>
          </w:p>
          <w:p w14:paraId="5341E071" w14:textId="77777777" w:rsidR="00AF10ED" w:rsidRPr="00EC7307" w:rsidRDefault="00AF10ED" w:rsidP="002A4476">
            <w:pPr>
              <w:jc w:val="both"/>
              <w:rPr>
                <w:sz w:val="24"/>
                <w:szCs w:val="24"/>
              </w:rPr>
            </w:pPr>
            <w:r w:rsidRPr="00EC7307">
              <w:rPr>
                <w:sz w:val="24"/>
                <w:szCs w:val="24"/>
              </w:rPr>
              <w:t>− silnik trakcyjny (o ile z</w:t>
            </w:r>
            <w:r w:rsidR="00E028F2" w:rsidRPr="00EC7307">
              <w:rPr>
                <w:sz w:val="24"/>
                <w:szCs w:val="24"/>
              </w:rPr>
              <w:t xml:space="preserve">ainstalowano silnik umieszczony </w:t>
            </w:r>
            <w:r w:rsidRPr="00EC7307">
              <w:rPr>
                <w:sz w:val="24"/>
                <w:szCs w:val="24"/>
              </w:rPr>
              <w:t>w podwoziu), tzw. silnik centralny,</w:t>
            </w:r>
          </w:p>
          <w:p w14:paraId="214C3ACD" w14:textId="77777777" w:rsidR="00AF10ED" w:rsidRPr="00EC7307" w:rsidRDefault="00AF10ED" w:rsidP="002A4476">
            <w:pPr>
              <w:jc w:val="both"/>
              <w:rPr>
                <w:sz w:val="24"/>
                <w:szCs w:val="24"/>
              </w:rPr>
            </w:pPr>
            <w:r w:rsidRPr="00EC7307">
              <w:rPr>
                <w:sz w:val="24"/>
                <w:szCs w:val="24"/>
              </w:rPr>
              <w:t>− kompresor układu pneumatycznego,</w:t>
            </w:r>
          </w:p>
          <w:p w14:paraId="04788598" w14:textId="77777777" w:rsidR="00AF10ED" w:rsidRPr="00EC7307" w:rsidRDefault="00AF10ED" w:rsidP="002A4476">
            <w:pPr>
              <w:jc w:val="both"/>
              <w:rPr>
                <w:sz w:val="24"/>
                <w:szCs w:val="24"/>
              </w:rPr>
            </w:pPr>
            <w:r w:rsidRPr="00EC7307">
              <w:rPr>
                <w:sz w:val="24"/>
                <w:szCs w:val="24"/>
              </w:rPr>
              <w:t>b) detekcja pożar</w:t>
            </w:r>
            <w:r w:rsidR="00E028F2" w:rsidRPr="00EC7307">
              <w:rPr>
                <w:sz w:val="24"/>
                <w:szCs w:val="24"/>
              </w:rPr>
              <w:t xml:space="preserve">u liniowa hydropneumatyczna lub </w:t>
            </w:r>
            <w:r w:rsidRPr="00EC7307">
              <w:rPr>
                <w:sz w:val="24"/>
                <w:szCs w:val="24"/>
              </w:rPr>
              <w:t>elektryczna lub pneumatyczna,</w:t>
            </w:r>
          </w:p>
          <w:p w14:paraId="1EA9D7C3" w14:textId="77777777" w:rsidR="00AF10ED" w:rsidRPr="00EC7307" w:rsidRDefault="00AF10ED" w:rsidP="002A4476">
            <w:pPr>
              <w:jc w:val="both"/>
              <w:rPr>
                <w:sz w:val="24"/>
                <w:szCs w:val="24"/>
              </w:rPr>
            </w:pPr>
            <w:r w:rsidRPr="00EC7307">
              <w:rPr>
                <w:sz w:val="24"/>
                <w:szCs w:val="24"/>
              </w:rPr>
              <w:t xml:space="preserve">c) sygnalizacja świetlna </w:t>
            </w:r>
            <w:r w:rsidR="00E028F2" w:rsidRPr="00EC7307">
              <w:rPr>
                <w:sz w:val="24"/>
                <w:szCs w:val="24"/>
              </w:rPr>
              <w:t xml:space="preserve">i akustyczna (głośny przerywany </w:t>
            </w:r>
            <w:r w:rsidRPr="00EC7307">
              <w:rPr>
                <w:sz w:val="24"/>
                <w:szCs w:val="24"/>
              </w:rPr>
              <w:t xml:space="preserve">sygnał) w miejscu pracy </w:t>
            </w:r>
            <w:r w:rsidR="00E028F2" w:rsidRPr="00EC7307">
              <w:rPr>
                <w:sz w:val="24"/>
                <w:szCs w:val="24"/>
              </w:rPr>
              <w:t xml:space="preserve">kierowcy, informująca o wybuchu </w:t>
            </w:r>
            <w:r w:rsidRPr="00EC7307">
              <w:rPr>
                <w:sz w:val="24"/>
                <w:szCs w:val="24"/>
              </w:rPr>
              <w:t>pożaru,</w:t>
            </w:r>
          </w:p>
          <w:p w14:paraId="74C70883" w14:textId="77777777" w:rsidR="00AF10ED" w:rsidRPr="00EC7307" w:rsidRDefault="00AF10ED" w:rsidP="002A4476">
            <w:pPr>
              <w:jc w:val="both"/>
              <w:rPr>
                <w:sz w:val="24"/>
                <w:szCs w:val="24"/>
              </w:rPr>
            </w:pPr>
            <w:r w:rsidRPr="00EC7307">
              <w:rPr>
                <w:sz w:val="24"/>
                <w:szCs w:val="24"/>
              </w:rPr>
              <w:t>2) System automatycznego gaszenia pożaru w komorze agregatu grzewczego:</w:t>
            </w:r>
          </w:p>
          <w:p w14:paraId="129E7E08" w14:textId="77777777" w:rsidR="00AF10ED" w:rsidRPr="00EC7307" w:rsidRDefault="00AF10ED" w:rsidP="002A4476">
            <w:pPr>
              <w:jc w:val="both"/>
              <w:rPr>
                <w:sz w:val="24"/>
                <w:szCs w:val="24"/>
              </w:rPr>
            </w:pPr>
            <w:r w:rsidRPr="00EC7307">
              <w:rPr>
                <w:sz w:val="24"/>
                <w:szCs w:val="24"/>
              </w:rPr>
              <w:t>a) detekcja pożar</w:t>
            </w:r>
            <w:r w:rsidR="00E028F2" w:rsidRPr="00EC7307">
              <w:rPr>
                <w:sz w:val="24"/>
                <w:szCs w:val="24"/>
              </w:rPr>
              <w:t xml:space="preserve">u liniowa hydropneumatyczna lub </w:t>
            </w:r>
            <w:r w:rsidRPr="00EC7307">
              <w:rPr>
                <w:sz w:val="24"/>
                <w:szCs w:val="24"/>
              </w:rPr>
              <w:t>elektryczna lub pneumatyczna,</w:t>
            </w:r>
          </w:p>
          <w:p w14:paraId="6555B6DF" w14:textId="77777777" w:rsidR="00AF10ED" w:rsidRPr="00EC7307" w:rsidRDefault="00AF10ED" w:rsidP="002A4476">
            <w:pPr>
              <w:jc w:val="both"/>
              <w:rPr>
                <w:sz w:val="24"/>
                <w:szCs w:val="24"/>
              </w:rPr>
            </w:pPr>
            <w:r w:rsidRPr="00EC7307">
              <w:rPr>
                <w:sz w:val="24"/>
                <w:szCs w:val="24"/>
              </w:rPr>
              <w:t>b) przewód detekcji (wyk</w:t>
            </w:r>
            <w:r w:rsidR="00E028F2" w:rsidRPr="00EC7307">
              <w:rPr>
                <w:sz w:val="24"/>
                <w:szCs w:val="24"/>
              </w:rPr>
              <w:t xml:space="preserve">rywania) pożaru nie może pełnić </w:t>
            </w:r>
            <w:r w:rsidRPr="00EC7307">
              <w:rPr>
                <w:sz w:val="24"/>
                <w:szCs w:val="24"/>
              </w:rPr>
              <w:t>funkcji dostarczania/rozpylania środka gaśniczego),</w:t>
            </w:r>
          </w:p>
          <w:p w14:paraId="24556B2B" w14:textId="77777777" w:rsidR="00AF10ED" w:rsidRPr="00EC7307" w:rsidRDefault="00AF10ED" w:rsidP="002A4476">
            <w:pPr>
              <w:jc w:val="both"/>
              <w:rPr>
                <w:sz w:val="24"/>
                <w:szCs w:val="24"/>
              </w:rPr>
            </w:pPr>
            <w:r w:rsidRPr="00EC7307">
              <w:rPr>
                <w:sz w:val="24"/>
                <w:szCs w:val="24"/>
              </w:rPr>
              <w:t xml:space="preserve">c) sygnalizacja świetlna </w:t>
            </w:r>
            <w:r w:rsidR="00E028F2" w:rsidRPr="00EC7307">
              <w:rPr>
                <w:sz w:val="24"/>
                <w:szCs w:val="24"/>
              </w:rPr>
              <w:t xml:space="preserve">i akustyczna (głośny przerywany </w:t>
            </w:r>
            <w:r w:rsidRPr="00EC7307">
              <w:rPr>
                <w:sz w:val="24"/>
                <w:szCs w:val="24"/>
              </w:rPr>
              <w:t xml:space="preserve">sygnał w miejscu pracy </w:t>
            </w:r>
            <w:r w:rsidR="00E028F2" w:rsidRPr="00EC7307">
              <w:rPr>
                <w:sz w:val="24"/>
                <w:szCs w:val="24"/>
              </w:rPr>
              <w:t xml:space="preserve">kierowcy, informująca o wybuchu </w:t>
            </w:r>
            <w:r w:rsidRPr="00EC7307">
              <w:rPr>
                <w:sz w:val="24"/>
                <w:szCs w:val="24"/>
              </w:rPr>
              <w:t>pożaru,</w:t>
            </w:r>
          </w:p>
          <w:p w14:paraId="7BFD2882" w14:textId="77777777" w:rsidR="00AF10ED" w:rsidRPr="00EC7307" w:rsidRDefault="00AF10ED" w:rsidP="002A4476">
            <w:pPr>
              <w:jc w:val="both"/>
              <w:rPr>
                <w:sz w:val="24"/>
                <w:szCs w:val="24"/>
              </w:rPr>
            </w:pPr>
            <w:r w:rsidRPr="00EC7307">
              <w:rPr>
                <w:sz w:val="24"/>
                <w:szCs w:val="24"/>
              </w:rPr>
              <w:t>d) środek gaśniczy: odpo</w:t>
            </w:r>
            <w:r w:rsidR="00E028F2" w:rsidRPr="00EC7307">
              <w:rPr>
                <w:sz w:val="24"/>
                <w:szCs w:val="24"/>
              </w:rPr>
              <w:t xml:space="preserve">wiedni do gaszenia urządzeń pod </w:t>
            </w:r>
            <w:r w:rsidRPr="00EC7307">
              <w:rPr>
                <w:sz w:val="24"/>
                <w:szCs w:val="24"/>
              </w:rPr>
              <w:t>napięciem rozpylany za p</w:t>
            </w:r>
            <w:r w:rsidR="00E028F2" w:rsidRPr="00EC7307">
              <w:rPr>
                <w:sz w:val="24"/>
                <w:szCs w:val="24"/>
              </w:rPr>
              <w:t xml:space="preserve">omocą odpowiedniej ilości dysz, </w:t>
            </w:r>
            <w:r w:rsidRPr="00EC7307">
              <w:rPr>
                <w:sz w:val="24"/>
                <w:szCs w:val="24"/>
              </w:rPr>
              <w:t>ilość środka g</w:t>
            </w:r>
            <w:r w:rsidR="00E028F2" w:rsidRPr="00EC7307">
              <w:rPr>
                <w:sz w:val="24"/>
                <w:szCs w:val="24"/>
              </w:rPr>
              <w:t>aśniczego</w:t>
            </w:r>
            <w:r w:rsidR="00E028F2" w:rsidRPr="00EC7307">
              <w:rPr>
                <w:sz w:val="24"/>
                <w:szCs w:val="24"/>
              </w:rPr>
              <w:br/>
            </w:r>
            <w:r w:rsidRPr="00EC7307">
              <w:rPr>
                <w:sz w:val="24"/>
                <w:szCs w:val="24"/>
              </w:rPr>
              <w:t>z odpowiednim zapasem zapewniająca ugaszenie każdego pożaru w komorze</w:t>
            </w:r>
          </w:p>
          <w:p w14:paraId="3A0805E7" w14:textId="77777777" w:rsidR="00AF10ED" w:rsidRPr="00EC7307" w:rsidRDefault="00AF10ED" w:rsidP="002A4476">
            <w:pPr>
              <w:jc w:val="both"/>
              <w:rPr>
                <w:sz w:val="24"/>
                <w:szCs w:val="24"/>
              </w:rPr>
            </w:pPr>
            <w:r w:rsidRPr="00EC7307">
              <w:rPr>
                <w:sz w:val="24"/>
                <w:szCs w:val="24"/>
              </w:rPr>
              <w:t>agregatu grzewczego,</w:t>
            </w:r>
          </w:p>
          <w:p w14:paraId="60D7405D" w14:textId="77777777" w:rsidR="00AF10ED" w:rsidRPr="00EC7307" w:rsidRDefault="00AF10ED" w:rsidP="002A4476">
            <w:pPr>
              <w:jc w:val="both"/>
              <w:rPr>
                <w:sz w:val="24"/>
                <w:szCs w:val="24"/>
              </w:rPr>
            </w:pPr>
            <w:r w:rsidRPr="00EC7307">
              <w:rPr>
                <w:sz w:val="24"/>
                <w:szCs w:val="24"/>
              </w:rPr>
              <w:t>e) widoczne cechy legal</w:t>
            </w:r>
            <w:r w:rsidR="00944B4B" w:rsidRPr="00EC7307">
              <w:rPr>
                <w:sz w:val="24"/>
                <w:szCs w:val="24"/>
              </w:rPr>
              <w:t>izacyjne i daty dopuszczenia do użytkowania zgodnie</w:t>
            </w:r>
            <w:r w:rsidR="00944B4B" w:rsidRPr="00EC7307">
              <w:rPr>
                <w:sz w:val="24"/>
                <w:szCs w:val="24"/>
              </w:rPr>
              <w:br/>
            </w:r>
            <w:r w:rsidRPr="00EC7307">
              <w:rPr>
                <w:sz w:val="24"/>
                <w:szCs w:val="24"/>
              </w:rPr>
              <w:t>z og</w:t>
            </w:r>
            <w:r w:rsidR="00944B4B" w:rsidRPr="00EC7307">
              <w:rPr>
                <w:sz w:val="24"/>
                <w:szCs w:val="24"/>
              </w:rPr>
              <w:t xml:space="preserve">ólnie obowiązującymi przepisami </w:t>
            </w:r>
            <w:r w:rsidRPr="00EC7307">
              <w:rPr>
                <w:sz w:val="24"/>
                <w:szCs w:val="24"/>
              </w:rPr>
              <w:t>dotyczącymi systemów przeciwpożarowych,</w:t>
            </w:r>
          </w:p>
          <w:p w14:paraId="3CCD1AA2" w14:textId="77777777" w:rsidR="00BE3648" w:rsidRPr="00EC7307" w:rsidRDefault="00AF10ED" w:rsidP="002A4476">
            <w:pPr>
              <w:jc w:val="both"/>
              <w:rPr>
                <w:sz w:val="24"/>
                <w:szCs w:val="24"/>
              </w:rPr>
            </w:pPr>
            <w:r w:rsidRPr="00EC7307">
              <w:rPr>
                <w:sz w:val="24"/>
                <w:szCs w:val="24"/>
              </w:rPr>
              <w:t xml:space="preserve">f) zaleca się, aby </w:t>
            </w:r>
            <w:r w:rsidR="00944B4B" w:rsidRPr="00EC7307">
              <w:rPr>
                <w:sz w:val="24"/>
                <w:szCs w:val="24"/>
              </w:rPr>
              <w:t xml:space="preserve">dostęp wizualny do manometru/ów </w:t>
            </w:r>
            <w:r w:rsidRPr="00EC7307">
              <w:rPr>
                <w:sz w:val="24"/>
                <w:szCs w:val="24"/>
              </w:rPr>
              <w:t>zamontowanego na but</w:t>
            </w:r>
            <w:r w:rsidR="00944B4B" w:rsidRPr="00EC7307">
              <w:rPr>
                <w:sz w:val="24"/>
                <w:szCs w:val="24"/>
              </w:rPr>
              <w:t xml:space="preserve">lach z środkiem gaśniczym lub </w:t>
            </w:r>
            <w:r w:rsidRPr="00EC7307">
              <w:rPr>
                <w:sz w:val="24"/>
                <w:szCs w:val="24"/>
              </w:rPr>
              <w:t>detekcyjnych był zapewn</w:t>
            </w:r>
            <w:r w:rsidR="00944B4B" w:rsidRPr="00EC7307">
              <w:rPr>
                <w:sz w:val="24"/>
                <w:szCs w:val="24"/>
              </w:rPr>
              <w:t xml:space="preserve">iony bez konieczności demontażu </w:t>
            </w:r>
            <w:r w:rsidRPr="00EC7307">
              <w:rPr>
                <w:sz w:val="24"/>
                <w:szCs w:val="24"/>
              </w:rPr>
              <w:t>klap, pokryw, itp., np. poprzez wykonany wziernik,</w:t>
            </w:r>
          </w:p>
        </w:tc>
      </w:tr>
      <w:tr w:rsidR="00BE3648" w:rsidRPr="00EC7307" w14:paraId="1BA0AD14" w14:textId="77777777" w:rsidTr="00350289">
        <w:tc>
          <w:tcPr>
            <w:tcW w:w="2836" w:type="dxa"/>
          </w:tcPr>
          <w:p w14:paraId="09BC20AF" w14:textId="77777777" w:rsidR="00BE3648" w:rsidRPr="00EC7307" w:rsidRDefault="00AF10ED" w:rsidP="009B6D6A">
            <w:pPr>
              <w:pStyle w:val="Akapitzlist"/>
              <w:numPr>
                <w:ilvl w:val="0"/>
                <w:numId w:val="18"/>
              </w:numPr>
              <w:ind w:left="62" w:firstLine="66"/>
              <w:rPr>
                <w:b/>
                <w:sz w:val="24"/>
                <w:szCs w:val="24"/>
              </w:rPr>
            </w:pPr>
            <w:r w:rsidRPr="00EC7307">
              <w:rPr>
                <w:b/>
                <w:sz w:val="24"/>
                <w:szCs w:val="24"/>
              </w:rPr>
              <w:t>Centralny układ smarowania</w:t>
            </w:r>
          </w:p>
        </w:tc>
        <w:tc>
          <w:tcPr>
            <w:tcW w:w="7796" w:type="dxa"/>
          </w:tcPr>
          <w:p w14:paraId="113E89C2" w14:textId="77777777" w:rsidR="00AF10ED" w:rsidRPr="00EC7307" w:rsidRDefault="00AF10ED" w:rsidP="002A4476">
            <w:pPr>
              <w:jc w:val="both"/>
              <w:rPr>
                <w:sz w:val="24"/>
                <w:szCs w:val="24"/>
              </w:rPr>
            </w:pPr>
            <w:r w:rsidRPr="00EC7307">
              <w:rPr>
                <w:sz w:val="24"/>
                <w:szCs w:val="24"/>
              </w:rPr>
              <w:t>a) obejmujący wszystkie</w:t>
            </w:r>
            <w:r w:rsidR="00944B4B" w:rsidRPr="00EC7307">
              <w:rPr>
                <w:sz w:val="24"/>
                <w:szCs w:val="24"/>
              </w:rPr>
              <w:t xml:space="preserve"> punkty obsługowe (smarownicze) podwozia</w:t>
            </w:r>
            <w:r w:rsidR="00944B4B" w:rsidRPr="00EC7307">
              <w:rPr>
                <w:sz w:val="24"/>
                <w:szCs w:val="24"/>
              </w:rPr>
              <w:br/>
            </w:r>
            <w:r w:rsidRPr="00EC7307">
              <w:rPr>
                <w:sz w:val="24"/>
                <w:szCs w:val="24"/>
              </w:rPr>
              <w:t xml:space="preserve">z wyjątkiem wału napędowego </w:t>
            </w:r>
            <w:r w:rsidR="00944B4B" w:rsidRPr="00EC7307">
              <w:rPr>
                <w:sz w:val="24"/>
                <w:szCs w:val="24"/>
              </w:rPr>
              <w:t xml:space="preserve">dla wszystkich </w:t>
            </w:r>
            <w:r w:rsidRPr="00EC7307">
              <w:rPr>
                <w:sz w:val="24"/>
                <w:szCs w:val="24"/>
              </w:rPr>
              <w:t xml:space="preserve">elementów podwozia, wymagających okresowego smarowania; jeżeli podwozie autobusu nie posiada punktów obsługowych (smarowniczych poza wałem napędowym) lub </w:t>
            </w:r>
            <w:r w:rsidRPr="00EC7307">
              <w:rPr>
                <w:sz w:val="24"/>
                <w:szCs w:val="24"/>
              </w:rPr>
              <w:lastRenderedPageBreak/>
              <w:t xml:space="preserve">posiada nie więcej niż jeden punkt </w:t>
            </w:r>
            <w:r w:rsidR="00944B4B" w:rsidRPr="00EC7307">
              <w:rPr>
                <w:sz w:val="24"/>
                <w:szCs w:val="24"/>
              </w:rPr>
              <w:t xml:space="preserve">obsługowy, to układ centralnego </w:t>
            </w:r>
            <w:r w:rsidRPr="00EC7307">
              <w:rPr>
                <w:sz w:val="24"/>
                <w:szCs w:val="24"/>
              </w:rPr>
              <w:t>smarowania nie jest wymagany,</w:t>
            </w:r>
          </w:p>
          <w:p w14:paraId="27378316" w14:textId="77777777" w:rsidR="00AF10ED" w:rsidRPr="00EC7307" w:rsidRDefault="00AF10ED" w:rsidP="002A4476">
            <w:pPr>
              <w:jc w:val="both"/>
              <w:rPr>
                <w:sz w:val="24"/>
                <w:szCs w:val="24"/>
              </w:rPr>
            </w:pPr>
            <w:r w:rsidRPr="00EC7307">
              <w:rPr>
                <w:sz w:val="24"/>
                <w:szCs w:val="24"/>
              </w:rPr>
              <w:t>b) zasilanie - 24 V,</w:t>
            </w:r>
          </w:p>
          <w:p w14:paraId="17ACB1E5" w14:textId="77777777" w:rsidR="00AF10ED" w:rsidRPr="00EC7307" w:rsidRDefault="00AF10ED" w:rsidP="002A4476">
            <w:pPr>
              <w:jc w:val="both"/>
              <w:rPr>
                <w:sz w:val="24"/>
                <w:szCs w:val="24"/>
              </w:rPr>
            </w:pPr>
            <w:r w:rsidRPr="00EC7307">
              <w:rPr>
                <w:sz w:val="24"/>
                <w:szCs w:val="24"/>
              </w:rPr>
              <w:t>c) na smar stały w klasie NLGI 2</w:t>
            </w:r>
          </w:p>
          <w:p w14:paraId="57315BEE" w14:textId="77777777" w:rsidR="00BE3648" w:rsidRPr="00EC7307" w:rsidRDefault="00AF10ED" w:rsidP="002A4476">
            <w:pPr>
              <w:jc w:val="both"/>
              <w:rPr>
                <w:sz w:val="24"/>
                <w:szCs w:val="24"/>
              </w:rPr>
            </w:pPr>
            <w:r w:rsidRPr="00EC7307">
              <w:rPr>
                <w:sz w:val="24"/>
                <w:szCs w:val="24"/>
              </w:rPr>
              <w:t>d) wymagane jest nieprzerwane działanie układu smarowania do całkowitego zużycia smaru znajdującego się w zasobniku.</w:t>
            </w:r>
          </w:p>
        </w:tc>
      </w:tr>
      <w:tr w:rsidR="00BE3648" w:rsidRPr="00EC7307" w14:paraId="3B305CD4" w14:textId="77777777" w:rsidTr="00350289">
        <w:tc>
          <w:tcPr>
            <w:tcW w:w="2836" w:type="dxa"/>
          </w:tcPr>
          <w:p w14:paraId="7E1C9627" w14:textId="77777777" w:rsidR="00BE3648" w:rsidRPr="00EC7307" w:rsidRDefault="00DE7E25" w:rsidP="009B6D6A">
            <w:pPr>
              <w:pStyle w:val="Akapitzlist"/>
              <w:numPr>
                <w:ilvl w:val="0"/>
                <w:numId w:val="18"/>
              </w:numPr>
              <w:ind w:left="62" w:firstLine="66"/>
              <w:rPr>
                <w:b/>
                <w:sz w:val="24"/>
                <w:szCs w:val="24"/>
              </w:rPr>
            </w:pPr>
            <w:r w:rsidRPr="00EC7307">
              <w:rPr>
                <w:b/>
                <w:sz w:val="24"/>
                <w:szCs w:val="24"/>
              </w:rPr>
              <w:lastRenderedPageBreak/>
              <w:t>System cyfrowego monitoringu wizyjnego</w:t>
            </w:r>
          </w:p>
        </w:tc>
        <w:tc>
          <w:tcPr>
            <w:tcW w:w="7796" w:type="dxa"/>
          </w:tcPr>
          <w:p w14:paraId="29B957B8" w14:textId="77777777" w:rsidR="00DE7E25" w:rsidRPr="00EC7307" w:rsidRDefault="00377ECC" w:rsidP="00377ECC">
            <w:pPr>
              <w:jc w:val="both"/>
              <w:rPr>
                <w:sz w:val="24"/>
                <w:szCs w:val="24"/>
              </w:rPr>
            </w:pPr>
            <w:r w:rsidRPr="00EC7307">
              <w:rPr>
                <w:sz w:val="24"/>
                <w:szCs w:val="24"/>
              </w:rPr>
              <w:t xml:space="preserve">1) </w:t>
            </w:r>
            <w:r w:rsidR="00DE7E25" w:rsidRPr="00EC7307">
              <w:rPr>
                <w:sz w:val="24"/>
                <w:szCs w:val="24"/>
              </w:rPr>
              <w:t xml:space="preserve">Autobus powinien być wyposażony w cyfrowy monitoring wnętrza oraz obszarów znajdujących się bezpośrednio przed i za pojazdem. Lokalna </w:t>
            </w:r>
            <w:proofErr w:type="spellStart"/>
            <w:r w:rsidR="00DE7E25" w:rsidRPr="00EC7307">
              <w:rPr>
                <w:sz w:val="24"/>
                <w:szCs w:val="24"/>
              </w:rPr>
              <w:t>wideodetekcja</w:t>
            </w:r>
            <w:proofErr w:type="spellEnd"/>
            <w:r w:rsidR="00DE7E25" w:rsidRPr="00EC7307">
              <w:rPr>
                <w:sz w:val="24"/>
                <w:szCs w:val="24"/>
              </w:rPr>
              <w:t xml:space="preserve"> powinna obejmować 6 obszarów: 4 kamery obejmujące wnętrze pojazdu, w tym 1 kamera obejmująca stanowisko kierowcy i obszar przedni</w:t>
            </w:r>
            <w:r w:rsidR="00A7245B" w:rsidRPr="00EC7307">
              <w:rPr>
                <w:sz w:val="24"/>
                <w:szCs w:val="24"/>
              </w:rPr>
              <w:t xml:space="preserve">ch drzwi z rejestracją dźwięku, </w:t>
            </w:r>
            <w:r w:rsidR="00DE7E25" w:rsidRPr="00EC7307">
              <w:rPr>
                <w:sz w:val="24"/>
                <w:szCs w:val="24"/>
              </w:rPr>
              <w:t xml:space="preserve">1 kamera skierowana </w:t>
            </w:r>
            <w:r w:rsidR="00A7245B" w:rsidRPr="00EC7307">
              <w:rPr>
                <w:sz w:val="24"/>
                <w:szCs w:val="24"/>
              </w:rPr>
              <w:t xml:space="preserve">do przodu obejmująca tor jazdy, </w:t>
            </w:r>
            <w:r w:rsidR="00DE7E25" w:rsidRPr="00EC7307">
              <w:rPr>
                <w:sz w:val="24"/>
                <w:szCs w:val="24"/>
              </w:rPr>
              <w:t>1 kamera cofania.</w:t>
            </w:r>
          </w:p>
          <w:p w14:paraId="466709EE" w14:textId="7E9DF62B" w:rsidR="00DE7E25" w:rsidRPr="00EC7307" w:rsidRDefault="00377ECC" w:rsidP="00377ECC">
            <w:pPr>
              <w:jc w:val="both"/>
              <w:rPr>
                <w:sz w:val="24"/>
                <w:szCs w:val="24"/>
              </w:rPr>
            </w:pPr>
            <w:r w:rsidRPr="00EC7307">
              <w:rPr>
                <w:sz w:val="24"/>
                <w:szCs w:val="24"/>
              </w:rPr>
              <w:t xml:space="preserve">2) </w:t>
            </w:r>
            <w:r w:rsidR="00DE7E25" w:rsidRPr="00EC7307">
              <w:rPr>
                <w:sz w:val="24"/>
                <w:szCs w:val="24"/>
              </w:rPr>
              <w:t>Kamera przednia toru jazdy powinna obserwować obszar przed pojazdem na odległość min. 10 m z uwzględnieniem prawej części jezdni. Kamera wsteczna powinna obserwować obszar za pojazdem. Obraz z wszystkich kamer pojazdu powinien być rejestrowany w sposób ciągły na twardym dysku w pojeździe, posiadającym pojemność wystarczającą na zmagazynowanie obrazu z okresu minimum 30 dni,</w:t>
            </w:r>
            <w:r w:rsidR="009B6D6A">
              <w:rPr>
                <w:sz w:val="24"/>
                <w:szCs w:val="24"/>
              </w:rPr>
              <w:t xml:space="preserve"> przy założeniu pracy pojazdu 16</w:t>
            </w:r>
            <w:r w:rsidR="00DE7E25" w:rsidRPr="00EC7307">
              <w:rPr>
                <w:sz w:val="24"/>
                <w:szCs w:val="24"/>
              </w:rPr>
              <w:t xml:space="preserve"> godzin na dobę. Dodatkowo monitoring powinien umożliwiać rejestrację dźwięku z kabiny kierowcy w sposób umożliwia</w:t>
            </w:r>
            <w:r w:rsidR="00270C98" w:rsidRPr="00EC7307">
              <w:rPr>
                <w:sz w:val="24"/>
                <w:szCs w:val="24"/>
              </w:rPr>
              <w:t>jący nagrywanie rozmów kierowcy</w:t>
            </w:r>
            <w:r w:rsidR="00270C98" w:rsidRPr="00EC7307">
              <w:rPr>
                <w:sz w:val="24"/>
                <w:szCs w:val="24"/>
              </w:rPr>
              <w:br/>
            </w:r>
            <w:r w:rsidR="00DE7E25" w:rsidRPr="00EC7307">
              <w:rPr>
                <w:sz w:val="24"/>
                <w:szCs w:val="24"/>
              </w:rPr>
              <w:t>z pasażerami. Wymagany jest monitor kont</w:t>
            </w:r>
            <w:r w:rsidR="00A7245B" w:rsidRPr="00EC7307">
              <w:rPr>
                <w:sz w:val="24"/>
                <w:szCs w:val="24"/>
              </w:rPr>
              <w:t>rolny LCD, zamontowany</w:t>
            </w:r>
            <w:r w:rsidR="00A7245B" w:rsidRPr="00EC7307">
              <w:rPr>
                <w:sz w:val="24"/>
                <w:szCs w:val="24"/>
              </w:rPr>
              <w:br/>
            </w:r>
            <w:r w:rsidR="00DE7E25" w:rsidRPr="00EC7307">
              <w:rPr>
                <w:sz w:val="24"/>
                <w:szCs w:val="24"/>
              </w:rPr>
              <w:t>w kabinie kierowcy.</w:t>
            </w:r>
          </w:p>
          <w:p w14:paraId="79F4D25D" w14:textId="77777777" w:rsidR="00DE7E25" w:rsidRPr="00EC7307" w:rsidRDefault="00377ECC" w:rsidP="002A4476">
            <w:pPr>
              <w:jc w:val="both"/>
              <w:rPr>
                <w:sz w:val="24"/>
                <w:szCs w:val="24"/>
              </w:rPr>
            </w:pPr>
            <w:r w:rsidRPr="00EC7307">
              <w:rPr>
                <w:sz w:val="24"/>
                <w:szCs w:val="24"/>
              </w:rPr>
              <w:t xml:space="preserve">3) </w:t>
            </w:r>
            <w:r w:rsidR="00DE7E25" w:rsidRPr="00EC7307">
              <w:rPr>
                <w:sz w:val="24"/>
                <w:szCs w:val="24"/>
              </w:rPr>
              <w:t>System monitoringu musi umożliwiać podłączenie do rejestratora nośników pamięci lub komputerów przenośnych umożliwiających w autoryzowany sposób przekopiowanie i odtworzenie zapisanego obrazu.</w:t>
            </w:r>
          </w:p>
          <w:p w14:paraId="403730FF" w14:textId="77777777" w:rsidR="00DE7E25" w:rsidRPr="00EC7307" w:rsidRDefault="00377ECC" w:rsidP="002A4476">
            <w:pPr>
              <w:jc w:val="both"/>
              <w:rPr>
                <w:sz w:val="24"/>
                <w:szCs w:val="24"/>
              </w:rPr>
            </w:pPr>
            <w:r w:rsidRPr="00EC7307">
              <w:rPr>
                <w:sz w:val="24"/>
                <w:szCs w:val="24"/>
              </w:rPr>
              <w:t xml:space="preserve">4) </w:t>
            </w:r>
            <w:r w:rsidR="00DE7E25" w:rsidRPr="00EC7307">
              <w:rPr>
                <w:sz w:val="24"/>
                <w:szCs w:val="24"/>
              </w:rPr>
              <w:t xml:space="preserve">Wymagany jest dostęp do gniazd LAN i USB rejestratora (najlepiej w schowku kabiny kierowcy). Monitoring powinien również umożliwiać podgląd ze stanowiska obsługi i zgranie danych z rejestratora za pomocą łączności </w:t>
            </w:r>
            <w:proofErr w:type="spellStart"/>
            <w:r w:rsidR="00DE7E25" w:rsidRPr="00EC7307">
              <w:rPr>
                <w:sz w:val="24"/>
                <w:szCs w:val="24"/>
              </w:rPr>
              <w:t>WiFi</w:t>
            </w:r>
            <w:proofErr w:type="spellEnd"/>
            <w:r w:rsidR="00DE7E25" w:rsidRPr="00EC7307">
              <w:rPr>
                <w:sz w:val="24"/>
                <w:szCs w:val="24"/>
              </w:rPr>
              <w:t xml:space="preserve"> 5GHz z zabezpieczeniem poprzez klucz szyfrujący min. 128bit dla pojazdów znajdujących się w zasięgu sieci </w:t>
            </w:r>
            <w:proofErr w:type="spellStart"/>
            <w:r w:rsidR="00DE7E25" w:rsidRPr="00EC7307">
              <w:rPr>
                <w:sz w:val="24"/>
                <w:szCs w:val="24"/>
              </w:rPr>
              <w:t>WiFi</w:t>
            </w:r>
            <w:proofErr w:type="spellEnd"/>
            <w:r w:rsidR="00DE7E25" w:rsidRPr="00EC7307">
              <w:rPr>
                <w:sz w:val="24"/>
                <w:szCs w:val="24"/>
              </w:rPr>
              <w:t xml:space="preserve"> zajezdni Zamawiającego.</w:t>
            </w:r>
          </w:p>
          <w:p w14:paraId="205F802E" w14:textId="77777777" w:rsidR="00DE7E25" w:rsidRPr="00EC7307" w:rsidRDefault="00377ECC" w:rsidP="002A4476">
            <w:pPr>
              <w:jc w:val="both"/>
              <w:rPr>
                <w:sz w:val="24"/>
                <w:szCs w:val="24"/>
              </w:rPr>
            </w:pPr>
            <w:r w:rsidRPr="00EC7307">
              <w:rPr>
                <w:sz w:val="24"/>
                <w:szCs w:val="24"/>
              </w:rPr>
              <w:t xml:space="preserve">5) </w:t>
            </w:r>
            <w:r w:rsidR="00DE7E25" w:rsidRPr="00EC7307">
              <w:rPr>
                <w:sz w:val="24"/>
                <w:szCs w:val="24"/>
              </w:rPr>
              <w:t>Konstrukcja mocowania kamer powinna uniemożliwiać ustawienie pola widzenia kamery w sposób samoczynny (w wyniku drgań) lub w wyniku ingerencji osób nieuprawnionych.</w:t>
            </w:r>
          </w:p>
          <w:p w14:paraId="0AC51A83" w14:textId="77777777" w:rsidR="00DE7E25" w:rsidRPr="00EC7307" w:rsidRDefault="00377ECC" w:rsidP="002A4476">
            <w:pPr>
              <w:jc w:val="both"/>
              <w:rPr>
                <w:sz w:val="24"/>
                <w:szCs w:val="24"/>
              </w:rPr>
            </w:pPr>
            <w:r w:rsidRPr="00EC7307">
              <w:rPr>
                <w:sz w:val="24"/>
                <w:szCs w:val="24"/>
              </w:rPr>
              <w:t xml:space="preserve">6) </w:t>
            </w:r>
            <w:r w:rsidR="00DE7E25" w:rsidRPr="00EC7307">
              <w:rPr>
                <w:sz w:val="24"/>
                <w:szCs w:val="24"/>
              </w:rPr>
              <w:t>Montaż i konstrukcja kamer monitorujących obraz przed autobusem oraz za nim powinny uwzględniać konieczność rejestracji obrazu przez szybę pojazdu (opcjonalnie) w warunkach niedostatecznego oświetlenia, eliminować powstawanie refleksów i umożliwiać rejestr</w:t>
            </w:r>
            <w:r w:rsidR="00944B4B" w:rsidRPr="00EC7307">
              <w:rPr>
                <w:sz w:val="24"/>
                <w:szCs w:val="24"/>
              </w:rPr>
              <w:t xml:space="preserve">ację obrazu </w:t>
            </w:r>
            <w:r w:rsidR="00DE7E25" w:rsidRPr="00EC7307">
              <w:rPr>
                <w:sz w:val="24"/>
                <w:szCs w:val="24"/>
              </w:rPr>
              <w:t>o dobrych parametrach.</w:t>
            </w:r>
          </w:p>
          <w:p w14:paraId="4696D71A" w14:textId="77777777" w:rsidR="00DE7E25" w:rsidRPr="00EC7307" w:rsidRDefault="00377ECC" w:rsidP="002A4476">
            <w:pPr>
              <w:jc w:val="both"/>
              <w:rPr>
                <w:sz w:val="24"/>
                <w:szCs w:val="24"/>
              </w:rPr>
            </w:pPr>
            <w:r w:rsidRPr="00EC7307">
              <w:rPr>
                <w:sz w:val="24"/>
                <w:szCs w:val="24"/>
              </w:rPr>
              <w:t xml:space="preserve">7) </w:t>
            </w:r>
            <w:r w:rsidR="00DE7E25" w:rsidRPr="00EC7307">
              <w:rPr>
                <w:sz w:val="24"/>
                <w:szCs w:val="24"/>
              </w:rPr>
              <w:t>Rejestrator powinien być umieszczony w zamykanym schowku w sposób zapewniający dostęp do czynności obsługowych (dostęp do gniazd LAN/USB oraz demontażu dysku). Mocowanie rejestratora powinno gwarantować bezawaryjną pracę w warunkach drgań występujących podczas pracy autobusu na linii.</w:t>
            </w:r>
          </w:p>
          <w:p w14:paraId="23C6CD2D" w14:textId="77777777" w:rsidR="00DE7E25" w:rsidRPr="00EC7307" w:rsidRDefault="00377ECC" w:rsidP="002A4476">
            <w:pPr>
              <w:jc w:val="both"/>
              <w:rPr>
                <w:sz w:val="24"/>
                <w:szCs w:val="24"/>
              </w:rPr>
            </w:pPr>
            <w:r w:rsidRPr="00EC7307">
              <w:rPr>
                <w:sz w:val="24"/>
                <w:szCs w:val="24"/>
              </w:rPr>
              <w:t xml:space="preserve">8) </w:t>
            </w:r>
            <w:r w:rsidR="00DE7E25" w:rsidRPr="00EC7307">
              <w:rPr>
                <w:sz w:val="24"/>
                <w:szCs w:val="24"/>
              </w:rPr>
              <w:t>Zapis obrazu musi być trwale zabezpieczony (elektroniczny znak wodny) przed modyfikacją, w celu możli</w:t>
            </w:r>
            <w:r w:rsidR="00944B4B" w:rsidRPr="00EC7307">
              <w:rPr>
                <w:sz w:val="24"/>
                <w:szCs w:val="24"/>
              </w:rPr>
              <w:t>wości wykorzystania jako dowodu</w:t>
            </w:r>
            <w:r w:rsidR="00944B4B" w:rsidRPr="00EC7307">
              <w:rPr>
                <w:sz w:val="24"/>
                <w:szCs w:val="24"/>
              </w:rPr>
              <w:br/>
            </w:r>
            <w:r w:rsidR="00DE7E25" w:rsidRPr="00EC7307">
              <w:rPr>
                <w:sz w:val="24"/>
                <w:szCs w:val="24"/>
              </w:rPr>
              <w:t>w postępowaniu dochodzeniowym i sądowym.</w:t>
            </w:r>
          </w:p>
          <w:p w14:paraId="1CB9EAD3" w14:textId="77777777" w:rsidR="00DE7E25" w:rsidRPr="00EC7307" w:rsidRDefault="00377ECC" w:rsidP="002A4476">
            <w:pPr>
              <w:jc w:val="both"/>
              <w:rPr>
                <w:sz w:val="24"/>
                <w:szCs w:val="24"/>
              </w:rPr>
            </w:pPr>
            <w:r w:rsidRPr="00EC7307">
              <w:rPr>
                <w:sz w:val="24"/>
                <w:szCs w:val="24"/>
              </w:rPr>
              <w:lastRenderedPageBreak/>
              <w:t xml:space="preserve">9) </w:t>
            </w:r>
            <w:r w:rsidR="00DE7E25" w:rsidRPr="00EC7307">
              <w:rPr>
                <w:sz w:val="24"/>
                <w:szCs w:val="24"/>
              </w:rPr>
              <w:t>Zastosowany system poziomów dostępu oraz autoryzacji musi zapewniać bezpieczeństwo oraz autentyczność nagranych danych.</w:t>
            </w:r>
          </w:p>
          <w:p w14:paraId="23727254" w14:textId="77777777" w:rsidR="00DE7E25" w:rsidRPr="00EC7307" w:rsidRDefault="00377ECC" w:rsidP="002A4476">
            <w:pPr>
              <w:jc w:val="both"/>
              <w:rPr>
                <w:sz w:val="24"/>
                <w:szCs w:val="24"/>
              </w:rPr>
            </w:pPr>
            <w:r w:rsidRPr="00EC7307">
              <w:rPr>
                <w:sz w:val="24"/>
                <w:szCs w:val="24"/>
              </w:rPr>
              <w:t xml:space="preserve">10) </w:t>
            </w:r>
            <w:r w:rsidR="00DE7E25" w:rsidRPr="00EC7307">
              <w:rPr>
                <w:sz w:val="24"/>
                <w:szCs w:val="24"/>
              </w:rPr>
              <w:t>Odtwarzanie zapisu powinno być możliwe przy pomocy powszechnie dostępnych bezpłatnych aplikacji lub aplikacji bezpłatnie udostępnionej Zamawiającemu przez Wykonawcę wraz z możliwością eksportu pojedynczych klatek obrazu oraz fragmentów nagrania.</w:t>
            </w:r>
          </w:p>
          <w:p w14:paraId="7898B38A" w14:textId="77777777" w:rsidR="00DE7E25" w:rsidRPr="00EC7307" w:rsidRDefault="00377ECC" w:rsidP="002A4476">
            <w:pPr>
              <w:jc w:val="both"/>
              <w:rPr>
                <w:sz w:val="24"/>
                <w:szCs w:val="24"/>
              </w:rPr>
            </w:pPr>
            <w:r w:rsidRPr="00EC7307">
              <w:rPr>
                <w:sz w:val="24"/>
                <w:szCs w:val="24"/>
              </w:rPr>
              <w:t xml:space="preserve">11) </w:t>
            </w:r>
            <w:r w:rsidR="00DE7E25" w:rsidRPr="00EC7307">
              <w:rPr>
                <w:sz w:val="24"/>
                <w:szCs w:val="24"/>
              </w:rPr>
              <w:t>Wszystkie urządzenia wchodzące w skład systemu monitoringu oraz sposób ich instalowania muszą spełniać wymagania obowiązu</w:t>
            </w:r>
            <w:r w:rsidR="00944B4B" w:rsidRPr="00EC7307">
              <w:rPr>
                <w:sz w:val="24"/>
                <w:szCs w:val="24"/>
              </w:rPr>
              <w:t xml:space="preserve">jących w Polsce przepisów prawa </w:t>
            </w:r>
            <w:r w:rsidR="00DE7E25" w:rsidRPr="00EC7307">
              <w:rPr>
                <w:sz w:val="24"/>
                <w:szCs w:val="24"/>
              </w:rPr>
              <w:t>i muszą posiadać wymagane certyfikaty.</w:t>
            </w:r>
          </w:p>
          <w:p w14:paraId="152CA9B9" w14:textId="77777777" w:rsidR="00DE7E25" w:rsidRPr="00EC7307" w:rsidRDefault="00377ECC" w:rsidP="002A4476">
            <w:pPr>
              <w:jc w:val="both"/>
              <w:rPr>
                <w:sz w:val="24"/>
                <w:szCs w:val="24"/>
              </w:rPr>
            </w:pPr>
            <w:r w:rsidRPr="00EC7307">
              <w:rPr>
                <w:sz w:val="24"/>
                <w:szCs w:val="24"/>
              </w:rPr>
              <w:t xml:space="preserve">12) </w:t>
            </w:r>
            <w:r w:rsidR="00DE7E25" w:rsidRPr="00EC7307">
              <w:rPr>
                <w:sz w:val="24"/>
                <w:szCs w:val="24"/>
              </w:rPr>
              <w:t>Zamawiający wymaga, aby dokumentacja opisująca rozmieszczenie wszystkich kamer w autobusie oraz strefy obszarów przez nie obserwowanych została przedstawiona przez Wykonawcę celem akceptacji przez Zamawiającego.</w:t>
            </w:r>
          </w:p>
          <w:p w14:paraId="6D77E9F5" w14:textId="77777777" w:rsidR="00DE7E25" w:rsidRPr="00EC7307" w:rsidRDefault="00DE7E25" w:rsidP="002A4476">
            <w:pPr>
              <w:jc w:val="both"/>
              <w:rPr>
                <w:i/>
                <w:sz w:val="24"/>
                <w:szCs w:val="24"/>
              </w:rPr>
            </w:pPr>
            <w:r w:rsidRPr="00EC7307">
              <w:rPr>
                <w:i/>
                <w:sz w:val="24"/>
                <w:szCs w:val="24"/>
              </w:rPr>
              <w:t xml:space="preserve">Zamawiający zastrzega, że podane w niniejszej specyfikacji wymagania techniczne są wymaganiami minimalnymi. Rozwiązanie </w:t>
            </w:r>
            <w:r w:rsidR="00944B4B" w:rsidRPr="00EC7307">
              <w:rPr>
                <w:i/>
                <w:sz w:val="24"/>
                <w:szCs w:val="24"/>
              </w:rPr>
              <w:t xml:space="preserve">Wykonawcy winno zostać wykonane </w:t>
            </w:r>
            <w:r w:rsidRPr="00EC7307">
              <w:rPr>
                <w:i/>
                <w:sz w:val="24"/>
                <w:szCs w:val="24"/>
              </w:rPr>
              <w:t>z zachowaniem minimal</w:t>
            </w:r>
            <w:r w:rsidR="00944B4B" w:rsidRPr="00EC7307">
              <w:rPr>
                <w:i/>
                <w:sz w:val="24"/>
                <w:szCs w:val="24"/>
              </w:rPr>
              <w:t>nych wymagań, ale także zgodnie</w:t>
            </w:r>
            <w:r w:rsidR="00944B4B" w:rsidRPr="00EC7307">
              <w:rPr>
                <w:i/>
                <w:sz w:val="24"/>
                <w:szCs w:val="24"/>
              </w:rPr>
              <w:br/>
            </w:r>
            <w:r w:rsidRPr="00EC7307">
              <w:rPr>
                <w:i/>
                <w:sz w:val="24"/>
                <w:szCs w:val="24"/>
              </w:rPr>
              <w:t>z zasadami budowy i ko</w:t>
            </w:r>
            <w:r w:rsidR="00944B4B" w:rsidRPr="00EC7307">
              <w:rPr>
                <w:i/>
                <w:sz w:val="24"/>
                <w:szCs w:val="24"/>
              </w:rPr>
              <w:t xml:space="preserve">nfiguracji systemów monitoringu </w:t>
            </w:r>
            <w:r w:rsidRPr="00EC7307">
              <w:rPr>
                <w:i/>
                <w:sz w:val="24"/>
                <w:szCs w:val="24"/>
              </w:rPr>
              <w:t>i przy założeniu uzyskania optymalnego efektu końcowego co do ustawień paramet</w:t>
            </w:r>
            <w:r w:rsidR="00944B4B" w:rsidRPr="00EC7307">
              <w:rPr>
                <w:i/>
                <w:sz w:val="24"/>
                <w:szCs w:val="24"/>
              </w:rPr>
              <w:t xml:space="preserve">rów obrazu i ich rozdzielczości </w:t>
            </w:r>
            <w:r w:rsidRPr="00EC7307">
              <w:rPr>
                <w:i/>
                <w:sz w:val="24"/>
                <w:szCs w:val="24"/>
              </w:rPr>
              <w:t>i jakości rejestrowanego materiału.</w:t>
            </w:r>
          </w:p>
          <w:p w14:paraId="2C656701" w14:textId="77777777" w:rsidR="00DE7E25" w:rsidRPr="00EC7307" w:rsidRDefault="00377ECC" w:rsidP="002A4476">
            <w:pPr>
              <w:jc w:val="both"/>
              <w:rPr>
                <w:sz w:val="24"/>
                <w:szCs w:val="24"/>
              </w:rPr>
            </w:pPr>
            <w:r w:rsidRPr="00EC7307">
              <w:rPr>
                <w:sz w:val="24"/>
                <w:szCs w:val="24"/>
              </w:rPr>
              <w:t xml:space="preserve">13) </w:t>
            </w:r>
            <w:r w:rsidR="00DE7E25" w:rsidRPr="00EC7307">
              <w:rPr>
                <w:sz w:val="24"/>
                <w:szCs w:val="24"/>
              </w:rPr>
              <w:t>Wymagania techniczne rejestratora:</w:t>
            </w:r>
          </w:p>
          <w:p w14:paraId="492D4D75" w14:textId="77777777" w:rsidR="00DE7E25" w:rsidRPr="00EC7307" w:rsidRDefault="00DE7E25" w:rsidP="002A4476">
            <w:pPr>
              <w:jc w:val="both"/>
              <w:rPr>
                <w:sz w:val="24"/>
                <w:szCs w:val="24"/>
              </w:rPr>
            </w:pPr>
            <w:r w:rsidRPr="00EC7307">
              <w:rPr>
                <w:sz w:val="24"/>
                <w:szCs w:val="24"/>
              </w:rPr>
              <w:t>Rejestrator cyfrowy</w:t>
            </w:r>
            <w:r w:rsidR="00944B4B" w:rsidRPr="00EC7307">
              <w:rPr>
                <w:sz w:val="24"/>
                <w:szCs w:val="24"/>
              </w:rPr>
              <w:t xml:space="preserve"> ma zapewnić prowadzenie zapisu i transmisji danych</w:t>
            </w:r>
            <w:r w:rsidR="00944B4B" w:rsidRPr="00EC7307">
              <w:rPr>
                <w:sz w:val="24"/>
                <w:szCs w:val="24"/>
              </w:rPr>
              <w:br/>
            </w:r>
            <w:r w:rsidRPr="00EC7307">
              <w:rPr>
                <w:sz w:val="24"/>
                <w:szCs w:val="24"/>
              </w:rPr>
              <w:t>z podłączonych</w:t>
            </w:r>
            <w:r w:rsidR="00944B4B" w:rsidRPr="00EC7307">
              <w:rPr>
                <w:sz w:val="24"/>
                <w:szCs w:val="24"/>
              </w:rPr>
              <w:t xml:space="preserve"> kamer cyfrowych </w:t>
            </w:r>
            <w:r w:rsidRPr="00EC7307">
              <w:rPr>
                <w:sz w:val="24"/>
                <w:szCs w:val="24"/>
              </w:rPr>
              <w:t>i innych niezbęd</w:t>
            </w:r>
            <w:r w:rsidR="00944B4B" w:rsidRPr="00EC7307">
              <w:rPr>
                <w:sz w:val="24"/>
                <w:szCs w:val="24"/>
              </w:rPr>
              <w:t xml:space="preserve">nych urządzeń. System zasilania </w:t>
            </w:r>
            <w:r w:rsidRPr="00EC7307">
              <w:rPr>
                <w:sz w:val="24"/>
                <w:szCs w:val="24"/>
              </w:rPr>
              <w:t>i rejestrator powinien posiadać fun</w:t>
            </w:r>
            <w:r w:rsidR="00944B4B" w:rsidRPr="00EC7307">
              <w:rPr>
                <w:sz w:val="24"/>
                <w:szCs w:val="24"/>
              </w:rPr>
              <w:t>kcję automatycznego włączania</w:t>
            </w:r>
            <w:r w:rsidR="00944B4B" w:rsidRPr="00EC7307">
              <w:rPr>
                <w:sz w:val="24"/>
                <w:szCs w:val="24"/>
              </w:rPr>
              <w:br/>
            </w:r>
            <w:r w:rsidRPr="00EC7307">
              <w:rPr>
                <w:sz w:val="24"/>
                <w:szCs w:val="24"/>
              </w:rPr>
              <w:t>i opóźnionego wyłączania się. Rejestrator powinien posiadać konfigurowalne parametry rejestracji zapisu:</w:t>
            </w:r>
          </w:p>
          <w:p w14:paraId="6A014EE7" w14:textId="77777777" w:rsidR="00DE7E25" w:rsidRPr="00EC7307" w:rsidRDefault="00DE7E25" w:rsidP="002A4476">
            <w:pPr>
              <w:jc w:val="both"/>
              <w:rPr>
                <w:sz w:val="24"/>
                <w:szCs w:val="24"/>
              </w:rPr>
            </w:pPr>
            <w:r w:rsidRPr="00EC7307">
              <w:rPr>
                <w:sz w:val="24"/>
                <w:szCs w:val="24"/>
              </w:rPr>
              <w:t>- ciągłą rejestrację obrazu ze wszystkich zamontowanych w pojeździe kamer zewnętrznych i wewnętrznych (rejestrator min. 8 – kanałowy),</w:t>
            </w:r>
          </w:p>
          <w:p w14:paraId="4F3CE61C" w14:textId="77777777" w:rsidR="00DE7E25" w:rsidRPr="00EC7307" w:rsidRDefault="00DE7E25" w:rsidP="002A4476">
            <w:pPr>
              <w:jc w:val="both"/>
              <w:rPr>
                <w:sz w:val="24"/>
                <w:szCs w:val="24"/>
              </w:rPr>
            </w:pPr>
            <w:r w:rsidRPr="00EC7307">
              <w:rPr>
                <w:sz w:val="24"/>
                <w:szCs w:val="24"/>
              </w:rPr>
              <w:t>- rejestracja wizji i fonii powinna odbywać się na dwóch nośnikach pamięci przy czym wymagany jest zapis bez buforowania,</w:t>
            </w:r>
          </w:p>
          <w:p w14:paraId="6E54931D" w14:textId="77777777" w:rsidR="00DE7E25" w:rsidRPr="00EC7307" w:rsidRDefault="00DE7E25" w:rsidP="002A4476">
            <w:pPr>
              <w:jc w:val="both"/>
              <w:rPr>
                <w:sz w:val="24"/>
                <w:szCs w:val="24"/>
              </w:rPr>
            </w:pPr>
            <w:r w:rsidRPr="00EC7307">
              <w:rPr>
                <w:sz w:val="24"/>
                <w:szCs w:val="24"/>
              </w:rPr>
              <w:t>- zapis ciągły na dyskach o parametrach min. 8fps,</w:t>
            </w:r>
          </w:p>
          <w:p w14:paraId="3D9CC2A9" w14:textId="77777777" w:rsidR="00DE7E25" w:rsidRPr="00EC7307" w:rsidRDefault="00DE7E25" w:rsidP="002A4476">
            <w:pPr>
              <w:jc w:val="both"/>
              <w:rPr>
                <w:sz w:val="24"/>
                <w:szCs w:val="24"/>
              </w:rPr>
            </w:pPr>
            <w:r w:rsidRPr="00EC7307">
              <w:rPr>
                <w:sz w:val="24"/>
                <w:szCs w:val="24"/>
              </w:rPr>
              <w:t>- kompresja obrazu – H.264,</w:t>
            </w:r>
          </w:p>
          <w:p w14:paraId="41E4A270" w14:textId="77777777" w:rsidR="00DE7E25" w:rsidRPr="00EC7307" w:rsidRDefault="00DE7E25" w:rsidP="002A4476">
            <w:pPr>
              <w:jc w:val="both"/>
              <w:rPr>
                <w:sz w:val="24"/>
                <w:szCs w:val="24"/>
              </w:rPr>
            </w:pPr>
            <w:r w:rsidRPr="00EC7307">
              <w:rPr>
                <w:sz w:val="24"/>
                <w:szCs w:val="24"/>
              </w:rPr>
              <w:t>- obsługa kamer IP,</w:t>
            </w:r>
          </w:p>
          <w:p w14:paraId="7B3882BE" w14:textId="77777777" w:rsidR="00DE7E25" w:rsidRPr="00EC7307" w:rsidRDefault="00DE7E25" w:rsidP="002A4476">
            <w:pPr>
              <w:jc w:val="both"/>
              <w:rPr>
                <w:sz w:val="24"/>
                <w:szCs w:val="24"/>
              </w:rPr>
            </w:pPr>
            <w:r w:rsidRPr="00EC7307">
              <w:rPr>
                <w:sz w:val="24"/>
                <w:szCs w:val="24"/>
              </w:rPr>
              <w:t>- interfejsy Ethernet, USB 2.0 lub wyższy,</w:t>
            </w:r>
          </w:p>
          <w:p w14:paraId="41FCADFB" w14:textId="77777777" w:rsidR="00DE7E25" w:rsidRPr="00EC7307" w:rsidRDefault="00DE7E25" w:rsidP="002A4476">
            <w:pPr>
              <w:jc w:val="both"/>
              <w:rPr>
                <w:sz w:val="24"/>
                <w:szCs w:val="24"/>
              </w:rPr>
            </w:pPr>
            <w:r w:rsidRPr="00EC7307">
              <w:rPr>
                <w:sz w:val="24"/>
                <w:szCs w:val="24"/>
              </w:rPr>
              <w:t xml:space="preserve">- interfejs </w:t>
            </w:r>
            <w:proofErr w:type="spellStart"/>
            <w:r w:rsidRPr="00EC7307">
              <w:rPr>
                <w:sz w:val="24"/>
                <w:szCs w:val="24"/>
              </w:rPr>
              <w:t>WiFi</w:t>
            </w:r>
            <w:proofErr w:type="spellEnd"/>
            <w:r w:rsidRPr="00EC7307">
              <w:rPr>
                <w:sz w:val="24"/>
                <w:szCs w:val="24"/>
              </w:rPr>
              <w:t xml:space="preserve"> 5GHz (możliwe jest użycie routera komputera pokładowego),</w:t>
            </w:r>
          </w:p>
          <w:p w14:paraId="15AB52DF" w14:textId="77777777" w:rsidR="00DE7E25" w:rsidRPr="00EC7307" w:rsidRDefault="00DE7E25" w:rsidP="002A4476">
            <w:pPr>
              <w:jc w:val="both"/>
              <w:rPr>
                <w:sz w:val="24"/>
                <w:szCs w:val="24"/>
              </w:rPr>
            </w:pPr>
            <w:r w:rsidRPr="00EC7307">
              <w:rPr>
                <w:sz w:val="24"/>
                <w:szCs w:val="24"/>
              </w:rPr>
              <w:t>- sygnalizacja zasilania i stanu awarii,</w:t>
            </w:r>
          </w:p>
          <w:p w14:paraId="689702EF" w14:textId="77777777" w:rsidR="00DE7E25" w:rsidRPr="00EC7307" w:rsidRDefault="00DE7E25" w:rsidP="002A4476">
            <w:pPr>
              <w:jc w:val="both"/>
              <w:rPr>
                <w:sz w:val="24"/>
                <w:szCs w:val="24"/>
              </w:rPr>
            </w:pPr>
            <w:r w:rsidRPr="00EC7307">
              <w:rPr>
                <w:sz w:val="24"/>
                <w:szCs w:val="24"/>
              </w:rPr>
              <w:t>- temperatura pracy w zakresie od minimum -25 do 60 stopni Celsjusza,</w:t>
            </w:r>
          </w:p>
          <w:p w14:paraId="0458876F" w14:textId="77777777" w:rsidR="00DE7E25" w:rsidRPr="00EC7307" w:rsidRDefault="00DE7E25" w:rsidP="002A4476">
            <w:pPr>
              <w:jc w:val="both"/>
              <w:rPr>
                <w:sz w:val="24"/>
                <w:szCs w:val="24"/>
              </w:rPr>
            </w:pPr>
            <w:r w:rsidRPr="00EC7307">
              <w:rPr>
                <w:sz w:val="24"/>
                <w:szCs w:val="24"/>
              </w:rPr>
              <w:t>- współpracę z zamontowanym w pojeździe sterownikiem pokładowym (</w:t>
            </w:r>
            <w:proofErr w:type="spellStart"/>
            <w:r w:rsidRPr="00EC7307">
              <w:rPr>
                <w:sz w:val="24"/>
                <w:szCs w:val="24"/>
              </w:rPr>
              <w:t>autokomputerem</w:t>
            </w:r>
            <w:proofErr w:type="spellEnd"/>
            <w:r w:rsidRPr="00EC7307">
              <w:rPr>
                <w:sz w:val="24"/>
                <w:szCs w:val="24"/>
              </w:rPr>
              <w:t>) systemu informacji pasażerskiej w celu zapisania nakładki z informacją na obrazie lub  pod</w:t>
            </w:r>
            <w:r w:rsidR="00C156D2" w:rsidRPr="00EC7307">
              <w:rPr>
                <w:sz w:val="24"/>
                <w:szCs w:val="24"/>
              </w:rPr>
              <w:t xml:space="preserve"> obrazem lub też z boku obrazu: </w:t>
            </w:r>
            <w:r w:rsidRPr="00EC7307">
              <w:rPr>
                <w:sz w:val="24"/>
                <w:szCs w:val="24"/>
              </w:rPr>
              <w:t>o numerze linii, wybranym kierunku jazdy, przystanku, prędkości, numerze bocznym pojazdu, daty i godziny, opcjonalnie pozycji GPS,</w:t>
            </w:r>
          </w:p>
          <w:p w14:paraId="5350636C" w14:textId="4F160BD5" w:rsidR="00DE7E25" w:rsidRPr="00EC7307" w:rsidRDefault="00DE7E25" w:rsidP="002A4476">
            <w:pPr>
              <w:jc w:val="both"/>
              <w:rPr>
                <w:sz w:val="24"/>
                <w:szCs w:val="24"/>
              </w:rPr>
            </w:pPr>
            <w:r w:rsidRPr="00EC7307">
              <w:rPr>
                <w:sz w:val="24"/>
                <w:szCs w:val="24"/>
              </w:rPr>
              <w:t>- zapis w pętli (nadpisywanie na najstarszych nagraniach) zarejestrowanego obrazu na twardym dysku o pojemności wystarczającej do zmagazynowania materiału wideo z</w:t>
            </w:r>
            <w:r w:rsidR="00457AB4">
              <w:rPr>
                <w:sz w:val="24"/>
                <w:szCs w:val="24"/>
              </w:rPr>
              <w:t xml:space="preserve"> 30 dni pracy (przy założeniu 16</w:t>
            </w:r>
            <w:r w:rsidRPr="00EC7307">
              <w:rPr>
                <w:sz w:val="24"/>
                <w:szCs w:val="24"/>
              </w:rPr>
              <w:t xml:space="preserve"> godzin nagrania dziennie),</w:t>
            </w:r>
          </w:p>
          <w:p w14:paraId="4E03059E" w14:textId="77777777" w:rsidR="00DE7E25" w:rsidRPr="00EC7307" w:rsidRDefault="00DE7E25" w:rsidP="002A4476">
            <w:pPr>
              <w:jc w:val="both"/>
              <w:rPr>
                <w:sz w:val="24"/>
                <w:szCs w:val="24"/>
              </w:rPr>
            </w:pPr>
            <w:r w:rsidRPr="00EC7307">
              <w:rPr>
                <w:sz w:val="24"/>
                <w:szCs w:val="24"/>
              </w:rPr>
              <w:t>- rejestrację kanału audio z mikrofonu umieszczonego przy kabinie kierowcy,</w:t>
            </w:r>
          </w:p>
          <w:p w14:paraId="64FB6101" w14:textId="77777777" w:rsidR="00DE7E25" w:rsidRPr="00EC7307" w:rsidRDefault="00DE7E25" w:rsidP="002A4476">
            <w:pPr>
              <w:jc w:val="both"/>
              <w:rPr>
                <w:sz w:val="24"/>
                <w:szCs w:val="24"/>
              </w:rPr>
            </w:pPr>
            <w:r w:rsidRPr="00EC7307">
              <w:rPr>
                <w:sz w:val="24"/>
                <w:szCs w:val="24"/>
              </w:rPr>
              <w:t>- szybkość rejestracji obrazu minim</w:t>
            </w:r>
            <w:r w:rsidR="00944B4B" w:rsidRPr="00EC7307">
              <w:rPr>
                <w:sz w:val="24"/>
                <w:szCs w:val="24"/>
              </w:rPr>
              <w:t>um 25 klatek/s z każdej z kamer</w:t>
            </w:r>
            <w:r w:rsidR="00944B4B" w:rsidRPr="00EC7307">
              <w:rPr>
                <w:sz w:val="24"/>
                <w:szCs w:val="24"/>
              </w:rPr>
              <w:br/>
            </w:r>
            <w:r w:rsidRPr="00EC7307">
              <w:rPr>
                <w:sz w:val="24"/>
                <w:szCs w:val="24"/>
              </w:rPr>
              <w:t xml:space="preserve">z możliwością programowania zmiany ilości wymaganych do rejestracji </w:t>
            </w:r>
            <w:r w:rsidRPr="00EC7307">
              <w:rPr>
                <w:sz w:val="24"/>
                <w:szCs w:val="24"/>
              </w:rPr>
              <w:lastRenderedPageBreak/>
              <w:t>klatek/</w:t>
            </w:r>
            <w:proofErr w:type="spellStart"/>
            <w:r w:rsidRPr="00EC7307">
              <w:rPr>
                <w:sz w:val="24"/>
                <w:szCs w:val="24"/>
              </w:rPr>
              <w:t>sek</w:t>
            </w:r>
            <w:proofErr w:type="spellEnd"/>
            <w:r w:rsidRPr="00EC7307">
              <w:rPr>
                <w:sz w:val="24"/>
                <w:szCs w:val="24"/>
              </w:rPr>
              <w:t xml:space="preserve"> (np. zmniejszenie do 12 </w:t>
            </w:r>
            <w:proofErr w:type="spellStart"/>
            <w:r w:rsidRPr="00EC7307">
              <w:rPr>
                <w:sz w:val="24"/>
                <w:szCs w:val="24"/>
              </w:rPr>
              <w:t>kl</w:t>
            </w:r>
            <w:proofErr w:type="spellEnd"/>
            <w:r w:rsidRPr="00EC7307">
              <w:rPr>
                <w:sz w:val="24"/>
                <w:szCs w:val="24"/>
              </w:rPr>
              <w:t>/</w:t>
            </w:r>
            <w:proofErr w:type="spellStart"/>
            <w:r w:rsidRPr="00EC7307">
              <w:rPr>
                <w:sz w:val="24"/>
                <w:szCs w:val="24"/>
              </w:rPr>
              <w:t>sek</w:t>
            </w:r>
            <w:proofErr w:type="spellEnd"/>
            <w:r w:rsidRPr="00EC7307">
              <w:rPr>
                <w:sz w:val="24"/>
                <w:szCs w:val="24"/>
              </w:rPr>
              <w:t xml:space="preserve"> dla kalkulacji przestrzeni dyskowej 18 godzin/</w:t>
            </w:r>
            <w:proofErr w:type="spellStart"/>
            <w:r w:rsidRPr="00EC7307">
              <w:rPr>
                <w:sz w:val="24"/>
                <w:szCs w:val="24"/>
              </w:rPr>
              <w:t>dobe</w:t>
            </w:r>
            <w:proofErr w:type="spellEnd"/>
            <w:r w:rsidRPr="00EC7307">
              <w:rPr>
                <w:sz w:val="24"/>
                <w:szCs w:val="24"/>
              </w:rPr>
              <w:t xml:space="preserve"> i 30 dni rejestracji),</w:t>
            </w:r>
          </w:p>
          <w:p w14:paraId="1AC53EB4" w14:textId="77777777" w:rsidR="00DE7E25" w:rsidRPr="00EC7307" w:rsidRDefault="00DE7E25" w:rsidP="002A4476">
            <w:pPr>
              <w:jc w:val="both"/>
              <w:rPr>
                <w:sz w:val="24"/>
                <w:szCs w:val="24"/>
              </w:rPr>
            </w:pPr>
            <w:r w:rsidRPr="00EC7307">
              <w:rPr>
                <w:sz w:val="24"/>
                <w:szCs w:val="24"/>
              </w:rPr>
              <w:t>- rozdzielczość obrazu - minimum   1280 x 720 pikseli,</w:t>
            </w:r>
          </w:p>
          <w:p w14:paraId="1C0342FA" w14:textId="77777777" w:rsidR="00DE7E25" w:rsidRPr="00EC7307" w:rsidRDefault="00DE7E25" w:rsidP="002A4476">
            <w:pPr>
              <w:jc w:val="both"/>
              <w:rPr>
                <w:sz w:val="24"/>
                <w:szCs w:val="24"/>
              </w:rPr>
            </w:pPr>
            <w:r w:rsidRPr="00EC7307">
              <w:rPr>
                <w:sz w:val="24"/>
                <w:szCs w:val="24"/>
              </w:rPr>
              <w:t>- system powinien umożliwiać kierowcy:</w:t>
            </w:r>
          </w:p>
          <w:p w14:paraId="442D4484" w14:textId="77777777" w:rsidR="00377ECC" w:rsidRPr="00EC7307" w:rsidRDefault="00DE7E25" w:rsidP="002A4476">
            <w:pPr>
              <w:pStyle w:val="Akapitzlist"/>
              <w:numPr>
                <w:ilvl w:val="0"/>
                <w:numId w:val="15"/>
              </w:numPr>
              <w:jc w:val="both"/>
              <w:rPr>
                <w:sz w:val="24"/>
                <w:szCs w:val="24"/>
              </w:rPr>
            </w:pPr>
            <w:r w:rsidRPr="00EC7307">
              <w:rPr>
                <w:sz w:val="24"/>
                <w:szCs w:val="24"/>
              </w:rPr>
              <w:t>uruchomienie na monitorze trybu pełnoekranowego dowolnie wybranej kamery oraz podgląd wielu kamer,</w:t>
            </w:r>
          </w:p>
          <w:p w14:paraId="17AA51AD" w14:textId="77777777" w:rsidR="00377ECC" w:rsidRPr="00EC7307" w:rsidRDefault="00DE7E25" w:rsidP="002A4476">
            <w:pPr>
              <w:pStyle w:val="Akapitzlist"/>
              <w:numPr>
                <w:ilvl w:val="0"/>
                <w:numId w:val="15"/>
              </w:numPr>
              <w:jc w:val="both"/>
              <w:rPr>
                <w:sz w:val="24"/>
                <w:szCs w:val="24"/>
              </w:rPr>
            </w:pPr>
            <w:r w:rsidRPr="00EC7307">
              <w:rPr>
                <w:sz w:val="24"/>
                <w:szCs w:val="24"/>
              </w:rPr>
              <w:t>automatyczne włączenie obrazu z kamery/kamer zainstalowanej przy 1, 2 drzwiach, po ich otwarciu obraz dzielony oraz możliwość ręcznej zmiany obrazu wyłącznie pomiędzy tymi kamerami podczas otwarcia ww. drzwi,</w:t>
            </w:r>
          </w:p>
          <w:p w14:paraId="7C0C0587" w14:textId="77777777" w:rsidR="00DE7E25" w:rsidRPr="00EC7307" w:rsidRDefault="00377ECC" w:rsidP="00377ECC">
            <w:pPr>
              <w:jc w:val="both"/>
              <w:rPr>
                <w:sz w:val="24"/>
                <w:szCs w:val="24"/>
              </w:rPr>
            </w:pPr>
            <w:r w:rsidRPr="00EC7307">
              <w:rPr>
                <w:sz w:val="24"/>
                <w:szCs w:val="24"/>
              </w:rPr>
              <w:t xml:space="preserve">- </w:t>
            </w:r>
            <w:r w:rsidR="00DE7E25" w:rsidRPr="00EC7307">
              <w:rPr>
                <w:sz w:val="24"/>
                <w:szCs w:val="24"/>
              </w:rPr>
              <w:t>ponadto, rejestrator w sposób widoczny powinien sygnalizować: awarię dysku twardego, zasłonięcie kamery, utratę sygnału z kamery,</w:t>
            </w:r>
          </w:p>
          <w:p w14:paraId="743D0845"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zasilanie 24V +/- 30%</w:t>
            </w:r>
          </w:p>
          <w:p w14:paraId="354080F3" w14:textId="77777777" w:rsidR="00DE7E25" w:rsidRPr="00EC7307" w:rsidRDefault="00377ECC" w:rsidP="002A4476">
            <w:pPr>
              <w:jc w:val="both"/>
              <w:rPr>
                <w:sz w:val="24"/>
                <w:szCs w:val="24"/>
              </w:rPr>
            </w:pPr>
            <w:r w:rsidRPr="00EC7307">
              <w:rPr>
                <w:sz w:val="24"/>
                <w:szCs w:val="24"/>
              </w:rPr>
              <w:t xml:space="preserve">14) </w:t>
            </w:r>
            <w:r w:rsidR="00DE7E25" w:rsidRPr="00EC7307">
              <w:rPr>
                <w:sz w:val="24"/>
                <w:szCs w:val="24"/>
              </w:rPr>
              <w:t>Wymagania techniczne kamer IP:</w:t>
            </w:r>
          </w:p>
          <w:p w14:paraId="069FC9BD"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odporne na uszkodzenia (wandalizm),</w:t>
            </w:r>
          </w:p>
          <w:p w14:paraId="3B0B1ADF"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 xml:space="preserve">przetwornik: min 1,3 </w:t>
            </w:r>
            <w:proofErr w:type="spellStart"/>
            <w:r w:rsidR="00DE7E25" w:rsidRPr="00EC7307">
              <w:rPr>
                <w:sz w:val="24"/>
                <w:szCs w:val="24"/>
              </w:rPr>
              <w:t>MPix</w:t>
            </w:r>
            <w:proofErr w:type="spellEnd"/>
            <w:r w:rsidR="00DE7E25" w:rsidRPr="00EC7307">
              <w:rPr>
                <w:sz w:val="24"/>
                <w:szCs w:val="24"/>
              </w:rPr>
              <w:t xml:space="preserve">, minimalne oświetlenie 0,2 </w:t>
            </w:r>
            <w:proofErr w:type="spellStart"/>
            <w:r w:rsidR="00DE7E25" w:rsidRPr="00EC7307">
              <w:rPr>
                <w:sz w:val="24"/>
                <w:szCs w:val="24"/>
              </w:rPr>
              <w:t>lux</w:t>
            </w:r>
            <w:proofErr w:type="spellEnd"/>
            <w:r w:rsidR="00DE7E25" w:rsidRPr="00EC7307">
              <w:rPr>
                <w:sz w:val="24"/>
                <w:szCs w:val="24"/>
              </w:rPr>
              <w:t>,</w:t>
            </w:r>
          </w:p>
          <w:p w14:paraId="3412B43B"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obraz: rejestracja obrazu w</w:t>
            </w:r>
            <w:r w:rsidR="00C156D2" w:rsidRPr="00EC7307">
              <w:rPr>
                <w:sz w:val="24"/>
                <w:szCs w:val="24"/>
              </w:rPr>
              <w:t xml:space="preserve"> kolorze, a w słabych warunkach </w:t>
            </w:r>
            <w:r w:rsidR="00DE7E25" w:rsidRPr="00EC7307">
              <w:rPr>
                <w:sz w:val="24"/>
                <w:szCs w:val="24"/>
              </w:rPr>
              <w:t>oświetleniowych dopuszczalne przejście na tryb czarno-biały,</w:t>
            </w:r>
          </w:p>
          <w:p w14:paraId="4C98FF65"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kąt widzenia obiektywu minimum 80 stopni,</w:t>
            </w:r>
          </w:p>
          <w:p w14:paraId="248A95DE"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 xml:space="preserve">zasilanie kamery – zgodne z standardem </w:t>
            </w:r>
            <w:proofErr w:type="spellStart"/>
            <w:r w:rsidR="00DE7E25" w:rsidRPr="00EC7307">
              <w:rPr>
                <w:sz w:val="24"/>
                <w:szCs w:val="24"/>
              </w:rPr>
              <w:t>PoE</w:t>
            </w:r>
            <w:proofErr w:type="spellEnd"/>
            <w:r w:rsidR="00DE7E25" w:rsidRPr="00EC7307">
              <w:rPr>
                <w:sz w:val="24"/>
                <w:szCs w:val="24"/>
              </w:rPr>
              <w:t>,</w:t>
            </w:r>
          </w:p>
          <w:p w14:paraId="73A426C2"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 xml:space="preserve">temperatura pracy w zakresie minimum od -25 do +60 stopni Celsjusza. </w:t>
            </w:r>
          </w:p>
          <w:p w14:paraId="0D282F1A" w14:textId="77777777" w:rsidR="00DE7E25" w:rsidRPr="00EC7307" w:rsidRDefault="00377ECC" w:rsidP="002A4476">
            <w:pPr>
              <w:jc w:val="both"/>
              <w:rPr>
                <w:sz w:val="24"/>
                <w:szCs w:val="24"/>
              </w:rPr>
            </w:pPr>
            <w:r w:rsidRPr="00EC7307">
              <w:rPr>
                <w:sz w:val="24"/>
                <w:szCs w:val="24"/>
              </w:rPr>
              <w:t xml:space="preserve">15) </w:t>
            </w:r>
            <w:r w:rsidR="00DE7E25" w:rsidRPr="00EC7307">
              <w:rPr>
                <w:sz w:val="24"/>
                <w:szCs w:val="24"/>
              </w:rPr>
              <w:t>Wymagania funkcjonalne dla systemu monitoringu:</w:t>
            </w:r>
          </w:p>
          <w:p w14:paraId="59A3BE34"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 xml:space="preserve">możliwość zdalnego podglądu obrazu w czasie rzeczywistym oraz zarejestrowanych zdarzeń z dowolnej kamery zamontowanej w autobusie będącym w zasięgu sieci </w:t>
            </w:r>
            <w:proofErr w:type="spellStart"/>
            <w:r w:rsidR="00DE7E25" w:rsidRPr="00EC7307">
              <w:rPr>
                <w:sz w:val="24"/>
                <w:szCs w:val="24"/>
              </w:rPr>
              <w:t>WiFi</w:t>
            </w:r>
            <w:proofErr w:type="spellEnd"/>
            <w:r w:rsidR="00DE7E25" w:rsidRPr="00EC7307">
              <w:rPr>
                <w:sz w:val="24"/>
                <w:szCs w:val="24"/>
              </w:rPr>
              <w:t xml:space="preserve"> 5GHz Zamawiającego lub poprzez sieć standardu UMTS (opcjonalnie musi istnieć także możliwość transmisji poprzez router UMTS komputera pokładowego),</w:t>
            </w:r>
          </w:p>
          <w:p w14:paraId="79C4AED9"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możliwość umieszczenia w plikach znaczników czasu, nazwy przystanku, numeru linii, numeru pojazdu opcjonalnie pozycji GPS przystanku,</w:t>
            </w:r>
          </w:p>
          <w:p w14:paraId="0974B27F"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w trakcie uruchomienia przez kierującego biegu wstecznego na monitorze LCD kierowcy musi być prezentowany pełnoekranowy podgląd tylko z kamery zewnętrznej wstecznej z zastosowaniem konwersji obrazu typu „lustro”,</w:t>
            </w:r>
          </w:p>
          <w:p w14:paraId="5CF068C2"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powinien posiadać podtrzymanie zasilania po zaniku napięcia przez czas konieczny do bezpiecznego zapisania danych i wyłączenia systemu (np. poprzez wyłącznik czasowy). Wymagana jest praca monitoringu w cyklu ciągłym po włączeniu stacyjki pojazdu oraz w trybie ciągłym po wyłączeniu stacyjki przez możliwy do zaprogramowania okres czasu (domyślnie 15 min.),</w:t>
            </w:r>
          </w:p>
          <w:p w14:paraId="0DEFC447"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czas zegara rejestratora powinien być synchronizowany automatycznie przez komputer pokładowy lub ze wskazanego serwera Zamawiającego minimum 1 raz dziennie po każdorazowym uruchomieniu rejestratora,</w:t>
            </w:r>
          </w:p>
          <w:p w14:paraId="42499D8D"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zapis monitoringu musi następować zgodnie z zasadą zapętlania, tzn., najstarsze dane mogą być nadpisywane nowymi,</w:t>
            </w:r>
          </w:p>
          <w:p w14:paraId="1D2E082F"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wyłączenie stacyjki nie może powodować wyłączenia systemu monitoringu, za wyjątkiem sytuacji uzgodnionych z Zamawiającym,</w:t>
            </w:r>
          </w:p>
          <w:p w14:paraId="09FCC460"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powinien raportować do sterown</w:t>
            </w:r>
            <w:r w:rsidR="00944B4B" w:rsidRPr="00EC7307">
              <w:rPr>
                <w:sz w:val="24"/>
                <w:szCs w:val="24"/>
              </w:rPr>
              <w:t>ika pokładowego (</w:t>
            </w:r>
            <w:proofErr w:type="spellStart"/>
            <w:r w:rsidR="00944B4B" w:rsidRPr="00EC7307">
              <w:rPr>
                <w:sz w:val="24"/>
                <w:szCs w:val="24"/>
              </w:rPr>
              <w:t>autokomputera</w:t>
            </w:r>
            <w:proofErr w:type="spellEnd"/>
            <w:r w:rsidR="00944B4B" w:rsidRPr="00EC7307">
              <w:rPr>
                <w:sz w:val="24"/>
                <w:szCs w:val="24"/>
              </w:rPr>
              <w:t>)</w:t>
            </w:r>
            <w:r w:rsidR="00944B4B" w:rsidRPr="00EC7307">
              <w:rPr>
                <w:sz w:val="24"/>
                <w:szCs w:val="24"/>
              </w:rPr>
              <w:br/>
            </w:r>
            <w:r w:rsidR="00DE7E25" w:rsidRPr="00EC7307">
              <w:rPr>
                <w:sz w:val="24"/>
                <w:szCs w:val="24"/>
              </w:rPr>
              <w:t xml:space="preserve">o </w:t>
            </w:r>
            <w:r w:rsidR="00944B4B" w:rsidRPr="00EC7307">
              <w:rPr>
                <w:sz w:val="24"/>
                <w:szCs w:val="24"/>
              </w:rPr>
              <w:t xml:space="preserve">zdarzeniach poprawności zapisu, </w:t>
            </w:r>
            <w:r w:rsidR="00DE7E25" w:rsidRPr="00EC7307">
              <w:rPr>
                <w:sz w:val="24"/>
                <w:szCs w:val="24"/>
              </w:rPr>
              <w:t>a w przypadku nieprawidłowości sygnalizować kierowcy błąd zapisu.</w:t>
            </w:r>
          </w:p>
          <w:p w14:paraId="29D50B11" w14:textId="77777777" w:rsidR="00DE7E25" w:rsidRPr="00EC7307" w:rsidRDefault="00377ECC" w:rsidP="002A4476">
            <w:pPr>
              <w:jc w:val="both"/>
              <w:rPr>
                <w:sz w:val="24"/>
                <w:szCs w:val="24"/>
              </w:rPr>
            </w:pPr>
            <w:r w:rsidRPr="00EC7307">
              <w:rPr>
                <w:sz w:val="24"/>
                <w:szCs w:val="24"/>
              </w:rPr>
              <w:lastRenderedPageBreak/>
              <w:t xml:space="preserve">16) </w:t>
            </w:r>
            <w:r w:rsidR="00DE7E25" w:rsidRPr="00EC7307">
              <w:rPr>
                <w:sz w:val="24"/>
                <w:szCs w:val="24"/>
              </w:rPr>
              <w:t>Monitor podglądu dla kierowcy:</w:t>
            </w:r>
          </w:p>
          <w:p w14:paraId="6D16550D" w14:textId="77777777" w:rsidR="00DE7E25" w:rsidRPr="00EC7307" w:rsidRDefault="002E6CFA" w:rsidP="002A4476">
            <w:pPr>
              <w:jc w:val="both"/>
              <w:rPr>
                <w:sz w:val="24"/>
                <w:szCs w:val="24"/>
              </w:rPr>
            </w:pPr>
            <w:r w:rsidRPr="00EC7307">
              <w:rPr>
                <w:sz w:val="24"/>
                <w:szCs w:val="24"/>
              </w:rPr>
              <w:t>- p</w:t>
            </w:r>
            <w:r w:rsidR="00DE7E25" w:rsidRPr="00EC7307">
              <w:rPr>
                <w:sz w:val="24"/>
                <w:szCs w:val="24"/>
              </w:rPr>
              <w:t>rzekątna monitora minimum 7”,</w:t>
            </w:r>
          </w:p>
          <w:p w14:paraId="0CC9D7AD"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 xml:space="preserve">zamontowany w uzgodnionym z Zamawiającym miejscu na uchwycie, umożliwiającym kierowcy regulację kąta nachylenia, </w:t>
            </w:r>
          </w:p>
          <w:p w14:paraId="3663B661"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uruchamiający się automatycznie wraz z rejestratorem,</w:t>
            </w:r>
          </w:p>
          <w:p w14:paraId="2A58795D"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możliwość wyłączania w dowolnym momencie,</w:t>
            </w:r>
          </w:p>
          <w:p w14:paraId="1F349B43"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zalecany tryb pracy: noc-dzień.</w:t>
            </w:r>
          </w:p>
          <w:p w14:paraId="4E871C1B" w14:textId="77777777" w:rsidR="00DE7E25" w:rsidRPr="00EC7307" w:rsidRDefault="00377ECC" w:rsidP="002A4476">
            <w:pPr>
              <w:jc w:val="both"/>
              <w:rPr>
                <w:sz w:val="24"/>
                <w:szCs w:val="24"/>
              </w:rPr>
            </w:pPr>
            <w:r w:rsidRPr="00EC7307">
              <w:rPr>
                <w:sz w:val="24"/>
                <w:szCs w:val="24"/>
              </w:rPr>
              <w:t xml:space="preserve">17) </w:t>
            </w:r>
            <w:r w:rsidR="00DE7E25" w:rsidRPr="00EC7307">
              <w:rPr>
                <w:sz w:val="24"/>
                <w:szCs w:val="24"/>
              </w:rPr>
              <w:t>Oprogramowanie centralne stanowiska obsługi monitoringu:</w:t>
            </w:r>
          </w:p>
          <w:p w14:paraId="304E1505" w14:textId="77777777" w:rsidR="00DE7E25" w:rsidRPr="00EC7307" w:rsidRDefault="00DE7E25" w:rsidP="002A4476">
            <w:pPr>
              <w:jc w:val="both"/>
              <w:rPr>
                <w:sz w:val="24"/>
                <w:szCs w:val="24"/>
              </w:rPr>
            </w:pPr>
            <w:r w:rsidRPr="00EC7307">
              <w:rPr>
                <w:sz w:val="24"/>
                <w:szCs w:val="24"/>
              </w:rPr>
              <w:t>Wymagane jest licencjonowan</w:t>
            </w:r>
            <w:r w:rsidR="00944B4B" w:rsidRPr="00EC7307">
              <w:rPr>
                <w:sz w:val="24"/>
                <w:szCs w:val="24"/>
              </w:rPr>
              <w:t xml:space="preserve">e oprogramowanie, umożliwiające </w:t>
            </w:r>
            <w:r w:rsidRPr="00EC7307">
              <w:rPr>
                <w:sz w:val="24"/>
                <w:szCs w:val="24"/>
              </w:rPr>
              <w:t>przeglądanie i archiwizację danych zgran</w:t>
            </w:r>
            <w:r w:rsidR="00944B4B" w:rsidRPr="00EC7307">
              <w:rPr>
                <w:sz w:val="24"/>
                <w:szCs w:val="24"/>
              </w:rPr>
              <w:t xml:space="preserve">ych z wykorzystaniem sieci </w:t>
            </w:r>
            <w:proofErr w:type="spellStart"/>
            <w:r w:rsidR="00944B4B" w:rsidRPr="00EC7307">
              <w:rPr>
                <w:sz w:val="24"/>
                <w:szCs w:val="24"/>
              </w:rPr>
              <w:t>WiFi</w:t>
            </w:r>
            <w:proofErr w:type="spellEnd"/>
            <w:r w:rsidR="00944B4B" w:rsidRPr="00EC7307">
              <w:rPr>
                <w:sz w:val="24"/>
                <w:szCs w:val="24"/>
              </w:rPr>
              <w:br/>
            </w:r>
            <w:r w:rsidRPr="00EC7307">
              <w:rPr>
                <w:sz w:val="24"/>
                <w:szCs w:val="24"/>
              </w:rPr>
              <w:t>i dodatkowo opcjonalnie w trybie serwisowym za pomocą stacji dokującej podłączonej do komputera PC przy pomocy złącza USB:</w:t>
            </w:r>
          </w:p>
          <w:p w14:paraId="3E893928"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musi istnieć możliwość przekazania zarejestrowanego materiału dowodowego wraz z niezbędnym oprogramowaniem do przeglądania zapisu lub plikiem uruchamiającym odczyt; przekazywanie plików nie może być związane z ograniczeniami licencyjnymi; przeglądanie materiałów według różnych kryteriów: daty, czasu, numeru kamery,</w:t>
            </w:r>
          </w:p>
          <w:p w14:paraId="3162934A" w14:textId="77777777" w:rsidR="00DE7E25" w:rsidRPr="00EC7307" w:rsidRDefault="002E6CFA" w:rsidP="002A4476">
            <w:pPr>
              <w:jc w:val="both"/>
              <w:rPr>
                <w:sz w:val="24"/>
                <w:szCs w:val="24"/>
              </w:rPr>
            </w:pPr>
            <w:r w:rsidRPr="00EC7307">
              <w:rPr>
                <w:sz w:val="24"/>
                <w:szCs w:val="24"/>
              </w:rPr>
              <w:t xml:space="preserve">- </w:t>
            </w:r>
            <w:r w:rsidR="00DE7E25" w:rsidRPr="00EC7307">
              <w:rPr>
                <w:sz w:val="24"/>
                <w:szCs w:val="24"/>
              </w:rPr>
              <w:t>musi istnieć możliwość przeglądania obrazu w przedziale czasu; przewijania obrazu do tyłu i do przodu z różnymi prędkościami; zatrzymanie obrazu i jego wydruku oraz zapisanie w formie pliku,</w:t>
            </w:r>
          </w:p>
          <w:p w14:paraId="2DB95CF8" w14:textId="77777777" w:rsidR="00BE3648" w:rsidRPr="00EC7307" w:rsidRDefault="002E6CFA" w:rsidP="002A4476">
            <w:pPr>
              <w:jc w:val="both"/>
              <w:rPr>
                <w:sz w:val="24"/>
                <w:szCs w:val="24"/>
              </w:rPr>
            </w:pPr>
            <w:r w:rsidRPr="00EC7307">
              <w:rPr>
                <w:sz w:val="24"/>
                <w:szCs w:val="24"/>
              </w:rPr>
              <w:t xml:space="preserve">- </w:t>
            </w:r>
            <w:r w:rsidR="00DE7E25" w:rsidRPr="00EC7307">
              <w:rPr>
                <w:sz w:val="24"/>
                <w:szCs w:val="24"/>
              </w:rPr>
              <w:t>musi istnieć możliwość oglądania obrazów z pojedynczej kamery jak i ze wszystkich kamer jednocześnie.</w:t>
            </w:r>
          </w:p>
        </w:tc>
      </w:tr>
      <w:tr w:rsidR="00BE3648" w:rsidRPr="00EC7307" w14:paraId="6279B1BB" w14:textId="77777777" w:rsidTr="00350289">
        <w:tc>
          <w:tcPr>
            <w:tcW w:w="2836" w:type="dxa"/>
          </w:tcPr>
          <w:p w14:paraId="0A18FF21" w14:textId="77777777" w:rsidR="00BE3648" w:rsidRPr="00EC7307" w:rsidRDefault="009404FC" w:rsidP="00457AB4">
            <w:pPr>
              <w:pStyle w:val="Akapitzlist"/>
              <w:numPr>
                <w:ilvl w:val="0"/>
                <w:numId w:val="18"/>
              </w:numPr>
              <w:ind w:left="62" w:firstLine="0"/>
              <w:rPr>
                <w:b/>
                <w:sz w:val="24"/>
                <w:szCs w:val="24"/>
              </w:rPr>
            </w:pPr>
            <w:r w:rsidRPr="00EC7307">
              <w:rPr>
                <w:b/>
                <w:sz w:val="24"/>
                <w:szCs w:val="24"/>
              </w:rPr>
              <w:lastRenderedPageBreak/>
              <w:t>Wyposażenie dodatkowe każdego autobusu, naklejki, piktogramy</w:t>
            </w:r>
          </w:p>
        </w:tc>
        <w:tc>
          <w:tcPr>
            <w:tcW w:w="7796" w:type="dxa"/>
          </w:tcPr>
          <w:p w14:paraId="7C00422B" w14:textId="77777777" w:rsidR="009404FC" w:rsidRPr="00EC7307" w:rsidRDefault="009404FC" w:rsidP="002A4476">
            <w:pPr>
              <w:jc w:val="both"/>
              <w:rPr>
                <w:sz w:val="24"/>
                <w:szCs w:val="24"/>
              </w:rPr>
            </w:pPr>
            <w:r w:rsidRPr="00EC7307">
              <w:rPr>
                <w:sz w:val="24"/>
                <w:szCs w:val="24"/>
              </w:rPr>
              <w:t>1) zaczepy holownicze przednie i tylne, jeżeli holowanie autobusu wymaga adaptera łączącego autobus z holem, to wymagane jest wyposażenie każdego autobusu w ten adapter,</w:t>
            </w:r>
          </w:p>
          <w:p w14:paraId="30F759C4" w14:textId="77777777" w:rsidR="009404FC" w:rsidRPr="00EC7307" w:rsidRDefault="009404FC" w:rsidP="002A4476">
            <w:pPr>
              <w:jc w:val="both"/>
              <w:rPr>
                <w:sz w:val="24"/>
                <w:szCs w:val="24"/>
              </w:rPr>
            </w:pPr>
            <w:r w:rsidRPr="00EC7307">
              <w:rPr>
                <w:sz w:val="24"/>
                <w:szCs w:val="24"/>
              </w:rPr>
              <w:t>2) dwie proszkowe gaśnice samochodowe (6 kg każda),</w:t>
            </w:r>
          </w:p>
          <w:p w14:paraId="1C3B8EA5" w14:textId="77777777" w:rsidR="009404FC" w:rsidRPr="00EC7307" w:rsidRDefault="009404FC" w:rsidP="002A4476">
            <w:pPr>
              <w:jc w:val="both"/>
              <w:rPr>
                <w:sz w:val="24"/>
                <w:szCs w:val="24"/>
              </w:rPr>
            </w:pPr>
            <w:r w:rsidRPr="00EC7307">
              <w:rPr>
                <w:sz w:val="24"/>
                <w:szCs w:val="24"/>
              </w:rPr>
              <w:t>3) trójkąt ostrzegawczy,</w:t>
            </w:r>
          </w:p>
          <w:p w14:paraId="33DC0CA2" w14:textId="77777777" w:rsidR="009404FC" w:rsidRPr="00EC7307" w:rsidRDefault="009404FC" w:rsidP="002A4476">
            <w:pPr>
              <w:jc w:val="both"/>
              <w:rPr>
                <w:sz w:val="24"/>
                <w:szCs w:val="24"/>
              </w:rPr>
            </w:pPr>
            <w:r w:rsidRPr="00EC7307">
              <w:rPr>
                <w:sz w:val="24"/>
                <w:szCs w:val="24"/>
              </w:rPr>
              <w:t>4) apteczka,</w:t>
            </w:r>
          </w:p>
          <w:p w14:paraId="1BDD81A3" w14:textId="77777777" w:rsidR="009404FC" w:rsidRPr="00EC7307" w:rsidRDefault="009404FC" w:rsidP="002A4476">
            <w:pPr>
              <w:jc w:val="both"/>
              <w:rPr>
                <w:sz w:val="24"/>
                <w:szCs w:val="24"/>
              </w:rPr>
            </w:pPr>
            <w:r w:rsidRPr="00EC7307">
              <w:rPr>
                <w:sz w:val="24"/>
                <w:szCs w:val="24"/>
              </w:rPr>
              <w:t>5) kliny podkładowe pod koła (2 szt.),</w:t>
            </w:r>
          </w:p>
          <w:p w14:paraId="1BC31B71" w14:textId="77777777" w:rsidR="009404FC" w:rsidRPr="00EC7307" w:rsidRDefault="009404FC" w:rsidP="002A4476">
            <w:pPr>
              <w:jc w:val="both"/>
              <w:rPr>
                <w:sz w:val="24"/>
                <w:szCs w:val="24"/>
              </w:rPr>
            </w:pPr>
            <w:r w:rsidRPr="00EC7307">
              <w:rPr>
                <w:sz w:val="24"/>
                <w:szCs w:val="24"/>
              </w:rPr>
              <w:t>6) latarka ręczn</w:t>
            </w:r>
            <w:r w:rsidR="00270C98" w:rsidRPr="00EC7307">
              <w:rPr>
                <w:sz w:val="24"/>
                <w:szCs w:val="24"/>
              </w:rPr>
              <w:t xml:space="preserve">a LED dla kierowcy (z bateriami </w:t>
            </w:r>
            <w:r w:rsidRPr="00EC7307">
              <w:rPr>
                <w:sz w:val="24"/>
                <w:szCs w:val="24"/>
              </w:rPr>
              <w:t>w komplecie),</w:t>
            </w:r>
          </w:p>
          <w:p w14:paraId="27006DA2" w14:textId="77777777" w:rsidR="009404FC" w:rsidRPr="00EC7307" w:rsidRDefault="009404FC" w:rsidP="002A4476">
            <w:pPr>
              <w:jc w:val="both"/>
              <w:rPr>
                <w:sz w:val="24"/>
                <w:szCs w:val="24"/>
              </w:rPr>
            </w:pPr>
            <w:r w:rsidRPr="00EC7307">
              <w:rPr>
                <w:sz w:val="24"/>
                <w:szCs w:val="24"/>
              </w:rPr>
              <w:t>7) trzy komplety kluczy:</w:t>
            </w:r>
          </w:p>
          <w:p w14:paraId="567AA070" w14:textId="77777777" w:rsidR="009404FC" w:rsidRPr="00EC7307" w:rsidRDefault="009404FC" w:rsidP="002A4476">
            <w:pPr>
              <w:jc w:val="both"/>
              <w:rPr>
                <w:sz w:val="24"/>
                <w:szCs w:val="24"/>
              </w:rPr>
            </w:pPr>
            <w:r w:rsidRPr="00EC7307">
              <w:rPr>
                <w:sz w:val="24"/>
                <w:szCs w:val="24"/>
              </w:rPr>
              <w:t>a) do rygli okiennych,</w:t>
            </w:r>
          </w:p>
          <w:p w14:paraId="3969D88E" w14:textId="77777777" w:rsidR="009404FC" w:rsidRPr="00EC7307" w:rsidRDefault="009404FC" w:rsidP="002A4476">
            <w:pPr>
              <w:jc w:val="both"/>
              <w:rPr>
                <w:sz w:val="24"/>
                <w:szCs w:val="24"/>
              </w:rPr>
            </w:pPr>
            <w:r w:rsidRPr="00EC7307">
              <w:rPr>
                <w:sz w:val="24"/>
                <w:szCs w:val="24"/>
              </w:rPr>
              <w:t>b) do włazów</w:t>
            </w:r>
            <w:r w:rsidR="00944B4B" w:rsidRPr="00EC7307">
              <w:rPr>
                <w:sz w:val="24"/>
                <w:szCs w:val="24"/>
              </w:rPr>
              <w:t xml:space="preserve">, schowków, klap wewnętrznych </w:t>
            </w:r>
            <w:r w:rsidRPr="00EC7307">
              <w:rPr>
                <w:sz w:val="24"/>
                <w:szCs w:val="24"/>
              </w:rPr>
              <w:t>i zewnętrznych,</w:t>
            </w:r>
          </w:p>
          <w:p w14:paraId="2CA5A0B2" w14:textId="77777777" w:rsidR="009404FC" w:rsidRPr="00EC7307" w:rsidRDefault="009404FC" w:rsidP="002A4476">
            <w:pPr>
              <w:jc w:val="both"/>
              <w:rPr>
                <w:sz w:val="24"/>
                <w:szCs w:val="24"/>
              </w:rPr>
            </w:pPr>
            <w:r w:rsidRPr="00EC7307">
              <w:rPr>
                <w:sz w:val="24"/>
                <w:szCs w:val="24"/>
              </w:rPr>
              <w:t>c) do stacyjki , zamka pierwszej połowy pierwszych drzwi oraz schowka rejestratora,</w:t>
            </w:r>
          </w:p>
          <w:p w14:paraId="69128FB9" w14:textId="77777777" w:rsidR="009404FC" w:rsidRPr="00EC7307" w:rsidRDefault="009404FC" w:rsidP="002A4476">
            <w:pPr>
              <w:jc w:val="both"/>
              <w:rPr>
                <w:sz w:val="24"/>
                <w:szCs w:val="24"/>
              </w:rPr>
            </w:pPr>
            <w:r w:rsidRPr="00EC7307">
              <w:rPr>
                <w:sz w:val="24"/>
                <w:szCs w:val="24"/>
              </w:rPr>
              <w:t>8) narzędzie do otwarcia ręcznie r</w:t>
            </w:r>
            <w:r w:rsidR="00270C98" w:rsidRPr="00EC7307">
              <w:rPr>
                <w:sz w:val="24"/>
                <w:szCs w:val="24"/>
              </w:rPr>
              <w:t xml:space="preserve">ozkładanej pochylni (platformy) </w:t>
            </w:r>
            <w:r w:rsidRPr="00EC7307">
              <w:rPr>
                <w:sz w:val="24"/>
                <w:szCs w:val="24"/>
              </w:rPr>
              <w:t>przedłużane, z solidną rękojeścią, jeżeli jest potrzebne,</w:t>
            </w:r>
          </w:p>
          <w:p w14:paraId="08209BDB" w14:textId="77777777" w:rsidR="0072180F" w:rsidRPr="00EC7307" w:rsidRDefault="0072180F" w:rsidP="002A4476">
            <w:pPr>
              <w:jc w:val="both"/>
              <w:rPr>
                <w:sz w:val="24"/>
                <w:szCs w:val="24"/>
              </w:rPr>
            </w:pPr>
            <w:r w:rsidRPr="00EC7307">
              <w:rPr>
                <w:sz w:val="24"/>
                <w:szCs w:val="24"/>
              </w:rPr>
              <w:t>9) Trzy ramki ogłoszeniowe aluminiowe umożliwiające ekspozycję plakatów formatu A3 z obu stron ramki. Plakaty zabezpieczone osłoną plastikową. Umieszczone na szybach naprzeciw środkowych drzwi - 1 szt. i 2 szt. po prawej stronie autobusu.</w:t>
            </w:r>
          </w:p>
          <w:p w14:paraId="6607C665" w14:textId="77777777" w:rsidR="009404FC" w:rsidRPr="00EC7307" w:rsidRDefault="0072180F" w:rsidP="002A4476">
            <w:pPr>
              <w:jc w:val="both"/>
              <w:rPr>
                <w:sz w:val="24"/>
                <w:szCs w:val="24"/>
              </w:rPr>
            </w:pPr>
            <w:r w:rsidRPr="00EC7307">
              <w:rPr>
                <w:sz w:val="24"/>
                <w:szCs w:val="24"/>
              </w:rPr>
              <w:t>10</w:t>
            </w:r>
            <w:r w:rsidR="009404FC" w:rsidRPr="00EC7307">
              <w:rPr>
                <w:sz w:val="24"/>
                <w:szCs w:val="24"/>
              </w:rPr>
              <w:t>) Autobus powinien posiadać następujące naklejki piktogramy:</w:t>
            </w:r>
          </w:p>
          <w:p w14:paraId="5353067A" w14:textId="77777777" w:rsidR="009404FC" w:rsidRPr="00EC7307" w:rsidRDefault="009404FC" w:rsidP="002A4476">
            <w:pPr>
              <w:jc w:val="both"/>
              <w:rPr>
                <w:sz w:val="24"/>
                <w:szCs w:val="24"/>
              </w:rPr>
            </w:pPr>
            <w:r w:rsidRPr="00EC7307">
              <w:rPr>
                <w:sz w:val="24"/>
                <w:szCs w:val="24"/>
              </w:rPr>
              <w:t>a) napis wskazujący dopuszczalną liczbę miejsc do siedzenia i do stania,</w:t>
            </w:r>
          </w:p>
          <w:p w14:paraId="332C64D7" w14:textId="77777777" w:rsidR="009404FC" w:rsidRPr="00EC7307" w:rsidRDefault="009404FC" w:rsidP="002A4476">
            <w:pPr>
              <w:jc w:val="both"/>
              <w:rPr>
                <w:sz w:val="24"/>
                <w:szCs w:val="24"/>
              </w:rPr>
            </w:pPr>
            <w:r w:rsidRPr="00EC7307">
              <w:rPr>
                <w:sz w:val="24"/>
                <w:szCs w:val="24"/>
              </w:rPr>
              <w:t>b) autobus przystosowany do przewozu niepełnosprawnych osób,</w:t>
            </w:r>
          </w:p>
          <w:p w14:paraId="492562DF" w14:textId="77777777" w:rsidR="009404FC" w:rsidRPr="00EC7307" w:rsidRDefault="009404FC" w:rsidP="002A4476">
            <w:pPr>
              <w:jc w:val="both"/>
              <w:rPr>
                <w:sz w:val="24"/>
                <w:szCs w:val="24"/>
              </w:rPr>
            </w:pPr>
            <w:r w:rsidRPr="00EC7307">
              <w:rPr>
                <w:sz w:val="24"/>
                <w:szCs w:val="24"/>
              </w:rPr>
              <w:t>c) miejsce dla inwalidy,</w:t>
            </w:r>
          </w:p>
          <w:p w14:paraId="3A4EEBE4" w14:textId="77777777" w:rsidR="009404FC" w:rsidRPr="00EC7307" w:rsidRDefault="009404FC" w:rsidP="002A4476">
            <w:pPr>
              <w:jc w:val="both"/>
              <w:rPr>
                <w:sz w:val="24"/>
                <w:szCs w:val="24"/>
              </w:rPr>
            </w:pPr>
            <w:r w:rsidRPr="00EC7307">
              <w:rPr>
                <w:sz w:val="24"/>
                <w:szCs w:val="24"/>
              </w:rPr>
              <w:t>d) miejsce dla matki z dzieckiem,</w:t>
            </w:r>
          </w:p>
          <w:p w14:paraId="00BC4C5E" w14:textId="77777777" w:rsidR="009404FC" w:rsidRPr="00EC7307" w:rsidRDefault="009404FC" w:rsidP="002A4476">
            <w:pPr>
              <w:jc w:val="both"/>
              <w:rPr>
                <w:sz w:val="24"/>
                <w:szCs w:val="24"/>
              </w:rPr>
            </w:pPr>
            <w:r w:rsidRPr="00EC7307">
              <w:rPr>
                <w:sz w:val="24"/>
                <w:szCs w:val="24"/>
              </w:rPr>
              <w:t>e) wyjście bezpieczeństwa,</w:t>
            </w:r>
          </w:p>
          <w:p w14:paraId="52CA7103" w14:textId="77777777" w:rsidR="009404FC" w:rsidRPr="00EC7307" w:rsidRDefault="009404FC" w:rsidP="002A4476">
            <w:pPr>
              <w:jc w:val="both"/>
              <w:rPr>
                <w:sz w:val="24"/>
                <w:szCs w:val="24"/>
              </w:rPr>
            </w:pPr>
            <w:r w:rsidRPr="00EC7307">
              <w:rPr>
                <w:sz w:val="24"/>
                <w:szCs w:val="24"/>
              </w:rPr>
              <w:lastRenderedPageBreak/>
              <w:t>f) nad każdym kołem napi</w:t>
            </w:r>
            <w:r w:rsidR="00944B4B" w:rsidRPr="00EC7307">
              <w:rPr>
                <w:sz w:val="24"/>
                <w:szCs w:val="24"/>
              </w:rPr>
              <w:t xml:space="preserve">s określający rozmiar opon oraz </w:t>
            </w:r>
            <w:r w:rsidRPr="00EC7307">
              <w:rPr>
                <w:sz w:val="24"/>
                <w:szCs w:val="24"/>
              </w:rPr>
              <w:t>wymagany poziom ciśnienia powietrza w ogumieniu,</w:t>
            </w:r>
          </w:p>
          <w:p w14:paraId="3B5E6924" w14:textId="77777777" w:rsidR="009404FC" w:rsidRPr="00EC7307" w:rsidRDefault="009404FC" w:rsidP="002A4476">
            <w:pPr>
              <w:jc w:val="both"/>
              <w:rPr>
                <w:sz w:val="24"/>
                <w:szCs w:val="24"/>
              </w:rPr>
            </w:pPr>
            <w:r w:rsidRPr="00EC7307">
              <w:rPr>
                <w:sz w:val="24"/>
                <w:szCs w:val="24"/>
              </w:rPr>
              <w:t>g) awaryjne otwieranie drzwi,</w:t>
            </w:r>
          </w:p>
          <w:p w14:paraId="2FF46258" w14:textId="77777777" w:rsidR="009404FC" w:rsidRPr="00EC7307" w:rsidRDefault="009404FC" w:rsidP="002A4476">
            <w:pPr>
              <w:jc w:val="both"/>
              <w:rPr>
                <w:sz w:val="24"/>
                <w:szCs w:val="24"/>
              </w:rPr>
            </w:pPr>
            <w:r w:rsidRPr="00EC7307">
              <w:rPr>
                <w:sz w:val="24"/>
                <w:szCs w:val="24"/>
              </w:rPr>
              <w:t>h) wejście dla wózków,</w:t>
            </w:r>
          </w:p>
          <w:p w14:paraId="4D6DA2C2" w14:textId="77777777" w:rsidR="009404FC" w:rsidRPr="00EC7307" w:rsidRDefault="009404FC" w:rsidP="002A4476">
            <w:pPr>
              <w:jc w:val="both"/>
              <w:rPr>
                <w:sz w:val="24"/>
                <w:szCs w:val="24"/>
              </w:rPr>
            </w:pPr>
            <w:r w:rsidRPr="00EC7307">
              <w:rPr>
                <w:sz w:val="24"/>
                <w:szCs w:val="24"/>
              </w:rPr>
              <w:t>i) przycisk otwierania drzwi,</w:t>
            </w:r>
          </w:p>
          <w:p w14:paraId="0209CFB0" w14:textId="77777777" w:rsidR="009404FC" w:rsidRPr="00EC7307" w:rsidRDefault="009404FC" w:rsidP="002A4476">
            <w:pPr>
              <w:jc w:val="both"/>
              <w:rPr>
                <w:sz w:val="24"/>
                <w:szCs w:val="24"/>
              </w:rPr>
            </w:pPr>
            <w:r w:rsidRPr="00EC7307">
              <w:rPr>
                <w:sz w:val="24"/>
                <w:szCs w:val="24"/>
              </w:rPr>
              <w:t>j) drzwi pasażerskie otwierane przez pasażerów (oznakowanie to musi być umieszczone obustronnie na każdej szybie drzwi pasażerskich),</w:t>
            </w:r>
          </w:p>
          <w:p w14:paraId="4D7132EE" w14:textId="77777777" w:rsidR="009404FC" w:rsidRPr="00EC7307" w:rsidRDefault="009404FC" w:rsidP="002A4476">
            <w:pPr>
              <w:jc w:val="both"/>
              <w:rPr>
                <w:sz w:val="24"/>
                <w:szCs w:val="24"/>
              </w:rPr>
            </w:pPr>
            <w:r w:rsidRPr="00EC7307">
              <w:rPr>
                <w:sz w:val="24"/>
                <w:szCs w:val="24"/>
              </w:rPr>
              <w:t>k) oznakowanie „autobus</w:t>
            </w:r>
            <w:r w:rsidR="00944B4B" w:rsidRPr="00EC7307">
              <w:rPr>
                <w:sz w:val="24"/>
                <w:szCs w:val="24"/>
              </w:rPr>
              <w:t xml:space="preserve"> monitorowany” co najmniej przy </w:t>
            </w:r>
            <w:r w:rsidRPr="00EC7307">
              <w:rPr>
                <w:sz w:val="24"/>
                <w:szCs w:val="24"/>
              </w:rPr>
              <w:t>każdych drzwiach pasażerskich z zewnątrz autobusu),</w:t>
            </w:r>
          </w:p>
          <w:p w14:paraId="0ABBC3CF" w14:textId="77777777" w:rsidR="009404FC" w:rsidRPr="00EC7307" w:rsidRDefault="009404FC" w:rsidP="002A4476">
            <w:pPr>
              <w:jc w:val="both"/>
              <w:rPr>
                <w:sz w:val="24"/>
                <w:szCs w:val="24"/>
              </w:rPr>
            </w:pPr>
            <w:r w:rsidRPr="00EC7307">
              <w:rPr>
                <w:sz w:val="24"/>
                <w:szCs w:val="24"/>
              </w:rPr>
              <w:t>l) autobus klimatyz</w:t>
            </w:r>
            <w:r w:rsidR="00944B4B" w:rsidRPr="00EC7307">
              <w:rPr>
                <w:sz w:val="24"/>
                <w:szCs w:val="24"/>
              </w:rPr>
              <w:t xml:space="preserve">owany – oznakowanie to musi być </w:t>
            </w:r>
            <w:r w:rsidRPr="00EC7307">
              <w:rPr>
                <w:sz w:val="24"/>
                <w:szCs w:val="24"/>
              </w:rPr>
              <w:t>umieszczone na każ</w:t>
            </w:r>
            <w:r w:rsidR="00944B4B" w:rsidRPr="00EC7307">
              <w:rPr>
                <w:sz w:val="24"/>
                <w:szCs w:val="24"/>
              </w:rPr>
              <w:t xml:space="preserve">dym otwieranym oknie i zawierać </w:t>
            </w:r>
            <w:r w:rsidRPr="00EC7307">
              <w:rPr>
                <w:sz w:val="24"/>
                <w:szCs w:val="24"/>
              </w:rPr>
              <w:t xml:space="preserve">informację i piktogram: </w:t>
            </w:r>
            <w:r w:rsidR="00944B4B" w:rsidRPr="00EC7307">
              <w:rPr>
                <w:sz w:val="24"/>
                <w:szCs w:val="24"/>
              </w:rPr>
              <w:t xml:space="preserve">„Autobus klimatyzowany. Podczas </w:t>
            </w:r>
            <w:r w:rsidRPr="00EC7307">
              <w:rPr>
                <w:sz w:val="24"/>
                <w:szCs w:val="24"/>
              </w:rPr>
              <w:t>pracy klimatyzacji nie otwierać okien”</w:t>
            </w:r>
          </w:p>
          <w:p w14:paraId="6053A388" w14:textId="77777777" w:rsidR="009404FC" w:rsidRPr="00EC7307" w:rsidRDefault="009404FC" w:rsidP="002A4476">
            <w:pPr>
              <w:jc w:val="both"/>
              <w:rPr>
                <w:sz w:val="24"/>
                <w:szCs w:val="24"/>
              </w:rPr>
            </w:pPr>
            <w:r w:rsidRPr="00EC7307">
              <w:rPr>
                <w:sz w:val="24"/>
                <w:szCs w:val="24"/>
              </w:rPr>
              <w:t>m) pierwsze drzwi wypo</w:t>
            </w:r>
            <w:r w:rsidR="00944B4B" w:rsidRPr="00EC7307">
              <w:rPr>
                <w:sz w:val="24"/>
                <w:szCs w:val="24"/>
              </w:rPr>
              <w:t xml:space="preserve">sażone w naklejkę o treści „Nie </w:t>
            </w:r>
            <w:r w:rsidRPr="00EC7307">
              <w:rPr>
                <w:sz w:val="24"/>
                <w:szCs w:val="24"/>
              </w:rPr>
              <w:t>ograniczać widoczności” i tle przezroczystym,</w:t>
            </w:r>
          </w:p>
          <w:p w14:paraId="564C5FF4" w14:textId="77777777" w:rsidR="00BE3648" w:rsidRDefault="009404FC" w:rsidP="002A4476">
            <w:pPr>
              <w:jc w:val="both"/>
              <w:rPr>
                <w:sz w:val="24"/>
                <w:szCs w:val="24"/>
              </w:rPr>
            </w:pPr>
            <w:r w:rsidRPr="00EC7307">
              <w:rPr>
                <w:sz w:val="24"/>
                <w:szCs w:val="24"/>
              </w:rPr>
              <w:t>n) wszystkie drzwi wyposaż</w:t>
            </w:r>
            <w:r w:rsidR="00944B4B" w:rsidRPr="00EC7307">
              <w:rPr>
                <w:sz w:val="24"/>
                <w:szCs w:val="24"/>
              </w:rPr>
              <w:t xml:space="preserve">one w naklejkę „Nie opierać się </w:t>
            </w:r>
            <w:r w:rsidR="008742EC" w:rsidRPr="00EC7307">
              <w:rPr>
                <w:sz w:val="24"/>
                <w:szCs w:val="24"/>
              </w:rPr>
              <w:t>o drzwi” i tle przezroczystym.</w:t>
            </w:r>
          </w:p>
          <w:p w14:paraId="03B56F41" w14:textId="1FC6702F" w:rsidR="00457AB4" w:rsidRPr="00EC7307" w:rsidRDefault="00457AB4" w:rsidP="00B50ECB">
            <w:pPr>
              <w:jc w:val="both"/>
              <w:rPr>
                <w:sz w:val="24"/>
                <w:szCs w:val="24"/>
              </w:rPr>
            </w:pPr>
            <w:r>
              <w:rPr>
                <w:sz w:val="24"/>
                <w:szCs w:val="24"/>
              </w:rPr>
              <w:t xml:space="preserve">o) </w:t>
            </w:r>
            <w:r w:rsidRPr="00457AB4">
              <w:rPr>
                <w:sz w:val="24"/>
                <w:szCs w:val="24"/>
              </w:rPr>
              <w:t>oznakowanie autobus</w:t>
            </w:r>
            <w:r w:rsidR="00B50ECB">
              <w:rPr>
                <w:sz w:val="24"/>
                <w:szCs w:val="24"/>
              </w:rPr>
              <w:t xml:space="preserve">u </w:t>
            </w:r>
            <w:r w:rsidRPr="00457AB4">
              <w:rPr>
                <w:sz w:val="24"/>
                <w:szCs w:val="24"/>
              </w:rPr>
              <w:t>zgodnie z „</w:t>
            </w:r>
            <w:r w:rsidR="00B50ECB" w:rsidRPr="00B50ECB">
              <w:rPr>
                <w:sz w:val="24"/>
                <w:szCs w:val="24"/>
              </w:rPr>
              <w:t>P</w:t>
            </w:r>
            <w:r w:rsidR="00B50ECB">
              <w:rPr>
                <w:sz w:val="24"/>
                <w:szCs w:val="24"/>
              </w:rPr>
              <w:t xml:space="preserve">odręcznik komunikacji i identyfikacji wizualnej oraz wymogi dotyczące informacji i promocji” </w:t>
            </w:r>
          </w:p>
        </w:tc>
      </w:tr>
      <w:tr w:rsidR="00457AB4" w:rsidRPr="00EC7307" w14:paraId="16DE7EF1" w14:textId="77777777" w:rsidTr="00350289">
        <w:tc>
          <w:tcPr>
            <w:tcW w:w="2836" w:type="dxa"/>
          </w:tcPr>
          <w:p w14:paraId="356A7B56" w14:textId="03AEF5B8" w:rsidR="00457AB4" w:rsidRPr="00EC7307" w:rsidRDefault="00457AB4" w:rsidP="00457AB4">
            <w:pPr>
              <w:pStyle w:val="Akapitzlist"/>
              <w:numPr>
                <w:ilvl w:val="0"/>
                <w:numId w:val="18"/>
              </w:numPr>
              <w:ind w:left="204" w:firstLine="0"/>
              <w:rPr>
                <w:b/>
                <w:sz w:val="24"/>
                <w:szCs w:val="24"/>
              </w:rPr>
            </w:pPr>
            <w:r w:rsidRPr="00457AB4">
              <w:rPr>
                <w:b/>
                <w:bCs/>
                <w:sz w:val="24"/>
                <w:szCs w:val="24"/>
              </w:rPr>
              <w:lastRenderedPageBreak/>
              <w:t>Pozostałe urządzenia                          i wyposażenie</w:t>
            </w:r>
          </w:p>
        </w:tc>
        <w:tc>
          <w:tcPr>
            <w:tcW w:w="7796" w:type="dxa"/>
          </w:tcPr>
          <w:p w14:paraId="62C6BCAD" w14:textId="54E56942" w:rsidR="00457AB4" w:rsidRPr="00457AB4" w:rsidRDefault="00457AB4" w:rsidP="00457AB4">
            <w:pPr>
              <w:numPr>
                <w:ilvl w:val="0"/>
                <w:numId w:val="20"/>
              </w:numPr>
              <w:ind w:left="346"/>
              <w:jc w:val="both"/>
              <w:rPr>
                <w:sz w:val="24"/>
                <w:szCs w:val="24"/>
              </w:rPr>
            </w:pPr>
            <w:r w:rsidRPr="00457AB4">
              <w:rPr>
                <w:sz w:val="24"/>
                <w:szCs w:val="24"/>
              </w:rPr>
              <w:t>2 (dwa) komputery przenośne (notebooki w wstrząsoodpornej obudowie) wraz z licencjonowanym polskojęzycznym oprogramowaniem systemowym i licencjonowanymi programami użytkowymi do diagnostyki i obsługi autobus</w:t>
            </w:r>
            <w:r w:rsidR="00E60E59">
              <w:rPr>
                <w:sz w:val="24"/>
                <w:szCs w:val="24"/>
              </w:rPr>
              <w:t>u</w:t>
            </w:r>
            <w:r w:rsidRPr="00457AB4">
              <w:rPr>
                <w:sz w:val="24"/>
                <w:szCs w:val="24"/>
              </w:rPr>
              <w:t xml:space="preserve"> EV, poprzez dostarczone interfejsy do:</w:t>
            </w:r>
          </w:p>
          <w:p w14:paraId="7D4129FC" w14:textId="77777777" w:rsidR="00457AB4" w:rsidRPr="00457AB4" w:rsidRDefault="00457AB4" w:rsidP="00457AB4">
            <w:pPr>
              <w:numPr>
                <w:ilvl w:val="0"/>
                <w:numId w:val="19"/>
              </w:numPr>
              <w:jc w:val="both"/>
              <w:rPr>
                <w:sz w:val="24"/>
                <w:szCs w:val="24"/>
              </w:rPr>
            </w:pPr>
            <w:r w:rsidRPr="00457AB4">
              <w:rPr>
                <w:sz w:val="24"/>
                <w:szCs w:val="24"/>
              </w:rPr>
              <w:t>Układu napędowego i instalacji wysokiego napięcia</w:t>
            </w:r>
          </w:p>
          <w:p w14:paraId="47F4B364" w14:textId="77777777" w:rsidR="00457AB4" w:rsidRPr="00457AB4" w:rsidRDefault="00457AB4" w:rsidP="00457AB4">
            <w:pPr>
              <w:numPr>
                <w:ilvl w:val="0"/>
                <w:numId w:val="19"/>
              </w:numPr>
              <w:jc w:val="both"/>
              <w:rPr>
                <w:sz w:val="24"/>
                <w:szCs w:val="24"/>
              </w:rPr>
            </w:pPr>
            <w:r w:rsidRPr="00457AB4">
              <w:rPr>
                <w:sz w:val="24"/>
                <w:szCs w:val="24"/>
              </w:rPr>
              <w:t>Układu elektrycznego niskiego napięcia 24 V</w:t>
            </w:r>
          </w:p>
          <w:p w14:paraId="1192CD23" w14:textId="77777777" w:rsidR="00457AB4" w:rsidRPr="00457AB4" w:rsidRDefault="00457AB4" w:rsidP="00457AB4">
            <w:pPr>
              <w:numPr>
                <w:ilvl w:val="0"/>
                <w:numId w:val="19"/>
              </w:numPr>
              <w:jc w:val="both"/>
              <w:rPr>
                <w:sz w:val="24"/>
                <w:szCs w:val="24"/>
              </w:rPr>
            </w:pPr>
            <w:r w:rsidRPr="00457AB4">
              <w:rPr>
                <w:sz w:val="24"/>
                <w:szCs w:val="24"/>
              </w:rPr>
              <w:t xml:space="preserve">układu pneumatycznego zawieszenia; </w:t>
            </w:r>
          </w:p>
          <w:p w14:paraId="47D467F8" w14:textId="77777777" w:rsidR="00457AB4" w:rsidRPr="00457AB4" w:rsidRDefault="00457AB4" w:rsidP="00457AB4">
            <w:pPr>
              <w:numPr>
                <w:ilvl w:val="0"/>
                <w:numId w:val="19"/>
              </w:numPr>
              <w:jc w:val="both"/>
              <w:rPr>
                <w:sz w:val="24"/>
                <w:szCs w:val="24"/>
              </w:rPr>
            </w:pPr>
            <w:r w:rsidRPr="00457AB4">
              <w:rPr>
                <w:sz w:val="24"/>
                <w:szCs w:val="24"/>
              </w:rPr>
              <w:t>systemu klimatyzacji;</w:t>
            </w:r>
          </w:p>
          <w:p w14:paraId="3AA56E09" w14:textId="77777777" w:rsidR="00457AB4" w:rsidRPr="00457AB4" w:rsidRDefault="00457AB4" w:rsidP="00457AB4">
            <w:pPr>
              <w:numPr>
                <w:ilvl w:val="0"/>
                <w:numId w:val="19"/>
              </w:numPr>
              <w:jc w:val="both"/>
              <w:rPr>
                <w:sz w:val="24"/>
                <w:szCs w:val="24"/>
              </w:rPr>
            </w:pPr>
            <w:r w:rsidRPr="00457AB4">
              <w:rPr>
                <w:sz w:val="24"/>
                <w:szCs w:val="24"/>
              </w:rPr>
              <w:t>układu sterowania drzwi ;</w:t>
            </w:r>
          </w:p>
          <w:p w14:paraId="777B1A0B" w14:textId="0DA09933" w:rsidR="00457AB4" w:rsidRPr="00457AB4" w:rsidRDefault="00457AB4" w:rsidP="00457AB4">
            <w:pPr>
              <w:numPr>
                <w:ilvl w:val="0"/>
                <w:numId w:val="19"/>
              </w:numPr>
              <w:jc w:val="both"/>
              <w:rPr>
                <w:sz w:val="24"/>
                <w:szCs w:val="24"/>
              </w:rPr>
            </w:pPr>
            <w:r w:rsidRPr="00457AB4">
              <w:rPr>
                <w:sz w:val="24"/>
                <w:szCs w:val="24"/>
              </w:rPr>
              <w:t>inne niezbędne do diagnostyki i obsługi autobus</w:t>
            </w:r>
            <w:r w:rsidR="008962A9">
              <w:rPr>
                <w:sz w:val="24"/>
                <w:szCs w:val="24"/>
              </w:rPr>
              <w:t>u</w:t>
            </w:r>
            <w:r w:rsidRPr="00457AB4">
              <w:rPr>
                <w:sz w:val="24"/>
                <w:szCs w:val="24"/>
              </w:rPr>
              <w:t xml:space="preserve"> EV.</w:t>
            </w:r>
          </w:p>
          <w:p w14:paraId="48A322D7" w14:textId="77777777" w:rsidR="00457AB4" w:rsidRPr="00457AB4" w:rsidRDefault="00457AB4" w:rsidP="00457AB4">
            <w:pPr>
              <w:numPr>
                <w:ilvl w:val="0"/>
                <w:numId w:val="20"/>
              </w:numPr>
              <w:ind w:left="346"/>
              <w:jc w:val="both"/>
              <w:rPr>
                <w:sz w:val="24"/>
                <w:szCs w:val="24"/>
              </w:rPr>
            </w:pPr>
            <w:r w:rsidRPr="00457AB4">
              <w:rPr>
                <w:sz w:val="24"/>
                <w:szCs w:val="24"/>
              </w:rPr>
              <w:t xml:space="preserve">Wykonawca zobowiązany jest do dostarczenia pisemnej licencji na przekazane oprogramowania. Koszt dostarczonego sprzętu komputerowego, </w:t>
            </w:r>
            <w:proofErr w:type="spellStart"/>
            <w:r w:rsidRPr="00457AB4">
              <w:rPr>
                <w:sz w:val="24"/>
                <w:szCs w:val="24"/>
              </w:rPr>
              <w:t>oprogramowań</w:t>
            </w:r>
            <w:proofErr w:type="spellEnd"/>
            <w:r w:rsidRPr="00457AB4">
              <w:rPr>
                <w:sz w:val="24"/>
                <w:szCs w:val="24"/>
              </w:rPr>
              <w:t xml:space="preserve"> wraz z licencjami i aktualizacjami ma być jednorazowy wkalkulowany w cenę zamówienia. Wymagany okres wykorzystania całości dostarczonego sprzętu komputerowego i </w:t>
            </w:r>
            <w:proofErr w:type="spellStart"/>
            <w:r w:rsidRPr="00457AB4">
              <w:rPr>
                <w:sz w:val="24"/>
                <w:szCs w:val="24"/>
              </w:rPr>
              <w:t>oprogramowań</w:t>
            </w:r>
            <w:proofErr w:type="spellEnd"/>
            <w:r w:rsidRPr="00457AB4">
              <w:rPr>
                <w:sz w:val="24"/>
                <w:szCs w:val="24"/>
              </w:rPr>
              <w:t xml:space="preserve"> min. 10 lat;</w:t>
            </w:r>
          </w:p>
          <w:p w14:paraId="357C5BE9" w14:textId="22D59EDF" w:rsidR="00457AB4" w:rsidRPr="00457AB4" w:rsidRDefault="00457AB4" w:rsidP="00457AB4">
            <w:pPr>
              <w:numPr>
                <w:ilvl w:val="0"/>
                <w:numId w:val="20"/>
              </w:numPr>
              <w:ind w:left="346"/>
              <w:jc w:val="both"/>
              <w:rPr>
                <w:sz w:val="24"/>
                <w:szCs w:val="24"/>
              </w:rPr>
            </w:pPr>
            <w:r w:rsidRPr="00457AB4">
              <w:rPr>
                <w:sz w:val="24"/>
                <w:szCs w:val="24"/>
              </w:rPr>
              <w:t xml:space="preserve">Montaż dodatkowego modułu (otrzymanego od Operatora) będącego własnością Operatora do odczytu i </w:t>
            </w:r>
            <w:proofErr w:type="spellStart"/>
            <w:r w:rsidRPr="00457AB4">
              <w:rPr>
                <w:sz w:val="24"/>
                <w:szCs w:val="24"/>
              </w:rPr>
              <w:t>przesyłu</w:t>
            </w:r>
            <w:proofErr w:type="spellEnd"/>
            <w:r w:rsidRPr="00457AB4">
              <w:rPr>
                <w:sz w:val="24"/>
                <w:szCs w:val="24"/>
              </w:rPr>
              <w:t xml:space="preserve"> danych o pozycji pojazdu wraz z montażem bezpiecznego przycisku (otrzymanego od Operatora) w miejscu uzgodnionym z Zamawiającym. Wykonawca na swój koszt winien zamontować na zewnątrz pojazdu antenę GSM.</w:t>
            </w:r>
          </w:p>
          <w:p w14:paraId="5F2D822D" w14:textId="77777777" w:rsidR="00457AB4" w:rsidRDefault="00457AB4" w:rsidP="00457AB4">
            <w:pPr>
              <w:jc w:val="both"/>
              <w:rPr>
                <w:sz w:val="24"/>
                <w:szCs w:val="24"/>
              </w:rPr>
            </w:pPr>
            <w:r w:rsidRPr="00457AB4">
              <w:rPr>
                <w:sz w:val="24"/>
                <w:szCs w:val="24"/>
              </w:rPr>
              <w:t>Montaż anteny o której mowa w wierszu 30 pkt 7) niniejszej tabeli do radiotelefonu systemu „TETRA” oraz montaż powierzonego radiotelefonu w uzgodnionym miejscu</w:t>
            </w:r>
            <w:r>
              <w:rPr>
                <w:sz w:val="24"/>
                <w:szCs w:val="24"/>
              </w:rPr>
              <w:t xml:space="preserve"> </w:t>
            </w:r>
            <w:r w:rsidRPr="00457AB4">
              <w:rPr>
                <w:sz w:val="24"/>
                <w:szCs w:val="24"/>
              </w:rPr>
              <w:t>z Zamawiającym.</w:t>
            </w:r>
          </w:p>
          <w:p w14:paraId="35BB4FE3" w14:textId="77777777" w:rsidR="00F749A2" w:rsidRDefault="00E62BDB" w:rsidP="00E62BDB">
            <w:pPr>
              <w:pStyle w:val="Akapitzlist"/>
              <w:numPr>
                <w:ilvl w:val="0"/>
                <w:numId w:val="20"/>
              </w:numPr>
              <w:ind w:left="346" w:hanging="284"/>
              <w:jc w:val="both"/>
              <w:rPr>
                <w:sz w:val="24"/>
                <w:szCs w:val="24"/>
              </w:rPr>
            </w:pPr>
            <w:r>
              <w:rPr>
                <w:sz w:val="24"/>
                <w:szCs w:val="24"/>
              </w:rPr>
              <w:t>Miernik rezystancji izolacji:</w:t>
            </w:r>
          </w:p>
          <w:p w14:paraId="0771603D" w14:textId="77777777" w:rsidR="00E62BDB" w:rsidRDefault="00E62BDB" w:rsidP="00E62BDB">
            <w:pPr>
              <w:pStyle w:val="Akapitzlist"/>
              <w:numPr>
                <w:ilvl w:val="0"/>
                <w:numId w:val="36"/>
              </w:numPr>
              <w:jc w:val="both"/>
              <w:rPr>
                <w:sz w:val="24"/>
                <w:szCs w:val="24"/>
              </w:rPr>
            </w:pPr>
            <w:r>
              <w:rPr>
                <w:sz w:val="24"/>
                <w:szCs w:val="24"/>
              </w:rPr>
              <w:t xml:space="preserve">wykonywanie pomiarów w zakresie: </w:t>
            </w:r>
            <w:r w:rsidRPr="00E62BDB">
              <w:rPr>
                <w:sz w:val="24"/>
                <w:szCs w:val="24"/>
              </w:rPr>
              <w:t>częstotliwości, pojemności, prądu AC, prądu DC, rezystancji, rezystancji izolacji, temperatury</w:t>
            </w:r>
            <w:r>
              <w:rPr>
                <w:sz w:val="24"/>
                <w:szCs w:val="24"/>
              </w:rPr>
              <w:t>,</w:t>
            </w:r>
          </w:p>
          <w:p w14:paraId="102F24E9" w14:textId="77777777" w:rsidR="00E62BDB" w:rsidRDefault="00E62BDB" w:rsidP="00E62BDB">
            <w:pPr>
              <w:pStyle w:val="Akapitzlist"/>
              <w:numPr>
                <w:ilvl w:val="0"/>
                <w:numId w:val="36"/>
              </w:numPr>
              <w:jc w:val="both"/>
              <w:rPr>
                <w:sz w:val="24"/>
                <w:szCs w:val="24"/>
              </w:rPr>
            </w:pPr>
            <w:r>
              <w:rPr>
                <w:sz w:val="24"/>
                <w:szCs w:val="24"/>
              </w:rPr>
              <w:t>wyświetlacz LCD podświetlany,</w:t>
            </w:r>
          </w:p>
          <w:p w14:paraId="68405438" w14:textId="62854802" w:rsidR="00E62BDB" w:rsidRDefault="00E62BDB" w:rsidP="00E62BDB">
            <w:pPr>
              <w:pStyle w:val="Akapitzlist"/>
              <w:numPr>
                <w:ilvl w:val="0"/>
                <w:numId w:val="36"/>
              </w:numPr>
              <w:jc w:val="both"/>
              <w:rPr>
                <w:sz w:val="24"/>
                <w:szCs w:val="24"/>
              </w:rPr>
            </w:pPr>
            <w:r>
              <w:rPr>
                <w:sz w:val="24"/>
                <w:szCs w:val="24"/>
              </w:rPr>
              <w:t>z</w:t>
            </w:r>
            <w:r w:rsidRPr="00E62BDB">
              <w:rPr>
                <w:sz w:val="24"/>
                <w:szCs w:val="24"/>
              </w:rPr>
              <w:t>akres pomiaru napięcia DC</w:t>
            </w:r>
            <w:r>
              <w:rPr>
                <w:sz w:val="24"/>
                <w:szCs w:val="24"/>
              </w:rPr>
              <w:t xml:space="preserve"> – min. </w:t>
            </w:r>
            <w:r w:rsidRPr="00E62BDB">
              <w:rPr>
                <w:sz w:val="24"/>
                <w:szCs w:val="24"/>
              </w:rPr>
              <w:t>0,1...600mV/6V/60V/600V/1kV</w:t>
            </w:r>
            <w:r>
              <w:rPr>
                <w:sz w:val="24"/>
                <w:szCs w:val="24"/>
              </w:rPr>
              <w:t>,</w:t>
            </w:r>
          </w:p>
          <w:p w14:paraId="15C7C106" w14:textId="77777777" w:rsidR="00E62BDB" w:rsidRDefault="00E62BDB" w:rsidP="00E62BDB">
            <w:pPr>
              <w:pStyle w:val="Akapitzlist"/>
              <w:numPr>
                <w:ilvl w:val="0"/>
                <w:numId w:val="36"/>
              </w:numPr>
              <w:jc w:val="both"/>
              <w:rPr>
                <w:sz w:val="24"/>
                <w:szCs w:val="24"/>
              </w:rPr>
            </w:pPr>
            <w:r>
              <w:rPr>
                <w:sz w:val="24"/>
                <w:szCs w:val="24"/>
              </w:rPr>
              <w:lastRenderedPageBreak/>
              <w:t>d</w:t>
            </w:r>
            <w:r w:rsidRPr="00E62BDB">
              <w:rPr>
                <w:sz w:val="24"/>
                <w:szCs w:val="24"/>
              </w:rPr>
              <w:t>okładność pomiaru napięcia DC</w:t>
            </w:r>
            <w:r>
              <w:rPr>
                <w:sz w:val="24"/>
                <w:szCs w:val="24"/>
              </w:rPr>
              <w:t xml:space="preserve"> – min. </w:t>
            </w:r>
            <w:r w:rsidRPr="00E62BDB">
              <w:rPr>
                <w:sz w:val="24"/>
                <w:szCs w:val="24"/>
              </w:rPr>
              <w:t>±(0,09% + 2 cyfry)</w:t>
            </w:r>
            <w:r>
              <w:rPr>
                <w:sz w:val="24"/>
                <w:szCs w:val="24"/>
              </w:rPr>
              <w:t>,</w:t>
            </w:r>
          </w:p>
          <w:p w14:paraId="04D5EE45" w14:textId="170042E4" w:rsidR="00E62BDB" w:rsidRDefault="00E62BDB" w:rsidP="00E62BDB">
            <w:pPr>
              <w:pStyle w:val="Akapitzlist"/>
              <w:numPr>
                <w:ilvl w:val="0"/>
                <w:numId w:val="36"/>
              </w:numPr>
              <w:jc w:val="both"/>
              <w:rPr>
                <w:sz w:val="24"/>
                <w:szCs w:val="24"/>
              </w:rPr>
            </w:pPr>
            <w:r>
              <w:rPr>
                <w:sz w:val="24"/>
                <w:szCs w:val="24"/>
              </w:rPr>
              <w:t>z</w:t>
            </w:r>
            <w:r w:rsidRPr="00E62BDB">
              <w:rPr>
                <w:sz w:val="24"/>
                <w:szCs w:val="24"/>
              </w:rPr>
              <w:t>akres pomiaru napięcia AC</w:t>
            </w:r>
            <w:r>
              <w:rPr>
                <w:sz w:val="24"/>
                <w:szCs w:val="24"/>
              </w:rPr>
              <w:t xml:space="preserve"> – min. </w:t>
            </w:r>
            <w:r w:rsidRPr="00E62BDB">
              <w:rPr>
                <w:sz w:val="24"/>
                <w:szCs w:val="24"/>
              </w:rPr>
              <w:t>0,1...600mV/6V/60V/600V/1kV</w:t>
            </w:r>
            <w:r>
              <w:rPr>
                <w:sz w:val="24"/>
                <w:szCs w:val="24"/>
              </w:rPr>
              <w:t>,</w:t>
            </w:r>
          </w:p>
          <w:p w14:paraId="3D333D50" w14:textId="36B6973D" w:rsidR="00E62BDB" w:rsidRDefault="00E62BDB" w:rsidP="00E62BDB">
            <w:pPr>
              <w:pStyle w:val="Akapitzlist"/>
              <w:numPr>
                <w:ilvl w:val="0"/>
                <w:numId w:val="36"/>
              </w:numPr>
              <w:jc w:val="both"/>
              <w:rPr>
                <w:sz w:val="24"/>
                <w:szCs w:val="24"/>
              </w:rPr>
            </w:pPr>
            <w:r>
              <w:rPr>
                <w:sz w:val="24"/>
                <w:szCs w:val="24"/>
              </w:rPr>
              <w:t>d</w:t>
            </w:r>
            <w:r w:rsidRPr="00E62BDB">
              <w:rPr>
                <w:sz w:val="24"/>
                <w:szCs w:val="24"/>
              </w:rPr>
              <w:t>okładność pomiaru napięcia AC</w:t>
            </w:r>
            <w:r>
              <w:rPr>
                <w:sz w:val="24"/>
                <w:szCs w:val="24"/>
              </w:rPr>
              <w:t xml:space="preserve"> – min. </w:t>
            </w:r>
            <w:r w:rsidRPr="00E62BDB">
              <w:rPr>
                <w:sz w:val="24"/>
                <w:szCs w:val="24"/>
              </w:rPr>
              <w:t>±(1% + 3 cyfry</w:t>
            </w:r>
            <w:r>
              <w:rPr>
                <w:sz w:val="24"/>
                <w:szCs w:val="24"/>
              </w:rPr>
              <w:t>),</w:t>
            </w:r>
          </w:p>
          <w:p w14:paraId="46BA96FD" w14:textId="4411DCE8" w:rsidR="00E62BDB" w:rsidRDefault="00E62BDB" w:rsidP="00E62BDB">
            <w:pPr>
              <w:pStyle w:val="Akapitzlist"/>
              <w:numPr>
                <w:ilvl w:val="0"/>
                <w:numId w:val="36"/>
              </w:numPr>
              <w:jc w:val="both"/>
              <w:rPr>
                <w:sz w:val="24"/>
                <w:szCs w:val="24"/>
              </w:rPr>
            </w:pPr>
            <w:r>
              <w:rPr>
                <w:sz w:val="24"/>
                <w:szCs w:val="24"/>
              </w:rPr>
              <w:t>d</w:t>
            </w:r>
            <w:r w:rsidRPr="00E62BDB">
              <w:rPr>
                <w:sz w:val="24"/>
                <w:szCs w:val="24"/>
              </w:rPr>
              <w:t>okładność pomiaru prądu DC</w:t>
            </w:r>
            <w:r>
              <w:rPr>
                <w:sz w:val="24"/>
                <w:szCs w:val="24"/>
              </w:rPr>
              <w:t xml:space="preserve"> – min. </w:t>
            </w:r>
            <w:r w:rsidRPr="00E62BDB">
              <w:rPr>
                <w:sz w:val="24"/>
                <w:szCs w:val="24"/>
              </w:rPr>
              <w:t>±(0,2% + 2 cyfry)</w:t>
            </w:r>
            <w:r>
              <w:rPr>
                <w:sz w:val="24"/>
                <w:szCs w:val="24"/>
              </w:rPr>
              <w:t>,</w:t>
            </w:r>
          </w:p>
          <w:p w14:paraId="1D0E4705" w14:textId="77777777" w:rsidR="00E62BDB" w:rsidRDefault="00E62BDB" w:rsidP="00E62BDB">
            <w:pPr>
              <w:pStyle w:val="Akapitzlist"/>
              <w:numPr>
                <w:ilvl w:val="0"/>
                <w:numId w:val="36"/>
              </w:numPr>
              <w:jc w:val="both"/>
              <w:rPr>
                <w:sz w:val="24"/>
                <w:szCs w:val="24"/>
              </w:rPr>
            </w:pPr>
            <w:r>
              <w:rPr>
                <w:sz w:val="24"/>
                <w:szCs w:val="24"/>
              </w:rPr>
              <w:t>dokładność pomiaru prądu A</w:t>
            </w:r>
            <w:r w:rsidRPr="00E62BDB">
              <w:rPr>
                <w:sz w:val="24"/>
                <w:szCs w:val="24"/>
              </w:rPr>
              <w:t>C</w:t>
            </w:r>
            <w:r>
              <w:rPr>
                <w:sz w:val="24"/>
                <w:szCs w:val="24"/>
              </w:rPr>
              <w:t xml:space="preserve"> – min. </w:t>
            </w:r>
            <w:r w:rsidRPr="00E62BDB">
              <w:rPr>
                <w:sz w:val="24"/>
                <w:szCs w:val="24"/>
              </w:rPr>
              <w:t>±(1,5% + 2 cyfry)</w:t>
            </w:r>
            <w:r>
              <w:rPr>
                <w:sz w:val="24"/>
                <w:szCs w:val="24"/>
              </w:rPr>
              <w:t>,</w:t>
            </w:r>
          </w:p>
          <w:p w14:paraId="12E732FF" w14:textId="77777777" w:rsidR="00E62BDB" w:rsidRDefault="00E62BDB" w:rsidP="00E62BDB">
            <w:pPr>
              <w:pStyle w:val="Akapitzlist"/>
              <w:numPr>
                <w:ilvl w:val="0"/>
                <w:numId w:val="36"/>
              </w:numPr>
              <w:jc w:val="both"/>
              <w:rPr>
                <w:sz w:val="24"/>
                <w:szCs w:val="24"/>
              </w:rPr>
            </w:pPr>
            <w:r>
              <w:rPr>
                <w:sz w:val="24"/>
                <w:szCs w:val="24"/>
              </w:rPr>
              <w:t>z</w:t>
            </w:r>
            <w:r w:rsidRPr="00E62BDB">
              <w:rPr>
                <w:sz w:val="24"/>
                <w:szCs w:val="24"/>
              </w:rPr>
              <w:t>akres pomiaru rezystancji</w:t>
            </w:r>
            <w:r>
              <w:rPr>
                <w:sz w:val="24"/>
                <w:szCs w:val="24"/>
              </w:rPr>
              <w:t xml:space="preserve"> – min. </w:t>
            </w:r>
            <w:r w:rsidRPr="00E62BDB">
              <w:rPr>
                <w:sz w:val="24"/>
                <w:szCs w:val="24"/>
              </w:rPr>
              <w:t>100mΩ...600Ω/6kΩ/60kΩ/600kΩ/6MΩ/50MΩ</w:t>
            </w:r>
            <w:r>
              <w:rPr>
                <w:sz w:val="24"/>
                <w:szCs w:val="24"/>
              </w:rPr>
              <w:t>,</w:t>
            </w:r>
          </w:p>
          <w:p w14:paraId="49D14A69" w14:textId="77777777" w:rsidR="00E62BDB" w:rsidRDefault="00E0209F" w:rsidP="00E62BDB">
            <w:pPr>
              <w:pStyle w:val="Akapitzlist"/>
              <w:numPr>
                <w:ilvl w:val="0"/>
                <w:numId w:val="36"/>
              </w:numPr>
              <w:jc w:val="both"/>
              <w:rPr>
                <w:sz w:val="24"/>
                <w:szCs w:val="24"/>
              </w:rPr>
            </w:pPr>
            <w:r>
              <w:rPr>
                <w:sz w:val="24"/>
                <w:szCs w:val="24"/>
              </w:rPr>
              <w:t>d</w:t>
            </w:r>
            <w:r w:rsidRPr="00E0209F">
              <w:rPr>
                <w:sz w:val="24"/>
                <w:szCs w:val="24"/>
              </w:rPr>
              <w:t>okładność pomiaru rezystancji</w:t>
            </w:r>
            <w:r>
              <w:rPr>
                <w:sz w:val="24"/>
                <w:szCs w:val="24"/>
              </w:rPr>
              <w:t xml:space="preserve"> – min. </w:t>
            </w:r>
            <w:r w:rsidRPr="00E0209F">
              <w:rPr>
                <w:sz w:val="24"/>
                <w:szCs w:val="24"/>
              </w:rPr>
              <w:t>±(0,9% + 2 cyfry)</w:t>
            </w:r>
            <w:r>
              <w:rPr>
                <w:sz w:val="24"/>
                <w:szCs w:val="24"/>
              </w:rPr>
              <w:t>,</w:t>
            </w:r>
          </w:p>
          <w:p w14:paraId="7EB65848" w14:textId="5A39C7F5" w:rsidR="00E0209F" w:rsidRDefault="00E0209F" w:rsidP="00E62BDB">
            <w:pPr>
              <w:pStyle w:val="Akapitzlist"/>
              <w:numPr>
                <w:ilvl w:val="0"/>
                <w:numId w:val="36"/>
              </w:numPr>
              <w:jc w:val="both"/>
              <w:rPr>
                <w:sz w:val="24"/>
                <w:szCs w:val="24"/>
              </w:rPr>
            </w:pPr>
            <w:r>
              <w:rPr>
                <w:sz w:val="24"/>
                <w:szCs w:val="24"/>
              </w:rPr>
              <w:t>z</w:t>
            </w:r>
            <w:r w:rsidRPr="00E0209F">
              <w:rPr>
                <w:sz w:val="24"/>
                <w:szCs w:val="24"/>
              </w:rPr>
              <w:t>akres pomiaru pojemności</w:t>
            </w:r>
            <w:r>
              <w:rPr>
                <w:sz w:val="24"/>
                <w:szCs w:val="24"/>
              </w:rPr>
              <w:t xml:space="preserve"> – min. </w:t>
            </w:r>
            <w:r w:rsidRPr="00E0209F">
              <w:rPr>
                <w:sz w:val="24"/>
                <w:szCs w:val="24"/>
              </w:rPr>
              <w:t>1nF...1µF/10µF/100µF/9999µF</w:t>
            </w:r>
            <w:r>
              <w:rPr>
                <w:sz w:val="24"/>
                <w:szCs w:val="24"/>
              </w:rPr>
              <w:t>,</w:t>
            </w:r>
          </w:p>
          <w:p w14:paraId="3D75FCD6" w14:textId="51215044" w:rsidR="00E0209F" w:rsidRDefault="00E0209F" w:rsidP="00E0209F">
            <w:pPr>
              <w:pStyle w:val="Akapitzlist"/>
              <w:numPr>
                <w:ilvl w:val="0"/>
                <w:numId w:val="36"/>
              </w:numPr>
              <w:jc w:val="both"/>
              <w:rPr>
                <w:sz w:val="24"/>
                <w:szCs w:val="24"/>
              </w:rPr>
            </w:pPr>
            <w:r>
              <w:rPr>
                <w:sz w:val="24"/>
                <w:szCs w:val="24"/>
              </w:rPr>
              <w:t>d</w:t>
            </w:r>
            <w:r w:rsidRPr="00E0209F">
              <w:rPr>
                <w:sz w:val="24"/>
                <w:szCs w:val="24"/>
              </w:rPr>
              <w:t>okładność pomiaru pojemności</w:t>
            </w:r>
            <w:r>
              <w:rPr>
                <w:sz w:val="24"/>
                <w:szCs w:val="24"/>
              </w:rPr>
              <w:t xml:space="preserve"> – min.  </w:t>
            </w:r>
            <w:r w:rsidRPr="00E0209F">
              <w:rPr>
                <w:sz w:val="24"/>
                <w:szCs w:val="24"/>
              </w:rPr>
              <w:t>±(1,2% + 2 cyfry)</w:t>
            </w:r>
            <w:r>
              <w:rPr>
                <w:sz w:val="24"/>
                <w:szCs w:val="24"/>
              </w:rPr>
              <w:t>,</w:t>
            </w:r>
          </w:p>
          <w:p w14:paraId="32760E15" w14:textId="77777777" w:rsidR="00E0209F" w:rsidRDefault="00E0209F" w:rsidP="00E0209F">
            <w:pPr>
              <w:pStyle w:val="Akapitzlist"/>
              <w:numPr>
                <w:ilvl w:val="0"/>
                <w:numId w:val="36"/>
              </w:numPr>
              <w:jc w:val="both"/>
              <w:rPr>
                <w:sz w:val="24"/>
                <w:szCs w:val="24"/>
              </w:rPr>
            </w:pPr>
            <w:r>
              <w:rPr>
                <w:sz w:val="24"/>
                <w:szCs w:val="24"/>
              </w:rPr>
              <w:t>z</w:t>
            </w:r>
            <w:r w:rsidRPr="00E0209F">
              <w:rPr>
                <w:sz w:val="24"/>
                <w:szCs w:val="24"/>
              </w:rPr>
              <w:t>akres pomiaru częstotliwości</w:t>
            </w:r>
            <w:r>
              <w:rPr>
                <w:sz w:val="24"/>
                <w:szCs w:val="24"/>
              </w:rPr>
              <w:t xml:space="preserve"> – min. </w:t>
            </w:r>
            <w:r w:rsidRPr="00E0209F">
              <w:rPr>
                <w:sz w:val="24"/>
                <w:szCs w:val="24"/>
              </w:rPr>
              <w:t>10mHz...99,99Hz/999,9Hz/9,999kHz/99,99kHz</w:t>
            </w:r>
            <w:r>
              <w:rPr>
                <w:sz w:val="24"/>
                <w:szCs w:val="24"/>
              </w:rPr>
              <w:t>,</w:t>
            </w:r>
          </w:p>
          <w:p w14:paraId="6D41393D" w14:textId="5AC94FDC" w:rsidR="00E0209F" w:rsidRDefault="0093209D" w:rsidP="0093209D">
            <w:pPr>
              <w:pStyle w:val="Akapitzlist"/>
              <w:numPr>
                <w:ilvl w:val="0"/>
                <w:numId w:val="36"/>
              </w:numPr>
              <w:jc w:val="both"/>
              <w:rPr>
                <w:sz w:val="24"/>
                <w:szCs w:val="24"/>
              </w:rPr>
            </w:pPr>
            <w:r>
              <w:rPr>
                <w:sz w:val="24"/>
                <w:szCs w:val="24"/>
              </w:rPr>
              <w:t>d</w:t>
            </w:r>
            <w:r w:rsidRPr="0093209D">
              <w:rPr>
                <w:sz w:val="24"/>
                <w:szCs w:val="24"/>
              </w:rPr>
              <w:t>okładność pomiaru częstotliwości</w:t>
            </w:r>
            <w:r>
              <w:rPr>
                <w:sz w:val="24"/>
                <w:szCs w:val="24"/>
              </w:rPr>
              <w:t xml:space="preserve"> – min. </w:t>
            </w:r>
            <w:r w:rsidRPr="0093209D">
              <w:rPr>
                <w:sz w:val="24"/>
                <w:szCs w:val="24"/>
              </w:rPr>
              <w:t>±(0,1% + 1 cyfra)</w:t>
            </w:r>
            <w:r>
              <w:rPr>
                <w:sz w:val="24"/>
                <w:szCs w:val="24"/>
              </w:rPr>
              <w:t>,</w:t>
            </w:r>
          </w:p>
          <w:p w14:paraId="36BFD745" w14:textId="220B896F" w:rsidR="0093209D" w:rsidRDefault="0093209D" w:rsidP="0093209D">
            <w:pPr>
              <w:pStyle w:val="Akapitzlist"/>
              <w:numPr>
                <w:ilvl w:val="0"/>
                <w:numId w:val="36"/>
              </w:numPr>
              <w:jc w:val="both"/>
              <w:rPr>
                <w:sz w:val="24"/>
                <w:szCs w:val="24"/>
              </w:rPr>
            </w:pPr>
            <w:r>
              <w:rPr>
                <w:sz w:val="24"/>
                <w:szCs w:val="24"/>
              </w:rPr>
              <w:t>z</w:t>
            </w:r>
            <w:r w:rsidRPr="0093209D">
              <w:rPr>
                <w:sz w:val="24"/>
                <w:szCs w:val="24"/>
              </w:rPr>
              <w:t>akres pomiaru temperatury</w:t>
            </w:r>
            <w:r>
              <w:rPr>
                <w:sz w:val="24"/>
                <w:szCs w:val="24"/>
              </w:rPr>
              <w:t xml:space="preserve"> – min. </w:t>
            </w:r>
            <w:r>
              <w:rPr>
                <w:sz w:val="24"/>
                <w:szCs w:val="24"/>
              </w:rPr>
              <w:tab/>
              <w:t>-40...500</w:t>
            </w:r>
            <w:r w:rsidRPr="0093209D">
              <w:rPr>
                <w:sz w:val="24"/>
                <w:szCs w:val="24"/>
              </w:rPr>
              <w:t>°C</w:t>
            </w:r>
            <w:r>
              <w:rPr>
                <w:sz w:val="24"/>
                <w:szCs w:val="24"/>
              </w:rPr>
              <w:t>,</w:t>
            </w:r>
          </w:p>
          <w:p w14:paraId="57F15366" w14:textId="5257673C" w:rsidR="0093209D" w:rsidRDefault="0093209D" w:rsidP="0093209D">
            <w:pPr>
              <w:pStyle w:val="Akapitzlist"/>
              <w:numPr>
                <w:ilvl w:val="0"/>
                <w:numId w:val="36"/>
              </w:numPr>
              <w:jc w:val="both"/>
              <w:rPr>
                <w:sz w:val="24"/>
                <w:szCs w:val="24"/>
              </w:rPr>
            </w:pPr>
            <w:r>
              <w:rPr>
                <w:sz w:val="24"/>
                <w:szCs w:val="24"/>
              </w:rPr>
              <w:t>d</w:t>
            </w:r>
            <w:r w:rsidRPr="0093209D">
              <w:rPr>
                <w:sz w:val="24"/>
                <w:szCs w:val="24"/>
              </w:rPr>
              <w:t>okładność pomiaru temperatury</w:t>
            </w:r>
            <w:r>
              <w:rPr>
                <w:sz w:val="24"/>
                <w:szCs w:val="24"/>
              </w:rPr>
              <w:t xml:space="preserve"> – min. </w:t>
            </w:r>
            <w:r w:rsidRPr="0093209D">
              <w:rPr>
                <w:sz w:val="24"/>
                <w:szCs w:val="24"/>
              </w:rPr>
              <w:t>±(1% + 10 cyfr)</w:t>
            </w:r>
            <w:r>
              <w:rPr>
                <w:sz w:val="24"/>
                <w:szCs w:val="24"/>
              </w:rPr>
              <w:t>,</w:t>
            </w:r>
          </w:p>
          <w:p w14:paraId="267E63F2" w14:textId="367734D8" w:rsidR="0093209D" w:rsidRDefault="0093209D" w:rsidP="0093209D">
            <w:pPr>
              <w:pStyle w:val="Akapitzlist"/>
              <w:numPr>
                <w:ilvl w:val="0"/>
                <w:numId w:val="36"/>
              </w:numPr>
              <w:jc w:val="both"/>
              <w:rPr>
                <w:sz w:val="24"/>
                <w:szCs w:val="24"/>
              </w:rPr>
            </w:pPr>
            <w:r>
              <w:rPr>
                <w:sz w:val="24"/>
                <w:szCs w:val="24"/>
              </w:rPr>
              <w:t>k</w:t>
            </w:r>
            <w:r w:rsidRPr="0093209D">
              <w:rPr>
                <w:sz w:val="24"/>
                <w:szCs w:val="24"/>
              </w:rPr>
              <w:t>lasa szczelności</w:t>
            </w:r>
            <w:r>
              <w:rPr>
                <w:sz w:val="24"/>
                <w:szCs w:val="24"/>
              </w:rPr>
              <w:t xml:space="preserve"> IP 40,</w:t>
            </w:r>
          </w:p>
          <w:p w14:paraId="444B605B" w14:textId="77777777" w:rsidR="0093209D" w:rsidRPr="0093209D" w:rsidRDefault="0093209D" w:rsidP="0093209D">
            <w:pPr>
              <w:pStyle w:val="Akapitzlist"/>
              <w:numPr>
                <w:ilvl w:val="0"/>
                <w:numId w:val="36"/>
              </w:numPr>
              <w:jc w:val="both"/>
              <w:rPr>
                <w:rStyle w:val="c-pipspecification-param-name"/>
                <w:sz w:val="24"/>
                <w:szCs w:val="24"/>
              </w:rPr>
            </w:pPr>
            <w:r>
              <w:rPr>
                <w:rStyle w:val="c-pipspecification-param-name"/>
              </w:rPr>
              <w:t xml:space="preserve">zgodność z normą </w:t>
            </w:r>
            <w:r w:rsidRPr="0093209D">
              <w:rPr>
                <w:rStyle w:val="c-pipspecification-param-name"/>
              </w:rPr>
              <w:t>EN61010 600V CAT IV</w:t>
            </w:r>
            <w:r>
              <w:rPr>
                <w:rStyle w:val="c-pipspecification-param-name"/>
              </w:rPr>
              <w:t xml:space="preserve">, </w:t>
            </w:r>
            <w:r w:rsidRPr="0093209D">
              <w:rPr>
                <w:rStyle w:val="c-pipspecification-param-name"/>
              </w:rPr>
              <w:t>EN61010 1000V CAT III</w:t>
            </w:r>
            <w:r>
              <w:rPr>
                <w:rStyle w:val="c-pipspecification-param-name"/>
              </w:rPr>
              <w:t>,</w:t>
            </w:r>
          </w:p>
          <w:p w14:paraId="11CC3331" w14:textId="6E219F8B" w:rsidR="0093209D" w:rsidRDefault="0093209D" w:rsidP="0093209D">
            <w:pPr>
              <w:pStyle w:val="Akapitzlist"/>
              <w:numPr>
                <w:ilvl w:val="0"/>
                <w:numId w:val="36"/>
              </w:numPr>
              <w:jc w:val="both"/>
              <w:rPr>
                <w:sz w:val="24"/>
                <w:szCs w:val="24"/>
              </w:rPr>
            </w:pPr>
            <w:r>
              <w:rPr>
                <w:sz w:val="24"/>
                <w:szCs w:val="24"/>
              </w:rPr>
              <w:t>n</w:t>
            </w:r>
            <w:r w:rsidRPr="0093209D">
              <w:rPr>
                <w:sz w:val="24"/>
                <w:szCs w:val="24"/>
              </w:rPr>
              <w:t>apięcie pomiarowe</w:t>
            </w:r>
            <w:r>
              <w:rPr>
                <w:sz w:val="24"/>
                <w:szCs w:val="24"/>
              </w:rPr>
              <w:t xml:space="preserve"> – </w:t>
            </w:r>
            <w:r w:rsidRPr="0093209D">
              <w:rPr>
                <w:sz w:val="24"/>
                <w:szCs w:val="24"/>
              </w:rPr>
              <w:t>50V/100V</w:t>
            </w:r>
            <w:r>
              <w:rPr>
                <w:sz w:val="24"/>
                <w:szCs w:val="24"/>
              </w:rPr>
              <w:t>,</w:t>
            </w:r>
          </w:p>
          <w:p w14:paraId="3C3AA6BE" w14:textId="77777777" w:rsidR="0093209D" w:rsidRDefault="0093209D" w:rsidP="0093209D">
            <w:pPr>
              <w:pStyle w:val="Akapitzlist"/>
              <w:numPr>
                <w:ilvl w:val="0"/>
                <w:numId w:val="36"/>
              </w:numPr>
              <w:jc w:val="both"/>
              <w:rPr>
                <w:sz w:val="24"/>
                <w:szCs w:val="24"/>
              </w:rPr>
            </w:pPr>
            <w:r>
              <w:rPr>
                <w:sz w:val="24"/>
                <w:szCs w:val="24"/>
              </w:rPr>
              <w:t>z</w:t>
            </w:r>
            <w:r w:rsidRPr="0093209D">
              <w:rPr>
                <w:sz w:val="24"/>
                <w:szCs w:val="24"/>
              </w:rPr>
              <w:t>akres pomiaru rezystancji izolacji</w:t>
            </w:r>
            <w:r>
              <w:rPr>
                <w:sz w:val="24"/>
                <w:szCs w:val="24"/>
              </w:rPr>
              <w:t xml:space="preserve"> – min. </w:t>
            </w:r>
            <w:r w:rsidRPr="0093209D">
              <w:rPr>
                <w:sz w:val="24"/>
                <w:szCs w:val="24"/>
              </w:rPr>
              <w:t>0,01...100MΩ</w:t>
            </w:r>
            <w:r>
              <w:rPr>
                <w:sz w:val="24"/>
                <w:szCs w:val="24"/>
              </w:rPr>
              <w:t>,</w:t>
            </w:r>
          </w:p>
          <w:p w14:paraId="207D1D9D" w14:textId="3AD639D4" w:rsidR="0093209D" w:rsidRDefault="0093209D" w:rsidP="0093209D">
            <w:pPr>
              <w:pStyle w:val="Akapitzlist"/>
              <w:numPr>
                <w:ilvl w:val="0"/>
                <w:numId w:val="36"/>
              </w:numPr>
              <w:jc w:val="both"/>
              <w:rPr>
                <w:sz w:val="24"/>
                <w:szCs w:val="24"/>
              </w:rPr>
            </w:pPr>
            <w:r>
              <w:rPr>
                <w:sz w:val="24"/>
                <w:szCs w:val="24"/>
              </w:rPr>
              <w:t>zasilanie baterie AA lub AAA lub akumulatory,</w:t>
            </w:r>
          </w:p>
          <w:p w14:paraId="545BD1D3" w14:textId="77777777" w:rsidR="0093209D" w:rsidRDefault="0093209D" w:rsidP="0093209D">
            <w:pPr>
              <w:pStyle w:val="Akapitzlist"/>
              <w:numPr>
                <w:ilvl w:val="0"/>
                <w:numId w:val="36"/>
              </w:numPr>
              <w:jc w:val="both"/>
              <w:rPr>
                <w:sz w:val="24"/>
                <w:szCs w:val="24"/>
              </w:rPr>
            </w:pPr>
            <w:r w:rsidRPr="0093209D">
              <w:rPr>
                <w:sz w:val="24"/>
                <w:szCs w:val="24"/>
              </w:rPr>
              <w:t>wyposażenie minimalne: krokodylki, przewody pomiarowe, sonda kropelkowa, sonda pomiarowa</w:t>
            </w:r>
            <w:r>
              <w:rPr>
                <w:sz w:val="24"/>
                <w:szCs w:val="24"/>
              </w:rPr>
              <w:t>, t</w:t>
            </w:r>
            <w:r w:rsidRPr="0093209D">
              <w:rPr>
                <w:sz w:val="24"/>
                <w:szCs w:val="24"/>
              </w:rPr>
              <w:t>wardy pokrowiec</w:t>
            </w:r>
            <w:r>
              <w:rPr>
                <w:sz w:val="24"/>
                <w:szCs w:val="24"/>
              </w:rPr>
              <w:t>,</w:t>
            </w:r>
          </w:p>
          <w:p w14:paraId="510A6556" w14:textId="36F1D62F" w:rsidR="0093209D" w:rsidRPr="0093209D" w:rsidRDefault="0093209D" w:rsidP="00452388">
            <w:pPr>
              <w:pStyle w:val="Akapitzlist"/>
              <w:numPr>
                <w:ilvl w:val="0"/>
                <w:numId w:val="36"/>
              </w:numPr>
              <w:jc w:val="both"/>
              <w:rPr>
                <w:sz w:val="24"/>
                <w:szCs w:val="24"/>
              </w:rPr>
            </w:pPr>
            <w:r w:rsidRPr="00452388">
              <w:rPr>
                <w:sz w:val="24"/>
                <w:szCs w:val="24"/>
              </w:rPr>
              <w:t>minimalne właściwości przyrządów pomiarowych:    automatyczna i ręczna zmiana zakresów</w:t>
            </w:r>
            <w:r w:rsidR="00452388" w:rsidRPr="00452388">
              <w:rPr>
                <w:sz w:val="24"/>
                <w:szCs w:val="24"/>
              </w:rPr>
              <w:t xml:space="preserve">, </w:t>
            </w:r>
            <w:r w:rsidRPr="00452388">
              <w:rPr>
                <w:sz w:val="24"/>
                <w:szCs w:val="24"/>
              </w:rPr>
              <w:t>automatyczne przerwanie testu izolacji w przypadku wykrycia napięcia &gt;30V</w:t>
            </w:r>
            <w:r w:rsidR="00452388" w:rsidRPr="00452388">
              <w:rPr>
                <w:sz w:val="24"/>
                <w:szCs w:val="24"/>
              </w:rPr>
              <w:t xml:space="preserve">, </w:t>
            </w:r>
            <w:r w:rsidRPr="00452388">
              <w:rPr>
                <w:sz w:val="24"/>
                <w:szCs w:val="24"/>
              </w:rPr>
              <w:t>automatyczne wyłączanie</w:t>
            </w:r>
            <w:r w:rsidR="00452388" w:rsidRPr="00452388">
              <w:rPr>
                <w:sz w:val="24"/>
                <w:szCs w:val="24"/>
              </w:rPr>
              <w:t xml:space="preserve">, </w:t>
            </w:r>
            <w:r w:rsidRPr="00452388">
              <w:rPr>
                <w:sz w:val="24"/>
                <w:szCs w:val="24"/>
              </w:rPr>
              <w:t>funkcja automatycznego rozładowania napięcia pojemnościowego</w:t>
            </w:r>
            <w:r w:rsidR="00452388" w:rsidRPr="00452388">
              <w:rPr>
                <w:sz w:val="24"/>
                <w:szCs w:val="24"/>
              </w:rPr>
              <w:t xml:space="preserve">, </w:t>
            </w:r>
            <w:r w:rsidRPr="00452388">
              <w:rPr>
                <w:sz w:val="24"/>
                <w:szCs w:val="24"/>
              </w:rPr>
              <w:t>funkcja HOLD (zatrzymanie wskazań wyświetlacza)</w:t>
            </w:r>
            <w:r w:rsidR="00452388" w:rsidRPr="00452388">
              <w:rPr>
                <w:sz w:val="24"/>
                <w:szCs w:val="24"/>
              </w:rPr>
              <w:t xml:space="preserve">, </w:t>
            </w:r>
            <w:r w:rsidRPr="00452388">
              <w:rPr>
                <w:sz w:val="24"/>
                <w:szCs w:val="24"/>
              </w:rPr>
              <w:t>funkcja MIN/MAX/ŚRED</w:t>
            </w:r>
            <w:r w:rsidR="00452388">
              <w:rPr>
                <w:sz w:val="24"/>
                <w:szCs w:val="24"/>
              </w:rPr>
              <w:t xml:space="preserve">, </w:t>
            </w:r>
            <w:r w:rsidRPr="00452388">
              <w:rPr>
                <w:sz w:val="24"/>
                <w:szCs w:val="24"/>
              </w:rPr>
              <w:t xml:space="preserve"> sygnalizacja błędnego połączenia przewodów pomiarowych</w:t>
            </w:r>
            <w:r w:rsidR="00452388">
              <w:rPr>
                <w:sz w:val="24"/>
                <w:szCs w:val="24"/>
              </w:rPr>
              <w:t xml:space="preserve">, </w:t>
            </w:r>
            <w:r w:rsidRPr="0093209D">
              <w:rPr>
                <w:sz w:val="24"/>
                <w:szCs w:val="24"/>
              </w:rPr>
              <w:t>test rezystancji izolacji</w:t>
            </w:r>
            <w:r w:rsidR="00452388">
              <w:rPr>
                <w:sz w:val="24"/>
                <w:szCs w:val="24"/>
              </w:rPr>
              <w:t>.</w:t>
            </w:r>
          </w:p>
        </w:tc>
      </w:tr>
    </w:tbl>
    <w:p w14:paraId="71A437B6" w14:textId="618D8123" w:rsidR="00BE3648" w:rsidRDefault="00BE3648" w:rsidP="00BE3648">
      <w:pPr>
        <w:jc w:val="center"/>
        <w:rPr>
          <w:sz w:val="24"/>
          <w:szCs w:val="24"/>
        </w:rPr>
      </w:pPr>
    </w:p>
    <w:p w14:paraId="49036D09" w14:textId="41A4F268" w:rsidR="00EA0569" w:rsidRPr="00EA0569" w:rsidRDefault="00EA0569" w:rsidP="00EA0569">
      <w:pPr>
        <w:widowControl w:val="0"/>
        <w:tabs>
          <w:tab w:val="left" w:pos="426"/>
        </w:tabs>
        <w:autoSpaceDE w:val="0"/>
        <w:autoSpaceDN w:val="0"/>
        <w:spacing w:after="0"/>
        <w:jc w:val="both"/>
        <w:rPr>
          <w:rFonts w:eastAsia="Times New Roman" w:cstheme="minorHAnsi"/>
          <w:sz w:val="24"/>
          <w:szCs w:val="24"/>
          <w:lang w:eastAsia="pl-PL"/>
        </w:rPr>
      </w:pPr>
      <w:r w:rsidRPr="00EA0569">
        <w:rPr>
          <w:rFonts w:eastAsia="SimSun" w:cstheme="minorHAnsi"/>
          <w:b/>
          <w:kern w:val="1"/>
          <w:sz w:val="24"/>
          <w:szCs w:val="24"/>
          <w:lang w:eastAsia="hi-IN" w:bidi="hi-IN"/>
        </w:rPr>
        <w:t>SZKOLENIA I DOKUMENTACJA</w:t>
      </w:r>
    </w:p>
    <w:p w14:paraId="237ACA8A" w14:textId="77777777" w:rsidR="00EA0569" w:rsidRPr="00EA0569" w:rsidRDefault="00EA0569" w:rsidP="00EA0569">
      <w:pPr>
        <w:widowControl w:val="0"/>
        <w:tabs>
          <w:tab w:val="left" w:pos="142"/>
        </w:tabs>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Po dostawie pierwszego autobusu EV Wykonawca zobowiązany jest do przeszkolenia w siedzibie „Operatora”:</w:t>
      </w:r>
    </w:p>
    <w:p w14:paraId="38B8C28F" w14:textId="2C2CC440" w:rsidR="00EA0569" w:rsidRPr="00EA0569" w:rsidRDefault="00707720" w:rsidP="00B84EA8">
      <w:pPr>
        <w:widowControl w:val="0"/>
        <w:numPr>
          <w:ilvl w:val="3"/>
          <w:numId w:val="31"/>
        </w:numPr>
        <w:suppressAutoHyphens/>
        <w:spacing w:after="0" w:line="240" w:lineRule="auto"/>
        <w:ind w:left="284" w:hanging="284"/>
        <w:contextualSpacing/>
        <w:jc w:val="both"/>
        <w:rPr>
          <w:rFonts w:eastAsia="SimSun" w:cstheme="minorHAnsi"/>
          <w:kern w:val="1"/>
          <w:sz w:val="24"/>
          <w:szCs w:val="24"/>
          <w:lang w:eastAsia="hi-IN" w:bidi="hi-IN"/>
        </w:rPr>
      </w:pPr>
      <w:r>
        <w:rPr>
          <w:rFonts w:eastAsia="SimSun" w:cstheme="minorHAnsi"/>
          <w:b/>
          <w:kern w:val="1"/>
          <w:sz w:val="24"/>
          <w:szCs w:val="24"/>
          <w:lang w:eastAsia="hi-IN" w:bidi="hi-IN"/>
        </w:rPr>
        <w:t>Od 4 do 6</w:t>
      </w:r>
      <w:r w:rsidR="00EA0569" w:rsidRPr="00EA0569">
        <w:rPr>
          <w:rFonts w:eastAsia="SimSun" w:cstheme="minorHAnsi"/>
          <w:b/>
          <w:kern w:val="1"/>
          <w:sz w:val="24"/>
          <w:szCs w:val="24"/>
          <w:lang w:eastAsia="hi-IN" w:bidi="hi-IN"/>
        </w:rPr>
        <w:t xml:space="preserve"> osób</w:t>
      </w:r>
      <w:r w:rsidR="00EA0569" w:rsidRPr="00EA0569">
        <w:rPr>
          <w:rFonts w:eastAsia="SimSun" w:cstheme="minorHAnsi"/>
          <w:kern w:val="1"/>
          <w:sz w:val="24"/>
          <w:szCs w:val="24"/>
          <w:lang w:eastAsia="hi-IN" w:bidi="hi-IN"/>
        </w:rPr>
        <w:t xml:space="preserve"> – pracowników zaplecza technicznego, w zakresie napraw i obsługi eksploatacyjnej autobusów EV wraz z jego wyposażeniem. Każda z osób uczestniczących w szkoleniu powinna otrzymać materiały informacyjne, szkoleniowe i techniczne;</w:t>
      </w:r>
    </w:p>
    <w:p w14:paraId="230CCB28" w14:textId="4E2B54F3" w:rsidR="00EA0569" w:rsidRPr="00EA0569" w:rsidRDefault="00707720" w:rsidP="00B84EA8">
      <w:pPr>
        <w:widowControl w:val="0"/>
        <w:numPr>
          <w:ilvl w:val="3"/>
          <w:numId w:val="31"/>
        </w:numPr>
        <w:suppressAutoHyphens/>
        <w:spacing w:after="0" w:line="240" w:lineRule="auto"/>
        <w:ind w:left="284" w:hanging="284"/>
        <w:contextualSpacing/>
        <w:jc w:val="both"/>
        <w:rPr>
          <w:rFonts w:eastAsia="SimSun" w:cstheme="minorHAnsi"/>
          <w:kern w:val="1"/>
          <w:sz w:val="24"/>
          <w:szCs w:val="24"/>
          <w:lang w:eastAsia="hi-IN" w:bidi="hi-IN"/>
        </w:rPr>
      </w:pPr>
      <w:r>
        <w:rPr>
          <w:rFonts w:eastAsia="SimSun" w:cstheme="minorHAnsi"/>
          <w:b/>
          <w:kern w:val="1"/>
          <w:sz w:val="24"/>
          <w:szCs w:val="24"/>
          <w:lang w:eastAsia="hi-IN" w:bidi="hi-IN"/>
        </w:rPr>
        <w:t>Od 12 do 17</w:t>
      </w:r>
      <w:r w:rsidR="00EA0569" w:rsidRPr="00EA0569">
        <w:rPr>
          <w:rFonts w:eastAsia="SimSun" w:cstheme="minorHAnsi"/>
          <w:b/>
          <w:kern w:val="1"/>
          <w:sz w:val="24"/>
          <w:szCs w:val="24"/>
          <w:lang w:eastAsia="hi-IN" w:bidi="hi-IN"/>
        </w:rPr>
        <w:t xml:space="preserve"> kierowców</w:t>
      </w:r>
      <w:r w:rsidR="00EA0569" w:rsidRPr="00EA0569">
        <w:rPr>
          <w:rFonts w:eastAsia="SimSun" w:cstheme="minorHAnsi"/>
          <w:kern w:val="1"/>
          <w:sz w:val="24"/>
          <w:szCs w:val="24"/>
          <w:lang w:eastAsia="hi-IN" w:bidi="hi-IN"/>
        </w:rPr>
        <w:t xml:space="preserve"> na każdy dostarczony autobus EV w zakresie umożliwiającym       prawidłową obsługę autobusu EV prawidłową i oszczędną eksploatację w ruchu miejskim wraz z obsługą procesu ładowania autobusu EV. Wykonawca dostarczy kierowcom niezbędne materiały do tych celów (instrukcję obsługi dla kierowcy do oferowanego autobusu EV).</w:t>
      </w:r>
    </w:p>
    <w:p w14:paraId="3CDA83E4" w14:textId="300E5E46" w:rsidR="00EA0569" w:rsidRPr="00EA0569" w:rsidRDefault="00EA0569" w:rsidP="00EA0569">
      <w:pPr>
        <w:widowControl w:val="0"/>
        <w:tabs>
          <w:tab w:val="left" w:pos="142"/>
        </w:tabs>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Wszystkie szkolenia Wykonawca powini</w:t>
      </w:r>
      <w:r>
        <w:rPr>
          <w:rFonts w:eastAsia="SimSun" w:cstheme="minorHAnsi"/>
          <w:kern w:val="1"/>
          <w:sz w:val="24"/>
          <w:szCs w:val="24"/>
          <w:lang w:eastAsia="hi-IN" w:bidi="hi-IN"/>
        </w:rPr>
        <w:t>en przeprowadzić w terminie do 30</w:t>
      </w:r>
      <w:r w:rsidRPr="00EA0569">
        <w:rPr>
          <w:rFonts w:eastAsia="SimSun" w:cstheme="minorHAnsi"/>
          <w:kern w:val="1"/>
          <w:sz w:val="24"/>
          <w:szCs w:val="24"/>
          <w:lang w:eastAsia="hi-IN" w:bidi="hi-IN"/>
        </w:rPr>
        <w:t xml:space="preserve"> dni od dnia dostawy pierwszego autobusu EV. </w:t>
      </w:r>
    </w:p>
    <w:p w14:paraId="26028ACF" w14:textId="73A27C4D" w:rsidR="00EA0569" w:rsidRPr="00EA0569" w:rsidRDefault="00EA0569" w:rsidP="00EA0569">
      <w:pPr>
        <w:widowControl w:val="0"/>
        <w:tabs>
          <w:tab w:val="left" w:pos="142"/>
        </w:tabs>
        <w:suppressAutoHyphens/>
        <w:spacing w:after="0" w:line="240" w:lineRule="auto"/>
        <w:jc w:val="both"/>
        <w:rPr>
          <w:rFonts w:eastAsia="Lucida Sans Unicode" w:cstheme="minorHAnsi"/>
          <w:sz w:val="24"/>
          <w:szCs w:val="24"/>
          <w:lang w:eastAsia="pl-PL"/>
        </w:rPr>
      </w:pPr>
      <w:r w:rsidRPr="00EA0569">
        <w:rPr>
          <w:rFonts w:eastAsia="Lucida Sans Unicode" w:cstheme="minorHAnsi"/>
          <w:sz w:val="24"/>
          <w:szCs w:val="24"/>
          <w:lang w:eastAsia="pl-PL"/>
        </w:rPr>
        <w:t>Wykonawca zobowiązany jest do dostarczenia wraz z dostawą autobusu EV:</w:t>
      </w:r>
    </w:p>
    <w:p w14:paraId="4A93FDE4" w14:textId="68F9CCFE" w:rsidR="00EA0569" w:rsidRPr="00EA0569" w:rsidRDefault="00B84EA8" w:rsidP="00B84EA8">
      <w:pPr>
        <w:widowControl w:val="0"/>
        <w:numPr>
          <w:ilvl w:val="3"/>
          <w:numId w:val="32"/>
        </w:numPr>
        <w:suppressAutoHyphens/>
        <w:spacing w:after="0" w:line="259" w:lineRule="auto"/>
        <w:ind w:left="284" w:hanging="284"/>
        <w:contextualSpacing/>
        <w:jc w:val="both"/>
        <w:rPr>
          <w:rFonts w:eastAsia="SimSun" w:cstheme="minorHAnsi"/>
          <w:kern w:val="1"/>
          <w:sz w:val="24"/>
          <w:szCs w:val="24"/>
          <w:lang w:eastAsia="hi-IN" w:bidi="hi-IN"/>
        </w:rPr>
      </w:pPr>
      <w:r>
        <w:rPr>
          <w:rFonts w:eastAsia="SimSun" w:cstheme="minorHAnsi"/>
          <w:kern w:val="1"/>
          <w:sz w:val="24"/>
          <w:szCs w:val="24"/>
          <w:lang w:eastAsia="hi-IN" w:bidi="hi-IN"/>
        </w:rPr>
        <w:t>I</w:t>
      </w:r>
      <w:r w:rsidR="00EA0569" w:rsidRPr="00EA0569">
        <w:rPr>
          <w:rFonts w:eastAsia="SimSun" w:cstheme="minorHAnsi"/>
          <w:kern w:val="1"/>
          <w:sz w:val="24"/>
          <w:szCs w:val="24"/>
          <w:lang w:eastAsia="hi-IN" w:bidi="hi-IN"/>
        </w:rPr>
        <w:t xml:space="preserve">nstrukcji obsługi </w:t>
      </w:r>
      <w:r w:rsidR="00EA0569">
        <w:rPr>
          <w:rFonts w:eastAsia="SimSun" w:cstheme="minorHAnsi"/>
          <w:kern w:val="1"/>
          <w:sz w:val="24"/>
          <w:szCs w:val="24"/>
          <w:lang w:eastAsia="hi-IN" w:bidi="hi-IN"/>
        </w:rPr>
        <w:t xml:space="preserve"> (stanowiskowa) dla kierowców (2</w:t>
      </w:r>
      <w:r w:rsidR="00EA0569" w:rsidRPr="00EA0569">
        <w:rPr>
          <w:rFonts w:eastAsia="SimSun" w:cstheme="minorHAnsi"/>
          <w:kern w:val="1"/>
          <w:sz w:val="24"/>
          <w:szCs w:val="24"/>
          <w:lang w:eastAsia="hi-IN" w:bidi="hi-IN"/>
        </w:rPr>
        <w:t xml:space="preserve"> szt./autobus – łącznie </w:t>
      </w:r>
      <w:r w:rsidR="00EA0569">
        <w:rPr>
          <w:rFonts w:eastAsia="SimSun" w:cstheme="minorHAnsi"/>
          <w:kern w:val="1"/>
          <w:sz w:val="24"/>
          <w:szCs w:val="24"/>
          <w:lang w:eastAsia="hi-IN" w:bidi="hi-IN"/>
        </w:rPr>
        <w:t>28</w:t>
      </w:r>
      <w:r w:rsidR="00EA0569" w:rsidRPr="00EA0569">
        <w:rPr>
          <w:rFonts w:eastAsia="SimSun" w:cstheme="minorHAnsi"/>
          <w:kern w:val="1"/>
          <w:sz w:val="24"/>
          <w:szCs w:val="24"/>
          <w:lang w:eastAsia="hi-IN" w:bidi="hi-IN"/>
        </w:rPr>
        <w:t xml:space="preserve"> sztuk)</w:t>
      </w:r>
      <w:r>
        <w:rPr>
          <w:rFonts w:eastAsia="SimSun" w:cstheme="minorHAnsi"/>
          <w:kern w:val="1"/>
          <w:sz w:val="24"/>
          <w:szCs w:val="24"/>
          <w:lang w:eastAsia="hi-IN" w:bidi="hi-IN"/>
        </w:rPr>
        <w:t>.</w:t>
      </w:r>
    </w:p>
    <w:p w14:paraId="2A7FF3BD" w14:textId="5F2B2444" w:rsidR="00EA0569" w:rsidRPr="00EA0569" w:rsidRDefault="00B84EA8" w:rsidP="00B84EA8">
      <w:pPr>
        <w:widowControl w:val="0"/>
        <w:numPr>
          <w:ilvl w:val="3"/>
          <w:numId w:val="32"/>
        </w:numPr>
        <w:suppressAutoHyphens/>
        <w:spacing w:after="0" w:line="259" w:lineRule="auto"/>
        <w:ind w:left="284" w:hanging="284"/>
        <w:contextualSpacing/>
        <w:jc w:val="both"/>
        <w:rPr>
          <w:rFonts w:eastAsia="SimSun" w:cstheme="minorHAnsi"/>
          <w:kern w:val="1"/>
          <w:sz w:val="24"/>
          <w:szCs w:val="24"/>
          <w:lang w:eastAsia="hi-IN" w:bidi="hi-IN"/>
        </w:rPr>
      </w:pPr>
      <w:r>
        <w:rPr>
          <w:rFonts w:eastAsia="SimSun" w:cstheme="minorHAnsi"/>
          <w:kern w:val="1"/>
          <w:sz w:val="24"/>
          <w:szCs w:val="24"/>
          <w:lang w:eastAsia="hi-IN" w:bidi="hi-IN"/>
        </w:rPr>
        <w:t>I</w:t>
      </w:r>
      <w:r w:rsidR="00EA0569" w:rsidRPr="00EA0569">
        <w:rPr>
          <w:rFonts w:eastAsia="SimSun" w:cstheme="minorHAnsi"/>
          <w:kern w:val="1"/>
          <w:sz w:val="24"/>
          <w:szCs w:val="24"/>
          <w:lang w:eastAsia="hi-IN" w:bidi="hi-IN"/>
        </w:rPr>
        <w:t>nstrukcji obsługi i napraw, obejmujących wszystkie podzespoły (2 sz</w:t>
      </w:r>
      <w:r>
        <w:rPr>
          <w:rFonts w:eastAsia="SimSun" w:cstheme="minorHAnsi"/>
          <w:kern w:val="1"/>
          <w:sz w:val="24"/>
          <w:szCs w:val="24"/>
          <w:lang w:eastAsia="hi-IN" w:bidi="hi-IN"/>
        </w:rPr>
        <w:t xml:space="preserve">t.) </w:t>
      </w:r>
      <w:r>
        <w:rPr>
          <w:rFonts w:eastAsia="SimSun" w:cstheme="minorHAnsi"/>
          <w:kern w:val="1"/>
          <w:sz w:val="24"/>
          <w:szCs w:val="24"/>
          <w:lang w:eastAsia="hi-IN" w:bidi="hi-IN"/>
        </w:rPr>
        <w:br/>
      </w:r>
      <w:r>
        <w:rPr>
          <w:rFonts w:eastAsia="SimSun" w:cstheme="minorHAnsi"/>
          <w:kern w:val="1"/>
          <w:sz w:val="24"/>
          <w:szCs w:val="24"/>
          <w:lang w:eastAsia="hi-IN" w:bidi="hi-IN"/>
        </w:rPr>
        <w:lastRenderedPageBreak/>
        <w:t>w zakresie udzielonego ASO.</w:t>
      </w:r>
    </w:p>
    <w:p w14:paraId="09B66052" w14:textId="4A0BD5B7" w:rsidR="00EA0569" w:rsidRPr="00EA0569" w:rsidRDefault="00B84EA8" w:rsidP="00B84EA8">
      <w:pPr>
        <w:widowControl w:val="0"/>
        <w:numPr>
          <w:ilvl w:val="3"/>
          <w:numId w:val="32"/>
        </w:numPr>
        <w:suppressAutoHyphens/>
        <w:spacing w:after="0" w:line="259" w:lineRule="auto"/>
        <w:ind w:left="284" w:hanging="284"/>
        <w:contextualSpacing/>
        <w:jc w:val="both"/>
        <w:rPr>
          <w:rFonts w:eastAsia="SimSun" w:cstheme="minorHAnsi"/>
          <w:kern w:val="1"/>
          <w:sz w:val="24"/>
          <w:szCs w:val="24"/>
          <w:lang w:eastAsia="hi-IN" w:bidi="hi-IN"/>
        </w:rPr>
      </w:pPr>
      <w:r>
        <w:rPr>
          <w:rFonts w:eastAsia="SimSun" w:cstheme="minorHAnsi"/>
          <w:kern w:val="1"/>
          <w:sz w:val="24"/>
          <w:szCs w:val="24"/>
          <w:lang w:eastAsia="hi-IN" w:bidi="hi-IN"/>
        </w:rPr>
        <w:t>K</w:t>
      </w:r>
      <w:r w:rsidR="00EA0569" w:rsidRPr="00EA0569">
        <w:rPr>
          <w:rFonts w:eastAsia="SimSun" w:cstheme="minorHAnsi"/>
          <w:kern w:val="1"/>
          <w:sz w:val="24"/>
          <w:szCs w:val="24"/>
          <w:lang w:eastAsia="hi-IN" w:bidi="hi-IN"/>
        </w:rPr>
        <w:t>atalogu części zamiennych innej niezbędnej dokumentacji dotyczącej autobusu EV, w zakresie udzielonego ASO</w:t>
      </w:r>
      <w:r>
        <w:rPr>
          <w:rFonts w:eastAsia="SimSun" w:cstheme="minorHAnsi"/>
          <w:kern w:val="1"/>
          <w:sz w:val="24"/>
          <w:szCs w:val="24"/>
          <w:lang w:eastAsia="hi-IN" w:bidi="hi-IN"/>
        </w:rPr>
        <w:t>.</w:t>
      </w:r>
      <w:r w:rsidR="00EA0569" w:rsidRPr="00EA0569">
        <w:rPr>
          <w:rFonts w:eastAsia="SimSun" w:cstheme="minorHAnsi"/>
          <w:kern w:val="1"/>
          <w:sz w:val="24"/>
          <w:szCs w:val="24"/>
          <w:lang w:eastAsia="hi-IN" w:bidi="hi-IN"/>
        </w:rPr>
        <w:t xml:space="preserve"> </w:t>
      </w:r>
    </w:p>
    <w:p w14:paraId="3499E848" w14:textId="3FF9EBD2" w:rsidR="00EA0569" w:rsidRPr="00EA0569" w:rsidRDefault="00B84EA8" w:rsidP="00EA0569">
      <w:pPr>
        <w:widowControl w:val="0"/>
        <w:spacing w:after="0" w:line="259" w:lineRule="auto"/>
        <w:contextualSpacing/>
        <w:jc w:val="both"/>
        <w:rPr>
          <w:rFonts w:eastAsia="SimSun" w:cstheme="minorHAnsi"/>
          <w:kern w:val="1"/>
          <w:sz w:val="24"/>
          <w:szCs w:val="24"/>
          <w:lang w:eastAsia="hi-IN" w:bidi="hi-IN"/>
        </w:rPr>
      </w:pPr>
      <w:r>
        <w:rPr>
          <w:rFonts w:eastAsia="SimSun" w:cstheme="minorHAnsi"/>
          <w:kern w:val="1"/>
          <w:sz w:val="24"/>
          <w:szCs w:val="24"/>
          <w:lang w:eastAsia="hi-IN" w:bidi="hi-IN"/>
        </w:rPr>
        <w:t>C</w:t>
      </w:r>
      <w:r w:rsidR="00EA0569" w:rsidRPr="00EA0569">
        <w:rPr>
          <w:rFonts w:eastAsia="SimSun" w:cstheme="minorHAnsi"/>
          <w:kern w:val="1"/>
          <w:sz w:val="24"/>
          <w:szCs w:val="24"/>
          <w:lang w:eastAsia="hi-IN" w:bidi="hi-IN"/>
        </w:rPr>
        <w:t>o zostanie potwierdzone częściowym protokołem odbioru, bez zastrzeżeń. Katalog części zamiennych oraz schematy powinny zostać dostarczone w wersji papierowej w ilości po 2 sztuki oraz 2 wersje elektroniczne na płycie CD/DVD.</w:t>
      </w:r>
    </w:p>
    <w:p w14:paraId="0F70D85E" w14:textId="77777777" w:rsidR="00EA0569" w:rsidRPr="00EA0569" w:rsidRDefault="00EA0569" w:rsidP="00EA0569">
      <w:pPr>
        <w:widowControl w:val="0"/>
        <w:tabs>
          <w:tab w:val="left" w:pos="142"/>
        </w:tabs>
        <w:suppressAutoHyphens/>
        <w:spacing w:after="0" w:line="240" w:lineRule="auto"/>
        <w:jc w:val="both"/>
        <w:rPr>
          <w:rFonts w:eastAsia="SimSun" w:cstheme="minorHAnsi"/>
          <w:kern w:val="1"/>
          <w:sz w:val="24"/>
          <w:szCs w:val="24"/>
          <w:lang w:eastAsia="hi-IN" w:bidi="hi-IN"/>
        </w:rPr>
      </w:pPr>
      <w:r w:rsidRPr="00EA0569">
        <w:rPr>
          <w:rFonts w:eastAsia="SimSun" w:cstheme="minorHAnsi"/>
          <w:b/>
          <w:kern w:val="1"/>
          <w:sz w:val="24"/>
          <w:szCs w:val="24"/>
          <w:lang w:eastAsia="hi-IN" w:bidi="hi-IN"/>
        </w:rPr>
        <w:t xml:space="preserve">WSZYSTKIE WW. MATERIAŁY WINNY BYĆ SPORZĄDZONE W JĘZYKU POLSKIM!  </w:t>
      </w:r>
      <w:r w:rsidRPr="00EA0569">
        <w:rPr>
          <w:rFonts w:eastAsia="SimSun" w:cstheme="minorHAnsi"/>
          <w:b/>
          <w:bCs/>
          <w:i/>
          <w:iCs/>
          <w:kern w:val="1"/>
          <w:sz w:val="24"/>
          <w:szCs w:val="24"/>
          <w:lang w:eastAsia="hi-IN" w:bidi="hi-IN"/>
        </w:rPr>
        <w:t>(dopuszcza się formy elektroniczne z wyłączeniem instrukcji obsługi autobusu dla kierowcy).</w:t>
      </w:r>
    </w:p>
    <w:p w14:paraId="32436FC8" w14:textId="77777777" w:rsidR="00EA0569" w:rsidRDefault="00EA0569" w:rsidP="00EA0569">
      <w:pPr>
        <w:widowControl w:val="0"/>
        <w:tabs>
          <w:tab w:val="left" w:pos="426"/>
        </w:tabs>
        <w:suppressAutoHyphens/>
        <w:autoSpaceDE w:val="0"/>
        <w:autoSpaceDN w:val="0"/>
        <w:spacing w:after="0" w:line="240" w:lineRule="auto"/>
        <w:jc w:val="both"/>
        <w:rPr>
          <w:rFonts w:eastAsia="SimSun" w:cstheme="minorHAnsi"/>
          <w:b/>
          <w:kern w:val="1"/>
          <w:sz w:val="24"/>
          <w:szCs w:val="24"/>
          <w:lang w:eastAsia="hi-IN" w:bidi="hi-IN"/>
        </w:rPr>
      </w:pPr>
    </w:p>
    <w:p w14:paraId="05E9BBBD" w14:textId="77777777" w:rsidR="00EA0569" w:rsidRPr="00EA0569" w:rsidRDefault="00EA0569" w:rsidP="00EA0569">
      <w:pPr>
        <w:widowControl w:val="0"/>
        <w:tabs>
          <w:tab w:val="left" w:pos="426"/>
        </w:tabs>
        <w:suppressAutoHyphens/>
        <w:autoSpaceDE w:val="0"/>
        <w:autoSpaceDN w:val="0"/>
        <w:spacing w:after="0" w:line="240" w:lineRule="auto"/>
        <w:jc w:val="both"/>
        <w:rPr>
          <w:rFonts w:eastAsia="Times New Roman" w:cstheme="minorHAnsi"/>
          <w:b/>
          <w:sz w:val="24"/>
          <w:szCs w:val="24"/>
          <w:lang w:eastAsia="pl-PL"/>
        </w:rPr>
      </w:pPr>
      <w:r w:rsidRPr="00EA0569">
        <w:rPr>
          <w:rFonts w:eastAsia="Microsoft YaHei" w:cstheme="minorHAnsi"/>
          <w:b/>
          <w:kern w:val="1"/>
          <w:sz w:val="24"/>
          <w:szCs w:val="24"/>
          <w:lang w:eastAsia="hi-IN" w:bidi="hi-IN"/>
        </w:rPr>
        <w:t>AUTORYZOWANY SERWIS OBSŁUGI (ASO)</w:t>
      </w:r>
    </w:p>
    <w:p w14:paraId="72D3FA87" w14:textId="77777777"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Przed upływem terminu dostawy, ostatniego autobusu EV, Wykonawca zobowiązany jest do nadania wewnętrznej bezterminowej autoryzacji serwisowania i obsługi (ASO) „Operatorowi” do wykonywania obsług technicznych (przeglądów okresowych) oraz napraw, na podstawie odrębnej umowy serwisowej, której wzór wykonawca przedstawi w ofercie.</w:t>
      </w:r>
    </w:p>
    <w:p w14:paraId="493F0813" w14:textId="77777777"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Naprawy i przeglądy będą odbywać się u „Operatora”, działającym w tym zakresie jako Autoryzowany Serwisu Obsługi (ASO).</w:t>
      </w:r>
    </w:p>
    <w:p w14:paraId="1225A4A3" w14:textId="6D28B5BD"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Nadanie „Operatorowi” uprawnień ASO winno być poprzedzone wyposażeniem warsztatu „Operatora” przez Wykonawcę w komplet testerów i/lub komputer przenośny z zainstalowanym oprogramowaniem warsztatowym (w języku polskim), niezbędnymi interfejsami i okablowaniem dla diagnostyki cało pojazdowej oferowan</w:t>
      </w:r>
      <w:r w:rsidR="004901AA">
        <w:rPr>
          <w:rFonts w:eastAsia="SimSun" w:cstheme="minorHAnsi"/>
          <w:kern w:val="1"/>
          <w:sz w:val="24"/>
          <w:szCs w:val="24"/>
          <w:lang w:eastAsia="hi-IN" w:bidi="hi-IN"/>
        </w:rPr>
        <w:t>ego</w:t>
      </w:r>
      <w:r w:rsidRPr="00EA0569">
        <w:rPr>
          <w:rFonts w:eastAsia="SimSun" w:cstheme="minorHAnsi"/>
          <w:kern w:val="1"/>
          <w:sz w:val="24"/>
          <w:szCs w:val="24"/>
          <w:lang w:eastAsia="hi-IN" w:bidi="hi-IN"/>
        </w:rPr>
        <w:t xml:space="preserve"> autobus</w:t>
      </w:r>
      <w:r w:rsidR="004901AA">
        <w:rPr>
          <w:rFonts w:eastAsia="SimSun" w:cstheme="minorHAnsi"/>
          <w:kern w:val="1"/>
          <w:sz w:val="24"/>
          <w:szCs w:val="24"/>
          <w:lang w:eastAsia="hi-IN" w:bidi="hi-IN"/>
        </w:rPr>
        <w:t>u</w:t>
      </w:r>
      <w:r w:rsidRPr="00EA0569">
        <w:rPr>
          <w:rFonts w:eastAsia="SimSun" w:cstheme="minorHAnsi"/>
          <w:kern w:val="1"/>
          <w:sz w:val="24"/>
          <w:szCs w:val="24"/>
          <w:lang w:eastAsia="hi-IN" w:bidi="hi-IN"/>
        </w:rPr>
        <w:t xml:space="preserve"> EV i ich podzespołów wraz z niezbędnymi narzędziami. </w:t>
      </w:r>
    </w:p>
    <w:p w14:paraId="4929ABA0" w14:textId="77777777"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„Operator” pomimo uzyskania autoryzacji wewnętrznej Wykonawcy w zakresie ASO, zastrzega sobie prawo do wykonywania napraw w najbliższym siedzibie „Operatora” autoryzowanym serwisie wskazanym przez Wykonawcę. Wykaz najbliższych siedzibie „Operatora” autoryzowanych serwisów Wykonawcy, Wykonawca przedstawi w ofercie.</w:t>
      </w:r>
    </w:p>
    <w:p w14:paraId="5EA9EB9F" w14:textId="77777777"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r w:rsidRPr="00EA0569">
        <w:rPr>
          <w:rFonts w:eastAsia="SimSun" w:cstheme="minorHAnsi"/>
          <w:kern w:val="1"/>
          <w:sz w:val="24"/>
          <w:szCs w:val="24"/>
          <w:lang w:eastAsia="hi-IN" w:bidi="hi-IN"/>
        </w:rPr>
        <w:t xml:space="preserve">Autoryzacja wewnętrzna (ASO) „Operatora” zostanie udzielona na podstawie odrębnej umowy, której projekt wykonawca przedstawi w ofercie. Zapisy projektu umowy autoryzacji nie mogą być sprzeczne z zapisami niniejszej SWZ i złożonej oferty. </w:t>
      </w:r>
    </w:p>
    <w:p w14:paraId="37C10C14" w14:textId="77777777" w:rsidR="00EA0569" w:rsidRPr="00EA0569" w:rsidRDefault="00EA0569" w:rsidP="00EA0569">
      <w:pPr>
        <w:widowControl w:val="0"/>
        <w:suppressAutoHyphens/>
        <w:spacing w:after="0" w:line="240" w:lineRule="auto"/>
        <w:jc w:val="both"/>
        <w:rPr>
          <w:rFonts w:eastAsia="SimSun" w:cstheme="minorHAnsi"/>
          <w:kern w:val="1"/>
          <w:sz w:val="24"/>
          <w:szCs w:val="24"/>
          <w:lang w:eastAsia="hi-IN" w:bidi="hi-IN"/>
        </w:rPr>
      </w:pPr>
    </w:p>
    <w:p w14:paraId="35DB70DD" w14:textId="77777777" w:rsidR="00707720" w:rsidRPr="00B84EA8" w:rsidRDefault="00707720" w:rsidP="00B84EA8">
      <w:pPr>
        <w:widowControl w:val="0"/>
        <w:suppressAutoHyphens/>
        <w:spacing w:after="0" w:line="240" w:lineRule="auto"/>
        <w:contextualSpacing/>
        <w:rPr>
          <w:rFonts w:eastAsia="SimSun" w:cstheme="minorHAnsi"/>
          <w:b/>
          <w:kern w:val="1"/>
          <w:sz w:val="24"/>
          <w:szCs w:val="24"/>
          <w:lang w:eastAsia="hi-IN" w:bidi="hi-IN"/>
        </w:rPr>
      </w:pPr>
      <w:r w:rsidRPr="00B84EA8">
        <w:rPr>
          <w:rFonts w:eastAsia="SimSun" w:cstheme="minorHAnsi"/>
          <w:b/>
          <w:kern w:val="1"/>
          <w:sz w:val="24"/>
          <w:szCs w:val="24"/>
          <w:lang w:eastAsia="hi-IN" w:bidi="hi-IN"/>
        </w:rPr>
        <w:t>MINIMALNE WARUNKI GWARANCJI:</w:t>
      </w:r>
    </w:p>
    <w:p w14:paraId="3E858FC6" w14:textId="7C8E34CD" w:rsidR="00707720" w:rsidRPr="00B84EA8" w:rsidRDefault="00707720" w:rsidP="00B84EA8">
      <w:pPr>
        <w:pStyle w:val="Akapitzlist"/>
        <w:widowControl w:val="0"/>
        <w:numPr>
          <w:ilvl w:val="1"/>
          <w:numId w:val="30"/>
        </w:numPr>
        <w:suppressAutoHyphens/>
        <w:spacing w:after="0" w:line="240" w:lineRule="auto"/>
        <w:jc w:val="both"/>
        <w:rPr>
          <w:rFonts w:eastAsia="SimSun" w:cstheme="minorHAnsi"/>
          <w:kern w:val="1"/>
          <w:sz w:val="24"/>
          <w:szCs w:val="24"/>
          <w:lang w:eastAsia="hi-IN" w:bidi="hi-IN"/>
        </w:rPr>
      </w:pPr>
      <w:r w:rsidRPr="00B84EA8">
        <w:rPr>
          <w:rFonts w:eastAsia="SimSun" w:cstheme="minorHAnsi"/>
          <w:kern w:val="1"/>
          <w:sz w:val="24"/>
          <w:szCs w:val="24"/>
          <w:lang w:eastAsia="hi-IN" w:bidi="hi-IN"/>
        </w:rPr>
        <w:t>36 (słownie: trzydzieści sześć) miesięcy (bez limitu kilometrów) – na cały pojazd, liczonej od daty podpisania przez obie strony, protokołu końcowego bez zastrzeżeń;</w:t>
      </w:r>
    </w:p>
    <w:p w14:paraId="24E98655" w14:textId="77777777" w:rsidR="00707720" w:rsidRPr="00707720" w:rsidRDefault="00707720" w:rsidP="00707720">
      <w:pPr>
        <w:widowControl w:val="0"/>
        <w:numPr>
          <w:ilvl w:val="1"/>
          <w:numId w:val="30"/>
        </w:numPr>
        <w:tabs>
          <w:tab w:val="num" w:pos="567"/>
        </w:tabs>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120 (słownie: sto dwadzieścia) miesięcy (bez limitu kilometrów) – na perforację spowodowaną korozją poszyć zewnętrznych oraz szkielet nadwozia i podwozia, liczonej od daty podpisania przez obie strony, protokołu końcowego bez zastrzeżeń;</w:t>
      </w:r>
    </w:p>
    <w:p w14:paraId="2DD337D5" w14:textId="77777777" w:rsidR="00707720" w:rsidRPr="00707720" w:rsidRDefault="00707720" w:rsidP="00707720">
      <w:pPr>
        <w:widowControl w:val="0"/>
        <w:numPr>
          <w:ilvl w:val="1"/>
          <w:numId w:val="30"/>
        </w:numPr>
        <w:tabs>
          <w:tab w:val="num" w:pos="567"/>
        </w:tabs>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72 (słownie: siedemdziesiąt dwa) miesięcy (bez limitu kilometrów) – na trwałość zewnętrznej powłoki lakierniczej, liczonej od daty podpisania od daty podpisania przez obie strony, protokołu końcowego bez zastrzeżeń;</w:t>
      </w:r>
    </w:p>
    <w:p w14:paraId="1B11AEC3" w14:textId="77777777" w:rsidR="00707720" w:rsidRPr="00707720" w:rsidRDefault="00707720" w:rsidP="00707720">
      <w:pPr>
        <w:widowControl w:val="0"/>
        <w:numPr>
          <w:ilvl w:val="1"/>
          <w:numId w:val="30"/>
        </w:numPr>
        <w:tabs>
          <w:tab w:val="num" w:pos="567"/>
        </w:tabs>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144 (słownie: sto czterdzieści cztery) miesięcy – na automatyczny system gaszenia pożaru w komorze silnika – liczonej od daty podpisania, przez obie strony, protokołu końcowego bez zastrzeżeń;</w:t>
      </w:r>
    </w:p>
    <w:p w14:paraId="106A3427" w14:textId="77777777" w:rsidR="00707720" w:rsidRPr="00707720" w:rsidRDefault="00707720" w:rsidP="00707720">
      <w:pPr>
        <w:widowControl w:val="0"/>
        <w:numPr>
          <w:ilvl w:val="1"/>
          <w:numId w:val="30"/>
        </w:numPr>
        <w:tabs>
          <w:tab w:val="num" w:pos="567"/>
        </w:tabs>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120 (słownie: sto dwadzieścia) miesięcy – na zasobniki energii (magazyny energii elektrycznej) – liczonej od daty podpisania, przez obie strony, protokołu końcowego bez zastrzeżeń;</w:t>
      </w:r>
    </w:p>
    <w:p w14:paraId="585D34A1" w14:textId="77777777" w:rsidR="00B84EA8" w:rsidRDefault="00B84EA8" w:rsidP="00B84EA8">
      <w:pPr>
        <w:widowControl w:val="0"/>
        <w:suppressAutoHyphens/>
        <w:spacing w:after="0" w:line="240" w:lineRule="auto"/>
        <w:contextualSpacing/>
        <w:jc w:val="both"/>
        <w:rPr>
          <w:rFonts w:eastAsia="SimSun" w:cstheme="minorHAnsi"/>
          <w:b/>
          <w:kern w:val="1"/>
          <w:sz w:val="24"/>
          <w:szCs w:val="24"/>
          <w:lang w:eastAsia="hi-IN" w:bidi="hi-IN"/>
        </w:rPr>
      </w:pPr>
    </w:p>
    <w:p w14:paraId="7DDAF8B0" w14:textId="77777777" w:rsidR="00825A01" w:rsidRDefault="00825A01" w:rsidP="00B84EA8">
      <w:pPr>
        <w:widowControl w:val="0"/>
        <w:suppressAutoHyphens/>
        <w:spacing w:after="0" w:line="240" w:lineRule="auto"/>
        <w:contextualSpacing/>
        <w:jc w:val="both"/>
        <w:rPr>
          <w:rFonts w:eastAsia="SimSun" w:cstheme="minorHAnsi"/>
          <w:b/>
          <w:kern w:val="1"/>
          <w:sz w:val="24"/>
          <w:szCs w:val="24"/>
          <w:lang w:eastAsia="hi-IN" w:bidi="hi-IN"/>
        </w:rPr>
      </w:pPr>
    </w:p>
    <w:p w14:paraId="493792B5" w14:textId="77777777" w:rsidR="001F683D" w:rsidRDefault="001F683D" w:rsidP="00B84EA8">
      <w:pPr>
        <w:widowControl w:val="0"/>
        <w:suppressAutoHyphens/>
        <w:spacing w:after="0" w:line="240" w:lineRule="auto"/>
        <w:contextualSpacing/>
        <w:jc w:val="both"/>
        <w:rPr>
          <w:rFonts w:eastAsia="SimSun" w:cstheme="minorHAnsi"/>
          <w:b/>
          <w:kern w:val="1"/>
          <w:sz w:val="24"/>
          <w:szCs w:val="24"/>
          <w:lang w:eastAsia="hi-IN" w:bidi="hi-IN"/>
        </w:rPr>
      </w:pPr>
    </w:p>
    <w:p w14:paraId="4964BD73" w14:textId="74860809" w:rsidR="00707720" w:rsidRPr="00B84EA8" w:rsidRDefault="00B84EA8" w:rsidP="00B84EA8">
      <w:pPr>
        <w:widowControl w:val="0"/>
        <w:suppressAutoHyphens/>
        <w:spacing w:after="0" w:line="240" w:lineRule="auto"/>
        <w:contextualSpacing/>
        <w:jc w:val="both"/>
        <w:rPr>
          <w:rFonts w:eastAsia="SimSun" w:cstheme="minorHAnsi"/>
          <w:b/>
          <w:kern w:val="1"/>
          <w:sz w:val="24"/>
          <w:szCs w:val="24"/>
          <w:lang w:eastAsia="hi-IN" w:bidi="hi-IN"/>
        </w:rPr>
      </w:pPr>
      <w:r w:rsidRPr="00B84EA8">
        <w:rPr>
          <w:rFonts w:eastAsia="SimSun" w:cstheme="minorHAnsi"/>
          <w:b/>
          <w:kern w:val="1"/>
          <w:sz w:val="24"/>
          <w:szCs w:val="24"/>
          <w:lang w:eastAsia="hi-IN" w:bidi="hi-IN"/>
        </w:rPr>
        <w:lastRenderedPageBreak/>
        <w:t>ZASTRZEŻENIA I WYŁĄCZENIA DOTYCZĄCE GWARANCJI:</w:t>
      </w:r>
    </w:p>
    <w:p w14:paraId="546A7FDE" w14:textId="0A9C9D93" w:rsidR="00B84EA8" w:rsidRDefault="00707720" w:rsidP="00B84EA8">
      <w:pPr>
        <w:pStyle w:val="Akapitzlist"/>
        <w:widowControl w:val="0"/>
        <w:numPr>
          <w:ilvl w:val="1"/>
          <w:numId w:val="29"/>
        </w:numPr>
        <w:suppressAutoHyphens/>
        <w:spacing w:after="0" w:line="240" w:lineRule="auto"/>
        <w:ind w:left="284" w:hanging="284"/>
        <w:jc w:val="both"/>
        <w:rPr>
          <w:rFonts w:eastAsia="SimSun" w:cstheme="minorHAnsi"/>
          <w:kern w:val="1"/>
          <w:sz w:val="24"/>
          <w:szCs w:val="24"/>
          <w:lang w:eastAsia="hi-IN" w:bidi="hi-IN"/>
        </w:rPr>
      </w:pPr>
      <w:r w:rsidRPr="00B84EA8">
        <w:rPr>
          <w:rFonts w:eastAsia="SimSun" w:cstheme="minorHAnsi"/>
          <w:kern w:val="1"/>
          <w:sz w:val="24"/>
          <w:szCs w:val="24"/>
          <w:lang w:eastAsia="hi-IN" w:bidi="hi-IN"/>
        </w:rPr>
        <w:t>Szkielet podwozia – okresowe, obowiązkowe (pod rygorem utraty gwarancji) zabiegi konserwacyjne, polegające na uzupełnianiu, odnawianiu lub nakładaniu nowych warstw ochronnych profili zewnętrznych i wewnętrznych (ramy, kratownicy) przeprowadza (na własny koszt i ryzyko) Wykonawca lub ponosi peł</w:t>
      </w:r>
      <w:r w:rsidR="00B84EA8">
        <w:rPr>
          <w:rFonts w:eastAsia="SimSun" w:cstheme="minorHAnsi"/>
          <w:kern w:val="1"/>
          <w:sz w:val="24"/>
          <w:szCs w:val="24"/>
          <w:lang w:eastAsia="hi-IN" w:bidi="hi-IN"/>
        </w:rPr>
        <w:t>ne koszty ich przeprowadzenia w </w:t>
      </w:r>
      <w:r w:rsidRPr="00B84EA8">
        <w:rPr>
          <w:rFonts w:eastAsia="SimSun" w:cstheme="minorHAnsi"/>
          <w:kern w:val="1"/>
          <w:sz w:val="24"/>
          <w:szCs w:val="24"/>
          <w:lang w:eastAsia="hi-IN" w:bidi="hi-IN"/>
        </w:rPr>
        <w:t>zaproponowanym przez siebie okresie gwaran</w:t>
      </w:r>
      <w:r w:rsidR="00B84EA8">
        <w:rPr>
          <w:rFonts w:eastAsia="SimSun" w:cstheme="minorHAnsi"/>
          <w:kern w:val="1"/>
          <w:sz w:val="24"/>
          <w:szCs w:val="24"/>
          <w:lang w:eastAsia="hi-IN" w:bidi="hi-IN"/>
        </w:rPr>
        <w:t>cji, nie mniejszym jednak niż 10</w:t>
      </w:r>
      <w:r w:rsidRPr="00B84EA8">
        <w:rPr>
          <w:rFonts w:eastAsia="SimSun" w:cstheme="minorHAnsi"/>
          <w:kern w:val="1"/>
          <w:sz w:val="24"/>
          <w:szCs w:val="24"/>
          <w:lang w:eastAsia="hi-IN" w:bidi="hi-IN"/>
        </w:rPr>
        <w:t xml:space="preserve"> lat; powyższe nie dotyczy uzupełniania ubytków zewnętrznych powłok ochronnych, spowodowanych uszkodzeniami mechanicznymi;</w:t>
      </w:r>
    </w:p>
    <w:p w14:paraId="6EF123A5" w14:textId="0D169E1D" w:rsidR="00707720" w:rsidRPr="00B84EA8" w:rsidRDefault="00707720" w:rsidP="00B84EA8">
      <w:pPr>
        <w:pStyle w:val="Akapitzlist"/>
        <w:widowControl w:val="0"/>
        <w:numPr>
          <w:ilvl w:val="1"/>
          <w:numId w:val="29"/>
        </w:numPr>
        <w:suppressAutoHyphens/>
        <w:spacing w:after="0" w:line="240" w:lineRule="auto"/>
        <w:ind w:left="284" w:hanging="284"/>
        <w:jc w:val="both"/>
        <w:rPr>
          <w:rFonts w:eastAsia="SimSun" w:cstheme="minorHAnsi"/>
          <w:kern w:val="1"/>
          <w:sz w:val="24"/>
          <w:szCs w:val="24"/>
          <w:lang w:eastAsia="hi-IN" w:bidi="hi-IN"/>
        </w:rPr>
      </w:pPr>
      <w:r w:rsidRPr="00B84EA8">
        <w:rPr>
          <w:rFonts w:eastAsia="SimSun" w:cstheme="minorHAnsi"/>
          <w:kern w:val="1"/>
          <w:sz w:val="24"/>
          <w:szCs w:val="24"/>
          <w:lang w:eastAsia="hi-IN" w:bidi="hi-IN"/>
        </w:rPr>
        <w:t>Okresowe i obowiązkowe pod rygorem utraty gwarancji (i sprawnego pewnego działania), a także wynikające z przepisów oraz instrukcji obsługi, przeglądy i obsługi automatycznego systemu gaszenia komory silnika, przeprowadza na własny koszt i ryzyko Wykonawca w całym okresie gwarancji;</w:t>
      </w:r>
    </w:p>
    <w:p w14:paraId="33F169BA" w14:textId="77777777" w:rsidR="00707720" w:rsidRPr="00707720" w:rsidRDefault="00707720" w:rsidP="00B84EA8">
      <w:pPr>
        <w:widowControl w:val="0"/>
        <w:numPr>
          <w:ilvl w:val="1"/>
          <w:numId w:val="29"/>
        </w:numPr>
        <w:suppressAutoHyphens/>
        <w:spacing w:after="0" w:line="240" w:lineRule="auto"/>
        <w:ind w:left="284" w:hanging="284"/>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Z gwarancji wyłączone są: bezpieczniki, żarówki, paski klinowe, klocki hamulcowe, pióra wycieraczek, szyby przy uszkodzeniach mechanicznych oraz ogumienie w zakresie uszkodzeń mechanicznych;</w:t>
      </w:r>
    </w:p>
    <w:p w14:paraId="3555CC1F" w14:textId="77777777" w:rsidR="00B84EA8" w:rsidRDefault="00B84EA8" w:rsidP="00B84EA8">
      <w:pPr>
        <w:widowControl w:val="0"/>
        <w:suppressAutoHyphens/>
        <w:spacing w:after="0" w:line="240" w:lineRule="auto"/>
        <w:contextualSpacing/>
        <w:jc w:val="both"/>
        <w:rPr>
          <w:rFonts w:eastAsia="SimSun" w:cstheme="minorHAnsi"/>
          <w:kern w:val="1"/>
          <w:sz w:val="24"/>
          <w:szCs w:val="24"/>
          <w:lang w:eastAsia="hi-IN" w:bidi="hi-IN"/>
        </w:rPr>
      </w:pPr>
    </w:p>
    <w:p w14:paraId="4F71D6EA" w14:textId="77777777" w:rsidR="00707720" w:rsidRPr="00707720" w:rsidRDefault="00707720" w:rsidP="00B84EA8">
      <w:pPr>
        <w:widowControl w:val="0"/>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Zamawiający preferuje możliwość zgłaszania usterek gwarancyjnych i innych zgłoszeń serwisowych za pośrednictwem modułowego systemu internetowego dostarczonego przez Wykonawcę w ramach Umowy Serwisowej ASO.</w:t>
      </w:r>
    </w:p>
    <w:p w14:paraId="5D4EC0BF" w14:textId="7B12FA28" w:rsidR="00707720" w:rsidRDefault="00707720" w:rsidP="00B84EA8">
      <w:pPr>
        <w:widowControl w:val="0"/>
        <w:suppressAutoHyphens/>
        <w:spacing w:after="0" w:line="240" w:lineRule="auto"/>
        <w:contextualSpacing/>
        <w:jc w:val="both"/>
        <w:rPr>
          <w:rFonts w:eastAsia="SimSun" w:cstheme="minorHAnsi"/>
          <w:kern w:val="1"/>
          <w:sz w:val="24"/>
          <w:szCs w:val="24"/>
          <w:lang w:eastAsia="hi-IN" w:bidi="hi-IN"/>
        </w:rPr>
      </w:pPr>
      <w:r w:rsidRPr="00707720">
        <w:rPr>
          <w:rFonts w:eastAsia="SimSun" w:cstheme="minorHAnsi"/>
          <w:kern w:val="1"/>
          <w:sz w:val="24"/>
          <w:szCs w:val="24"/>
          <w:lang w:eastAsia="hi-IN" w:bidi="hi-IN"/>
        </w:rPr>
        <w:t xml:space="preserve">Niezależnie od odpowiedzialności Wykonawcy z tytułu udzielonej gwarancji, Wykonawca ponosi pełną odpowiedzialność względem Zamawiającego z tytułu pięcioletniej rękojmi </w:t>
      </w:r>
      <w:r w:rsidR="00B72D8F">
        <w:rPr>
          <w:rFonts w:eastAsia="SimSun" w:cstheme="minorHAnsi"/>
          <w:kern w:val="1"/>
          <w:sz w:val="24"/>
          <w:szCs w:val="24"/>
          <w:lang w:eastAsia="hi-IN" w:bidi="hi-IN"/>
        </w:rPr>
        <w:br/>
      </w:r>
      <w:r w:rsidRPr="00707720">
        <w:rPr>
          <w:rFonts w:eastAsia="SimSun" w:cstheme="minorHAnsi"/>
          <w:kern w:val="1"/>
          <w:sz w:val="24"/>
          <w:szCs w:val="24"/>
          <w:lang w:eastAsia="hi-IN" w:bidi="hi-IN"/>
        </w:rPr>
        <w:t xml:space="preserve">za wady. </w:t>
      </w:r>
    </w:p>
    <w:p w14:paraId="7A37FA81" w14:textId="77777777" w:rsidR="00B84EA8" w:rsidRDefault="00B84EA8" w:rsidP="00B84EA8">
      <w:pPr>
        <w:widowControl w:val="0"/>
        <w:suppressAutoHyphens/>
        <w:spacing w:after="0" w:line="240" w:lineRule="auto"/>
        <w:contextualSpacing/>
        <w:jc w:val="both"/>
        <w:rPr>
          <w:rFonts w:eastAsia="SimSun" w:cstheme="minorHAnsi"/>
          <w:bCs/>
          <w:kern w:val="1"/>
          <w:sz w:val="24"/>
          <w:szCs w:val="24"/>
          <w:lang w:eastAsia="hi-IN" w:bidi="hi-IN"/>
        </w:rPr>
      </w:pPr>
    </w:p>
    <w:p w14:paraId="4BE44760" w14:textId="0AF5F3BA" w:rsidR="00707720" w:rsidRDefault="00707720" w:rsidP="00B84EA8">
      <w:pPr>
        <w:widowControl w:val="0"/>
        <w:suppressAutoHyphens/>
        <w:spacing w:after="0" w:line="240" w:lineRule="auto"/>
        <w:contextualSpacing/>
        <w:jc w:val="both"/>
        <w:rPr>
          <w:rFonts w:eastAsia="SimSun" w:cstheme="minorHAnsi"/>
          <w:b/>
          <w:bCs/>
          <w:kern w:val="1"/>
          <w:sz w:val="24"/>
          <w:szCs w:val="24"/>
          <w:lang w:eastAsia="hi-IN" w:bidi="hi-IN"/>
        </w:rPr>
      </w:pPr>
      <w:r w:rsidRPr="00B84EA8">
        <w:rPr>
          <w:rFonts w:eastAsia="SimSun" w:cstheme="minorHAnsi"/>
          <w:b/>
          <w:bCs/>
          <w:kern w:val="1"/>
          <w:sz w:val="24"/>
          <w:szCs w:val="24"/>
          <w:lang w:eastAsia="hi-IN" w:bidi="hi-IN"/>
        </w:rPr>
        <w:t>ŹRÓDŁA FINANSOWANIA PRZEDMIOTU ZAMÓWIENIA</w:t>
      </w:r>
    </w:p>
    <w:p w14:paraId="46DC03D2" w14:textId="77777777" w:rsidR="002A00C2" w:rsidRPr="00B84EA8" w:rsidRDefault="002A00C2" w:rsidP="00B84EA8">
      <w:pPr>
        <w:widowControl w:val="0"/>
        <w:suppressAutoHyphens/>
        <w:spacing w:after="0" w:line="240" w:lineRule="auto"/>
        <w:contextualSpacing/>
        <w:jc w:val="both"/>
        <w:rPr>
          <w:rFonts w:eastAsia="SimSun" w:cstheme="minorHAnsi"/>
          <w:b/>
          <w:kern w:val="1"/>
          <w:sz w:val="24"/>
          <w:szCs w:val="24"/>
          <w:lang w:eastAsia="hi-IN" w:bidi="hi-IN"/>
        </w:rPr>
      </w:pPr>
    </w:p>
    <w:p w14:paraId="1BD68F06" w14:textId="327EEDE2" w:rsidR="00F5508D" w:rsidRPr="00CD1ED9" w:rsidRDefault="009D7DDF" w:rsidP="00CD1ED9">
      <w:pPr>
        <w:widowControl w:val="0"/>
        <w:suppressAutoHyphens/>
        <w:spacing w:after="0" w:line="240" w:lineRule="auto"/>
        <w:jc w:val="both"/>
        <w:rPr>
          <w:rFonts w:eastAsia="SimSun" w:cstheme="minorHAnsi"/>
          <w:kern w:val="1"/>
          <w:sz w:val="24"/>
          <w:szCs w:val="24"/>
          <w:lang w:eastAsia="hi-IN" w:bidi="en-US"/>
        </w:rPr>
      </w:pPr>
      <w:r>
        <w:rPr>
          <w:rFonts w:eastAsia="SimSun" w:cstheme="minorHAnsi"/>
          <w:kern w:val="1"/>
          <w:sz w:val="24"/>
          <w:szCs w:val="24"/>
          <w:lang w:eastAsia="hi-IN" w:bidi="hi-IN"/>
        </w:rPr>
        <w:t>P</w:t>
      </w:r>
      <w:r w:rsidRPr="009D7DDF">
        <w:rPr>
          <w:rFonts w:eastAsia="SimSun" w:cstheme="minorHAnsi"/>
          <w:kern w:val="1"/>
          <w:sz w:val="24"/>
          <w:szCs w:val="24"/>
          <w:lang w:eastAsia="hi-IN" w:bidi="hi-IN"/>
        </w:rPr>
        <w:t>roje</w:t>
      </w:r>
      <w:r>
        <w:rPr>
          <w:rFonts w:eastAsia="SimSun" w:cstheme="minorHAnsi"/>
          <w:kern w:val="1"/>
          <w:sz w:val="24"/>
          <w:szCs w:val="24"/>
          <w:lang w:eastAsia="hi-IN" w:bidi="hi-IN"/>
        </w:rPr>
        <w:t>kt</w:t>
      </w:r>
      <w:r w:rsidRPr="009D7DDF">
        <w:rPr>
          <w:rFonts w:eastAsia="SimSun" w:cstheme="minorHAnsi"/>
          <w:kern w:val="1"/>
          <w:sz w:val="24"/>
          <w:szCs w:val="24"/>
          <w:lang w:eastAsia="hi-IN" w:bidi="hi-IN"/>
        </w:rPr>
        <w:t xml:space="preserve"> pn. „</w:t>
      </w:r>
      <w:proofErr w:type="spellStart"/>
      <w:r w:rsidRPr="009D7DDF">
        <w:rPr>
          <w:rFonts w:eastAsia="SimSun" w:cstheme="minorHAnsi"/>
          <w:kern w:val="1"/>
          <w:sz w:val="24"/>
          <w:szCs w:val="24"/>
          <w:lang w:eastAsia="hi-IN" w:bidi="hi-IN"/>
        </w:rPr>
        <w:t>JarosLove</w:t>
      </w:r>
      <w:proofErr w:type="spellEnd"/>
      <w:r w:rsidRPr="009D7DDF">
        <w:rPr>
          <w:rFonts w:eastAsia="SimSun" w:cstheme="minorHAnsi"/>
          <w:kern w:val="1"/>
          <w:sz w:val="24"/>
          <w:szCs w:val="24"/>
          <w:lang w:eastAsia="hi-IN" w:bidi="hi-IN"/>
        </w:rPr>
        <w:t xml:space="preserve"> – z miłości do ludzi” finansowan</w:t>
      </w:r>
      <w:r>
        <w:rPr>
          <w:rFonts w:eastAsia="SimSun" w:cstheme="minorHAnsi"/>
          <w:kern w:val="1"/>
          <w:sz w:val="24"/>
          <w:szCs w:val="24"/>
          <w:lang w:eastAsia="hi-IN" w:bidi="hi-IN"/>
        </w:rPr>
        <w:t>y</w:t>
      </w:r>
      <w:r w:rsidRPr="009D7DDF">
        <w:rPr>
          <w:rFonts w:eastAsia="SimSun" w:cstheme="minorHAnsi"/>
          <w:kern w:val="1"/>
          <w:sz w:val="24"/>
          <w:szCs w:val="24"/>
          <w:lang w:eastAsia="hi-IN" w:bidi="hi-IN"/>
        </w:rPr>
        <w:t xml:space="preserve"> ze środków Norweskiego Mechanizmu Finansowego 2014-2021 (85%) oraz budżetu państwa (15%), realizowan</w:t>
      </w:r>
      <w:r>
        <w:rPr>
          <w:rFonts w:eastAsia="SimSun" w:cstheme="minorHAnsi"/>
          <w:kern w:val="1"/>
          <w:sz w:val="24"/>
          <w:szCs w:val="24"/>
          <w:lang w:eastAsia="hi-IN" w:bidi="hi-IN"/>
        </w:rPr>
        <w:t xml:space="preserve">y </w:t>
      </w:r>
      <w:r w:rsidRPr="009D7DDF">
        <w:rPr>
          <w:rFonts w:eastAsia="SimSun" w:cstheme="minorHAnsi"/>
          <w:kern w:val="1"/>
          <w:sz w:val="24"/>
          <w:szCs w:val="24"/>
          <w:lang w:eastAsia="hi-IN" w:bidi="hi-IN"/>
        </w:rPr>
        <w:t>w ramach programu „Rozwój Lokalny”</w:t>
      </w:r>
      <w:r w:rsidR="001C0D07" w:rsidRPr="00CD1ED9">
        <w:rPr>
          <w:rFonts w:eastAsia="SimSun" w:cstheme="minorHAnsi"/>
          <w:kern w:val="1"/>
          <w:sz w:val="24"/>
          <w:szCs w:val="24"/>
          <w:lang w:eastAsia="hi-IN" w:bidi="hi-IN"/>
        </w:rPr>
        <w:t>.</w:t>
      </w:r>
    </w:p>
    <w:p w14:paraId="63256BC7" w14:textId="77777777" w:rsidR="00EA0569" w:rsidRPr="00EA0569" w:rsidRDefault="00EA0569" w:rsidP="00EA0569">
      <w:pPr>
        <w:widowControl w:val="0"/>
        <w:suppressAutoHyphens/>
        <w:spacing w:after="0" w:line="240" w:lineRule="auto"/>
        <w:ind w:left="2138"/>
        <w:contextualSpacing/>
        <w:jc w:val="both"/>
        <w:rPr>
          <w:rFonts w:eastAsia="SimSun" w:cstheme="minorHAnsi"/>
          <w:kern w:val="1"/>
          <w:sz w:val="24"/>
          <w:szCs w:val="24"/>
          <w:lang w:eastAsia="hi-IN" w:bidi="hi-IN"/>
        </w:rPr>
      </w:pPr>
    </w:p>
    <w:p w14:paraId="59C91495" w14:textId="77777777" w:rsidR="001C0D07" w:rsidRDefault="00EA0569" w:rsidP="00EA0569">
      <w:pPr>
        <w:widowControl w:val="0"/>
        <w:tabs>
          <w:tab w:val="left" w:pos="426"/>
        </w:tabs>
        <w:autoSpaceDE w:val="0"/>
        <w:autoSpaceDN w:val="0"/>
        <w:spacing w:after="0"/>
        <w:jc w:val="both"/>
        <w:rPr>
          <w:rFonts w:eastAsia="SimSun" w:cstheme="minorHAnsi"/>
          <w:kern w:val="1"/>
          <w:sz w:val="24"/>
          <w:szCs w:val="24"/>
          <w:lang w:eastAsia="hi-IN" w:bidi="hi-IN"/>
        </w:rPr>
      </w:pPr>
      <w:r w:rsidRPr="00EA0569">
        <w:rPr>
          <w:rFonts w:eastAsia="SimSun" w:cstheme="minorHAnsi"/>
          <w:kern w:val="1"/>
          <w:sz w:val="24"/>
          <w:szCs w:val="24"/>
          <w:lang w:eastAsia="hi-IN" w:bidi="hi-IN"/>
        </w:rPr>
        <w:t>Wykonawca w porozumieniu z Zamawiającym zobowiązany jest do</w:t>
      </w:r>
      <w:r w:rsidR="001C0D07">
        <w:rPr>
          <w:rFonts w:eastAsia="SimSun" w:cstheme="minorHAnsi"/>
          <w:kern w:val="1"/>
          <w:sz w:val="24"/>
          <w:szCs w:val="24"/>
          <w:lang w:eastAsia="hi-IN" w:bidi="hi-IN"/>
        </w:rPr>
        <w:t>:</w:t>
      </w:r>
    </w:p>
    <w:p w14:paraId="08F0E0FA" w14:textId="7459070C" w:rsidR="001C0D07" w:rsidRPr="001C0D07" w:rsidRDefault="001C0D07" w:rsidP="00F749A2">
      <w:pPr>
        <w:pStyle w:val="Akapitzlist"/>
        <w:widowControl w:val="0"/>
        <w:numPr>
          <w:ilvl w:val="2"/>
          <w:numId w:val="30"/>
        </w:numPr>
        <w:tabs>
          <w:tab w:val="clear" w:pos="786"/>
        </w:tabs>
        <w:autoSpaceDE w:val="0"/>
        <w:autoSpaceDN w:val="0"/>
        <w:spacing w:after="0"/>
        <w:ind w:left="567" w:hanging="567"/>
        <w:jc w:val="both"/>
        <w:rPr>
          <w:rFonts w:eastAsia="Times New Roman" w:cstheme="minorHAnsi"/>
          <w:sz w:val="24"/>
          <w:szCs w:val="24"/>
          <w:lang w:eastAsia="pl-PL"/>
        </w:rPr>
      </w:pPr>
      <w:r w:rsidRPr="001C0D07">
        <w:rPr>
          <w:rFonts w:eastAsia="SimSun" w:cstheme="minorHAnsi"/>
          <w:kern w:val="1"/>
          <w:sz w:val="24"/>
          <w:szCs w:val="24"/>
          <w:lang w:eastAsia="hi-IN" w:bidi="hi-IN"/>
        </w:rPr>
        <w:t xml:space="preserve">Oznakowania 1 Autobusu, działań szkoleniowych z zakresu obsługi zeroemisyjnych autobusów dedykowanych kierowcom i mechanikom oraz materiałów informacyjno-promocyjnych, certyfikatów itp. zgodnie z </w:t>
      </w:r>
      <w:r w:rsidRPr="001C0D07">
        <w:rPr>
          <w:rFonts w:eastAsia="SimSun" w:cstheme="minorHAnsi"/>
          <w:bCs/>
          <w:kern w:val="1"/>
          <w:sz w:val="24"/>
          <w:szCs w:val="24"/>
          <w:lang w:eastAsia="hi-IN" w:bidi="hi-IN"/>
        </w:rPr>
        <w:t xml:space="preserve">Wymogami dotyczącymi Informacji </w:t>
      </w:r>
      <w:r w:rsidR="000A6693">
        <w:rPr>
          <w:rFonts w:eastAsia="SimSun" w:cstheme="minorHAnsi"/>
          <w:bCs/>
          <w:kern w:val="1"/>
          <w:sz w:val="24"/>
          <w:szCs w:val="24"/>
          <w:lang w:eastAsia="hi-IN" w:bidi="hi-IN"/>
        </w:rPr>
        <w:br/>
      </w:r>
      <w:r w:rsidRPr="001C0D07">
        <w:rPr>
          <w:rFonts w:eastAsia="SimSun" w:cstheme="minorHAnsi"/>
          <w:bCs/>
          <w:kern w:val="1"/>
          <w:sz w:val="24"/>
          <w:szCs w:val="24"/>
          <w:lang w:eastAsia="hi-IN" w:bidi="hi-IN"/>
        </w:rPr>
        <w:t>i Komunikacji Mechanizm Finansowy EOG oraz Norweski Mechanizm Finansowy na lata 2014-2021</w:t>
      </w:r>
      <w:r w:rsidRPr="001C0D07">
        <w:rPr>
          <w:rFonts w:eastAsia="SimSun" w:cstheme="minorHAnsi"/>
          <w:kern w:val="1"/>
          <w:sz w:val="24"/>
          <w:szCs w:val="24"/>
          <w:lang w:eastAsia="hi-IN" w:bidi="hi-IN"/>
        </w:rPr>
        <w:t>.</w:t>
      </w:r>
    </w:p>
    <w:p w14:paraId="2E8DC1C8" w14:textId="77777777" w:rsidR="003B5206" w:rsidRDefault="003B5206" w:rsidP="003B5206">
      <w:pPr>
        <w:jc w:val="both"/>
        <w:rPr>
          <w:sz w:val="24"/>
          <w:szCs w:val="24"/>
        </w:rPr>
      </w:pPr>
    </w:p>
    <w:p w14:paraId="222FBF9E" w14:textId="54DAC810" w:rsidR="003B5206" w:rsidRDefault="003B5206" w:rsidP="003B5206">
      <w:pPr>
        <w:jc w:val="both"/>
        <w:rPr>
          <w:b/>
          <w:bCs/>
          <w:sz w:val="24"/>
          <w:szCs w:val="24"/>
        </w:rPr>
      </w:pPr>
      <w:r w:rsidRPr="003B5206">
        <w:rPr>
          <w:b/>
          <w:sz w:val="24"/>
          <w:szCs w:val="24"/>
        </w:rPr>
        <w:t xml:space="preserve">PRZEWIDYWANY </w:t>
      </w:r>
      <w:r w:rsidRPr="003B5206">
        <w:rPr>
          <w:b/>
          <w:bCs/>
          <w:sz w:val="24"/>
          <w:szCs w:val="24"/>
        </w:rPr>
        <w:t xml:space="preserve">TERMIN WYKONANIA ZAMÓWIENIA: </w:t>
      </w:r>
    </w:p>
    <w:p w14:paraId="2DE18BAD" w14:textId="52AACB94" w:rsidR="002A00C2" w:rsidRPr="003B5206" w:rsidRDefault="002A00C2" w:rsidP="003B5206">
      <w:pPr>
        <w:jc w:val="both"/>
        <w:rPr>
          <w:b/>
          <w:bCs/>
          <w:sz w:val="24"/>
          <w:szCs w:val="24"/>
        </w:rPr>
      </w:pPr>
      <w:r>
        <w:rPr>
          <w:b/>
          <w:bCs/>
          <w:sz w:val="24"/>
          <w:szCs w:val="24"/>
        </w:rPr>
        <w:t>Termin wykonania – 6 miesięcy</w:t>
      </w:r>
    </w:p>
    <w:p w14:paraId="48B4807D" w14:textId="77777777" w:rsidR="00CD1ED9" w:rsidRPr="003B5206" w:rsidRDefault="00CD1ED9" w:rsidP="00C67DA4">
      <w:pPr>
        <w:spacing w:after="0"/>
        <w:jc w:val="both"/>
        <w:rPr>
          <w:sz w:val="24"/>
          <w:szCs w:val="24"/>
        </w:rPr>
      </w:pPr>
    </w:p>
    <w:p w14:paraId="7A6988E6" w14:textId="5C4A620B" w:rsidR="003B5206" w:rsidRPr="003B5206" w:rsidRDefault="003B5206" w:rsidP="00C67DA4">
      <w:pPr>
        <w:spacing w:after="0"/>
        <w:jc w:val="both"/>
        <w:rPr>
          <w:sz w:val="24"/>
          <w:szCs w:val="24"/>
        </w:rPr>
      </w:pPr>
      <w:r w:rsidRPr="003B5206">
        <w:rPr>
          <w:sz w:val="24"/>
          <w:szCs w:val="24"/>
        </w:rPr>
        <w:t xml:space="preserve">Miejscem dostawy jest siedziba „Operatora” – </w:t>
      </w:r>
      <w:r w:rsidR="00C67DA4">
        <w:rPr>
          <w:sz w:val="24"/>
          <w:szCs w:val="24"/>
        </w:rPr>
        <w:t>Przedsiębiorstwo Wodociągów i Kanalizacji Sp. z o.o. w Jarosławiu</w:t>
      </w:r>
      <w:r w:rsidRPr="003B5206">
        <w:rPr>
          <w:sz w:val="24"/>
          <w:szCs w:val="24"/>
        </w:rPr>
        <w:t xml:space="preserve">, mieszcząca się przy </w:t>
      </w:r>
      <w:r w:rsidR="00C67DA4">
        <w:rPr>
          <w:sz w:val="24"/>
          <w:szCs w:val="24"/>
        </w:rPr>
        <w:t>ul. Zamkowej 1, 37-500 Jarosław</w:t>
      </w:r>
      <w:r w:rsidRPr="003B5206">
        <w:rPr>
          <w:sz w:val="24"/>
          <w:szCs w:val="24"/>
        </w:rPr>
        <w:t>.</w:t>
      </w:r>
    </w:p>
    <w:p w14:paraId="4C792B64" w14:textId="77777777" w:rsidR="00EA0569" w:rsidRDefault="00EA0569" w:rsidP="00EA0569">
      <w:pPr>
        <w:jc w:val="both"/>
        <w:rPr>
          <w:sz w:val="24"/>
          <w:szCs w:val="24"/>
        </w:rPr>
      </w:pPr>
    </w:p>
    <w:sectPr w:rsidR="00EA0569" w:rsidSect="00CD5788">
      <w:headerReference w:type="default" r:id="rId8"/>
      <w:headerReference w:type="first" r:id="rId9"/>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9701D" w14:textId="77777777" w:rsidR="000C63B5" w:rsidRDefault="000C63B5" w:rsidP="00425CBB">
      <w:pPr>
        <w:spacing w:after="0" w:line="240" w:lineRule="auto"/>
      </w:pPr>
      <w:r>
        <w:separator/>
      </w:r>
    </w:p>
  </w:endnote>
  <w:endnote w:type="continuationSeparator" w:id="0">
    <w:p w14:paraId="0025F67F" w14:textId="77777777" w:rsidR="000C63B5" w:rsidRDefault="000C63B5" w:rsidP="0042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tar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0BBB2" w14:textId="77777777" w:rsidR="000C63B5" w:rsidRDefault="000C63B5" w:rsidP="00425CBB">
      <w:pPr>
        <w:spacing w:after="0" w:line="240" w:lineRule="auto"/>
      </w:pPr>
      <w:r>
        <w:separator/>
      </w:r>
    </w:p>
  </w:footnote>
  <w:footnote w:type="continuationSeparator" w:id="0">
    <w:p w14:paraId="0A791254" w14:textId="77777777" w:rsidR="000C63B5" w:rsidRDefault="000C63B5" w:rsidP="0042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A54B" w14:textId="25B1D0DB" w:rsidR="001F683D" w:rsidRDefault="001F683D">
    <w:pPr>
      <w:pStyle w:val="Nagwek"/>
    </w:pPr>
    <w:r>
      <w:rPr>
        <w:rFonts w:cstheme="minorHAnsi"/>
        <w:b/>
        <w:i/>
        <w:iCs/>
        <w:noProof/>
        <w:sz w:val="24"/>
        <w:szCs w:val="24"/>
        <w:lang w:eastAsia="pl-PL"/>
        <w14:ligatures w14:val="standardContextual"/>
      </w:rPr>
      <w:drawing>
        <wp:anchor distT="0" distB="0" distL="114300" distR="114300" simplePos="0" relativeHeight="251662336" behindDoc="1" locked="0" layoutInCell="1" allowOverlap="1" wp14:anchorId="54D8BD24" wp14:editId="002ED298">
          <wp:simplePos x="0" y="0"/>
          <wp:positionH relativeFrom="margin">
            <wp:posOffset>5151755</wp:posOffset>
          </wp:positionH>
          <wp:positionV relativeFrom="paragraph">
            <wp:posOffset>-564515</wp:posOffset>
          </wp:positionV>
          <wp:extent cx="600075" cy="805815"/>
          <wp:effectExtent l="0" t="0" r="9525" b="0"/>
          <wp:wrapNone/>
          <wp:docPr id="1810695450" name="Obraz 181069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360" behindDoc="1" locked="0" layoutInCell="1" allowOverlap="1" wp14:anchorId="4E3DAB90" wp14:editId="1B78B119">
          <wp:simplePos x="0" y="0"/>
          <wp:positionH relativeFrom="margin">
            <wp:posOffset>0</wp:posOffset>
          </wp:positionH>
          <wp:positionV relativeFrom="paragraph">
            <wp:posOffset>-435610</wp:posOffset>
          </wp:positionV>
          <wp:extent cx="603250" cy="676910"/>
          <wp:effectExtent l="0" t="0" r="6350" b="8890"/>
          <wp:wrapNone/>
          <wp:docPr id="388159701" name="Obraz 38815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6769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5AFFE" w14:textId="16D07F91" w:rsidR="001F683D" w:rsidRDefault="001F683D" w:rsidP="00B270A2">
    <w:pPr>
      <w:pStyle w:val="Nagwek"/>
      <w:tabs>
        <w:tab w:val="clear" w:pos="4536"/>
      </w:tabs>
    </w:pPr>
    <w:r>
      <w:rPr>
        <w:noProof/>
        <w:lang w:eastAsia="pl-PL"/>
      </w:rPr>
      <w:drawing>
        <wp:anchor distT="0" distB="0" distL="114300" distR="114300" simplePos="0" relativeHeight="251660288" behindDoc="1" locked="0" layoutInCell="1" allowOverlap="1" wp14:anchorId="6EF83CFE" wp14:editId="5435D863">
          <wp:simplePos x="0" y="0"/>
          <wp:positionH relativeFrom="margin">
            <wp:posOffset>-635</wp:posOffset>
          </wp:positionH>
          <wp:positionV relativeFrom="paragraph">
            <wp:posOffset>-427355</wp:posOffset>
          </wp:positionV>
          <wp:extent cx="603250" cy="676910"/>
          <wp:effectExtent l="0" t="0" r="6350" b="8890"/>
          <wp:wrapNone/>
          <wp:docPr id="345548551" name="Obraz 34554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76910"/>
                  </a:xfrm>
                  <a:prstGeom prst="rect">
                    <a:avLst/>
                  </a:prstGeom>
                  <a:noFill/>
                </pic:spPr>
              </pic:pic>
            </a:graphicData>
          </a:graphic>
        </wp:anchor>
      </w:drawing>
    </w:r>
    <w:r>
      <w:rPr>
        <w:rFonts w:cstheme="minorHAnsi"/>
        <w:b/>
        <w:i/>
        <w:iCs/>
        <w:noProof/>
        <w:sz w:val="24"/>
        <w:szCs w:val="24"/>
        <w:lang w:eastAsia="pl-PL"/>
        <w14:ligatures w14:val="standardContextual"/>
      </w:rPr>
      <w:drawing>
        <wp:anchor distT="0" distB="0" distL="114300" distR="114300" simplePos="0" relativeHeight="251659264" behindDoc="1" locked="0" layoutInCell="1" allowOverlap="1" wp14:anchorId="3C819770" wp14:editId="0A030D95">
          <wp:simplePos x="0" y="0"/>
          <wp:positionH relativeFrom="margin">
            <wp:align>right</wp:align>
          </wp:positionH>
          <wp:positionV relativeFrom="paragraph">
            <wp:posOffset>-556260</wp:posOffset>
          </wp:positionV>
          <wp:extent cx="600075" cy="805815"/>
          <wp:effectExtent l="0" t="0" r="9525" b="0"/>
          <wp:wrapNone/>
          <wp:docPr id="171708767" name="Obraz 17170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9552168E"/>
    <w:name w:val="WW8Num54"/>
    <w:lvl w:ilvl="0">
      <w:start w:val="1"/>
      <w:numFmt w:val="decimal"/>
      <w:lvlText w:val="%1)"/>
      <w:lvlJc w:val="left"/>
      <w:pPr>
        <w:tabs>
          <w:tab w:val="num" w:pos="0"/>
        </w:tabs>
        <w:ind w:left="720" w:hanging="360"/>
      </w:pPr>
      <w:rPr>
        <w:rFonts w:ascii="Verdana" w:eastAsia="Times New Roman" w:hAnsi="Verdana" w:cs="Calibri"/>
        <w:sz w:val="20"/>
        <w:szCs w:val="20"/>
      </w:rPr>
    </w:lvl>
    <w:lvl w:ilvl="1">
      <w:start w:val="1"/>
      <w:numFmt w:val="bullet"/>
      <w:lvlText w:val="◦"/>
      <w:lvlJc w:val="left"/>
      <w:pPr>
        <w:tabs>
          <w:tab w:val="num" w:pos="0"/>
        </w:tabs>
        <w:ind w:left="1080" w:hanging="360"/>
      </w:pPr>
      <w:rPr>
        <w:rFonts w:ascii="OpenSymbol" w:hAnsi="OpenSymbol" w:cs="OpenSymbol"/>
        <w:sz w:val="20"/>
        <w:szCs w:val="20"/>
      </w:rPr>
    </w:lvl>
    <w:lvl w:ilvl="2">
      <w:start w:val="1"/>
      <w:numFmt w:val="bullet"/>
      <w:lvlText w:val="▪"/>
      <w:lvlJc w:val="left"/>
      <w:pPr>
        <w:tabs>
          <w:tab w:val="num" w:pos="0"/>
        </w:tabs>
        <w:ind w:left="1440" w:hanging="360"/>
      </w:pPr>
      <w:rPr>
        <w:rFonts w:ascii="OpenSymbol" w:hAnsi="OpenSymbol" w:cs="OpenSymbol"/>
        <w:sz w:val="20"/>
        <w:szCs w:val="20"/>
      </w:rPr>
    </w:lvl>
    <w:lvl w:ilvl="3">
      <w:start w:val="1"/>
      <w:numFmt w:val="bullet"/>
      <w:lvlText w:val=""/>
      <w:lvlJc w:val="left"/>
      <w:pPr>
        <w:tabs>
          <w:tab w:val="num" w:pos="0"/>
        </w:tabs>
        <w:ind w:left="1800" w:hanging="360"/>
      </w:pPr>
      <w:rPr>
        <w:rFonts w:ascii="Symbol" w:hAnsi="Symbol" w:cs="OpenSymbol"/>
        <w:sz w:val="20"/>
        <w:szCs w:val="20"/>
      </w:rPr>
    </w:lvl>
    <w:lvl w:ilvl="4">
      <w:start w:val="1"/>
      <w:numFmt w:val="bullet"/>
      <w:lvlText w:val="◦"/>
      <w:lvlJc w:val="left"/>
      <w:pPr>
        <w:tabs>
          <w:tab w:val="num" w:pos="0"/>
        </w:tabs>
        <w:ind w:left="2160" w:hanging="360"/>
      </w:pPr>
      <w:rPr>
        <w:rFonts w:ascii="OpenSymbol" w:hAnsi="OpenSymbol" w:cs="OpenSymbol"/>
        <w:sz w:val="20"/>
        <w:szCs w:val="20"/>
      </w:rPr>
    </w:lvl>
    <w:lvl w:ilvl="5">
      <w:start w:val="1"/>
      <w:numFmt w:val="bullet"/>
      <w:lvlText w:val="▪"/>
      <w:lvlJc w:val="left"/>
      <w:pPr>
        <w:tabs>
          <w:tab w:val="num" w:pos="0"/>
        </w:tabs>
        <w:ind w:left="2520" w:hanging="360"/>
      </w:pPr>
      <w:rPr>
        <w:rFonts w:ascii="OpenSymbol" w:hAnsi="OpenSymbol" w:cs="OpenSymbol"/>
        <w:sz w:val="20"/>
        <w:szCs w:val="20"/>
      </w:rPr>
    </w:lvl>
    <w:lvl w:ilvl="6">
      <w:start w:val="1"/>
      <w:numFmt w:val="bullet"/>
      <w:lvlText w:val=""/>
      <w:lvlJc w:val="left"/>
      <w:pPr>
        <w:tabs>
          <w:tab w:val="num" w:pos="0"/>
        </w:tabs>
        <w:ind w:left="2880" w:hanging="360"/>
      </w:pPr>
      <w:rPr>
        <w:rFonts w:ascii="Symbol" w:hAnsi="Symbol" w:cs="OpenSymbol"/>
        <w:sz w:val="20"/>
        <w:szCs w:val="20"/>
      </w:rPr>
    </w:lvl>
    <w:lvl w:ilvl="7">
      <w:start w:val="1"/>
      <w:numFmt w:val="bullet"/>
      <w:lvlText w:val="◦"/>
      <w:lvlJc w:val="left"/>
      <w:pPr>
        <w:tabs>
          <w:tab w:val="num" w:pos="0"/>
        </w:tabs>
        <w:ind w:left="3240" w:hanging="360"/>
      </w:pPr>
      <w:rPr>
        <w:rFonts w:ascii="OpenSymbol" w:hAnsi="OpenSymbol" w:cs="OpenSymbol"/>
        <w:sz w:val="20"/>
        <w:szCs w:val="20"/>
      </w:rPr>
    </w:lvl>
    <w:lvl w:ilvl="8">
      <w:start w:val="1"/>
      <w:numFmt w:val="bullet"/>
      <w:lvlText w:val="▪"/>
      <w:lvlJc w:val="left"/>
      <w:pPr>
        <w:tabs>
          <w:tab w:val="num" w:pos="0"/>
        </w:tabs>
        <w:ind w:left="3600" w:hanging="360"/>
      </w:pPr>
      <w:rPr>
        <w:rFonts w:ascii="OpenSymbol" w:hAnsi="OpenSymbol" w:cs="OpenSymbol"/>
        <w:sz w:val="20"/>
        <w:szCs w:val="20"/>
      </w:rPr>
    </w:lvl>
  </w:abstractNum>
  <w:abstractNum w:abstractNumId="2" w15:restartNumberingAfterBreak="0">
    <w:nsid w:val="0AA51306"/>
    <w:multiLevelType w:val="hybridMultilevel"/>
    <w:tmpl w:val="23C25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23FE4"/>
    <w:multiLevelType w:val="hybridMultilevel"/>
    <w:tmpl w:val="A22E576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3561F"/>
    <w:multiLevelType w:val="hybridMultilevel"/>
    <w:tmpl w:val="A96CF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6284F"/>
    <w:multiLevelType w:val="multilevel"/>
    <w:tmpl w:val="424A933E"/>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6" w15:restartNumberingAfterBreak="0">
    <w:nsid w:val="16E50268"/>
    <w:multiLevelType w:val="hybridMultilevel"/>
    <w:tmpl w:val="10086A6A"/>
    <w:lvl w:ilvl="0" w:tplc="D1B6C3A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B35A0"/>
    <w:multiLevelType w:val="hybridMultilevel"/>
    <w:tmpl w:val="69E02316"/>
    <w:lvl w:ilvl="0" w:tplc="04150001">
      <w:start w:val="1"/>
      <w:numFmt w:val="bullet"/>
      <w:lvlText w:val=""/>
      <w:lvlJc w:val="left"/>
      <w:pPr>
        <w:ind w:left="818" w:hanging="360"/>
      </w:pPr>
      <w:rPr>
        <w:rFonts w:ascii="Symbol" w:hAnsi="Symbol" w:hint="default"/>
        <w:b w:val="0"/>
        <w:sz w:val="20"/>
        <w:szCs w:val="20"/>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8" w15:restartNumberingAfterBreak="0">
    <w:nsid w:val="1A9622CB"/>
    <w:multiLevelType w:val="hybridMultilevel"/>
    <w:tmpl w:val="04325052"/>
    <w:lvl w:ilvl="0" w:tplc="6DC6E54C">
      <w:start w:val="1"/>
      <w:numFmt w:val="decimal"/>
      <w:lvlText w:val="%1."/>
      <w:lvlJc w:val="left"/>
      <w:pPr>
        <w:ind w:left="1785" w:hanging="360"/>
      </w:pPr>
      <w:rPr>
        <w:rFonts w:hint="default"/>
        <w:b/>
      </w:rPr>
    </w:lvl>
    <w:lvl w:ilvl="1" w:tplc="EC82FFB0">
      <w:start w:val="1"/>
      <w:numFmt w:val="decimal"/>
      <w:lvlText w:val="%2)"/>
      <w:lvlJc w:val="left"/>
      <w:pPr>
        <w:ind w:left="2505" w:hanging="360"/>
      </w:pPr>
      <w:rPr>
        <w:rFonts w:hint="default"/>
        <w:b/>
      </w:rPr>
    </w:lvl>
    <w:lvl w:ilvl="2" w:tplc="0E96CBCA">
      <w:start w:val="14"/>
      <w:numFmt w:val="decimal"/>
      <w:lvlText w:val="%3"/>
      <w:lvlJc w:val="left"/>
      <w:pPr>
        <w:ind w:left="3405" w:hanging="360"/>
      </w:pPr>
      <w:rPr>
        <w:rFonts w:eastAsia="SimSun" w:hint="default"/>
        <w:b/>
      </w:r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1BFB198F"/>
    <w:multiLevelType w:val="hybridMultilevel"/>
    <w:tmpl w:val="DC78625A"/>
    <w:lvl w:ilvl="0" w:tplc="D5001CEC">
      <w:start w:val="1"/>
      <w:numFmt w:val="lowerLetter"/>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0" w15:restartNumberingAfterBreak="0">
    <w:nsid w:val="1CF815CC"/>
    <w:multiLevelType w:val="hybridMultilevel"/>
    <w:tmpl w:val="C8FCF230"/>
    <w:lvl w:ilvl="0" w:tplc="E00E21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4C6FD6"/>
    <w:multiLevelType w:val="hybridMultilevel"/>
    <w:tmpl w:val="47748F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F72A8F"/>
    <w:multiLevelType w:val="multilevel"/>
    <w:tmpl w:val="A22E576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4475BD"/>
    <w:multiLevelType w:val="hybridMultilevel"/>
    <w:tmpl w:val="FAD42F1C"/>
    <w:lvl w:ilvl="0" w:tplc="E1AAFA24">
      <w:start w:val="3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B45105"/>
    <w:multiLevelType w:val="multilevel"/>
    <w:tmpl w:val="48ECEED4"/>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rPr>
        <w:rFonts w:ascii="Times New Roman" w:eastAsia="SimSun" w:hAnsi="Times New Roman" w:cs="Times New Roman"/>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15" w15:restartNumberingAfterBreak="0">
    <w:nsid w:val="3E3C4A86"/>
    <w:multiLevelType w:val="multilevel"/>
    <w:tmpl w:val="8B6E9E06"/>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16" w15:restartNumberingAfterBreak="0">
    <w:nsid w:val="420C0189"/>
    <w:multiLevelType w:val="hybridMultilevel"/>
    <w:tmpl w:val="AA0CFCA0"/>
    <w:lvl w:ilvl="0" w:tplc="40102AEA">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E97030"/>
    <w:multiLevelType w:val="hybridMultilevel"/>
    <w:tmpl w:val="F54E4058"/>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9B3266"/>
    <w:multiLevelType w:val="hybridMultilevel"/>
    <w:tmpl w:val="B2C84E5C"/>
    <w:lvl w:ilvl="0" w:tplc="8EEEC642">
      <w:start w:val="3"/>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5F5ADB"/>
    <w:multiLevelType w:val="hybridMultilevel"/>
    <w:tmpl w:val="CC349270"/>
    <w:lvl w:ilvl="0" w:tplc="95847F22">
      <w:start w:val="3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28E55C2"/>
    <w:multiLevelType w:val="multilevel"/>
    <w:tmpl w:val="751AD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SimSun" w:hAnsiTheme="minorHAnsi" w:cstheme="minorHAnsi"/>
        <w:b w:val="0"/>
      </w:rPr>
    </w:lvl>
    <w:lvl w:ilvl="2">
      <w:start w:val="1"/>
      <w:numFmt w:val="decimal"/>
      <w:lvlText w:val="%3)"/>
      <w:lvlJc w:val="left"/>
      <w:pPr>
        <w:ind w:left="2160" w:hanging="360"/>
      </w:pPr>
      <w:rPr>
        <w:rFonts w:ascii="Verdana" w:hAnsi="Verdana" w:hint="default"/>
        <w:b w:val="0"/>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650B3"/>
    <w:multiLevelType w:val="hybridMultilevel"/>
    <w:tmpl w:val="68BA14E2"/>
    <w:lvl w:ilvl="0" w:tplc="0415000F">
      <w:start w:val="1"/>
      <w:numFmt w:val="decimal"/>
      <w:lvlText w:val="%1."/>
      <w:lvlJc w:val="left"/>
      <w:pPr>
        <w:ind w:left="3765" w:hanging="360"/>
      </w:pPr>
    </w:lvl>
    <w:lvl w:ilvl="1" w:tplc="04150019" w:tentative="1">
      <w:start w:val="1"/>
      <w:numFmt w:val="lowerLetter"/>
      <w:lvlText w:val="%2."/>
      <w:lvlJc w:val="left"/>
      <w:pPr>
        <w:ind w:left="4485" w:hanging="360"/>
      </w:pPr>
    </w:lvl>
    <w:lvl w:ilvl="2" w:tplc="0415001B" w:tentative="1">
      <w:start w:val="1"/>
      <w:numFmt w:val="lowerRoman"/>
      <w:lvlText w:val="%3."/>
      <w:lvlJc w:val="right"/>
      <w:pPr>
        <w:ind w:left="5205" w:hanging="180"/>
      </w:pPr>
    </w:lvl>
    <w:lvl w:ilvl="3" w:tplc="0415000F" w:tentative="1">
      <w:start w:val="1"/>
      <w:numFmt w:val="decimal"/>
      <w:lvlText w:val="%4."/>
      <w:lvlJc w:val="left"/>
      <w:pPr>
        <w:ind w:left="5925" w:hanging="360"/>
      </w:pPr>
    </w:lvl>
    <w:lvl w:ilvl="4" w:tplc="04150019" w:tentative="1">
      <w:start w:val="1"/>
      <w:numFmt w:val="lowerLetter"/>
      <w:lvlText w:val="%5."/>
      <w:lvlJc w:val="left"/>
      <w:pPr>
        <w:ind w:left="6645" w:hanging="360"/>
      </w:pPr>
    </w:lvl>
    <w:lvl w:ilvl="5" w:tplc="0415001B" w:tentative="1">
      <w:start w:val="1"/>
      <w:numFmt w:val="lowerRoman"/>
      <w:lvlText w:val="%6."/>
      <w:lvlJc w:val="right"/>
      <w:pPr>
        <w:ind w:left="7365" w:hanging="180"/>
      </w:pPr>
    </w:lvl>
    <w:lvl w:ilvl="6" w:tplc="0415000F" w:tentative="1">
      <w:start w:val="1"/>
      <w:numFmt w:val="decimal"/>
      <w:lvlText w:val="%7."/>
      <w:lvlJc w:val="left"/>
      <w:pPr>
        <w:ind w:left="8085" w:hanging="360"/>
      </w:pPr>
    </w:lvl>
    <w:lvl w:ilvl="7" w:tplc="04150019" w:tentative="1">
      <w:start w:val="1"/>
      <w:numFmt w:val="lowerLetter"/>
      <w:lvlText w:val="%8."/>
      <w:lvlJc w:val="left"/>
      <w:pPr>
        <w:ind w:left="8805" w:hanging="360"/>
      </w:pPr>
    </w:lvl>
    <w:lvl w:ilvl="8" w:tplc="0415001B" w:tentative="1">
      <w:start w:val="1"/>
      <w:numFmt w:val="lowerRoman"/>
      <w:lvlText w:val="%9."/>
      <w:lvlJc w:val="right"/>
      <w:pPr>
        <w:ind w:left="9525" w:hanging="180"/>
      </w:pPr>
    </w:lvl>
  </w:abstractNum>
  <w:abstractNum w:abstractNumId="22" w15:restartNumberingAfterBreak="0">
    <w:nsid w:val="5EAB192D"/>
    <w:multiLevelType w:val="multilevel"/>
    <w:tmpl w:val="48ECEED4"/>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rPr>
        <w:rFonts w:ascii="Times New Roman" w:eastAsia="SimSun" w:hAnsi="Times New Roman" w:cs="Times New Roman"/>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23" w15:restartNumberingAfterBreak="0">
    <w:nsid w:val="5FAD3D17"/>
    <w:multiLevelType w:val="multilevel"/>
    <w:tmpl w:val="81D41C1C"/>
    <w:lvl w:ilvl="0">
      <w:start w:val="1"/>
      <w:numFmt w:val="decimal"/>
      <w:lvlText w:val="%1."/>
      <w:lvlJc w:val="left"/>
      <w:pPr>
        <w:tabs>
          <w:tab w:val="num" w:pos="360"/>
        </w:tabs>
        <w:ind w:left="360" w:hanging="360"/>
      </w:pPr>
      <w:rPr>
        <w:rFonts w:ascii="Book Antiqua" w:hAnsi="Book Antiqua"/>
        <w:b/>
        <w:bCs/>
        <w:color w:val="auto"/>
        <w:sz w:val="24"/>
        <w:szCs w:val="24"/>
      </w:rPr>
    </w:lvl>
    <w:lvl w:ilvl="1">
      <w:start w:val="1"/>
      <w:numFmt w:val="decimal"/>
      <w:lvlText w:val="%2."/>
      <w:lvlJc w:val="left"/>
      <w:pPr>
        <w:tabs>
          <w:tab w:val="num" w:pos="360"/>
        </w:tabs>
        <w:ind w:left="360" w:hanging="360"/>
      </w:pPr>
      <w:rPr>
        <w:rFonts w:asciiTheme="minorHAnsi" w:eastAsia="SimSun" w:hAnsiTheme="minorHAnsi" w:cstheme="minorHAnsi"/>
        <w:b w:val="0"/>
        <w:color w:val="auto"/>
        <w:sz w:val="24"/>
        <w:szCs w:val="24"/>
      </w:rPr>
    </w:lvl>
    <w:lvl w:ilvl="2">
      <w:start w:val="1"/>
      <w:numFmt w:val="decimal"/>
      <w:lvlText w:val="%3."/>
      <w:lvlJc w:val="left"/>
      <w:pPr>
        <w:tabs>
          <w:tab w:val="num" w:pos="786"/>
        </w:tabs>
        <w:ind w:left="786" w:hanging="360"/>
      </w:pPr>
      <w:rPr>
        <w:b w:val="0"/>
        <w:sz w:val="24"/>
        <w:szCs w:val="24"/>
      </w:rPr>
    </w:lvl>
    <w:lvl w:ilvl="3">
      <w:start w:val="1"/>
      <w:numFmt w:val="decimal"/>
      <w:lvlText w:val="%4."/>
      <w:lvlJc w:val="left"/>
      <w:pPr>
        <w:tabs>
          <w:tab w:val="num" w:pos="1800"/>
        </w:tabs>
        <w:ind w:left="1800" w:hanging="360"/>
      </w:pPr>
      <w:rPr>
        <w:rFonts w:ascii="Wingdings" w:hAnsi="Wingdings" w:cs="StarSymbol"/>
        <w:sz w:val="18"/>
        <w:szCs w:val="18"/>
      </w:rPr>
    </w:lvl>
    <w:lvl w:ilvl="4">
      <w:start w:val="1"/>
      <w:numFmt w:val="decimal"/>
      <w:lvlText w:val="%5."/>
      <w:lvlJc w:val="left"/>
      <w:pPr>
        <w:tabs>
          <w:tab w:val="num" w:pos="2160"/>
        </w:tabs>
        <w:ind w:left="2160" w:hanging="360"/>
      </w:pPr>
      <w:rPr>
        <w:rFonts w:ascii="Wingdings" w:hAnsi="Wingdings" w:cs="StarSymbol"/>
        <w:sz w:val="18"/>
        <w:szCs w:val="18"/>
      </w:rPr>
    </w:lvl>
    <w:lvl w:ilvl="5">
      <w:start w:val="1"/>
      <w:numFmt w:val="decimal"/>
      <w:lvlText w:val="%6."/>
      <w:lvlJc w:val="left"/>
      <w:pPr>
        <w:tabs>
          <w:tab w:val="num" w:pos="2520"/>
        </w:tabs>
        <w:ind w:left="2520" w:hanging="360"/>
      </w:pPr>
      <w:rPr>
        <w:rFonts w:ascii="Wingdings" w:hAnsi="Wingdings" w:cs="StarSymbol"/>
        <w:sz w:val="18"/>
        <w:szCs w:val="18"/>
      </w:rPr>
    </w:lvl>
    <w:lvl w:ilvl="6">
      <w:start w:val="1"/>
      <w:numFmt w:val="decimal"/>
      <w:lvlText w:val="%7."/>
      <w:lvlJc w:val="left"/>
      <w:pPr>
        <w:tabs>
          <w:tab w:val="num" w:pos="2880"/>
        </w:tabs>
        <w:ind w:left="2880" w:hanging="360"/>
      </w:pPr>
      <w:rPr>
        <w:rFonts w:ascii="Wingdings" w:hAnsi="Wingdings" w:cs="StarSymbol"/>
        <w:sz w:val="18"/>
        <w:szCs w:val="18"/>
      </w:rPr>
    </w:lvl>
    <w:lvl w:ilvl="7">
      <w:start w:val="1"/>
      <w:numFmt w:val="decimal"/>
      <w:lvlText w:val="%8."/>
      <w:lvlJc w:val="left"/>
      <w:pPr>
        <w:tabs>
          <w:tab w:val="num" w:pos="3240"/>
        </w:tabs>
        <w:ind w:left="3240" w:hanging="360"/>
      </w:pPr>
      <w:rPr>
        <w:rFonts w:ascii="Wingdings" w:hAnsi="Wingdings" w:cs="StarSymbol"/>
        <w:sz w:val="18"/>
        <w:szCs w:val="18"/>
      </w:rPr>
    </w:lvl>
    <w:lvl w:ilvl="8">
      <w:start w:val="1"/>
      <w:numFmt w:val="decimal"/>
      <w:lvlText w:val="%9."/>
      <w:lvlJc w:val="left"/>
      <w:pPr>
        <w:tabs>
          <w:tab w:val="num" w:pos="3600"/>
        </w:tabs>
        <w:ind w:left="3600" w:hanging="360"/>
      </w:pPr>
      <w:rPr>
        <w:rFonts w:ascii="Wingdings" w:hAnsi="Wingdings" w:cs="StarSymbol"/>
        <w:sz w:val="18"/>
        <w:szCs w:val="18"/>
      </w:rPr>
    </w:lvl>
  </w:abstractNum>
  <w:abstractNum w:abstractNumId="24" w15:restartNumberingAfterBreak="0">
    <w:nsid w:val="65856A57"/>
    <w:multiLevelType w:val="hybridMultilevel"/>
    <w:tmpl w:val="3C0053A0"/>
    <w:lvl w:ilvl="0" w:tplc="729E991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52E59"/>
    <w:multiLevelType w:val="hybridMultilevel"/>
    <w:tmpl w:val="724412D2"/>
    <w:lvl w:ilvl="0" w:tplc="39387882">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73A68BE"/>
    <w:multiLevelType w:val="hybridMultilevel"/>
    <w:tmpl w:val="D6C49530"/>
    <w:lvl w:ilvl="0" w:tplc="211C707C">
      <w:start w:val="2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BC6368"/>
    <w:multiLevelType w:val="multilevel"/>
    <w:tmpl w:val="A6F8E7A0"/>
    <w:lvl w:ilvl="0">
      <w:start w:val="3"/>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4."/>
      <w:lvlJc w:val="left"/>
      <w:pPr>
        <w:ind w:left="2847" w:hanging="720"/>
      </w:p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112" w:hanging="1440"/>
      </w:pPr>
      <w:rPr>
        <w:rFonts w:eastAsiaTheme="minorHAnsi" w:hint="default"/>
      </w:rPr>
    </w:lvl>
  </w:abstractNum>
  <w:abstractNum w:abstractNumId="28" w15:restartNumberingAfterBreak="0">
    <w:nsid w:val="6C63708A"/>
    <w:multiLevelType w:val="hybridMultilevel"/>
    <w:tmpl w:val="3F48F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1616B7"/>
    <w:multiLevelType w:val="hybridMultilevel"/>
    <w:tmpl w:val="6F4AC228"/>
    <w:lvl w:ilvl="0" w:tplc="F316417E">
      <w:start w:val="1"/>
      <w:numFmt w:val="decimal"/>
      <w:lvlText w:val="%1)"/>
      <w:lvlJc w:val="left"/>
      <w:pPr>
        <w:ind w:left="818" w:hanging="360"/>
      </w:pPr>
      <w:rPr>
        <w:rFonts w:hint="default"/>
        <w:b w:val="0"/>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0" w15:restartNumberingAfterBreak="0">
    <w:nsid w:val="72160399"/>
    <w:multiLevelType w:val="hybridMultilevel"/>
    <w:tmpl w:val="D5326E2A"/>
    <w:lvl w:ilvl="0" w:tplc="211C707C">
      <w:start w:val="2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3E14F8"/>
    <w:multiLevelType w:val="hybridMultilevel"/>
    <w:tmpl w:val="14543430"/>
    <w:lvl w:ilvl="0" w:tplc="D230F4E2">
      <w:start w:val="1"/>
      <w:numFmt w:val="decimal"/>
      <w:lvlText w:val="%1."/>
      <w:lvlJc w:val="left"/>
      <w:pPr>
        <w:ind w:left="720" w:hanging="360"/>
      </w:pPr>
      <w:rPr>
        <w:b/>
      </w:rPr>
    </w:lvl>
    <w:lvl w:ilvl="1" w:tplc="60CE3C1C">
      <w:start w:val="1"/>
      <w:numFmt w:val="decimal"/>
      <w:lvlText w:val="%2."/>
      <w:lvlJc w:val="left"/>
      <w:pPr>
        <w:ind w:left="1440" w:hanging="360"/>
      </w:pPr>
      <w:rPr>
        <w:rFonts w:asciiTheme="minorHAnsi" w:eastAsia="SimSun" w:hAnsiTheme="minorHAnsi" w:cstheme="minorHAnsi"/>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06D33"/>
    <w:multiLevelType w:val="hybridMultilevel"/>
    <w:tmpl w:val="0DCCC07A"/>
    <w:lvl w:ilvl="0" w:tplc="858CD256">
      <w:start w:val="1"/>
      <w:numFmt w:val="bullet"/>
      <w:lvlText w:val=""/>
      <w:lvlJc w:val="left"/>
      <w:pPr>
        <w:tabs>
          <w:tab w:val="num" w:pos="720"/>
        </w:tabs>
        <w:ind w:left="720" w:hanging="360"/>
      </w:pPr>
      <w:rPr>
        <w:rFonts w:ascii="Symbol" w:hAnsi="Symbol" w:hint="default"/>
      </w:rPr>
    </w:lvl>
    <w:lvl w:ilvl="1" w:tplc="B26A179C">
      <w:start w:val="1"/>
      <w:numFmt w:val="decimal"/>
      <w:lvlText w:val="%2)"/>
      <w:lvlJc w:val="left"/>
      <w:pPr>
        <w:tabs>
          <w:tab w:val="num" w:pos="741"/>
        </w:tabs>
        <w:ind w:left="741" w:hanging="600"/>
      </w:pPr>
      <w:rPr>
        <w:rFonts w:ascii="Calibri" w:hAnsi="Calibri" w:cs="Calibri" w:hint="default"/>
        <w:b/>
        <w:color w:val="auto"/>
      </w:rPr>
    </w:lvl>
    <w:lvl w:ilvl="2" w:tplc="3BF202D4">
      <w:start w:val="1"/>
      <w:numFmt w:val="lowerLetter"/>
      <w:lvlText w:val="%3)"/>
      <w:lvlJc w:val="left"/>
      <w:pPr>
        <w:tabs>
          <w:tab w:val="num" w:pos="2160"/>
        </w:tabs>
        <w:ind w:left="2160" w:hanging="360"/>
      </w:pPr>
      <w:rPr>
        <w:rFonts w:ascii="Calibri" w:hAnsi="Calibri" w:cs="Calibri" w:hint="default"/>
        <w:b/>
        <w:color w:val="auto"/>
      </w:rPr>
    </w:lvl>
    <w:lvl w:ilvl="3" w:tplc="07440D02">
      <w:start w:val="1"/>
      <w:numFmt w:val="lowerLetter"/>
      <w:lvlText w:val="%4)"/>
      <w:lvlJc w:val="left"/>
      <w:pPr>
        <w:ind w:left="2880" w:hanging="360"/>
      </w:pPr>
      <w:rPr>
        <w:rFonts w:hint="default"/>
        <w:b/>
      </w:rPr>
    </w:lvl>
    <w:lvl w:ilvl="4" w:tplc="BEBCB470">
      <w:start w:val="13"/>
      <w:numFmt w:val="decimal"/>
      <w:lvlText w:val="%5."/>
      <w:lvlJc w:val="left"/>
      <w:pPr>
        <w:ind w:left="3600" w:hanging="360"/>
      </w:pPr>
      <w:rPr>
        <w:rFonts w:eastAsia="Microsoft YaHei"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7574C"/>
    <w:multiLevelType w:val="hybridMultilevel"/>
    <w:tmpl w:val="7F881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DD73DD"/>
    <w:multiLevelType w:val="multilevel"/>
    <w:tmpl w:val="3C0053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7659B"/>
    <w:multiLevelType w:val="hybridMultilevel"/>
    <w:tmpl w:val="701C61F2"/>
    <w:lvl w:ilvl="0" w:tplc="7DFA4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6"/>
  </w:num>
  <w:num w:numId="4">
    <w:abstractNumId w:val="28"/>
  </w:num>
  <w:num w:numId="5">
    <w:abstractNumId w:val="33"/>
  </w:num>
  <w:num w:numId="6">
    <w:abstractNumId w:val="2"/>
  </w:num>
  <w:num w:numId="7">
    <w:abstractNumId w:val="19"/>
  </w:num>
  <w:num w:numId="8">
    <w:abstractNumId w:val="16"/>
  </w:num>
  <w:num w:numId="9">
    <w:abstractNumId w:val="4"/>
  </w:num>
  <w:num w:numId="10">
    <w:abstractNumId w:val="3"/>
  </w:num>
  <w:num w:numId="11">
    <w:abstractNumId w:val="12"/>
  </w:num>
  <w:num w:numId="12">
    <w:abstractNumId w:val="6"/>
  </w:num>
  <w:num w:numId="13">
    <w:abstractNumId w:val="24"/>
  </w:num>
  <w:num w:numId="14">
    <w:abstractNumId w:val="34"/>
  </w:num>
  <w:num w:numId="15">
    <w:abstractNumId w:val="35"/>
  </w:num>
  <w:num w:numId="16">
    <w:abstractNumId w:val="25"/>
  </w:num>
  <w:num w:numId="17">
    <w:abstractNumId w:val="13"/>
  </w:num>
  <w:num w:numId="18">
    <w:abstractNumId w:val="17"/>
  </w:num>
  <w:num w:numId="19">
    <w:abstractNumId w:val="7"/>
  </w:num>
  <w:num w:numId="20">
    <w:abstractNumId w:val="29"/>
  </w:num>
  <w:num w:numId="21">
    <w:abstractNumId w:val="32"/>
  </w:num>
  <w:num w:numId="22">
    <w:abstractNumId w:val="8"/>
  </w:num>
  <w:num w:numId="23">
    <w:abstractNumId w:val="14"/>
  </w:num>
  <w:num w:numId="24">
    <w:abstractNumId w:val="22"/>
  </w:num>
  <w:num w:numId="25">
    <w:abstractNumId w:val="21"/>
  </w:num>
  <w:num w:numId="26">
    <w:abstractNumId w:val="5"/>
  </w:num>
  <w:num w:numId="27">
    <w:abstractNumId w:val="0"/>
  </w:num>
  <w:num w:numId="28">
    <w:abstractNumId w:val="31"/>
  </w:num>
  <w:num w:numId="29">
    <w:abstractNumId w:val="20"/>
  </w:num>
  <w:num w:numId="30">
    <w:abstractNumId w:val="23"/>
  </w:num>
  <w:num w:numId="31">
    <w:abstractNumId w:val="15"/>
  </w:num>
  <w:num w:numId="32">
    <w:abstractNumId w:val="27"/>
  </w:num>
  <w:num w:numId="33">
    <w:abstractNumId w:val="1"/>
  </w:num>
  <w:num w:numId="34">
    <w:abstractNumId w:val="10"/>
  </w:num>
  <w:num w:numId="35">
    <w:abstractNumId w:val="1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48"/>
    <w:rsid w:val="0000584B"/>
    <w:rsid w:val="000339E4"/>
    <w:rsid w:val="00041E9E"/>
    <w:rsid w:val="0005710B"/>
    <w:rsid w:val="000575C7"/>
    <w:rsid w:val="00093819"/>
    <w:rsid w:val="000A0686"/>
    <w:rsid w:val="000A6693"/>
    <w:rsid w:val="000B2AEC"/>
    <w:rsid w:val="000C63B5"/>
    <w:rsid w:val="000E1FBA"/>
    <w:rsid w:val="000E710F"/>
    <w:rsid w:val="00167C50"/>
    <w:rsid w:val="001C0D07"/>
    <w:rsid w:val="001F683D"/>
    <w:rsid w:val="0022220C"/>
    <w:rsid w:val="002516EF"/>
    <w:rsid w:val="00261A5E"/>
    <w:rsid w:val="0027061E"/>
    <w:rsid w:val="00270C98"/>
    <w:rsid w:val="002A00C2"/>
    <w:rsid w:val="002A4476"/>
    <w:rsid w:val="002B5169"/>
    <w:rsid w:val="002D20E9"/>
    <w:rsid w:val="002E6CFA"/>
    <w:rsid w:val="00323B65"/>
    <w:rsid w:val="00350289"/>
    <w:rsid w:val="00377ECC"/>
    <w:rsid w:val="003B2E14"/>
    <w:rsid w:val="003B5206"/>
    <w:rsid w:val="003F087A"/>
    <w:rsid w:val="0040110E"/>
    <w:rsid w:val="0042485F"/>
    <w:rsid w:val="00425CBB"/>
    <w:rsid w:val="00452388"/>
    <w:rsid w:val="00457AB4"/>
    <w:rsid w:val="004901AA"/>
    <w:rsid w:val="004970B3"/>
    <w:rsid w:val="004B45E7"/>
    <w:rsid w:val="004C6CB7"/>
    <w:rsid w:val="004D7BAD"/>
    <w:rsid w:val="0051310E"/>
    <w:rsid w:val="00521351"/>
    <w:rsid w:val="00527AA8"/>
    <w:rsid w:val="00537A2F"/>
    <w:rsid w:val="00557648"/>
    <w:rsid w:val="00560469"/>
    <w:rsid w:val="005725E2"/>
    <w:rsid w:val="00581C95"/>
    <w:rsid w:val="00594719"/>
    <w:rsid w:val="005E18D9"/>
    <w:rsid w:val="00606B14"/>
    <w:rsid w:val="00674720"/>
    <w:rsid w:val="00685637"/>
    <w:rsid w:val="006908CD"/>
    <w:rsid w:val="006964CC"/>
    <w:rsid w:val="006D28F0"/>
    <w:rsid w:val="00707720"/>
    <w:rsid w:val="007201EB"/>
    <w:rsid w:val="0072180F"/>
    <w:rsid w:val="007C5561"/>
    <w:rsid w:val="00811670"/>
    <w:rsid w:val="00825A01"/>
    <w:rsid w:val="00827359"/>
    <w:rsid w:val="008433C6"/>
    <w:rsid w:val="008742EC"/>
    <w:rsid w:val="0088576A"/>
    <w:rsid w:val="008962A9"/>
    <w:rsid w:val="008A1907"/>
    <w:rsid w:val="008A2FE7"/>
    <w:rsid w:val="008A7D6A"/>
    <w:rsid w:val="008B461C"/>
    <w:rsid w:val="008B4A81"/>
    <w:rsid w:val="008D054F"/>
    <w:rsid w:val="0090130D"/>
    <w:rsid w:val="0092685D"/>
    <w:rsid w:val="0093209D"/>
    <w:rsid w:val="0094003E"/>
    <w:rsid w:val="009404FC"/>
    <w:rsid w:val="00944B4B"/>
    <w:rsid w:val="009560F7"/>
    <w:rsid w:val="009927E7"/>
    <w:rsid w:val="009B0120"/>
    <w:rsid w:val="009B6D6A"/>
    <w:rsid w:val="009D7DDF"/>
    <w:rsid w:val="009E1F5D"/>
    <w:rsid w:val="009F2623"/>
    <w:rsid w:val="00A00D73"/>
    <w:rsid w:val="00A316F8"/>
    <w:rsid w:val="00A7245B"/>
    <w:rsid w:val="00A7739E"/>
    <w:rsid w:val="00AE0992"/>
    <w:rsid w:val="00AF10ED"/>
    <w:rsid w:val="00B270A2"/>
    <w:rsid w:val="00B50ECB"/>
    <w:rsid w:val="00B72D8F"/>
    <w:rsid w:val="00B74433"/>
    <w:rsid w:val="00B7540C"/>
    <w:rsid w:val="00B84EA8"/>
    <w:rsid w:val="00BC0C18"/>
    <w:rsid w:val="00BE3648"/>
    <w:rsid w:val="00C0247B"/>
    <w:rsid w:val="00C156D2"/>
    <w:rsid w:val="00C67DA4"/>
    <w:rsid w:val="00C817C5"/>
    <w:rsid w:val="00C82BB3"/>
    <w:rsid w:val="00C96E22"/>
    <w:rsid w:val="00CB30FF"/>
    <w:rsid w:val="00CD1ED9"/>
    <w:rsid w:val="00CD5788"/>
    <w:rsid w:val="00D02642"/>
    <w:rsid w:val="00D10194"/>
    <w:rsid w:val="00D173A0"/>
    <w:rsid w:val="00D40DCA"/>
    <w:rsid w:val="00D647E1"/>
    <w:rsid w:val="00DE0E2E"/>
    <w:rsid w:val="00DE7E25"/>
    <w:rsid w:val="00E0209F"/>
    <w:rsid w:val="00E028F2"/>
    <w:rsid w:val="00E036B8"/>
    <w:rsid w:val="00E144FA"/>
    <w:rsid w:val="00E1690E"/>
    <w:rsid w:val="00E431FB"/>
    <w:rsid w:val="00E60E59"/>
    <w:rsid w:val="00E62BDB"/>
    <w:rsid w:val="00E84389"/>
    <w:rsid w:val="00EA0569"/>
    <w:rsid w:val="00EC7307"/>
    <w:rsid w:val="00EE0C4A"/>
    <w:rsid w:val="00EF79E0"/>
    <w:rsid w:val="00F15692"/>
    <w:rsid w:val="00F5508D"/>
    <w:rsid w:val="00F734B8"/>
    <w:rsid w:val="00F749A2"/>
    <w:rsid w:val="00FA1616"/>
    <w:rsid w:val="00FB1EFD"/>
    <w:rsid w:val="00FB37AA"/>
    <w:rsid w:val="00FC6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98229"/>
  <w15:docId w15:val="{67B50445-18A1-4CB8-8249-405DFA5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E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E3648"/>
    <w:pPr>
      <w:ind w:left="720"/>
      <w:contextualSpacing/>
    </w:pPr>
  </w:style>
  <w:style w:type="paragraph" w:styleId="Nagwek">
    <w:name w:val="header"/>
    <w:basedOn w:val="Normalny"/>
    <w:link w:val="NagwekZnak"/>
    <w:uiPriority w:val="99"/>
    <w:unhideWhenUsed/>
    <w:rsid w:val="00425C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5CBB"/>
  </w:style>
  <w:style w:type="paragraph" w:styleId="Stopka">
    <w:name w:val="footer"/>
    <w:basedOn w:val="Normalny"/>
    <w:link w:val="StopkaZnak"/>
    <w:uiPriority w:val="99"/>
    <w:unhideWhenUsed/>
    <w:rsid w:val="00425C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CBB"/>
  </w:style>
  <w:style w:type="character" w:styleId="Odwoaniedokomentarza">
    <w:name w:val="annotation reference"/>
    <w:basedOn w:val="Domylnaczcionkaakapitu"/>
    <w:uiPriority w:val="99"/>
    <w:semiHidden/>
    <w:unhideWhenUsed/>
    <w:rsid w:val="003F087A"/>
    <w:rPr>
      <w:sz w:val="16"/>
      <w:szCs w:val="16"/>
    </w:rPr>
  </w:style>
  <w:style w:type="paragraph" w:styleId="Tekstkomentarza">
    <w:name w:val="annotation text"/>
    <w:basedOn w:val="Normalny"/>
    <w:link w:val="TekstkomentarzaZnak"/>
    <w:uiPriority w:val="99"/>
    <w:semiHidden/>
    <w:unhideWhenUsed/>
    <w:rsid w:val="003F08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087A"/>
    <w:rPr>
      <w:sz w:val="20"/>
      <w:szCs w:val="20"/>
    </w:rPr>
  </w:style>
  <w:style w:type="paragraph" w:styleId="Tematkomentarza">
    <w:name w:val="annotation subject"/>
    <w:basedOn w:val="Tekstkomentarza"/>
    <w:next w:val="Tekstkomentarza"/>
    <w:link w:val="TematkomentarzaZnak"/>
    <w:uiPriority w:val="99"/>
    <w:semiHidden/>
    <w:unhideWhenUsed/>
    <w:rsid w:val="003F087A"/>
    <w:rPr>
      <w:b/>
      <w:bCs/>
    </w:rPr>
  </w:style>
  <w:style w:type="character" w:customStyle="1" w:styleId="TematkomentarzaZnak">
    <w:name w:val="Temat komentarza Znak"/>
    <w:basedOn w:val="TekstkomentarzaZnak"/>
    <w:link w:val="Tematkomentarza"/>
    <w:uiPriority w:val="99"/>
    <w:semiHidden/>
    <w:rsid w:val="003F087A"/>
    <w:rPr>
      <w:b/>
      <w:bCs/>
      <w:sz w:val="20"/>
      <w:szCs w:val="20"/>
    </w:rPr>
  </w:style>
  <w:style w:type="paragraph" w:styleId="Tekstdymka">
    <w:name w:val="Balloon Text"/>
    <w:basedOn w:val="Normalny"/>
    <w:link w:val="TekstdymkaZnak"/>
    <w:uiPriority w:val="99"/>
    <w:semiHidden/>
    <w:unhideWhenUsed/>
    <w:rsid w:val="00E431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31FB"/>
    <w:rPr>
      <w:rFonts w:ascii="Tahoma" w:hAnsi="Tahoma" w:cs="Tahoma"/>
      <w:sz w:val="16"/>
      <w:szCs w:val="16"/>
    </w:rPr>
  </w:style>
  <w:style w:type="character" w:styleId="Pogrubienie">
    <w:name w:val="Strong"/>
    <w:basedOn w:val="Domylnaczcionkaakapitu"/>
    <w:uiPriority w:val="22"/>
    <w:qFormat/>
    <w:rsid w:val="003B5206"/>
    <w:rPr>
      <w:b/>
      <w:bCs/>
    </w:rPr>
  </w:style>
  <w:style w:type="character" w:customStyle="1" w:styleId="c-pipspecification-param-name">
    <w:name w:val="c-pip__specification-param-name"/>
    <w:basedOn w:val="Domylnaczcionkaakapitu"/>
    <w:rsid w:val="0093209D"/>
  </w:style>
  <w:style w:type="paragraph" w:styleId="Poprawka">
    <w:name w:val="Revision"/>
    <w:hidden/>
    <w:uiPriority w:val="99"/>
    <w:semiHidden/>
    <w:rsid w:val="006D2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27516">
      <w:bodyDiv w:val="1"/>
      <w:marLeft w:val="0"/>
      <w:marRight w:val="0"/>
      <w:marTop w:val="0"/>
      <w:marBottom w:val="0"/>
      <w:divBdr>
        <w:top w:val="none" w:sz="0" w:space="0" w:color="auto"/>
        <w:left w:val="none" w:sz="0" w:space="0" w:color="auto"/>
        <w:bottom w:val="none" w:sz="0" w:space="0" w:color="auto"/>
        <w:right w:val="none" w:sz="0" w:space="0" w:color="auto"/>
      </w:divBdr>
      <w:divsChild>
        <w:div w:id="205992597">
          <w:marLeft w:val="0"/>
          <w:marRight w:val="0"/>
          <w:marTop w:val="0"/>
          <w:marBottom w:val="0"/>
          <w:divBdr>
            <w:top w:val="none" w:sz="0" w:space="0" w:color="auto"/>
            <w:left w:val="none" w:sz="0" w:space="0" w:color="auto"/>
            <w:bottom w:val="none" w:sz="0" w:space="0" w:color="auto"/>
            <w:right w:val="none" w:sz="0" w:space="0" w:color="auto"/>
          </w:divBdr>
        </w:div>
        <w:div w:id="443962897">
          <w:marLeft w:val="0"/>
          <w:marRight w:val="0"/>
          <w:marTop w:val="0"/>
          <w:marBottom w:val="0"/>
          <w:divBdr>
            <w:top w:val="none" w:sz="0" w:space="0" w:color="auto"/>
            <w:left w:val="none" w:sz="0" w:space="0" w:color="auto"/>
            <w:bottom w:val="none" w:sz="0" w:space="0" w:color="auto"/>
            <w:right w:val="none" w:sz="0" w:space="0" w:color="auto"/>
          </w:divBdr>
        </w:div>
        <w:div w:id="1656378470">
          <w:marLeft w:val="0"/>
          <w:marRight w:val="0"/>
          <w:marTop w:val="0"/>
          <w:marBottom w:val="0"/>
          <w:divBdr>
            <w:top w:val="none" w:sz="0" w:space="0" w:color="auto"/>
            <w:left w:val="none" w:sz="0" w:space="0" w:color="auto"/>
            <w:bottom w:val="none" w:sz="0" w:space="0" w:color="auto"/>
            <w:right w:val="none" w:sz="0" w:space="0" w:color="auto"/>
          </w:divBdr>
        </w:div>
        <w:div w:id="1589192871">
          <w:marLeft w:val="0"/>
          <w:marRight w:val="0"/>
          <w:marTop w:val="0"/>
          <w:marBottom w:val="0"/>
          <w:divBdr>
            <w:top w:val="none" w:sz="0" w:space="0" w:color="auto"/>
            <w:left w:val="none" w:sz="0" w:space="0" w:color="auto"/>
            <w:bottom w:val="none" w:sz="0" w:space="0" w:color="auto"/>
            <w:right w:val="none" w:sz="0" w:space="0" w:color="auto"/>
          </w:divBdr>
        </w:div>
        <w:div w:id="372510189">
          <w:marLeft w:val="0"/>
          <w:marRight w:val="0"/>
          <w:marTop w:val="0"/>
          <w:marBottom w:val="0"/>
          <w:divBdr>
            <w:top w:val="none" w:sz="0" w:space="0" w:color="auto"/>
            <w:left w:val="none" w:sz="0" w:space="0" w:color="auto"/>
            <w:bottom w:val="none" w:sz="0" w:space="0" w:color="auto"/>
            <w:right w:val="none" w:sz="0" w:space="0" w:color="auto"/>
          </w:divBdr>
        </w:div>
        <w:div w:id="1267466818">
          <w:marLeft w:val="0"/>
          <w:marRight w:val="0"/>
          <w:marTop w:val="0"/>
          <w:marBottom w:val="0"/>
          <w:divBdr>
            <w:top w:val="none" w:sz="0" w:space="0" w:color="auto"/>
            <w:left w:val="none" w:sz="0" w:space="0" w:color="auto"/>
            <w:bottom w:val="none" w:sz="0" w:space="0" w:color="auto"/>
            <w:right w:val="none" w:sz="0" w:space="0" w:color="auto"/>
          </w:divBdr>
        </w:div>
        <w:div w:id="47961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7F74C-CE64-452D-B384-46996000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9824</Words>
  <Characters>58945</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 Mlynarski</dc:creator>
  <cp:lastModifiedBy>Pawel Dernoga </cp:lastModifiedBy>
  <cp:revision>25</cp:revision>
  <cp:lastPrinted>2023-05-08T05:52:00Z</cp:lastPrinted>
  <dcterms:created xsi:type="dcterms:W3CDTF">2023-05-08T06:51:00Z</dcterms:created>
  <dcterms:modified xsi:type="dcterms:W3CDTF">2023-08-16T11:33:00Z</dcterms:modified>
</cp:coreProperties>
</file>