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2FFED02A"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35550137" w:rsidR="00456AF7" w:rsidRPr="001913F7" w:rsidRDefault="00DA46A9" w:rsidP="00440C7B">
            <w:pPr>
              <w:pStyle w:val="Bezodstpw"/>
              <w:jc w:val="left"/>
              <w:rPr>
                <w:b/>
                <w:sz w:val="38"/>
                <w:szCs w:val="38"/>
              </w:rPr>
            </w:pPr>
            <w:bookmarkStart w:id="0" w:name="_Hlk162000178"/>
            <w:bookmarkStart w:id="1" w:name="_Hlk160707388"/>
            <w:bookmarkStart w:id="2" w:name="_Hlk141878204"/>
            <w:r>
              <w:rPr>
                <w:b/>
                <w:sz w:val="38"/>
                <w:szCs w:val="38"/>
              </w:rPr>
              <w:t>Roboty budowlane i</w:t>
            </w:r>
            <w:r w:rsidR="009F38DD">
              <w:rPr>
                <w:b/>
                <w:sz w:val="38"/>
                <w:szCs w:val="38"/>
              </w:rPr>
              <w:t xml:space="preserve"> </w:t>
            </w:r>
            <w:r w:rsidR="003B7026">
              <w:rPr>
                <w:b/>
                <w:sz w:val="38"/>
                <w:szCs w:val="38"/>
              </w:rPr>
              <w:t>termoizolacja</w:t>
            </w:r>
            <w:r w:rsidR="009F38DD">
              <w:rPr>
                <w:b/>
                <w:sz w:val="38"/>
                <w:szCs w:val="38"/>
              </w:rPr>
              <w:t xml:space="preserve"> budynku mieszkalnego </w:t>
            </w:r>
            <w:r w:rsidR="009F38DD" w:rsidRPr="00CE130C">
              <w:rPr>
                <w:b/>
                <w:sz w:val="38"/>
                <w:szCs w:val="38"/>
              </w:rPr>
              <w:t xml:space="preserve">przy ul. </w:t>
            </w:r>
            <w:r w:rsidR="003B7026">
              <w:rPr>
                <w:b/>
                <w:sz w:val="38"/>
                <w:szCs w:val="38"/>
              </w:rPr>
              <w:t>Wawrzyniaka 72</w:t>
            </w:r>
            <w:r w:rsidR="009F38DD" w:rsidRPr="00CE130C">
              <w:rPr>
                <w:b/>
                <w:sz w:val="38"/>
                <w:szCs w:val="38"/>
              </w:rPr>
              <w:t xml:space="preserve"> w Gorzowie Wlk</w:t>
            </w:r>
            <w:r w:rsidR="009F38DD">
              <w:rPr>
                <w:b/>
                <w:sz w:val="38"/>
                <w:szCs w:val="38"/>
              </w:rPr>
              <w:t>p</w:t>
            </w:r>
            <w:r w:rsidR="009F38DD" w:rsidRPr="00E610B1">
              <w:rPr>
                <w:b/>
                <w:sz w:val="38"/>
                <w:szCs w:val="38"/>
              </w:rPr>
              <w:t>.</w:t>
            </w:r>
            <w:r w:rsidR="009F38DD">
              <w:rPr>
                <w:b/>
                <w:sz w:val="38"/>
                <w:szCs w:val="38"/>
              </w:rPr>
              <w:t xml:space="preserve"> realizowany w ramach Programu TERMO pn.: „</w:t>
            </w:r>
            <w:r w:rsidR="00CE130C" w:rsidRPr="00CE130C">
              <w:rPr>
                <w:b/>
                <w:sz w:val="38"/>
                <w:szCs w:val="38"/>
              </w:rPr>
              <w:t>Poprawa stanu technicznego obiekt</w:t>
            </w:r>
            <w:r w:rsidR="009F38DD">
              <w:rPr>
                <w:b/>
                <w:sz w:val="38"/>
                <w:szCs w:val="38"/>
              </w:rPr>
              <w:t>ów</w:t>
            </w:r>
            <w:r w:rsidR="00CE130C" w:rsidRPr="00CE130C">
              <w:rPr>
                <w:b/>
                <w:sz w:val="38"/>
                <w:szCs w:val="38"/>
              </w:rPr>
              <w:t xml:space="preserve"> mieszkaln</w:t>
            </w:r>
            <w:r w:rsidR="009F38DD">
              <w:rPr>
                <w:b/>
                <w:sz w:val="38"/>
                <w:szCs w:val="38"/>
              </w:rPr>
              <w:t>ych</w:t>
            </w:r>
            <w:bookmarkEnd w:id="0"/>
            <w:r w:rsidR="00CC47BB">
              <w:rPr>
                <w:b/>
                <w:sz w:val="38"/>
                <w:szCs w:val="38"/>
              </w:rPr>
              <w:t>”</w:t>
            </w:r>
            <w:r w:rsidR="00CE130C" w:rsidRPr="00CE130C">
              <w:rPr>
                <w:b/>
                <w:sz w:val="38"/>
                <w:szCs w:val="38"/>
              </w:rPr>
              <w:t xml:space="preserve"> </w:t>
            </w:r>
            <w:bookmarkEnd w:id="1"/>
            <w:bookmarkEnd w:id="2"/>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1E4939A1" w14:textId="77777777" w:rsidR="00BE6483" w:rsidRDefault="00BE6483" w:rsidP="00BE6483">
            <w:pPr>
              <w:spacing w:after="0" w:line="360" w:lineRule="auto"/>
              <w:rPr>
                <w:rFonts w:cs="Arial"/>
              </w:rPr>
            </w:pPr>
            <w:r>
              <w:rPr>
                <w:rFonts w:cs="Arial"/>
              </w:rPr>
              <w:t>Zapoznałem/am się z treścią i nie wnoszę zastrzeżeń:</w:t>
            </w:r>
          </w:p>
          <w:p w14:paraId="7A34A715" w14:textId="77777777" w:rsidR="00BE6483" w:rsidRDefault="00BE6483" w:rsidP="009558B0">
            <w:pPr>
              <w:numPr>
                <w:ilvl w:val="0"/>
                <w:numId w:val="40"/>
              </w:numPr>
              <w:tabs>
                <w:tab w:val="num" w:pos="644"/>
              </w:tabs>
              <w:spacing w:after="0" w:line="240" w:lineRule="auto"/>
              <w:ind w:left="644"/>
              <w:jc w:val="left"/>
              <w:rPr>
                <w:rFonts w:cs="Arial"/>
              </w:rPr>
            </w:pPr>
            <w:r>
              <w:rPr>
                <w:rFonts w:cs="Arial"/>
              </w:rPr>
              <w:t>Główny Księgowy ………………</w:t>
            </w:r>
          </w:p>
          <w:p w14:paraId="50FAC96A" w14:textId="77777777" w:rsidR="00BE6483" w:rsidRDefault="00BE6483" w:rsidP="00BE6483">
            <w:pPr>
              <w:spacing w:after="0"/>
              <w:ind w:left="708"/>
              <w:rPr>
                <w:rFonts w:cs="Arial"/>
                <w:sz w:val="16"/>
                <w:szCs w:val="16"/>
              </w:rPr>
            </w:pPr>
            <w:r>
              <w:rPr>
                <w:rFonts w:cs="Arial"/>
                <w:sz w:val="16"/>
                <w:szCs w:val="16"/>
              </w:rPr>
              <w:t>/pod względem finansowym/</w:t>
            </w:r>
          </w:p>
          <w:p w14:paraId="25ED71EA" w14:textId="1BF17529" w:rsidR="00CE130C" w:rsidRDefault="00CE130C" w:rsidP="009558B0">
            <w:pPr>
              <w:numPr>
                <w:ilvl w:val="0"/>
                <w:numId w:val="40"/>
              </w:numPr>
              <w:tabs>
                <w:tab w:val="num" w:pos="644"/>
              </w:tabs>
              <w:spacing w:after="0" w:line="240" w:lineRule="auto"/>
              <w:ind w:left="644"/>
              <w:jc w:val="left"/>
              <w:rPr>
                <w:rFonts w:cs="Arial"/>
              </w:rPr>
            </w:pPr>
            <w:r>
              <w:rPr>
                <w:rFonts w:cs="Arial"/>
              </w:rPr>
              <w:t>Radca Prawny ………………</w:t>
            </w:r>
          </w:p>
          <w:p w14:paraId="2137D7A1" w14:textId="0B238AC5" w:rsidR="00CE130C" w:rsidRDefault="00CE130C" w:rsidP="00CE130C">
            <w:pPr>
              <w:spacing w:after="0"/>
              <w:ind w:left="708"/>
              <w:rPr>
                <w:rFonts w:cs="Arial"/>
                <w:sz w:val="16"/>
                <w:szCs w:val="16"/>
              </w:rPr>
            </w:pPr>
            <w:r>
              <w:rPr>
                <w:rFonts w:cs="Arial"/>
                <w:sz w:val="16"/>
                <w:szCs w:val="16"/>
              </w:rPr>
              <w:t>/pod względem formalno-prawnym/</w:t>
            </w:r>
          </w:p>
          <w:p w14:paraId="70B35E70" w14:textId="25F34789" w:rsidR="00456AF7" w:rsidRPr="001913F7" w:rsidRDefault="00456AF7" w:rsidP="00D71C87">
            <w:pPr>
              <w:spacing w:after="0" w:line="360" w:lineRule="auto"/>
              <w:ind w:left="360"/>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51C1EAC2" w:rsidR="00E0559D" w:rsidRPr="007E2AAF" w:rsidRDefault="00CE130C" w:rsidP="00E0559D">
            <w:pPr>
              <w:pStyle w:val="Bezodstpw"/>
              <w:rPr>
                <w:color w:val="000000" w:themeColor="text1"/>
                <w:sz w:val="28"/>
                <w:szCs w:val="28"/>
              </w:rPr>
            </w:pPr>
            <w:r>
              <w:rPr>
                <w:color w:val="000000" w:themeColor="text1"/>
                <w:sz w:val="28"/>
                <w:szCs w:val="28"/>
              </w:rPr>
              <w:t>2024-0</w:t>
            </w:r>
            <w:r w:rsidR="0061174E">
              <w:rPr>
                <w:color w:val="000000" w:themeColor="text1"/>
                <w:sz w:val="28"/>
                <w:szCs w:val="28"/>
              </w:rPr>
              <w:t>4</w:t>
            </w:r>
            <w:r>
              <w:rPr>
                <w:color w:val="000000" w:themeColor="text1"/>
                <w:sz w:val="28"/>
                <w:szCs w:val="28"/>
              </w:rPr>
              <w:t>-</w:t>
            </w:r>
            <w:r w:rsidR="008C5146">
              <w:rPr>
                <w:color w:val="000000" w:themeColor="text1"/>
                <w:sz w:val="28"/>
                <w:szCs w:val="28"/>
              </w:rPr>
              <w:t>26</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26B50779"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3A435B">
          <w:rPr>
            <w:noProof/>
            <w:webHidden/>
          </w:rPr>
          <w:t>2</w:t>
        </w:r>
        <w:r w:rsidR="00812215">
          <w:rPr>
            <w:noProof/>
            <w:webHidden/>
          </w:rPr>
          <w:fldChar w:fldCharType="end"/>
        </w:r>
      </w:hyperlink>
    </w:p>
    <w:p w14:paraId="3B2BAFF6" w14:textId="12F99546" w:rsidR="00812215" w:rsidRDefault="008C5146">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sidR="003A435B">
          <w:rPr>
            <w:noProof/>
            <w:webHidden/>
          </w:rPr>
          <w:t>2</w:t>
        </w:r>
        <w:r w:rsidR="00812215">
          <w:rPr>
            <w:noProof/>
            <w:webHidden/>
          </w:rPr>
          <w:fldChar w:fldCharType="end"/>
        </w:r>
      </w:hyperlink>
    </w:p>
    <w:p w14:paraId="160A4530" w14:textId="37096A96" w:rsidR="00812215" w:rsidRDefault="008C5146">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sidR="003A435B">
          <w:rPr>
            <w:noProof/>
            <w:webHidden/>
          </w:rPr>
          <w:t>2</w:t>
        </w:r>
        <w:r w:rsidR="00812215">
          <w:rPr>
            <w:noProof/>
            <w:webHidden/>
          </w:rPr>
          <w:fldChar w:fldCharType="end"/>
        </w:r>
      </w:hyperlink>
    </w:p>
    <w:p w14:paraId="230D0D98" w14:textId="712D992A" w:rsidR="00812215" w:rsidRDefault="008C5146">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sidR="003A435B">
          <w:rPr>
            <w:noProof/>
            <w:webHidden/>
          </w:rPr>
          <w:t>2</w:t>
        </w:r>
        <w:r w:rsidR="00812215">
          <w:rPr>
            <w:noProof/>
            <w:webHidden/>
          </w:rPr>
          <w:fldChar w:fldCharType="end"/>
        </w:r>
      </w:hyperlink>
    </w:p>
    <w:p w14:paraId="46CF3AD0" w14:textId="7C4F9D40" w:rsidR="00812215" w:rsidRDefault="008C5146">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sidR="003A435B">
          <w:rPr>
            <w:noProof/>
            <w:webHidden/>
          </w:rPr>
          <w:t>3</w:t>
        </w:r>
        <w:r w:rsidR="00812215">
          <w:rPr>
            <w:noProof/>
            <w:webHidden/>
          </w:rPr>
          <w:fldChar w:fldCharType="end"/>
        </w:r>
      </w:hyperlink>
    </w:p>
    <w:p w14:paraId="1710190E" w14:textId="4D963D03" w:rsidR="00812215" w:rsidRDefault="008C5146">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sidR="003A435B">
          <w:rPr>
            <w:noProof/>
            <w:webHidden/>
          </w:rPr>
          <w:t>10</w:t>
        </w:r>
        <w:r w:rsidR="00812215">
          <w:rPr>
            <w:noProof/>
            <w:webHidden/>
          </w:rPr>
          <w:fldChar w:fldCharType="end"/>
        </w:r>
      </w:hyperlink>
    </w:p>
    <w:p w14:paraId="5F9DD93E" w14:textId="4331C747" w:rsidR="00812215" w:rsidRDefault="008C5146">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sidR="003A435B">
          <w:rPr>
            <w:noProof/>
            <w:webHidden/>
          </w:rPr>
          <w:t>10</w:t>
        </w:r>
        <w:r w:rsidR="00812215">
          <w:rPr>
            <w:noProof/>
            <w:webHidden/>
          </w:rPr>
          <w:fldChar w:fldCharType="end"/>
        </w:r>
      </w:hyperlink>
    </w:p>
    <w:p w14:paraId="45A41157" w14:textId="69476B84" w:rsidR="00812215" w:rsidRDefault="008C5146">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sidR="003A435B">
          <w:rPr>
            <w:noProof/>
            <w:webHidden/>
          </w:rPr>
          <w:t>11</w:t>
        </w:r>
        <w:r w:rsidR="00812215">
          <w:rPr>
            <w:noProof/>
            <w:webHidden/>
          </w:rPr>
          <w:fldChar w:fldCharType="end"/>
        </w:r>
      </w:hyperlink>
    </w:p>
    <w:p w14:paraId="423A0D13" w14:textId="06AD1588" w:rsidR="00812215" w:rsidRDefault="008C5146">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sidR="003A435B">
          <w:rPr>
            <w:noProof/>
            <w:webHidden/>
          </w:rPr>
          <w:t>13</w:t>
        </w:r>
        <w:r w:rsidR="00812215">
          <w:rPr>
            <w:noProof/>
            <w:webHidden/>
          </w:rPr>
          <w:fldChar w:fldCharType="end"/>
        </w:r>
      </w:hyperlink>
    </w:p>
    <w:p w14:paraId="48145CE8" w14:textId="131553CF" w:rsidR="00812215" w:rsidRDefault="008C5146">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sidR="003A435B">
          <w:rPr>
            <w:noProof/>
            <w:webHidden/>
          </w:rPr>
          <w:t>13</w:t>
        </w:r>
        <w:r w:rsidR="00812215">
          <w:rPr>
            <w:noProof/>
            <w:webHidden/>
          </w:rPr>
          <w:fldChar w:fldCharType="end"/>
        </w:r>
      </w:hyperlink>
    </w:p>
    <w:p w14:paraId="503D034D" w14:textId="1DF08670" w:rsidR="00812215" w:rsidRDefault="008C5146">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sidR="003A435B">
          <w:rPr>
            <w:noProof/>
            <w:webHidden/>
          </w:rPr>
          <w:t>23</w:t>
        </w:r>
        <w:r w:rsidR="00812215">
          <w:rPr>
            <w:noProof/>
            <w:webHidden/>
          </w:rPr>
          <w:fldChar w:fldCharType="end"/>
        </w:r>
      </w:hyperlink>
    </w:p>
    <w:p w14:paraId="4FB484B4" w14:textId="645FDA46" w:rsidR="00812215" w:rsidRDefault="008C5146">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sidR="003A435B">
          <w:rPr>
            <w:noProof/>
            <w:webHidden/>
          </w:rPr>
          <w:t>27</w:t>
        </w:r>
        <w:r w:rsidR="00812215">
          <w:rPr>
            <w:noProof/>
            <w:webHidden/>
          </w:rPr>
          <w:fldChar w:fldCharType="end"/>
        </w:r>
      </w:hyperlink>
    </w:p>
    <w:p w14:paraId="5B53BE29" w14:textId="236225B9" w:rsidR="00812215" w:rsidRDefault="008C5146">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sidR="003A435B">
          <w:rPr>
            <w:noProof/>
            <w:webHidden/>
          </w:rPr>
          <w:t>28</w:t>
        </w:r>
        <w:r w:rsidR="00812215">
          <w:rPr>
            <w:noProof/>
            <w:webHidden/>
          </w:rPr>
          <w:fldChar w:fldCharType="end"/>
        </w:r>
      </w:hyperlink>
    </w:p>
    <w:p w14:paraId="36B323C1" w14:textId="53213E85" w:rsidR="00812215" w:rsidRDefault="008C5146">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sidR="003A435B">
          <w:rPr>
            <w:noProof/>
            <w:webHidden/>
          </w:rPr>
          <w:t>29</w:t>
        </w:r>
        <w:r w:rsidR="00812215">
          <w:rPr>
            <w:noProof/>
            <w:webHidden/>
          </w:rPr>
          <w:fldChar w:fldCharType="end"/>
        </w:r>
      </w:hyperlink>
    </w:p>
    <w:p w14:paraId="116F7C6E" w14:textId="6534EA15" w:rsidR="00812215" w:rsidRDefault="008C5146">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sidR="003A435B">
          <w:rPr>
            <w:noProof/>
            <w:webHidden/>
          </w:rPr>
          <w:t>30</w:t>
        </w:r>
        <w:r w:rsidR="00812215">
          <w:rPr>
            <w:noProof/>
            <w:webHidden/>
          </w:rPr>
          <w:fldChar w:fldCharType="end"/>
        </w:r>
      </w:hyperlink>
    </w:p>
    <w:p w14:paraId="7D054F37" w14:textId="6E4C9C4C" w:rsidR="00812215" w:rsidRDefault="008C5146">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sidR="003A435B">
          <w:rPr>
            <w:noProof/>
            <w:webHidden/>
          </w:rPr>
          <w:t>32</w:t>
        </w:r>
        <w:r w:rsidR="00812215">
          <w:rPr>
            <w:noProof/>
            <w:webHidden/>
          </w:rPr>
          <w:fldChar w:fldCharType="end"/>
        </w:r>
      </w:hyperlink>
    </w:p>
    <w:p w14:paraId="4FBCE737" w14:textId="1B85D8EC" w:rsidR="00812215" w:rsidRDefault="008C5146">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sidR="003A435B">
          <w:rPr>
            <w:noProof/>
            <w:webHidden/>
          </w:rPr>
          <w:t>33</w:t>
        </w:r>
        <w:r w:rsidR="00812215">
          <w:rPr>
            <w:noProof/>
            <w:webHidden/>
          </w:rPr>
          <w:fldChar w:fldCharType="end"/>
        </w:r>
      </w:hyperlink>
    </w:p>
    <w:p w14:paraId="1CFF1B19" w14:textId="320D14E3" w:rsidR="00812215" w:rsidRDefault="008C5146">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sidR="003A435B">
          <w:rPr>
            <w:noProof/>
            <w:webHidden/>
          </w:rPr>
          <w:t>34</w:t>
        </w:r>
        <w:r w:rsidR="00812215">
          <w:rPr>
            <w:noProof/>
            <w:webHidden/>
          </w:rPr>
          <w:fldChar w:fldCharType="end"/>
        </w:r>
      </w:hyperlink>
    </w:p>
    <w:p w14:paraId="01BF5A10" w14:textId="4D0DFF2F" w:rsidR="00812215" w:rsidRDefault="008C5146">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sidR="003A435B">
          <w:rPr>
            <w:noProof/>
            <w:webHidden/>
          </w:rPr>
          <w:t>35</w:t>
        </w:r>
        <w:r w:rsidR="00812215">
          <w:rPr>
            <w:noProof/>
            <w:webHidden/>
          </w:rPr>
          <w:fldChar w:fldCharType="end"/>
        </w:r>
      </w:hyperlink>
    </w:p>
    <w:p w14:paraId="24EED255" w14:textId="7CB29FF8" w:rsidR="00812215" w:rsidRDefault="008C5146">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sidR="003A435B">
          <w:rPr>
            <w:noProof/>
            <w:webHidden/>
          </w:rPr>
          <w:t>35</w:t>
        </w:r>
        <w:r w:rsidR="00812215">
          <w:rPr>
            <w:noProof/>
            <w:webHidden/>
          </w:rPr>
          <w:fldChar w:fldCharType="end"/>
        </w:r>
      </w:hyperlink>
    </w:p>
    <w:p w14:paraId="7907DB66" w14:textId="54E4E8BD" w:rsidR="00812215" w:rsidRDefault="008C5146">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sidR="003A435B">
          <w:rPr>
            <w:noProof/>
            <w:webHidden/>
          </w:rPr>
          <w:t>36</w:t>
        </w:r>
        <w:r w:rsidR="00812215">
          <w:rPr>
            <w:noProof/>
            <w:webHidden/>
          </w:rPr>
          <w:fldChar w:fldCharType="end"/>
        </w:r>
      </w:hyperlink>
    </w:p>
    <w:p w14:paraId="3D78C4B4" w14:textId="551D9E7B" w:rsidR="00812215" w:rsidRDefault="008C5146">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sidR="003A435B">
          <w:rPr>
            <w:noProof/>
            <w:webHidden/>
          </w:rPr>
          <w:t>37</w:t>
        </w:r>
        <w:r w:rsidR="00812215">
          <w:rPr>
            <w:noProof/>
            <w:webHidden/>
          </w:rPr>
          <w:fldChar w:fldCharType="end"/>
        </w:r>
      </w:hyperlink>
    </w:p>
    <w:p w14:paraId="5D1EEF8D" w14:textId="2F9C0AC4" w:rsidR="00812215" w:rsidRDefault="008C5146">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sidR="003A435B">
          <w:rPr>
            <w:noProof/>
            <w:webHidden/>
          </w:rPr>
          <w:t>39</w:t>
        </w:r>
        <w:r w:rsidR="00812215">
          <w:rPr>
            <w:noProof/>
            <w:webHidden/>
          </w:rPr>
          <w:fldChar w:fldCharType="end"/>
        </w:r>
      </w:hyperlink>
    </w:p>
    <w:p w14:paraId="06D8DCFA" w14:textId="4534AF89" w:rsidR="00812215" w:rsidRDefault="008C5146">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sidR="003A435B">
          <w:rPr>
            <w:noProof/>
            <w:webHidden/>
          </w:rPr>
          <w:t>40</w:t>
        </w:r>
        <w:r w:rsidR="00812215">
          <w:rPr>
            <w:noProof/>
            <w:webHidden/>
          </w:rPr>
          <w:fldChar w:fldCharType="end"/>
        </w:r>
      </w:hyperlink>
    </w:p>
    <w:p w14:paraId="48A213C0" w14:textId="36D91ABE" w:rsidR="00812215" w:rsidRDefault="008C5146">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sidR="003A435B">
          <w:rPr>
            <w:noProof/>
            <w:webHidden/>
          </w:rPr>
          <w:t>41</w:t>
        </w:r>
        <w:r w:rsidR="00812215">
          <w:rPr>
            <w:noProof/>
            <w:webHidden/>
          </w:rPr>
          <w:fldChar w:fldCharType="end"/>
        </w:r>
      </w:hyperlink>
    </w:p>
    <w:p w14:paraId="0CDC77AF" w14:textId="57F33BC0" w:rsidR="00812215" w:rsidRDefault="008C5146">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sidR="003A435B">
          <w:rPr>
            <w:noProof/>
            <w:webHidden/>
          </w:rPr>
          <w:t>42</w:t>
        </w:r>
        <w:r w:rsidR="00812215">
          <w:rPr>
            <w:noProof/>
            <w:webHidden/>
          </w:rPr>
          <w:fldChar w:fldCharType="end"/>
        </w:r>
      </w:hyperlink>
    </w:p>
    <w:p w14:paraId="00E81A44" w14:textId="50BA169B" w:rsidR="00812215" w:rsidRDefault="008C5146">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sidR="003A435B">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3" w:name="_Toc58316196"/>
      <w:bookmarkStart w:id="4" w:name="_Toc58316625"/>
      <w:bookmarkStart w:id="5" w:name="_Toc59022791"/>
      <w:bookmarkStart w:id="6" w:name="_Toc59022888"/>
      <w:bookmarkStart w:id="7" w:name="_Toc59022938"/>
      <w:bookmarkStart w:id="8" w:name="_Toc60922489"/>
      <w:bookmarkStart w:id="9" w:name="_Toc61008936"/>
      <w:bookmarkStart w:id="10" w:name="_Toc61243640"/>
      <w:bookmarkStart w:id="11" w:name="_Toc61243807"/>
      <w:bookmarkStart w:id="12" w:name="_Toc61421691"/>
      <w:bookmarkStart w:id="13" w:name="_Toc61438250"/>
      <w:bookmarkStart w:id="14" w:name="_Toc61438366"/>
      <w:bookmarkStart w:id="15" w:name="_Toc61439561"/>
      <w:bookmarkStart w:id="16" w:name="_Toc61515516"/>
      <w:bookmarkStart w:id="17" w:name="_Toc125623447"/>
      <w:r w:rsidR="00F25682" w:rsidRPr="00212617">
        <w:t xml:space="preserve">I. </w:t>
      </w:r>
      <w:bookmarkEnd w:id="3"/>
      <w:bookmarkEnd w:id="4"/>
      <w:bookmarkEnd w:id="5"/>
      <w:bookmarkEnd w:id="6"/>
      <w:bookmarkEnd w:id="7"/>
      <w:bookmarkEnd w:id="8"/>
      <w:bookmarkEnd w:id="9"/>
      <w:bookmarkEnd w:id="10"/>
      <w:bookmarkEnd w:id="11"/>
      <w:r w:rsidR="00BB53A6">
        <w:t>Informacje ogólne</w:t>
      </w:r>
      <w:bookmarkEnd w:id="12"/>
      <w:bookmarkEnd w:id="13"/>
      <w:bookmarkEnd w:id="14"/>
      <w:bookmarkEnd w:id="15"/>
      <w:bookmarkEnd w:id="16"/>
      <w:bookmarkEnd w:id="17"/>
    </w:p>
    <w:p w14:paraId="558CB735" w14:textId="77777777" w:rsidR="00BB53A6" w:rsidRPr="00BB53A6" w:rsidRDefault="00BB53A6" w:rsidP="00A7199B">
      <w:pPr>
        <w:pStyle w:val="Nagwek2"/>
      </w:pPr>
      <w:bookmarkStart w:id="18" w:name="_Toc125623448"/>
      <w:r w:rsidRPr="00BB53A6">
        <w:t>1. Dane zamawiającego:</w:t>
      </w:r>
      <w:bookmarkEnd w:id="18"/>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9558B0">
      <w:pPr>
        <w:pStyle w:val="Nagwek2"/>
        <w:numPr>
          <w:ilvl w:val="0"/>
          <w:numId w:val="22"/>
        </w:numPr>
        <w:jc w:val="left"/>
      </w:pPr>
      <w:bookmarkStart w:id="19" w:name="_Toc58316197"/>
      <w:bookmarkStart w:id="20" w:name="_Toc58316626"/>
      <w:bookmarkStart w:id="21" w:name="_Toc59022792"/>
      <w:bookmarkStart w:id="22" w:name="_Toc59022889"/>
      <w:bookmarkStart w:id="23" w:name="_Toc59022939"/>
      <w:bookmarkStart w:id="24" w:name="_Toc60922490"/>
      <w:bookmarkStart w:id="25" w:name="_Toc61008937"/>
      <w:bookmarkStart w:id="26" w:name="_Toc61243641"/>
      <w:bookmarkStart w:id="27" w:name="_Toc61243808"/>
      <w:bookmarkStart w:id="28"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9"/>
      <w:bookmarkEnd w:id="20"/>
      <w:bookmarkEnd w:id="21"/>
      <w:bookmarkEnd w:id="22"/>
      <w:bookmarkEnd w:id="23"/>
      <w:bookmarkEnd w:id="24"/>
      <w:bookmarkEnd w:id="25"/>
      <w:bookmarkEnd w:id="26"/>
      <w:bookmarkEnd w:id="27"/>
      <w:bookmarkEnd w:id="28"/>
    </w:p>
    <w:p w14:paraId="175CEDE0" w14:textId="794807E2"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98759F" w:rsidRPr="0098759F">
          <w:rPr>
            <w:rStyle w:val="Hipercze"/>
          </w:rPr>
          <w:t xml:space="preserve"> https://platformazakupowa.pl/transakcja/918936</w:t>
        </w:r>
        <w:r w:rsidR="00BE6483" w:rsidRPr="00BE6483">
          <w:rPr>
            <w:rStyle w:val="Hipercze"/>
          </w:rPr>
          <w:t xml:space="preserve"> </w:t>
        </w:r>
      </w:hyperlink>
      <w:r w:rsidR="00E610B1">
        <w:t xml:space="preserve"> </w:t>
      </w:r>
      <w:r w:rsidR="004946BB">
        <w:t xml:space="preserve"> </w:t>
      </w:r>
      <w:r w:rsidR="002B1328" w:rsidRPr="00183E61">
        <w:rPr>
          <w:sz w:val="24"/>
          <w:szCs w:val="24"/>
        </w:rPr>
        <w:t xml:space="preserve"> </w:t>
      </w:r>
    </w:p>
    <w:p w14:paraId="3E861B38" w14:textId="243DAB0D" w:rsidR="00F25682" w:rsidRDefault="00F25682" w:rsidP="009558B0">
      <w:pPr>
        <w:pStyle w:val="Nagwek2"/>
        <w:numPr>
          <w:ilvl w:val="0"/>
          <w:numId w:val="22"/>
        </w:numPr>
      </w:pPr>
      <w:bookmarkStart w:id="29" w:name="_Toc58316198"/>
      <w:bookmarkStart w:id="30" w:name="_Toc58316627"/>
      <w:bookmarkStart w:id="31" w:name="_Toc59022793"/>
      <w:bookmarkStart w:id="32" w:name="_Toc59022890"/>
      <w:bookmarkStart w:id="33" w:name="_Toc59022940"/>
      <w:bookmarkStart w:id="34" w:name="_Toc60922491"/>
      <w:bookmarkStart w:id="35" w:name="_Toc61008938"/>
      <w:bookmarkStart w:id="36" w:name="_Toc61243642"/>
      <w:bookmarkStart w:id="37" w:name="_Toc61243809"/>
      <w:bookmarkStart w:id="38" w:name="_Toc125623450"/>
      <w:r w:rsidRPr="00DD040F">
        <w:t>Tryb udzielenia zamówienia</w:t>
      </w:r>
      <w:bookmarkEnd w:id="29"/>
      <w:bookmarkEnd w:id="30"/>
      <w:bookmarkEnd w:id="31"/>
      <w:bookmarkEnd w:id="32"/>
      <w:bookmarkEnd w:id="33"/>
      <w:bookmarkEnd w:id="34"/>
      <w:bookmarkEnd w:id="35"/>
      <w:bookmarkEnd w:id="36"/>
      <w:bookmarkEnd w:id="37"/>
      <w:bookmarkEnd w:id="38"/>
    </w:p>
    <w:p w14:paraId="4DF147AC" w14:textId="2B45E718" w:rsidR="00FE4EEE" w:rsidRPr="00183E61" w:rsidRDefault="00F25682" w:rsidP="009558B0">
      <w:pPr>
        <w:pStyle w:val="Akapitzlist"/>
        <w:numPr>
          <w:ilvl w:val="1"/>
          <w:numId w:val="23"/>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[zwanej dalej także </w:t>
      </w:r>
      <w:r w:rsidR="00BC21E2" w:rsidRPr="00183E61">
        <w:rPr>
          <w:sz w:val="24"/>
          <w:szCs w:val="24"/>
        </w:rPr>
        <w:t>Pzp</w:t>
      </w:r>
      <w:r w:rsidRPr="00183E61">
        <w:rPr>
          <w:sz w:val="24"/>
          <w:szCs w:val="24"/>
        </w:rPr>
        <w:t>].</w:t>
      </w:r>
    </w:p>
    <w:p w14:paraId="1DE9D4CB" w14:textId="4758B397" w:rsidR="00A7199B" w:rsidRPr="00183E61" w:rsidRDefault="009C0364" w:rsidP="009558B0">
      <w:pPr>
        <w:pStyle w:val="Akapitzlist"/>
        <w:numPr>
          <w:ilvl w:val="1"/>
          <w:numId w:val="23"/>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rsidP="009558B0">
      <w:pPr>
        <w:pStyle w:val="Akapitzlist"/>
        <w:numPr>
          <w:ilvl w:val="1"/>
          <w:numId w:val="23"/>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9558B0">
      <w:pPr>
        <w:pStyle w:val="Akapitzlist"/>
        <w:numPr>
          <w:ilvl w:val="1"/>
          <w:numId w:val="23"/>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9558B0">
      <w:pPr>
        <w:pStyle w:val="Akapitzlist"/>
        <w:numPr>
          <w:ilvl w:val="0"/>
          <w:numId w:val="23"/>
        </w:numPr>
        <w:rPr>
          <w:vanish/>
          <w:sz w:val="24"/>
          <w:szCs w:val="24"/>
        </w:rPr>
      </w:pPr>
    </w:p>
    <w:p w14:paraId="1076068E" w14:textId="77777777" w:rsidR="00440C7B" w:rsidRPr="00183E61" w:rsidRDefault="00440C7B" w:rsidP="009558B0">
      <w:pPr>
        <w:pStyle w:val="Akapitzlist"/>
        <w:numPr>
          <w:ilvl w:val="0"/>
          <w:numId w:val="23"/>
        </w:numPr>
        <w:rPr>
          <w:vanish/>
          <w:sz w:val="24"/>
          <w:szCs w:val="24"/>
        </w:rPr>
      </w:pPr>
    </w:p>
    <w:p w14:paraId="0BED0F0A" w14:textId="77777777" w:rsidR="00440C7B" w:rsidRPr="00183E61" w:rsidRDefault="00440C7B" w:rsidP="009558B0">
      <w:pPr>
        <w:pStyle w:val="Akapitzlist"/>
        <w:numPr>
          <w:ilvl w:val="1"/>
          <w:numId w:val="23"/>
        </w:numPr>
        <w:rPr>
          <w:vanish/>
          <w:sz w:val="24"/>
          <w:szCs w:val="24"/>
        </w:rPr>
      </w:pPr>
    </w:p>
    <w:p w14:paraId="1BF11E01" w14:textId="77777777" w:rsidR="00440C7B" w:rsidRPr="00183E61" w:rsidRDefault="00440C7B" w:rsidP="009558B0">
      <w:pPr>
        <w:pStyle w:val="Akapitzlist"/>
        <w:numPr>
          <w:ilvl w:val="1"/>
          <w:numId w:val="23"/>
        </w:numPr>
        <w:rPr>
          <w:vanish/>
          <w:sz w:val="24"/>
          <w:szCs w:val="24"/>
        </w:rPr>
      </w:pPr>
    </w:p>
    <w:p w14:paraId="2D02E717" w14:textId="77777777" w:rsidR="00440C7B" w:rsidRPr="00183E61" w:rsidRDefault="00440C7B" w:rsidP="009558B0">
      <w:pPr>
        <w:pStyle w:val="Akapitzlist"/>
        <w:numPr>
          <w:ilvl w:val="1"/>
          <w:numId w:val="23"/>
        </w:numPr>
        <w:rPr>
          <w:vanish/>
          <w:sz w:val="24"/>
          <w:szCs w:val="24"/>
        </w:rPr>
      </w:pPr>
    </w:p>
    <w:p w14:paraId="2BDBBBB9" w14:textId="77777777" w:rsidR="00440C7B" w:rsidRPr="00183E61" w:rsidRDefault="00440C7B" w:rsidP="009558B0">
      <w:pPr>
        <w:pStyle w:val="Akapitzlist"/>
        <w:numPr>
          <w:ilvl w:val="1"/>
          <w:numId w:val="23"/>
        </w:numPr>
        <w:rPr>
          <w:vanish/>
          <w:sz w:val="24"/>
          <w:szCs w:val="24"/>
        </w:rPr>
      </w:pPr>
    </w:p>
    <w:p w14:paraId="19698720" w14:textId="63681ADF" w:rsidR="006E1744" w:rsidRPr="00183E61" w:rsidRDefault="006E1744" w:rsidP="009558B0">
      <w:pPr>
        <w:pStyle w:val="Akapitzlist"/>
        <w:numPr>
          <w:ilvl w:val="2"/>
          <w:numId w:val="23"/>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9558B0">
      <w:pPr>
        <w:pStyle w:val="Akapitzlist"/>
        <w:numPr>
          <w:ilvl w:val="2"/>
          <w:numId w:val="23"/>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7BE8DE51" w:rsidR="00851841" w:rsidRPr="00183E61" w:rsidRDefault="00C826E0" w:rsidP="009558B0">
      <w:pPr>
        <w:pStyle w:val="Akapitzlist"/>
        <w:numPr>
          <w:ilvl w:val="1"/>
          <w:numId w:val="23"/>
        </w:numPr>
        <w:rPr>
          <w:sz w:val="24"/>
          <w:szCs w:val="24"/>
        </w:rPr>
      </w:pPr>
      <w:r w:rsidRPr="00183E61">
        <w:rPr>
          <w:sz w:val="24"/>
          <w:szCs w:val="24"/>
        </w:rPr>
        <w:t>Zamawiający w zaproszeniu do negocjacji wskaże miejsce, termin i sposób prowadzenia negocjacji. Negocjacje mogą odbywać się za pośrednictwem komunikatów prywatnych na</w:t>
      </w:r>
      <w:r w:rsidR="00E610B1">
        <w:rPr>
          <w:sz w:val="24"/>
          <w:szCs w:val="24"/>
        </w:rPr>
        <w:t xml:space="preserve"> </w:t>
      </w:r>
      <w:hyperlink r:id="rId13" w:history="1">
        <w:r w:rsidR="0098759F" w:rsidRPr="0098759F">
          <w:rPr>
            <w:rStyle w:val="Hipercze"/>
            <w:sz w:val="24"/>
            <w:szCs w:val="24"/>
          </w:rPr>
          <w:t xml:space="preserve"> https://platformazakupowa.pl/transakcja/918936</w:t>
        </w:r>
        <w:r w:rsidR="002768FB" w:rsidRPr="00C3784C">
          <w:rPr>
            <w:rStyle w:val="Hipercze"/>
            <w:sz w:val="24"/>
            <w:szCs w:val="24"/>
          </w:rPr>
          <w:t xml:space="preserve"> </w:t>
        </w:r>
      </w:hyperlink>
    </w:p>
    <w:p w14:paraId="7ABF2C45" w14:textId="77777777" w:rsidR="00851841" w:rsidRPr="00183E61" w:rsidRDefault="00C826E0" w:rsidP="009558B0">
      <w:pPr>
        <w:pStyle w:val="Akapitzlist"/>
        <w:numPr>
          <w:ilvl w:val="1"/>
          <w:numId w:val="23"/>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rsidP="009558B0">
      <w:pPr>
        <w:pStyle w:val="Akapitzlist"/>
        <w:numPr>
          <w:ilvl w:val="1"/>
          <w:numId w:val="23"/>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9558B0">
      <w:pPr>
        <w:pStyle w:val="Akapitzlist"/>
        <w:numPr>
          <w:ilvl w:val="1"/>
          <w:numId w:val="23"/>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9558B0">
      <w:pPr>
        <w:pStyle w:val="Akapitzlist"/>
        <w:numPr>
          <w:ilvl w:val="1"/>
          <w:numId w:val="23"/>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9558B0">
      <w:pPr>
        <w:pStyle w:val="Akapitzlist"/>
        <w:numPr>
          <w:ilvl w:val="2"/>
          <w:numId w:val="23"/>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9558B0">
      <w:pPr>
        <w:pStyle w:val="Akapitzlist"/>
        <w:numPr>
          <w:ilvl w:val="2"/>
          <w:numId w:val="23"/>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9558B0">
      <w:pPr>
        <w:pStyle w:val="Akapitzlist"/>
        <w:numPr>
          <w:ilvl w:val="1"/>
          <w:numId w:val="23"/>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9558B0">
      <w:pPr>
        <w:pStyle w:val="Akapitzlist"/>
        <w:numPr>
          <w:ilvl w:val="1"/>
          <w:numId w:val="23"/>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9558B0">
      <w:pPr>
        <w:pStyle w:val="Akapitzlist"/>
        <w:numPr>
          <w:ilvl w:val="1"/>
          <w:numId w:val="23"/>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9558B0">
      <w:pPr>
        <w:pStyle w:val="Akapitzlist"/>
        <w:numPr>
          <w:ilvl w:val="1"/>
          <w:numId w:val="23"/>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9" w:name="_Toc58316200"/>
      <w:bookmarkStart w:id="40" w:name="_Toc58316629"/>
      <w:bookmarkStart w:id="41" w:name="_Toc59022795"/>
      <w:bookmarkStart w:id="42" w:name="_Toc59022892"/>
      <w:bookmarkStart w:id="43" w:name="_Toc59022942"/>
      <w:bookmarkStart w:id="44" w:name="_Toc60922493"/>
      <w:bookmarkStart w:id="45" w:name="_Toc61008940"/>
      <w:bookmarkStart w:id="46" w:name="_Toc61243644"/>
      <w:bookmarkStart w:id="47" w:name="_Toc61243811"/>
      <w:bookmarkStart w:id="48" w:name="_Toc61421692"/>
      <w:bookmarkStart w:id="49" w:name="_Toc61438251"/>
      <w:bookmarkStart w:id="50" w:name="_Toc61438367"/>
      <w:bookmarkStart w:id="51" w:name="_Toc61439562"/>
      <w:bookmarkStart w:id="52" w:name="_Toc61515517"/>
      <w:bookmarkStart w:id="53" w:name="_Toc125623451"/>
      <w:r>
        <w:t>II</w:t>
      </w:r>
      <w:r w:rsidR="00F25682" w:rsidRPr="00212617">
        <w:t>. Opis przedmiotu zamówienia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B96DDEB" w14:textId="77777777" w:rsidR="00862543" w:rsidRPr="00CE130C" w:rsidRDefault="00C55757" w:rsidP="00862543">
      <w:pPr>
        <w:spacing w:after="0"/>
        <w:ind w:left="426"/>
        <w:rPr>
          <w:b/>
          <w:bCs/>
          <w:color w:val="FF0000"/>
          <w:sz w:val="24"/>
          <w:szCs w:val="24"/>
        </w:rPr>
      </w:pPr>
      <w:r w:rsidRPr="00CE130C">
        <w:rPr>
          <w:b/>
          <w:bCs/>
          <w:color w:val="FF0000"/>
          <w:sz w:val="24"/>
          <w:szCs w:val="24"/>
          <w:u w:val="single"/>
        </w:rPr>
        <w:t>Kod CPV</w:t>
      </w:r>
      <w:r w:rsidR="00227CE1" w:rsidRPr="00CE130C">
        <w:rPr>
          <w:b/>
          <w:bCs/>
          <w:color w:val="FF0000"/>
          <w:sz w:val="24"/>
          <w:szCs w:val="24"/>
          <w:u w:val="single"/>
        </w:rPr>
        <w:t>:</w:t>
      </w:r>
      <w:r w:rsidRPr="00CE130C">
        <w:rPr>
          <w:b/>
          <w:bCs/>
          <w:color w:val="FF0000"/>
          <w:sz w:val="24"/>
          <w:szCs w:val="24"/>
        </w:rPr>
        <w:t xml:space="preserve"> </w:t>
      </w:r>
    </w:p>
    <w:p w14:paraId="7608976A" w14:textId="77777777" w:rsidR="00E921CC" w:rsidRPr="008246A6" w:rsidRDefault="00E921CC" w:rsidP="00E921CC">
      <w:pPr>
        <w:ind w:left="426"/>
        <w:rPr>
          <w:b/>
          <w:sz w:val="24"/>
          <w:szCs w:val="24"/>
        </w:rPr>
      </w:pPr>
      <w:r w:rsidRPr="008246A6">
        <w:rPr>
          <w:b/>
          <w:sz w:val="24"/>
          <w:szCs w:val="24"/>
        </w:rPr>
        <w:t>45453000-7 Roboty remontowe i renowacyjne</w:t>
      </w:r>
    </w:p>
    <w:p w14:paraId="6DA0B5E1" w14:textId="77777777" w:rsidR="008246A6" w:rsidRPr="008246A6" w:rsidRDefault="008246A6" w:rsidP="008246A6">
      <w:pPr>
        <w:ind w:left="426"/>
        <w:rPr>
          <w:b/>
          <w:sz w:val="24"/>
          <w:szCs w:val="24"/>
        </w:rPr>
      </w:pPr>
      <w:r w:rsidRPr="008246A6">
        <w:rPr>
          <w:b/>
          <w:sz w:val="24"/>
          <w:szCs w:val="24"/>
        </w:rPr>
        <w:lastRenderedPageBreak/>
        <w:t>CPV 45421000-4 Wymiana drewnianych schodów wewnętrznych</w:t>
      </w:r>
    </w:p>
    <w:p w14:paraId="496E5892" w14:textId="77777777" w:rsidR="008246A6" w:rsidRPr="008246A6" w:rsidRDefault="008246A6" w:rsidP="008246A6">
      <w:pPr>
        <w:ind w:left="426"/>
        <w:rPr>
          <w:b/>
          <w:sz w:val="24"/>
          <w:szCs w:val="24"/>
        </w:rPr>
      </w:pPr>
      <w:r w:rsidRPr="008246A6">
        <w:rPr>
          <w:b/>
          <w:sz w:val="24"/>
          <w:szCs w:val="24"/>
        </w:rPr>
        <w:t>CPV 45320000-6 Roboty izolacyjne</w:t>
      </w:r>
    </w:p>
    <w:p w14:paraId="2948BF2B" w14:textId="77777777" w:rsidR="008246A6" w:rsidRPr="008246A6" w:rsidRDefault="008246A6" w:rsidP="008246A6">
      <w:pPr>
        <w:ind w:left="426"/>
        <w:rPr>
          <w:b/>
          <w:sz w:val="24"/>
          <w:szCs w:val="24"/>
        </w:rPr>
      </w:pPr>
      <w:r w:rsidRPr="008246A6">
        <w:rPr>
          <w:b/>
          <w:sz w:val="24"/>
          <w:szCs w:val="24"/>
        </w:rPr>
        <w:t>CPV 45321000-3 Izolacja cieplna</w:t>
      </w:r>
    </w:p>
    <w:p w14:paraId="66DA9E33" w14:textId="77777777" w:rsidR="008246A6" w:rsidRPr="008246A6" w:rsidRDefault="008246A6" w:rsidP="008246A6">
      <w:pPr>
        <w:ind w:left="426"/>
        <w:rPr>
          <w:b/>
          <w:sz w:val="24"/>
          <w:szCs w:val="24"/>
        </w:rPr>
      </w:pPr>
      <w:r w:rsidRPr="008246A6">
        <w:rPr>
          <w:b/>
          <w:sz w:val="24"/>
          <w:szCs w:val="24"/>
        </w:rPr>
        <w:t>CPV 45421000-4 Roboty w zakresie stolarki budowlanej</w:t>
      </w:r>
    </w:p>
    <w:p w14:paraId="6BF3F29A" w14:textId="77777777" w:rsidR="008246A6" w:rsidRPr="008246A6" w:rsidRDefault="008246A6" w:rsidP="008246A6">
      <w:pPr>
        <w:ind w:left="426"/>
        <w:rPr>
          <w:b/>
          <w:sz w:val="24"/>
          <w:szCs w:val="24"/>
        </w:rPr>
      </w:pPr>
      <w:r w:rsidRPr="008246A6">
        <w:rPr>
          <w:b/>
          <w:sz w:val="24"/>
          <w:szCs w:val="24"/>
        </w:rPr>
        <w:t>CPV 45421131-1 Instalowanie drzwi</w:t>
      </w:r>
    </w:p>
    <w:p w14:paraId="08AEE341" w14:textId="77777777" w:rsidR="008246A6" w:rsidRPr="008246A6" w:rsidRDefault="008246A6" w:rsidP="008246A6">
      <w:pPr>
        <w:ind w:left="426"/>
        <w:rPr>
          <w:b/>
          <w:sz w:val="24"/>
          <w:szCs w:val="24"/>
        </w:rPr>
      </w:pPr>
      <w:r w:rsidRPr="008246A6">
        <w:rPr>
          <w:b/>
          <w:sz w:val="24"/>
          <w:szCs w:val="24"/>
        </w:rPr>
        <w:t>CPV 45421132-8 Instalowanie okien</w:t>
      </w:r>
    </w:p>
    <w:p w14:paraId="3850D7E8" w14:textId="77777777" w:rsidR="008246A6" w:rsidRPr="008246A6" w:rsidRDefault="008246A6" w:rsidP="008246A6">
      <w:pPr>
        <w:ind w:left="426"/>
        <w:rPr>
          <w:b/>
          <w:sz w:val="24"/>
          <w:szCs w:val="24"/>
        </w:rPr>
      </w:pPr>
      <w:r w:rsidRPr="008246A6">
        <w:rPr>
          <w:b/>
          <w:sz w:val="24"/>
          <w:szCs w:val="24"/>
        </w:rPr>
        <w:t>CPV 45431100-8 Kładzenie terakoty</w:t>
      </w:r>
    </w:p>
    <w:p w14:paraId="1077A7F7" w14:textId="77777777" w:rsidR="008246A6" w:rsidRPr="008246A6" w:rsidRDefault="008246A6" w:rsidP="008246A6">
      <w:pPr>
        <w:ind w:left="426"/>
        <w:rPr>
          <w:b/>
          <w:sz w:val="24"/>
          <w:szCs w:val="24"/>
        </w:rPr>
      </w:pPr>
      <w:r w:rsidRPr="008246A6">
        <w:rPr>
          <w:b/>
          <w:sz w:val="24"/>
          <w:szCs w:val="24"/>
        </w:rPr>
        <w:t>CPV 45410000-4 Tynkowanie</w:t>
      </w:r>
    </w:p>
    <w:p w14:paraId="5973698C" w14:textId="77777777" w:rsidR="008246A6" w:rsidRPr="008246A6" w:rsidRDefault="008246A6" w:rsidP="008246A6">
      <w:pPr>
        <w:ind w:left="426"/>
        <w:rPr>
          <w:b/>
          <w:sz w:val="24"/>
          <w:szCs w:val="24"/>
        </w:rPr>
      </w:pPr>
      <w:r w:rsidRPr="008246A6">
        <w:rPr>
          <w:b/>
          <w:sz w:val="24"/>
          <w:szCs w:val="24"/>
        </w:rPr>
        <w:t>CPV 45442120-4 Malowanie budowli i zakładanie okładzin ochronnych</w:t>
      </w:r>
    </w:p>
    <w:p w14:paraId="3BA51041" w14:textId="77777777" w:rsidR="008246A6" w:rsidRPr="008246A6" w:rsidRDefault="008246A6" w:rsidP="008246A6">
      <w:pPr>
        <w:ind w:left="426"/>
        <w:rPr>
          <w:b/>
          <w:sz w:val="24"/>
          <w:szCs w:val="24"/>
        </w:rPr>
      </w:pPr>
      <w:r w:rsidRPr="008246A6">
        <w:rPr>
          <w:b/>
          <w:sz w:val="24"/>
          <w:szCs w:val="24"/>
        </w:rPr>
        <w:t>CPV 45443000-4 Roboty elewacyjne</w:t>
      </w:r>
    </w:p>
    <w:p w14:paraId="048A1A5B" w14:textId="466D52C6" w:rsidR="00E921CC" w:rsidRDefault="008246A6" w:rsidP="008246A6">
      <w:pPr>
        <w:ind w:left="426"/>
        <w:rPr>
          <w:b/>
          <w:sz w:val="24"/>
          <w:szCs w:val="24"/>
        </w:rPr>
      </w:pPr>
      <w:r w:rsidRPr="008246A6">
        <w:rPr>
          <w:b/>
          <w:sz w:val="24"/>
          <w:szCs w:val="24"/>
        </w:rPr>
        <w:t>CPV 45233253-7 Roboty w zakresie nawierzchni dróg dla pieszych</w:t>
      </w:r>
    </w:p>
    <w:p w14:paraId="60F34E09" w14:textId="3EC624F2" w:rsidR="008246A6" w:rsidRPr="00DD1503" w:rsidRDefault="00DD1503" w:rsidP="008246A6">
      <w:pPr>
        <w:ind w:left="426"/>
        <w:rPr>
          <w:b/>
          <w:bCs/>
          <w:sz w:val="24"/>
          <w:szCs w:val="24"/>
        </w:rPr>
      </w:pPr>
      <w:r w:rsidRPr="008246A6">
        <w:rPr>
          <w:b/>
          <w:sz w:val="24"/>
          <w:szCs w:val="24"/>
        </w:rPr>
        <w:t>CPV</w:t>
      </w:r>
      <w:r w:rsidRPr="00DD1503">
        <w:rPr>
          <w:b/>
          <w:bCs/>
          <w:sz w:val="24"/>
          <w:szCs w:val="24"/>
        </w:rPr>
        <w:t xml:space="preserve"> 45311200-2</w:t>
      </w:r>
      <w:r w:rsidR="008246A6" w:rsidRPr="00DD1503">
        <w:rPr>
          <w:b/>
          <w:bCs/>
          <w:sz w:val="24"/>
          <w:szCs w:val="24"/>
        </w:rPr>
        <w:t xml:space="preserve"> Roboty w zakresie przewodów instalacji elektrycznych oraz opraw</w:t>
      </w:r>
    </w:p>
    <w:p w14:paraId="7105ABB9" w14:textId="3669B449" w:rsidR="008246A6" w:rsidRPr="00DD1503" w:rsidRDefault="00DD1503" w:rsidP="008246A6">
      <w:pPr>
        <w:ind w:left="426"/>
        <w:rPr>
          <w:b/>
          <w:bCs/>
          <w:sz w:val="24"/>
          <w:szCs w:val="24"/>
        </w:rPr>
      </w:pPr>
      <w:r w:rsidRPr="008246A6">
        <w:rPr>
          <w:b/>
          <w:sz w:val="24"/>
          <w:szCs w:val="24"/>
        </w:rPr>
        <w:t>CPV</w:t>
      </w:r>
      <w:r w:rsidRPr="00DD1503">
        <w:rPr>
          <w:b/>
          <w:bCs/>
          <w:sz w:val="24"/>
          <w:szCs w:val="24"/>
        </w:rPr>
        <w:t xml:space="preserve"> 45315700-5</w:t>
      </w:r>
      <w:r w:rsidR="008246A6" w:rsidRPr="00DD1503">
        <w:rPr>
          <w:b/>
          <w:bCs/>
          <w:sz w:val="24"/>
          <w:szCs w:val="24"/>
        </w:rPr>
        <w:t xml:space="preserve"> Instalowanie rozdzielni elektrycznych</w:t>
      </w:r>
    </w:p>
    <w:p w14:paraId="76BD4120" w14:textId="05927FA8" w:rsidR="008246A6" w:rsidRPr="003A435B" w:rsidRDefault="00DD1503" w:rsidP="008246A6">
      <w:pPr>
        <w:ind w:left="426"/>
        <w:rPr>
          <w:b/>
          <w:bCs/>
          <w:sz w:val="24"/>
          <w:szCs w:val="24"/>
        </w:rPr>
      </w:pPr>
      <w:r w:rsidRPr="008246A6">
        <w:rPr>
          <w:b/>
          <w:sz w:val="24"/>
          <w:szCs w:val="24"/>
        </w:rPr>
        <w:t>CPV</w:t>
      </w:r>
      <w:r w:rsidRPr="00DD1503">
        <w:rPr>
          <w:b/>
          <w:bCs/>
          <w:sz w:val="24"/>
          <w:szCs w:val="24"/>
        </w:rPr>
        <w:t xml:space="preserve"> 45317000-2 </w:t>
      </w:r>
      <w:r w:rsidR="008246A6" w:rsidRPr="00DD1503">
        <w:rPr>
          <w:b/>
          <w:bCs/>
          <w:sz w:val="24"/>
          <w:szCs w:val="24"/>
        </w:rPr>
        <w:t>inne instalacje elektryczne</w:t>
      </w:r>
    </w:p>
    <w:p w14:paraId="072D3018" w14:textId="598BC436" w:rsidR="00CC47BB" w:rsidRPr="003A435B" w:rsidRDefault="00D95634" w:rsidP="009558B0">
      <w:pPr>
        <w:pStyle w:val="Akapitzlist"/>
        <w:numPr>
          <w:ilvl w:val="0"/>
          <w:numId w:val="6"/>
        </w:numPr>
        <w:contextualSpacing w:val="0"/>
        <w:rPr>
          <w:sz w:val="24"/>
          <w:szCs w:val="24"/>
        </w:rPr>
      </w:pPr>
      <w:r w:rsidRPr="003A435B">
        <w:rPr>
          <w:sz w:val="24"/>
          <w:szCs w:val="24"/>
        </w:rPr>
        <w:t>Przedmiot</w:t>
      </w:r>
      <w:r w:rsidR="00193F49" w:rsidRPr="003A435B">
        <w:rPr>
          <w:sz w:val="24"/>
          <w:szCs w:val="24"/>
        </w:rPr>
        <w:t>em</w:t>
      </w:r>
      <w:r w:rsidRPr="003A435B">
        <w:rPr>
          <w:sz w:val="24"/>
          <w:szCs w:val="24"/>
        </w:rPr>
        <w:t xml:space="preserve"> zamówienia </w:t>
      </w:r>
      <w:r w:rsidR="00193F49" w:rsidRPr="003A435B">
        <w:rPr>
          <w:sz w:val="24"/>
          <w:szCs w:val="24"/>
        </w:rPr>
        <w:t xml:space="preserve">jest </w:t>
      </w:r>
      <w:r w:rsidR="00164BFA" w:rsidRPr="003A435B">
        <w:rPr>
          <w:sz w:val="24"/>
          <w:szCs w:val="24"/>
        </w:rPr>
        <w:t xml:space="preserve">wykonanie </w:t>
      </w:r>
      <w:r w:rsidR="0061174E" w:rsidRPr="003A435B">
        <w:rPr>
          <w:b/>
          <w:bCs/>
          <w:sz w:val="24"/>
          <w:szCs w:val="24"/>
        </w:rPr>
        <w:t xml:space="preserve">robót budowlanych i </w:t>
      </w:r>
      <w:r w:rsidR="00B96FA5" w:rsidRPr="003A435B">
        <w:rPr>
          <w:b/>
          <w:bCs/>
          <w:sz w:val="24"/>
          <w:szCs w:val="24"/>
        </w:rPr>
        <w:t xml:space="preserve">termoizolacji </w:t>
      </w:r>
      <w:r w:rsidR="00164BFA" w:rsidRPr="003A435B">
        <w:rPr>
          <w:b/>
          <w:bCs/>
          <w:sz w:val="24"/>
          <w:szCs w:val="24"/>
        </w:rPr>
        <w:t>budynku</w:t>
      </w:r>
      <w:r w:rsidR="00CC47BB" w:rsidRPr="003A435B">
        <w:rPr>
          <w:b/>
          <w:bCs/>
          <w:sz w:val="24"/>
          <w:szCs w:val="24"/>
        </w:rPr>
        <w:t xml:space="preserve"> mieszkalnego wielorodzinnego</w:t>
      </w:r>
      <w:r w:rsidR="00164BFA" w:rsidRPr="003A435B">
        <w:rPr>
          <w:b/>
          <w:bCs/>
          <w:sz w:val="24"/>
          <w:szCs w:val="24"/>
        </w:rPr>
        <w:t xml:space="preserve"> przy ul. </w:t>
      </w:r>
      <w:r w:rsidR="003B7026" w:rsidRPr="003A435B">
        <w:rPr>
          <w:b/>
          <w:bCs/>
          <w:sz w:val="24"/>
          <w:szCs w:val="24"/>
        </w:rPr>
        <w:t>Wawrzyniaka 72 w Gorzowie Wlkp.</w:t>
      </w:r>
      <w:r w:rsidR="00164BFA" w:rsidRPr="003A435B">
        <w:rPr>
          <w:b/>
          <w:bCs/>
          <w:sz w:val="24"/>
          <w:szCs w:val="24"/>
        </w:rPr>
        <w:t>, zgodnie z dokumentacją projektową</w:t>
      </w:r>
      <w:r w:rsidR="00CC47BB" w:rsidRPr="003A435B">
        <w:rPr>
          <w:b/>
          <w:bCs/>
          <w:sz w:val="24"/>
          <w:szCs w:val="24"/>
        </w:rPr>
        <w:t>.</w:t>
      </w:r>
    </w:p>
    <w:p w14:paraId="1E1CDA93" w14:textId="77777777" w:rsidR="00CC47BB" w:rsidRPr="00CC47BB" w:rsidRDefault="00CC47BB" w:rsidP="009558B0">
      <w:pPr>
        <w:pStyle w:val="Akapitzlist"/>
        <w:numPr>
          <w:ilvl w:val="0"/>
          <w:numId w:val="6"/>
        </w:numPr>
        <w:spacing w:after="0"/>
        <w:ind w:left="357" w:hanging="357"/>
        <w:contextualSpacing w:val="0"/>
        <w:rPr>
          <w:color w:val="FF0000"/>
          <w:sz w:val="24"/>
          <w:szCs w:val="24"/>
        </w:rPr>
      </w:pPr>
      <w:r>
        <w:rPr>
          <w:sz w:val="24"/>
          <w:szCs w:val="24"/>
        </w:rPr>
        <w:t>Zakres prac obejmuje w szczególności;</w:t>
      </w:r>
    </w:p>
    <w:p w14:paraId="0B0CE006" w14:textId="320F6935" w:rsidR="00CC47BB" w:rsidRPr="00C55F4C" w:rsidRDefault="00C55F4C" w:rsidP="009558B0">
      <w:pPr>
        <w:pStyle w:val="Akapitzlist"/>
        <w:numPr>
          <w:ilvl w:val="1"/>
          <w:numId w:val="6"/>
        </w:numPr>
        <w:spacing w:after="0"/>
        <w:ind w:left="714" w:hanging="357"/>
        <w:contextualSpacing w:val="0"/>
        <w:rPr>
          <w:sz w:val="24"/>
          <w:szCs w:val="24"/>
        </w:rPr>
      </w:pPr>
      <w:r w:rsidRPr="00C55F4C">
        <w:rPr>
          <w:sz w:val="24"/>
          <w:szCs w:val="24"/>
        </w:rPr>
        <w:t>Re</w:t>
      </w:r>
      <w:r w:rsidR="00BA5B39">
        <w:rPr>
          <w:sz w:val="24"/>
          <w:szCs w:val="24"/>
        </w:rPr>
        <w:t>nowacja</w:t>
      </w:r>
      <w:r w:rsidRPr="00C55F4C">
        <w:rPr>
          <w:sz w:val="24"/>
          <w:szCs w:val="24"/>
        </w:rPr>
        <w:t xml:space="preserve"> elewacji frontowej oraz docieplenie i kolorystyka elewacji podwórzowej budynku</w:t>
      </w:r>
      <w:r w:rsidR="00CC47BB" w:rsidRPr="00C55F4C">
        <w:rPr>
          <w:sz w:val="24"/>
          <w:szCs w:val="24"/>
        </w:rPr>
        <w:t>,</w:t>
      </w:r>
    </w:p>
    <w:p w14:paraId="3A404138" w14:textId="5701DC40" w:rsidR="00A1382A" w:rsidRPr="00C55F4C" w:rsidRDefault="00C55F4C" w:rsidP="009558B0">
      <w:pPr>
        <w:pStyle w:val="Akapitzlist"/>
        <w:numPr>
          <w:ilvl w:val="1"/>
          <w:numId w:val="6"/>
        </w:numPr>
        <w:spacing w:after="0"/>
        <w:ind w:left="714" w:hanging="357"/>
        <w:contextualSpacing w:val="0"/>
        <w:rPr>
          <w:sz w:val="24"/>
          <w:szCs w:val="24"/>
        </w:rPr>
      </w:pPr>
      <w:r w:rsidRPr="00C55F4C">
        <w:rPr>
          <w:sz w:val="24"/>
          <w:szCs w:val="24"/>
        </w:rPr>
        <w:t>Remont instalacji elektrycznej w budynku – klatki schodowej i korytarza piwnicznego</w:t>
      </w:r>
      <w:r w:rsidR="00CC47BB" w:rsidRPr="00C55F4C">
        <w:rPr>
          <w:sz w:val="24"/>
          <w:szCs w:val="24"/>
        </w:rPr>
        <w:t>,</w:t>
      </w:r>
    </w:p>
    <w:p w14:paraId="73B0354C" w14:textId="02023D62" w:rsidR="00A1382A" w:rsidRPr="00C55F4C" w:rsidRDefault="00A1382A" w:rsidP="00A1382A">
      <w:pPr>
        <w:pStyle w:val="Akapitzlist"/>
        <w:spacing w:after="0"/>
        <w:ind w:left="709"/>
        <w:contextualSpacing w:val="0"/>
        <w:rPr>
          <w:b/>
          <w:bCs/>
          <w:sz w:val="24"/>
          <w:szCs w:val="24"/>
        </w:rPr>
      </w:pPr>
      <w:r w:rsidRPr="00C55F4C">
        <w:rPr>
          <w:b/>
          <w:bCs/>
          <w:sz w:val="24"/>
          <w:szCs w:val="24"/>
        </w:rPr>
        <w:t xml:space="preserve">UWAGA! </w:t>
      </w:r>
      <w:bookmarkStart w:id="54" w:name="_Hlk150416464"/>
    </w:p>
    <w:p w14:paraId="49F9A27D" w14:textId="77777777" w:rsidR="00A1382A" w:rsidRPr="00C55F4C" w:rsidRDefault="00A1382A" w:rsidP="00A1382A">
      <w:pPr>
        <w:pStyle w:val="Akapitzlist"/>
        <w:ind w:left="709"/>
        <w:contextualSpacing w:val="0"/>
        <w:rPr>
          <w:b/>
          <w:bCs/>
          <w:sz w:val="24"/>
          <w:szCs w:val="24"/>
        </w:rPr>
      </w:pPr>
      <w:r w:rsidRPr="00C55F4C">
        <w:rPr>
          <w:b/>
          <w:bCs/>
          <w:sz w:val="24"/>
          <w:szCs w:val="24"/>
        </w:rPr>
        <w:t>Prace będą prowadzone na obiekcie czynnym, tj. zamieszkałym.</w:t>
      </w:r>
      <w:bookmarkEnd w:id="54"/>
    </w:p>
    <w:p w14:paraId="34EC3A53" w14:textId="288A271A" w:rsidR="009E44EE" w:rsidRPr="00C55F4C" w:rsidRDefault="009E44EE" w:rsidP="009558B0">
      <w:pPr>
        <w:pStyle w:val="Akapitzlist"/>
        <w:numPr>
          <w:ilvl w:val="1"/>
          <w:numId w:val="6"/>
        </w:numPr>
        <w:spacing w:after="0"/>
        <w:rPr>
          <w:sz w:val="24"/>
          <w:szCs w:val="24"/>
        </w:rPr>
      </w:pPr>
      <w:r w:rsidRPr="00C55F4C">
        <w:rPr>
          <w:sz w:val="24"/>
          <w:szCs w:val="24"/>
        </w:rPr>
        <w:t xml:space="preserve">Obowiązkiem wykonawcy będzie ponadto dostarczenie i zainstalowanie tablicy </w:t>
      </w:r>
      <w:r w:rsidR="00491765" w:rsidRPr="00C55F4C">
        <w:rPr>
          <w:sz w:val="24"/>
          <w:szCs w:val="24"/>
        </w:rPr>
        <w:t>informacyjn</w:t>
      </w:r>
      <w:r w:rsidR="00491765" w:rsidRPr="00C55F4C">
        <w:rPr>
          <w:strike/>
          <w:sz w:val="24"/>
          <w:szCs w:val="24"/>
        </w:rPr>
        <w:t>e</w:t>
      </w:r>
      <w:r w:rsidR="00491765" w:rsidRPr="00C55F4C">
        <w:rPr>
          <w:sz w:val="24"/>
          <w:szCs w:val="24"/>
        </w:rPr>
        <w:t>j</w:t>
      </w:r>
      <w:r w:rsidRPr="00C55F4C">
        <w:rPr>
          <w:sz w:val="24"/>
          <w:szCs w:val="24"/>
        </w:rPr>
        <w:t xml:space="preserve"> zawierającej:</w:t>
      </w:r>
    </w:p>
    <w:p w14:paraId="65863F71" w14:textId="6BCBD9BC" w:rsidR="009E44EE" w:rsidRPr="00C55F4C" w:rsidRDefault="009E44EE" w:rsidP="009558B0">
      <w:pPr>
        <w:pStyle w:val="Akapitzlist"/>
        <w:numPr>
          <w:ilvl w:val="2"/>
          <w:numId w:val="41"/>
        </w:numPr>
        <w:spacing w:after="0"/>
        <w:rPr>
          <w:sz w:val="24"/>
          <w:szCs w:val="24"/>
        </w:rPr>
      </w:pPr>
      <w:r w:rsidRPr="00C55F4C">
        <w:rPr>
          <w:sz w:val="24"/>
          <w:szCs w:val="24"/>
        </w:rPr>
        <w:t>barwy Rzeczypospolitej Polskiej i wizerunek godła Rzeczypospolitej Polskiej,</w:t>
      </w:r>
    </w:p>
    <w:p w14:paraId="6A3CC237" w14:textId="20FF71C9" w:rsidR="009E44EE" w:rsidRPr="00C55F4C" w:rsidRDefault="009E44EE" w:rsidP="009558B0">
      <w:pPr>
        <w:pStyle w:val="Akapitzlist"/>
        <w:numPr>
          <w:ilvl w:val="2"/>
          <w:numId w:val="41"/>
        </w:numPr>
        <w:spacing w:after="0"/>
        <w:rPr>
          <w:color w:val="FF0000"/>
          <w:sz w:val="24"/>
          <w:szCs w:val="24"/>
        </w:rPr>
      </w:pPr>
      <w:r w:rsidRPr="00C55F4C">
        <w:rPr>
          <w:sz w:val="24"/>
          <w:szCs w:val="24"/>
        </w:rPr>
        <w:t>informację o finansowaniu lub dofinansowaniu zadania z budżetu państwa lub z państwowych funduszy celowych</w:t>
      </w:r>
      <w:r w:rsidR="00A1382A" w:rsidRPr="00C55F4C">
        <w:rPr>
          <w:sz w:val="24"/>
          <w:szCs w:val="24"/>
        </w:rPr>
        <w:t xml:space="preserve">, tj. </w:t>
      </w:r>
      <w:r w:rsidR="0061174E">
        <w:rPr>
          <w:i/>
          <w:iCs/>
          <w:sz w:val="24"/>
          <w:szCs w:val="24"/>
        </w:rPr>
        <w:t>Dofinansowano przez Bank Gospodarstwa Krajowego w ramach Programu TERMO</w:t>
      </w:r>
      <w:r w:rsidR="0081112C">
        <w:rPr>
          <w:i/>
          <w:iCs/>
          <w:sz w:val="24"/>
          <w:szCs w:val="24"/>
        </w:rPr>
        <w:t xml:space="preserve"> „Poprawa stanu technicznego obiektów mieszkalnych”</w:t>
      </w:r>
    </w:p>
    <w:p w14:paraId="37F3B4F6" w14:textId="26069005" w:rsidR="009E44EE" w:rsidRPr="00C55F4C" w:rsidRDefault="009E44EE" w:rsidP="009558B0">
      <w:pPr>
        <w:pStyle w:val="Akapitzlist"/>
        <w:numPr>
          <w:ilvl w:val="2"/>
          <w:numId w:val="41"/>
        </w:numPr>
        <w:spacing w:after="0"/>
        <w:rPr>
          <w:sz w:val="24"/>
          <w:szCs w:val="24"/>
        </w:rPr>
      </w:pPr>
      <w:r w:rsidRPr="00C55F4C">
        <w:rPr>
          <w:sz w:val="24"/>
          <w:szCs w:val="24"/>
        </w:rPr>
        <w:t>rodzaj dotacji budżetowej lub nazwę programu lub funduszu,</w:t>
      </w:r>
    </w:p>
    <w:p w14:paraId="1B721A4F" w14:textId="4E570652" w:rsidR="009E44EE" w:rsidRPr="00C55F4C" w:rsidRDefault="009E44EE" w:rsidP="009558B0">
      <w:pPr>
        <w:pStyle w:val="Akapitzlist"/>
        <w:numPr>
          <w:ilvl w:val="2"/>
          <w:numId w:val="41"/>
        </w:numPr>
        <w:spacing w:after="0"/>
        <w:rPr>
          <w:sz w:val="24"/>
          <w:szCs w:val="24"/>
        </w:rPr>
      </w:pPr>
      <w:r w:rsidRPr="00C55F4C">
        <w:rPr>
          <w:sz w:val="24"/>
          <w:szCs w:val="24"/>
        </w:rPr>
        <w:t>nazwę zadania.</w:t>
      </w:r>
    </w:p>
    <w:p w14:paraId="0368137B" w14:textId="19439E14" w:rsidR="009E44EE" w:rsidRPr="00C55F4C" w:rsidRDefault="009E44EE" w:rsidP="00613C21">
      <w:pPr>
        <w:pStyle w:val="Akapitzlist"/>
        <w:spacing w:after="0"/>
        <w:rPr>
          <w:sz w:val="24"/>
          <w:szCs w:val="24"/>
        </w:rPr>
      </w:pPr>
      <w:r w:rsidRPr="00C55F4C">
        <w:rPr>
          <w:sz w:val="24"/>
          <w:szCs w:val="24"/>
        </w:rPr>
        <w:lastRenderedPageBreak/>
        <w:t xml:space="preserve">Tablicę informacyjną należy umieścić się w miejscu realizacji zadania – w momencie rozpoczęcia prac budowlanych. Sposób umieszczenia tablicy na obiektach oraz na ogrodzeniu określony został w Rozporządzeniu Rady Ministrów z dnia </w:t>
      </w:r>
      <w:r w:rsidR="00613C21" w:rsidRPr="00C55F4C">
        <w:rPr>
          <w:sz w:val="24"/>
          <w:szCs w:val="24"/>
        </w:rPr>
        <w:t>7 maja 2021 r. w sprawie określenia działań informacyjnych podejmowanych przez podmioty realizujące zadania finansowane lub dofinansowane z budżetu państwa lub z państwowych funduszy celowych.</w:t>
      </w:r>
    </w:p>
    <w:p w14:paraId="4AC013CC" w14:textId="73D8640F" w:rsidR="009E44EE" w:rsidRPr="00C55F4C" w:rsidRDefault="009E44EE" w:rsidP="009E44EE">
      <w:pPr>
        <w:pStyle w:val="Akapitzlist"/>
        <w:spacing w:after="0"/>
        <w:rPr>
          <w:sz w:val="24"/>
          <w:szCs w:val="24"/>
        </w:rPr>
      </w:pPr>
      <w:r w:rsidRPr="00C55F4C">
        <w:rPr>
          <w:sz w:val="24"/>
          <w:szCs w:val="24"/>
        </w:rPr>
        <w:t>Tablica informacyjna będzie wyeksponowana przez 5 lat, licząc od dnia zakończenia realizacji zadania w zakresie prac budowlanych.</w:t>
      </w:r>
    </w:p>
    <w:p w14:paraId="45C46934" w14:textId="2DFD25F3" w:rsidR="009E44EE" w:rsidRPr="00C55F4C" w:rsidRDefault="009E44EE" w:rsidP="009E44EE">
      <w:pPr>
        <w:pStyle w:val="Akapitzlist"/>
        <w:spacing w:after="0"/>
        <w:rPr>
          <w:sz w:val="24"/>
          <w:szCs w:val="24"/>
        </w:rPr>
      </w:pPr>
      <w:r w:rsidRPr="00C55F4C">
        <w:rPr>
          <w:sz w:val="24"/>
          <w:szCs w:val="24"/>
        </w:rPr>
        <w:t>Wymiary tablicy informacyjnej wynoszą 180 x 120 cm.</w:t>
      </w:r>
    </w:p>
    <w:p w14:paraId="1B04BF8B" w14:textId="397426A2" w:rsidR="009E44EE" w:rsidRPr="00C55F4C" w:rsidRDefault="009E44EE" w:rsidP="009E44EE">
      <w:pPr>
        <w:pStyle w:val="Akapitzlist"/>
        <w:spacing w:after="0"/>
        <w:rPr>
          <w:sz w:val="24"/>
          <w:szCs w:val="24"/>
        </w:rPr>
      </w:pPr>
      <w:r w:rsidRPr="00C55F4C">
        <w:rPr>
          <w:sz w:val="24"/>
          <w:szCs w:val="24"/>
        </w:rPr>
        <w:t>Tablicę informacyjną</w:t>
      </w:r>
      <w:r w:rsidR="00613C21" w:rsidRPr="00C55F4C">
        <w:rPr>
          <w:sz w:val="24"/>
          <w:szCs w:val="24"/>
        </w:rPr>
        <w:t xml:space="preserve"> należy umieścić</w:t>
      </w:r>
      <w:r w:rsidRPr="00C55F4C">
        <w:rPr>
          <w:sz w:val="24"/>
          <w:szCs w:val="24"/>
        </w:rPr>
        <w:t xml:space="preserve">: </w:t>
      </w:r>
    </w:p>
    <w:p w14:paraId="2507ED76" w14:textId="77777777" w:rsidR="00613C21" w:rsidRPr="00C55F4C" w:rsidRDefault="00613C21" w:rsidP="009558B0">
      <w:pPr>
        <w:pStyle w:val="Akapitzlist"/>
        <w:numPr>
          <w:ilvl w:val="2"/>
          <w:numId w:val="6"/>
        </w:numPr>
        <w:spacing w:after="0"/>
        <w:rPr>
          <w:sz w:val="24"/>
          <w:szCs w:val="24"/>
        </w:rPr>
      </w:pPr>
      <w:r w:rsidRPr="00C55F4C">
        <w:rPr>
          <w:sz w:val="24"/>
          <w:szCs w:val="24"/>
        </w:rPr>
        <w:t xml:space="preserve">na stelażu (nie na odnowionej elewacji), </w:t>
      </w:r>
      <w:r w:rsidR="009E44EE" w:rsidRPr="00C55F4C">
        <w:rPr>
          <w:sz w:val="24"/>
          <w:szCs w:val="24"/>
        </w:rPr>
        <w:t xml:space="preserve">równolegle do powierzchni, w szczególności do ściany budynku, w taki sposób, aby jej elementy nie wystawały poza krawędzie płaszczyzny ściany, oraz zgodnie z podziałami architektonicznymi obiektu budowlanego, w sposób wyśrodkowany albo wyjustowany względem osi kompozycyjnych elewacji, </w:t>
      </w:r>
    </w:p>
    <w:p w14:paraId="22539681" w14:textId="365BDF51" w:rsidR="009E44EE" w:rsidRPr="00C55F4C" w:rsidRDefault="009E44EE" w:rsidP="009558B0">
      <w:pPr>
        <w:pStyle w:val="Akapitzlist"/>
        <w:numPr>
          <w:ilvl w:val="2"/>
          <w:numId w:val="6"/>
        </w:numPr>
        <w:spacing w:after="0"/>
        <w:rPr>
          <w:sz w:val="24"/>
          <w:szCs w:val="24"/>
        </w:rPr>
      </w:pPr>
      <w:r w:rsidRPr="00C55F4C">
        <w:rPr>
          <w:sz w:val="24"/>
          <w:szCs w:val="24"/>
        </w:rPr>
        <w:t xml:space="preserve">w taki sposób, aby nie przesłaniała ona otworów okiennych lub drzwiowych, przeszkleń, filarów, pilastrów, płaskorzeźb oraz detali architektonicznych i ich elementów dekoracyjnych; </w:t>
      </w:r>
    </w:p>
    <w:p w14:paraId="459F5270" w14:textId="27C60F72" w:rsidR="009E44EE" w:rsidRPr="00C55F4C" w:rsidRDefault="00613C21" w:rsidP="00613C21">
      <w:pPr>
        <w:pStyle w:val="Akapitzlist"/>
        <w:spacing w:after="0"/>
        <w:rPr>
          <w:sz w:val="24"/>
          <w:szCs w:val="24"/>
        </w:rPr>
      </w:pPr>
      <w:r w:rsidRPr="00C55F4C">
        <w:rPr>
          <w:sz w:val="24"/>
          <w:szCs w:val="24"/>
        </w:rPr>
        <w:t>T</w:t>
      </w:r>
      <w:r w:rsidR="009E44EE" w:rsidRPr="00C55F4C">
        <w:rPr>
          <w:sz w:val="24"/>
          <w:szCs w:val="24"/>
        </w:rPr>
        <w:t xml:space="preserve">ablicę informacyjną </w:t>
      </w:r>
      <w:r w:rsidRPr="00C55F4C">
        <w:rPr>
          <w:sz w:val="24"/>
          <w:szCs w:val="24"/>
        </w:rPr>
        <w:t xml:space="preserve">należy wykonać </w:t>
      </w:r>
      <w:r w:rsidR="009E44EE" w:rsidRPr="00C55F4C">
        <w:rPr>
          <w:sz w:val="24"/>
          <w:szCs w:val="24"/>
        </w:rPr>
        <w:t>z płyty kompozytowej, tworzywa sztucznego pleksi lub PCV o grubości minimum 3 mm albo umie</w:t>
      </w:r>
      <w:r w:rsidRPr="00C55F4C">
        <w:rPr>
          <w:sz w:val="24"/>
          <w:szCs w:val="24"/>
        </w:rPr>
        <w:t>ścić</w:t>
      </w:r>
      <w:r w:rsidR="009E44EE" w:rsidRPr="00C55F4C">
        <w:rPr>
          <w:sz w:val="24"/>
          <w:szCs w:val="24"/>
        </w:rPr>
        <w:t xml:space="preserve"> na podkładzie metalowym z podwójnie zawiniętą krawędzią</w:t>
      </w:r>
      <w:r w:rsidRPr="00C55F4C">
        <w:rPr>
          <w:sz w:val="24"/>
          <w:szCs w:val="24"/>
        </w:rPr>
        <w:t>. W</w:t>
      </w:r>
      <w:r w:rsidR="009E44EE" w:rsidRPr="00C55F4C">
        <w:rPr>
          <w:sz w:val="24"/>
          <w:szCs w:val="24"/>
        </w:rPr>
        <w:t>zory tablic informacyjnych są obowiązkowe, nie można ich modyfikować, dodawać własnych znaków i informacji, poza uzupełnianiem treści we wskazanych polach</w:t>
      </w:r>
      <w:r w:rsidRPr="00C55F4C">
        <w:rPr>
          <w:sz w:val="24"/>
          <w:szCs w:val="24"/>
        </w:rPr>
        <w:t>. T</w:t>
      </w:r>
      <w:r w:rsidR="009E44EE" w:rsidRPr="00C55F4C">
        <w:rPr>
          <w:sz w:val="24"/>
          <w:szCs w:val="24"/>
        </w:rPr>
        <w:t>ablica informacyjna nie może zawierać innych dodatkowych informacji i elementów graficznych, takich jak logo beneficjenta, partnera lub wykonawcy prac</w:t>
      </w:r>
      <w:r w:rsidRPr="00C55F4C">
        <w:rPr>
          <w:sz w:val="24"/>
          <w:szCs w:val="24"/>
        </w:rPr>
        <w:t>. T</w:t>
      </w:r>
      <w:r w:rsidR="009E44EE" w:rsidRPr="00C55F4C">
        <w:rPr>
          <w:sz w:val="24"/>
          <w:szCs w:val="24"/>
        </w:rPr>
        <w:t>ablica informacyjna może zawierać informację o wartościach finansowania lub dofinansowania zadania oraz o całkowitej wartości zadania</w:t>
      </w:r>
      <w:r w:rsidRPr="00C55F4C">
        <w:rPr>
          <w:sz w:val="24"/>
          <w:szCs w:val="24"/>
        </w:rPr>
        <w:t>.</w:t>
      </w:r>
    </w:p>
    <w:p w14:paraId="08FA00D3" w14:textId="31122034" w:rsidR="00613C21" w:rsidRDefault="00613C21" w:rsidP="00613C21">
      <w:pPr>
        <w:pStyle w:val="Akapitzlist"/>
        <w:spacing w:after="0"/>
        <w:rPr>
          <w:rStyle w:val="Hipercze"/>
          <w:rFonts w:ascii="Arial" w:hAnsi="Arial" w:cs="Arial"/>
          <w:color w:val="2E75B6"/>
          <w:sz w:val="24"/>
          <w:szCs w:val="24"/>
        </w:rPr>
      </w:pPr>
      <w:r w:rsidRPr="00C55F4C">
        <w:rPr>
          <w:sz w:val="24"/>
          <w:szCs w:val="24"/>
        </w:rPr>
        <w:t xml:space="preserve">Szczegółowe wymagania i wytyczne w zakresie promocji ( w tym w zakresie tablic informacyjnych) dostępne są na stornie BGK: </w:t>
      </w:r>
      <w:hyperlink r:id="rId14" w:anchor="c25944" w:history="1">
        <w:r>
          <w:rPr>
            <w:rStyle w:val="Hipercze"/>
            <w:rFonts w:ascii="Arial" w:hAnsi="Arial" w:cs="Arial"/>
            <w:color w:val="2E75B6"/>
            <w:sz w:val="24"/>
            <w:szCs w:val="24"/>
          </w:rPr>
          <w:t>Premia MZG z opcją grantu MZG - BGK</w:t>
        </w:r>
      </w:hyperlink>
    </w:p>
    <w:p w14:paraId="342CD18B" w14:textId="77777777" w:rsidR="00003FBF" w:rsidRPr="009E44EE" w:rsidRDefault="00003FBF" w:rsidP="00613C21">
      <w:pPr>
        <w:pStyle w:val="Akapitzlist"/>
        <w:spacing w:after="0"/>
        <w:rPr>
          <w:color w:val="FF0000"/>
          <w:sz w:val="24"/>
          <w:szCs w:val="24"/>
        </w:rPr>
      </w:pPr>
    </w:p>
    <w:p w14:paraId="384375E0" w14:textId="263854D5" w:rsidR="009A7E8B" w:rsidRPr="00E921CC" w:rsidRDefault="009A7E8B" w:rsidP="009558B0">
      <w:pPr>
        <w:pStyle w:val="Akapitzlist"/>
        <w:numPr>
          <w:ilvl w:val="0"/>
          <w:numId w:val="6"/>
        </w:numPr>
        <w:ind w:left="357" w:hanging="357"/>
        <w:contextualSpacing w:val="0"/>
        <w:rPr>
          <w:b/>
          <w:bCs/>
          <w:sz w:val="24"/>
          <w:szCs w:val="24"/>
        </w:rPr>
      </w:pPr>
      <w:r w:rsidRPr="00E921CC">
        <w:rPr>
          <w:b/>
          <w:bCs/>
          <w:sz w:val="24"/>
          <w:szCs w:val="24"/>
        </w:rPr>
        <w:t xml:space="preserve">Zamawiający wymaga zaangażowania osoby posiadającej uprawnienia do kierowania robotami budowlanymi określone przepisami Prawa budowlanego w specjalności </w:t>
      </w:r>
      <w:r w:rsidR="00386E01" w:rsidRPr="00E921CC">
        <w:rPr>
          <w:b/>
          <w:bCs/>
          <w:sz w:val="24"/>
          <w:szCs w:val="24"/>
        </w:rPr>
        <w:t>konstrukcyjno-budowlanej</w:t>
      </w:r>
      <w:r w:rsidRPr="00E921CC">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9558B0">
      <w:pPr>
        <w:pStyle w:val="Akapitzlist"/>
        <w:numPr>
          <w:ilvl w:val="0"/>
          <w:numId w:val="6"/>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7BAE03BC" w:rsidR="00346736" w:rsidRPr="00FD2234" w:rsidRDefault="00147C90" w:rsidP="00DF1E21">
      <w:pPr>
        <w:ind w:left="426"/>
        <w:jc w:val="left"/>
        <w:rPr>
          <w:sz w:val="24"/>
          <w:szCs w:val="24"/>
        </w:rPr>
      </w:pPr>
      <w:r w:rsidRPr="00183E61">
        <w:rPr>
          <w:sz w:val="24"/>
          <w:szCs w:val="24"/>
        </w:rPr>
        <w:lastRenderedPageBreak/>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w:t>
      </w:r>
      <w:r w:rsidR="00286E21" w:rsidRPr="00183E61">
        <w:rPr>
          <w:sz w:val="24"/>
          <w:szCs w:val="24"/>
        </w:rPr>
        <w:t>).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w:t>
      </w:r>
      <w:r w:rsidR="00D71C87">
        <w:rPr>
          <w:sz w:val="24"/>
          <w:szCs w:val="24"/>
        </w:rPr>
        <w:t>.</w:t>
      </w:r>
    </w:p>
    <w:p w14:paraId="55A3C7DB" w14:textId="77777777" w:rsidR="00C55757" w:rsidRPr="00FD2234" w:rsidRDefault="00A06D91" w:rsidP="009558B0">
      <w:pPr>
        <w:pStyle w:val="Akapitzlist"/>
        <w:numPr>
          <w:ilvl w:val="0"/>
          <w:numId w:val="6"/>
        </w:numPr>
        <w:rPr>
          <w:b/>
          <w:sz w:val="24"/>
          <w:szCs w:val="24"/>
        </w:rPr>
      </w:pPr>
      <w:r w:rsidRPr="00FD2234">
        <w:rPr>
          <w:b/>
          <w:sz w:val="24"/>
          <w:szCs w:val="24"/>
        </w:rPr>
        <w:t>Podział zamówienia na części</w:t>
      </w:r>
    </w:p>
    <w:p w14:paraId="4085ABD2" w14:textId="3EB38E27" w:rsidR="00AC1EBD" w:rsidRPr="00FD2234" w:rsidRDefault="00AC1EBD" w:rsidP="005439F7">
      <w:pPr>
        <w:spacing w:after="240"/>
        <w:ind w:left="425"/>
        <w:jc w:val="left"/>
        <w:rPr>
          <w:sz w:val="24"/>
          <w:szCs w:val="24"/>
        </w:rPr>
      </w:pPr>
      <w:r w:rsidRPr="00FD2234">
        <w:rPr>
          <w:sz w:val="24"/>
          <w:szCs w:val="24"/>
        </w:rPr>
        <w:t xml:space="preserve">Przedmiot niniejszego postępowania </w:t>
      </w:r>
      <w:r w:rsidR="00CE130C">
        <w:rPr>
          <w:sz w:val="24"/>
          <w:szCs w:val="24"/>
        </w:rPr>
        <w:t xml:space="preserve">stanowi jedną z części zamówienia udzielanego w odrębnych procedurach i </w:t>
      </w:r>
      <w:r w:rsidRPr="00FD2234">
        <w:rPr>
          <w:sz w:val="24"/>
          <w:szCs w:val="24"/>
        </w:rPr>
        <w:t>nie został podzielony na</w:t>
      </w:r>
      <w:r w:rsidR="00CE130C">
        <w:rPr>
          <w:sz w:val="24"/>
          <w:szCs w:val="24"/>
        </w:rPr>
        <w:t xml:space="preserve"> dalsze</w:t>
      </w:r>
      <w:r w:rsidRPr="00FD2234">
        <w:rPr>
          <w:sz w:val="24"/>
          <w:szCs w:val="24"/>
        </w:rPr>
        <w:t xml:space="preserve"> części, w związku z czym Zamawiający nie dopuszcza możliwości składania ofert częściowych. </w:t>
      </w:r>
    </w:p>
    <w:p w14:paraId="10372740" w14:textId="264249CB"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w:t>
      </w:r>
      <w:r w:rsidR="00CE130C">
        <w:rPr>
          <w:sz w:val="24"/>
          <w:szCs w:val="24"/>
        </w:rPr>
        <w:t xml:space="preserve">dalszy </w:t>
      </w:r>
      <w:r w:rsidR="00B61DE7" w:rsidRPr="00FD2234">
        <w:rPr>
          <w:sz w:val="24"/>
          <w:szCs w:val="24"/>
        </w:rPr>
        <w:t xml:space="preserve">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9558B0">
      <w:pPr>
        <w:pStyle w:val="Akapitzlist"/>
        <w:numPr>
          <w:ilvl w:val="0"/>
          <w:numId w:val="33"/>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5815A771" w:rsidR="00065C38" w:rsidRPr="00FD2234" w:rsidRDefault="00A364C3" w:rsidP="009558B0">
      <w:pPr>
        <w:pStyle w:val="Akapitzlist"/>
        <w:numPr>
          <w:ilvl w:val="1"/>
          <w:numId w:val="6"/>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dokumentacji projektowej</w:t>
      </w:r>
      <w:r w:rsidR="00FD723F" w:rsidRPr="00FD2234">
        <w:rPr>
          <w:sz w:val="24"/>
          <w:szCs w:val="24"/>
        </w:rPr>
        <w:t>;</w:t>
      </w:r>
    </w:p>
    <w:p w14:paraId="79BBB9DB" w14:textId="54FF398B" w:rsidR="00065C38" w:rsidRPr="00FD2234" w:rsidRDefault="00C55757" w:rsidP="009558B0">
      <w:pPr>
        <w:pStyle w:val="Akapitzlist"/>
        <w:numPr>
          <w:ilvl w:val="1"/>
          <w:numId w:val="6"/>
        </w:numPr>
        <w:rPr>
          <w:sz w:val="24"/>
          <w:szCs w:val="24"/>
        </w:rPr>
      </w:pPr>
      <w:r w:rsidRPr="00FD2234">
        <w:rPr>
          <w:sz w:val="24"/>
          <w:szCs w:val="24"/>
        </w:rPr>
        <w:t xml:space="preserve">Wykonawca zobowiązany jest zrealizować zamówienie na zasadach i warunkach opisanych w </w:t>
      </w:r>
      <w:r w:rsidR="00CE130C">
        <w:rPr>
          <w:sz w:val="24"/>
          <w:szCs w:val="24"/>
        </w:rPr>
        <w:t xml:space="preserve">dokumentacji projektowej i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9558B0">
      <w:pPr>
        <w:pStyle w:val="Akapitzlist"/>
        <w:numPr>
          <w:ilvl w:val="1"/>
          <w:numId w:val="6"/>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9558B0">
      <w:pPr>
        <w:pStyle w:val="Akapitzlist"/>
        <w:numPr>
          <w:ilvl w:val="1"/>
          <w:numId w:val="6"/>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9558B0">
      <w:pPr>
        <w:pStyle w:val="Akapitzlist"/>
        <w:numPr>
          <w:ilvl w:val="1"/>
          <w:numId w:val="6"/>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9558B0">
      <w:pPr>
        <w:pStyle w:val="Akapitzlist"/>
        <w:numPr>
          <w:ilvl w:val="1"/>
          <w:numId w:val="6"/>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 xml:space="preserve">dokumentacji, ale nie podaje minimalnych parametrów, które by tę równoważność potwierdzały, </w:t>
      </w:r>
      <w:r w:rsidR="00230243" w:rsidRPr="00FD2234">
        <w:rPr>
          <w:sz w:val="24"/>
          <w:szCs w:val="24"/>
        </w:rPr>
        <w:lastRenderedPageBreak/>
        <w:t>wykonawca obowi</w:t>
      </w:r>
      <w:r w:rsidR="00034CDC" w:rsidRPr="00FD2234">
        <w:rPr>
          <w:sz w:val="24"/>
          <w:szCs w:val="24"/>
        </w:rPr>
        <w:t>ązany jest zaoferować produkt o </w:t>
      </w:r>
      <w:r w:rsidR="00230243" w:rsidRPr="00FD2234">
        <w:rPr>
          <w:sz w:val="24"/>
          <w:szCs w:val="24"/>
        </w:rPr>
        <w:t xml:space="preserve">właściwościach zbliżonych, nadających się funkcjonalnie do zapotrzebowanego zastosowania (arg.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9558B0">
      <w:pPr>
        <w:pStyle w:val="Akapitzlist"/>
        <w:numPr>
          <w:ilvl w:val="1"/>
          <w:numId w:val="6"/>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r w:rsidR="00BC21E2" w:rsidRPr="00FD2234">
        <w:rPr>
          <w:sz w:val="24"/>
          <w:szCs w:val="24"/>
        </w:rPr>
        <w:t>Pzp</w:t>
      </w:r>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13430FC7" w14:textId="77777777" w:rsidR="00A1382A" w:rsidRPr="00A1382A" w:rsidRDefault="00A1382A" w:rsidP="009558B0">
      <w:pPr>
        <w:pStyle w:val="Akapitzlist"/>
        <w:numPr>
          <w:ilvl w:val="0"/>
          <w:numId w:val="24"/>
        </w:numPr>
        <w:rPr>
          <w:b/>
          <w:bCs/>
          <w:vanish/>
          <w:sz w:val="24"/>
          <w:szCs w:val="24"/>
        </w:rPr>
      </w:pPr>
    </w:p>
    <w:p w14:paraId="1B67F700" w14:textId="77777777" w:rsidR="00A1382A" w:rsidRPr="00A1382A" w:rsidRDefault="00A1382A" w:rsidP="009558B0">
      <w:pPr>
        <w:pStyle w:val="Akapitzlist"/>
        <w:numPr>
          <w:ilvl w:val="0"/>
          <w:numId w:val="24"/>
        </w:numPr>
        <w:rPr>
          <w:b/>
          <w:bCs/>
          <w:vanish/>
          <w:sz w:val="24"/>
          <w:szCs w:val="24"/>
        </w:rPr>
      </w:pPr>
    </w:p>
    <w:p w14:paraId="71A844ED" w14:textId="0EC0F447" w:rsidR="00065C38" w:rsidRPr="00FD2234" w:rsidRDefault="00C04A78" w:rsidP="009558B0">
      <w:pPr>
        <w:pStyle w:val="Akapitzlist"/>
        <w:numPr>
          <w:ilvl w:val="0"/>
          <w:numId w:val="24"/>
        </w:numPr>
        <w:rPr>
          <w:b/>
          <w:bCs/>
          <w:sz w:val="24"/>
          <w:szCs w:val="24"/>
        </w:rPr>
      </w:pPr>
      <w:r w:rsidRPr="00FD2234">
        <w:rPr>
          <w:b/>
          <w:bCs/>
          <w:sz w:val="24"/>
          <w:szCs w:val="24"/>
        </w:rPr>
        <w:t>Informacja w zakresie zatrudnienia na podstawie stosunku pracy.</w:t>
      </w:r>
    </w:p>
    <w:p w14:paraId="2BFB00C5" w14:textId="2D381165" w:rsidR="00065C38" w:rsidRPr="00FD2234" w:rsidRDefault="00C55757" w:rsidP="009558B0">
      <w:pPr>
        <w:pStyle w:val="Akapitzlist"/>
        <w:numPr>
          <w:ilvl w:val="1"/>
          <w:numId w:val="24"/>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P</w:t>
      </w:r>
      <w:r w:rsidR="00BC21E2" w:rsidRPr="00FD2234">
        <w:rPr>
          <w:bCs/>
          <w:sz w:val="24"/>
          <w:szCs w:val="24"/>
        </w:rPr>
        <w:t>zp</w:t>
      </w:r>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ci wchodz</w:t>
      </w:r>
      <w:r w:rsidRPr="00FD2234">
        <w:rPr>
          <w:rFonts w:eastAsia="TimesNewRoman,Bold"/>
          <w:bCs/>
          <w:sz w:val="24"/>
          <w:szCs w:val="24"/>
        </w:rPr>
        <w:t>ą</w:t>
      </w:r>
      <w:r w:rsidRPr="00FD2234">
        <w:rPr>
          <w:bCs/>
          <w:sz w:val="24"/>
          <w:szCs w:val="24"/>
        </w:rPr>
        <w:t xml:space="preserve">ce w </w:t>
      </w:r>
      <w:r w:rsidRPr="003A435B">
        <w:rPr>
          <w:bCs/>
          <w:sz w:val="24"/>
          <w:szCs w:val="24"/>
        </w:rPr>
        <w:t>tzw. koszty bezpo</w:t>
      </w:r>
      <w:r w:rsidRPr="003A435B">
        <w:rPr>
          <w:rFonts w:eastAsia="TimesNewRoman,Bold"/>
          <w:bCs/>
          <w:sz w:val="24"/>
          <w:szCs w:val="24"/>
        </w:rPr>
        <w:t>ś</w:t>
      </w:r>
      <w:r w:rsidRPr="003A435B">
        <w:rPr>
          <w:bCs/>
          <w:sz w:val="24"/>
          <w:szCs w:val="24"/>
        </w:rPr>
        <w:t>rednie na podstawie umowy o prac</w:t>
      </w:r>
      <w:r w:rsidRPr="003A435B">
        <w:rPr>
          <w:rFonts w:eastAsia="TimesNewRoman,Bold"/>
          <w:bCs/>
          <w:sz w:val="24"/>
          <w:szCs w:val="24"/>
        </w:rPr>
        <w:t>ę</w:t>
      </w:r>
      <w:r w:rsidRPr="003A435B">
        <w:rPr>
          <w:bCs/>
          <w:sz w:val="24"/>
          <w:szCs w:val="24"/>
        </w:rPr>
        <w:t xml:space="preserve">. Wymóg ten dotyczy osób, które </w:t>
      </w:r>
      <w:r w:rsidR="00E060B1" w:rsidRPr="003A435B">
        <w:rPr>
          <w:bCs/>
          <w:sz w:val="24"/>
          <w:szCs w:val="24"/>
        </w:rPr>
        <w:t xml:space="preserve">bezpośrednio </w:t>
      </w:r>
      <w:r w:rsidR="00E060B1" w:rsidRPr="003A435B">
        <w:rPr>
          <w:sz w:val="24"/>
          <w:szCs w:val="24"/>
        </w:rPr>
        <w:t>wykonują</w:t>
      </w:r>
      <w:r w:rsidR="00E060B1" w:rsidRPr="003A435B">
        <w:rPr>
          <w:b/>
          <w:sz w:val="24"/>
          <w:szCs w:val="24"/>
        </w:rPr>
        <w:t xml:space="preserve"> czynności</w:t>
      </w:r>
      <w:r w:rsidR="00FE4982" w:rsidRPr="003A435B">
        <w:rPr>
          <w:b/>
          <w:sz w:val="24"/>
          <w:szCs w:val="24"/>
        </w:rPr>
        <w:t xml:space="preserve"> </w:t>
      </w:r>
      <w:r w:rsidR="00A364C3" w:rsidRPr="003A435B">
        <w:rPr>
          <w:b/>
          <w:bCs/>
          <w:sz w:val="24"/>
          <w:szCs w:val="24"/>
        </w:rPr>
        <w:t xml:space="preserve">w szczególności w zakresie </w:t>
      </w:r>
      <w:r w:rsidR="005439F7" w:rsidRPr="003A435B">
        <w:rPr>
          <w:b/>
          <w:bCs/>
          <w:sz w:val="24"/>
          <w:szCs w:val="24"/>
        </w:rPr>
        <w:t>robót</w:t>
      </w:r>
      <w:r w:rsidR="009A7E8B" w:rsidRPr="003A435B">
        <w:rPr>
          <w:b/>
          <w:bCs/>
          <w:sz w:val="24"/>
          <w:szCs w:val="24"/>
        </w:rPr>
        <w:t xml:space="preserve"> </w:t>
      </w:r>
      <w:bookmarkStart w:id="55" w:name="_Hlk138051983"/>
      <w:r w:rsidR="00F90655" w:rsidRPr="003A435B">
        <w:rPr>
          <w:b/>
          <w:bCs/>
          <w:sz w:val="24"/>
          <w:szCs w:val="24"/>
        </w:rPr>
        <w:t xml:space="preserve">demontażowych, </w:t>
      </w:r>
      <w:r w:rsidR="009D3280" w:rsidRPr="003A435B">
        <w:rPr>
          <w:b/>
          <w:bCs/>
          <w:sz w:val="24"/>
          <w:szCs w:val="24"/>
        </w:rPr>
        <w:t xml:space="preserve">montażowych, </w:t>
      </w:r>
      <w:r w:rsidR="009A7E8B" w:rsidRPr="003A435B">
        <w:rPr>
          <w:b/>
          <w:bCs/>
          <w:sz w:val="24"/>
          <w:szCs w:val="24"/>
        </w:rPr>
        <w:t>murarskich, tynkarskich, malarskich</w:t>
      </w:r>
      <w:bookmarkStart w:id="56" w:name="_Hlk138052023"/>
      <w:bookmarkEnd w:id="55"/>
      <w:r w:rsidR="00E06482" w:rsidRPr="003A435B">
        <w:rPr>
          <w:b/>
          <w:bCs/>
          <w:sz w:val="24"/>
          <w:szCs w:val="24"/>
        </w:rPr>
        <w:t>,</w:t>
      </w:r>
      <w:r w:rsidR="00E06482" w:rsidRPr="003A435B">
        <w:t xml:space="preserve"> </w:t>
      </w:r>
      <w:r w:rsidR="00E06482" w:rsidRPr="003A435B">
        <w:rPr>
          <w:b/>
          <w:bCs/>
          <w:sz w:val="24"/>
          <w:szCs w:val="24"/>
        </w:rPr>
        <w:t>o ile czynności te nie będą wykonywane przez osoby w ramach</w:t>
      </w:r>
      <w:r w:rsidR="00FC69FA" w:rsidRPr="003A435B">
        <w:rPr>
          <w:b/>
          <w:bCs/>
          <w:sz w:val="24"/>
          <w:szCs w:val="24"/>
        </w:rPr>
        <w:t xml:space="preserve"> </w:t>
      </w:r>
      <w:r w:rsidR="00E06482" w:rsidRPr="003A435B">
        <w:rPr>
          <w:b/>
          <w:bCs/>
          <w:sz w:val="24"/>
          <w:szCs w:val="24"/>
        </w:rPr>
        <w:t xml:space="preserve">prowadzonej przez nich działalności gospodarczej. </w:t>
      </w:r>
      <w:bookmarkEnd w:id="56"/>
      <w:r w:rsidRPr="003A435B">
        <w:rPr>
          <w:sz w:val="24"/>
          <w:szCs w:val="24"/>
        </w:rPr>
        <w:t>Wymóg nie dotyczy wi</w:t>
      </w:r>
      <w:r w:rsidRPr="003A435B">
        <w:rPr>
          <w:rFonts w:eastAsia="Times New Roman"/>
          <w:sz w:val="24"/>
          <w:szCs w:val="24"/>
        </w:rPr>
        <w:t>ę</w:t>
      </w:r>
      <w:r w:rsidRPr="003A435B">
        <w:rPr>
          <w:sz w:val="24"/>
          <w:szCs w:val="24"/>
        </w:rPr>
        <w:t>c m</w:t>
      </w:r>
      <w:r w:rsidR="00034CDC" w:rsidRPr="003A435B">
        <w:rPr>
          <w:sz w:val="24"/>
          <w:szCs w:val="24"/>
        </w:rPr>
        <w:t>.in.</w:t>
      </w:r>
      <w:r w:rsidR="00E060B1" w:rsidRPr="003A435B">
        <w:rPr>
          <w:sz w:val="24"/>
          <w:szCs w:val="24"/>
        </w:rPr>
        <w:t>: dostawców materiałów</w:t>
      </w:r>
      <w:r w:rsidRPr="003A435B">
        <w:rPr>
          <w:sz w:val="24"/>
          <w:szCs w:val="24"/>
        </w:rPr>
        <w:t>, osób wyko</w:t>
      </w:r>
      <w:r w:rsidR="00062639" w:rsidRPr="003A435B">
        <w:rPr>
          <w:sz w:val="24"/>
          <w:szCs w:val="24"/>
        </w:rPr>
        <w:t>nujących prace przygotowawcze</w:t>
      </w:r>
      <w:r w:rsidR="00E060B1" w:rsidRPr="003A435B">
        <w:rPr>
          <w:sz w:val="24"/>
          <w:szCs w:val="24"/>
        </w:rPr>
        <w:t xml:space="preserve"> </w:t>
      </w:r>
      <w:r w:rsidR="00062639" w:rsidRPr="003A435B">
        <w:rPr>
          <w:sz w:val="24"/>
          <w:szCs w:val="24"/>
        </w:rPr>
        <w:t>i </w:t>
      </w:r>
      <w:r w:rsidRPr="003A435B">
        <w:rPr>
          <w:sz w:val="24"/>
          <w:szCs w:val="24"/>
        </w:rPr>
        <w:t>porządkowe oraz innych osób</w:t>
      </w:r>
      <w:r w:rsidR="00572BB9" w:rsidRPr="003A435B">
        <w:rPr>
          <w:sz w:val="24"/>
          <w:szCs w:val="24"/>
        </w:rPr>
        <w:t xml:space="preserve"> (na przykład</w:t>
      </w:r>
      <w:r w:rsidR="00E06482" w:rsidRPr="003A435B">
        <w:rPr>
          <w:sz w:val="24"/>
          <w:szCs w:val="24"/>
        </w:rPr>
        <w:t>:</w:t>
      </w:r>
      <w:r w:rsidR="00572BB9" w:rsidRPr="003A435B">
        <w:rPr>
          <w:sz w:val="24"/>
          <w:szCs w:val="24"/>
        </w:rPr>
        <w:t xml:space="preserve"> posiadających uprawnienia wydane na podstawie odrębnych </w:t>
      </w:r>
      <w:r w:rsidR="00BC15AF" w:rsidRPr="003A435B">
        <w:rPr>
          <w:sz w:val="24"/>
          <w:szCs w:val="24"/>
        </w:rPr>
        <w:t>przepisów, które upoważniają do </w:t>
      </w:r>
      <w:r w:rsidR="00572BB9" w:rsidRPr="003A435B">
        <w:rPr>
          <w:sz w:val="24"/>
          <w:szCs w:val="24"/>
        </w:rPr>
        <w:t>samodzielnego wykonywania prac bez nadzoru)</w:t>
      </w:r>
      <w:r w:rsidR="00E060B1" w:rsidRPr="003A435B">
        <w:rPr>
          <w:sz w:val="24"/>
          <w:szCs w:val="24"/>
        </w:rPr>
        <w:t>, w stosunku</w:t>
      </w:r>
      <w:r w:rsidRPr="003A435B">
        <w:rPr>
          <w:sz w:val="24"/>
          <w:szCs w:val="24"/>
        </w:rPr>
        <w:t xml:space="preserve"> do których Wykonawca wykaże</w:t>
      </w:r>
      <w:r w:rsidRPr="00FD2234">
        <w:rPr>
          <w:sz w:val="24"/>
          <w:szCs w:val="24"/>
        </w:rPr>
        <w:t>, że czynności przez ni</w:t>
      </w:r>
      <w:r w:rsidR="00BC15AF" w:rsidRPr="00FD2234">
        <w:rPr>
          <w:sz w:val="24"/>
          <w:szCs w:val="24"/>
        </w:rPr>
        <w:t>ch r</w:t>
      </w:r>
      <w:r w:rsidR="007E7EF7" w:rsidRPr="00FD2234">
        <w:rPr>
          <w:sz w:val="24"/>
          <w:szCs w:val="24"/>
        </w:rPr>
        <w:t>ealizowane nie po</w:t>
      </w:r>
      <w:r w:rsidR="00BC15AF" w:rsidRPr="00FD2234">
        <w:rPr>
          <w:sz w:val="24"/>
          <w:szCs w:val="24"/>
        </w:rPr>
        <w:t>legają na </w:t>
      </w:r>
      <w:r w:rsidRPr="00FD2234">
        <w:rPr>
          <w:sz w:val="24"/>
          <w:szCs w:val="24"/>
        </w:rPr>
        <w:t>wykonywaniu pracy w sposób określony w art. 22 §1 ustawy z dnia 26 czerwca 1974r. Kodeks pracy</w:t>
      </w:r>
      <w:r w:rsidR="00062639" w:rsidRPr="00FD2234">
        <w:rPr>
          <w:sz w:val="24"/>
          <w:szCs w:val="24"/>
        </w:rPr>
        <w:t>. W </w:t>
      </w:r>
      <w:r w:rsidRPr="00FD2234">
        <w:rPr>
          <w:sz w:val="24"/>
          <w:szCs w:val="24"/>
        </w:rPr>
        <w:t>przypadku rozwiązania stosunku pracy z osobami zatrudnionymi do wykonywania zamówienia przed zakończeniem okresu jego realizacji, 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9558B0">
      <w:pPr>
        <w:pStyle w:val="Akapitzlist"/>
        <w:numPr>
          <w:ilvl w:val="1"/>
          <w:numId w:val="24"/>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9558B0">
      <w:pPr>
        <w:pStyle w:val="Akapitzlist"/>
        <w:numPr>
          <w:ilvl w:val="1"/>
          <w:numId w:val="24"/>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9558B0">
      <w:pPr>
        <w:pStyle w:val="Akapitzlist"/>
        <w:numPr>
          <w:ilvl w:val="1"/>
          <w:numId w:val="24"/>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Pzp.</w:t>
      </w:r>
    </w:p>
    <w:p w14:paraId="6F15C6F4" w14:textId="77777777" w:rsidR="00A1382A" w:rsidRPr="00A1382A" w:rsidRDefault="00A1382A" w:rsidP="009558B0">
      <w:pPr>
        <w:pStyle w:val="Akapitzlist"/>
        <w:numPr>
          <w:ilvl w:val="0"/>
          <w:numId w:val="25"/>
        </w:numPr>
        <w:contextualSpacing w:val="0"/>
        <w:rPr>
          <w:bCs/>
          <w:vanish/>
          <w:sz w:val="24"/>
          <w:szCs w:val="24"/>
        </w:rPr>
      </w:pPr>
    </w:p>
    <w:p w14:paraId="5B73660C" w14:textId="77777777" w:rsidR="00A1382A" w:rsidRPr="00A1382A" w:rsidRDefault="00A1382A" w:rsidP="009558B0">
      <w:pPr>
        <w:pStyle w:val="Akapitzlist"/>
        <w:numPr>
          <w:ilvl w:val="0"/>
          <w:numId w:val="25"/>
        </w:numPr>
        <w:contextualSpacing w:val="0"/>
        <w:rPr>
          <w:bCs/>
          <w:vanish/>
          <w:sz w:val="24"/>
          <w:szCs w:val="24"/>
        </w:rPr>
      </w:pPr>
    </w:p>
    <w:p w14:paraId="735606AA" w14:textId="317E75A1" w:rsidR="00065C38" w:rsidRPr="00E30A44" w:rsidRDefault="00FE59E4" w:rsidP="009558B0">
      <w:pPr>
        <w:pStyle w:val="Akapitzlist"/>
        <w:numPr>
          <w:ilvl w:val="0"/>
          <w:numId w:val="25"/>
        </w:numPr>
        <w:contextualSpacing w:val="0"/>
        <w:rPr>
          <w:bCs/>
          <w:sz w:val="24"/>
          <w:szCs w:val="24"/>
        </w:rPr>
      </w:pPr>
      <w:r w:rsidRPr="00E30A44">
        <w:rPr>
          <w:bCs/>
          <w:sz w:val="24"/>
          <w:szCs w:val="24"/>
        </w:rPr>
        <w:t>Zamawiający nie zastrzega możliwości ubiegania się o udzielenie zamówienia wyłącznie przez wykonawców, o których mowa w art. 94 ustawy Pzp.</w:t>
      </w:r>
    </w:p>
    <w:p w14:paraId="7AFF51ED" w14:textId="77777777" w:rsidR="00A1382A" w:rsidRPr="00A1382A" w:rsidRDefault="00A1382A" w:rsidP="009558B0">
      <w:pPr>
        <w:pStyle w:val="Akapitzlist"/>
        <w:numPr>
          <w:ilvl w:val="0"/>
          <w:numId w:val="26"/>
        </w:numPr>
        <w:rPr>
          <w:b/>
          <w:bCs/>
          <w:vanish/>
          <w:sz w:val="24"/>
          <w:szCs w:val="24"/>
        </w:rPr>
      </w:pPr>
    </w:p>
    <w:p w14:paraId="30E43984" w14:textId="77777777" w:rsidR="00A1382A" w:rsidRPr="00A1382A" w:rsidRDefault="00A1382A" w:rsidP="009558B0">
      <w:pPr>
        <w:pStyle w:val="Akapitzlist"/>
        <w:numPr>
          <w:ilvl w:val="0"/>
          <w:numId w:val="26"/>
        </w:numPr>
        <w:rPr>
          <w:b/>
          <w:bCs/>
          <w:vanish/>
          <w:sz w:val="24"/>
          <w:szCs w:val="24"/>
        </w:rPr>
      </w:pPr>
    </w:p>
    <w:p w14:paraId="738B7149" w14:textId="2FF6FA11" w:rsidR="00065C38" w:rsidRPr="00E30A44" w:rsidRDefault="00FE59E4" w:rsidP="009558B0">
      <w:pPr>
        <w:pStyle w:val="Akapitzlist"/>
        <w:numPr>
          <w:ilvl w:val="0"/>
          <w:numId w:val="26"/>
        </w:numPr>
        <w:rPr>
          <w:bCs/>
          <w:sz w:val="24"/>
          <w:szCs w:val="24"/>
        </w:rPr>
      </w:pPr>
      <w:r w:rsidRPr="00E30A44">
        <w:rPr>
          <w:b/>
          <w:bCs/>
          <w:sz w:val="24"/>
          <w:szCs w:val="24"/>
        </w:rPr>
        <w:t>Zamówienia podobne.</w:t>
      </w:r>
    </w:p>
    <w:p w14:paraId="7D6346FE" w14:textId="77777777" w:rsidR="00FC69FA" w:rsidRPr="00E30A44" w:rsidRDefault="00FC69FA" w:rsidP="009558B0">
      <w:pPr>
        <w:pStyle w:val="Akapitzlist"/>
        <w:numPr>
          <w:ilvl w:val="0"/>
          <w:numId w:val="27"/>
        </w:numPr>
        <w:spacing w:after="0"/>
        <w:rPr>
          <w:vanish/>
          <w:sz w:val="24"/>
          <w:szCs w:val="24"/>
        </w:rPr>
      </w:pPr>
    </w:p>
    <w:p w14:paraId="0838E53E" w14:textId="77777777" w:rsidR="00FC69FA" w:rsidRPr="00E30A44" w:rsidRDefault="00FC69FA" w:rsidP="009558B0">
      <w:pPr>
        <w:pStyle w:val="Akapitzlist"/>
        <w:numPr>
          <w:ilvl w:val="0"/>
          <w:numId w:val="27"/>
        </w:numPr>
        <w:spacing w:after="0"/>
        <w:rPr>
          <w:vanish/>
          <w:sz w:val="24"/>
          <w:szCs w:val="24"/>
        </w:rPr>
      </w:pPr>
    </w:p>
    <w:p w14:paraId="0929E5C4" w14:textId="77777777" w:rsidR="00FC69FA" w:rsidRPr="00E30A44" w:rsidRDefault="00FC69FA" w:rsidP="009558B0">
      <w:pPr>
        <w:pStyle w:val="Akapitzlist"/>
        <w:numPr>
          <w:ilvl w:val="0"/>
          <w:numId w:val="27"/>
        </w:numPr>
        <w:spacing w:after="0"/>
        <w:rPr>
          <w:vanish/>
          <w:sz w:val="24"/>
          <w:szCs w:val="24"/>
        </w:rPr>
      </w:pPr>
    </w:p>
    <w:p w14:paraId="34E00710" w14:textId="77777777" w:rsidR="00FC69FA" w:rsidRPr="00E30A44" w:rsidRDefault="00FC69FA" w:rsidP="009558B0">
      <w:pPr>
        <w:pStyle w:val="Akapitzlist"/>
        <w:numPr>
          <w:ilvl w:val="0"/>
          <w:numId w:val="27"/>
        </w:numPr>
        <w:spacing w:after="0"/>
        <w:rPr>
          <w:vanish/>
          <w:sz w:val="24"/>
          <w:szCs w:val="24"/>
        </w:rPr>
      </w:pPr>
    </w:p>
    <w:p w14:paraId="5356EEA5" w14:textId="77777777" w:rsidR="00FC69FA" w:rsidRPr="00E30A44" w:rsidRDefault="00FC69FA" w:rsidP="009558B0">
      <w:pPr>
        <w:pStyle w:val="Akapitzlist"/>
        <w:numPr>
          <w:ilvl w:val="0"/>
          <w:numId w:val="27"/>
        </w:numPr>
        <w:spacing w:after="0"/>
        <w:rPr>
          <w:vanish/>
          <w:sz w:val="24"/>
          <w:szCs w:val="24"/>
        </w:rPr>
      </w:pPr>
    </w:p>
    <w:p w14:paraId="39C27907" w14:textId="77777777" w:rsidR="00FC69FA" w:rsidRPr="00E30A44" w:rsidRDefault="00FC69FA" w:rsidP="009558B0">
      <w:pPr>
        <w:pStyle w:val="Akapitzlist"/>
        <w:numPr>
          <w:ilvl w:val="0"/>
          <w:numId w:val="27"/>
        </w:numPr>
        <w:spacing w:after="0"/>
        <w:rPr>
          <w:vanish/>
          <w:sz w:val="24"/>
          <w:szCs w:val="24"/>
        </w:rPr>
      </w:pPr>
    </w:p>
    <w:p w14:paraId="33942D4D" w14:textId="77777777" w:rsidR="00FC69FA" w:rsidRPr="00E30A44" w:rsidRDefault="00FC69FA" w:rsidP="009558B0">
      <w:pPr>
        <w:pStyle w:val="Akapitzlist"/>
        <w:numPr>
          <w:ilvl w:val="0"/>
          <w:numId w:val="27"/>
        </w:numPr>
        <w:spacing w:after="0"/>
        <w:rPr>
          <w:vanish/>
          <w:sz w:val="24"/>
          <w:szCs w:val="24"/>
        </w:rPr>
      </w:pPr>
    </w:p>
    <w:p w14:paraId="20D6D0EF" w14:textId="11A8E687" w:rsidR="00E06482" w:rsidRPr="00A1382A" w:rsidRDefault="00B61DE7" w:rsidP="00A1382A">
      <w:pPr>
        <w:ind w:left="360"/>
        <w:rPr>
          <w:sz w:val="24"/>
          <w:szCs w:val="24"/>
        </w:rPr>
      </w:pPr>
      <w:r w:rsidRPr="00A1382A">
        <w:rPr>
          <w:sz w:val="24"/>
          <w:szCs w:val="24"/>
        </w:rPr>
        <w:t xml:space="preserve">Zamawiający nie przewiduje możliwość udzielenia zamówień, o których mowa w art. 214 ust.1 pkt 7 ustawy Pzp </w:t>
      </w:r>
    </w:p>
    <w:p w14:paraId="20FB2442" w14:textId="469D6FCC" w:rsidR="00FE59E4" w:rsidRPr="00E30A44" w:rsidRDefault="00FE59E4" w:rsidP="009558B0">
      <w:pPr>
        <w:pStyle w:val="Akapitzlist"/>
        <w:numPr>
          <w:ilvl w:val="0"/>
          <w:numId w:val="26"/>
        </w:numPr>
        <w:spacing w:after="0"/>
        <w:rPr>
          <w:b/>
          <w:bCs/>
          <w:sz w:val="24"/>
          <w:szCs w:val="24"/>
        </w:rPr>
      </w:pPr>
      <w:r w:rsidRPr="00E30A44">
        <w:rPr>
          <w:b/>
          <w:bCs/>
          <w:sz w:val="24"/>
          <w:szCs w:val="24"/>
        </w:rPr>
        <w:lastRenderedPageBreak/>
        <w:t>Wizja lokalna</w:t>
      </w:r>
    </w:p>
    <w:p w14:paraId="65528E86" w14:textId="54A426BB" w:rsidR="00CE130C" w:rsidRPr="00CE130C" w:rsidRDefault="00CE130C" w:rsidP="00CE130C">
      <w:pPr>
        <w:pStyle w:val="Akapitzlist"/>
        <w:spacing w:after="120"/>
        <w:ind w:left="357"/>
        <w:contextualSpacing w:val="0"/>
        <w:rPr>
          <w:bCs/>
          <w:sz w:val="24"/>
          <w:szCs w:val="24"/>
        </w:rPr>
      </w:pPr>
      <w:r w:rsidRPr="00CE130C">
        <w:rPr>
          <w:bCs/>
          <w:sz w:val="24"/>
          <w:szCs w:val="24"/>
        </w:rPr>
        <w:t>Zamawiający zaleca przed przygotowaniem oferty przeprowadzenie wizji lokalnej na obiek</w:t>
      </w:r>
      <w:r>
        <w:rPr>
          <w:bCs/>
          <w:sz w:val="24"/>
          <w:szCs w:val="24"/>
        </w:rPr>
        <w:t>cie</w:t>
      </w:r>
      <w:r w:rsidRPr="00CE130C">
        <w:rPr>
          <w:bCs/>
          <w:sz w:val="24"/>
          <w:szCs w:val="24"/>
        </w:rPr>
        <w:t xml:space="preserve"> objęty</w:t>
      </w:r>
      <w:r>
        <w:rPr>
          <w:bCs/>
          <w:sz w:val="24"/>
          <w:szCs w:val="24"/>
        </w:rPr>
        <w:t>m</w:t>
      </w:r>
      <w:r w:rsidRPr="00CE130C">
        <w:rPr>
          <w:bCs/>
          <w:sz w:val="24"/>
          <w:szCs w:val="24"/>
        </w:rPr>
        <w:t xml:space="preserve"> przedmiotem zamówienia. W tym celu należy kontaktować się z osobą upoważnioną przez Zamawiającego: p. </w:t>
      </w:r>
      <w:r w:rsidR="00BA5B39">
        <w:rPr>
          <w:bCs/>
          <w:sz w:val="24"/>
          <w:szCs w:val="24"/>
        </w:rPr>
        <w:t>Katarzyna Folińska</w:t>
      </w:r>
      <w:r w:rsidRPr="00CE130C">
        <w:rPr>
          <w:bCs/>
          <w:sz w:val="24"/>
          <w:szCs w:val="24"/>
        </w:rPr>
        <w:t xml:space="preserve">, tel. </w:t>
      </w:r>
      <w:r w:rsidR="00BA5B39">
        <w:rPr>
          <w:bCs/>
          <w:sz w:val="24"/>
          <w:szCs w:val="24"/>
        </w:rPr>
        <w:t>607 657 555</w:t>
      </w:r>
    </w:p>
    <w:p w14:paraId="470F4E89" w14:textId="197CAAB4" w:rsidR="00E06482" w:rsidRPr="009D3280" w:rsidRDefault="00CE130C" w:rsidP="00CE130C">
      <w:pPr>
        <w:pStyle w:val="Akapitzlist"/>
        <w:ind w:left="357"/>
        <w:contextualSpacing w:val="0"/>
        <w:rPr>
          <w:b/>
          <w:bCs/>
          <w:sz w:val="24"/>
          <w:szCs w:val="24"/>
        </w:rPr>
      </w:pPr>
      <w:r w:rsidRPr="00CE130C">
        <w:rPr>
          <w:bCs/>
          <w:sz w:val="24"/>
          <w:szCs w:val="24"/>
        </w:rPr>
        <w:t>UWAGA: W trakcie wizji lokalnej nie będzie można uzyskać informacji wiążących w zakresie treści swz i szczegółów realizacji zamówienia. Wszelkie pytania w tym zakresie należy kierować do Zamawiającego zgodnie z wytycznymi zawartymi w rozdziale V swz.</w:t>
      </w:r>
      <w:r w:rsidR="00E06482" w:rsidRPr="009D3280">
        <w:rPr>
          <w:bCs/>
          <w:sz w:val="24"/>
          <w:szCs w:val="24"/>
        </w:rPr>
        <w:t xml:space="preserve"> </w:t>
      </w:r>
    </w:p>
    <w:p w14:paraId="4B013AC7" w14:textId="34875687" w:rsidR="00065C38" w:rsidRPr="009D3280" w:rsidRDefault="00857167" w:rsidP="009558B0">
      <w:pPr>
        <w:pStyle w:val="Akapitzlist"/>
        <w:numPr>
          <w:ilvl w:val="0"/>
          <w:numId w:val="26"/>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6DA5D897" w14:textId="77777777" w:rsidR="00A1382A" w:rsidRPr="00A1382A" w:rsidRDefault="00A1382A" w:rsidP="009558B0">
      <w:pPr>
        <w:pStyle w:val="Akapitzlist"/>
        <w:numPr>
          <w:ilvl w:val="0"/>
          <w:numId w:val="28"/>
        </w:numPr>
        <w:rPr>
          <w:vanish/>
          <w:sz w:val="24"/>
          <w:szCs w:val="24"/>
        </w:rPr>
      </w:pPr>
    </w:p>
    <w:p w14:paraId="6BFA9B38" w14:textId="77777777" w:rsidR="00A1382A" w:rsidRPr="00A1382A" w:rsidRDefault="00A1382A" w:rsidP="009558B0">
      <w:pPr>
        <w:pStyle w:val="Akapitzlist"/>
        <w:numPr>
          <w:ilvl w:val="0"/>
          <w:numId w:val="28"/>
        </w:numPr>
        <w:rPr>
          <w:vanish/>
          <w:sz w:val="24"/>
          <w:szCs w:val="24"/>
        </w:rPr>
      </w:pPr>
    </w:p>
    <w:p w14:paraId="0B6B67A7" w14:textId="77777777" w:rsidR="00A1382A" w:rsidRPr="00A1382A" w:rsidRDefault="00A1382A" w:rsidP="009558B0">
      <w:pPr>
        <w:pStyle w:val="Akapitzlist"/>
        <w:numPr>
          <w:ilvl w:val="0"/>
          <w:numId w:val="28"/>
        </w:numPr>
        <w:rPr>
          <w:vanish/>
          <w:sz w:val="24"/>
          <w:szCs w:val="24"/>
        </w:rPr>
      </w:pPr>
    </w:p>
    <w:p w14:paraId="2E5CDB9F" w14:textId="77777777" w:rsidR="00A1382A" w:rsidRPr="00A1382A" w:rsidRDefault="00A1382A" w:rsidP="009558B0">
      <w:pPr>
        <w:pStyle w:val="Akapitzlist"/>
        <w:numPr>
          <w:ilvl w:val="0"/>
          <w:numId w:val="28"/>
        </w:numPr>
        <w:rPr>
          <w:vanish/>
          <w:sz w:val="24"/>
          <w:szCs w:val="24"/>
        </w:rPr>
      </w:pPr>
    </w:p>
    <w:p w14:paraId="4096AA52" w14:textId="77777777" w:rsidR="00A1382A" w:rsidRPr="00A1382A" w:rsidRDefault="00A1382A" w:rsidP="009558B0">
      <w:pPr>
        <w:pStyle w:val="Akapitzlist"/>
        <w:numPr>
          <w:ilvl w:val="0"/>
          <w:numId w:val="28"/>
        </w:numPr>
        <w:rPr>
          <w:vanish/>
          <w:sz w:val="24"/>
          <w:szCs w:val="24"/>
        </w:rPr>
      </w:pPr>
    </w:p>
    <w:p w14:paraId="736EE3E0" w14:textId="77777777" w:rsidR="00A1382A" w:rsidRPr="00A1382A" w:rsidRDefault="00A1382A" w:rsidP="009558B0">
      <w:pPr>
        <w:pStyle w:val="Akapitzlist"/>
        <w:numPr>
          <w:ilvl w:val="0"/>
          <w:numId w:val="28"/>
        </w:numPr>
        <w:rPr>
          <w:vanish/>
          <w:sz w:val="24"/>
          <w:szCs w:val="24"/>
        </w:rPr>
      </w:pPr>
    </w:p>
    <w:p w14:paraId="42321C64" w14:textId="77777777" w:rsidR="00A1382A" w:rsidRPr="00A1382A" w:rsidRDefault="00A1382A" w:rsidP="009558B0">
      <w:pPr>
        <w:pStyle w:val="Akapitzlist"/>
        <w:numPr>
          <w:ilvl w:val="0"/>
          <w:numId w:val="28"/>
        </w:numPr>
        <w:rPr>
          <w:vanish/>
          <w:sz w:val="24"/>
          <w:szCs w:val="24"/>
        </w:rPr>
      </w:pPr>
    </w:p>
    <w:p w14:paraId="71937034" w14:textId="77777777" w:rsidR="00A1382A" w:rsidRPr="00A1382A" w:rsidRDefault="00A1382A" w:rsidP="009558B0">
      <w:pPr>
        <w:pStyle w:val="Akapitzlist"/>
        <w:numPr>
          <w:ilvl w:val="0"/>
          <w:numId w:val="28"/>
        </w:numPr>
        <w:rPr>
          <w:vanish/>
          <w:sz w:val="24"/>
          <w:szCs w:val="24"/>
        </w:rPr>
      </w:pPr>
    </w:p>
    <w:p w14:paraId="1C085281" w14:textId="77777777" w:rsidR="00A1382A" w:rsidRPr="00A1382A" w:rsidRDefault="00A1382A" w:rsidP="009558B0">
      <w:pPr>
        <w:pStyle w:val="Akapitzlist"/>
        <w:numPr>
          <w:ilvl w:val="0"/>
          <w:numId w:val="28"/>
        </w:numPr>
        <w:rPr>
          <w:vanish/>
          <w:sz w:val="24"/>
          <w:szCs w:val="24"/>
        </w:rPr>
      </w:pPr>
    </w:p>
    <w:p w14:paraId="0C7ABFB8" w14:textId="77777777" w:rsidR="00A1382A" w:rsidRPr="00A1382A" w:rsidRDefault="00A1382A" w:rsidP="009558B0">
      <w:pPr>
        <w:pStyle w:val="Akapitzlist"/>
        <w:numPr>
          <w:ilvl w:val="0"/>
          <w:numId w:val="28"/>
        </w:numPr>
        <w:rPr>
          <w:vanish/>
          <w:sz w:val="24"/>
          <w:szCs w:val="24"/>
        </w:rPr>
      </w:pPr>
    </w:p>
    <w:p w14:paraId="61A0C804" w14:textId="77777777" w:rsidR="00A1382A" w:rsidRPr="00A1382A" w:rsidRDefault="00A1382A" w:rsidP="009558B0">
      <w:pPr>
        <w:pStyle w:val="Akapitzlist"/>
        <w:numPr>
          <w:ilvl w:val="0"/>
          <w:numId w:val="28"/>
        </w:numPr>
        <w:rPr>
          <w:vanish/>
          <w:sz w:val="24"/>
          <w:szCs w:val="24"/>
        </w:rPr>
      </w:pPr>
    </w:p>
    <w:p w14:paraId="07D738FE" w14:textId="5C19B77B" w:rsidR="00065C38" w:rsidRPr="009D3280" w:rsidRDefault="00857167" w:rsidP="009558B0">
      <w:pPr>
        <w:pStyle w:val="Akapitzlist"/>
        <w:numPr>
          <w:ilvl w:val="1"/>
          <w:numId w:val="28"/>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Pzp,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Pzp,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9558B0">
      <w:pPr>
        <w:pStyle w:val="Akapitzlist"/>
        <w:numPr>
          <w:ilvl w:val="1"/>
          <w:numId w:val="28"/>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9558B0">
      <w:pPr>
        <w:pStyle w:val="Akapitzlist"/>
        <w:numPr>
          <w:ilvl w:val="1"/>
          <w:numId w:val="28"/>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9558B0">
      <w:pPr>
        <w:pStyle w:val="Akapitzlist"/>
        <w:numPr>
          <w:ilvl w:val="1"/>
          <w:numId w:val="28"/>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9558B0">
      <w:pPr>
        <w:pStyle w:val="Akapitzlist"/>
        <w:numPr>
          <w:ilvl w:val="1"/>
          <w:numId w:val="28"/>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9558B0">
      <w:pPr>
        <w:pStyle w:val="Akapitzlist"/>
        <w:numPr>
          <w:ilvl w:val="1"/>
          <w:numId w:val="26"/>
        </w:numPr>
        <w:rPr>
          <w:vanish/>
          <w:sz w:val="24"/>
          <w:szCs w:val="24"/>
        </w:rPr>
      </w:pPr>
    </w:p>
    <w:p w14:paraId="1E968F6C" w14:textId="77777777" w:rsidR="0025261E" w:rsidRPr="0025261E" w:rsidRDefault="0025261E" w:rsidP="009558B0">
      <w:pPr>
        <w:pStyle w:val="Akapitzlist"/>
        <w:numPr>
          <w:ilvl w:val="1"/>
          <w:numId w:val="26"/>
        </w:numPr>
        <w:rPr>
          <w:vanish/>
          <w:sz w:val="24"/>
          <w:szCs w:val="24"/>
        </w:rPr>
      </w:pPr>
    </w:p>
    <w:p w14:paraId="1E11F53A" w14:textId="77777777" w:rsidR="0025261E" w:rsidRPr="0025261E" w:rsidRDefault="0025261E" w:rsidP="009558B0">
      <w:pPr>
        <w:pStyle w:val="Akapitzlist"/>
        <w:numPr>
          <w:ilvl w:val="1"/>
          <w:numId w:val="26"/>
        </w:numPr>
        <w:rPr>
          <w:vanish/>
          <w:sz w:val="24"/>
          <w:szCs w:val="24"/>
        </w:rPr>
      </w:pPr>
    </w:p>
    <w:p w14:paraId="4A4BBFEA" w14:textId="77777777" w:rsidR="0025261E" w:rsidRPr="0025261E" w:rsidRDefault="0025261E" w:rsidP="009558B0">
      <w:pPr>
        <w:pStyle w:val="Akapitzlist"/>
        <w:numPr>
          <w:ilvl w:val="1"/>
          <w:numId w:val="26"/>
        </w:numPr>
        <w:rPr>
          <w:vanish/>
          <w:sz w:val="24"/>
          <w:szCs w:val="24"/>
        </w:rPr>
      </w:pPr>
    </w:p>
    <w:p w14:paraId="566B6416" w14:textId="31F976B5" w:rsidR="004735EF" w:rsidRPr="00183E61" w:rsidRDefault="00445056" w:rsidP="009558B0">
      <w:pPr>
        <w:pStyle w:val="Akapitzlist"/>
        <w:numPr>
          <w:ilvl w:val="2"/>
          <w:numId w:val="26"/>
        </w:numPr>
        <w:rPr>
          <w:b/>
          <w:bCs/>
          <w:sz w:val="24"/>
          <w:szCs w:val="24"/>
        </w:rPr>
      </w:pPr>
      <w:r w:rsidRPr="00183E61">
        <w:rPr>
          <w:sz w:val="24"/>
          <w:szCs w:val="24"/>
        </w:rPr>
        <w:t>zakres robót powierzonych podwykonawcy,</w:t>
      </w:r>
    </w:p>
    <w:p w14:paraId="412C284E" w14:textId="77777777" w:rsidR="004735EF" w:rsidRPr="00183E61" w:rsidRDefault="00445056" w:rsidP="009558B0">
      <w:pPr>
        <w:pStyle w:val="Akapitzlist"/>
        <w:numPr>
          <w:ilvl w:val="2"/>
          <w:numId w:val="26"/>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9558B0">
      <w:pPr>
        <w:pStyle w:val="Akapitzlist"/>
        <w:numPr>
          <w:ilvl w:val="2"/>
          <w:numId w:val="26"/>
        </w:numPr>
        <w:rPr>
          <w:b/>
          <w:bCs/>
          <w:sz w:val="24"/>
          <w:szCs w:val="24"/>
        </w:rPr>
      </w:pPr>
      <w:r w:rsidRPr="00183E61">
        <w:rPr>
          <w:sz w:val="24"/>
          <w:szCs w:val="24"/>
        </w:rPr>
        <w:t>termin wykonania robót powierzonych podwykonawcy,</w:t>
      </w:r>
    </w:p>
    <w:p w14:paraId="40FF6655" w14:textId="77777777" w:rsidR="004735EF" w:rsidRPr="00183E61" w:rsidRDefault="00445056" w:rsidP="009558B0">
      <w:pPr>
        <w:pStyle w:val="Akapitzlist"/>
        <w:numPr>
          <w:ilvl w:val="2"/>
          <w:numId w:val="26"/>
        </w:numPr>
        <w:rPr>
          <w:b/>
          <w:bCs/>
          <w:sz w:val="24"/>
          <w:szCs w:val="24"/>
        </w:rPr>
      </w:pPr>
      <w:r w:rsidRPr="00183E61">
        <w:rPr>
          <w:sz w:val="24"/>
          <w:szCs w:val="24"/>
        </w:rPr>
        <w:lastRenderedPageBreak/>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9558B0">
      <w:pPr>
        <w:pStyle w:val="Akapitzlist"/>
        <w:numPr>
          <w:ilvl w:val="2"/>
          <w:numId w:val="26"/>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9558B0">
      <w:pPr>
        <w:pStyle w:val="Akapitzlist"/>
        <w:numPr>
          <w:ilvl w:val="2"/>
          <w:numId w:val="26"/>
        </w:numPr>
        <w:rPr>
          <w:b/>
          <w:bCs/>
          <w:sz w:val="24"/>
          <w:szCs w:val="24"/>
        </w:rPr>
      </w:pPr>
      <w:r w:rsidRPr="00183E61">
        <w:rPr>
          <w:sz w:val="24"/>
          <w:szCs w:val="24"/>
        </w:rPr>
        <w:t xml:space="preserve">postanowienia zgodne z ustawą Pzp,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9558B0">
      <w:pPr>
        <w:pStyle w:val="Akapitzlist"/>
        <w:numPr>
          <w:ilvl w:val="2"/>
          <w:numId w:val="26"/>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9558B0">
      <w:pPr>
        <w:pStyle w:val="Akapitzlist"/>
        <w:numPr>
          <w:ilvl w:val="2"/>
          <w:numId w:val="26"/>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9558B0">
      <w:pPr>
        <w:pStyle w:val="Akapitzlist"/>
        <w:numPr>
          <w:ilvl w:val="1"/>
          <w:numId w:val="28"/>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9558B0">
      <w:pPr>
        <w:pStyle w:val="Akapitzlist"/>
        <w:numPr>
          <w:ilvl w:val="1"/>
          <w:numId w:val="28"/>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9558B0">
      <w:pPr>
        <w:pStyle w:val="Akapitzlist"/>
        <w:numPr>
          <w:ilvl w:val="1"/>
          <w:numId w:val="28"/>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9558B0">
      <w:pPr>
        <w:pStyle w:val="Akapitzlist"/>
        <w:numPr>
          <w:ilvl w:val="1"/>
          <w:numId w:val="26"/>
        </w:numPr>
        <w:rPr>
          <w:vanish/>
          <w:sz w:val="24"/>
          <w:szCs w:val="24"/>
        </w:rPr>
      </w:pPr>
    </w:p>
    <w:p w14:paraId="0AED0287" w14:textId="77777777" w:rsidR="00BF708F" w:rsidRPr="00BF708F" w:rsidRDefault="00BF708F" w:rsidP="009558B0">
      <w:pPr>
        <w:pStyle w:val="Akapitzlist"/>
        <w:numPr>
          <w:ilvl w:val="1"/>
          <w:numId w:val="26"/>
        </w:numPr>
        <w:rPr>
          <w:vanish/>
          <w:sz w:val="24"/>
          <w:szCs w:val="24"/>
        </w:rPr>
      </w:pPr>
    </w:p>
    <w:p w14:paraId="66074778" w14:textId="77777777" w:rsidR="00BF708F" w:rsidRPr="00BF708F" w:rsidRDefault="00BF708F" w:rsidP="009558B0">
      <w:pPr>
        <w:pStyle w:val="Akapitzlist"/>
        <w:numPr>
          <w:ilvl w:val="1"/>
          <w:numId w:val="26"/>
        </w:numPr>
        <w:rPr>
          <w:vanish/>
          <w:sz w:val="24"/>
          <w:szCs w:val="24"/>
        </w:rPr>
      </w:pPr>
    </w:p>
    <w:p w14:paraId="0046AF03" w14:textId="77777777" w:rsidR="00BF708F" w:rsidRPr="00BF708F" w:rsidRDefault="00BF708F" w:rsidP="009558B0">
      <w:pPr>
        <w:pStyle w:val="Akapitzlist"/>
        <w:numPr>
          <w:ilvl w:val="1"/>
          <w:numId w:val="26"/>
        </w:numPr>
        <w:rPr>
          <w:vanish/>
          <w:sz w:val="24"/>
          <w:szCs w:val="24"/>
        </w:rPr>
      </w:pPr>
    </w:p>
    <w:p w14:paraId="132F86BC" w14:textId="77777777" w:rsidR="00E456CC" w:rsidRPr="00E456CC" w:rsidRDefault="00445056" w:rsidP="009558B0">
      <w:pPr>
        <w:pStyle w:val="Akapitzlist"/>
        <w:numPr>
          <w:ilvl w:val="2"/>
          <w:numId w:val="28"/>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9558B0">
      <w:pPr>
        <w:pStyle w:val="Akapitzlist"/>
        <w:numPr>
          <w:ilvl w:val="2"/>
          <w:numId w:val="28"/>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9558B0">
      <w:pPr>
        <w:pStyle w:val="Akapitzlist"/>
        <w:numPr>
          <w:ilvl w:val="2"/>
          <w:numId w:val="28"/>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9558B0">
      <w:pPr>
        <w:pStyle w:val="Akapitzlist"/>
        <w:numPr>
          <w:ilvl w:val="1"/>
          <w:numId w:val="28"/>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9558B0">
      <w:pPr>
        <w:pStyle w:val="Akapitzlist"/>
        <w:numPr>
          <w:ilvl w:val="1"/>
          <w:numId w:val="28"/>
        </w:numPr>
        <w:rPr>
          <w:b/>
          <w:bCs/>
          <w:sz w:val="24"/>
          <w:szCs w:val="24"/>
        </w:rPr>
      </w:pPr>
      <w:r w:rsidRPr="00183E61">
        <w:rPr>
          <w:sz w:val="24"/>
          <w:szCs w:val="24"/>
        </w:rPr>
        <w:lastRenderedPageBreak/>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9558B0">
      <w:pPr>
        <w:pStyle w:val="Akapitzlist"/>
        <w:numPr>
          <w:ilvl w:val="1"/>
          <w:numId w:val="28"/>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9558B0">
      <w:pPr>
        <w:pStyle w:val="Akapitzlist"/>
        <w:numPr>
          <w:ilvl w:val="1"/>
          <w:numId w:val="28"/>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9558B0">
      <w:pPr>
        <w:pStyle w:val="Akapitzlist"/>
        <w:numPr>
          <w:ilvl w:val="1"/>
          <w:numId w:val="28"/>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E610B1" w:rsidRDefault="00857167" w:rsidP="009558B0">
      <w:pPr>
        <w:pStyle w:val="Akapitzlist"/>
        <w:numPr>
          <w:ilvl w:val="0"/>
          <w:numId w:val="26"/>
        </w:numPr>
        <w:spacing w:after="0"/>
        <w:ind w:left="357" w:hanging="357"/>
        <w:rPr>
          <w:b/>
          <w:bCs/>
          <w:sz w:val="24"/>
          <w:szCs w:val="24"/>
        </w:rPr>
      </w:pPr>
      <w:r w:rsidRPr="00FD2234">
        <w:rPr>
          <w:b/>
          <w:bCs/>
          <w:sz w:val="24"/>
          <w:szCs w:val="24"/>
        </w:rPr>
        <w:t xml:space="preserve">Dostępność dla osób </w:t>
      </w:r>
      <w:r w:rsidRPr="00E610B1">
        <w:rPr>
          <w:b/>
          <w:bCs/>
          <w:sz w:val="24"/>
          <w:szCs w:val="24"/>
        </w:rPr>
        <w:t>niepełnosprawnych</w:t>
      </w:r>
    </w:p>
    <w:p w14:paraId="1370E100" w14:textId="491D2980" w:rsidR="003A4240" w:rsidRPr="00E610B1" w:rsidRDefault="003A4240" w:rsidP="003A4240">
      <w:pPr>
        <w:pStyle w:val="Akapitzlist"/>
        <w:spacing w:after="0"/>
        <w:ind w:left="357"/>
        <w:rPr>
          <w:bCs/>
          <w:sz w:val="24"/>
          <w:szCs w:val="24"/>
        </w:rPr>
      </w:pPr>
      <w:bookmarkStart w:id="57" w:name="_Hlk141781270"/>
      <w:r w:rsidRPr="00E610B1">
        <w:rPr>
          <w:bCs/>
          <w:sz w:val="24"/>
          <w:szCs w:val="24"/>
        </w:rPr>
        <w:t>W zakresie dostępności dla osób niepełnosprawnych, niniejsze zamówienie nie</w:t>
      </w:r>
    </w:p>
    <w:p w14:paraId="6C747EA3" w14:textId="77777777" w:rsidR="003A4240" w:rsidRPr="00E610B1" w:rsidRDefault="003A4240" w:rsidP="003A4240">
      <w:pPr>
        <w:pStyle w:val="Akapitzlist"/>
        <w:spacing w:after="0"/>
        <w:ind w:left="357"/>
        <w:rPr>
          <w:bCs/>
          <w:sz w:val="24"/>
          <w:szCs w:val="24"/>
        </w:rPr>
      </w:pPr>
      <w:r w:rsidRPr="00E610B1">
        <w:rPr>
          <w:bCs/>
          <w:sz w:val="24"/>
          <w:szCs w:val="24"/>
        </w:rPr>
        <w:t>przewiduje poprawy ani zapewnienia dostępności dla osób niepełnosprawnych w żadnej</w:t>
      </w:r>
    </w:p>
    <w:p w14:paraId="483AD42D" w14:textId="77777777" w:rsidR="003A4240" w:rsidRPr="00E610B1" w:rsidRDefault="003A4240" w:rsidP="003A4240">
      <w:pPr>
        <w:pStyle w:val="Akapitzlist"/>
        <w:spacing w:after="0"/>
        <w:ind w:left="357"/>
        <w:rPr>
          <w:bCs/>
          <w:sz w:val="24"/>
          <w:szCs w:val="24"/>
        </w:rPr>
      </w:pPr>
      <w:r w:rsidRPr="00E610B1">
        <w:rPr>
          <w:bCs/>
          <w:sz w:val="24"/>
          <w:szCs w:val="24"/>
        </w:rPr>
        <w:t>formie.</w:t>
      </w:r>
    </w:p>
    <w:bookmarkEnd w:id="57"/>
    <w:p w14:paraId="7C188CE6" w14:textId="71122C76" w:rsidR="0074095A" w:rsidRPr="00E610B1" w:rsidRDefault="003A4240" w:rsidP="003A4240">
      <w:pPr>
        <w:pStyle w:val="Akapitzlist"/>
        <w:spacing w:after="0"/>
        <w:ind w:left="357"/>
        <w:rPr>
          <w:bCs/>
          <w:sz w:val="24"/>
          <w:szCs w:val="24"/>
        </w:rPr>
      </w:pPr>
      <w:r w:rsidRPr="00E610B1">
        <w:rPr>
          <w:bCs/>
          <w:sz w:val="24"/>
          <w:szCs w:val="24"/>
        </w:rPr>
        <w:t>Realizacja p</w:t>
      </w:r>
      <w:r w:rsidR="00D030F4" w:rsidRPr="00E610B1">
        <w:rPr>
          <w:bCs/>
          <w:sz w:val="24"/>
          <w:szCs w:val="24"/>
        </w:rPr>
        <w:t>rzedmiot</w:t>
      </w:r>
      <w:r w:rsidRPr="00E610B1">
        <w:rPr>
          <w:bCs/>
          <w:sz w:val="24"/>
          <w:szCs w:val="24"/>
        </w:rPr>
        <w:t>u</w:t>
      </w:r>
      <w:r w:rsidR="00D030F4" w:rsidRPr="00E610B1">
        <w:rPr>
          <w:bCs/>
          <w:sz w:val="24"/>
          <w:szCs w:val="24"/>
        </w:rPr>
        <w:t xml:space="preserve"> zamówienia </w:t>
      </w:r>
      <w:r w:rsidR="0074095A" w:rsidRPr="00E610B1">
        <w:rPr>
          <w:bCs/>
          <w:sz w:val="24"/>
          <w:szCs w:val="24"/>
        </w:rPr>
        <w:t xml:space="preserve">ma </w:t>
      </w:r>
      <w:r w:rsidRPr="00E610B1">
        <w:rPr>
          <w:bCs/>
          <w:sz w:val="24"/>
          <w:szCs w:val="24"/>
        </w:rPr>
        <w:t xml:space="preserve">przebiegać </w:t>
      </w:r>
      <w:r w:rsidR="0074095A" w:rsidRPr="00E610B1">
        <w:rPr>
          <w:bCs/>
          <w:sz w:val="24"/>
          <w:szCs w:val="24"/>
        </w:rPr>
        <w:t>zgodnie z wymogami</w:t>
      </w:r>
      <w:r w:rsidR="00D030F4" w:rsidRPr="00E610B1">
        <w:rPr>
          <w:bCs/>
          <w:sz w:val="24"/>
          <w:szCs w:val="24"/>
        </w:rPr>
        <w:t xml:space="preserve"> w zakresie dostępności obiektów dla </w:t>
      </w:r>
      <w:r w:rsidR="00407CC8" w:rsidRPr="00E610B1">
        <w:rPr>
          <w:bCs/>
          <w:sz w:val="24"/>
          <w:szCs w:val="24"/>
        </w:rPr>
        <w:t>użytkowników</w:t>
      </w:r>
      <w:r w:rsidR="0074095A" w:rsidRPr="00E610B1">
        <w:rPr>
          <w:bCs/>
          <w:sz w:val="24"/>
          <w:szCs w:val="24"/>
        </w:rPr>
        <w:t xml:space="preserve"> opisanymi w projekcie umowy</w:t>
      </w:r>
      <w:r w:rsidR="00D030F4" w:rsidRPr="00E610B1">
        <w:rPr>
          <w:bCs/>
          <w:sz w:val="24"/>
          <w:szCs w:val="24"/>
        </w:rPr>
        <w:t xml:space="preserve">. </w:t>
      </w:r>
    </w:p>
    <w:p w14:paraId="10CBE2EF" w14:textId="77777777" w:rsidR="00F25682" w:rsidRPr="00E610B1" w:rsidRDefault="00DE7F4E" w:rsidP="0025100D">
      <w:pPr>
        <w:pStyle w:val="Nagwek1"/>
      </w:pPr>
      <w:bookmarkStart w:id="58" w:name="_Toc58316201"/>
      <w:bookmarkStart w:id="59" w:name="_Toc58316630"/>
      <w:bookmarkStart w:id="60" w:name="_Toc59022796"/>
      <w:bookmarkStart w:id="61" w:name="_Toc59022893"/>
      <w:bookmarkStart w:id="62" w:name="_Toc59022943"/>
      <w:bookmarkStart w:id="63" w:name="_Toc60922494"/>
      <w:bookmarkStart w:id="64" w:name="_Toc61008941"/>
      <w:bookmarkStart w:id="65" w:name="_Toc61243645"/>
      <w:bookmarkStart w:id="66" w:name="_Toc61243812"/>
      <w:bookmarkStart w:id="67" w:name="_Toc61421693"/>
      <w:bookmarkStart w:id="68" w:name="_Toc61438252"/>
      <w:bookmarkStart w:id="69" w:name="_Toc61438368"/>
      <w:bookmarkStart w:id="70" w:name="_Toc61439563"/>
      <w:bookmarkStart w:id="71" w:name="_Toc61515518"/>
      <w:bookmarkStart w:id="72" w:name="_Toc125623452"/>
      <w:r w:rsidRPr="00E610B1">
        <w:t>II</w:t>
      </w:r>
      <w:r w:rsidR="00F25682" w:rsidRPr="00E610B1">
        <w:t>I. Termin wykonania zamówienia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001B5F8" w14:textId="01B902D7" w:rsidR="00D71C87" w:rsidRPr="00796DE4" w:rsidRDefault="003459F6" w:rsidP="00305F8C">
      <w:pPr>
        <w:pStyle w:val="Akapitzlist"/>
        <w:ind w:left="426"/>
        <w:jc w:val="both"/>
        <w:rPr>
          <w:rFonts w:ascii="Arial" w:hAnsi="Arial" w:cs="Arial"/>
        </w:rPr>
      </w:pPr>
      <w:r w:rsidRPr="00E610B1">
        <w:rPr>
          <w:rFonts w:ascii="Arial" w:hAnsi="Arial" w:cs="Arial"/>
        </w:rPr>
        <w:t xml:space="preserve">Przedmiot zamówienia należy zrealizować w </w:t>
      </w:r>
      <w:r w:rsidRPr="00796DE4">
        <w:rPr>
          <w:rFonts w:ascii="Arial" w:hAnsi="Arial" w:cs="Arial"/>
        </w:rPr>
        <w:t>terminie</w:t>
      </w:r>
      <w:r w:rsidR="00D71C87" w:rsidRPr="00796DE4">
        <w:rPr>
          <w:rFonts w:ascii="Arial" w:hAnsi="Arial" w:cs="Arial"/>
        </w:rPr>
        <w:t>:</w:t>
      </w:r>
      <w:r w:rsidR="00305F8C" w:rsidRPr="00796DE4">
        <w:rPr>
          <w:rFonts w:ascii="Arial" w:hAnsi="Arial" w:cs="Arial"/>
        </w:rPr>
        <w:t xml:space="preserve"> d</w:t>
      </w:r>
      <w:r w:rsidR="00D71C87" w:rsidRPr="00796DE4">
        <w:rPr>
          <w:rFonts w:ascii="Arial" w:hAnsi="Arial" w:cs="Arial"/>
          <w:b/>
          <w:bCs/>
        </w:rPr>
        <w:t xml:space="preserve">o </w:t>
      </w:r>
      <w:r w:rsidR="00CE130C" w:rsidRPr="00796DE4">
        <w:rPr>
          <w:rFonts w:ascii="Arial" w:hAnsi="Arial" w:cs="Arial"/>
          <w:b/>
          <w:bCs/>
        </w:rPr>
        <w:t>6 (sześciu) miesięcy od podpisania umowy</w:t>
      </w:r>
      <w:r w:rsidR="00D71C87" w:rsidRPr="00796DE4">
        <w:rPr>
          <w:rFonts w:ascii="Arial" w:hAnsi="Arial" w:cs="Arial"/>
          <w:b/>
          <w:bCs/>
        </w:rPr>
        <w:t>.</w:t>
      </w:r>
    </w:p>
    <w:p w14:paraId="0B2D0FD7" w14:textId="77777777" w:rsidR="00F25682" w:rsidRPr="00E610B1" w:rsidRDefault="00F25682" w:rsidP="0025100D">
      <w:pPr>
        <w:pStyle w:val="Nagwek1"/>
      </w:pPr>
      <w:bookmarkStart w:id="73" w:name="_Toc58316202"/>
      <w:bookmarkStart w:id="74" w:name="_Toc58316631"/>
      <w:bookmarkStart w:id="75" w:name="_Toc59022797"/>
      <w:bookmarkStart w:id="76" w:name="_Toc59022894"/>
      <w:bookmarkStart w:id="77" w:name="_Toc59022944"/>
      <w:bookmarkStart w:id="78" w:name="_Toc60922495"/>
      <w:bookmarkStart w:id="79" w:name="_Toc61008942"/>
      <w:bookmarkStart w:id="80" w:name="_Toc61243646"/>
      <w:bookmarkStart w:id="81" w:name="_Toc61243813"/>
      <w:bookmarkStart w:id="82" w:name="_Toc61421694"/>
      <w:bookmarkStart w:id="83" w:name="_Toc61438253"/>
      <w:bookmarkStart w:id="84" w:name="_Toc61438369"/>
      <w:bookmarkStart w:id="85" w:name="_Toc61439564"/>
      <w:bookmarkStart w:id="86" w:name="_Toc61515519"/>
      <w:bookmarkStart w:id="87" w:name="_Toc125623453"/>
      <w:r w:rsidRPr="00796DE4">
        <w:t>I</w:t>
      </w:r>
      <w:r w:rsidR="00DE7F4E" w:rsidRPr="00796DE4">
        <w:t>V</w:t>
      </w:r>
      <w:r w:rsidRPr="00796DE4">
        <w:t xml:space="preserve">. Projektowane postanowienia umowy </w:t>
      </w:r>
      <w:r w:rsidRPr="00E610B1">
        <w:t>w sprawie zamówienia publicznego,</w:t>
      </w:r>
      <w:r w:rsidR="00C63892" w:rsidRPr="00E610B1">
        <w:t xml:space="preserve"> </w:t>
      </w:r>
      <w:r w:rsidR="009C76FE" w:rsidRPr="00E610B1">
        <w:t>które zostaną wprowadzone do </w:t>
      </w:r>
      <w:r w:rsidRPr="00E610B1">
        <w:t>treści tej umowy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2E9935B" w14:textId="01603515" w:rsidR="00243281" w:rsidRPr="00E610B1" w:rsidRDefault="00243281" w:rsidP="004735EF">
      <w:pPr>
        <w:rPr>
          <w:sz w:val="24"/>
          <w:szCs w:val="24"/>
        </w:rPr>
      </w:pPr>
      <w:r w:rsidRPr="00E610B1">
        <w:rPr>
          <w:sz w:val="24"/>
          <w:szCs w:val="24"/>
        </w:rPr>
        <w:t xml:space="preserve">Projekt umowy, stanowiący </w:t>
      </w:r>
      <w:r w:rsidRPr="00E610B1">
        <w:rPr>
          <w:b/>
          <w:sz w:val="24"/>
          <w:szCs w:val="24"/>
        </w:rPr>
        <w:t xml:space="preserve">załącznik nr </w:t>
      </w:r>
      <w:r w:rsidR="0075139E" w:rsidRPr="00E610B1">
        <w:rPr>
          <w:b/>
          <w:sz w:val="24"/>
          <w:szCs w:val="24"/>
        </w:rPr>
        <w:t>6</w:t>
      </w:r>
      <w:r w:rsidRPr="00E610B1">
        <w:rPr>
          <w:b/>
          <w:sz w:val="24"/>
          <w:szCs w:val="24"/>
        </w:rPr>
        <w:t xml:space="preserve"> do swz</w:t>
      </w:r>
      <w:r w:rsidRPr="00E610B1">
        <w:rPr>
          <w:sz w:val="24"/>
          <w:szCs w:val="24"/>
        </w:rPr>
        <w:t xml:space="preserve"> zawiera istotne dla stron postanowienia stanowiące o realizacji przedmiotu zamówienia.   </w:t>
      </w:r>
    </w:p>
    <w:p w14:paraId="35C6FE33" w14:textId="55BA8B68" w:rsidR="00243281" w:rsidRPr="00E610B1" w:rsidRDefault="00243281" w:rsidP="00A7199B">
      <w:pPr>
        <w:rPr>
          <w:sz w:val="24"/>
          <w:szCs w:val="24"/>
        </w:rPr>
      </w:pPr>
      <w:r w:rsidRPr="00E610B1">
        <w:rPr>
          <w:sz w:val="24"/>
          <w:szCs w:val="24"/>
        </w:rPr>
        <w:t>Zgodn</w:t>
      </w:r>
      <w:r w:rsidR="008032BF" w:rsidRPr="00E610B1">
        <w:rPr>
          <w:sz w:val="24"/>
          <w:szCs w:val="24"/>
        </w:rPr>
        <w:t>i</w:t>
      </w:r>
      <w:r w:rsidRPr="00E610B1">
        <w:rPr>
          <w:sz w:val="24"/>
          <w:szCs w:val="24"/>
        </w:rPr>
        <w:t xml:space="preserve">e z regulacją art. </w:t>
      </w:r>
      <w:r w:rsidR="00E5436F" w:rsidRPr="00E610B1">
        <w:rPr>
          <w:sz w:val="24"/>
          <w:szCs w:val="24"/>
        </w:rPr>
        <w:t>455</w:t>
      </w:r>
      <w:r w:rsidRPr="00E610B1">
        <w:rPr>
          <w:sz w:val="24"/>
          <w:szCs w:val="24"/>
        </w:rPr>
        <w:t xml:space="preserve"> Pzp zamawiający przewidział możliwość dokonania zmiany</w:t>
      </w:r>
      <w:r w:rsidR="00E5436F" w:rsidRPr="00E610B1">
        <w:rPr>
          <w:sz w:val="24"/>
          <w:szCs w:val="24"/>
        </w:rPr>
        <w:t xml:space="preserve"> umowy</w:t>
      </w:r>
      <w:r w:rsidRPr="00E610B1">
        <w:rPr>
          <w:sz w:val="24"/>
          <w:szCs w:val="24"/>
        </w:rPr>
        <w:t xml:space="preserve"> w </w:t>
      </w:r>
      <w:r w:rsidR="00E5436F" w:rsidRPr="00E610B1">
        <w:rPr>
          <w:sz w:val="24"/>
          <w:szCs w:val="24"/>
        </w:rPr>
        <w:t xml:space="preserve">projekcie umowy </w:t>
      </w:r>
      <w:r w:rsidRPr="00E610B1">
        <w:rPr>
          <w:sz w:val="24"/>
          <w:szCs w:val="24"/>
        </w:rPr>
        <w:t>oraz określił</w:t>
      </w:r>
      <w:r w:rsidR="00E5436F" w:rsidRPr="00E610B1">
        <w:rPr>
          <w:sz w:val="24"/>
          <w:szCs w:val="24"/>
        </w:rPr>
        <w:t xml:space="preserve"> w nim zasady wprowadzania</w:t>
      </w:r>
      <w:r w:rsidRPr="00E610B1">
        <w:rPr>
          <w:sz w:val="24"/>
          <w:szCs w:val="24"/>
        </w:rPr>
        <w:t xml:space="preserve"> taki</w:t>
      </w:r>
      <w:r w:rsidR="00E5436F" w:rsidRPr="00E610B1">
        <w:rPr>
          <w:sz w:val="24"/>
          <w:szCs w:val="24"/>
        </w:rPr>
        <w:t>ch</w:t>
      </w:r>
      <w:r w:rsidRPr="00E610B1">
        <w:rPr>
          <w:sz w:val="24"/>
          <w:szCs w:val="24"/>
        </w:rPr>
        <w:t xml:space="preserve"> zmian.</w:t>
      </w:r>
    </w:p>
    <w:p w14:paraId="694F5643" w14:textId="77777777" w:rsidR="00F25682" w:rsidRPr="00E610B1" w:rsidRDefault="00F25682" w:rsidP="0025100D">
      <w:pPr>
        <w:pStyle w:val="Nagwek1"/>
      </w:pPr>
      <w:bookmarkStart w:id="88" w:name="_Toc58316203"/>
      <w:bookmarkStart w:id="89" w:name="_Toc58316632"/>
      <w:bookmarkStart w:id="90" w:name="_Toc59022798"/>
      <w:bookmarkStart w:id="91" w:name="_Toc59022895"/>
      <w:bookmarkStart w:id="92" w:name="_Toc59022945"/>
      <w:bookmarkStart w:id="93" w:name="_Toc60922496"/>
      <w:bookmarkStart w:id="94" w:name="_Toc61008943"/>
      <w:bookmarkStart w:id="95" w:name="_Toc61243647"/>
      <w:bookmarkStart w:id="96" w:name="_Toc61243814"/>
      <w:bookmarkStart w:id="97" w:name="_Toc61421695"/>
      <w:bookmarkStart w:id="98" w:name="_Toc61438254"/>
      <w:bookmarkStart w:id="99" w:name="_Toc61438370"/>
      <w:bookmarkStart w:id="100" w:name="_Toc61439565"/>
      <w:bookmarkStart w:id="101" w:name="_Toc61515520"/>
      <w:bookmarkStart w:id="102" w:name="_Toc125623454"/>
      <w:r w:rsidRPr="00E610B1">
        <w:lastRenderedPageBreak/>
        <w:t xml:space="preserve">V. Informacje o </w:t>
      </w:r>
      <w:r w:rsidR="00C63892" w:rsidRPr="00E610B1">
        <w:t>środkach</w:t>
      </w:r>
      <w:r w:rsidRPr="00E610B1">
        <w:t xml:space="preserve"> komunikacji elektronicznej, przy użyciu </w:t>
      </w:r>
      <w:r w:rsidR="00C63892" w:rsidRPr="00E610B1">
        <w:t xml:space="preserve">których </w:t>
      </w:r>
      <w:r w:rsidRPr="00E610B1">
        <w:t>Zamaw</w:t>
      </w:r>
      <w:r w:rsidR="009C76FE" w:rsidRPr="00E610B1">
        <w:t>iający będzie komunikował się z </w:t>
      </w:r>
      <w:r w:rsidRPr="00E610B1">
        <w:t>wykonawcami oraz informacje o</w:t>
      </w:r>
      <w:r w:rsidR="00C63892" w:rsidRPr="00E610B1">
        <w:t xml:space="preserve"> </w:t>
      </w:r>
      <w:r w:rsidRPr="00E610B1">
        <w:t>wymaganiach technicznych i organizacyjnych sporządzania, wysyłania i</w:t>
      </w:r>
      <w:r w:rsidR="009C76FE" w:rsidRPr="00E610B1">
        <w:t> </w:t>
      </w:r>
      <w:r w:rsidRPr="00E610B1">
        <w:t>odbierania korespondencji elektronicznej</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0F858C7E" w14:textId="77777777" w:rsidR="004A7375" w:rsidRPr="00E610B1" w:rsidRDefault="00F25682" w:rsidP="009558B0">
      <w:pPr>
        <w:pStyle w:val="Akapitzlist"/>
        <w:numPr>
          <w:ilvl w:val="0"/>
          <w:numId w:val="7"/>
        </w:numPr>
        <w:rPr>
          <w:sz w:val="24"/>
          <w:szCs w:val="24"/>
        </w:rPr>
      </w:pPr>
      <w:r w:rsidRPr="00E610B1">
        <w:rPr>
          <w:sz w:val="24"/>
          <w:szCs w:val="24"/>
        </w:rPr>
        <w:t xml:space="preserve">Osobą uprawnioną do kontaktu z Wykonawcami jest: </w:t>
      </w:r>
      <w:r w:rsidR="00A441B9" w:rsidRPr="00E610B1">
        <w:rPr>
          <w:b/>
          <w:sz w:val="24"/>
          <w:szCs w:val="24"/>
        </w:rPr>
        <w:t>Alina Bloch-Zapytowska</w:t>
      </w:r>
    </w:p>
    <w:p w14:paraId="1BA3CD8D" w14:textId="211C2BD6" w:rsidR="004A7375" w:rsidRPr="00E610B1" w:rsidRDefault="00F25682" w:rsidP="009558B0">
      <w:pPr>
        <w:pStyle w:val="Akapitzlist"/>
        <w:numPr>
          <w:ilvl w:val="0"/>
          <w:numId w:val="7"/>
        </w:numPr>
        <w:rPr>
          <w:sz w:val="24"/>
          <w:szCs w:val="24"/>
        </w:rPr>
      </w:pPr>
      <w:r w:rsidRPr="00E610B1">
        <w:rPr>
          <w:sz w:val="24"/>
          <w:szCs w:val="24"/>
        </w:rPr>
        <w:t>Postępowanie prowadzone jest w języku pol</w:t>
      </w:r>
      <w:r w:rsidR="00275DFC" w:rsidRPr="00E610B1">
        <w:rPr>
          <w:sz w:val="24"/>
          <w:szCs w:val="24"/>
        </w:rPr>
        <w:t>skim w formie elektronicznej za </w:t>
      </w:r>
      <w:r w:rsidRPr="00E610B1">
        <w:rPr>
          <w:sz w:val="24"/>
          <w:szCs w:val="24"/>
        </w:rPr>
        <w:t xml:space="preserve">pośrednictwem </w:t>
      </w:r>
      <w:hyperlink r:id="rId15">
        <w:r w:rsidR="00DA753D" w:rsidRPr="00183E61">
          <w:rPr>
            <w:color w:val="1155CC"/>
            <w:sz w:val="24"/>
            <w:szCs w:val="24"/>
            <w:u w:val="single"/>
          </w:rPr>
          <w:t>platformazakupowa.pl</w:t>
        </w:r>
      </w:hyperlink>
      <w:r w:rsidRPr="00E610B1">
        <w:rPr>
          <w:sz w:val="24"/>
          <w:szCs w:val="24"/>
        </w:rPr>
        <w:t xml:space="preserve"> (dal</w:t>
      </w:r>
      <w:r w:rsidR="00340EA5" w:rsidRPr="00E610B1">
        <w:rPr>
          <w:sz w:val="24"/>
          <w:szCs w:val="24"/>
        </w:rPr>
        <w:t>ej</w:t>
      </w:r>
      <w:r w:rsidR="001A3B26" w:rsidRPr="00E610B1">
        <w:rPr>
          <w:sz w:val="24"/>
          <w:szCs w:val="24"/>
        </w:rPr>
        <w:t xml:space="preserve"> również jako</w:t>
      </w:r>
      <w:r w:rsidR="005E09C4" w:rsidRPr="00E610B1">
        <w:rPr>
          <w:sz w:val="24"/>
          <w:szCs w:val="24"/>
        </w:rPr>
        <w:t xml:space="preserve"> „Platforma”) pod </w:t>
      </w:r>
      <w:r w:rsidR="00340EA5" w:rsidRPr="00E610B1">
        <w:rPr>
          <w:sz w:val="24"/>
          <w:szCs w:val="24"/>
        </w:rPr>
        <w:t>adresem</w:t>
      </w:r>
      <w:r w:rsidRPr="00E610B1">
        <w:rPr>
          <w:sz w:val="24"/>
          <w:szCs w:val="24"/>
        </w:rPr>
        <w:t xml:space="preserve">: </w:t>
      </w:r>
      <w:hyperlink r:id="rId16" w:history="1">
        <w:r w:rsidR="009D48A4" w:rsidRPr="00C3784C">
          <w:rPr>
            <w:rStyle w:val="Hipercze"/>
          </w:rPr>
          <w:t xml:space="preserve">https://platformazakupowa.pl/transakcja/838046 </w:t>
        </w:r>
      </w:hyperlink>
      <w:r w:rsidR="00E610B1">
        <w:t xml:space="preserve"> </w:t>
      </w:r>
      <w:r w:rsidR="00044926" w:rsidRPr="00E610B1">
        <w:t xml:space="preserve"> </w:t>
      </w:r>
      <w:r w:rsidR="002B1328" w:rsidRPr="00E610B1">
        <w:rPr>
          <w:sz w:val="24"/>
          <w:szCs w:val="24"/>
        </w:rPr>
        <w:t xml:space="preserve"> </w:t>
      </w:r>
      <w:r w:rsidR="00340EA5" w:rsidRPr="00E610B1">
        <w:rPr>
          <w:sz w:val="24"/>
          <w:szCs w:val="24"/>
        </w:rPr>
        <w:t xml:space="preserve"> </w:t>
      </w:r>
    </w:p>
    <w:p w14:paraId="1C19E18E" w14:textId="77777777" w:rsidR="004A7375" w:rsidRPr="00E610B1" w:rsidRDefault="00D6777D" w:rsidP="009558B0">
      <w:pPr>
        <w:pStyle w:val="Akapitzlist"/>
        <w:numPr>
          <w:ilvl w:val="0"/>
          <w:numId w:val="7"/>
        </w:numPr>
        <w:rPr>
          <w:sz w:val="24"/>
          <w:szCs w:val="24"/>
        </w:rPr>
      </w:pPr>
      <w:r w:rsidRPr="00E610B1">
        <w:rPr>
          <w:sz w:val="24"/>
          <w:szCs w:val="24"/>
        </w:rPr>
        <w:t>W celu skrócenia czasu udzielenia odpowiedzi na pytania preferuje się, aby k</w:t>
      </w:r>
      <w:r w:rsidR="00F25682" w:rsidRPr="00E610B1">
        <w:rPr>
          <w:sz w:val="24"/>
          <w:szCs w:val="24"/>
        </w:rPr>
        <w:t>omunikacja między zamawiającym a wykonawcami, w tym wszelkie oświadczenia, wnioski, zawiadomienia oraz informacje, przekazywane</w:t>
      </w:r>
      <w:r w:rsidR="00340EA5" w:rsidRPr="00E610B1">
        <w:rPr>
          <w:sz w:val="24"/>
          <w:szCs w:val="24"/>
        </w:rPr>
        <w:t xml:space="preserve"> </w:t>
      </w:r>
      <w:r w:rsidRPr="00E610B1">
        <w:rPr>
          <w:sz w:val="24"/>
          <w:szCs w:val="24"/>
        </w:rPr>
        <w:t>były</w:t>
      </w:r>
      <w:r w:rsidR="00340EA5" w:rsidRPr="00E610B1">
        <w:rPr>
          <w:sz w:val="24"/>
          <w:szCs w:val="24"/>
        </w:rPr>
        <w:t xml:space="preserve"> </w:t>
      </w:r>
      <w:r w:rsidR="00DE7F4E" w:rsidRPr="00E610B1">
        <w:rPr>
          <w:sz w:val="24"/>
          <w:szCs w:val="24"/>
        </w:rPr>
        <w:t>elektronicznie</w:t>
      </w:r>
      <w:r w:rsidR="00340EA5" w:rsidRPr="00E610B1">
        <w:rPr>
          <w:sz w:val="24"/>
          <w:szCs w:val="24"/>
        </w:rPr>
        <w:t xml:space="preserve"> za </w:t>
      </w:r>
      <w:r w:rsidR="00F25682" w:rsidRPr="00E610B1">
        <w:rPr>
          <w:sz w:val="24"/>
          <w:szCs w:val="24"/>
        </w:rPr>
        <w:t xml:space="preserve">pośrednictwem Platformy i formularza „Wyślij wiadomość do zamawiającego”. </w:t>
      </w:r>
    </w:p>
    <w:p w14:paraId="333B6176" w14:textId="34F017F5" w:rsidR="004A7375" w:rsidRPr="00E610B1" w:rsidRDefault="00D6777D" w:rsidP="009558B0">
      <w:pPr>
        <w:pStyle w:val="Akapitzlist"/>
        <w:numPr>
          <w:ilvl w:val="0"/>
          <w:numId w:val="7"/>
        </w:numPr>
        <w:rPr>
          <w:sz w:val="24"/>
          <w:szCs w:val="24"/>
        </w:rPr>
      </w:pPr>
      <w:r w:rsidRPr="00E610B1">
        <w:rPr>
          <w:sz w:val="24"/>
          <w:szCs w:val="24"/>
        </w:rPr>
        <w:t xml:space="preserve">Za datę przekazania (wpływu) oświadczeń, wniosków, zawiadomień oraz informacji przyjmuje się datę ich przesłania za pośrednictwem </w:t>
      </w:r>
      <w:hyperlink r:id="rId17">
        <w:r w:rsidR="00DA753D" w:rsidRPr="00183E61">
          <w:rPr>
            <w:color w:val="1155CC"/>
            <w:sz w:val="24"/>
            <w:szCs w:val="24"/>
            <w:u w:val="single"/>
          </w:rPr>
          <w:t>platformazakupowa.pl</w:t>
        </w:r>
      </w:hyperlink>
      <w:r w:rsidRPr="00E610B1">
        <w:rPr>
          <w:sz w:val="24"/>
          <w:szCs w:val="24"/>
        </w:rPr>
        <w:t xml:space="preserve"> poprzez kliknięcie </w:t>
      </w:r>
      <w:r w:rsidR="008011DF" w:rsidRPr="00E610B1">
        <w:rPr>
          <w:sz w:val="24"/>
          <w:szCs w:val="24"/>
        </w:rPr>
        <w:t>przycisku „Wyślij</w:t>
      </w:r>
      <w:r w:rsidRPr="00E610B1">
        <w:rPr>
          <w:sz w:val="24"/>
          <w:szCs w:val="24"/>
        </w:rPr>
        <w:t xml:space="preserve"> wiadomość do zamawiającego” po których pojawi się komunikat, że wiadomość została wysłana do zamawiającego. Zamawiający dopuszcza, awaryjnie, </w:t>
      </w:r>
      <w:r w:rsidR="008011DF" w:rsidRPr="00E610B1">
        <w:rPr>
          <w:sz w:val="24"/>
          <w:szCs w:val="24"/>
        </w:rPr>
        <w:t>komunikację za</w:t>
      </w:r>
      <w:r w:rsidRPr="00E610B1">
        <w:rPr>
          <w:sz w:val="24"/>
          <w:szCs w:val="24"/>
        </w:rPr>
        <w:t xml:space="preserve"> pośrednictwem poczty elektronicznej. Adres poczty elektronicznej osoby uprawnionej do kontaktu z Wykonawcami: </w:t>
      </w:r>
      <w:hyperlink r:id="rId18" w:history="1">
        <w:r w:rsidRPr="00E610B1">
          <w:rPr>
            <w:rStyle w:val="Hipercze"/>
            <w:rFonts w:ascii="Arial" w:hAnsi="Arial" w:cs="Arial"/>
            <w:color w:val="auto"/>
            <w:sz w:val="24"/>
            <w:szCs w:val="24"/>
          </w:rPr>
          <w:t>zamowienia@zgm.gorzow.pl</w:t>
        </w:r>
      </w:hyperlink>
      <w:r w:rsidRPr="00E610B1">
        <w:rPr>
          <w:sz w:val="24"/>
          <w:szCs w:val="24"/>
        </w:rPr>
        <w:t xml:space="preserve"> </w:t>
      </w:r>
    </w:p>
    <w:p w14:paraId="4EAECFA2" w14:textId="55FB2204" w:rsidR="004A7375" w:rsidRPr="00183E61" w:rsidRDefault="00D6777D" w:rsidP="009558B0">
      <w:pPr>
        <w:pStyle w:val="Akapitzlist"/>
        <w:numPr>
          <w:ilvl w:val="0"/>
          <w:numId w:val="7"/>
        </w:numPr>
        <w:rPr>
          <w:sz w:val="24"/>
          <w:szCs w:val="24"/>
        </w:rPr>
      </w:pPr>
      <w:r w:rsidRPr="00E610B1">
        <w:rPr>
          <w:sz w:val="24"/>
          <w:szCs w:val="24"/>
        </w:rPr>
        <w:t xml:space="preserve">Zamawiający </w:t>
      </w:r>
      <w:r w:rsidRPr="00FD2234">
        <w:rPr>
          <w:sz w:val="24"/>
          <w:szCs w:val="24"/>
        </w:rPr>
        <w:t>będzie przekazywał wykonawcom informacje w formie elektroni</w:t>
      </w:r>
      <w:r w:rsidR="00807F95" w:rsidRPr="00FD2234">
        <w:rPr>
          <w:sz w:val="24"/>
          <w:szCs w:val="24"/>
        </w:rPr>
        <w:t>cznej za </w:t>
      </w:r>
      <w:r w:rsidRPr="00FD2234">
        <w:rPr>
          <w:sz w:val="24"/>
          <w:szCs w:val="24"/>
        </w:rPr>
        <w:t xml:space="preserve">pośrednictwem </w:t>
      </w:r>
      <w:hyperlink r:id="rId19">
        <w:r w:rsidR="00DA753D" w:rsidRPr="00183E61">
          <w:rPr>
            <w:color w:val="1155CC"/>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20">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9558B0">
      <w:pPr>
        <w:pStyle w:val="Akapitzlist"/>
        <w:numPr>
          <w:ilvl w:val="0"/>
          <w:numId w:val="7"/>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948596E" w:rsidR="004A7375" w:rsidRPr="00183E61" w:rsidRDefault="00F25682" w:rsidP="009558B0">
      <w:pPr>
        <w:pStyle w:val="Akapitzlist"/>
        <w:numPr>
          <w:ilvl w:val="0"/>
          <w:numId w:val="7"/>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Pr="00183E61">
        <w:rPr>
          <w:sz w:val="24"/>
          <w:szCs w:val="24"/>
        </w:rPr>
        <w:t xml:space="preserve">, określa niezbędne wymagania sprzętowo - aplikacyjne umożliwiające pracę na </w:t>
      </w:r>
      <w:hyperlink r:id="rId21">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9558B0">
      <w:pPr>
        <w:pStyle w:val="Akapitzlist"/>
        <w:numPr>
          <w:ilvl w:val="1"/>
          <w:numId w:val="7"/>
        </w:numPr>
        <w:rPr>
          <w:sz w:val="24"/>
          <w:szCs w:val="24"/>
        </w:rPr>
      </w:pPr>
      <w:r w:rsidRPr="00183E61">
        <w:rPr>
          <w:sz w:val="24"/>
          <w:szCs w:val="24"/>
        </w:rPr>
        <w:t>stały dostęp do sieci Internet o gwarantowanej przepustowości nie mniejszej niż 512 kb/s,</w:t>
      </w:r>
    </w:p>
    <w:p w14:paraId="11FEC544" w14:textId="77777777" w:rsidR="004A7375" w:rsidRPr="00183E61" w:rsidRDefault="00F25682" w:rsidP="009558B0">
      <w:pPr>
        <w:pStyle w:val="Akapitzlist"/>
        <w:numPr>
          <w:ilvl w:val="1"/>
          <w:numId w:val="7"/>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9558B0">
      <w:pPr>
        <w:pStyle w:val="Akapitzlist"/>
        <w:numPr>
          <w:ilvl w:val="1"/>
          <w:numId w:val="7"/>
        </w:numPr>
        <w:rPr>
          <w:sz w:val="24"/>
          <w:szCs w:val="24"/>
        </w:rPr>
      </w:pPr>
      <w:r w:rsidRPr="00183E61">
        <w:rPr>
          <w:sz w:val="24"/>
          <w:szCs w:val="24"/>
        </w:rPr>
        <w:lastRenderedPageBreak/>
        <w:t>zainstalowana dowolna przeglądarka internetowa, w przypadku Internet Explorer minimalnie wersja 10 0.,</w:t>
      </w:r>
    </w:p>
    <w:p w14:paraId="17E38586" w14:textId="77777777" w:rsidR="004A7375" w:rsidRPr="00183E61" w:rsidRDefault="00F25682" w:rsidP="009558B0">
      <w:pPr>
        <w:pStyle w:val="Akapitzlist"/>
        <w:numPr>
          <w:ilvl w:val="1"/>
          <w:numId w:val="7"/>
        </w:numPr>
        <w:rPr>
          <w:sz w:val="24"/>
          <w:szCs w:val="24"/>
        </w:rPr>
      </w:pPr>
      <w:r w:rsidRPr="00183E61">
        <w:rPr>
          <w:sz w:val="24"/>
          <w:szCs w:val="24"/>
        </w:rPr>
        <w:t>włączona obsługa JavaScript,</w:t>
      </w:r>
    </w:p>
    <w:p w14:paraId="4DE1BCE1" w14:textId="77777777" w:rsidR="004A7375" w:rsidRPr="00183E61" w:rsidRDefault="00F25682" w:rsidP="009558B0">
      <w:pPr>
        <w:pStyle w:val="Akapitzlist"/>
        <w:numPr>
          <w:ilvl w:val="1"/>
          <w:numId w:val="7"/>
        </w:numPr>
        <w:rPr>
          <w:sz w:val="24"/>
          <w:szCs w:val="24"/>
        </w:rPr>
      </w:pPr>
      <w:r w:rsidRPr="00183E61">
        <w:rPr>
          <w:sz w:val="24"/>
          <w:szCs w:val="24"/>
        </w:rPr>
        <w:t>zainstalowany program Adobe Acrobat Reader lub inny obsługujący format plików .pdf</w:t>
      </w:r>
      <w:r w:rsidR="004A7375" w:rsidRPr="00183E61">
        <w:rPr>
          <w:sz w:val="24"/>
          <w:szCs w:val="24"/>
        </w:rPr>
        <w:t>,</w:t>
      </w:r>
    </w:p>
    <w:p w14:paraId="44E02AB9" w14:textId="77777777" w:rsidR="004A7375" w:rsidRPr="00183E61" w:rsidRDefault="00F25682" w:rsidP="009558B0">
      <w:pPr>
        <w:pStyle w:val="Akapitzlist"/>
        <w:numPr>
          <w:ilvl w:val="1"/>
          <w:numId w:val="7"/>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9558B0">
      <w:pPr>
        <w:pStyle w:val="Akapitzlist"/>
        <w:numPr>
          <w:ilvl w:val="1"/>
          <w:numId w:val="7"/>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(hh:mm:ss) generowany wg. czasu lokalnego serwera synchronizowanego z zegarem Głównego Urzędu Miar.</w:t>
      </w:r>
    </w:p>
    <w:p w14:paraId="1E73477D" w14:textId="77777777" w:rsidR="004A7375" w:rsidRPr="00183E61" w:rsidRDefault="00092F15" w:rsidP="009558B0">
      <w:pPr>
        <w:pStyle w:val="Akapitzlist"/>
        <w:numPr>
          <w:ilvl w:val="0"/>
          <w:numId w:val="7"/>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9558B0">
      <w:pPr>
        <w:pStyle w:val="Akapitzlist"/>
        <w:numPr>
          <w:ilvl w:val="1"/>
          <w:numId w:val="7"/>
        </w:numPr>
        <w:rPr>
          <w:sz w:val="24"/>
          <w:szCs w:val="24"/>
        </w:rPr>
      </w:pPr>
      <w:r w:rsidRPr="00183E61">
        <w:rPr>
          <w:sz w:val="24"/>
          <w:szCs w:val="24"/>
        </w:rPr>
        <w:t xml:space="preserve">Akceptuje warunki korzystania z </w:t>
      </w:r>
      <w:hyperlink r:id="rId22">
        <w:r w:rsidRPr="00183E61">
          <w:rPr>
            <w:sz w:val="24"/>
            <w:szCs w:val="24"/>
            <w:u w:val="single"/>
          </w:rPr>
          <w:t>platformazakupowa.pl</w:t>
        </w:r>
      </w:hyperlink>
      <w:r w:rsidRPr="00183E61">
        <w:rPr>
          <w:sz w:val="24"/>
          <w:szCs w:val="24"/>
        </w:rPr>
        <w:t xml:space="preserve"> określone w Regulaminie zamieszczonym na stronie internetowej </w:t>
      </w:r>
      <w:hyperlink r:id="rId23">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9558B0">
      <w:pPr>
        <w:pStyle w:val="Akapitzlist"/>
        <w:numPr>
          <w:ilvl w:val="1"/>
          <w:numId w:val="7"/>
        </w:numPr>
        <w:rPr>
          <w:sz w:val="24"/>
          <w:szCs w:val="24"/>
        </w:rPr>
      </w:pPr>
      <w:r w:rsidRPr="00183E61">
        <w:rPr>
          <w:sz w:val="24"/>
          <w:szCs w:val="24"/>
        </w:rPr>
        <w:t xml:space="preserve">zapoznał i stosuje się do Instrukcji składania ofert/wniosków dostępnej </w:t>
      </w:r>
      <w:hyperlink r:id="rId24">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9558B0">
      <w:pPr>
        <w:pStyle w:val="Akapitzlist"/>
        <w:numPr>
          <w:ilvl w:val="0"/>
          <w:numId w:val="7"/>
        </w:numPr>
        <w:rPr>
          <w:sz w:val="24"/>
          <w:szCs w:val="24"/>
        </w:rPr>
      </w:pPr>
      <w:r w:rsidRPr="00183E61">
        <w:rPr>
          <w:sz w:val="24"/>
          <w:szCs w:val="24"/>
        </w:rPr>
        <w:t>Korzystanie z Platformy przez wykonawcę jest bezpłatne.</w:t>
      </w:r>
    </w:p>
    <w:p w14:paraId="4AA49953" w14:textId="77777777" w:rsidR="004A7375" w:rsidRPr="00183E61" w:rsidRDefault="00AF7045" w:rsidP="009558B0">
      <w:pPr>
        <w:pStyle w:val="Akapitzlist"/>
        <w:numPr>
          <w:ilvl w:val="0"/>
          <w:numId w:val="7"/>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9558B0">
      <w:pPr>
        <w:pStyle w:val="Akapitzlist"/>
        <w:numPr>
          <w:ilvl w:val="0"/>
          <w:numId w:val="7"/>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9558B0">
      <w:pPr>
        <w:pStyle w:val="Akapitzlist"/>
        <w:numPr>
          <w:ilvl w:val="0"/>
          <w:numId w:val="7"/>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9558B0">
      <w:pPr>
        <w:pStyle w:val="Akapitzlist"/>
        <w:numPr>
          <w:ilvl w:val="0"/>
          <w:numId w:val="7"/>
        </w:numPr>
        <w:rPr>
          <w:sz w:val="24"/>
          <w:szCs w:val="24"/>
        </w:rPr>
      </w:pPr>
      <w:r w:rsidRPr="00183E61">
        <w:rPr>
          <w:b/>
          <w:sz w:val="24"/>
          <w:szCs w:val="24"/>
        </w:rPr>
        <w:t xml:space="preserve">Zamawiający nie ponosi odpowiedzialności za złożenie oferty w sposób niezgodny z Instrukcją korzystania z </w:t>
      </w:r>
      <w:hyperlink r:id="rId25">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w:t>
      </w:r>
      <w:r w:rsidR="00447CDE" w:rsidRPr="00183E61">
        <w:rPr>
          <w:sz w:val="24"/>
          <w:szCs w:val="24"/>
        </w:rPr>
        <w:lastRenderedPageBreak/>
        <w:t>przedmiotowym postępowaniu, ze względu na brak spełnienia obowiązku wynikającego w art. 221 ustawy Pzp.</w:t>
      </w:r>
    </w:p>
    <w:p w14:paraId="6E39F4D4" w14:textId="6B95B039" w:rsidR="00F25682" w:rsidRPr="00092F15" w:rsidRDefault="00F25682" w:rsidP="009558B0">
      <w:pPr>
        <w:pStyle w:val="Akapitzlist"/>
        <w:numPr>
          <w:ilvl w:val="0"/>
          <w:numId w:val="7"/>
        </w:numPr>
      </w:pPr>
      <w:r w:rsidRPr="00183E61">
        <w:rPr>
          <w:sz w:val="24"/>
          <w:szCs w:val="24"/>
        </w:rPr>
        <w:t>Zamawiający informuje, że instrukcje korz</w:t>
      </w:r>
      <w:r w:rsidR="00C55757" w:rsidRPr="00183E61">
        <w:rPr>
          <w:sz w:val="24"/>
          <w:szCs w:val="24"/>
        </w:rPr>
        <w:t xml:space="preserve">ystania z </w:t>
      </w:r>
      <w:hyperlink r:id="rId26">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7">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8">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3" w:name="_Toc58316206"/>
      <w:bookmarkStart w:id="104" w:name="_Toc58316634"/>
      <w:bookmarkStart w:id="105" w:name="_Toc59022799"/>
      <w:bookmarkStart w:id="106" w:name="_Toc59022896"/>
      <w:bookmarkStart w:id="107" w:name="_Toc59022946"/>
      <w:bookmarkStart w:id="108" w:name="_Toc60922497"/>
      <w:bookmarkStart w:id="109" w:name="_Toc61008944"/>
      <w:bookmarkStart w:id="110" w:name="_Toc61243648"/>
      <w:bookmarkStart w:id="111" w:name="_Toc61243815"/>
      <w:bookmarkStart w:id="112" w:name="_Toc61421696"/>
      <w:bookmarkStart w:id="113" w:name="_Toc61438255"/>
      <w:bookmarkStart w:id="114" w:name="_Toc61438371"/>
      <w:bookmarkStart w:id="115" w:name="_Toc61439566"/>
      <w:bookmarkStart w:id="116" w:name="_Toc61515521"/>
      <w:bookmarkStart w:id="117" w:name="_Toc125623455"/>
      <w:r w:rsidRPr="001913F7">
        <w:t>V</w:t>
      </w:r>
      <w:r w:rsidR="00A441B9" w:rsidRPr="001913F7">
        <w:t>I</w:t>
      </w:r>
      <w:r w:rsidR="00F25682" w:rsidRPr="001913F7">
        <w:t>. Termin związania ofertą</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6D85B807" w14:textId="2210FA1A" w:rsidR="004A7375" w:rsidRPr="00183E61" w:rsidRDefault="00F25682" w:rsidP="009558B0">
      <w:pPr>
        <w:pStyle w:val="Akapitzlist"/>
        <w:numPr>
          <w:ilvl w:val="0"/>
          <w:numId w:val="8"/>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9E4603">
        <w:rPr>
          <w:b/>
          <w:color w:val="FF0000"/>
          <w:sz w:val="24"/>
          <w:szCs w:val="24"/>
        </w:rPr>
        <w:t>1</w:t>
      </w:r>
      <w:r w:rsidR="008C5146">
        <w:rPr>
          <w:b/>
          <w:color w:val="FF0000"/>
          <w:sz w:val="24"/>
          <w:szCs w:val="24"/>
        </w:rPr>
        <w:t>3</w:t>
      </w:r>
      <w:r w:rsidR="009E4603">
        <w:rPr>
          <w:b/>
          <w:color w:val="FF0000"/>
          <w:sz w:val="24"/>
          <w:szCs w:val="24"/>
        </w:rPr>
        <w:t>.06.</w:t>
      </w:r>
      <w:r w:rsidR="00FD2234">
        <w:rPr>
          <w:b/>
          <w:color w:val="FF0000"/>
          <w:sz w:val="24"/>
          <w:szCs w:val="24"/>
        </w:rPr>
        <w:t>202</w:t>
      </w:r>
      <w:r w:rsidR="00796DE4">
        <w:rPr>
          <w:b/>
          <w:color w:val="FF0000"/>
          <w:sz w:val="24"/>
          <w:szCs w:val="24"/>
        </w:rPr>
        <w:t>4</w:t>
      </w:r>
      <w:r w:rsidR="00FD2234">
        <w:rPr>
          <w:b/>
          <w:color w:val="FF0000"/>
          <w:sz w:val="24"/>
          <w:szCs w:val="24"/>
        </w:rPr>
        <w:t>r.</w:t>
      </w:r>
    </w:p>
    <w:p w14:paraId="007F348F" w14:textId="77777777" w:rsidR="004A7375" w:rsidRPr="00183E61" w:rsidRDefault="00F25682" w:rsidP="009558B0">
      <w:pPr>
        <w:pStyle w:val="Akapitzlist"/>
        <w:numPr>
          <w:ilvl w:val="0"/>
          <w:numId w:val="8"/>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9558B0">
      <w:pPr>
        <w:pStyle w:val="Akapitzlist"/>
        <w:numPr>
          <w:ilvl w:val="0"/>
          <w:numId w:val="8"/>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8" w:name="_Toc58316210"/>
      <w:bookmarkStart w:id="119" w:name="_Toc58316638"/>
      <w:bookmarkStart w:id="120" w:name="_Toc59022803"/>
      <w:bookmarkStart w:id="121" w:name="_Toc59022900"/>
      <w:bookmarkStart w:id="122" w:name="_Toc59022950"/>
      <w:bookmarkStart w:id="123" w:name="_Toc60922501"/>
      <w:bookmarkStart w:id="124" w:name="_Toc61008948"/>
      <w:bookmarkStart w:id="125" w:name="_Toc61243652"/>
      <w:bookmarkStart w:id="126" w:name="_Toc61243819"/>
      <w:bookmarkStart w:id="127" w:name="_Toc61421700"/>
      <w:bookmarkStart w:id="128" w:name="_Toc61438256"/>
      <w:bookmarkStart w:id="129" w:name="_Toc61438372"/>
      <w:bookmarkStart w:id="130" w:name="_Toc61439567"/>
      <w:bookmarkStart w:id="131" w:name="_Toc61515522"/>
      <w:bookmarkStart w:id="132" w:name="_Toc125623456"/>
      <w:bookmarkStart w:id="133" w:name="_Toc58316207"/>
      <w:bookmarkStart w:id="134" w:name="_Toc58316635"/>
      <w:bookmarkStart w:id="135" w:name="_Toc59022800"/>
      <w:bookmarkStart w:id="136" w:name="_Toc59022897"/>
      <w:bookmarkStart w:id="137" w:name="_Toc59022947"/>
      <w:bookmarkStart w:id="138" w:name="_Toc60922498"/>
      <w:bookmarkStart w:id="139" w:name="_Toc61008945"/>
      <w:bookmarkStart w:id="140" w:name="_Toc61243649"/>
      <w:bookmarkStart w:id="141" w:name="_Toc61243816"/>
      <w:bookmarkStart w:id="142" w:name="_Toc61421697"/>
      <w:r>
        <w:t>VII</w:t>
      </w:r>
      <w:r w:rsidRPr="00212617">
        <w:t>. Podstawy wykluczenia</w:t>
      </w:r>
      <w:bookmarkEnd w:id="118"/>
      <w:bookmarkEnd w:id="119"/>
      <w:r w:rsidRPr="00212617">
        <w:t xml:space="preserve"> i warunki udziału w postępowaniu</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0DAB2059" w14:textId="77777777" w:rsidR="00C54D8D" w:rsidRPr="00183E61" w:rsidRDefault="00C3330B" w:rsidP="009558B0">
      <w:pPr>
        <w:pStyle w:val="Akapitzlist"/>
        <w:numPr>
          <w:ilvl w:val="0"/>
          <w:numId w:val="9"/>
        </w:numPr>
        <w:rPr>
          <w:b/>
          <w:sz w:val="24"/>
          <w:szCs w:val="24"/>
        </w:rPr>
      </w:pPr>
      <w:r w:rsidRPr="00183E61">
        <w:rPr>
          <w:b/>
          <w:sz w:val="24"/>
          <w:szCs w:val="24"/>
        </w:rPr>
        <w:t>Podstawy wykluczenia</w:t>
      </w:r>
    </w:p>
    <w:p w14:paraId="0B23C44E" w14:textId="77777777" w:rsidR="00C54D8D" w:rsidRPr="00183E61" w:rsidRDefault="00C3330B" w:rsidP="009558B0">
      <w:pPr>
        <w:pStyle w:val="Akapitzlist"/>
        <w:numPr>
          <w:ilvl w:val="1"/>
          <w:numId w:val="9"/>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9558B0">
      <w:pPr>
        <w:pStyle w:val="Akapitzlist"/>
        <w:numPr>
          <w:ilvl w:val="2"/>
          <w:numId w:val="9"/>
        </w:numPr>
        <w:rPr>
          <w:b/>
          <w:sz w:val="24"/>
          <w:szCs w:val="24"/>
        </w:rPr>
      </w:pPr>
      <w:r w:rsidRPr="00183E61">
        <w:rPr>
          <w:sz w:val="24"/>
          <w:szCs w:val="24"/>
        </w:rPr>
        <w:t>w art. 108 ust. 1 Pzp;</w:t>
      </w:r>
    </w:p>
    <w:p w14:paraId="61B57F48" w14:textId="77777777" w:rsidR="00C54D8D" w:rsidRPr="00183E61" w:rsidRDefault="00C3330B" w:rsidP="009558B0">
      <w:pPr>
        <w:pStyle w:val="Akapitzlist"/>
        <w:numPr>
          <w:ilvl w:val="2"/>
          <w:numId w:val="9"/>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9558B0">
      <w:pPr>
        <w:pStyle w:val="Akapitzlist"/>
        <w:numPr>
          <w:ilvl w:val="2"/>
          <w:numId w:val="9"/>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9558B0">
      <w:pPr>
        <w:pStyle w:val="Akapitzlist"/>
        <w:numPr>
          <w:ilvl w:val="3"/>
          <w:numId w:val="9"/>
        </w:numPr>
        <w:rPr>
          <w:b/>
          <w:sz w:val="24"/>
          <w:szCs w:val="24"/>
        </w:rPr>
      </w:pPr>
      <w:r w:rsidRPr="00183E61">
        <w:rPr>
          <w:bCs/>
          <w:sz w:val="24"/>
          <w:szCs w:val="24"/>
        </w:rPr>
        <w:t xml:space="preserve">wykonawcę oraz uczestnika konkursu wymienionego w wykazach określonych w rozporządzeniu 765/2006 i rozporządzeniu 269/2014 albo </w:t>
      </w:r>
      <w:r w:rsidRPr="00183E61">
        <w:rPr>
          <w:bCs/>
          <w:sz w:val="24"/>
          <w:szCs w:val="24"/>
        </w:rPr>
        <w:lastRenderedPageBreak/>
        <w:t>wpisanego na listę na podstawie decyzji w sprawie wpisu na listę rozstrzygającej o zastosowaniu środka, o którym mowa w art. 1 pkt 3 ustawy;</w:t>
      </w:r>
    </w:p>
    <w:p w14:paraId="7A98BE89" w14:textId="016B9E34" w:rsidR="00C54D8D" w:rsidRPr="00183E61" w:rsidRDefault="00EC107E" w:rsidP="009558B0">
      <w:pPr>
        <w:pStyle w:val="Akapitzlist"/>
        <w:numPr>
          <w:ilvl w:val="3"/>
          <w:numId w:val="9"/>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240C2ABC" w:rsidR="00C54D8D" w:rsidRPr="00183E61" w:rsidRDefault="00EC107E" w:rsidP="009558B0">
      <w:pPr>
        <w:pStyle w:val="Akapitzlist"/>
        <w:numPr>
          <w:ilvl w:val="3"/>
          <w:numId w:val="9"/>
        </w:numPr>
        <w:rPr>
          <w:b/>
          <w:sz w:val="24"/>
          <w:szCs w:val="24"/>
        </w:rPr>
      </w:pPr>
      <w:r w:rsidRPr="00183E61">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9558B0">
      <w:pPr>
        <w:pStyle w:val="Akapitzlist"/>
        <w:numPr>
          <w:ilvl w:val="1"/>
          <w:numId w:val="9"/>
        </w:numPr>
        <w:rPr>
          <w:b/>
          <w:sz w:val="24"/>
          <w:szCs w:val="24"/>
        </w:rPr>
      </w:pPr>
      <w:r w:rsidRPr="00183E61">
        <w:rPr>
          <w:sz w:val="24"/>
          <w:szCs w:val="24"/>
        </w:rPr>
        <w:t xml:space="preserve">Wykluczenie Wykonawcy następuje zgodnie z art. 111 Pzp. </w:t>
      </w:r>
    </w:p>
    <w:p w14:paraId="4CF2BD70" w14:textId="16CFDAC7" w:rsidR="00EC107E" w:rsidRPr="00183E61" w:rsidRDefault="00EC107E" w:rsidP="009558B0">
      <w:pPr>
        <w:pStyle w:val="Akapitzlist"/>
        <w:numPr>
          <w:ilvl w:val="1"/>
          <w:numId w:val="9"/>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9558B0">
      <w:pPr>
        <w:pStyle w:val="Akapitzlist"/>
        <w:numPr>
          <w:ilvl w:val="0"/>
          <w:numId w:val="9"/>
        </w:numPr>
        <w:rPr>
          <w:b/>
          <w:sz w:val="24"/>
          <w:szCs w:val="24"/>
        </w:rPr>
      </w:pPr>
      <w:r w:rsidRPr="00183E61">
        <w:rPr>
          <w:b/>
          <w:sz w:val="24"/>
          <w:szCs w:val="24"/>
        </w:rPr>
        <w:t>Warunki udziału w postępowaniu</w:t>
      </w:r>
    </w:p>
    <w:p w14:paraId="732E37B7" w14:textId="77777777" w:rsidR="00C54D8D" w:rsidRPr="00183E61" w:rsidRDefault="00C3330B" w:rsidP="009558B0">
      <w:pPr>
        <w:pStyle w:val="Akapitzlist"/>
        <w:numPr>
          <w:ilvl w:val="1"/>
          <w:numId w:val="9"/>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9558B0">
      <w:pPr>
        <w:pStyle w:val="Akapitzlist"/>
        <w:numPr>
          <w:ilvl w:val="2"/>
          <w:numId w:val="9"/>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9558B0">
      <w:pPr>
        <w:pStyle w:val="Akapitzlist"/>
        <w:numPr>
          <w:ilvl w:val="2"/>
          <w:numId w:val="9"/>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9558B0">
      <w:pPr>
        <w:pStyle w:val="Akapitzlist"/>
        <w:numPr>
          <w:ilvl w:val="2"/>
          <w:numId w:val="9"/>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9558B0">
      <w:pPr>
        <w:pStyle w:val="Akapitzlist"/>
        <w:numPr>
          <w:ilvl w:val="2"/>
          <w:numId w:val="9"/>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ww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9558B0">
      <w:pPr>
        <w:pStyle w:val="Akapitzlist"/>
        <w:numPr>
          <w:ilvl w:val="3"/>
          <w:numId w:val="9"/>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4A951F6D" w14:textId="2BFF54C1" w:rsidR="00E921CC" w:rsidRPr="00CE130C" w:rsidRDefault="00C21172" w:rsidP="00CE130C">
      <w:pPr>
        <w:pStyle w:val="Akapitzlist"/>
        <w:ind w:left="1728"/>
        <w:rPr>
          <w:bCs/>
          <w:sz w:val="24"/>
          <w:szCs w:val="24"/>
        </w:rPr>
      </w:pPr>
      <w:r w:rsidRPr="00183E61">
        <w:rPr>
          <w:bCs/>
          <w:sz w:val="24"/>
          <w:szCs w:val="24"/>
        </w:rPr>
        <w:lastRenderedPageBreak/>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r w:rsidR="00E921CC">
        <w:rPr>
          <w:bCs/>
          <w:sz w:val="24"/>
          <w:szCs w:val="24"/>
        </w:rPr>
        <w:t xml:space="preserve"> co </w:t>
      </w:r>
      <w:r w:rsidR="00E921CC" w:rsidRPr="00BA5B39">
        <w:rPr>
          <w:bCs/>
          <w:sz w:val="24"/>
          <w:szCs w:val="24"/>
        </w:rPr>
        <w:t>najmniej</w:t>
      </w:r>
      <w:r w:rsidRPr="00BA5B39">
        <w:rPr>
          <w:bCs/>
          <w:sz w:val="24"/>
          <w:szCs w:val="24"/>
        </w:rPr>
        <w:t>:</w:t>
      </w:r>
      <w:r w:rsidR="00E921CC" w:rsidRPr="00BA5B39">
        <w:rPr>
          <w:b/>
          <w:sz w:val="24"/>
          <w:szCs w:val="24"/>
        </w:rPr>
        <w:t xml:space="preserve"> 2 roboty budowlane polegające na lub obejmujące swoim zakresem wykonanie </w:t>
      </w:r>
      <w:r w:rsidR="00CE130C" w:rsidRPr="00BA5B39">
        <w:rPr>
          <w:b/>
          <w:sz w:val="24"/>
          <w:szCs w:val="24"/>
        </w:rPr>
        <w:t xml:space="preserve">remontu lub renowacji </w:t>
      </w:r>
      <w:r w:rsidR="00E921CC" w:rsidRPr="00BA5B39">
        <w:rPr>
          <w:b/>
          <w:sz w:val="24"/>
          <w:szCs w:val="24"/>
        </w:rPr>
        <w:t xml:space="preserve">elewacji budynku </w:t>
      </w:r>
    </w:p>
    <w:p w14:paraId="52AE1FA3" w14:textId="77777777" w:rsidR="00E921CC" w:rsidRDefault="00E921CC" w:rsidP="00E921CC">
      <w:pPr>
        <w:pStyle w:val="Akapitzlist"/>
        <w:ind w:left="1728"/>
        <w:rPr>
          <w:b/>
          <w:bCs/>
          <w:color w:val="FF0000"/>
          <w:sz w:val="24"/>
          <w:szCs w:val="24"/>
        </w:rPr>
      </w:pPr>
    </w:p>
    <w:p w14:paraId="7F2A69FE" w14:textId="7115215F" w:rsidR="00C21172" w:rsidRPr="00183E61" w:rsidRDefault="00C21172" w:rsidP="00E921CC">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9558B0">
      <w:pPr>
        <w:pStyle w:val="Akapitzlist"/>
        <w:numPr>
          <w:ilvl w:val="0"/>
          <w:numId w:val="29"/>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9558B0">
      <w:pPr>
        <w:pStyle w:val="Akapitzlist"/>
        <w:numPr>
          <w:ilvl w:val="0"/>
          <w:numId w:val="29"/>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9558B0">
      <w:pPr>
        <w:pStyle w:val="Akapitzlist"/>
        <w:numPr>
          <w:ilvl w:val="0"/>
          <w:numId w:val="29"/>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9558B0">
      <w:pPr>
        <w:pStyle w:val="Akapitzlist"/>
        <w:numPr>
          <w:ilvl w:val="3"/>
          <w:numId w:val="9"/>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9558B0">
      <w:pPr>
        <w:pStyle w:val="Akapitzlist"/>
        <w:numPr>
          <w:ilvl w:val="1"/>
          <w:numId w:val="9"/>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9558B0">
      <w:pPr>
        <w:pStyle w:val="Akapitzlist"/>
        <w:numPr>
          <w:ilvl w:val="2"/>
          <w:numId w:val="9"/>
        </w:numPr>
        <w:rPr>
          <w:sz w:val="24"/>
          <w:szCs w:val="24"/>
        </w:rPr>
      </w:pPr>
      <w:r w:rsidRPr="00183E61">
        <w:rPr>
          <w:b/>
          <w:sz w:val="24"/>
          <w:szCs w:val="24"/>
        </w:rPr>
        <w:lastRenderedPageBreak/>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9558B0">
      <w:pPr>
        <w:pStyle w:val="Akapitzlist"/>
        <w:numPr>
          <w:ilvl w:val="1"/>
          <w:numId w:val="9"/>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9558B0">
      <w:pPr>
        <w:pStyle w:val="Akapitzlist"/>
        <w:numPr>
          <w:ilvl w:val="0"/>
          <w:numId w:val="9"/>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9558B0">
      <w:pPr>
        <w:pStyle w:val="Akapitzlist"/>
        <w:numPr>
          <w:ilvl w:val="1"/>
          <w:numId w:val="9"/>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1B83769C"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w:t>
      </w:r>
    </w:p>
    <w:p w14:paraId="1E986DE8" w14:textId="65D2591C" w:rsidR="00C35503" w:rsidRPr="00E921CC" w:rsidRDefault="00C35503" w:rsidP="009558B0">
      <w:pPr>
        <w:pStyle w:val="Akapitzlist"/>
        <w:numPr>
          <w:ilvl w:val="1"/>
          <w:numId w:val="9"/>
        </w:numPr>
        <w:rPr>
          <w:b/>
          <w:bCs/>
          <w:sz w:val="24"/>
          <w:szCs w:val="24"/>
        </w:rPr>
      </w:pPr>
      <w:r w:rsidRPr="003A4240">
        <w:rPr>
          <w:b/>
          <w:bCs/>
          <w:sz w:val="24"/>
          <w:szCs w:val="24"/>
        </w:rPr>
        <w:t xml:space="preserve">Zamawiający wezwie wykonawcę, którego oferta została najwyżej oceniona, do złożenia w wyznaczonym terminie, nie krótszym niż 5 dni od dnia wezwania, </w:t>
      </w:r>
      <w:r w:rsidRPr="00E921CC">
        <w:rPr>
          <w:b/>
          <w:bCs/>
          <w:sz w:val="24"/>
          <w:szCs w:val="24"/>
        </w:rPr>
        <w:t>następujących podmiotowych środków dowodowych:</w:t>
      </w:r>
    </w:p>
    <w:p w14:paraId="58BD19F9" w14:textId="04FB5F32" w:rsidR="00C35503" w:rsidRPr="00E921CC" w:rsidRDefault="00C35503" w:rsidP="009558B0">
      <w:pPr>
        <w:pStyle w:val="Akapitzlist"/>
        <w:numPr>
          <w:ilvl w:val="1"/>
          <w:numId w:val="26"/>
        </w:numPr>
        <w:rPr>
          <w:sz w:val="24"/>
          <w:szCs w:val="24"/>
        </w:rPr>
      </w:pPr>
      <w:r w:rsidRPr="00E921CC">
        <w:rPr>
          <w:b/>
          <w:bCs/>
          <w:sz w:val="24"/>
          <w:szCs w:val="24"/>
        </w:rPr>
        <w:t>Odpis lub informacja z Krajowego Rejestru Sądowego lub z Centralnej Ewidencji i Informacji o Działalności Gospodarczej</w:t>
      </w:r>
      <w:r w:rsidRPr="00E921CC">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E921CC" w:rsidRDefault="009C3523" w:rsidP="009558B0">
      <w:pPr>
        <w:pStyle w:val="Akapitzlist"/>
        <w:numPr>
          <w:ilvl w:val="1"/>
          <w:numId w:val="26"/>
        </w:numPr>
        <w:rPr>
          <w:sz w:val="24"/>
          <w:szCs w:val="24"/>
        </w:rPr>
      </w:pPr>
      <w:r w:rsidRPr="00E921CC">
        <w:rPr>
          <w:b/>
          <w:bCs/>
          <w:sz w:val="24"/>
          <w:szCs w:val="24"/>
        </w:rPr>
        <w:t>zaświadczenia właściwego naczelnika urzędu skarbowego</w:t>
      </w:r>
      <w:r w:rsidRPr="00E921CC">
        <w:rPr>
          <w:sz w:val="24"/>
          <w:szCs w:val="24"/>
        </w:rPr>
        <w:t xml:space="preserve"> potwierdzającego, że wykonawca nie zalega z opłacaniem podatków, w zakresie art. 109 ust.1 pkt 1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E921CC" w:rsidRDefault="009C3523" w:rsidP="009558B0">
      <w:pPr>
        <w:pStyle w:val="Akapitzlist"/>
        <w:numPr>
          <w:ilvl w:val="1"/>
          <w:numId w:val="26"/>
        </w:numPr>
        <w:rPr>
          <w:sz w:val="24"/>
          <w:szCs w:val="24"/>
        </w:rPr>
      </w:pPr>
      <w:r w:rsidRPr="00E921CC">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E921CC">
        <w:rPr>
          <w:sz w:val="24"/>
          <w:szCs w:val="24"/>
        </w:rPr>
        <w:t xml:space="preserve"> potwierdzającego, że </w:t>
      </w:r>
      <w:r w:rsidRPr="00E921CC">
        <w:rPr>
          <w:sz w:val="24"/>
          <w:szCs w:val="24"/>
        </w:rPr>
        <w:lastRenderedPageBreak/>
        <w:t>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BE6483" w:rsidRDefault="00C35503" w:rsidP="009558B0">
      <w:pPr>
        <w:pStyle w:val="Akapitzlist"/>
        <w:numPr>
          <w:ilvl w:val="1"/>
          <w:numId w:val="26"/>
        </w:numPr>
        <w:rPr>
          <w:sz w:val="24"/>
          <w:szCs w:val="24"/>
        </w:rPr>
      </w:pPr>
      <w:r w:rsidRPr="00E921CC">
        <w:rPr>
          <w:b/>
          <w:bCs/>
          <w:sz w:val="24"/>
          <w:szCs w:val="24"/>
        </w:rPr>
        <w:t>wykaz robót budowlanych</w:t>
      </w:r>
      <w:r w:rsidRPr="00E921CC">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t>
      </w:r>
      <w:r w:rsidRPr="00BE6483">
        <w:rPr>
          <w:sz w:val="24"/>
          <w:szCs w:val="24"/>
        </w:rPr>
        <w:t xml:space="preserve">wykonywane, a jeżeli z uzasadnionej przyczyny o obiektywnym charakterze wykonawca nie jest w stanie uzyskać tych dokumentów - inne odpowiednie dokumenty - </w:t>
      </w:r>
      <w:r w:rsidRPr="00BE6483">
        <w:rPr>
          <w:b/>
          <w:bCs/>
          <w:sz w:val="24"/>
          <w:szCs w:val="24"/>
        </w:rPr>
        <w:t>załącznik nr 3</w:t>
      </w:r>
      <w:r w:rsidRPr="00BE6483">
        <w:rPr>
          <w:sz w:val="24"/>
          <w:szCs w:val="24"/>
        </w:rPr>
        <w:t xml:space="preserve"> do SWZ;</w:t>
      </w:r>
    </w:p>
    <w:p w14:paraId="0AC2E32E" w14:textId="77777777" w:rsidR="00D62E9E" w:rsidRPr="00BE6483" w:rsidRDefault="00F85C59" w:rsidP="009558B0">
      <w:pPr>
        <w:pStyle w:val="Akapitzlist"/>
        <w:numPr>
          <w:ilvl w:val="1"/>
          <w:numId w:val="9"/>
        </w:numPr>
        <w:rPr>
          <w:sz w:val="24"/>
          <w:szCs w:val="24"/>
        </w:rPr>
      </w:pPr>
      <w:r w:rsidRPr="00BE6483">
        <w:rPr>
          <w:sz w:val="24"/>
          <w:szCs w:val="24"/>
        </w:rPr>
        <w:t>Jeżeli Wykonawca ma siedzibę lub miejsce zamieszkania poza terytorium Rzeczypospolitej Polskie, zamiast dokument</w:t>
      </w:r>
      <w:r w:rsidR="00D62E9E" w:rsidRPr="00BE6483">
        <w:rPr>
          <w:sz w:val="24"/>
          <w:szCs w:val="24"/>
        </w:rPr>
        <w:t>ów</w:t>
      </w:r>
      <w:r w:rsidRPr="00BE6483">
        <w:rPr>
          <w:sz w:val="24"/>
          <w:szCs w:val="24"/>
        </w:rPr>
        <w:t xml:space="preserve">, o których mowa w ust. 3.2 pkt </w:t>
      </w:r>
      <w:r w:rsidR="00D62E9E" w:rsidRPr="00BE6483">
        <w:rPr>
          <w:sz w:val="24"/>
          <w:szCs w:val="24"/>
        </w:rPr>
        <w:t>1</w:t>
      </w:r>
      <w:r w:rsidRPr="00BE6483">
        <w:rPr>
          <w:sz w:val="24"/>
          <w:szCs w:val="24"/>
        </w:rPr>
        <w:t>)</w:t>
      </w:r>
      <w:r w:rsidR="00D62E9E" w:rsidRPr="00BE6483">
        <w:rPr>
          <w:sz w:val="24"/>
          <w:szCs w:val="24"/>
        </w:rPr>
        <w:t>, 2) i 3)</w:t>
      </w:r>
      <w:r w:rsidRPr="00BE6483">
        <w:rPr>
          <w:sz w:val="24"/>
          <w:szCs w:val="24"/>
        </w:rPr>
        <w:t>, składa dokument lub dokumenty wystawione w kraju, w którym wykonawca ma siedzibę lub miejsce zamieszkania, potwierdzające odpowiednio, że</w:t>
      </w:r>
      <w:r w:rsidR="00D62E9E" w:rsidRPr="00BE6483">
        <w:rPr>
          <w:sz w:val="24"/>
          <w:szCs w:val="24"/>
        </w:rPr>
        <w:t>:</w:t>
      </w:r>
    </w:p>
    <w:p w14:paraId="451C5E61" w14:textId="77777777" w:rsidR="00D62E9E" w:rsidRPr="00BE6483" w:rsidRDefault="00D62E9E" w:rsidP="009558B0">
      <w:pPr>
        <w:pStyle w:val="Akapitzlist"/>
        <w:numPr>
          <w:ilvl w:val="2"/>
          <w:numId w:val="9"/>
        </w:numPr>
        <w:rPr>
          <w:sz w:val="24"/>
          <w:szCs w:val="24"/>
        </w:rPr>
      </w:pPr>
      <w:r w:rsidRPr="00BE6483">
        <w:rPr>
          <w:sz w:val="24"/>
          <w:szCs w:val="24"/>
        </w:rPr>
        <w:t>nie naruszył obowiązków dotyczących płatności podatków, opłat lub składek na ubezpieczenie społeczne lub zdrowotne</w:t>
      </w:r>
      <w:r w:rsidR="00F85C59" w:rsidRPr="00BE6483">
        <w:rPr>
          <w:sz w:val="24"/>
          <w:szCs w:val="24"/>
        </w:rPr>
        <w:t xml:space="preserve"> </w:t>
      </w:r>
    </w:p>
    <w:p w14:paraId="34AC9AE0" w14:textId="4B2650C4" w:rsidR="00F85C59" w:rsidRPr="00BE6483" w:rsidRDefault="00F85C59" w:rsidP="009558B0">
      <w:pPr>
        <w:pStyle w:val="Akapitzlist"/>
        <w:numPr>
          <w:ilvl w:val="2"/>
          <w:numId w:val="9"/>
        </w:numPr>
        <w:rPr>
          <w:sz w:val="24"/>
          <w:szCs w:val="24"/>
        </w:rPr>
      </w:pPr>
      <w:r w:rsidRPr="00BE6483">
        <w:rPr>
          <w:sz w:val="24"/>
          <w:szCs w:val="24"/>
        </w:rPr>
        <w:t>nie otwarto jego likwidacji ani nie ogłoszono upadłości</w:t>
      </w:r>
      <w:r w:rsidR="00D62E9E" w:rsidRPr="00BE6483">
        <w:rPr>
          <w:sz w:val="24"/>
          <w:szCs w:val="24"/>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E6483">
        <w:rPr>
          <w:sz w:val="24"/>
          <w:szCs w:val="24"/>
        </w:rPr>
        <w:t>. Dokument</w:t>
      </w:r>
      <w:r w:rsidR="00D62E9E" w:rsidRPr="00BE6483">
        <w:rPr>
          <w:sz w:val="24"/>
          <w:szCs w:val="24"/>
        </w:rPr>
        <w:t>y</w:t>
      </w:r>
      <w:r w:rsidRPr="00BE6483">
        <w:rPr>
          <w:sz w:val="24"/>
          <w:szCs w:val="24"/>
        </w:rPr>
        <w:t>, o który</w:t>
      </w:r>
      <w:r w:rsidR="00D62E9E" w:rsidRPr="00BE6483">
        <w:rPr>
          <w:sz w:val="24"/>
          <w:szCs w:val="24"/>
        </w:rPr>
        <w:t>ch</w:t>
      </w:r>
      <w:r w:rsidRPr="00BE6483">
        <w:rPr>
          <w:sz w:val="24"/>
          <w:szCs w:val="24"/>
        </w:rPr>
        <w:t xml:space="preserve"> mowa powyżej, powin</w:t>
      </w:r>
      <w:r w:rsidR="00D62E9E" w:rsidRPr="00BE6483">
        <w:rPr>
          <w:sz w:val="24"/>
          <w:szCs w:val="24"/>
        </w:rPr>
        <w:t>ny</w:t>
      </w:r>
      <w:r w:rsidRPr="00BE6483">
        <w:rPr>
          <w:sz w:val="24"/>
          <w:szCs w:val="24"/>
        </w:rPr>
        <w:t xml:space="preserve"> być wystawion</w:t>
      </w:r>
      <w:r w:rsidR="00D62E9E" w:rsidRPr="00BE6483">
        <w:rPr>
          <w:sz w:val="24"/>
          <w:szCs w:val="24"/>
        </w:rPr>
        <w:t>e</w:t>
      </w:r>
      <w:r w:rsidRPr="00BE6483">
        <w:rPr>
          <w:sz w:val="24"/>
          <w:szCs w:val="24"/>
        </w:rPr>
        <w:t xml:space="preserve"> nie wcześniej niż 3 miesiące przed upływem terminu składania ofert.</w:t>
      </w:r>
    </w:p>
    <w:p w14:paraId="4486A854" w14:textId="7363AB9B" w:rsidR="00C35503" w:rsidRPr="00BE6483" w:rsidRDefault="00F85C59" w:rsidP="009558B0">
      <w:pPr>
        <w:pStyle w:val="Akapitzlist"/>
        <w:numPr>
          <w:ilvl w:val="1"/>
          <w:numId w:val="9"/>
        </w:numPr>
        <w:rPr>
          <w:sz w:val="24"/>
          <w:szCs w:val="24"/>
        </w:rPr>
      </w:pPr>
      <w:r w:rsidRPr="00BE6483">
        <w:rPr>
          <w:sz w:val="24"/>
          <w:szCs w:val="24"/>
        </w:rPr>
        <w:t>Jeżeli w kraju, w którym Wykonawca ma siedzibę lub miejsce zamieszkania osoba, której dokument dotyczy, nie wydaje się dokumentów, o których mowa w ust. 3.2 pkt 1)</w:t>
      </w:r>
      <w:r w:rsidR="00D62E9E" w:rsidRPr="00BE6483">
        <w:rPr>
          <w:sz w:val="24"/>
          <w:szCs w:val="24"/>
        </w:rPr>
        <w:t>, 2) i 3)</w:t>
      </w:r>
      <w:r w:rsidRPr="00BE6483">
        <w:rPr>
          <w:sz w:val="24"/>
          <w:szCs w:val="24"/>
        </w:rPr>
        <w:t xml:space="preserve">, lub gdy dokumenty te nie odnoszą się do wszystkich przypadków, o których mowa w art. 108 ust. 1 pkt 1,2,i 4, art. 109 ust.1 pkt1, 2 lit . a i b oraz pkt 3 ustawy Pzp, zastępuje się je odpowiednio w całości lub w części dokumentem zawierającym odpowiednio oświadczenie Wykonawcy, ze wskazaniem osoby albo osób uprawnionych do jego </w:t>
      </w:r>
      <w:r w:rsidRPr="00BE6483">
        <w:rPr>
          <w:sz w:val="24"/>
          <w:szCs w:val="24"/>
        </w:rPr>
        <w:lastRenderedPageBreak/>
        <w:t xml:space="preserve">reprezentacji, lub oświadczenie osoby, której dokument miał dotyczyć, złożone pod przysięgą, lub, jeżeli w którym wykonawca ma siedzibę lub miejsce zamieszkania </w:t>
      </w:r>
      <w:r w:rsidR="00D62E9E" w:rsidRPr="00BE6483">
        <w:rPr>
          <w:sz w:val="24"/>
          <w:szCs w:val="24"/>
        </w:rPr>
        <w:t xml:space="preserve">lub miejsce zamieszkania ma osoba, której dokument miał dotyczyć, </w:t>
      </w:r>
      <w:r w:rsidRPr="00BE6483">
        <w:rPr>
          <w:sz w:val="24"/>
          <w:szCs w:val="24"/>
        </w:rPr>
        <w:t>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C35503" w:rsidRPr="00BE6483">
        <w:rPr>
          <w:sz w:val="24"/>
          <w:szCs w:val="24"/>
        </w:rPr>
        <w:t>.</w:t>
      </w:r>
    </w:p>
    <w:p w14:paraId="7CF48577" w14:textId="24A16B88" w:rsidR="00C35503" w:rsidRPr="003A4240" w:rsidRDefault="00C35503" w:rsidP="009558B0">
      <w:pPr>
        <w:pStyle w:val="Akapitzlist"/>
        <w:numPr>
          <w:ilvl w:val="1"/>
          <w:numId w:val="9"/>
        </w:numPr>
        <w:rPr>
          <w:sz w:val="24"/>
          <w:szCs w:val="24"/>
        </w:rPr>
      </w:pPr>
      <w:r w:rsidRPr="00BE6483">
        <w:rPr>
          <w:sz w:val="24"/>
          <w:szCs w:val="24"/>
        </w:rPr>
        <w:t xml:space="preserve">Jeżeli jest to niezbędne dla zapewnienia odpowiedniego przebiegu postępowania o udzielenia zamówienia, zamawiający może na każdym etapie postępowania, w </w:t>
      </w:r>
      <w:r w:rsidRPr="003A4240">
        <w:rPr>
          <w:sz w:val="24"/>
          <w:szCs w:val="24"/>
        </w:rPr>
        <w:t>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9558B0">
      <w:pPr>
        <w:pStyle w:val="Akapitzlist"/>
        <w:numPr>
          <w:ilvl w:val="1"/>
          <w:numId w:val="9"/>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9558B0">
      <w:pPr>
        <w:pStyle w:val="Akapitzlist"/>
        <w:numPr>
          <w:ilvl w:val="1"/>
          <w:numId w:val="9"/>
        </w:numPr>
        <w:rPr>
          <w:sz w:val="24"/>
          <w:szCs w:val="24"/>
        </w:rPr>
      </w:pPr>
      <w:r w:rsidRPr="003A4240">
        <w:rPr>
          <w:sz w:val="24"/>
          <w:szCs w:val="24"/>
        </w:rPr>
        <w:t>Zamawiający nie wzywa do złożenia podmiotowych środków dowodowych, jeżeli:</w:t>
      </w:r>
    </w:p>
    <w:p w14:paraId="7D2960BB" w14:textId="7D61C7E8"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85C59">
        <w:rPr>
          <w:sz w:val="24"/>
          <w:szCs w:val="24"/>
        </w:rPr>
        <w:t>Pzp</w:t>
      </w:r>
      <w:r w:rsidRPr="003A4240">
        <w:rPr>
          <w:sz w:val="24"/>
          <w:szCs w:val="24"/>
        </w:rPr>
        <w:t xml:space="preserve"> dane umożliwiające dostęp do tych środków;</w:t>
      </w:r>
    </w:p>
    <w:p w14:paraId="3770D175" w14:textId="658A59F5" w:rsidR="00C35503" w:rsidRPr="003A4240" w:rsidRDefault="00C35503" w:rsidP="00C35503">
      <w:pPr>
        <w:pStyle w:val="Akapitzlist"/>
        <w:ind w:left="1134" w:hanging="283"/>
        <w:rPr>
          <w:sz w:val="24"/>
          <w:szCs w:val="24"/>
        </w:rPr>
      </w:pPr>
      <w:r w:rsidRPr="003A4240">
        <w:rPr>
          <w:sz w:val="24"/>
          <w:szCs w:val="24"/>
        </w:rPr>
        <w:t>2) ·podmiotowym środkiem dowodowym jest oświadczenie, którego treść odpowiada zakresowi oświadczenia, o którym mowa w art. 125 ust. 1</w:t>
      </w:r>
      <w:r w:rsidR="00F85C59">
        <w:rPr>
          <w:sz w:val="24"/>
          <w:szCs w:val="24"/>
        </w:rPr>
        <w:t xml:space="preserve"> Pzp</w:t>
      </w:r>
      <w:r w:rsidRPr="003A4240">
        <w:rPr>
          <w:sz w:val="24"/>
          <w:szCs w:val="24"/>
        </w:rPr>
        <w:t xml:space="preserve">. </w:t>
      </w:r>
    </w:p>
    <w:p w14:paraId="7E204227" w14:textId="501FBBEF" w:rsidR="00C35503" w:rsidRPr="003A4240" w:rsidRDefault="00C35503" w:rsidP="009558B0">
      <w:pPr>
        <w:pStyle w:val="Akapitzlist"/>
        <w:numPr>
          <w:ilvl w:val="1"/>
          <w:numId w:val="9"/>
        </w:numPr>
        <w:rPr>
          <w:sz w:val="24"/>
          <w:szCs w:val="24"/>
        </w:rPr>
      </w:pPr>
      <w:r w:rsidRPr="003A4240">
        <w:rPr>
          <w:sz w:val="24"/>
          <w:szCs w:val="24"/>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9558B0">
      <w:pPr>
        <w:pStyle w:val="Akapitzlist"/>
        <w:numPr>
          <w:ilvl w:val="1"/>
          <w:numId w:val="9"/>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9558B0">
      <w:pPr>
        <w:pStyle w:val="Akapitzlist"/>
        <w:numPr>
          <w:ilvl w:val="1"/>
          <w:numId w:val="9"/>
        </w:numPr>
        <w:rPr>
          <w:sz w:val="24"/>
          <w:szCs w:val="24"/>
        </w:rPr>
      </w:pPr>
      <w:r w:rsidRPr="003A4240">
        <w:rPr>
          <w:sz w:val="24"/>
          <w:szCs w:val="24"/>
        </w:rPr>
        <w:t xml:space="preserve">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w:t>
      </w:r>
      <w:r w:rsidRPr="003A4240">
        <w:rPr>
          <w:sz w:val="24"/>
          <w:szCs w:val="24"/>
        </w:rPr>
        <w:lastRenderedPageBreak/>
        <w:t>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9558B0">
      <w:pPr>
        <w:pStyle w:val="Akapitzlist"/>
        <w:numPr>
          <w:ilvl w:val="1"/>
          <w:numId w:val="9"/>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9558B0">
      <w:pPr>
        <w:pStyle w:val="Akapitzlist"/>
        <w:numPr>
          <w:ilvl w:val="1"/>
          <w:numId w:val="9"/>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9558B0">
      <w:pPr>
        <w:pStyle w:val="Akapitzlist"/>
        <w:numPr>
          <w:ilvl w:val="1"/>
          <w:numId w:val="9"/>
        </w:numPr>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lastRenderedPageBreak/>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9558B0">
      <w:pPr>
        <w:pStyle w:val="Akapitzlist"/>
        <w:numPr>
          <w:ilvl w:val="1"/>
          <w:numId w:val="9"/>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9558B0">
      <w:pPr>
        <w:pStyle w:val="Akapitzlist"/>
        <w:numPr>
          <w:ilvl w:val="1"/>
          <w:numId w:val="9"/>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9558B0">
      <w:pPr>
        <w:pStyle w:val="Akapitzlist"/>
        <w:numPr>
          <w:ilvl w:val="1"/>
          <w:numId w:val="9"/>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9558B0">
      <w:pPr>
        <w:pStyle w:val="Akapitzlist"/>
        <w:numPr>
          <w:ilvl w:val="1"/>
          <w:numId w:val="9"/>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9558B0">
      <w:pPr>
        <w:pStyle w:val="Akapitzlist"/>
        <w:numPr>
          <w:ilvl w:val="1"/>
          <w:numId w:val="9"/>
        </w:numPr>
        <w:rPr>
          <w:sz w:val="24"/>
          <w:szCs w:val="24"/>
        </w:rPr>
      </w:pPr>
      <w:r w:rsidRPr="003A4240">
        <w:rPr>
          <w:sz w:val="24"/>
          <w:szCs w:val="24"/>
        </w:rPr>
        <w:lastRenderedPageBreak/>
        <w:t>Złożenie, uzupełnienie lub poprawienie dokumentów lub oświadczeń, o których mowa w ust. 3. 17 powyżej nie może służyć potwierdzeniu kryteriów selekcji.</w:t>
      </w:r>
    </w:p>
    <w:p w14:paraId="38410F78" w14:textId="37772C5C" w:rsidR="00C35503" w:rsidRPr="003A4240" w:rsidRDefault="00C35503" w:rsidP="009558B0">
      <w:pPr>
        <w:pStyle w:val="Akapitzlist"/>
        <w:numPr>
          <w:ilvl w:val="1"/>
          <w:numId w:val="9"/>
        </w:numPr>
        <w:ind w:left="788" w:hanging="431"/>
        <w:contextualSpacing w:val="0"/>
        <w:rPr>
          <w:b/>
          <w:sz w:val="24"/>
          <w:szCs w:val="24"/>
        </w:rPr>
      </w:pPr>
      <w:r w:rsidRPr="003A4240">
        <w:rPr>
          <w:sz w:val="24"/>
          <w:szCs w:val="24"/>
        </w:rPr>
        <w:t>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2F98C63C" w14:textId="5EBDF3DB" w:rsidR="00A667C6" w:rsidRPr="00C35503" w:rsidRDefault="00C3330B" w:rsidP="009558B0">
      <w:pPr>
        <w:pStyle w:val="Akapitzlist"/>
        <w:numPr>
          <w:ilvl w:val="0"/>
          <w:numId w:val="8"/>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9558B0">
      <w:pPr>
        <w:pStyle w:val="Akapitzlist"/>
        <w:numPr>
          <w:ilvl w:val="0"/>
          <w:numId w:val="9"/>
        </w:numPr>
        <w:rPr>
          <w:vanish/>
          <w:sz w:val="24"/>
          <w:szCs w:val="24"/>
        </w:rPr>
      </w:pPr>
    </w:p>
    <w:p w14:paraId="1D2EBF49" w14:textId="0643A889" w:rsidR="00A667C6" w:rsidRPr="00183E61" w:rsidRDefault="00C3330B" w:rsidP="009558B0">
      <w:pPr>
        <w:pStyle w:val="Akapitzlist"/>
        <w:numPr>
          <w:ilvl w:val="1"/>
          <w:numId w:val="9"/>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9558B0">
      <w:pPr>
        <w:pStyle w:val="Akapitzlist"/>
        <w:numPr>
          <w:ilvl w:val="1"/>
          <w:numId w:val="9"/>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9558B0">
      <w:pPr>
        <w:pStyle w:val="Akapitzlist"/>
        <w:numPr>
          <w:ilvl w:val="1"/>
          <w:numId w:val="9"/>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9558B0">
      <w:pPr>
        <w:pStyle w:val="Akapitzlist"/>
        <w:numPr>
          <w:ilvl w:val="1"/>
          <w:numId w:val="9"/>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9558B0">
      <w:pPr>
        <w:pStyle w:val="Akapitzlist"/>
        <w:numPr>
          <w:ilvl w:val="1"/>
          <w:numId w:val="9"/>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 xml:space="preserve">zdolności lub sytuację podmiotów udostępniających zasoby, jeżeli na etapie </w:t>
      </w:r>
      <w:r w:rsidRPr="00183E61">
        <w:rPr>
          <w:sz w:val="24"/>
          <w:szCs w:val="24"/>
        </w:rPr>
        <w:lastRenderedPageBreak/>
        <w:t>składania ofert nie polegał on w danym zakresie na zdolnościach lub sytuacji podmiotów udostępniających zasoby.</w:t>
      </w:r>
    </w:p>
    <w:p w14:paraId="415F60FD" w14:textId="77777777" w:rsidR="00C3330B" w:rsidRPr="00183E61" w:rsidRDefault="00C3330B" w:rsidP="009558B0">
      <w:pPr>
        <w:pStyle w:val="Akapitzlist"/>
        <w:numPr>
          <w:ilvl w:val="1"/>
          <w:numId w:val="9"/>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zgodnie z katalogiem dokumentów określonych w Rozdziale IX swz</w:t>
      </w:r>
      <w:r w:rsidRPr="00183E61">
        <w:rPr>
          <w:sz w:val="24"/>
          <w:szCs w:val="24"/>
        </w:rPr>
        <w:t>.</w:t>
      </w:r>
    </w:p>
    <w:p w14:paraId="55501164" w14:textId="77777777" w:rsidR="00A667C6" w:rsidRPr="00183E61" w:rsidRDefault="00C3330B" w:rsidP="009558B0">
      <w:pPr>
        <w:pStyle w:val="Akapitzlist"/>
        <w:numPr>
          <w:ilvl w:val="0"/>
          <w:numId w:val="9"/>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9558B0">
      <w:pPr>
        <w:pStyle w:val="Akapitzlist"/>
        <w:numPr>
          <w:ilvl w:val="1"/>
          <w:numId w:val="9"/>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9558B0">
      <w:pPr>
        <w:pStyle w:val="Akapitzlist"/>
        <w:numPr>
          <w:ilvl w:val="1"/>
          <w:numId w:val="9"/>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9558B0">
      <w:pPr>
        <w:pStyle w:val="Akapitzlist"/>
        <w:numPr>
          <w:ilvl w:val="1"/>
          <w:numId w:val="9"/>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9558B0">
      <w:pPr>
        <w:pStyle w:val="Akapitzlist"/>
        <w:numPr>
          <w:ilvl w:val="1"/>
          <w:numId w:val="9"/>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9558B0">
      <w:pPr>
        <w:pStyle w:val="Akapitzlist"/>
        <w:numPr>
          <w:ilvl w:val="1"/>
          <w:numId w:val="9"/>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9558B0">
      <w:pPr>
        <w:pStyle w:val="Akapitzlist"/>
        <w:numPr>
          <w:ilvl w:val="1"/>
          <w:numId w:val="9"/>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9558B0">
      <w:pPr>
        <w:pStyle w:val="Akapitzlist"/>
        <w:numPr>
          <w:ilvl w:val="1"/>
          <w:numId w:val="9"/>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9558B0">
      <w:pPr>
        <w:pStyle w:val="Akapitzlist"/>
        <w:numPr>
          <w:ilvl w:val="0"/>
          <w:numId w:val="9"/>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w:t>
      </w:r>
      <w:r w:rsidRPr="00183E61">
        <w:rPr>
          <w:sz w:val="24"/>
          <w:szCs w:val="24"/>
        </w:rPr>
        <w:lastRenderedPageBreak/>
        <w:t xml:space="preserve">sytuacji Wykonawca polega na zasadach określonych w art. 118 ust.1 Pzp,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9558B0">
      <w:pPr>
        <w:pStyle w:val="Akapitzlist"/>
        <w:numPr>
          <w:ilvl w:val="0"/>
          <w:numId w:val="9"/>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3" w:name="_Toc61438257"/>
      <w:bookmarkStart w:id="144" w:name="_Toc61438373"/>
      <w:bookmarkStart w:id="145" w:name="_Toc61439568"/>
      <w:bookmarkStart w:id="146" w:name="_Toc61515523"/>
      <w:bookmarkStart w:id="147" w:name="_Toc125623457"/>
      <w:r>
        <w:t>VI</w:t>
      </w:r>
      <w:r w:rsidR="00664E12">
        <w:t>I</w:t>
      </w:r>
      <w:r>
        <w:t>I</w:t>
      </w:r>
      <w:r w:rsidR="00F25682" w:rsidRPr="00212617">
        <w:t>. Opis sposobu przygotowania oferty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27FB2C99" w14:textId="025DE6BB" w:rsidR="00BF0659" w:rsidRPr="00183E61" w:rsidRDefault="00BF0659" w:rsidP="009558B0">
      <w:pPr>
        <w:pStyle w:val="Akapitzlist"/>
        <w:numPr>
          <w:ilvl w:val="0"/>
          <w:numId w:val="10"/>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9558B0">
      <w:pPr>
        <w:pStyle w:val="Akapitzlist"/>
        <w:numPr>
          <w:ilvl w:val="0"/>
          <w:numId w:val="10"/>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9">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9558B0">
      <w:pPr>
        <w:pStyle w:val="Akapitzlist"/>
        <w:numPr>
          <w:ilvl w:val="0"/>
          <w:numId w:val="10"/>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9558B0">
      <w:pPr>
        <w:pStyle w:val="Akapitzlist"/>
        <w:numPr>
          <w:ilvl w:val="0"/>
          <w:numId w:val="10"/>
        </w:numPr>
        <w:rPr>
          <w:b/>
          <w:sz w:val="24"/>
          <w:szCs w:val="24"/>
        </w:rPr>
      </w:pPr>
      <w:r w:rsidRPr="00183E61">
        <w:rPr>
          <w:sz w:val="24"/>
          <w:szCs w:val="24"/>
        </w:rPr>
        <w:t>Oferta powinna być:</w:t>
      </w:r>
    </w:p>
    <w:p w14:paraId="1439FF50" w14:textId="574EF6E1" w:rsidR="00092F15" w:rsidRPr="00183E61" w:rsidRDefault="00092F15" w:rsidP="009558B0">
      <w:pPr>
        <w:pStyle w:val="Akapitzlist"/>
        <w:numPr>
          <w:ilvl w:val="1"/>
          <w:numId w:val="10"/>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9558B0">
      <w:pPr>
        <w:pStyle w:val="Akapitzlist"/>
        <w:numPr>
          <w:ilvl w:val="1"/>
          <w:numId w:val="10"/>
        </w:numPr>
        <w:rPr>
          <w:sz w:val="24"/>
          <w:szCs w:val="24"/>
        </w:rPr>
      </w:pPr>
      <w:r w:rsidRPr="00183E61">
        <w:rPr>
          <w:sz w:val="24"/>
          <w:szCs w:val="24"/>
        </w:rPr>
        <w:t xml:space="preserve">złożona przy użyciu środków komunikacji elektronicznej tzn. za pośrednictwem </w:t>
      </w:r>
      <w:hyperlink r:id="rId30">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9558B0">
      <w:pPr>
        <w:pStyle w:val="Akapitzlist"/>
        <w:numPr>
          <w:ilvl w:val="1"/>
          <w:numId w:val="10"/>
        </w:numPr>
        <w:rPr>
          <w:sz w:val="24"/>
          <w:szCs w:val="24"/>
        </w:rPr>
      </w:pPr>
      <w:r w:rsidRPr="00183E61">
        <w:rPr>
          <w:sz w:val="24"/>
          <w:szCs w:val="24"/>
        </w:rPr>
        <w:t xml:space="preserve">podpisana </w:t>
      </w:r>
      <w:hyperlink r:id="rId31">
        <w:r w:rsidRPr="00183E61">
          <w:rPr>
            <w:b/>
            <w:color w:val="1155CC"/>
            <w:sz w:val="24"/>
            <w:szCs w:val="24"/>
            <w:u w:val="single"/>
          </w:rPr>
          <w:t>kwalifikowanym podpisem elektronicznym</w:t>
        </w:r>
      </w:hyperlink>
      <w:r w:rsidRPr="00183E61">
        <w:rPr>
          <w:sz w:val="24"/>
          <w:szCs w:val="24"/>
        </w:rPr>
        <w:t xml:space="preserve"> lub </w:t>
      </w:r>
      <w:hyperlink r:id="rId32">
        <w:r w:rsidRPr="00183E61">
          <w:rPr>
            <w:b/>
            <w:color w:val="1155CC"/>
            <w:sz w:val="24"/>
            <w:szCs w:val="24"/>
            <w:u w:val="single"/>
          </w:rPr>
          <w:t>podpisem zaufanym</w:t>
        </w:r>
      </w:hyperlink>
      <w:r w:rsidRPr="00183E61">
        <w:rPr>
          <w:sz w:val="24"/>
          <w:szCs w:val="24"/>
        </w:rPr>
        <w:t xml:space="preserve"> lub </w:t>
      </w:r>
      <w:hyperlink r:id="rId33">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9558B0">
      <w:pPr>
        <w:pStyle w:val="Akapitzlist"/>
        <w:numPr>
          <w:ilvl w:val="0"/>
          <w:numId w:val="10"/>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 xml:space="preserve">rlamentu Europejskiego i Rady </w:t>
      </w:r>
      <w:r w:rsidR="005E09C4" w:rsidRPr="00183E61">
        <w:rPr>
          <w:sz w:val="24"/>
          <w:szCs w:val="24"/>
        </w:rPr>
        <w:lastRenderedPageBreak/>
        <w:t>w </w:t>
      </w:r>
      <w:r w:rsidRPr="00183E61">
        <w:rPr>
          <w:sz w:val="24"/>
          <w:szCs w:val="24"/>
        </w:rPr>
        <w:t>sprawie identyfikacji elektronicznej i usług zaufania w odniesieniu do transakcji elektronicznych na rynku wewnętrznym (eIDAS) nr 910/2014 - od 01 lipca 2016r.</w:t>
      </w:r>
    </w:p>
    <w:p w14:paraId="7A9F9769" w14:textId="77777777" w:rsidR="00D77760" w:rsidRPr="00183E61" w:rsidRDefault="003A0FA7" w:rsidP="009558B0">
      <w:pPr>
        <w:pStyle w:val="Akapitzlist"/>
        <w:numPr>
          <w:ilvl w:val="0"/>
          <w:numId w:val="10"/>
        </w:numPr>
        <w:rPr>
          <w:sz w:val="24"/>
          <w:szCs w:val="24"/>
        </w:rPr>
      </w:pPr>
      <w:r w:rsidRPr="00183E61">
        <w:rPr>
          <w:sz w:val="24"/>
          <w:szCs w:val="24"/>
        </w:rPr>
        <w:t>W przypadku wykorzystania</w:t>
      </w:r>
      <w:r w:rsidR="00D77760" w:rsidRPr="00183E61">
        <w:rPr>
          <w:sz w:val="24"/>
          <w:szCs w:val="24"/>
        </w:rPr>
        <w:t xml:space="preserve"> formatu podpisu XAdES zewnętrzny, Zamawiający wymaga dołączenia odpowiedniej ilości plików, podpisywanych plików z danymi oraz plików XAdES.</w:t>
      </w:r>
    </w:p>
    <w:p w14:paraId="5780A2A9" w14:textId="77777777" w:rsidR="00BF0659" w:rsidRPr="00183E61" w:rsidRDefault="00BF0659" w:rsidP="009558B0">
      <w:pPr>
        <w:pStyle w:val="Akapitzlist"/>
        <w:numPr>
          <w:ilvl w:val="0"/>
          <w:numId w:val="10"/>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9558B0">
      <w:pPr>
        <w:pStyle w:val="Akapitzlist"/>
        <w:numPr>
          <w:ilvl w:val="0"/>
          <w:numId w:val="10"/>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4">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83E61" w:rsidRDefault="00F25682" w:rsidP="009558B0">
      <w:pPr>
        <w:pStyle w:val="Akapitzlist"/>
        <w:numPr>
          <w:ilvl w:val="0"/>
          <w:numId w:val="10"/>
        </w:numPr>
        <w:rPr>
          <w:sz w:val="24"/>
          <w:szCs w:val="24"/>
        </w:rPr>
      </w:pPr>
      <w:r w:rsidRPr="00183E61">
        <w:rPr>
          <w:sz w:val="24"/>
          <w:szCs w:val="24"/>
        </w:rPr>
        <w:t xml:space="preserve">Wykonawca, za pośrednictwem </w:t>
      </w:r>
      <w:hyperlink r:id="rId35">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6">
        <w:r w:rsidRPr="00183E61">
          <w:rPr>
            <w:color w:val="1155CC"/>
            <w:sz w:val="24"/>
            <w:szCs w:val="24"/>
            <w:u w:val="single"/>
          </w:rPr>
          <w:t>https://platformazakupowa.pl/strona/45-instrukcje</w:t>
        </w:r>
      </w:hyperlink>
    </w:p>
    <w:p w14:paraId="3AD8DAE3" w14:textId="77777777" w:rsidR="00DE1F71" w:rsidRPr="00183E61" w:rsidRDefault="00DE1F71" w:rsidP="009558B0">
      <w:pPr>
        <w:pStyle w:val="Akapitzlist"/>
        <w:numPr>
          <w:ilvl w:val="0"/>
          <w:numId w:val="10"/>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9558B0">
      <w:pPr>
        <w:pStyle w:val="Akapitzlist"/>
        <w:numPr>
          <w:ilvl w:val="0"/>
          <w:numId w:val="10"/>
        </w:numPr>
        <w:rPr>
          <w:sz w:val="24"/>
          <w:szCs w:val="24"/>
        </w:rPr>
      </w:pPr>
      <w:r w:rsidRPr="00183E61">
        <w:rPr>
          <w:sz w:val="24"/>
          <w:szCs w:val="24"/>
        </w:rPr>
        <w:t>Treść oferty musi odpowiadać treści swz.</w:t>
      </w:r>
    </w:p>
    <w:p w14:paraId="642B67CA" w14:textId="77777777" w:rsidR="00DE1F71" w:rsidRPr="00183E61" w:rsidRDefault="00DE1F71" w:rsidP="009558B0">
      <w:pPr>
        <w:pStyle w:val="Akapitzlist"/>
        <w:numPr>
          <w:ilvl w:val="0"/>
          <w:numId w:val="10"/>
        </w:numPr>
        <w:rPr>
          <w:sz w:val="24"/>
          <w:szCs w:val="24"/>
        </w:rPr>
      </w:pPr>
      <w:r w:rsidRPr="00183E61">
        <w:rPr>
          <w:sz w:val="24"/>
          <w:szCs w:val="24"/>
        </w:rPr>
        <w:t>Zamawiający zaleca ponumerowanie stron oferty.</w:t>
      </w:r>
    </w:p>
    <w:p w14:paraId="70399D7A" w14:textId="77777777" w:rsidR="00DE1F71" w:rsidRPr="00183E61" w:rsidRDefault="007E7827" w:rsidP="009558B0">
      <w:pPr>
        <w:pStyle w:val="Akapitzlist"/>
        <w:numPr>
          <w:ilvl w:val="0"/>
          <w:numId w:val="10"/>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9558B0">
      <w:pPr>
        <w:pStyle w:val="Akapitzlist"/>
        <w:numPr>
          <w:ilvl w:val="0"/>
          <w:numId w:val="10"/>
        </w:numPr>
        <w:rPr>
          <w:sz w:val="24"/>
          <w:szCs w:val="24"/>
        </w:rPr>
      </w:pPr>
      <w:r w:rsidRPr="00183E61">
        <w:rPr>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Pr="00183E61">
        <w:rPr>
          <w:sz w:val="24"/>
          <w:szCs w:val="24"/>
        </w:rPr>
        <w:lastRenderedPageBreak/>
        <w:t>odpowiednio kwalifikowanym podpisem elektronicznym, podpisem zaufanym lub podpisem osobistym.</w:t>
      </w:r>
    </w:p>
    <w:p w14:paraId="6045769A" w14:textId="77777777" w:rsidR="00DE1F71" w:rsidRPr="00183E61" w:rsidRDefault="00DE1F71" w:rsidP="009558B0">
      <w:pPr>
        <w:pStyle w:val="Akapitzlist"/>
        <w:numPr>
          <w:ilvl w:val="0"/>
          <w:numId w:val="10"/>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9558B0">
      <w:pPr>
        <w:pStyle w:val="Akapitzlist"/>
        <w:numPr>
          <w:ilvl w:val="0"/>
          <w:numId w:val="10"/>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9558B0">
      <w:pPr>
        <w:pStyle w:val="Akapitzlist"/>
        <w:numPr>
          <w:ilvl w:val="1"/>
          <w:numId w:val="10"/>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9558B0">
      <w:pPr>
        <w:pStyle w:val="Akapitzlist"/>
        <w:numPr>
          <w:ilvl w:val="1"/>
          <w:numId w:val="10"/>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9558B0">
      <w:pPr>
        <w:pStyle w:val="Akapitzlist"/>
        <w:numPr>
          <w:ilvl w:val="1"/>
          <w:numId w:val="10"/>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9558B0">
      <w:pPr>
        <w:pStyle w:val="Akapitzlist"/>
        <w:numPr>
          <w:ilvl w:val="1"/>
          <w:numId w:val="10"/>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9558B0">
      <w:pPr>
        <w:pStyle w:val="Akapitzlist"/>
        <w:numPr>
          <w:ilvl w:val="0"/>
          <w:numId w:val="10"/>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9558B0">
      <w:pPr>
        <w:pStyle w:val="Akapitzlist"/>
        <w:numPr>
          <w:ilvl w:val="0"/>
          <w:numId w:val="10"/>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9558B0">
      <w:pPr>
        <w:pStyle w:val="Akapitzlist"/>
        <w:numPr>
          <w:ilvl w:val="1"/>
          <w:numId w:val="10"/>
        </w:numPr>
        <w:rPr>
          <w:sz w:val="24"/>
          <w:szCs w:val="24"/>
        </w:rPr>
      </w:pPr>
      <w:r w:rsidRPr="00183E61">
        <w:rPr>
          <w:sz w:val="24"/>
          <w:szCs w:val="24"/>
        </w:rPr>
        <w:t>W miarę możliwości wykorzystanie formatów plików: .pdf .doc .xls .jpg (.jpeg) ze szczególnym wskazaniem na .pdf</w:t>
      </w:r>
    </w:p>
    <w:p w14:paraId="00EA87F1" w14:textId="77777777" w:rsidR="008845B5" w:rsidRPr="00183E61" w:rsidRDefault="008845B5" w:rsidP="009558B0">
      <w:pPr>
        <w:pStyle w:val="Akapitzlist"/>
        <w:numPr>
          <w:ilvl w:val="1"/>
          <w:numId w:val="10"/>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9558B0">
      <w:pPr>
        <w:pStyle w:val="Akapitzlist"/>
        <w:numPr>
          <w:ilvl w:val="2"/>
          <w:numId w:val="10"/>
        </w:numPr>
        <w:rPr>
          <w:sz w:val="24"/>
          <w:szCs w:val="24"/>
        </w:rPr>
      </w:pPr>
      <w:r w:rsidRPr="00183E61">
        <w:rPr>
          <w:sz w:val="24"/>
          <w:szCs w:val="24"/>
        </w:rPr>
        <w:t xml:space="preserve">.zip </w:t>
      </w:r>
    </w:p>
    <w:p w14:paraId="52A73E51" w14:textId="77777777" w:rsidR="008845B5" w:rsidRPr="00183E61" w:rsidRDefault="008845B5" w:rsidP="009558B0">
      <w:pPr>
        <w:pStyle w:val="Akapitzlist"/>
        <w:numPr>
          <w:ilvl w:val="2"/>
          <w:numId w:val="10"/>
        </w:numPr>
        <w:rPr>
          <w:sz w:val="24"/>
          <w:szCs w:val="24"/>
        </w:rPr>
      </w:pPr>
      <w:r w:rsidRPr="00183E61">
        <w:rPr>
          <w:sz w:val="24"/>
          <w:szCs w:val="24"/>
        </w:rPr>
        <w:t>.7Z</w:t>
      </w:r>
    </w:p>
    <w:p w14:paraId="750E92C6" w14:textId="67693DD1" w:rsidR="008845B5" w:rsidRPr="00183E61" w:rsidRDefault="008845B5" w:rsidP="009558B0">
      <w:pPr>
        <w:pStyle w:val="Akapitzlist"/>
        <w:numPr>
          <w:ilvl w:val="1"/>
          <w:numId w:val="10"/>
        </w:numPr>
        <w:rPr>
          <w:sz w:val="24"/>
          <w:szCs w:val="24"/>
        </w:rPr>
      </w:pPr>
      <w:r w:rsidRPr="00183E61">
        <w:rPr>
          <w:sz w:val="24"/>
          <w:szCs w:val="24"/>
        </w:rPr>
        <w:t xml:space="preserve">Wśród formatów powszechnych a </w:t>
      </w:r>
      <w:r w:rsidR="00782950" w:rsidRPr="00183E61">
        <w:rPr>
          <w:b/>
          <w:sz w:val="24"/>
          <w:szCs w:val="24"/>
        </w:rPr>
        <w:t>NIE</w:t>
      </w:r>
      <w:r w:rsidRPr="00183E61">
        <w:rPr>
          <w:b/>
          <w:sz w:val="24"/>
          <w:szCs w:val="24"/>
        </w:rPr>
        <w:t>występujących</w:t>
      </w:r>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.rar .</w:t>
      </w:r>
      <w:r w:rsidR="009B2A13" w:rsidRPr="00183E61">
        <w:rPr>
          <w:sz w:val="24"/>
          <w:szCs w:val="24"/>
        </w:rPr>
        <w:t>gif .</w:t>
      </w:r>
      <w:r w:rsidRPr="00183E61">
        <w:rPr>
          <w:sz w:val="24"/>
          <w:szCs w:val="24"/>
        </w:rPr>
        <w:t xml:space="preserve">bmp .numbrs .pages.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9558B0">
      <w:pPr>
        <w:pStyle w:val="Akapitzlist"/>
        <w:numPr>
          <w:ilvl w:val="1"/>
          <w:numId w:val="10"/>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eDoApp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w:t>
      </w:r>
      <w:r w:rsidR="00113173" w:rsidRPr="00183E61">
        <w:rPr>
          <w:b/>
          <w:sz w:val="24"/>
          <w:szCs w:val="24"/>
          <w:highlight w:val="yellow"/>
        </w:rPr>
        <w:lastRenderedPageBreak/>
        <w:t>poprawności podpisu w e-puap, co skutkować będzie odrzuceniem oferty.  Dlatego zalecane jest sprawdzenie wielkości podpisanego pliku przed jego wysłaniem.</w:t>
      </w:r>
    </w:p>
    <w:p w14:paraId="2B460802" w14:textId="06103DC5" w:rsidR="00563316" w:rsidRPr="00183E61" w:rsidRDefault="00563316" w:rsidP="009558B0">
      <w:pPr>
        <w:pStyle w:val="Akapitzlist"/>
        <w:numPr>
          <w:ilvl w:val="1"/>
          <w:numId w:val="10"/>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9558B0">
      <w:pPr>
        <w:pStyle w:val="Akapitzlist"/>
        <w:numPr>
          <w:ilvl w:val="2"/>
          <w:numId w:val="10"/>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PAdES. </w:t>
      </w:r>
    </w:p>
    <w:p w14:paraId="01C6A5C7" w14:textId="47308A75" w:rsidR="008845B5" w:rsidRPr="00183E61" w:rsidRDefault="004755B2" w:rsidP="009558B0">
      <w:pPr>
        <w:pStyle w:val="Akapitzlist"/>
        <w:numPr>
          <w:ilvl w:val="2"/>
          <w:numId w:val="10"/>
        </w:numPr>
        <w:rPr>
          <w:sz w:val="24"/>
          <w:szCs w:val="24"/>
          <w:highlight w:val="yellow"/>
        </w:rPr>
      </w:pPr>
      <w:r w:rsidRPr="00183E61">
        <w:rPr>
          <w:sz w:val="24"/>
          <w:szCs w:val="24"/>
          <w:highlight w:val="yellow"/>
        </w:rPr>
        <w:t>p</w:t>
      </w:r>
      <w:r w:rsidR="008845B5" w:rsidRPr="00183E61">
        <w:rPr>
          <w:sz w:val="24"/>
          <w:szCs w:val="24"/>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183E61" w:rsidRDefault="004755B2" w:rsidP="009558B0">
      <w:pPr>
        <w:pStyle w:val="Akapitzlist"/>
        <w:numPr>
          <w:ilvl w:val="2"/>
          <w:numId w:val="10"/>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9558B0">
      <w:pPr>
        <w:pStyle w:val="Akapitzlist"/>
        <w:numPr>
          <w:ilvl w:val="1"/>
          <w:numId w:val="10"/>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9558B0">
      <w:pPr>
        <w:pStyle w:val="Akapitzlist"/>
        <w:numPr>
          <w:ilvl w:val="1"/>
          <w:numId w:val="10"/>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9558B0">
      <w:pPr>
        <w:pStyle w:val="Akapitzlist"/>
        <w:numPr>
          <w:ilvl w:val="1"/>
          <w:numId w:val="10"/>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9558B0">
      <w:pPr>
        <w:pStyle w:val="Akapitzlist"/>
        <w:numPr>
          <w:ilvl w:val="1"/>
          <w:numId w:val="10"/>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9558B0">
      <w:pPr>
        <w:pStyle w:val="Akapitzlist"/>
        <w:numPr>
          <w:ilvl w:val="1"/>
          <w:numId w:val="10"/>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9558B0">
      <w:pPr>
        <w:pStyle w:val="Akapitzlist"/>
        <w:numPr>
          <w:ilvl w:val="1"/>
          <w:numId w:val="10"/>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9558B0">
      <w:pPr>
        <w:pStyle w:val="Akapitzlist"/>
        <w:numPr>
          <w:ilvl w:val="1"/>
          <w:numId w:val="10"/>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F86E79C" w:rsidR="007E7827" w:rsidRPr="00183E61" w:rsidRDefault="007E7827" w:rsidP="009558B0">
      <w:pPr>
        <w:pStyle w:val="Akapitzlist"/>
        <w:numPr>
          <w:ilvl w:val="0"/>
          <w:numId w:val="10"/>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863809C" w14:textId="77777777" w:rsidR="00F25682" w:rsidRPr="00212617" w:rsidRDefault="00664E12" w:rsidP="002E2165">
      <w:pPr>
        <w:pStyle w:val="Nagwek1"/>
      </w:pPr>
      <w:bookmarkStart w:id="148" w:name="_Toc58316208"/>
      <w:bookmarkStart w:id="149" w:name="_Toc58316636"/>
      <w:bookmarkStart w:id="150" w:name="_Toc59022801"/>
      <w:bookmarkStart w:id="151" w:name="_Toc59022898"/>
      <w:bookmarkStart w:id="152" w:name="_Toc59022948"/>
      <w:bookmarkStart w:id="153" w:name="_Toc60922499"/>
      <w:bookmarkStart w:id="154" w:name="_Toc61008946"/>
      <w:bookmarkStart w:id="155" w:name="_Toc61243650"/>
      <w:bookmarkStart w:id="156" w:name="_Toc61243817"/>
      <w:bookmarkStart w:id="157" w:name="_Toc61421698"/>
      <w:bookmarkStart w:id="158" w:name="_Toc61438258"/>
      <w:bookmarkStart w:id="159" w:name="_Toc61438374"/>
      <w:bookmarkStart w:id="160" w:name="_Toc61439569"/>
      <w:bookmarkStart w:id="161" w:name="_Toc61515524"/>
      <w:bookmarkStart w:id="162" w:name="_Toc125623458"/>
      <w:r>
        <w:lastRenderedPageBreak/>
        <w:t>I</w:t>
      </w:r>
      <w:r w:rsidR="00A441B9">
        <w:t>X</w:t>
      </w:r>
      <w:r w:rsidR="00F25682" w:rsidRPr="00212617">
        <w:t>. Sposób oraz termin składania ofert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1880793B" w14:textId="3742D3AA" w:rsidR="002E2165" w:rsidRPr="00183E61" w:rsidRDefault="00F25682" w:rsidP="009558B0">
      <w:pPr>
        <w:pStyle w:val="Akapitzlist"/>
        <w:numPr>
          <w:ilvl w:val="0"/>
          <w:numId w:val="11"/>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 xml:space="preserve">adresem: </w:t>
      </w:r>
      <w:hyperlink r:id="rId37" w:history="1">
        <w:r w:rsidR="0098759F" w:rsidRPr="0098759F">
          <w:rPr>
            <w:rStyle w:val="Hipercze"/>
          </w:rPr>
          <w:t xml:space="preserve"> https://platformazakupowa.pl/transakcja/918936</w:t>
        </w:r>
        <w:r w:rsidR="00D62E9E" w:rsidRPr="00C3784C">
          <w:rPr>
            <w:rStyle w:val="Hipercze"/>
          </w:rPr>
          <w:t xml:space="preserve"> </w:t>
        </w:r>
      </w:hyperlink>
      <w:r w:rsidR="00E610B1">
        <w:t xml:space="preserve"> </w:t>
      </w:r>
      <w:r w:rsidRPr="002F226B">
        <w:rPr>
          <w:b/>
          <w:color w:val="FF0000"/>
          <w:sz w:val="24"/>
          <w:szCs w:val="24"/>
        </w:rPr>
        <w:t xml:space="preserve">do dnia </w:t>
      </w:r>
      <w:r w:rsidR="009E4603">
        <w:rPr>
          <w:b/>
          <w:color w:val="FF0000"/>
          <w:sz w:val="24"/>
          <w:szCs w:val="24"/>
        </w:rPr>
        <w:t>1</w:t>
      </w:r>
      <w:r w:rsidR="008C5146">
        <w:rPr>
          <w:b/>
          <w:color w:val="FF0000"/>
          <w:sz w:val="24"/>
          <w:szCs w:val="24"/>
        </w:rPr>
        <w:t>5</w:t>
      </w:r>
      <w:r w:rsidR="009E4603">
        <w:rPr>
          <w:b/>
          <w:color w:val="FF0000"/>
          <w:sz w:val="24"/>
          <w:szCs w:val="24"/>
        </w:rPr>
        <w:t>.05.</w:t>
      </w:r>
      <w:r w:rsidR="001E6C42">
        <w:rPr>
          <w:b/>
          <w:color w:val="FF0000"/>
          <w:sz w:val="24"/>
          <w:szCs w:val="24"/>
        </w:rPr>
        <w:t>202</w:t>
      </w:r>
      <w:r w:rsidR="00796DE4">
        <w:rPr>
          <w:b/>
          <w:color w:val="FF0000"/>
          <w:sz w:val="24"/>
          <w:szCs w:val="24"/>
        </w:rPr>
        <w:t>4</w:t>
      </w:r>
      <w:r w:rsidR="001E6C42">
        <w:rPr>
          <w:b/>
          <w:color w:val="FF0000"/>
          <w:sz w:val="24"/>
          <w:szCs w:val="24"/>
        </w:rPr>
        <w:t>r.</w:t>
      </w:r>
      <w:r w:rsidR="00A45140" w:rsidRPr="002F226B">
        <w:rPr>
          <w:b/>
          <w:color w:val="FF0000"/>
          <w:sz w:val="24"/>
          <w:szCs w:val="24"/>
        </w:rPr>
        <w:t xml:space="preserve"> </w:t>
      </w:r>
      <w:r w:rsidR="00A45140" w:rsidRPr="00183E61">
        <w:rPr>
          <w:b/>
          <w:sz w:val="24"/>
          <w:szCs w:val="24"/>
        </w:rPr>
        <w:t xml:space="preserve">do godz. </w:t>
      </w:r>
      <w:r w:rsidR="00BE6483">
        <w:rPr>
          <w:b/>
          <w:sz w:val="24"/>
          <w:szCs w:val="24"/>
        </w:rPr>
        <w:t>0</w:t>
      </w:r>
      <w:r w:rsidR="009E4603">
        <w:rPr>
          <w:b/>
          <w:sz w:val="24"/>
          <w:szCs w:val="24"/>
        </w:rPr>
        <w:t>9</w:t>
      </w:r>
      <w:r w:rsidR="00A45140" w:rsidRPr="00183E61">
        <w:rPr>
          <w:b/>
          <w:sz w:val="24"/>
          <w:szCs w:val="24"/>
        </w:rPr>
        <w:t>.00</w:t>
      </w:r>
    </w:p>
    <w:p w14:paraId="5DE2000F" w14:textId="77777777" w:rsidR="002E2165" w:rsidRPr="00183E61" w:rsidRDefault="00F25682" w:rsidP="009558B0">
      <w:pPr>
        <w:pStyle w:val="Akapitzlist"/>
        <w:numPr>
          <w:ilvl w:val="0"/>
          <w:numId w:val="11"/>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9558B0">
      <w:pPr>
        <w:pStyle w:val="Akapitzlist"/>
        <w:numPr>
          <w:ilvl w:val="1"/>
          <w:numId w:val="11"/>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9558B0">
      <w:pPr>
        <w:pStyle w:val="Akapitzlist"/>
        <w:numPr>
          <w:ilvl w:val="1"/>
          <w:numId w:val="11"/>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9558B0">
      <w:pPr>
        <w:pStyle w:val="Akapitzlist"/>
        <w:numPr>
          <w:ilvl w:val="1"/>
          <w:numId w:val="11"/>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9558B0">
      <w:pPr>
        <w:pStyle w:val="Akapitzlist"/>
        <w:numPr>
          <w:ilvl w:val="1"/>
          <w:numId w:val="11"/>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9558B0">
      <w:pPr>
        <w:pStyle w:val="Akapitzlist"/>
        <w:numPr>
          <w:ilvl w:val="1"/>
          <w:numId w:val="11"/>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9558B0">
      <w:pPr>
        <w:pStyle w:val="Akapitzlist"/>
        <w:numPr>
          <w:ilvl w:val="1"/>
          <w:numId w:val="11"/>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9558B0">
      <w:pPr>
        <w:pStyle w:val="Akapitzlist"/>
        <w:numPr>
          <w:ilvl w:val="1"/>
          <w:numId w:val="11"/>
        </w:numPr>
        <w:rPr>
          <w:sz w:val="24"/>
          <w:szCs w:val="24"/>
        </w:rPr>
      </w:pPr>
      <w:r w:rsidRPr="00183E61">
        <w:rPr>
          <w:sz w:val="24"/>
          <w:szCs w:val="24"/>
        </w:rPr>
        <w:lastRenderedPageBreak/>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9558B0">
      <w:pPr>
        <w:pStyle w:val="Akapitzlist"/>
        <w:numPr>
          <w:ilvl w:val="1"/>
          <w:numId w:val="11"/>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9558B0">
      <w:pPr>
        <w:pStyle w:val="Akapitzlist"/>
        <w:numPr>
          <w:ilvl w:val="0"/>
          <w:numId w:val="11"/>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9558B0">
      <w:pPr>
        <w:pStyle w:val="Akapitzlist"/>
        <w:numPr>
          <w:ilvl w:val="0"/>
          <w:numId w:val="11"/>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8">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9">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9558B0">
      <w:pPr>
        <w:pStyle w:val="Akapitzlist"/>
        <w:numPr>
          <w:ilvl w:val="0"/>
          <w:numId w:val="11"/>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9558B0">
      <w:pPr>
        <w:pStyle w:val="Akapitzlist"/>
        <w:numPr>
          <w:ilvl w:val="0"/>
          <w:numId w:val="11"/>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40">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3" w:name="_Toc58316209"/>
      <w:bookmarkStart w:id="164" w:name="_Toc58316637"/>
      <w:bookmarkStart w:id="165" w:name="_Toc59022802"/>
      <w:bookmarkStart w:id="166" w:name="_Toc59022899"/>
      <w:bookmarkStart w:id="167" w:name="_Toc59022949"/>
      <w:bookmarkStart w:id="168" w:name="_Toc60922500"/>
      <w:bookmarkStart w:id="169" w:name="_Toc61008947"/>
      <w:bookmarkStart w:id="170" w:name="_Toc61243651"/>
      <w:bookmarkStart w:id="171" w:name="_Toc61243818"/>
      <w:bookmarkStart w:id="172" w:name="_Toc61421699"/>
      <w:bookmarkStart w:id="173" w:name="_Toc61438259"/>
      <w:bookmarkStart w:id="174" w:name="_Toc61438375"/>
      <w:bookmarkStart w:id="175" w:name="_Toc61439570"/>
      <w:bookmarkStart w:id="176" w:name="_Toc61515525"/>
      <w:bookmarkStart w:id="177" w:name="_Toc125623459"/>
      <w:r>
        <w:t>X</w:t>
      </w:r>
      <w:r w:rsidR="00F25682" w:rsidRPr="00212617">
        <w:t>. Termin otwarcia ofert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7525D572" w14:textId="4A7ECF3B" w:rsidR="00F25682" w:rsidRPr="00183E61" w:rsidRDefault="00F25682" w:rsidP="009558B0">
      <w:pPr>
        <w:pStyle w:val="Akapitzlist"/>
        <w:numPr>
          <w:ilvl w:val="0"/>
          <w:numId w:val="12"/>
        </w:numPr>
        <w:rPr>
          <w:sz w:val="24"/>
          <w:szCs w:val="24"/>
        </w:rPr>
      </w:pPr>
      <w:r w:rsidRPr="00183E61">
        <w:rPr>
          <w:sz w:val="24"/>
          <w:szCs w:val="24"/>
        </w:rPr>
        <w:t xml:space="preserve">Otwarcie ofert nastąpi w dniu </w:t>
      </w:r>
      <w:r w:rsidR="009E4603">
        <w:rPr>
          <w:b/>
          <w:color w:val="FF0000"/>
          <w:sz w:val="24"/>
          <w:szCs w:val="24"/>
        </w:rPr>
        <w:t>1</w:t>
      </w:r>
      <w:r w:rsidR="008C5146">
        <w:rPr>
          <w:b/>
          <w:color w:val="FF0000"/>
          <w:sz w:val="24"/>
          <w:szCs w:val="24"/>
        </w:rPr>
        <w:t>5</w:t>
      </w:r>
      <w:r w:rsidR="009E4603">
        <w:rPr>
          <w:b/>
          <w:color w:val="FF0000"/>
          <w:sz w:val="24"/>
          <w:szCs w:val="24"/>
        </w:rPr>
        <w:t>.05.</w:t>
      </w:r>
      <w:r w:rsidR="001E6C42">
        <w:rPr>
          <w:b/>
          <w:color w:val="FF0000"/>
          <w:sz w:val="24"/>
          <w:szCs w:val="24"/>
        </w:rPr>
        <w:t>202</w:t>
      </w:r>
      <w:r w:rsidR="00796DE4">
        <w:rPr>
          <w:b/>
          <w:color w:val="FF0000"/>
          <w:sz w:val="24"/>
          <w:szCs w:val="24"/>
        </w:rPr>
        <w:t>4</w:t>
      </w:r>
      <w:r w:rsidR="001E6C42">
        <w:rPr>
          <w:b/>
          <w:color w:val="FF0000"/>
          <w:sz w:val="24"/>
          <w:szCs w:val="24"/>
        </w:rPr>
        <w:t>r.</w:t>
      </w:r>
      <w:r w:rsidR="00A45140" w:rsidRPr="002F226B">
        <w:rPr>
          <w:b/>
          <w:color w:val="FF0000"/>
          <w:sz w:val="24"/>
          <w:szCs w:val="24"/>
        </w:rPr>
        <w:t xml:space="preserve"> do godz. </w:t>
      </w:r>
      <w:r w:rsidR="00BE6483">
        <w:rPr>
          <w:b/>
          <w:color w:val="FF0000"/>
          <w:sz w:val="24"/>
          <w:szCs w:val="24"/>
        </w:rPr>
        <w:t>0</w:t>
      </w:r>
      <w:r w:rsidR="009E4603">
        <w:rPr>
          <w:b/>
          <w:color w:val="FF0000"/>
          <w:sz w:val="24"/>
          <w:szCs w:val="24"/>
        </w:rPr>
        <w:t>9</w:t>
      </w:r>
      <w:r w:rsidR="00A45140" w:rsidRPr="002F226B">
        <w:rPr>
          <w:b/>
          <w:color w:val="FF0000"/>
          <w:sz w:val="24"/>
          <w:szCs w:val="24"/>
        </w:rPr>
        <w:t>.0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1">
        <w:r w:rsidRPr="00183E61">
          <w:rPr>
            <w:color w:val="1155CC"/>
            <w:sz w:val="24"/>
            <w:szCs w:val="24"/>
            <w:u w:val="single"/>
          </w:rPr>
          <w:t>platformazakupowa.pl</w:t>
        </w:r>
      </w:hyperlink>
    </w:p>
    <w:p w14:paraId="477A6B3A" w14:textId="00797C3B" w:rsidR="00576BC8" w:rsidRPr="00183E61" w:rsidRDefault="00BE7A06" w:rsidP="009558B0">
      <w:pPr>
        <w:pStyle w:val="Akapitzlist"/>
        <w:numPr>
          <w:ilvl w:val="0"/>
          <w:numId w:val="12"/>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2">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9558B0">
      <w:pPr>
        <w:pStyle w:val="Akapitzlist"/>
        <w:numPr>
          <w:ilvl w:val="0"/>
          <w:numId w:val="12"/>
        </w:numPr>
        <w:rPr>
          <w:sz w:val="24"/>
          <w:szCs w:val="24"/>
        </w:rPr>
      </w:pPr>
      <w:r w:rsidRPr="00183E61">
        <w:rPr>
          <w:sz w:val="24"/>
          <w:szCs w:val="24"/>
        </w:rPr>
        <w:t xml:space="preserve">Informację z otwarcia ofert zamawiający udostępni na </w:t>
      </w:r>
      <w:hyperlink r:id="rId43">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9558B0">
      <w:pPr>
        <w:pStyle w:val="Akapitzlist"/>
        <w:numPr>
          <w:ilvl w:val="0"/>
          <w:numId w:val="12"/>
        </w:numPr>
        <w:rPr>
          <w:sz w:val="24"/>
          <w:szCs w:val="24"/>
        </w:rPr>
      </w:pPr>
      <w:r w:rsidRPr="00183E61">
        <w:rPr>
          <w:sz w:val="24"/>
          <w:szCs w:val="24"/>
        </w:rPr>
        <w:lastRenderedPageBreak/>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9558B0">
      <w:pPr>
        <w:pStyle w:val="Akapitzlist"/>
        <w:numPr>
          <w:ilvl w:val="0"/>
          <w:numId w:val="12"/>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8" w:name="_Toc58316211"/>
      <w:bookmarkStart w:id="179" w:name="_Toc58316639"/>
      <w:bookmarkStart w:id="180" w:name="_Toc59022804"/>
      <w:bookmarkStart w:id="181" w:name="_Toc59022901"/>
      <w:bookmarkStart w:id="182" w:name="_Toc59022951"/>
      <w:bookmarkStart w:id="183" w:name="_Toc60922502"/>
      <w:bookmarkStart w:id="184" w:name="_Toc61008950"/>
      <w:bookmarkStart w:id="185" w:name="_Toc61243654"/>
      <w:bookmarkStart w:id="186" w:name="_Toc61243820"/>
      <w:bookmarkStart w:id="187" w:name="_Toc61421701"/>
      <w:bookmarkStart w:id="188" w:name="_Toc61438260"/>
      <w:bookmarkStart w:id="189" w:name="_Toc61438376"/>
      <w:bookmarkStart w:id="190" w:name="_Toc61439571"/>
      <w:bookmarkStart w:id="191" w:name="_Toc61515526"/>
      <w:bookmarkStart w:id="192" w:name="_Toc125623460"/>
      <w:r w:rsidRPr="00212617">
        <w:t>X</w:t>
      </w:r>
      <w:r w:rsidR="00A441B9">
        <w:t>I</w:t>
      </w:r>
      <w:r w:rsidRPr="00212617">
        <w:t>. Sposób obliczenia ceny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60C83AC" w14:textId="6A095238" w:rsidR="0099007A" w:rsidRPr="00033859" w:rsidRDefault="00D71C87" w:rsidP="009558B0">
      <w:pPr>
        <w:pStyle w:val="Akapitzlist"/>
        <w:numPr>
          <w:ilvl w:val="0"/>
          <w:numId w:val="13"/>
        </w:numPr>
        <w:rPr>
          <w:sz w:val="24"/>
          <w:szCs w:val="24"/>
        </w:rPr>
      </w:pPr>
      <w:r w:rsidRPr="00D71C87">
        <w:rPr>
          <w:sz w:val="24"/>
          <w:szCs w:val="24"/>
        </w:rPr>
        <w:t>Wykonawca poda cenę oferty w Formularzu Oferty, jako cenę brutto, tj. z uwzględnieniem wartości podatku od towarów i usług (VAT 8%). Cenę należy obliczyć na podstawie kosztorysu</w:t>
      </w:r>
      <w:r w:rsidR="00C55F4C">
        <w:rPr>
          <w:sz w:val="24"/>
          <w:szCs w:val="24"/>
        </w:rPr>
        <w:t>/ów</w:t>
      </w:r>
      <w:r w:rsidRPr="00D71C87">
        <w:rPr>
          <w:sz w:val="24"/>
          <w:szCs w:val="24"/>
        </w:rPr>
        <w:t xml:space="preserve"> ofertowego</w:t>
      </w:r>
      <w:r w:rsidR="00C55F4C">
        <w:rPr>
          <w:sz w:val="24"/>
          <w:szCs w:val="24"/>
        </w:rPr>
        <w:t>/ych</w:t>
      </w:r>
      <w:r w:rsidRPr="00D71C87">
        <w:rPr>
          <w:sz w:val="24"/>
          <w:szCs w:val="24"/>
        </w:rPr>
        <w:t xml:space="preserve"> sporządzonego</w:t>
      </w:r>
      <w:r w:rsidR="00C55F4C">
        <w:rPr>
          <w:sz w:val="24"/>
          <w:szCs w:val="24"/>
        </w:rPr>
        <w:t>/ych</w:t>
      </w:r>
      <w:r w:rsidRPr="00D71C87">
        <w:rPr>
          <w:sz w:val="24"/>
          <w:szCs w:val="24"/>
        </w:rPr>
        <w:t xml:space="preserve"> na podstawie załączon</w:t>
      </w:r>
      <w:r w:rsidR="00C55F4C">
        <w:rPr>
          <w:sz w:val="24"/>
          <w:szCs w:val="24"/>
        </w:rPr>
        <w:t>ych</w:t>
      </w:r>
      <w:r w:rsidRPr="00D71C87">
        <w:rPr>
          <w:sz w:val="24"/>
          <w:szCs w:val="24"/>
        </w:rPr>
        <w:t xml:space="preserve"> do dokumentów zamówienia przedmiar</w:t>
      </w:r>
      <w:r w:rsidR="00C55F4C">
        <w:rPr>
          <w:sz w:val="24"/>
          <w:szCs w:val="24"/>
        </w:rPr>
        <w:t>ów</w:t>
      </w:r>
      <w:r w:rsidRPr="00D71C87">
        <w:rPr>
          <w:sz w:val="24"/>
          <w:szCs w:val="24"/>
        </w:rPr>
        <w:t xml:space="preserve"> robót</w:t>
      </w:r>
      <w:r w:rsidR="0099007A" w:rsidRPr="00033859">
        <w:rPr>
          <w:sz w:val="24"/>
          <w:szCs w:val="24"/>
        </w:rPr>
        <w:t>.</w:t>
      </w:r>
      <w:r w:rsidR="00EB14D0" w:rsidRPr="00EB14D0">
        <w:t xml:space="preserve"> </w:t>
      </w:r>
    </w:p>
    <w:p w14:paraId="61A72636" w14:textId="14A07BCE" w:rsidR="00D13E81" w:rsidRPr="00183E61" w:rsidRDefault="00D13E81" w:rsidP="009558B0">
      <w:pPr>
        <w:pStyle w:val="Akapitzlist"/>
        <w:numPr>
          <w:ilvl w:val="0"/>
          <w:numId w:val="13"/>
        </w:numPr>
        <w:rPr>
          <w:sz w:val="24"/>
          <w:szCs w:val="24"/>
        </w:rPr>
      </w:pPr>
      <w:r w:rsidRPr="00033859">
        <w:rPr>
          <w:sz w:val="24"/>
          <w:szCs w:val="24"/>
        </w:rPr>
        <w:t>Cen</w:t>
      </w:r>
      <w:r w:rsidR="005E3421" w:rsidRPr="00033859">
        <w:rPr>
          <w:sz w:val="24"/>
          <w:szCs w:val="24"/>
        </w:rPr>
        <w:t>a</w:t>
      </w:r>
      <w:r w:rsidR="00FF7B39" w:rsidRPr="00033859">
        <w:rPr>
          <w:sz w:val="24"/>
          <w:szCs w:val="24"/>
        </w:rPr>
        <w:t xml:space="preserve"> </w:t>
      </w:r>
      <w:r w:rsidRPr="00033859">
        <w:rPr>
          <w:sz w:val="24"/>
          <w:szCs w:val="24"/>
        </w:rPr>
        <w:t xml:space="preserve">oferty </w:t>
      </w:r>
      <w:r w:rsidR="00723BC0" w:rsidRPr="00033859">
        <w:rPr>
          <w:sz w:val="24"/>
          <w:szCs w:val="24"/>
        </w:rPr>
        <w:t xml:space="preserve">stanowi </w:t>
      </w:r>
      <w:r w:rsidR="0099007A" w:rsidRPr="00033859">
        <w:rPr>
          <w:sz w:val="24"/>
          <w:szCs w:val="24"/>
        </w:rPr>
        <w:t xml:space="preserve">wynagrodzenie kosztorysowe, jednak musi </w:t>
      </w:r>
      <w:r w:rsidR="0099007A" w:rsidRPr="0099007A">
        <w:rPr>
          <w:sz w:val="24"/>
          <w:szCs w:val="24"/>
        </w:rPr>
        <w:t>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9558B0">
      <w:pPr>
        <w:pStyle w:val="Akapitzlist"/>
        <w:numPr>
          <w:ilvl w:val="0"/>
          <w:numId w:val="13"/>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9558B0">
      <w:pPr>
        <w:pStyle w:val="Akapitzlist"/>
        <w:numPr>
          <w:ilvl w:val="0"/>
          <w:numId w:val="13"/>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9558B0">
      <w:pPr>
        <w:pStyle w:val="Akapitzlist"/>
        <w:numPr>
          <w:ilvl w:val="0"/>
          <w:numId w:val="13"/>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9558B0">
      <w:pPr>
        <w:pStyle w:val="Akapitzlist"/>
        <w:numPr>
          <w:ilvl w:val="0"/>
          <w:numId w:val="13"/>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wowe przesłanki omyłki (na podstawie art. 226 ust. 1 pkt 10 Pzp w związku z art. 223 ust. 2 pkt 3 Pzp).</w:t>
      </w:r>
    </w:p>
    <w:p w14:paraId="712823E7" w14:textId="3A40D72F" w:rsidR="00D13E81" w:rsidRPr="00183E61" w:rsidRDefault="00D13E81" w:rsidP="009558B0">
      <w:pPr>
        <w:pStyle w:val="Akapitzlist"/>
        <w:numPr>
          <w:ilvl w:val="0"/>
          <w:numId w:val="13"/>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 xml:space="preserve">usług, dla celów zastosowania kryterium ceny lub kosztu zamawiający dolicza do </w:t>
      </w:r>
      <w:r w:rsidRPr="00183E61">
        <w:rPr>
          <w:sz w:val="24"/>
          <w:szCs w:val="24"/>
        </w:rPr>
        <w:lastRenderedPageBreak/>
        <w:t>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9558B0">
      <w:pPr>
        <w:pStyle w:val="Akapitzlist"/>
        <w:numPr>
          <w:ilvl w:val="0"/>
          <w:numId w:val="14"/>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9558B0">
      <w:pPr>
        <w:pStyle w:val="Akapitzlist"/>
        <w:numPr>
          <w:ilvl w:val="0"/>
          <w:numId w:val="14"/>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9558B0">
      <w:pPr>
        <w:pStyle w:val="Akapitzlist"/>
        <w:numPr>
          <w:ilvl w:val="0"/>
          <w:numId w:val="14"/>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9558B0">
      <w:pPr>
        <w:pStyle w:val="Akapitzlist"/>
        <w:numPr>
          <w:ilvl w:val="0"/>
          <w:numId w:val="14"/>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9558B0">
      <w:pPr>
        <w:pStyle w:val="Akapitzlist"/>
        <w:numPr>
          <w:ilvl w:val="0"/>
          <w:numId w:val="13"/>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9558B0">
      <w:pPr>
        <w:pStyle w:val="Akapitzlist"/>
        <w:numPr>
          <w:ilvl w:val="0"/>
          <w:numId w:val="13"/>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93" w:name="_Toc58316212"/>
      <w:bookmarkStart w:id="194" w:name="_Toc58316640"/>
      <w:bookmarkStart w:id="195" w:name="_Toc59022805"/>
      <w:bookmarkStart w:id="196" w:name="_Toc59022902"/>
      <w:bookmarkStart w:id="197" w:name="_Toc59022952"/>
      <w:bookmarkStart w:id="198" w:name="_Toc60922503"/>
      <w:bookmarkStart w:id="199" w:name="_Toc61008951"/>
      <w:bookmarkStart w:id="200" w:name="_Toc61243655"/>
      <w:bookmarkStart w:id="201" w:name="_Toc61243821"/>
      <w:bookmarkStart w:id="202" w:name="_Toc61421702"/>
      <w:bookmarkStart w:id="203" w:name="_Toc61438261"/>
      <w:bookmarkStart w:id="204" w:name="_Toc61438377"/>
      <w:bookmarkStart w:id="205" w:name="_Toc61439572"/>
      <w:bookmarkStart w:id="206" w:name="_Toc61515527"/>
      <w:bookmarkStart w:id="207" w:name="_Toc125623461"/>
      <w:r w:rsidRPr="00212617">
        <w:t>X</w:t>
      </w:r>
      <w:r w:rsidR="002B050F">
        <w:t>II</w:t>
      </w:r>
      <w:r w:rsidRPr="00212617">
        <w:t>. Opis kryteriów oceny ofert, wraz z podaniem wag tych kryteriów i sposobu</w:t>
      </w:r>
      <w:r w:rsidR="00123F4E" w:rsidRPr="00212617">
        <w:t xml:space="preserve"> </w:t>
      </w:r>
      <w:r w:rsidRPr="00212617">
        <w:t>oceny ofert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06899815" w14:textId="77777777" w:rsidR="00C13523" w:rsidRPr="00183E61" w:rsidRDefault="00AF7D4E" w:rsidP="009558B0">
      <w:pPr>
        <w:pStyle w:val="Akapitzlist"/>
        <w:numPr>
          <w:ilvl w:val="0"/>
          <w:numId w:val="15"/>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398B3F1F" w:rsidR="00C13523" w:rsidRPr="00755809" w:rsidRDefault="00936FF3" w:rsidP="009558B0">
      <w:pPr>
        <w:pStyle w:val="Akapitzlist"/>
        <w:numPr>
          <w:ilvl w:val="1"/>
          <w:numId w:val="15"/>
        </w:numPr>
        <w:rPr>
          <w:b/>
          <w:sz w:val="24"/>
          <w:szCs w:val="24"/>
        </w:rPr>
      </w:pPr>
      <w:r w:rsidRPr="00755809">
        <w:rPr>
          <w:sz w:val="24"/>
          <w:szCs w:val="24"/>
        </w:rPr>
        <w:t xml:space="preserve">Cena  </w:t>
      </w:r>
      <w:r w:rsidR="00D1174E" w:rsidRPr="00755809">
        <w:rPr>
          <w:b/>
          <w:sz w:val="24"/>
          <w:szCs w:val="24"/>
        </w:rPr>
        <w:t xml:space="preserve">(C)  - </w:t>
      </w:r>
      <w:r w:rsidR="00755809" w:rsidRPr="00755809">
        <w:rPr>
          <w:b/>
          <w:sz w:val="24"/>
          <w:szCs w:val="24"/>
        </w:rPr>
        <w:t>8</w:t>
      </w:r>
      <w:r w:rsidRPr="00755809">
        <w:rPr>
          <w:b/>
          <w:sz w:val="24"/>
          <w:szCs w:val="24"/>
        </w:rPr>
        <w:t>0 % ;</w:t>
      </w:r>
      <w:r w:rsidRPr="00755809">
        <w:rPr>
          <w:sz w:val="24"/>
          <w:szCs w:val="24"/>
        </w:rPr>
        <w:t xml:space="preserve"> </w:t>
      </w:r>
    </w:p>
    <w:p w14:paraId="52148B35" w14:textId="07D7FD34" w:rsidR="00936FF3" w:rsidRPr="00755809" w:rsidRDefault="00A200E0" w:rsidP="009558B0">
      <w:pPr>
        <w:pStyle w:val="Akapitzlist"/>
        <w:numPr>
          <w:ilvl w:val="1"/>
          <w:numId w:val="15"/>
        </w:numPr>
        <w:rPr>
          <w:b/>
          <w:sz w:val="24"/>
          <w:szCs w:val="24"/>
        </w:rPr>
      </w:pPr>
      <w:r w:rsidRPr="00755809">
        <w:rPr>
          <w:sz w:val="24"/>
          <w:szCs w:val="24"/>
        </w:rPr>
        <w:t>okres gwarancji</w:t>
      </w:r>
      <w:r w:rsidR="00936FF3" w:rsidRPr="00755809">
        <w:rPr>
          <w:sz w:val="24"/>
          <w:szCs w:val="24"/>
        </w:rPr>
        <w:t xml:space="preserve"> </w:t>
      </w:r>
      <w:r w:rsidRPr="00755809">
        <w:rPr>
          <w:b/>
          <w:sz w:val="24"/>
          <w:szCs w:val="24"/>
        </w:rPr>
        <w:t>(G</w:t>
      </w:r>
      <w:r w:rsidR="00D1174E" w:rsidRPr="00755809">
        <w:rPr>
          <w:b/>
          <w:sz w:val="24"/>
          <w:szCs w:val="24"/>
        </w:rPr>
        <w:t>)-</w:t>
      </w:r>
      <w:r w:rsidR="00755809" w:rsidRPr="00755809">
        <w:rPr>
          <w:b/>
          <w:sz w:val="24"/>
          <w:szCs w:val="24"/>
        </w:rPr>
        <w:t>2</w:t>
      </w:r>
      <w:r w:rsidR="00936FF3" w:rsidRPr="00755809">
        <w:rPr>
          <w:b/>
          <w:sz w:val="24"/>
          <w:szCs w:val="24"/>
        </w:rPr>
        <w:t>0 %</w:t>
      </w:r>
      <w:r w:rsidR="00936FF3" w:rsidRPr="00755809">
        <w:rPr>
          <w:sz w:val="24"/>
          <w:szCs w:val="24"/>
        </w:rPr>
        <w:t>;</w:t>
      </w:r>
      <w:r w:rsidR="00936FF3" w:rsidRPr="00755809">
        <w:rPr>
          <w:b/>
          <w:sz w:val="24"/>
          <w:szCs w:val="24"/>
        </w:rPr>
        <w:t xml:space="preserve"> </w:t>
      </w:r>
    </w:p>
    <w:p w14:paraId="6958A7DF" w14:textId="77777777" w:rsidR="00AD56AD" w:rsidRPr="00183E61" w:rsidRDefault="00AD56AD" w:rsidP="009558B0">
      <w:pPr>
        <w:pStyle w:val="Akapitzlist"/>
        <w:numPr>
          <w:ilvl w:val="0"/>
          <w:numId w:val="15"/>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602EB555"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(Cmin/Cb</w:t>
      </w:r>
      <w:r w:rsidR="00D1174E" w:rsidRPr="00FA2BB2">
        <w:rPr>
          <w:rFonts w:cstheme="minorHAnsi"/>
          <w:b/>
          <w:sz w:val="24"/>
          <w:szCs w:val="24"/>
        </w:rPr>
        <w:t xml:space="preserve">) x </w:t>
      </w:r>
      <w:r w:rsidR="00755809">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 xml:space="preserve">Cmin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Cb – cena brutto oferty badanej</w:t>
      </w:r>
    </w:p>
    <w:p w14:paraId="4EB431FE" w14:textId="2CE58AC0" w:rsidR="00AD56AD" w:rsidRPr="00FA2BB2" w:rsidRDefault="00AD56AD" w:rsidP="009558B0">
      <w:pPr>
        <w:pStyle w:val="Akapitzlist"/>
        <w:numPr>
          <w:ilvl w:val="0"/>
          <w:numId w:val="15"/>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4DDF1EAB"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 xml:space="preserve">G = [(Gb – 36) : 24] x </w:t>
      </w:r>
      <w:r w:rsidR="00755809">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Gb–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9558B0">
      <w:pPr>
        <w:pStyle w:val="Akapitzlist"/>
        <w:numPr>
          <w:ilvl w:val="0"/>
          <w:numId w:val="16"/>
        </w:numPr>
        <w:rPr>
          <w:sz w:val="24"/>
          <w:szCs w:val="24"/>
        </w:rPr>
      </w:pPr>
      <w:r w:rsidRPr="00183E61">
        <w:rPr>
          <w:b/>
          <w:bCs/>
          <w:sz w:val="24"/>
          <w:szCs w:val="24"/>
        </w:rPr>
        <w:lastRenderedPageBreak/>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Pzp uzna, że treść oferty jest niezgodna z warunkami zamówienia i odrzuci ofertę.</w:t>
      </w:r>
    </w:p>
    <w:p w14:paraId="4A5A4481" w14:textId="76BF1237" w:rsidR="00C13523" w:rsidRPr="00183E61" w:rsidRDefault="00AD56AD" w:rsidP="009558B0">
      <w:pPr>
        <w:pStyle w:val="Akapitzlist"/>
        <w:numPr>
          <w:ilvl w:val="0"/>
          <w:numId w:val="16"/>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9558B0">
      <w:pPr>
        <w:pStyle w:val="Akapitzlist"/>
        <w:numPr>
          <w:ilvl w:val="0"/>
          <w:numId w:val="16"/>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9558B0">
      <w:pPr>
        <w:pStyle w:val="Akapitzlist"/>
        <w:numPr>
          <w:ilvl w:val="0"/>
          <w:numId w:val="16"/>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9558B0">
      <w:pPr>
        <w:pStyle w:val="Akapitzlist"/>
        <w:numPr>
          <w:ilvl w:val="0"/>
          <w:numId w:val="17"/>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9558B0">
      <w:pPr>
        <w:pStyle w:val="Akapitzlist"/>
        <w:numPr>
          <w:ilvl w:val="0"/>
          <w:numId w:val="17"/>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9558B0">
      <w:pPr>
        <w:pStyle w:val="Akapitzlist"/>
        <w:numPr>
          <w:ilvl w:val="0"/>
          <w:numId w:val="17"/>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9558B0">
      <w:pPr>
        <w:pStyle w:val="Akapitzlist"/>
        <w:numPr>
          <w:ilvl w:val="0"/>
          <w:numId w:val="17"/>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9558B0">
      <w:pPr>
        <w:pStyle w:val="Akapitzlist"/>
        <w:numPr>
          <w:ilvl w:val="0"/>
          <w:numId w:val="17"/>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9558B0">
      <w:pPr>
        <w:pStyle w:val="Akapitzlist"/>
        <w:numPr>
          <w:ilvl w:val="0"/>
          <w:numId w:val="17"/>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8" w:name="_Toc58316213"/>
      <w:bookmarkStart w:id="209" w:name="_Toc58316641"/>
      <w:bookmarkStart w:id="210" w:name="_Toc59022806"/>
      <w:bookmarkStart w:id="211" w:name="_Toc59022903"/>
      <w:bookmarkStart w:id="212" w:name="_Toc59022953"/>
      <w:bookmarkStart w:id="213" w:name="_Toc60922504"/>
      <w:bookmarkStart w:id="214" w:name="_Toc61008952"/>
      <w:bookmarkStart w:id="215" w:name="_Toc61243656"/>
      <w:bookmarkStart w:id="216" w:name="_Toc61243822"/>
      <w:bookmarkStart w:id="217" w:name="_Toc61421703"/>
      <w:bookmarkStart w:id="218" w:name="_Toc61438262"/>
      <w:bookmarkStart w:id="219" w:name="_Toc61438378"/>
      <w:bookmarkStart w:id="220" w:name="_Toc61439573"/>
      <w:bookmarkStart w:id="221" w:name="_Toc61515528"/>
      <w:bookmarkStart w:id="222" w:name="_Toc125623462"/>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672C2F7" w14:textId="77777777" w:rsidR="00F25682" w:rsidRPr="00183E61" w:rsidRDefault="00F25682" w:rsidP="009558B0">
      <w:pPr>
        <w:pStyle w:val="Akapitzlist"/>
        <w:numPr>
          <w:ilvl w:val="0"/>
          <w:numId w:val="18"/>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9558B0">
      <w:pPr>
        <w:pStyle w:val="Akapitzlist"/>
        <w:numPr>
          <w:ilvl w:val="0"/>
          <w:numId w:val="18"/>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9558B0">
      <w:pPr>
        <w:pStyle w:val="Akapitzlist"/>
        <w:numPr>
          <w:ilvl w:val="0"/>
          <w:numId w:val="18"/>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9558B0">
      <w:pPr>
        <w:pStyle w:val="Akapitzlist"/>
        <w:numPr>
          <w:ilvl w:val="0"/>
          <w:numId w:val="18"/>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9558B0">
      <w:pPr>
        <w:pStyle w:val="Akapitzlist"/>
        <w:numPr>
          <w:ilvl w:val="0"/>
          <w:numId w:val="18"/>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9558B0">
      <w:pPr>
        <w:pStyle w:val="Akapitzlist"/>
        <w:numPr>
          <w:ilvl w:val="0"/>
          <w:numId w:val="18"/>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9558B0">
      <w:pPr>
        <w:pStyle w:val="Akapitzlist"/>
        <w:numPr>
          <w:ilvl w:val="0"/>
          <w:numId w:val="18"/>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9558B0">
      <w:pPr>
        <w:pStyle w:val="Akapitzlist"/>
        <w:numPr>
          <w:ilvl w:val="0"/>
          <w:numId w:val="18"/>
        </w:numPr>
        <w:spacing w:after="0"/>
        <w:contextualSpacing w:val="0"/>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49733646" w:rsidR="0072083F" w:rsidRPr="00F5636B" w:rsidRDefault="0072083F" w:rsidP="009558B0">
      <w:pPr>
        <w:pStyle w:val="Akapitzlist"/>
        <w:numPr>
          <w:ilvl w:val="1"/>
          <w:numId w:val="18"/>
        </w:numPr>
        <w:spacing w:after="0"/>
        <w:contextualSpacing w:val="0"/>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CE130C">
        <w:rPr>
          <w:color w:val="FF0000"/>
          <w:sz w:val="24"/>
          <w:szCs w:val="24"/>
        </w:rPr>
        <w:t>5</w:t>
      </w:r>
      <w:r w:rsidRPr="00D360FE">
        <w:rPr>
          <w:color w:val="FF0000"/>
          <w:sz w:val="24"/>
          <w:szCs w:val="24"/>
        </w:rPr>
        <w:t>00 000pln</w:t>
      </w:r>
      <w:r w:rsidR="000127BB" w:rsidRPr="00D360FE">
        <w:rPr>
          <w:color w:val="FF0000"/>
        </w:rPr>
        <w:t xml:space="preserve"> </w:t>
      </w:r>
      <w:r w:rsidRPr="00F5636B">
        <w:rPr>
          <w:sz w:val="24"/>
          <w:szCs w:val="24"/>
        </w:rPr>
        <w:t>,</w:t>
      </w:r>
    </w:p>
    <w:p w14:paraId="46AE117B" w14:textId="77777777" w:rsidR="0072083F" w:rsidRDefault="0072083F" w:rsidP="009558B0">
      <w:pPr>
        <w:pStyle w:val="Akapitzlist"/>
        <w:numPr>
          <w:ilvl w:val="1"/>
          <w:numId w:val="18"/>
        </w:numPr>
        <w:spacing w:after="0"/>
        <w:ind w:left="788"/>
        <w:contextualSpacing w:val="0"/>
        <w:rPr>
          <w:sz w:val="24"/>
          <w:szCs w:val="24"/>
        </w:rPr>
      </w:pPr>
      <w:r w:rsidRPr="00F5636B">
        <w:rPr>
          <w:sz w:val="24"/>
          <w:szCs w:val="24"/>
        </w:rPr>
        <w:t>dokumenty wymagane na potwierdzenie zatrudnienia pracowników na umowę o pracę.</w:t>
      </w:r>
    </w:p>
    <w:p w14:paraId="1EC9FC64" w14:textId="64B43A88" w:rsidR="009E0A61" w:rsidRDefault="009E0A61" w:rsidP="009558B0">
      <w:pPr>
        <w:pStyle w:val="Akapitzlist"/>
        <w:numPr>
          <w:ilvl w:val="1"/>
          <w:numId w:val="18"/>
        </w:numPr>
        <w:spacing w:after="0"/>
        <w:ind w:left="788"/>
        <w:contextualSpacing w:val="0"/>
        <w:rPr>
          <w:sz w:val="24"/>
          <w:szCs w:val="24"/>
        </w:rPr>
      </w:pPr>
      <w:r>
        <w:rPr>
          <w:sz w:val="24"/>
          <w:szCs w:val="24"/>
        </w:rPr>
        <w:t>Kopię uprawnień kierownika budowy</w:t>
      </w:r>
    </w:p>
    <w:p w14:paraId="6D11FD66" w14:textId="424E296A" w:rsidR="00755809" w:rsidRPr="00367028" w:rsidRDefault="00755809" w:rsidP="009558B0">
      <w:pPr>
        <w:pStyle w:val="Akapitzlist"/>
        <w:numPr>
          <w:ilvl w:val="1"/>
          <w:numId w:val="18"/>
        </w:numPr>
        <w:spacing w:after="0"/>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9558B0">
      <w:pPr>
        <w:pStyle w:val="Akapitzlist"/>
        <w:widowControl w:val="0"/>
        <w:numPr>
          <w:ilvl w:val="0"/>
          <w:numId w:val="18"/>
        </w:numPr>
        <w:shd w:val="clear" w:color="auto" w:fill="FFFFFF"/>
        <w:spacing w:after="0"/>
        <w:rPr>
          <w:rFonts w:cstheme="minorHAnsi"/>
        </w:rPr>
      </w:pPr>
      <w:bookmarkStart w:id="223" w:name="_Toc61008953"/>
      <w:bookmarkStart w:id="224" w:name="_Toc61243657"/>
      <w:bookmarkStart w:id="225" w:name="_Toc61243823"/>
      <w:bookmarkStart w:id="226" w:name="_Toc61421704"/>
      <w:bookmarkStart w:id="227" w:name="_Toc61438263"/>
      <w:bookmarkStart w:id="228" w:name="_Toc61438379"/>
      <w:bookmarkStart w:id="229" w:name="_Toc61439574"/>
      <w:bookmarkStart w:id="230" w:name="_Toc61515529"/>
      <w:bookmarkStart w:id="231" w:name="_Toc125623463"/>
      <w:bookmarkStart w:id="232" w:name="_Toc58316214"/>
      <w:bookmarkStart w:id="233" w:name="_Toc58316642"/>
      <w:bookmarkStart w:id="234" w:name="_Toc59022807"/>
      <w:bookmarkStart w:id="235" w:name="_Toc59022904"/>
      <w:bookmarkStart w:id="236" w:name="_Toc59022954"/>
      <w:bookmarkStart w:id="237" w:name="_Toc60922505"/>
      <w:r w:rsidRPr="00367028">
        <w:rPr>
          <w:rFonts w:cstheme="minorHAnsi"/>
          <w:b/>
        </w:rPr>
        <w:lastRenderedPageBreak/>
        <w:t>Zabezpieczenia należytego wykonania umowy wymagane jest w wysokości 5 % ceny oferty brutto</w:t>
      </w:r>
      <w:r w:rsidRPr="00367028">
        <w:rPr>
          <w:rFonts w:cstheme="minorHAnsi"/>
        </w:rPr>
        <w:t>.</w:t>
      </w:r>
    </w:p>
    <w:p w14:paraId="314376EC" w14:textId="77777777" w:rsidR="00D07FE4" w:rsidRPr="00367028" w:rsidRDefault="00D07FE4" w:rsidP="009558B0">
      <w:pPr>
        <w:pStyle w:val="Akapitzlist"/>
        <w:widowControl w:val="0"/>
        <w:numPr>
          <w:ilvl w:val="0"/>
          <w:numId w:val="39"/>
        </w:numPr>
        <w:shd w:val="clear" w:color="auto" w:fill="FFFFFF"/>
        <w:spacing w:after="0"/>
        <w:rPr>
          <w:rFonts w:cstheme="minorHAnsi"/>
          <w:vanish/>
        </w:rPr>
      </w:pPr>
    </w:p>
    <w:p w14:paraId="29C9BB5E" w14:textId="77777777" w:rsidR="00D07FE4" w:rsidRPr="00367028" w:rsidRDefault="00D07FE4" w:rsidP="009558B0">
      <w:pPr>
        <w:pStyle w:val="Akapitzlist"/>
        <w:widowControl w:val="0"/>
        <w:numPr>
          <w:ilvl w:val="0"/>
          <w:numId w:val="39"/>
        </w:numPr>
        <w:shd w:val="clear" w:color="auto" w:fill="FFFFFF"/>
        <w:spacing w:after="0"/>
        <w:rPr>
          <w:rFonts w:cstheme="minorHAnsi"/>
          <w:vanish/>
        </w:rPr>
      </w:pPr>
    </w:p>
    <w:p w14:paraId="37445D72" w14:textId="77777777" w:rsidR="00D07FE4" w:rsidRPr="00367028" w:rsidRDefault="00D07FE4" w:rsidP="009558B0">
      <w:pPr>
        <w:pStyle w:val="Akapitzlist"/>
        <w:widowControl w:val="0"/>
        <w:numPr>
          <w:ilvl w:val="0"/>
          <w:numId w:val="39"/>
        </w:numPr>
        <w:shd w:val="clear" w:color="auto" w:fill="FFFFFF"/>
        <w:spacing w:after="0"/>
        <w:rPr>
          <w:rFonts w:cstheme="minorHAnsi"/>
          <w:vanish/>
        </w:rPr>
      </w:pPr>
    </w:p>
    <w:p w14:paraId="24314508" w14:textId="77777777" w:rsidR="00D07FE4" w:rsidRPr="00367028" w:rsidRDefault="00D07FE4" w:rsidP="009558B0">
      <w:pPr>
        <w:pStyle w:val="Akapitzlist"/>
        <w:widowControl w:val="0"/>
        <w:numPr>
          <w:ilvl w:val="0"/>
          <w:numId w:val="39"/>
        </w:numPr>
        <w:shd w:val="clear" w:color="auto" w:fill="FFFFFF"/>
        <w:spacing w:after="0"/>
        <w:rPr>
          <w:rFonts w:cstheme="minorHAnsi"/>
          <w:vanish/>
        </w:rPr>
      </w:pPr>
    </w:p>
    <w:p w14:paraId="48EB8E3C" w14:textId="77777777" w:rsidR="00D07FE4" w:rsidRPr="00367028" w:rsidRDefault="00D07FE4" w:rsidP="009558B0">
      <w:pPr>
        <w:pStyle w:val="Akapitzlist"/>
        <w:widowControl w:val="0"/>
        <w:numPr>
          <w:ilvl w:val="0"/>
          <w:numId w:val="39"/>
        </w:numPr>
        <w:shd w:val="clear" w:color="auto" w:fill="FFFFFF"/>
        <w:spacing w:after="0"/>
        <w:rPr>
          <w:rFonts w:cstheme="minorHAnsi"/>
          <w:vanish/>
        </w:rPr>
      </w:pPr>
    </w:p>
    <w:p w14:paraId="495128B3" w14:textId="77777777" w:rsidR="00D07FE4" w:rsidRPr="00367028" w:rsidRDefault="00D07FE4" w:rsidP="009558B0">
      <w:pPr>
        <w:pStyle w:val="Akapitzlist"/>
        <w:widowControl w:val="0"/>
        <w:numPr>
          <w:ilvl w:val="0"/>
          <w:numId w:val="39"/>
        </w:numPr>
        <w:shd w:val="clear" w:color="auto" w:fill="FFFFFF"/>
        <w:spacing w:after="0"/>
        <w:rPr>
          <w:rFonts w:cstheme="minorHAnsi"/>
          <w:vanish/>
        </w:rPr>
      </w:pPr>
    </w:p>
    <w:p w14:paraId="2F1AFD6D" w14:textId="77777777" w:rsidR="00D07FE4" w:rsidRPr="00367028" w:rsidRDefault="00D07FE4" w:rsidP="009558B0">
      <w:pPr>
        <w:pStyle w:val="Akapitzlist"/>
        <w:widowControl w:val="0"/>
        <w:numPr>
          <w:ilvl w:val="0"/>
          <w:numId w:val="39"/>
        </w:numPr>
        <w:shd w:val="clear" w:color="auto" w:fill="FFFFFF"/>
        <w:spacing w:after="0"/>
        <w:rPr>
          <w:rFonts w:cstheme="minorHAnsi"/>
          <w:vanish/>
        </w:rPr>
      </w:pPr>
    </w:p>
    <w:p w14:paraId="732D2F11" w14:textId="77777777" w:rsidR="00D07FE4" w:rsidRPr="00367028" w:rsidRDefault="00D07FE4" w:rsidP="009558B0">
      <w:pPr>
        <w:pStyle w:val="Akapitzlist"/>
        <w:widowControl w:val="0"/>
        <w:numPr>
          <w:ilvl w:val="0"/>
          <w:numId w:val="39"/>
        </w:numPr>
        <w:shd w:val="clear" w:color="auto" w:fill="FFFFFF"/>
        <w:spacing w:after="0"/>
        <w:rPr>
          <w:rFonts w:cstheme="minorHAnsi"/>
          <w:vanish/>
        </w:rPr>
      </w:pPr>
    </w:p>
    <w:p w14:paraId="18C4A8DA" w14:textId="77777777" w:rsidR="00D07FE4" w:rsidRPr="00367028" w:rsidRDefault="00D07FE4" w:rsidP="009558B0">
      <w:pPr>
        <w:pStyle w:val="Akapitzlist"/>
        <w:widowControl w:val="0"/>
        <w:numPr>
          <w:ilvl w:val="0"/>
          <w:numId w:val="39"/>
        </w:numPr>
        <w:shd w:val="clear" w:color="auto" w:fill="FFFFFF"/>
        <w:spacing w:after="0"/>
        <w:rPr>
          <w:rFonts w:cstheme="minorHAnsi"/>
          <w:vanish/>
        </w:rPr>
      </w:pPr>
    </w:p>
    <w:p w14:paraId="6F4ADA36" w14:textId="27739916" w:rsidR="0099007A" w:rsidRPr="00367028" w:rsidRDefault="0099007A" w:rsidP="009558B0">
      <w:pPr>
        <w:pStyle w:val="Akapitzlist"/>
        <w:widowControl w:val="0"/>
        <w:numPr>
          <w:ilvl w:val="1"/>
          <w:numId w:val="39"/>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9558B0">
      <w:pPr>
        <w:pStyle w:val="Akapitzlist"/>
        <w:widowControl w:val="0"/>
        <w:numPr>
          <w:ilvl w:val="1"/>
          <w:numId w:val="39"/>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9558B0">
      <w:pPr>
        <w:pStyle w:val="Akapitzlist"/>
        <w:widowControl w:val="0"/>
        <w:numPr>
          <w:ilvl w:val="1"/>
          <w:numId w:val="39"/>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9558B0">
      <w:pPr>
        <w:pStyle w:val="Akapitzlist"/>
        <w:widowControl w:val="0"/>
        <w:numPr>
          <w:ilvl w:val="2"/>
          <w:numId w:val="39"/>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9558B0">
      <w:pPr>
        <w:pStyle w:val="Akapitzlist"/>
        <w:numPr>
          <w:ilvl w:val="2"/>
          <w:numId w:val="39"/>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9558B0">
      <w:pPr>
        <w:pStyle w:val="Akapitzlist"/>
        <w:numPr>
          <w:ilvl w:val="2"/>
          <w:numId w:val="39"/>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9558B0">
      <w:pPr>
        <w:pStyle w:val="Akapitzlist"/>
        <w:numPr>
          <w:ilvl w:val="2"/>
          <w:numId w:val="39"/>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9558B0">
      <w:pPr>
        <w:pStyle w:val="Akapitzlist"/>
        <w:numPr>
          <w:ilvl w:val="2"/>
          <w:numId w:val="39"/>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9558B0">
      <w:pPr>
        <w:pStyle w:val="Akapitzlist"/>
        <w:widowControl w:val="0"/>
        <w:numPr>
          <w:ilvl w:val="1"/>
          <w:numId w:val="39"/>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9558B0">
      <w:pPr>
        <w:pStyle w:val="Akapitzlist"/>
        <w:widowControl w:val="0"/>
        <w:numPr>
          <w:ilvl w:val="1"/>
          <w:numId w:val="39"/>
        </w:numPr>
        <w:shd w:val="clear" w:color="auto" w:fill="FFFFFF"/>
        <w:spacing w:after="0"/>
        <w:rPr>
          <w:rFonts w:cstheme="minorHAnsi"/>
        </w:rPr>
      </w:pPr>
      <w:r w:rsidRPr="00367028">
        <w:rPr>
          <w:rFonts w:cstheme="minorHAnsi"/>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1B3D02FE" w14:textId="77777777" w:rsidR="0099007A" w:rsidRPr="00367028" w:rsidRDefault="0099007A" w:rsidP="009558B0">
      <w:pPr>
        <w:pStyle w:val="Akapitzlist"/>
        <w:widowControl w:val="0"/>
        <w:numPr>
          <w:ilvl w:val="1"/>
          <w:numId w:val="39"/>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0EA89030" w14:textId="77777777" w:rsidR="0099007A" w:rsidRPr="00367028" w:rsidRDefault="0099007A" w:rsidP="009558B0">
      <w:pPr>
        <w:pStyle w:val="Akapitzlist"/>
        <w:widowControl w:val="0"/>
        <w:numPr>
          <w:ilvl w:val="1"/>
          <w:numId w:val="39"/>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9558B0">
      <w:pPr>
        <w:pStyle w:val="Akapitzlist"/>
        <w:widowControl w:val="0"/>
        <w:numPr>
          <w:ilvl w:val="1"/>
          <w:numId w:val="39"/>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9558B0">
      <w:pPr>
        <w:pStyle w:val="Akapitzlist"/>
        <w:widowControl w:val="0"/>
        <w:numPr>
          <w:ilvl w:val="1"/>
          <w:numId w:val="39"/>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9558B0">
      <w:pPr>
        <w:pStyle w:val="Akapitzlist"/>
        <w:widowControl w:val="0"/>
        <w:numPr>
          <w:ilvl w:val="1"/>
          <w:numId w:val="39"/>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lastRenderedPageBreak/>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3"/>
      <w:bookmarkEnd w:id="224"/>
      <w:bookmarkEnd w:id="225"/>
      <w:bookmarkEnd w:id="226"/>
      <w:bookmarkEnd w:id="227"/>
      <w:bookmarkEnd w:id="228"/>
      <w:bookmarkEnd w:id="229"/>
      <w:bookmarkEnd w:id="230"/>
      <w:bookmarkEnd w:id="231"/>
    </w:p>
    <w:p w14:paraId="40BAE48A" w14:textId="49A197A9" w:rsidR="007F7643" w:rsidRPr="00183E61" w:rsidRDefault="007F7643" w:rsidP="009558B0">
      <w:pPr>
        <w:pStyle w:val="Akapitzlist"/>
        <w:numPr>
          <w:ilvl w:val="0"/>
          <w:numId w:val="19"/>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3381220B" w:rsidR="00936FF3" w:rsidRPr="00183E61" w:rsidRDefault="00936FF3" w:rsidP="009558B0">
      <w:pPr>
        <w:pStyle w:val="Akapitzlist"/>
        <w:numPr>
          <w:ilvl w:val="0"/>
          <w:numId w:val="19"/>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3B7026">
        <w:rPr>
          <w:b/>
          <w:sz w:val="24"/>
          <w:szCs w:val="24"/>
        </w:rPr>
        <w:t>2</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9558B0">
      <w:pPr>
        <w:pStyle w:val="Akapitzlist"/>
        <w:numPr>
          <w:ilvl w:val="0"/>
          <w:numId w:val="19"/>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9558B0">
      <w:pPr>
        <w:pStyle w:val="Akapitzlist"/>
        <w:numPr>
          <w:ilvl w:val="0"/>
          <w:numId w:val="19"/>
        </w:numPr>
        <w:rPr>
          <w:sz w:val="24"/>
          <w:szCs w:val="24"/>
        </w:rPr>
      </w:pPr>
      <w:r w:rsidRPr="00183E61">
        <w:rPr>
          <w:sz w:val="24"/>
          <w:szCs w:val="24"/>
        </w:rPr>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9558B0">
      <w:pPr>
        <w:pStyle w:val="Akapitzlist"/>
        <w:numPr>
          <w:ilvl w:val="0"/>
          <w:numId w:val="19"/>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8" w:name="_Toc61008954"/>
      <w:bookmarkStart w:id="239" w:name="_Toc61243658"/>
      <w:bookmarkStart w:id="240" w:name="_Toc61243824"/>
      <w:bookmarkStart w:id="241" w:name="_Toc61421705"/>
      <w:bookmarkStart w:id="242" w:name="_Toc61438264"/>
      <w:bookmarkStart w:id="243" w:name="_Toc61438380"/>
      <w:bookmarkStart w:id="244" w:name="_Toc61439575"/>
      <w:bookmarkStart w:id="245" w:name="_Toc61515530"/>
      <w:bookmarkStart w:id="246" w:name="_Toc125623464"/>
      <w:r>
        <w:t>XV</w:t>
      </w:r>
      <w:r w:rsidR="00F25682" w:rsidRPr="00212617">
        <w:t>. Pouczenie o środkach ochrony prawnej przysługujących Wykonawcy</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392CD5C" w14:textId="346C3124" w:rsidR="00F25682" w:rsidRPr="00183E61" w:rsidRDefault="00F25682" w:rsidP="009558B0">
      <w:pPr>
        <w:pStyle w:val="Akapitzlist"/>
        <w:numPr>
          <w:ilvl w:val="0"/>
          <w:numId w:val="20"/>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rsidP="009558B0">
      <w:pPr>
        <w:pStyle w:val="Akapitzlist"/>
        <w:numPr>
          <w:ilvl w:val="0"/>
          <w:numId w:val="20"/>
        </w:numPr>
        <w:rPr>
          <w:sz w:val="24"/>
          <w:szCs w:val="24"/>
        </w:rPr>
      </w:pPr>
      <w:r w:rsidRPr="00183E61">
        <w:rPr>
          <w:sz w:val="24"/>
          <w:szCs w:val="24"/>
        </w:rPr>
        <w:t>Odwołanie przysługuje na:</w:t>
      </w:r>
    </w:p>
    <w:p w14:paraId="6F99CE12" w14:textId="77777777" w:rsidR="00F25682" w:rsidRPr="00183E61" w:rsidRDefault="00123F4E" w:rsidP="009558B0">
      <w:pPr>
        <w:pStyle w:val="Akapitzlist"/>
        <w:numPr>
          <w:ilvl w:val="1"/>
          <w:numId w:val="30"/>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9558B0">
      <w:pPr>
        <w:pStyle w:val="Akapitzlist"/>
        <w:numPr>
          <w:ilvl w:val="1"/>
          <w:numId w:val="30"/>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9558B0">
      <w:pPr>
        <w:pStyle w:val="Akapitzlist"/>
        <w:numPr>
          <w:ilvl w:val="0"/>
          <w:numId w:val="20"/>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9558B0">
      <w:pPr>
        <w:pStyle w:val="Akapitzlist"/>
        <w:numPr>
          <w:ilvl w:val="0"/>
          <w:numId w:val="20"/>
        </w:numPr>
        <w:rPr>
          <w:sz w:val="24"/>
          <w:szCs w:val="24"/>
        </w:rPr>
      </w:pPr>
      <w:r w:rsidRPr="00183E61">
        <w:rPr>
          <w:sz w:val="24"/>
          <w:szCs w:val="24"/>
        </w:rPr>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9558B0">
      <w:pPr>
        <w:pStyle w:val="Akapitzlist"/>
        <w:numPr>
          <w:ilvl w:val="0"/>
          <w:numId w:val="20"/>
        </w:numPr>
        <w:rPr>
          <w:sz w:val="24"/>
          <w:szCs w:val="24"/>
        </w:rPr>
      </w:pPr>
      <w:r w:rsidRPr="00183E61">
        <w:rPr>
          <w:sz w:val="24"/>
          <w:szCs w:val="24"/>
        </w:rPr>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7" w:name="_Toc59022808"/>
      <w:bookmarkStart w:id="248" w:name="_Toc59022905"/>
      <w:bookmarkStart w:id="249" w:name="_Toc59022955"/>
      <w:bookmarkStart w:id="250" w:name="_Toc60922506"/>
      <w:bookmarkStart w:id="251" w:name="_Toc61008955"/>
      <w:bookmarkStart w:id="252" w:name="_Toc61243659"/>
      <w:bookmarkStart w:id="253" w:name="_Toc61243825"/>
      <w:bookmarkStart w:id="254" w:name="_Toc61421706"/>
      <w:bookmarkStart w:id="255" w:name="_Toc61438265"/>
      <w:bookmarkStart w:id="256" w:name="_Toc61438381"/>
      <w:bookmarkStart w:id="257" w:name="_Toc61439576"/>
      <w:bookmarkStart w:id="258" w:name="_Toc61515531"/>
      <w:bookmarkStart w:id="259" w:name="_Toc125623465"/>
      <w:bookmarkStart w:id="260" w:name="_Toc58316215"/>
      <w:bookmarkStart w:id="261" w:name="_Toc58316643"/>
      <w:r>
        <w:lastRenderedPageBreak/>
        <w:t>X</w:t>
      </w:r>
      <w:r w:rsidR="002B050F">
        <w:t>V</w:t>
      </w:r>
      <w:r w:rsidR="003B20F7">
        <w:t>I</w:t>
      </w:r>
      <w:r w:rsidR="00857167" w:rsidRPr="00212617">
        <w:t xml:space="preserve">. </w:t>
      </w:r>
      <w:r w:rsidR="00857167">
        <w:t>Pozostałe informacje</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1BD6526B" w14:textId="77777777" w:rsidR="00C322DA" w:rsidRPr="00183E61" w:rsidRDefault="00C322DA" w:rsidP="009558B0">
      <w:pPr>
        <w:pStyle w:val="Akapitzlist"/>
        <w:numPr>
          <w:ilvl w:val="0"/>
          <w:numId w:val="21"/>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9558B0">
      <w:pPr>
        <w:pStyle w:val="Akapitzlist"/>
        <w:numPr>
          <w:ilvl w:val="0"/>
          <w:numId w:val="21"/>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9558B0">
      <w:pPr>
        <w:pStyle w:val="Akapitzlist"/>
        <w:numPr>
          <w:ilvl w:val="0"/>
          <w:numId w:val="21"/>
        </w:numPr>
        <w:rPr>
          <w:sz w:val="24"/>
          <w:szCs w:val="24"/>
        </w:rPr>
      </w:pPr>
      <w:r w:rsidRPr="00183E61">
        <w:rPr>
          <w:sz w:val="24"/>
          <w:szCs w:val="24"/>
        </w:rPr>
        <w:t>Zamawiający nie przewiduje zawarcia umowy ramowej.</w:t>
      </w:r>
    </w:p>
    <w:p w14:paraId="721E334B" w14:textId="77777777" w:rsidR="00857167" w:rsidRPr="00183E61" w:rsidRDefault="003B186F" w:rsidP="009558B0">
      <w:pPr>
        <w:pStyle w:val="Akapitzlist"/>
        <w:numPr>
          <w:ilvl w:val="0"/>
          <w:numId w:val="21"/>
        </w:numPr>
        <w:rPr>
          <w:sz w:val="24"/>
          <w:szCs w:val="24"/>
        </w:rPr>
      </w:pPr>
      <w:r w:rsidRPr="00183E61">
        <w:rPr>
          <w:sz w:val="24"/>
          <w:szCs w:val="24"/>
        </w:rPr>
        <w:t>Zamawiający nie przewiduje aukcji elektronicznej.</w:t>
      </w:r>
    </w:p>
    <w:p w14:paraId="0BA2C55A" w14:textId="77777777" w:rsidR="003B186F" w:rsidRPr="00183E61" w:rsidRDefault="003B186F" w:rsidP="009558B0">
      <w:pPr>
        <w:pStyle w:val="Akapitzlist"/>
        <w:numPr>
          <w:ilvl w:val="0"/>
          <w:numId w:val="21"/>
        </w:numPr>
        <w:rPr>
          <w:sz w:val="24"/>
          <w:szCs w:val="24"/>
        </w:rPr>
      </w:pPr>
      <w:r w:rsidRPr="00183E61">
        <w:rPr>
          <w:sz w:val="24"/>
          <w:szCs w:val="24"/>
        </w:rPr>
        <w:t>Zamawiający nie wymaga:</w:t>
      </w:r>
    </w:p>
    <w:p w14:paraId="7E79BFF8" w14:textId="44077D46" w:rsidR="003B186F" w:rsidRPr="00183E61" w:rsidRDefault="003B186F" w:rsidP="009558B0">
      <w:pPr>
        <w:pStyle w:val="Akapitzlist"/>
        <w:numPr>
          <w:ilvl w:val="1"/>
          <w:numId w:val="12"/>
        </w:numPr>
        <w:rPr>
          <w:sz w:val="24"/>
          <w:szCs w:val="24"/>
        </w:rPr>
      </w:pPr>
      <w:r w:rsidRPr="00183E61">
        <w:rPr>
          <w:sz w:val="24"/>
          <w:szCs w:val="24"/>
        </w:rPr>
        <w:t>złożenia oferty w postaci katalogów elektronicznych</w:t>
      </w:r>
    </w:p>
    <w:p w14:paraId="1FC688BA" w14:textId="63AE1694" w:rsidR="003B186F" w:rsidRPr="00183E61" w:rsidRDefault="003B186F" w:rsidP="009558B0">
      <w:pPr>
        <w:pStyle w:val="Akapitzlist"/>
        <w:numPr>
          <w:ilvl w:val="1"/>
          <w:numId w:val="12"/>
        </w:numPr>
        <w:rPr>
          <w:sz w:val="24"/>
          <w:szCs w:val="24"/>
        </w:rPr>
      </w:pPr>
      <w:r w:rsidRPr="00183E61">
        <w:rPr>
          <w:sz w:val="24"/>
          <w:szCs w:val="24"/>
        </w:rPr>
        <w:t>dołączenia do oferty katalogów elektronicznych</w:t>
      </w:r>
    </w:p>
    <w:p w14:paraId="1E781653" w14:textId="77777777" w:rsidR="003B186F" w:rsidRPr="00183E61" w:rsidRDefault="003B186F" w:rsidP="009558B0">
      <w:pPr>
        <w:pStyle w:val="Akapitzlist"/>
        <w:numPr>
          <w:ilvl w:val="0"/>
          <w:numId w:val="21"/>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9558B0">
      <w:pPr>
        <w:pStyle w:val="Akapitzlist"/>
        <w:numPr>
          <w:ilvl w:val="0"/>
          <w:numId w:val="21"/>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62" w:name="_Toc60922507"/>
      <w:bookmarkStart w:id="263" w:name="_Toc61008956"/>
      <w:bookmarkStart w:id="264" w:name="_Toc61243660"/>
      <w:bookmarkStart w:id="265" w:name="_Toc61243826"/>
      <w:bookmarkStart w:id="266" w:name="_Toc61421707"/>
      <w:bookmarkStart w:id="267" w:name="_Toc61438266"/>
      <w:bookmarkStart w:id="268" w:name="_Toc61438382"/>
      <w:bookmarkStart w:id="269" w:name="_Toc61439577"/>
      <w:bookmarkStart w:id="270" w:name="_Toc61515532"/>
      <w:bookmarkStart w:id="271" w:name="_Toc125623466"/>
      <w:bookmarkStart w:id="272" w:name="_Toc59022809"/>
      <w:bookmarkStart w:id="273" w:name="_Toc59022906"/>
      <w:bookmarkStart w:id="274" w:name="_Toc59022956"/>
      <w:r>
        <w:t>X</w:t>
      </w:r>
      <w:r w:rsidR="002B050F">
        <w:t>VI</w:t>
      </w:r>
      <w:r w:rsidR="003B20F7">
        <w:t>I</w:t>
      </w:r>
      <w:r w:rsidR="006A6A3F" w:rsidRPr="006A6A3F">
        <w:t>. Informacja w zakresie ochrony danych osobowych</w:t>
      </w:r>
      <w:bookmarkEnd w:id="262"/>
      <w:bookmarkEnd w:id="263"/>
      <w:bookmarkEnd w:id="264"/>
      <w:bookmarkEnd w:id="265"/>
      <w:bookmarkEnd w:id="266"/>
      <w:bookmarkEnd w:id="267"/>
      <w:bookmarkEnd w:id="268"/>
      <w:bookmarkEnd w:id="269"/>
      <w:bookmarkEnd w:id="270"/>
      <w:bookmarkEnd w:id="271"/>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57C31791" w:rsidR="006A6A3F" w:rsidRPr="00183E61" w:rsidRDefault="006A6A3F" w:rsidP="00146FEA">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w:t>
      </w:r>
      <w:r w:rsidR="003A435B" w:rsidRPr="003A435B">
        <w:rPr>
          <w:b/>
          <w:sz w:val="24"/>
          <w:szCs w:val="24"/>
        </w:rPr>
        <w:t>Roboty budowlane i</w:t>
      </w:r>
      <w:r w:rsidR="003B7026" w:rsidRPr="003B7026">
        <w:rPr>
          <w:b/>
          <w:sz w:val="24"/>
          <w:szCs w:val="24"/>
        </w:rPr>
        <w:t xml:space="preserve"> termoizolacja budynku mieszkalnego przy ul. Wawrzyniaka 72 w Gorzowie Wlkp. realizowany w ramach Programu TERMO pn.: „Poprawa stanu technicznego obiektów mieszkalnych</w:t>
      </w:r>
      <w:r w:rsidR="00A1382A" w:rsidRPr="00A1382A">
        <w:rPr>
          <w:b/>
          <w:sz w:val="24"/>
          <w:szCs w:val="24"/>
        </w:rPr>
        <w:t>”</w:t>
      </w:r>
      <w:r w:rsidR="00A1382A">
        <w:rPr>
          <w:b/>
          <w:sz w:val="24"/>
          <w:szCs w:val="24"/>
        </w:rPr>
        <w:t>”</w:t>
      </w:r>
      <w:r w:rsidR="00BD259D" w:rsidRPr="00BD259D">
        <w:rPr>
          <w:b/>
          <w:sz w:val="24"/>
          <w:szCs w:val="24"/>
        </w:rPr>
        <w:t xml:space="preserve"> </w:t>
      </w:r>
      <w:r w:rsidR="0024641C" w:rsidRPr="00183E61">
        <w:rPr>
          <w:sz w:val="24"/>
          <w:szCs w:val="24"/>
        </w:rPr>
        <w:t xml:space="preserve">znak </w:t>
      </w:r>
      <w:r w:rsidR="0024641C" w:rsidRPr="00183E61">
        <w:rPr>
          <w:b/>
          <w:sz w:val="24"/>
          <w:szCs w:val="24"/>
        </w:rPr>
        <w:t>TZP-002/</w:t>
      </w:r>
      <w:r w:rsidR="009E0A61">
        <w:rPr>
          <w:b/>
          <w:sz w:val="24"/>
          <w:szCs w:val="24"/>
        </w:rPr>
        <w:t>3</w:t>
      </w:r>
      <w:r w:rsidR="003B7026">
        <w:rPr>
          <w:b/>
          <w:sz w:val="24"/>
          <w:szCs w:val="24"/>
        </w:rPr>
        <w:t>1</w:t>
      </w:r>
      <w:r w:rsidRPr="00D360FE">
        <w:rPr>
          <w:b/>
          <w:sz w:val="24"/>
          <w:szCs w:val="24"/>
        </w:rPr>
        <w:t>/202</w:t>
      </w:r>
      <w:r w:rsidR="009E0A61">
        <w:rPr>
          <w:b/>
          <w:sz w:val="24"/>
          <w:szCs w:val="24"/>
        </w:rPr>
        <w:t>4</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5C36C4AD"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dalej „ustawa Pzp”;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lastRenderedPageBreak/>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624CCB">
      <w:pPr>
        <w:pStyle w:val="Nagwek1"/>
      </w:pPr>
      <w:bookmarkStart w:id="275" w:name="_Toc60922508"/>
      <w:bookmarkStart w:id="276" w:name="_Toc61008957"/>
      <w:bookmarkStart w:id="277" w:name="_Toc61243661"/>
      <w:bookmarkStart w:id="278" w:name="_Toc61243827"/>
      <w:bookmarkStart w:id="279" w:name="_Toc61421708"/>
      <w:bookmarkStart w:id="280" w:name="_Toc61438267"/>
      <w:bookmarkStart w:id="281" w:name="_Toc61438383"/>
      <w:bookmarkStart w:id="282" w:name="_Toc61439578"/>
      <w:bookmarkStart w:id="283" w:name="_Toc61515533"/>
      <w:bookmarkStart w:id="284" w:name="_Toc125623467"/>
      <w:r>
        <w:t>X</w:t>
      </w:r>
      <w:r w:rsidR="002B050F">
        <w:t>V</w:t>
      </w:r>
      <w:r w:rsidR="003B20F7">
        <w:t>I</w:t>
      </w:r>
      <w:r w:rsidR="002B050F">
        <w:t>II</w:t>
      </w:r>
      <w:r w:rsidR="00F25682" w:rsidRPr="00212617">
        <w:t>. Załączniki do SWZ</w:t>
      </w:r>
      <w:bookmarkEnd w:id="260"/>
      <w:bookmarkEnd w:id="261"/>
      <w:bookmarkEnd w:id="272"/>
      <w:bookmarkEnd w:id="273"/>
      <w:bookmarkEnd w:id="274"/>
      <w:bookmarkEnd w:id="275"/>
      <w:bookmarkEnd w:id="276"/>
      <w:bookmarkEnd w:id="277"/>
      <w:bookmarkEnd w:id="278"/>
      <w:bookmarkEnd w:id="279"/>
      <w:bookmarkEnd w:id="280"/>
      <w:bookmarkEnd w:id="281"/>
      <w:bookmarkEnd w:id="282"/>
      <w:bookmarkEnd w:id="283"/>
      <w:bookmarkEnd w:id="284"/>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9558B0">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9558B0">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9558B0">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9558B0">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9558B0">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9558B0">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9558B0">
      <w:pPr>
        <w:widowControl w:val="0"/>
        <w:numPr>
          <w:ilvl w:val="1"/>
          <w:numId w:val="31"/>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803ABD">
          <w:headerReference w:type="default" r:id="rId44"/>
          <w:footerReference w:type="default" r:id="rId45"/>
          <w:headerReference w:type="first" r:id="rId46"/>
          <w:footerReference w:type="first" r:id="rId47"/>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5" w:name="_Toc125623468"/>
      <w:r w:rsidRPr="00737DE0">
        <w:lastRenderedPageBreak/>
        <w:t>Załą</w:t>
      </w:r>
      <w:r w:rsidR="0024641C" w:rsidRPr="00737DE0">
        <w:t>cznik nr 1</w:t>
      </w:r>
      <w:r w:rsidRPr="00737DE0">
        <w:t xml:space="preserve"> do SWZ</w:t>
      </w:r>
      <w:bookmarkEnd w:id="285"/>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3F15637E" w:rsidR="00F7627D" w:rsidRPr="009D3280" w:rsidRDefault="003A435B"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3A435B">
        <w:rPr>
          <w:rFonts w:ascii="Arial" w:hAnsi="Arial" w:cs="Arial"/>
          <w:b/>
          <w:sz w:val="32"/>
          <w:szCs w:val="32"/>
        </w:rPr>
        <w:t xml:space="preserve">Roboty budowlane i </w:t>
      </w:r>
      <w:r w:rsidR="00C55F4C" w:rsidRPr="00C55F4C">
        <w:rPr>
          <w:rFonts w:ascii="Arial" w:hAnsi="Arial" w:cs="Arial"/>
          <w:b/>
          <w:sz w:val="32"/>
          <w:szCs w:val="32"/>
        </w:rPr>
        <w:t>termoizolacja budynku mieszkalnego przy ul. Wawrzyniaka 72 w Gorzowie Wlkp. realizowany w ramach Programu TERMO pn.: „Poprawa stanu technicznego obiektów mieszkalnych</w:t>
      </w:r>
      <w:r w:rsidR="00A1382A" w:rsidRPr="00A1382A">
        <w:rPr>
          <w:rFonts w:ascii="Arial" w:hAnsi="Arial" w:cs="Arial"/>
          <w:b/>
          <w:sz w:val="32"/>
          <w:szCs w:val="32"/>
        </w:rPr>
        <w:t>”</w:t>
      </w:r>
      <w:r w:rsidR="003A332F" w:rsidRPr="003A332F">
        <w:rPr>
          <w:rFonts w:ascii="Arial" w:hAnsi="Arial" w:cs="Arial"/>
          <w:b/>
          <w:sz w:val="32"/>
          <w:szCs w:val="32"/>
        </w:rPr>
        <w:t>.</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2"/>
        <w:gridCol w:w="2633"/>
      </w:tblGrid>
      <w:tr w:rsidR="00426BCF" w:rsidRPr="00C375FC" w14:paraId="5A1C082E" w14:textId="77777777" w:rsidTr="00B96FA5">
        <w:trPr>
          <w:trHeight w:val="460"/>
        </w:trPr>
        <w:tc>
          <w:tcPr>
            <w:tcW w:w="2280" w:type="dxa"/>
            <w:vAlign w:val="center"/>
          </w:tcPr>
          <w:p w14:paraId="720D02F1" w14:textId="77777777" w:rsidR="00426BCF" w:rsidRPr="009E0A61" w:rsidRDefault="00426BCF" w:rsidP="00F37309">
            <w:pPr>
              <w:pStyle w:val="Tekstkomentarza"/>
              <w:spacing w:after="0"/>
              <w:ind w:left="248"/>
              <w:jc w:val="center"/>
              <w:rPr>
                <w:rFonts w:ascii="Arial" w:hAnsi="Arial" w:cs="Arial"/>
                <w:b/>
                <w:iCs/>
                <w:color w:val="FF0000"/>
                <w:sz w:val="16"/>
                <w:szCs w:val="16"/>
              </w:rPr>
            </w:pPr>
            <w:r w:rsidRPr="009E0A61">
              <w:rPr>
                <w:rFonts w:ascii="Arial" w:hAnsi="Arial" w:cs="Arial"/>
                <w:b/>
                <w:iCs/>
                <w:color w:val="FF0000"/>
                <w:sz w:val="16"/>
                <w:szCs w:val="16"/>
              </w:rPr>
              <w:t>Cena netto [PLN]</w:t>
            </w:r>
          </w:p>
        </w:tc>
        <w:tc>
          <w:tcPr>
            <w:tcW w:w="2472" w:type="dxa"/>
            <w:tcBorders>
              <w:right w:val="single" w:sz="4" w:space="0" w:color="auto"/>
            </w:tcBorders>
            <w:vAlign w:val="center"/>
          </w:tcPr>
          <w:p w14:paraId="7836D26E" w14:textId="77777777" w:rsidR="00426BCF" w:rsidRPr="009E0A61" w:rsidRDefault="00426BCF" w:rsidP="00F37309">
            <w:pPr>
              <w:pStyle w:val="Tekstkomentarza"/>
              <w:spacing w:after="0"/>
              <w:jc w:val="center"/>
              <w:rPr>
                <w:rFonts w:ascii="Arial" w:hAnsi="Arial" w:cs="Arial"/>
                <w:b/>
                <w:iCs/>
                <w:color w:val="FF0000"/>
                <w:sz w:val="16"/>
                <w:szCs w:val="16"/>
              </w:rPr>
            </w:pPr>
            <w:r w:rsidRPr="009E0A61">
              <w:rPr>
                <w:rFonts w:ascii="Arial" w:hAnsi="Arial" w:cs="Arial"/>
                <w:b/>
                <w:iCs/>
                <w:color w:val="FF0000"/>
                <w:sz w:val="16"/>
                <w:szCs w:val="16"/>
              </w:rPr>
              <w:t>Stawka podatku VAT [%]</w:t>
            </w:r>
          </w:p>
        </w:tc>
        <w:tc>
          <w:tcPr>
            <w:tcW w:w="2092"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3"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B96FA5">
        <w:trPr>
          <w:trHeight w:val="460"/>
        </w:trPr>
        <w:tc>
          <w:tcPr>
            <w:tcW w:w="2280" w:type="dxa"/>
          </w:tcPr>
          <w:p w14:paraId="0072BF5B" w14:textId="77777777" w:rsidR="00426BCF" w:rsidRPr="009E0A61" w:rsidRDefault="00426BCF" w:rsidP="00F37309">
            <w:pPr>
              <w:pStyle w:val="Tekstkomentarza"/>
              <w:spacing w:after="0"/>
              <w:rPr>
                <w:b/>
                <w:iCs/>
                <w:color w:val="FF0000"/>
              </w:rPr>
            </w:pPr>
          </w:p>
        </w:tc>
        <w:tc>
          <w:tcPr>
            <w:tcW w:w="2472" w:type="dxa"/>
            <w:tcBorders>
              <w:right w:val="single" w:sz="4" w:space="0" w:color="auto"/>
            </w:tcBorders>
          </w:tcPr>
          <w:p w14:paraId="4D23B616" w14:textId="77777777" w:rsidR="00426BCF" w:rsidRPr="009E0A61" w:rsidRDefault="00426BCF" w:rsidP="00F37309">
            <w:pPr>
              <w:pStyle w:val="Tekstkomentarza"/>
              <w:spacing w:after="0"/>
              <w:rPr>
                <w:b/>
                <w:iCs/>
                <w:color w:val="FF0000"/>
              </w:rPr>
            </w:pPr>
          </w:p>
        </w:tc>
        <w:tc>
          <w:tcPr>
            <w:tcW w:w="2092"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3" w:type="dxa"/>
          </w:tcPr>
          <w:p w14:paraId="106B62F0" w14:textId="77777777" w:rsidR="00426BCF" w:rsidRPr="00C375FC" w:rsidRDefault="00426BCF" w:rsidP="00F37309">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35D1C670" w:rsidR="00426BCF" w:rsidRPr="00796DE4" w:rsidRDefault="00426BCF" w:rsidP="00305F8C">
      <w:pPr>
        <w:pStyle w:val="Tekstpodstawowy"/>
        <w:rPr>
          <w:rFonts w:cs="Arial"/>
          <w:b/>
          <w:bCs/>
          <w:iCs/>
          <w:sz w:val="20"/>
        </w:rPr>
      </w:pPr>
      <w:r w:rsidRPr="00EF3293">
        <w:rPr>
          <w:rFonts w:cs="Arial"/>
          <w:b/>
          <w:iCs/>
          <w:sz w:val="20"/>
        </w:rPr>
        <w:t xml:space="preserve">ZOBOWIĄZUJEMY SIĘ </w:t>
      </w:r>
      <w:r w:rsidRPr="00EF3293">
        <w:rPr>
          <w:rFonts w:cs="Arial"/>
          <w:iCs/>
          <w:sz w:val="20"/>
        </w:rPr>
        <w:t xml:space="preserve">wykonać przedmiot zamówienia w </w:t>
      </w:r>
      <w:r w:rsidRPr="00796DE4">
        <w:rPr>
          <w:rFonts w:cs="Arial"/>
          <w:iCs/>
          <w:sz w:val="20"/>
        </w:rPr>
        <w:t xml:space="preserve">terminie określonym w swz, tj. </w:t>
      </w:r>
      <w:r w:rsidR="00D71C87" w:rsidRPr="00796DE4">
        <w:rPr>
          <w:rFonts w:cs="Arial"/>
          <w:b/>
          <w:bCs/>
          <w:iCs/>
          <w:sz w:val="20"/>
        </w:rPr>
        <w:t xml:space="preserve">do </w:t>
      </w:r>
      <w:r w:rsidR="00A1382A" w:rsidRPr="00796DE4">
        <w:rPr>
          <w:rFonts w:cs="Arial"/>
          <w:b/>
          <w:bCs/>
          <w:iCs/>
          <w:sz w:val="20"/>
        </w:rPr>
        <w:t>6 miesięcy od podpisania umowy</w:t>
      </w:r>
      <w:r w:rsidR="00D71C87" w:rsidRPr="00796DE4">
        <w:rPr>
          <w:rFonts w:cs="Arial"/>
          <w:b/>
          <w:bCs/>
          <w:iCs/>
          <w:sz w:val="20"/>
        </w:rPr>
        <w:t>.</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lastRenderedPageBreak/>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A6CBF46"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8"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9"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558B0">
      <w:pPr>
        <w:pStyle w:val="Akapitzlist"/>
        <w:widowControl w:val="0"/>
        <w:numPr>
          <w:ilvl w:val="0"/>
          <w:numId w:val="5"/>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558B0">
      <w:pPr>
        <w:pStyle w:val="Akapitzlist"/>
        <w:widowControl w:val="0"/>
        <w:numPr>
          <w:ilvl w:val="0"/>
          <w:numId w:val="5"/>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558B0">
      <w:pPr>
        <w:pStyle w:val="Akapitzlist"/>
        <w:widowControl w:val="0"/>
        <w:numPr>
          <w:ilvl w:val="0"/>
          <w:numId w:val="5"/>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803AB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6" w:name="_Toc125623469"/>
      <w:r>
        <w:lastRenderedPageBreak/>
        <w:t>Załącznik nr 2</w:t>
      </w:r>
      <w:r w:rsidR="00F25682">
        <w:t xml:space="preserve"> do SWZ</w:t>
      </w:r>
      <w:bookmarkEnd w:id="286"/>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7AB36CC5" w:rsidR="00F7627D" w:rsidRPr="009D3280" w:rsidRDefault="003A435B"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7" w:name="_Hlk125628277"/>
      <w:r w:rsidRPr="003A435B">
        <w:rPr>
          <w:rFonts w:ascii="Arial" w:hAnsi="Arial" w:cs="Arial"/>
          <w:b/>
          <w:sz w:val="32"/>
          <w:szCs w:val="32"/>
        </w:rPr>
        <w:t xml:space="preserve">Roboty budowlane i </w:t>
      </w:r>
      <w:r w:rsidR="00C55F4C" w:rsidRPr="00C55F4C">
        <w:rPr>
          <w:rFonts w:ascii="Arial" w:hAnsi="Arial" w:cs="Arial"/>
          <w:b/>
          <w:sz w:val="32"/>
          <w:szCs w:val="32"/>
        </w:rPr>
        <w:t>termoizolacja budynku mieszkalnego przy ul. Wawrzyniaka 72 w Gorzowie Wlkp. realizowany w ramach Programu TERMO pn.: „Poprawa stanu technicznego obiektów mieszkalnych</w:t>
      </w:r>
      <w:r w:rsidR="00A1382A" w:rsidRPr="00A1382A">
        <w:rPr>
          <w:rFonts w:ascii="Arial" w:hAnsi="Arial" w:cs="Arial"/>
          <w:b/>
          <w:sz w:val="32"/>
          <w:szCs w:val="32"/>
        </w:rPr>
        <w:t>”</w:t>
      </w:r>
      <w:r w:rsidR="00F7627D" w:rsidRPr="009D3280">
        <w:rPr>
          <w:rFonts w:ascii="Arial" w:hAnsi="Arial" w:cs="Arial"/>
          <w:b/>
          <w:sz w:val="32"/>
          <w:szCs w:val="32"/>
        </w:rPr>
        <w:t>.</w:t>
      </w:r>
    </w:p>
    <w:bookmarkEnd w:id="287"/>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9558B0">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9558B0">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9558B0">
      <w:pPr>
        <w:widowControl w:val="0"/>
        <w:numPr>
          <w:ilvl w:val="0"/>
          <w:numId w:val="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8"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8"/>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9558B0">
      <w:pPr>
        <w:numPr>
          <w:ilvl w:val="0"/>
          <w:numId w:val="2"/>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9558B0">
      <w:pPr>
        <w:numPr>
          <w:ilvl w:val="0"/>
          <w:numId w:val="2"/>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lastRenderedPageBreak/>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9558B0">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9558B0">
      <w:pPr>
        <w:numPr>
          <w:ilvl w:val="0"/>
          <w:numId w:val="3"/>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803AB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803ABD">
          <w:type w:val="continuous"/>
          <w:pgSz w:w="12240" w:h="15840"/>
          <w:pgMar w:top="1417" w:right="1417" w:bottom="1417" w:left="1417" w:header="708" w:footer="708" w:gutter="0"/>
          <w:pgNumType w:start="31"/>
          <w:cols w:space="708"/>
          <w:noEndnote/>
          <w:titlePg/>
          <w:docGrid w:linePitch="272"/>
        </w:sectPr>
      </w:pPr>
      <w:bookmarkStart w:id="289"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9"/>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0BD07922" w:rsidR="00A0172E" w:rsidRDefault="003A435B" w:rsidP="00A0172E">
      <w:pPr>
        <w:pStyle w:val="Tekstpodstawowy3"/>
        <w:spacing w:after="0"/>
        <w:rPr>
          <w:rFonts w:ascii="Arial" w:hAnsi="Arial" w:cs="Arial"/>
          <w:bCs/>
          <w:color w:val="000000"/>
          <w:sz w:val="22"/>
          <w:szCs w:val="22"/>
          <w:vertAlign w:val="superscript"/>
          <w:lang w:eastAsia="ko-KR"/>
        </w:rPr>
      </w:pPr>
      <w:r w:rsidRPr="003A435B">
        <w:rPr>
          <w:rFonts w:ascii="Arial" w:hAnsi="Arial" w:cs="Arial"/>
          <w:b/>
          <w:sz w:val="32"/>
          <w:szCs w:val="32"/>
        </w:rPr>
        <w:t>Roboty budowlane i</w:t>
      </w:r>
      <w:r w:rsidR="00C55F4C" w:rsidRPr="00C55F4C">
        <w:rPr>
          <w:rFonts w:ascii="Arial" w:hAnsi="Arial" w:cs="Arial"/>
          <w:b/>
          <w:sz w:val="32"/>
          <w:szCs w:val="32"/>
        </w:rPr>
        <w:t xml:space="preserve"> termoizolacja budynku mieszkalnego przy ul. Wawrzyniaka 72 w Gorzowie Wlkp. realizowany w ramach Programu TERMO pn.: „Poprawa stanu technicznego obiektów mieszkalnych</w:t>
      </w:r>
      <w:r w:rsidR="00A1382A" w:rsidRPr="00A1382A">
        <w:rPr>
          <w:rFonts w:ascii="Arial" w:hAnsi="Arial" w:cs="Arial"/>
          <w:b/>
          <w:sz w:val="32"/>
          <w:szCs w:val="32"/>
        </w:rPr>
        <w:t>”</w:t>
      </w:r>
      <w:r w:rsidR="003A332F" w:rsidRPr="003A332F">
        <w:rPr>
          <w:rFonts w:ascii="Arial" w:hAnsi="Arial" w:cs="Arial"/>
          <w:b/>
          <w:sz w:val="32"/>
          <w:szCs w:val="32"/>
        </w:rPr>
        <w:t>.</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0A9A6684" w14:textId="77777777" w:rsidR="00E921CC" w:rsidRDefault="00A0172E" w:rsidP="00A0172E">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w:t>
      </w:r>
      <w:r w:rsidR="00E921CC">
        <w:rPr>
          <w:rFonts w:ascii="Arial" w:hAnsi="Arial" w:cs="Arial"/>
          <w:b/>
        </w:rPr>
        <w:t>:</w:t>
      </w:r>
    </w:p>
    <w:p w14:paraId="03E28956" w14:textId="71FEB0C0" w:rsidR="00A0172E" w:rsidRDefault="00E921CC" w:rsidP="009E0A61">
      <w:pPr>
        <w:spacing w:after="120" w:line="260" w:lineRule="atLeast"/>
        <w:rPr>
          <w:rFonts w:ascii="Arial" w:hAnsi="Arial" w:cs="Arial"/>
          <w:b/>
        </w:rPr>
      </w:pPr>
      <w:r w:rsidRPr="00E921CC">
        <w:rPr>
          <w:rFonts w:ascii="Arial" w:hAnsi="Arial" w:cs="Arial"/>
          <w:b/>
          <w:color w:val="FF0000"/>
        </w:rPr>
        <w:t xml:space="preserve">- 2 roboty budowlane polegające na lub obejmujące swoim zakresem wykonanie </w:t>
      </w:r>
      <w:r w:rsidR="009E0A61">
        <w:rPr>
          <w:rFonts w:ascii="Arial" w:hAnsi="Arial" w:cs="Arial"/>
          <w:b/>
          <w:color w:val="FF0000"/>
        </w:rPr>
        <w:t>remontu lub renowacji</w:t>
      </w:r>
      <w:r w:rsidRPr="00E921CC">
        <w:rPr>
          <w:rFonts w:ascii="Arial" w:hAnsi="Arial" w:cs="Arial"/>
          <w:b/>
          <w:color w:val="FF0000"/>
        </w:rPr>
        <w:t xml:space="preserve"> elewacji budynku </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9558B0">
      <w:pPr>
        <w:pStyle w:val="Akapitzlist"/>
        <w:numPr>
          <w:ilvl w:val="0"/>
          <w:numId w:val="32"/>
        </w:numPr>
        <w:spacing w:before="120" w:after="0" w:line="100" w:lineRule="atLeast"/>
        <w:jc w:val="both"/>
        <w:rPr>
          <w:b/>
          <w:sz w:val="20"/>
          <w:szCs w:val="20"/>
        </w:rPr>
      </w:pPr>
    </w:p>
    <w:p w14:paraId="1A0B0E72" w14:textId="77777777" w:rsidR="00A0172E" w:rsidRPr="00C375FC" w:rsidRDefault="00A0172E" w:rsidP="009558B0">
      <w:pPr>
        <w:pStyle w:val="Akapitzlist"/>
        <w:numPr>
          <w:ilvl w:val="0"/>
          <w:numId w:val="32"/>
        </w:numPr>
        <w:spacing w:before="120" w:after="0" w:line="100" w:lineRule="atLeast"/>
        <w:jc w:val="both"/>
        <w:rPr>
          <w:b/>
          <w:sz w:val="20"/>
          <w:szCs w:val="20"/>
        </w:rPr>
      </w:pPr>
    </w:p>
    <w:p w14:paraId="3535F239" w14:textId="77777777" w:rsidR="00A0172E" w:rsidRPr="00C375FC" w:rsidRDefault="00A0172E" w:rsidP="009558B0">
      <w:pPr>
        <w:pStyle w:val="Akapitzlist"/>
        <w:numPr>
          <w:ilvl w:val="0"/>
          <w:numId w:val="32"/>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803ABD">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90" w:name="_Toc125623471"/>
      <w:r w:rsidRPr="000A0AC5">
        <w:t xml:space="preserve">Załącznik nr </w:t>
      </w:r>
      <w:r w:rsidR="00A0172E">
        <w:t>4</w:t>
      </w:r>
      <w:r w:rsidRPr="000A0AC5">
        <w:t xml:space="preserve"> do SWZ</w:t>
      </w:r>
      <w:bookmarkEnd w:id="290"/>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583E8301" w:rsidR="00CA0DA4" w:rsidRPr="00A0172E" w:rsidRDefault="003A435B" w:rsidP="00A0172E">
      <w:pPr>
        <w:pStyle w:val="Tekstpodstawowy3"/>
        <w:spacing w:after="240"/>
        <w:rPr>
          <w:rFonts w:ascii="Arial" w:hAnsi="Arial" w:cs="Arial"/>
          <w:bCs/>
          <w:color w:val="000000"/>
          <w:sz w:val="22"/>
          <w:szCs w:val="22"/>
          <w:vertAlign w:val="superscript"/>
          <w:lang w:eastAsia="ko-KR"/>
        </w:rPr>
      </w:pPr>
      <w:r w:rsidRPr="003A435B">
        <w:rPr>
          <w:rFonts w:ascii="Arial" w:hAnsi="Arial" w:cs="Arial"/>
          <w:b/>
          <w:sz w:val="32"/>
          <w:szCs w:val="32"/>
        </w:rPr>
        <w:t xml:space="preserve">Roboty budowlane i </w:t>
      </w:r>
      <w:r w:rsidR="00C55F4C" w:rsidRPr="00C55F4C">
        <w:rPr>
          <w:rFonts w:ascii="Arial" w:hAnsi="Arial" w:cs="Arial"/>
          <w:b/>
          <w:sz w:val="32"/>
          <w:szCs w:val="32"/>
        </w:rPr>
        <w:t>termoizolacja budynku mieszkalnego przy ul. Wawrzyniaka 72 w Gorzowie Wlkp. realizowany w ramach Programu TERMO pn.: „Poprawa stanu technicznego obiektów mieszkalnych</w:t>
      </w:r>
      <w:r w:rsidR="00A1382A" w:rsidRPr="00A1382A">
        <w:rPr>
          <w:rFonts w:ascii="Arial" w:hAnsi="Arial" w:cs="Arial"/>
          <w:b/>
          <w:sz w:val="32"/>
          <w:szCs w:val="32"/>
        </w:rPr>
        <w:t>”</w:t>
      </w:r>
      <w:r w:rsidR="003A332F" w:rsidRPr="003A332F">
        <w:rPr>
          <w:rFonts w:ascii="Arial" w:hAnsi="Arial" w:cs="Arial"/>
          <w:b/>
          <w:sz w:val="32"/>
          <w:szCs w:val="32"/>
        </w:rPr>
        <w:t>.</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558B0">
      <w:pPr>
        <w:pStyle w:val="Tekstpodstawowy3"/>
        <w:numPr>
          <w:ilvl w:val="3"/>
          <w:numId w:val="4"/>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558B0">
      <w:pPr>
        <w:pStyle w:val="Tekstpodstawowy3"/>
        <w:numPr>
          <w:ilvl w:val="3"/>
          <w:numId w:val="4"/>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558B0">
      <w:pPr>
        <w:pStyle w:val="Tekstpodstawowy3"/>
        <w:numPr>
          <w:ilvl w:val="3"/>
          <w:numId w:val="4"/>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91" w:name="_Toc125623472"/>
      <w:r w:rsidRPr="00C375FC">
        <w:t xml:space="preserve">Załącznik nr </w:t>
      </w:r>
      <w:r w:rsidR="00A0172E">
        <w:t>5</w:t>
      </w:r>
      <w:r>
        <w:t xml:space="preserve"> do SWZ</w:t>
      </w:r>
      <w:bookmarkEnd w:id="291"/>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1140E55D" w:rsidR="001E0F93" w:rsidRDefault="003A435B" w:rsidP="003D0077">
      <w:pPr>
        <w:rPr>
          <w:rFonts w:ascii="Arial" w:hAnsi="Arial" w:cs="Arial"/>
          <w:b/>
          <w:sz w:val="32"/>
          <w:szCs w:val="32"/>
        </w:rPr>
      </w:pPr>
      <w:bookmarkStart w:id="292" w:name="_Hlk125636236"/>
      <w:r w:rsidRPr="003A435B">
        <w:rPr>
          <w:rFonts w:ascii="Arial" w:hAnsi="Arial" w:cs="Arial"/>
          <w:b/>
          <w:sz w:val="32"/>
          <w:szCs w:val="32"/>
        </w:rPr>
        <w:t xml:space="preserve">Roboty budowlane i </w:t>
      </w:r>
      <w:r w:rsidR="00C55F4C" w:rsidRPr="00C55F4C">
        <w:rPr>
          <w:rFonts w:ascii="Arial" w:hAnsi="Arial" w:cs="Arial"/>
          <w:b/>
          <w:sz w:val="32"/>
          <w:szCs w:val="32"/>
        </w:rPr>
        <w:t>termoizolacja budynku mieszkalnego przy ul. Wawrzyniaka 72 w Gorzowie Wlkp. realizowany w ramach Programu TERMO pn.: „Poprawa stanu technicznego obiektów mieszkalnych</w:t>
      </w:r>
      <w:r w:rsidR="00A1382A" w:rsidRPr="00A1382A">
        <w:rPr>
          <w:rFonts w:ascii="Arial" w:hAnsi="Arial" w:cs="Arial"/>
          <w:b/>
          <w:sz w:val="32"/>
          <w:szCs w:val="32"/>
        </w:rPr>
        <w:t>”</w:t>
      </w:r>
      <w:r w:rsidR="003A332F" w:rsidRPr="003A332F">
        <w:rPr>
          <w:rFonts w:ascii="Arial" w:hAnsi="Arial" w:cs="Arial"/>
          <w:b/>
          <w:sz w:val="32"/>
          <w:szCs w:val="32"/>
        </w:rPr>
        <w:t>.</w:t>
      </w:r>
    </w:p>
    <w:bookmarkEnd w:id="292"/>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5EEE2EAC" w:rsidR="00C50399" w:rsidRDefault="00C50399" w:rsidP="0025100D">
      <w:pPr>
        <w:pStyle w:val="Nagwek2"/>
      </w:pPr>
      <w:bookmarkStart w:id="293" w:name="_Toc125623473"/>
      <w:r w:rsidRPr="00240BE0">
        <w:t xml:space="preserve">Załącznik nr </w:t>
      </w:r>
      <w:r w:rsidR="00A0172E">
        <w:t>6</w:t>
      </w:r>
      <w:r w:rsidRPr="00240BE0">
        <w:t xml:space="preserve"> do SWZ</w:t>
      </w:r>
      <w:bookmarkEnd w:id="293"/>
    </w:p>
    <w:p w14:paraId="2A14794B" w14:textId="77777777" w:rsidR="00B96FA5" w:rsidRDefault="00B96FA5" w:rsidP="00B96FA5"/>
    <w:p w14:paraId="2E261AE3" w14:textId="77777777" w:rsidR="00B96FA5" w:rsidRPr="007773CF" w:rsidRDefault="00B96FA5" w:rsidP="00B96FA5">
      <w:pPr>
        <w:suppressLineNumbers/>
        <w:spacing w:line="276" w:lineRule="auto"/>
        <w:jc w:val="center"/>
        <w:rPr>
          <w:rFonts w:ascii="Arial" w:eastAsia="Arial Unicode MS" w:hAnsi="Arial" w:cs="Arial"/>
          <w:b/>
        </w:rPr>
      </w:pPr>
      <w:r w:rsidRPr="007773CF">
        <w:rPr>
          <w:rFonts w:ascii="Arial" w:hAnsi="Arial" w:cs="Arial"/>
          <w:b/>
        </w:rPr>
        <w:t>UMOWA nr  ……………. / 2024</w:t>
      </w:r>
    </w:p>
    <w:p w14:paraId="0C2084C6" w14:textId="77777777" w:rsidR="00DC4524" w:rsidRPr="007773CF" w:rsidRDefault="00DC4524" w:rsidP="00DC4524">
      <w:pPr>
        <w:pStyle w:val="Zwykytekst"/>
        <w:spacing w:line="276" w:lineRule="auto"/>
        <w:jc w:val="center"/>
        <w:rPr>
          <w:rFonts w:ascii="Arial" w:hAnsi="Arial" w:cs="Arial"/>
          <w:b/>
          <w:bCs/>
          <w:szCs w:val="22"/>
        </w:rPr>
      </w:pPr>
      <w:r w:rsidRPr="007773CF">
        <w:rPr>
          <w:rFonts w:ascii="Arial" w:hAnsi="Arial" w:cs="Arial"/>
          <w:b/>
          <w:bCs/>
          <w:szCs w:val="22"/>
        </w:rPr>
        <w:t xml:space="preserve">na roboty budowlane </w:t>
      </w:r>
    </w:p>
    <w:p w14:paraId="56924FBC" w14:textId="77777777" w:rsidR="00DC4524" w:rsidRPr="00BC36BC" w:rsidRDefault="00DC4524" w:rsidP="00DC4524">
      <w:pPr>
        <w:pStyle w:val="Podtytu"/>
        <w:spacing w:line="276" w:lineRule="auto"/>
        <w:rPr>
          <w:rFonts w:ascii="Arial" w:hAnsi="Arial" w:cs="Arial"/>
          <w:b/>
          <w:color w:val="FF0000"/>
          <w:sz w:val="22"/>
          <w:szCs w:val="22"/>
        </w:rPr>
      </w:pPr>
      <w:r w:rsidRPr="007773CF">
        <w:rPr>
          <w:rFonts w:ascii="Arial" w:hAnsi="Arial" w:cs="Arial"/>
          <w:b/>
          <w:sz w:val="22"/>
          <w:szCs w:val="22"/>
        </w:rPr>
        <w:t>w ramach Programu TERMO pn.</w:t>
      </w:r>
      <w:r>
        <w:rPr>
          <w:rFonts w:ascii="Arial" w:hAnsi="Arial" w:cs="Arial"/>
          <w:b/>
          <w:sz w:val="22"/>
          <w:szCs w:val="22"/>
        </w:rPr>
        <w:t xml:space="preserve"> </w:t>
      </w:r>
      <w:r w:rsidRPr="007773CF">
        <w:rPr>
          <w:rFonts w:ascii="Arial" w:hAnsi="Arial" w:cs="Arial"/>
          <w:b/>
          <w:sz w:val="22"/>
          <w:szCs w:val="22"/>
        </w:rPr>
        <w:t>„</w:t>
      </w:r>
      <w:r w:rsidRPr="00BC36BC">
        <w:rPr>
          <w:rFonts w:ascii="Arial" w:hAnsi="Arial" w:cs="Arial"/>
          <w:b/>
          <w:color w:val="FF0000"/>
          <w:sz w:val="22"/>
          <w:szCs w:val="22"/>
        </w:rPr>
        <w:t>Poprawa stanu technicznego obiektów mieszkalnych”</w:t>
      </w:r>
    </w:p>
    <w:p w14:paraId="4609B4CA" w14:textId="77777777" w:rsidR="00DC4524" w:rsidRPr="007773CF" w:rsidRDefault="00DC4524" w:rsidP="00DC4524">
      <w:pPr>
        <w:suppressLineNumbers/>
        <w:spacing w:line="276" w:lineRule="auto"/>
        <w:rPr>
          <w:rFonts w:ascii="Arial" w:eastAsia="Arial Unicode MS" w:hAnsi="Arial" w:cs="Arial"/>
        </w:rPr>
      </w:pPr>
    </w:p>
    <w:p w14:paraId="7D698CE2" w14:textId="77777777" w:rsidR="00DC4524" w:rsidRPr="007773CF" w:rsidRDefault="00DC4524" w:rsidP="00DC4524">
      <w:pPr>
        <w:suppressLineNumbers/>
        <w:spacing w:line="276" w:lineRule="auto"/>
        <w:rPr>
          <w:rFonts w:ascii="Arial" w:eastAsia="Arial Unicode MS" w:hAnsi="Arial" w:cs="Arial"/>
        </w:rPr>
      </w:pPr>
      <w:r w:rsidRPr="007773CF">
        <w:rPr>
          <w:rFonts w:ascii="Arial" w:eastAsia="Arial Unicode MS" w:hAnsi="Arial" w:cs="Arial"/>
        </w:rPr>
        <w:t xml:space="preserve">Sporządzona w dniu  </w:t>
      </w:r>
      <w:r w:rsidRPr="007773CF">
        <w:rPr>
          <w:rFonts w:ascii="Arial" w:eastAsia="Arial Unicode MS" w:hAnsi="Arial" w:cs="Arial"/>
          <w:b/>
        </w:rPr>
        <w:t>…………</w:t>
      </w:r>
      <w:r w:rsidRPr="007773CF">
        <w:rPr>
          <w:rFonts w:ascii="Arial" w:eastAsia="Arial Unicode MS" w:hAnsi="Arial" w:cs="Arial"/>
        </w:rPr>
        <w:t xml:space="preserve"> w Gorzowie Wielkopolskim pomiędzy:</w:t>
      </w:r>
    </w:p>
    <w:p w14:paraId="554EC2B2" w14:textId="77777777" w:rsidR="00DC4524" w:rsidRPr="007773CF" w:rsidRDefault="00DC4524" w:rsidP="00DC4524">
      <w:pPr>
        <w:spacing w:line="276" w:lineRule="auto"/>
        <w:rPr>
          <w:rFonts w:ascii="Arial" w:eastAsia="Times New Roman" w:hAnsi="Arial" w:cs="Arial"/>
        </w:rPr>
      </w:pPr>
      <w:r w:rsidRPr="007773CF">
        <w:rPr>
          <w:rFonts w:ascii="Arial" w:eastAsia="Times New Roman" w:hAnsi="Arial" w:cs="Arial"/>
        </w:rPr>
        <w:t>Miastem Gorzów Wlkp. – Urząd Miasta ul. Sikorskiego 4, 66-400 Gorzów Wlkp. NIP 599-00-19-632, reprezentowanym  przez:</w:t>
      </w:r>
    </w:p>
    <w:p w14:paraId="49900599" w14:textId="77777777" w:rsidR="00DC4524" w:rsidRPr="007773CF" w:rsidRDefault="00DC4524" w:rsidP="00DC4524">
      <w:pPr>
        <w:spacing w:line="276" w:lineRule="auto"/>
        <w:rPr>
          <w:rFonts w:ascii="Arial" w:eastAsia="Times New Roman" w:hAnsi="Arial" w:cs="Arial"/>
        </w:rPr>
      </w:pPr>
      <w:r w:rsidRPr="007773CF">
        <w:rPr>
          <w:rFonts w:ascii="Arial" w:eastAsia="Times New Roman" w:hAnsi="Arial" w:cs="Arial"/>
          <w:b/>
        </w:rPr>
        <w:t>Jacka Wójcickiego – Prezydenta Miasta Gorzowa Wielkopolskiego</w:t>
      </w:r>
      <w:r w:rsidRPr="007773CF">
        <w:rPr>
          <w:rFonts w:ascii="Arial" w:eastAsia="Times New Roman" w:hAnsi="Arial" w:cs="Arial"/>
        </w:rPr>
        <w:t xml:space="preserve">, w imieniu którego działa </w:t>
      </w:r>
      <w:r w:rsidRPr="007773CF">
        <w:rPr>
          <w:rFonts w:ascii="Arial" w:eastAsia="Times New Roman" w:hAnsi="Arial" w:cs="Arial"/>
          <w:b/>
        </w:rPr>
        <w:t>Paweł Nowacki - Dyrektor Zakładu Gospodarki Mieszkaniowej</w:t>
      </w:r>
      <w:r w:rsidRPr="007773CF">
        <w:rPr>
          <w:rFonts w:ascii="Arial" w:eastAsia="Times New Roman" w:hAnsi="Arial" w:cs="Arial"/>
        </w:rPr>
        <w:t xml:space="preserve"> przy ul. Wełniany Rynek 3 w Gorzowie Wlkp. na podstawie pełnomocnictwa Prezydenta Miasta Gorzowa Wielkopolskiego nr 609/2023 z  dnia 02.03.2023r. </w:t>
      </w:r>
    </w:p>
    <w:p w14:paraId="35339DBE" w14:textId="77777777" w:rsidR="00DC4524" w:rsidRPr="007773CF" w:rsidRDefault="00DC4524" w:rsidP="00DC4524">
      <w:pPr>
        <w:spacing w:line="276" w:lineRule="auto"/>
        <w:rPr>
          <w:rFonts w:ascii="Arial" w:eastAsia="Times New Roman" w:hAnsi="Arial" w:cs="Arial"/>
        </w:rPr>
      </w:pPr>
      <w:r w:rsidRPr="007773CF">
        <w:rPr>
          <w:rFonts w:ascii="Arial" w:eastAsia="Times New Roman" w:hAnsi="Arial" w:cs="Arial"/>
          <w:spacing w:val="-9"/>
        </w:rPr>
        <w:t xml:space="preserve">zwanym dalej </w:t>
      </w:r>
      <w:r w:rsidRPr="007773CF">
        <w:rPr>
          <w:rFonts w:ascii="Arial" w:eastAsia="Times New Roman" w:hAnsi="Arial" w:cs="Arial"/>
          <w:spacing w:val="-8"/>
        </w:rPr>
        <w:t>„Zamawiającym",</w:t>
      </w:r>
    </w:p>
    <w:p w14:paraId="18374FBA" w14:textId="77777777" w:rsidR="00DC4524" w:rsidRPr="007773CF" w:rsidRDefault="00DC4524" w:rsidP="00DC4524">
      <w:pPr>
        <w:spacing w:line="276" w:lineRule="auto"/>
        <w:rPr>
          <w:rFonts w:ascii="Arial" w:eastAsia="Times New Roman" w:hAnsi="Arial" w:cs="Arial"/>
        </w:rPr>
      </w:pPr>
      <w:r w:rsidRPr="007773CF">
        <w:rPr>
          <w:rFonts w:ascii="Arial" w:eastAsia="Times New Roman" w:hAnsi="Arial" w:cs="Arial"/>
        </w:rPr>
        <w:t>a</w:t>
      </w:r>
    </w:p>
    <w:p w14:paraId="1CFA53E9" w14:textId="77777777" w:rsidR="00DC4524" w:rsidRPr="007773CF" w:rsidRDefault="00DC4524" w:rsidP="00DC4524">
      <w:pPr>
        <w:suppressAutoHyphens/>
        <w:spacing w:line="276" w:lineRule="auto"/>
        <w:rPr>
          <w:rFonts w:ascii="Arial" w:eastAsia="Times New Roman" w:hAnsi="Arial" w:cs="Arial"/>
          <w:lang w:eastAsia="ar-SA"/>
        </w:rPr>
      </w:pPr>
      <w:r w:rsidRPr="007773CF">
        <w:rPr>
          <w:rFonts w:ascii="Arial" w:eastAsia="Times New Roman" w:hAnsi="Arial" w:cs="Arial"/>
          <w:b/>
          <w:bCs/>
          <w:lang w:eastAsia="ar-SA"/>
        </w:rPr>
        <w:t>…………………</w:t>
      </w:r>
      <w:r w:rsidRPr="007773CF">
        <w:rPr>
          <w:rFonts w:ascii="Arial" w:eastAsia="Times New Roman" w:hAnsi="Arial" w:cs="Arial"/>
          <w:lang w:eastAsia="ar-SA"/>
        </w:rPr>
        <w:t xml:space="preserve">, prowadzącym działalność pod nazwą: </w:t>
      </w:r>
      <w:r w:rsidRPr="007773CF">
        <w:rPr>
          <w:rFonts w:ascii="Arial" w:eastAsia="Times New Roman" w:hAnsi="Arial" w:cs="Arial"/>
          <w:bCs/>
          <w:kern w:val="36"/>
        </w:rPr>
        <w:t>…………………………………………</w:t>
      </w:r>
    </w:p>
    <w:p w14:paraId="4A71D41B" w14:textId="77777777" w:rsidR="00DC4524" w:rsidRPr="007773CF" w:rsidRDefault="00DC4524" w:rsidP="00DC4524">
      <w:pPr>
        <w:suppressAutoHyphens/>
        <w:spacing w:line="276" w:lineRule="auto"/>
        <w:rPr>
          <w:rFonts w:ascii="Arial" w:eastAsia="Times New Roman" w:hAnsi="Arial" w:cs="Arial"/>
          <w:b/>
          <w:bCs/>
          <w:lang w:eastAsia="ar-SA"/>
        </w:rPr>
      </w:pPr>
      <w:r w:rsidRPr="007773CF">
        <w:rPr>
          <w:rFonts w:ascii="Arial" w:eastAsia="Times New Roman" w:hAnsi="Arial" w:cs="Arial"/>
          <w:spacing w:val="4"/>
        </w:rPr>
        <w:t xml:space="preserve">z siedzibą: </w:t>
      </w:r>
      <w:r w:rsidRPr="007773CF">
        <w:rPr>
          <w:rFonts w:ascii="Arial" w:eastAsia="Times New Roman" w:hAnsi="Arial" w:cs="Arial"/>
          <w:lang w:eastAsia="ar-SA"/>
        </w:rPr>
        <w:t xml:space="preserve">………………………….. </w:t>
      </w:r>
      <w:r w:rsidRPr="007773CF">
        <w:rPr>
          <w:rFonts w:ascii="Arial" w:eastAsia="Times New Roman" w:hAnsi="Arial" w:cs="Arial"/>
          <w:spacing w:val="-12"/>
        </w:rPr>
        <w:t>NIP</w:t>
      </w:r>
      <w:r w:rsidRPr="007773CF">
        <w:rPr>
          <w:rFonts w:ascii="Arial" w:eastAsia="Times New Roman" w:hAnsi="Arial" w:cs="Arial"/>
        </w:rPr>
        <w:t xml:space="preserve"> </w:t>
      </w:r>
      <w:r w:rsidRPr="007773CF">
        <w:rPr>
          <w:rFonts w:ascii="Arial" w:hAnsi="Arial" w:cs="Arial"/>
        </w:rPr>
        <w:t>…………………….</w:t>
      </w:r>
      <w:r w:rsidRPr="007773CF">
        <w:rPr>
          <w:rFonts w:ascii="Arial" w:eastAsia="Times New Roman" w:hAnsi="Arial" w:cs="Arial"/>
        </w:rPr>
        <w:t xml:space="preserve">, REGON </w:t>
      </w:r>
      <w:hyperlink r:id="rId50" w:history="1">
        <w:r w:rsidRPr="007773CF">
          <w:rPr>
            <w:rFonts w:ascii="Arial" w:hAnsi="Arial" w:cs="Arial"/>
          </w:rPr>
          <w:t>………………..</w:t>
        </w:r>
      </w:hyperlink>
    </w:p>
    <w:p w14:paraId="0BE2EE12" w14:textId="77777777" w:rsidR="00DC4524" w:rsidRPr="007773CF" w:rsidRDefault="00DC4524" w:rsidP="00DC4524">
      <w:pPr>
        <w:spacing w:line="276" w:lineRule="auto"/>
        <w:rPr>
          <w:rFonts w:ascii="Arial" w:eastAsia="Times New Roman" w:hAnsi="Arial" w:cs="Arial"/>
          <w:spacing w:val="-9"/>
        </w:rPr>
      </w:pPr>
      <w:r w:rsidRPr="007773CF">
        <w:rPr>
          <w:rFonts w:ascii="Arial" w:eastAsia="Times New Roman" w:hAnsi="Arial" w:cs="Arial"/>
          <w:spacing w:val="-9"/>
        </w:rPr>
        <w:t>zwanym dalej „Wykonawcą"</w:t>
      </w:r>
    </w:p>
    <w:p w14:paraId="1BD3EF59" w14:textId="77777777" w:rsidR="00DC4524" w:rsidRPr="007773CF" w:rsidRDefault="00DC4524" w:rsidP="00DC4524">
      <w:pPr>
        <w:spacing w:line="276" w:lineRule="auto"/>
        <w:rPr>
          <w:rFonts w:ascii="Arial" w:eastAsia="Times New Roman" w:hAnsi="Arial" w:cs="Arial"/>
        </w:rPr>
      </w:pPr>
      <w:r w:rsidRPr="007773CF">
        <w:rPr>
          <w:rFonts w:ascii="Arial" w:eastAsia="Times New Roman" w:hAnsi="Arial" w:cs="Arial"/>
          <w:spacing w:val="-4"/>
        </w:rPr>
        <w:t>reprezentowanym przez:</w:t>
      </w:r>
      <w:r w:rsidRPr="007773CF">
        <w:rPr>
          <w:rFonts w:ascii="Arial" w:eastAsia="Times New Roman" w:hAnsi="Arial" w:cs="Arial"/>
          <w:b/>
          <w:bCs/>
          <w:lang w:eastAsia="ar-SA"/>
        </w:rPr>
        <w:t>………………………….</w:t>
      </w:r>
    </w:p>
    <w:p w14:paraId="2C91F5C3" w14:textId="77777777" w:rsidR="00DC4524" w:rsidRPr="007773CF" w:rsidRDefault="00DC4524" w:rsidP="00DC4524">
      <w:pPr>
        <w:suppressAutoHyphens/>
        <w:spacing w:line="276" w:lineRule="auto"/>
        <w:jc w:val="center"/>
        <w:rPr>
          <w:rFonts w:ascii="Arial" w:hAnsi="Arial" w:cs="Arial"/>
          <w:lang w:eastAsia="ar-SA"/>
        </w:rPr>
      </w:pPr>
      <w:r w:rsidRPr="007773CF">
        <w:rPr>
          <w:rFonts w:ascii="Arial" w:eastAsia="Times New Roman" w:hAnsi="Arial" w:cs="Arial"/>
          <w:lang w:eastAsia="ar-SA"/>
        </w:rPr>
        <w:t>§ 1</w:t>
      </w:r>
    </w:p>
    <w:p w14:paraId="768DF7CD" w14:textId="77777777" w:rsidR="00DC4524" w:rsidRPr="00BC36BC" w:rsidRDefault="00DC4524" w:rsidP="00DC4524">
      <w:pPr>
        <w:tabs>
          <w:tab w:val="left" w:pos="284"/>
        </w:tabs>
        <w:autoSpaceDE w:val="0"/>
        <w:autoSpaceDN w:val="0"/>
        <w:adjustRightInd w:val="0"/>
        <w:spacing w:line="276" w:lineRule="auto"/>
        <w:ind w:left="284" w:hanging="284"/>
        <w:rPr>
          <w:rFonts w:ascii="Arial" w:eastAsia="Times New Roman" w:hAnsi="Arial" w:cs="Arial"/>
          <w:color w:val="FF0000"/>
        </w:rPr>
      </w:pPr>
      <w:r w:rsidRPr="007773CF">
        <w:rPr>
          <w:rFonts w:ascii="Arial" w:hAnsi="Arial" w:cs="Arial"/>
        </w:rPr>
        <w:t xml:space="preserve">1. Zamawiający powierza, a Wykonawca przyjmuje do realizacji </w:t>
      </w:r>
      <w:r w:rsidRPr="00BC36BC">
        <w:rPr>
          <w:rFonts w:ascii="Arial" w:hAnsi="Arial" w:cs="Arial"/>
          <w:color w:val="FF0000"/>
        </w:rPr>
        <w:t xml:space="preserve">roboty budowlane i termoizolację budynku mieszkalnego </w:t>
      </w:r>
      <w:r w:rsidRPr="00BC36BC">
        <w:rPr>
          <w:rFonts w:ascii="Arial" w:eastAsia="Times New Roman" w:hAnsi="Arial" w:cs="Arial"/>
          <w:color w:val="FF0000"/>
        </w:rPr>
        <w:t xml:space="preserve">zlokalizowanego przy ul. ……………… w Gorzowie Wielkopolskim w ramach Programu TERMO pn. „Poprawa stanu technicznego obiektów mieszkalnych”. </w:t>
      </w:r>
    </w:p>
    <w:p w14:paraId="3F687BFE" w14:textId="77777777" w:rsidR="00DC4524" w:rsidRPr="007773CF" w:rsidRDefault="00DC4524" w:rsidP="00DC4524">
      <w:pPr>
        <w:numPr>
          <w:ilvl w:val="0"/>
          <w:numId w:val="44"/>
        </w:numPr>
        <w:spacing w:after="0" w:line="276" w:lineRule="auto"/>
        <w:rPr>
          <w:rFonts w:ascii="Arial" w:hAnsi="Arial" w:cs="Arial"/>
        </w:rPr>
      </w:pPr>
      <w:r w:rsidRPr="007773CF">
        <w:rPr>
          <w:rFonts w:ascii="Arial" w:hAnsi="Arial" w:cs="Arial"/>
        </w:rPr>
        <w:t>Wykonawca zobowiązuje się wykonać przedmiot Umowy z należytą starannością, zgodnie z dokumentacją projektową,</w:t>
      </w:r>
      <w:r>
        <w:rPr>
          <w:rFonts w:ascii="Arial" w:hAnsi="Arial" w:cs="Arial"/>
        </w:rPr>
        <w:t xml:space="preserve"> </w:t>
      </w:r>
      <w:r w:rsidRPr="007773CF">
        <w:rPr>
          <w:rFonts w:ascii="Arial" w:hAnsi="Arial" w:cs="Arial"/>
        </w:rPr>
        <w:t xml:space="preserve">wiedzą techniczną, obowiązującymi przepisami techniczno - budowlanymi oraz normami. </w:t>
      </w:r>
    </w:p>
    <w:p w14:paraId="26699751" w14:textId="77777777" w:rsidR="00DC4524" w:rsidRPr="003C6D22" w:rsidRDefault="00DC4524" w:rsidP="00DC4524">
      <w:pPr>
        <w:numPr>
          <w:ilvl w:val="0"/>
          <w:numId w:val="44"/>
        </w:numPr>
        <w:spacing w:after="0" w:line="276" w:lineRule="auto"/>
        <w:rPr>
          <w:rFonts w:ascii="Arial" w:hAnsi="Arial" w:cs="Arial"/>
        </w:rPr>
      </w:pPr>
      <w:r w:rsidRPr="003C6D22">
        <w:rPr>
          <w:rFonts w:ascii="Arial" w:hAnsi="Arial" w:cs="Arial"/>
        </w:rPr>
        <w:t xml:space="preserve">Szczegółowy zakres przedmiotu Umowy przedstawiają niżej wymienione dokumenty:  </w:t>
      </w:r>
    </w:p>
    <w:p w14:paraId="3BDEC250" w14:textId="77777777" w:rsidR="00DC4524" w:rsidRPr="003C6D22" w:rsidRDefault="00DC4524" w:rsidP="00DC4524">
      <w:pPr>
        <w:numPr>
          <w:ilvl w:val="0"/>
          <w:numId w:val="45"/>
        </w:numPr>
        <w:tabs>
          <w:tab w:val="left" w:pos="709"/>
        </w:tabs>
        <w:spacing w:after="0" w:line="276" w:lineRule="auto"/>
        <w:rPr>
          <w:rFonts w:ascii="Arial" w:hAnsi="Arial" w:cs="Arial"/>
        </w:rPr>
      </w:pPr>
      <w:r w:rsidRPr="003C6D22">
        <w:rPr>
          <w:rFonts w:ascii="Arial" w:hAnsi="Arial" w:cs="Arial"/>
        </w:rPr>
        <w:t>Niniejszy akt Umowy,</w:t>
      </w:r>
    </w:p>
    <w:p w14:paraId="6BD14044" w14:textId="77777777" w:rsidR="00DC4524" w:rsidRPr="003C6D22" w:rsidRDefault="00DC4524" w:rsidP="00DC4524">
      <w:pPr>
        <w:numPr>
          <w:ilvl w:val="0"/>
          <w:numId w:val="45"/>
        </w:numPr>
        <w:tabs>
          <w:tab w:val="left" w:pos="709"/>
        </w:tabs>
        <w:spacing w:after="0" w:line="276" w:lineRule="auto"/>
        <w:rPr>
          <w:rFonts w:ascii="Arial" w:hAnsi="Arial" w:cs="Arial"/>
        </w:rPr>
      </w:pPr>
      <w:r w:rsidRPr="003C6D22">
        <w:rPr>
          <w:rFonts w:ascii="Arial" w:hAnsi="Arial" w:cs="Arial"/>
        </w:rPr>
        <w:t>Specyfikacja Warunków Zamówienia,</w:t>
      </w:r>
    </w:p>
    <w:p w14:paraId="559B5C4D" w14:textId="77777777" w:rsidR="00DC4524" w:rsidRPr="003C6D22" w:rsidRDefault="00DC4524" w:rsidP="00DC4524">
      <w:pPr>
        <w:numPr>
          <w:ilvl w:val="0"/>
          <w:numId w:val="45"/>
        </w:numPr>
        <w:tabs>
          <w:tab w:val="left" w:pos="709"/>
        </w:tabs>
        <w:spacing w:after="0" w:line="276" w:lineRule="auto"/>
        <w:rPr>
          <w:rFonts w:ascii="Arial" w:hAnsi="Arial" w:cs="Arial"/>
        </w:rPr>
      </w:pPr>
      <w:r w:rsidRPr="003C6D22">
        <w:rPr>
          <w:rFonts w:ascii="Arial" w:hAnsi="Arial" w:cs="Arial"/>
        </w:rPr>
        <w:t>Zgłoszenie robót niewymagających pozwolenia na budowę,</w:t>
      </w:r>
    </w:p>
    <w:p w14:paraId="4430C985" w14:textId="77777777" w:rsidR="00DC4524" w:rsidRPr="00DC4524" w:rsidRDefault="00DC4524" w:rsidP="00DC4524">
      <w:pPr>
        <w:numPr>
          <w:ilvl w:val="0"/>
          <w:numId w:val="45"/>
        </w:numPr>
        <w:tabs>
          <w:tab w:val="left" w:pos="709"/>
        </w:tabs>
        <w:spacing w:after="0" w:line="276" w:lineRule="auto"/>
        <w:rPr>
          <w:rFonts w:ascii="Arial" w:hAnsi="Arial" w:cs="Arial"/>
        </w:rPr>
      </w:pPr>
      <w:r w:rsidRPr="003C6D22">
        <w:rPr>
          <w:rFonts w:ascii="Arial" w:hAnsi="Arial" w:cs="Arial"/>
        </w:rPr>
        <w:t xml:space="preserve">Specyfikacja Techniczne Wykonania i Odbioru Robót </w:t>
      </w:r>
      <w:r w:rsidRPr="00DC4524">
        <w:rPr>
          <w:rFonts w:ascii="Arial" w:hAnsi="Arial" w:cs="Arial"/>
        </w:rPr>
        <w:t>Budowlanych,</w:t>
      </w:r>
    </w:p>
    <w:p w14:paraId="1EAFBB1A" w14:textId="77777777" w:rsidR="00DC4524" w:rsidRPr="00DC4524" w:rsidRDefault="00DC4524" w:rsidP="00DC4524">
      <w:pPr>
        <w:numPr>
          <w:ilvl w:val="0"/>
          <w:numId w:val="45"/>
        </w:numPr>
        <w:tabs>
          <w:tab w:val="left" w:pos="709"/>
        </w:tabs>
        <w:spacing w:after="0" w:line="276" w:lineRule="auto"/>
        <w:rPr>
          <w:rFonts w:ascii="Arial" w:hAnsi="Arial" w:cs="Arial"/>
        </w:rPr>
      </w:pPr>
      <w:r w:rsidRPr="00DC4524">
        <w:rPr>
          <w:rFonts w:ascii="Arial" w:hAnsi="Arial" w:cs="Arial"/>
        </w:rPr>
        <w:t>Audyt remontowy,</w:t>
      </w:r>
    </w:p>
    <w:p w14:paraId="56A9885F" w14:textId="77777777" w:rsidR="00DC4524" w:rsidRPr="00DC4524" w:rsidRDefault="00DC4524" w:rsidP="00DC4524">
      <w:pPr>
        <w:numPr>
          <w:ilvl w:val="0"/>
          <w:numId w:val="45"/>
        </w:numPr>
        <w:tabs>
          <w:tab w:val="left" w:pos="709"/>
        </w:tabs>
        <w:spacing w:after="0" w:line="276" w:lineRule="auto"/>
        <w:rPr>
          <w:rFonts w:ascii="Arial" w:hAnsi="Arial" w:cs="Arial"/>
        </w:rPr>
      </w:pPr>
      <w:r w:rsidRPr="00DC4524">
        <w:rPr>
          <w:rFonts w:ascii="Arial" w:hAnsi="Arial" w:cs="Arial"/>
        </w:rPr>
        <w:t>Oferta Wykonawcy</w:t>
      </w:r>
    </w:p>
    <w:p w14:paraId="40E179A1" w14:textId="77777777" w:rsidR="00DC4524" w:rsidRPr="00DC4524" w:rsidRDefault="00DC4524" w:rsidP="00DC4524">
      <w:pPr>
        <w:tabs>
          <w:tab w:val="left" w:pos="1134"/>
        </w:tabs>
        <w:spacing w:line="276" w:lineRule="auto"/>
        <w:ind w:left="284"/>
        <w:rPr>
          <w:rFonts w:ascii="Arial" w:hAnsi="Arial" w:cs="Arial"/>
        </w:rPr>
      </w:pPr>
      <w:r w:rsidRPr="00DC4524">
        <w:rPr>
          <w:rFonts w:ascii="Arial" w:hAnsi="Arial" w:cs="Arial"/>
        </w:rPr>
        <w:lastRenderedPageBreak/>
        <w:t>Dokumenty te należy uważać oraz odczytywać i interpretować jako część niniejszej umowy, w kolejności wskazanej powyżej. Wszelkie uzupełnienia do tych dokumentów winny być odczytywane w takiej samej kolejności jak dokumenty nimi modyfikowane.</w:t>
      </w:r>
    </w:p>
    <w:p w14:paraId="2503FC84" w14:textId="77777777" w:rsidR="00DC4524" w:rsidRPr="00DC4524" w:rsidRDefault="00DC4524" w:rsidP="00DC4524">
      <w:pPr>
        <w:numPr>
          <w:ilvl w:val="0"/>
          <w:numId w:val="44"/>
        </w:numPr>
        <w:tabs>
          <w:tab w:val="left" w:pos="284"/>
        </w:tabs>
        <w:spacing w:after="0" w:line="276" w:lineRule="auto"/>
        <w:ind w:left="284" w:hanging="284"/>
        <w:rPr>
          <w:rFonts w:ascii="Arial" w:hAnsi="Arial" w:cs="Arial"/>
        </w:rPr>
      </w:pPr>
      <w:r w:rsidRPr="00DC4524">
        <w:rPr>
          <w:rFonts w:ascii="Arial" w:hAnsi="Arial" w:cs="Arial"/>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t>
      </w:r>
      <w:bookmarkStart w:id="294" w:name="_Hlk486829410"/>
      <w:r w:rsidRPr="00DC4524">
        <w:rPr>
          <w:rFonts w:ascii="Arial" w:hAnsi="Arial" w:cs="Arial"/>
        </w:rPr>
        <w:t>z jaką zobowiązany jest wykonać przedmiot Umowy</w:t>
      </w:r>
      <w:bookmarkEnd w:id="294"/>
      <w:r w:rsidRPr="00DC4524">
        <w:rPr>
          <w:rFonts w:ascii="Arial" w:hAnsi="Arial" w:cs="Arial"/>
        </w:rPr>
        <w:t xml:space="preserve">. </w:t>
      </w:r>
    </w:p>
    <w:p w14:paraId="24FB246E" w14:textId="77777777" w:rsidR="00DC4524" w:rsidRPr="00DC4524" w:rsidRDefault="00DC4524" w:rsidP="00DC4524">
      <w:pPr>
        <w:tabs>
          <w:tab w:val="left" w:pos="284"/>
        </w:tabs>
        <w:spacing w:line="276" w:lineRule="auto"/>
        <w:ind w:left="284"/>
        <w:rPr>
          <w:rFonts w:ascii="Arial" w:hAnsi="Arial" w:cs="Arial"/>
        </w:rPr>
      </w:pPr>
      <w:r w:rsidRPr="00DC4524">
        <w:rPr>
          <w:rFonts w:ascii="Arial" w:hAnsi="Arial" w:cs="Arial"/>
        </w:rPr>
        <w:t xml:space="preserve">W  przypadku stwierdzonych rozbieżności pomiędzy dokumentami, o których mowa w </w:t>
      </w:r>
      <w:r w:rsidRPr="00DC4524">
        <w:rPr>
          <w:rFonts w:ascii="Arial" w:eastAsia="Times New Roman" w:hAnsi="Arial" w:cs="Arial"/>
          <w:lang w:eastAsia="ar-SA"/>
        </w:rPr>
        <w:t>§1</w:t>
      </w:r>
      <w:r w:rsidRPr="00DC4524">
        <w:rPr>
          <w:rFonts w:ascii="Arial" w:hAnsi="Arial" w:cs="Arial"/>
        </w:rPr>
        <w:t>, Zamawiający jest zobowiązany niezwłocznie przekazać informację na piśmie występującemu o wyjaśnienie rozbieżności,</w:t>
      </w:r>
      <w:r w:rsidRPr="00DC4524">
        <w:rPr>
          <w:rFonts w:ascii="Arial" w:hAnsi="Arial" w:cs="Arial"/>
          <w:b/>
        </w:rPr>
        <w:t xml:space="preserve"> </w:t>
      </w:r>
      <w:r w:rsidRPr="00DC4524">
        <w:rPr>
          <w:rFonts w:ascii="Arial" w:hAnsi="Arial" w:cs="Arial"/>
        </w:rPr>
        <w:t>po uzyskaniu opinii Projektanta.</w:t>
      </w:r>
    </w:p>
    <w:p w14:paraId="51B14695" w14:textId="77777777" w:rsidR="00DC4524" w:rsidRPr="00DC4524" w:rsidRDefault="00DC4524" w:rsidP="00DC4524">
      <w:pPr>
        <w:numPr>
          <w:ilvl w:val="0"/>
          <w:numId w:val="44"/>
        </w:numPr>
        <w:spacing w:after="0" w:line="276" w:lineRule="auto"/>
        <w:ind w:left="284" w:hanging="284"/>
        <w:rPr>
          <w:rFonts w:ascii="Arial" w:hAnsi="Arial" w:cs="Arial"/>
        </w:rPr>
      </w:pPr>
      <w:r w:rsidRPr="00DC4524">
        <w:rPr>
          <w:rFonts w:ascii="Arial" w:hAnsi="Arial" w:cs="Arial"/>
        </w:rPr>
        <w:t xml:space="preserve">Wykonawca oświadcza, iż zapoznał się z dokumentacją opisującą przedmiot umowy, o której mowa w ust. 3 niniejszego paragrafu oraz, że jest w pełni świadomy warunków kontraktowych i wynikających z nich następstw i nie wnosi do nich zastrzeżeń. </w:t>
      </w:r>
    </w:p>
    <w:p w14:paraId="18EDABEE" w14:textId="77777777" w:rsidR="00DC4524" w:rsidRPr="00DC4524" w:rsidRDefault="00DC4524" w:rsidP="00DC4524">
      <w:pPr>
        <w:spacing w:line="276" w:lineRule="auto"/>
        <w:ind w:left="284"/>
        <w:rPr>
          <w:rFonts w:ascii="Arial" w:hAnsi="Arial" w:cs="Arial"/>
        </w:rPr>
      </w:pPr>
      <w:r w:rsidRPr="00DC4524">
        <w:rPr>
          <w:rFonts w:ascii="Arial" w:hAnsi="Arial" w:cs="Arial"/>
        </w:rPr>
        <w:t>Wykonawca zobowiązuje się wykonać wszystkie roboty budowlane opisane dokumentami, niezbędne do realizacji przedmiotu Umowy, o których mowa w §1 ust. 3, zgodnie z postanowieniami Umowy, obowiązującymi przepisami prawa oraz zasadami sztuki budowlanej, wiedzy technicznej i wymogami uzgodnień z Zamawiającym poczynionymi w trakcie realizacji Umowy.</w:t>
      </w:r>
    </w:p>
    <w:p w14:paraId="70E98F37" w14:textId="77777777" w:rsidR="00DC4524" w:rsidRPr="00DC4524" w:rsidRDefault="00DC4524" w:rsidP="00DC4524">
      <w:pPr>
        <w:suppressAutoHyphens/>
        <w:spacing w:line="276" w:lineRule="auto"/>
        <w:jc w:val="center"/>
        <w:rPr>
          <w:rFonts w:ascii="Arial" w:eastAsia="Times New Roman" w:hAnsi="Arial" w:cs="Arial"/>
          <w:lang w:eastAsia="ar-SA"/>
        </w:rPr>
      </w:pPr>
      <w:r w:rsidRPr="00DC4524">
        <w:rPr>
          <w:rFonts w:ascii="Arial" w:eastAsia="Times New Roman" w:hAnsi="Arial" w:cs="Arial"/>
          <w:lang w:eastAsia="ar-SA"/>
        </w:rPr>
        <w:t>§ 2</w:t>
      </w:r>
    </w:p>
    <w:p w14:paraId="4B28354E" w14:textId="77777777" w:rsidR="00DC4524" w:rsidRPr="00DC4524" w:rsidRDefault="00DC4524" w:rsidP="00DC4524">
      <w:pPr>
        <w:spacing w:line="276" w:lineRule="auto"/>
        <w:rPr>
          <w:rFonts w:ascii="Arial" w:eastAsia="Times New Roman" w:hAnsi="Arial" w:cs="Arial"/>
          <w:spacing w:val="-9"/>
        </w:rPr>
      </w:pPr>
      <w:r w:rsidRPr="00DC4524">
        <w:rPr>
          <w:rFonts w:ascii="Arial" w:eastAsia="Times New Roman" w:hAnsi="Arial" w:cs="Arial"/>
          <w:lang w:eastAsia="ar-SA"/>
        </w:rPr>
        <w:t xml:space="preserve">Umowę zawiera się na podstawie przeprowadzonego przez Zamawiającego postępowania nr TZP-002/…/2024 w trybie </w:t>
      </w:r>
      <w:r w:rsidRPr="00DC4524">
        <w:rPr>
          <w:rFonts w:ascii="Arial" w:hAnsi="Arial" w:cs="Arial"/>
          <w:iCs/>
        </w:rPr>
        <w:t xml:space="preserve">podstawowym z możliwością negocjacji </w:t>
      </w:r>
      <w:r w:rsidRPr="00DC4524">
        <w:rPr>
          <w:rFonts w:ascii="Arial" w:hAnsi="Arial" w:cs="Arial"/>
        </w:rPr>
        <w:t xml:space="preserve">na </w:t>
      </w:r>
      <w:r w:rsidRPr="00DC4524">
        <w:rPr>
          <w:rFonts w:ascii="Arial" w:hAnsi="Arial" w:cs="Arial"/>
          <w:bCs/>
        </w:rPr>
        <w:t>podstawie art. 275 pkt 2</w:t>
      </w:r>
      <w:r w:rsidRPr="00DC4524">
        <w:rPr>
          <w:rFonts w:ascii="Arial" w:hAnsi="Arial" w:cs="Arial"/>
          <w:iCs/>
        </w:rPr>
        <w:t xml:space="preserve"> ustawy z dnia 11 września 2019 roku Prawo zamówień publicznych.</w:t>
      </w:r>
    </w:p>
    <w:p w14:paraId="6091C2C8" w14:textId="77777777" w:rsidR="00DC4524" w:rsidRPr="00DC4524" w:rsidRDefault="00DC4524" w:rsidP="00DC4524">
      <w:pPr>
        <w:suppressAutoHyphens/>
        <w:spacing w:line="276" w:lineRule="auto"/>
        <w:jc w:val="center"/>
        <w:rPr>
          <w:rFonts w:ascii="Arial" w:eastAsia="Times New Roman" w:hAnsi="Arial" w:cs="Arial"/>
          <w:lang w:eastAsia="ar-SA"/>
        </w:rPr>
      </w:pPr>
      <w:r w:rsidRPr="00DC4524">
        <w:rPr>
          <w:rFonts w:ascii="Arial" w:eastAsia="Times New Roman" w:hAnsi="Arial" w:cs="Arial"/>
          <w:lang w:eastAsia="ar-SA"/>
        </w:rPr>
        <w:t>§ 3</w:t>
      </w:r>
    </w:p>
    <w:p w14:paraId="52EA5D81" w14:textId="77777777" w:rsidR="00DC4524" w:rsidRPr="00DC4524" w:rsidRDefault="00DC4524" w:rsidP="00DC4524">
      <w:pPr>
        <w:numPr>
          <w:ilvl w:val="0"/>
          <w:numId w:val="47"/>
        </w:numPr>
        <w:suppressAutoHyphens/>
        <w:spacing w:after="0" w:line="276" w:lineRule="auto"/>
        <w:rPr>
          <w:rFonts w:ascii="Arial" w:eastAsia="Times New Roman" w:hAnsi="Arial" w:cs="Arial"/>
          <w:b/>
          <w:bCs/>
          <w:lang w:eastAsia="ar-SA"/>
        </w:rPr>
      </w:pPr>
      <w:r w:rsidRPr="00DC4524">
        <w:rPr>
          <w:rFonts w:ascii="Arial" w:eastAsia="Times New Roman" w:hAnsi="Arial" w:cs="Arial"/>
          <w:lang w:eastAsia="ar-SA"/>
        </w:rPr>
        <w:t xml:space="preserve">Wykonawca zobowiązany jest zrealizować przedmiot umowy </w:t>
      </w:r>
      <w:r w:rsidRPr="00DC4524">
        <w:rPr>
          <w:rFonts w:ascii="Arial" w:eastAsia="Times New Roman" w:hAnsi="Arial" w:cs="Arial"/>
          <w:b/>
          <w:bCs/>
          <w:lang w:eastAsia="ar-SA"/>
        </w:rPr>
        <w:t>w terminie do 6 miesięcy od podpisania umowy.</w:t>
      </w:r>
    </w:p>
    <w:p w14:paraId="0411F875" w14:textId="77777777" w:rsidR="00DC4524" w:rsidRPr="00DC4524" w:rsidRDefault="00DC4524" w:rsidP="00DC4524">
      <w:pPr>
        <w:numPr>
          <w:ilvl w:val="0"/>
          <w:numId w:val="47"/>
        </w:numPr>
        <w:suppressAutoHyphens/>
        <w:spacing w:after="0" w:line="276" w:lineRule="auto"/>
        <w:rPr>
          <w:rFonts w:ascii="Arial" w:eastAsia="Times New Roman" w:hAnsi="Arial" w:cs="Arial"/>
          <w:lang w:eastAsia="ar-SA"/>
        </w:rPr>
      </w:pPr>
      <w:r w:rsidRPr="00DC4524">
        <w:rPr>
          <w:rFonts w:ascii="Arial" w:eastAsia="Times New Roman" w:hAnsi="Arial" w:cs="Arial"/>
          <w:lang w:eastAsia="ar-SA"/>
        </w:rPr>
        <w:t>Za datę wykonania przedmiotu umowy, strony przyjmują dzień zakończenia czynności odbioru końcowego, potwierdzoną protokołem odbioru przedmiotu umowy z wpisem Zamawiającego o odbiorze.</w:t>
      </w:r>
    </w:p>
    <w:p w14:paraId="407544C5" w14:textId="77777777" w:rsidR="00DC4524" w:rsidRPr="00DC4524" w:rsidRDefault="00DC4524" w:rsidP="00DC4524">
      <w:pPr>
        <w:numPr>
          <w:ilvl w:val="0"/>
          <w:numId w:val="47"/>
        </w:numPr>
        <w:suppressAutoHyphens/>
        <w:spacing w:after="0" w:line="276" w:lineRule="auto"/>
        <w:rPr>
          <w:rFonts w:ascii="Arial" w:eastAsia="Times New Roman" w:hAnsi="Arial" w:cs="Arial"/>
          <w:lang w:eastAsia="ar-SA"/>
        </w:rPr>
      </w:pPr>
      <w:r w:rsidRPr="00DC4524">
        <w:rPr>
          <w:rFonts w:ascii="Arial" w:eastAsia="Times New Roman" w:hAnsi="Arial" w:cs="Arial"/>
          <w:lang w:eastAsia="ar-SA"/>
        </w:rPr>
        <w:t xml:space="preserve">Wykonawca ma obowiązek pisemnie uprzedzić Zamawiającego o każdej groźbie opóźnienia robót, podając przyczyny i skutki opóźnienia oraz czas, o jaki termin wykonania robót może ulec przesunięciu. Wykonawca jest zobowiązany do zawiadomienia Zamawiającego, jeżeli w trakcie robót stwierdzi, że zakres i przedmiar robót nie nadaje się do prawidłowego wykonania robót oraz o innych okolicznościach, które mogą przeszkodzić w prawidłowym wykonaniu robót.   </w:t>
      </w:r>
    </w:p>
    <w:p w14:paraId="6DDC101B" w14:textId="77777777" w:rsidR="00DC4524" w:rsidRPr="00DC4524" w:rsidRDefault="00DC4524" w:rsidP="00DC4524">
      <w:pPr>
        <w:numPr>
          <w:ilvl w:val="0"/>
          <w:numId w:val="47"/>
        </w:numPr>
        <w:suppressAutoHyphens/>
        <w:spacing w:after="0" w:line="276" w:lineRule="auto"/>
        <w:rPr>
          <w:rFonts w:ascii="Arial" w:eastAsia="Times New Roman" w:hAnsi="Arial" w:cs="Arial"/>
          <w:lang w:eastAsia="ar-SA"/>
        </w:rPr>
      </w:pPr>
      <w:r w:rsidRPr="00DC4524">
        <w:rPr>
          <w:rFonts w:ascii="Arial" w:eastAsia="Times New Roman" w:hAnsi="Arial" w:cs="Arial"/>
          <w:lang w:eastAsia="ar-SA"/>
        </w:rPr>
        <w:t>Wykonawca obowiązany jest do zapewnienia</w:t>
      </w:r>
      <w:r w:rsidRPr="00DC4524">
        <w:rPr>
          <w:rFonts w:ascii="Arial" w:hAnsi="Arial" w:cs="Arial"/>
        </w:rPr>
        <w:t>, na własny koszt i staraniem własnym, wody i energii elektrycznej, do celów związanych z wykonywaniem robót budowlanych, odbiorami i usuwaniem wad.</w:t>
      </w:r>
    </w:p>
    <w:p w14:paraId="2E62D425" w14:textId="77777777" w:rsidR="00DC4524" w:rsidRPr="00DC4524" w:rsidRDefault="00DC4524" w:rsidP="00DC4524">
      <w:pPr>
        <w:numPr>
          <w:ilvl w:val="0"/>
          <w:numId w:val="47"/>
        </w:numPr>
        <w:suppressAutoHyphens/>
        <w:spacing w:after="0" w:line="276" w:lineRule="auto"/>
        <w:rPr>
          <w:rFonts w:ascii="Arial" w:eastAsia="Times New Roman" w:hAnsi="Arial" w:cs="Arial"/>
          <w:lang w:eastAsia="ar-SA"/>
        </w:rPr>
      </w:pPr>
      <w:r w:rsidRPr="00DC4524">
        <w:rPr>
          <w:rFonts w:ascii="Arial" w:eastAsia="Times New Roman" w:hAnsi="Arial" w:cs="Arial"/>
          <w:lang w:eastAsia="ar-SA"/>
        </w:rPr>
        <w:t xml:space="preserve">Przed podpisaniem umowy Wykonawca przedłoży Zamawiającemu  następujące dokumenty: </w:t>
      </w:r>
    </w:p>
    <w:p w14:paraId="20715E7E" w14:textId="77777777" w:rsidR="00DC4524" w:rsidRPr="00DC4524" w:rsidRDefault="00DC4524" w:rsidP="00DC4524">
      <w:pPr>
        <w:numPr>
          <w:ilvl w:val="0"/>
          <w:numId w:val="54"/>
        </w:numPr>
        <w:tabs>
          <w:tab w:val="num" w:pos="709"/>
        </w:tabs>
        <w:suppressAutoHyphens/>
        <w:spacing w:after="0" w:line="276" w:lineRule="auto"/>
        <w:ind w:left="709" w:hanging="283"/>
        <w:contextualSpacing/>
        <w:rPr>
          <w:rFonts w:ascii="Arial" w:hAnsi="Arial" w:cs="Arial"/>
          <w:lang w:eastAsia="ar-SA"/>
        </w:rPr>
      </w:pPr>
      <w:r w:rsidRPr="00DC4524">
        <w:rPr>
          <w:rFonts w:ascii="Arial" w:hAnsi="Arial" w:cs="Arial"/>
          <w:lang w:eastAsia="ar-SA"/>
        </w:rPr>
        <w:t xml:space="preserve">kopię aktualnej opłaconej polisy OC </w:t>
      </w:r>
    </w:p>
    <w:p w14:paraId="3842D374" w14:textId="77777777" w:rsidR="00DC4524" w:rsidRPr="00DC4524" w:rsidRDefault="00DC4524" w:rsidP="00DC4524">
      <w:pPr>
        <w:numPr>
          <w:ilvl w:val="0"/>
          <w:numId w:val="54"/>
        </w:numPr>
        <w:tabs>
          <w:tab w:val="num" w:pos="709"/>
        </w:tabs>
        <w:suppressAutoHyphens/>
        <w:spacing w:after="0" w:line="276" w:lineRule="auto"/>
        <w:ind w:left="709" w:hanging="283"/>
        <w:contextualSpacing/>
        <w:rPr>
          <w:rFonts w:ascii="Arial" w:hAnsi="Arial" w:cs="Arial"/>
        </w:rPr>
      </w:pPr>
      <w:r w:rsidRPr="00DC4524">
        <w:rPr>
          <w:rFonts w:ascii="Arial" w:hAnsi="Arial" w:cs="Arial"/>
          <w:lang w:eastAsia="ar-SA"/>
        </w:rPr>
        <w:t>kopię uprawnień Kierownika budowy</w:t>
      </w:r>
    </w:p>
    <w:p w14:paraId="76B6CE26" w14:textId="77777777" w:rsidR="00DC4524" w:rsidRPr="00DC4524" w:rsidRDefault="00DC4524" w:rsidP="00DC4524">
      <w:pPr>
        <w:suppressAutoHyphens/>
        <w:spacing w:line="276" w:lineRule="auto"/>
        <w:ind w:left="340"/>
        <w:jc w:val="center"/>
        <w:rPr>
          <w:rFonts w:ascii="Arial" w:eastAsia="Times New Roman" w:hAnsi="Arial" w:cs="Arial"/>
          <w:lang w:eastAsia="ar-SA"/>
        </w:rPr>
      </w:pPr>
      <w:r w:rsidRPr="00DC4524">
        <w:rPr>
          <w:rFonts w:ascii="Arial" w:eastAsia="Times New Roman" w:hAnsi="Arial" w:cs="Arial"/>
          <w:lang w:eastAsia="ar-SA"/>
        </w:rPr>
        <w:t>§ 4</w:t>
      </w:r>
    </w:p>
    <w:p w14:paraId="5E0F6CCE" w14:textId="77777777" w:rsidR="00DC4524" w:rsidRPr="00DC4524" w:rsidRDefault="00DC4524" w:rsidP="00DC4524">
      <w:pPr>
        <w:numPr>
          <w:ilvl w:val="0"/>
          <w:numId w:val="46"/>
        </w:numPr>
        <w:suppressAutoHyphens/>
        <w:spacing w:after="0" w:line="276" w:lineRule="auto"/>
        <w:rPr>
          <w:rFonts w:ascii="Arial" w:eastAsia="Times New Roman" w:hAnsi="Arial" w:cs="Arial"/>
          <w:u w:val="single"/>
          <w:lang w:eastAsia="ar-SA"/>
        </w:rPr>
      </w:pPr>
      <w:r w:rsidRPr="00DC4524">
        <w:rPr>
          <w:rFonts w:ascii="Arial" w:eastAsia="Times New Roman" w:hAnsi="Arial" w:cs="Arial"/>
          <w:lang w:eastAsia="ar-SA"/>
        </w:rPr>
        <w:lastRenderedPageBreak/>
        <w:t xml:space="preserve">Wykonawca zawiadomi Zamawiającego o terminie odbioru robót z 3 dniowym wyprzedzeniem przed planowanym terminem rozpoczęcia odbioru robót. </w:t>
      </w:r>
    </w:p>
    <w:p w14:paraId="10CE1559" w14:textId="77777777" w:rsidR="00DC4524" w:rsidRPr="00DC4524" w:rsidRDefault="00DC4524" w:rsidP="00DC4524">
      <w:pPr>
        <w:numPr>
          <w:ilvl w:val="0"/>
          <w:numId w:val="46"/>
        </w:numPr>
        <w:suppressAutoHyphens/>
        <w:spacing w:after="0" w:line="276" w:lineRule="auto"/>
        <w:rPr>
          <w:rFonts w:ascii="Arial" w:eastAsia="Times New Roman" w:hAnsi="Arial" w:cs="Arial"/>
          <w:b/>
          <w:lang w:eastAsia="ar-SA"/>
        </w:rPr>
      </w:pPr>
      <w:r w:rsidRPr="00DC4524">
        <w:rPr>
          <w:rFonts w:ascii="Arial" w:eastAsia="Times New Roman" w:hAnsi="Arial" w:cs="Arial"/>
          <w:u w:val="single"/>
          <w:lang w:eastAsia="ar-SA"/>
        </w:rPr>
        <w:t>Odbiór końcowy przedmiotu umowy nastąpi po wykonaniu wszystkich prac.</w:t>
      </w:r>
    </w:p>
    <w:p w14:paraId="4D15AA22" w14:textId="77777777" w:rsidR="00DC4524" w:rsidRPr="00B2430E" w:rsidRDefault="00DC4524" w:rsidP="00DC4524">
      <w:pPr>
        <w:numPr>
          <w:ilvl w:val="0"/>
          <w:numId w:val="46"/>
        </w:numPr>
        <w:suppressAutoHyphens/>
        <w:spacing w:after="0" w:line="276" w:lineRule="auto"/>
        <w:rPr>
          <w:rFonts w:ascii="Arial" w:eastAsia="Times New Roman" w:hAnsi="Arial" w:cs="Arial"/>
          <w:lang w:eastAsia="ar-SA"/>
        </w:rPr>
      </w:pPr>
      <w:r w:rsidRPr="00DC4524">
        <w:rPr>
          <w:rFonts w:ascii="Arial" w:eastAsia="Times New Roman" w:hAnsi="Arial" w:cs="Arial"/>
          <w:lang w:eastAsia="ar-SA"/>
        </w:rPr>
        <w:t>Gotowość do odbioru końcowego Wykonawca zgłosi przedstawicielowi Zamawiającego, wskazanemu w § 7 ust.</w:t>
      </w:r>
      <w:r w:rsidRPr="00DC4524">
        <w:rPr>
          <w:rFonts w:ascii="Arial" w:eastAsia="Times New Roman" w:hAnsi="Arial" w:cs="Arial"/>
          <w:color w:val="FF0000"/>
          <w:lang w:eastAsia="ar-SA"/>
        </w:rPr>
        <w:t xml:space="preserve"> 5</w:t>
      </w:r>
      <w:r w:rsidRPr="00DC4524">
        <w:rPr>
          <w:rFonts w:ascii="Arial" w:eastAsia="Times New Roman" w:hAnsi="Arial" w:cs="Arial"/>
          <w:lang w:eastAsia="ar-SA"/>
        </w:rPr>
        <w:t xml:space="preserve"> umowy na piśmie.</w:t>
      </w:r>
    </w:p>
    <w:p w14:paraId="532CBA09" w14:textId="77777777" w:rsidR="00DC4524" w:rsidRPr="00B2430E" w:rsidRDefault="00DC4524" w:rsidP="00DC4524">
      <w:pPr>
        <w:numPr>
          <w:ilvl w:val="0"/>
          <w:numId w:val="4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Rozpoczęcie odbioru robót nastąpi po zakończeniu prac w ciągu 3 dni od daty zgłoszenia przez Wykonawcę.</w:t>
      </w:r>
    </w:p>
    <w:p w14:paraId="75E9C362" w14:textId="77777777" w:rsidR="00DC4524" w:rsidRPr="00B2430E" w:rsidRDefault="00DC4524" w:rsidP="00DC4524">
      <w:pPr>
        <w:numPr>
          <w:ilvl w:val="0"/>
          <w:numId w:val="4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W czynnościach odbioru uczestniczą umocowani przedstawiciele Wykonawcy i Zamawiającego.</w:t>
      </w:r>
    </w:p>
    <w:p w14:paraId="23F977D2" w14:textId="77777777" w:rsidR="00DC4524" w:rsidRPr="00B2430E" w:rsidRDefault="00DC4524" w:rsidP="00DC4524">
      <w:pPr>
        <w:numPr>
          <w:ilvl w:val="0"/>
          <w:numId w:val="4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 xml:space="preserve">Z czynności odbioru sporządza się protokół odbioru robót, zawierający m.in. informacje określone w Specyfikacji Technicznej Wykonania i Odbioru Robót. </w:t>
      </w:r>
    </w:p>
    <w:p w14:paraId="34767873" w14:textId="77777777" w:rsidR="00DC4524" w:rsidRPr="00B2430E" w:rsidRDefault="00DC4524" w:rsidP="00DC4524">
      <w:pPr>
        <w:numPr>
          <w:ilvl w:val="0"/>
          <w:numId w:val="4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W razie wystąpienia wad, czynności odbioru przerywa się, a po ich usunięciu, czynności odbioru zostaną podjęte od nowa.</w:t>
      </w:r>
    </w:p>
    <w:p w14:paraId="3FF7A05B" w14:textId="77777777" w:rsidR="00DC4524" w:rsidRPr="00B2430E" w:rsidRDefault="00DC4524" w:rsidP="00DC4524">
      <w:pPr>
        <w:numPr>
          <w:ilvl w:val="0"/>
          <w:numId w:val="46"/>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Wszelkie wady przedmiotu umowy stwierdzone przy odbiorze prac zostaną usunięte w terminie wskazanym przez Zamawiającego, nie dłuższym niż 5 dni. Po usunięciu wad sporządza się protokół odbioru końcowego prac. W przypadku nie usunięcia wad, Zamawiający ma prawo odmówić podpisania protokołu odbioru robót i naliczyć karę umowną, zgodnie z  § 12 ust. 2 lit. b umowy, do czasu usunięcia wad, od dnia pierwszego protokołu stwierdzającego wady.</w:t>
      </w:r>
    </w:p>
    <w:p w14:paraId="19CF8EF7" w14:textId="77777777" w:rsidR="00DC4524" w:rsidRPr="00B2430E" w:rsidRDefault="00DC4524" w:rsidP="00DC4524">
      <w:pPr>
        <w:numPr>
          <w:ilvl w:val="0"/>
          <w:numId w:val="46"/>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Odmowa podpisania protokołu przez któregokolwiek z uczestników odbioru jest odnotowana w protokole.</w:t>
      </w:r>
    </w:p>
    <w:p w14:paraId="4AAC4D48" w14:textId="77777777" w:rsidR="00DC4524" w:rsidRPr="00B2430E" w:rsidRDefault="00DC4524" w:rsidP="00DC4524">
      <w:pPr>
        <w:numPr>
          <w:ilvl w:val="0"/>
          <w:numId w:val="4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Protokół odbioru sporządza się co najmniej w dwóch egzemplarzach, po jednym dla Zamawiającego i Wykonawcy. Zamawiający doręcza Wykonawcy sporządzony protokół w dniu zakończenia odbioru.</w:t>
      </w:r>
    </w:p>
    <w:p w14:paraId="4F1D9BCC" w14:textId="77777777" w:rsidR="00DC4524" w:rsidRPr="00B2430E" w:rsidRDefault="00DC4524" w:rsidP="00DC4524">
      <w:pPr>
        <w:numPr>
          <w:ilvl w:val="0"/>
          <w:numId w:val="4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Jeżeli Wykonawca nie weźmie udziału w odbiorze robót, Zamawiający dokona odbioru robót przez powołaną do tego komisję. Protokół sporządzony z takiego odbioru jest równoznaczny z protokołem odbioru robót.</w:t>
      </w:r>
    </w:p>
    <w:p w14:paraId="3DEEB661" w14:textId="77777777" w:rsidR="00DC4524" w:rsidRPr="00B2430E" w:rsidRDefault="00DC4524" w:rsidP="00DC4524">
      <w:pPr>
        <w:numPr>
          <w:ilvl w:val="0"/>
          <w:numId w:val="46"/>
        </w:numPr>
        <w:suppressAutoHyphens/>
        <w:spacing w:after="0" w:line="276" w:lineRule="auto"/>
        <w:rPr>
          <w:rFonts w:ascii="Arial" w:eastAsia="Times New Roman" w:hAnsi="Arial" w:cs="Arial"/>
          <w:lang w:eastAsia="ar-SA"/>
        </w:rPr>
      </w:pPr>
      <w:r w:rsidRPr="00B2430E">
        <w:rPr>
          <w:rFonts w:ascii="Arial" w:hAnsi="Arial" w:cs="Arial"/>
        </w:rPr>
        <w:t xml:space="preserve">Za wykonanie zadania </w:t>
      </w:r>
      <w:r w:rsidRPr="00B2430E">
        <w:rPr>
          <w:rFonts w:ascii="Arial" w:eastAsia="Times New Roman" w:hAnsi="Arial" w:cs="Arial"/>
        </w:rPr>
        <w:t xml:space="preserve">uznaje się zrealizowanie robót budowlanych potwierdzonych protokołem odbioru robót wymienionym w </w:t>
      </w:r>
      <w:r w:rsidRPr="00B2430E">
        <w:rPr>
          <w:rFonts w:ascii="Arial" w:eastAsia="Times New Roman" w:hAnsi="Arial" w:cs="Arial"/>
          <w:lang w:eastAsia="ar-SA"/>
        </w:rPr>
        <w:t>§ 4 ust. 6.</w:t>
      </w:r>
    </w:p>
    <w:p w14:paraId="09D775D7" w14:textId="77777777" w:rsidR="00DC4524" w:rsidRPr="00B2430E" w:rsidRDefault="00DC4524" w:rsidP="00DC4524">
      <w:pPr>
        <w:suppressAutoHyphens/>
        <w:spacing w:line="276" w:lineRule="auto"/>
        <w:ind w:left="405"/>
        <w:jc w:val="center"/>
        <w:rPr>
          <w:rFonts w:ascii="Arial" w:eastAsia="Times New Roman" w:hAnsi="Arial" w:cs="Arial"/>
          <w:lang w:eastAsia="ar-SA"/>
        </w:rPr>
      </w:pPr>
      <w:r w:rsidRPr="00B2430E">
        <w:rPr>
          <w:rFonts w:ascii="Arial" w:eastAsia="Times New Roman" w:hAnsi="Arial" w:cs="Arial"/>
          <w:lang w:eastAsia="ar-SA"/>
        </w:rPr>
        <w:t>§ 5</w:t>
      </w:r>
    </w:p>
    <w:p w14:paraId="29D08157" w14:textId="77777777" w:rsidR="00DC4524" w:rsidRPr="00B2430E" w:rsidRDefault="00DC4524" w:rsidP="00DC4524">
      <w:pPr>
        <w:numPr>
          <w:ilvl w:val="0"/>
          <w:numId w:val="49"/>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Za wykonanie czynności, stanowiących przedmiot niniejszej umowy Zamawiający zapłaci Wykonawcy wynagrodzenie wynikające z ilości robót wykonanych i przyjętych na podstawie kosztorysów zamiennych.</w:t>
      </w:r>
    </w:p>
    <w:p w14:paraId="3EFE9DFA" w14:textId="77777777" w:rsidR="00DC4524" w:rsidRPr="00B2430E" w:rsidRDefault="00DC4524" w:rsidP="00DC4524">
      <w:pPr>
        <w:numPr>
          <w:ilvl w:val="0"/>
          <w:numId w:val="49"/>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 xml:space="preserve">Wynagrodzenie za wykonane w całości lub części roboty określone w §1 ust. 1 będzie realizowane </w:t>
      </w:r>
      <w:r w:rsidRPr="00B2430E">
        <w:rPr>
          <w:rFonts w:ascii="Arial" w:hAnsi="Arial" w:cs="Arial"/>
        </w:rPr>
        <w:t>po wykonaniu robót budowlanych, do</w:t>
      </w:r>
      <w:r w:rsidRPr="00B2430E">
        <w:rPr>
          <w:rFonts w:ascii="Arial" w:eastAsia="Times New Roman" w:hAnsi="Arial" w:cs="Arial"/>
          <w:lang w:eastAsia="ar-SA"/>
        </w:rPr>
        <w:t>konaniu odbioru częściowego/końcowego na podstawie zatwierdzonego przez Zamawiającego protokołu odbioru rzeczowego</w:t>
      </w:r>
      <w:r w:rsidRPr="00B2430E">
        <w:rPr>
          <w:rFonts w:ascii="Arial" w:hAnsi="Arial" w:cs="Arial"/>
        </w:rPr>
        <w:t>. Podstawą do zapłaty będzie prawidłowo wystawiona faktura VAT z:</w:t>
      </w:r>
    </w:p>
    <w:p w14:paraId="48FF6293" w14:textId="77777777" w:rsidR="00DC4524" w:rsidRPr="00B2430E" w:rsidRDefault="00DC4524" w:rsidP="00DC4524">
      <w:pPr>
        <w:numPr>
          <w:ilvl w:val="0"/>
          <w:numId w:val="61"/>
        </w:numPr>
        <w:suppressAutoHyphens/>
        <w:spacing w:after="0" w:line="276" w:lineRule="auto"/>
        <w:ind w:left="426" w:hanging="142"/>
        <w:rPr>
          <w:rFonts w:ascii="Arial" w:hAnsi="Arial" w:cs="Arial"/>
        </w:rPr>
      </w:pPr>
      <w:r w:rsidRPr="00B2430E">
        <w:rPr>
          <w:rFonts w:ascii="Arial" w:hAnsi="Arial" w:cs="Arial"/>
        </w:rPr>
        <w:t>protokołem częściowego/końcowego odbioru robót, potwierdzonym przez Inspektora Nadzoru,</w:t>
      </w:r>
    </w:p>
    <w:p w14:paraId="08758AAE" w14:textId="77777777" w:rsidR="00DC4524" w:rsidRPr="00B2430E" w:rsidRDefault="00DC4524" w:rsidP="00DC4524">
      <w:pPr>
        <w:numPr>
          <w:ilvl w:val="0"/>
          <w:numId w:val="61"/>
        </w:numPr>
        <w:spacing w:after="0" w:line="276" w:lineRule="auto"/>
        <w:ind w:left="426" w:hanging="142"/>
        <w:rPr>
          <w:rFonts w:ascii="Arial" w:hAnsi="Arial" w:cs="Arial"/>
        </w:rPr>
      </w:pPr>
      <w:r w:rsidRPr="00B2430E">
        <w:rPr>
          <w:rFonts w:ascii="Arial" w:hAnsi="Arial" w:cs="Arial"/>
        </w:rPr>
        <w:t xml:space="preserve">oświadczeniem Wykonawcy o zatrudnieniu wszystkich osób wskazanych w wykazie, o którym mowa w §8 ust. 2 niniejszej umowy na podstawie umowy o pracę, jeżeli wykonywanie tych czynności polega na wykonywaniu pracy w rozumieniu art. 22 §1 ustawy z dnia 26 czerwca 1974r. Kodeks pracy.   </w:t>
      </w:r>
    </w:p>
    <w:p w14:paraId="2055F08E" w14:textId="77777777" w:rsidR="00DC4524" w:rsidRPr="00B2430E" w:rsidRDefault="00DC4524" w:rsidP="00DC4524">
      <w:pPr>
        <w:numPr>
          <w:ilvl w:val="0"/>
          <w:numId w:val="49"/>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lastRenderedPageBreak/>
        <w:t xml:space="preserve">Wynagrodzenie Wykonawcy ustala się w wysokości </w:t>
      </w:r>
      <w:r w:rsidRPr="00B2430E">
        <w:rPr>
          <w:rFonts w:ascii="Arial" w:eastAsia="Times New Roman" w:hAnsi="Arial" w:cs="Arial"/>
          <w:b/>
          <w:bCs/>
          <w:lang w:eastAsia="ar-SA"/>
        </w:rPr>
        <w:t>……………. zł brutto</w:t>
      </w:r>
      <w:r w:rsidRPr="00B2430E">
        <w:rPr>
          <w:rFonts w:ascii="Arial" w:eastAsia="Times New Roman" w:hAnsi="Arial" w:cs="Arial"/>
          <w:lang w:eastAsia="ar-SA"/>
        </w:rPr>
        <w:t xml:space="preserve"> (słownie: ………………………………….), w tym </w:t>
      </w:r>
      <w:r w:rsidRPr="00B2430E">
        <w:rPr>
          <w:rFonts w:ascii="Arial" w:eastAsia="Times New Roman" w:hAnsi="Arial" w:cs="Arial"/>
          <w:b/>
          <w:bCs/>
          <w:lang w:eastAsia="ar-SA"/>
        </w:rPr>
        <w:t>……………….. zł netto</w:t>
      </w:r>
      <w:r w:rsidRPr="00B2430E">
        <w:rPr>
          <w:rFonts w:ascii="Arial" w:eastAsia="Times New Roman" w:hAnsi="Arial" w:cs="Arial"/>
          <w:lang w:eastAsia="ar-SA"/>
        </w:rPr>
        <w:t xml:space="preserve"> + należny podatek VAT </w:t>
      </w:r>
    </w:p>
    <w:p w14:paraId="1BFA4C08" w14:textId="77777777" w:rsidR="00DC4524" w:rsidRPr="00B2430E" w:rsidRDefault="00DC4524" w:rsidP="00DC4524">
      <w:pPr>
        <w:numPr>
          <w:ilvl w:val="0"/>
          <w:numId w:val="49"/>
        </w:numPr>
        <w:suppressAutoHyphens/>
        <w:spacing w:after="0" w:line="276" w:lineRule="auto"/>
        <w:rPr>
          <w:rFonts w:ascii="Arial" w:eastAsia="Times New Roman" w:hAnsi="Arial" w:cs="Arial"/>
        </w:rPr>
      </w:pPr>
      <w:r w:rsidRPr="00B2430E">
        <w:rPr>
          <w:rFonts w:ascii="Arial" w:hAnsi="Arial" w:cs="Arial"/>
        </w:rPr>
        <w:t>Ewentualne płatności częściowe dokonane zostaną na podstawie nie więcej niż 2 faktur częściowych plus faktura końcowa.</w:t>
      </w:r>
    </w:p>
    <w:p w14:paraId="6C439D94" w14:textId="77777777" w:rsidR="00DC4524" w:rsidRPr="00B2430E" w:rsidRDefault="00DC4524" w:rsidP="00DC4524">
      <w:pPr>
        <w:spacing w:line="276" w:lineRule="auto"/>
        <w:ind w:left="426"/>
        <w:rPr>
          <w:rFonts w:ascii="Arial" w:hAnsi="Arial" w:cs="Arial"/>
        </w:rPr>
      </w:pPr>
      <w:r w:rsidRPr="00B2430E">
        <w:rPr>
          <w:rFonts w:ascii="Arial" w:hAnsi="Arial" w:cs="Arial"/>
          <w:spacing w:val="-7"/>
        </w:rPr>
        <w:t>Zamawiający  zapłaci Wykonawcy:</w:t>
      </w:r>
    </w:p>
    <w:p w14:paraId="79012C53" w14:textId="77777777" w:rsidR="00DC4524" w:rsidRPr="00B2430E" w:rsidRDefault="00DC4524" w:rsidP="00DC4524">
      <w:pPr>
        <w:widowControl w:val="0"/>
        <w:numPr>
          <w:ilvl w:val="0"/>
          <w:numId w:val="60"/>
        </w:numPr>
        <w:autoSpaceDE w:val="0"/>
        <w:autoSpaceDN w:val="0"/>
        <w:adjustRightInd w:val="0"/>
        <w:spacing w:after="0" w:line="276" w:lineRule="auto"/>
        <w:rPr>
          <w:rFonts w:ascii="Arial" w:hAnsi="Arial" w:cs="Arial"/>
        </w:rPr>
      </w:pPr>
      <w:r w:rsidRPr="00B2430E">
        <w:rPr>
          <w:rFonts w:ascii="Arial" w:hAnsi="Arial" w:cs="Arial"/>
          <w:spacing w:val="-7"/>
        </w:rPr>
        <w:t>kwotę w wysokości 80% kwoty netto określonej w § 5 ust. 3 – płatności częściowe,</w:t>
      </w:r>
    </w:p>
    <w:p w14:paraId="3D0E6C35" w14:textId="77777777" w:rsidR="00DC4524" w:rsidRPr="00B2430E" w:rsidRDefault="00DC4524" w:rsidP="00DC4524">
      <w:pPr>
        <w:widowControl w:val="0"/>
        <w:numPr>
          <w:ilvl w:val="0"/>
          <w:numId w:val="60"/>
        </w:numPr>
        <w:autoSpaceDE w:val="0"/>
        <w:autoSpaceDN w:val="0"/>
        <w:adjustRightInd w:val="0"/>
        <w:spacing w:after="0" w:line="276" w:lineRule="auto"/>
        <w:rPr>
          <w:rFonts w:ascii="Arial" w:hAnsi="Arial" w:cs="Arial"/>
        </w:rPr>
      </w:pPr>
      <w:r w:rsidRPr="00B2430E">
        <w:rPr>
          <w:rFonts w:ascii="Arial" w:hAnsi="Arial" w:cs="Arial"/>
        </w:rPr>
        <w:t>pozostałą część do wysokości wynikającej z kosztorysów zamiennych po odbiorze końcowym i podpisaniu protokołu odbioru.</w:t>
      </w:r>
    </w:p>
    <w:p w14:paraId="6D59F110" w14:textId="77777777" w:rsidR="00DC4524" w:rsidRPr="00B2430E" w:rsidRDefault="00DC4524" w:rsidP="00DC4524">
      <w:pPr>
        <w:numPr>
          <w:ilvl w:val="0"/>
          <w:numId w:val="49"/>
        </w:numPr>
        <w:suppressAutoHyphens/>
        <w:spacing w:after="0" w:line="276" w:lineRule="auto"/>
        <w:rPr>
          <w:rFonts w:ascii="Arial" w:eastAsia="Times New Roman" w:hAnsi="Arial" w:cs="Arial"/>
        </w:rPr>
      </w:pPr>
      <w:r w:rsidRPr="00B2430E">
        <w:rPr>
          <w:rFonts w:ascii="Arial" w:eastAsia="Times New Roman" w:hAnsi="Arial" w:cs="Arial"/>
        </w:rPr>
        <w:t>Faktura, o której mowa w ust. 2 niniejszego paragrafu winna być wystawiana na płatnika: Miasto Gorzów Wielkopolski – Urząd Miasta ul. Sikorskiego 4, 66-400 Gorzów Wlkp., NIP 599 -00-19-632.</w:t>
      </w:r>
    </w:p>
    <w:p w14:paraId="2E81DB6A" w14:textId="77777777" w:rsidR="00DC4524" w:rsidRPr="00B2430E" w:rsidRDefault="00DC4524" w:rsidP="00DC4524">
      <w:pPr>
        <w:numPr>
          <w:ilvl w:val="0"/>
          <w:numId w:val="49"/>
        </w:numPr>
        <w:suppressAutoHyphens/>
        <w:spacing w:after="0" w:line="276" w:lineRule="auto"/>
        <w:rPr>
          <w:rFonts w:ascii="Arial" w:eastAsia="Times New Roman" w:hAnsi="Arial" w:cs="Arial"/>
        </w:rPr>
      </w:pPr>
      <w:r w:rsidRPr="00B2430E">
        <w:rPr>
          <w:rFonts w:ascii="Arial" w:eastAsia="Times New Roman" w:hAnsi="Arial" w:cs="Arial"/>
        </w:rPr>
        <w:t xml:space="preserve">Należność przysługująca Wykonawcy płatna będzie przelewem w terminie do 30 dni licząc od dnia otrzymania faktury wraz z kompletem załączników. Za datę doręczenia faktury uważa się dzień wpływu do Zamawiającego na adres Zakład Gospodarki Mieszkaniowej ul. Wełniany Rynek 3, 66-400 Gorzów Wlkp. lub umieszczenia jej na Platformie Elektronicznego Fakturowania </w:t>
      </w:r>
      <w:r w:rsidRPr="00B2430E">
        <w:rPr>
          <w:rFonts w:ascii="Arial" w:eastAsia="Times New Roman" w:hAnsi="Arial" w:cs="Arial"/>
          <w:u w:val="single"/>
        </w:rPr>
        <w:t>(PEF)</w:t>
      </w:r>
      <w:r w:rsidRPr="00B2430E">
        <w:rPr>
          <w:rFonts w:ascii="Arial" w:eastAsia="Times New Roman" w:hAnsi="Arial" w:cs="Arial"/>
        </w:rPr>
        <w:t xml:space="preserve"> dostępnej pod adresem</w:t>
      </w:r>
      <w:r w:rsidRPr="00B2430E">
        <w:rPr>
          <w:rFonts w:ascii="Arial" w:eastAsia="Times New Roman" w:hAnsi="Arial" w:cs="Arial"/>
          <w:u w:val="single"/>
        </w:rPr>
        <w:t xml:space="preserve"> </w:t>
      </w:r>
      <w:hyperlink r:id="rId51" w:history="1">
        <w:r w:rsidRPr="00B2430E">
          <w:rPr>
            <w:rFonts w:ascii="Arial" w:eastAsia="Times New Roman" w:hAnsi="Arial" w:cs="Arial"/>
            <w:u w:val="single"/>
          </w:rPr>
          <w:t>https://efaktura.gov.pl/</w:t>
        </w:r>
      </w:hyperlink>
      <w:r w:rsidRPr="00B2430E">
        <w:rPr>
          <w:rFonts w:ascii="Arial" w:eastAsia="Times New Roman" w:hAnsi="Arial" w:cs="Arial"/>
          <w:u w:val="single"/>
        </w:rPr>
        <w:t xml:space="preserve"> </w:t>
      </w:r>
      <w:r w:rsidRPr="00B2430E">
        <w:rPr>
          <w:rFonts w:ascii="Arial" w:eastAsia="Times New Roman" w:hAnsi="Arial" w:cs="Arial"/>
        </w:rPr>
        <w:t xml:space="preserve">Dane Zamawiającego: Rodzaj adresu PEF – NIP, numer adresu NIP – 5990112892. Błędnie wystawiona faktura Vat lub brak protokołu/ów odbioru bądź niewykonanie wszystkich </w:t>
      </w:r>
      <w:r w:rsidRPr="00B2430E">
        <w:rPr>
          <w:rFonts w:ascii="Arial" w:hAnsi="Arial" w:cs="Arial"/>
        </w:rPr>
        <w:t>dodatkowych obowiązków Wykonawcy niezbędnych do zrealizowania przedmiotu zamówienia po wykonaniu robót budowlanych</w:t>
      </w:r>
      <w:r w:rsidRPr="00B2430E">
        <w:rPr>
          <w:rFonts w:ascii="Arial" w:eastAsia="Times New Roman" w:hAnsi="Arial" w:cs="Arial"/>
        </w:rPr>
        <w:t xml:space="preserve"> spowodują naliczenie nowego terminu płatności od momentu dostarczenia poprawionych lub brakujących dokumentów. </w:t>
      </w:r>
    </w:p>
    <w:p w14:paraId="46CB3ADD" w14:textId="77777777" w:rsidR="00DC4524" w:rsidRPr="00B2430E" w:rsidRDefault="00DC4524" w:rsidP="00DC4524">
      <w:pPr>
        <w:numPr>
          <w:ilvl w:val="0"/>
          <w:numId w:val="49"/>
        </w:numPr>
        <w:suppressAutoHyphens/>
        <w:spacing w:after="0" w:line="276" w:lineRule="auto"/>
        <w:rPr>
          <w:rFonts w:ascii="Arial" w:eastAsia="TTE18700A0t00" w:hAnsi="Arial" w:cs="Arial"/>
          <w:lang w:eastAsia="ar-SA"/>
        </w:rPr>
      </w:pPr>
      <w:r w:rsidRPr="00B2430E">
        <w:rPr>
          <w:rFonts w:ascii="Arial" w:eastAsia="Times New Roman" w:hAnsi="Arial" w:cs="Arial"/>
          <w:lang w:eastAsia="ar-SA"/>
        </w:rPr>
        <w:t xml:space="preserve">Ewentualne roboty dodatkowe wynikłe w trakcie wykonywania prac będą rozliczane na podstawie protokołów, obmiarów wykonanych robót i szczegółowych kosztorysów robót dodatkowych wg następujących czynników kalkulacyjnych: minimalna stawka Roboczogodziny dla Miasta Gorzowa Wlkp. oraz średnich cen materiałów i sprzętu (bez Kz) wydawnictwa Sekocenbud na dany okres rozliczeniowy, jednak nie wyższych niż średnie ceny rynkowe. </w:t>
      </w:r>
    </w:p>
    <w:p w14:paraId="7D9E0374" w14:textId="77777777" w:rsidR="00DC4524" w:rsidRPr="00B2430E" w:rsidRDefault="00DC4524" w:rsidP="00DC4524">
      <w:pPr>
        <w:numPr>
          <w:ilvl w:val="0"/>
          <w:numId w:val="49"/>
        </w:numPr>
        <w:suppressAutoHyphens/>
        <w:spacing w:after="0" w:line="276" w:lineRule="auto"/>
        <w:rPr>
          <w:rFonts w:ascii="Arial" w:eastAsia="TTE18700A0t00" w:hAnsi="Arial" w:cs="Arial"/>
          <w:lang w:eastAsia="ar-SA"/>
        </w:rPr>
      </w:pPr>
      <w:r w:rsidRPr="00B2430E">
        <w:rPr>
          <w:rFonts w:ascii="Arial" w:eastAsia="TTE18700A0t00" w:hAnsi="Arial" w:cs="Arial"/>
          <w:lang w:eastAsia="ar-SA"/>
        </w:rPr>
        <w:t>Wykonawca każdorazowo umieści na fakturze symbol i nr niniejszej umowy (oraz symbol i numer umowy z podwykonawcą – jeżeli dotyczy).</w:t>
      </w:r>
    </w:p>
    <w:p w14:paraId="31F76ACF" w14:textId="77777777" w:rsidR="00DC4524" w:rsidRPr="00B2430E" w:rsidRDefault="00DC4524" w:rsidP="00DC4524">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 przypadku zawarcia umowy/umów z podwykonawcą/podwykonawcami na zasadach określonych w § 6 umowy, zapłata wynagrodzenia Wykonawcy nastąpi w terminie nie dłuższym niż 30 dni od daty doręczenia Zamawiającemu faktury wraz oświadczeniem/oświadczeniami podwykonawcy/ podwykonawców o braku zaległych płatności od Wykonawcy, albo oświadczenie Wykonawcy wyjaśniające dlaczego podwykonawca odmówił złożenia oświadczenia.</w:t>
      </w:r>
    </w:p>
    <w:p w14:paraId="7BC94FCD" w14:textId="77777777" w:rsidR="00DC4524" w:rsidRPr="00B2430E" w:rsidRDefault="00DC4524" w:rsidP="00DC4524">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 xml:space="preserve">W przypadku niedostarczenia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w:t>
      </w:r>
      <w:r w:rsidRPr="00B2430E">
        <w:rPr>
          <w:rFonts w:ascii="Arial" w:eastAsia="Times New Roman" w:hAnsi="Arial" w:cs="Arial"/>
          <w:lang w:eastAsia="ar-SA"/>
        </w:rPr>
        <w:lastRenderedPageBreak/>
        <w:t>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75076C0C" w14:textId="77777777" w:rsidR="00DC4524" w:rsidRPr="00B2430E" w:rsidRDefault="00DC4524" w:rsidP="00DC4524">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38C8FCE0" w14:textId="77777777" w:rsidR="00DC4524" w:rsidRPr="00B2430E" w:rsidRDefault="00DC4524" w:rsidP="00DC4524">
      <w:pPr>
        <w:numPr>
          <w:ilvl w:val="0"/>
          <w:numId w:val="49"/>
        </w:numPr>
        <w:suppressAutoHyphens/>
        <w:autoSpaceDE w:val="0"/>
        <w:spacing w:after="0" w:line="276" w:lineRule="auto"/>
        <w:rPr>
          <w:rFonts w:ascii="Arial" w:eastAsia="TTE18700A0t00" w:hAnsi="Arial" w:cs="Arial"/>
          <w:lang w:eastAsia="ar-SA"/>
        </w:rPr>
      </w:pPr>
      <w:r w:rsidRPr="00B2430E">
        <w:rPr>
          <w:rFonts w:ascii="Arial" w:eastAsia="Times New Roman" w:hAnsi="Arial" w:cs="Arial"/>
          <w:lang w:eastAsia="ar-SA"/>
        </w:rPr>
        <w:t>Wynagrodzenie będzie płatne przelewem na konto Wykonawcy wskazane na fakturze lub bezpośrednio na konto podwykonawcy lub dalszego podwykonawcy, w przypadku wystąpienia okoliczności, o których mowa w ust. 9 - 11 niniejszego paragrafu.</w:t>
      </w:r>
    </w:p>
    <w:p w14:paraId="1199E23D" w14:textId="77777777" w:rsidR="00DC4524" w:rsidRPr="00B2430E" w:rsidRDefault="00DC4524" w:rsidP="00DC4524">
      <w:pPr>
        <w:numPr>
          <w:ilvl w:val="0"/>
          <w:numId w:val="49"/>
        </w:numPr>
        <w:suppressAutoHyphens/>
        <w:spacing w:after="0" w:line="276" w:lineRule="auto"/>
        <w:rPr>
          <w:rFonts w:ascii="Arial" w:eastAsia="Times New Roman" w:hAnsi="Arial" w:cs="Arial"/>
          <w:lang w:eastAsia="ar-SA"/>
        </w:rPr>
      </w:pPr>
      <w:r w:rsidRPr="00B2430E">
        <w:rPr>
          <w:rFonts w:ascii="Arial" w:eastAsia="TTE18700A0t00" w:hAnsi="Arial" w:cs="Arial"/>
          <w:lang w:eastAsia="ar-SA"/>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788EEDD" w14:textId="77777777" w:rsidR="00DC4524" w:rsidRPr="00B2430E" w:rsidRDefault="00DC4524" w:rsidP="00DC4524">
      <w:pPr>
        <w:numPr>
          <w:ilvl w:val="0"/>
          <w:numId w:val="49"/>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Bezpośrednia zapłata, o której mowa w ust. 12, obejmuje wyłącznie należne wynagrodzenie, bez odsetek należnych podwykonawcy lub dalszemu podwykonawcy.</w:t>
      </w:r>
    </w:p>
    <w:p w14:paraId="3B4070AC" w14:textId="77777777" w:rsidR="00DC4524" w:rsidRPr="00B2430E" w:rsidRDefault="00DC4524" w:rsidP="00DC4524">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Przed dokonaniem bezpośredniej zapłaty Zamawiający umożliwi wykonawcy zgłoszenie pisemnych uwag dotyczących zasadności bezpośredniej zapłaty wynagrodzenia podwykonawcy lub dalszemu podwykonawcy, o której mowa w ust. 12. Zamawiający poinformuje o terminie zgłaszania uwag, nie krótszym niż 7 dni od dnia doręczenia tej informacji.</w:t>
      </w:r>
    </w:p>
    <w:p w14:paraId="322F4EE7" w14:textId="77777777" w:rsidR="00DC4524" w:rsidRPr="00B2430E" w:rsidRDefault="00DC4524" w:rsidP="00DC4524">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 przypadku zgłoszenia uwag, o których mowa w ust. 15, w terminie wskazanym przez zamawiającego, zamawiający może:</w:t>
      </w:r>
    </w:p>
    <w:p w14:paraId="5BF2B448" w14:textId="77777777" w:rsidR="00DC4524" w:rsidRPr="00B2430E" w:rsidRDefault="00DC4524" w:rsidP="00DC4524">
      <w:pPr>
        <w:numPr>
          <w:ilvl w:val="1"/>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nie dokonać bezpośredniej zapłaty wynagrodzenia podwykonawcy lub dalszemu podwykonawcy, jeżeli wykonawca wykaże niezasadność takiej zapłaty albo</w:t>
      </w:r>
    </w:p>
    <w:p w14:paraId="08FB091F" w14:textId="77777777" w:rsidR="00DC4524" w:rsidRPr="00B2430E" w:rsidRDefault="00DC4524" w:rsidP="00DC4524">
      <w:pPr>
        <w:numPr>
          <w:ilvl w:val="1"/>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2199B15F" w14:textId="77777777" w:rsidR="00DC4524" w:rsidRPr="00B2430E" w:rsidRDefault="00DC4524" w:rsidP="00DC4524">
      <w:pPr>
        <w:numPr>
          <w:ilvl w:val="1"/>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dokonać bezpośredniej zapłaty wynagrodzenia podwykonawcy lub dalszemu podwykonawcy, jeżeli podwykonawca lub dalszy podwykonawca wykaże zasadność takiej zapłaty.</w:t>
      </w:r>
    </w:p>
    <w:p w14:paraId="20364B73" w14:textId="77777777" w:rsidR="00DC4524" w:rsidRPr="00B2430E" w:rsidRDefault="00DC4524" w:rsidP="00DC4524">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 przypadku dokonania bezpośredniej zapłaty podwykonawcy lub dalszemu podwykonawcy, o których mowa w ust. 12, zamawiający potrąci kwotę wypłaconego wynagrodzenia z wynagrodzenia należnego wykonawcy.</w:t>
      </w:r>
    </w:p>
    <w:p w14:paraId="5DF94E9F" w14:textId="77777777" w:rsidR="00DC4524" w:rsidRPr="00B2430E" w:rsidRDefault="00DC4524" w:rsidP="00DC4524">
      <w:pPr>
        <w:numPr>
          <w:ilvl w:val="0"/>
          <w:numId w:val="49"/>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 xml:space="preserve">Konieczność wielokrotnego (tj. więcej niż dwukrotnego) dokonywania bezpośredniej zapłaty podwykonawcy lub dalszemu podwykonawcy, o których mowa w ust. 12, lub konieczność dokonania bezpośrednich zapłat na sumę większą niż 5% wartości umowy brutto w sprawie </w:t>
      </w:r>
      <w:r w:rsidRPr="00B2430E">
        <w:rPr>
          <w:rFonts w:ascii="Arial" w:eastAsia="Times New Roman" w:hAnsi="Arial" w:cs="Arial"/>
          <w:lang w:eastAsia="ar-SA"/>
        </w:rPr>
        <w:lastRenderedPageBreak/>
        <w:t>zamówienia publicznego może stanowić podstawę do odstąpienia od umowy w sprawie zamówienia publicznego przez Zamawiającego.</w:t>
      </w:r>
    </w:p>
    <w:p w14:paraId="404A0D6B" w14:textId="77777777" w:rsidR="00DC4524" w:rsidRPr="00B2430E" w:rsidRDefault="00DC4524" w:rsidP="00DC4524">
      <w:pPr>
        <w:numPr>
          <w:ilvl w:val="0"/>
          <w:numId w:val="49"/>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73F18BAC" w14:textId="77777777" w:rsidR="00DC4524" w:rsidRPr="00B2430E" w:rsidRDefault="00DC4524" w:rsidP="00DC4524">
      <w:pPr>
        <w:suppressAutoHyphens/>
        <w:spacing w:line="276" w:lineRule="auto"/>
        <w:ind w:left="284"/>
        <w:rPr>
          <w:rFonts w:ascii="Arial" w:eastAsia="Times New Roman" w:hAnsi="Arial" w:cs="Arial"/>
          <w:lang w:eastAsia="ar-SA"/>
        </w:rPr>
      </w:pPr>
      <w:r w:rsidRPr="00B2430E">
        <w:rPr>
          <w:rFonts w:ascii="Arial" w:eastAsia="Times New Roman" w:hAnsi="Arial" w:cs="Arial"/>
          <w:lang w:eastAsia="ar-SA"/>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14884278" w14:textId="77777777" w:rsidR="00DC4524" w:rsidRPr="00B2430E" w:rsidRDefault="00DC4524" w:rsidP="00DC4524">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t>§ 6</w:t>
      </w:r>
    </w:p>
    <w:p w14:paraId="4A6AA82C" w14:textId="77777777" w:rsidR="00DC4524" w:rsidRPr="00B2430E" w:rsidRDefault="00DC4524" w:rsidP="00DC4524">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Zamawiający dopuszcza realizację części robót budowlanych składających się na przedmiot niniejszej umowy przy pomocy podwykonawców oraz dalszych podwykonawców.</w:t>
      </w:r>
    </w:p>
    <w:p w14:paraId="78C26AC2" w14:textId="77777777" w:rsidR="00DC4524" w:rsidRPr="00B2430E" w:rsidRDefault="00DC4524" w:rsidP="00DC4524">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55869F51" w14:textId="77777777" w:rsidR="00DC4524" w:rsidRPr="00B2430E" w:rsidRDefault="00DC4524" w:rsidP="00DC4524">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ust.2 niniejszego paragrafu. Niezgłoszenie zastrzeżeń uważa się za akceptację projektu.</w:t>
      </w:r>
    </w:p>
    <w:p w14:paraId="289AD698" w14:textId="77777777" w:rsidR="00DC4524" w:rsidRPr="00B2430E" w:rsidRDefault="00DC4524" w:rsidP="00DC4524">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57275BD6" w14:textId="77777777" w:rsidR="00DC4524" w:rsidRPr="00B2430E" w:rsidRDefault="00DC4524" w:rsidP="00DC4524">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 xml:space="preserve">Wykonawca, podwykonawca lub dalszy podwykonawca zamówienia na roboty budowlane przedkłada zamawiającemu poświadczoną za zgodność z oryginałem kopię zawartej umowy </w:t>
      </w:r>
      <w:r w:rsidRPr="00B2430E">
        <w:rPr>
          <w:rFonts w:ascii="Arial" w:eastAsia="Times New Roman" w:hAnsi="Arial" w:cs="Arial"/>
          <w:lang w:eastAsia="ar-SA"/>
        </w:rPr>
        <w:lastRenderedPageBreak/>
        <w:t>o podwykonawstwo, której przedmiotem są dostawy lub usługi, w terminie 7 dni od dnia jej zawarcia, z wyłączeniem umów:</w:t>
      </w:r>
    </w:p>
    <w:p w14:paraId="1BFAF9AF" w14:textId="77777777" w:rsidR="00DC4524" w:rsidRPr="00B2430E" w:rsidRDefault="00DC4524" w:rsidP="00DC4524">
      <w:pPr>
        <w:numPr>
          <w:ilvl w:val="1"/>
          <w:numId w:val="51"/>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o wartości mniejszej niż 0,5 % wartości umowy brutto o roboty budowlane,</w:t>
      </w:r>
    </w:p>
    <w:p w14:paraId="0649795B" w14:textId="77777777" w:rsidR="00DC4524" w:rsidRPr="00B2430E" w:rsidRDefault="00DC4524" w:rsidP="00DC4524">
      <w:pPr>
        <w:numPr>
          <w:ilvl w:val="1"/>
          <w:numId w:val="51"/>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na dostawy materiałów budowlanych niezbędnych do wykonania przedmiotu zamówienia,</w:t>
      </w:r>
    </w:p>
    <w:p w14:paraId="4BC1562C" w14:textId="77777777" w:rsidR="00DC4524" w:rsidRPr="00B2430E" w:rsidRDefault="00DC4524" w:rsidP="00DC4524">
      <w:pPr>
        <w:numPr>
          <w:ilvl w:val="1"/>
          <w:numId w:val="51"/>
        </w:numPr>
        <w:tabs>
          <w:tab w:val="left" w:pos="360"/>
        </w:tabs>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na usługi niezbędne do realizacji przedmiotu zamówienia, określone w STWiOR.</w:t>
      </w:r>
    </w:p>
    <w:p w14:paraId="5313C614" w14:textId="77777777" w:rsidR="00DC4524" w:rsidRPr="00B2430E" w:rsidRDefault="00DC4524" w:rsidP="00DC4524">
      <w:pPr>
        <w:numPr>
          <w:ilvl w:val="0"/>
          <w:numId w:val="50"/>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Wyłączenie nie dotyczy umów o podwykonawstwo o wartości większej niż  50 000,00 zł.</w:t>
      </w:r>
    </w:p>
    <w:p w14:paraId="38A2BCEA" w14:textId="77777777" w:rsidR="00DC4524" w:rsidRPr="00B2430E" w:rsidRDefault="00DC4524" w:rsidP="00DC4524">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W przypadku, o którym mowa w ust. 4, jeżeli termin zapłaty wynagrodzenia jest dłuższy niż określony w ust. 2, zamawiający informuje o tym wykonawcę i wzywa go do doprowadzenia do zmiany tej umowy pod rygorem wystąpienia o zapłatę kary umownej.</w:t>
      </w:r>
    </w:p>
    <w:p w14:paraId="56363A11" w14:textId="77777777" w:rsidR="00DC4524" w:rsidRPr="00B2430E" w:rsidRDefault="00DC4524" w:rsidP="00DC4524">
      <w:pPr>
        <w:numPr>
          <w:ilvl w:val="0"/>
          <w:numId w:val="50"/>
        </w:numPr>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Przepisy ust. 2 – 6 niniejszego paragrafu stosuje się odpowiednio do zmian umowy o podwykonawstwo.</w:t>
      </w:r>
    </w:p>
    <w:p w14:paraId="795E8EF1" w14:textId="77777777" w:rsidR="00DC4524" w:rsidRPr="00B2430E" w:rsidRDefault="00DC4524" w:rsidP="00DC4524">
      <w:pPr>
        <w:numPr>
          <w:ilvl w:val="0"/>
          <w:numId w:val="50"/>
        </w:numPr>
        <w:tabs>
          <w:tab w:val="left" w:pos="426"/>
        </w:tabs>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 3 lub odstąpić od umowy.</w:t>
      </w:r>
    </w:p>
    <w:p w14:paraId="3B9E9B8D" w14:textId="77777777" w:rsidR="00DC4524" w:rsidRPr="00B2430E" w:rsidRDefault="00DC4524" w:rsidP="00DC4524">
      <w:pPr>
        <w:numPr>
          <w:ilvl w:val="0"/>
          <w:numId w:val="50"/>
        </w:numPr>
        <w:tabs>
          <w:tab w:val="left" w:pos="426"/>
        </w:tabs>
        <w:suppressAutoHyphens/>
        <w:autoSpaceDE w:val="0"/>
        <w:spacing w:after="0" w:line="276" w:lineRule="auto"/>
        <w:rPr>
          <w:rFonts w:ascii="Arial" w:eastAsia="Times New Roman" w:hAnsi="Arial" w:cs="Arial"/>
          <w:lang w:eastAsia="ar-SA"/>
        </w:rPr>
      </w:pPr>
      <w:r w:rsidRPr="00B2430E">
        <w:rPr>
          <w:rFonts w:ascii="Arial" w:eastAsia="Times New Roman" w:hAnsi="Arial" w:cs="Arial"/>
          <w:lang w:eastAsia="ar-SA"/>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C24E8F" w14:textId="77777777" w:rsidR="00DC4524" w:rsidRPr="00B2430E" w:rsidRDefault="00DC4524" w:rsidP="00DC4524">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t>§ 7</w:t>
      </w:r>
    </w:p>
    <w:p w14:paraId="0F4C91BA" w14:textId="77777777" w:rsidR="00DC4524" w:rsidRPr="00B2430E" w:rsidRDefault="00DC4524" w:rsidP="00DC4524">
      <w:pPr>
        <w:numPr>
          <w:ilvl w:val="6"/>
          <w:numId w:val="50"/>
        </w:numPr>
        <w:tabs>
          <w:tab w:val="clear" w:pos="2520"/>
          <w:tab w:val="left" w:pos="284"/>
        </w:tabs>
        <w:suppressAutoHyphens/>
        <w:spacing w:after="0" w:line="276" w:lineRule="auto"/>
        <w:ind w:left="284" w:hanging="284"/>
        <w:rPr>
          <w:rFonts w:ascii="Arial" w:eastAsia="Times New Roman" w:hAnsi="Arial" w:cs="Arial"/>
          <w:lang w:eastAsia="ar-SA"/>
        </w:rPr>
      </w:pPr>
      <w:r w:rsidRPr="00B2430E">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3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693"/>
        <w:gridCol w:w="1887"/>
        <w:gridCol w:w="1817"/>
      </w:tblGrid>
      <w:tr w:rsidR="00B2430E" w:rsidRPr="00B2430E" w14:paraId="5475F434" w14:textId="77777777" w:rsidTr="008603C0">
        <w:trPr>
          <w:trHeight w:val="91"/>
        </w:trPr>
        <w:tc>
          <w:tcPr>
            <w:tcW w:w="4677" w:type="dxa"/>
            <w:gridSpan w:val="2"/>
          </w:tcPr>
          <w:p w14:paraId="077F54E1" w14:textId="77777777" w:rsidR="00DC4524" w:rsidRPr="00B2430E" w:rsidRDefault="00DC4524" w:rsidP="008603C0">
            <w:pPr>
              <w:spacing w:line="276" w:lineRule="auto"/>
              <w:rPr>
                <w:rFonts w:ascii="Arial" w:hAnsi="Arial" w:cs="Arial"/>
              </w:rPr>
            </w:pPr>
            <w:r w:rsidRPr="00B2430E">
              <w:rPr>
                <w:rFonts w:ascii="Arial" w:hAnsi="Arial" w:cs="Arial"/>
              </w:rPr>
              <w:t>E-mail:</w:t>
            </w:r>
          </w:p>
        </w:tc>
        <w:tc>
          <w:tcPr>
            <w:tcW w:w="1887" w:type="dxa"/>
          </w:tcPr>
          <w:p w14:paraId="3AE7FA14" w14:textId="77777777" w:rsidR="00DC4524" w:rsidRPr="00B2430E" w:rsidRDefault="00DC4524" w:rsidP="008603C0">
            <w:pPr>
              <w:spacing w:line="276" w:lineRule="auto"/>
              <w:rPr>
                <w:rFonts w:ascii="Arial" w:hAnsi="Arial" w:cs="Arial"/>
              </w:rPr>
            </w:pPr>
            <w:r w:rsidRPr="00B2430E">
              <w:rPr>
                <w:rFonts w:ascii="Arial" w:hAnsi="Arial" w:cs="Arial"/>
              </w:rPr>
              <w:t>Tel. stacjonarny</w:t>
            </w:r>
          </w:p>
        </w:tc>
        <w:tc>
          <w:tcPr>
            <w:tcW w:w="1817" w:type="dxa"/>
          </w:tcPr>
          <w:p w14:paraId="7071AFE6" w14:textId="77777777" w:rsidR="00DC4524" w:rsidRPr="00B2430E" w:rsidRDefault="00DC4524" w:rsidP="008603C0">
            <w:pPr>
              <w:spacing w:line="276" w:lineRule="auto"/>
              <w:rPr>
                <w:rFonts w:ascii="Arial" w:hAnsi="Arial" w:cs="Arial"/>
              </w:rPr>
            </w:pPr>
            <w:r w:rsidRPr="00B2430E">
              <w:rPr>
                <w:rFonts w:ascii="Arial" w:hAnsi="Arial" w:cs="Arial"/>
              </w:rPr>
              <w:t>Tel. komórkowy</w:t>
            </w:r>
          </w:p>
        </w:tc>
      </w:tr>
      <w:tr w:rsidR="00B2430E" w:rsidRPr="00B2430E" w14:paraId="3D6E4660" w14:textId="77777777" w:rsidTr="008603C0">
        <w:trPr>
          <w:trHeight w:val="82"/>
        </w:trPr>
        <w:tc>
          <w:tcPr>
            <w:tcW w:w="1984" w:type="dxa"/>
          </w:tcPr>
          <w:p w14:paraId="4C264D3A" w14:textId="77777777" w:rsidR="00DC4524" w:rsidRPr="00B2430E" w:rsidRDefault="00DC4524" w:rsidP="008603C0">
            <w:pPr>
              <w:spacing w:line="276" w:lineRule="auto"/>
              <w:rPr>
                <w:rFonts w:ascii="Arial" w:hAnsi="Arial" w:cs="Arial"/>
              </w:rPr>
            </w:pPr>
            <w:r w:rsidRPr="00B2430E">
              <w:rPr>
                <w:rFonts w:ascii="Arial" w:hAnsi="Arial" w:cs="Arial"/>
              </w:rPr>
              <w:t>Do Zamawiającego</w:t>
            </w:r>
          </w:p>
        </w:tc>
        <w:tc>
          <w:tcPr>
            <w:tcW w:w="2693" w:type="dxa"/>
          </w:tcPr>
          <w:p w14:paraId="746D77D8" w14:textId="77777777" w:rsidR="00DC4524" w:rsidRPr="00B2430E" w:rsidRDefault="00DC4524" w:rsidP="008603C0">
            <w:pPr>
              <w:spacing w:line="276" w:lineRule="auto"/>
              <w:rPr>
                <w:rFonts w:ascii="Arial" w:hAnsi="Arial" w:cs="Arial"/>
              </w:rPr>
            </w:pPr>
            <w:r w:rsidRPr="00B2430E">
              <w:rPr>
                <w:rFonts w:ascii="Arial" w:hAnsi="Arial" w:cs="Arial"/>
              </w:rPr>
              <w:t>…………………………</w:t>
            </w:r>
          </w:p>
        </w:tc>
        <w:tc>
          <w:tcPr>
            <w:tcW w:w="1887" w:type="dxa"/>
          </w:tcPr>
          <w:p w14:paraId="269B8824" w14:textId="77777777" w:rsidR="00DC4524" w:rsidRPr="00B2430E" w:rsidRDefault="00DC4524" w:rsidP="008603C0">
            <w:pPr>
              <w:spacing w:line="276" w:lineRule="auto"/>
              <w:rPr>
                <w:rFonts w:ascii="Arial" w:hAnsi="Arial" w:cs="Arial"/>
              </w:rPr>
            </w:pPr>
            <w:r w:rsidRPr="00B2430E">
              <w:rPr>
                <w:rFonts w:ascii="Arial" w:hAnsi="Arial" w:cs="Arial"/>
              </w:rPr>
              <w:t>…………………</w:t>
            </w:r>
          </w:p>
        </w:tc>
        <w:tc>
          <w:tcPr>
            <w:tcW w:w="1817" w:type="dxa"/>
          </w:tcPr>
          <w:p w14:paraId="37C28B7F" w14:textId="77777777" w:rsidR="00DC4524" w:rsidRPr="00B2430E" w:rsidRDefault="00DC4524" w:rsidP="008603C0">
            <w:pPr>
              <w:spacing w:line="276" w:lineRule="auto"/>
              <w:rPr>
                <w:rFonts w:ascii="Arial" w:hAnsi="Arial" w:cs="Arial"/>
              </w:rPr>
            </w:pPr>
            <w:r w:rsidRPr="00B2430E">
              <w:rPr>
                <w:rFonts w:ascii="Arial" w:hAnsi="Arial" w:cs="Arial"/>
              </w:rPr>
              <w:t>…………………</w:t>
            </w:r>
          </w:p>
        </w:tc>
      </w:tr>
      <w:tr w:rsidR="00B2430E" w:rsidRPr="00B2430E" w14:paraId="49E08CAA" w14:textId="77777777" w:rsidTr="008603C0">
        <w:trPr>
          <w:trHeight w:val="82"/>
        </w:trPr>
        <w:tc>
          <w:tcPr>
            <w:tcW w:w="1984" w:type="dxa"/>
          </w:tcPr>
          <w:p w14:paraId="4A8EB667" w14:textId="77777777" w:rsidR="00DC4524" w:rsidRPr="00B2430E" w:rsidRDefault="00DC4524" w:rsidP="008603C0">
            <w:pPr>
              <w:spacing w:line="276" w:lineRule="auto"/>
              <w:rPr>
                <w:rFonts w:ascii="Arial" w:hAnsi="Arial" w:cs="Arial"/>
              </w:rPr>
            </w:pPr>
            <w:r w:rsidRPr="00B2430E">
              <w:rPr>
                <w:rFonts w:ascii="Arial" w:hAnsi="Arial" w:cs="Arial"/>
              </w:rPr>
              <w:t>Do Wykonawcy</w:t>
            </w:r>
          </w:p>
        </w:tc>
        <w:tc>
          <w:tcPr>
            <w:tcW w:w="2693" w:type="dxa"/>
          </w:tcPr>
          <w:p w14:paraId="5FF86BFA" w14:textId="77777777" w:rsidR="00DC4524" w:rsidRPr="00B2430E" w:rsidRDefault="00DC4524" w:rsidP="008603C0">
            <w:pPr>
              <w:spacing w:line="276" w:lineRule="auto"/>
              <w:rPr>
                <w:rFonts w:ascii="Arial" w:hAnsi="Arial" w:cs="Arial"/>
              </w:rPr>
            </w:pPr>
            <w:r w:rsidRPr="00B2430E">
              <w:rPr>
                <w:rFonts w:ascii="Arial" w:hAnsi="Arial" w:cs="Arial"/>
              </w:rPr>
              <w:t>…………</w:t>
            </w:r>
          </w:p>
        </w:tc>
        <w:tc>
          <w:tcPr>
            <w:tcW w:w="1887" w:type="dxa"/>
          </w:tcPr>
          <w:p w14:paraId="58533880" w14:textId="77777777" w:rsidR="00DC4524" w:rsidRPr="00B2430E" w:rsidRDefault="00DC4524" w:rsidP="008603C0">
            <w:pPr>
              <w:spacing w:line="276" w:lineRule="auto"/>
              <w:rPr>
                <w:rFonts w:ascii="Arial" w:hAnsi="Arial" w:cs="Arial"/>
              </w:rPr>
            </w:pPr>
            <w:r w:rsidRPr="00B2430E">
              <w:rPr>
                <w:rFonts w:ascii="Arial" w:hAnsi="Arial" w:cs="Arial"/>
              </w:rPr>
              <w:t>………………</w:t>
            </w:r>
          </w:p>
        </w:tc>
        <w:tc>
          <w:tcPr>
            <w:tcW w:w="1817" w:type="dxa"/>
          </w:tcPr>
          <w:p w14:paraId="0BAB68CF" w14:textId="77777777" w:rsidR="00DC4524" w:rsidRPr="00B2430E" w:rsidRDefault="00DC4524" w:rsidP="008603C0">
            <w:pPr>
              <w:spacing w:line="276" w:lineRule="auto"/>
              <w:rPr>
                <w:rFonts w:ascii="Arial" w:hAnsi="Arial" w:cs="Arial"/>
              </w:rPr>
            </w:pPr>
            <w:r w:rsidRPr="00B2430E">
              <w:rPr>
                <w:rFonts w:ascii="Arial" w:hAnsi="Arial" w:cs="Arial"/>
              </w:rPr>
              <w:t>…………………</w:t>
            </w:r>
          </w:p>
        </w:tc>
      </w:tr>
    </w:tbl>
    <w:p w14:paraId="468129D4" w14:textId="77777777" w:rsidR="00DC4524" w:rsidRPr="00B2430E" w:rsidRDefault="00DC4524" w:rsidP="00DC4524">
      <w:pPr>
        <w:numPr>
          <w:ilvl w:val="0"/>
          <w:numId w:val="51"/>
        </w:numPr>
        <w:spacing w:after="0" w:line="240" w:lineRule="auto"/>
        <w:jc w:val="left"/>
        <w:rPr>
          <w:rFonts w:ascii="Arial" w:eastAsia="Times New Roman" w:hAnsi="Arial" w:cs="Arial"/>
          <w:lang w:eastAsia="ar-SA"/>
        </w:rPr>
      </w:pPr>
      <w:r w:rsidRPr="00B2430E">
        <w:rPr>
          <w:rFonts w:ascii="Arial" w:eastAsia="Times New Roman" w:hAnsi="Arial" w:cs="Arial"/>
          <w:lang w:eastAsia="ar-SA"/>
        </w:rPr>
        <w:t>Osobą odpowiedzialną za zgodność przeprowadzenia procesu wykonania przedmiotu umowy z jej zapisami jest: …………….</w:t>
      </w:r>
    </w:p>
    <w:p w14:paraId="642E7C36" w14:textId="77777777" w:rsidR="00DC4524" w:rsidRPr="00B2430E" w:rsidRDefault="00DC4524" w:rsidP="00DC4524">
      <w:pPr>
        <w:numPr>
          <w:ilvl w:val="0"/>
          <w:numId w:val="51"/>
        </w:numPr>
        <w:tabs>
          <w:tab w:val="left" w:pos="142"/>
        </w:tabs>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Funkcję Kierownika budowy będzie pełnił:</w:t>
      </w:r>
      <w:r w:rsidRPr="00B2430E">
        <w:rPr>
          <w:rFonts w:ascii="Arial" w:eastAsia="Times New Roman" w:hAnsi="Arial" w:cs="Arial"/>
          <w:b/>
          <w:lang w:eastAsia="ar-SA"/>
        </w:rPr>
        <w:t xml:space="preserve"> …………………………</w:t>
      </w:r>
    </w:p>
    <w:p w14:paraId="6660076B" w14:textId="77777777" w:rsidR="00DC4524" w:rsidRPr="00B2430E" w:rsidRDefault="00DC4524" w:rsidP="00DC4524">
      <w:pPr>
        <w:numPr>
          <w:ilvl w:val="0"/>
          <w:numId w:val="51"/>
        </w:numPr>
        <w:tabs>
          <w:tab w:val="left" w:pos="142"/>
        </w:tabs>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F</w:t>
      </w:r>
      <w:r w:rsidRPr="00B2430E">
        <w:rPr>
          <w:rFonts w:ascii="Arial" w:hAnsi="Arial" w:cs="Arial"/>
          <w:lang w:eastAsia="ar-SA"/>
        </w:rPr>
        <w:t xml:space="preserve">unkcję Inspektora Nadzoru z ramienia Zamawiającego pełnić będzie: </w:t>
      </w:r>
      <w:r w:rsidRPr="00B2430E">
        <w:rPr>
          <w:rFonts w:ascii="Arial" w:hAnsi="Arial" w:cs="Arial"/>
          <w:b/>
          <w:lang w:eastAsia="ar-SA"/>
        </w:rPr>
        <w:t>……………………………….</w:t>
      </w:r>
    </w:p>
    <w:p w14:paraId="0D0991FB" w14:textId="77777777" w:rsidR="00DC4524" w:rsidRPr="00B2430E" w:rsidRDefault="00DC4524" w:rsidP="00DC4524">
      <w:pPr>
        <w:numPr>
          <w:ilvl w:val="0"/>
          <w:numId w:val="51"/>
        </w:numPr>
        <w:tabs>
          <w:tab w:val="left" w:pos="142"/>
        </w:tabs>
        <w:suppressAutoHyphens/>
        <w:spacing w:after="0" w:line="276" w:lineRule="auto"/>
        <w:rPr>
          <w:rFonts w:ascii="Arial" w:eastAsia="Times New Roman" w:hAnsi="Arial" w:cs="Arial"/>
          <w:lang w:eastAsia="ar-SA"/>
        </w:rPr>
      </w:pPr>
      <w:r w:rsidRPr="00B2430E">
        <w:rPr>
          <w:rFonts w:ascii="Arial" w:hAnsi="Arial" w:cs="Arial"/>
          <w:lang w:eastAsia="ar-SA"/>
        </w:rPr>
        <w:t>Do odbioru robót ze strony zamawiającego wyznaczony zostaje - Kierownik lub Zastępca Kierownika Administracji Domów Mieszkalnych.</w:t>
      </w:r>
    </w:p>
    <w:p w14:paraId="4331F232" w14:textId="77777777" w:rsidR="00DC4524" w:rsidRPr="00B2430E" w:rsidRDefault="00DC4524" w:rsidP="00DC4524">
      <w:pPr>
        <w:spacing w:line="276" w:lineRule="auto"/>
        <w:jc w:val="center"/>
        <w:rPr>
          <w:rFonts w:ascii="Arial" w:hAnsi="Arial" w:cs="Arial"/>
          <w:lang w:eastAsia="ar-SA"/>
        </w:rPr>
      </w:pPr>
      <w:r w:rsidRPr="00B2430E">
        <w:rPr>
          <w:rFonts w:ascii="Arial" w:hAnsi="Arial" w:cs="Arial"/>
          <w:lang w:eastAsia="ar-SA"/>
        </w:rPr>
        <w:t>§ 8</w:t>
      </w:r>
    </w:p>
    <w:p w14:paraId="6E2541DA" w14:textId="77777777" w:rsidR="00DC4524" w:rsidRPr="00B2430E" w:rsidRDefault="00DC4524" w:rsidP="00DC4524">
      <w:pPr>
        <w:numPr>
          <w:ilvl w:val="0"/>
          <w:numId w:val="55"/>
        </w:numPr>
        <w:suppressAutoHyphens/>
        <w:spacing w:after="0" w:line="276" w:lineRule="auto"/>
        <w:ind w:left="284" w:hanging="284"/>
        <w:contextualSpacing/>
        <w:rPr>
          <w:rFonts w:ascii="Arial" w:eastAsia="Times New Roman" w:hAnsi="Arial" w:cs="Arial"/>
        </w:rPr>
      </w:pPr>
      <w:r w:rsidRPr="00B2430E">
        <w:rPr>
          <w:rFonts w:ascii="Arial" w:hAnsi="Arial" w:cs="Arial"/>
          <w:lang w:eastAsia="ar-SA"/>
        </w:rPr>
        <w:t xml:space="preserve">Wykonawca oświadcza, że </w:t>
      </w:r>
      <w:r w:rsidRPr="00B2430E">
        <w:rPr>
          <w:rFonts w:ascii="Arial" w:eastAsia="Times New Roman" w:hAnsi="Arial" w:cs="Arial"/>
        </w:rPr>
        <w:t>w celu prawidłowej realizacji zamówienia</w:t>
      </w:r>
      <w:r w:rsidRPr="00B2430E">
        <w:rPr>
          <w:rFonts w:ascii="Arial" w:hAnsi="Arial" w:cs="Arial"/>
          <w:lang w:eastAsia="ar-SA"/>
        </w:rPr>
        <w:t xml:space="preserve"> dysponuje </w:t>
      </w:r>
      <w:r w:rsidRPr="00B2430E">
        <w:rPr>
          <w:rFonts w:ascii="Arial" w:eastAsia="Times New Roman" w:hAnsi="Arial" w:cs="Arial"/>
        </w:rPr>
        <w:t xml:space="preserve">personelem posiadającym odpowiednie przygotowanie zawodowe, w tym posiadający wymagane prawem </w:t>
      </w:r>
      <w:r w:rsidRPr="00B2430E">
        <w:rPr>
          <w:rFonts w:ascii="Arial" w:eastAsia="Times New Roman" w:hAnsi="Arial" w:cs="Arial"/>
        </w:rPr>
        <w:lastRenderedPageBreak/>
        <w:t>uprawnienia, jak również wszelkie materiały, wodę, sprzęt itp. niezbędne do wykonania przedmiotu umowy.</w:t>
      </w:r>
      <w:r w:rsidRPr="00B2430E">
        <w:rPr>
          <w:rFonts w:ascii="Arial" w:hAnsi="Arial" w:cs="Arial"/>
          <w:lang w:eastAsia="ar-SA"/>
        </w:rPr>
        <w:t xml:space="preserve"> </w:t>
      </w:r>
    </w:p>
    <w:p w14:paraId="265C324C" w14:textId="77777777" w:rsidR="00DC4524" w:rsidRPr="00B2430E" w:rsidRDefault="00DC4524" w:rsidP="00DC4524">
      <w:pPr>
        <w:numPr>
          <w:ilvl w:val="0"/>
          <w:numId w:val="55"/>
        </w:numPr>
        <w:suppressAutoHyphens/>
        <w:spacing w:after="0" w:line="276" w:lineRule="auto"/>
        <w:ind w:left="284" w:hanging="284"/>
        <w:contextualSpacing/>
        <w:rPr>
          <w:rFonts w:ascii="Arial" w:hAnsi="Arial" w:cs="Arial"/>
          <w:lang w:eastAsia="ar-SA"/>
        </w:rPr>
      </w:pPr>
      <w:r w:rsidRPr="00B2430E">
        <w:rPr>
          <w:rFonts w:ascii="Arial" w:hAnsi="Arial" w:cs="Arial"/>
          <w:lang w:eastAsia="ar-SA"/>
        </w:rPr>
        <w:t xml:space="preserve">Wykonawca oświadcza, że zatrudnia na podstawie umowy o pracę ….. osób wykonujących w zakresie realizacji przedmiotu zamówienia czynności wypełniające definicje stosunku pracy zgodnie z art. 22 § 1 ustawy z dnia 26 czerwca 1974 r. Kodeks Pracy, tj. wykonywane przez pracowników fizycznych </w:t>
      </w:r>
      <w:r w:rsidRPr="00B2430E">
        <w:rPr>
          <w:rFonts w:ascii="Arial" w:hAnsi="Arial" w:cs="Arial"/>
          <w:bCs/>
        </w:rPr>
        <w:t xml:space="preserve">bezpośrednio </w:t>
      </w:r>
      <w:r w:rsidRPr="00B2430E">
        <w:rPr>
          <w:rFonts w:ascii="Arial" w:hAnsi="Arial" w:cs="Arial"/>
        </w:rPr>
        <w:t>wykonujących</w:t>
      </w:r>
      <w:r w:rsidRPr="00B2430E">
        <w:rPr>
          <w:rFonts w:ascii="Arial" w:hAnsi="Arial" w:cs="Arial"/>
          <w:b/>
        </w:rPr>
        <w:t xml:space="preserve"> prace budowlano-montażowe, tj. </w:t>
      </w:r>
      <w:r w:rsidRPr="00B2430E">
        <w:rPr>
          <w:rFonts w:ascii="Arial" w:hAnsi="Arial" w:cs="Arial"/>
        </w:rPr>
        <w:t>prace rozbiórkowe, przygotowawcze, instalacyjne, dociepleniowe, tynkarskie, malarskie oraz obsługujący maszyny i sprzęt budowlany</w:t>
      </w:r>
      <w:r w:rsidRPr="00B2430E">
        <w:rPr>
          <w:rFonts w:ascii="Arial" w:hAnsi="Arial" w:cs="Arial"/>
          <w:lang w:eastAsia="ar-SA"/>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A0248E1" w14:textId="77777777" w:rsidR="00DC4524" w:rsidRPr="00B2430E" w:rsidRDefault="00DC4524" w:rsidP="00DC4524">
      <w:pPr>
        <w:numPr>
          <w:ilvl w:val="0"/>
          <w:numId w:val="55"/>
        </w:numPr>
        <w:suppressAutoHyphens/>
        <w:spacing w:after="0" w:line="276" w:lineRule="auto"/>
        <w:ind w:left="284" w:hanging="284"/>
        <w:contextualSpacing/>
        <w:rPr>
          <w:rFonts w:ascii="Arial" w:eastAsia="Times New Roman" w:hAnsi="Arial" w:cs="Arial"/>
          <w:lang w:eastAsia="ar-SA"/>
        </w:rPr>
      </w:pPr>
      <w:r w:rsidRPr="00B2430E">
        <w:rPr>
          <w:rFonts w:ascii="Arial" w:eastAsia="Times New Roman" w:hAnsi="Arial" w:cs="Arial"/>
          <w:lang w:eastAsia="ar-SA"/>
        </w:rPr>
        <w:t>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04B2AD38" w14:textId="77777777" w:rsidR="00DC4524" w:rsidRPr="00B2430E" w:rsidRDefault="00DC4524" w:rsidP="00DC4524">
      <w:pPr>
        <w:numPr>
          <w:ilvl w:val="0"/>
          <w:numId w:val="55"/>
        </w:numPr>
        <w:suppressAutoHyphens/>
        <w:spacing w:after="0" w:line="276" w:lineRule="auto"/>
        <w:ind w:left="284" w:hanging="284"/>
        <w:contextualSpacing/>
        <w:rPr>
          <w:rFonts w:ascii="Arial" w:eastAsia="Times New Roman" w:hAnsi="Arial" w:cs="Arial"/>
          <w:lang w:eastAsia="ar-SA"/>
        </w:rPr>
      </w:pPr>
      <w:r w:rsidRPr="00B2430E">
        <w:rPr>
          <w:rFonts w:ascii="Arial" w:eastAsia="Times New Roman" w:hAnsi="Arial" w:cs="Arial"/>
          <w:lang w:eastAsia="ar-SA"/>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B2430E">
        <w:rPr>
          <w:rFonts w:ascii="Arial" w:eastAsia="TimesNewRoman" w:hAnsi="Arial" w:cs="Arial"/>
          <w:lang w:eastAsia="ar-SA"/>
        </w:rPr>
        <w:t>ż</w:t>
      </w:r>
      <w:r w:rsidRPr="00B2430E">
        <w:rPr>
          <w:rFonts w:ascii="Arial" w:eastAsia="Times New Roman" w:hAnsi="Arial" w:cs="Arial"/>
          <w:lang w:eastAsia="ar-SA"/>
        </w:rPr>
        <w:t>y przedło</w:t>
      </w:r>
      <w:r w:rsidRPr="00B2430E">
        <w:rPr>
          <w:rFonts w:ascii="Arial" w:eastAsia="TimesNewRoman" w:hAnsi="Arial" w:cs="Arial"/>
          <w:lang w:eastAsia="ar-SA"/>
        </w:rPr>
        <w:t>ż</w:t>
      </w:r>
      <w:r w:rsidRPr="00B2430E">
        <w:rPr>
          <w:rFonts w:ascii="Arial" w:eastAsia="Times New Roman" w:hAnsi="Arial" w:cs="Arial"/>
          <w:lang w:eastAsia="ar-SA"/>
        </w:rPr>
        <w:t>y</w:t>
      </w:r>
      <w:r w:rsidRPr="00B2430E">
        <w:rPr>
          <w:rFonts w:ascii="Arial" w:eastAsia="TimesNewRoman" w:hAnsi="Arial" w:cs="Arial"/>
          <w:lang w:eastAsia="ar-SA"/>
        </w:rPr>
        <w:t xml:space="preserve">ć </w:t>
      </w:r>
      <w:r w:rsidRPr="00B2430E">
        <w:rPr>
          <w:rFonts w:ascii="Arial" w:eastAsia="Times New Roman" w:hAnsi="Arial" w:cs="Arial"/>
          <w:lang w:eastAsia="ar-SA"/>
        </w:rPr>
        <w:t>wraz kopi</w:t>
      </w:r>
      <w:r w:rsidRPr="00B2430E">
        <w:rPr>
          <w:rFonts w:ascii="Arial" w:eastAsia="TimesNewRoman" w:hAnsi="Arial" w:cs="Arial"/>
          <w:lang w:eastAsia="ar-SA"/>
        </w:rPr>
        <w:t xml:space="preserve">ą </w:t>
      </w:r>
      <w:r w:rsidRPr="00B2430E">
        <w:rPr>
          <w:rFonts w:ascii="Arial" w:eastAsia="Times New Roman" w:hAnsi="Arial" w:cs="Arial"/>
          <w:lang w:eastAsia="ar-SA"/>
        </w:rPr>
        <w:t>umowy o podwykonawstwo lub dalsze podwykonawstwo jednak nie pó</w:t>
      </w:r>
      <w:r w:rsidRPr="00B2430E">
        <w:rPr>
          <w:rFonts w:ascii="Arial" w:eastAsia="TimesNewRoman" w:hAnsi="Arial" w:cs="Arial"/>
          <w:lang w:eastAsia="ar-SA"/>
        </w:rPr>
        <w:t>ź</w:t>
      </w:r>
      <w:r w:rsidRPr="00B2430E">
        <w:rPr>
          <w:rFonts w:ascii="Arial" w:eastAsia="Times New Roman" w:hAnsi="Arial" w:cs="Arial"/>
          <w:lang w:eastAsia="ar-SA"/>
        </w:rPr>
        <w:t>niej ni</w:t>
      </w:r>
      <w:r w:rsidRPr="00B2430E">
        <w:rPr>
          <w:rFonts w:ascii="Arial" w:eastAsia="TimesNewRoman" w:hAnsi="Arial" w:cs="Arial"/>
          <w:lang w:eastAsia="ar-SA"/>
        </w:rPr>
        <w:t xml:space="preserve">ż </w:t>
      </w:r>
      <w:r w:rsidRPr="00B2430E">
        <w:rPr>
          <w:rFonts w:ascii="Arial" w:eastAsia="Times New Roman" w:hAnsi="Arial" w:cs="Arial"/>
          <w:lang w:eastAsia="ar-SA"/>
        </w:rPr>
        <w:t>przed rozpocz</w:t>
      </w:r>
      <w:r w:rsidRPr="00B2430E">
        <w:rPr>
          <w:rFonts w:ascii="Arial" w:eastAsia="TimesNewRoman" w:hAnsi="Arial" w:cs="Arial"/>
          <w:lang w:eastAsia="ar-SA"/>
        </w:rPr>
        <w:t>ę</w:t>
      </w:r>
      <w:r w:rsidRPr="00B2430E">
        <w:rPr>
          <w:rFonts w:ascii="Arial" w:eastAsia="Times New Roman" w:hAnsi="Arial" w:cs="Arial"/>
          <w:lang w:eastAsia="ar-SA"/>
        </w:rPr>
        <w:t>ciem wykonywania czynno</w:t>
      </w:r>
      <w:r w:rsidRPr="00B2430E">
        <w:rPr>
          <w:rFonts w:ascii="Arial" w:eastAsia="TimesNewRoman" w:hAnsi="Arial" w:cs="Arial"/>
          <w:lang w:eastAsia="ar-SA"/>
        </w:rPr>
        <w:t>ś</w:t>
      </w:r>
      <w:r w:rsidRPr="00B2430E">
        <w:rPr>
          <w:rFonts w:ascii="Arial" w:eastAsia="Times New Roman" w:hAnsi="Arial" w:cs="Arial"/>
          <w:lang w:eastAsia="ar-SA"/>
        </w:rPr>
        <w:t>ci przez te osoby.</w:t>
      </w:r>
    </w:p>
    <w:p w14:paraId="55ABE9C6" w14:textId="77777777" w:rsidR="00DC4524" w:rsidRPr="00B2430E" w:rsidRDefault="00DC4524" w:rsidP="00DC4524">
      <w:pPr>
        <w:numPr>
          <w:ilvl w:val="0"/>
          <w:numId w:val="55"/>
        </w:numPr>
        <w:suppressAutoHyphens/>
        <w:spacing w:after="0" w:line="276" w:lineRule="auto"/>
        <w:ind w:left="284" w:hanging="284"/>
        <w:contextualSpacing/>
        <w:rPr>
          <w:rFonts w:ascii="Arial" w:hAnsi="Arial" w:cs="Arial"/>
          <w:lang w:eastAsia="ar-SA"/>
        </w:rPr>
      </w:pPr>
      <w:r w:rsidRPr="00B2430E">
        <w:rPr>
          <w:rFonts w:ascii="Arial" w:hAnsi="Arial" w:cs="Arial"/>
          <w:lang w:eastAsia="ar-SA"/>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1 czynności, a w szczególności jest uprawniony do: </w:t>
      </w:r>
    </w:p>
    <w:p w14:paraId="3F34461E" w14:textId="77777777" w:rsidR="00DC4524" w:rsidRPr="00B2430E" w:rsidRDefault="00DC4524" w:rsidP="00DC4524">
      <w:pPr>
        <w:numPr>
          <w:ilvl w:val="0"/>
          <w:numId w:val="57"/>
        </w:numPr>
        <w:suppressAutoHyphens/>
        <w:spacing w:before="120" w:after="0" w:line="276" w:lineRule="auto"/>
        <w:ind w:left="851" w:hanging="284"/>
        <w:contextualSpacing/>
        <w:rPr>
          <w:rFonts w:ascii="Arial" w:hAnsi="Arial" w:cs="Arial"/>
          <w:lang w:eastAsia="ar-SA"/>
        </w:rPr>
      </w:pPr>
      <w:r w:rsidRPr="00B2430E">
        <w:rPr>
          <w:rFonts w:ascii="Arial" w:hAnsi="Arial" w:cs="Arial"/>
          <w:lang w:eastAsia="ar-SA"/>
        </w:rPr>
        <w:t>żądania oświadczeń i dokumentów w zakresie potwierdzenia spełniania ww. wymogów i dokonywania ich oceny,</w:t>
      </w:r>
    </w:p>
    <w:p w14:paraId="5372CA09" w14:textId="77777777" w:rsidR="00DC4524" w:rsidRPr="00B2430E" w:rsidRDefault="00DC4524" w:rsidP="00DC4524">
      <w:pPr>
        <w:numPr>
          <w:ilvl w:val="0"/>
          <w:numId w:val="57"/>
        </w:numPr>
        <w:suppressAutoHyphens/>
        <w:spacing w:before="120" w:after="0" w:line="276" w:lineRule="auto"/>
        <w:ind w:left="851" w:hanging="284"/>
        <w:contextualSpacing/>
        <w:rPr>
          <w:rFonts w:ascii="Arial" w:hAnsi="Arial" w:cs="Arial"/>
          <w:lang w:eastAsia="ar-SA"/>
        </w:rPr>
      </w:pPr>
      <w:r w:rsidRPr="00B2430E">
        <w:rPr>
          <w:rFonts w:ascii="Arial" w:hAnsi="Arial" w:cs="Arial"/>
          <w:lang w:eastAsia="ar-SA"/>
        </w:rPr>
        <w:t>żądania wyjaśnień w przypadku wątpliwości w zakresie potwierdzenia spełniania ww. wymogów,</w:t>
      </w:r>
    </w:p>
    <w:p w14:paraId="75BD8CA4" w14:textId="77777777" w:rsidR="00DC4524" w:rsidRPr="00B2430E" w:rsidRDefault="00DC4524" w:rsidP="00DC4524">
      <w:pPr>
        <w:numPr>
          <w:ilvl w:val="0"/>
          <w:numId w:val="57"/>
        </w:numPr>
        <w:suppressAutoHyphens/>
        <w:spacing w:before="120" w:after="0" w:line="276" w:lineRule="auto"/>
        <w:ind w:left="851" w:hanging="284"/>
        <w:contextualSpacing/>
        <w:rPr>
          <w:rFonts w:ascii="Arial" w:hAnsi="Arial" w:cs="Arial"/>
          <w:lang w:eastAsia="ar-SA"/>
        </w:rPr>
      </w:pPr>
      <w:r w:rsidRPr="00B2430E">
        <w:rPr>
          <w:rFonts w:ascii="Arial" w:hAnsi="Arial" w:cs="Arial"/>
          <w:lang w:eastAsia="ar-SA"/>
        </w:rPr>
        <w:t>przeprowadzenia kontroli w miejscu wykonywania świadczenia.</w:t>
      </w:r>
    </w:p>
    <w:p w14:paraId="03C95376" w14:textId="77777777" w:rsidR="00DC4524" w:rsidRPr="00B2430E" w:rsidRDefault="00DC4524" w:rsidP="00DC4524">
      <w:pPr>
        <w:suppressAutoHyphens/>
        <w:spacing w:before="120" w:line="276" w:lineRule="auto"/>
        <w:ind w:left="284" w:hanging="284"/>
        <w:contextualSpacing/>
        <w:rPr>
          <w:rFonts w:ascii="Arial" w:eastAsia="Times New Roman" w:hAnsi="Arial" w:cs="Arial"/>
          <w:lang w:eastAsia="ar-SA"/>
        </w:rPr>
      </w:pPr>
      <w:r w:rsidRPr="00B2430E">
        <w:rPr>
          <w:rFonts w:ascii="Arial" w:eastAsia="Times New Roman" w:hAnsi="Arial" w:cs="Arial"/>
          <w:lang w:eastAsia="ar-SA"/>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5D938E49" w14:textId="77777777" w:rsidR="00DC4524" w:rsidRPr="00B2430E" w:rsidRDefault="00DC4524" w:rsidP="00DC4524">
      <w:pPr>
        <w:numPr>
          <w:ilvl w:val="0"/>
          <w:numId w:val="56"/>
        </w:numPr>
        <w:suppressAutoHyphens/>
        <w:spacing w:before="120" w:after="0" w:line="276" w:lineRule="auto"/>
        <w:ind w:left="567" w:hanging="283"/>
        <w:contextualSpacing/>
        <w:rPr>
          <w:rFonts w:ascii="Arial" w:hAnsi="Arial" w:cs="Arial"/>
          <w:lang w:eastAsia="ar-SA"/>
        </w:rPr>
      </w:pPr>
      <w:r w:rsidRPr="00B2430E">
        <w:rPr>
          <w:rFonts w:ascii="Arial" w:hAnsi="Arial" w:cs="Arial"/>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14:paraId="00C67E1C" w14:textId="77777777" w:rsidR="00DC4524" w:rsidRPr="00B2430E" w:rsidRDefault="00DC4524" w:rsidP="00DC4524">
      <w:pPr>
        <w:numPr>
          <w:ilvl w:val="0"/>
          <w:numId w:val="56"/>
        </w:numPr>
        <w:suppressAutoHyphens/>
        <w:spacing w:before="120" w:after="0" w:line="276" w:lineRule="auto"/>
        <w:ind w:left="567" w:hanging="283"/>
        <w:contextualSpacing/>
        <w:rPr>
          <w:rFonts w:ascii="Arial" w:hAnsi="Arial" w:cs="Arial"/>
          <w:lang w:eastAsia="ar-SA"/>
        </w:rPr>
      </w:pPr>
      <w:r w:rsidRPr="00B2430E">
        <w:rPr>
          <w:rFonts w:ascii="Arial" w:hAnsi="Arial" w:cs="Arial"/>
          <w:lang w:eastAsia="ar-SA"/>
        </w:rPr>
        <w:lastRenderedPageBreak/>
        <w:t>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B2430E">
        <w:rPr>
          <w:rFonts w:ascii="Arial" w:hAnsi="Arial" w:cs="Arial"/>
          <w:vertAlign w:val="superscript"/>
          <w:lang w:eastAsia="ar-SA"/>
        </w:rPr>
        <w:t xml:space="preserve"> </w:t>
      </w:r>
      <w:r w:rsidRPr="00B2430E">
        <w:rPr>
          <w:rFonts w:ascii="Arial" w:hAnsi="Arial" w:cs="Arial"/>
          <w:lang w:eastAsia="ar-SA"/>
        </w:rPr>
        <w:t>bez adresów, nr PESEL pracowników). Imię i nazwisko pracownika nie podlega anonimizacji. Informacje takie jak: data zawarcia umowy, rodzaj umowy  o pracę i wymiar etatu powinny być możliwe do zidentyfikowania;</w:t>
      </w:r>
    </w:p>
    <w:p w14:paraId="59E0A7C0" w14:textId="77777777" w:rsidR="00DC4524" w:rsidRPr="00B2430E" w:rsidRDefault="00DC4524" w:rsidP="00DC4524">
      <w:pPr>
        <w:numPr>
          <w:ilvl w:val="0"/>
          <w:numId w:val="56"/>
        </w:numPr>
        <w:suppressAutoHyphens/>
        <w:spacing w:before="120" w:after="0" w:line="276" w:lineRule="auto"/>
        <w:ind w:left="567" w:hanging="283"/>
        <w:contextualSpacing/>
        <w:rPr>
          <w:rFonts w:ascii="Arial" w:hAnsi="Arial" w:cs="Arial"/>
          <w:lang w:eastAsia="ar-SA"/>
        </w:rPr>
      </w:pPr>
      <w:r w:rsidRPr="00B2430E">
        <w:rPr>
          <w:rFonts w:ascii="Arial" w:hAnsi="Arial" w:cs="Arial"/>
          <w:lang w:eastAsia="ar-SA"/>
        </w:rPr>
        <w:t>zaświadczenie właściwego oddziału ZUS, potwierdzające opłacanie przez wykonawcę składek na ubezpieczenia społeczne i zdrowotne z tytułu zatrudnienia na podstawie umów o pracę za ostatni okres rozliczeniowy;</w:t>
      </w:r>
    </w:p>
    <w:p w14:paraId="1A9057B5" w14:textId="77777777" w:rsidR="00DC4524" w:rsidRPr="00B2430E" w:rsidRDefault="00DC4524" w:rsidP="00DC4524">
      <w:pPr>
        <w:numPr>
          <w:ilvl w:val="0"/>
          <w:numId w:val="56"/>
        </w:numPr>
        <w:suppressAutoHyphens/>
        <w:spacing w:before="120" w:after="0" w:line="276" w:lineRule="auto"/>
        <w:ind w:left="567" w:hanging="283"/>
        <w:contextualSpacing/>
        <w:rPr>
          <w:rFonts w:ascii="Arial" w:hAnsi="Arial" w:cs="Arial"/>
          <w:lang w:eastAsia="ar-SA"/>
        </w:rPr>
      </w:pPr>
      <w:r w:rsidRPr="00B2430E">
        <w:rPr>
          <w:rFonts w:ascii="Arial" w:hAnsi="Arial" w:cs="Arial"/>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E81695C" w14:textId="77777777" w:rsidR="00DC4524" w:rsidRPr="00B2430E" w:rsidRDefault="00DC4524" w:rsidP="00DC4524">
      <w:pPr>
        <w:suppressAutoHyphens/>
        <w:spacing w:before="120" w:line="276" w:lineRule="auto"/>
        <w:ind w:left="284" w:hanging="284"/>
        <w:contextualSpacing/>
        <w:rPr>
          <w:rFonts w:ascii="Arial" w:eastAsia="Times New Roman" w:hAnsi="Arial" w:cs="Arial"/>
          <w:lang w:eastAsia="ar-SA"/>
        </w:rPr>
      </w:pPr>
      <w:r w:rsidRPr="00B2430E">
        <w:rPr>
          <w:rFonts w:ascii="Arial" w:eastAsia="Times New Roman" w:hAnsi="Arial" w:cs="Arial"/>
          <w:lang w:eastAsia="ar-SA"/>
        </w:rPr>
        <w:t>7. Zamawiający może żądać przedłożenia jednocześnie wszystkich lub każdego z osobna dowodów określonych w ust. 6 powyżej.</w:t>
      </w:r>
    </w:p>
    <w:p w14:paraId="35B3C783" w14:textId="77777777" w:rsidR="00DC4524" w:rsidRPr="00B2430E" w:rsidRDefault="00DC4524" w:rsidP="00DC4524">
      <w:pPr>
        <w:suppressAutoHyphens/>
        <w:spacing w:before="120" w:line="276" w:lineRule="auto"/>
        <w:ind w:left="284" w:hanging="284"/>
        <w:contextualSpacing/>
        <w:rPr>
          <w:rFonts w:ascii="Arial" w:eastAsia="Times New Roman" w:hAnsi="Arial" w:cs="Arial"/>
          <w:lang w:eastAsia="ar-SA"/>
        </w:rPr>
      </w:pPr>
      <w:r w:rsidRPr="00B2430E">
        <w:rPr>
          <w:rFonts w:ascii="Arial" w:eastAsia="Times New Roman" w:hAnsi="Arial" w:cs="Arial"/>
          <w:lang w:eastAsia="ar-SA"/>
        </w:rPr>
        <w:t xml:space="preserve">8. Brak złożenia w wyznaczonym przez zamawiającego terminie żądanych dowodów określonych w ust. 6 powyżej, traktowane będzie jako niespełnienie wymogu zatrudnienia na podstawie umowy o pracę. </w:t>
      </w:r>
    </w:p>
    <w:p w14:paraId="4CF9C54E" w14:textId="77777777" w:rsidR="00DC4524" w:rsidRPr="00B2430E" w:rsidRDefault="00DC4524" w:rsidP="00DC4524">
      <w:pPr>
        <w:suppressAutoHyphens/>
        <w:spacing w:line="276" w:lineRule="auto"/>
        <w:ind w:left="284" w:hanging="284"/>
        <w:rPr>
          <w:rFonts w:ascii="Arial" w:eastAsia="Times New Roman" w:hAnsi="Arial" w:cs="Arial"/>
          <w:lang w:eastAsia="ar-SA"/>
        </w:rPr>
      </w:pPr>
      <w:r w:rsidRPr="00B2430E">
        <w:rPr>
          <w:rFonts w:ascii="Arial" w:eastAsia="Times New Roman" w:hAnsi="Arial" w:cs="Arial"/>
          <w:lang w:eastAsia="ar-SA"/>
        </w:rPr>
        <w:t>9. W przypadku uzasadnionych wątpliwości co do przestrzegania prawa pracy przez wykonawcę lub podwykonawcę, zamawiający może zwrócić się o przeprowadzenie kontroli przez Państwową Inspekcję Pracy.</w:t>
      </w:r>
    </w:p>
    <w:p w14:paraId="25131D93" w14:textId="77777777" w:rsidR="00DC4524" w:rsidRPr="00B2430E" w:rsidRDefault="00DC4524" w:rsidP="00DC4524">
      <w:pPr>
        <w:suppressAutoHyphens/>
        <w:spacing w:line="276" w:lineRule="auto"/>
        <w:ind w:left="284" w:hanging="284"/>
        <w:rPr>
          <w:rFonts w:ascii="Arial" w:eastAsia="Times New Roman" w:hAnsi="Arial" w:cs="Arial"/>
          <w:lang w:eastAsia="ar-SA"/>
        </w:rPr>
      </w:pPr>
      <w:r w:rsidRPr="00B2430E">
        <w:rPr>
          <w:rFonts w:ascii="Arial" w:eastAsia="Times New Roman" w:hAnsi="Arial" w:cs="Arial"/>
          <w:lang w:eastAsia="ar-SA"/>
        </w:rPr>
        <w:t>10. 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9625AE1" w14:textId="77777777" w:rsidR="00DC4524" w:rsidRPr="00B2430E" w:rsidRDefault="00DC4524" w:rsidP="00DC4524">
      <w:pPr>
        <w:suppressAutoHyphens/>
        <w:spacing w:line="276" w:lineRule="auto"/>
        <w:jc w:val="center"/>
        <w:rPr>
          <w:rFonts w:ascii="Arial" w:eastAsia="Times New Roman" w:hAnsi="Arial" w:cs="Arial"/>
          <w:lang w:eastAsia="ar-SA"/>
        </w:rPr>
      </w:pPr>
    </w:p>
    <w:p w14:paraId="7D4558B4" w14:textId="77777777" w:rsidR="00DC4524" w:rsidRPr="00B2430E" w:rsidRDefault="00DC4524" w:rsidP="00DC4524">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t>§ 9</w:t>
      </w:r>
    </w:p>
    <w:p w14:paraId="6868F1F7" w14:textId="77777777" w:rsidR="00DC4524" w:rsidRPr="00B2430E" w:rsidRDefault="00DC4524" w:rsidP="00DC4524">
      <w:pPr>
        <w:pStyle w:val="Tekstpodstawowy"/>
        <w:widowControl w:val="0"/>
        <w:numPr>
          <w:ilvl w:val="0"/>
          <w:numId w:val="4"/>
        </w:numPr>
        <w:tabs>
          <w:tab w:val="clear" w:pos="1146"/>
          <w:tab w:val="num" w:pos="340"/>
          <w:tab w:val="center" w:pos="9144"/>
          <w:tab w:val="right" w:pos="13680"/>
        </w:tabs>
        <w:suppressAutoHyphens/>
        <w:spacing w:line="276" w:lineRule="auto"/>
        <w:ind w:left="340" w:hanging="340"/>
        <w:rPr>
          <w:rFonts w:cs="Arial"/>
          <w:bCs/>
          <w:kern w:val="24"/>
          <w:sz w:val="22"/>
          <w:szCs w:val="22"/>
        </w:rPr>
      </w:pPr>
      <w:r w:rsidRPr="00B2430E">
        <w:rPr>
          <w:rFonts w:cs="Arial"/>
          <w:bCs/>
          <w:kern w:val="24"/>
          <w:sz w:val="22"/>
          <w:szCs w:val="22"/>
        </w:rPr>
        <w:t xml:space="preserve">Wykonawca w ramach realizacji przedmiotu Umowy opisanego w § 1 niniejszej Umowy we własnym zakresie i na własny koszt wykona wszelkie roboty budowlane związane z wykonaniem </w:t>
      </w:r>
      <w:r w:rsidRPr="00B2430E">
        <w:rPr>
          <w:rFonts w:cs="Arial"/>
          <w:sz w:val="22"/>
          <w:szCs w:val="22"/>
        </w:rPr>
        <w:t>przedmiotu Umowy.</w:t>
      </w:r>
    </w:p>
    <w:p w14:paraId="1D17853F" w14:textId="77777777" w:rsidR="00DC4524" w:rsidRPr="00B2430E" w:rsidRDefault="00DC4524" w:rsidP="00DC4524">
      <w:pPr>
        <w:numPr>
          <w:ilvl w:val="0"/>
          <w:numId w:val="4"/>
        </w:numPr>
        <w:tabs>
          <w:tab w:val="clear" w:pos="1146"/>
          <w:tab w:val="num" w:pos="284"/>
        </w:tabs>
        <w:suppressAutoHyphens/>
        <w:spacing w:after="0" w:line="276" w:lineRule="auto"/>
        <w:ind w:left="340" w:hanging="340"/>
        <w:rPr>
          <w:rFonts w:ascii="Arial" w:eastAsia="Times New Roman" w:hAnsi="Arial" w:cs="Arial"/>
          <w:lang w:eastAsia="ar-SA"/>
        </w:rPr>
      </w:pPr>
      <w:r w:rsidRPr="00B2430E">
        <w:rPr>
          <w:rFonts w:ascii="Arial" w:hAnsi="Arial" w:cs="Arial"/>
          <w:bCs/>
          <w:kern w:val="24"/>
        </w:rPr>
        <w:t xml:space="preserve">Wykonawca zobowiązany jest do: </w:t>
      </w:r>
    </w:p>
    <w:p w14:paraId="2A5F86AC" w14:textId="77777777" w:rsidR="00DC4524" w:rsidRPr="00B2430E" w:rsidRDefault="00DC4524" w:rsidP="00DC4524">
      <w:pPr>
        <w:numPr>
          <w:ilvl w:val="0"/>
          <w:numId w:val="58"/>
        </w:numPr>
        <w:tabs>
          <w:tab w:val="clear" w:pos="340"/>
          <w:tab w:val="center" w:pos="-4395"/>
          <w:tab w:val="num" w:pos="709"/>
          <w:tab w:val="left" w:pos="1134"/>
        </w:tabs>
        <w:suppressAutoHyphens/>
        <w:spacing w:after="0" w:line="276" w:lineRule="auto"/>
        <w:ind w:left="709" w:hanging="425"/>
        <w:rPr>
          <w:rFonts w:ascii="Arial" w:hAnsi="Arial" w:cs="Arial"/>
          <w:kern w:val="24"/>
        </w:rPr>
      </w:pPr>
      <w:r w:rsidRPr="00B2430E">
        <w:rPr>
          <w:rFonts w:ascii="Arial" w:hAnsi="Arial" w:cs="Arial"/>
          <w:kern w:val="24"/>
        </w:rPr>
        <w:t>przejęcia terenu budowy, jego zagospodarowania oraz zabezpieczenia terenu budowy i miejsc prowadzenia robót, zapewnienia należytego ładu i porządku, a w szczególności przestrzegania przepisów BHP</w:t>
      </w:r>
    </w:p>
    <w:p w14:paraId="2DBE4496" w14:textId="77777777" w:rsidR="00DC4524" w:rsidRPr="00B2430E" w:rsidRDefault="00DC4524" w:rsidP="00DC4524">
      <w:pPr>
        <w:numPr>
          <w:ilvl w:val="0"/>
          <w:numId w:val="58"/>
        </w:numPr>
        <w:tabs>
          <w:tab w:val="clear" w:pos="340"/>
          <w:tab w:val="center" w:pos="-4395"/>
          <w:tab w:val="num" w:pos="709"/>
          <w:tab w:val="left" w:pos="1134"/>
        </w:tabs>
        <w:suppressAutoHyphens/>
        <w:spacing w:after="0" w:line="276" w:lineRule="auto"/>
        <w:ind w:left="709" w:hanging="425"/>
        <w:rPr>
          <w:rFonts w:ascii="Arial" w:hAnsi="Arial" w:cs="Arial"/>
          <w:kern w:val="24"/>
        </w:rPr>
      </w:pPr>
      <w:r w:rsidRPr="00B2430E">
        <w:rPr>
          <w:rFonts w:ascii="Arial" w:hAnsi="Arial" w:cs="Arial"/>
          <w:kern w:val="24"/>
        </w:rPr>
        <w:t>zorganizowania zaplecza socjalno-technicznego budowy w rozmiarach koniecznych do realizacji przedmiotu umowy,</w:t>
      </w:r>
    </w:p>
    <w:p w14:paraId="7759E8A2" w14:textId="77777777" w:rsidR="00DC4524" w:rsidRPr="00B2430E" w:rsidRDefault="00DC4524" w:rsidP="00DC4524">
      <w:pPr>
        <w:pStyle w:val="Tekstpodstawowy"/>
        <w:numPr>
          <w:ilvl w:val="0"/>
          <w:numId w:val="58"/>
        </w:numPr>
        <w:tabs>
          <w:tab w:val="clear" w:pos="340"/>
          <w:tab w:val="center" w:pos="-4395"/>
          <w:tab w:val="num" w:pos="709"/>
        </w:tabs>
        <w:suppressAutoHyphens/>
        <w:spacing w:line="276" w:lineRule="auto"/>
        <w:ind w:left="709" w:hanging="425"/>
        <w:rPr>
          <w:rFonts w:cs="Arial"/>
          <w:kern w:val="24"/>
          <w:sz w:val="22"/>
          <w:szCs w:val="22"/>
        </w:rPr>
      </w:pPr>
      <w:r w:rsidRPr="00B2430E">
        <w:rPr>
          <w:rFonts w:cs="Arial"/>
          <w:kern w:val="24"/>
          <w:sz w:val="22"/>
          <w:szCs w:val="22"/>
        </w:rPr>
        <w:lastRenderedPageBreak/>
        <w:t xml:space="preserve">zapewnienia bezpieczeństwa i praw właścicielom posesji sąsiadujących z terenem budowy </w:t>
      </w:r>
    </w:p>
    <w:p w14:paraId="4F3E8D41" w14:textId="77777777" w:rsidR="00DC4524" w:rsidRPr="00B2430E" w:rsidRDefault="00DC4524" w:rsidP="00DC4524">
      <w:pPr>
        <w:pStyle w:val="Tekstpodstawowy"/>
        <w:numPr>
          <w:ilvl w:val="0"/>
          <w:numId w:val="58"/>
        </w:numPr>
        <w:tabs>
          <w:tab w:val="clear" w:pos="340"/>
          <w:tab w:val="center" w:pos="-4395"/>
          <w:tab w:val="num" w:pos="709"/>
        </w:tabs>
        <w:suppressAutoHyphens/>
        <w:spacing w:line="276" w:lineRule="auto"/>
        <w:ind w:left="709" w:hanging="425"/>
        <w:rPr>
          <w:rFonts w:cs="Arial"/>
          <w:kern w:val="24"/>
          <w:sz w:val="22"/>
          <w:szCs w:val="22"/>
        </w:rPr>
      </w:pPr>
      <w:r w:rsidRPr="00B2430E">
        <w:rPr>
          <w:rFonts w:cs="Arial"/>
          <w:kern w:val="24"/>
          <w:sz w:val="22"/>
          <w:szCs w:val="22"/>
        </w:rPr>
        <w:t>realizacji robót w terminie określonym niniejszą Umową,</w:t>
      </w:r>
    </w:p>
    <w:p w14:paraId="2DBDE0F0" w14:textId="77777777" w:rsidR="00DC4524" w:rsidRPr="00B2430E" w:rsidRDefault="00DC4524" w:rsidP="00DC4524">
      <w:pPr>
        <w:pStyle w:val="Tekstpodstawowy"/>
        <w:numPr>
          <w:ilvl w:val="0"/>
          <w:numId w:val="58"/>
        </w:numPr>
        <w:tabs>
          <w:tab w:val="clear" w:pos="340"/>
          <w:tab w:val="center" w:pos="-4395"/>
          <w:tab w:val="num" w:pos="709"/>
        </w:tabs>
        <w:suppressAutoHyphens/>
        <w:spacing w:line="276" w:lineRule="auto"/>
        <w:ind w:left="709" w:hanging="425"/>
        <w:rPr>
          <w:rFonts w:cs="Arial"/>
          <w:kern w:val="24"/>
          <w:sz w:val="22"/>
          <w:szCs w:val="22"/>
        </w:rPr>
      </w:pPr>
      <w:r w:rsidRPr="00B2430E">
        <w:rPr>
          <w:rFonts w:cs="Arial"/>
          <w:kern w:val="24"/>
          <w:sz w:val="22"/>
          <w:szCs w:val="22"/>
        </w:rPr>
        <w:t>zapłaty wynagrodzenia i innych należności na rzecz Podwykonawców,</w:t>
      </w:r>
    </w:p>
    <w:p w14:paraId="686B275C" w14:textId="77777777" w:rsidR="00DC4524" w:rsidRPr="00B2430E" w:rsidRDefault="00DC4524" w:rsidP="00DC4524">
      <w:pPr>
        <w:pStyle w:val="Tekstpodstawowy"/>
        <w:numPr>
          <w:ilvl w:val="0"/>
          <w:numId w:val="58"/>
        </w:numPr>
        <w:tabs>
          <w:tab w:val="clear" w:pos="340"/>
          <w:tab w:val="center" w:pos="-4395"/>
          <w:tab w:val="num" w:pos="709"/>
        </w:tabs>
        <w:suppressAutoHyphens/>
        <w:spacing w:line="276" w:lineRule="auto"/>
        <w:ind w:left="709" w:hanging="425"/>
        <w:rPr>
          <w:rFonts w:cs="Arial"/>
          <w:kern w:val="24"/>
          <w:sz w:val="22"/>
          <w:szCs w:val="22"/>
        </w:rPr>
      </w:pPr>
      <w:r w:rsidRPr="00B2430E">
        <w:rPr>
          <w:rFonts w:cs="Arial"/>
          <w:kern w:val="24"/>
          <w:sz w:val="22"/>
          <w:szCs w:val="22"/>
        </w:rPr>
        <w:t>bezzwłocznego informowania Zamawiającego o zaistniałych na terenie budowy wypadkach,</w:t>
      </w:r>
    </w:p>
    <w:p w14:paraId="71D1DBE5" w14:textId="77777777" w:rsidR="00DC4524" w:rsidRPr="00B2430E" w:rsidRDefault="00DC4524" w:rsidP="00DC4524">
      <w:pPr>
        <w:pStyle w:val="Tekstpodstawowy"/>
        <w:numPr>
          <w:ilvl w:val="0"/>
          <w:numId w:val="58"/>
        </w:numPr>
        <w:tabs>
          <w:tab w:val="clear" w:pos="340"/>
          <w:tab w:val="center" w:pos="-4395"/>
          <w:tab w:val="num" w:pos="709"/>
        </w:tabs>
        <w:suppressAutoHyphens/>
        <w:spacing w:line="276" w:lineRule="auto"/>
        <w:ind w:left="709" w:hanging="425"/>
        <w:rPr>
          <w:rFonts w:cs="Arial"/>
          <w:kern w:val="24"/>
          <w:sz w:val="22"/>
          <w:szCs w:val="22"/>
        </w:rPr>
      </w:pPr>
      <w:r w:rsidRPr="00B2430E">
        <w:rPr>
          <w:rFonts w:cs="Arial"/>
          <w:kern w:val="24"/>
          <w:sz w:val="22"/>
          <w:szCs w:val="22"/>
        </w:rPr>
        <w:t>usunięcia na własny koszt wszelkich wad i usterek stwierdzonych przez Inspektora Nadzoru lub Zamawiającego w trakcie trwania robót oraz w okresie gwarancji i rękojmi, w wyznaczonym przez Strony terminie, nie dłuższym jednak niż termin technicznie uzasadniony, niezbędny do ich usunięcia</w:t>
      </w:r>
      <w:r w:rsidRPr="00B2430E">
        <w:rPr>
          <w:rFonts w:cs="Arial"/>
          <w:sz w:val="22"/>
          <w:szCs w:val="22"/>
        </w:rPr>
        <w:t>,</w:t>
      </w:r>
    </w:p>
    <w:p w14:paraId="1AEDDA7A" w14:textId="77777777" w:rsidR="00DC4524" w:rsidRPr="00B2430E" w:rsidRDefault="00DC4524" w:rsidP="00DC4524">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kern w:val="24"/>
          <w:sz w:val="22"/>
          <w:szCs w:val="22"/>
        </w:rPr>
        <w:t>realizacji robót w sposób zgodny z technologią ich wykonania. Wszelkie wątpliwości bądź propozycje rozwiązań zamiennych winny być zgłaszane do Inspektora Nadzoru i ostatecznie akceptowane przez Zamawiającego i Projektanta,</w:t>
      </w:r>
    </w:p>
    <w:p w14:paraId="31E33E95" w14:textId="77777777" w:rsidR="00DC4524" w:rsidRPr="00B2430E" w:rsidRDefault="00DC4524" w:rsidP="00DC4524">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sz w:val="22"/>
          <w:szCs w:val="22"/>
        </w:rPr>
        <w:t>informowania Zamawiającego i Inspektora Nadzoru o konieczności wykonania robót zamiennych oraz innych nie objętych niniejszą Umową w terminie 3 dni od daty stwierdzenia konieczności ich wykonania,</w:t>
      </w:r>
    </w:p>
    <w:p w14:paraId="75E49FCF" w14:textId="77777777" w:rsidR="00DC4524" w:rsidRPr="00B2430E" w:rsidRDefault="00DC4524" w:rsidP="00DC4524">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sz w:val="22"/>
          <w:szCs w:val="22"/>
        </w:rPr>
        <w:t>przestrzegania wymagań dotyczących realizacji robót, kontroli jakości materiałów i robót oraz badań i pomiarów w zakresie określonym w STWiOR. Udostępnianie Inspektorowi Nadzoru i Zamawiającemu dokumentów związanych z jakością materiałów i robót,</w:t>
      </w:r>
    </w:p>
    <w:p w14:paraId="5ED3C58D" w14:textId="77777777" w:rsidR="00DC4524" w:rsidRPr="00B2430E" w:rsidRDefault="00DC4524" w:rsidP="00DC4524">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sz w:val="22"/>
          <w:szCs w:val="22"/>
        </w:rPr>
        <w:t>przekazania Inspektorowi Nadzoru wszelkich niezbędnych danych do rozliczenia przedmiotu wykonania Umowy,</w:t>
      </w:r>
    </w:p>
    <w:p w14:paraId="7D4EAE13" w14:textId="77777777" w:rsidR="00DC4524" w:rsidRPr="00B2430E" w:rsidRDefault="00DC4524" w:rsidP="00DC4524">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sz w:val="22"/>
          <w:szCs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4E7918C5" w14:textId="77777777" w:rsidR="00DC4524" w:rsidRPr="00B2430E" w:rsidRDefault="00DC4524" w:rsidP="00DC4524">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sz w:val="22"/>
          <w:szCs w:val="22"/>
        </w:rPr>
        <w:t>Wykonawca pokryje koszty napraw i przywrócenia do stanu poprzedniego klatek schodowych zniszczonych podczas robót i transportu materiałów przez Wykonawcę lub inne podmioty, za które ponosi on odpowiedzialność, w związku z realizacją Umowy.</w:t>
      </w:r>
    </w:p>
    <w:p w14:paraId="16B81FCD" w14:textId="77777777" w:rsidR="00DC4524" w:rsidRPr="00B2430E" w:rsidRDefault="00DC4524" w:rsidP="00DC4524">
      <w:pPr>
        <w:pStyle w:val="Tekstpodstawowy"/>
        <w:numPr>
          <w:ilvl w:val="0"/>
          <w:numId w:val="58"/>
        </w:numPr>
        <w:tabs>
          <w:tab w:val="clear" w:pos="340"/>
          <w:tab w:val="num" w:pos="709"/>
          <w:tab w:val="center" w:pos="1134"/>
          <w:tab w:val="right" w:pos="13680"/>
        </w:tabs>
        <w:spacing w:line="276" w:lineRule="auto"/>
        <w:ind w:left="709" w:hanging="425"/>
        <w:rPr>
          <w:rFonts w:cs="Arial"/>
          <w:kern w:val="24"/>
          <w:sz w:val="22"/>
          <w:szCs w:val="22"/>
        </w:rPr>
      </w:pPr>
      <w:r w:rsidRPr="00B2430E">
        <w:rPr>
          <w:rFonts w:cs="Arial"/>
          <w:sz w:val="22"/>
          <w:szCs w:val="22"/>
        </w:rPr>
        <w:t>Stosownie do art. 4 ust. 3 ustawy z dnia 19 lipca 2019 r. – o zapewnieniu dostępności osobom ze szczególnymi potrzebami Wykonawca zobowiązuje się, że przedmiot zamówienia, wykona w zachowaniem przepisów tejże ustawy, w szczególności:</w:t>
      </w:r>
    </w:p>
    <w:p w14:paraId="30A8B3F8" w14:textId="77777777" w:rsidR="00DC4524" w:rsidRPr="00B2430E" w:rsidRDefault="00DC4524" w:rsidP="00DC4524">
      <w:pPr>
        <w:pStyle w:val="Tekstpodstawowy"/>
        <w:numPr>
          <w:ilvl w:val="1"/>
          <w:numId w:val="58"/>
        </w:numPr>
        <w:tabs>
          <w:tab w:val="center" w:pos="1134"/>
          <w:tab w:val="right" w:pos="13680"/>
        </w:tabs>
        <w:spacing w:line="276" w:lineRule="auto"/>
        <w:ind w:firstLine="273"/>
        <w:rPr>
          <w:rFonts w:cs="Arial"/>
          <w:kern w:val="24"/>
          <w:sz w:val="22"/>
          <w:szCs w:val="22"/>
        </w:rPr>
      </w:pPr>
      <w:r w:rsidRPr="00B2430E">
        <w:rPr>
          <w:rFonts w:cs="Arial"/>
          <w:kern w:val="24"/>
          <w:sz w:val="22"/>
          <w:szCs w:val="22"/>
        </w:rPr>
        <w:t>art. 6 pkt 1) w zakresie minimalnych wymagań służących zapewnieniu dostępności architektonicznej poprzez z</w:t>
      </w:r>
      <w:r w:rsidRPr="00B2430E">
        <w:rPr>
          <w:rFonts w:cs="Arial"/>
          <w:sz w:val="22"/>
          <w:szCs w:val="22"/>
        </w:rPr>
        <w:t>apewnienie stałego dostępu i dojść do posesji i lokali w budynku oraz prowadzenia robót w sposób niezakłócający ruchu w budynku, w którym prowadzone będą roboty budowlane i nie utrudniania ruchu bez uzasadnionych powodów.</w:t>
      </w:r>
    </w:p>
    <w:p w14:paraId="530D0949" w14:textId="77777777" w:rsidR="00DC4524" w:rsidRPr="00B2430E" w:rsidRDefault="00DC4524" w:rsidP="00DC4524">
      <w:pPr>
        <w:pStyle w:val="Tekstpodstawowy"/>
        <w:numPr>
          <w:ilvl w:val="1"/>
          <w:numId w:val="58"/>
        </w:numPr>
        <w:tabs>
          <w:tab w:val="center" w:pos="1134"/>
          <w:tab w:val="right" w:pos="13680"/>
        </w:tabs>
        <w:spacing w:line="276" w:lineRule="auto"/>
        <w:ind w:firstLine="273"/>
        <w:rPr>
          <w:rFonts w:cs="Arial"/>
          <w:kern w:val="24"/>
          <w:sz w:val="22"/>
          <w:szCs w:val="22"/>
        </w:rPr>
      </w:pPr>
      <w:r w:rsidRPr="00B2430E">
        <w:rPr>
          <w:rFonts w:cs="Arial"/>
          <w:sz w:val="22"/>
          <w:szCs w:val="22"/>
        </w:rPr>
        <w:t xml:space="preserve"> art. 6 pkt 3) w zakresie minimalnych wymagań służących zapewnieniu dostępności informacyjno-komunikacyjnej dotyczącej informowania mieszkańców budynku o terminach wykonywania robót powodujących utrudnienia i zagrożenia. W tym celu wszelkie informacje udostępniane na klatkach schodowych budynku, należy sporządzić wg następujących zasad minimalnych:</w:t>
      </w:r>
    </w:p>
    <w:p w14:paraId="362A0758" w14:textId="77777777" w:rsidR="00DC4524" w:rsidRPr="00B2430E" w:rsidRDefault="00DC4524" w:rsidP="00DC4524">
      <w:pPr>
        <w:pStyle w:val="Tekstpodstawowy"/>
        <w:widowControl w:val="0"/>
        <w:numPr>
          <w:ilvl w:val="2"/>
          <w:numId w:val="63"/>
        </w:numPr>
        <w:tabs>
          <w:tab w:val="center" w:pos="1134"/>
          <w:tab w:val="right" w:pos="13680"/>
        </w:tabs>
        <w:suppressAutoHyphens/>
        <w:spacing w:after="120" w:line="276" w:lineRule="auto"/>
        <w:rPr>
          <w:rFonts w:cs="Arial"/>
          <w:sz w:val="22"/>
          <w:szCs w:val="22"/>
        </w:rPr>
      </w:pPr>
      <w:r w:rsidRPr="00B2430E">
        <w:rPr>
          <w:rFonts w:cs="Arial"/>
          <w:sz w:val="22"/>
          <w:szCs w:val="22"/>
        </w:rPr>
        <w:t>należy używać najprostszego języka właściwego dla danej informacji,</w:t>
      </w:r>
    </w:p>
    <w:p w14:paraId="05687BEF" w14:textId="77777777" w:rsidR="00DC4524" w:rsidRPr="00B2430E" w:rsidRDefault="00DC4524" w:rsidP="00DC4524">
      <w:pPr>
        <w:pStyle w:val="Tekstpodstawowy"/>
        <w:widowControl w:val="0"/>
        <w:numPr>
          <w:ilvl w:val="2"/>
          <w:numId w:val="63"/>
        </w:numPr>
        <w:tabs>
          <w:tab w:val="center" w:pos="1134"/>
          <w:tab w:val="right" w:pos="13680"/>
        </w:tabs>
        <w:suppressAutoHyphens/>
        <w:spacing w:after="120" w:line="276" w:lineRule="auto"/>
        <w:rPr>
          <w:rFonts w:cs="Arial"/>
          <w:sz w:val="22"/>
          <w:szCs w:val="22"/>
        </w:rPr>
      </w:pPr>
      <w:r w:rsidRPr="00B2430E">
        <w:rPr>
          <w:rFonts w:cs="Arial"/>
          <w:sz w:val="22"/>
          <w:szCs w:val="22"/>
        </w:rPr>
        <w:t>należy używać czcionki o rozmiarze powiększonym: 14 – 16pkt.</w:t>
      </w:r>
    </w:p>
    <w:p w14:paraId="146745CF" w14:textId="77777777" w:rsidR="00DC4524" w:rsidRPr="00B2430E" w:rsidRDefault="00DC4524" w:rsidP="00DC4524">
      <w:pPr>
        <w:pStyle w:val="Tekstpodstawowy"/>
        <w:widowControl w:val="0"/>
        <w:numPr>
          <w:ilvl w:val="2"/>
          <w:numId w:val="63"/>
        </w:numPr>
        <w:tabs>
          <w:tab w:val="center" w:pos="1134"/>
          <w:tab w:val="right" w:pos="13680"/>
        </w:tabs>
        <w:suppressAutoHyphens/>
        <w:spacing w:after="120" w:line="276" w:lineRule="auto"/>
        <w:rPr>
          <w:rFonts w:cs="Arial"/>
          <w:sz w:val="22"/>
          <w:szCs w:val="22"/>
        </w:rPr>
      </w:pPr>
      <w:r w:rsidRPr="00B2430E">
        <w:rPr>
          <w:rFonts w:cs="Arial"/>
          <w:sz w:val="22"/>
          <w:szCs w:val="22"/>
        </w:rPr>
        <w:t>należy używać czcionki bezszeryfowej, takiej jak Arial, Helvetica lub Verdana</w:t>
      </w:r>
    </w:p>
    <w:p w14:paraId="58EDE2B3" w14:textId="77777777" w:rsidR="00DC4524" w:rsidRPr="00B2430E" w:rsidRDefault="00DC4524" w:rsidP="00DC4524">
      <w:pPr>
        <w:pStyle w:val="Tekstpodstawowy"/>
        <w:widowControl w:val="0"/>
        <w:numPr>
          <w:ilvl w:val="2"/>
          <w:numId w:val="63"/>
        </w:numPr>
        <w:tabs>
          <w:tab w:val="center" w:pos="1134"/>
          <w:tab w:val="right" w:pos="13680"/>
        </w:tabs>
        <w:suppressAutoHyphens/>
        <w:spacing w:after="120" w:line="276" w:lineRule="auto"/>
        <w:rPr>
          <w:rFonts w:cs="Arial"/>
          <w:sz w:val="22"/>
          <w:szCs w:val="22"/>
        </w:rPr>
      </w:pPr>
      <w:r w:rsidRPr="00B2430E">
        <w:rPr>
          <w:rFonts w:cs="Arial"/>
          <w:sz w:val="22"/>
          <w:szCs w:val="22"/>
        </w:rPr>
        <w:lastRenderedPageBreak/>
        <w:t>należy dopilnować, aby kombinacja kolorów tekstu i tła zapewniała bardzo dobry kontrast,</w:t>
      </w:r>
    </w:p>
    <w:p w14:paraId="391ED853" w14:textId="77777777" w:rsidR="00DC4524" w:rsidRPr="00B2430E" w:rsidRDefault="00DC4524" w:rsidP="00DC4524">
      <w:pPr>
        <w:pStyle w:val="Tekstpodstawowy"/>
        <w:widowControl w:val="0"/>
        <w:numPr>
          <w:ilvl w:val="2"/>
          <w:numId w:val="63"/>
        </w:numPr>
        <w:tabs>
          <w:tab w:val="center" w:pos="1134"/>
          <w:tab w:val="right" w:pos="13680"/>
        </w:tabs>
        <w:suppressAutoHyphens/>
        <w:spacing w:after="120" w:line="276" w:lineRule="auto"/>
        <w:rPr>
          <w:rFonts w:cs="Arial"/>
          <w:sz w:val="22"/>
          <w:szCs w:val="22"/>
        </w:rPr>
      </w:pPr>
      <w:r w:rsidRPr="00B2430E">
        <w:rPr>
          <w:rFonts w:cs="Arial"/>
          <w:sz w:val="22"/>
          <w:szCs w:val="22"/>
        </w:rPr>
        <w:t>należy zadbać o to, aby wszystkie elementy drukowane, które adresat powinien przeczytać bądź wyraźnie rozpoznać nie znajdowały się w miejscach niedostępnych, np. na zagięciu papieru, pod pinezką, pod taśmą.</w:t>
      </w:r>
    </w:p>
    <w:p w14:paraId="6F5DC62F" w14:textId="77777777" w:rsidR="00DC4524" w:rsidRPr="00B2430E" w:rsidRDefault="00DC4524" w:rsidP="00DC4524">
      <w:pPr>
        <w:numPr>
          <w:ilvl w:val="0"/>
          <w:numId w:val="4"/>
        </w:numPr>
        <w:tabs>
          <w:tab w:val="clear" w:pos="1146"/>
          <w:tab w:val="num" w:pos="340"/>
        </w:tabs>
        <w:suppressAutoHyphens/>
        <w:spacing w:after="0" w:line="276" w:lineRule="auto"/>
        <w:ind w:left="340" w:hanging="340"/>
        <w:rPr>
          <w:rFonts w:ascii="Arial" w:eastAsia="Times New Roman" w:hAnsi="Arial" w:cs="Arial"/>
          <w:lang w:eastAsia="ar-SA"/>
        </w:rPr>
      </w:pPr>
      <w:r w:rsidRPr="00B2430E">
        <w:rPr>
          <w:rFonts w:ascii="Arial" w:eastAsia="Times New Roman" w:hAnsi="Arial" w:cs="Arial"/>
          <w:lang w:eastAsia="ar-SA"/>
        </w:rPr>
        <w:t>Wykonawca zobowiązuje się w czasie wykonywania robót określonych w § 1 zapewnić należyty ład i porządek, przestrzegać przepisy BHP i p-poż oraz zabezpieczyć sprzęt i urządzenia znajdujące się na terenie prowadzonych prac, w tym również w zakresie  podwykonawców i dalszych podwykonawców.</w:t>
      </w:r>
    </w:p>
    <w:p w14:paraId="7B88F7B3" w14:textId="77777777" w:rsidR="00DC4524" w:rsidRPr="00B2430E" w:rsidRDefault="00DC4524" w:rsidP="00DC4524">
      <w:pPr>
        <w:numPr>
          <w:ilvl w:val="0"/>
          <w:numId w:val="4"/>
        </w:numPr>
        <w:tabs>
          <w:tab w:val="clear" w:pos="1146"/>
          <w:tab w:val="num" w:pos="340"/>
          <w:tab w:val="left" w:pos="426"/>
        </w:tabs>
        <w:suppressAutoHyphens/>
        <w:autoSpaceDE w:val="0"/>
        <w:spacing w:after="0" w:line="276" w:lineRule="auto"/>
        <w:ind w:left="340" w:hanging="340"/>
        <w:rPr>
          <w:rFonts w:ascii="Arial" w:eastAsia="Times New Roman" w:hAnsi="Arial" w:cs="Arial"/>
          <w:lang w:eastAsia="ar-SA"/>
        </w:rPr>
      </w:pPr>
      <w:r w:rsidRPr="00B2430E">
        <w:rPr>
          <w:rFonts w:ascii="Arial" w:eastAsia="Times New Roman" w:hAnsi="Arial" w:cs="Arial"/>
          <w:lang w:eastAsia="ar-SA"/>
        </w:rPr>
        <w:t xml:space="preserve">Wykonawca ponosi pełną odpowiedzialność za szkody wynikłe z nienależytego wykonania obowiązku określonego w § 1 ust. 1 oraz szkody wyrządzone osobom trzecim w trakcie wykonywania przedmiotu niniejszej umowy. </w:t>
      </w:r>
    </w:p>
    <w:p w14:paraId="50938D54" w14:textId="77777777" w:rsidR="00DC4524" w:rsidRPr="00B2430E" w:rsidRDefault="00DC4524" w:rsidP="00DC4524">
      <w:pPr>
        <w:numPr>
          <w:ilvl w:val="0"/>
          <w:numId w:val="4"/>
        </w:numPr>
        <w:tabs>
          <w:tab w:val="clear" w:pos="1146"/>
          <w:tab w:val="num" w:pos="340"/>
          <w:tab w:val="left" w:pos="426"/>
        </w:tabs>
        <w:suppressAutoHyphens/>
        <w:autoSpaceDE w:val="0"/>
        <w:spacing w:after="0" w:line="276" w:lineRule="auto"/>
        <w:ind w:left="340" w:hanging="340"/>
        <w:rPr>
          <w:rFonts w:ascii="Arial" w:eastAsia="Times New Roman" w:hAnsi="Arial" w:cs="Arial"/>
          <w:lang w:eastAsia="ar-SA"/>
        </w:rPr>
      </w:pPr>
      <w:r w:rsidRPr="00B2430E">
        <w:rPr>
          <w:rFonts w:ascii="Arial" w:hAnsi="Arial" w:cs="Arial"/>
          <w:kern w:val="24"/>
        </w:rPr>
        <w:t>Wykonawca zobowiązany jest do ponoszenia kosztów utylizacji materiałów rozbiórkowych</w:t>
      </w:r>
      <w:r w:rsidRPr="00B2430E">
        <w:rPr>
          <w:rFonts w:ascii="Arial" w:hAnsi="Arial" w:cs="Arial"/>
          <w:kern w:val="24"/>
        </w:rPr>
        <w:br/>
        <w:t>nie nadających się do powtórnego wykorzystania powstałych, podczas wykonywania Przedmiotu Umowy wraz z pisemnym potwierdzeniem ich odbioru lub utylizacji. P</w:t>
      </w:r>
      <w:r w:rsidRPr="00B2430E">
        <w:rPr>
          <w:rFonts w:ascii="Arial" w:eastAsia="Times New Roman" w:hAnsi="Arial" w:cs="Arial"/>
          <w:lang w:eastAsia="ar-SA"/>
        </w:rPr>
        <w:t>o zakończeniu prac budowlanych Wykonawca przekaże Zamawiającemu wraz z dokumentacją powykonawczą karty przekazania odpadów do utylizacji.</w:t>
      </w:r>
    </w:p>
    <w:p w14:paraId="47A1C0BB" w14:textId="77777777" w:rsidR="00DC4524" w:rsidRPr="00B2430E" w:rsidRDefault="00DC4524" w:rsidP="00DC4524">
      <w:pPr>
        <w:numPr>
          <w:ilvl w:val="0"/>
          <w:numId w:val="4"/>
        </w:numPr>
        <w:tabs>
          <w:tab w:val="clear" w:pos="1146"/>
          <w:tab w:val="num" w:pos="340"/>
          <w:tab w:val="left" w:pos="426"/>
        </w:tabs>
        <w:suppressAutoHyphens/>
        <w:autoSpaceDE w:val="0"/>
        <w:spacing w:after="0" w:line="276" w:lineRule="auto"/>
        <w:ind w:left="340" w:hanging="340"/>
        <w:rPr>
          <w:rFonts w:ascii="Arial" w:eastAsia="Times New Roman" w:hAnsi="Arial" w:cs="Arial"/>
          <w:lang w:eastAsia="ar-SA"/>
        </w:rPr>
      </w:pPr>
      <w:r w:rsidRPr="00B2430E">
        <w:rPr>
          <w:rFonts w:ascii="Arial" w:eastAsia="Times New Roman" w:hAnsi="Arial" w:cs="Arial"/>
          <w:lang w:eastAsia="ar-SA"/>
        </w:rPr>
        <w:t xml:space="preserve">W zakresie wbudowywania materiałów </w:t>
      </w:r>
      <w:r w:rsidRPr="00B2430E">
        <w:rPr>
          <w:rFonts w:ascii="Arial" w:hAnsi="Arial" w:cs="Arial"/>
        </w:rPr>
        <w:t>Wykonawca zobowiązany jest do:</w:t>
      </w:r>
    </w:p>
    <w:p w14:paraId="236BB162" w14:textId="77777777" w:rsidR="00DC4524" w:rsidRPr="00B2430E" w:rsidRDefault="00DC4524" w:rsidP="00DC4524">
      <w:pPr>
        <w:numPr>
          <w:ilvl w:val="0"/>
          <w:numId w:val="42"/>
        </w:numPr>
        <w:spacing w:after="0" w:line="276" w:lineRule="auto"/>
        <w:ind w:left="567" w:hanging="283"/>
        <w:rPr>
          <w:rFonts w:ascii="Arial" w:hAnsi="Arial" w:cs="Arial"/>
        </w:rPr>
      </w:pPr>
      <w:r w:rsidRPr="00B2430E">
        <w:rPr>
          <w:rFonts w:ascii="Arial" w:hAnsi="Arial" w:cs="Arial"/>
        </w:rPr>
        <w:t>Użycia materiałów gwarantujących odpowiednią jakość, o parametrach technicznych i jakościowych określonych w dokumentacji projektowej. Wyroby budowlane użyte do wykonania robót muszą odpowiadać wymaganiom określonym w obowiązujących przepisach.</w:t>
      </w:r>
    </w:p>
    <w:p w14:paraId="7580C235" w14:textId="77777777" w:rsidR="00DC4524" w:rsidRPr="00B2430E" w:rsidRDefault="00DC4524" w:rsidP="00DC4524">
      <w:pPr>
        <w:numPr>
          <w:ilvl w:val="0"/>
          <w:numId w:val="42"/>
        </w:numPr>
        <w:spacing w:after="0" w:line="276" w:lineRule="auto"/>
        <w:ind w:left="567" w:hanging="283"/>
        <w:rPr>
          <w:rFonts w:ascii="Arial" w:hAnsi="Arial" w:cs="Arial"/>
        </w:rPr>
      </w:pPr>
      <w:r w:rsidRPr="00B2430E">
        <w:rPr>
          <w:rFonts w:ascii="Arial" w:hAnsi="Arial" w:cs="Arial"/>
        </w:rPr>
        <w:t>Realizacji robót w sposób zgodny z technologią ich wykonania.</w:t>
      </w:r>
    </w:p>
    <w:p w14:paraId="67A761A3" w14:textId="77777777" w:rsidR="00DC4524" w:rsidRPr="00B2430E" w:rsidRDefault="00DC4524" w:rsidP="00DC4524">
      <w:pPr>
        <w:numPr>
          <w:ilvl w:val="0"/>
          <w:numId w:val="4"/>
        </w:numPr>
        <w:tabs>
          <w:tab w:val="clear" w:pos="1146"/>
          <w:tab w:val="num" w:pos="340"/>
        </w:tabs>
        <w:spacing w:after="0" w:line="276" w:lineRule="auto"/>
        <w:ind w:left="340" w:hanging="340"/>
        <w:rPr>
          <w:rFonts w:ascii="Arial" w:hAnsi="Arial" w:cs="Arial"/>
        </w:rPr>
      </w:pPr>
      <w:r w:rsidRPr="00B2430E">
        <w:rPr>
          <w:rFonts w:ascii="Arial" w:hAnsi="Arial" w:cs="Arial"/>
        </w:rPr>
        <w:t>W zakresie odbioru końcowego Wykonawca winien skompletować i złożyć Zamawiającemu następujące dokumenty:</w:t>
      </w:r>
    </w:p>
    <w:p w14:paraId="1B59AA1F" w14:textId="77777777" w:rsidR="00DC4524" w:rsidRPr="00B2430E" w:rsidRDefault="00DC4524" w:rsidP="00DC4524">
      <w:pPr>
        <w:numPr>
          <w:ilvl w:val="0"/>
          <w:numId w:val="59"/>
        </w:numPr>
        <w:spacing w:after="0" w:line="276" w:lineRule="auto"/>
        <w:ind w:left="567" w:firstLine="0"/>
        <w:rPr>
          <w:rFonts w:ascii="Arial" w:hAnsi="Arial" w:cs="Arial"/>
        </w:rPr>
      </w:pPr>
      <w:r w:rsidRPr="00B2430E">
        <w:rPr>
          <w:rFonts w:ascii="Arial" w:hAnsi="Arial" w:cs="Arial"/>
        </w:rPr>
        <w:t>Protokoły rezystencji i oporności instalacji</w:t>
      </w:r>
    </w:p>
    <w:p w14:paraId="59E01D0F" w14:textId="77777777" w:rsidR="00DC4524" w:rsidRPr="00B2430E" w:rsidRDefault="00DC4524" w:rsidP="00DC4524">
      <w:pPr>
        <w:numPr>
          <w:ilvl w:val="0"/>
          <w:numId w:val="59"/>
        </w:numPr>
        <w:spacing w:after="0" w:line="276" w:lineRule="auto"/>
        <w:ind w:left="567" w:firstLine="0"/>
        <w:rPr>
          <w:rFonts w:ascii="Arial" w:hAnsi="Arial" w:cs="Arial"/>
        </w:rPr>
      </w:pPr>
      <w:r w:rsidRPr="00B2430E">
        <w:rPr>
          <w:rFonts w:ascii="Arial" w:hAnsi="Arial" w:cs="Arial"/>
        </w:rPr>
        <w:t>Inne wymienione w STWiOR.</w:t>
      </w:r>
    </w:p>
    <w:p w14:paraId="05C7B254" w14:textId="77777777" w:rsidR="00DC4524" w:rsidRPr="00B2430E" w:rsidRDefault="00DC4524" w:rsidP="00DC4524">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t>§ 10</w:t>
      </w:r>
    </w:p>
    <w:p w14:paraId="5910E6E1" w14:textId="77777777" w:rsidR="00DC4524" w:rsidRPr="00B2430E" w:rsidRDefault="00DC4524" w:rsidP="00DC4524">
      <w:pPr>
        <w:numPr>
          <w:ilvl w:val="0"/>
          <w:numId w:val="64"/>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 xml:space="preserve">Wykonawca odpowiada za wady zmniejszające wartość lub użyteczność robót określonych w § 1. </w:t>
      </w:r>
    </w:p>
    <w:p w14:paraId="78761F93" w14:textId="77777777" w:rsidR="00DC4524" w:rsidRPr="00B2430E" w:rsidRDefault="00DC4524" w:rsidP="00DC4524">
      <w:pPr>
        <w:numPr>
          <w:ilvl w:val="0"/>
          <w:numId w:val="64"/>
        </w:numPr>
        <w:tabs>
          <w:tab w:val="left" w:pos="360"/>
          <w:tab w:val="left" w:pos="720"/>
        </w:tabs>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Jeżeli wady przedmiotu umowy stwierdzone przy odbiorze dadzą się usunąć Zamawiający może:</w:t>
      </w:r>
    </w:p>
    <w:p w14:paraId="66A6426F" w14:textId="77777777" w:rsidR="00DC4524" w:rsidRPr="00B2430E" w:rsidRDefault="00DC4524" w:rsidP="00DC4524">
      <w:pPr>
        <w:numPr>
          <w:ilvl w:val="1"/>
          <w:numId w:val="65"/>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odmówić przyjęcia robót do czasu usunięcia wad,</w:t>
      </w:r>
    </w:p>
    <w:p w14:paraId="134F9C3B" w14:textId="77777777" w:rsidR="00DC4524" w:rsidRPr="00B2430E" w:rsidRDefault="00DC4524" w:rsidP="00DC4524">
      <w:pPr>
        <w:numPr>
          <w:ilvl w:val="1"/>
          <w:numId w:val="65"/>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przyjąć wykonane roboty z wadami obniżając odpowiednio wynagrodzenie  Wykonawcy.</w:t>
      </w:r>
    </w:p>
    <w:p w14:paraId="7029393B" w14:textId="77777777" w:rsidR="00DC4524" w:rsidRPr="00B2430E" w:rsidRDefault="00DC4524" w:rsidP="00DC4524">
      <w:pPr>
        <w:numPr>
          <w:ilvl w:val="0"/>
          <w:numId w:val="64"/>
        </w:numPr>
        <w:tabs>
          <w:tab w:val="left" w:pos="360"/>
          <w:tab w:val="left" w:pos="720"/>
        </w:tabs>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Jeżeli wady przedmiotu umowy  stwierdzone przy odbiorze nie dadzą się usunąć Zamawiający może:</w:t>
      </w:r>
    </w:p>
    <w:p w14:paraId="7885764E" w14:textId="77777777" w:rsidR="00DC4524" w:rsidRPr="00B2430E" w:rsidRDefault="00DC4524" w:rsidP="00DC4524">
      <w:pPr>
        <w:numPr>
          <w:ilvl w:val="1"/>
          <w:numId w:val="6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przyjąć roboty obniżając odpowiednio wynagrodzenie Wykonawcy,</w:t>
      </w:r>
    </w:p>
    <w:p w14:paraId="33188180" w14:textId="77777777" w:rsidR="00DC4524" w:rsidRPr="00B2430E" w:rsidRDefault="00DC4524" w:rsidP="00DC4524">
      <w:pPr>
        <w:numPr>
          <w:ilvl w:val="1"/>
          <w:numId w:val="6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nie odstępując od umowy i zachowując prawo do kar umownych żądać wykonania robót po raz drugi,</w:t>
      </w:r>
    </w:p>
    <w:p w14:paraId="4E2CEC62" w14:textId="77777777" w:rsidR="00DC4524" w:rsidRPr="00B2430E" w:rsidRDefault="00DC4524" w:rsidP="00DC4524">
      <w:pPr>
        <w:numPr>
          <w:ilvl w:val="1"/>
          <w:numId w:val="66"/>
        </w:numPr>
        <w:suppressAutoHyphens/>
        <w:spacing w:after="0" w:line="276" w:lineRule="auto"/>
        <w:rPr>
          <w:rFonts w:ascii="Arial" w:eastAsia="Times New Roman" w:hAnsi="Arial" w:cs="Arial"/>
          <w:lang w:eastAsia="ar-SA"/>
        </w:rPr>
      </w:pPr>
      <w:r w:rsidRPr="00B2430E">
        <w:rPr>
          <w:rFonts w:ascii="Arial" w:eastAsia="Times New Roman" w:hAnsi="Arial" w:cs="Arial"/>
          <w:lang w:eastAsia="ar-SA"/>
        </w:rPr>
        <w:t>odstąpić od umowy.</w:t>
      </w:r>
    </w:p>
    <w:p w14:paraId="2C75401F" w14:textId="77777777" w:rsidR="00DC4524" w:rsidRPr="00B2430E" w:rsidRDefault="00DC4524" w:rsidP="00DC4524">
      <w:pPr>
        <w:spacing w:line="276" w:lineRule="auto"/>
        <w:jc w:val="center"/>
        <w:rPr>
          <w:rFonts w:ascii="Arial Narrow" w:hAnsi="Arial Narrow" w:cs="Arial"/>
          <w:b/>
        </w:rPr>
      </w:pPr>
      <w:r w:rsidRPr="00B2430E">
        <w:rPr>
          <w:rFonts w:ascii="Arial" w:hAnsi="Arial" w:cs="Arial"/>
        </w:rPr>
        <w:t>§ 11</w:t>
      </w:r>
    </w:p>
    <w:p w14:paraId="2929BAE8" w14:textId="77777777" w:rsidR="00DC4524" w:rsidRPr="00B2430E" w:rsidRDefault="00DC4524" w:rsidP="00DC4524">
      <w:pPr>
        <w:widowControl w:val="0"/>
        <w:numPr>
          <w:ilvl w:val="0"/>
          <w:numId w:val="37"/>
        </w:numPr>
        <w:suppressAutoHyphens/>
        <w:overflowPunct w:val="0"/>
        <w:autoSpaceDE w:val="0"/>
        <w:autoSpaceDN w:val="0"/>
        <w:spacing w:after="0" w:line="276" w:lineRule="auto"/>
        <w:ind w:left="360"/>
        <w:rPr>
          <w:rFonts w:ascii="Arial" w:hAnsi="Arial" w:cs="Arial"/>
        </w:rPr>
      </w:pPr>
      <w:r w:rsidRPr="00B2430E">
        <w:rPr>
          <w:rFonts w:ascii="Arial" w:hAnsi="Arial" w:cs="Arial"/>
        </w:rPr>
        <w:t xml:space="preserve">Wykonawca przed podpisaniem umowy wniósł </w:t>
      </w:r>
      <w:r w:rsidRPr="00B2430E">
        <w:rPr>
          <w:rFonts w:ascii="Arial" w:hAnsi="Arial" w:cs="Arial"/>
          <w:b/>
        </w:rPr>
        <w:t xml:space="preserve">zabezpieczenie należytego wykonania </w:t>
      </w:r>
      <w:r w:rsidRPr="00B2430E">
        <w:rPr>
          <w:rFonts w:ascii="Arial" w:hAnsi="Arial" w:cs="Arial"/>
          <w:b/>
        </w:rPr>
        <w:lastRenderedPageBreak/>
        <w:t>umowy w wysokości 5% wynagrodzenia brutto określonego w § 5 ust. 3</w:t>
      </w:r>
      <w:r w:rsidRPr="00B2430E">
        <w:rPr>
          <w:rFonts w:ascii="Arial" w:hAnsi="Arial" w:cs="Arial"/>
        </w:rPr>
        <w:t xml:space="preserve">, umowy, tj. w kwocie </w:t>
      </w:r>
      <w:r w:rsidRPr="00B2430E">
        <w:rPr>
          <w:rFonts w:ascii="Arial" w:hAnsi="Arial" w:cs="Arial"/>
          <w:b/>
        </w:rPr>
        <w:t>……………… zł.</w:t>
      </w:r>
      <w:r w:rsidRPr="00B2430E">
        <w:rPr>
          <w:rFonts w:ascii="Arial" w:hAnsi="Arial" w:cs="Arial"/>
        </w:rPr>
        <w:t xml:space="preserve"> (słownie ……………złotych …../100). Zabezpieczenie zostało wniesione na rzecz Zamawiającego Miasto Gorzów Wlkp. – Urząd Miasta w formie: ………………………</w:t>
      </w:r>
    </w:p>
    <w:p w14:paraId="40F4215C" w14:textId="77777777" w:rsidR="00DC4524" w:rsidRPr="00B2430E" w:rsidRDefault="00DC4524" w:rsidP="00DC4524">
      <w:pPr>
        <w:widowControl w:val="0"/>
        <w:numPr>
          <w:ilvl w:val="0"/>
          <w:numId w:val="37"/>
        </w:numPr>
        <w:suppressAutoHyphens/>
        <w:overflowPunct w:val="0"/>
        <w:autoSpaceDE w:val="0"/>
        <w:autoSpaceDN w:val="0"/>
        <w:spacing w:after="0" w:line="276" w:lineRule="auto"/>
        <w:ind w:left="360"/>
        <w:rPr>
          <w:rFonts w:ascii="Arial" w:hAnsi="Arial" w:cs="Arial"/>
        </w:rPr>
      </w:pPr>
      <w:r w:rsidRPr="00B2430E">
        <w:rPr>
          <w:rFonts w:ascii="Arial" w:hAnsi="Arial" w:cs="Arial"/>
        </w:rPr>
        <w:t>Strony ustalają:</w:t>
      </w:r>
    </w:p>
    <w:p w14:paraId="70B0A068" w14:textId="77777777" w:rsidR="00DC4524" w:rsidRPr="00B2430E" w:rsidRDefault="00DC4524" w:rsidP="00DC4524">
      <w:pPr>
        <w:widowControl w:val="0"/>
        <w:numPr>
          <w:ilvl w:val="3"/>
          <w:numId w:val="36"/>
        </w:numPr>
        <w:suppressAutoHyphens/>
        <w:overflowPunct w:val="0"/>
        <w:autoSpaceDE w:val="0"/>
        <w:autoSpaceDN w:val="0"/>
        <w:spacing w:after="0" w:line="276" w:lineRule="auto"/>
        <w:ind w:left="993"/>
        <w:rPr>
          <w:rFonts w:ascii="Arial" w:hAnsi="Arial" w:cs="Arial"/>
        </w:rPr>
      </w:pPr>
      <w:r w:rsidRPr="00B2430E">
        <w:rPr>
          <w:rFonts w:ascii="Arial" w:hAnsi="Arial" w:cs="Arial"/>
        </w:rPr>
        <w:t xml:space="preserve">70% wniesionego zabezpieczenia, tj. kwota ………….. </w:t>
      </w:r>
      <w:r w:rsidRPr="00B2430E">
        <w:rPr>
          <w:rFonts w:ascii="Arial" w:hAnsi="Arial" w:cs="Arial"/>
          <w:b/>
        </w:rPr>
        <w:t>zł.</w:t>
      </w:r>
      <w:r w:rsidRPr="00B2430E">
        <w:rPr>
          <w:rFonts w:ascii="Arial" w:hAnsi="Arial" w:cs="Arial"/>
        </w:rPr>
        <w:t xml:space="preserve"> zostanie zwrócona Wykonawcy w terminie 30 dni od dnia wykonania zamówienia i uznania zamówienia przez Zamawiającego za należycie wykonane;</w:t>
      </w:r>
    </w:p>
    <w:p w14:paraId="4306BBC1" w14:textId="77777777" w:rsidR="00DC4524" w:rsidRPr="00B2430E" w:rsidRDefault="00DC4524" w:rsidP="00DC4524">
      <w:pPr>
        <w:widowControl w:val="0"/>
        <w:numPr>
          <w:ilvl w:val="3"/>
          <w:numId w:val="36"/>
        </w:numPr>
        <w:suppressAutoHyphens/>
        <w:overflowPunct w:val="0"/>
        <w:autoSpaceDE w:val="0"/>
        <w:autoSpaceDN w:val="0"/>
        <w:spacing w:after="0" w:line="276" w:lineRule="auto"/>
        <w:ind w:left="993"/>
        <w:rPr>
          <w:rFonts w:ascii="Arial" w:hAnsi="Arial" w:cs="Arial"/>
        </w:rPr>
      </w:pPr>
      <w:r w:rsidRPr="00B2430E">
        <w:rPr>
          <w:rFonts w:ascii="Arial" w:hAnsi="Arial" w:cs="Arial"/>
        </w:rPr>
        <w:t xml:space="preserve">30% wniesionego zabezpieczenia, tj. kwota </w:t>
      </w:r>
      <w:r w:rsidRPr="00B2430E">
        <w:rPr>
          <w:rFonts w:ascii="Arial" w:hAnsi="Arial" w:cs="Arial"/>
          <w:b/>
        </w:rPr>
        <w:t>…………… zł.,</w:t>
      </w:r>
      <w:r w:rsidRPr="00B2430E">
        <w:rPr>
          <w:rFonts w:ascii="Arial" w:hAnsi="Arial" w:cs="Arial"/>
        </w:rPr>
        <w:t xml:space="preserve"> przeznaczona jest na pokrycie ewentualnych roszczeń z tytułu rękojmi za wady. Kwota ta zostanie zwrócona nie później niż w 15 dniu po upływie okresu rękojmi lub gwarancji.</w:t>
      </w:r>
    </w:p>
    <w:p w14:paraId="745DAC42" w14:textId="77777777" w:rsidR="00DC4524" w:rsidRPr="00B2430E" w:rsidRDefault="00DC4524" w:rsidP="00DC4524">
      <w:pPr>
        <w:widowControl w:val="0"/>
        <w:numPr>
          <w:ilvl w:val="0"/>
          <w:numId w:val="37"/>
        </w:numPr>
        <w:suppressAutoHyphens/>
        <w:overflowPunct w:val="0"/>
        <w:autoSpaceDE w:val="0"/>
        <w:autoSpaceDN w:val="0"/>
        <w:spacing w:after="0" w:line="276" w:lineRule="auto"/>
        <w:ind w:left="360"/>
        <w:rPr>
          <w:rFonts w:ascii="Arial" w:hAnsi="Arial" w:cs="Arial"/>
        </w:rPr>
      </w:pPr>
      <w:r w:rsidRPr="00B2430E">
        <w:rPr>
          <w:rFonts w:ascii="Arial" w:hAnsi="Arial" w:cs="Arial"/>
        </w:rPr>
        <w:t>W przypadku zabezpieczenia w formie gwarancji lub poręczenia, okres ich obowiązywania nie może być krótszy niż:</w:t>
      </w:r>
    </w:p>
    <w:p w14:paraId="48A65550" w14:textId="77777777" w:rsidR="00DC4524" w:rsidRPr="00B2430E" w:rsidRDefault="00DC4524" w:rsidP="00DC4524">
      <w:pPr>
        <w:widowControl w:val="0"/>
        <w:numPr>
          <w:ilvl w:val="0"/>
          <w:numId w:val="38"/>
        </w:numPr>
        <w:suppressAutoHyphens/>
        <w:overflowPunct w:val="0"/>
        <w:autoSpaceDE w:val="0"/>
        <w:autoSpaceDN w:val="0"/>
        <w:spacing w:after="0" w:line="276" w:lineRule="auto"/>
        <w:rPr>
          <w:rFonts w:ascii="Arial" w:hAnsi="Arial" w:cs="Arial"/>
        </w:rPr>
      </w:pPr>
      <w:r w:rsidRPr="00B2430E">
        <w:rPr>
          <w:rFonts w:ascii="Arial" w:hAnsi="Arial" w:cs="Arial"/>
        </w:rPr>
        <w:t xml:space="preserve">z tytułu należytego wykonania umowy - 30 dni od dnia podpisania protokołu końcowego odbioru robót, </w:t>
      </w:r>
    </w:p>
    <w:p w14:paraId="3023C949" w14:textId="77777777" w:rsidR="00DC4524" w:rsidRPr="00B2430E" w:rsidRDefault="00DC4524" w:rsidP="00DC4524">
      <w:pPr>
        <w:widowControl w:val="0"/>
        <w:numPr>
          <w:ilvl w:val="0"/>
          <w:numId w:val="38"/>
        </w:numPr>
        <w:suppressAutoHyphens/>
        <w:overflowPunct w:val="0"/>
        <w:autoSpaceDE w:val="0"/>
        <w:autoSpaceDN w:val="0"/>
        <w:spacing w:after="0" w:line="276" w:lineRule="auto"/>
        <w:rPr>
          <w:rFonts w:ascii="Arial" w:hAnsi="Arial" w:cs="Arial"/>
        </w:rPr>
      </w:pPr>
      <w:r w:rsidRPr="00B2430E">
        <w:rPr>
          <w:rFonts w:ascii="Arial" w:hAnsi="Arial" w:cs="Arial"/>
        </w:rPr>
        <w:t>z tytułu rękojmi 15 dni od dnia upływu okresu rękojmi za wady.</w:t>
      </w:r>
    </w:p>
    <w:p w14:paraId="67EDCC96" w14:textId="77777777" w:rsidR="00DC4524" w:rsidRPr="00B2430E" w:rsidRDefault="00DC4524" w:rsidP="00DC4524">
      <w:pPr>
        <w:widowControl w:val="0"/>
        <w:numPr>
          <w:ilvl w:val="0"/>
          <w:numId w:val="37"/>
        </w:numPr>
        <w:suppressAutoHyphens/>
        <w:overflowPunct w:val="0"/>
        <w:autoSpaceDE w:val="0"/>
        <w:autoSpaceDN w:val="0"/>
        <w:spacing w:after="0" w:line="276" w:lineRule="auto"/>
        <w:ind w:left="360"/>
        <w:rPr>
          <w:rFonts w:ascii="Arial" w:hAnsi="Arial" w:cs="Arial"/>
        </w:rPr>
      </w:pPr>
      <w:r w:rsidRPr="00B2430E">
        <w:rPr>
          <w:rFonts w:ascii="Arial" w:hAnsi="Arial" w:cs="Arial"/>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28CE72E1" w14:textId="77777777" w:rsidR="00DC4524" w:rsidRPr="00B2430E" w:rsidRDefault="00DC4524" w:rsidP="00DC4524">
      <w:pPr>
        <w:widowControl w:val="0"/>
        <w:numPr>
          <w:ilvl w:val="0"/>
          <w:numId w:val="37"/>
        </w:numPr>
        <w:suppressAutoHyphens/>
        <w:overflowPunct w:val="0"/>
        <w:autoSpaceDE w:val="0"/>
        <w:autoSpaceDN w:val="0"/>
        <w:spacing w:after="0" w:line="276" w:lineRule="auto"/>
        <w:ind w:left="360"/>
        <w:rPr>
          <w:rFonts w:ascii="Arial" w:hAnsi="Arial" w:cs="Arial"/>
        </w:rPr>
      </w:pPr>
      <w:r w:rsidRPr="00B2430E">
        <w:rPr>
          <w:rFonts w:ascii="Arial" w:hAnsi="Arial" w:cs="Arial"/>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1319FA28" w14:textId="77777777" w:rsidR="00DC4524" w:rsidRPr="00B2430E" w:rsidRDefault="00DC4524" w:rsidP="00DC4524">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t>§ 12</w:t>
      </w:r>
    </w:p>
    <w:p w14:paraId="669E90E5" w14:textId="77777777" w:rsidR="00DC4524" w:rsidRPr="00B2430E" w:rsidRDefault="00DC4524" w:rsidP="00DC4524">
      <w:pPr>
        <w:numPr>
          <w:ilvl w:val="0"/>
          <w:numId w:val="52"/>
        </w:numPr>
        <w:tabs>
          <w:tab w:val="clear" w:pos="510"/>
        </w:tabs>
        <w:suppressAutoHyphens/>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Obowiązującą formą odszkodowania, uzgodnioną przez strony będą kary umowne.</w:t>
      </w:r>
    </w:p>
    <w:p w14:paraId="6C297C27" w14:textId="77777777" w:rsidR="00DC4524" w:rsidRPr="00B2430E" w:rsidRDefault="00DC4524" w:rsidP="00DC4524">
      <w:pPr>
        <w:numPr>
          <w:ilvl w:val="0"/>
          <w:numId w:val="52"/>
        </w:numPr>
        <w:tabs>
          <w:tab w:val="clear" w:pos="510"/>
          <w:tab w:val="num" w:pos="284"/>
        </w:tabs>
        <w:suppressAutoHyphens/>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 xml:space="preserve">Wykonawca zapłaci Zamawiającemu kary umowne w następujących przypadkach: </w:t>
      </w:r>
    </w:p>
    <w:p w14:paraId="0E8CD1A4" w14:textId="77777777" w:rsidR="00DC4524" w:rsidRPr="00B2430E" w:rsidRDefault="00DC4524" w:rsidP="00DC4524">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za nie wywiązanie się z obowiązku określonego w § 3 w zakresie realizacji całości przedmiotu zamówienia, w wysokości  0,2%</w:t>
      </w:r>
      <w:r w:rsidRPr="00B2430E">
        <w:t xml:space="preserve"> </w:t>
      </w:r>
      <w:r w:rsidRPr="00B2430E">
        <w:rPr>
          <w:rFonts w:ascii="Arial" w:eastAsia="Times New Roman" w:hAnsi="Arial" w:cs="Arial"/>
          <w:lang w:eastAsia="ar-SA"/>
        </w:rPr>
        <w:t>wartości brutto określonej w § 5 ust. 3 za każdy dzień zwłoki,</w:t>
      </w:r>
    </w:p>
    <w:p w14:paraId="4B534297" w14:textId="77777777" w:rsidR="00DC4524" w:rsidRPr="00B2430E" w:rsidRDefault="00DC4524" w:rsidP="00DC4524">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za nieterminowe usunięcie stwierdzonych w czasie odbioru wad i usterek w wysokości 0,1% wartości brutto określonej w § 5 ust. 3 za każdy dzień zwłoki licząc od dnia wyznaczonego na  usunięcie wad i usterek,</w:t>
      </w:r>
    </w:p>
    <w:p w14:paraId="542E75AB" w14:textId="77777777" w:rsidR="00DC4524" w:rsidRPr="00B2430E" w:rsidRDefault="00DC4524" w:rsidP="00DC4524">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za odstąpienie od umowy z przyczyn zależnych od Wykonawcy w wysokości 20 % wynagrodzenia brutto określonego w § 5 ust. 3.</w:t>
      </w:r>
    </w:p>
    <w:p w14:paraId="156500A8" w14:textId="77777777" w:rsidR="00DC4524" w:rsidRPr="00B2430E" w:rsidRDefault="00DC4524" w:rsidP="00DC4524">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 tytułu braku zapłaty lub nieterminowej zapłaty wynagrodzenia należnego podwykonawcom – 0,1% wynagrodzenia umownego brutto określonego w § 5 ust. 3, za każdy dzień zwłoki w zapłacie, naliczaną od terminu zapłaty wynikającego z umowy łączącej podwykonawcę z Wykonawcą lub podwykonawcę z dalszym podwykonawcą,</w:t>
      </w:r>
    </w:p>
    <w:p w14:paraId="5ED6F735" w14:textId="77777777" w:rsidR="00DC4524" w:rsidRPr="00B2430E" w:rsidRDefault="00DC4524" w:rsidP="00DC4524">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lastRenderedPageBreak/>
        <w:t>z tytułu nieprzedłożenia do zaakceptowania projektu umowy o podwykonawstwo, której przedmiotem są roboty budowlane lub projektu jej zmiany – 5 % wynagrodzenia brutto określonego w § 5 ust. 3,</w:t>
      </w:r>
    </w:p>
    <w:p w14:paraId="77D6A5B6" w14:textId="77777777" w:rsidR="00DC4524" w:rsidRPr="00B2430E" w:rsidRDefault="00DC4524" w:rsidP="00DC4524">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 tytułu nieprzedłożenia poświadczonej za zgodność z oryginałem kopii umowy o podwykonawstwo</w:t>
      </w:r>
      <w:r w:rsidRPr="00B2430E">
        <w:t xml:space="preserve"> </w:t>
      </w:r>
      <w:r w:rsidRPr="00B2430E">
        <w:rPr>
          <w:rFonts w:ascii="Arial" w:eastAsia="Times New Roman" w:hAnsi="Arial" w:cs="Arial"/>
          <w:lang w:eastAsia="ar-SA"/>
        </w:rPr>
        <w:t>lub jej zmiany – 5 % wynagrodzenia brutto określonego w § 5 ust. 3,</w:t>
      </w:r>
    </w:p>
    <w:p w14:paraId="00A021D2" w14:textId="77777777" w:rsidR="00DC4524" w:rsidRPr="00B2430E" w:rsidRDefault="00DC4524" w:rsidP="00DC4524">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 tytułu braku zmiany umowy o podwykonawstwo w zakresie terminu zapłaty, na skutek zastrzeżeń, o których mowa w § 6 ust. 3 umowy – 5 % wynagrodzenia brutto określonego w § 5 ust. 3.</w:t>
      </w:r>
    </w:p>
    <w:p w14:paraId="1A3E1B94" w14:textId="77777777" w:rsidR="00DC4524" w:rsidRPr="00B2430E" w:rsidRDefault="00DC4524" w:rsidP="00DC4524">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 tytułu nieprzedłożenia poświadczonej za zgodność z oryginałem kopii nowej polisy OC w przypadku wygaśnięcia ubezpieczenia –15% wynagrodzenia brutto określonego w § 5 ust. 3.</w:t>
      </w:r>
    </w:p>
    <w:p w14:paraId="5BB4CFA3" w14:textId="77777777" w:rsidR="00DC4524" w:rsidRPr="00B2430E" w:rsidRDefault="00DC4524" w:rsidP="00DC4524">
      <w:pPr>
        <w:numPr>
          <w:ilvl w:val="0"/>
          <w:numId w:val="53"/>
        </w:numPr>
        <w:tabs>
          <w:tab w:val="clear" w:pos="945"/>
          <w:tab w:val="num" w:pos="567"/>
        </w:tabs>
        <w:suppressAutoHyphens/>
        <w:spacing w:after="0" w:line="276" w:lineRule="auto"/>
        <w:ind w:left="567" w:hanging="283"/>
        <w:rPr>
          <w:rFonts w:ascii="Arial" w:eastAsia="Times New Roman" w:hAnsi="Arial" w:cs="Arial"/>
          <w:lang w:eastAsia="ar-SA"/>
        </w:rPr>
      </w:pPr>
      <w:r w:rsidRPr="00B2430E">
        <w:rPr>
          <w:rFonts w:ascii="Arial" w:eastAsia="Times New Roman" w:hAnsi="Arial" w:cs="Arial"/>
          <w:lang w:eastAsia="ar-SA"/>
        </w:rPr>
        <w:t>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428E8182" w14:textId="77777777" w:rsidR="00DC4524" w:rsidRPr="00B2430E" w:rsidRDefault="00DC4524" w:rsidP="00DC4524">
      <w:pPr>
        <w:numPr>
          <w:ilvl w:val="0"/>
          <w:numId w:val="52"/>
        </w:numPr>
        <w:tabs>
          <w:tab w:val="clear" w:pos="510"/>
          <w:tab w:val="num" w:pos="284"/>
        </w:tabs>
        <w:suppressAutoHyphens/>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 xml:space="preserve">Zamawiający zastrzega sobie prawo do odszkodowania uzupełniającego do wysokości poniesionej szkody oraz utraconych korzyści </w:t>
      </w:r>
    </w:p>
    <w:p w14:paraId="700B3FED" w14:textId="77777777" w:rsidR="00DC4524" w:rsidRPr="00B2430E" w:rsidRDefault="00DC4524" w:rsidP="00DC4524">
      <w:pPr>
        <w:numPr>
          <w:ilvl w:val="0"/>
          <w:numId w:val="52"/>
        </w:numPr>
        <w:tabs>
          <w:tab w:val="clear" w:pos="510"/>
          <w:tab w:val="num" w:pos="284"/>
        </w:tabs>
        <w:suppressAutoHyphens/>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Zamawiający zapłaci Wykonawcy karę umowną za opóźnienie w przeprowadzeniu odbioru robót w wysokości 0,5 % wynagrodzenia brutto przypadającego na dany zakres prac, za każdy dzień opóźnienia licząc od dnia następnego po terminie.</w:t>
      </w:r>
    </w:p>
    <w:p w14:paraId="7AA04FEB" w14:textId="77777777" w:rsidR="00DC4524" w:rsidRPr="00B2430E" w:rsidRDefault="00DC4524" w:rsidP="00DC4524">
      <w:pPr>
        <w:suppressAutoHyphens/>
        <w:spacing w:line="276" w:lineRule="auto"/>
        <w:rPr>
          <w:rFonts w:ascii="Arial" w:eastAsia="Times New Roman" w:hAnsi="Arial" w:cs="Arial"/>
          <w:lang w:eastAsia="ar-SA"/>
        </w:rPr>
      </w:pPr>
      <w:r w:rsidRPr="00B2430E">
        <w:rPr>
          <w:rFonts w:ascii="Arial" w:eastAsia="Times New Roman" w:hAnsi="Arial" w:cs="Arial"/>
          <w:lang w:eastAsia="ar-SA"/>
        </w:rPr>
        <w:t>5.  Zamawiający zastrzega sobie prawo do potrącenia kar umownych z wystawionej faktury.</w:t>
      </w:r>
    </w:p>
    <w:p w14:paraId="7326EF11" w14:textId="77777777" w:rsidR="00DC4524" w:rsidRPr="00B2430E" w:rsidRDefault="00DC4524" w:rsidP="00DC4524">
      <w:pPr>
        <w:numPr>
          <w:ilvl w:val="0"/>
          <w:numId w:val="55"/>
        </w:numPr>
        <w:suppressAutoHyphens/>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W przypadku braku możliwości potrącenia kar z wynagrodzenia, zapłata kar umownych nastąpi na podstawie noty księgowej, w terminie 14 dni od daty przekazania Wykonawcy tej noty.</w:t>
      </w:r>
    </w:p>
    <w:p w14:paraId="37AE5364" w14:textId="77777777" w:rsidR="00DC4524" w:rsidRPr="00B2430E" w:rsidRDefault="00DC4524" w:rsidP="00DC4524">
      <w:pPr>
        <w:numPr>
          <w:ilvl w:val="0"/>
          <w:numId w:val="55"/>
        </w:numPr>
        <w:suppressAutoHyphens/>
        <w:spacing w:after="0" w:line="276" w:lineRule="auto"/>
        <w:ind w:left="284" w:hanging="284"/>
        <w:rPr>
          <w:rFonts w:ascii="Arial" w:eastAsia="Times New Roman" w:hAnsi="Arial" w:cs="Arial"/>
          <w:lang w:eastAsia="ar-SA"/>
        </w:rPr>
      </w:pPr>
      <w:r w:rsidRPr="00B2430E">
        <w:rPr>
          <w:rFonts w:ascii="Arial" w:hAnsi="Arial" w:cs="Arial"/>
          <w:bCs/>
        </w:rPr>
        <w:t>Łączną maksymalną wysokość kar umownych, którą mogą dochodzić strony umowy określa się na 50% wynagrodzenia brutto określonego w § 5 ust.3.</w:t>
      </w:r>
    </w:p>
    <w:p w14:paraId="35C1F2AE" w14:textId="77777777" w:rsidR="00DC4524" w:rsidRPr="00B2430E" w:rsidRDefault="00DC4524" w:rsidP="00DC4524">
      <w:pPr>
        <w:numPr>
          <w:ilvl w:val="0"/>
          <w:numId w:val="55"/>
        </w:numPr>
        <w:spacing w:after="0" w:line="276" w:lineRule="auto"/>
        <w:ind w:left="284"/>
        <w:jc w:val="left"/>
        <w:rPr>
          <w:rFonts w:ascii="Arial" w:eastAsia="Times New Roman" w:hAnsi="Arial" w:cs="Arial"/>
          <w:lang w:eastAsia="ar-SA"/>
        </w:rPr>
      </w:pPr>
      <w:r w:rsidRPr="00B2430E">
        <w:rPr>
          <w:rFonts w:ascii="Arial" w:eastAsia="Times New Roman" w:hAnsi="Arial" w:cs="Arial"/>
          <w:lang w:eastAsia="ar-SA"/>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C87BE65" w14:textId="77777777" w:rsidR="00DC4524" w:rsidRPr="00B2430E" w:rsidRDefault="00DC4524" w:rsidP="00DC4524">
      <w:pPr>
        <w:suppressAutoHyphens/>
        <w:spacing w:line="276" w:lineRule="auto"/>
        <w:jc w:val="center"/>
        <w:rPr>
          <w:rFonts w:ascii="Arial" w:eastAsia="Times New Roman" w:hAnsi="Arial" w:cs="Arial"/>
          <w:bCs/>
          <w:lang w:eastAsia="ar-SA"/>
        </w:rPr>
      </w:pPr>
      <w:r w:rsidRPr="00B2430E">
        <w:rPr>
          <w:rFonts w:ascii="Arial" w:eastAsia="Times New Roman" w:hAnsi="Arial" w:cs="Arial"/>
          <w:lang w:eastAsia="ar-SA"/>
        </w:rPr>
        <w:t>§ 13</w:t>
      </w:r>
    </w:p>
    <w:p w14:paraId="2EA029F2" w14:textId="77777777" w:rsidR="00DC4524" w:rsidRPr="00B2430E" w:rsidRDefault="00DC4524" w:rsidP="00DC4524">
      <w:pPr>
        <w:numPr>
          <w:ilvl w:val="0"/>
          <w:numId w:val="43"/>
        </w:numPr>
        <w:suppressAutoHyphens/>
        <w:spacing w:after="0" w:line="276" w:lineRule="auto"/>
        <w:ind w:left="284" w:hanging="284"/>
        <w:contextualSpacing/>
        <w:rPr>
          <w:rFonts w:ascii="Arial" w:hAnsi="Arial" w:cs="Arial"/>
          <w:bCs/>
        </w:rPr>
      </w:pPr>
      <w:r w:rsidRPr="00B2430E">
        <w:rPr>
          <w:rFonts w:ascii="Arial" w:hAnsi="Arial" w:cs="Arial"/>
          <w:bCs/>
        </w:rPr>
        <w:t>Strony przewidują możliwość dokonywania zmian w niniejszej Umowie zgodnie z art. 455 ust.1 ustawy Prawo zamówień publicznych oraz pod warunkiem, że</w:t>
      </w:r>
      <w:r w:rsidRPr="00B2430E">
        <w:rPr>
          <w:rFonts w:ascii="Arial" w:hAnsi="Arial" w:cs="Arial"/>
        </w:rPr>
        <w:t xml:space="preserve"> Zamawiający przewidział możliwość ich dokonania w treści dokumentów przetargowych, będących integralną częścią Umowy.</w:t>
      </w:r>
    </w:p>
    <w:p w14:paraId="5175E920" w14:textId="77777777" w:rsidR="00DC4524" w:rsidRPr="00B2430E" w:rsidRDefault="00DC4524" w:rsidP="00DC4524">
      <w:pPr>
        <w:numPr>
          <w:ilvl w:val="0"/>
          <w:numId w:val="43"/>
        </w:numPr>
        <w:suppressAutoHyphens/>
        <w:spacing w:after="0" w:line="276" w:lineRule="auto"/>
        <w:ind w:left="284" w:hanging="284"/>
        <w:contextualSpacing/>
        <w:rPr>
          <w:rFonts w:ascii="Arial" w:hAnsi="Arial" w:cs="Arial"/>
          <w:bCs/>
        </w:rPr>
      </w:pPr>
      <w:r w:rsidRPr="00B2430E">
        <w:rPr>
          <w:rFonts w:ascii="Arial" w:hAnsi="Arial" w:cs="Arial"/>
          <w:lang w:eastAsia="ar-SA"/>
        </w:rPr>
        <w:lastRenderedPageBreak/>
        <w:t xml:space="preserve">Zmiana Umowy może nastąpić z inicjatywy Zamawiającego albo Wykonawcy, pod warunkiem zaistnienia okoliczności wymienionych w niniejszym paragrafie. </w:t>
      </w:r>
    </w:p>
    <w:p w14:paraId="337D6404" w14:textId="77777777" w:rsidR="00DC4524" w:rsidRPr="00B2430E" w:rsidRDefault="00DC4524" w:rsidP="00DC4524">
      <w:pPr>
        <w:numPr>
          <w:ilvl w:val="0"/>
          <w:numId w:val="43"/>
        </w:numPr>
        <w:suppressAutoHyphens/>
        <w:spacing w:after="0" w:line="276" w:lineRule="auto"/>
        <w:ind w:left="284" w:hanging="284"/>
        <w:contextualSpacing/>
        <w:rPr>
          <w:rFonts w:ascii="Arial" w:hAnsi="Arial" w:cs="Arial"/>
          <w:bCs/>
        </w:rPr>
      </w:pPr>
      <w:r w:rsidRPr="00B2430E">
        <w:rPr>
          <w:rFonts w:ascii="Arial" w:hAnsi="Arial" w:cs="Arial"/>
          <w:bCs/>
        </w:rPr>
        <w:t xml:space="preserve">Zmiana Umowy </w:t>
      </w:r>
      <w:r w:rsidRPr="00B2430E">
        <w:rPr>
          <w:rFonts w:ascii="Arial" w:hAnsi="Arial" w:cs="Arial"/>
          <w:b/>
        </w:rPr>
        <w:t xml:space="preserve">odnosząca się do przedmiotu zamówienia </w:t>
      </w:r>
      <w:r w:rsidRPr="00B2430E">
        <w:rPr>
          <w:rFonts w:ascii="Arial" w:hAnsi="Arial" w:cs="Arial"/>
          <w:bCs/>
        </w:rPr>
        <w:t>może nastąpić w przypadku zaistnienia następujących okoliczności:</w:t>
      </w:r>
    </w:p>
    <w:p w14:paraId="6C72BCCD" w14:textId="77777777" w:rsidR="00DC4524" w:rsidRPr="00B2430E" w:rsidRDefault="00DC4524" w:rsidP="00DC4524">
      <w:pPr>
        <w:pStyle w:val="Akapitzlist1"/>
        <w:numPr>
          <w:ilvl w:val="1"/>
          <w:numId w:val="34"/>
        </w:numPr>
        <w:spacing w:line="276" w:lineRule="auto"/>
        <w:jc w:val="both"/>
        <w:rPr>
          <w:rFonts w:ascii="Arial" w:hAnsi="Arial" w:cs="Arial"/>
          <w:bCs/>
        </w:rPr>
      </w:pPr>
      <w:r w:rsidRPr="00B2430E">
        <w:rPr>
          <w:rFonts w:ascii="Arial" w:hAnsi="Arial" w:cs="Arial"/>
          <w:bCs/>
        </w:rPr>
        <w:t>Dopuszczalna jest zmiana przedmiotu zamówienia poprzez zmianę zakresu robót budowlanych przewidzianych w dokumentacji projektowej w przypadku:</w:t>
      </w:r>
    </w:p>
    <w:p w14:paraId="08C1EC07" w14:textId="77777777" w:rsidR="00DC4524" w:rsidRPr="00B2430E" w:rsidRDefault="00DC4524" w:rsidP="00DC4524">
      <w:pPr>
        <w:pStyle w:val="Akapitzlist1"/>
        <w:numPr>
          <w:ilvl w:val="2"/>
          <w:numId w:val="35"/>
        </w:numPr>
        <w:spacing w:line="276" w:lineRule="auto"/>
        <w:jc w:val="both"/>
        <w:rPr>
          <w:rFonts w:ascii="Arial" w:hAnsi="Arial" w:cs="Arial"/>
          <w:bCs/>
        </w:rPr>
      </w:pPr>
      <w:r w:rsidRPr="00B2430E">
        <w:rPr>
          <w:rFonts w:ascii="Arial" w:hAnsi="Arial" w:cs="Arial"/>
          <w:bCs/>
        </w:rPr>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12887D38" w14:textId="77777777" w:rsidR="00DC4524" w:rsidRPr="00B2430E" w:rsidRDefault="00DC4524" w:rsidP="00DC4524">
      <w:pPr>
        <w:pStyle w:val="Akapitzlist1"/>
        <w:numPr>
          <w:ilvl w:val="2"/>
          <w:numId w:val="35"/>
        </w:numPr>
        <w:spacing w:line="276" w:lineRule="auto"/>
        <w:jc w:val="both"/>
        <w:rPr>
          <w:rFonts w:ascii="Arial" w:hAnsi="Arial" w:cs="Arial"/>
          <w:bCs/>
        </w:rPr>
      </w:pPr>
      <w:r w:rsidRPr="00B2430E">
        <w:rPr>
          <w:rFonts w:ascii="Arial" w:hAnsi="Arial" w:cs="Arial"/>
          <w:bCs/>
        </w:rPr>
        <w:t>konieczności wykonania robót niezbędnych do prawidłowego wykonania przedmiotu Umowy, które nie zostały przewidziane w dokumentacji projektowej przekazanej przez Zamawiającego,</w:t>
      </w:r>
    </w:p>
    <w:p w14:paraId="19389B6C" w14:textId="77777777" w:rsidR="00DC4524" w:rsidRPr="00B2430E" w:rsidRDefault="00DC4524" w:rsidP="00DC4524">
      <w:pPr>
        <w:pStyle w:val="Akapitzlist1"/>
        <w:numPr>
          <w:ilvl w:val="2"/>
          <w:numId w:val="35"/>
        </w:numPr>
        <w:spacing w:line="276" w:lineRule="auto"/>
        <w:jc w:val="both"/>
        <w:rPr>
          <w:rFonts w:ascii="Arial" w:hAnsi="Arial" w:cs="Arial"/>
          <w:bCs/>
        </w:rPr>
      </w:pPr>
      <w:r w:rsidRPr="00B2430E">
        <w:rPr>
          <w:rFonts w:ascii="Arial" w:hAnsi="Arial" w:cs="Arial"/>
          <w:bCs/>
        </w:rPr>
        <w:t>zmiany dokumentacji projektowej wykonanej z inicjatywy Zamawiającego ze względu na stwierdzone Wady, co spowoduje konieczność wykonania robót zamiennych,</w:t>
      </w:r>
    </w:p>
    <w:p w14:paraId="2BAF3C0D" w14:textId="77777777" w:rsidR="00DC4524" w:rsidRPr="00B2430E" w:rsidRDefault="00DC4524" w:rsidP="00DC4524">
      <w:pPr>
        <w:pStyle w:val="Akapitzlist1"/>
        <w:numPr>
          <w:ilvl w:val="2"/>
          <w:numId w:val="35"/>
        </w:numPr>
        <w:spacing w:line="276" w:lineRule="auto"/>
        <w:jc w:val="both"/>
        <w:rPr>
          <w:rFonts w:ascii="Arial" w:hAnsi="Arial" w:cs="Arial"/>
          <w:bCs/>
        </w:rPr>
      </w:pPr>
      <w:r w:rsidRPr="00B2430E">
        <w:rPr>
          <w:rFonts w:ascii="Arial" w:hAnsi="Arial" w:cs="Arial"/>
          <w:bCs/>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7C9F92F0" w14:textId="77777777" w:rsidR="00DC4524" w:rsidRPr="00B2430E" w:rsidRDefault="00DC4524" w:rsidP="00DC4524">
      <w:pPr>
        <w:pStyle w:val="Akapitzlist1"/>
        <w:numPr>
          <w:ilvl w:val="1"/>
          <w:numId w:val="34"/>
        </w:numPr>
        <w:spacing w:line="276" w:lineRule="auto"/>
        <w:jc w:val="both"/>
        <w:rPr>
          <w:rFonts w:ascii="Arial" w:hAnsi="Arial" w:cs="Arial"/>
          <w:bCs/>
        </w:rPr>
      </w:pPr>
      <w:r w:rsidRPr="00B2430E">
        <w:rPr>
          <w:rFonts w:ascii="Arial" w:hAnsi="Arial" w:cs="Arial"/>
          <w:bCs/>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z uwzględnieniem mechanizmu opisanego w ust. 7 poniżej.</w:t>
      </w:r>
    </w:p>
    <w:p w14:paraId="10D507B0" w14:textId="77777777" w:rsidR="00DC4524" w:rsidRPr="00B2430E" w:rsidRDefault="00DC4524" w:rsidP="00DC4524">
      <w:pPr>
        <w:pStyle w:val="Akapitzlist1"/>
        <w:numPr>
          <w:ilvl w:val="1"/>
          <w:numId w:val="34"/>
        </w:numPr>
        <w:spacing w:line="276" w:lineRule="auto"/>
        <w:jc w:val="both"/>
        <w:rPr>
          <w:rFonts w:ascii="Arial" w:hAnsi="Arial" w:cs="Arial"/>
          <w:bCs/>
        </w:rPr>
      </w:pPr>
      <w:r w:rsidRPr="00B2430E">
        <w:rPr>
          <w:rFonts w:ascii="Arial" w:hAnsi="Arial" w:cs="Arial"/>
          <w:bCs/>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5794A036" w14:textId="77777777" w:rsidR="00DC4524" w:rsidRPr="00B2430E" w:rsidRDefault="00DC4524" w:rsidP="00DC4524">
      <w:pPr>
        <w:pStyle w:val="Akapitzlist1"/>
        <w:numPr>
          <w:ilvl w:val="2"/>
          <w:numId w:val="34"/>
        </w:numPr>
        <w:spacing w:line="276" w:lineRule="auto"/>
        <w:jc w:val="both"/>
        <w:rPr>
          <w:rFonts w:ascii="Arial" w:hAnsi="Arial" w:cs="Arial"/>
          <w:bCs/>
        </w:rPr>
      </w:pPr>
      <w:r w:rsidRPr="00B2430E">
        <w:rPr>
          <w:rFonts w:ascii="Arial" w:hAnsi="Arial" w:cs="Arial"/>
          <w:bCs/>
        </w:rPr>
        <w:t>podwyższą jakość wykonanych robót,</w:t>
      </w:r>
    </w:p>
    <w:p w14:paraId="7BD31713" w14:textId="77777777" w:rsidR="00DC4524" w:rsidRPr="00B2430E" w:rsidRDefault="00DC4524" w:rsidP="00DC4524">
      <w:pPr>
        <w:pStyle w:val="Akapitzlist1"/>
        <w:numPr>
          <w:ilvl w:val="2"/>
          <w:numId w:val="34"/>
        </w:numPr>
        <w:spacing w:line="276" w:lineRule="auto"/>
        <w:jc w:val="both"/>
        <w:rPr>
          <w:rFonts w:ascii="Arial" w:hAnsi="Arial" w:cs="Arial"/>
          <w:bCs/>
        </w:rPr>
      </w:pPr>
      <w:r w:rsidRPr="00B2430E">
        <w:rPr>
          <w:rFonts w:ascii="Arial" w:hAnsi="Arial" w:cs="Arial"/>
          <w:bCs/>
        </w:rPr>
        <w:t>zmniejszą koszty realizacji Umowy lub koszty eksploatacji,</w:t>
      </w:r>
    </w:p>
    <w:p w14:paraId="6C291D79" w14:textId="77777777" w:rsidR="00DC4524" w:rsidRPr="00B2430E" w:rsidRDefault="00DC4524" w:rsidP="00DC4524">
      <w:pPr>
        <w:pStyle w:val="Akapitzlist1"/>
        <w:numPr>
          <w:ilvl w:val="2"/>
          <w:numId w:val="34"/>
        </w:numPr>
        <w:spacing w:line="276" w:lineRule="auto"/>
        <w:jc w:val="both"/>
        <w:rPr>
          <w:rFonts w:ascii="Arial" w:hAnsi="Arial" w:cs="Arial"/>
          <w:bCs/>
        </w:rPr>
      </w:pPr>
      <w:r w:rsidRPr="00B2430E">
        <w:rPr>
          <w:rFonts w:ascii="Arial" w:hAnsi="Arial" w:cs="Arial"/>
          <w:bCs/>
        </w:rPr>
        <w:t>pozwolą na skrócenie terminu wykonania Umowy lub</w:t>
      </w:r>
    </w:p>
    <w:p w14:paraId="005CA89E" w14:textId="77777777" w:rsidR="00DC4524" w:rsidRPr="00B2430E" w:rsidRDefault="00DC4524" w:rsidP="00DC4524">
      <w:pPr>
        <w:pStyle w:val="Akapitzlist1"/>
        <w:numPr>
          <w:ilvl w:val="2"/>
          <w:numId w:val="34"/>
        </w:numPr>
        <w:spacing w:line="276" w:lineRule="auto"/>
        <w:jc w:val="both"/>
        <w:rPr>
          <w:rFonts w:ascii="Arial" w:hAnsi="Arial" w:cs="Arial"/>
          <w:bCs/>
        </w:rPr>
      </w:pPr>
      <w:r w:rsidRPr="00B2430E">
        <w:rPr>
          <w:rFonts w:ascii="Arial" w:hAnsi="Arial" w:cs="Arial"/>
          <w:bCs/>
        </w:rPr>
        <w:t>pozwolą na wydłużenie okresu eksploatacji robót po ich zakończeniu, lub</w:t>
      </w:r>
    </w:p>
    <w:p w14:paraId="7DBD5A09" w14:textId="77777777" w:rsidR="00DC4524" w:rsidRPr="00B2430E" w:rsidRDefault="00DC4524" w:rsidP="00DC4524">
      <w:pPr>
        <w:pStyle w:val="Akapitzlist1"/>
        <w:numPr>
          <w:ilvl w:val="2"/>
          <w:numId w:val="34"/>
        </w:numPr>
        <w:spacing w:line="276" w:lineRule="auto"/>
        <w:jc w:val="both"/>
        <w:rPr>
          <w:rFonts w:ascii="Arial" w:hAnsi="Arial" w:cs="Arial"/>
          <w:bCs/>
        </w:rPr>
      </w:pPr>
      <w:r w:rsidRPr="00B2430E">
        <w:rPr>
          <w:rFonts w:ascii="Arial" w:hAnsi="Arial" w:cs="Arial"/>
        </w:rPr>
        <w:t xml:space="preserve">zmniejszą negatywne skutki dla środowiska naturalnego. </w:t>
      </w:r>
    </w:p>
    <w:p w14:paraId="643404A7" w14:textId="77777777" w:rsidR="00DC4524" w:rsidRPr="00B2430E" w:rsidRDefault="00DC4524" w:rsidP="00DC4524">
      <w:pPr>
        <w:pStyle w:val="Akapitzlist1"/>
        <w:numPr>
          <w:ilvl w:val="1"/>
          <w:numId w:val="34"/>
        </w:numPr>
        <w:spacing w:line="276" w:lineRule="auto"/>
        <w:jc w:val="both"/>
        <w:rPr>
          <w:rFonts w:ascii="Arial" w:hAnsi="Arial" w:cs="Arial"/>
          <w:bCs/>
        </w:rPr>
      </w:pPr>
      <w:r w:rsidRPr="00B2430E">
        <w:rPr>
          <w:rFonts w:ascii="Arial" w:hAnsi="Arial" w:cs="Arial"/>
          <w:bCs/>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3AA36CC9" w14:textId="77777777" w:rsidR="00DC4524" w:rsidRPr="00B2430E" w:rsidRDefault="00DC4524" w:rsidP="00DC4524">
      <w:pPr>
        <w:pStyle w:val="Akapitzlist1"/>
        <w:numPr>
          <w:ilvl w:val="0"/>
          <w:numId w:val="67"/>
        </w:numPr>
        <w:spacing w:line="276" w:lineRule="auto"/>
        <w:jc w:val="both"/>
        <w:rPr>
          <w:rFonts w:ascii="Arial" w:hAnsi="Arial" w:cs="Arial"/>
          <w:bCs/>
        </w:rPr>
      </w:pPr>
      <w:r w:rsidRPr="00B2430E">
        <w:rPr>
          <w:rFonts w:ascii="Arial" w:hAnsi="Arial" w:cs="Arial"/>
          <w:bCs/>
        </w:rPr>
        <w:lastRenderedPageBreak/>
        <w:t xml:space="preserve">Zmiana Umowy </w:t>
      </w:r>
      <w:r w:rsidRPr="00B2430E">
        <w:rPr>
          <w:rFonts w:ascii="Arial" w:hAnsi="Arial" w:cs="Arial"/>
          <w:b/>
        </w:rPr>
        <w:t>dotycząca odbiorów oraz uzyskiwania stosownych pozwoleń</w:t>
      </w:r>
      <w:r w:rsidRPr="00B2430E">
        <w:rPr>
          <w:rFonts w:ascii="Arial" w:hAnsi="Arial" w:cs="Arial"/>
          <w:bCs/>
        </w:rPr>
        <w:t>, uzgodnień może nastąpić w przypadku zaistnienia następujących okoliczności:</w:t>
      </w:r>
    </w:p>
    <w:p w14:paraId="2A912700"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1D91E585"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011EF3D7" w14:textId="77777777" w:rsidR="00DC4524" w:rsidRPr="00B2430E" w:rsidRDefault="00DC4524" w:rsidP="00DC4524">
      <w:pPr>
        <w:pStyle w:val="Akapitzlist1"/>
        <w:numPr>
          <w:ilvl w:val="0"/>
          <w:numId w:val="67"/>
        </w:numPr>
        <w:spacing w:line="276" w:lineRule="auto"/>
        <w:jc w:val="both"/>
        <w:rPr>
          <w:rFonts w:ascii="Arial" w:hAnsi="Arial" w:cs="Arial"/>
          <w:bCs/>
        </w:rPr>
      </w:pPr>
      <w:r w:rsidRPr="00B2430E">
        <w:rPr>
          <w:rFonts w:ascii="Arial" w:hAnsi="Arial" w:cs="Arial"/>
          <w:bCs/>
        </w:rPr>
        <w:t xml:space="preserve">Zmiana </w:t>
      </w:r>
      <w:r w:rsidRPr="00B2430E">
        <w:rPr>
          <w:rFonts w:ascii="Arial" w:hAnsi="Arial" w:cs="Arial"/>
          <w:b/>
        </w:rPr>
        <w:t>terminu wykonania umowy</w:t>
      </w:r>
      <w:r w:rsidRPr="00B2430E">
        <w:rPr>
          <w:rFonts w:ascii="Arial" w:hAnsi="Arial" w:cs="Arial"/>
          <w:bCs/>
        </w:rPr>
        <w:t xml:space="preserve"> może nastąpić w przypadku zaistnienia następujących okoliczności:</w:t>
      </w:r>
    </w:p>
    <w:p w14:paraId="1B7D2E63"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ab/>
        <w:t>wystąpienia sytuacji, o której mowa w § 3 ust. 3 umowy, jeżeli Zamawiający wyrazi zgodę na zmianę terminu,</w:t>
      </w:r>
    </w:p>
    <w:p w14:paraId="2C69570C"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opóźnienia Zamawiającego w wykonaniu jego zobowiązań wynikających z Umowy lub przepisów powszechnie obowiązującego prawa, co uniemożliwia terminowe wykonanie Umowy przez Wykonawcę,</w:t>
      </w:r>
    </w:p>
    <w:p w14:paraId="603D267C"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opóźnienia w uzyskaniu wymaganych uzgodnień, opinii, aprobat od podmiotów trzecich, które to opóźnienie powstało z przyczyn nieleżących po stronie Wykonawcy, a powoduje brak możliwości wykonywania robót, co ma wpływ na termin wykonania Umowy,</w:t>
      </w:r>
    </w:p>
    <w:p w14:paraId="24FA514E"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wstrzymania wykonania Umowy przez Zamawiającego z przyczyn nieleżących po stronie Wykonawcy, o ile takie działanie powoduje, że nie jest możliwe wykonanie Umowy w dotychczas ustalonym terminie,</w:t>
      </w:r>
    </w:p>
    <w:p w14:paraId="320DEEDC"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wystąpienia awarii na terenie budowy, za którą odpowiedzialności nie ponosi Wykonawca, skutkującej koniecznością wstrzymania wykonania robót budowlanych przez Wykonawcę,</w:t>
      </w:r>
    </w:p>
    <w:p w14:paraId="5B913960"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6D52EE57"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wystąpienia okoliczności uprawniających do zmiany przedmiotu Umowy, o których mowa powyżej, jeżeli okoliczności te mają wpływ na termin wykonania Umowy,</w:t>
      </w:r>
    </w:p>
    <w:p w14:paraId="218E70F9"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zmiany po upływie składania ofert powszechnie obowiązujących przepisów prawa, które miały wpływ na możliwość wykonania Umowy w terminie w niej ustalonym,</w:t>
      </w:r>
    </w:p>
    <w:p w14:paraId="7090D38D"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 xml:space="preserve"> wystąpienia warunków siły wyższej, które uniemożliwiły lub istotnie ograniczyły możliwość wykonania Umowy albo jej części w dotychczas ustalonym terminie </w:t>
      </w:r>
    </w:p>
    <w:p w14:paraId="7F10B2EB" w14:textId="77777777" w:rsidR="00DC4524" w:rsidRPr="00B2430E" w:rsidRDefault="00DC4524" w:rsidP="00DC4524">
      <w:pPr>
        <w:pStyle w:val="Akapitzlist1"/>
        <w:ind w:left="360"/>
        <w:jc w:val="both"/>
        <w:rPr>
          <w:rFonts w:ascii="Arial" w:hAnsi="Arial" w:cs="Arial"/>
          <w:bCs/>
        </w:rPr>
      </w:pPr>
      <w:r w:rsidRPr="00B2430E">
        <w:rPr>
          <w:rFonts w:ascii="Arial" w:hAnsi="Arial" w:cs="Arial"/>
          <w:bCs/>
        </w:rPr>
        <w:t>– termin Umowy może ulec zmianie o czas, w jakim wyżej wskazane okoliczności wpłynęły na termin wykonania Umowy przez Wykonawcę, to jest uniemożliwiły Wykonawcy terminową realizację przedmiotu Umowy.</w:t>
      </w:r>
    </w:p>
    <w:p w14:paraId="3EACD463" w14:textId="77777777" w:rsidR="00DC4524" w:rsidRPr="00B2430E" w:rsidRDefault="00DC4524" w:rsidP="00DC4524">
      <w:pPr>
        <w:pStyle w:val="Akapitzlist1"/>
        <w:numPr>
          <w:ilvl w:val="0"/>
          <w:numId w:val="67"/>
        </w:numPr>
        <w:spacing w:line="276" w:lineRule="auto"/>
        <w:jc w:val="both"/>
        <w:rPr>
          <w:rFonts w:ascii="Arial" w:hAnsi="Arial" w:cs="Arial"/>
          <w:bCs/>
        </w:rPr>
      </w:pPr>
      <w:r w:rsidRPr="00B2430E">
        <w:rPr>
          <w:rFonts w:ascii="Arial" w:hAnsi="Arial" w:cs="Arial"/>
          <w:bCs/>
        </w:rPr>
        <w:t xml:space="preserve">Zmiana </w:t>
      </w:r>
      <w:r w:rsidRPr="00B2430E">
        <w:rPr>
          <w:rFonts w:ascii="Arial" w:hAnsi="Arial" w:cs="Arial"/>
          <w:b/>
        </w:rPr>
        <w:t>wysokości wynagrodzenia wykonawcy</w:t>
      </w:r>
      <w:r w:rsidRPr="00B2430E">
        <w:rPr>
          <w:rFonts w:ascii="Arial" w:hAnsi="Arial" w:cs="Arial"/>
          <w:bCs/>
        </w:rPr>
        <w:t xml:space="preserve"> </w:t>
      </w:r>
      <w:r w:rsidRPr="00B2430E">
        <w:rPr>
          <w:rFonts w:ascii="Arial" w:hAnsi="Arial" w:cs="Arial"/>
          <w:b/>
        </w:rPr>
        <w:t>z tytułu wykonania robót budowlanych</w:t>
      </w:r>
      <w:r w:rsidRPr="00B2430E">
        <w:rPr>
          <w:rFonts w:ascii="Arial" w:hAnsi="Arial" w:cs="Arial"/>
          <w:bCs/>
        </w:rPr>
        <w:t xml:space="preserve"> może nastąpić w przypadku zaistnienia następujących okoliczności:</w:t>
      </w:r>
    </w:p>
    <w:p w14:paraId="075CACEA"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lastRenderedPageBreak/>
        <w:t>konieczności wykonania prac nieprzewidzianych w dokumentacji projektowej a których wykonanie jest konieczne na podstawie § 13 ust. 3 pkt 1) lit. a umowy, albo w przypadku ograniczenia zakresu robót przewidzianych w Umowie,</w:t>
      </w:r>
    </w:p>
    <w:p w14:paraId="09624369"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19C0C1AD"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spełnienia się innych okoliczności uprawniających do zmiany Umowy, o których mowa w § 13 Umowy lub wynikających z przepisów ustawy Pzp i jeżeli mają one wpływ na wysokość wynagrodzenia. W takim wypadku zmiana wynagrodzenia jest dopuszczalna w zakresie, w jakim zmiany te mają wpływ na wysokość wynagrodzenia Wykonawcy.</w:t>
      </w:r>
    </w:p>
    <w:p w14:paraId="12D2DBF9" w14:textId="77777777" w:rsidR="00DC4524" w:rsidRPr="00B2430E" w:rsidRDefault="00DC4524" w:rsidP="00DC4524">
      <w:pPr>
        <w:pStyle w:val="Akapitzlist1"/>
        <w:numPr>
          <w:ilvl w:val="0"/>
          <w:numId w:val="67"/>
        </w:numPr>
        <w:spacing w:line="276" w:lineRule="auto"/>
        <w:jc w:val="both"/>
        <w:rPr>
          <w:rFonts w:ascii="Arial" w:hAnsi="Arial" w:cs="Arial"/>
          <w:bCs/>
        </w:rPr>
      </w:pPr>
      <w:r w:rsidRPr="00B2430E">
        <w:rPr>
          <w:rFonts w:ascii="Arial" w:hAnsi="Arial" w:cs="Arial"/>
          <w:bCs/>
        </w:rPr>
        <w:t xml:space="preserve">Zmiana </w:t>
      </w:r>
      <w:r w:rsidRPr="00B2430E">
        <w:rPr>
          <w:rFonts w:ascii="Arial" w:hAnsi="Arial" w:cs="Arial"/>
          <w:b/>
        </w:rPr>
        <w:t>podwykonawcy lub osób skierowanych do wykonania umowy</w:t>
      </w:r>
      <w:r w:rsidRPr="00B2430E">
        <w:rPr>
          <w:rFonts w:ascii="Arial" w:hAnsi="Arial" w:cs="Arial"/>
          <w:bCs/>
        </w:rPr>
        <w:t xml:space="preserve"> może nastąpić w przypadku zaistnienia następujących okoliczności:</w:t>
      </w:r>
    </w:p>
    <w:p w14:paraId="3E4D95EE"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417DA753"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0C88E928" w14:textId="77777777" w:rsidR="00DC4524" w:rsidRPr="00B2430E" w:rsidRDefault="00DC4524" w:rsidP="00DC4524">
      <w:pPr>
        <w:pStyle w:val="Akapitzlist1"/>
        <w:numPr>
          <w:ilvl w:val="0"/>
          <w:numId w:val="67"/>
        </w:numPr>
        <w:spacing w:line="276" w:lineRule="auto"/>
        <w:jc w:val="both"/>
        <w:rPr>
          <w:rFonts w:ascii="Arial" w:hAnsi="Arial" w:cs="Arial"/>
          <w:bCs/>
        </w:rPr>
      </w:pPr>
      <w:r w:rsidRPr="00B2430E">
        <w:rPr>
          <w:rFonts w:ascii="Arial" w:hAnsi="Arial" w:cs="Arial"/>
          <w:b/>
        </w:rPr>
        <w:t>Sposób ustalenia zmiany wysokości wynagrodzenia, o której mowa w ust. 5 powyżej</w:t>
      </w:r>
      <w:r w:rsidRPr="00B2430E">
        <w:rPr>
          <w:rFonts w:ascii="Arial" w:hAnsi="Arial" w:cs="Arial"/>
          <w:bCs/>
        </w:rPr>
        <w:t>:</w:t>
      </w:r>
    </w:p>
    <w:p w14:paraId="7B655A60"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 xml:space="preserve">Wysokość wynagrodzenia ze względu na zmianę przedmiotu Umowy zostanie ustalona na podstawie szczegółowego kosztorysu powykonawczego złożonego przez Wykonawcę, który zostanie przygotowany zgodnie z poniższymi zasadami: </w:t>
      </w:r>
    </w:p>
    <w:p w14:paraId="7A491393" w14:textId="77777777" w:rsidR="00DC4524" w:rsidRPr="00B2430E" w:rsidRDefault="00DC4524" w:rsidP="00DC4524">
      <w:pPr>
        <w:pStyle w:val="Akapitzlist1"/>
        <w:numPr>
          <w:ilvl w:val="2"/>
          <w:numId w:val="67"/>
        </w:numPr>
        <w:spacing w:line="276" w:lineRule="auto"/>
        <w:jc w:val="both"/>
        <w:rPr>
          <w:rFonts w:ascii="Arial" w:hAnsi="Arial" w:cs="Arial"/>
          <w:bCs/>
        </w:rPr>
      </w:pPr>
      <w:r w:rsidRPr="00B2430E">
        <w:rPr>
          <w:rFonts w:ascii="Arial" w:hAnsi="Arial" w:cs="Arial"/>
          <w:bCs/>
        </w:rPr>
        <w:t xml:space="preserve">ceny jednostkowe będą odzwierciedlać realną wartość robót z uwzględnieniem zysku nie wyższego niż 11%, </w:t>
      </w:r>
    </w:p>
    <w:p w14:paraId="6080F499" w14:textId="77777777" w:rsidR="00DC4524" w:rsidRPr="00B2430E" w:rsidRDefault="00DC4524" w:rsidP="00DC4524">
      <w:pPr>
        <w:pStyle w:val="Akapitzlist1"/>
        <w:numPr>
          <w:ilvl w:val="2"/>
          <w:numId w:val="67"/>
        </w:numPr>
        <w:spacing w:line="276" w:lineRule="auto"/>
        <w:jc w:val="both"/>
        <w:rPr>
          <w:rFonts w:ascii="Arial" w:hAnsi="Arial" w:cs="Arial"/>
          <w:bCs/>
        </w:rPr>
      </w:pPr>
      <w:r w:rsidRPr="00B2430E">
        <w:rPr>
          <w:rFonts w:ascii="Arial" w:hAnsi="Arial" w:cs="Arial"/>
          <w:bCs/>
        </w:rPr>
        <w:t>ceny jednostkowe będą nie wyższe niż ceny rynkowe odpowiadające zakresowi robót lub zmienianych materiałów,</w:t>
      </w:r>
    </w:p>
    <w:p w14:paraId="4E3477B5" w14:textId="77777777" w:rsidR="00DC4524" w:rsidRPr="00B2430E" w:rsidRDefault="00DC4524" w:rsidP="00DC4524">
      <w:pPr>
        <w:pStyle w:val="Akapitzlist1"/>
        <w:numPr>
          <w:ilvl w:val="2"/>
          <w:numId w:val="67"/>
        </w:numPr>
        <w:spacing w:line="276" w:lineRule="auto"/>
        <w:jc w:val="both"/>
        <w:rPr>
          <w:rFonts w:ascii="Arial" w:hAnsi="Arial" w:cs="Arial"/>
          <w:bCs/>
        </w:rPr>
      </w:pPr>
      <w:r w:rsidRPr="00B2430E">
        <w:rPr>
          <w:rFonts w:ascii="Arial" w:hAnsi="Arial" w:cs="Arial"/>
          <w:bCs/>
        </w:rPr>
        <w:t>kosztorys będzie uwzględniać ceny nie wyższe niż ceny jednostkowe wynikające z ogólnie dostępnych cenników, np. SEKOCENBUD</w:t>
      </w:r>
    </w:p>
    <w:p w14:paraId="4DE14AB2"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Zamawiający może wnieść zastrzeżenia do kosztorysu powykonawczego Wykonawcy, do których Wykonawca powinien ustosunkować się w terminie 5 dni roboczych od dnia przekazania uwag przez Zamawiającego.</w:t>
      </w:r>
    </w:p>
    <w:p w14:paraId="56FB76BD"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080715F8" w14:textId="77777777" w:rsidR="00DC4524" w:rsidRPr="00B2430E" w:rsidRDefault="00DC4524" w:rsidP="00DC4524">
      <w:pPr>
        <w:pStyle w:val="Akapitzlist1"/>
        <w:numPr>
          <w:ilvl w:val="0"/>
          <w:numId w:val="67"/>
        </w:numPr>
        <w:spacing w:line="276" w:lineRule="auto"/>
        <w:jc w:val="both"/>
        <w:rPr>
          <w:rFonts w:ascii="Arial" w:hAnsi="Arial" w:cs="Arial"/>
          <w:bCs/>
        </w:rPr>
      </w:pPr>
      <w:r w:rsidRPr="00B2430E">
        <w:rPr>
          <w:rFonts w:ascii="Arial" w:hAnsi="Arial" w:cs="Arial"/>
          <w:bCs/>
        </w:rPr>
        <w:t xml:space="preserve">Dopuszczalne będą zmiany nieistotne, uznane za tożsame, tzn. takie, o których wiedza na etapie postępowania o udzielenie zamówienia nie wpłynie na krąg podmiotów ubiegających się o to zamówienie lub wynik postępowania, np. ustawowa zmiana stawki podatku VAT;  lub w przypadku powstania rozbieżności lub niejasności w rozumieniu pojęć użytych w Umowie, </w:t>
      </w:r>
      <w:r w:rsidRPr="00B2430E">
        <w:rPr>
          <w:rFonts w:ascii="Arial" w:hAnsi="Arial" w:cs="Arial"/>
          <w:bCs/>
        </w:rPr>
        <w:lastRenderedPageBreak/>
        <w:t>których nie będzie można usunąć w inny sposób, a zmiana będzie umożliwiać usunięcie rozbieżności lub niejasności i doprecyzowanie Umowy w celu jednoznacznej interpretacji jej postanowień przez Strony.</w:t>
      </w:r>
    </w:p>
    <w:p w14:paraId="12E26E63" w14:textId="77777777" w:rsidR="00DC4524" w:rsidRPr="00B2430E" w:rsidRDefault="00DC4524" w:rsidP="00DC4524">
      <w:pPr>
        <w:pStyle w:val="Akapitzlist1"/>
        <w:numPr>
          <w:ilvl w:val="0"/>
          <w:numId w:val="67"/>
        </w:numPr>
        <w:spacing w:line="276" w:lineRule="auto"/>
        <w:jc w:val="both"/>
        <w:rPr>
          <w:rFonts w:ascii="Arial" w:hAnsi="Arial" w:cs="Arial"/>
          <w:bCs/>
        </w:rPr>
      </w:pPr>
      <w:r w:rsidRPr="00B2430E">
        <w:rPr>
          <w:rFonts w:ascii="Arial" w:hAnsi="Arial" w:cs="Arial"/>
          <w:bCs/>
        </w:rPr>
        <w:t xml:space="preserve">Warunkiem wprowadzenia zmian do niniejszej umowy jest pisemny wniosek strony umowy. Wniosek ten musi zawierać w szczególności: </w:t>
      </w:r>
    </w:p>
    <w:p w14:paraId="13B194A6"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 xml:space="preserve">wskazanie konkretnych zapisów umowy lub ustawy Pzp pozwalających na wprowadzenie zmiany, </w:t>
      </w:r>
    </w:p>
    <w:p w14:paraId="1EA05F20"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 xml:space="preserve">opis wnioskowanej zmiany, </w:t>
      </w:r>
    </w:p>
    <w:p w14:paraId="096E18A8"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cel zmiany wraz z uzasadnieniem,</w:t>
      </w:r>
    </w:p>
    <w:p w14:paraId="5FB4AA30" w14:textId="77777777" w:rsidR="00DC4524" w:rsidRPr="00B2430E" w:rsidRDefault="00DC4524" w:rsidP="00DC4524">
      <w:pPr>
        <w:pStyle w:val="Akapitzlist1"/>
        <w:numPr>
          <w:ilvl w:val="1"/>
          <w:numId w:val="67"/>
        </w:numPr>
        <w:spacing w:line="276" w:lineRule="auto"/>
        <w:rPr>
          <w:rFonts w:ascii="Arial" w:hAnsi="Arial" w:cs="Arial"/>
          <w:bCs/>
        </w:rPr>
      </w:pPr>
      <w:r w:rsidRPr="00B2430E">
        <w:rPr>
          <w:rFonts w:ascii="Arial" w:hAnsi="Arial" w:cs="Arial"/>
          <w:bCs/>
        </w:rPr>
        <w:t>analizę kosztów zmiany oraz jego wpływu na wysokość wynagrodzenia,</w:t>
      </w:r>
    </w:p>
    <w:p w14:paraId="30F1E661"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czas wykonania zmiany oraz wpływ zmiany na termin zakończenia umowy</w:t>
      </w:r>
    </w:p>
    <w:p w14:paraId="4B1FE324" w14:textId="77777777" w:rsidR="00DC4524" w:rsidRPr="00B2430E" w:rsidRDefault="00DC4524" w:rsidP="00DC4524">
      <w:pPr>
        <w:pStyle w:val="Akapitzlist1"/>
        <w:numPr>
          <w:ilvl w:val="1"/>
          <w:numId w:val="67"/>
        </w:numPr>
        <w:spacing w:line="276" w:lineRule="auto"/>
        <w:jc w:val="both"/>
        <w:rPr>
          <w:rFonts w:ascii="Arial" w:hAnsi="Arial" w:cs="Arial"/>
          <w:bCs/>
        </w:rPr>
      </w:pPr>
      <w:r w:rsidRPr="00B2430E">
        <w:rPr>
          <w:rFonts w:ascii="Arial" w:hAnsi="Arial" w:cs="Arial"/>
          <w:bCs/>
        </w:rPr>
        <w:t>podpis osób uprawnionych do reprezentacji strony.</w:t>
      </w:r>
    </w:p>
    <w:p w14:paraId="2159B5FF" w14:textId="77777777" w:rsidR="00DC4524" w:rsidRPr="00B2430E" w:rsidRDefault="00DC4524" w:rsidP="00DC4524">
      <w:pPr>
        <w:pStyle w:val="Akapitzlist1"/>
        <w:numPr>
          <w:ilvl w:val="0"/>
          <w:numId w:val="67"/>
        </w:numPr>
        <w:spacing w:line="276" w:lineRule="auto"/>
        <w:jc w:val="both"/>
        <w:rPr>
          <w:rFonts w:ascii="Arial" w:hAnsi="Arial" w:cs="Arial"/>
          <w:bCs/>
        </w:rPr>
      </w:pPr>
      <w:r w:rsidRPr="00B2430E">
        <w:rPr>
          <w:rFonts w:ascii="Arial" w:hAnsi="Arial" w:cs="Arial"/>
          <w:bCs/>
        </w:rPr>
        <w:t xml:space="preserve">Zmiany i uzupełnienia niniejszej umowy mogą być dokonywane wyłącznie w formie pisemnej pod rygorem nieważności. </w:t>
      </w:r>
    </w:p>
    <w:p w14:paraId="09A7A9EB" w14:textId="77777777" w:rsidR="00DC4524" w:rsidRPr="00B2430E" w:rsidRDefault="00DC4524" w:rsidP="00DC4524">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t>§ 14</w:t>
      </w:r>
    </w:p>
    <w:p w14:paraId="002E4B48" w14:textId="77777777" w:rsidR="00DC4524" w:rsidRPr="00B2430E" w:rsidRDefault="00DC4524" w:rsidP="00DC4524">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 xml:space="preserve">Wykonawca </w:t>
      </w:r>
      <w:r w:rsidRPr="00B2430E">
        <w:rPr>
          <w:rFonts w:ascii="Arial" w:eastAsia="Times New Roman" w:hAnsi="Arial" w:cs="Arial"/>
          <w:b/>
          <w:bCs/>
          <w:lang w:eastAsia="ar-SA"/>
        </w:rPr>
        <w:t>udziela</w:t>
      </w:r>
      <w:r w:rsidRPr="00B2430E">
        <w:rPr>
          <w:rFonts w:ascii="Arial" w:eastAsia="Times New Roman" w:hAnsi="Arial" w:cs="Arial"/>
          <w:lang w:eastAsia="ar-SA"/>
        </w:rPr>
        <w:t xml:space="preserve"> </w:t>
      </w:r>
      <w:r w:rsidRPr="00B2430E">
        <w:rPr>
          <w:rFonts w:ascii="Arial" w:eastAsia="Times New Roman" w:hAnsi="Arial" w:cs="Arial"/>
          <w:b/>
          <w:lang w:eastAsia="ar-SA"/>
        </w:rPr>
        <w:t>……. miesięcznej</w:t>
      </w:r>
      <w:r w:rsidRPr="00B2430E">
        <w:rPr>
          <w:rFonts w:ascii="Arial" w:eastAsia="Times New Roman" w:hAnsi="Arial" w:cs="Arial"/>
          <w:lang w:eastAsia="ar-SA"/>
        </w:rPr>
        <w:t xml:space="preserve"> gwarancji na wykonane roboty budowlane, licząc od daty końcowego bezusterkowego odbioru robót.</w:t>
      </w:r>
    </w:p>
    <w:p w14:paraId="0B0AB165" w14:textId="77777777" w:rsidR="00DC4524" w:rsidRPr="00B2430E" w:rsidRDefault="00DC4524" w:rsidP="00DC4524">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Wykonawca jest zobowiązany w okresie gwarancji przystąpić do usunięcia stwierdzonych wad i usterek przedmiotu umowy w terminie 3 dni roboczych od chwili pisemnego powiadomienia przez Zamawiającego o wadach lub usterkach.</w:t>
      </w:r>
    </w:p>
    <w:p w14:paraId="344437ED" w14:textId="77777777" w:rsidR="00DC4524" w:rsidRPr="00B2430E" w:rsidRDefault="00DC4524" w:rsidP="00DC4524">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O wykryciu wad Zamawiający jest zobowiązany zawiadomić Wykonawcę niezwłocznie. Forma zawiadomienia - na piśmie.</w:t>
      </w:r>
    </w:p>
    <w:p w14:paraId="382244D9" w14:textId="77777777" w:rsidR="00DC4524" w:rsidRPr="00B2430E" w:rsidRDefault="00DC4524" w:rsidP="00DC4524">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Wykonawca zobowiązany jest do potwierdzenia przyjęcia zgłoszenia i ustalenia z Zamawiającym terminu przeprowadzenia oględzin.</w:t>
      </w:r>
    </w:p>
    <w:p w14:paraId="15B8078C" w14:textId="77777777" w:rsidR="00DC4524" w:rsidRPr="00B2430E" w:rsidRDefault="00DC4524" w:rsidP="00DC4524">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50064566" w14:textId="77777777" w:rsidR="00DC4524" w:rsidRPr="00B2430E" w:rsidRDefault="00DC4524" w:rsidP="00DC4524">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Usunięcie wady stwierdza się protokolarnie.</w:t>
      </w:r>
    </w:p>
    <w:p w14:paraId="1BA13518" w14:textId="77777777" w:rsidR="00DC4524" w:rsidRPr="00B2430E" w:rsidRDefault="00DC4524" w:rsidP="00DC4524">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W przypadku wystąpienia wad w okresie gwarancyjnym, bieg gwarancji przesuwa się o czas prowadzonych czynności związanych z usunięciem wady lub usterki.</w:t>
      </w:r>
    </w:p>
    <w:p w14:paraId="127EA7CC" w14:textId="77777777" w:rsidR="00DC4524" w:rsidRPr="00B2430E" w:rsidRDefault="00DC4524" w:rsidP="00DC4524">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Wykonawca nie może odmówić usunięcia wad bez względu na wysokość związanych z tym kosztów.</w:t>
      </w:r>
    </w:p>
    <w:p w14:paraId="1FF7FAED" w14:textId="77777777" w:rsidR="00DC4524" w:rsidRPr="00B2430E" w:rsidRDefault="00DC4524" w:rsidP="00DC4524">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Jeżeli Wykonawca nie usunie wad w terminie wskazanym przez Zamawiającego, to Zamawiający może zlecić usuniecie ich stronie trzeciej na koszt Wykonawcy.</w:t>
      </w:r>
    </w:p>
    <w:p w14:paraId="07622A52" w14:textId="77777777" w:rsidR="00DC4524" w:rsidRPr="00B2430E" w:rsidRDefault="00DC4524" w:rsidP="00DC4524">
      <w:pPr>
        <w:numPr>
          <w:ilvl w:val="0"/>
          <w:numId w:val="48"/>
        </w:numPr>
        <w:tabs>
          <w:tab w:val="left" w:pos="284"/>
        </w:tabs>
        <w:suppressAutoHyphens/>
        <w:autoSpaceDE w:val="0"/>
        <w:spacing w:after="0" w:line="276" w:lineRule="auto"/>
        <w:ind w:left="284" w:hanging="284"/>
        <w:rPr>
          <w:rFonts w:ascii="Arial" w:eastAsia="Times New Roman" w:hAnsi="Arial" w:cs="Arial"/>
          <w:lang w:eastAsia="ar-SA"/>
        </w:rPr>
      </w:pPr>
      <w:r w:rsidRPr="00B2430E">
        <w:rPr>
          <w:rFonts w:ascii="Arial" w:eastAsia="Times New Roman" w:hAnsi="Arial" w:cs="Arial"/>
          <w:lang w:eastAsia="ar-SA"/>
        </w:rPr>
        <w:t>Drobne naprawy mogą być wykonane przez Zamawiającego na koszt Wykonawcy po wyrażeniu pisemnej zgody przez Wykonawcę i bez utraty praw Zamawiającego wynikających z gwarancji.</w:t>
      </w:r>
    </w:p>
    <w:p w14:paraId="5BFE458F" w14:textId="77777777" w:rsidR="00DC4524" w:rsidRPr="00B2430E" w:rsidRDefault="00DC4524" w:rsidP="00DC4524">
      <w:pPr>
        <w:tabs>
          <w:tab w:val="left" w:pos="284"/>
        </w:tabs>
        <w:suppressAutoHyphens/>
        <w:spacing w:line="276" w:lineRule="auto"/>
        <w:ind w:left="284" w:hanging="284"/>
        <w:jc w:val="center"/>
        <w:rPr>
          <w:rFonts w:ascii="Arial" w:eastAsia="Times New Roman" w:hAnsi="Arial" w:cs="Arial"/>
          <w:lang w:eastAsia="ar-SA"/>
        </w:rPr>
      </w:pPr>
      <w:r w:rsidRPr="00B2430E">
        <w:rPr>
          <w:rFonts w:ascii="Arial" w:eastAsia="Times New Roman" w:hAnsi="Arial" w:cs="Arial"/>
          <w:lang w:eastAsia="ar-SA"/>
        </w:rPr>
        <w:t>§ 15</w:t>
      </w:r>
    </w:p>
    <w:p w14:paraId="44BF5A83" w14:textId="77777777" w:rsidR="00DC4524" w:rsidRPr="00B2430E" w:rsidRDefault="00DC4524" w:rsidP="00DC4524">
      <w:pPr>
        <w:tabs>
          <w:tab w:val="left" w:pos="284"/>
          <w:tab w:val="left" w:pos="567"/>
        </w:tabs>
        <w:suppressAutoHyphens/>
        <w:spacing w:line="276" w:lineRule="auto"/>
        <w:ind w:left="284" w:hanging="284"/>
        <w:rPr>
          <w:rFonts w:ascii="Arial" w:eastAsia="Times New Roman" w:hAnsi="Arial" w:cs="Arial"/>
          <w:lang w:eastAsia="ar-SA"/>
        </w:rPr>
      </w:pPr>
      <w:r w:rsidRPr="00B2430E">
        <w:rPr>
          <w:rFonts w:ascii="Arial" w:eastAsia="Times New Roman" w:hAnsi="Arial" w:cs="Arial"/>
          <w:lang w:eastAsia="ar-SA"/>
        </w:rPr>
        <w:t>1.</w:t>
      </w:r>
      <w:r w:rsidRPr="00B2430E">
        <w:rPr>
          <w:rFonts w:ascii="Arial" w:eastAsia="Times New Roman" w:hAnsi="Arial" w:cs="Arial"/>
          <w:lang w:eastAsia="ar-SA"/>
        </w:rPr>
        <w:tab/>
        <w:t xml:space="preserve">W sprawach nieuregulowanych niniejszą umową mają zastosowanie ustawy: Prawo zamówień publicznych, Prawo budowlane oraz przepisy Kodeksu cywilnego. </w:t>
      </w:r>
    </w:p>
    <w:p w14:paraId="7C002C14" w14:textId="77777777" w:rsidR="00DC4524" w:rsidRPr="00B2430E" w:rsidRDefault="00DC4524" w:rsidP="00DC4524">
      <w:pPr>
        <w:spacing w:line="276" w:lineRule="auto"/>
        <w:ind w:left="284" w:hanging="284"/>
        <w:rPr>
          <w:rFonts w:ascii="Arial" w:hAnsi="Arial" w:cs="Arial"/>
        </w:rPr>
      </w:pPr>
      <w:r w:rsidRPr="00B2430E">
        <w:rPr>
          <w:rFonts w:ascii="Arial" w:eastAsia="Times New Roman" w:hAnsi="Arial" w:cs="Arial"/>
          <w:lang w:eastAsia="ar-SA"/>
        </w:rPr>
        <w:lastRenderedPageBreak/>
        <w:t xml:space="preserve">2. </w:t>
      </w:r>
      <w:r w:rsidRPr="00B2430E">
        <w:rPr>
          <w:rFonts w:ascii="Arial" w:eastAsia="Times New Roman" w:hAnsi="Arial" w:cs="Arial"/>
          <w:lang w:eastAsia="ar-SA"/>
        </w:rPr>
        <w:tab/>
      </w:r>
      <w:r w:rsidRPr="00B2430E">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2DA7E8F6" w14:textId="77777777" w:rsidR="00DC4524" w:rsidRPr="00B2430E" w:rsidRDefault="00DC4524" w:rsidP="00DC4524">
      <w:pPr>
        <w:tabs>
          <w:tab w:val="left" w:pos="284"/>
        </w:tabs>
        <w:suppressAutoHyphens/>
        <w:spacing w:line="276" w:lineRule="auto"/>
        <w:ind w:left="284" w:hanging="284"/>
        <w:jc w:val="center"/>
        <w:rPr>
          <w:rFonts w:ascii="Arial" w:eastAsia="Times New Roman" w:hAnsi="Arial" w:cs="Arial"/>
          <w:lang w:eastAsia="ar-SA"/>
        </w:rPr>
      </w:pPr>
      <w:r w:rsidRPr="00B2430E">
        <w:rPr>
          <w:rFonts w:ascii="Arial" w:eastAsia="Times New Roman" w:hAnsi="Arial" w:cs="Arial"/>
          <w:lang w:eastAsia="ar-SA"/>
        </w:rPr>
        <w:t>§ 16</w:t>
      </w:r>
    </w:p>
    <w:p w14:paraId="1DA0FC36" w14:textId="77777777" w:rsidR="00DC4524" w:rsidRPr="00B2430E" w:rsidRDefault="00DC4524" w:rsidP="00DC4524">
      <w:pPr>
        <w:numPr>
          <w:ilvl w:val="0"/>
          <w:numId w:val="62"/>
        </w:numPr>
        <w:spacing w:after="0" w:line="276" w:lineRule="auto"/>
        <w:ind w:left="284" w:hanging="284"/>
        <w:rPr>
          <w:rFonts w:ascii="Arial" w:hAnsi="Arial" w:cs="Arial"/>
          <w:spacing w:val="-6"/>
        </w:rPr>
      </w:pPr>
      <w:r w:rsidRPr="00B2430E">
        <w:rPr>
          <w:rFonts w:ascii="Arial" w:hAnsi="Arial" w:cs="Arial"/>
          <w:spacing w:val="-6"/>
        </w:rPr>
        <w:t>Strony zgodnie postanawiają, że wzajemne wierzytelności wynikające z niniejszej umowy nie mogą być przedmiotem cesji na rzecz osób trzecich.</w:t>
      </w:r>
    </w:p>
    <w:p w14:paraId="43F86B19" w14:textId="77777777" w:rsidR="00DC4524" w:rsidRPr="00B2430E" w:rsidRDefault="00DC4524" w:rsidP="00DC4524">
      <w:pPr>
        <w:suppressAutoHyphens/>
        <w:spacing w:line="276" w:lineRule="auto"/>
        <w:jc w:val="center"/>
        <w:rPr>
          <w:rFonts w:ascii="Arial" w:eastAsia="Times New Roman" w:hAnsi="Arial" w:cs="Arial"/>
          <w:lang w:eastAsia="ar-SA"/>
        </w:rPr>
      </w:pPr>
      <w:r w:rsidRPr="00B2430E">
        <w:rPr>
          <w:rFonts w:ascii="Arial" w:eastAsia="Times New Roman" w:hAnsi="Arial" w:cs="Arial"/>
          <w:lang w:eastAsia="ar-SA"/>
        </w:rPr>
        <w:t>§ 17</w:t>
      </w:r>
    </w:p>
    <w:p w14:paraId="2C3182DD" w14:textId="77777777" w:rsidR="00DC4524" w:rsidRPr="00B2430E" w:rsidRDefault="00DC4524" w:rsidP="00DC4524">
      <w:pPr>
        <w:suppressAutoHyphens/>
        <w:spacing w:line="276" w:lineRule="auto"/>
        <w:rPr>
          <w:rFonts w:ascii="Arial" w:eastAsia="Times New Roman" w:hAnsi="Arial" w:cs="Arial"/>
          <w:lang w:eastAsia="ar-SA"/>
        </w:rPr>
      </w:pPr>
      <w:r w:rsidRPr="00B2430E">
        <w:rPr>
          <w:rFonts w:ascii="Arial" w:eastAsia="Times New Roman" w:hAnsi="Arial" w:cs="Arial"/>
          <w:lang w:eastAsia="ar-SA"/>
        </w:rPr>
        <w:t>Umowa sporządzona została w dwóch jednobrzmiących egzemplarzach, po jednym dla każdej ze stron.</w:t>
      </w:r>
    </w:p>
    <w:p w14:paraId="02761787" w14:textId="77777777" w:rsidR="00DC4524" w:rsidRPr="00B2430E" w:rsidRDefault="00DC4524" w:rsidP="00DC4524">
      <w:pPr>
        <w:tabs>
          <w:tab w:val="left" w:pos="284"/>
        </w:tabs>
        <w:spacing w:line="276" w:lineRule="auto"/>
        <w:rPr>
          <w:rFonts w:ascii="Arial" w:eastAsia="Times New Roman" w:hAnsi="Arial" w:cs="Arial"/>
          <w:lang w:eastAsia="ar-SA"/>
        </w:rPr>
      </w:pPr>
      <w:r w:rsidRPr="00B2430E">
        <w:rPr>
          <w:rFonts w:ascii="Arial" w:eastAsia="Times New Roman" w:hAnsi="Arial" w:cs="Arial"/>
          <w:lang w:eastAsia="ar-SA"/>
        </w:rPr>
        <w:t xml:space="preserve">             Zamawiający:                                                    </w:t>
      </w:r>
      <w:r w:rsidRPr="00B2430E">
        <w:rPr>
          <w:rFonts w:ascii="Arial" w:eastAsia="Times New Roman" w:hAnsi="Arial" w:cs="Arial"/>
          <w:lang w:eastAsia="ar-SA"/>
        </w:rPr>
        <w:tab/>
        <w:t xml:space="preserve">                                     Wykonawca:</w:t>
      </w:r>
    </w:p>
    <w:p w14:paraId="07715536" w14:textId="77777777" w:rsidR="00DC4524" w:rsidRPr="00DC4524" w:rsidRDefault="00DC4524" w:rsidP="00DC4524">
      <w:pPr>
        <w:tabs>
          <w:tab w:val="left" w:pos="284"/>
        </w:tabs>
        <w:spacing w:line="276" w:lineRule="auto"/>
        <w:rPr>
          <w:rFonts w:ascii="Arial" w:eastAsia="Times New Roman" w:hAnsi="Arial" w:cs="Arial"/>
          <w:lang w:eastAsia="ar-SA"/>
        </w:rPr>
      </w:pPr>
    </w:p>
    <w:p w14:paraId="21DEB0D1" w14:textId="77777777" w:rsidR="00DC4524" w:rsidRPr="00DC4524" w:rsidRDefault="00DC4524" w:rsidP="00DC4524">
      <w:pPr>
        <w:tabs>
          <w:tab w:val="left" w:pos="284"/>
        </w:tabs>
        <w:spacing w:line="276" w:lineRule="auto"/>
        <w:rPr>
          <w:rFonts w:ascii="Arial" w:eastAsia="Times New Roman" w:hAnsi="Arial" w:cs="Arial"/>
          <w:lang w:eastAsia="ar-SA"/>
        </w:rPr>
      </w:pPr>
    </w:p>
    <w:p w14:paraId="7732153C" w14:textId="77777777" w:rsidR="00DC4524" w:rsidRPr="00DC4524" w:rsidRDefault="00DC4524" w:rsidP="00DC4524">
      <w:pPr>
        <w:tabs>
          <w:tab w:val="left" w:pos="284"/>
        </w:tabs>
        <w:spacing w:line="276" w:lineRule="auto"/>
        <w:rPr>
          <w:rFonts w:ascii="Arial" w:eastAsia="Times New Roman" w:hAnsi="Arial" w:cs="Arial"/>
          <w:lang w:eastAsia="ar-SA"/>
        </w:rPr>
      </w:pPr>
    </w:p>
    <w:p w14:paraId="57658F27" w14:textId="77777777" w:rsidR="00DC4524" w:rsidRPr="00DC4524" w:rsidRDefault="00DC4524" w:rsidP="00DC4524">
      <w:pPr>
        <w:widowControl w:val="0"/>
        <w:autoSpaceDE w:val="0"/>
        <w:autoSpaceDN w:val="0"/>
        <w:adjustRightInd w:val="0"/>
        <w:spacing w:line="276" w:lineRule="auto"/>
        <w:rPr>
          <w:rFonts w:ascii="Arial" w:hAnsi="Arial" w:cs="Arial"/>
          <w:iCs/>
          <w:sz w:val="18"/>
          <w:szCs w:val="18"/>
        </w:rPr>
      </w:pPr>
      <w:r w:rsidRPr="00DC4524">
        <w:rPr>
          <w:rFonts w:ascii="Arial" w:hAnsi="Arial" w:cs="Arial"/>
          <w:iCs/>
          <w:sz w:val="18"/>
          <w:szCs w:val="18"/>
        </w:rPr>
        <w:t xml:space="preserve">Płatność zrealizowana w ramach zadania inwestycyjnego pn. </w:t>
      </w:r>
      <w:r w:rsidRPr="00DC4524">
        <w:rPr>
          <w:rFonts w:ascii="Arial" w:eastAsia="Times New Roman" w:hAnsi="Arial" w:cs="Arial"/>
          <w:iCs/>
          <w:sz w:val="18"/>
          <w:szCs w:val="18"/>
        </w:rPr>
        <w:t>„</w:t>
      </w:r>
      <w:r w:rsidRPr="00DC4524">
        <w:rPr>
          <w:rFonts w:ascii="Arial" w:eastAsia="Times New Roman" w:hAnsi="Arial" w:cs="Arial"/>
          <w:iCs/>
          <w:color w:val="FF0000"/>
          <w:sz w:val="18"/>
          <w:szCs w:val="18"/>
        </w:rPr>
        <w:t>Poprawa stanu technicznego obiektów mieszkalnych”.</w:t>
      </w:r>
      <w:r w:rsidRPr="00DC4524">
        <w:rPr>
          <w:rFonts w:ascii="Arial" w:hAnsi="Arial" w:cs="Arial"/>
          <w:iCs/>
          <w:sz w:val="18"/>
          <w:szCs w:val="18"/>
        </w:rPr>
        <w:t xml:space="preserve"> dział ……………….….… rozdział ……………….….… par. ……………………...….</w:t>
      </w:r>
    </w:p>
    <w:p w14:paraId="6E31A00F" w14:textId="77777777" w:rsidR="00DC4524" w:rsidRPr="007773CF" w:rsidRDefault="00DC4524" w:rsidP="00DC4524">
      <w:pPr>
        <w:tabs>
          <w:tab w:val="left" w:pos="284"/>
        </w:tabs>
        <w:spacing w:line="276" w:lineRule="auto"/>
        <w:rPr>
          <w:rFonts w:ascii="Arial" w:eastAsia="Arial Unicode MS" w:hAnsi="Arial" w:cs="Arial"/>
          <w:iCs/>
        </w:rPr>
      </w:pPr>
    </w:p>
    <w:p w14:paraId="03F4A227" w14:textId="77777777" w:rsidR="00B96FA5" w:rsidRPr="007773CF" w:rsidRDefault="00B96FA5" w:rsidP="00DC4524">
      <w:pPr>
        <w:pStyle w:val="Zwykytekst"/>
        <w:spacing w:line="276" w:lineRule="auto"/>
        <w:jc w:val="center"/>
        <w:rPr>
          <w:rFonts w:ascii="Arial" w:eastAsia="Arial Unicode MS" w:hAnsi="Arial" w:cs="Arial"/>
        </w:rPr>
      </w:pPr>
    </w:p>
    <w:sectPr w:rsidR="00B96FA5" w:rsidRPr="007773CF" w:rsidSect="00803ABD">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3B87" w14:textId="77777777" w:rsidR="00803ABD" w:rsidRDefault="00803ABD" w:rsidP="00D851A1">
      <w:pPr>
        <w:spacing w:after="0" w:line="240" w:lineRule="auto"/>
      </w:pPr>
      <w:r>
        <w:separator/>
      </w:r>
    </w:p>
  </w:endnote>
  <w:endnote w:type="continuationSeparator" w:id="0">
    <w:p w14:paraId="5FDE6B2C" w14:textId="77777777" w:rsidR="00803ABD" w:rsidRDefault="00803AB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Vani">
    <w:charset w:val="00"/>
    <w:family w:val="roman"/>
    <w:pitch w:val="variable"/>
    <w:sig w:usb0="00200003" w:usb1="00000000" w:usb2="00000000" w:usb3="00000000" w:csb0="00000001"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C5759D">
          <w:rPr>
            <w:noProof/>
          </w:rPr>
          <w:t>50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rsidR="00C5759D">
          <w:rPr>
            <w:noProof/>
          </w:rPr>
          <w:t>41</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FCB1" w14:textId="77777777" w:rsidR="00803ABD" w:rsidRDefault="00803ABD" w:rsidP="00D851A1">
      <w:pPr>
        <w:spacing w:after="0" w:line="240" w:lineRule="auto"/>
      </w:pPr>
      <w:r>
        <w:separator/>
      </w:r>
    </w:p>
  </w:footnote>
  <w:footnote w:type="continuationSeparator" w:id="0">
    <w:p w14:paraId="6817DAE5" w14:textId="77777777" w:rsidR="00803ABD" w:rsidRDefault="00803AB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5BCF554D" w:rsidR="00440C7B" w:rsidRDefault="00440C7B" w:rsidP="00440C7B">
    <w:pPr>
      <w:pStyle w:val="Nagwek"/>
      <w:jc w:val="right"/>
    </w:pPr>
    <w:r>
      <w:t>TZP-002/</w:t>
    </w:r>
    <w:r w:rsidR="00C458D7">
      <w:t>3</w:t>
    </w:r>
    <w:r w:rsidR="003B7026">
      <w:t>1</w:t>
    </w:r>
    <w:r>
      <w:t>/202</w:t>
    </w:r>
    <w:r w:rsidR="00C458D7">
      <w:t>4</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6E0FD573" w:rsidR="003E08BC" w:rsidRDefault="00440C7B" w:rsidP="00440C7B">
    <w:pPr>
      <w:pStyle w:val="Nagwek"/>
      <w:jc w:val="right"/>
    </w:pPr>
    <w:r>
      <w:t>TZP-002/</w:t>
    </w:r>
    <w:r w:rsidR="00C458D7">
      <w:t>3</w:t>
    </w:r>
    <w:r w:rsidR="00C55F4C">
      <w:t>1</w:t>
    </w:r>
    <w:r>
      <w:t>/202</w:t>
    </w:r>
    <w:r w:rsidR="00C458D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4" w15:restartNumberingAfterBreak="0">
    <w:nsid w:val="0000000C"/>
    <w:multiLevelType w:val="multilevel"/>
    <w:tmpl w:val="E6C84AA2"/>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7" w15:restartNumberingAfterBreak="0">
    <w:nsid w:val="00000018"/>
    <w:multiLevelType w:val="multilevel"/>
    <w:tmpl w:val="00000018"/>
    <w:lvl w:ilvl="0">
      <w:start w:val="1"/>
      <w:numFmt w:val="decimal"/>
      <w:lvlText w:val="%1."/>
      <w:lvlJc w:val="left"/>
      <w:pPr>
        <w:tabs>
          <w:tab w:val="num" w:pos="510"/>
        </w:tabs>
        <w:ind w:left="510" w:hanging="51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15:restartNumberingAfterBreak="0">
    <w:nsid w:val="00000019"/>
    <w:multiLevelType w:val="multilevel"/>
    <w:tmpl w:val="00000019"/>
    <w:lvl w:ilvl="0">
      <w:start w:val="1"/>
      <w:numFmt w:val="lowerLetter"/>
      <w:lvlText w:val="%1)"/>
      <w:lvlJc w:val="left"/>
      <w:pPr>
        <w:tabs>
          <w:tab w:val="num" w:pos="945"/>
        </w:tabs>
        <w:ind w:left="945" w:hanging="435"/>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0D921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1C85DAA"/>
    <w:multiLevelType w:val="hybridMultilevel"/>
    <w:tmpl w:val="0BBA1ED6"/>
    <w:lvl w:ilvl="0" w:tplc="D3FA9F78">
      <w:start w:val="1"/>
      <w:numFmt w:val="bullet"/>
      <w:lvlText w:val="-"/>
      <w:lvlJc w:val="left"/>
      <w:pPr>
        <w:ind w:left="1146" w:hanging="360"/>
      </w:pPr>
      <w:rPr>
        <w:rFonts w:ascii="Vani" w:hAnsi="Van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C6E5310"/>
    <w:multiLevelType w:val="hybridMultilevel"/>
    <w:tmpl w:val="C7F0D35C"/>
    <w:lvl w:ilvl="0" w:tplc="04150017">
      <w:start w:val="1"/>
      <w:numFmt w:val="lowerLetter"/>
      <w:lvlText w:val="%1)"/>
      <w:lvlJc w:val="left"/>
      <w:pPr>
        <w:ind w:left="928" w:hanging="360"/>
      </w:pPr>
      <w:rPr>
        <w:rFonts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69B4DAD"/>
    <w:multiLevelType w:val="hybridMultilevel"/>
    <w:tmpl w:val="57DE7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7"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534C69"/>
    <w:multiLevelType w:val="multilevel"/>
    <w:tmpl w:val="121E7680"/>
    <w:lvl w:ilvl="0">
      <w:start w:val="1"/>
      <w:numFmt w:val="lowerLetter"/>
      <w:lvlText w:val="%1)"/>
      <w:lvlJc w:val="left"/>
      <w:pPr>
        <w:tabs>
          <w:tab w:val="num" w:pos="340"/>
        </w:tabs>
        <w:ind w:left="340" w:hanging="340"/>
      </w:pPr>
      <w:rPr>
        <w:rFonts w:hint="default"/>
        <w:b w:val="0"/>
        <w:i w:val="0"/>
        <w:sz w:val="22"/>
        <w:szCs w:val="22"/>
      </w:rPr>
    </w:lvl>
    <w:lvl w:ilvl="1">
      <w:start w:val="1"/>
      <w:numFmt w:val="lowerRoman"/>
      <w:lvlText w:val="%2."/>
      <w:lvlJc w:val="right"/>
      <w:pPr>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6FA4121"/>
    <w:multiLevelType w:val="multilevel"/>
    <w:tmpl w:val="52ACEC9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4" w15:restartNumberingAfterBreak="0">
    <w:nsid w:val="3E2C7003"/>
    <w:multiLevelType w:val="hybridMultilevel"/>
    <w:tmpl w:val="1C5413E4"/>
    <w:lvl w:ilvl="0" w:tplc="04150017">
      <w:start w:val="1"/>
      <w:numFmt w:val="lowerLetter"/>
      <w:lvlText w:val="%1)"/>
      <w:lvlJc w:val="left"/>
      <w:pPr>
        <w:ind w:left="720"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33E6524"/>
    <w:multiLevelType w:val="multilevel"/>
    <w:tmpl w:val="215407F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106831"/>
    <w:multiLevelType w:val="hybridMultilevel"/>
    <w:tmpl w:val="00B8E040"/>
    <w:lvl w:ilvl="0" w:tplc="D3FA9F78">
      <w:start w:val="1"/>
      <w:numFmt w:val="bullet"/>
      <w:lvlText w:val="-"/>
      <w:lvlJc w:val="left"/>
      <w:pPr>
        <w:ind w:left="1429" w:hanging="360"/>
      </w:pPr>
      <w:rPr>
        <w:rFonts w:ascii="Vani" w:hAnsi="Van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48621D0B"/>
    <w:multiLevelType w:val="multilevel"/>
    <w:tmpl w:val="E1AE6184"/>
    <w:lvl w:ilvl="0">
      <w:start w:val="1"/>
      <w:numFmt w:val="lowerLetter"/>
      <w:lvlText w:val="%1)"/>
      <w:lvlJc w:val="left"/>
      <w:pPr>
        <w:tabs>
          <w:tab w:val="num" w:pos="340"/>
        </w:tabs>
        <w:ind w:left="340" w:hanging="340"/>
      </w:pPr>
      <w:rPr>
        <w:rFonts w:hint="default"/>
        <w:b w:val="0"/>
        <w:i w:val="0"/>
        <w:sz w:val="22"/>
        <w:szCs w:val="22"/>
      </w:rPr>
    </w:lvl>
    <w:lvl w:ilvl="1">
      <w:start w:val="1"/>
      <w:numFmt w:val="lowerRoman"/>
      <w:lvlText w:val="%2."/>
      <w:lvlJc w:val="righ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0"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2704F36"/>
    <w:multiLevelType w:val="multilevel"/>
    <w:tmpl w:val="3CBEC870"/>
    <w:lvl w:ilvl="0">
      <w:start w:val="1"/>
      <w:numFmt w:val="lowerLetter"/>
      <w:lvlText w:val="%1)"/>
      <w:lvlJc w:val="left"/>
      <w:pPr>
        <w:tabs>
          <w:tab w:val="num" w:pos="340"/>
        </w:tabs>
        <w:ind w:left="340" w:hanging="340"/>
      </w:pPr>
      <w:rPr>
        <w:rFonts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3" w15:restartNumberingAfterBreak="0">
    <w:nsid w:val="54517CDD"/>
    <w:multiLevelType w:val="multilevel"/>
    <w:tmpl w:val="F0F0A77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A2F082C"/>
    <w:multiLevelType w:val="hybridMultilevel"/>
    <w:tmpl w:val="5CA0D3E4"/>
    <w:lvl w:ilvl="0" w:tplc="E4448474">
      <w:start w:val="2"/>
      <w:numFmt w:val="decimal"/>
      <w:lvlText w:val="%1."/>
      <w:lvlJc w:val="left"/>
      <w:pPr>
        <w:ind w:left="36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9F656B2"/>
    <w:multiLevelType w:val="multilevel"/>
    <w:tmpl w:val="0862FC6A"/>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3"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DA2ABD"/>
    <w:multiLevelType w:val="hybridMultilevel"/>
    <w:tmpl w:val="7A0ED7FA"/>
    <w:lvl w:ilvl="0" w:tplc="3B64B72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0FF428C"/>
    <w:multiLevelType w:val="hybridMultilevel"/>
    <w:tmpl w:val="E98E913C"/>
    <w:lvl w:ilvl="0" w:tplc="7A9C186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AB255B5"/>
    <w:multiLevelType w:val="hybridMultilevel"/>
    <w:tmpl w:val="8FD8F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B454747"/>
    <w:multiLevelType w:val="multilevel"/>
    <w:tmpl w:val="30A48B40"/>
    <w:lvl w:ilvl="0">
      <w:start w:val="1"/>
      <w:numFmt w:val="none"/>
      <w:lvlText w:val="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BBF288B"/>
    <w:multiLevelType w:val="multilevel"/>
    <w:tmpl w:val="3806BB6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5759507">
    <w:abstractNumId w:val="21"/>
  </w:num>
  <w:num w:numId="2" w16cid:durableId="1069765720">
    <w:abstractNumId w:val="48"/>
  </w:num>
  <w:num w:numId="3" w16cid:durableId="293339738">
    <w:abstractNumId w:val="19"/>
  </w:num>
  <w:num w:numId="4" w16cid:durableId="1984040311">
    <w:abstractNumId w:val="3"/>
  </w:num>
  <w:num w:numId="5" w16cid:durableId="407852785">
    <w:abstractNumId w:val="49"/>
  </w:num>
  <w:num w:numId="6" w16cid:durableId="637611148">
    <w:abstractNumId w:val="36"/>
  </w:num>
  <w:num w:numId="7" w16cid:durableId="1888642197">
    <w:abstractNumId w:val="53"/>
  </w:num>
  <w:num w:numId="8" w16cid:durableId="1509904245">
    <w:abstractNumId w:val="57"/>
  </w:num>
  <w:num w:numId="9" w16cid:durableId="1129713203">
    <w:abstractNumId w:val="50"/>
  </w:num>
  <w:num w:numId="10" w16cid:durableId="572004418">
    <w:abstractNumId w:val="22"/>
  </w:num>
  <w:num w:numId="11" w16cid:durableId="2011134320">
    <w:abstractNumId w:val="55"/>
  </w:num>
  <w:num w:numId="12" w16cid:durableId="1531839716">
    <w:abstractNumId w:val="59"/>
  </w:num>
  <w:num w:numId="13" w16cid:durableId="1836260865">
    <w:abstractNumId w:val="14"/>
  </w:num>
  <w:num w:numId="14" w16cid:durableId="1446732795">
    <w:abstractNumId w:val="30"/>
  </w:num>
  <w:num w:numId="15" w16cid:durableId="556361797">
    <w:abstractNumId w:val="65"/>
  </w:num>
  <w:num w:numId="16" w16cid:durableId="1562210132">
    <w:abstractNumId w:val="17"/>
  </w:num>
  <w:num w:numId="17" w16cid:durableId="683481833">
    <w:abstractNumId w:val="25"/>
  </w:num>
  <w:num w:numId="18" w16cid:durableId="695232143">
    <w:abstractNumId w:val="27"/>
  </w:num>
  <w:num w:numId="19" w16cid:durableId="733353845">
    <w:abstractNumId w:val="26"/>
  </w:num>
  <w:num w:numId="20" w16cid:durableId="193738354">
    <w:abstractNumId w:val="39"/>
  </w:num>
  <w:num w:numId="21" w16cid:durableId="2078088437">
    <w:abstractNumId w:val="52"/>
  </w:num>
  <w:num w:numId="22" w16cid:durableId="91557932">
    <w:abstractNumId w:val="28"/>
  </w:num>
  <w:num w:numId="23" w16cid:durableId="457258360">
    <w:abstractNumId w:val="40"/>
  </w:num>
  <w:num w:numId="24" w16cid:durableId="891186678">
    <w:abstractNumId w:val="13"/>
  </w:num>
  <w:num w:numId="25" w16cid:durableId="2072267629">
    <w:abstractNumId w:val="12"/>
  </w:num>
  <w:num w:numId="26" w16cid:durableId="766002824">
    <w:abstractNumId w:val="23"/>
  </w:num>
  <w:num w:numId="27" w16cid:durableId="1706953181">
    <w:abstractNumId w:val="45"/>
  </w:num>
  <w:num w:numId="28" w16cid:durableId="1948389359">
    <w:abstractNumId w:val="46"/>
  </w:num>
  <w:num w:numId="29" w16cid:durableId="1287471027">
    <w:abstractNumId w:val="33"/>
  </w:num>
  <w:num w:numId="30" w16cid:durableId="1595941049">
    <w:abstractNumId w:val="39"/>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31" w16cid:durableId="1421560730">
    <w:abstractNumId w:val="11"/>
  </w:num>
  <w:num w:numId="32" w16cid:durableId="1509825594">
    <w:abstractNumId w:val="29"/>
  </w:num>
  <w:num w:numId="33" w16cid:durableId="641735304">
    <w:abstractNumId w:val="62"/>
  </w:num>
  <w:num w:numId="34" w16cid:durableId="781077307">
    <w:abstractNumId w:val="64"/>
  </w:num>
  <w:num w:numId="35" w16cid:durableId="1052386934">
    <w:abstractNumId w:val="9"/>
  </w:num>
  <w:num w:numId="36" w16cid:durableId="5194401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54066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92349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5715521">
    <w:abstractNumId w:val="60"/>
  </w:num>
  <w:num w:numId="40" w16cid:durableId="1885218875">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1166722">
    <w:abstractNumId w:val="43"/>
  </w:num>
  <w:num w:numId="42" w16cid:durableId="586035025">
    <w:abstractNumId w:val="20"/>
  </w:num>
  <w:num w:numId="43" w16cid:durableId="1769547003">
    <w:abstractNumId w:val="56"/>
  </w:num>
  <w:num w:numId="44" w16cid:durableId="271284174">
    <w:abstractNumId w:val="44"/>
  </w:num>
  <w:num w:numId="45" w16cid:durableId="1689483680">
    <w:abstractNumId w:val="34"/>
  </w:num>
  <w:num w:numId="46" w16cid:durableId="1506237765">
    <w:abstractNumId w:val="0"/>
  </w:num>
  <w:num w:numId="47" w16cid:durableId="2070112833">
    <w:abstractNumId w:val="1"/>
  </w:num>
  <w:num w:numId="48" w16cid:durableId="401218761">
    <w:abstractNumId w:val="2"/>
  </w:num>
  <w:num w:numId="49" w16cid:durableId="643002223">
    <w:abstractNumId w:val="4"/>
  </w:num>
  <w:num w:numId="50" w16cid:durableId="1074007949">
    <w:abstractNumId w:val="5"/>
  </w:num>
  <w:num w:numId="51" w16cid:durableId="239413314">
    <w:abstractNumId w:val="6"/>
  </w:num>
  <w:num w:numId="52" w16cid:durableId="2119641171">
    <w:abstractNumId w:val="7"/>
  </w:num>
  <w:num w:numId="53" w16cid:durableId="897664336">
    <w:abstractNumId w:val="8"/>
  </w:num>
  <w:num w:numId="54" w16cid:durableId="1320570893">
    <w:abstractNumId w:val="41"/>
  </w:num>
  <w:num w:numId="55" w16cid:durableId="17804437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92616214">
    <w:abstractNumId w:val="54"/>
  </w:num>
  <w:num w:numId="57" w16cid:durableId="510531977">
    <w:abstractNumId w:val="18"/>
  </w:num>
  <w:num w:numId="58" w16cid:durableId="1303773664">
    <w:abstractNumId w:val="31"/>
  </w:num>
  <w:num w:numId="59" w16cid:durableId="221605516">
    <w:abstractNumId w:val="37"/>
  </w:num>
  <w:num w:numId="60" w16cid:durableId="20241664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03989004">
    <w:abstractNumId w:val="16"/>
  </w:num>
  <w:num w:numId="62" w16cid:durableId="276064986">
    <w:abstractNumId w:val="24"/>
  </w:num>
  <w:num w:numId="63" w16cid:durableId="79065927">
    <w:abstractNumId w:val="38"/>
  </w:num>
  <w:num w:numId="64" w16cid:durableId="1547524436">
    <w:abstractNumId w:val="10"/>
  </w:num>
  <w:num w:numId="65" w16cid:durableId="1054084016">
    <w:abstractNumId w:val="63"/>
  </w:num>
  <w:num w:numId="66" w16cid:durableId="564992180">
    <w:abstractNumId w:val="32"/>
  </w:num>
  <w:num w:numId="67" w16cid:durableId="474447114">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3FBF"/>
    <w:rsid w:val="00004152"/>
    <w:rsid w:val="00006A66"/>
    <w:rsid w:val="000073EA"/>
    <w:rsid w:val="00011DE6"/>
    <w:rsid w:val="000127BB"/>
    <w:rsid w:val="00014B37"/>
    <w:rsid w:val="00014FF6"/>
    <w:rsid w:val="00015D8D"/>
    <w:rsid w:val="0002122E"/>
    <w:rsid w:val="00022687"/>
    <w:rsid w:val="0002460A"/>
    <w:rsid w:val="00033859"/>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4BF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768FB"/>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D7451"/>
    <w:rsid w:val="002E2165"/>
    <w:rsid w:val="002E4615"/>
    <w:rsid w:val="002E687D"/>
    <w:rsid w:val="002E7CE1"/>
    <w:rsid w:val="002F12A8"/>
    <w:rsid w:val="002F226B"/>
    <w:rsid w:val="002F4BD6"/>
    <w:rsid w:val="002F519E"/>
    <w:rsid w:val="002F72FF"/>
    <w:rsid w:val="00302C13"/>
    <w:rsid w:val="00304060"/>
    <w:rsid w:val="00305F8C"/>
    <w:rsid w:val="00306607"/>
    <w:rsid w:val="003112A8"/>
    <w:rsid w:val="0032108C"/>
    <w:rsid w:val="0032144C"/>
    <w:rsid w:val="003241BE"/>
    <w:rsid w:val="0032587A"/>
    <w:rsid w:val="00326797"/>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86E01"/>
    <w:rsid w:val="003974D8"/>
    <w:rsid w:val="003A0B88"/>
    <w:rsid w:val="003A0FA7"/>
    <w:rsid w:val="003A3236"/>
    <w:rsid w:val="003A332F"/>
    <w:rsid w:val="003A4240"/>
    <w:rsid w:val="003A435B"/>
    <w:rsid w:val="003A7F91"/>
    <w:rsid w:val="003B0F09"/>
    <w:rsid w:val="003B186F"/>
    <w:rsid w:val="003B20F7"/>
    <w:rsid w:val="003B2B10"/>
    <w:rsid w:val="003B3B1C"/>
    <w:rsid w:val="003B40FD"/>
    <w:rsid w:val="003B540B"/>
    <w:rsid w:val="003B7026"/>
    <w:rsid w:val="003C144C"/>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765"/>
    <w:rsid w:val="00491C61"/>
    <w:rsid w:val="00493310"/>
    <w:rsid w:val="00493997"/>
    <w:rsid w:val="004946BB"/>
    <w:rsid w:val="00496517"/>
    <w:rsid w:val="00497199"/>
    <w:rsid w:val="004A181D"/>
    <w:rsid w:val="004A18ED"/>
    <w:rsid w:val="004A223D"/>
    <w:rsid w:val="004A48EF"/>
    <w:rsid w:val="004A534A"/>
    <w:rsid w:val="004A6FE6"/>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1174E"/>
    <w:rsid w:val="00613C21"/>
    <w:rsid w:val="00623740"/>
    <w:rsid w:val="00624CCB"/>
    <w:rsid w:val="00626871"/>
    <w:rsid w:val="00627122"/>
    <w:rsid w:val="0063022D"/>
    <w:rsid w:val="006323F6"/>
    <w:rsid w:val="00635ED4"/>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5EB"/>
    <w:rsid w:val="006877B7"/>
    <w:rsid w:val="00692B59"/>
    <w:rsid w:val="006936E8"/>
    <w:rsid w:val="00695D6D"/>
    <w:rsid w:val="006965CB"/>
    <w:rsid w:val="00697265"/>
    <w:rsid w:val="00697346"/>
    <w:rsid w:val="006A21A6"/>
    <w:rsid w:val="006A2279"/>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1885"/>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96DE4"/>
    <w:rsid w:val="007A071A"/>
    <w:rsid w:val="007A1BC8"/>
    <w:rsid w:val="007A431D"/>
    <w:rsid w:val="007A5E20"/>
    <w:rsid w:val="007A681B"/>
    <w:rsid w:val="007A78AD"/>
    <w:rsid w:val="007C3ED7"/>
    <w:rsid w:val="007C51BD"/>
    <w:rsid w:val="007D1463"/>
    <w:rsid w:val="007D36E5"/>
    <w:rsid w:val="007D530D"/>
    <w:rsid w:val="007E1789"/>
    <w:rsid w:val="007E2AAF"/>
    <w:rsid w:val="007E47FA"/>
    <w:rsid w:val="007E5ADC"/>
    <w:rsid w:val="007E7827"/>
    <w:rsid w:val="007E7EF7"/>
    <w:rsid w:val="007F1E14"/>
    <w:rsid w:val="007F468F"/>
    <w:rsid w:val="007F748A"/>
    <w:rsid w:val="007F7569"/>
    <w:rsid w:val="007F7643"/>
    <w:rsid w:val="008011DF"/>
    <w:rsid w:val="00801A02"/>
    <w:rsid w:val="008032BF"/>
    <w:rsid w:val="00803ABD"/>
    <w:rsid w:val="00807F95"/>
    <w:rsid w:val="0081112C"/>
    <w:rsid w:val="00812215"/>
    <w:rsid w:val="0081700A"/>
    <w:rsid w:val="008178F1"/>
    <w:rsid w:val="008246A6"/>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45B5"/>
    <w:rsid w:val="008851DB"/>
    <w:rsid w:val="00885C23"/>
    <w:rsid w:val="008866E9"/>
    <w:rsid w:val="00887CC2"/>
    <w:rsid w:val="00891E53"/>
    <w:rsid w:val="008964E2"/>
    <w:rsid w:val="008970AB"/>
    <w:rsid w:val="008975DF"/>
    <w:rsid w:val="008B0769"/>
    <w:rsid w:val="008B0A9F"/>
    <w:rsid w:val="008B0DF9"/>
    <w:rsid w:val="008B14CF"/>
    <w:rsid w:val="008C5146"/>
    <w:rsid w:val="008C55A9"/>
    <w:rsid w:val="008C6573"/>
    <w:rsid w:val="008C7A3E"/>
    <w:rsid w:val="008C7D37"/>
    <w:rsid w:val="008D1F80"/>
    <w:rsid w:val="008D4EC9"/>
    <w:rsid w:val="008D5968"/>
    <w:rsid w:val="008E00E3"/>
    <w:rsid w:val="008E4642"/>
    <w:rsid w:val="009000BC"/>
    <w:rsid w:val="00900D26"/>
    <w:rsid w:val="00903F55"/>
    <w:rsid w:val="00907FAF"/>
    <w:rsid w:val="0091795C"/>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558B0"/>
    <w:rsid w:val="00961D9D"/>
    <w:rsid w:val="00963B4E"/>
    <w:rsid w:val="009650EC"/>
    <w:rsid w:val="0097118B"/>
    <w:rsid w:val="00971D05"/>
    <w:rsid w:val="0097396A"/>
    <w:rsid w:val="009828B0"/>
    <w:rsid w:val="00986296"/>
    <w:rsid w:val="009872AA"/>
    <w:rsid w:val="0098759F"/>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0BEC"/>
    <w:rsid w:val="009C3523"/>
    <w:rsid w:val="009C5EFB"/>
    <w:rsid w:val="009C76FE"/>
    <w:rsid w:val="009D3280"/>
    <w:rsid w:val="009D435A"/>
    <w:rsid w:val="009D48A4"/>
    <w:rsid w:val="009D4CDB"/>
    <w:rsid w:val="009D4F2E"/>
    <w:rsid w:val="009D4F6A"/>
    <w:rsid w:val="009D710C"/>
    <w:rsid w:val="009E0A61"/>
    <w:rsid w:val="009E44EE"/>
    <w:rsid w:val="009E4603"/>
    <w:rsid w:val="009E47A7"/>
    <w:rsid w:val="009E5176"/>
    <w:rsid w:val="009E5D30"/>
    <w:rsid w:val="009F049B"/>
    <w:rsid w:val="009F13AD"/>
    <w:rsid w:val="009F1B9B"/>
    <w:rsid w:val="009F38DD"/>
    <w:rsid w:val="009F69B2"/>
    <w:rsid w:val="009F6A44"/>
    <w:rsid w:val="00A0112C"/>
    <w:rsid w:val="00A0172E"/>
    <w:rsid w:val="00A06D91"/>
    <w:rsid w:val="00A106F3"/>
    <w:rsid w:val="00A113FF"/>
    <w:rsid w:val="00A1314E"/>
    <w:rsid w:val="00A1382A"/>
    <w:rsid w:val="00A139BD"/>
    <w:rsid w:val="00A14616"/>
    <w:rsid w:val="00A16265"/>
    <w:rsid w:val="00A200E0"/>
    <w:rsid w:val="00A20586"/>
    <w:rsid w:val="00A35044"/>
    <w:rsid w:val="00A364C3"/>
    <w:rsid w:val="00A36CD7"/>
    <w:rsid w:val="00A37984"/>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D72E3"/>
    <w:rsid w:val="00AE0657"/>
    <w:rsid w:val="00AE2325"/>
    <w:rsid w:val="00AE4F09"/>
    <w:rsid w:val="00AE563D"/>
    <w:rsid w:val="00AE7B9D"/>
    <w:rsid w:val="00AF48CA"/>
    <w:rsid w:val="00AF7045"/>
    <w:rsid w:val="00AF7D4E"/>
    <w:rsid w:val="00B0167C"/>
    <w:rsid w:val="00B03C8F"/>
    <w:rsid w:val="00B1270A"/>
    <w:rsid w:val="00B130C7"/>
    <w:rsid w:val="00B1549A"/>
    <w:rsid w:val="00B1687E"/>
    <w:rsid w:val="00B16D4C"/>
    <w:rsid w:val="00B2430E"/>
    <w:rsid w:val="00B27577"/>
    <w:rsid w:val="00B30A31"/>
    <w:rsid w:val="00B30ADC"/>
    <w:rsid w:val="00B400B8"/>
    <w:rsid w:val="00B4039B"/>
    <w:rsid w:val="00B40C22"/>
    <w:rsid w:val="00B42C52"/>
    <w:rsid w:val="00B45D39"/>
    <w:rsid w:val="00B472F7"/>
    <w:rsid w:val="00B4735A"/>
    <w:rsid w:val="00B51ED1"/>
    <w:rsid w:val="00B61DE7"/>
    <w:rsid w:val="00B63AA7"/>
    <w:rsid w:val="00B7001A"/>
    <w:rsid w:val="00B70A24"/>
    <w:rsid w:val="00B73911"/>
    <w:rsid w:val="00B76BA5"/>
    <w:rsid w:val="00B80368"/>
    <w:rsid w:val="00B85B83"/>
    <w:rsid w:val="00B91ADD"/>
    <w:rsid w:val="00B96FA5"/>
    <w:rsid w:val="00BA2601"/>
    <w:rsid w:val="00BA4928"/>
    <w:rsid w:val="00BA50F5"/>
    <w:rsid w:val="00BA5B39"/>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6483"/>
    <w:rsid w:val="00BE7A06"/>
    <w:rsid w:val="00BF0659"/>
    <w:rsid w:val="00BF1C1A"/>
    <w:rsid w:val="00BF2EC2"/>
    <w:rsid w:val="00BF708F"/>
    <w:rsid w:val="00C01E9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58D7"/>
    <w:rsid w:val="00C47203"/>
    <w:rsid w:val="00C50399"/>
    <w:rsid w:val="00C54D8D"/>
    <w:rsid w:val="00C5566B"/>
    <w:rsid w:val="00C55757"/>
    <w:rsid w:val="00C55F4C"/>
    <w:rsid w:val="00C5759D"/>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7BB"/>
    <w:rsid w:val="00CC4E8F"/>
    <w:rsid w:val="00CC509F"/>
    <w:rsid w:val="00CE130C"/>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27BA"/>
    <w:rsid w:val="00D62E9E"/>
    <w:rsid w:val="00D64025"/>
    <w:rsid w:val="00D6777D"/>
    <w:rsid w:val="00D70371"/>
    <w:rsid w:val="00D70E5E"/>
    <w:rsid w:val="00D71C87"/>
    <w:rsid w:val="00D72838"/>
    <w:rsid w:val="00D75414"/>
    <w:rsid w:val="00D76187"/>
    <w:rsid w:val="00D77760"/>
    <w:rsid w:val="00D77C15"/>
    <w:rsid w:val="00D84914"/>
    <w:rsid w:val="00D851A1"/>
    <w:rsid w:val="00D86699"/>
    <w:rsid w:val="00D87A1D"/>
    <w:rsid w:val="00D91ADA"/>
    <w:rsid w:val="00D94810"/>
    <w:rsid w:val="00D95634"/>
    <w:rsid w:val="00DA46A9"/>
    <w:rsid w:val="00DA5459"/>
    <w:rsid w:val="00DA753D"/>
    <w:rsid w:val="00DB1E2F"/>
    <w:rsid w:val="00DB3626"/>
    <w:rsid w:val="00DB544B"/>
    <w:rsid w:val="00DC4524"/>
    <w:rsid w:val="00DC4F53"/>
    <w:rsid w:val="00DD040F"/>
    <w:rsid w:val="00DD1503"/>
    <w:rsid w:val="00DD2319"/>
    <w:rsid w:val="00DD5553"/>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2134"/>
    <w:rsid w:val="00E14EEE"/>
    <w:rsid w:val="00E27F66"/>
    <w:rsid w:val="00E30A44"/>
    <w:rsid w:val="00E334D2"/>
    <w:rsid w:val="00E44A32"/>
    <w:rsid w:val="00E456CC"/>
    <w:rsid w:val="00E50792"/>
    <w:rsid w:val="00E52A65"/>
    <w:rsid w:val="00E5436F"/>
    <w:rsid w:val="00E56F93"/>
    <w:rsid w:val="00E608B1"/>
    <w:rsid w:val="00E610B1"/>
    <w:rsid w:val="00E6432C"/>
    <w:rsid w:val="00E675CF"/>
    <w:rsid w:val="00E727CF"/>
    <w:rsid w:val="00E72EAF"/>
    <w:rsid w:val="00E80367"/>
    <w:rsid w:val="00E921CC"/>
    <w:rsid w:val="00E92B3A"/>
    <w:rsid w:val="00EB0EB4"/>
    <w:rsid w:val="00EB14D0"/>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85C59"/>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Eko punkty,podpunkt"/>
    <w:basedOn w:val="Normalny"/>
    <w:link w:val="ListParagraphChar"/>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E610B1"/>
    <w:rPr>
      <w:color w:val="605E5C"/>
      <w:shd w:val="clear" w:color="auto" w:fill="E1DFDD"/>
    </w:rPr>
  </w:style>
  <w:style w:type="character" w:customStyle="1" w:styleId="ListParagraphChar">
    <w:name w:val="List Paragraph Char"/>
    <w:aliases w:val="Eko punkty Char,podpunkt Char"/>
    <w:link w:val="Akapitzlist1"/>
    <w:locked/>
    <w:rsid w:val="00B96FA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432281394">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062143016">
      <w:bodyDiv w:val="1"/>
      <w:marLeft w:val="0"/>
      <w:marRight w:val="0"/>
      <w:marTop w:val="0"/>
      <w:marBottom w:val="0"/>
      <w:divBdr>
        <w:top w:val="none" w:sz="0" w:space="0" w:color="auto"/>
        <w:left w:val="none" w:sz="0" w:space="0" w:color="auto"/>
        <w:bottom w:val="none" w:sz="0" w:space="0" w:color="auto"/>
        <w:right w:val="none" w:sz="0" w:space="0" w:color="auto"/>
      </w:divBdr>
    </w:div>
    <w:div w:id="1462454751">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99445875">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38046%20"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yperlink" Target="https://mapa.targeo.pl/211298269/regon/firma" TargetMode="External"/><Relationship Id="rId7" Type="http://schemas.openxmlformats.org/officeDocument/2006/relationships/footnotes" Target="footnotes.xml"/><Relationship Id="rId12" Type="http://schemas.openxmlformats.org/officeDocument/2006/relationships/hyperlink" Target="https://platformazakupowa.pl/transakcja/838046%20"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transakcja/838046%20"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transakcja/838046%20"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www.prod.ceidg.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www.bgk.pl/samorzady/mieszkalnictwo/premia-mzg-z-opcja-grantu-mzg/"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ms.gov.pl/" TargetMode="External"/><Relationship Id="rId8" Type="http://schemas.openxmlformats.org/officeDocument/2006/relationships/endnotes" Target="endnotes.xml"/><Relationship Id="rId51"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5C49B-332F-4ECD-8823-71D0E5E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62</Pages>
  <Words>19381</Words>
  <Characters>131063</Characters>
  <Application>Microsoft Office Word</Application>
  <DocSecurity>0</DocSecurity>
  <Lines>1092</Lines>
  <Paragraphs>300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150144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15</cp:revision>
  <cp:lastPrinted>2024-04-26T11:11:00Z</cp:lastPrinted>
  <dcterms:created xsi:type="dcterms:W3CDTF">2024-03-22T10:35:00Z</dcterms:created>
  <dcterms:modified xsi:type="dcterms:W3CDTF">2024-04-26T11:57:00Z</dcterms:modified>
</cp:coreProperties>
</file>