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673" w14:textId="77777777" w:rsidR="00436E3C" w:rsidRDefault="00436E3C" w:rsidP="00436E3C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bCs/>
          <w:kern w:val="2"/>
          <w:sz w:val="20"/>
          <w:szCs w:val="20"/>
          <w:lang w:eastAsia="hi-IN" w:bidi="hi-IN"/>
        </w:rPr>
      </w:pPr>
    </w:p>
    <w:p w14:paraId="2367D766" w14:textId="77777777" w:rsidR="00436E3C" w:rsidRDefault="00781AAC" w:rsidP="00436E3C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bCs/>
          <w:kern w:val="2"/>
          <w:sz w:val="20"/>
          <w:szCs w:val="20"/>
          <w:lang w:eastAsia="hi-IN" w:bidi="hi-IN"/>
        </w:rPr>
      </w:pPr>
      <w:r>
        <w:object w:dxaOrig="1440" w:dyaOrig="1440" w14:anchorId="5D434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5" o:title=""/>
            <w10:wrap type="square" side="right"/>
          </v:shape>
          <o:OLEObject Type="Embed" ProgID="Msxml2.SAXXMLReader.5.0" ShapeID="_x0000_s1026" DrawAspect="Content" ObjectID="_1812190479" r:id="rId6"/>
        </w:object>
      </w:r>
      <w:r w:rsidR="00436E3C">
        <w:rPr>
          <w:rFonts w:ascii="Book Antiqua" w:eastAsia="Times New Roman" w:hAnsi="Book Antiqua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61BF3400" w14:textId="77777777" w:rsidR="00436E3C" w:rsidRDefault="00436E3C" w:rsidP="00436E3C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="Book Antiqua" w:eastAsia="Times New Roman" w:hAnsi="Book Antiqua"/>
          <w:b/>
          <w:bCs/>
          <w:kern w:val="2"/>
          <w:sz w:val="20"/>
          <w:szCs w:val="20"/>
          <w:lang w:eastAsia="hi-IN" w:bidi="hi-IN"/>
        </w:rPr>
      </w:pPr>
      <w:r>
        <w:rPr>
          <w:rFonts w:ascii="Book Antiqua" w:eastAsia="Times New Roman" w:hAnsi="Book Antiqua"/>
          <w:b/>
          <w:bCs/>
          <w:kern w:val="2"/>
          <w:sz w:val="20"/>
          <w:szCs w:val="20"/>
          <w:lang w:eastAsia="hi-IN" w:bidi="hi-IN"/>
        </w:rPr>
        <w:t>W BYDGOSZCZY</w:t>
      </w:r>
    </w:p>
    <w:p w14:paraId="7F3ADCEE" w14:textId="77777777" w:rsidR="00436E3C" w:rsidRDefault="00436E3C" w:rsidP="00436E3C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="Book Antiqua" w:eastAsia="Times New Roman" w:hAnsi="Book Antiqua"/>
          <w:kern w:val="2"/>
          <w:sz w:val="20"/>
          <w:szCs w:val="20"/>
          <w:lang w:eastAsia="hi-IN" w:bidi="hi-IN"/>
        </w:rPr>
      </w:pPr>
      <w:r>
        <w:rPr>
          <w:rFonts w:ascii="Book Antiqua" w:eastAsia="Times New Roman" w:hAnsi="Book Antiqua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103A9D1C" w14:textId="77777777" w:rsidR="00436E3C" w:rsidRDefault="00436E3C" w:rsidP="00436E3C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kern w:val="2"/>
          <w:sz w:val="20"/>
          <w:szCs w:val="20"/>
          <w:lang w:eastAsia="hi-IN" w:bidi="hi-IN"/>
        </w:rPr>
      </w:pPr>
      <w:r>
        <w:rPr>
          <w:rFonts w:ascii="Book Antiqua" w:eastAsia="Times New Roman" w:hAnsi="Book Antiqua"/>
          <w:kern w:val="2"/>
          <w:sz w:val="20"/>
          <w:szCs w:val="20"/>
          <w:lang w:eastAsia="hi-IN" w:bidi="hi-IN"/>
        </w:rPr>
        <w:t>NIP 5542647568 REGON 340057695</w:t>
      </w:r>
    </w:p>
    <w:p w14:paraId="33A9FE62" w14:textId="77777777" w:rsidR="00436E3C" w:rsidRPr="00B86496" w:rsidRDefault="00781AAC" w:rsidP="00436E3C">
      <w:pPr>
        <w:jc w:val="center"/>
        <w:rPr>
          <w:rFonts w:ascii="Book Antiqua" w:eastAsia="Times New Roman" w:hAnsi="Book Antiqua"/>
          <w:color w:val="0000FF"/>
          <w:kern w:val="2"/>
          <w:sz w:val="20"/>
          <w:szCs w:val="20"/>
          <w:u w:val="single"/>
          <w:lang w:eastAsia="hi-IN" w:bidi="hi-IN"/>
        </w:rPr>
      </w:pPr>
      <w:hyperlink r:id="rId7" w:history="1">
        <w:r w:rsidR="00436E3C">
          <w:rPr>
            <w:rStyle w:val="Hipercze"/>
            <w:rFonts w:ascii="Book Antiqua" w:eastAsia="Times New Roman" w:hAnsi="Book Antiqua"/>
            <w:kern w:val="2"/>
            <w:sz w:val="20"/>
            <w:szCs w:val="20"/>
            <w:lang w:eastAsia="hi-IN" w:bidi="hi-IN"/>
          </w:rPr>
          <w:t>www.ukw.edu.pl</w:t>
        </w:r>
      </w:hyperlink>
    </w:p>
    <w:p w14:paraId="1B90CCD2" w14:textId="2CCBE168" w:rsidR="00436E3C" w:rsidRDefault="00436E3C" w:rsidP="00436E3C">
      <w:pPr>
        <w:jc w:val="right"/>
        <w:rPr>
          <w:rFonts w:ascii="Book Antiqua" w:eastAsia="Times New Roman" w:hAnsi="Book Antiqua" w:cs="Book Antiqua"/>
          <w:sz w:val="20"/>
          <w:szCs w:val="20"/>
          <w:lang w:eastAsia="pl-PL"/>
        </w:rPr>
      </w:pPr>
      <w:r>
        <w:rPr>
          <w:rFonts w:ascii="Book Antiqua" w:eastAsia="Times New Roman" w:hAnsi="Book Antiqua" w:cs="Book Antiqua"/>
          <w:sz w:val="20"/>
          <w:szCs w:val="20"/>
          <w:lang w:eastAsia="pl-PL"/>
        </w:rPr>
        <w:t>Bydgoszcz, dn. 23.06.2025 r.</w:t>
      </w:r>
    </w:p>
    <w:p w14:paraId="4A5C5F6C" w14:textId="63CFBDB0" w:rsidR="00436E3C" w:rsidRDefault="00436E3C" w:rsidP="00436E3C">
      <w:pPr>
        <w:spacing w:after="0"/>
        <w:rPr>
          <w:rFonts w:ascii="Book Antiqua" w:eastAsia="Times New Roman" w:hAnsi="Book Antiqua"/>
          <w:b/>
          <w:color w:val="000000" w:themeColor="text1"/>
          <w:sz w:val="20"/>
          <w:szCs w:val="20"/>
          <w:lang w:eastAsia="pl-PL"/>
        </w:rPr>
      </w:pPr>
      <w:r w:rsidRPr="00436E3C">
        <w:rPr>
          <w:rFonts w:ascii="Book Antiqua" w:eastAsia="Times New Roman" w:hAnsi="Book Antiqua"/>
          <w:b/>
          <w:color w:val="000000" w:themeColor="text1"/>
          <w:sz w:val="20"/>
          <w:szCs w:val="20"/>
          <w:lang w:eastAsia="pl-PL"/>
        </w:rPr>
        <w:t>UKW/DZP-281-ZO-31/2025</w:t>
      </w:r>
    </w:p>
    <w:p w14:paraId="33ACE853" w14:textId="77777777" w:rsidR="00436E3C" w:rsidRDefault="00436E3C" w:rsidP="00436E3C">
      <w:pPr>
        <w:spacing w:after="0"/>
        <w:rPr>
          <w:rFonts w:ascii="Book Antiqua" w:eastAsia="Times New Roman" w:hAnsi="Book Antiqua"/>
          <w:b/>
          <w:color w:val="000000" w:themeColor="text1"/>
          <w:sz w:val="20"/>
          <w:szCs w:val="20"/>
          <w:lang w:eastAsia="pl-PL"/>
        </w:rPr>
      </w:pPr>
    </w:p>
    <w:p w14:paraId="3BA6AF0A" w14:textId="2493297A" w:rsidR="00436E3C" w:rsidRPr="002600B2" w:rsidRDefault="00436E3C" w:rsidP="00436E3C">
      <w:pPr>
        <w:spacing w:after="0"/>
        <w:jc w:val="center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2600B2">
        <w:rPr>
          <w:rFonts w:ascii="Book Antiqua" w:eastAsia="Times New Roman" w:hAnsi="Book Antiqua"/>
          <w:b/>
          <w:sz w:val="20"/>
          <w:szCs w:val="20"/>
          <w:lang w:eastAsia="pl-PL"/>
        </w:rPr>
        <w:t xml:space="preserve">OGŁOSZENIE O WYBORZE OFERTY </w:t>
      </w:r>
    </w:p>
    <w:p w14:paraId="0495D6E5" w14:textId="77777777" w:rsidR="00436E3C" w:rsidRPr="002600B2" w:rsidRDefault="00436E3C" w:rsidP="00436E3C">
      <w:pPr>
        <w:spacing w:after="0"/>
        <w:jc w:val="center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2600B2">
        <w:rPr>
          <w:rFonts w:ascii="Book Antiqua" w:eastAsia="Times New Roman" w:hAnsi="Book Antiqua"/>
          <w:b/>
          <w:sz w:val="20"/>
          <w:szCs w:val="20"/>
          <w:lang w:eastAsia="pl-PL"/>
        </w:rPr>
        <w:t xml:space="preserve">w TRYBIE Zapytania Ofertowego </w:t>
      </w:r>
    </w:p>
    <w:p w14:paraId="0361D4E1" w14:textId="77777777" w:rsidR="00436E3C" w:rsidRPr="002600B2" w:rsidRDefault="00436E3C" w:rsidP="00436E3C">
      <w:pPr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5B306C5E" w14:textId="11C7BCEF" w:rsidR="00436E3C" w:rsidRPr="002600B2" w:rsidRDefault="00436E3C" w:rsidP="00436E3C">
      <w:pPr>
        <w:spacing w:after="0" w:line="360" w:lineRule="auto"/>
        <w:jc w:val="both"/>
        <w:rPr>
          <w:rFonts w:ascii="Book Antiqua" w:eastAsia="Times New Roman" w:hAnsi="Book Antiqua" w:cs="Century Gothic"/>
          <w:sz w:val="20"/>
          <w:szCs w:val="20"/>
          <w:lang w:eastAsia="pl-PL"/>
        </w:rPr>
      </w:pP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Uniwersytet Kazimierza Wielkiego w Bydgoszczy informuje, że  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w 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t>postępowani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u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br/>
        <w:t>o udzielenie zamówienia publicznego prowadzon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ym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w trybie Zapytania Ofertowego 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br/>
        <w:t xml:space="preserve">pn.: </w:t>
      </w:r>
      <w:r w:rsidRPr="002600B2">
        <w:rPr>
          <w:rFonts w:ascii="Book Antiqua" w:eastAsia="Times New Roman" w:hAnsi="Book Antiqua" w:cs="Century Gothic"/>
          <w:b/>
          <w:sz w:val="20"/>
          <w:szCs w:val="20"/>
          <w:lang w:eastAsia="pl-PL"/>
        </w:rPr>
        <w:t>„</w:t>
      </w:r>
      <w:r w:rsidRPr="00436E3C">
        <w:rPr>
          <w:rFonts w:ascii="Book Antiqua" w:eastAsia="Times New Roman" w:hAnsi="Book Antiqua" w:cs="Arial"/>
          <w:b/>
          <w:sz w:val="20"/>
          <w:szCs w:val="20"/>
        </w:rPr>
        <w:t>Dostawa odczynników na potrzeby UKW</w:t>
      </w:r>
      <w:r w:rsidRPr="002600B2">
        <w:rPr>
          <w:rFonts w:ascii="Book Antiqua" w:eastAsia="Times New Roman" w:hAnsi="Book Antiqua" w:cs="Century Gothic"/>
          <w:b/>
          <w:bCs/>
          <w:i/>
          <w:iCs/>
          <w:sz w:val="20"/>
          <w:szCs w:val="20"/>
          <w:lang w:eastAsia="pl-PL"/>
        </w:rPr>
        <w:t xml:space="preserve">” 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t>, został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a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wybrana następująca oferta:</w:t>
      </w:r>
    </w:p>
    <w:p w14:paraId="6BBA2790" w14:textId="77777777" w:rsidR="00436E3C" w:rsidRDefault="00436E3C" w:rsidP="00436E3C">
      <w:pPr>
        <w:spacing w:after="0" w:line="360" w:lineRule="auto"/>
        <w:jc w:val="both"/>
        <w:rPr>
          <w:rFonts w:ascii="Book Antiqua" w:eastAsia="Times New Roman" w:hAnsi="Book Antiqua" w:cs="Century Gothic"/>
          <w:b/>
          <w:bCs/>
          <w:iCs/>
          <w:u w:val="single"/>
          <w:lang w:eastAsia="pl-PL"/>
        </w:rPr>
      </w:pPr>
    </w:p>
    <w:p w14:paraId="5F8CC236" w14:textId="77777777" w:rsidR="00436E3C" w:rsidRPr="00811F66" w:rsidRDefault="00436E3C" w:rsidP="00436E3C">
      <w:pPr>
        <w:spacing w:after="0" w:line="360" w:lineRule="auto"/>
        <w:jc w:val="both"/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</w:pPr>
      <w:r w:rsidRPr="00142195"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  <w:t>1 część zamówienia:</w:t>
      </w:r>
    </w:p>
    <w:p w14:paraId="3603780C" w14:textId="104B9BA2" w:rsidR="00436E3C" w:rsidRDefault="00436E3C" w:rsidP="00436E3C">
      <w:pPr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811F66">
        <w:rPr>
          <w:rFonts w:ascii="Book Antiqua" w:eastAsia="Times New Roman" w:hAnsi="Book Antiqua" w:cs="Book Antiqua"/>
          <w:sz w:val="20"/>
          <w:szCs w:val="20"/>
          <w:lang w:eastAsia="pl-PL"/>
        </w:rPr>
        <w:t>Nazwa firmy:</w:t>
      </w:r>
      <w:r w:rsidRPr="00811F66">
        <w:rPr>
          <w:rFonts w:ascii="Book Antiqua" w:eastAsia="Times New Roman" w:hAnsi="Book Antiqua"/>
          <w:sz w:val="20"/>
          <w:szCs w:val="20"/>
          <w:lang w:eastAsia="pl-PL"/>
        </w:rPr>
        <w:t xml:space="preserve"> </w:t>
      </w:r>
      <w:r w:rsidRPr="00436E3C">
        <w:rPr>
          <w:rFonts w:ascii="Book Antiqua" w:eastAsia="Times New Roman" w:hAnsi="Book Antiqua"/>
          <w:b/>
          <w:sz w:val="20"/>
          <w:szCs w:val="20"/>
          <w:lang w:eastAsia="pl-PL"/>
        </w:rPr>
        <w:t>Life Technologies Polska Sp. z o.o.</w:t>
      </w:r>
      <w:r w:rsidRPr="00811F66">
        <w:rPr>
          <w:rFonts w:ascii="Book Antiqua" w:eastAsia="Times New Roman" w:hAnsi="Book Antiqua"/>
          <w:b/>
          <w:sz w:val="20"/>
          <w:szCs w:val="20"/>
          <w:lang w:eastAsia="pl-PL"/>
        </w:rPr>
        <w:t xml:space="preserve">, </w:t>
      </w:r>
    </w:p>
    <w:p w14:paraId="3E212373" w14:textId="4899D1DB" w:rsidR="00436E3C" w:rsidRPr="00811F66" w:rsidRDefault="00436E3C" w:rsidP="00436E3C">
      <w:pPr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811F66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Adres: </w:t>
      </w:r>
      <w:r w:rsidRPr="00436E3C">
        <w:rPr>
          <w:rFonts w:ascii="Book Antiqua" w:eastAsia="Times New Roman" w:hAnsi="Book Antiqua"/>
          <w:b/>
          <w:sz w:val="20"/>
          <w:szCs w:val="20"/>
          <w:lang w:eastAsia="pl-PL"/>
        </w:rPr>
        <w:t>ul. Domaniewska 49</w:t>
      </w:r>
      <w:r>
        <w:rPr>
          <w:rFonts w:ascii="Book Antiqua" w:eastAsia="Times New Roman" w:hAnsi="Book Antiqua"/>
          <w:b/>
          <w:sz w:val="20"/>
          <w:szCs w:val="20"/>
          <w:lang w:eastAsia="pl-PL"/>
        </w:rPr>
        <w:t>,</w:t>
      </w:r>
      <w:r w:rsidRPr="00436E3C">
        <w:rPr>
          <w:rFonts w:ascii="Book Antiqua" w:eastAsia="Times New Roman" w:hAnsi="Book Antiqua"/>
          <w:b/>
          <w:sz w:val="20"/>
          <w:szCs w:val="20"/>
          <w:lang w:eastAsia="pl-PL"/>
        </w:rPr>
        <w:t xml:space="preserve"> 02-672 Warszawa</w:t>
      </w:r>
    </w:p>
    <w:p w14:paraId="1859CA5F" w14:textId="1365F10E" w:rsidR="00436E3C" w:rsidRPr="00705715" w:rsidRDefault="00436E3C" w:rsidP="00436E3C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Cena oferty: </w:t>
      </w:r>
      <w:r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  <w:t>30 126,14</w:t>
      </w:r>
      <w:r w:rsidRPr="00811F66"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  <w:t xml:space="preserve"> zł </w:t>
      </w:r>
      <w:r w:rsidRPr="00705715"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  <w:t>brutto</w:t>
      </w:r>
    </w:p>
    <w:p w14:paraId="47B55EF3" w14:textId="77777777" w:rsidR="00436E3C" w:rsidRDefault="00436E3C" w:rsidP="00436E3C">
      <w:pPr>
        <w:tabs>
          <w:tab w:val="left" w:pos="426"/>
          <w:tab w:val="num" w:pos="1560"/>
        </w:tabs>
        <w:spacing w:after="0" w:line="360" w:lineRule="auto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14087236" w14:textId="77777777" w:rsidR="00436E3C" w:rsidRPr="00705715" w:rsidRDefault="00436E3C" w:rsidP="00436E3C">
      <w:pPr>
        <w:tabs>
          <w:tab w:val="left" w:pos="426"/>
          <w:tab w:val="num" w:pos="156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Ilość punktów wg kryteriów: </w:t>
      </w:r>
    </w:p>
    <w:p w14:paraId="2312449B" w14:textId="77777777" w:rsidR="00436E3C" w:rsidRPr="00705715" w:rsidRDefault="00436E3C" w:rsidP="00436E3C">
      <w:pPr>
        <w:tabs>
          <w:tab w:val="left" w:pos="426"/>
          <w:tab w:val="num" w:pos="156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>
        <w:rPr>
          <w:rFonts w:ascii="Book Antiqua" w:eastAsia="Times New Roman" w:hAnsi="Book Antiqua" w:cs="Book Antiqua"/>
          <w:sz w:val="20"/>
          <w:szCs w:val="20"/>
          <w:lang w:eastAsia="pl-PL"/>
        </w:rPr>
        <w:t>- cena – waga 100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% –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10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>0 pkt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</w:p>
    <w:p w14:paraId="0EDEB0A0" w14:textId="77777777" w:rsidR="00436E3C" w:rsidRPr="00705715" w:rsidRDefault="00436E3C" w:rsidP="00436E3C">
      <w:pPr>
        <w:tabs>
          <w:tab w:val="num" w:pos="284"/>
        </w:tabs>
        <w:jc w:val="both"/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  <w:t>Razem: 100 pkt.</w:t>
      </w:r>
    </w:p>
    <w:p w14:paraId="102A9417" w14:textId="77777777" w:rsidR="00436E3C" w:rsidRPr="00705715" w:rsidRDefault="00436E3C" w:rsidP="00436E3C">
      <w:pPr>
        <w:spacing w:line="360" w:lineRule="auto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705715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Uzasadnienie wyboru:</w:t>
      </w:r>
    </w:p>
    <w:p w14:paraId="4C7FDF0B" w14:textId="06875DD3" w:rsidR="00436E3C" w:rsidRPr="004043BD" w:rsidRDefault="00436E3C" w:rsidP="00436E3C">
      <w:pPr>
        <w:tabs>
          <w:tab w:val="left" w:pos="567"/>
        </w:tabs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  <w:t xml:space="preserve">Oferta firmy </w:t>
      </w:r>
      <w:r w:rsidRPr="00436E3C">
        <w:rPr>
          <w:rFonts w:ascii="Book Antiqua" w:eastAsia="Times New Roman" w:hAnsi="Book Antiqua" w:cs="Book Antiqua"/>
          <w:b/>
          <w:sz w:val="20"/>
          <w:szCs w:val="20"/>
          <w:lang w:eastAsia="pl-PL"/>
        </w:rPr>
        <w:t>Life Technologies Polska Sp. z o.o.</w:t>
      </w:r>
      <w:r>
        <w:rPr>
          <w:rFonts w:ascii="Book Antiqua" w:eastAsia="Times New Roman" w:hAnsi="Book Antiqua" w:cs="Book Antiqua"/>
          <w:b/>
          <w:sz w:val="20"/>
          <w:szCs w:val="20"/>
          <w:lang w:eastAsia="pl-PL"/>
        </w:rPr>
        <w:t xml:space="preserve"> 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spełnia wszystkie wymagania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br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i oczekiwania Zamawiającego. Oferta nr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1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jest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jedyną ważną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ofertą złożoną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na 1 część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niniejsz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ego postępowania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. </w:t>
      </w:r>
    </w:p>
    <w:p w14:paraId="609C74AC" w14:textId="77777777" w:rsidR="00436E3C" w:rsidRPr="00142195" w:rsidRDefault="00436E3C" w:rsidP="00436E3C">
      <w:pPr>
        <w:spacing w:after="0" w:line="360" w:lineRule="auto"/>
        <w:jc w:val="both"/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</w:pPr>
      <w:r w:rsidRPr="00142195"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  <w:t>2 część zamówienia:</w:t>
      </w:r>
    </w:p>
    <w:p w14:paraId="6D34D5DB" w14:textId="77777777" w:rsidR="00436E3C" w:rsidRPr="00705715" w:rsidRDefault="00436E3C" w:rsidP="00436E3C">
      <w:pPr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>Nazwa firmy:</w:t>
      </w:r>
      <w:r w:rsidRPr="00705715">
        <w:rPr>
          <w:rFonts w:ascii="Book Antiqua" w:eastAsia="Times New Roman" w:hAnsi="Book Antiqua"/>
          <w:sz w:val="20"/>
          <w:szCs w:val="20"/>
          <w:lang w:eastAsia="pl-PL"/>
        </w:rPr>
        <w:t xml:space="preserve"> </w:t>
      </w:r>
      <w:r w:rsidRPr="004043BD">
        <w:rPr>
          <w:rFonts w:ascii="Book Antiqua" w:eastAsia="Times New Roman" w:hAnsi="Book Antiqua"/>
          <w:b/>
          <w:sz w:val="20"/>
          <w:szCs w:val="20"/>
          <w:lang w:eastAsia="pl-PL"/>
        </w:rPr>
        <w:t>IDALIA Ludwikowscy Spółka Jawna,</w:t>
      </w:r>
    </w:p>
    <w:p w14:paraId="1EFD1790" w14:textId="77777777" w:rsidR="00436E3C" w:rsidRPr="004043BD" w:rsidRDefault="00436E3C" w:rsidP="00436E3C">
      <w:pPr>
        <w:pStyle w:val="Akapitzlist"/>
        <w:numPr>
          <w:ilvl w:val="0"/>
          <w:numId w:val="7"/>
        </w:numPr>
        <w:spacing w:after="0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4043BD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Adres: </w:t>
      </w:r>
      <w:r w:rsidRPr="004043BD">
        <w:rPr>
          <w:rFonts w:ascii="Book Antiqua" w:eastAsia="Times New Roman" w:hAnsi="Book Antiqua"/>
          <w:b/>
          <w:sz w:val="20"/>
          <w:szCs w:val="20"/>
          <w:lang w:eastAsia="pl-PL"/>
        </w:rPr>
        <w:t>ul. Marii Fołtyn 10, 26-615 Radom</w:t>
      </w:r>
    </w:p>
    <w:p w14:paraId="6E7DC374" w14:textId="026015C8" w:rsidR="00436E3C" w:rsidRPr="00705715" w:rsidRDefault="00436E3C" w:rsidP="00436E3C">
      <w:pPr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Cena oferty: </w:t>
      </w:r>
      <w:r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  <w:t>416,97</w:t>
      </w:r>
      <w:r w:rsidRPr="004043BD"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  <w:t xml:space="preserve"> </w:t>
      </w:r>
      <w:r w:rsidRPr="00705715"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  <w:t>zł brutto</w:t>
      </w:r>
    </w:p>
    <w:p w14:paraId="69C038AB" w14:textId="77777777" w:rsidR="00436E3C" w:rsidRDefault="00436E3C" w:rsidP="00436E3C">
      <w:pPr>
        <w:tabs>
          <w:tab w:val="left" w:pos="426"/>
          <w:tab w:val="num" w:pos="1560"/>
        </w:tabs>
        <w:spacing w:after="0" w:line="360" w:lineRule="auto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0E4AD7F5" w14:textId="77777777" w:rsidR="00436E3C" w:rsidRPr="00705715" w:rsidRDefault="00436E3C" w:rsidP="00436E3C">
      <w:pPr>
        <w:tabs>
          <w:tab w:val="left" w:pos="426"/>
          <w:tab w:val="num" w:pos="156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Ilość punktów wg kryteriów: </w:t>
      </w:r>
    </w:p>
    <w:p w14:paraId="684B91B1" w14:textId="77777777" w:rsidR="00436E3C" w:rsidRPr="00705715" w:rsidRDefault="00436E3C" w:rsidP="00436E3C">
      <w:pPr>
        <w:tabs>
          <w:tab w:val="left" w:pos="426"/>
          <w:tab w:val="num" w:pos="156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>
        <w:rPr>
          <w:rFonts w:ascii="Book Antiqua" w:eastAsia="Times New Roman" w:hAnsi="Book Antiqua" w:cs="Book Antiqua"/>
          <w:sz w:val="20"/>
          <w:szCs w:val="20"/>
          <w:lang w:eastAsia="pl-PL"/>
        </w:rPr>
        <w:t>- cena – waga 100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% –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10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>0 pkt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</w:p>
    <w:p w14:paraId="41E7000E" w14:textId="3B304D22" w:rsidR="00436E3C" w:rsidRPr="007262B4" w:rsidRDefault="00436E3C" w:rsidP="00436E3C">
      <w:pPr>
        <w:tabs>
          <w:tab w:val="num" w:pos="284"/>
        </w:tabs>
        <w:jc w:val="both"/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  <w:t>Razem: 100 pkt.</w:t>
      </w:r>
    </w:p>
    <w:p w14:paraId="55F9E643" w14:textId="77777777" w:rsidR="00436E3C" w:rsidRPr="00705715" w:rsidRDefault="00436E3C" w:rsidP="00436E3C">
      <w:pPr>
        <w:spacing w:line="360" w:lineRule="auto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705715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Uzasadnienie wyboru:</w:t>
      </w:r>
    </w:p>
    <w:p w14:paraId="6F03759F" w14:textId="057CF1E5" w:rsidR="00436E3C" w:rsidRPr="004043BD" w:rsidRDefault="00436E3C" w:rsidP="00436E3C">
      <w:pPr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  <w:t xml:space="preserve">Oferta firmy </w:t>
      </w:r>
      <w:r w:rsidRPr="004043BD">
        <w:rPr>
          <w:rFonts w:ascii="Book Antiqua" w:eastAsia="Times New Roman" w:hAnsi="Book Antiqua" w:cs="Book Antiqua"/>
          <w:b/>
          <w:sz w:val="20"/>
          <w:szCs w:val="20"/>
          <w:lang w:eastAsia="pl-PL"/>
        </w:rPr>
        <w:t>IDALIA Ludwikowscy Spółka Jawna</w:t>
      </w:r>
      <w:r w:rsidRPr="002600B2">
        <w:rPr>
          <w:rFonts w:ascii="Book Antiqua" w:eastAsia="Times New Roman" w:hAnsi="Book Antiqua" w:cs="Book Antiqua"/>
          <w:b/>
          <w:sz w:val="20"/>
          <w:szCs w:val="20"/>
          <w:lang w:eastAsia="pl-PL"/>
        </w:rPr>
        <w:t xml:space="preserve"> 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spełnia wszystkie wymagania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br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i oczekiwania Zamawiającego. Oferta nr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4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jest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najkorzystniejszą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ofertą złożoną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na 2 część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niniejsz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ego postępowania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. </w:t>
      </w:r>
    </w:p>
    <w:p w14:paraId="72C45A6E" w14:textId="77777777" w:rsidR="00436E3C" w:rsidRDefault="00436E3C" w:rsidP="00436E3C">
      <w:pPr>
        <w:spacing w:line="360" w:lineRule="auto"/>
        <w:jc w:val="both"/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</w:pPr>
      <w:r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  <w:lastRenderedPageBreak/>
        <w:t>3 część zamówienia:</w:t>
      </w:r>
    </w:p>
    <w:p w14:paraId="421C055A" w14:textId="77777777" w:rsidR="00436E3C" w:rsidRDefault="00436E3C" w:rsidP="00436E3C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Book Antiqua" w:eastAsia="Times New Roman" w:hAnsi="Book Antiqua"/>
          <w:b/>
          <w:sz w:val="20"/>
          <w:szCs w:val="20"/>
          <w:lang w:eastAsia="pl-PL"/>
        </w:rPr>
      </w:pPr>
      <w:bookmarkStart w:id="0" w:name="_Hlk141178519"/>
      <w:r w:rsidRPr="00436E3C">
        <w:rPr>
          <w:rFonts w:ascii="Book Antiqua" w:eastAsia="Times New Roman" w:hAnsi="Book Antiqua" w:cs="Book Antiqua"/>
          <w:sz w:val="20"/>
          <w:szCs w:val="20"/>
          <w:lang w:eastAsia="pl-PL"/>
        </w:rPr>
        <w:t>Nazwa firmy:</w:t>
      </w:r>
      <w:r w:rsidRPr="00436E3C">
        <w:rPr>
          <w:rFonts w:ascii="Book Antiqua" w:eastAsia="Times New Roman" w:hAnsi="Book Antiqua"/>
          <w:sz w:val="20"/>
          <w:szCs w:val="20"/>
          <w:lang w:eastAsia="pl-PL"/>
        </w:rPr>
        <w:t xml:space="preserve"> </w:t>
      </w:r>
      <w:r w:rsidRPr="00436E3C">
        <w:rPr>
          <w:rFonts w:ascii="Book Antiqua" w:eastAsia="Times New Roman" w:hAnsi="Book Antiqua"/>
          <w:b/>
          <w:sz w:val="20"/>
          <w:szCs w:val="20"/>
          <w:lang w:eastAsia="pl-PL"/>
        </w:rPr>
        <w:t xml:space="preserve">Przedsiębiorstwo Techniczno-Handlowe CHEMLAND Mariusz Bartczak </w:t>
      </w:r>
    </w:p>
    <w:p w14:paraId="0E12CFE7" w14:textId="0BB3F9A5" w:rsidR="00436E3C" w:rsidRPr="00436E3C" w:rsidRDefault="00436E3C" w:rsidP="00436E3C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436E3C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Adres: </w:t>
      </w:r>
      <w:r w:rsidRPr="00436E3C">
        <w:rPr>
          <w:rFonts w:ascii="Book Antiqua" w:eastAsia="Times New Roman" w:hAnsi="Book Antiqua"/>
          <w:b/>
          <w:sz w:val="20"/>
          <w:szCs w:val="20"/>
          <w:lang w:eastAsia="pl-PL"/>
        </w:rPr>
        <w:t>ul. Usługowa 3 , 73-110 Stargard</w:t>
      </w:r>
    </w:p>
    <w:p w14:paraId="02BE9B2D" w14:textId="73D3EEC4" w:rsidR="00436E3C" w:rsidRPr="00705715" w:rsidRDefault="00436E3C" w:rsidP="00436E3C">
      <w:pPr>
        <w:numPr>
          <w:ilvl w:val="0"/>
          <w:numId w:val="1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Cena oferty: </w:t>
      </w:r>
      <w:r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  <w:t>98,40</w:t>
      </w:r>
      <w:r w:rsidRPr="004043BD"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  <w:t xml:space="preserve"> </w:t>
      </w:r>
      <w:r w:rsidRPr="00705715"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  <w:t>zł brutto</w:t>
      </w:r>
    </w:p>
    <w:p w14:paraId="6553C10C" w14:textId="77777777" w:rsidR="00436E3C" w:rsidRDefault="00436E3C" w:rsidP="00436E3C">
      <w:pPr>
        <w:tabs>
          <w:tab w:val="left" w:pos="426"/>
          <w:tab w:val="num" w:pos="1560"/>
        </w:tabs>
        <w:spacing w:after="0" w:line="360" w:lineRule="auto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5921CFF0" w14:textId="77777777" w:rsidR="00436E3C" w:rsidRPr="00705715" w:rsidRDefault="00436E3C" w:rsidP="00436E3C">
      <w:pPr>
        <w:tabs>
          <w:tab w:val="left" w:pos="426"/>
          <w:tab w:val="num" w:pos="156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Ilość punktów wg kryteriów: </w:t>
      </w:r>
    </w:p>
    <w:p w14:paraId="01330E39" w14:textId="77777777" w:rsidR="00436E3C" w:rsidRPr="00705715" w:rsidRDefault="00436E3C" w:rsidP="00436E3C">
      <w:pPr>
        <w:tabs>
          <w:tab w:val="left" w:pos="426"/>
          <w:tab w:val="num" w:pos="156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>
        <w:rPr>
          <w:rFonts w:ascii="Book Antiqua" w:eastAsia="Times New Roman" w:hAnsi="Book Antiqua" w:cs="Book Antiqua"/>
          <w:sz w:val="20"/>
          <w:szCs w:val="20"/>
          <w:lang w:eastAsia="pl-PL"/>
        </w:rPr>
        <w:t>- cena – waga 100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% –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100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pkt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</w:p>
    <w:p w14:paraId="1EB540A1" w14:textId="77777777" w:rsidR="00436E3C" w:rsidRPr="00705715" w:rsidRDefault="00436E3C" w:rsidP="00436E3C">
      <w:pPr>
        <w:tabs>
          <w:tab w:val="num" w:pos="284"/>
        </w:tabs>
        <w:jc w:val="both"/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  <w:t>Razem: 100 pkt.</w:t>
      </w:r>
    </w:p>
    <w:p w14:paraId="2A7D2281" w14:textId="77777777" w:rsidR="00436E3C" w:rsidRPr="00705715" w:rsidRDefault="00436E3C" w:rsidP="00436E3C">
      <w:pPr>
        <w:spacing w:line="360" w:lineRule="auto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705715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Uzasadnienie wyboru:</w:t>
      </w:r>
    </w:p>
    <w:p w14:paraId="1DA16ED1" w14:textId="66EE1690" w:rsidR="00436E3C" w:rsidRPr="00705715" w:rsidRDefault="00436E3C" w:rsidP="00436E3C">
      <w:pPr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ab/>
        <w:t xml:space="preserve">Oferta firmy </w:t>
      </w:r>
      <w:r w:rsidRPr="00436E3C">
        <w:rPr>
          <w:rFonts w:ascii="Book Antiqua" w:eastAsia="Times New Roman" w:hAnsi="Book Antiqua"/>
          <w:b/>
          <w:sz w:val="20"/>
          <w:szCs w:val="20"/>
          <w:lang w:eastAsia="pl-PL"/>
        </w:rPr>
        <w:t xml:space="preserve">Przedsiębiorstwo Techniczno-Handlowe CHEMLAND Mariusz Bartczak 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spełnia wszystkie wymagania i oczekiwania Zamawiającego. Oferta nr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2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jest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najkorzystniejszą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ofertą złożoną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na 3 część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niniejsz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ego postępowania</w:t>
      </w:r>
      <w:r w:rsidRPr="00705715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. </w:t>
      </w:r>
    </w:p>
    <w:bookmarkEnd w:id="0"/>
    <w:p w14:paraId="6BC74F19" w14:textId="77777777" w:rsidR="00436E3C" w:rsidRDefault="00436E3C" w:rsidP="00436E3C">
      <w:pPr>
        <w:spacing w:line="360" w:lineRule="auto"/>
        <w:jc w:val="both"/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</w:pPr>
      <w:r w:rsidRPr="00262B09"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  <w:t>Pozostałe oferty złożone w postępowaniu: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56"/>
        <w:gridCol w:w="2239"/>
        <w:gridCol w:w="29"/>
        <w:gridCol w:w="1672"/>
      </w:tblGrid>
      <w:tr w:rsidR="00436E3C" w:rsidRPr="00AB7636" w14:paraId="7F46AD9A" w14:textId="77777777" w:rsidTr="009D037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26792" w14:textId="77777777" w:rsidR="00436E3C" w:rsidRPr="00AB7636" w:rsidRDefault="00436E3C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B7636">
              <w:rPr>
                <w:rFonts w:ascii="Book Antiqua" w:hAnsi="Book Antiqua"/>
                <w:b/>
                <w:sz w:val="20"/>
                <w:szCs w:val="20"/>
              </w:rPr>
              <w:t>Nr oferty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C1EB0" w14:textId="77777777" w:rsidR="00436E3C" w:rsidRPr="00AB7636" w:rsidRDefault="00436E3C" w:rsidP="009D0378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AB7636">
              <w:rPr>
                <w:rFonts w:ascii="Book Antiqua" w:hAnsi="Book Antiqua"/>
                <w:b/>
                <w:sz w:val="20"/>
                <w:szCs w:val="20"/>
              </w:rPr>
              <w:t>WYKONAWCA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06D3" w14:textId="77777777" w:rsidR="00436E3C" w:rsidRPr="00AB7636" w:rsidRDefault="00436E3C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B7636">
              <w:rPr>
                <w:rFonts w:ascii="Book Antiqua" w:hAnsi="Book Antiqua"/>
                <w:b/>
                <w:sz w:val="20"/>
                <w:szCs w:val="20"/>
              </w:rPr>
              <w:t>CENA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B208" w14:textId="77777777" w:rsidR="00436E3C" w:rsidRPr="00AB7636" w:rsidRDefault="00436E3C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B7636">
              <w:rPr>
                <w:rFonts w:ascii="Book Antiqua" w:hAnsi="Book Antiqua"/>
                <w:b/>
                <w:sz w:val="20"/>
                <w:szCs w:val="20"/>
              </w:rPr>
              <w:t xml:space="preserve">PUNKTY </w:t>
            </w:r>
          </w:p>
        </w:tc>
      </w:tr>
      <w:tr w:rsidR="00436E3C" w:rsidRPr="00AB7636" w14:paraId="734FB6C3" w14:textId="77777777" w:rsidTr="009D0378"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DED6" w14:textId="77777777" w:rsidR="00436E3C" w:rsidRPr="00AB7636" w:rsidRDefault="00436E3C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F37952D" w14:textId="2D0801A1" w:rsidR="00436E3C" w:rsidRDefault="00436E3C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</w:t>
            </w:r>
            <w:r w:rsidRPr="00AB7636">
              <w:rPr>
                <w:rFonts w:ascii="Book Antiqua" w:hAnsi="Book Antiqua"/>
                <w:b/>
                <w:sz w:val="20"/>
                <w:szCs w:val="20"/>
              </w:rPr>
              <w:t xml:space="preserve"> część zamówienia</w:t>
            </w:r>
          </w:p>
          <w:p w14:paraId="1262CC99" w14:textId="77777777" w:rsidR="00436E3C" w:rsidRPr="00AB7636" w:rsidRDefault="00436E3C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D90F97" w:rsidRPr="00AB7636" w14:paraId="48FA18E9" w14:textId="77777777" w:rsidTr="0057670F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44FC" w14:textId="76E0CC3D" w:rsidR="00D90F97" w:rsidRPr="00AB7636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51FC" w14:textId="768793C6" w:rsidR="00D90F97" w:rsidRPr="00AB7636" w:rsidRDefault="00D90F97" w:rsidP="009D037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36E3C">
              <w:rPr>
                <w:rFonts w:ascii="Book Antiqua" w:hAnsi="Book Antiqua"/>
                <w:sz w:val="20"/>
                <w:szCs w:val="20"/>
              </w:rPr>
              <w:t xml:space="preserve">Carolina </w:t>
            </w:r>
            <w:proofErr w:type="spellStart"/>
            <w:r w:rsidRPr="00436E3C">
              <w:rPr>
                <w:rFonts w:ascii="Book Antiqua" w:hAnsi="Book Antiqua"/>
                <w:sz w:val="20"/>
                <w:szCs w:val="20"/>
              </w:rPr>
              <w:t>Biosystems</w:t>
            </w:r>
            <w:proofErr w:type="spellEnd"/>
            <w:r w:rsidRPr="00436E3C">
              <w:rPr>
                <w:rFonts w:ascii="Book Antiqua" w:hAnsi="Book Antiqua"/>
                <w:sz w:val="20"/>
                <w:szCs w:val="20"/>
              </w:rPr>
              <w:t xml:space="preserve">, </w:t>
            </w:r>
            <w:r>
              <w:rPr>
                <w:rFonts w:ascii="Book Antiqua" w:hAnsi="Book Antiqua"/>
                <w:sz w:val="20"/>
                <w:szCs w:val="20"/>
              </w:rPr>
              <w:br/>
            </w:r>
            <w:proofErr w:type="spellStart"/>
            <w:r w:rsidRPr="00436E3C">
              <w:rPr>
                <w:rFonts w:ascii="Book Antiqua" w:hAnsi="Book Antiqua"/>
                <w:sz w:val="20"/>
                <w:szCs w:val="20"/>
              </w:rPr>
              <w:t>s.r.o</w:t>
            </w:r>
            <w:proofErr w:type="spellEnd"/>
            <w:r w:rsidRPr="00436E3C">
              <w:rPr>
                <w:rFonts w:ascii="Book Antiqua" w:hAnsi="Book Antiqua"/>
                <w:sz w:val="20"/>
                <w:szCs w:val="20"/>
              </w:rPr>
              <w:t xml:space="preserve">. </w:t>
            </w:r>
            <w:proofErr w:type="spellStart"/>
            <w:r w:rsidRPr="00436E3C">
              <w:rPr>
                <w:rFonts w:ascii="Book Antiqua" w:hAnsi="Book Antiqua"/>
                <w:sz w:val="20"/>
                <w:szCs w:val="20"/>
              </w:rPr>
              <w:t>Drnovská</w:t>
            </w:r>
            <w:proofErr w:type="spellEnd"/>
            <w:r w:rsidRPr="00436E3C">
              <w:rPr>
                <w:rFonts w:ascii="Book Antiqua" w:hAnsi="Book Antiqua"/>
                <w:sz w:val="20"/>
                <w:szCs w:val="20"/>
              </w:rPr>
              <w:t xml:space="preserve"> 1112/60, 161 00, </w:t>
            </w:r>
            <w:r>
              <w:rPr>
                <w:rFonts w:ascii="Book Antiqua" w:hAnsi="Book Antiqua"/>
                <w:sz w:val="20"/>
                <w:szCs w:val="20"/>
              </w:rPr>
              <w:br/>
            </w:r>
            <w:r w:rsidRPr="00436E3C">
              <w:rPr>
                <w:rFonts w:ascii="Book Antiqua" w:hAnsi="Book Antiqua"/>
                <w:sz w:val="20"/>
                <w:szCs w:val="20"/>
              </w:rPr>
              <w:t>Praga, Czechy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5C25" w14:textId="77777777" w:rsidR="00D90F97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F76507A" w14:textId="5DA4C540" w:rsidR="00D90F97" w:rsidRPr="00AB7636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Oferta odrzucona</w:t>
            </w:r>
          </w:p>
        </w:tc>
      </w:tr>
      <w:tr w:rsidR="00436E3C" w:rsidRPr="00AB7636" w14:paraId="56AA3DD1" w14:textId="77777777" w:rsidTr="009D0378"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C26" w14:textId="77777777" w:rsidR="00436E3C" w:rsidRPr="00AB7636" w:rsidRDefault="00436E3C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833CEE9" w14:textId="718D12D4" w:rsidR="00436E3C" w:rsidRPr="00AB7636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</w:t>
            </w:r>
            <w:r w:rsidR="00436E3C" w:rsidRPr="00AB7636">
              <w:rPr>
                <w:rFonts w:ascii="Book Antiqua" w:hAnsi="Book Antiqua"/>
                <w:b/>
                <w:sz w:val="20"/>
                <w:szCs w:val="20"/>
              </w:rPr>
              <w:t xml:space="preserve"> część zamówienia</w:t>
            </w:r>
          </w:p>
          <w:p w14:paraId="2695AA12" w14:textId="77777777" w:rsidR="00436E3C" w:rsidRPr="00AB7636" w:rsidRDefault="00436E3C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36E3C" w:rsidRPr="00AB7636" w14:paraId="113BFE7C" w14:textId="77777777" w:rsidTr="009D037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6D7D" w14:textId="5C44E1D9" w:rsidR="00436E3C" w:rsidRPr="00AB7636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043" w14:textId="77777777" w:rsidR="00D90F97" w:rsidRPr="00D90F97" w:rsidRDefault="00D90F97" w:rsidP="00D90F97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90F97">
              <w:rPr>
                <w:rFonts w:ascii="Book Antiqua" w:hAnsi="Book Antiqua"/>
                <w:sz w:val="20"/>
                <w:szCs w:val="20"/>
              </w:rPr>
              <w:t>Przedsiębiorstwo Techniczno-Handlowe CHEMLAND Mariusz Bartczak</w:t>
            </w:r>
          </w:p>
          <w:p w14:paraId="49FF4A32" w14:textId="3073689F" w:rsidR="00436E3C" w:rsidRPr="00AB7636" w:rsidRDefault="00D90F97" w:rsidP="00D90F97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90F97">
              <w:rPr>
                <w:rFonts w:ascii="Book Antiqua" w:hAnsi="Book Antiqua"/>
                <w:sz w:val="20"/>
                <w:szCs w:val="20"/>
              </w:rPr>
              <w:t xml:space="preserve"> ul. Usługowa 3 , 73-110 Stargard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4EAE" w14:textId="7DB12BD5" w:rsidR="00436E3C" w:rsidRPr="00AB7636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471,09</w:t>
            </w:r>
            <w:r w:rsidR="00436E3C" w:rsidRPr="0091747C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="00436E3C" w:rsidRPr="00AB7636">
              <w:rPr>
                <w:rFonts w:ascii="Book Antiqua" w:hAnsi="Book Antiqua"/>
                <w:bCs/>
                <w:sz w:val="20"/>
                <w:szCs w:val="20"/>
              </w:rPr>
              <w:t>zł brutto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6657" w14:textId="47C99BC9" w:rsidR="00436E3C" w:rsidRPr="00AB7636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88,51</w:t>
            </w:r>
            <w:r w:rsidR="00436E3C" w:rsidRPr="00AB7636">
              <w:rPr>
                <w:rFonts w:ascii="Book Antiqua" w:hAnsi="Book Antiqua"/>
                <w:b/>
                <w:sz w:val="20"/>
                <w:szCs w:val="20"/>
              </w:rPr>
              <w:t xml:space="preserve"> pkt</w:t>
            </w:r>
          </w:p>
        </w:tc>
      </w:tr>
      <w:tr w:rsidR="00436E3C" w:rsidRPr="00AB7636" w14:paraId="68FBAD1F" w14:textId="77777777" w:rsidTr="009D0378"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9D95" w14:textId="77777777" w:rsidR="00436E3C" w:rsidRPr="00AB7636" w:rsidRDefault="00436E3C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110425B" w14:textId="334560C0" w:rsidR="00436E3C" w:rsidRPr="00AB7636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</w:t>
            </w:r>
            <w:r w:rsidR="00436E3C" w:rsidRPr="00AB7636">
              <w:rPr>
                <w:rFonts w:ascii="Book Antiqua" w:hAnsi="Book Antiqua"/>
                <w:b/>
                <w:sz w:val="20"/>
                <w:szCs w:val="20"/>
              </w:rPr>
              <w:t xml:space="preserve"> część zamówienia</w:t>
            </w:r>
          </w:p>
          <w:p w14:paraId="17CE861C" w14:textId="77777777" w:rsidR="00436E3C" w:rsidRPr="00AB7636" w:rsidRDefault="00436E3C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36E3C" w:rsidRPr="00AB7636" w14:paraId="775669DF" w14:textId="77777777" w:rsidTr="009D037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6D02" w14:textId="40B30FD6" w:rsidR="00436E3C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AB09" w14:textId="56817A78" w:rsidR="00436E3C" w:rsidRPr="00B421B4" w:rsidRDefault="00436E3C" w:rsidP="009D037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1747C">
              <w:rPr>
                <w:rFonts w:ascii="Book Antiqua" w:hAnsi="Book Antiqua"/>
                <w:sz w:val="20"/>
                <w:szCs w:val="20"/>
              </w:rPr>
              <w:t xml:space="preserve">IDALIA Ludwikowscy Spółka Jawna </w:t>
            </w:r>
            <w:r>
              <w:rPr>
                <w:rFonts w:ascii="Book Antiqua" w:hAnsi="Book Antiqua"/>
                <w:sz w:val="20"/>
                <w:szCs w:val="20"/>
              </w:rPr>
              <w:br/>
            </w:r>
            <w:r w:rsidRPr="0091747C">
              <w:rPr>
                <w:rFonts w:ascii="Book Antiqua" w:hAnsi="Book Antiqua"/>
                <w:sz w:val="20"/>
                <w:szCs w:val="20"/>
              </w:rPr>
              <w:t>ul. Marii Fołtyn 10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="00D90F97">
              <w:rPr>
                <w:rFonts w:ascii="Book Antiqua" w:hAnsi="Book Antiqua"/>
                <w:sz w:val="20"/>
                <w:szCs w:val="20"/>
              </w:rPr>
              <w:br/>
            </w:r>
            <w:r w:rsidRPr="0091747C">
              <w:rPr>
                <w:rFonts w:ascii="Book Antiqua" w:hAnsi="Book Antiqua"/>
                <w:sz w:val="20"/>
                <w:szCs w:val="20"/>
              </w:rPr>
              <w:t xml:space="preserve">26-615 Radom,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52C8" w14:textId="6BD720FC" w:rsidR="00436E3C" w:rsidRPr="00AB7636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307,50</w:t>
            </w:r>
            <w:r w:rsidR="00436E3C" w:rsidRPr="0091747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436E3C" w:rsidRPr="00B421B4">
              <w:rPr>
                <w:rFonts w:ascii="Book Antiqua" w:hAnsi="Book Antiqua"/>
                <w:sz w:val="20"/>
                <w:szCs w:val="20"/>
              </w:rPr>
              <w:t>zł brutto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ACAE" w14:textId="21CA35B7" w:rsidR="00436E3C" w:rsidRPr="00AB7636" w:rsidRDefault="00D90F97" w:rsidP="009D037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32</w:t>
            </w:r>
            <w:r w:rsidR="00436E3C">
              <w:rPr>
                <w:rFonts w:ascii="Book Antiqua" w:hAnsi="Book Antiqua"/>
                <w:b/>
                <w:sz w:val="20"/>
                <w:szCs w:val="20"/>
              </w:rPr>
              <w:t xml:space="preserve"> pkt</w:t>
            </w:r>
          </w:p>
        </w:tc>
      </w:tr>
    </w:tbl>
    <w:p w14:paraId="75F77BD9" w14:textId="77777777" w:rsidR="00436E3C" w:rsidRDefault="00436E3C" w:rsidP="00436E3C">
      <w:pPr>
        <w:spacing w:after="0"/>
        <w:ind w:firstLine="4962"/>
        <w:jc w:val="right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79DC17E4" w14:textId="77777777" w:rsidR="002C5D49" w:rsidRDefault="002C5D49" w:rsidP="00436E3C">
      <w:pPr>
        <w:spacing w:after="0"/>
        <w:ind w:firstLine="4962"/>
        <w:jc w:val="right"/>
        <w:rPr>
          <w:rFonts w:ascii="Book Antiqua" w:eastAsia="Times New Roman" w:hAnsi="Book Antiqua" w:cs="Century Gothic"/>
          <w:b/>
          <w:sz w:val="20"/>
          <w:szCs w:val="20"/>
          <w:lang w:eastAsia="pl-PL"/>
        </w:rPr>
      </w:pPr>
    </w:p>
    <w:p w14:paraId="32573C34" w14:textId="7E5E11C1" w:rsidR="00436E3C" w:rsidRPr="003E7995" w:rsidRDefault="00436E3C" w:rsidP="00436E3C">
      <w:pPr>
        <w:spacing w:after="0"/>
        <w:ind w:firstLine="4962"/>
        <w:jc w:val="right"/>
        <w:rPr>
          <w:rFonts w:ascii="Book Antiqua" w:eastAsia="Times New Roman" w:hAnsi="Book Antiqua" w:cs="Century Gothic"/>
          <w:b/>
          <w:sz w:val="20"/>
          <w:szCs w:val="20"/>
          <w:lang w:eastAsia="pl-PL"/>
        </w:rPr>
      </w:pPr>
      <w:r w:rsidRPr="003E7995">
        <w:rPr>
          <w:rFonts w:ascii="Book Antiqua" w:eastAsia="Times New Roman" w:hAnsi="Book Antiqua" w:cs="Century Gothic"/>
          <w:b/>
          <w:sz w:val="20"/>
          <w:szCs w:val="20"/>
          <w:lang w:eastAsia="pl-PL"/>
        </w:rPr>
        <w:t>Kanclerz UKW</w:t>
      </w:r>
    </w:p>
    <w:p w14:paraId="57AD60D8" w14:textId="77777777" w:rsidR="00436E3C" w:rsidRPr="003E7995" w:rsidRDefault="00436E3C" w:rsidP="00436E3C">
      <w:pPr>
        <w:jc w:val="right"/>
        <w:rPr>
          <w:sz w:val="20"/>
          <w:szCs w:val="20"/>
        </w:rPr>
      </w:pPr>
      <w:r w:rsidRPr="003E7995">
        <w:rPr>
          <w:rFonts w:ascii="Book Antiqua" w:eastAsia="Times New Roman" w:hAnsi="Book Antiqua" w:cs="Century Gothic"/>
          <w:b/>
          <w:sz w:val="20"/>
          <w:szCs w:val="20"/>
          <w:lang w:eastAsia="pl-PL"/>
        </w:rPr>
        <w:t>mgr Monika Matowska</w:t>
      </w:r>
    </w:p>
    <w:p w14:paraId="6D1F1DF1" w14:textId="77777777" w:rsidR="00D2267B" w:rsidRDefault="00D2267B"/>
    <w:sectPr w:rsidR="00D2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C08"/>
    <w:multiLevelType w:val="hybridMultilevel"/>
    <w:tmpl w:val="5E6E2FA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" w15:restartNumberingAfterBreak="0">
    <w:nsid w:val="0DBE5BB3"/>
    <w:multiLevelType w:val="hybridMultilevel"/>
    <w:tmpl w:val="9D24E1C4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2" w15:restartNumberingAfterBreak="0">
    <w:nsid w:val="126F6FB5"/>
    <w:multiLevelType w:val="hybridMultilevel"/>
    <w:tmpl w:val="511CEFA8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3" w15:restartNumberingAfterBreak="0">
    <w:nsid w:val="17D04E07"/>
    <w:multiLevelType w:val="hybridMultilevel"/>
    <w:tmpl w:val="2C04E98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4" w15:restartNumberingAfterBreak="0">
    <w:nsid w:val="1C064166"/>
    <w:multiLevelType w:val="hybridMultilevel"/>
    <w:tmpl w:val="2C00839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5" w15:restartNumberingAfterBreak="0">
    <w:nsid w:val="3A33641D"/>
    <w:multiLevelType w:val="hybridMultilevel"/>
    <w:tmpl w:val="118A1CFE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6" w15:restartNumberingAfterBreak="0">
    <w:nsid w:val="3DCF75DF"/>
    <w:multiLevelType w:val="hybridMultilevel"/>
    <w:tmpl w:val="D7AC8014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7" w15:restartNumberingAfterBreak="0">
    <w:nsid w:val="41A64137"/>
    <w:multiLevelType w:val="hybridMultilevel"/>
    <w:tmpl w:val="1E5AC33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8" w15:restartNumberingAfterBreak="0">
    <w:nsid w:val="49C9611A"/>
    <w:multiLevelType w:val="hybridMultilevel"/>
    <w:tmpl w:val="2C04E98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9" w15:restartNumberingAfterBreak="0">
    <w:nsid w:val="4A5D16A7"/>
    <w:multiLevelType w:val="hybridMultilevel"/>
    <w:tmpl w:val="88D00ECE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0" w15:restartNumberingAfterBreak="0">
    <w:nsid w:val="562A5894"/>
    <w:multiLevelType w:val="hybridMultilevel"/>
    <w:tmpl w:val="6EBED2B4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1" w15:restartNumberingAfterBreak="0">
    <w:nsid w:val="5BC30294"/>
    <w:multiLevelType w:val="hybridMultilevel"/>
    <w:tmpl w:val="5E6E2FA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2" w15:restartNumberingAfterBreak="0">
    <w:nsid w:val="5BD70745"/>
    <w:multiLevelType w:val="hybridMultilevel"/>
    <w:tmpl w:val="E08283DA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3" w15:restartNumberingAfterBreak="0">
    <w:nsid w:val="61B479F6"/>
    <w:multiLevelType w:val="hybridMultilevel"/>
    <w:tmpl w:val="9CCE36B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4" w15:restartNumberingAfterBreak="0">
    <w:nsid w:val="68861DDA"/>
    <w:multiLevelType w:val="hybridMultilevel"/>
    <w:tmpl w:val="08669558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5" w15:restartNumberingAfterBreak="0">
    <w:nsid w:val="69622638"/>
    <w:multiLevelType w:val="hybridMultilevel"/>
    <w:tmpl w:val="AA983A9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11"/>
  </w:num>
  <w:num w:numId="8">
    <w:abstractNumId w:val="9"/>
  </w:num>
  <w:num w:numId="9">
    <w:abstractNumId w:val="14"/>
  </w:num>
  <w:num w:numId="10">
    <w:abstractNumId w:val="10"/>
  </w:num>
  <w:num w:numId="11">
    <w:abstractNumId w:val="2"/>
  </w:num>
  <w:num w:numId="12">
    <w:abstractNumId w:val="13"/>
  </w:num>
  <w:num w:numId="13">
    <w:abstractNumId w:val="1"/>
  </w:num>
  <w:num w:numId="14">
    <w:abstractNumId w:val="15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3C"/>
    <w:rsid w:val="002C5D49"/>
    <w:rsid w:val="003E7995"/>
    <w:rsid w:val="00436E3C"/>
    <w:rsid w:val="00781AAC"/>
    <w:rsid w:val="00D2267B"/>
    <w:rsid w:val="00D9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E353F"/>
  <w15:chartTrackingRefBased/>
  <w15:docId w15:val="{A576095E-7BFE-47DF-9D9A-F6579287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E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6E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2</cp:revision>
  <cp:lastPrinted>2025-06-23T11:23:00Z</cp:lastPrinted>
  <dcterms:created xsi:type="dcterms:W3CDTF">2025-06-23T11:28:00Z</dcterms:created>
  <dcterms:modified xsi:type="dcterms:W3CDTF">2025-06-23T11:28:00Z</dcterms:modified>
</cp:coreProperties>
</file>