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D96E1B">
        <w:rPr>
          <w:rFonts w:ascii="Cambria" w:eastAsia="Times New Roman" w:hAnsi="Cambria" w:cs="Tahoma"/>
          <w:sz w:val="24"/>
          <w:szCs w:val="24"/>
          <w:lang w:eastAsia="pl-PL"/>
        </w:rPr>
        <w:t>22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D40D20">
        <w:rPr>
          <w:rFonts w:ascii="Cambria" w:eastAsia="Times New Roman" w:hAnsi="Cambria" w:cs="Tahoma"/>
          <w:sz w:val="24"/>
          <w:szCs w:val="24"/>
          <w:lang w:eastAsia="pl-PL"/>
        </w:rPr>
        <w:t>25</w:t>
      </w:r>
      <w:r w:rsidR="00A4172D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D96E1B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 xml:space="preserve">.2024r. 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96E1B" w:rsidRPr="00D96E1B" w:rsidRDefault="004C4F3C" w:rsidP="00D96E1B">
      <w:pPr>
        <w:pStyle w:val="Tekstpodstawowy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sprzętu komputerowego </w:t>
      </w:r>
      <w:r w:rsidR="00D96E1B"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II postępowanie</w:t>
      </w:r>
    </w:p>
    <w:p w:rsidR="00D96E1B" w:rsidRPr="00D96E1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Pakiet nr 1- dostawa urządzeń wielofunkcyjnych</w:t>
      </w:r>
    </w:p>
    <w:p w:rsidR="00D96E1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Pakiet nr 2- dostawa licencji serwerowego systemu operacyjnego</w:t>
      </w:r>
    </w:p>
    <w:p w:rsidR="00D40D20" w:rsidRDefault="00D40D20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D40D20" w:rsidRDefault="00D40D20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D40D20" w:rsidRPr="00D96E1B" w:rsidRDefault="00D40D20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ahoma"/>
          <w:b/>
          <w:sz w:val="24"/>
          <w:szCs w:val="24"/>
          <w:lang w:eastAsia="ar-SA"/>
        </w:rPr>
      </w:pPr>
    </w:p>
    <w:p w:rsidR="00D96E1B" w:rsidRPr="00D96E1B" w:rsidRDefault="00D96E1B" w:rsidP="00D96E1B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4"/>
          <w:lang w:eastAsia="ar-SA"/>
        </w:rPr>
      </w:pPr>
    </w:p>
    <w:p w:rsidR="00BC4D3F" w:rsidRDefault="004C4F3C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</w:t>
      </w:r>
      <w:r w:rsidR="00D40D20">
        <w:rPr>
          <w:rFonts w:ascii="Cambria" w:eastAsia="Times New Roman" w:hAnsi="Cambria" w:cs="Tahoma"/>
          <w:sz w:val="24"/>
          <w:szCs w:val="24"/>
          <w:lang w:eastAsia="pl-PL"/>
        </w:rPr>
        <w:t>Zdrowotnej w Suchej Beskidzkiej informuje o zmianie terminu sk</w:t>
      </w:r>
      <w:r w:rsidR="00BC4D3F" w:rsidRPr="00095436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69CF31E" wp14:editId="1E27854A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20">
        <w:rPr>
          <w:rFonts w:ascii="Cambria" w:eastAsia="Times New Roman" w:hAnsi="Cambria" w:cs="Tahoma"/>
          <w:sz w:val="24"/>
          <w:szCs w:val="24"/>
          <w:lang w:eastAsia="pl-PL"/>
        </w:rPr>
        <w:t>ładana i otwarcia ofert oraz mienie terminu związania z ofertą.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składania ofert: 28.03.2024 godzina 10:00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otwarcia ofert: 28.03.2024 godzina 11:00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Termin związania z ofertą: 26.04.2024r.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W załączeniu zmodyfikowany załącznik nr 1</w:t>
      </w:r>
      <w:bookmarkStart w:id="0" w:name="_GoBack"/>
      <w:bookmarkEnd w:id="0"/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oraz ogłoszenie o zmianie ogłoszenia w BZP.</w:t>
      </w:r>
    </w:p>
    <w:p w:rsidR="00D40D20" w:rsidRDefault="00D40D20" w:rsidP="00D40D20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D40D20" w:rsidRDefault="00D40D20" w:rsidP="00D40D20">
      <w:pPr>
        <w:ind w:left="-142"/>
        <w:jc w:val="both"/>
        <w:rPr>
          <w:rFonts w:ascii="Cambria" w:hAnsi="Cambria"/>
          <w:b/>
          <w:sz w:val="24"/>
          <w:szCs w:val="24"/>
        </w:rPr>
      </w:pPr>
    </w:p>
    <w:sectPr w:rsidR="00D40D20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3C"/>
    <w:multiLevelType w:val="hybridMultilevel"/>
    <w:tmpl w:val="6ED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5436"/>
    <w:rsid w:val="00186C1B"/>
    <w:rsid w:val="002B020B"/>
    <w:rsid w:val="004747E3"/>
    <w:rsid w:val="004C4F3C"/>
    <w:rsid w:val="00576B4E"/>
    <w:rsid w:val="00837C1E"/>
    <w:rsid w:val="008A0314"/>
    <w:rsid w:val="008D338E"/>
    <w:rsid w:val="00921BD7"/>
    <w:rsid w:val="009420D4"/>
    <w:rsid w:val="009B7349"/>
    <w:rsid w:val="00A4172D"/>
    <w:rsid w:val="00BC4D3F"/>
    <w:rsid w:val="00C35718"/>
    <w:rsid w:val="00D40D20"/>
    <w:rsid w:val="00D56531"/>
    <w:rsid w:val="00D96E1B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2024-03-25T05:34:00Z</cp:lastPrinted>
  <dcterms:created xsi:type="dcterms:W3CDTF">2024-03-25T05:29:00Z</dcterms:created>
  <dcterms:modified xsi:type="dcterms:W3CDTF">2024-03-25T05:35:00Z</dcterms:modified>
</cp:coreProperties>
</file>