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926" w14:textId="636A920E" w:rsidR="001A5F99" w:rsidRPr="000F37F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0F37FC">
        <w:rPr>
          <w:rFonts w:ascii="Fira Sans" w:hAnsi="Fira Sans"/>
          <w:sz w:val="20"/>
          <w:szCs w:val="20"/>
        </w:rPr>
        <w:t>INTERNET</w:t>
      </w:r>
      <w:r w:rsidRPr="000F37FC">
        <w:rPr>
          <w:rFonts w:ascii="Fira Sans" w:hAnsi="Fira Sans"/>
          <w:sz w:val="20"/>
          <w:szCs w:val="20"/>
        </w:rPr>
        <w:tab/>
      </w:r>
      <w:r w:rsidRPr="000F37FC">
        <w:rPr>
          <w:rFonts w:ascii="Fira Sans" w:hAnsi="Fira Sans"/>
          <w:sz w:val="20"/>
          <w:szCs w:val="20"/>
        </w:rPr>
        <w:tab/>
      </w:r>
      <w:r w:rsidRPr="000F37FC">
        <w:rPr>
          <w:rFonts w:ascii="Fira Sans" w:hAnsi="Fira Sans"/>
          <w:sz w:val="20"/>
          <w:szCs w:val="20"/>
        </w:rPr>
        <w:tab/>
      </w:r>
      <w:r w:rsidRPr="000F37FC">
        <w:rPr>
          <w:rFonts w:ascii="Fira Sans" w:hAnsi="Fira Sans"/>
          <w:sz w:val="20"/>
          <w:szCs w:val="20"/>
        </w:rPr>
        <w:tab/>
      </w:r>
      <w:r w:rsidRPr="000F37FC">
        <w:rPr>
          <w:rFonts w:ascii="Fira Sans" w:hAnsi="Fira Sans"/>
          <w:sz w:val="20"/>
          <w:szCs w:val="20"/>
        </w:rPr>
        <w:tab/>
      </w:r>
      <w:r w:rsidRPr="000F37FC">
        <w:rPr>
          <w:rFonts w:ascii="Fira Sans" w:hAnsi="Fira Sans"/>
          <w:sz w:val="20"/>
          <w:szCs w:val="20"/>
        </w:rPr>
        <w:tab/>
      </w:r>
      <w:r w:rsidR="00E44F72" w:rsidRPr="000F37FC">
        <w:rPr>
          <w:rFonts w:ascii="Fira Sans" w:hAnsi="Fira Sans"/>
          <w:sz w:val="20"/>
          <w:szCs w:val="20"/>
        </w:rPr>
        <w:tab/>
      </w:r>
      <w:r w:rsidRPr="000F37FC">
        <w:rPr>
          <w:rFonts w:ascii="Fira Sans" w:hAnsi="Fira Sans"/>
          <w:sz w:val="20"/>
          <w:szCs w:val="20"/>
        </w:rPr>
        <w:tab/>
      </w:r>
      <w:r w:rsidRPr="000F37FC">
        <w:rPr>
          <w:rFonts w:ascii="Fira Sans" w:hAnsi="Fira Sans"/>
          <w:noProof/>
          <w:sz w:val="20"/>
          <w:szCs w:val="20"/>
        </w:rPr>
        <w:t xml:space="preserve">Słupsk, dnia </w:t>
      </w:r>
      <w:r w:rsidR="009E156E">
        <w:rPr>
          <w:rFonts w:ascii="Fira Sans" w:hAnsi="Fira Sans"/>
          <w:noProof/>
          <w:sz w:val="20"/>
          <w:szCs w:val="20"/>
        </w:rPr>
        <w:t>08</w:t>
      </w:r>
      <w:r w:rsidR="000F37FC" w:rsidRPr="000F37FC">
        <w:rPr>
          <w:rFonts w:ascii="Fira Sans" w:hAnsi="Fira Sans"/>
          <w:noProof/>
          <w:sz w:val="20"/>
          <w:szCs w:val="20"/>
        </w:rPr>
        <w:t>.1</w:t>
      </w:r>
      <w:r w:rsidR="009E156E">
        <w:rPr>
          <w:rFonts w:ascii="Fira Sans" w:hAnsi="Fira Sans"/>
          <w:noProof/>
          <w:sz w:val="20"/>
          <w:szCs w:val="20"/>
        </w:rPr>
        <w:t>2</w:t>
      </w:r>
      <w:r w:rsidR="000F37FC" w:rsidRPr="000F37FC">
        <w:rPr>
          <w:rFonts w:ascii="Fira Sans" w:hAnsi="Fira Sans"/>
          <w:noProof/>
          <w:sz w:val="20"/>
          <w:szCs w:val="20"/>
        </w:rPr>
        <w:t>.2023 r.</w:t>
      </w:r>
    </w:p>
    <w:p w14:paraId="6BF9BF70" w14:textId="77777777" w:rsidR="001A5F99" w:rsidRPr="000F37F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0F37FC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8BC4E19" w14:textId="77777777" w:rsidR="002B3175" w:rsidRDefault="002B3175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57770346" w14:textId="77777777" w:rsidR="006D4E2D" w:rsidRDefault="006D4E2D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0FD864C3" w14:textId="77777777" w:rsidR="009E156E" w:rsidRPr="009E156E" w:rsidRDefault="009E156E" w:rsidP="009E156E">
      <w:pPr>
        <w:spacing w:after="0" w:line="240" w:lineRule="atLeast"/>
        <w:jc w:val="center"/>
        <w:rPr>
          <w:rFonts w:ascii="Fira Sans" w:eastAsia="Times New Roman" w:hAnsi="Fira Sans"/>
          <w:b/>
          <w:bCs/>
          <w:sz w:val="20"/>
          <w:szCs w:val="20"/>
          <w:u w:val="single"/>
          <w:lang w:eastAsia="pl-PL"/>
        </w:rPr>
      </w:pPr>
      <w:r w:rsidRPr="009E156E">
        <w:rPr>
          <w:rFonts w:ascii="Fira Sans" w:eastAsia="Times New Roman" w:hAnsi="Fira Sans"/>
          <w:b/>
          <w:bCs/>
          <w:sz w:val="20"/>
          <w:szCs w:val="20"/>
          <w:u w:val="single"/>
          <w:lang w:eastAsia="pl-PL"/>
        </w:rPr>
        <w:t xml:space="preserve">W części nr 20 - po dokonaniu ponownej czynności badania i oceny złożonych ofert </w:t>
      </w:r>
      <w:r w:rsidRPr="009E156E">
        <w:rPr>
          <w:rFonts w:ascii="Fira Sans" w:eastAsia="Times New Roman" w:hAnsi="Fira Sans"/>
          <w:b/>
          <w:bCs/>
          <w:sz w:val="20"/>
          <w:szCs w:val="20"/>
          <w:u w:val="single"/>
          <w:lang w:eastAsia="pl-PL"/>
        </w:rPr>
        <w:br/>
      </w:r>
      <w:r w:rsidRPr="009E156E">
        <w:rPr>
          <w:rFonts w:ascii="Fira Sans" w:eastAsia="Times New Roman" w:hAnsi="Fira Sans"/>
          <w:b/>
          <w:bCs/>
          <w:sz w:val="20"/>
          <w:szCs w:val="20"/>
          <w:lang w:eastAsia="pl-PL"/>
        </w:rPr>
        <w:t>oraz części nr 44 i nr 49</w:t>
      </w:r>
    </w:p>
    <w:p w14:paraId="5DA07E17" w14:textId="77777777" w:rsidR="002B3175" w:rsidRPr="000F37FC" w:rsidRDefault="002B3175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6714EA07" w14:textId="77777777" w:rsidR="00A72271" w:rsidRPr="000F37FC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007517DB" w:rsidR="006019C5" w:rsidRPr="000F37FC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0F37FC">
        <w:rPr>
          <w:rFonts w:ascii="Fira Sans" w:hAnsi="Fira Sans"/>
          <w:b/>
          <w:sz w:val="20"/>
          <w:szCs w:val="20"/>
        </w:rPr>
        <w:t xml:space="preserve">Dotyczy: przetargu </w:t>
      </w:r>
      <w:r w:rsidR="00A72271" w:rsidRPr="000F37FC">
        <w:rPr>
          <w:rFonts w:ascii="Fira Sans" w:hAnsi="Fira Sans"/>
          <w:b/>
          <w:sz w:val="20"/>
          <w:szCs w:val="20"/>
        </w:rPr>
        <w:t xml:space="preserve">nieograniczonego  </w:t>
      </w:r>
      <w:r w:rsidR="001E6AB2" w:rsidRPr="000F37FC">
        <w:rPr>
          <w:rFonts w:ascii="Fira Sans" w:hAnsi="Fira Sans"/>
          <w:b/>
          <w:sz w:val="20"/>
          <w:szCs w:val="20"/>
        </w:rPr>
        <w:t xml:space="preserve">pn.: </w:t>
      </w:r>
      <w:r w:rsidR="000F37FC" w:rsidRPr="000F37FC">
        <w:rPr>
          <w:rFonts w:ascii="Fira Sans" w:hAnsi="Fira Sans"/>
          <w:b/>
          <w:sz w:val="20"/>
          <w:szCs w:val="20"/>
        </w:rPr>
        <w:t>Dostawa sprzętu medycznego jednorazowego użytku</w:t>
      </w:r>
      <w:r w:rsidR="001E6AB2" w:rsidRPr="000F37FC">
        <w:rPr>
          <w:rFonts w:ascii="Fira Sans" w:hAnsi="Fira Sans"/>
          <w:b/>
          <w:sz w:val="20"/>
          <w:szCs w:val="20"/>
        </w:rPr>
        <w:t xml:space="preserve"> – </w:t>
      </w:r>
      <w:r w:rsidR="007E243D" w:rsidRPr="000F37FC">
        <w:rPr>
          <w:rFonts w:ascii="Fira Sans" w:hAnsi="Fira Sans"/>
          <w:b/>
          <w:sz w:val="20"/>
          <w:szCs w:val="20"/>
        </w:rPr>
        <w:t>postępowanie</w:t>
      </w:r>
      <w:r w:rsidR="001E6AB2" w:rsidRPr="000F37FC">
        <w:rPr>
          <w:rFonts w:ascii="Fira Sans" w:hAnsi="Fira Sans"/>
          <w:b/>
          <w:sz w:val="20"/>
          <w:szCs w:val="20"/>
        </w:rPr>
        <w:t xml:space="preserve"> nr </w:t>
      </w:r>
      <w:r w:rsidR="000F37FC" w:rsidRPr="000F37FC">
        <w:rPr>
          <w:rFonts w:ascii="Fira Sans" w:hAnsi="Fira Sans"/>
          <w:b/>
          <w:sz w:val="20"/>
          <w:szCs w:val="20"/>
        </w:rPr>
        <w:t>100</w:t>
      </w:r>
      <w:r w:rsidR="007E243D" w:rsidRPr="000F37FC">
        <w:rPr>
          <w:rFonts w:ascii="Fira Sans" w:hAnsi="Fira Sans"/>
          <w:b/>
          <w:sz w:val="20"/>
          <w:szCs w:val="20"/>
        </w:rPr>
        <w:t>/PN/</w:t>
      </w:r>
      <w:r w:rsidR="009A24FF" w:rsidRPr="000F37FC">
        <w:rPr>
          <w:rFonts w:ascii="Fira Sans" w:hAnsi="Fira Sans"/>
          <w:b/>
          <w:sz w:val="20"/>
          <w:szCs w:val="20"/>
        </w:rPr>
        <w:t>202</w:t>
      </w:r>
      <w:r w:rsidR="001C27CC" w:rsidRPr="000F37FC">
        <w:rPr>
          <w:rFonts w:ascii="Fira Sans" w:hAnsi="Fira Sans"/>
          <w:b/>
          <w:sz w:val="20"/>
          <w:szCs w:val="20"/>
        </w:rPr>
        <w:t>3</w:t>
      </w:r>
    </w:p>
    <w:p w14:paraId="7A0E9481" w14:textId="77777777" w:rsidR="006019C5" w:rsidRPr="000F37FC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7BAE0BFF" w:rsidR="00485E2D" w:rsidRPr="000F37F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0F37FC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0F37FC">
        <w:rPr>
          <w:rFonts w:ascii="Fira Sans" w:hAnsi="Fira Sans"/>
          <w:sz w:val="20"/>
          <w:szCs w:val="20"/>
        </w:rPr>
        <w:t>253</w:t>
      </w:r>
      <w:r w:rsidRPr="000F37FC">
        <w:rPr>
          <w:rFonts w:ascii="Fira Sans" w:hAnsi="Fira Sans"/>
          <w:sz w:val="20"/>
          <w:szCs w:val="20"/>
        </w:rPr>
        <w:t xml:space="preserve"> ust</w:t>
      </w:r>
      <w:r w:rsidR="009A24FF" w:rsidRPr="000F37FC">
        <w:rPr>
          <w:rFonts w:ascii="Fira Sans" w:hAnsi="Fira Sans"/>
          <w:sz w:val="20"/>
          <w:szCs w:val="20"/>
        </w:rPr>
        <w:t>.</w:t>
      </w:r>
      <w:r w:rsidRPr="000F37FC">
        <w:rPr>
          <w:rFonts w:ascii="Fira Sans" w:hAnsi="Fira Sans"/>
          <w:sz w:val="20"/>
          <w:szCs w:val="20"/>
        </w:rPr>
        <w:t xml:space="preserve"> </w:t>
      </w:r>
      <w:r w:rsidR="009A24FF" w:rsidRPr="000F37FC">
        <w:rPr>
          <w:rFonts w:ascii="Fira Sans" w:hAnsi="Fira Sans"/>
          <w:sz w:val="20"/>
          <w:szCs w:val="20"/>
        </w:rPr>
        <w:t>2</w:t>
      </w:r>
      <w:r w:rsidRPr="000F37FC">
        <w:rPr>
          <w:rFonts w:ascii="Fira Sans" w:hAnsi="Fira Sans"/>
          <w:sz w:val="20"/>
          <w:szCs w:val="20"/>
        </w:rPr>
        <w:t xml:space="preserve"> </w:t>
      </w:r>
      <w:r w:rsidR="009C7221" w:rsidRPr="000F37FC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0F37FC">
        <w:rPr>
          <w:rFonts w:ascii="Fira Sans" w:hAnsi="Fira Sans"/>
          <w:sz w:val="20"/>
          <w:szCs w:val="20"/>
        </w:rPr>
        <w:t>(</w:t>
      </w:r>
      <w:r w:rsidR="00625B09" w:rsidRPr="000F37FC">
        <w:rPr>
          <w:rFonts w:ascii="Fira Sans" w:hAnsi="Fira Sans"/>
          <w:sz w:val="20"/>
          <w:szCs w:val="20"/>
        </w:rPr>
        <w:t xml:space="preserve">t. j. </w:t>
      </w:r>
      <w:r w:rsidR="00341732" w:rsidRPr="000F37FC">
        <w:rPr>
          <w:rFonts w:ascii="Fira Sans" w:hAnsi="Fira Sans"/>
          <w:sz w:val="20"/>
          <w:szCs w:val="20"/>
        </w:rPr>
        <w:t>Dz. U. z 2023 r. poz. 1605</w:t>
      </w:r>
      <w:r w:rsidR="00625B09" w:rsidRPr="000F37FC">
        <w:rPr>
          <w:rFonts w:ascii="Fira Sans" w:hAnsi="Fira Sans"/>
          <w:sz w:val="20"/>
          <w:szCs w:val="20"/>
        </w:rPr>
        <w:t xml:space="preserve"> ze zm.</w:t>
      </w:r>
      <w:r w:rsidR="00341732" w:rsidRPr="000F37FC">
        <w:rPr>
          <w:rFonts w:ascii="Fira Sans" w:hAnsi="Fira Sans"/>
          <w:sz w:val="20"/>
          <w:szCs w:val="20"/>
        </w:rPr>
        <w:t>) [zwanej dalej także „PZP”].</w:t>
      </w:r>
      <w:r w:rsidR="009C7221" w:rsidRPr="000F37FC">
        <w:rPr>
          <w:rFonts w:ascii="Fira Sans" w:hAnsi="Fira Sans"/>
          <w:sz w:val="20"/>
          <w:szCs w:val="20"/>
        </w:rPr>
        <w:t xml:space="preserve"> </w:t>
      </w:r>
      <w:r w:rsidRPr="000F37FC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0F37FC">
        <w:rPr>
          <w:rFonts w:ascii="Fira Sans" w:hAnsi="Fira Sans"/>
          <w:sz w:val="20"/>
          <w:szCs w:val="20"/>
        </w:rPr>
        <w:t> </w:t>
      </w:r>
      <w:r w:rsidRPr="000F37FC">
        <w:rPr>
          <w:rFonts w:ascii="Fira Sans" w:hAnsi="Fira Sans"/>
          <w:sz w:val="20"/>
          <w:szCs w:val="20"/>
        </w:rPr>
        <w:t xml:space="preserve">trybie </w:t>
      </w:r>
      <w:r w:rsidR="000F37FC" w:rsidRPr="000F37FC">
        <w:rPr>
          <w:rFonts w:ascii="Fira Sans" w:hAnsi="Fira Sans"/>
          <w:sz w:val="20"/>
          <w:szCs w:val="20"/>
        </w:rPr>
        <w:t xml:space="preserve">przetargu nieograniczonego </w:t>
      </w:r>
      <w:r w:rsidRPr="000F37FC">
        <w:rPr>
          <w:rFonts w:ascii="Fira Sans" w:hAnsi="Fira Sans"/>
          <w:sz w:val="20"/>
          <w:szCs w:val="20"/>
        </w:rPr>
        <w:t>jako najkorzystniej</w:t>
      </w:r>
      <w:r w:rsidR="00556004" w:rsidRPr="000F37FC">
        <w:rPr>
          <w:rFonts w:ascii="Fira Sans" w:hAnsi="Fira Sans"/>
          <w:sz w:val="20"/>
          <w:szCs w:val="20"/>
        </w:rPr>
        <w:t>szą</w:t>
      </w:r>
      <w:r w:rsidRPr="000F37FC">
        <w:rPr>
          <w:rFonts w:ascii="Fira Sans" w:hAnsi="Fira Sans"/>
          <w:sz w:val="20"/>
          <w:szCs w:val="20"/>
        </w:rPr>
        <w:t xml:space="preserve"> wybrano ofert</w:t>
      </w:r>
      <w:r w:rsidR="00556004" w:rsidRPr="000F37FC">
        <w:rPr>
          <w:rFonts w:ascii="Fira Sans" w:hAnsi="Fira Sans"/>
          <w:sz w:val="20"/>
          <w:szCs w:val="20"/>
        </w:rPr>
        <w:t>ę</w:t>
      </w:r>
      <w:r w:rsidRPr="000F37FC">
        <w:rPr>
          <w:rFonts w:ascii="Fira Sans" w:hAnsi="Fira Sans"/>
          <w:sz w:val="20"/>
          <w:szCs w:val="20"/>
        </w:rPr>
        <w:t>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90"/>
        <w:gridCol w:w="1701"/>
        <w:gridCol w:w="1388"/>
      </w:tblGrid>
      <w:tr w:rsidR="009E156E" w:rsidRPr="00511E73" w14:paraId="1FC06A7C" w14:textId="77777777" w:rsidTr="001F29E7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9FC" w14:textId="77777777" w:rsidR="009E156E" w:rsidRPr="00511E73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bookmarkStart w:id="0" w:name="_Hlk151549873"/>
            <w:r w:rsidRPr="00511E73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66F" w14:textId="77777777" w:rsidR="009E156E" w:rsidRPr="00511E73" w:rsidRDefault="009E156E" w:rsidP="001F29E7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511E73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7AA8" w14:textId="77777777" w:rsidR="009E156E" w:rsidRPr="00511E73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511E73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511E73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39B3" w14:textId="77777777" w:rsidR="009E156E" w:rsidRPr="00511E73" w:rsidRDefault="009E156E" w:rsidP="001F29E7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511E73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9E156E" w:rsidRPr="006C0A96" w14:paraId="7329A5C4" w14:textId="77777777" w:rsidTr="001F29E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473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DB9B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Firma Produkcyjno-Usługowo-Handlowa Mieczysław Kruszelnicki Siedziba ul. Chorwacka 45, 51-107 Wrocław Województwo dolnośląskie Nr NIP 895-000-70-15 Nr KRS Nie dotyczy / CEiDG Adres e-mail kruszelnicki@op.pl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C41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465F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9E156E" w:rsidRPr="006C0A96" w14:paraId="0F52D9ED" w14:textId="77777777" w:rsidTr="001F29E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8B1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4C7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Corza Medical GmbH Siedziba Dreiköningstrasse 31a, 8002 Zurych, Szwajcaria Województwo - Nr NIP DE343842788 Nr KRS CHE-466.030.519 Adres e-mail</w:t>
            </w:r>
          </w:p>
          <w:p w14:paraId="1284DBCB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Tenders.pl@corza.com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8C0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2498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</w:tbl>
    <w:bookmarkEnd w:id="0"/>
    <w:p w14:paraId="787F127D" w14:textId="77777777" w:rsidR="009E156E" w:rsidRPr="006C0A96" w:rsidRDefault="009E156E" w:rsidP="009E156E">
      <w:pPr>
        <w:spacing w:after="0" w:line="240" w:lineRule="auto"/>
        <w:rPr>
          <w:rFonts w:ascii="Fira Sans" w:hAnsi="Fira Sans"/>
          <w:b/>
          <w:sz w:val="20"/>
          <w:szCs w:val="20"/>
          <w:u w:val="single"/>
          <w:lang w:eastAsia="pl-PL"/>
        </w:rPr>
      </w:pPr>
      <w:r w:rsidRPr="006C0A96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3DF54ADC" w14:textId="701516BA" w:rsidR="009E156E" w:rsidRPr="006C0A96" w:rsidRDefault="009E156E" w:rsidP="009E156E">
      <w:pPr>
        <w:spacing w:after="0" w:line="240" w:lineRule="auto"/>
        <w:jc w:val="both"/>
        <w:rPr>
          <w:rFonts w:ascii="Fira Sans" w:hAnsi="Fira Sans"/>
          <w:b/>
          <w:sz w:val="20"/>
          <w:szCs w:val="20"/>
        </w:rPr>
      </w:pPr>
      <w:r w:rsidRPr="006C0A96">
        <w:rPr>
          <w:rFonts w:ascii="Fira Sans" w:hAnsi="Fira Sans"/>
          <w:b/>
          <w:sz w:val="20"/>
          <w:szCs w:val="20"/>
        </w:rPr>
        <w:t>Oferty odpowiadają wszystkim wymaganiom określonym w ustawie z dnia 11 września 2019 r. - Prawo zamówień publicznych (t. j. Dz. U. z 2023 r. poz. 1605 ze zm.)[zwanej dalej także „PZP”] oraz specyfikacji warunków zamówienia i został</w:t>
      </w:r>
      <w:r w:rsidR="006D4E2D">
        <w:rPr>
          <w:rFonts w:ascii="Fira Sans" w:hAnsi="Fira Sans"/>
          <w:b/>
          <w:sz w:val="20"/>
          <w:szCs w:val="20"/>
        </w:rPr>
        <w:t>y</w:t>
      </w:r>
      <w:r w:rsidRPr="006C0A96">
        <w:rPr>
          <w:rFonts w:ascii="Fira Sans" w:hAnsi="Fira Sans"/>
          <w:b/>
          <w:sz w:val="20"/>
          <w:szCs w:val="20"/>
        </w:rPr>
        <w:t xml:space="preserve"> ocenion</w:t>
      </w:r>
      <w:r w:rsidR="006D4E2D">
        <w:rPr>
          <w:rFonts w:ascii="Fira Sans" w:hAnsi="Fira Sans"/>
          <w:b/>
          <w:sz w:val="20"/>
          <w:szCs w:val="20"/>
        </w:rPr>
        <w:t>e</w:t>
      </w:r>
      <w:r w:rsidRPr="006C0A96">
        <w:rPr>
          <w:rFonts w:ascii="Fira Sans" w:hAnsi="Fira Sans"/>
          <w:b/>
          <w:sz w:val="20"/>
          <w:szCs w:val="20"/>
        </w:rPr>
        <w:t>, jako najkorzystniejsz</w:t>
      </w:r>
      <w:r w:rsidR="006D4E2D">
        <w:rPr>
          <w:rFonts w:ascii="Fira Sans" w:hAnsi="Fira Sans"/>
          <w:b/>
          <w:sz w:val="20"/>
          <w:szCs w:val="20"/>
        </w:rPr>
        <w:t>e</w:t>
      </w:r>
      <w:r w:rsidRPr="006C0A96">
        <w:rPr>
          <w:rFonts w:ascii="Fira Sans" w:hAnsi="Fira Sans"/>
          <w:b/>
          <w:sz w:val="20"/>
          <w:szCs w:val="20"/>
        </w:rPr>
        <w:t xml:space="preserve"> w oparciu o podane w specyfikacji kryterium wyboru ofert.</w:t>
      </w:r>
    </w:p>
    <w:p w14:paraId="0645A0BC" w14:textId="77777777" w:rsidR="009E156E" w:rsidRPr="006C0A96" w:rsidRDefault="009E156E" w:rsidP="009E156E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3833F25C" w14:textId="77777777" w:rsidR="009E156E" w:rsidRPr="006C0A96" w:rsidRDefault="009E156E" w:rsidP="009E156E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C0A96">
        <w:rPr>
          <w:rFonts w:ascii="Fira Sans" w:hAnsi="Fira Sans"/>
          <w:b/>
          <w:sz w:val="20"/>
          <w:szCs w:val="20"/>
        </w:rPr>
        <w:t>Wykonawcy, którzy złożyli oferty: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65"/>
        <w:gridCol w:w="1985"/>
        <w:gridCol w:w="1388"/>
      </w:tblGrid>
      <w:tr w:rsidR="009E156E" w:rsidRPr="006C0A96" w14:paraId="146B3EEE" w14:textId="77777777" w:rsidTr="001F29E7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97C0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82E7" w14:textId="77777777" w:rsidR="009E156E" w:rsidRPr="006C0A96" w:rsidRDefault="009E156E" w:rsidP="001F29E7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D62C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325F" w14:textId="77777777" w:rsidR="009E156E" w:rsidRPr="006C0A96" w:rsidRDefault="009E156E" w:rsidP="001F29E7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9E156E" w:rsidRPr="006C0A96" w14:paraId="1D1DD1E8" w14:textId="77777777" w:rsidTr="001F29E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F0D2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99E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ZARYS International Group spółka z ograniczoną odpowiedzialnością spółka komandytowa Siedziba ul. Pod Borem 18, 41-808 Zabrze Województwo śląskie Nr NIP PL 648-19-97-718 Nr KRS 0000540772</w:t>
            </w: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Adres e-mail przetargi@zarys.pl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9A9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 xml:space="preserve">Oferta odrzucona </w:t>
            </w:r>
            <w:r w:rsidRPr="006C0A96">
              <w:rPr>
                <w:rFonts w:ascii="Fira Sans" w:hAnsi="Fira Sans"/>
                <w:sz w:val="18"/>
                <w:szCs w:val="18"/>
              </w:rPr>
              <w:t>na podstawie art. 226 ust. 1 pkt 5 PZP.</w:t>
            </w:r>
          </w:p>
        </w:tc>
      </w:tr>
      <w:tr w:rsidR="009E156E" w:rsidRPr="006C0A96" w14:paraId="32E983E6" w14:textId="77777777" w:rsidTr="001F29E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7CE3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E81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Firma Produkcyjno-Usługowo-Handlowa Mieczysław Kruszelnicki Siedziba ul. Chorwacka 45, 51-107 Wrocław Województwo dolnośląskie</w:t>
            </w: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Nr NIP 895-000-70-15 Nr KRS Nie dotyczy / CEiDG</w:t>
            </w: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Adres e-mail kruszelnicki@op.pl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13FD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4AE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</w:tr>
      <w:tr w:rsidR="009E156E" w:rsidRPr="006C0A96" w14:paraId="7FE2DD54" w14:textId="77777777" w:rsidTr="001F29E7">
        <w:trPr>
          <w:trHeight w:val="2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DC7B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0EE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bookmarkStart w:id="1" w:name="_Hlk152230809"/>
            <w:r w:rsidRPr="006C0A96">
              <w:rPr>
                <w:rFonts w:ascii="Fira Sans" w:hAnsi="Fira Sans"/>
                <w:bCs/>
                <w:sz w:val="18"/>
                <w:szCs w:val="18"/>
              </w:rPr>
              <w:t xml:space="preserve">OPTIMED PRO-OFFICE Anna Szewczyk ul. Forteczna 5, 32-086 Węgrzce </w:t>
            </w:r>
            <w:bookmarkEnd w:id="1"/>
            <w:r w:rsidRPr="006C0A96">
              <w:rPr>
                <w:rFonts w:ascii="Fira Sans" w:hAnsi="Fira Sans"/>
                <w:bCs/>
                <w:sz w:val="18"/>
                <w:szCs w:val="18"/>
              </w:rPr>
              <w:t>MAŁOPOLSKIE 6761245221</w:t>
            </w:r>
            <w:r w:rsidRPr="006C0A96">
              <w:rPr>
                <w:rFonts w:ascii="Fira Sans" w:hAnsi="Fira Sans"/>
                <w:bCs/>
                <w:sz w:val="18"/>
                <w:szCs w:val="18"/>
              </w:rPr>
              <w:br/>
              <w:t xml:space="preserve">CEIDG przetargi2@optimedpro-office.eu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08F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C0A96">
              <w:rPr>
                <w:rFonts w:ascii="Fira Sans" w:hAnsi="Fira Sans"/>
                <w:bCs/>
                <w:sz w:val="18"/>
                <w:szCs w:val="18"/>
              </w:rPr>
              <w:t>Oferta odrzucona na podstawie art. 226 ust. 1 pkt 2c PZP.</w:t>
            </w:r>
          </w:p>
        </w:tc>
      </w:tr>
      <w:tr w:rsidR="009E156E" w:rsidRPr="00511E73" w14:paraId="203FC667" w14:textId="77777777" w:rsidTr="001F29E7">
        <w:trPr>
          <w:trHeight w:val="23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7C" w14:textId="77777777" w:rsidR="009E156E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B863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Corza Medical GmbH Siedziba Dreiköningstrasse 31a, 8002 Zurych, Szwajcaria Województwo - Nr NIP DE343842788 Nr KRS CHE-466.030.519 Adres e-mail</w:t>
            </w:r>
          </w:p>
          <w:p w14:paraId="55BE718D" w14:textId="77777777" w:rsidR="009E156E" w:rsidRPr="006C0A96" w:rsidRDefault="009E156E" w:rsidP="001F29E7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Tenders.pl@corza.com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1EC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6A17" w14:textId="77777777" w:rsidR="009E156E" w:rsidRPr="006C0A96" w:rsidRDefault="009E156E" w:rsidP="001F29E7">
            <w:pPr>
              <w:spacing w:after="0" w:line="240" w:lineRule="atLeast"/>
              <w:jc w:val="center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C0A96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</w:tr>
    </w:tbl>
    <w:p w14:paraId="48B8164C" w14:textId="77777777" w:rsidR="009E156E" w:rsidRPr="006C0A96" w:rsidRDefault="009E156E" w:rsidP="009E156E">
      <w:pPr>
        <w:pStyle w:val="Akapitzlist"/>
        <w:numPr>
          <w:ilvl w:val="0"/>
          <w:numId w:val="36"/>
        </w:numPr>
        <w:spacing w:after="0" w:line="240" w:lineRule="auto"/>
        <w:ind w:left="364"/>
        <w:jc w:val="both"/>
        <w:rPr>
          <w:rFonts w:ascii="Fira Sans" w:hAnsi="Fira Sans"/>
          <w:bCs/>
          <w:sz w:val="20"/>
          <w:szCs w:val="20"/>
        </w:rPr>
      </w:pPr>
      <w:r w:rsidRPr="006C0A96">
        <w:rPr>
          <w:rFonts w:ascii="Fira Sans" w:hAnsi="Fira Sans"/>
          <w:bCs/>
          <w:sz w:val="20"/>
          <w:szCs w:val="20"/>
        </w:rPr>
        <w:lastRenderedPageBreak/>
        <w:t>Informacja o unieważnieniu postępowania:</w:t>
      </w:r>
    </w:p>
    <w:p w14:paraId="593C2FC2" w14:textId="77777777" w:rsidR="009E156E" w:rsidRPr="006C0A96" w:rsidRDefault="009E156E" w:rsidP="009E156E">
      <w:pPr>
        <w:spacing w:after="0" w:line="240" w:lineRule="auto"/>
        <w:ind w:left="357"/>
        <w:contextualSpacing/>
        <w:jc w:val="both"/>
        <w:rPr>
          <w:rFonts w:ascii="Fira Sans" w:hAnsi="Fira Sans"/>
          <w:bCs/>
          <w:sz w:val="20"/>
          <w:szCs w:val="20"/>
        </w:rPr>
      </w:pPr>
      <w:r w:rsidRPr="006C0A96">
        <w:rPr>
          <w:rFonts w:ascii="Fira Sans" w:hAnsi="Fira Sans"/>
          <w:bCs/>
          <w:sz w:val="20"/>
          <w:szCs w:val="20"/>
        </w:rPr>
        <w:t>Działając w oparciu o regulację art. 260 ust. 2 PZP Zamawiający zawiadamia o </w:t>
      </w:r>
      <w:r w:rsidRPr="006C0A96">
        <w:rPr>
          <w:rFonts w:ascii="Fira Sans" w:hAnsi="Fira Sans"/>
          <w:b/>
          <w:sz w:val="20"/>
          <w:szCs w:val="20"/>
        </w:rPr>
        <w:t xml:space="preserve">unieważnieniu przedmiotowego postępowania </w:t>
      </w:r>
      <w:bookmarkStart w:id="2" w:name="_Hlk151716668"/>
      <w:r w:rsidRPr="006C0A96">
        <w:rPr>
          <w:rFonts w:ascii="Fira Sans" w:hAnsi="Fira Sans"/>
          <w:b/>
          <w:sz w:val="20"/>
          <w:szCs w:val="20"/>
        </w:rPr>
        <w:t xml:space="preserve">w części nr </w:t>
      </w:r>
      <w:bookmarkStart w:id="3" w:name="_Hlk150772678"/>
      <w:r w:rsidRPr="006C0A96">
        <w:rPr>
          <w:rFonts w:ascii="Fira Sans" w:hAnsi="Fira Sans"/>
          <w:b/>
          <w:sz w:val="20"/>
          <w:szCs w:val="20"/>
        </w:rPr>
        <w:t>44</w:t>
      </w:r>
      <w:bookmarkEnd w:id="2"/>
      <w:bookmarkEnd w:id="3"/>
    </w:p>
    <w:p w14:paraId="7501109F" w14:textId="77777777" w:rsidR="009E156E" w:rsidRPr="006C0A96" w:rsidRDefault="009E156E" w:rsidP="009E156E">
      <w:pPr>
        <w:spacing w:after="0" w:line="240" w:lineRule="auto"/>
        <w:ind w:left="357"/>
        <w:contextualSpacing/>
        <w:jc w:val="both"/>
        <w:rPr>
          <w:rFonts w:ascii="Fira Sans" w:hAnsi="Fira Sans"/>
          <w:bCs/>
          <w:sz w:val="20"/>
          <w:szCs w:val="20"/>
        </w:rPr>
      </w:pPr>
      <w:r w:rsidRPr="006C0A96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6C0A96">
        <w:rPr>
          <w:rFonts w:ascii="Fira Sans" w:hAnsi="Fira Sans"/>
          <w:bCs/>
          <w:sz w:val="20"/>
          <w:szCs w:val="20"/>
        </w:rPr>
        <w:t xml:space="preserve">: art. 255 pkt 2 PZP. </w:t>
      </w:r>
    </w:p>
    <w:p w14:paraId="44E79A39" w14:textId="77777777" w:rsidR="009E156E" w:rsidRPr="006C0A96" w:rsidRDefault="009E156E" w:rsidP="009E156E">
      <w:pPr>
        <w:spacing w:after="0" w:line="240" w:lineRule="auto"/>
        <w:ind w:left="357"/>
        <w:contextualSpacing/>
        <w:jc w:val="both"/>
        <w:rPr>
          <w:rFonts w:ascii="Fira Sans" w:hAnsi="Fira Sans"/>
          <w:bCs/>
          <w:sz w:val="20"/>
          <w:szCs w:val="20"/>
        </w:rPr>
      </w:pPr>
      <w:r w:rsidRPr="006C0A96">
        <w:rPr>
          <w:rFonts w:ascii="Fira Sans" w:hAnsi="Fira Sans"/>
          <w:bCs/>
          <w:sz w:val="20"/>
          <w:szCs w:val="20"/>
          <w:u w:val="single"/>
        </w:rPr>
        <w:t>Uzasadnienie faktyczne</w:t>
      </w:r>
      <w:r w:rsidRPr="006C0A96">
        <w:rPr>
          <w:rFonts w:ascii="Fira Sans" w:hAnsi="Fira Sans"/>
          <w:bCs/>
          <w:sz w:val="20"/>
          <w:szCs w:val="20"/>
        </w:rPr>
        <w:t xml:space="preserve">: Zamawiający unieważnia postępowanie </w:t>
      </w:r>
      <w:r w:rsidRPr="006C0A96">
        <w:rPr>
          <w:rFonts w:ascii="Fira Sans" w:hAnsi="Fira Sans"/>
          <w:b/>
          <w:sz w:val="20"/>
          <w:szCs w:val="20"/>
        </w:rPr>
        <w:t>w części nr 44</w:t>
      </w:r>
      <w:r w:rsidRPr="006C0A96">
        <w:rPr>
          <w:rFonts w:ascii="Fira Sans" w:hAnsi="Fira Sans"/>
          <w:bCs/>
          <w:sz w:val="20"/>
          <w:szCs w:val="20"/>
        </w:rPr>
        <w:t>, ponieważ  wszystkie złożone oferty podlegały odrzuceniu.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031118132" name="Obraz 1031118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32D6D"/>
    <w:multiLevelType w:val="hybridMultilevel"/>
    <w:tmpl w:val="D31673E2"/>
    <w:lvl w:ilvl="0" w:tplc="E0526F1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8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7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927931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37FC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B3175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D4E2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E156E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2789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13</cp:revision>
  <cp:lastPrinted>2013-05-14T11:38:00Z</cp:lastPrinted>
  <dcterms:created xsi:type="dcterms:W3CDTF">2023-01-10T11:40:00Z</dcterms:created>
  <dcterms:modified xsi:type="dcterms:W3CDTF">2023-12-08T11:51:00Z</dcterms:modified>
</cp:coreProperties>
</file>