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10" w:rsidRPr="00CA2C7C" w:rsidRDefault="00462F34" w:rsidP="00CA2C7C">
      <w:pPr>
        <w:ind w:left="5664"/>
        <w:jc w:val="both"/>
        <w:rPr>
          <w:rFonts w:ascii="Arial" w:hAnsi="Arial" w:cs="Arial"/>
          <w:sz w:val="22"/>
          <w:szCs w:val="22"/>
        </w:rPr>
      </w:pPr>
      <w:r>
        <w:rPr>
          <w:rFonts w:ascii="Arial" w:hAnsi="Arial" w:cs="Arial"/>
          <w:sz w:val="22"/>
          <w:szCs w:val="22"/>
        </w:rPr>
        <w:t xml:space="preserve">         Szczecin,</w:t>
      </w:r>
      <w:r w:rsidR="00E2279B">
        <w:rPr>
          <w:rFonts w:ascii="Arial" w:hAnsi="Arial" w:cs="Arial"/>
          <w:sz w:val="22"/>
          <w:szCs w:val="22"/>
        </w:rPr>
        <w:t xml:space="preserve"> 20</w:t>
      </w:r>
      <w:r w:rsidR="00493BEA">
        <w:rPr>
          <w:rFonts w:ascii="Arial" w:hAnsi="Arial" w:cs="Arial"/>
          <w:sz w:val="22"/>
          <w:szCs w:val="22"/>
        </w:rPr>
        <w:t>.</w:t>
      </w:r>
      <w:r w:rsidR="00110EE2">
        <w:rPr>
          <w:rFonts w:ascii="Arial" w:hAnsi="Arial" w:cs="Arial"/>
          <w:sz w:val="22"/>
          <w:szCs w:val="22"/>
        </w:rPr>
        <w:t>04</w:t>
      </w:r>
      <w:r w:rsidR="00894ECC">
        <w:rPr>
          <w:rFonts w:ascii="Arial" w:hAnsi="Arial" w:cs="Arial"/>
          <w:sz w:val="22"/>
          <w:szCs w:val="22"/>
        </w:rPr>
        <w:t>.2021</w:t>
      </w:r>
      <w:r w:rsidR="00145310" w:rsidRPr="00CA2C7C">
        <w:rPr>
          <w:rFonts w:ascii="Arial" w:hAnsi="Arial" w:cs="Arial"/>
          <w:sz w:val="22"/>
          <w:szCs w:val="22"/>
        </w:rPr>
        <w:t xml:space="preserve"> r. </w:t>
      </w:r>
    </w:p>
    <w:p w:rsidR="00145310" w:rsidRDefault="00145310" w:rsidP="00CA2C7C">
      <w:pPr>
        <w:jc w:val="both"/>
        <w:rPr>
          <w:rFonts w:ascii="Arial" w:hAnsi="Arial" w:cs="Arial"/>
          <w:b/>
          <w:sz w:val="22"/>
          <w:szCs w:val="22"/>
        </w:rPr>
      </w:pPr>
    </w:p>
    <w:p w:rsidR="00FC353A" w:rsidRPr="00CA2C7C" w:rsidRDefault="00FC353A" w:rsidP="00CA2C7C">
      <w:pPr>
        <w:jc w:val="both"/>
        <w:rPr>
          <w:rFonts w:ascii="Arial" w:hAnsi="Arial" w:cs="Arial"/>
          <w:b/>
          <w:sz w:val="22"/>
          <w:szCs w:val="22"/>
        </w:rPr>
      </w:pPr>
    </w:p>
    <w:p w:rsidR="00145310" w:rsidRPr="00CA2C7C" w:rsidRDefault="00145310" w:rsidP="00CA2C7C">
      <w:pPr>
        <w:jc w:val="both"/>
        <w:rPr>
          <w:rFonts w:ascii="Arial" w:hAnsi="Arial" w:cs="Arial"/>
          <w:b/>
          <w:sz w:val="22"/>
          <w:szCs w:val="22"/>
        </w:rPr>
      </w:pPr>
    </w:p>
    <w:p w:rsidR="00145310" w:rsidRPr="009177CD" w:rsidRDefault="003E0E1E" w:rsidP="00E2279B">
      <w:pPr>
        <w:jc w:val="center"/>
        <w:rPr>
          <w:rFonts w:ascii="Arial" w:hAnsi="Arial" w:cs="Arial"/>
          <w:b/>
          <w:sz w:val="22"/>
          <w:szCs w:val="22"/>
        </w:rPr>
      </w:pPr>
      <w:r w:rsidRPr="00CA2C7C">
        <w:rPr>
          <w:rFonts w:ascii="Arial" w:hAnsi="Arial" w:cs="Arial"/>
          <w:b/>
          <w:sz w:val="22"/>
          <w:szCs w:val="22"/>
        </w:rPr>
        <w:t>ODPOWIEDZI NA PYTANIA</w:t>
      </w:r>
      <w:r w:rsidR="00145310" w:rsidRPr="00CA2C7C">
        <w:rPr>
          <w:rFonts w:ascii="Arial" w:hAnsi="Arial" w:cs="Arial"/>
          <w:b/>
          <w:sz w:val="22"/>
          <w:szCs w:val="22"/>
        </w:rPr>
        <w:t xml:space="preserve"> DOTYCZ</w:t>
      </w:r>
      <w:r w:rsidR="00D32480" w:rsidRPr="00CA2C7C">
        <w:rPr>
          <w:rFonts w:ascii="Arial" w:hAnsi="Arial" w:cs="Arial"/>
          <w:b/>
          <w:sz w:val="22"/>
          <w:szCs w:val="22"/>
        </w:rPr>
        <w:t>Ą</w:t>
      </w:r>
      <w:r w:rsidR="009177CD">
        <w:rPr>
          <w:rFonts w:ascii="Arial" w:hAnsi="Arial" w:cs="Arial"/>
          <w:b/>
          <w:sz w:val="22"/>
          <w:szCs w:val="22"/>
        </w:rPr>
        <w:t xml:space="preserve">CE POSTĘPOWANIA PRZETARGOWEGO POD NAZWĄ: </w:t>
      </w:r>
      <w:r w:rsidR="00E2279B" w:rsidRPr="00E2279B">
        <w:rPr>
          <w:rFonts w:ascii="Arial" w:hAnsi="Arial" w:cs="Arial"/>
          <w:b/>
          <w:bCs/>
          <w:iCs/>
          <w:sz w:val="22"/>
          <w:szCs w:val="22"/>
        </w:rPr>
        <w:t xml:space="preserve">„Sukcesywna dostawa odczynników chemicznych, testów fotometrycznych </w:t>
      </w:r>
      <w:r w:rsidR="00E2279B">
        <w:rPr>
          <w:rFonts w:ascii="Arial" w:hAnsi="Arial" w:cs="Arial"/>
          <w:b/>
          <w:bCs/>
          <w:iCs/>
          <w:sz w:val="22"/>
          <w:szCs w:val="22"/>
        </w:rPr>
        <w:br/>
        <w:t xml:space="preserve">i </w:t>
      </w:r>
      <w:proofErr w:type="spellStart"/>
      <w:r w:rsidR="00E2279B" w:rsidRPr="00E2279B">
        <w:rPr>
          <w:rFonts w:ascii="Arial" w:hAnsi="Arial" w:cs="Arial"/>
          <w:b/>
          <w:bCs/>
          <w:iCs/>
          <w:sz w:val="22"/>
          <w:szCs w:val="22"/>
        </w:rPr>
        <w:t>kuwetowych</w:t>
      </w:r>
      <w:proofErr w:type="spellEnd"/>
      <w:r w:rsidR="00E2279B" w:rsidRPr="00E2279B">
        <w:rPr>
          <w:rFonts w:ascii="Arial" w:hAnsi="Arial" w:cs="Arial"/>
          <w:b/>
          <w:bCs/>
          <w:iCs/>
          <w:sz w:val="22"/>
          <w:szCs w:val="22"/>
        </w:rPr>
        <w:t>, szkła laboratoryjnego, akce</w:t>
      </w:r>
      <w:r w:rsidR="00E2279B">
        <w:rPr>
          <w:rFonts w:ascii="Arial" w:hAnsi="Arial" w:cs="Arial"/>
          <w:b/>
          <w:bCs/>
          <w:iCs/>
          <w:sz w:val="22"/>
          <w:szCs w:val="22"/>
        </w:rPr>
        <w:t xml:space="preserve">soriów laboratoryjnych, sprzętu </w:t>
      </w:r>
      <w:r w:rsidR="00E2279B" w:rsidRPr="00E2279B">
        <w:rPr>
          <w:rFonts w:ascii="Arial" w:hAnsi="Arial" w:cs="Arial"/>
          <w:b/>
          <w:bCs/>
          <w:iCs/>
          <w:sz w:val="22"/>
          <w:szCs w:val="22"/>
        </w:rPr>
        <w:t>laboratoryjnego i innych materiałów laboratoryjnych”</w:t>
      </w:r>
    </w:p>
    <w:p w:rsidR="009177CD" w:rsidRDefault="009177CD" w:rsidP="00CA2C7C">
      <w:pPr>
        <w:jc w:val="both"/>
        <w:rPr>
          <w:rFonts w:ascii="Arial" w:hAnsi="Arial" w:cs="Arial"/>
          <w:sz w:val="22"/>
          <w:szCs w:val="22"/>
        </w:rPr>
      </w:pPr>
    </w:p>
    <w:p w:rsidR="00894ECC" w:rsidRPr="00CA2C7C" w:rsidRDefault="00894ECC" w:rsidP="00CA2C7C">
      <w:pPr>
        <w:jc w:val="both"/>
        <w:rPr>
          <w:rFonts w:ascii="Arial" w:hAnsi="Arial" w:cs="Arial"/>
          <w:sz w:val="22"/>
          <w:szCs w:val="22"/>
        </w:rPr>
      </w:pPr>
    </w:p>
    <w:p w:rsidR="00145310" w:rsidRPr="00CA2C7C" w:rsidRDefault="00BA2956" w:rsidP="009177CD">
      <w:pPr>
        <w:ind w:firstLine="708"/>
        <w:jc w:val="both"/>
        <w:rPr>
          <w:rFonts w:ascii="Arial" w:hAnsi="Arial" w:cs="Arial"/>
          <w:sz w:val="22"/>
          <w:szCs w:val="22"/>
        </w:rPr>
      </w:pPr>
      <w:r>
        <w:rPr>
          <w:rFonts w:ascii="Arial" w:hAnsi="Arial" w:cs="Arial"/>
          <w:sz w:val="22"/>
          <w:szCs w:val="22"/>
        </w:rPr>
        <w:t xml:space="preserve">Zamawiający - </w:t>
      </w:r>
      <w:r w:rsidR="00145310" w:rsidRPr="00CA2C7C">
        <w:rPr>
          <w:rFonts w:ascii="Arial" w:hAnsi="Arial" w:cs="Arial"/>
          <w:sz w:val="22"/>
          <w:szCs w:val="22"/>
        </w:rPr>
        <w:t>Zakład Wodociągów i Kanalizacji Sp. z o.</w:t>
      </w:r>
      <w:r w:rsidR="009177CD">
        <w:rPr>
          <w:rFonts w:ascii="Arial" w:hAnsi="Arial" w:cs="Arial"/>
          <w:sz w:val="22"/>
          <w:szCs w:val="22"/>
        </w:rPr>
        <w:t xml:space="preserve"> </w:t>
      </w:r>
      <w:r w:rsidR="00145310" w:rsidRPr="00CA2C7C">
        <w:rPr>
          <w:rFonts w:ascii="Arial" w:hAnsi="Arial" w:cs="Arial"/>
          <w:sz w:val="22"/>
          <w:szCs w:val="22"/>
        </w:rPr>
        <w:t xml:space="preserve">o. w </w:t>
      </w:r>
      <w:r w:rsidR="00D53EC4" w:rsidRPr="00CA2C7C">
        <w:rPr>
          <w:rFonts w:ascii="Arial" w:hAnsi="Arial" w:cs="Arial"/>
          <w:sz w:val="22"/>
          <w:szCs w:val="22"/>
        </w:rPr>
        <w:t>Szczecinie</w:t>
      </w:r>
      <w:r>
        <w:rPr>
          <w:rFonts w:ascii="Arial" w:hAnsi="Arial" w:cs="Arial"/>
          <w:sz w:val="22"/>
          <w:szCs w:val="22"/>
        </w:rPr>
        <w:t xml:space="preserve"> na podstawie pkt. 2 w powiązaniu z pkt. 4 rozdziału X specyfikacji warunków zamówienia</w:t>
      </w:r>
      <w:r w:rsidR="00173E18">
        <w:rPr>
          <w:rFonts w:ascii="Arial" w:hAnsi="Arial" w:cs="Arial"/>
          <w:sz w:val="22"/>
          <w:szCs w:val="22"/>
        </w:rPr>
        <w:t xml:space="preserve"> (</w:t>
      </w:r>
      <w:r w:rsidR="00E2279B">
        <w:rPr>
          <w:rFonts w:ascii="Arial" w:hAnsi="Arial" w:cs="Arial"/>
          <w:sz w:val="22"/>
          <w:szCs w:val="22"/>
        </w:rPr>
        <w:t xml:space="preserve">dalej </w:t>
      </w:r>
      <w:r w:rsidR="00173E18">
        <w:rPr>
          <w:rFonts w:ascii="Arial" w:hAnsi="Arial" w:cs="Arial"/>
          <w:sz w:val="22"/>
          <w:szCs w:val="22"/>
        </w:rPr>
        <w:t>SWZ)</w:t>
      </w:r>
      <w:r w:rsidR="00D53EC4" w:rsidRPr="00CA2C7C">
        <w:rPr>
          <w:rFonts w:ascii="Arial" w:hAnsi="Arial" w:cs="Arial"/>
          <w:sz w:val="22"/>
          <w:szCs w:val="22"/>
        </w:rPr>
        <w:t xml:space="preserve"> przedstawia odpowiedzi na pytania</w:t>
      </w:r>
      <w:r w:rsidR="009177CD">
        <w:rPr>
          <w:rFonts w:ascii="Arial" w:hAnsi="Arial" w:cs="Arial"/>
          <w:sz w:val="22"/>
          <w:szCs w:val="22"/>
        </w:rPr>
        <w:t xml:space="preserve"> zadane w niniejszym postępowaniu:</w:t>
      </w:r>
    </w:p>
    <w:p w:rsidR="00F56143" w:rsidRPr="00CA2C7C" w:rsidRDefault="00F56143" w:rsidP="00CA2C7C">
      <w:pPr>
        <w:jc w:val="both"/>
        <w:rPr>
          <w:rFonts w:ascii="Arial" w:hAnsi="Arial" w:cs="Arial"/>
          <w:sz w:val="22"/>
          <w:szCs w:val="22"/>
        </w:rPr>
      </w:pPr>
    </w:p>
    <w:p w:rsidR="00D31D13" w:rsidRPr="00CA2C7C" w:rsidRDefault="009177CD" w:rsidP="00CA2C7C">
      <w:pPr>
        <w:pStyle w:val="Bezodstpw"/>
        <w:jc w:val="both"/>
        <w:rPr>
          <w:rFonts w:ascii="Arial" w:hAnsi="Arial" w:cs="Arial"/>
          <w:b/>
        </w:rPr>
      </w:pPr>
      <w:r>
        <w:rPr>
          <w:rFonts w:ascii="Arial" w:hAnsi="Arial" w:cs="Arial"/>
          <w:b/>
        </w:rPr>
        <w:t>Pytanie nr 1</w:t>
      </w:r>
    </w:p>
    <w:p w:rsidR="00110EE2" w:rsidRDefault="00E2279B" w:rsidP="00E2279B">
      <w:pPr>
        <w:pStyle w:val="Tekstpodstawowy"/>
        <w:rPr>
          <w:rFonts w:ascii="Arial" w:hAnsi="Arial" w:cs="Arial"/>
          <w:sz w:val="22"/>
          <w:szCs w:val="22"/>
          <w:lang w:val="pl-PL"/>
        </w:rPr>
      </w:pPr>
      <w:r w:rsidRPr="00E2279B">
        <w:rPr>
          <w:rFonts w:ascii="Arial" w:hAnsi="Arial" w:cs="Arial"/>
          <w:sz w:val="22"/>
          <w:szCs w:val="22"/>
          <w:lang w:val="pl-PL"/>
        </w:rPr>
        <w:t>Zwracam się z zapytaniem czy jest możliwość wyk</w:t>
      </w:r>
      <w:r>
        <w:rPr>
          <w:rFonts w:ascii="Arial" w:hAnsi="Arial" w:cs="Arial"/>
          <w:sz w:val="22"/>
          <w:szCs w:val="22"/>
          <w:lang w:val="pl-PL"/>
        </w:rPr>
        <w:t xml:space="preserve">luczenia pozycji 4 (Clostridium </w:t>
      </w:r>
      <w:proofErr w:type="spellStart"/>
      <w:r>
        <w:rPr>
          <w:rFonts w:ascii="Arial" w:hAnsi="Arial" w:cs="Arial"/>
          <w:sz w:val="22"/>
          <w:szCs w:val="22"/>
          <w:lang w:val="pl-PL"/>
        </w:rPr>
        <w:t>Bifermentans</w:t>
      </w:r>
      <w:proofErr w:type="spellEnd"/>
      <w:r>
        <w:rPr>
          <w:rFonts w:ascii="Arial" w:hAnsi="Arial" w:cs="Arial"/>
          <w:sz w:val="22"/>
          <w:szCs w:val="22"/>
          <w:lang w:val="pl-PL"/>
        </w:rPr>
        <w:t>) z zadania 11?</w:t>
      </w:r>
    </w:p>
    <w:p w:rsidR="00E2279B" w:rsidRPr="00CA2C7C" w:rsidRDefault="00E2279B" w:rsidP="00E2279B">
      <w:pPr>
        <w:pStyle w:val="Tekstpodstawowy"/>
        <w:rPr>
          <w:rFonts w:ascii="Arial" w:hAnsi="Arial" w:cs="Arial"/>
          <w:sz w:val="22"/>
          <w:szCs w:val="22"/>
        </w:rPr>
      </w:pPr>
    </w:p>
    <w:p w:rsidR="00D31D13" w:rsidRPr="00CA2C7C" w:rsidRDefault="009177CD" w:rsidP="008627BC">
      <w:pPr>
        <w:pStyle w:val="Tekstpodstawowy"/>
        <w:rPr>
          <w:rFonts w:ascii="Arial" w:hAnsi="Arial" w:cs="Arial"/>
          <w:b/>
          <w:sz w:val="22"/>
          <w:szCs w:val="22"/>
        </w:rPr>
      </w:pPr>
      <w:r>
        <w:rPr>
          <w:rFonts w:ascii="Arial" w:hAnsi="Arial" w:cs="Arial"/>
          <w:b/>
          <w:sz w:val="22"/>
          <w:szCs w:val="22"/>
        </w:rPr>
        <w:t>Odpowiedź nr 1</w:t>
      </w:r>
    </w:p>
    <w:p w:rsidR="0025031E" w:rsidRDefault="00E2279B" w:rsidP="0025031E">
      <w:pPr>
        <w:pStyle w:val="Default"/>
        <w:jc w:val="both"/>
        <w:rPr>
          <w:rFonts w:ascii="Arial" w:hAnsi="Arial" w:cs="Arial"/>
          <w:color w:val="auto"/>
          <w:sz w:val="22"/>
          <w:szCs w:val="22"/>
        </w:rPr>
      </w:pPr>
      <w:r>
        <w:rPr>
          <w:rFonts w:ascii="Arial" w:hAnsi="Arial" w:cs="Arial"/>
          <w:color w:val="auto"/>
          <w:sz w:val="22"/>
          <w:szCs w:val="22"/>
        </w:rPr>
        <w:t>Zamawiający informuje iż nie wyraża zgody na proponowane wyżej zmiany.</w:t>
      </w:r>
    </w:p>
    <w:p w:rsidR="00E2279B" w:rsidRDefault="00E2279B" w:rsidP="0025031E">
      <w:pPr>
        <w:pStyle w:val="Default"/>
        <w:jc w:val="both"/>
        <w:rPr>
          <w:rFonts w:ascii="Arial" w:hAnsi="Arial" w:cs="Arial"/>
          <w:i/>
          <w:color w:val="auto"/>
          <w:sz w:val="22"/>
          <w:szCs w:val="22"/>
        </w:rPr>
      </w:pPr>
    </w:p>
    <w:p w:rsidR="008627BC" w:rsidRPr="00CA2C7C" w:rsidRDefault="008627BC" w:rsidP="008627BC">
      <w:pPr>
        <w:pStyle w:val="Bezodstpw"/>
        <w:jc w:val="both"/>
        <w:rPr>
          <w:rFonts w:ascii="Arial" w:hAnsi="Arial" w:cs="Arial"/>
          <w:b/>
        </w:rPr>
      </w:pPr>
      <w:r>
        <w:rPr>
          <w:rFonts w:ascii="Arial" w:hAnsi="Arial" w:cs="Arial"/>
          <w:b/>
        </w:rPr>
        <w:t>Pytanie nr 2</w:t>
      </w:r>
    </w:p>
    <w:p w:rsidR="00E369F6" w:rsidRPr="00E369F6" w:rsidRDefault="00E369F6" w:rsidP="00E369F6">
      <w:pPr>
        <w:pStyle w:val="Tekstpodstawowy"/>
        <w:rPr>
          <w:rFonts w:ascii="Arial" w:hAnsi="Arial" w:cs="Arial"/>
          <w:sz w:val="22"/>
          <w:szCs w:val="22"/>
          <w:lang w:val="pl-PL"/>
        </w:rPr>
      </w:pPr>
      <w:r w:rsidRPr="00E369F6">
        <w:rPr>
          <w:rFonts w:ascii="Arial" w:hAnsi="Arial" w:cs="Arial"/>
          <w:sz w:val="22"/>
          <w:szCs w:val="22"/>
          <w:lang w:val="pl-PL"/>
        </w:rPr>
        <w:t xml:space="preserve">Prosimy o wykreślenie z SWZ zapisu rozdziału XX pkt. 3.21 SWZ, który brzmi: „Wykonawca zobowiązuje się do odbioru na własny koszt z miejsca dostawy opakowań producenta po dostarczonych produktach w zakresie oraz zgodnie z wymaganiami ustawy z dnia 13.06.2013r o gospodarce opakowaniami i odpadami opakowaniowymi (Dz. U. 2020, poz. 1114). W przypadku testów fotometrycznych NANOCOLOR (część nr 4) i testów </w:t>
      </w:r>
      <w:proofErr w:type="spellStart"/>
      <w:r w:rsidRPr="00E369F6">
        <w:rPr>
          <w:rFonts w:ascii="Arial" w:hAnsi="Arial" w:cs="Arial"/>
          <w:sz w:val="22"/>
          <w:szCs w:val="22"/>
          <w:lang w:val="pl-PL"/>
        </w:rPr>
        <w:t>kuwetowych</w:t>
      </w:r>
      <w:proofErr w:type="spellEnd"/>
      <w:r w:rsidRPr="00E369F6">
        <w:rPr>
          <w:rFonts w:ascii="Arial" w:hAnsi="Arial" w:cs="Arial"/>
          <w:sz w:val="22"/>
          <w:szCs w:val="22"/>
          <w:lang w:val="pl-PL"/>
        </w:rPr>
        <w:t xml:space="preserve"> HACH LANGE (część nr 5) opakowania będą odbieran</w:t>
      </w:r>
      <w:r>
        <w:rPr>
          <w:rFonts w:ascii="Arial" w:hAnsi="Arial" w:cs="Arial"/>
          <w:sz w:val="22"/>
          <w:szCs w:val="22"/>
          <w:lang w:val="pl-PL"/>
        </w:rPr>
        <w:t xml:space="preserve">e wraz z zużytym odczynnikiem.” </w:t>
      </w:r>
      <w:r w:rsidRPr="00E369F6">
        <w:rPr>
          <w:rFonts w:ascii="Arial" w:hAnsi="Arial" w:cs="Arial"/>
          <w:sz w:val="22"/>
          <w:szCs w:val="22"/>
          <w:lang w:val="pl-PL"/>
        </w:rPr>
        <w:t>I § 1, pkt. 2.23 projektu Umowy.</w:t>
      </w:r>
    </w:p>
    <w:p w:rsidR="00E369F6" w:rsidRDefault="00E369F6" w:rsidP="00E369F6">
      <w:pPr>
        <w:pStyle w:val="Tekstpodstawowy"/>
        <w:rPr>
          <w:rFonts w:ascii="Arial" w:hAnsi="Arial" w:cs="Arial"/>
          <w:sz w:val="22"/>
          <w:szCs w:val="22"/>
          <w:lang w:val="pl-PL"/>
        </w:rPr>
      </w:pPr>
    </w:p>
    <w:p w:rsidR="00E369F6" w:rsidRPr="00E369F6" w:rsidRDefault="00E369F6" w:rsidP="00E369F6">
      <w:pPr>
        <w:pStyle w:val="Tekstpodstawowy"/>
        <w:rPr>
          <w:rFonts w:ascii="Arial" w:hAnsi="Arial" w:cs="Arial"/>
          <w:sz w:val="22"/>
          <w:szCs w:val="22"/>
          <w:lang w:val="pl-PL"/>
        </w:rPr>
      </w:pPr>
      <w:r w:rsidRPr="00E369F6">
        <w:rPr>
          <w:rFonts w:ascii="Arial" w:hAnsi="Arial" w:cs="Arial"/>
          <w:sz w:val="22"/>
          <w:szCs w:val="22"/>
          <w:lang w:val="pl-PL"/>
        </w:rPr>
        <w:t>Uzasadnienie:</w:t>
      </w:r>
    </w:p>
    <w:p w:rsidR="00E369F6" w:rsidRPr="00E369F6" w:rsidRDefault="00E369F6" w:rsidP="00E369F6">
      <w:pPr>
        <w:pStyle w:val="Tekstpodstawowy"/>
        <w:rPr>
          <w:rFonts w:ascii="Arial" w:hAnsi="Arial" w:cs="Arial"/>
          <w:sz w:val="22"/>
          <w:szCs w:val="22"/>
          <w:lang w:val="pl-PL"/>
        </w:rPr>
      </w:pPr>
      <w:r w:rsidRPr="00E369F6">
        <w:rPr>
          <w:rFonts w:ascii="Arial" w:hAnsi="Arial" w:cs="Arial"/>
          <w:sz w:val="22"/>
          <w:szCs w:val="22"/>
          <w:lang w:val="pl-PL"/>
        </w:rPr>
        <w:t>Ustawa z dnia 13.06.2013 r. o gospodarce opakowaniami i odpadami opakowaniowymi (Dz. U. 2020r, poz. 1114) nie nakłada na dostawców odczynników laboratoryjnych żadnych obowiązków w zakresie bezpośredniego odbioru od nabywców opakowań po dostarczonych produktach. Obowiązek odebrania na własny koszt odpadów opakowaniowych dotyczy jedynie substancji niebezpiecznych będących środkami ochrony roślin.</w:t>
      </w:r>
    </w:p>
    <w:p w:rsidR="00E369F6" w:rsidRPr="00E369F6" w:rsidRDefault="00E369F6" w:rsidP="00E369F6">
      <w:pPr>
        <w:pStyle w:val="Tekstpodstawowy"/>
        <w:rPr>
          <w:rFonts w:ascii="Arial" w:hAnsi="Arial" w:cs="Arial"/>
          <w:sz w:val="22"/>
          <w:szCs w:val="22"/>
          <w:lang w:val="pl-PL"/>
        </w:rPr>
      </w:pPr>
      <w:r w:rsidRPr="00E369F6">
        <w:rPr>
          <w:rFonts w:ascii="Arial" w:hAnsi="Arial" w:cs="Arial"/>
          <w:sz w:val="22"/>
          <w:szCs w:val="22"/>
          <w:lang w:val="pl-PL"/>
        </w:rPr>
        <w:t>Ustawa z dnia 14.12.2012 r. o odpadach (Dz. U. 2013 poz. 21) wprowadza natomiast „zasadę bliskości”, która stanowi, że odpady, które nie mogą być przetworzone w miejscu ich powstania, przekazuje się, uwzględniając hierarchię sposobów postępowania z odpadami oraz najlepszą dostępną technikę, do najbliżej położonych miejsc, w których mogą być przetworzone.</w:t>
      </w:r>
    </w:p>
    <w:p w:rsidR="00E369F6" w:rsidRPr="00E369F6" w:rsidRDefault="00E369F6" w:rsidP="00E369F6">
      <w:pPr>
        <w:pStyle w:val="Tekstpodstawowy"/>
        <w:rPr>
          <w:rFonts w:ascii="Arial" w:hAnsi="Arial" w:cs="Arial"/>
          <w:sz w:val="22"/>
          <w:szCs w:val="22"/>
          <w:lang w:val="pl-PL"/>
        </w:rPr>
      </w:pPr>
      <w:r w:rsidRPr="00E369F6">
        <w:rPr>
          <w:rFonts w:ascii="Arial" w:hAnsi="Arial" w:cs="Arial"/>
          <w:sz w:val="22"/>
          <w:szCs w:val="22"/>
          <w:lang w:val="pl-PL"/>
        </w:rPr>
        <w:t>Ponadto Ustawa z dnia 19 lipca 2019 r. (Dz. U. 2019 poz. 1579) o zmianie ustawy o utrzymaniu czystości i porządku w gminach oraz niektórych innych ustaw, stanowi, że Wytwórca odpadów niebezpiecznych jest zwolniony z odpowiedzialności za gospodarowanie tymi odpadami z chwilą przekazania ich do ostatecznego procesu odzysku lub ostatecznego procesu unieszkodliwienia przez posiadacza odpadów prowadzącego taki proces (posiadacza odpowiedniej instalacji).</w:t>
      </w:r>
    </w:p>
    <w:p w:rsidR="00110EE2" w:rsidRPr="008627BC" w:rsidRDefault="00E369F6" w:rsidP="00E369F6">
      <w:pPr>
        <w:pStyle w:val="Tekstpodstawowy"/>
        <w:rPr>
          <w:rFonts w:ascii="Arial" w:hAnsi="Arial" w:cs="Arial"/>
          <w:sz w:val="22"/>
          <w:szCs w:val="22"/>
          <w:lang w:val="pl-PL"/>
        </w:rPr>
      </w:pPr>
      <w:r w:rsidRPr="00E369F6">
        <w:rPr>
          <w:rFonts w:ascii="Arial" w:hAnsi="Arial" w:cs="Arial"/>
          <w:sz w:val="22"/>
          <w:szCs w:val="22"/>
          <w:lang w:val="pl-PL"/>
        </w:rPr>
        <w:t>Reasumując powyższe, jedynym zgodnym przepisami postępowaniem z wytworzonymi odpadami wydaje się przekazanie ich bezpośrednio firmie posiadającej instalację odzysku lub unieszkodliwiania opadów, położonej możliwie najbliżej miejsca wytworzenia odpadów. Dlatego też prosimy o odstąpienie od wymogu odbioru zużytych odczynników przez dostawcę.</w:t>
      </w:r>
    </w:p>
    <w:p w:rsidR="00E369F6" w:rsidRDefault="00E369F6" w:rsidP="008627BC">
      <w:pPr>
        <w:pStyle w:val="Tekstpodstawowy"/>
        <w:rPr>
          <w:rFonts w:ascii="Arial" w:hAnsi="Arial" w:cs="Arial"/>
          <w:b/>
          <w:sz w:val="22"/>
          <w:szCs w:val="22"/>
        </w:rPr>
      </w:pPr>
    </w:p>
    <w:p w:rsidR="008627BC" w:rsidRPr="00CA2C7C" w:rsidRDefault="008627BC" w:rsidP="008627BC">
      <w:pPr>
        <w:pStyle w:val="Tekstpodstawowy"/>
        <w:rPr>
          <w:rFonts w:ascii="Arial" w:hAnsi="Arial" w:cs="Arial"/>
          <w:b/>
          <w:sz w:val="22"/>
          <w:szCs w:val="22"/>
        </w:rPr>
      </w:pPr>
      <w:r>
        <w:rPr>
          <w:rFonts w:ascii="Arial" w:hAnsi="Arial" w:cs="Arial"/>
          <w:b/>
          <w:sz w:val="22"/>
          <w:szCs w:val="22"/>
        </w:rPr>
        <w:t>Odpowiedź nr 2</w:t>
      </w:r>
    </w:p>
    <w:p w:rsidR="00E369F6" w:rsidRDefault="00E369F6" w:rsidP="0025031E">
      <w:pPr>
        <w:pStyle w:val="Default"/>
        <w:jc w:val="both"/>
        <w:rPr>
          <w:rFonts w:ascii="Arial" w:hAnsi="Arial" w:cs="Arial"/>
          <w:color w:val="auto"/>
          <w:sz w:val="22"/>
          <w:szCs w:val="22"/>
        </w:rPr>
      </w:pPr>
      <w:r w:rsidRPr="00AC0391">
        <w:rPr>
          <w:rFonts w:ascii="Arial" w:hAnsi="Arial" w:cs="Arial"/>
          <w:color w:val="auto"/>
          <w:sz w:val="22"/>
          <w:szCs w:val="22"/>
        </w:rPr>
        <w:t>Zamawiają</w:t>
      </w:r>
      <w:r w:rsidR="00657620">
        <w:rPr>
          <w:rFonts w:ascii="Arial" w:hAnsi="Arial" w:cs="Arial"/>
          <w:color w:val="auto"/>
          <w:sz w:val="22"/>
          <w:szCs w:val="22"/>
        </w:rPr>
        <w:t>cy informuje iż wykreśla pkt. 3.21. z rozdziału XX SWZ, a także pkt. 23) w ust. 2 par. 1 projektowanych postanowień umowy dla części nr 1-20 (załącznik nr 3A).</w:t>
      </w:r>
    </w:p>
    <w:p w:rsidR="00110EE2" w:rsidRPr="00110EE2" w:rsidRDefault="00110EE2" w:rsidP="00110EE2">
      <w:pPr>
        <w:pStyle w:val="Default"/>
        <w:jc w:val="both"/>
        <w:rPr>
          <w:rFonts w:ascii="Arial" w:hAnsi="Arial" w:cs="Arial"/>
          <w:b/>
          <w:color w:val="auto"/>
          <w:sz w:val="22"/>
          <w:szCs w:val="22"/>
        </w:rPr>
      </w:pPr>
      <w:r>
        <w:rPr>
          <w:rFonts w:ascii="Arial" w:hAnsi="Arial" w:cs="Arial"/>
          <w:b/>
          <w:color w:val="auto"/>
          <w:sz w:val="22"/>
          <w:szCs w:val="22"/>
        </w:rPr>
        <w:lastRenderedPageBreak/>
        <w:t>Pytanie nr 3</w:t>
      </w:r>
    </w:p>
    <w:p w:rsidR="00110EE2" w:rsidRDefault="001E19B5" w:rsidP="00110EE2">
      <w:pPr>
        <w:pStyle w:val="Default"/>
        <w:jc w:val="both"/>
        <w:rPr>
          <w:rFonts w:ascii="Arial" w:hAnsi="Arial" w:cs="Arial"/>
          <w:color w:val="auto"/>
          <w:sz w:val="22"/>
          <w:szCs w:val="22"/>
        </w:rPr>
      </w:pPr>
      <w:r w:rsidRPr="001E19B5">
        <w:rPr>
          <w:rFonts w:ascii="Arial" w:hAnsi="Arial" w:cs="Arial"/>
          <w:color w:val="auto"/>
          <w:sz w:val="22"/>
          <w:szCs w:val="22"/>
        </w:rPr>
        <w:t>Czy zamawiający w pozycji nr 3</w:t>
      </w:r>
      <w:r>
        <w:rPr>
          <w:rFonts w:ascii="Arial" w:hAnsi="Arial" w:cs="Arial"/>
          <w:color w:val="auto"/>
          <w:sz w:val="22"/>
          <w:szCs w:val="22"/>
        </w:rPr>
        <w:t xml:space="preserve"> (część nr 6)</w:t>
      </w:r>
      <w:r w:rsidRPr="001E19B5">
        <w:rPr>
          <w:rFonts w:ascii="Arial" w:hAnsi="Arial" w:cs="Arial"/>
          <w:color w:val="auto"/>
          <w:sz w:val="22"/>
          <w:szCs w:val="22"/>
        </w:rPr>
        <w:t xml:space="preserve"> zezwoli na zaoferowanie pożywki kompletnej </w:t>
      </w:r>
      <w:r w:rsidR="00DC3F83">
        <w:rPr>
          <w:rFonts w:ascii="Arial" w:hAnsi="Arial" w:cs="Arial"/>
          <w:color w:val="auto"/>
          <w:sz w:val="22"/>
          <w:szCs w:val="22"/>
        </w:rPr>
        <w:br/>
      </w:r>
      <w:r w:rsidRPr="001E19B5">
        <w:rPr>
          <w:rFonts w:ascii="Arial" w:hAnsi="Arial" w:cs="Arial"/>
          <w:color w:val="auto"/>
          <w:sz w:val="22"/>
          <w:szCs w:val="22"/>
        </w:rPr>
        <w:t>o składzie: Skład zgodny z normą ISO 7899-2. Skład w g/l</w:t>
      </w:r>
      <w:r w:rsidR="00DC3F83">
        <w:rPr>
          <w:rFonts w:ascii="Arial" w:hAnsi="Arial" w:cs="Arial"/>
          <w:color w:val="auto"/>
          <w:sz w:val="22"/>
          <w:szCs w:val="22"/>
        </w:rPr>
        <w:t xml:space="preserve"> Pepton </w:t>
      </w:r>
      <w:proofErr w:type="spellStart"/>
      <w:r w:rsidR="00DC3F83">
        <w:rPr>
          <w:rFonts w:ascii="Arial" w:hAnsi="Arial" w:cs="Arial"/>
          <w:color w:val="auto"/>
          <w:sz w:val="22"/>
          <w:szCs w:val="22"/>
        </w:rPr>
        <w:t>Tryptose</w:t>
      </w:r>
      <w:proofErr w:type="spellEnd"/>
      <w:r w:rsidR="00DC3F83">
        <w:rPr>
          <w:rFonts w:ascii="Arial" w:hAnsi="Arial" w:cs="Arial"/>
          <w:color w:val="auto"/>
          <w:sz w:val="22"/>
          <w:szCs w:val="22"/>
        </w:rPr>
        <w:t xml:space="preserve">: </w:t>
      </w:r>
      <w:r w:rsidRPr="001E19B5">
        <w:rPr>
          <w:rFonts w:ascii="Arial" w:hAnsi="Arial" w:cs="Arial"/>
          <w:color w:val="auto"/>
          <w:sz w:val="22"/>
          <w:szCs w:val="22"/>
        </w:rPr>
        <w:t>20,00</w:t>
      </w:r>
      <w:r w:rsidR="00DC3F83">
        <w:rPr>
          <w:rFonts w:ascii="Arial" w:hAnsi="Arial" w:cs="Arial"/>
          <w:color w:val="auto"/>
          <w:sz w:val="22"/>
          <w:szCs w:val="22"/>
        </w:rPr>
        <w:t xml:space="preserve">; Ekstrakt drożdżowy: </w:t>
      </w:r>
      <w:r w:rsidRPr="001E19B5">
        <w:rPr>
          <w:rFonts w:ascii="Arial" w:hAnsi="Arial" w:cs="Arial"/>
          <w:color w:val="auto"/>
          <w:sz w:val="22"/>
          <w:szCs w:val="22"/>
        </w:rPr>
        <w:t>5,00</w:t>
      </w:r>
      <w:r w:rsidR="00DC3F83">
        <w:rPr>
          <w:rFonts w:ascii="Arial" w:hAnsi="Arial" w:cs="Arial"/>
          <w:color w:val="auto"/>
          <w:sz w:val="22"/>
          <w:szCs w:val="22"/>
        </w:rPr>
        <w:t>;</w:t>
      </w:r>
      <w:r w:rsidRPr="001E19B5">
        <w:rPr>
          <w:rFonts w:ascii="Arial" w:hAnsi="Arial" w:cs="Arial"/>
          <w:color w:val="auto"/>
          <w:sz w:val="22"/>
          <w:szCs w:val="22"/>
        </w:rPr>
        <w:t xml:space="preserve"> </w:t>
      </w:r>
      <w:proofErr w:type="spellStart"/>
      <w:r w:rsidRPr="001E19B5">
        <w:rPr>
          <w:rFonts w:ascii="Arial" w:hAnsi="Arial" w:cs="Arial"/>
          <w:color w:val="auto"/>
          <w:sz w:val="22"/>
          <w:szCs w:val="22"/>
        </w:rPr>
        <w:t>Wodorofosforan</w:t>
      </w:r>
      <w:proofErr w:type="spellEnd"/>
      <w:r w:rsidRPr="001E19B5">
        <w:rPr>
          <w:rFonts w:ascii="Arial" w:hAnsi="Arial" w:cs="Arial"/>
          <w:color w:val="auto"/>
          <w:sz w:val="22"/>
          <w:szCs w:val="22"/>
        </w:rPr>
        <w:t xml:space="preserve"> dwupotasowy </w:t>
      </w:r>
      <w:r w:rsidR="00DC3F83">
        <w:rPr>
          <w:rFonts w:ascii="Arial" w:hAnsi="Arial" w:cs="Arial"/>
          <w:color w:val="auto"/>
          <w:sz w:val="22"/>
          <w:szCs w:val="22"/>
        </w:rPr>
        <w:t xml:space="preserve"> 4,00; </w:t>
      </w:r>
      <w:r w:rsidRPr="001E19B5">
        <w:rPr>
          <w:rFonts w:ascii="Arial" w:hAnsi="Arial" w:cs="Arial"/>
          <w:color w:val="auto"/>
          <w:sz w:val="22"/>
          <w:szCs w:val="22"/>
        </w:rPr>
        <w:t>Glukoza. 2,00</w:t>
      </w:r>
      <w:r w:rsidR="00DC3F83">
        <w:rPr>
          <w:rFonts w:ascii="Arial" w:hAnsi="Arial" w:cs="Arial"/>
          <w:color w:val="auto"/>
          <w:sz w:val="22"/>
          <w:szCs w:val="22"/>
        </w:rPr>
        <w:t>; Azydek sodu;</w:t>
      </w:r>
      <w:r w:rsidRPr="001E19B5">
        <w:rPr>
          <w:rFonts w:ascii="Arial" w:hAnsi="Arial" w:cs="Arial"/>
          <w:color w:val="auto"/>
          <w:sz w:val="22"/>
          <w:szCs w:val="22"/>
        </w:rPr>
        <w:t xml:space="preserve"> 0,40 Chlorek 2,3,5- </w:t>
      </w:r>
      <w:proofErr w:type="spellStart"/>
      <w:r w:rsidRPr="001E19B5">
        <w:rPr>
          <w:rFonts w:ascii="Arial" w:hAnsi="Arial" w:cs="Arial"/>
          <w:color w:val="auto"/>
          <w:sz w:val="22"/>
          <w:szCs w:val="22"/>
        </w:rPr>
        <w:t>trifenylotetrazoliowy</w:t>
      </w:r>
      <w:proofErr w:type="spellEnd"/>
      <w:r w:rsidRPr="001E19B5">
        <w:rPr>
          <w:rFonts w:ascii="Arial" w:hAnsi="Arial" w:cs="Arial"/>
          <w:color w:val="auto"/>
          <w:sz w:val="22"/>
          <w:szCs w:val="22"/>
        </w:rPr>
        <w:t xml:space="preserve"> (TTC)</w:t>
      </w:r>
      <w:r w:rsidR="00DC3F83">
        <w:rPr>
          <w:rFonts w:ascii="Arial" w:hAnsi="Arial" w:cs="Arial"/>
          <w:color w:val="auto"/>
          <w:sz w:val="22"/>
          <w:szCs w:val="22"/>
        </w:rPr>
        <w:t xml:space="preserve">: </w:t>
      </w:r>
      <w:r w:rsidRPr="001E19B5">
        <w:rPr>
          <w:rFonts w:ascii="Arial" w:hAnsi="Arial" w:cs="Arial"/>
          <w:color w:val="auto"/>
          <w:sz w:val="22"/>
          <w:szCs w:val="22"/>
        </w:rPr>
        <w:t xml:space="preserve"> 0,10</w:t>
      </w:r>
      <w:r w:rsidR="00DC3F83">
        <w:rPr>
          <w:rFonts w:ascii="Arial" w:hAnsi="Arial" w:cs="Arial"/>
          <w:color w:val="auto"/>
          <w:sz w:val="22"/>
          <w:szCs w:val="22"/>
        </w:rPr>
        <w:t>;</w:t>
      </w:r>
      <w:r w:rsidRPr="001E19B5">
        <w:rPr>
          <w:rFonts w:ascii="Arial" w:hAnsi="Arial" w:cs="Arial"/>
          <w:color w:val="auto"/>
          <w:sz w:val="22"/>
          <w:szCs w:val="22"/>
        </w:rPr>
        <w:t xml:space="preserve"> Agar 10,00</w:t>
      </w:r>
      <w:r w:rsidR="00DC3F83">
        <w:rPr>
          <w:rFonts w:ascii="Arial" w:hAnsi="Arial" w:cs="Arial"/>
          <w:color w:val="auto"/>
          <w:sz w:val="22"/>
          <w:szCs w:val="22"/>
        </w:rPr>
        <w:t>;</w:t>
      </w:r>
      <w:r w:rsidRPr="001E19B5">
        <w:rPr>
          <w:rFonts w:ascii="Arial" w:hAnsi="Arial" w:cs="Arial"/>
          <w:color w:val="auto"/>
          <w:sz w:val="22"/>
          <w:szCs w:val="22"/>
        </w:rPr>
        <w:t xml:space="preserve"> Końcowe </w:t>
      </w:r>
      <w:proofErr w:type="spellStart"/>
      <w:r w:rsidRPr="001E19B5">
        <w:rPr>
          <w:rFonts w:ascii="Arial" w:hAnsi="Arial" w:cs="Arial"/>
          <w:color w:val="auto"/>
          <w:sz w:val="22"/>
          <w:szCs w:val="22"/>
        </w:rPr>
        <w:t>pH</w:t>
      </w:r>
      <w:proofErr w:type="spellEnd"/>
      <w:r w:rsidRPr="001E19B5">
        <w:rPr>
          <w:rFonts w:ascii="Arial" w:hAnsi="Arial" w:cs="Arial"/>
          <w:color w:val="auto"/>
          <w:sz w:val="22"/>
          <w:szCs w:val="22"/>
        </w:rPr>
        <w:t xml:space="preserve"> w 25°C: 7,2 ± 0,1</w:t>
      </w:r>
      <w:r w:rsidR="00DC3F83">
        <w:rPr>
          <w:rFonts w:ascii="Arial" w:hAnsi="Arial" w:cs="Arial"/>
          <w:color w:val="auto"/>
          <w:sz w:val="22"/>
          <w:szCs w:val="22"/>
        </w:rPr>
        <w:t xml:space="preserve"> ?</w:t>
      </w:r>
    </w:p>
    <w:p w:rsidR="00DC3F83" w:rsidRPr="00110EE2" w:rsidRDefault="00DC3F83" w:rsidP="00110EE2">
      <w:pPr>
        <w:pStyle w:val="Default"/>
        <w:jc w:val="both"/>
        <w:rPr>
          <w:rFonts w:ascii="Arial" w:hAnsi="Arial" w:cs="Arial"/>
          <w:color w:val="auto"/>
          <w:sz w:val="22"/>
          <w:szCs w:val="22"/>
        </w:rPr>
      </w:pPr>
    </w:p>
    <w:p w:rsidR="00110EE2" w:rsidRPr="00110EE2" w:rsidRDefault="009C05B7" w:rsidP="00110EE2">
      <w:pPr>
        <w:pStyle w:val="Default"/>
        <w:jc w:val="both"/>
        <w:rPr>
          <w:rFonts w:ascii="Arial" w:hAnsi="Arial" w:cs="Arial"/>
          <w:b/>
          <w:color w:val="auto"/>
          <w:sz w:val="22"/>
          <w:szCs w:val="22"/>
        </w:rPr>
      </w:pPr>
      <w:r>
        <w:rPr>
          <w:rFonts w:ascii="Arial" w:hAnsi="Arial" w:cs="Arial"/>
          <w:b/>
          <w:color w:val="auto"/>
          <w:sz w:val="22"/>
          <w:szCs w:val="22"/>
        </w:rPr>
        <w:t>Odpowiedź nr 3</w:t>
      </w:r>
    </w:p>
    <w:p w:rsidR="00DC3F83" w:rsidRPr="00AC0391" w:rsidRDefault="00DC3F83" w:rsidP="00DC3F83">
      <w:pPr>
        <w:pStyle w:val="Default"/>
        <w:jc w:val="both"/>
        <w:rPr>
          <w:rFonts w:ascii="Arial" w:hAnsi="Arial" w:cs="Arial"/>
          <w:color w:val="auto"/>
          <w:sz w:val="22"/>
          <w:szCs w:val="22"/>
        </w:rPr>
      </w:pPr>
      <w:r w:rsidRPr="00AC0391">
        <w:rPr>
          <w:rFonts w:ascii="Arial" w:hAnsi="Arial" w:cs="Arial"/>
          <w:color w:val="auto"/>
          <w:sz w:val="22"/>
          <w:szCs w:val="22"/>
        </w:rPr>
        <w:t>Zamawiający informuje iż nie wyraża zgody na proponowane wyżej zmiany.</w:t>
      </w:r>
    </w:p>
    <w:p w:rsidR="009C05B7" w:rsidRPr="00110EE2" w:rsidRDefault="009C05B7" w:rsidP="00110EE2">
      <w:pPr>
        <w:pStyle w:val="Default"/>
        <w:jc w:val="both"/>
        <w:rPr>
          <w:rFonts w:ascii="Arial" w:hAnsi="Arial" w:cs="Arial"/>
          <w:color w:val="auto"/>
          <w:sz w:val="22"/>
          <w:szCs w:val="22"/>
        </w:rPr>
      </w:pPr>
    </w:p>
    <w:p w:rsidR="00110EE2" w:rsidRPr="00110EE2" w:rsidRDefault="009C05B7" w:rsidP="00110EE2">
      <w:pPr>
        <w:pStyle w:val="Default"/>
        <w:jc w:val="both"/>
        <w:rPr>
          <w:rFonts w:ascii="Arial" w:hAnsi="Arial" w:cs="Arial"/>
          <w:b/>
          <w:color w:val="auto"/>
          <w:sz w:val="22"/>
          <w:szCs w:val="22"/>
        </w:rPr>
      </w:pPr>
      <w:r>
        <w:rPr>
          <w:rFonts w:ascii="Arial" w:hAnsi="Arial" w:cs="Arial"/>
          <w:b/>
          <w:color w:val="auto"/>
          <w:sz w:val="22"/>
          <w:szCs w:val="22"/>
        </w:rPr>
        <w:t>Pytanie nr 4</w:t>
      </w:r>
    </w:p>
    <w:p w:rsidR="009C05B7" w:rsidRDefault="00187618" w:rsidP="00110EE2">
      <w:pPr>
        <w:pStyle w:val="Default"/>
        <w:jc w:val="both"/>
        <w:rPr>
          <w:rFonts w:ascii="Arial" w:hAnsi="Arial" w:cs="Arial"/>
          <w:color w:val="auto"/>
          <w:sz w:val="22"/>
          <w:szCs w:val="22"/>
        </w:rPr>
      </w:pPr>
      <w:r w:rsidRPr="00187618">
        <w:rPr>
          <w:rFonts w:ascii="Arial" w:hAnsi="Arial" w:cs="Arial"/>
          <w:color w:val="auto"/>
          <w:sz w:val="22"/>
          <w:szCs w:val="22"/>
        </w:rPr>
        <w:t>Czy zamawiający w pozycji nr 14</w:t>
      </w:r>
      <w:r>
        <w:rPr>
          <w:rFonts w:ascii="Arial" w:hAnsi="Arial" w:cs="Arial"/>
          <w:color w:val="auto"/>
          <w:sz w:val="22"/>
          <w:szCs w:val="22"/>
        </w:rPr>
        <w:t xml:space="preserve"> (część nr 6)</w:t>
      </w:r>
      <w:r w:rsidRPr="00187618">
        <w:rPr>
          <w:rFonts w:ascii="Arial" w:hAnsi="Arial" w:cs="Arial"/>
          <w:color w:val="auto"/>
          <w:sz w:val="22"/>
          <w:szCs w:val="22"/>
        </w:rPr>
        <w:t xml:space="preserve"> dopuści odczynnik w opakowaniach po 10 ml </w:t>
      </w:r>
      <w:r>
        <w:rPr>
          <w:rFonts w:ascii="Arial" w:hAnsi="Arial" w:cs="Arial"/>
          <w:color w:val="auto"/>
          <w:sz w:val="22"/>
          <w:szCs w:val="22"/>
        </w:rPr>
        <w:br/>
      </w:r>
      <w:r w:rsidRPr="00187618">
        <w:rPr>
          <w:rFonts w:ascii="Arial" w:hAnsi="Arial" w:cs="Arial"/>
          <w:color w:val="auto"/>
          <w:sz w:val="22"/>
          <w:szCs w:val="22"/>
        </w:rPr>
        <w:t>i odpowiednim przeliczeniu ceny?</w:t>
      </w:r>
    </w:p>
    <w:p w:rsidR="00187618" w:rsidRDefault="00187618" w:rsidP="00110EE2">
      <w:pPr>
        <w:pStyle w:val="Default"/>
        <w:jc w:val="both"/>
        <w:rPr>
          <w:rFonts w:ascii="Arial" w:hAnsi="Arial" w:cs="Arial"/>
          <w:b/>
          <w:color w:val="auto"/>
          <w:sz w:val="22"/>
          <w:szCs w:val="22"/>
        </w:rPr>
      </w:pPr>
    </w:p>
    <w:p w:rsidR="00110EE2" w:rsidRPr="00110EE2" w:rsidRDefault="00110EE2" w:rsidP="00110EE2">
      <w:pPr>
        <w:pStyle w:val="Default"/>
        <w:jc w:val="both"/>
        <w:rPr>
          <w:rFonts w:ascii="Arial" w:hAnsi="Arial" w:cs="Arial"/>
          <w:b/>
          <w:color w:val="auto"/>
          <w:sz w:val="22"/>
          <w:szCs w:val="22"/>
        </w:rPr>
      </w:pPr>
      <w:r w:rsidRPr="00110EE2">
        <w:rPr>
          <w:rFonts w:ascii="Arial" w:hAnsi="Arial" w:cs="Arial"/>
          <w:b/>
          <w:color w:val="auto"/>
          <w:sz w:val="22"/>
          <w:szCs w:val="22"/>
        </w:rPr>
        <w:t>Odpowiedź n</w:t>
      </w:r>
      <w:r w:rsidR="009C05B7">
        <w:rPr>
          <w:rFonts w:ascii="Arial" w:hAnsi="Arial" w:cs="Arial"/>
          <w:b/>
          <w:color w:val="auto"/>
          <w:sz w:val="22"/>
          <w:szCs w:val="22"/>
        </w:rPr>
        <w:t>r 4</w:t>
      </w:r>
    </w:p>
    <w:p w:rsidR="004E5647" w:rsidRDefault="00187618" w:rsidP="00CA2C7C">
      <w:pPr>
        <w:pStyle w:val="Default"/>
        <w:spacing w:after="15"/>
        <w:jc w:val="both"/>
        <w:rPr>
          <w:rFonts w:ascii="Arial" w:hAnsi="Arial" w:cs="Arial"/>
          <w:color w:val="auto"/>
          <w:sz w:val="22"/>
          <w:szCs w:val="22"/>
        </w:rPr>
      </w:pPr>
      <w:r w:rsidRPr="00187618">
        <w:rPr>
          <w:rFonts w:ascii="Arial" w:hAnsi="Arial" w:cs="Arial"/>
          <w:color w:val="auto"/>
          <w:sz w:val="22"/>
          <w:szCs w:val="22"/>
        </w:rPr>
        <w:t>Zamawiający informuje iż</w:t>
      </w:r>
      <w:r>
        <w:rPr>
          <w:rFonts w:ascii="Arial" w:hAnsi="Arial" w:cs="Arial"/>
          <w:color w:val="auto"/>
          <w:sz w:val="22"/>
          <w:szCs w:val="22"/>
        </w:rPr>
        <w:t xml:space="preserve"> zgodnie z pkt. 3.23. rozdziału XX SWZ w szczególnych przypadkach </w:t>
      </w:r>
      <w:r w:rsidRPr="00187618">
        <w:rPr>
          <w:rFonts w:ascii="Arial" w:hAnsi="Arial" w:cs="Arial"/>
          <w:color w:val="auto"/>
          <w:sz w:val="22"/>
          <w:szCs w:val="22"/>
        </w:rPr>
        <w:t>w razie niemożliwości zaoferowania wymaganych przez zamawiającego opakowań wykonawca ma prawo zaproponować inne opakowanie najbardziej zbliżone do wymaganego zaznaczając to wyraźnie w ofercie. Zaoferowane opakowania muszą gwarantować możliwość dostarczenia dokładnie takich il</w:t>
      </w:r>
      <w:r w:rsidR="00C4314B">
        <w:rPr>
          <w:rFonts w:ascii="Arial" w:hAnsi="Arial" w:cs="Arial"/>
          <w:color w:val="auto"/>
          <w:sz w:val="22"/>
          <w:szCs w:val="22"/>
        </w:rPr>
        <w:t>ości towaru, jakich wymagał w S</w:t>
      </w:r>
      <w:r w:rsidRPr="00187618">
        <w:rPr>
          <w:rFonts w:ascii="Arial" w:hAnsi="Arial" w:cs="Arial"/>
          <w:color w:val="auto"/>
          <w:sz w:val="22"/>
          <w:szCs w:val="22"/>
        </w:rPr>
        <w:t>WZ zamawiający.</w:t>
      </w:r>
    </w:p>
    <w:p w:rsidR="00187618" w:rsidRDefault="00187618" w:rsidP="00CA2C7C">
      <w:pPr>
        <w:pStyle w:val="Default"/>
        <w:spacing w:after="15"/>
        <w:jc w:val="both"/>
        <w:rPr>
          <w:rFonts w:ascii="Arial" w:hAnsi="Arial" w:cs="Arial"/>
          <w:color w:val="auto"/>
          <w:sz w:val="22"/>
          <w:szCs w:val="22"/>
        </w:rPr>
      </w:pPr>
    </w:p>
    <w:p w:rsidR="009C05B7" w:rsidRPr="009C05B7" w:rsidRDefault="009C05B7" w:rsidP="009C05B7">
      <w:pPr>
        <w:pStyle w:val="Default"/>
        <w:spacing w:after="15"/>
        <w:jc w:val="both"/>
        <w:rPr>
          <w:rFonts w:ascii="Arial" w:hAnsi="Arial" w:cs="Arial"/>
          <w:b/>
          <w:color w:val="auto"/>
          <w:sz w:val="22"/>
          <w:szCs w:val="22"/>
        </w:rPr>
      </w:pPr>
      <w:r w:rsidRPr="009C05B7">
        <w:rPr>
          <w:rFonts w:ascii="Arial" w:hAnsi="Arial" w:cs="Arial"/>
          <w:b/>
          <w:color w:val="auto"/>
          <w:sz w:val="22"/>
          <w:szCs w:val="22"/>
        </w:rPr>
        <w:t>Pytanie nr 5</w:t>
      </w:r>
    </w:p>
    <w:p w:rsidR="009C05B7" w:rsidRDefault="00B51248" w:rsidP="009C05B7">
      <w:pPr>
        <w:pStyle w:val="Default"/>
        <w:spacing w:after="15"/>
        <w:jc w:val="both"/>
        <w:rPr>
          <w:rFonts w:ascii="Arial" w:hAnsi="Arial" w:cs="Arial"/>
          <w:color w:val="auto"/>
          <w:sz w:val="22"/>
          <w:szCs w:val="22"/>
        </w:rPr>
      </w:pPr>
      <w:r>
        <w:rPr>
          <w:rFonts w:ascii="Arial" w:hAnsi="Arial" w:cs="Arial"/>
          <w:color w:val="auto"/>
          <w:sz w:val="22"/>
          <w:szCs w:val="22"/>
        </w:rPr>
        <w:t>Czy zamawiający w pozycji 15</w:t>
      </w:r>
      <w:r w:rsidRPr="00B51248">
        <w:rPr>
          <w:rFonts w:ascii="Arial" w:hAnsi="Arial" w:cs="Arial"/>
          <w:color w:val="auto"/>
          <w:sz w:val="22"/>
          <w:szCs w:val="22"/>
        </w:rPr>
        <w:t xml:space="preserve"> dopuści zaoferowanie butelek 250 ml i odpowiednim przeliczeniu cen?</w:t>
      </w:r>
    </w:p>
    <w:p w:rsidR="00B51248" w:rsidRDefault="00B51248" w:rsidP="009C05B7">
      <w:pPr>
        <w:pStyle w:val="Default"/>
        <w:spacing w:after="15"/>
        <w:jc w:val="both"/>
        <w:rPr>
          <w:rFonts w:ascii="Arial" w:hAnsi="Arial" w:cs="Arial"/>
          <w:b/>
          <w:color w:val="auto"/>
          <w:sz w:val="22"/>
          <w:szCs w:val="22"/>
        </w:rPr>
      </w:pPr>
    </w:p>
    <w:p w:rsidR="009C05B7" w:rsidRPr="009C05B7" w:rsidRDefault="009C05B7" w:rsidP="009C05B7">
      <w:pPr>
        <w:pStyle w:val="Default"/>
        <w:spacing w:after="15"/>
        <w:jc w:val="both"/>
        <w:rPr>
          <w:rFonts w:ascii="Arial" w:hAnsi="Arial" w:cs="Arial"/>
          <w:b/>
          <w:color w:val="auto"/>
          <w:sz w:val="22"/>
          <w:szCs w:val="22"/>
        </w:rPr>
      </w:pPr>
      <w:r w:rsidRPr="009C05B7">
        <w:rPr>
          <w:rFonts w:ascii="Arial" w:hAnsi="Arial" w:cs="Arial"/>
          <w:b/>
          <w:color w:val="auto"/>
          <w:sz w:val="22"/>
          <w:szCs w:val="22"/>
        </w:rPr>
        <w:t>Odpowiedź nr 5</w:t>
      </w:r>
    </w:p>
    <w:p w:rsidR="00D53EC4" w:rsidRDefault="00B51248" w:rsidP="00CA2C7C">
      <w:pPr>
        <w:pStyle w:val="Tekstpodstawowy"/>
        <w:rPr>
          <w:rFonts w:ascii="Arial" w:eastAsiaTheme="minorHAnsi" w:hAnsi="Arial" w:cs="Arial"/>
          <w:sz w:val="22"/>
          <w:szCs w:val="22"/>
          <w:lang w:val="pl-PL" w:eastAsia="en-US"/>
        </w:rPr>
      </w:pPr>
      <w:r w:rsidRPr="00B51248">
        <w:rPr>
          <w:rFonts w:ascii="Arial" w:eastAsiaTheme="minorHAnsi" w:hAnsi="Arial" w:cs="Arial"/>
          <w:sz w:val="22"/>
          <w:szCs w:val="22"/>
          <w:lang w:val="pl-PL" w:eastAsia="en-US"/>
        </w:rPr>
        <w:t>Zamawiający informuje iż nie wyraża zgody na proponowane wyżej zmiany.</w:t>
      </w:r>
    </w:p>
    <w:p w:rsidR="00B51248" w:rsidRDefault="00B51248" w:rsidP="00CA2C7C">
      <w:pPr>
        <w:pStyle w:val="Tekstpodstawowy"/>
        <w:rPr>
          <w:rFonts w:ascii="Arial" w:eastAsiaTheme="minorHAnsi" w:hAnsi="Arial" w:cs="Arial"/>
          <w:sz w:val="22"/>
          <w:szCs w:val="22"/>
          <w:lang w:val="pl-PL" w:eastAsia="en-US"/>
        </w:rPr>
      </w:pPr>
    </w:p>
    <w:p w:rsidR="00B51248" w:rsidRPr="00CA2C7C" w:rsidRDefault="00B51248" w:rsidP="00B51248">
      <w:pPr>
        <w:pStyle w:val="Bezodstpw"/>
        <w:jc w:val="both"/>
        <w:rPr>
          <w:rFonts w:ascii="Arial" w:hAnsi="Arial" w:cs="Arial"/>
          <w:b/>
        </w:rPr>
      </w:pPr>
      <w:r>
        <w:rPr>
          <w:rFonts w:ascii="Arial" w:hAnsi="Arial" w:cs="Arial"/>
          <w:b/>
        </w:rPr>
        <w:t>Pytanie nr 6</w:t>
      </w:r>
    </w:p>
    <w:p w:rsidR="00B51248" w:rsidRDefault="00B51248" w:rsidP="00B51248">
      <w:pPr>
        <w:pStyle w:val="Tekstpodstawowy"/>
        <w:rPr>
          <w:rFonts w:ascii="Arial" w:hAnsi="Arial" w:cs="Arial"/>
          <w:sz w:val="22"/>
          <w:szCs w:val="22"/>
          <w:lang w:val="pl-PL"/>
        </w:rPr>
      </w:pPr>
      <w:r w:rsidRPr="00B51248">
        <w:rPr>
          <w:rFonts w:ascii="Arial" w:hAnsi="Arial" w:cs="Arial"/>
          <w:sz w:val="22"/>
          <w:szCs w:val="22"/>
          <w:lang w:val="pl-PL"/>
        </w:rPr>
        <w:t>Czy zamawiający zezwoli</w:t>
      </w:r>
      <w:r>
        <w:rPr>
          <w:rFonts w:ascii="Arial" w:hAnsi="Arial" w:cs="Arial"/>
          <w:sz w:val="22"/>
          <w:szCs w:val="22"/>
          <w:lang w:val="pl-PL"/>
        </w:rPr>
        <w:t xml:space="preserve"> na</w:t>
      </w:r>
      <w:r w:rsidRPr="00B51248">
        <w:rPr>
          <w:rFonts w:ascii="Arial" w:hAnsi="Arial" w:cs="Arial"/>
          <w:sz w:val="22"/>
          <w:szCs w:val="22"/>
          <w:lang w:val="pl-PL"/>
        </w:rPr>
        <w:t xml:space="preserve"> zaoferowanie w pozycji 23</w:t>
      </w:r>
      <w:r>
        <w:rPr>
          <w:rFonts w:ascii="Arial" w:hAnsi="Arial" w:cs="Arial"/>
          <w:sz w:val="22"/>
          <w:szCs w:val="22"/>
          <w:lang w:val="pl-PL"/>
        </w:rPr>
        <w:t xml:space="preserve"> (część nr 6)</w:t>
      </w:r>
      <w:r w:rsidRPr="00B51248">
        <w:rPr>
          <w:rFonts w:ascii="Arial" w:hAnsi="Arial" w:cs="Arial"/>
          <w:sz w:val="22"/>
          <w:szCs w:val="22"/>
          <w:lang w:val="pl-PL"/>
        </w:rPr>
        <w:t xml:space="preserve"> podłoża analogicznego do Wrzoska zgodne</w:t>
      </w:r>
      <w:r>
        <w:rPr>
          <w:rFonts w:ascii="Arial" w:hAnsi="Arial" w:cs="Arial"/>
          <w:sz w:val="22"/>
          <w:szCs w:val="22"/>
          <w:lang w:val="pl-PL"/>
        </w:rPr>
        <w:t>go</w:t>
      </w:r>
      <w:r w:rsidRPr="00B51248">
        <w:rPr>
          <w:rFonts w:ascii="Arial" w:hAnsi="Arial" w:cs="Arial"/>
          <w:sz w:val="22"/>
          <w:szCs w:val="22"/>
          <w:lang w:val="pl-PL"/>
        </w:rPr>
        <w:t xml:space="preserve"> z poniższym składem:</w:t>
      </w:r>
      <w:r>
        <w:rPr>
          <w:rFonts w:ascii="Arial" w:hAnsi="Arial" w:cs="Arial"/>
          <w:sz w:val="22"/>
          <w:szCs w:val="22"/>
          <w:lang w:val="pl-PL"/>
        </w:rPr>
        <w:t xml:space="preserve"> LIVER BROTH; Opakowanie: 250 g, a</w:t>
      </w:r>
      <w:r w:rsidRPr="00B51248">
        <w:rPr>
          <w:rFonts w:ascii="Arial" w:hAnsi="Arial" w:cs="Arial"/>
          <w:sz w:val="22"/>
          <w:szCs w:val="22"/>
          <w:lang w:val="pl-PL"/>
        </w:rPr>
        <w:t>nalogiczny z podłożem Wrzoska</w:t>
      </w:r>
      <w:r>
        <w:rPr>
          <w:rFonts w:ascii="Arial" w:hAnsi="Arial" w:cs="Arial"/>
          <w:sz w:val="22"/>
          <w:szCs w:val="22"/>
          <w:lang w:val="pl-PL"/>
        </w:rPr>
        <w:t>;</w:t>
      </w:r>
      <w:r w:rsidRPr="00B51248">
        <w:rPr>
          <w:rFonts w:ascii="Arial" w:hAnsi="Arial" w:cs="Arial"/>
          <w:sz w:val="22"/>
          <w:szCs w:val="22"/>
          <w:lang w:val="pl-PL"/>
        </w:rPr>
        <w:t xml:space="preserve"> bulion do wykrywania </w:t>
      </w:r>
      <w:proofErr w:type="spellStart"/>
      <w:r w:rsidRPr="00B51248">
        <w:rPr>
          <w:rFonts w:ascii="Arial" w:hAnsi="Arial" w:cs="Arial"/>
          <w:sz w:val="22"/>
          <w:szCs w:val="22"/>
          <w:lang w:val="pl-PL"/>
        </w:rPr>
        <w:t>sacharolitycznych</w:t>
      </w:r>
      <w:proofErr w:type="spellEnd"/>
      <w:r w:rsidRPr="00B51248">
        <w:rPr>
          <w:rFonts w:ascii="Arial" w:hAnsi="Arial" w:cs="Arial"/>
          <w:sz w:val="22"/>
          <w:szCs w:val="22"/>
          <w:lang w:val="pl-PL"/>
        </w:rPr>
        <w:t xml:space="preserve"> i proteolitycznych bakterii beztlenowych z próbek żywności i innych. Skład w g/l</w:t>
      </w:r>
      <w:r>
        <w:rPr>
          <w:rFonts w:ascii="Arial" w:hAnsi="Arial" w:cs="Arial"/>
          <w:sz w:val="22"/>
          <w:szCs w:val="22"/>
          <w:lang w:val="pl-PL"/>
        </w:rPr>
        <w:t xml:space="preserve"> -</w:t>
      </w:r>
      <w:r w:rsidRPr="00B51248">
        <w:rPr>
          <w:rFonts w:ascii="Arial" w:hAnsi="Arial" w:cs="Arial"/>
          <w:sz w:val="22"/>
          <w:szCs w:val="22"/>
          <w:lang w:val="pl-PL"/>
        </w:rPr>
        <w:t xml:space="preserve"> Podstawa wątrobowa</w:t>
      </w:r>
      <w:r>
        <w:rPr>
          <w:rFonts w:ascii="Arial" w:hAnsi="Arial" w:cs="Arial"/>
          <w:sz w:val="22"/>
          <w:szCs w:val="22"/>
          <w:lang w:val="pl-PL"/>
        </w:rPr>
        <w:t>:</w:t>
      </w:r>
      <w:r w:rsidRPr="00B51248">
        <w:rPr>
          <w:rFonts w:ascii="Arial" w:hAnsi="Arial" w:cs="Arial"/>
          <w:sz w:val="22"/>
          <w:szCs w:val="22"/>
          <w:lang w:val="pl-PL"/>
        </w:rPr>
        <w:t xml:space="preserve"> 50,00</w:t>
      </w:r>
      <w:r>
        <w:rPr>
          <w:rFonts w:ascii="Arial" w:hAnsi="Arial" w:cs="Arial"/>
          <w:sz w:val="22"/>
          <w:szCs w:val="22"/>
          <w:lang w:val="pl-PL"/>
        </w:rPr>
        <w:t>;</w:t>
      </w:r>
      <w:r w:rsidRPr="00B51248">
        <w:rPr>
          <w:rFonts w:ascii="Arial" w:hAnsi="Arial" w:cs="Arial"/>
          <w:sz w:val="22"/>
          <w:szCs w:val="22"/>
          <w:lang w:val="pl-PL"/>
        </w:rPr>
        <w:t xml:space="preserve"> Pepton mięsny</w:t>
      </w:r>
      <w:r>
        <w:rPr>
          <w:rFonts w:ascii="Arial" w:hAnsi="Arial" w:cs="Arial"/>
          <w:sz w:val="22"/>
          <w:szCs w:val="22"/>
          <w:lang w:val="pl-PL"/>
        </w:rPr>
        <w:t>:</w:t>
      </w:r>
      <w:r w:rsidRPr="00B51248">
        <w:rPr>
          <w:rFonts w:ascii="Arial" w:hAnsi="Arial" w:cs="Arial"/>
          <w:sz w:val="22"/>
          <w:szCs w:val="22"/>
          <w:lang w:val="pl-PL"/>
        </w:rPr>
        <w:t xml:space="preserve"> 5,00</w:t>
      </w:r>
      <w:r>
        <w:rPr>
          <w:rFonts w:ascii="Arial" w:hAnsi="Arial" w:cs="Arial"/>
          <w:sz w:val="22"/>
          <w:szCs w:val="22"/>
          <w:lang w:val="pl-PL"/>
        </w:rPr>
        <w:t>;</w:t>
      </w:r>
      <w:r w:rsidRPr="00B51248">
        <w:rPr>
          <w:rFonts w:ascii="Arial" w:hAnsi="Arial" w:cs="Arial"/>
          <w:sz w:val="22"/>
          <w:szCs w:val="22"/>
          <w:lang w:val="pl-PL"/>
        </w:rPr>
        <w:t xml:space="preserve"> Glukoza</w:t>
      </w:r>
      <w:r>
        <w:rPr>
          <w:rFonts w:ascii="Arial" w:hAnsi="Arial" w:cs="Arial"/>
          <w:sz w:val="22"/>
          <w:szCs w:val="22"/>
          <w:lang w:val="pl-PL"/>
        </w:rPr>
        <w:t>:</w:t>
      </w:r>
      <w:r w:rsidRPr="00B51248">
        <w:rPr>
          <w:rFonts w:ascii="Arial" w:hAnsi="Arial" w:cs="Arial"/>
          <w:sz w:val="22"/>
          <w:szCs w:val="22"/>
          <w:lang w:val="pl-PL"/>
        </w:rPr>
        <w:t xml:space="preserve"> 10,00</w:t>
      </w:r>
      <w:r>
        <w:rPr>
          <w:rFonts w:ascii="Arial" w:hAnsi="Arial" w:cs="Arial"/>
          <w:sz w:val="22"/>
          <w:szCs w:val="22"/>
          <w:lang w:val="pl-PL"/>
        </w:rPr>
        <w:t xml:space="preserve">; </w:t>
      </w:r>
      <w:proofErr w:type="spellStart"/>
      <w:r>
        <w:rPr>
          <w:rFonts w:ascii="Arial" w:hAnsi="Arial" w:cs="Arial"/>
          <w:sz w:val="22"/>
          <w:szCs w:val="22"/>
          <w:lang w:val="pl-PL"/>
        </w:rPr>
        <w:t>Wodorofosforan</w:t>
      </w:r>
      <w:proofErr w:type="spellEnd"/>
      <w:r>
        <w:rPr>
          <w:rFonts w:ascii="Arial" w:hAnsi="Arial" w:cs="Arial"/>
          <w:sz w:val="22"/>
          <w:szCs w:val="22"/>
          <w:lang w:val="pl-PL"/>
        </w:rPr>
        <w:t xml:space="preserve"> </w:t>
      </w:r>
      <w:proofErr w:type="spellStart"/>
      <w:r>
        <w:rPr>
          <w:rFonts w:ascii="Arial" w:hAnsi="Arial" w:cs="Arial"/>
          <w:sz w:val="22"/>
          <w:szCs w:val="22"/>
          <w:lang w:val="pl-PL"/>
        </w:rPr>
        <w:t>dipotasu</w:t>
      </w:r>
      <w:proofErr w:type="spellEnd"/>
      <w:r>
        <w:rPr>
          <w:rFonts w:ascii="Arial" w:hAnsi="Arial" w:cs="Arial"/>
          <w:sz w:val="22"/>
          <w:szCs w:val="22"/>
          <w:lang w:val="pl-PL"/>
        </w:rPr>
        <w:t xml:space="preserve">: </w:t>
      </w:r>
      <w:r w:rsidRPr="00B51248">
        <w:rPr>
          <w:rFonts w:ascii="Arial" w:hAnsi="Arial" w:cs="Arial"/>
          <w:sz w:val="22"/>
          <w:szCs w:val="22"/>
          <w:lang w:val="pl-PL"/>
        </w:rPr>
        <w:t>2,00</w:t>
      </w:r>
      <w:r>
        <w:rPr>
          <w:rFonts w:ascii="Arial" w:hAnsi="Arial" w:cs="Arial"/>
          <w:sz w:val="22"/>
          <w:szCs w:val="22"/>
          <w:lang w:val="pl-PL"/>
        </w:rPr>
        <w:t>;</w:t>
      </w:r>
      <w:r w:rsidRPr="00B51248">
        <w:rPr>
          <w:rFonts w:ascii="Arial" w:hAnsi="Arial" w:cs="Arial"/>
          <w:sz w:val="22"/>
          <w:szCs w:val="22"/>
          <w:lang w:val="pl-PL"/>
        </w:rPr>
        <w:t xml:space="preserve"> Końcowe </w:t>
      </w:r>
      <w:proofErr w:type="spellStart"/>
      <w:r w:rsidRPr="00B51248">
        <w:rPr>
          <w:rFonts w:ascii="Arial" w:hAnsi="Arial" w:cs="Arial"/>
          <w:sz w:val="22"/>
          <w:szCs w:val="22"/>
          <w:lang w:val="pl-PL"/>
        </w:rPr>
        <w:t>pH</w:t>
      </w:r>
      <w:proofErr w:type="spellEnd"/>
      <w:r w:rsidRPr="00B51248">
        <w:rPr>
          <w:rFonts w:ascii="Arial" w:hAnsi="Arial" w:cs="Arial"/>
          <w:sz w:val="22"/>
          <w:szCs w:val="22"/>
          <w:lang w:val="pl-PL"/>
        </w:rPr>
        <w:t xml:space="preserve"> w 25°C: 7,60</w:t>
      </w:r>
      <w:r>
        <w:rPr>
          <w:rFonts w:ascii="Arial" w:hAnsi="Arial" w:cs="Arial"/>
          <w:sz w:val="22"/>
          <w:szCs w:val="22"/>
          <w:lang w:val="pl-PL"/>
        </w:rPr>
        <w:t xml:space="preserve"> </w:t>
      </w:r>
      <w:r w:rsidRPr="00B51248">
        <w:rPr>
          <w:rFonts w:ascii="Arial" w:hAnsi="Arial" w:cs="Arial"/>
          <w:sz w:val="22"/>
          <w:szCs w:val="22"/>
          <w:lang w:val="pl-PL"/>
        </w:rPr>
        <w:t>± 0,2</w:t>
      </w:r>
      <w:r>
        <w:rPr>
          <w:rFonts w:ascii="Arial" w:hAnsi="Arial" w:cs="Arial"/>
          <w:sz w:val="22"/>
          <w:szCs w:val="22"/>
          <w:lang w:val="pl-PL"/>
        </w:rPr>
        <w:t>?</w:t>
      </w:r>
    </w:p>
    <w:p w:rsidR="00B51248" w:rsidRPr="00CA2C7C" w:rsidRDefault="00B51248" w:rsidP="00B51248">
      <w:pPr>
        <w:pStyle w:val="Tekstpodstawowy"/>
        <w:rPr>
          <w:rFonts w:ascii="Arial" w:hAnsi="Arial" w:cs="Arial"/>
          <w:sz w:val="22"/>
          <w:szCs w:val="22"/>
        </w:rPr>
      </w:pPr>
    </w:p>
    <w:p w:rsidR="00B51248" w:rsidRPr="00CA2C7C" w:rsidRDefault="00B51248" w:rsidP="00B51248">
      <w:pPr>
        <w:pStyle w:val="Tekstpodstawowy"/>
        <w:rPr>
          <w:rFonts w:ascii="Arial" w:hAnsi="Arial" w:cs="Arial"/>
          <w:b/>
          <w:sz w:val="22"/>
          <w:szCs w:val="22"/>
        </w:rPr>
      </w:pPr>
      <w:r>
        <w:rPr>
          <w:rFonts w:ascii="Arial" w:hAnsi="Arial" w:cs="Arial"/>
          <w:b/>
          <w:sz w:val="22"/>
          <w:szCs w:val="22"/>
        </w:rPr>
        <w:t>Odpowiedź nr 6</w:t>
      </w:r>
    </w:p>
    <w:p w:rsidR="00B51248" w:rsidRDefault="00B51248" w:rsidP="00B51248">
      <w:pPr>
        <w:pStyle w:val="Default"/>
        <w:jc w:val="both"/>
        <w:rPr>
          <w:rFonts w:ascii="Arial" w:hAnsi="Arial" w:cs="Arial"/>
          <w:color w:val="auto"/>
          <w:sz w:val="22"/>
          <w:szCs w:val="22"/>
        </w:rPr>
      </w:pPr>
      <w:r>
        <w:rPr>
          <w:rFonts w:ascii="Arial" w:hAnsi="Arial" w:cs="Arial"/>
          <w:color w:val="auto"/>
          <w:sz w:val="22"/>
          <w:szCs w:val="22"/>
        </w:rPr>
        <w:t>Zamawiający informuje iż nie wyraża zgody na proponowane wyżej zmiany.</w:t>
      </w:r>
    </w:p>
    <w:p w:rsidR="00B51248" w:rsidRDefault="00B51248" w:rsidP="00B51248">
      <w:pPr>
        <w:pStyle w:val="Default"/>
        <w:jc w:val="both"/>
        <w:rPr>
          <w:rFonts w:ascii="Arial" w:hAnsi="Arial" w:cs="Arial"/>
          <w:i/>
          <w:color w:val="auto"/>
          <w:sz w:val="22"/>
          <w:szCs w:val="22"/>
        </w:rPr>
      </w:pPr>
    </w:p>
    <w:p w:rsidR="00B51248" w:rsidRPr="00CA2C7C" w:rsidRDefault="00FB7746" w:rsidP="00B51248">
      <w:pPr>
        <w:pStyle w:val="Bezodstpw"/>
        <w:jc w:val="both"/>
        <w:rPr>
          <w:rFonts w:ascii="Arial" w:hAnsi="Arial" w:cs="Arial"/>
          <w:b/>
        </w:rPr>
      </w:pPr>
      <w:r>
        <w:rPr>
          <w:rFonts w:ascii="Arial" w:hAnsi="Arial" w:cs="Arial"/>
          <w:b/>
        </w:rPr>
        <w:t>Pytanie nr 7</w:t>
      </w:r>
    </w:p>
    <w:p w:rsidR="00B51248" w:rsidRDefault="00FB7746" w:rsidP="00FB7746">
      <w:pPr>
        <w:pStyle w:val="Tekstpodstawowy"/>
        <w:rPr>
          <w:rFonts w:ascii="Arial" w:hAnsi="Arial" w:cs="Arial"/>
          <w:sz w:val="22"/>
          <w:szCs w:val="22"/>
          <w:lang w:val="pl-PL"/>
        </w:rPr>
      </w:pPr>
      <w:r>
        <w:rPr>
          <w:rFonts w:ascii="Arial" w:hAnsi="Arial" w:cs="Arial"/>
          <w:sz w:val="22"/>
          <w:szCs w:val="22"/>
          <w:lang w:val="pl-PL"/>
        </w:rPr>
        <w:t xml:space="preserve">Dotyczy części nr 6. </w:t>
      </w:r>
      <w:r w:rsidRPr="00FB7746">
        <w:rPr>
          <w:rFonts w:ascii="Arial" w:hAnsi="Arial" w:cs="Arial"/>
          <w:sz w:val="22"/>
          <w:szCs w:val="22"/>
          <w:lang w:val="pl-PL"/>
        </w:rPr>
        <w:t>Czy Zamawiający wyrazi zgodę na złożenie oferty cz</w:t>
      </w:r>
      <w:r>
        <w:rPr>
          <w:rFonts w:ascii="Arial" w:hAnsi="Arial" w:cs="Arial"/>
          <w:sz w:val="22"/>
          <w:szCs w:val="22"/>
          <w:lang w:val="pl-PL"/>
        </w:rPr>
        <w:t xml:space="preserve">ęściowej tj. na wybrane pozycje </w:t>
      </w:r>
      <w:r w:rsidRPr="00FB7746">
        <w:rPr>
          <w:rFonts w:ascii="Arial" w:hAnsi="Arial" w:cs="Arial"/>
          <w:sz w:val="22"/>
          <w:szCs w:val="22"/>
          <w:lang w:val="pl-PL"/>
        </w:rPr>
        <w:t>w pakiecie? Rozwiązanie takie pozwoli na złożenie ofert większej liczbie W</w:t>
      </w:r>
      <w:r>
        <w:rPr>
          <w:rFonts w:ascii="Arial" w:hAnsi="Arial" w:cs="Arial"/>
          <w:sz w:val="22"/>
          <w:szCs w:val="22"/>
          <w:lang w:val="pl-PL"/>
        </w:rPr>
        <w:t xml:space="preserve">ykonawców oraz </w:t>
      </w:r>
      <w:r w:rsidRPr="00FB7746">
        <w:rPr>
          <w:rFonts w:ascii="Arial" w:hAnsi="Arial" w:cs="Arial"/>
          <w:sz w:val="22"/>
          <w:szCs w:val="22"/>
          <w:lang w:val="pl-PL"/>
        </w:rPr>
        <w:t>zwiększy konkurencyjność cen. Zgodnie z art.7 ust</w:t>
      </w:r>
      <w:r>
        <w:rPr>
          <w:rFonts w:ascii="Arial" w:hAnsi="Arial" w:cs="Arial"/>
          <w:sz w:val="22"/>
          <w:szCs w:val="22"/>
          <w:lang w:val="pl-PL"/>
        </w:rPr>
        <w:t xml:space="preserve">.1 PZP Zamawiający ma obowiązek </w:t>
      </w:r>
      <w:r w:rsidRPr="00FB7746">
        <w:rPr>
          <w:rFonts w:ascii="Arial" w:hAnsi="Arial" w:cs="Arial"/>
          <w:sz w:val="22"/>
          <w:szCs w:val="22"/>
          <w:lang w:val="pl-PL"/>
        </w:rPr>
        <w:t>przygotować i przeprowadzić postępowanie w sposób z</w:t>
      </w:r>
      <w:r>
        <w:rPr>
          <w:rFonts w:ascii="Arial" w:hAnsi="Arial" w:cs="Arial"/>
          <w:sz w:val="22"/>
          <w:szCs w:val="22"/>
          <w:lang w:val="pl-PL"/>
        </w:rPr>
        <w:t xml:space="preserve">apewniający zachowanie uczciwej </w:t>
      </w:r>
      <w:r w:rsidRPr="00FB7746">
        <w:rPr>
          <w:rFonts w:ascii="Arial" w:hAnsi="Arial" w:cs="Arial"/>
          <w:sz w:val="22"/>
          <w:szCs w:val="22"/>
          <w:lang w:val="pl-PL"/>
        </w:rPr>
        <w:t>konkurencji oraz równego traktowania Wykonawców.</w:t>
      </w:r>
    </w:p>
    <w:p w:rsidR="00B51248" w:rsidRDefault="00B51248" w:rsidP="00B51248">
      <w:pPr>
        <w:pStyle w:val="Tekstpodstawowy"/>
        <w:rPr>
          <w:rFonts w:ascii="Arial" w:hAnsi="Arial" w:cs="Arial"/>
          <w:b/>
          <w:sz w:val="22"/>
          <w:szCs w:val="22"/>
        </w:rPr>
      </w:pPr>
    </w:p>
    <w:p w:rsidR="00B51248" w:rsidRPr="00CA2C7C" w:rsidRDefault="00FB7746" w:rsidP="00B51248">
      <w:pPr>
        <w:pStyle w:val="Tekstpodstawowy"/>
        <w:rPr>
          <w:rFonts w:ascii="Arial" w:hAnsi="Arial" w:cs="Arial"/>
          <w:b/>
          <w:sz w:val="22"/>
          <w:szCs w:val="22"/>
        </w:rPr>
      </w:pPr>
      <w:r>
        <w:rPr>
          <w:rFonts w:ascii="Arial" w:hAnsi="Arial" w:cs="Arial"/>
          <w:b/>
          <w:sz w:val="22"/>
          <w:szCs w:val="22"/>
        </w:rPr>
        <w:t>Odpowiedź nr 7</w:t>
      </w:r>
    </w:p>
    <w:p w:rsidR="00B51248" w:rsidRPr="00AC0391" w:rsidRDefault="00B51248" w:rsidP="00B51248">
      <w:pPr>
        <w:pStyle w:val="Default"/>
        <w:jc w:val="both"/>
        <w:rPr>
          <w:rFonts w:ascii="Arial" w:hAnsi="Arial" w:cs="Arial"/>
          <w:color w:val="auto"/>
          <w:sz w:val="22"/>
          <w:szCs w:val="22"/>
        </w:rPr>
      </w:pPr>
      <w:r w:rsidRPr="00AC0391">
        <w:rPr>
          <w:rFonts w:ascii="Arial" w:hAnsi="Arial" w:cs="Arial"/>
          <w:color w:val="auto"/>
          <w:sz w:val="22"/>
          <w:szCs w:val="22"/>
        </w:rPr>
        <w:t>Zamawiający informuje iż nie wyraża zgody na proponowane wyżej zmiany.</w:t>
      </w:r>
    </w:p>
    <w:p w:rsidR="00B51248" w:rsidRDefault="00B51248" w:rsidP="00B51248">
      <w:pPr>
        <w:pStyle w:val="Default"/>
        <w:jc w:val="both"/>
        <w:rPr>
          <w:rFonts w:ascii="Arial" w:hAnsi="Arial" w:cs="Arial"/>
          <w:color w:val="auto"/>
          <w:sz w:val="22"/>
          <w:szCs w:val="22"/>
        </w:rPr>
      </w:pPr>
    </w:p>
    <w:p w:rsidR="00B51248" w:rsidRPr="00110EE2" w:rsidRDefault="00FB7746" w:rsidP="00B51248">
      <w:pPr>
        <w:pStyle w:val="Default"/>
        <w:jc w:val="both"/>
        <w:rPr>
          <w:rFonts w:ascii="Arial" w:hAnsi="Arial" w:cs="Arial"/>
          <w:b/>
          <w:color w:val="auto"/>
          <w:sz w:val="22"/>
          <w:szCs w:val="22"/>
        </w:rPr>
      </w:pPr>
      <w:r>
        <w:rPr>
          <w:rFonts w:ascii="Arial" w:hAnsi="Arial" w:cs="Arial"/>
          <w:b/>
          <w:color w:val="auto"/>
          <w:sz w:val="22"/>
          <w:szCs w:val="22"/>
        </w:rPr>
        <w:t>Pytanie nr 8</w:t>
      </w:r>
    </w:p>
    <w:p w:rsidR="00B51248" w:rsidRPr="00110EE2" w:rsidRDefault="00FB7746" w:rsidP="00FB7746">
      <w:pPr>
        <w:pStyle w:val="Default"/>
        <w:jc w:val="both"/>
        <w:rPr>
          <w:rFonts w:ascii="Arial" w:hAnsi="Arial" w:cs="Arial"/>
          <w:color w:val="auto"/>
          <w:sz w:val="22"/>
          <w:szCs w:val="22"/>
        </w:rPr>
      </w:pPr>
      <w:r w:rsidRPr="00FB7746">
        <w:rPr>
          <w:rFonts w:ascii="Arial" w:hAnsi="Arial" w:cs="Arial"/>
          <w:color w:val="auto"/>
          <w:sz w:val="22"/>
          <w:szCs w:val="22"/>
        </w:rPr>
        <w:t>Czy Zamawiający wyrazi zgodę na wydzielenie z pakietu pozycji n</w:t>
      </w:r>
      <w:r>
        <w:rPr>
          <w:rFonts w:ascii="Arial" w:hAnsi="Arial" w:cs="Arial"/>
          <w:color w:val="auto"/>
          <w:sz w:val="22"/>
          <w:szCs w:val="22"/>
        </w:rPr>
        <w:t xml:space="preserve">r 4, 6, 7, 10-13, 16-19 oraz 21 </w:t>
      </w:r>
      <w:r w:rsidRPr="00FB7746">
        <w:rPr>
          <w:rFonts w:ascii="Arial" w:hAnsi="Arial" w:cs="Arial"/>
          <w:color w:val="auto"/>
          <w:sz w:val="22"/>
          <w:szCs w:val="22"/>
        </w:rPr>
        <w:t xml:space="preserve">i tym samym utworzy dla nich oddzielny pakiet? Wydzielenie </w:t>
      </w:r>
      <w:r>
        <w:rPr>
          <w:rFonts w:ascii="Arial" w:hAnsi="Arial" w:cs="Arial"/>
          <w:color w:val="auto"/>
          <w:sz w:val="22"/>
          <w:szCs w:val="22"/>
        </w:rPr>
        <w:t xml:space="preserve">ww. pozycji pozwoli na złożenie </w:t>
      </w:r>
      <w:r w:rsidRPr="00FB7746">
        <w:rPr>
          <w:rFonts w:ascii="Arial" w:hAnsi="Arial" w:cs="Arial"/>
          <w:color w:val="auto"/>
          <w:sz w:val="22"/>
          <w:szCs w:val="22"/>
        </w:rPr>
        <w:t xml:space="preserve">ofert większej liczbie Wykonawców oraz zwiększy konkurencyjność cen. Zgodnie </w:t>
      </w:r>
      <w:r>
        <w:rPr>
          <w:rFonts w:ascii="Arial" w:hAnsi="Arial" w:cs="Arial"/>
          <w:color w:val="auto"/>
          <w:sz w:val="22"/>
          <w:szCs w:val="22"/>
        </w:rPr>
        <w:br/>
        <w:t xml:space="preserve">z art.7 ust.1 </w:t>
      </w:r>
      <w:r w:rsidRPr="00FB7746">
        <w:rPr>
          <w:rFonts w:ascii="Arial" w:hAnsi="Arial" w:cs="Arial"/>
          <w:color w:val="auto"/>
          <w:sz w:val="22"/>
          <w:szCs w:val="22"/>
        </w:rPr>
        <w:t xml:space="preserve">PZP Zamawiający ma obowiązek przygotować i przeprowadzić postępowanie </w:t>
      </w:r>
      <w:r>
        <w:rPr>
          <w:rFonts w:ascii="Arial" w:hAnsi="Arial" w:cs="Arial"/>
          <w:color w:val="auto"/>
          <w:sz w:val="22"/>
          <w:szCs w:val="22"/>
        </w:rPr>
        <w:br/>
        <w:t xml:space="preserve">w sposób </w:t>
      </w:r>
      <w:r w:rsidRPr="00FB7746">
        <w:rPr>
          <w:rFonts w:ascii="Arial" w:hAnsi="Arial" w:cs="Arial"/>
          <w:color w:val="auto"/>
          <w:sz w:val="22"/>
          <w:szCs w:val="22"/>
        </w:rPr>
        <w:t>zapewniający zachowanie uczciwej konkurencji oraz równego traktowania Wykonawców.</w:t>
      </w:r>
    </w:p>
    <w:p w:rsidR="00B51248" w:rsidRPr="00110EE2" w:rsidRDefault="00FB7746" w:rsidP="00B51248">
      <w:pPr>
        <w:pStyle w:val="Default"/>
        <w:jc w:val="both"/>
        <w:rPr>
          <w:rFonts w:ascii="Arial" w:hAnsi="Arial" w:cs="Arial"/>
          <w:b/>
          <w:color w:val="auto"/>
          <w:sz w:val="22"/>
          <w:szCs w:val="22"/>
        </w:rPr>
      </w:pPr>
      <w:r>
        <w:rPr>
          <w:rFonts w:ascii="Arial" w:hAnsi="Arial" w:cs="Arial"/>
          <w:b/>
          <w:color w:val="auto"/>
          <w:sz w:val="22"/>
          <w:szCs w:val="22"/>
        </w:rPr>
        <w:lastRenderedPageBreak/>
        <w:t>Odpowiedź nr 8</w:t>
      </w:r>
    </w:p>
    <w:p w:rsidR="00B51248" w:rsidRPr="00AC0391" w:rsidRDefault="00B51248" w:rsidP="00B51248">
      <w:pPr>
        <w:pStyle w:val="Default"/>
        <w:jc w:val="both"/>
        <w:rPr>
          <w:rFonts w:ascii="Arial" w:hAnsi="Arial" w:cs="Arial"/>
          <w:color w:val="auto"/>
          <w:sz w:val="22"/>
          <w:szCs w:val="22"/>
        </w:rPr>
      </w:pPr>
      <w:r w:rsidRPr="00AC0391">
        <w:rPr>
          <w:rFonts w:ascii="Arial" w:hAnsi="Arial" w:cs="Arial"/>
          <w:color w:val="auto"/>
          <w:sz w:val="22"/>
          <w:szCs w:val="22"/>
        </w:rPr>
        <w:t>Zamawiający informuje iż nie wyraża zgody na proponowane wyżej zmiany.</w:t>
      </w:r>
    </w:p>
    <w:p w:rsidR="00B51248" w:rsidRPr="00110EE2" w:rsidRDefault="00B51248" w:rsidP="00B51248">
      <w:pPr>
        <w:pStyle w:val="Default"/>
        <w:jc w:val="both"/>
        <w:rPr>
          <w:rFonts w:ascii="Arial" w:hAnsi="Arial" w:cs="Arial"/>
          <w:color w:val="auto"/>
          <w:sz w:val="22"/>
          <w:szCs w:val="22"/>
        </w:rPr>
      </w:pPr>
    </w:p>
    <w:p w:rsidR="00B51248" w:rsidRPr="00110EE2" w:rsidRDefault="00FB7746" w:rsidP="00B51248">
      <w:pPr>
        <w:pStyle w:val="Default"/>
        <w:jc w:val="both"/>
        <w:rPr>
          <w:rFonts w:ascii="Arial" w:hAnsi="Arial" w:cs="Arial"/>
          <w:b/>
          <w:color w:val="auto"/>
          <w:sz w:val="22"/>
          <w:szCs w:val="22"/>
        </w:rPr>
      </w:pPr>
      <w:r>
        <w:rPr>
          <w:rFonts w:ascii="Arial" w:hAnsi="Arial" w:cs="Arial"/>
          <w:b/>
          <w:color w:val="auto"/>
          <w:sz w:val="22"/>
          <w:szCs w:val="22"/>
        </w:rPr>
        <w:t>Pytanie nr 9</w:t>
      </w:r>
    </w:p>
    <w:p w:rsidR="00FB7746" w:rsidRPr="00FB7746" w:rsidRDefault="00FB7746" w:rsidP="00FB7746">
      <w:pPr>
        <w:pStyle w:val="Default"/>
        <w:jc w:val="both"/>
        <w:rPr>
          <w:rFonts w:ascii="Arial" w:hAnsi="Arial" w:cs="Arial"/>
          <w:color w:val="auto"/>
          <w:sz w:val="22"/>
          <w:szCs w:val="22"/>
        </w:rPr>
      </w:pPr>
      <w:r w:rsidRPr="00FB7746">
        <w:rPr>
          <w:rFonts w:ascii="Arial" w:hAnsi="Arial" w:cs="Arial"/>
          <w:color w:val="auto"/>
          <w:sz w:val="22"/>
          <w:szCs w:val="22"/>
        </w:rPr>
        <w:t>Czy Zamawiający wyrazi zgodę na zaoferowanie w pozycji nr 10 i 12 podłoży w probówkach,</w:t>
      </w:r>
    </w:p>
    <w:p w:rsidR="00B51248" w:rsidRDefault="00FB7746" w:rsidP="00FB7746">
      <w:pPr>
        <w:pStyle w:val="Default"/>
        <w:jc w:val="both"/>
        <w:rPr>
          <w:rFonts w:ascii="Arial" w:hAnsi="Arial" w:cs="Arial"/>
          <w:color w:val="auto"/>
          <w:sz w:val="22"/>
          <w:szCs w:val="22"/>
        </w:rPr>
      </w:pPr>
      <w:r w:rsidRPr="00FB7746">
        <w:rPr>
          <w:rFonts w:ascii="Arial" w:hAnsi="Arial" w:cs="Arial"/>
          <w:color w:val="auto"/>
          <w:sz w:val="22"/>
          <w:szCs w:val="22"/>
        </w:rPr>
        <w:t>które standardowo pakowane są po 50 sztuk? Niestandardow</w:t>
      </w:r>
      <w:r>
        <w:rPr>
          <w:rFonts w:ascii="Arial" w:hAnsi="Arial" w:cs="Arial"/>
          <w:color w:val="auto"/>
          <w:sz w:val="22"/>
          <w:szCs w:val="22"/>
        </w:rPr>
        <w:t xml:space="preserve">y wymóg ma wpływ na zwiększenie </w:t>
      </w:r>
      <w:r w:rsidRPr="00FB7746">
        <w:rPr>
          <w:rFonts w:ascii="Arial" w:hAnsi="Arial" w:cs="Arial"/>
          <w:color w:val="auto"/>
          <w:sz w:val="22"/>
          <w:szCs w:val="22"/>
        </w:rPr>
        <w:t>oferowanej ceny, więc zmiana konfekcjonowania podłoży poz</w:t>
      </w:r>
      <w:r>
        <w:rPr>
          <w:rFonts w:ascii="Arial" w:hAnsi="Arial" w:cs="Arial"/>
          <w:color w:val="auto"/>
          <w:sz w:val="22"/>
          <w:szCs w:val="22"/>
        </w:rPr>
        <w:t xml:space="preserve">woli na złożenie ofert większej </w:t>
      </w:r>
      <w:r w:rsidRPr="00FB7746">
        <w:rPr>
          <w:rFonts w:ascii="Arial" w:hAnsi="Arial" w:cs="Arial"/>
          <w:color w:val="auto"/>
          <w:sz w:val="22"/>
          <w:szCs w:val="22"/>
        </w:rPr>
        <w:t>liczbie Wykonawców oraz zwiększy konkurencyjność cen.</w:t>
      </w:r>
    </w:p>
    <w:p w:rsidR="00FB7746" w:rsidRDefault="00FB7746" w:rsidP="00FB7746">
      <w:pPr>
        <w:pStyle w:val="Default"/>
        <w:jc w:val="both"/>
        <w:rPr>
          <w:rFonts w:ascii="Arial" w:hAnsi="Arial" w:cs="Arial"/>
          <w:b/>
          <w:color w:val="auto"/>
          <w:sz w:val="22"/>
          <w:szCs w:val="22"/>
        </w:rPr>
      </w:pPr>
    </w:p>
    <w:p w:rsidR="00B51248" w:rsidRPr="00110EE2" w:rsidRDefault="00B51248" w:rsidP="00B51248">
      <w:pPr>
        <w:pStyle w:val="Default"/>
        <w:jc w:val="both"/>
        <w:rPr>
          <w:rFonts w:ascii="Arial" w:hAnsi="Arial" w:cs="Arial"/>
          <w:b/>
          <w:color w:val="auto"/>
          <w:sz w:val="22"/>
          <w:szCs w:val="22"/>
        </w:rPr>
      </w:pPr>
      <w:r w:rsidRPr="00110EE2">
        <w:rPr>
          <w:rFonts w:ascii="Arial" w:hAnsi="Arial" w:cs="Arial"/>
          <w:b/>
          <w:color w:val="auto"/>
          <w:sz w:val="22"/>
          <w:szCs w:val="22"/>
        </w:rPr>
        <w:t>Odpowiedź n</w:t>
      </w:r>
      <w:r w:rsidR="00FB7746">
        <w:rPr>
          <w:rFonts w:ascii="Arial" w:hAnsi="Arial" w:cs="Arial"/>
          <w:b/>
          <w:color w:val="auto"/>
          <w:sz w:val="22"/>
          <w:szCs w:val="22"/>
        </w:rPr>
        <w:t>r 9</w:t>
      </w:r>
    </w:p>
    <w:p w:rsidR="00B51248" w:rsidRDefault="00FB7746" w:rsidP="00B51248">
      <w:pPr>
        <w:pStyle w:val="Default"/>
        <w:spacing w:after="15"/>
        <w:jc w:val="both"/>
        <w:rPr>
          <w:rFonts w:ascii="Arial" w:hAnsi="Arial" w:cs="Arial"/>
          <w:color w:val="auto"/>
          <w:sz w:val="22"/>
          <w:szCs w:val="22"/>
        </w:rPr>
      </w:pPr>
      <w:r w:rsidRPr="00FB7746">
        <w:rPr>
          <w:rFonts w:ascii="Arial" w:hAnsi="Arial" w:cs="Arial"/>
          <w:color w:val="auto"/>
          <w:sz w:val="22"/>
          <w:szCs w:val="22"/>
        </w:rPr>
        <w:t>Zamawiający informuje iż nie wyraża zgody na proponowane wyżej zmiany.</w:t>
      </w:r>
    </w:p>
    <w:p w:rsidR="00FB7746" w:rsidRDefault="00FB7746" w:rsidP="00B51248">
      <w:pPr>
        <w:pStyle w:val="Default"/>
        <w:spacing w:after="15"/>
        <w:jc w:val="both"/>
        <w:rPr>
          <w:rFonts w:ascii="Arial" w:hAnsi="Arial" w:cs="Arial"/>
          <w:color w:val="auto"/>
          <w:sz w:val="22"/>
          <w:szCs w:val="22"/>
        </w:rPr>
      </w:pPr>
    </w:p>
    <w:p w:rsidR="00B51248" w:rsidRPr="009C05B7" w:rsidRDefault="00723BA0" w:rsidP="00B51248">
      <w:pPr>
        <w:pStyle w:val="Default"/>
        <w:spacing w:after="15"/>
        <w:jc w:val="both"/>
        <w:rPr>
          <w:rFonts w:ascii="Arial" w:hAnsi="Arial" w:cs="Arial"/>
          <w:b/>
          <w:color w:val="auto"/>
          <w:sz w:val="22"/>
          <w:szCs w:val="22"/>
        </w:rPr>
      </w:pPr>
      <w:r>
        <w:rPr>
          <w:rFonts w:ascii="Arial" w:hAnsi="Arial" w:cs="Arial"/>
          <w:b/>
          <w:color w:val="auto"/>
          <w:sz w:val="22"/>
          <w:szCs w:val="22"/>
        </w:rPr>
        <w:t>Pytanie nr 10</w:t>
      </w:r>
    </w:p>
    <w:p w:rsidR="00B51248" w:rsidRPr="00657620" w:rsidRDefault="00657620" w:rsidP="00657620">
      <w:pPr>
        <w:pStyle w:val="Default"/>
        <w:spacing w:after="15"/>
        <w:jc w:val="both"/>
        <w:rPr>
          <w:rFonts w:ascii="Arial" w:hAnsi="Arial" w:cs="Arial"/>
          <w:color w:val="auto"/>
          <w:sz w:val="22"/>
          <w:szCs w:val="22"/>
        </w:rPr>
      </w:pPr>
      <w:r>
        <w:rPr>
          <w:rFonts w:ascii="Arial" w:hAnsi="Arial" w:cs="Arial"/>
          <w:color w:val="auto"/>
          <w:sz w:val="22"/>
          <w:szCs w:val="22"/>
        </w:rPr>
        <w:t>P</w:t>
      </w:r>
      <w:r w:rsidRPr="00657620">
        <w:rPr>
          <w:rFonts w:ascii="Arial" w:hAnsi="Arial" w:cs="Arial"/>
          <w:color w:val="auto"/>
          <w:sz w:val="22"/>
          <w:szCs w:val="22"/>
        </w:rPr>
        <w:t>y</w:t>
      </w:r>
      <w:r w:rsidR="00C94754">
        <w:rPr>
          <w:rFonts w:ascii="Arial" w:hAnsi="Arial" w:cs="Arial"/>
          <w:color w:val="auto"/>
          <w:sz w:val="22"/>
          <w:szCs w:val="22"/>
        </w:rPr>
        <w:t>tanie</w:t>
      </w:r>
      <w:r>
        <w:rPr>
          <w:rFonts w:ascii="Arial" w:hAnsi="Arial" w:cs="Arial"/>
          <w:color w:val="auto"/>
          <w:sz w:val="22"/>
          <w:szCs w:val="22"/>
        </w:rPr>
        <w:t xml:space="preserve"> do wzoru umowy zał. 3B.</w:t>
      </w:r>
      <w:r w:rsidRPr="00657620">
        <w:rPr>
          <w:rFonts w:ascii="Arial" w:hAnsi="Arial" w:cs="Arial"/>
          <w:color w:val="auto"/>
          <w:sz w:val="22"/>
          <w:szCs w:val="22"/>
        </w:rPr>
        <w:t xml:space="preserve"> W § 8 Zam</w:t>
      </w:r>
      <w:r>
        <w:rPr>
          <w:rFonts w:ascii="Arial" w:hAnsi="Arial" w:cs="Arial"/>
          <w:color w:val="auto"/>
          <w:sz w:val="22"/>
          <w:szCs w:val="22"/>
        </w:rPr>
        <w:t xml:space="preserve">awiający wspomina, że nałoży na </w:t>
      </w:r>
      <w:r w:rsidRPr="00657620">
        <w:rPr>
          <w:rFonts w:ascii="Arial" w:hAnsi="Arial" w:cs="Arial"/>
          <w:color w:val="auto"/>
          <w:sz w:val="22"/>
          <w:szCs w:val="22"/>
        </w:rPr>
        <w:t xml:space="preserve">Wykonawcę karę umowną za odstąpienie od umowy z winy Wykonawcy </w:t>
      </w:r>
      <w:r>
        <w:rPr>
          <w:rFonts w:ascii="Arial" w:hAnsi="Arial" w:cs="Arial"/>
          <w:color w:val="auto"/>
          <w:sz w:val="22"/>
          <w:szCs w:val="22"/>
        </w:rPr>
        <w:t xml:space="preserve">w wys. 10%. A jaką karę zapłaci </w:t>
      </w:r>
      <w:r w:rsidRPr="00657620">
        <w:rPr>
          <w:rFonts w:ascii="Arial" w:hAnsi="Arial" w:cs="Arial"/>
          <w:color w:val="auto"/>
          <w:sz w:val="22"/>
          <w:szCs w:val="22"/>
        </w:rPr>
        <w:t>Zamawiający przy odstąpieniu z jego winy (np. par 9 ust 2b)? Prośba o</w:t>
      </w:r>
      <w:r>
        <w:rPr>
          <w:rFonts w:ascii="Arial" w:hAnsi="Arial" w:cs="Arial"/>
          <w:color w:val="auto"/>
          <w:sz w:val="22"/>
          <w:szCs w:val="22"/>
        </w:rPr>
        <w:t xml:space="preserve"> dodanie zapisu o karze 10% dla </w:t>
      </w:r>
      <w:r w:rsidRPr="00657620">
        <w:rPr>
          <w:rFonts w:ascii="Arial" w:hAnsi="Arial" w:cs="Arial"/>
          <w:color w:val="auto"/>
          <w:sz w:val="22"/>
          <w:szCs w:val="22"/>
        </w:rPr>
        <w:t>Zamawiającego.</w:t>
      </w:r>
    </w:p>
    <w:p w:rsidR="00657620" w:rsidRDefault="00657620" w:rsidP="00B51248">
      <w:pPr>
        <w:pStyle w:val="Default"/>
        <w:spacing w:after="15"/>
        <w:jc w:val="both"/>
        <w:rPr>
          <w:rFonts w:ascii="Arial" w:hAnsi="Arial" w:cs="Arial"/>
          <w:b/>
          <w:color w:val="auto"/>
          <w:sz w:val="22"/>
          <w:szCs w:val="22"/>
        </w:rPr>
      </w:pPr>
    </w:p>
    <w:p w:rsidR="00B51248" w:rsidRPr="009C05B7" w:rsidRDefault="00723BA0" w:rsidP="00B51248">
      <w:pPr>
        <w:pStyle w:val="Default"/>
        <w:spacing w:after="15"/>
        <w:jc w:val="both"/>
        <w:rPr>
          <w:rFonts w:ascii="Arial" w:hAnsi="Arial" w:cs="Arial"/>
          <w:b/>
          <w:color w:val="auto"/>
          <w:sz w:val="22"/>
          <w:szCs w:val="22"/>
        </w:rPr>
      </w:pPr>
      <w:r>
        <w:rPr>
          <w:rFonts w:ascii="Arial" w:hAnsi="Arial" w:cs="Arial"/>
          <w:b/>
          <w:color w:val="auto"/>
          <w:sz w:val="22"/>
          <w:szCs w:val="22"/>
        </w:rPr>
        <w:t>Odpowiedź nr 10</w:t>
      </w:r>
    </w:p>
    <w:p w:rsidR="00B51248" w:rsidRPr="00CA2C7C" w:rsidRDefault="00B51248" w:rsidP="00B51248">
      <w:pPr>
        <w:pStyle w:val="Tekstpodstawowy"/>
        <w:rPr>
          <w:rFonts w:ascii="Arial" w:hAnsi="Arial" w:cs="Arial"/>
          <w:sz w:val="22"/>
          <w:szCs w:val="22"/>
          <w:lang w:val="pl-PL"/>
        </w:rPr>
      </w:pPr>
      <w:r w:rsidRPr="00B51248">
        <w:rPr>
          <w:rFonts w:ascii="Arial" w:eastAsiaTheme="minorHAnsi" w:hAnsi="Arial" w:cs="Arial"/>
          <w:sz w:val="22"/>
          <w:szCs w:val="22"/>
          <w:lang w:val="pl-PL" w:eastAsia="en-US"/>
        </w:rPr>
        <w:t>Zamawiający informuje iż nie wyraża zgody na proponowane wyżej zmiany.</w:t>
      </w:r>
    </w:p>
    <w:p w:rsidR="00B51248" w:rsidRDefault="00B51248" w:rsidP="00CA2C7C">
      <w:pPr>
        <w:pStyle w:val="Tekstpodstawowy"/>
        <w:rPr>
          <w:rFonts w:ascii="Arial" w:hAnsi="Arial" w:cs="Arial"/>
          <w:sz w:val="22"/>
          <w:szCs w:val="22"/>
          <w:lang w:val="pl-PL"/>
        </w:rPr>
      </w:pPr>
    </w:p>
    <w:p w:rsidR="00657620" w:rsidRPr="009C05B7" w:rsidRDefault="00657620" w:rsidP="00657620">
      <w:pPr>
        <w:pStyle w:val="Default"/>
        <w:spacing w:after="15"/>
        <w:jc w:val="both"/>
        <w:rPr>
          <w:rFonts w:ascii="Arial" w:hAnsi="Arial" w:cs="Arial"/>
          <w:b/>
          <w:color w:val="auto"/>
          <w:sz w:val="22"/>
          <w:szCs w:val="22"/>
        </w:rPr>
      </w:pPr>
      <w:r>
        <w:rPr>
          <w:rFonts w:ascii="Arial" w:hAnsi="Arial" w:cs="Arial"/>
          <w:b/>
          <w:color w:val="auto"/>
          <w:sz w:val="22"/>
          <w:szCs w:val="22"/>
        </w:rPr>
        <w:t>Pytanie nr 11</w:t>
      </w:r>
    </w:p>
    <w:p w:rsidR="00657620" w:rsidRPr="00657620" w:rsidRDefault="00657620" w:rsidP="00657620">
      <w:pPr>
        <w:pStyle w:val="Default"/>
        <w:spacing w:after="15"/>
        <w:jc w:val="both"/>
        <w:rPr>
          <w:rFonts w:ascii="Arial" w:hAnsi="Arial" w:cs="Arial"/>
          <w:color w:val="auto"/>
          <w:sz w:val="22"/>
          <w:szCs w:val="22"/>
        </w:rPr>
      </w:pPr>
      <w:r>
        <w:rPr>
          <w:rFonts w:ascii="Arial" w:hAnsi="Arial" w:cs="Arial"/>
          <w:color w:val="auto"/>
          <w:sz w:val="22"/>
          <w:szCs w:val="22"/>
        </w:rPr>
        <w:t>P</w:t>
      </w:r>
      <w:r w:rsidRPr="00657620">
        <w:rPr>
          <w:rFonts w:ascii="Arial" w:hAnsi="Arial" w:cs="Arial"/>
          <w:color w:val="auto"/>
          <w:sz w:val="22"/>
          <w:szCs w:val="22"/>
        </w:rPr>
        <w:t>yt</w:t>
      </w:r>
      <w:r w:rsidR="00C94754">
        <w:rPr>
          <w:rFonts w:ascii="Arial" w:hAnsi="Arial" w:cs="Arial"/>
          <w:color w:val="auto"/>
          <w:sz w:val="22"/>
          <w:szCs w:val="22"/>
        </w:rPr>
        <w:t>anie</w:t>
      </w:r>
      <w:r>
        <w:rPr>
          <w:rFonts w:ascii="Arial" w:hAnsi="Arial" w:cs="Arial"/>
          <w:color w:val="auto"/>
          <w:sz w:val="22"/>
          <w:szCs w:val="22"/>
        </w:rPr>
        <w:t xml:space="preserve"> do wzoru umowy zał. 3A. W § 1 Zamawiający wymaga 12-</w:t>
      </w:r>
      <w:r w:rsidRPr="00657620">
        <w:rPr>
          <w:rFonts w:ascii="Arial" w:hAnsi="Arial" w:cs="Arial"/>
          <w:color w:val="auto"/>
          <w:sz w:val="22"/>
          <w:szCs w:val="22"/>
        </w:rPr>
        <w:t xml:space="preserve">miesięcznego terminu ważności materiałów laboratoryjnych w części nr </w:t>
      </w:r>
      <w:r>
        <w:rPr>
          <w:rFonts w:ascii="Arial" w:hAnsi="Arial" w:cs="Arial"/>
          <w:color w:val="auto"/>
          <w:sz w:val="22"/>
          <w:szCs w:val="22"/>
        </w:rPr>
        <w:t xml:space="preserve">5. Prosimy o zmianę tego zapisu </w:t>
      </w:r>
      <w:r w:rsidRPr="00657620">
        <w:rPr>
          <w:rFonts w:ascii="Arial" w:hAnsi="Arial" w:cs="Arial"/>
          <w:color w:val="auto"/>
          <w:sz w:val="22"/>
          <w:szCs w:val="22"/>
        </w:rPr>
        <w:t>na 80% maksymalnego czasookresu przydatności deklarowanego przez producenta. Niektóre pozycje</w:t>
      </w:r>
    </w:p>
    <w:p w:rsidR="00657620" w:rsidRDefault="00657620" w:rsidP="00657620">
      <w:pPr>
        <w:pStyle w:val="Default"/>
        <w:spacing w:after="15"/>
        <w:jc w:val="both"/>
        <w:rPr>
          <w:rFonts w:ascii="Arial" w:hAnsi="Arial" w:cs="Arial"/>
          <w:color w:val="auto"/>
          <w:sz w:val="22"/>
          <w:szCs w:val="22"/>
        </w:rPr>
      </w:pPr>
      <w:r w:rsidRPr="00657620">
        <w:rPr>
          <w:rFonts w:ascii="Arial" w:hAnsi="Arial" w:cs="Arial"/>
          <w:color w:val="auto"/>
          <w:sz w:val="22"/>
          <w:szCs w:val="22"/>
        </w:rPr>
        <w:t>posiadają termin ważności 12 miesięcy od daty produkcji i nie jest m</w:t>
      </w:r>
      <w:r>
        <w:rPr>
          <w:rFonts w:ascii="Arial" w:hAnsi="Arial" w:cs="Arial"/>
          <w:color w:val="auto"/>
          <w:sz w:val="22"/>
          <w:szCs w:val="22"/>
        </w:rPr>
        <w:t xml:space="preserve">ożliwe dostarczenie ich z takim </w:t>
      </w:r>
      <w:r w:rsidRPr="00657620">
        <w:rPr>
          <w:rFonts w:ascii="Arial" w:hAnsi="Arial" w:cs="Arial"/>
          <w:color w:val="auto"/>
          <w:sz w:val="22"/>
          <w:szCs w:val="22"/>
        </w:rPr>
        <w:t>ter</w:t>
      </w:r>
      <w:r>
        <w:rPr>
          <w:rFonts w:ascii="Arial" w:hAnsi="Arial" w:cs="Arial"/>
          <w:color w:val="auto"/>
          <w:sz w:val="22"/>
          <w:szCs w:val="22"/>
        </w:rPr>
        <w:t>minem ważności do Zamawiającego.</w:t>
      </w:r>
    </w:p>
    <w:p w:rsidR="00657620" w:rsidRDefault="00657620" w:rsidP="00657620">
      <w:pPr>
        <w:pStyle w:val="Default"/>
        <w:spacing w:after="15"/>
        <w:jc w:val="both"/>
        <w:rPr>
          <w:rFonts w:ascii="Arial" w:hAnsi="Arial" w:cs="Arial"/>
          <w:b/>
          <w:color w:val="auto"/>
          <w:sz w:val="22"/>
          <w:szCs w:val="22"/>
        </w:rPr>
      </w:pPr>
    </w:p>
    <w:p w:rsidR="00657620" w:rsidRPr="009C05B7" w:rsidRDefault="00657620" w:rsidP="00657620">
      <w:pPr>
        <w:pStyle w:val="Default"/>
        <w:spacing w:after="15"/>
        <w:jc w:val="both"/>
        <w:rPr>
          <w:rFonts w:ascii="Arial" w:hAnsi="Arial" w:cs="Arial"/>
          <w:b/>
          <w:color w:val="auto"/>
          <w:sz w:val="22"/>
          <w:szCs w:val="22"/>
        </w:rPr>
      </w:pPr>
      <w:r>
        <w:rPr>
          <w:rFonts w:ascii="Arial" w:hAnsi="Arial" w:cs="Arial"/>
          <w:b/>
          <w:color w:val="auto"/>
          <w:sz w:val="22"/>
          <w:szCs w:val="22"/>
        </w:rPr>
        <w:t>Odpowiedź nr 11</w:t>
      </w:r>
    </w:p>
    <w:p w:rsidR="00657620" w:rsidRPr="00CA2C7C" w:rsidRDefault="00657620" w:rsidP="00657620">
      <w:pPr>
        <w:pStyle w:val="Tekstpodstawowy"/>
        <w:rPr>
          <w:rFonts w:ascii="Arial" w:hAnsi="Arial" w:cs="Arial"/>
          <w:sz w:val="22"/>
          <w:szCs w:val="22"/>
          <w:lang w:val="pl-PL"/>
        </w:rPr>
      </w:pPr>
      <w:r w:rsidRPr="00B51248">
        <w:rPr>
          <w:rFonts w:ascii="Arial" w:eastAsiaTheme="minorHAnsi" w:hAnsi="Arial" w:cs="Arial"/>
          <w:sz w:val="22"/>
          <w:szCs w:val="22"/>
          <w:lang w:val="pl-PL" w:eastAsia="en-US"/>
        </w:rPr>
        <w:t xml:space="preserve">Zamawiający informuje iż </w:t>
      </w:r>
      <w:r w:rsidR="00F22905">
        <w:rPr>
          <w:rFonts w:ascii="Arial" w:eastAsiaTheme="minorHAnsi" w:hAnsi="Arial" w:cs="Arial"/>
          <w:sz w:val="22"/>
          <w:szCs w:val="22"/>
          <w:lang w:val="pl-PL" w:eastAsia="en-US"/>
        </w:rPr>
        <w:t xml:space="preserve">wyraża zgodę, by przy produktach gdzie wymagano </w:t>
      </w:r>
      <w:r w:rsidR="00F22905">
        <w:rPr>
          <w:rFonts w:ascii="Arial" w:eastAsiaTheme="minorHAnsi" w:hAnsi="Arial" w:cs="Arial"/>
          <w:sz w:val="22"/>
          <w:szCs w:val="22"/>
          <w:lang w:val="pl-PL" w:eastAsia="en-US"/>
        </w:rPr>
        <w:br/>
        <w:t>12 – miesięcznego okresu ważności odczynników licząc od daty dostawy okres ten skrócić do</w:t>
      </w:r>
      <w:r w:rsidR="005F3414">
        <w:rPr>
          <w:rFonts w:ascii="Arial" w:eastAsiaTheme="minorHAnsi" w:hAnsi="Arial" w:cs="Arial"/>
          <w:sz w:val="22"/>
          <w:szCs w:val="22"/>
          <w:lang w:val="pl-PL" w:eastAsia="en-US"/>
        </w:rPr>
        <w:t xml:space="preserve"> </w:t>
      </w:r>
      <w:r w:rsidR="00F22905">
        <w:rPr>
          <w:rFonts w:ascii="Arial" w:eastAsiaTheme="minorHAnsi" w:hAnsi="Arial" w:cs="Arial"/>
          <w:sz w:val="22"/>
          <w:szCs w:val="22"/>
          <w:lang w:val="pl-PL" w:eastAsia="en-US"/>
        </w:rPr>
        <w:t>10 miesięcy</w:t>
      </w:r>
      <w:r w:rsidR="005F3414">
        <w:rPr>
          <w:rFonts w:ascii="Arial" w:eastAsiaTheme="minorHAnsi" w:hAnsi="Arial" w:cs="Arial"/>
          <w:sz w:val="22"/>
          <w:szCs w:val="22"/>
          <w:lang w:val="pl-PL" w:eastAsia="en-US"/>
        </w:rPr>
        <w:t>.</w:t>
      </w:r>
      <w:r w:rsidR="00F22905">
        <w:rPr>
          <w:rFonts w:ascii="Arial" w:eastAsiaTheme="minorHAnsi" w:hAnsi="Arial" w:cs="Arial"/>
          <w:sz w:val="22"/>
          <w:szCs w:val="22"/>
          <w:lang w:val="pl-PL" w:eastAsia="en-US"/>
        </w:rPr>
        <w:t xml:space="preserve"> </w:t>
      </w:r>
    </w:p>
    <w:p w:rsidR="00657620" w:rsidRDefault="00657620" w:rsidP="00CA2C7C">
      <w:pPr>
        <w:pStyle w:val="Tekstpodstawowy"/>
        <w:rPr>
          <w:rFonts w:ascii="Arial" w:hAnsi="Arial" w:cs="Arial"/>
          <w:sz w:val="22"/>
          <w:szCs w:val="22"/>
          <w:lang w:val="pl-PL"/>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Pytanie nr 12</w:t>
      </w:r>
    </w:p>
    <w:p w:rsidR="00657620" w:rsidRDefault="00C94754" w:rsidP="00657620">
      <w:pPr>
        <w:pStyle w:val="Default"/>
        <w:spacing w:after="15"/>
        <w:jc w:val="both"/>
        <w:rPr>
          <w:rFonts w:ascii="Arial" w:hAnsi="Arial" w:cs="Arial"/>
          <w:color w:val="auto"/>
          <w:sz w:val="22"/>
          <w:szCs w:val="22"/>
        </w:rPr>
      </w:pPr>
      <w:r>
        <w:rPr>
          <w:rFonts w:ascii="Arial" w:hAnsi="Arial" w:cs="Arial"/>
          <w:color w:val="auto"/>
          <w:sz w:val="22"/>
          <w:szCs w:val="22"/>
        </w:rPr>
        <w:t xml:space="preserve">Pytanie do wzoru umowy zał. 3A. </w:t>
      </w:r>
      <w:r w:rsidR="00657620" w:rsidRPr="00657620">
        <w:rPr>
          <w:rFonts w:ascii="Arial" w:hAnsi="Arial" w:cs="Arial"/>
          <w:color w:val="auto"/>
          <w:sz w:val="22"/>
          <w:szCs w:val="22"/>
        </w:rPr>
        <w:t>W § 1 Zamawiający wymaga dostarc</w:t>
      </w:r>
      <w:r>
        <w:rPr>
          <w:rFonts w:ascii="Arial" w:hAnsi="Arial" w:cs="Arial"/>
          <w:color w:val="auto"/>
          <w:sz w:val="22"/>
          <w:szCs w:val="22"/>
        </w:rPr>
        <w:t xml:space="preserve">zenia świadectwa jakości </w:t>
      </w:r>
      <w:r w:rsidR="00657620" w:rsidRPr="00657620">
        <w:rPr>
          <w:rFonts w:ascii="Arial" w:hAnsi="Arial" w:cs="Arial"/>
          <w:color w:val="auto"/>
          <w:sz w:val="22"/>
          <w:szCs w:val="22"/>
        </w:rPr>
        <w:t>wraz z każdą dostawą. Czy Zamawiający zgodzi się na udostępnienie św</w:t>
      </w:r>
      <w:r>
        <w:rPr>
          <w:rFonts w:ascii="Arial" w:hAnsi="Arial" w:cs="Arial"/>
          <w:color w:val="auto"/>
          <w:sz w:val="22"/>
          <w:szCs w:val="22"/>
        </w:rPr>
        <w:t>iadectwa drogą elektroniczną?</w:t>
      </w:r>
    </w:p>
    <w:p w:rsidR="00657620" w:rsidRDefault="00657620" w:rsidP="00657620">
      <w:pPr>
        <w:pStyle w:val="Default"/>
        <w:spacing w:after="15"/>
        <w:jc w:val="both"/>
        <w:rPr>
          <w:rFonts w:ascii="Arial" w:hAnsi="Arial" w:cs="Arial"/>
          <w:b/>
          <w:color w:val="auto"/>
          <w:sz w:val="22"/>
          <w:szCs w:val="22"/>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Odpowiedź nr 12</w:t>
      </w:r>
    </w:p>
    <w:p w:rsidR="00657620" w:rsidRPr="00CA2C7C" w:rsidRDefault="00C94754" w:rsidP="00657620">
      <w:pPr>
        <w:pStyle w:val="Tekstpodstawowy"/>
        <w:rPr>
          <w:rFonts w:ascii="Arial" w:hAnsi="Arial" w:cs="Arial"/>
          <w:sz w:val="22"/>
          <w:szCs w:val="22"/>
          <w:lang w:val="pl-PL"/>
        </w:rPr>
      </w:pPr>
      <w:r>
        <w:rPr>
          <w:rFonts w:ascii="Arial" w:eastAsiaTheme="minorHAnsi" w:hAnsi="Arial" w:cs="Arial"/>
          <w:sz w:val="22"/>
          <w:szCs w:val="22"/>
          <w:lang w:val="pl-PL" w:eastAsia="en-US"/>
        </w:rPr>
        <w:t xml:space="preserve">Zamawiający informuje iż nie określił formy przekazywania świadectwa jakości. W związku </w:t>
      </w:r>
      <w:r>
        <w:rPr>
          <w:rFonts w:ascii="Arial" w:eastAsiaTheme="minorHAnsi" w:hAnsi="Arial" w:cs="Arial"/>
          <w:sz w:val="22"/>
          <w:szCs w:val="22"/>
          <w:lang w:val="pl-PL" w:eastAsia="en-US"/>
        </w:rPr>
        <w:br/>
        <w:t>z powyższym przekazywanie świadectwa jakości drogą elektroniczną jest dopuszczalne</w:t>
      </w:r>
    </w:p>
    <w:p w:rsidR="00657620" w:rsidRDefault="00657620" w:rsidP="00CA2C7C">
      <w:pPr>
        <w:pStyle w:val="Tekstpodstawowy"/>
        <w:rPr>
          <w:rFonts w:ascii="Arial" w:hAnsi="Arial" w:cs="Arial"/>
          <w:sz w:val="22"/>
          <w:szCs w:val="22"/>
          <w:lang w:val="pl-PL"/>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Pytanie nr 13</w:t>
      </w:r>
    </w:p>
    <w:p w:rsidR="00657620" w:rsidRDefault="00C94754" w:rsidP="00C94754">
      <w:pPr>
        <w:pStyle w:val="Default"/>
        <w:spacing w:after="15"/>
        <w:jc w:val="both"/>
        <w:rPr>
          <w:rFonts w:ascii="Arial" w:hAnsi="Arial" w:cs="Arial"/>
          <w:color w:val="auto"/>
          <w:sz w:val="22"/>
          <w:szCs w:val="22"/>
        </w:rPr>
      </w:pPr>
      <w:r>
        <w:rPr>
          <w:rFonts w:ascii="Arial" w:hAnsi="Arial" w:cs="Arial"/>
          <w:color w:val="auto"/>
          <w:sz w:val="22"/>
          <w:szCs w:val="22"/>
        </w:rPr>
        <w:t>Pytanie</w:t>
      </w:r>
      <w:r w:rsidR="00657620" w:rsidRPr="00657620">
        <w:rPr>
          <w:rFonts w:ascii="Arial" w:hAnsi="Arial" w:cs="Arial"/>
          <w:color w:val="auto"/>
          <w:sz w:val="22"/>
          <w:szCs w:val="22"/>
        </w:rPr>
        <w:t xml:space="preserve"> do wzoru umowy zał. 3A. W § 4 Zamawiający wymaga dostarczenia materiałów laboratoryjnych w te</w:t>
      </w:r>
      <w:r>
        <w:rPr>
          <w:rFonts w:ascii="Arial" w:hAnsi="Arial" w:cs="Arial"/>
          <w:color w:val="auto"/>
          <w:sz w:val="22"/>
          <w:szCs w:val="22"/>
        </w:rPr>
        <w:t xml:space="preserve">rminie nie dłuższym niż 14 dni. </w:t>
      </w:r>
      <w:r w:rsidR="00657620" w:rsidRPr="00657620">
        <w:rPr>
          <w:rFonts w:ascii="Arial" w:hAnsi="Arial" w:cs="Arial"/>
          <w:color w:val="auto"/>
          <w:sz w:val="22"/>
          <w:szCs w:val="22"/>
        </w:rPr>
        <w:t xml:space="preserve">Prosimy o zmianę zapisu na 14 dni roboczych. </w:t>
      </w:r>
    </w:p>
    <w:p w:rsidR="00657620" w:rsidRDefault="00657620" w:rsidP="00657620">
      <w:pPr>
        <w:pStyle w:val="Default"/>
        <w:spacing w:after="15"/>
        <w:jc w:val="both"/>
        <w:rPr>
          <w:rFonts w:ascii="Arial" w:hAnsi="Arial" w:cs="Arial"/>
          <w:b/>
          <w:color w:val="auto"/>
          <w:sz w:val="22"/>
          <w:szCs w:val="22"/>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Odpowiedź nr 13</w:t>
      </w:r>
    </w:p>
    <w:p w:rsidR="00C94754" w:rsidRPr="00C94754" w:rsidRDefault="00C94754" w:rsidP="00C94754">
      <w:pPr>
        <w:pStyle w:val="Tekstpodstawowy"/>
        <w:rPr>
          <w:rFonts w:ascii="Arial" w:eastAsiaTheme="minorHAnsi" w:hAnsi="Arial" w:cs="Arial"/>
          <w:sz w:val="22"/>
          <w:szCs w:val="22"/>
          <w:lang w:eastAsia="en-US"/>
        </w:rPr>
      </w:pPr>
      <w:r w:rsidRPr="00C94754">
        <w:rPr>
          <w:rFonts w:ascii="Arial" w:eastAsiaTheme="minorHAnsi" w:hAnsi="Arial" w:cs="Arial"/>
          <w:sz w:val="22"/>
          <w:szCs w:val="22"/>
          <w:lang w:eastAsia="en-US"/>
        </w:rPr>
        <w:t>Zamawiający informuje, iż wydłuża termin dostawy z 14 do 21 dni od dat</w:t>
      </w:r>
      <w:r>
        <w:rPr>
          <w:rFonts w:ascii="Arial" w:eastAsiaTheme="minorHAnsi" w:hAnsi="Arial" w:cs="Arial"/>
          <w:sz w:val="22"/>
          <w:szCs w:val="22"/>
          <w:lang w:eastAsia="en-US"/>
        </w:rPr>
        <w:t xml:space="preserve">y złożenia </w:t>
      </w:r>
      <w:r w:rsidRPr="00C94754">
        <w:rPr>
          <w:rFonts w:ascii="Arial" w:eastAsiaTheme="minorHAnsi" w:hAnsi="Arial" w:cs="Arial"/>
          <w:sz w:val="22"/>
          <w:szCs w:val="22"/>
          <w:lang w:eastAsia="en-US"/>
        </w:rPr>
        <w:t>zamówienia. Dotyczy to części nr 1, części nr 2, części nr 3, części nr 4, części nr 5, części nr 6, części nr 7, części nr 8, części nr 9, części nr 10, części nr 11, części nr 12, części nr 15, części nr 16, części nr 17, części nr 18, części nr 19 i części nr 20.</w:t>
      </w:r>
    </w:p>
    <w:p w:rsidR="00657620" w:rsidRDefault="00657620" w:rsidP="00CA2C7C">
      <w:pPr>
        <w:pStyle w:val="Tekstpodstawowy"/>
        <w:rPr>
          <w:rFonts w:ascii="Arial" w:hAnsi="Arial" w:cs="Arial"/>
          <w:sz w:val="22"/>
          <w:szCs w:val="22"/>
          <w:lang w:val="pl-PL"/>
        </w:rPr>
      </w:pPr>
    </w:p>
    <w:p w:rsidR="00C94754" w:rsidRDefault="00C94754" w:rsidP="00CA2C7C">
      <w:pPr>
        <w:pStyle w:val="Tekstpodstawowy"/>
        <w:rPr>
          <w:rFonts w:ascii="Arial" w:hAnsi="Arial" w:cs="Arial"/>
          <w:sz w:val="22"/>
          <w:szCs w:val="22"/>
          <w:lang w:val="pl-PL"/>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lastRenderedPageBreak/>
        <w:t>Pytanie nr 14</w:t>
      </w:r>
    </w:p>
    <w:p w:rsidR="00657620" w:rsidRPr="00657620" w:rsidRDefault="00C94754" w:rsidP="00657620">
      <w:pPr>
        <w:pStyle w:val="Default"/>
        <w:spacing w:after="15"/>
        <w:jc w:val="both"/>
        <w:rPr>
          <w:rFonts w:ascii="Arial" w:hAnsi="Arial" w:cs="Arial"/>
          <w:color w:val="auto"/>
          <w:sz w:val="22"/>
          <w:szCs w:val="22"/>
        </w:rPr>
      </w:pPr>
      <w:r>
        <w:rPr>
          <w:rFonts w:ascii="Arial" w:hAnsi="Arial" w:cs="Arial"/>
          <w:color w:val="auto"/>
          <w:sz w:val="22"/>
          <w:szCs w:val="22"/>
        </w:rPr>
        <w:t>Pytanie</w:t>
      </w:r>
      <w:r w:rsidR="00657620" w:rsidRPr="00657620">
        <w:rPr>
          <w:rFonts w:ascii="Arial" w:hAnsi="Arial" w:cs="Arial"/>
          <w:color w:val="auto"/>
          <w:sz w:val="22"/>
          <w:szCs w:val="22"/>
        </w:rPr>
        <w:t xml:space="preserve"> do wzoru umowy zał. 3A.</w:t>
      </w:r>
      <w:r>
        <w:rPr>
          <w:rFonts w:ascii="Arial" w:hAnsi="Arial" w:cs="Arial"/>
          <w:color w:val="auto"/>
          <w:sz w:val="22"/>
          <w:szCs w:val="22"/>
        </w:rPr>
        <w:t xml:space="preserve"> </w:t>
      </w:r>
      <w:r w:rsidR="00657620" w:rsidRPr="00657620">
        <w:rPr>
          <w:rFonts w:ascii="Arial" w:hAnsi="Arial" w:cs="Arial"/>
          <w:color w:val="auto"/>
          <w:sz w:val="22"/>
          <w:szCs w:val="22"/>
        </w:rPr>
        <w:t>W § 6 Zamawiający</w:t>
      </w:r>
      <w:r>
        <w:rPr>
          <w:rFonts w:ascii="Arial" w:hAnsi="Arial" w:cs="Arial"/>
          <w:color w:val="auto"/>
          <w:sz w:val="22"/>
          <w:szCs w:val="22"/>
        </w:rPr>
        <w:t xml:space="preserve"> wymaga wymiany wadliwej części </w:t>
      </w:r>
      <w:r w:rsidR="00657620" w:rsidRPr="00657620">
        <w:rPr>
          <w:rFonts w:ascii="Arial" w:hAnsi="Arial" w:cs="Arial"/>
          <w:color w:val="auto"/>
          <w:sz w:val="22"/>
          <w:szCs w:val="22"/>
        </w:rPr>
        <w:t>dostawy w terminie 7 dni. Prosimy o zmianę zapisu na 7 dni roboczych od daty otrzymania</w:t>
      </w:r>
    </w:p>
    <w:p w:rsidR="00657620" w:rsidRDefault="00C94754" w:rsidP="00C94754">
      <w:pPr>
        <w:pStyle w:val="Default"/>
        <w:spacing w:after="15"/>
        <w:jc w:val="both"/>
        <w:rPr>
          <w:rFonts w:ascii="Arial" w:hAnsi="Arial" w:cs="Arial"/>
          <w:color w:val="auto"/>
          <w:sz w:val="22"/>
          <w:szCs w:val="22"/>
        </w:rPr>
      </w:pPr>
      <w:r>
        <w:rPr>
          <w:rFonts w:ascii="Arial" w:hAnsi="Arial" w:cs="Arial"/>
          <w:color w:val="auto"/>
          <w:sz w:val="22"/>
          <w:szCs w:val="22"/>
        </w:rPr>
        <w:t>zawiadomienia o wadzie.</w:t>
      </w:r>
    </w:p>
    <w:p w:rsidR="00657620" w:rsidRDefault="00657620" w:rsidP="00657620">
      <w:pPr>
        <w:pStyle w:val="Default"/>
        <w:spacing w:after="15"/>
        <w:jc w:val="both"/>
        <w:rPr>
          <w:rFonts w:ascii="Arial" w:hAnsi="Arial" w:cs="Arial"/>
          <w:b/>
          <w:color w:val="auto"/>
          <w:sz w:val="22"/>
          <w:szCs w:val="22"/>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Odpowiedź nr 14</w:t>
      </w:r>
    </w:p>
    <w:p w:rsidR="00C94754" w:rsidRPr="00C94754" w:rsidRDefault="00C94754" w:rsidP="00C94754">
      <w:pPr>
        <w:pStyle w:val="Tekstpodstawowy"/>
        <w:rPr>
          <w:rFonts w:ascii="Arial" w:eastAsiaTheme="minorHAnsi" w:hAnsi="Arial" w:cs="Arial"/>
          <w:sz w:val="22"/>
          <w:szCs w:val="22"/>
          <w:lang w:eastAsia="en-US"/>
        </w:rPr>
      </w:pPr>
      <w:r w:rsidRPr="00C94754">
        <w:rPr>
          <w:rFonts w:ascii="Arial" w:eastAsiaTheme="minorHAnsi" w:hAnsi="Arial" w:cs="Arial"/>
          <w:sz w:val="22"/>
          <w:szCs w:val="22"/>
          <w:lang w:eastAsia="en-US"/>
        </w:rPr>
        <w:t>Zamawiający informuje, iż wydłuża termin na wymianę wadliwej dostawy z 7 na 14 dni od daty otrzymania zawiadomienia o wadzie.</w:t>
      </w:r>
    </w:p>
    <w:p w:rsidR="00657620" w:rsidRDefault="00657620" w:rsidP="00CA2C7C">
      <w:pPr>
        <w:pStyle w:val="Tekstpodstawowy"/>
        <w:rPr>
          <w:rFonts w:ascii="Arial" w:hAnsi="Arial" w:cs="Arial"/>
          <w:sz w:val="22"/>
          <w:szCs w:val="22"/>
          <w:lang w:val="pl-PL"/>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Pytanie nr 15</w:t>
      </w:r>
    </w:p>
    <w:p w:rsidR="00657620" w:rsidRDefault="00C94754" w:rsidP="00C94754">
      <w:pPr>
        <w:pStyle w:val="Default"/>
        <w:spacing w:after="15"/>
        <w:jc w:val="both"/>
        <w:rPr>
          <w:rFonts w:ascii="Arial" w:hAnsi="Arial" w:cs="Arial"/>
          <w:color w:val="auto"/>
          <w:sz w:val="22"/>
          <w:szCs w:val="22"/>
        </w:rPr>
      </w:pPr>
      <w:r>
        <w:rPr>
          <w:rFonts w:ascii="Arial" w:hAnsi="Arial" w:cs="Arial"/>
          <w:color w:val="auto"/>
          <w:sz w:val="22"/>
          <w:szCs w:val="22"/>
        </w:rPr>
        <w:t>Pytanie</w:t>
      </w:r>
      <w:r w:rsidR="00657620" w:rsidRPr="00657620">
        <w:rPr>
          <w:rFonts w:ascii="Arial" w:hAnsi="Arial" w:cs="Arial"/>
          <w:color w:val="auto"/>
          <w:sz w:val="22"/>
          <w:szCs w:val="22"/>
        </w:rPr>
        <w:t xml:space="preserve"> do wzoru umowy zał. 3A.</w:t>
      </w:r>
      <w:r>
        <w:rPr>
          <w:rFonts w:ascii="Arial" w:hAnsi="Arial" w:cs="Arial"/>
          <w:color w:val="auto"/>
          <w:sz w:val="22"/>
          <w:szCs w:val="22"/>
        </w:rPr>
        <w:t xml:space="preserve"> </w:t>
      </w:r>
      <w:r w:rsidR="00657620" w:rsidRPr="00657620">
        <w:rPr>
          <w:rFonts w:ascii="Arial" w:hAnsi="Arial" w:cs="Arial"/>
          <w:color w:val="auto"/>
          <w:sz w:val="22"/>
          <w:szCs w:val="22"/>
        </w:rPr>
        <w:t>W § 7 Zamawiający wspomina, że nał</w:t>
      </w:r>
      <w:r>
        <w:rPr>
          <w:rFonts w:ascii="Arial" w:hAnsi="Arial" w:cs="Arial"/>
          <w:color w:val="auto"/>
          <w:sz w:val="22"/>
          <w:szCs w:val="22"/>
        </w:rPr>
        <w:t xml:space="preserve">oży na Wykonawcę karę umowną za </w:t>
      </w:r>
      <w:r w:rsidR="00657620" w:rsidRPr="00657620">
        <w:rPr>
          <w:rFonts w:ascii="Arial" w:hAnsi="Arial" w:cs="Arial"/>
          <w:color w:val="auto"/>
          <w:sz w:val="22"/>
          <w:szCs w:val="22"/>
        </w:rPr>
        <w:t>odstąpienie od umowy z winy Wykonawcy w wys. 10%. A jaką karę zapła</w:t>
      </w:r>
      <w:r>
        <w:rPr>
          <w:rFonts w:ascii="Arial" w:hAnsi="Arial" w:cs="Arial"/>
          <w:color w:val="auto"/>
          <w:sz w:val="22"/>
          <w:szCs w:val="22"/>
        </w:rPr>
        <w:t xml:space="preserve">ci Zamawiający przy odstąpieniu </w:t>
      </w:r>
      <w:r w:rsidR="00657620" w:rsidRPr="00657620">
        <w:rPr>
          <w:rFonts w:ascii="Arial" w:hAnsi="Arial" w:cs="Arial"/>
          <w:color w:val="auto"/>
          <w:sz w:val="22"/>
          <w:szCs w:val="22"/>
        </w:rPr>
        <w:t xml:space="preserve">z jego winy (np. par 8 ust 2d)? Prośba o dodanie zapisu o karze 10% dla Zamawiającego. </w:t>
      </w:r>
    </w:p>
    <w:p w:rsidR="00657620" w:rsidRDefault="00657620" w:rsidP="00657620">
      <w:pPr>
        <w:pStyle w:val="Default"/>
        <w:spacing w:after="15"/>
        <w:jc w:val="both"/>
        <w:rPr>
          <w:rFonts w:ascii="Arial" w:hAnsi="Arial" w:cs="Arial"/>
          <w:b/>
          <w:color w:val="auto"/>
          <w:sz w:val="22"/>
          <w:szCs w:val="22"/>
        </w:rPr>
      </w:pPr>
    </w:p>
    <w:p w:rsidR="00657620" w:rsidRPr="009C05B7" w:rsidRDefault="00C94754" w:rsidP="00657620">
      <w:pPr>
        <w:pStyle w:val="Default"/>
        <w:spacing w:after="15"/>
        <w:jc w:val="both"/>
        <w:rPr>
          <w:rFonts w:ascii="Arial" w:hAnsi="Arial" w:cs="Arial"/>
          <w:b/>
          <w:color w:val="auto"/>
          <w:sz w:val="22"/>
          <w:szCs w:val="22"/>
        </w:rPr>
      </w:pPr>
      <w:r>
        <w:rPr>
          <w:rFonts w:ascii="Arial" w:hAnsi="Arial" w:cs="Arial"/>
          <w:b/>
          <w:color w:val="auto"/>
          <w:sz w:val="22"/>
          <w:szCs w:val="22"/>
        </w:rPr>
        <w:t>Odpowiedź nr 15</w:t>
      </w:r>
    </w:p>
    <w:p w:rsidR="00657620" w:rsidRPr="00CA2C7C" w:rsidRDefault="00657620" w:rsidP="00657620">
      <w:pPr>
        <w:pStyle w:val="Tekstpodstawowy"/>
        <w:rPr>
          <w:rFonts w:ascii="Arial" w:hAnsi="Arial" w:cs="Arial"/>
          <w:sz w:val="22"/>
          <w:szCs w:val="22"/>
          <w:lang w:val="pl-PL"/>
        </w:rPr>
      </w:pPr>
      <w:r w:rsidRPr="00B51248">
        <w:rPr>
          <w:rFonts w:ascii="Arial" w:eastAsiaTheme="minorHAnsi" w:hAnsi="Arial" w:cs="Arial"/>
          <w:sz w:val="22"/>
          <w:szCs w:val="22"/>
          <w:lang w:val="pl-PL" w:eastAsia="en-US"/>
        </w:rPr>
        <w:t>Zamawiający informuje iż nie wyraża zgody na proponowane wyżej zmiany.</w:t>
      </w:r>
    </w:p>
    <w:p w:rsidR="00657620" w:rsidRDefault="00657620" w:rsidP="00CA2C7C">
      <w:pPr>
        <w:pStyle w:val="Tekstpodstawowy"/>
        <w:rPr>
          <w:rFonts w:ascii="Arial" w:hAnsi="Arial" w:cs="Arial"/>
          <w:sz w:val="22"/>
          <w:szCs w:val="22"/>
          <w:lang w:val="pl-PL"/>
        </w:rPr>
      </w:pPr>
    </w:p>
    <w:p w:rsidR="00133B68" w:rsidRPr="009C05B7" w:rsidRDefault="00133B68" w:rsidP="00133B68">
      <w:pPr>
        <w:pStyle w:val="Default"/>
        <w:spacing w:after="15"/>
        <w:jc w:val="both"/>
        <w:rPr>
          <w:rFonts w:ascii="Arial" w:hAnsi="Arial" w:cs="Arial"/>
          <w:b/>
          <w:color w:val="auto"/>
          <w:sz w:val="22"/>
          <w:szCs w:val="22"/>
        </w:rPr>
      </w:pPr>
      <w:r>
        <w:rPr>
          <w:rFonts w:ascii="Arial" w:hAnsi="Arial" w:cs="Arial"/>
          <w:b/>
          <w:color w:val="auto"/>
          <w:sz w:val="22"/>
          <w:szCs w:val="22"/>
        </w:rPr>
        <w:t>Pytanie nr 16</w:t>
      </w:r>
    </w:p>
    <w:p w:rsidR="00133B68" w:rsidRDefault="00133B68" w:rsidP="00133B68">
      <w:pPr>
        <w:pStyle w:val="Default"/>
        <w:spacing w:after="15"/>
        <w:jc w:val="both"/>
        <w:rPr>
          <w:rFonts w:ascii="Arial" w:hAnsi="Arial" w:cs="Arial"/>
          <w:color w:val="auto"/>
          <w:sz w:val="22"/>
          <w:szCs w:val="22"/>
        </w:rPr>
      </w:pPr>
      <w:r>
        <w:rPr>
          <w:rFonts w:ascii="Arial" w:hAnsi="Arial" w:cs="Arial"/>
          <w:sz w:val="22"/>
          <w:szCs w:val="22"/>
        </w:rPr>
        <w:t xml:space="preserve">Czy Zamawiający przewiduje </w:t>
      </w:r>
      <w:r w:rsidRPr="00133B68">
        <w:rPr>
          <w:rFonts w:ascii="Arial" w:hAnsi="Arial" w:cs="Arial"/>
          <w:sz w:val="22"/>
          <w:szCs w:val="22"/>
        </w:rPr>
        <w:t>dostawę materiałów równoważnych dla materiałów z części &amp;, 8, 9 i 10</w:t>
      </w:r>
      <w:r>
        <w:rPr>
          <w:rFonts w:ascii="Arial" w:hAnsi="Arial" w:cs="Arial"/>
          <w:sz w:val="22"/>
          <w:szCs w:val="22"/>
        </w:rPr>
        <w:t xml:space="preserve"> o parametrach nie gorszych niż </w:t>
      </w:r>
      <w:r w:rsidRPr="00133B68">
        <w:rPr>
          <w:rFonts w:ascii="Arial" w:hAnsi="Arial" w:cs="Arial"/>
          <w:color w:val="auto"/>
          <w:sz w:val="22"/>
          <w:szCs w:val="22"/>
        </w:rPr>
        <w:t>parametry materiałów wyspecyfikowanych przez Zamawiającego.</w:t>
      </w:r>
    </w:p>
    <w:p w:rsidR="00133B68" w:rsidRPr="00133B68" w:rsidRDefault="00133B68" w:rsidP="00133B68">
      <w:pPr>
        <w:pStyle w:val="Default"/>
        <w:spacing w:after="15"/>
        <w:jc w:val="both"/>
        <w:rPr>
          <w:rFonts w:ascii="Arial" w:hAnsi="Arial" w:cs="Arial"/>
          <w:sz w:val="22"/>
          <w:szCs w:val="22"/>
        </w:rPr>
      </w:pPr>
    </w:p>
    <w:p w:rsidR="00133B68" w:rsidRPr="009C05B7" w:rsidRDefault="00133B68" w:rsidP="00133B68">
      <w:pPr>
        <w:pStyle w:val="Default"/>
        <w:spacing w:after="15"/>
        <w:jc w:val="both"/>
        <w:rPr>
          <w:rFonts w:ascii="Arial" w:hAnsi="Arial" w:cs="Arial"/>
          <w:b/>
          <w:color w:val="auto"/>
          <w:sz w:val="22"/>
          <w:szCs w:val="22"/>
        </w:rPr>
      </w:pPr>
      <w:r>
        <w:rPr>
          <w:rFonts w:ascii="Arial" w:hAnsi="Arial" w:cs="Arial"/>
          <w:b/>
          <w:color w:val="auto"/>
          <w:sz w:val="22"/>
          <w:szCs w:val="22"/>
        </w:rPr>
        <w:t>Odpowiedź nr 16</w:t>
      </w:r>
    </w:p>
    <w:p w:rsidR="00133B68" w:rsidRDefault="00133B68" w:rsidP="00133B68">
      <w:pPr>
        <w:pStyle w:val="Tekstpodstawowy"/>
        <w:rPr>
          <w:rFonts w:ascii="Arial" w:eastAsiaTheme="minorHAnsi" w:hAnsi="Arial" w:cs="Arial"/>
          <w:sz w:val="22"/>
          <w:szCs w:val="22"/>
          <w:lang w:val="pl-PL" w:eastAsia="en-US"/>
        </w:rPr>
      </w:pPr>
      <w:r w:rsidRPr="00B51248">
        <w:rPr>
          <w:rFonts w:ascii="Arial" w:eastAsiaTheme="minorHAnsi" w:hAnsi="Arial" w:cs="Arial"/>
          <w:sz w:val="22"/>
          <w:szCs w:val="22"/>
          <w:lang w:val="pl-PL" w:eastAsia="en-US"/>
        </w:rPr>
        <w:t xml:space="preserve">Zamawiający informuje iż nie wyraża zgody na </w:t>
      </w:r>
      <w:r w:rsidR="00417FA2">
        <w:rPr>
          <w:rFonts w:ascii="Arial" w:eastAsiaTheme="minorHAnsi" w:hAnsi="Arial" w:cs="Arial"/>
          <w:sz w:val="22"/>
          <w:szCs w:val="22"/>
          <w:lang w:val="pl-PL" w:eastAsia="en-US"/>
        </w:rPr>
        <w:t xml:space="preserve">oferowanie produktów równoważnych </w:t>
      </w:r>
      <w:r w:rsidR="00417FA2">
        <w:rPr>
          <w:rFonts w:ascii="Arial" w:eastAsiaTheme="minorHAnsi" w:hAnsi="Arial" w:cs="Arial"/>
          <w:sz w:val="22"/>
          <w:szCs w:val="22"/>
          <w:lang w:val="pl-PL" w:eastAsia="en-US"/>
        </w:rPr>
        <w:br/>
        <w:t>w zakresie części nr 8, 9 i 10.</w:t>
      </w:r>
    </w:p>
    <w:p w:rsidR="00417FA2" w:rsidRDefault="00417FA2" w:rsidP="00133B68">
      <w:pPr>
        <w:pStyle w:val="Tekstpodstawowy"/>
        <w:rPr>
          <w:rFonts w:ascii="Arial" w:eastAsiaTheme="minorHAnsi" w:hAnsi="Arial" w:cs="Arial"/>
          <w:sz w:val="22"/>
          <w:szCs w:val="22"/>
          <w:lang w:val="pl-PL" w:eastAsia="en-US"/>
        </w:rPr>
      </w:pPr>
    </w:p>
    <w:p w:rsidR="00417FA2" w:rsidRPr="009C05B7" w:rsidRDefault="00417FA2" w:rsidP="00417FA2">
      <w:pPr>
        <w:pStyle w:val="Default"/>
        <w:spacing w:after="15"/>
        <w:jc w:val="both"/>
        <w:rPr>
          <w:rFonts w:ascii="Arial" w:hAnsi="Arial" w:cs="Arial"/>
          <w:b/>
          <w:color w:val="auto"/>
          <w:sz w:val="22"/>
          <w:szCs w:val="22"/>
        </w:rPr>
      </w:pPr>
      <w:r>
        <w:rPr>
          <w:rFonts w:ascii="Arial" w:hAnsi="Arial" w:cs="Arial"/>
          <w:b/>
          <w:color w:val="auto"/>
          <w:sz w:val="22"/>
          <w:szCs w:val="22"/>
        </w:rPr>
        <w:t>Pytanie nr 17</w:t>
      </w:r>
    </w:p>
    <w:p w:rsidR="00417FA2" w:rsidRDefault="00417FA2" w:rsidP="00417FA2">
      <w:pPr>
        <w:pStyle w:val="Default"/>
        <w:spacing w:after="15"/>
        <w:jc w:val="both"/>
        <w:rPr>
          <w:rFonts w:ascii="Arial" w:hAnsi="Arial" w:cs="Arial"/>
          <w:sz w:val="22"/>
          <w:szCs w:val="22"/>
        </w:rPr>
      </w:pPr>
      <w:r w:rsidRPr="00417FA2">
        <w:rPr>
          <w:rFonts w:ascii="Arial" w:hAnsi="Arial" w:cs="Arial"/>
          <w:sz w:val="22"/>
          <w:szCs w:val="22"/>
        </w:rPr>
        <w:t>Dotyczy S</w:t>
      </w:r>
      <w:r>
        <w:rPr>
          <w:rFonts w:ascii="Arial" w:hAnsi="Arial" w:cs="Arial"/>
          <w:sz w:val="22"/>
          <w:szCs w:val="22"/>
        </w:rPr>
        <w:t xml:space="preserve">WZ: Zamawiający określił termin </w:t>
      </w:r>
      <w:r w:rsidRPr="00417FA2">
        <w:rPr>
          <w:rFonts w:ascii="Arial" w:hAnsi="Arial" w:cs="Arial"/>
          <w:sz w:val="22"/>
          <w:szCs w:val="22"/>
        </w:rPr>
        <w:t>realizacji zamówienia dopuszczając realizację do 14 dni. Czy Zamawiający wyrazi zgod</w:t>
      </w:r>
      <w:r>
        <w:rPr>
          <w:rFonts w:ascii="Arial" w:hAnsi="Arial" w:cs="Arial"/>
          <w:sz w:val="22"/>
          <w:szCs w:val="22"/>
        </w:rPr>
        <w:t xml:space="preserve">ę na wydłużeniu </w:t>
      </w:r>
      <w:r w:rsidRPr="00417FA2">
        <w:rPr>
          <w:rFonts w:ascii="Arial" w:hAnsi="Arial" w:cs="Arial"/>
          <w:sz w:val="22"/>
          <w:szCs w:val="22"/>
        </w:rPr>
        <w:t>terminu realizacji dla pakietów: 7, 8, 9, 10 do 28 dni kalendar</w:t>
      </w:r>
      <w:r>
        <w:rPr>
          <w:rFonts w:ascii="Arial" w:hAnsi="Arial" w:cs="Arial"/>
          <w:sz w:val="22"/>
          <w:szCs w:val="22"/>
        </w:rPr>
        <w:t xml:space="preserve">zowych? Część wyspecyfikowanych </w:t>
      </w:r>
      <w:r w:rsidRPr="00417FA2">
        <w:rPr>
          <w:rFonts w:ascii="Arial" w:hAnsi="Arial" w:cs="Arial"/>
          <w:sz w:val="22"/>
          <w:szCs w:val="22"/>
        </w:rPr>
        <w:t>materiałów odniesienia jest importowana i przechodzi odprawę celną, k</w:t>
      </w:r>
      <w:r>
        <w:rPr>
          <w:rFonts w:ascii="Arial" w:hAnsi="Arial" w:cs="Arial"/>
          <w:sz w:val="22"/>
          <w:szCs w:val="22"/>
        </w:rPr>
        <w:t xml:space="preserve">tóra aktualnie zajmuje około 14 </w:t>
      </w:r>
      <w:r w:rsidRPr="00417FA2">
        <w:rPr>
          <w:rFonts w:ascii="Arial" w:hAnsi="Arial" w:cs="Arial"/>
          <w:sz w:val="22"/>
          <w:szCs w:val="22"/>
        </w:rPr>
        <w:t>dni. Nie jest też możliwe wcześniejsze sprowadzenie wyspecyf</w:t>
      </w:r>
      <w:r>
        <w:rPr>
          <w:rFonts w:ascii="Arial" w:hAnsi="Arial" w:cs="Arial"/>
          <w:sz w:val="22"/>
          <w:szCs w:val="22"/>
        </w:rPr>
        <w:t xml:space="preserve">ikowanych materiałów z uwagi na </w:t>
      </w:r>
      <w:r w:rsidRPr="00417FA2">
        <w:rPr>
          <w:rFonts w:ascii="Arial" w:hAnsi="Arial" w:cs="Arial"/>
          <w:sz w:val="22"/>
          <w:szCs w:val="22"/>
        </w:rPr>
        <w:t xml:space="preserve">konieczność dostarczenia do Zamawiającego materiałów pochodzących z bieżących serii produkcyjnych </w:t>
      </w:r>
      <w:r>
        <w:rPr>
          <w:rFonts w:ascii="Arial" w:hAnsi="Arial" w:cs="Arial"/>
          <w:sz w:val="22"/>
          <w:szCs w:val="22"/>
        </w:rPr>
        <w:br/>
      </w:r>
      <w:proofErr w:type="spellStart"/>
      <w:r>
        <w:rPr>
          <w:rFonts w:ascii="Arial" w:hAnsi="Arial" w:cs="Arial"/>
          <w:sz w:val="22"/>
          <w:szCs w:val="22"/>
        </w:rPr>
        <w:t>z</w:t>
      </w:r>
      <w:r w:rsidRPr="00417FA2">
        <w:rPr>
          <w:rFonts w:ascii="Arial" w:hAnsi="Arial" w:cs="Arial"/>
          <w:sz w:val="22"/>
          <w:szCs w:val="22"/>
        </w:rPr>
        <w:t>długimi</w:t>
      </w:r>
      <w:proofErr w:type="spellEnd"/>
      <w:r w:rsidRPr="00417FA2">
        <w:rPr>
          <w:rFonts w:ascii="Arial" w:hAnsi="Arial" w:cs="Arial"/>
          <w:sz w:val="22"/>
          <w:szCs w:val="22"/>
        </w:rPr>
        <w:t xml:space="preserve"> terminami przydatności.</w:t>
      </w:r>
    </w:p>
    <w:p w:rsidR="00417FA2" w:rsidRPr="00133B68" w:rsidRDefault="00417FA2" w:rsidP="00417FA2">
      <w:pPr>
        <w:pStyle w:val="Default"/>
        <w:spacing w:after="15"/>
        <w:jc w:val="both"/>
        <w:rPr>
          <w:rFonts w:ascii="Arial" w:hAnsi="Arial" w:cs="Arial"/>
          <w:sz w:val="22"/>
          <w:szCs w:val="22"/>
        </w:rPr>
      </w:pPr>
    </w:p>
    <w:p w:rsidR="00417FA2" w:rsidRPr="009C05B7" w:rsidRDefault="00417FA2" w:rsidP="00417FA2">
      <w:pPr>
        <w:pStyle w:val="Default"/>
        <w:spacing w:after="15"/>
        <w:jc w:val="both"/>
        <w:rPr>
          <w:rFonts w:ascii="Arial" w:hAnsi="Arial" w:cs="Arial"/>
          <w:b/>
          <w:color w:val="auto"/>
          <w:sz w:val="22"/>
          <w:szCs w:val="22"/>
        </w:rPr>
      </w:pPr>
      <w:r>
        <w:rPr>
          <w:rFonts w:ascii="Arial" w:hAnsi="Arial" w:cs="Arial"/>
          <w:b/>
          <w:color w:val="auto"/>
          <w:sz w:val="22"/>
          <w:szCs w:val="22"/>
        </w:rPr>
        <w:t>Odpowiedź nr 17</w:t>
      </w:r>
    </w:p>
    <w:p w:rsidR="00417FA2" w:rsidRPr="00CA2C7C" w:rsidRDefault="00417FA2" w:rsidP="00133B68">
      <w:pPr>
        <w:pStyle w:val="Tekstpodstawowy"/>
        <w:rPr>
          <w:rFonts w:ascii="Arial" w:hAnsi="Arial" w:cs="Arial"/>
          <w:sz w:val="22"/>
          <w:szCs w:val="22"/>
          <w:lang w:val="pl-PL"/>
        </w:rPr>
      </w:pPr>
      <w:r w:rsidRPr="00417FA2">
        <w:rPr>
          <w:rFonts w:ascii="Arial" w:eastAsiaTheme="minorHAnsi" w:hAnsi="Arial" w:cs="Arial"/>
          <w:sz w:val="22"/>
          <w:szCs w:val="22"/>
          <w:lang w:val="pl-PL" w:eastAsia="en-US"/>
        </w:rPr>
        <w:t>Zamawiający informuje, iż</w:t>
      </w:r>
      <w:r>
        <w:rPr>
          <w:rFonts w:ascii="Arial" w:eastAsiaTheme="minorHAnsi" w:hAnsi="Arial" w:cs="Arial"/>
          <w:sz w:val="22"/>
          <w:szCs w:val="22"/>
          <w:lang w:val="pl-PL" w:eastAsia="en-US"/>
        </w:rPr>
        <w:t xml:space="preserve"> w zakresie wskazanych wyżej części</w:t>
      </w:r>
      <w:r w:rsidRPr="00417FA2">
        <w:rPr>
          <w:rFonts w:ascii="Arial" w:eastAsiaTheme="minorHAnsi" w:hAnsi="Arial" w:cs="Arial"/>
          <w:sz w:val="22"/>
          <w:szCs w:val="22"/>
          <w:lang w:val="pl-PL" w:eastAsia="en-US"/>
        </w:rPr>
        <w:t xml:space="preserve"> wydłuża termin dostawy z 14 do 21 dni od daty złożenia zamówienia. </w:t>
      </w:r>
    </w:p>
    <w:p w:rsidR="00133B68" w:rsidRDefault="00133B68" w:rsidP="00CA2C7C">
      <w:pPr>
        <w:pStyle w:val="Tekstpodstawowy"/>
        <w:rPr>
          <w:rFonts w:ascii="Arial" w:hAnsi="Arial" w:cs="Arial"/>
          <w:sz w:val="22"/>
          <w:szCs w:val="22"/>
          <w:lang w:val="pl-PL"/>
        </w:rPr>
      </w:pPr>
    </w:p>
    <w:p w:rsidR="00862839" w:rsidRPr="009C05B7" w:rsidRDefault="00862839" w:rsidP="00862839">
      <w:pPr>
        <w:pStyle w:val="Default"/>
        <w:spacing w:after="15"/>
        <w:jc w:val="both"/>
        <w:rPr>
          <w:rFonts w:ascii="Arial" w:hAnsi="Arial" w:cs="Arial"/>
          <w:b/>
          <w:color w:val="auto"/>
          <w:sz w:val="22"/>
          <w:szCs w:val="22"/>
        </w:rPr>
      </w:pPr>
      <w:r>
        <w:rPr>
          <w:rFonts w:ascii="Arial" w:hAnsi="Arial" w:cs="Arial"/>
          <w:b/>
          <w:color w:val="auto"/>
          <w:sz w:val="22"/>
          <w:szCs w:val="22"/>
        </w:rPr>
        <w:t>Pytanie nr 18</w:t>
      </w:r>
    </w:p>
    <w:p w:rsidR="00862839" w:rsidRDefault="00862839" w:rsidP="00862839">
      <w:pPr>
        <w:pStyle w:val="Default"/>
        <w:spacing w:after="15"/>
        <w:jc w:val="both"/>
        <w:rPr>
          <w:rFonts w:ascii="Arial" w:hAnsi="Arial" w:cs="Arial"/>
          <w:sz w:val="22"/>
          <w:szCs w:val="22"/>
        </w:rPr>
      </w:pPr>
      <w:r w:rsidRPr="00862839">
        <w:rPr>
          <w:rFonts w:ascii="Arial" w:hAnsi="Arial" w:cs="Arial"/>
          <w:sz w:val="22"/>
          <w:szCs w:val="22"/>
        </w:rPr>
        <w:t>dotyczy zadania nr 2 poz.13</w:t>
      </w:r>
      <w:r>
        <w:rPr>
          <w:rFonts w:ascii="Arial" w:hAnsi="Arial" w:cs="Arial"/>
          <w:sz w:val="22"/>
          <w:szCs w:val="22"/>
        </w:rPr>
        <w:t xml:space="preserve"> -</w:t>
      </w:r>
      <w:r w:rsidRPr="00862839">
        <w:rPr>
          <w:rFonts w:ascii="Arial" w:hAnsi="Arial" w:cs="Arial"/>
          <w:sz w:val="22"/>
          <w:szCs w:val="22"/>
        </w:rPr>
        <w:t xml:space="preserve"> Kobaltowy siarczan cz.d.a. (</w:t>
      </w:r>
      <w:proofErr w:type="spellStart"/>
      <w:r w:rsidRPr="00862839">
        <w:rPr>
          <w:rFonts w:ascii="Arial" w:hAnsi="Arial" w:cs="Arial"/>
          <w:sz w:val="22"/>
          <w:szCs w:val="22"/>
        </w:rPr>
        <w:t>CoSO</w:t>
      </w:r>
      <w:proofErr w:type="spellEnd"/>
      <w:r w:rsidRPr="00862839">
        <w:rPr>
          <w:rFonts w:ascii="Cambria Math" w:hAnsi="Cambria Math" w:cs="Cambria Math"/>
          <w:sz w:val="22"/>
          <w:szCs w:val="22"/>
        </w:rPr>
        <w:t>₄</w:t>
      </w:r>
      <w:r>
        <w:rPr>
          <w:rFonts w:ascii="Arial" w:hAnsi="Arial" w:cs="Arial"/>
          <w:sz w:val="22"/>
          <w:szCs w:val="22"/>
        </w:rPr>
        <w:t xml:space="preserve">) - op. 10 g. Prosimy </w:t>
      </w:r>
      <w:r>
        <w:rPr>
          <w:rFonts w:ascii="Arial" w:hAnsi="Arial" w:cs="Arial"/>
          <w:sz w:val="22"/>
          <w:szCs w:val="22"/>
        </w:rPr>
        <w:br/>
        <w:t xml:space="preserve">o doprecyzowanie czy </w:t>
      </w:r>
      <w:r w:rsidRPr="00862839">
        <w:rPr>
          <w:rFonts w:ascii="Arial" w:hAnsi="Arial" w:cs="Arial"/>
          <w:sz w:val="22"/>
          <w:szCs w:val="22"/>
        </w:rPr>
        <w:t>Zamawiającemu chodzi o odczynnik 7hydrat czy też bezwodny</w:t>
      </w:r>
      <w:r>
        <w:rPr>
          <w:rFonts w:ascii="Arial" w:hAnsi="Arial" w:cs="Arial"/>
          <w:sz w:val="22"/>
          <w:szCs w:val="22"/>
        </w:rPr>
        <w:t>?</w:t>
      </w:r>
    </w:p>
    <w:p w:rsidR="00862839" w:rsidRPr="00133B68" w:rsidRDefault="00862839" w:rsidP="00862839">
      <w:pPr>
        <w:pStyle w:val="Default"/>
        <w:spacing w:after="15"/>
        <w:jc w:val="both"/>
        <w:rPr>
          <w:rFonts w:ascii="Arial" w:hAnsi="Arial" w:cs="Arial"/>
          <w:sz w:val="22"/>
          <w:szCs w:val="22"/>
        </w:rPr>
      </w:pPr>
    </w:p>
    <w:p w:rsidR="00862839" w:rsidRPr="009C05B7" w:rsidRDefault="00862839" w:rsidP="00862839">
      <w:pPr>
        <w:pStyle w:val="Default"/>
        <w:spacing w:after="15"/>
        <w:jc w:val="both"/>
        <w:rPr>
          <w:rFonts w:ascii="Arial" w:hAnsi="Arial" w:cs="Arial"/>
          <w:b/>
          <w:color w:val="auto"/>
          <w:sz w:val="22"/>
          <w:szCs w:val="22"/>
        </w:rPr>
      </w:pPr>
      <w:r>
        <w:rPr>
          <w:rFonts w:ascii="Arial" w:hAnsi="Arial" w:cs="Arial"/>
          <w:b/>
          <w:color w:val="auto"/>
          <w:sz w:val="22"/>
          <w:szCs w:val="22"/>
        </w:rPr>
        <w:t>Odpowiedź nr 18</w:t>
      </w:r>
    </w:p>
    <w:p w:rsidR="00862839" w:rsidRPr="00CA2C7C" w:rsidRDefault="00862839" w:rsidP="00862839">
      <w:pPr>
        <w:pStyle w:val="Tekstpodstawowy"/>
        <w:rPr>
          <w:rFonts w:ascii="Arial" w:hAnsi="Arial" w:cs="Arial"/>
          <w:sz w:val="22"/>
          <w:szCs w:val="22"/>
          <w:lang w:val="pl-PL"/>
        </w:rPr>
      </w:pPr>
      <w:r w:rsidRPr="00417FA2">
        <w:rPr>
          <w:rFonts w:ascii="Arial" w:eastAsiaTheme="minorHAnsi" w:hAnsi="Arial" w:cs="Arial"/>
          <w:sz w:val="22"/>
          <w:szCs w:val="22"/>
          <w:lang w:val="pl-PL" w:eastAsia="en-US"/>
        </w:rPr>
        <w:t>Zamawiający informuje, iż</w:t>
      </w:r>
      <w:r>
        <w:rPr>
          <w:rFonts w:ascii="Arial" w:eastAsiaTheme="minorHAnsi" w:hAnsi="Arial" w:cs="Arial"/>
          <w:sz w:val="22"/>
          <w:szCs w:val="22"/>
          <w:lang w:val="pl-PL" w:eastAsia="en-US"/>
        </w:rPr>
        <w:t xml:space="preserve"> </w:t>
      </w:r>
      <w:r>
        <w:rPr>
          <w:rFonts w:ascii="Arial" w:eastAsiaTheme="minorHAnsi" w:hAnsi="Arial" w:cs="Arial"/>
          <w:sz w:val="22"/>
          <w:szCs w:val="22"/>
          <w:lang w:val="pl-PL" w:eastAsia="en-US"/>
        </w:rPr>
        <w:t>właściwym wymaganym odczynnikiem w zakresie pozycji 13 części nr 2 jest</w:t>
      </w:r>
      <w:r w:rsidRPr="00417FA2">
        <w:rPr>
          <w:rFonts w:ascii="Arial" w:eastAsiaTheme="minorHAnsi" w:hAnsi="Arial" w:cs="Arial"/>
          <w:sz w:val="22"/>
          <w:szCs w:val="22"/>
          <w:lang w:val="pl-PL" w:eastAsia="en-US"/>
        </w:rPr>
        <w:t xml:space="preserve"> </w:t>
      </w:r>
      <w:r w:rsidRPr="00862839">
        <w:rPr>
          <w:rFonts w:ascii="Arial" w:eastAsiaTheme="minorHAnsi" w:hAnsi="Arial" w:cs="Arial"/>
          <w:sz w:val="22"/>
          <w:szCs w:val="22"/>
          <w:lang w:val="pl-PL" w:eastAsia="en-US"/>
        </w:rPr>
        <w:t>siarczan kobaltu uwodniony czyli 7hydrat</w:t>
      </w:r>
      <w:r>
        <w:rPr>
          <w:rFonts w:ascii="Arial" w:eastAsiaTheme="minorHAnsi" w:hAnsi="Arial" w:cs="Arial"/>
          <w:sz w:val="22"/>
          <w:szCs w:val="22"/>
          <w:lang w:val="pl-PL" w:eastAsia="en-US"/>
        </w:rPr>
        <w:t>.</w:t>
      </w:r>
      <w:bookmarkStart w:id="0" w:name="_GoBack"/>
      <w:bookmarkEnd w:id="0"/>
    </w:p>
    <w:p w:rsidR="00862839" w:rsidRPr="00CA2C7C" w:rsidRDefault="00862839" w:rsidP="00CA2C7C">
      <w:pPr>
        <w:pStyle w:val="Tekstpodstawowy"/>
        <w:rPr>
          <w:rFonts w:ascii="Arial" w:hAnsi="Arial" w:cs="Arial"/>
          <w:sz w:val="22"/>
          <w:szCs w:val="22"/>
          <w:lang w:val="pl-PL"/>
        </w:rPr>
      </w:pPr>
    </w:p>
    <w:sectPr w:rsidR="00862839" w:rsidRPr="00CA2C7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C3" w:rsidRDefault="00CC44C3" w:rsidP="009177CD">
      <w:r>
        <w:separator/>
      </w:r>
    </w:p>
  </w:endnote>
  <w:endnote w:type="continuationSeparator" w:id="0">
    <w:p w:rsidR="00CC44C3" w:rsidRDefault="00CC44C3" w:rsidP="0091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C3" w:rsidRDefault="00CC44C3" w:rsidP="009177CD">
      <w:r>
        <w:separator/>
      </w:r>
    </w:p>
  </w:footnote>
  <w:footnote w:type="continuationSeparator" w:id="0">
    <w:p w:rsidR="00CC44C3" w:rsidRDefault="00CC44C3" w:rsidP="0091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CD" w:rsidRPr="009177CD" w:rsidRDefault="00E2279B" w:rsidP="009177CD">
    <w:pPr>
      <w:tabs>
        <w:tab w:val="center" w:pos="4536"/>
        <w:tab w:val="right" w:pos="9072"/>
      </w:tabs>
      <w:rPr>
        <w:rFonts w:ascii="Arial" w:hAnsi="Arial" w:cs="Arial"/>
        <w:sz w:val="22"/>
        <w:szCs w:val="22"/>
      </w:rPr>
    </w:pPr>
    <w:r>
      <w:rPr>
        <w:rFonts w:ascii="Arial" w:hAnsi="Arial" w:cs="Arial"/>
        <w:sz w:val="22"/>
        <w:szCs w:val="22"/>
      </w:rPr>
      <w:t>Nr sprawy: 10</w:t>
    </w:r>
    <w:r w:rsidR="00894ECC">
      <w:rPr>
        <w:rFonts w:ascii="Arial" w:hAnsi="Arial" w:cs="Arial"/>
        <w:sz w:val="22"/>
        <w:szCs w:val="22"/>
      </w:rPr>
      <w:t>/2021</w:t>
    </w:r>
  </w:p>
  <w:p w:rsidR="009177CD" w:rsidRDefault="009177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C4D"/>
    <w:multiLevelType w:val="hybridMultilevel"/>
    <w:tmpl w:val="6CDEE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D841EB"/>
    <w:multiLevelType w:val="hybridMultilevel"/>
    <w:tmpl w:val="4B0EA912"/>
    <w:lvl w:ilvl="0" w:tplc="0415000F">
      <w:start w:val="1"/>
      <w:numFmt w:val="decimal"/>
      <w:lvlText w:val="%1."/>
      <w:lvlJc w:val="left"/>
      <w:pPr>
        <w:tabs>
          <w:tab w:val="num" w:pos="720"/>
        </w:tabs>
        <w:ind w:left="720" w:hanging="360"/>
      </w:pPr>
      <w:rPr>
        <w:rFonts w:hint="default"/>
      </w:rPr>
    </w:lvl>
    <w:lvl w:ilvl="1" w:tplc="A30CB102">
      <w:start w:val="1"/>
      <w:numFmt w:val="decimal"/>
      <w:lvlText w:val="%2."/>
      <w:lvlJc w:val="left"/>
      <w:pPr>
        <w:tabs>
          <w:tab w:val="num" w:pos="1440"/>
        </w:tabs>
        <w:ind w:left="1440" w:hanging="360"/>
      </w:pPr>
      <w:rPr>
        <w:rFonts w:hint="default"/>
      </w:rPr>
    </w:lvl>
    <w:lvl w:ilvl="2" w:tplc="C6C02FE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9A43A79"/>
    <w:multiLevelType w:val="hybridMultilevel"/>
    <w:tmpl w:val="6CDEE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56624"/>
    <w:multiLevelType w:val="hybridMultilevel"/>
    <w:tmpl w:val="6CDEE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416FB0"/>
    <w:multiLevelType w:val="hybridMultilevel"/>
    <w:tmpl w:val="0ECE5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53"/>
    <w:rsid w:val="00093F79"/>
    <w:rsid w:val="000E52E1"/>
    <w:rsid w:val="00110EE2"/>
    <w:rsid w:val="00125409"/>
    <w:rsid w:val="00132153"/>
    <w:rsid w:val="00133B68"/>
    <w:rsid w:val="00145310"/>
    <w:rsid w:val="00173E18"/>
    <w:rsid w:val="00187618"/>
    <w:rsid w:val="001D43FF"/>
    <w:rsid w:val="001E19B5"/>
    <w:rsid w:val="001F455A"/>
    <w:rsid w:val="001F7F42"/>
    <w:rsid w:val="00221F56"/>
    <w:rsid w:val="0025031E"/>
    <w:rsid w:val="00264C63"/>
    <w:rsid w:val="002D7B61"/>
    <w:rsid w:val="003A51DD"/>
    <w:rsid w:val="003C0EDC"/>
    <w:rsid w:val="003E0E1E"/>
    <w:rsid w:val="00417FA2"/>
    <w:rsid w:val="0042289D"/>
    <w:rsid w:val="00424890"/>
    <w:rsid w:val="00462623"/>
    <w:rsid w:val="00462F34"/>
    <w:rsid w:val="00493BEA"/>
    <w:rsid w:val="004A4A88"/>
    <w:rsid w:val="004D0014"/>
    <w:rsid w:val="004E5647"/>
    <w:rsid w:val="00542355"/>
    <w:rsid w:val="005B02B5"/>
    <w:rsid w:val="005C3720"/>
    <w:rsid w:val="005D1738"/>
    <w:rsid w:val="005F3414"/>
    <w:rsid w:val="00626807"/>
    <w:rsid w:val="00653909"/>
    <w:rsid w:val="00657620"/>
    <w:rsid w:val="006A740C"/>
    <w:rsid w:val="006D384F"/>
    <w:rsid w:val="006F28FA"/>
    <w:rsid w:val="00723BA0"/>
    <w:rsid w:val="00733608"/>
    <w:rsid w:val="007462D9"/>
    <w:rsid w:val="007739AE"/>
    <w:rsid w:val="007776E2"/>
    <w:rsid w:val="007B68EA"/>
    <w:rsid w:val="007E3F63"/>
    <w:rsid w:val="007F4650"/>
    <w:rsid w:val="008627BC"/>
    <w:rsid w:val="00862839"/>
    <w:rsid w:val="00894ECC"/>
    <w:rsid w:val="009177CD"/>
    <w:rsid w:val="00937A1F"/>
    <w:rsid w:val="00956750"/>
    <w:rsid w:val="00980DF8"/>
    <w:rsid w:val="009950CE"/>
    <w:rsid w:val="009C05B7"/>
    <w:rsid w:val="009D719C"/>
    <w:rsid w:val="00A16330"/>
    <w:rsid w:val="00A21F86"/>
    <w:rsid w:val="00A32A42"/>
    <w:rsid w:val="00A54849"/>
    <w:rsid w:val="00A7143F"/>
    <w:rsid w:val="00A8108E"/>
    <w:rsid w:val="00AA5EA2"/>
    <w:rsid w:val="00AC0391"/>
    <w:rsid w:val="00AD61EF"/>
    <w:rsid w:val="00B22D69"/>
    <w:rsid w:val="00B51248"/>
    <w:rsid w:val="00B56A6F"/>
    <w:rsid w:val="00B86A59"/>
    <w:rsid w:val="00BA2956"/>
    <w:rsid w:val="00BA36E7"/>
    <w:rsid w:val="00BB4C94"/>
    <w:rsid w:val="00BF34EA"/>
    <w:rsid w:val="00C32462"/>
    <w:rsid w:val="00C34F83"/>
    <w:rsid w:val="00C4314B"/>
    <w:rsid w:val="00C8648C"/>
    <w:rsid w:val="00C94754"/>
    <w:rsid w:val="00CA2C7C"/>
    <w:rsid w:val="00CB5264"/>
    <w:rsid w:val="00CC44C3"/>
    <w:rsid w:val="00CF64D4"/>
    <w:rsid w:val="00D31D13"/>
    <w:rsid w:val="00D32480"/>
    <w:rsid w:val="00D53EC4"/>
    <w:rsid w:val="00D6582C"/>
    <w:rsid w:val="00D73695"/>
    <w:rsid w:val="00D74214"/>
    <w:rsid w:val="00D77993"/>
    <w:rsid w:val="00DA1C49"/>
    <w:rsid w:val="00DC3F83"/>
    <w:rsid w:val="00DC5F49"/>
    <w:rsid w:val="00DF41DE"/>
    <w:rsid w:val="00E2279B"/>
    <w:rsid w:val="00E369F6"/>
    <w:rsid w:val="00E76CFA"/>
    <w:rsid w:val="00F22905"/>
    <w:rsid w:val="00F354C1"/>
    <w:rsid w:val="00F56143"/>
    <w:rsid w:val="00F64EAD"/>
    <w:rsid w:val="00FB7746"/>
    <w:rsid w:val="00FC353A"/>
    <w:rsid w:val="00FF1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A5C7"/>
  <w15:chartTrackingRefBased/>
  <w15:docId w15:val="{656C69D5-0E18-4528-8563-90E8C2C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53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45310"/>
    <w:pPr>
      <w:jc w:val="both"/>
    </w:pPr>
    <w:rPr>
      <w:sz w:val="24"/>
      <w:lang w:val="x-none" w:eastAsia="x-none"/>
    </w:rPr>
  </w:style>
  <w:style w:type="character" w:customStyle="1" w:styleId="TekstpodstawowyZnak">
    <w:name w:val="Tekst podstawowy Znak"/>
    <w:basedOn w:val="Domylnaczcionkaakapitu"/>
    <w:link w:val="Tekstpodstawowy"/>
    <w:rsid w:val="00145310"/>
    <w:rPr>
      <w:rFonts w:ascii="Times New Roman" w:eastAsia="Times New Roman" w:hAnsi="Times New Roman" w:cs="Times New Roman"/>
      <w:sz w:val="24"/>
      <w:szCs w:val="20"/>
      <w:lang w:val="x-none" w:eastAsia="x-none"/>
    </w:rPr>
  </w:style>
  <w:style w:type="paragraph" w:styleId="Bezodstpw">
    <w:name w:val="No Spacing"/>
    <w:uiPriority w:val="1"/>
    <w:qFormat/>
    <w:rsid w:val="00145310"/>
    <w:pPr>
      <w:spacing w:after="0" w:line="240" w:lineRule="auto"/>
    </w:pPr>
    <w:rPr>
      <w:rFonts w:ascii="Calibri" w:eastAsia="Calibri" w:hAnsi="Calibri" w:cs="Calibri"/>
    </w:rPr>
  </w:style>
  <w:style w:type="paragraph" w:styleId="Tekstdymka">
    <w:name w:val="Balloon Text"/>
    <w:basedOn w:val="Normalny"/>
    <w:link w:val="TekstdymkaZnak"/>
    <w:uiPriority w:val="99"/>
    <w:semiHidden/>
    <w:unhideWhenUsed/>
    <w:rsid w:val="001453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5310"/>
    <w:rPr>
      <w:rFonts w:ascii="Segoe UI" w:eastAsia="Times New Roman" w:hAnsi="Segoe UI" w:cs="Segoe UI"/>
      <w:sz w:val="18"/>
      <w:szCs w:val="18"/>
      <w:lang w:eastAsia="pl-PL"/>
    </w:rPr>
  </w:style>
  <w:style w:type="paragraph" w:customStyle="1" w:styleId="Default">
    <w:name w:val="Default"/>
    <w:rsid w:val="00D7421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56750"/>
    <w:pPr>
      <w:ind w:left="708"/>
      <w:jc w:val="both"/>
    </w:pPr>
    <w:rPr>
      <w:rFonts w:ascii="Arial" w:hAnsi="Arial"/>
      <w:sz w:val="24"/>
      <w:szCs w:val="24"/>
    </w:rPr>
  </w:style>
  <w:style w:type="paragraph" w:customStyle="1" w:styleId="p6">
    <w:name w:val="p6"/>
    <w:basedOn w:val="Normalny"/>
    <w:rsid w:val="00A16330"/>
    <w:pPr>
      <w:widowControl w:val="0"/>
      <w:tabs>
        <w:tab w:val="left" w:pos="320"/>
        <w:tab w:val="left" w:pos="460"/>
      </w:tabs>
      <w:spacing w:line="260" w:lineRule="atLeast"/>
      <w:ind w:left="1008" w:hanging="144"/>
      <w:jc w:val="both"/>
    </w:pPr>
    <w:rPr>
      <w:snapToGrid w:val="0"/>
      <w:sz w:val="24"/>
    </w:rPr>
  </w:style>
  <w:style w:type="paragraph" w:styleId="Nagwek">
    <w:name w:val="header"/>
    <w:basedOn w:val="Normalny"/>
    <w:link w:val="NagwekZnak"/>
    <w:uiPriority w:val="99"/>
    <w:unhideWhenUsed/>
    <w:rsid w:val="009177CD"/>
    <w:pPr>
      <w:tabs>
        <w:tab w:val="center" w:pos="4536"/>
        <w:tab w:val="right" w:pos="9072"/>
      </w:tabs>
    </w:pPr>
  </w:style>
  <w:style w:type="character" w:customStyle="1" w:styleId="NagwekZnak">
    <w:name w:val="Nagłówek Znak"/>
    <w:basedOn w:val="Domylnaczcionkaakapitu"/>
    <w:link w:val="Nagwek"/>
    <w:uiPriority w:val="99"/>
    <w:rsid w:val="009177C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177CD"/>
    <w:pPr>
      <w:tabs>
        <w:tab w:val="center" w:pos="4536"/>
        <w:tab w:val="right" w:pos="9072"/>
      </w:tabs>
    </w:pPr>
  </w:style>
  <w:style w:type="character" w:customStyle="1" w:styleId="StopkaZnak">
    <w:name w:val="Stopka Znak"/>
    <w:basedOn w:val="Domylnaczcionkaakapitu"/>
    <w:link w:val="Stopka"/>
    <w:uiPriority w:val="99"/>
    <w:rsid w:val="009177C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88042">
      <w:bodyDiv w:val="1"/>
      <w:marLeft w:val="0"/>
      <w:marRight w:val="0"/>
      <w:marTop w:val="0"/>
      <w:marBottom w:val="0"/>
      <w:divBdr>
        <w:top w:val="none" w:sz="0" w:space="0" w:color="auto"/>
        <w:left w:val="none" w:sz="0" w:space="0" w:color="auto"/>
        <w:bottom w:val="none" w:sz="0" w:space="0" w:color="auto"/>
        <w:right w:val="none" w:sz="0" w:space="0" w:color="auto"/>
      </w:divBdr>
    </w:div>
    <w:div w:id="903488057">
      <w:bodyDiv w:val="1"/>
      <w:marLeft w:val="0"/>
      <w:marRight w:val="0"/>
      <w:marTop w:val="0"/>
      <w:marBottom w:val="0"/>
      <w:divBdr>
        <w:top w:val="none" w:sz="0" w:space="0" w:color="auto"/>
        <w:left w:val="none" w:sz="0" w:space="0" w:color="auto"/>
        <w:bottom w:val="none" w:sz="0" w:space="0" w:color="auto"/>
        <w:right w:val="none" w:sz="0" w:space="0" w:color="auto"/>
      </w:divBdr>
    </w:div>
    <w:div w:id="17748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AC38-AE3D-4DB7-8626-90A4F994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Pages>
  <Words>1477</Words>
  <Characters>8863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Poręczewska-Bereszko</dc:creator>
  <cp:keywords/>
  <dc:description/>
  <cp:lastModifiedBy>Marek Kowalski</cp:lastModifiedBy>
  <cp:revision>21</cp:revision>
  <cp:lastPrinted>2020-11-20T10:49:00Z</cp:lastPrinted>
  <dcterms:created xsi:type="dcterms:W3CDTF">2020-09-28T07:23:00Z</dcterms:created>
  <dcterms:modified xsi:type="dcterms:W3CDTF">2021-04-21T11:47:00Z</dcterms:modified>
</cp:coreProperties>
</file>