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234ED0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234ED0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234ED0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234ED0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234ED0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234ED0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0639DF6" w14:textId="77777777" w:rsidR="0009294D" w:rsidRPr="0096714B" w:rsidRDefault="00C442DE" w:rsidP="00234ED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714B">
        <w:rPr>
          <w:rFonts w:asciiTheme="majorHAnsi" w:hAnsiTheme="majorHAnsi" w:cstheme="majorHAnsi"/>
          <w:sz w:val="20"/>
          <w:szCs w:val="2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477"/>
      </w:tblGrid>
      <w:tr w:rsidR="0096714B" w:rsidRPr="0096714B" w14:paraId="7BA7EFFA" w14:textId="77777777" w:rsidTr="0009294D">
        <w:tc>
          <w:tcPr>
            <w:tcW w:w="4528" w:type="dxa"/>
            <w:hideMark/>
          </w:tcPr>
          <w:p w14:paraId="28AFAF6D" w14:textId="47A1507B" w:rsidR="0009294D" w:rsidRPr="0096714B" w:rsidRDefault="0009294D" w:rsidP="0009294D">
            <w:pPr>
              <w:suppressAutoHyphens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 w:rsidRPr="0096714B">
              <w:rPr>
                <w:rFonts w:asciiTheme="majorHAnsi" w:hAnsiTheme="majorHAnsi" w:cstheme="majorHAnsi"/>
                <w:sz w:val="20"/>
                <w:szCs w:val="20"/>
              </w:rPr>
              <w:t xml:space="preserve">Poznań, </w:t>
            </w:r>
            <w:r w:rsidR="0062423C" w:rsidRPr="0062423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62423C">
              <w:rPr>
                <w:rFonts w:asciiTheme="majorHAnsi" w:hAnsiTheme="majorHAnsi" w:cstheme="majorHAnsi"/>
                <w:sz w:val="20"/>
                <w:szCs w:val="20"/>
              </w:rPr>
              <w:t xml:space="preserve"> czerwca</w:t>
            </w:r>
            <w:r w:rsidRPr="0096714B">
              <w:rPr>
                <w:rFonts w:asciiTheme="majorHAnsi" w:hAnsiTheme="majorHAnsi" w:cstheme="majorHAnsi"/>
                <w:sz w:val="20"/>
                <w:szCs w:val="20"/>
              </w:rPr>
              <w:t xml:space="preserve"> 2024 r.</w:t>
            </w:r>
          </w:p>
        </w:tc>
        <w:tc>
          <w:tcPr>
            <w:tcW w:w="4477" w:type="dxa"/>
            <w:hideMark/>
          </w:tcPr>
          <w:p w14:paraId="76E99FE4" w14:textId="77777777" w:rsidR="0009294D" w:rsidRPr="0096714B" w:rsidRDefault="0009294D" w:rsidP="0009294D">
            <w:pPr>
              <w:suppressAutoHyphens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74AE374A" w14:textId="0D2EC469" w:rsidR="0009294D" w:rsidRPr="0096714B" w:rsidRDefault="0096714B" w:rsidP="0009294D">
      <w:pPr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96714B">
        <w:rPr>
          <w:rFonts w:asciiTheme="majorHAnsi" w:eastAsia="Calibri" w:hAnsiTheme="majorHAnsi" w:cstheme="majorHAnsi"/>
          <w:sz w:val="20"/>
          <w:szCs w:val="20"/>
          <w:lang w:eastAsia="ar-SA"/>
        </w:rPr>
        <w:t>K-292-4-</w:t>
      </w:r>
      <w:r w:rsidR="0062423C">
        <w:rPr>
          <w:rFonts w:asciiTheme="majorHAnsi" w:eastAsia="Calibri" w:hAnsiTheme="majorHAnsi" w:cstheme="majorHAnsi"/>
          <w:sz w:val="20"/>
          <w:szCs w:val="20"/>
          <w:lang w:eastAsia="ar-SA"/>
        </w:rPr>
        <w:t>400</w:t>
      </w:r>
      <w:r w:rsidR="0009294D" w:rsidRPr="0096714B">
        <w:rPr>
          <w:rFonts w:asciiTheme="majorHAnsi" w:eastAsia="Calibri" w:hAnsiTheme="majorHAnsi" w:cstheme="majorHAnsi"/>
          <w:sz w:val="20"/>
          <w:szCs w:val="20"/>
          <w:lang w:eastAsia="ar-SA"/>
        </w:rPr>
        <w:t>/24</w:t>
      </w:r>
    </w:p>
    <w:p w14:paraId="5A8BFA42" w14:textId="77777777" w:rsidR="0009294D" w:rsidRPr="0096714B" w:rsidRDefault="0009294D" w:rsidP="0009294D">
      <w:pPr>
        <w:rPr>
          <w:rFonts w:asciiTheme="majorHAnsi" w:hAnsiTheme="majorHAnsi" w:cstheme="majorHAnsi"/>
          <w:b/>
          <w:sz w:val="20"/>
          <w:szCs w:val="20"/>
        </w:rPr>
      </w:pPr>
    </w:p>
    <w:p w14:paraId="242E51C8" w14:textId="77777777" w:rsidR="00BD1990" w:rsidRPr="0096714B" w:rsidRDefault="00BD1990" w:rsidP="00BD199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6714B">
        <w:rPr>
          <w:rFonts w:asciiTheme="majorHAnsi" w:hAnsiTheme="majorHAnsi" w:cstheme="majorHAnsi"/>
          <w:b/>
          <w:sz w:val="20"/>
          <w:szCs w:val="20"/>
        </w:rPr>
        <w:t>DO WSZYSTKICH WYKONAWCÓW</w:t>
      </w:r>
    </w:p>
    <w:p w14:paraId="20042FEA" w14:textId="77777777" w:rsidR="00BD1990" w:rsidRPr="0096714B" w:rsidRDefault="00BD1990" w:rsidP="00BD19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AED7B5" w14:textId="77777777" w:rsidR="00BD1990" w:rsidRPr="0096714B" w:rsidRDefault="00BD1990" w:rsidP="00EB6EFF">
      <w:pPr>
        <w:jc w:val="both"/>
        <w:rPr>
          <w:rFonts w:asciiTheme="majorHAnsi" w:hAnsiTheme="majorHAnsi" w:cstheme="majorHAnsi"/>
          <w:sz w:val="20"/>
          <w:szCs w:val="20"/>
        </w:rPr>
      </w:pPr>
      <w:r w:rsidRPr="0096714B">
        <w:rPr>
          <w:rFonts w:asciiTheme="majorHAnsi" w:eastAsia="Calibri" w:hAnsiTheme="majorHAnsi" w:cstheme="majorHAnsi"/>
          <w:sz w:val="20"/>
          <w:szCs w:val="20"/>
        </w:rPr>
        <w:t xml:space="preserve">       Zamawiający:</w:t>
      </w:r>
      <w:r w:rsidRPr="0096714B">
        <w:rPr>
          <w:rFonts w:asciiTheme="majorHAnsi" w:hAnsiTheme="majorHAnsi" w:cstheme="majorHAnsi"/>
          <w:sz w:val="20"/>
          <w:szCs w:val="20"/>
        </w:rPr>
        <w:t xml:space="preserve"> Uniwersytet Ekonomiczny w Poznaniu działając </w:t>
      </w:r>
      <w:r w:rsidRPr="0096714B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96714B">
        <w:rPr>
          <w:rFonts w:asciiTheme="majorHAnsi" w:hAnsiTheme="majorHAnsi" w:cstheme="majorHAnsi"/>
          <w:sz w:val="20"/>
          <w:szCs w:val="20"/>
          <w:lang w:eastAsia="x-none"/>
        </w:rPr>
        <w:t xml:space="preserve">na podstawie art.  135 ustawy </w:t>
      </w:r>
      <w:r w:rsidRPr="0096714B">
        <w:rPr>
          <w:rFonts w:asciiTheme="majorHAnsi" w:hAnsiTheme="majorHAnsi" w:cstheme="majorHAnsi"/>
          <w:sz w:val="20"/>
          <w:szCs w:val="20"/>
        </w:rPr>
        <w:t>z 11 września 2019 r. - Prawo zamówień publicznych (t.j. Dz. U. z 2023 r. poz. 1605)</w:t>
      </w:r>
      <w:r w:rsidRPr="0096714B">
        <w:rPr>
          <w:rFonts w:asciiTheme="majorHAnsi" w:hAnsiTheme="majorHAnsi" w:cstheme="majorHAnsi"/>
          <w:sz w:val="20"/>
          <w:szCs w:val="20"/>
          <w:lang w:eastAsia="x-none"/>
        </w:rPr>
        <w:t xml:space="preserve"> udziela odpowiedzi na pytania, które wpłynęły </w:t>
      </w:r>
      <w:r w:rsidRPr="0096714B">
        <w:rPr>
          <w:rFonts w:asciiTheme="majorHAnsi" w:hAnsiTheme="majorHAnsi" w:cstheme="majorHAnsi"/>
          <w:sz w:val="20"/>
          <w:szCs w:val="20"/>
        </w:rPr>
        <w:t xml:space="preserve"> </w:t>
      </w:r>
      <w:r w:rsidRPr="0096714B">
        <w:rPr>
          <w:rFonts w:asciiTheme="majorHAnsi" w:eastAsia="Calibri" w:hAnsiTheme="majorHAnsi" w:cstheme="majorHAnsi"/>
          <w:sz w:val="20"/>
          <w:szCs w:val="20"/>
        </w:rPr>
        <w:t>w postępowaniu o udzielenie zamówienia publicznego</w:t>
      </w:r>
      <w:r w:rsidRPr="0096714B">
        <w:rPr>
          <w:rFonts w:asciiTheme="majorHAnsi" w:hAnsiTheme="majorHAnsi" w:cstheme="majorHAnsi"/>
          <w:sz w:val="20"/>
          <w:szCs w:val="20"/>
        </w:rPr>
        <w:t xml:space="preserve">  </w:t>
      </w:r>
      <w:r w:rsidRPr="0096714B">
        <w:rPr>
          <w:rFonts w:asciiTheme="majorHAnsi" w:hAnsiTheme="majorHAnsi" w:cstheme="majorHAnsi"/>
          <w:sz w:val="20"/>
          <w:szCs w:val="20"/>
          <w:lang w:eastAsia="x-none"/>
        </w:rPr>
        <w:t xml:space="preserve">prowadzonym jako przetarg nieograniczony </w:t>
      </w:r>
      <w:r w:rsidRPr="0096714B">
        <w:rPr>
          <w:rFonts w:asciiTheme="majorHAnsi" w:eastAsia="Calibri" w:hAnsiTheme="majorHAnsi" w:cstheme="majorHAnsi"/>
          <w:sz w:val="20"/>
          <w:szCs w:val="20"/>
        </w:rPr>
        <w:t>pn</w:t>
      </w:r>
      <w:r w:rsidRPr="0096714B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: </w:t>
      </w:r>
      <w:r w:rsidRPr="0096714B">
        <w:rPr>
          <w:rFonts w:asciiTheme="majorHAnsi" w:hAnsiTheme="majorHAnsi" w:cstheme="majorHAnsi"/>
          <w:b/>
          <w:sz w:val="20"/>
          <w:szCs w:val="20"/>
        </w:rPr>
        <w:t>Usługa utrzymania czystości pomieszczeń wraz z obsługą szatni w wybranych obiektach Uniwersytetu Ekonomicznego w Poznaniu (ZP/007/24).</w:t>
      </w:r>
    </w:p>
    <w:p w14:paraId="470C90DD" w14:textId="77777777" w:rsidR="0009294D" w:rsidRPr="0096714B" w:rsidRDefault="0009294D" w:rsidP="0062423C">
      <w:pPr>
        <w:rPr>
          <w:rFonts w:asciiTheme="majorHAnsi" w:hAnsiTheme="majorHAnsi" w:cstheme="majorHAnsi"/>
          <w:b/>
          <w:sz w:val="20"/>
          <w:szCs w:val="20"/>
        </w:rPr>
      </w:pPr>
    </w:p>
    <w:p w14:paraId="1DD21647" w14:textId="6056ABBC" w:rsidR="0062423C" w:rsidRPr="0062423C" w:rsidRDefault="0062423C" w:rsidP="0062423C">
      <w:pPr>
        <w:pStyle w:val="Akapitzlist"/>
        <w:spacing w:after="160" w:line="278" w:lineRule="auto"/>
        <w:ind w:left="0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1 :</w:t>
      </w:r>
      <w:r w:rsidR="0096714B" w:rsidRPr="0062423C"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>„</w:t>
      </w:r>
      <w:r w:rsidRPr="0062423C">
        <w:rPr>
          <w:rFonts w:asciiTheme="majorHAnsi" w:hAnsiTheme="majorHAnsi" w:cstheme="majorHAnsi"/>
          <w:sz w:val="20"/>
          <w:szCs w:val="20"/>
        </w:rPr>
        <w:t>Zgodnie z SWZ – str. 5: „</w:t>
      </w:r>
      <w:r w:rsidRPr="0062423C">
        <w:rPr>
          <w:rFonts w:asciiTheme="majorHAnsi" w:hAnsiTheme="majorHAnsi" w:cstheme="majorHAnsi"/>
          <w:b/>
          <w:bCs/>
          <w:i/>
          <w:iCs/>
          <w:sz w:val="20"/>
          <w:szCs w:val="20"/>
        </w:rPr>
        <w:t>Wykonawca jest zobowiązany do wyznaczenia koordynatora (i jego zastępcy), którego obowiązkiem jest sprawdzanie i poprawianie jakości wykonywanej usługi wraz z przedstawicielem Zamawiającego (raz w tygodniu w piątek – z zastrzeżeniem, że jeżeli piątek będzie dniem ustawowym od pracy – wówczas kontrola nastąpi w następnym dniu roboczym) oraz potwierdzenie w imieniu Wykonawcy szczegółowego raportu z kontroli i oceny sprzątanych powierzchni.</w:t>
      </w:r>
      <w:r w:rsidRPr="0062423C">
        <w:rPr>
          <w:rFonts w:asciiTheme="majorHAnsi" w:hAnsiTheme="majorHAnsi" w:cstheme="majorHAnsi"/>
          <w:sz w:val="20"/>
          <w:szCs w:val="20"/>
        </w:rPr>
        <w:t>” – czy koordynator / zastępca koordynatora mają być zatrudnieni na podstawie umowy o pracę?</w:t>
      </w:r>
      <w:r>
        <w:rPr>
          <w:rFonts w:asciiTheme="majorHAnsi" w:hAnsiTheme="majorHAnsi" w:cstheme="majorHAnsi"/>
          <w:sz w:val="20"/>
          <w:szCs w:val="20"/>
        </w:rPr>
        <w:t>”</w:t>
      </w:r>
    </w:p>
    <w:p w14:paraId="5C9C2629" w14:textId="77777777" w:rsidR="0062423C" w:rsidRPr="0096714B" w:rsidRDefault="0062423C" w:rsidP="0062423C">
      <w:pPr>
        <w:tabs>
          <w:tab w:val="left" w:pos="284"/>
        </w:tabs>
        <w:jc w:val="both"/>
        <w:rPr>
          <w:rFonts w:asciiTheme="majorHAnsi" w:hAnsiTheme="majorHAnsi" w:cstheme="majorHAnsi"/>
          <w:b/>
          <w:i/>
          <w:sz w:val="20"/>
          <w:szCs w:val="20"/>
          <w:u w:val="single"/>
        </w:rPr>
      </w:pPr>
      <w:r w:rsidRPr="0096714B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10A7F509" w14:textId="32728545" w:rsidR="0062423C" w:rsidRPr="0062423C" w:rsidRDefault="0062423C" w:rsidP="0062423C">
      <w:pPr>
        <w:pStyle w:val="Akapitzlist"/>
        <w:spacing w:after="160" w:line="278" w:lineRule="auto"/>
        <w:ind w:left="0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>Tak</w:t>
      </w:r>
      <w:r w:rsidRPr="0062423C">
        <w:rPr>
          <w:rFonts w:asciiTheme="majorHAnsi" w:hAnsiTheme="majorHAnsi" w:cstheme="majorHAnsi"/>
          <w:sz w:val="20"/>
          <w:szCs w:val="20"/>
        </w:rPr>
        <w:t xml:space="preserve"> koordynator / zastępca koordynatora mają być zatrudnieni na podstawie umowy o pr</w:t>
      </w:r>
      <w:r>
        <w:rPr>
          <w:rFonts w:asciiTheme="majorHAnsi" w:hAnsiTheme="majorHAnsi" w:cstheme="majorHAnsi"/>
          <w:sz w:val="20"/>
          <w:szCs w:val="20"/>
        </w:rPr>
        <w:t>acę</w:t>
      </w:r>
      <w:r w:rsidR="0036528F">
        <w:rPr>
          <w:rFonts w:asciiTheme="majorHAnsi" w:hAnsiTheme="majorHAnsi" w:cstheme="majorHAnsi"/>
          <w:sz w:val="20"/>
          <w:szCs w:val="20"/>
        </w:rPr>
        <w:t>.</w:t>
      </w:r>
    </w:p>
    <w:p w14:paraId="1E4E8057" w14:textId="5439174F" w:rsidR="0062423C" w:rsidRDefault="0062423C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149A373D" w14:textId="77777777" w:rsidR="0062423C" w:rsidRDefault="0062423C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2 :</w:t>
      </w:r>
    </w:p>
    <w:p w14:paraId="1FAD7650" w14:textId="0E7E6606" w:rsidR="0062423C" w:rsidRDefault="0062423C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„</w:t>
      </w:r>
      <w:r w:rsidRPr="0062423C">
        <w:rPr>
          <w:rFonts w:asciiTheme="majorHAnsi" w:hAnsiTheme="majorHAnsi" w:cstheme="majorHAnsi"/>
          <w:sz w:val="20"/>
          <w:szCs w:val="20"/>
        </w:rPr>
        <w:t>Zgodnie z SWZ – Rozdział IV. Pkt 3.3. – str. 5: „</w:t>
      </w:r>
      <w:r w:rsidRPr="0062423C">
        <w:rPr>
          <w:rFonts w:asciiTheme="majorHAnsi" w:hAnsiTheme="majorHAnsi" w:cstheme="majorHAnsi"/>
          <w:b/>
          <w:bCs/>
          <w:i/>
          <w:iCs/>
          <w:sz w:val="20"/>
          <w:szCs w:val="20"/>
        </w:rPr>
        <w:t>wymagane jest użycie sprzętu specjalistycznego i technik alpinistycznych według stosownych uprawnień z użyciem niezbędnych do tego celu zabezpieczeń oraz atestowanego sprzętu</w:t>
      </w:r>
      <w:r w:rsidRPr="0062423C">
        <w:rPr>
          <w:rFonts w:asciiTheme="majorHAnsi" w:hAnsiTheme="majorHAnsi" w:cstheme="majorHAnsi"/>
          <w:sz w:val="20"/>
          <w:szCs w:val="20"/>
        </w:rPr>
        <w:t xml:space="preserve">” – zwracamy się o informacje, w jaki sposób nastąpi weryfikacja wykonawców pod kątem spełniania warunku na etapie oferty. </w:t>
      </w:r>
      <w:r w:rsidRPr="00EB6EFF">
        <w:rPr>
          <w:rFonts w:asciiTheme="majorHAnsi" w:hAnsiTheme="majorHAnsi" w:cstheme="majorHAnsi"/>
          <w:sz w:val="20"/>
          <w:szCs w:val="20"/>
        </w:rPr>
        <w:t>Zwracamy się o podanie szczegółowo powierzchni przewidzianych do czyszczenia przy użyciu technik alpinistycznych.”</w:t>
      </w:r>
    </w:p>
    <w:p w14:paraId="48C6F3F8" w14:textId="77777777" w:rsidR="0062423C" w:rsidRPr="0096714B" w:rsidRDefault="0062423C" w:rsidP="0062423C">
      <w:pPr>
        <w:tabs>
          <w:tab w:val="left" w:pos="284"/>
        </w:tabs>
        <w:jc w:val="both"/>
        <w:rPr>
          <w:rFonts w:asciiTheme="majorHAnsi" w:hAnsiTheme="majorHAnsi" w:cstheme="majorHAnsi"/>
          <w:b/>
          <w:i/>
          <w:sz w:val="20"/>
          <w:szCs w:val="20"/>
          <w:u w:val="single"/>
        </w:rPr>
      </w:pPr>
      <w:r w:rsidRPr="0096714B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2FBF3A75" w14:textId="25EC9E9A" w:rsidR="0062423C" w:rsidRDefault="00A041EF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informuje, że  powyższy </w:t>
      </w:r>
      <w:r w:rsidRPr="0036528F">
        <w:rPr>
          <w:rFonts w:asciiTheme="majorHAnsi" w:hAnsiTheme="majorHAnsi" w:cstheme="majorHAnsi"/>
          <w:i/>
          <w:sz w:val="20"/>
          <w:szCs w:val="20"/>
        </w:rPr>
        <w:t>wymóg</w:t>
      </w:r>
      <w:r w:rsidR="0062423C" w:rsidRPr="0036528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36528F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36528F">
        <w:rPr>
          <w:rFonts w:asciiTheme="majorHAnsi" w:hAnsiTheme="majorHAnsi" w:cstheme="majorHAnsi"/>
          <w:bCs/>
          <w:i/>
          <w:iCs/>
          <w:sz w:val="20"/>
          <w:szCs w:val="20"/>
        </w:rPr>
        <w:t>użycia</w:t>
      </w:r>
      <w:r w:rsidR="0062423C" w:rsidRPr="0036528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sprzętu specjalistycznego i technik alpinistycznych według stosownych uprawnień z użyciem niezbędnych do tego celu zabezpieczeń oraz atestowanego sprzętu</w:t>
      </w:r>
      <w:r w:rsidR="0062423C">
        <w:rPr>
          <w:rFonts w:asciiTheme="majorHAnsi" w:hAnsiTheme="majorHAnsi" w:cstheme="majorHAnsi"/>
          <w:sz w:val="20"/>
          <w:szCs w:val="20"/>
        </w:rPr>
        <w:t xml:space="preserve"> nie jest warunkiem o kt</w:t>
      </w:r>
      <w:r>
        <w:rPr>
          <w:rFonts w:asciiTheme="majorHAnsi" w:hAnsiTheme="majorHAnsi" w:cstheme="majorHAnsi"/>
          <w:sz w:val="20"/>
          <w:szCs w:val="20"/>
        </w:rPr>
        <w:t xml:space="preserve">órym mowa w art. 112 ustawy pzp w </w:t>
      </w:r>
      <w:r w:rsidR="0062423C">
        <w:rPr>
          <w:rFonts w:asciiTheme="majorHAnsi" w:hAnsiTheme="majorHAnsi" w:cstheme="majorHAnsi"/>
          <w:sz w:val="20"/>
          <w:szCs w:val="20"/>
        </w:rPr>
        <w:t xml:space="preserve"> związku z </w:t>
      </w:r>
      <w:r>
        <w:rPr>
          <w:rFonts w:asciiTheme="majorHAnsi" w:hAnsiTheme="majorHAnsi" w:cstheme="majorHAnsi"/>
          <w:sz w:val="20"/>
          <w:szCs w:val="20"/>
        </w:rPr>
        <w:t>powyższym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wymóg nie będzie podlegał ocenie</w:t>
      </w:r>
      <w:r w:rsidR="0062423C">
        <w:rPr>
          <w:rFonts w:asciiTheme="majorHAnsi" w:hAnsiTheme="majorHAnsi" w:cstheme="majorHAnsi"/>
          <w:sz w:val="20"/>
          <w:szCs w:val="20"/>
        </w:rPr>
        <w:t xml:space="preserve"> na </w:t>
      </w:r>
      <w:r>
        <w:rPr>
          <w:rFonts w:asciiTheme="majorHAnsi" w:hAnsiTheme="majorHAnsi" w:cstheme="majorHAnsi"/>
          <w:sz w:val="20"/>
          <w:szCs w:val="20"/>
        </w:rPr>
        <w:t>podstawie art. 125 ustawy P</w:t>
      </w:r>
      <w:r w:rsidR="0062423C">
        <w:rPr>
          <w:rFonts w:asciiTheme="majorHAnsi" w:hAnsiTheme="majorHAnsi" w:cstheme="majorHAnsi"/>
          <w:sz w:val="20"/>
          <w:szCs w:val="20"/>
        </w:rPr>
        <w:t>zp .</w:t>
      </w:r>
    </w:p>
    <w:p w14:paraId="221CAF9A" w14:textId="42E1EFBF" w:rsidR="0062423C" w:rsidRDefault="00A041EF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Jednocześnie Zamawiający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informuje, że ze względu na specyfikę  zamówienia 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wymóg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dotyczący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użycia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specjalistycznego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sprzętu</w:t>
      </w:r>
      <w:r w:rsidR="0062423C">
        <w:rPr>
          <w:rFonts w:asciiTheme="majorHAnsi" w:hAnsiTheme="majorHAnsi" w:cstheme="majorHAnsi"/>
          <w:sz w:val="20"/>
          <w:szCs w:val="20"/>
        </w:rPr>
        <w:t xml:space="preserve"> i technik </w:t>
      </w:r>
      <w:r>
        <w:rPr>
          <w:rFonts w:asciiTheme="majorHAnsi" w:hAnsiTheme="majorHAnsi" w:cstheme="majorHAnsi"/>
          <w:sz w:val="20"/>
          <w:szCs w:val="20"/>
        </w:rPr>
        <w:t xml:space="preserve"> określony w treści pkt. IV.3.3 SWZ</w:t>
      </w:r>
      <w:r w:rsidR="0062423C">
        <w:rPr>
          <w:rFonts w:asciiTheme="majorHAnsi" w:hAnsiTheme="majorHAnsi" w:cstheme="majorHAnsi"/>
          <w:sz w:val="20"/>
          <w:szCs w:val="20"/>
        </w:rPr>
        <w:t xml:space="preserve"> jest wymogiem i </w:t>
      </w:r>
      <w:r>
        <w:rPr>
          <w:rFonts w:asciiTheme="majorHAnsi" w:hAnsiTheme="majorHAnsi" w:cstheme="majorHAnsi"/>
          <w:sz w:val="20"/>
          <w:szCs w:val="20"/>
        </w:rPr>
        <w:t>wskazaniem</w:t>
      </w:r>
      <w:r w:rsidR="0062423C"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>sposobu</w:t>
      </w:r>
      <w:r w:rsidR="0062423C">
        <w:rPr>
          <w:rFonts w:asciiTheme="majorHAnsi" w:hAnsiTheme="majorHAnsi" w:cstheme="majorHAnsi"/>
          <w:sz w:val="20"/>
          <w:szCs w:val="20"/>
        </w:rPr>
        <w:t xml:space="preserve">  realizacji </w:t>
      </w:r>
      <w:r>
        <w:rPr>
          <w:rFonts w:asciiTheme="majorHAnsi" w:hAnsiTheme="majorHAnsi" w:cstheme="majorHAnsi"/>
          <w:sz w:val="20"/>
          <w:szCs w:val="20"/>
        </w:rPr>
        <w:t>zamówienia.</w:t>
      </w:r>
      <w:r w:rsidR="0062423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728F05B" w14:textId="0D5E1DBC" w:rsidR="00A041EF" w:rsidRDefault="00BE2E09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EB6EFF">
        <w:rPr>
          <w:rFonts w:asciiTheme="majorHAnsi" w:hAnsiTheme="majorHAnsi" w:cstheme="majorHAnsi"/>
          <w:sz w:val="20"/>
          <w:szCs w:val="20"/>
        </w:rPr>
        <w:t>Szczegółowe powierzchnie przewidziane do mycia przy użyciu sprzętu specjalistycznego (alpinistycznego) zostały podane w szczegółowych opisach przedmiotu zamówienia.</w:t>
      </w:r>
    </w:p>
    <w:p w14:paraId="78072E20" w14:textId="77777777" w:rsidR="00EB6EFF" w:rsidRDefault="00EB6EFF" w:rsidP="0062423C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DB07FF0" w14:textId="79E40CB9" w:rsidR="00A041EF" w:rsidRDefault="00A041EF" w:rsidP="00A041EF">
      <w:pPr>
        <w:pStyle w:val="Akapitzlist"/>
        <w:spacing w:after="160" w:line="278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3 :</w:t>
      </w:r>
    </w:p>
    <w:p w14:paraId="5CA0B0B4" w14:textId="4C784E4B" w:rsidR="0062423C" w:rsidRDefault="00A041EF" w:rsidP="00A041EF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„</w:t>
      </w:r>
      <w:r w:rsidR="0062423C" w:rsidRPr="00A041EF">
        <w:rPr>
          <w:rFonts w:asciiTheme="majorHAnsi" w:hAnsiTheme="majorHAnsi" w:cstheme="majorHAnsi"/>
          <w:sz w:val="20"/>
          <w:szCs w:val="20"/>
        </w:rPr>
        <w:t xml:space="preserve">Zwracam się o wykreślenie części zapisu zawartego w pkt 3.  Szczegółowego opisu przedmiotu zamówienia – Rozdział IV SWZ – str. 5 – część podkreślona: </w:t>
      </w:r>
      <w:r w:rsidR="0062423C" w:rsidRPr="00A041EF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Preparaty używane do utrzymania czystości muszą być dostosowane do sprzątanej powierzchni pod względem fizycznym i chemicznym i dopuszczalne do użycia </w:t>
      </w:r>
      <w:r w:rsidR="0062423C" w:rsidRPr="00A041EF">
        <w:rPr>
          <w:rFonts w:asciiTheme="majorHAnsi" w:hAnsiTheme="majorHAnsi" w:cstheme="majorHAnsi"/>
          <w:b/>
          <w:bCs/>
          <w:i/>
          <w:iCs/>
          <w:sz w:val="20"/>
          <w:szCs w:val="20"/>
        </w:rPr>
        <w:lastRenderedPageBreak/>
        <w:t>zgodnie z przepisami prawa (</w:t>
      </w:r>
      <w:r w:rsidR="0062423C" w:rsidRPr="00A041E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środki pozwalające na skuteczne usunięcie zanieczyszczeń przy zachowaniu łagodnych, przyjemnych zapachów). </w:t>
      </w:r>
      <w:r w:rsidR="0062423C" w:rsidRPr="00A041EF">
        <w:rPr>
          <w:rFonts w:asciiTheme="majorHAnsi" w:hAnsiTheme="majorHAnsi" w:cstheme="majorHAnsi"/>
          <w:sz w:val="20"/>
          <w:szCs w:val="20"/>
        </w:rPr>
        <w:t xml:space="preserve">Zamawiający ma obowiązek ustawowy opisywania przedmiotu zamówienia w sposób jednoznaczny  - wszelkie treści sugerujące subiektywną ocenę ludzką nie powinny znaleźć się w takim opisie – w jaki sposób zamawiający będzie oceniać łagodność i przyjemność zapachu zakupionych środków w sposób inny, niż subiektywne odczucie przedstawiciela </w:t>
      </w:r>
      <w:r>
        <w:rPr>
          <w:rFonts w:asciiTheme="majorHAnsi" w:hAnsiTheme="majorHAnsi" w:cstheme="majorHAnsi"/>
          <w:sz w:val="20"/>
          <w:szCs w:val="20"/>
        </w:rPr>
        <w:t>Zamawiającego lub użytkowników.”</w:t>
      </w:r>
    </w:p>
    <w:p w14:paraId="19A61C71" w14:textId="468171DE" w:rsidR="00A041EF" w:rsidRPr="00EB6EFF" w:rsidRDefault="00A041EF" w:rsidP="00A041EF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EB6EFF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149DE528" w14:textId="55A72EAE" w:rsidR="00A041EF" w:rsidRPr="001724CB" w:rsidRDefault="001724CB" w:rsidP="00A041EF">
      <w:pPr>
        <w:tabs>
          <w:tab w:val="left" w:pos="284"/>
        </w:tabs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Użyte przez Wykonawcę środki mają za zadanie skutecznie usuwać zanieczyszczenia, natomiast kwestia zapachu z uwagi na miejsca użyteczności publicznej nie może wiązać się z chemicznymi preparatami przemysłowymi </w:t>
      </w:r>
      <w:r w:rsidR="006C73BB"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np. </w:t>
      </w: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typu </w:t>
      </w:r>
      <w:r w:rsidR="00D37207"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chemiczne </w:t>
      </w: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rozpuszczalniki o drażniącym zapachu.</w:t>
      </w:r>
    </w:p>
    <w:p w14:paraId="086CFBAA" w14:textId="77777777" w:rsidR="00A041EF" w:rsidRPr="0096714B" w:rsidRDefault="00A041EF" w:rsidP="00A041EF">
      <w:pPr>
        <w:tabs>
          <w:tab w:val="left" w:pos="284"/>
        </w:tabs>
        <w:jc w:val="both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14:paraId="16E65868" w14:textId="0EF9A11A" w:rsidR="00A041EF" w:rsidRPr="00A041EF" w:rsidRDefault="00A041EF" w:rsidP="00A041EF">
      <w:pPr>
        <w:spacing w:line="278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4 :</w:t>
      </w:r>
    </w:p>
    <w:p w14:paraId="1BA7DAD6" w14:textId="7CCEABDF" w:rsidR="0062423C" w:rsidRPr="0062423C" w:rsidRDefault="00A041EF" w:rsidP="00A041EF">
      <w:pPr>
        <w:pStyle w:val="Akapitzlist"/>
        <w:spacing w:line="278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„</w:t>
      </w:r>
      <w:r w:rsidR="0062423C" w:rsidRPr="0062423C">
        <w:rPr>
          <w:rFonts w:asciiTheme="majorHAnsi" w:hAnsiTheme="majorHAnsi" w:cstheme="majorHAnsi"/>
          <w:sz w:val="20"/>
          <w:szCs w:val="20"/>
        </w:rPr>
        <w:t>Zamawiający w pkt 5.2. ust 1) – 7) zawartym w Rozdziale IV SWZ na str. 6-7, oraz w § 2 wzoru umowy wg Załącznika nr 10 do SWZ – opisuje wymogi odnośnie zatrudnienia personelu wykonującego prace porządkowe na podstawie umowy o pracę. Ponadto w § 13 wzoru umowy przewiduje kary umowne za brak przedkładania dokumentów opisujących stan zatrudnienia i wykaz pracowników w ujęciu miesięcznym. Istotny tez jest obowiązek podania w Formularzu Ofertowym ceny za jedną roboczogodzinę. W związku z tak szerokimi wymogami oraz ryzykiem ponoszenia kar umownych – zwracamy się o doprecyzowanie opisu przedmiotu zamówienia o następujące kwestie:</w:t>
      </w:r>
    </w:p>
    <w:p w14:paraId="1182F75F" w14:textId="77777777" w:rsidR="0062423C" w:rsidRPr="0062423C" w:rsidRDefault="0062423C" w:rsidP="00A041EF">
      <w:pPr>
        <w:pStyle w:val="Akapitzlist"/>
        <w:numPr>
          <w:ilvl w:val="0"/>
          <w:numId w:val="42"/>
        </w:numPr>
        <w:spacing w:line="278" w:lineRule="auto"/>
        <w:ind w:left="0" w:firstLine="0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62423C">
        <w:rPr>
          <w:rFonts w:asciiTheme="majorHAnsi" w:hAnsiTheme="majorHAnsi" w:cstheme="majorHAnsi"/>
          <w:sz w:val="20"/>
          <w:szCs w:val="20"/>
        </w:rPr>
        <w:t>prosimy o podanie minimalnej wielkości personelu zatrudnionego na podstawie umowy o pracę w odniesieniu do każdej części. W opinii wykonawcy Zamawiający, który już od lat zleca wykonywanie tego typu usług posiada dane historyczne i wystarczającą wiedzę, aby zawrzeć tego rodzaju zapisy w opisie przedmiotu zamówienia. Wskazanie minimalnej ilości personelu pozwoli na ujednolicenie sposobu podejścia do kalkulacji poprzez krąg wykonawców, którzy znajda się pod rygorem ujęcia w kalkulacji minimalnego wymogu.</w:t>
      </w:r>
    </w:p>
    <w:p w14:paraId="6858B0C1" w14:textId="10D9A248" w:rsidR="0062423C" w:rsidRPr="00EB6EFF" w:rsidRDefault="0062423C" w:rsidP="00A041EF">
      <w:pPr>
        <w:pStyle w:val="Akapitzlist"/>
        <w:numPr>
          <w:ilvl w:val="0"/>
          <w:numId w:val="42"/>
        </w:numPr>
        <w:spacing w:line="278" w:lineRule="auto"/>
        <w:ind w:left="0" w:firstLine="0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62423C">
        <w:rPr>
          <w:rFonts w:asciiTheme="majorHAnsi" w:hAnsiTheme="majorHAnsi" w:cstheme="majorHAnsi"/>
          <w:sz w:val="20"/>
          <w:szCs w:val="20"/>
        </w:rPr>
        <w:t>Prosimy o wskazanie, czy osoby wykonujące specjalistyczne prace alpinistyczne również podlegają wymogowi zatrudnienia na podstawie umowy o pracę? Zwracamy uwagę, ze specjalistyczne prace alpinistyczne są zazwyczaj zlecane wykw</w:t>
      </w:r>
      <w:r w:rsidR="00A041EF">
        <w:rPr>
          <w:rFonts w:asciiTheme="majorHAnsi" w:hAnsiTheme="majorHAnsi" w:cstheme="majorHAnsi"/>
          <w:sz w:val="20"/>
          <w:szCs w:val="20"/>
        </w:rPr>
        <w:t>alifikowanym firmom zewnętrznym”</w:t>
      </w:r>
    </w:p>
    <w:p w14:paraId="6EFA2F62" w14:textId="77777777" w:rsidR="00EB6EFF" w:rsidRPr="00A041EF" w:rsidRDefault="00EB6EFF" w:rsidP="00EB6EFF">
      <w:pPr>
        <w:pStyle w:val="Akapitzlist"/>
        <w:spacing w:line="278" w:lineRule="auto"/>
        <w:ind w:left="0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6E6542F8" w14:textId="0DF5D049" w:rsidR="00A041EF" w:rsidRPr="00EB6EFF" w:rsidRDefault="00A041EF" w:rsidP="00A041EF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EB6EFF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2A444767" w14:textId="18740DD1" w:rsidR="001724CB" w:rsidRPr="00EB6EFF" w:rsidRDefault="001724CB" w:rsidP="00A041EF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</w:p>
    <w:p w14:paraId="3742C4C5" w14:textId="6EA77BE0" w:rsidR="001724CB" w:rsidRPr="00EB6EFF" w:rsidRDefault="001724CB" w:rsidP="001724CB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Zamawiający nie określa minimalnej ilości pracowników niezbędnych do realizacji postanowień umowy. Wykonawca </w:t>
      </w:r>
      <w:r w:rsidR="00D37207"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zobowiązany jest </w:t>
      </w: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realizować prace skutecznie i zgodnie z Umową co pozostawia określenie liczby pracowników po stronie Wykonawcy.</w:t>
      </w:r>
    </w:p>
    <w:p w14:paraId="45A2E8CE" w14:textId="54C62B33" w:rsidR="001724CB" w:rsidRPr="00EB6EFF" w:rsidRDefault="001724CB" w:rsidP="001724CB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EB6EF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Osoba wykonująca specjalistyczne prace alpinistyczne również podlega wymogowi zatrudnienia w oparciu o umowę o pracę chyba, że jest to zlecane przez Wykonawcę podmiotowi zewnętrznemu.</w:t>
      </w:r>
    </w:p>
    <w:p w14:paraId="2413244D" w14:textId="77777777" w:rsidR="00075601" w:rsidRDefault="00075601" w:rsidP="00A041EF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</w:p>
    <w:p w14:paraId="0E781DCA" w14:textId="0A31857D" w:rsidR="00075601" w:rsidRPr="00A041EF" w:rsidRDefault="00075601" w:rsidP="00075601">
      <w:pPr>
        <w:spacing w:line="278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5 :</w:t>
      </w:r>
    </w:p>
    <w:p w14:paraId="2D81D3A0" w14:textId="1DEDE726" w:rsidR="0062423C" w:rsidRDefault="00075601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F1E7C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</w:rPr>
        <w:t>„</w:t>
      </w:r>
      <w:r w:rsidR="0062423C" w:rsidRPr="00075601">
        <w:rPr>
          <w:rFonts w:asciiTheme="majorHAnsi" w:hAnsiTheme="majorHAnsi" w:cstheme="majorHAnsi"/>
          <w:sz w:val="20"/>
          <w:szCs w:val="20"/>
        </w:rPr>
        <w:t>Dotyczy Rozdziału VIII. pkt. 2.4.1 oraz 2.4.2 SWZ. Czy powierzchnia, o której mowa w warunku – dotyczy powierzchni sprzątanych pomieszczeń w budynku, czy tez dotyczy powierzchni całego budynku? Sposób zredagowania warunku pozwala na dwojakie zrozumienie tego zapisu – prosimy o jednoznaczne wskazanie.</w:t>
      </w:r>
      <w:r>
        <w:rPr>
          <w:rFonts w:asciiTheme="majorHAnsi" w:hAnsiTheme="majorHAnsi" w:cstheme="majorHAnsi"/>
          <w:sz w:val="20"/>
          <w:szCs w:val="20"/>
        </w:rPr>
        <w:t>”</w:t>
      </w:r>
    </w:p>
    <w:p w14:paraId="3EA0D5B7" w14:textId="77777777" w:rsidR="00075601" w:rsidRDefault="00075601" w:rsidP="00075601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EB6EFF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6F53C899" w14:textId="2A4844A0" w:rsidR="009B49C3" w:rsidRPr="009B49C3" w:rsidRDefault="009B49C3" w:rsidP="009B49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</w:t>
      </w:r>
      <w:r w:rsidR="006F1E7C">
        <w:rPr>
          <w:rFonts w:ascii="Calibri" w:hAnsi="Calibri"/>
          <w:sz w:val="20"/>
          <w:szCs w:val="20"/>
        </w:rPr>
        <w:t>wskazuje, że powierzchnia wskazana w warunku dotyczy</w:t>
      </w:r>
      <w:r w:rsidRPr="009B49C3">
        <w:rPr>
          <w:rFonts w:ascii="Calibri" w:hAnsi="Calibri"/>
          <w:sz w:val="20"/>
          <w:szCs w:val="20"/>
        </w:rPr>
        <w:t xml:space="preserve"> </w:t>
      </w:r>
      <w:r w:rsidR="006F1E7C" w:rsidRPr="00075601">
        <w:rPr>
          <w:rFonts w:asciiTheme="majorHAnsi" w:hAnsiTheme="majorHAnsi" w:cstheme="majorHAnsi"/>
          <w:sz w:val="20"/>
          <w:szCs w:val="20"/>
        </w:rPr>
        <w:t>powierzchni sprzątanych pomieszczeń w budynku</w:t>
      </w:r>
      <w:r w:rsidR="006F1E7C">
        <w:rPr>
          <w:rFonts w:asciiTheme="majorHAnsi" w:hAnsiTheme="majorHAnsi" w:cstheme="majorHAnsi"/>
          <w:sz w:val="20"/>
          <w:szCs w:val="20"/>
        </w:rPr>
        <w:t xml:space="preserve"> zgodnie z brzmieniem warunku.</w:t>
      </w:r>
    </w:p>
    <w:p w14:paraId="4AC95394" w14:textId="77777777" w:rsidR="00075601" w:rsidRDefault="00075601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AA89543" w14:textId="77777777" w:rsidR="00EB6EFF" w:rsidRDefault="00EB6EFF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07306AD" w14:textId="77777777" w:rsidR="00EB6EFF" w:rsidRDefault="00EB6EFF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7AF6613" w14:textId="236280D0" w:rsidR="00075601" w:rsidRPr="00A041EF" w:rsidRDefault="00075601" w:rsidP="00075601">
      <w:pPr>
        <w:spacing w:line="278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6 :</w:t>
      </w:r>
    </w:p>
    <w:p w14:paraId="68A07019" w14:textId="78BBC697" w:rsidR="0062423C" w:rsidRDefault="00075601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„</w:t>
      </w:r>
      <w:r w:rsidR="0062423C" w:rsidRPr="00075601">
        <w:rPr>
          <w:rFonts w:asciiTheme="majorHAnsi" w:hAnsiTheme="majorHAnsi" w:cstheme="majorHAnsi"/>
          <w:sz w:val="20"/>
          <w:szCs w:val="20"/>
        </w:rPr>
        <w:t>Zwracamy się o podanie w Formularzu Ofertowym stawki procentowej podatku VAT. Zamawiający jako profesjonalny gospodarz postępowania powinien wskazać Wykonawcom jednolitą stawkę VAT zgodnie z obowiązującym przepisami tym bardziej, że nie poczynił żadnego rozróżnienia do wyceny na prace i usługi podlegające różnym stawkom VAT. Usługi utrzymania czystości wewnątrz budynków nie podlegają co do zasady zwolnieniom podatkowym i obniżonym stawkom VAT I wobec tego VAT wskazany w formularzu ofertowym powinien wynieść</w:t>
      </w:r>
      <w:r>
        <w:rPr>
          <w:rFonts w:asciiTheme="majorHAnsi" w:hAnsiTheme="majorHAnsi" w:cstheme="majorHAnsi"/>
          <w:sz w:val="20"/>
          <w:szCs w:val="20"/>
        </w:rPr>
        <w:t xml:space="preserve"> 23% dla wszystkich Wykonawców.”</w:t>
      </w:r>
    </w:p>
    <w:p w14:paraId="1AA67C0D" w14:textId="77777777" w:rsidR="00075601" w:rsidRDefault="00075601" w:rsidP="00075601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EB6EFF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32CF94E5" w14:textId="3DB29C88" w:rsidR="00075601" w:rsidRPr="00AB0B1A" w:rsidRDefault="00AB0B1A" w:rsidP="00075601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>Zamawiający</w:t>
      </w:r>
      <w:r w:rsidR="00075601"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informuje, </w:t>
      </w:r>
      <w:r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że </w:t>
      </w:r>
      <w:r w:rsidR="00075601"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pkt. XV.2 SWZ </w:t>
      </w:r>
      <w:r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>otrzymuje</w:t>
      </w:r>
      <w:r w:rsidR="00075601" w:rsidRPr="00AB0B1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brzmienie:</w:t>
      </w:r>
    </w:p>
    <w:p w14:paraId="050DDB36" w14:textId="77777777" w:rsidR="00AB0B1A" w:rsidRPr="00363463" w:rsidRDefault="00AB0B1A" w:rsidP="00AB0B1A">
      <w:pPr>
        <w:jc w:val="both"/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sz w:val="20"/>
          <w:szCs w:val="20"/>
        </w:rPr>
        <w:t>Cena ofertowa brutto musi uwzględniać wszystkie koszty związane z realizacją przedmiotu zamówienia zgodnie z opisem przedmiotu zamówienia oraz istotnymi postanowieniami umowy określonymi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363463">
        <w:rPr>
          <w:rFonts w:asciiTheme="majorHAnsi" w:hAnsiTheme="majorHAnsi" w:cstheme="majorHAnsi"/>
          <w:sz w:val="20"/>
          <w:szCs w:val="20"/>
        </w:rPr>
        <w:t xml:space="preserve">niniejszej SWZ. </w:t>
      </w:r>
    </w:p>
    <w:p w14:paraId="345679F2" w14:textId="77777777" w:rsidR="00075601" w:rsidRPr="00FC0D96" w:rsidRDefault="00075601" w:rsidP="00AB0B1A">
      <w:pPr>
        <w:jc w:val="both"/>
        <w:rPr>
          <w:rFonts w:asciiTheme="majorHAnsi" w:hAnsiTheme="majorHAnsi" w:cstheme="majorHAnsi"/>
          <w:sz w:val="20"/>
          <w:szCs w:val="20"/>
        </w:rPr>
      </w:pPr>
      <w:r w:rsidRPr="00FC0D96">
        <w:rPr>
          <w:rFonts w:asciiTheme="majorHAnsi" w:hAnsiTheme="majorHAnsi" w:cstheme="majorHAnsi"/>
          <w:sz w:val="20"/>
          <w:szCs w:val="20"/>
        </w:rPr>
        <w:t xml:space="preserve">Zamawiający przyjmuje, iż z zastrzeżeniem akapitu następnego, przedmiot zamówienia jest objęty stawką VAT 23% obowiązującą według stanu prawnego na dzień wszczęcia postępowania. W przypadku przyjęcia przez Wykonawcę innej stawki VAT, Wykonawca zobowiązany jest uzasadnić przyjętą stawkę, np. powołując się na indywidualną interpretację organu podatkowego. W przeciwnym wypadku podanie innej stawki podatku VAT albo jej nie podanie skutkować będzie uznaniem, że Wykonawca popełnił w treści oferty inną omyłkę, o której mowa w art. 223 ust. 2 punkt 3 ustawy Pzp.  </w:t>
      </w:r>
    </w:p>
    <w:p w14:paraId="322A4504" w14:textId="77777777" w:rsidR="00075601" w:rsidRDefault="00075601" w:rsidP="00075601">
      <w:pPr>
        <w:spacing w:after="160" w:line="27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01AFAC" w14:textId="7DA0F446" w:rsidR="00075601" w:rsidRPr="00A041EF" w:rsidRDefault="00075601" w:rsidP="00075601">
      <w:pPr>
        <w:spacing w:line="278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 nr 7 :</w:t>
      </w:r>
    </w:p>
    <w:p w14:paraId="6DF95A27" w14:textId="55A44EDF" w:rsidR="0062423C" w:rsidRPr="00075601" w:rsidRDefault="00075601" w:rsidP="00075601">
      <w:pPr>
        <w:spacing w:after="160" w:line="278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„</w:t>
      </w:r>
      <w:r w:rsidR="0062423C" w:rsidRPr="00075601">
        <w:rPr>
          <w:rFonts w:asciiTheme="majorHAnsi" w:hAnsiTheme="majorHAnsi" w:cstheme="majorHAnsi"/>
          <w:sz w:val="20"/>
          <w:szCs w:val="20"/>
        </w:rPr>
        <w:t>Prosimy o wskazanie przewidywanego miesięcznego zużycia środków czystości takich jak papier, mydło w odniesieniu do każdej części.</w:t>
      </w:r>
      <w:r>
        <w:rPr>
          <w:rFonts w:asciiTheme="majorHAnsi" w:hAnsiTheme="majorHAnsi" w:cstheme="majorHAnsi"/>
          <w:sz w:val="20"/>
          <w:szCs w:val="20"/>
        </w:rPr>
        <w:t>”</w:t>
      </w:r>
    </w:p>
    <w:p w14:paraId="120479AA" w14:textId="73E004A5" w:rsidR="0062423C" w:rsidRPr="00EB6EFF" w:rsidRDefault="00075601" w:rsidP="00EB6EFF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EB6EFF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49CC0CD6" w14:textId="0B0CE593" w:rsidR="0096714B" w:rsidRDefault="006C73BB" w:rsidP="00EB6EFF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212121"/>
          <w:sz w:val="20"/>
          <w:szCs w:val="20"/>
        </w:rPr>
      </w:pPr>
      <w:r w:rsidRPr="00EB6EFF">
        <w:rPr>
          <w:rStyle w:val="Pogrubienie"/>
          <w:b w:val="0"/>
          <w:bCs w:val="0"/>
          <w:color w:val="212121"/>
          <w:sz w:val="20"/>
          <w:szCs w:val="20"/>
        </w:rPr>
        <w:t>Zamawiający nie posiada informacji co do ilości zużywanych środków higienicznych</w:t>
      </w:r>
      <w:r w:rsidR="00D37207" w:rsidRPr="00EB6EFF">
        <w:rPr>
          <w:rStyle w:val="Pogrubienie"/>
          <w:b w:val="0"/>
          <w:bCs w:val="0"/>
          <w:color w:val="212121"/>
          <w:sz w:val="20"/>
          <w:szCs w:val="20"/>
        </w:rPr>
        <w:t xml:space="preserve"> jak papier czy mydło</w:t>
      </w:r>
      <w:r w:rsidRPr="00EB6EFF">
        <w:rPr>
          <w:rStyle w:val="Pogrubienie"/>
          <w:b w:val="0"/>
          <w:bCs w:val="0"/>
          <w:color w:val="212121"/>
          <w:sz w:val="20"/>
          <w:szCs w:val="20"/>
        </w:rPr>
        <w:t xml:space="preserve">, </w:t>
      </w:r>
      <w:r w:rsidR="00EB6EFF">
        <w:rPr>
          <w:rStyle w:val="Pogrubienie"/>
          <w:b w:val="0"/>
          <w:bCs w:val="0"/>
          <w:color w:val="212121"/>
          <w:sz w:val="20"/>
          <w:szCs w:val="20"/>
        </w:rPr>
        <w:t xml:space="preserve">zagadnienie </w:t>
      </w:r>
      <w:r w:rsidRPr="00EB6EFF">
        <w:rPr>
          <w:rStyle w:val="Pogrubienie"/>
          <w:b w:val="0"/>
          <w:bCs w:val="0"/>
          <w:color w:val="212121"/>
          <w:sz w:val="20"/>
          <w:szCs w:val="20"/>
        </w:rPr>
        <w:t>pozostaje po stronie Wykonawcy.</w:t>
      </w:r>
    </w:p>
    <w:p w14:paraId="41FB579F" w14:textId="77777777" w:rsidR="00EB6EFF" w:rsidRDefault="00EB6EFF" w:rsidP="00EB6EFF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212121"/>
          <w:sz w:val="20"/>
          <w:szCs w:val="20"/>
        </w:rPr>
      </w:pPr>
    </w:p>
    <w:p w14:paraId="7D2E55DF" w14:textId="32DB7F4C" w:rsidR="00A83448" w:rsidRPr="0096714B" w:rsidRDefault="00A83448" w:rsidP="00A83448">
      <w:pPr>
        <w:tabs>
          <w:tab w:val="left" w:pos="284"/>
        </w:tabs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Pytanie: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 xml:space="preserve"> 8</w:t>
      </w:r>
      <w:r w:rsidRPr="0096714B">
        <w:rPr>
          <w:rFonts w:asciiTheme="majorHAnsi" w:hAnsiTheme="majorHAnsi" w:cstheme="majorHAnsi"/>
          <w:sz w:val="20"/>
          <w:szCs w:val="20"/>
        </w:rPr>
        <w:br/>
      </w:r>
      <w:r w:rsidRPr="0096714B">
        <w:rPr>
          <w:rFonts w:asciiTheme="majorHAnsi" w:hAnsiTheme="majorHAnsi" w:cstheme="majorHAnsi"/>
          <w:sz w:val="20"/>
          <w:szCs w:val="20"/>
          <w:shd w:val="clear" w:color="auto" w:fill="FFFFFF"/>
        </w:rPr>
        <w:t>„W części I (budynek A) oraz części II (budynek B) znajdują się wysokie okna, które wymagają od wykonawcy prac na wysokości powyżej 1 m. Czy mycie z użyciem specjalistycznego sprzętu zostało uwzględnione przez Zamawiającego?”</w:t>
      </w:r>
    </w:p>
    <w:p w14:paraId="75A15162" w14:textId="77777777" w:rsidR="00A83448" w:rsidRPr="0096714B" w:rsidRDefault="00A83448" w:rsidP="00A83448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8BC02BB" w14:textId="77777777" w:rsidR="00A83448" w:rsidRPr="0096714B" w:rsidRDefault="00A83448" w:rsidP="00A83448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FC18996" w14:textId="77777777" w:rsidR="00A83448" w:rsidRDefault="00A83448" w:rsidP="00A83448">
      <w:pPr>
        <w:tabs>
          <w:tab w:val="left" w:pos="284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</w:pPr>
      <w:r w:rsidRPr="0096714B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FF"/>
        </w:rPr>
        <w:t>Odpowiedź:</w:t>
      </w:r>
    </w:p>
    <w:p w14:paraId="10AE1F1B" w14:textId="77777777" w:rsidR="00A83448" w:rsidRPr="0019628A" w:rsidRDefault="00A83448" w:rsidP="00A83448">
      <w:pPr>
        <w:tabs>
          <w:tab w:val="left" w:pos="284"/>
        </w:tabs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19628A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Nie zostało uwzględnione użycie specjalistycznego sprzętu</w:t>
      </w:r>
      <w:r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 do mycia okien dla budynku A oraz B.</w:t>
      </w:r>
    </w:p>
    <w:p w14:paraId="34153A78" w14:textId="77777777" w:rsidR="0096714B" w:rsidRPr="0096714B" w:rsidRDefault="0096714B" w:rsidP="0009294D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bookmarkStart w:id="0" w:name="_GoBack"/>
      <w:bookmarkEnd w:id="0"/>
    </w:p>
    <w:p w14:paraId="2D70E76F" w14:textId="2F60D180" w:rsidR="0096714B" w:rsidRPr="0036528F" w:rsidRDefault="0036528F" w:rsidP="0009294D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36528F">
        <w:rPr>
          <w:rFonts w:asciiTheme="majorHAnsi" w:hAnsiTheme="majorHAnsi" w:cstheme="majorHAnsi"/>
          <w:sz w:val="20"/>
          <w:szCs w:val="20"/>
        </w:rPr>
        <w:t>Jednocześnie</w:t>
      </w:r>
      <w:r w:rsidR="00AB0B1A" w:rsidRPr="0036528F">
        <w:rPr>
          <w:rFonts w:asciiTheme="majorHAnsi" w:hAnsiTheme="majorHAnsi" w:cstheme="majorHAnsi"/>
          <w:sz w:val="20"/>
          <w:szCs w:val="20"/>
        </w:rPr>
        <w:t xml:space="preserve"> </w:t>
      </w:r>
      <w:r w:rsidRPr="0036528F">
        <w:rPr>
          <w:rFonts w:asciiTheme="majorHAnsi" w:hAnsiTheme="majorHAnsi" w:cstheme="majorHAnsi"/>
          <w:sz w:val="20"/>
          <w:szCs w:val="20"/>
        </w:rPr>
        <w:t>Zamawiający</w:t>
      </w:r>
      <w:r w:rsidR="00EB6EFF">
        <w:rPr>
          <w:rFonts w:asciiTheme="majorHAnsi" w:hAnsiTheme="majorHAnsi" w:cstheme="majorHAnsi"/>
          <w:sz w:val="20"/>
          <w:szCs w:val="20"/>
        </w:rPr>
        <w:t xml:space="preserve"> informuje, że </w:t>
      </w:r>
      <w:r w:rsidR="00AB0B1A" w:rsidRPr="0036528F">
        <w:rPr>
          <w:rFonts w:asciiTheme="majorHAnsi" w:hAnsiTheme="majorHAnsi" w:cstheme="majorHAnsi"/>
          <w:sz w:val="20"/>
          <w:szCs w:val="20"/>
        </w:rPr>
        <w:t xml:space="preserve">dokonuje zmiany treści projektowanych postanowień umowy – </w:t>
      </w:r>
      <w:r w:rsidRPr="0036528F">
        <w:rPr>
          <w:rFonts w:asciiTheme="majorHAnsi" w:hAnsiTheme="majorHAnsi" w:cstheme="majorHAnsi"/>
          <w:sz w:val="20"/>
          <w:szCs w:val="20"/>
        </w:rPr>
        <w:t>załącznik</w:t>
      </w:r>
      <w:r w:rsidR="00AB0B1A" w:rsidRPr="0036528F">
        <w:rPr>
          <w:rFonts w:asciiTheme="majorHAnsi" w:hAnsiTheme="majorHAnsi" w:cstheme="majorHAnsi"/>
          <w:sz w:val="20"/>
          <w:szCs w:val="20"/>
        </w:rPr>
        <w:t xml:space="preserve"> nr 10 </w:t>
      </w:r>
      <w:r w:rsidR="00C74168">
        <w:rPr>
          <w:rFonts w:asciiTheme="majorHAnsi" w:hAnsiTheme="majorHAnsi" w:cstheme="majorHAnsi"/>
          <w:sz w:val="20"/>
          <w:szCs w:val="20"/>
        </w:rPr>
        <w:t xml:space="preserve"> do SWZ </w:t>
      </w:r>
      <w:r w:rsidR="00AB0B1A" w:rsidRPr="0036528F">
        <w:rPr>
          <w:rFonts w:asciiTheme="majorHAnsi" w:hAnsiTheme="majorHAnsi" w:cstheme="majorHAnsi"/>
          <w:sz w:val="20"/>
          <w:szCs w:val="20"/>
        </w:rPr>
        <w:t xml:space="preserve">w </w:t>
      </w:r>
      <w:r w:rsidRPr="0036528F">
        <w:rPr>
          <w:rFonts w:asciiTheme="majorHAnsi" w:hAnsiTheme="majorHAnsi" w:cstheme="majorHAnsi"/>
          <w:sz w:val="20"/>
          <w:szCs w:val="20"/>
        </w:rPr>
        <w:t>następującym</w:t>
      </w:r>
      <w:r w:rsidR="00AB0B1A" w:rsidRPr="0036528F">
        <w:rPr>
          <w:rFonts w:asciiTheme="majorHAnsi" w:hAnsiTheme="majorHAnsi" w:cstheme="majorHAnsi"/>
          <w:sz w:val="20"/>
          <w:szCs w:val="20"/>
        </w:rPr>
        <w:t xml:space="preserve"> zakresie:</w:t>
      </w:r>
    </w:p>
    <w:p w14:paraId="6C0E2853" w14:textId="21132323" w:rsidR="00AB0B1A" w:rsidRPr="0036528F" w:rsidRDefault="00AB0B1A" w:rsidP="0009294D">
      <w:pPr>
        <w:tabs>
          <w:tab w:val="left" w:pos="284"/>
        </w:tabs>
        <w:jc w:val="both"/>
        <w:rPr>
          <w:rFonts w:asciiTheme="majorHAnsi" w:hAnsiTheme="majorHAnsi" w:cstheme="majorHAnsi"/>
          <w:i/>
          <w:sz w:val="20"/>
          <w:szCs w:val="20"/>
        </w:rPr>
      </w:pPr>
      <w:r w:rsidRPr="0036528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573D3" w:rsidRPr="0036528F">
        <w:rPr>
          <w:rFonts w:ascii="Calibri" w:hAnsi="Calibri" w:cs="Calibri"/>
          <w:sz w:val="20"/>
          <w:szCs w:val="20"/>
        </w:rPr>
        <w:t>§</w:t>
      </w:r>
      <w:r w:rsidRPr="0036528F">
        <w:rPr>
          <w:rFonts w:asciiTheme="majorHAnsi" w:hAnsiTheme="majorHAnsi" w:cstheme="majorHAnsi"/>
          <w:i/>
          <w:sz w:val="20"/>
          <w:szCs w:val="20"/>
        </w:rPr>
        <w:t xml:space="preserve">10  </w:t>
      </w:r>
      <w:r w:rsidR="002573D3" w:rsidRPr="0036528F">
        <w:rPr>
          <w:rFonts w:asciiTheme="majorHAnsi" w:hAnsiTheme="majorHAnsi" w:cstheme="majorHAnsi"/>
          <w:i/>
          <w:sz w:val="20"/>
          <w:szCs w:val="20"/>
        </w:rPr>
        <w:t>otrzymuje</w:t>
      </w:r>
      <w:r w:rsidRPr="0036528F">
        <w:rPr>
          <w:rFonts w:asciiTheme="majorHAnsi" w:hAnsiTheme="majorHAnsi" w:cstheme="majorHAnsi"/>
          <w:i/>
          <w:sz w:val="20"/>
          <w:szCs w:val="20"/>
        </w:rPr>
        <w:t xml:space="preserve"> brzmienie: </w:t>
      </w:r>
    </w:p>
    <w:p w14:paraId="2C9C31D7" w14:textId="77777777" w:rsidR="00AB0B1A" w:rsidRDefault="00AB0B1A" w:rsidP="0009294D">
      <w:pPr>
        <w:tabs>
          <w:tab w:val="left" w:pos="284"/>
        </w:tabs>
        <w:jc w:val="both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14:paraId="0D1A274D" w14:textId="63C2A1AB" w:rsidR="00AB0B1A" w:rsidRDefault="00AB0B1A" w:rsidP="00AB0B1A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0"/>
          <w:szCs w:val="20"/>
        </w:rPr>
      </w:pPr>
      <w:r w:rsidRPr="00A40A51">
        <w:rPr>
          <w:color w:val="auto"/>
          <w:sz w:val="20"/>
          <w:szCs w:val="20"/>
        </w:rPr>
        <w:t>Nadzór nad realizacją usług, będących przedmiotem niniejszej umowy ze strony Zamawiającego sprawować będą przedstawiciele Zamawiającego:</w:t>
      </w:r>
    </w:p>
    <w:p w14:paraId="2112A7F8" w14:textId="6073CD29" w:rsidR="00AB0B1A" w:rsidRPr="00F84623" w:rsidRDefault="00AB0B1A" w:rsidP="00AB0B1A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……………………………………(imię i nazwisko</w:t>
      </w:r>
      <w:r w:rsidR="00C74168">
        <w:rPr>
          <w:color w:val="auto"/>
          <w:sz w:val="20"/>
          <w:szCs w:val="20"/>
        </w:rPr>
        <w:t>) Kierownik</w:t>
      </w:r>
      <w:r w:rsidRPr="00A40A51">
        <w:rPr>
          <w:rFonts w:eastAsia="Calibri"/>
          <w:sz w:val="20"/>
          <w:szCs w:val="20"/>
        </w:rPr>
        <w:t xml:space="preserve"> Działu Zarządzania Infrastrukturą</w:t>
      </w:r>
      <w:r>
        <w:rPr>
          <w:rFonts w:eastAsia="Calibri"/>
          <w:sz w:val="20"/>
          <w:szCs w:val="20"/>
        </w:rPr>
        <w:t>, tel. ………………….</w:t>
      </w:r>
    </w:p>
    <w:p w14:paraId="3F6273D6" w14:textId="146F2E4A" w:rsidR="00AB0B1A" w:rsidRDefault="00AB0B1A" w:rsidP="00AB0B1A">
      <w:pPr>
        <w:ind w:left="567" w:firstLine="142"/>
        <w:jc w:val="both"/>
        <w:rPr>
          <w:rFonts w:ascii="Calibri" w:hAnsi="Calibri" w:cs="Calibri"/>
          <w:sz w:val="20"/>
          <w:szCs w:val="20"/>
        </w:rPr>
      </w:pPr>
      <w:r w:rsidRPr="00A40A51">
        <w:rPr>
          <w:rFonts w:ascii="Calibri" w:eastAsia="Calibri" w:hAnsi="Calibri" w:cs="Calibri"/>
          <w:sz w:val="20"/>
          <w:szCs w:val="20"/>
        </w:rPr>
        <w:t xml:space="preserve">- </w:t>
      </w:r>
      <w:r w:rsidR="00BE2E09">
        <w:rPr>
          <w:rFonts w:ascii="Calibri" w:eastAsia="Calibri" w:hAnsi="Calibri" w:cs="Calibri"/>
          <w:sz w:val="20"/>
          <w:szCs w:val="20"/>
        </w:rPr>
        <w:t>............</w:t>
      </w:r>
      <w:r w:rsidR="00EB6EFF">
        <w:rPr>
          <w:rFonts w:ascii="Calibri" w:eastAsia="Calibri" w:hAnsi="Calibri" w:cs="Calibri"/>
          <w:sz w:val="20"/>
          <w:szCs w:val="20"/>
        </w:rPr>
        <w:t>........................</w:t>
      </w:r>
      <w:r w:rsidR="00BE2E09">
        <w:rPr>
          <w:rFonts w:ascii="Calibri" w:eastAsia="Calibri" w:hAnsi="Calibri" w:cs="Calibri"/>
          <w:sz w:val="20"/>
          <w:szCs w:val="20"/>
        </w:rPr>
        <w:t xml:space="preserve"> (imię i nazwisko) 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Pr="00A40A51">
        <w:rPr>
          <w:rFonts w:ascii="Calibri" w:eastAsia="Calibri" w:hAnsi="Calibri" w:cs="Calibri"/>
          <w:sz w:val="20"/>
          <w:szCs w:val="20"/>
        </w:rPr>
        <w:t xml:space="preserve"> Z-ca Kierownika Działu Zarządzania Infrastrukturą, tel. </w:t>
      </w:r>
      <w:r w:rsidR="00BE2E09">
        <w:rPr>
          <w:rFonts w:ascii="Calibri" w:eastAsia="Calibri" w:hAnsi="Calibri" w:cs="Calibri"/>
          <w:sz w:val="20"/>
          <w:szCs w:val="20"/>
        </w:rPr>
        <w:t>...............</w:t>
      </w:r>
      <w:r w:rsidRPr="00A40A51">
        <w:rPr>
          <w:rFonts w:ascii="Calibri" w:eastAsia="Calibri" w:hAnsi="Calibri" w:cs="Calibri"/>
          <w:sz w:val="20"/>
          <w:szCs w:val="20"/>
        </w:rPr>
        <w:t>,</w:t>
      </w:r>
      <w:r w:rsidRPr="00A40A51">
        <w:rPr>
          <w:rFonts w:ascii="Calibri" w:hAnsi="Calibri" w:cs="Calibri"/>
          <w:sz w:val="20"/>
          <w:szCs w:val="20"/>
        </w:rPr>
        <w:t xml:space="preserve">  </w:t>
      </w:r>
    </w:p>
    <w:p w14:paraId="12D63E60" w14:textId="6C48EFC3" w:rsidR="00AB0B1A" w:rsidRDefault="00AB0B1A" w:rsidP="00AB0B1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oraz opiekunowie poszczególnych budynków </w:t>
      </w:r>
      <w:r w:rsidR="002573D3">
        <w:rPr>
          <w:rFonts w:ascii="Calibri" w:hAnsi="Calibri" w:cs="Calibri"/>
          <w:sz w:val="20"/>
          <w:szCs w:val="20"/>
        </w:rPr>
        <w:t>Zamawiającego</w:t>
      </w:r>
      <w:r>
        <w:rPr>
          <w:rFonts w:ascii="Calibri" w:hAnsi="Calibri" w:cs="Calibri"/>
          <w:sz w:val="20"/>
          <w:szCs w:val="20"/>
        </w:rPr>
        <w:t>.</w:t>
      </w:r>
    </w:p>
    <w:p w14:paraId="29536056" w14:textId="0DC9DDB2" w:rsidR="002573D3" w:rsidRDefault="002573D3" w:rsidP="002573D3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AB0B1A" w:rsidRPr="002573D3">
        <w:rPr>
          <w:rFonts w:ascii="Calibri" w:hAnsi="Calibri" w:cs="Calibri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e kontaktowe opiekunów budynków</w:t>
      </w:r>
      <w:r w:rsidR="00AB0B1A" w:rsidRPr="002573D3">
        <w:rPr>
          <w:rFonts w:ascii="Calibri" w:hAnsi="Calibri" w:cs="Calibri"/>
          <w:sz w:val="20"/>
          <w:szCs w:val="20"/>
        </w:rPr>
        <w:t xml:space="preserve">, o których mowa </w:t>
      </w:r>
      <w:r w:rsidRPr="002573D3">
        <w:rPr>
          <w:rFonts w:ascii="Calibri" w:hAnsi="Calibri" w:cs="Calibri"/>
          <w:sz w:val="20"/>
          <w:szCs w:val="20"/>
        </w:rPr>
        <w:t>powyżej</w:t>
      </w:r>
      <w:r w:rsidR="00AB0B1A" w:rsidRPr="002573D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</w:t>
      </w:r>
      <w:r w:rsidRPr="002573D3">
        <w:rPr>
          <w:rFonts w:ascii="Calibri" w:hAnsi="Calibri" w:cs="Calibri"/>
          <w:sz w:val="20"/>
          <w:szCs w:val="20"/>
        </w:rPr>
        <w:t>amawiający</w:t>
      </w:r>
      <w:r w:rsidR="00AB0B1A" w:rsidRPr="002573D3">
        <w:rPr>
          <w:rFonts w:ascii="Calibri" w:hAnsi="Calibri" w:cs="Calibri"/>
          <w:sz w:val="20"/>
          <w:szCs w:val="20"/>
        </w:rPr>
        <w:t xml:space="preserve"> przekaż</w:t>
      </w:r>
      <w:r>
        <w:rPr>
          <w:rFonts w:ascii="Calibri" w:hAnsi="Calibri" w:cs="Calibri"/>
          <w:sz w:val="20"/>
          <w:szCs w:val="20"/>
        </w:rPr>
        <w:t xml:space="preserve">e drogą mailową </w:t>
      </w:r>
      <w:r w:rsidR="00AB0B1A" w:rsidRPr="002573D3">
        <w:rPr>
          <w:rFonts w:ascii="Calibri" w:hAnsi="Calibri" w:cs="Calibri"/>
          <w:sz w:val="20"/>
          <w:szCs w:val="20"/>
        </w:rPr>
        <w:t xml:space="preserve"> Wykonawcy po zawarciu umowy</w:t>
      </w:r>
      <w:r w:rsidRPr="002573D3">
        <w:rPr>
          <w:rFonts w:ascii="Calibri" w:hAnsi="Calibri" w:cs="Calibri"/>
          <w:sz w:val="20"/>
          <w:szCs w:val="20"/>
        </w:rPr>
        <w:t>.</w:t>
      </w:r>
    </w:p>
    <w:p w14:paraId="2FF9B02A" w14:textId="7510E8E8" w:rsidR="002573D3" w:rsidRPr="002573D3" w:rsidRDefault="002573D3" w:rsidP="002573D3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sz w:val="20"/>
          <w:szCs w:val="20"/>
        </w:rPr>
      </w:pPr>
      <w:r w:rsidRPr="002573D3">
        <w:rPr>
          <w:rStyle w:val="Numerstrony"/>
          <w:rFonts w:ascii="Calibri" w:hAnsi="Calibri" w:cs="Calibri"/>
          <w:sz w:val="20"/>
          <w:szCs w:val="20"/>
        </w:rPr>
        <w:t>Wszelkie zmiany osób wymienione w niniejszym parag</w:t>
      </w:r>
      <w:r>
        <w:rPr>
          <w:rStyle w:val="Numerstrony"/>
          <w:rFonts w:ascii="Calibri" w:hAnsi="Calibri" w:cs="Calibri"/>
          <w:sz w:val="20"/>
          <w:szCs w:val="20"/>
        </w:rPr>
        <w:t>rafie nie stanowią zmiany umowy i nie wymagają  zawarcia aneksu.</w:t>
      </w:r>
    </w:p>
    <w:p w14:paraId="7F30C59D" w14:textId="77777777" w:rsidR="00AB0B1A" w:rsidRPr="0096714B" w:rsidRDefault="00AB0B1A" w:rsidP="0009294D">
      <w:pPr>
        <w:tabs>
          <w:tab w:val="left" w:pos="284"/>
        </w:tabs>
        <w:jc w:val="both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sectPr w:rsidR="00AB0B1A" w:rsidRPr="0096714B" w:rsidSect="00FD6DF5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1415" w:bottom="993" w:left="1440" w:header="708" w:footer="382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E55DF" w16cid:durableId="2A1E7A9A"/>
  <w16cid:commentId w16cid:paraId="662DAC6F" w16cid:durableId="2A1E7A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5E91" w14:textId="77777777" w:rsidR="00B22BF3" w:rsidRDefault="00B22BF3">
      <w:pPr>
        <w:spacing w:line="240" w:lineRule="auto"/>
      </w:pPr>
      <w:r>
        <w:separator/>
      </w:r>
    </w:p>
  </w:endnote>
  <w:endnote w:type="continuationSeparator" w:id="0">
    <w:p w14:paraId="234BDAA6" w14:textId="77777777" w:rsidR="00B22BF3" w:rsidRDefault="00B22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2573D3" w:rsidRDefault="002573D3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2573D3" w:rsidRDefault="002573D3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2573D3" w:rsidRPr="00E46836" w:rsidRDefault="002573D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2573D3" w:rsidRPr="00E46836" w:rsidRDefault="002573D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2573D3" w:rsidRPr="00E46836" w:rsidRDefault="002573D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2573D3" w:rsidRPr="00E46836" w:rsidRDefault="002573D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2573D3" w:rsidRPr="00E46836" w:rsidRDefault="002573D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2573D3" w:rsidRPr="00E46836" w:rsidRDefault="002573D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2573D3" w:rsidRPr="00E46836" w:rsidRDefault="002573D3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2573D3" w:rsidRDefault="002573D3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2573D3" w:rsidRDefault="002573D3">
    <w:pPr>
      <w:pStyle w:val="Stopka"/>
    </w:pPr>
  </w:p>
  <w:p w14:paraId="5EA80017" w14:textId="25636F7F" w:rsidR="002573D3" w:rsidRPr="00A77A93" w:rsidRDefault="002573D3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84F0" w14:textId="77777777" w:rsidR="00B22BF3" w:rsidRDefault="00B22BF3">
      <w:pPr>
        <w:spacing w:line="240" w:lineRule="auto"/>
      </w:pPr>
      <w:r>
        <w:separator/>
      </w:r>
    </w:p>
  </w:footnote>
  <w:footnote w:type="continuationSeparator" w:id="0">
    <w:p w14:paraId="167B4E0E" w14:textId="77777777" w:rsidR="00B22BF3" w:rsidRDefault="00B22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2573D3" w:rsidRDefault="002573D3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2573D3" w:rsidRPr="00CF2B1B" w:rsidRDefault="002573D3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237" w:hanging="237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850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1134"/>
      </w:pPr>
      <w:rPr>
        <w:rFonts w:cs="Arial Unicode MS"/>
        <w:b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709" w:hanging="709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1701"/>
      </w:pPr>
      <w:rPr>
        <w:rFonts w:ascii="Calibri" w:hAnsi="Calibri" w:cs="Arial Unicode MS"/>
        <w:i w:val="0"/>
        <w:iCs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1" w:hanging="1511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709" w:hanging="709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1511"/>
        </w:tabs>
        <w:ind w:left="709" w:hanging="709"/>
      </w:pPr>
      <w:rPr>
        <w:rFonts w:cs="Arial Unicode MS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</w:abstractNum>
  <w:abstractNum w:abstractNumId="1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F2971"/>
    <w:multiLevelType w:val="hybridMultilevel"/>
    <w:tmpl w:val="416C3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75D25"/>
    <w:multiLevelType w:val="hybridMultilevel"/>
    <w:tmpl w:val="8976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05577"/>
    <w:multiLevelType w:val="hybridMultilevel"/>
    <w:tmpl w:val="6F98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5FD"/>
    <w:multiLevelType w:val="hybridMultilevel"/>
    <w:tmpl w:val="7272FB32"/>
    <w:lvl w:ilvl="0" w:tplc="305813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F80FDC"/>
    <w:multiLevelType w:val="multilevel"/>
    <w:tmpl w:val="FFECC974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15"/>
  </w:num>
  <w:num w:numId="5">
    <w:abstractNumId w:val="10"/>
  </w:num>
  <w:num w:numId="6">
    <w:abstractNumId w:val="19"/>
  </w:num>
  <w:num w:numId="7">
    <w:abstractNumId w:val="42"/>
  </w:num>
  <w:num w:numId="8">
    <w:abstractNumId w:val="24"/>
  </w:num>
  <w:num w:numId="9">
    <w:abstractNumId w:val="4"/>
  </w:num>
  <w:num w:numId="10">
    <w:abstractNumId w:val="40"/>
  </w:num>
  <w:num w:numId="11">
    <w:abstractNumId w:val="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2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43"/>
  </w:num>
  <w:num w:numId="34">
    <w:abstractNumId w:val="12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4"/>
  </w:num>
  <w:num w:numId="43">
    <w:abstractNumId w:val="38"/>
  </w:num>
  <w:num w:numId="44">
    <w:abstractNumId w:val="23"/>
  </w:num>
  <w:num w:numId="45">
    <w:abstractNumId w:val="0"/>
  </w:num>
  <w:num w:numId="4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75601"/>
    <w:rsid w:val="00080478"/>
    <w:rsid w:val="0008152B"/>
    <w:rsid w:val="00083C13"/>
    <w:rsid w:val="0009000C"/>
    <w:rsid w:val="0009294D"/>
    <w:rsid w:val="00093F92"/>
    <w:rsid w:val="000A0770"/>
    <w:rsid w:val="000B3208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724CB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573D3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6528F"/>
    <w:rsid w:val="003758F8"/>
    <w:rsid w:val="00382CD2"/>
    <w:rsid w:val="003850C7"/>
    <w:rsid w:val="003935F8"/>
    <w:rsid w:val="00396219"/>
    <w:rsid w:val="003A2392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2423C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C73BB"/>
    <w:rsid w:val="006D26F2"/>
    <w:rsid w:val="006D4C28"/>
    <w:rsid w:val="006E2D2F"/>
    <w:rsid w:val="006F06DA"/>
    <w:rsid w:val="006F1E7C"/>
    <w:rsid w:val="006F4376"/>
    <w:rsid w:val="00700202"/>
    <w:rsid w:val="007019FA"/>
    <w:rsid w:val="0070289D"/>
    <w:rsid w:val="00712068"/>
    <w:rsid w:val="0072401B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6714B"/>
    <w:rsid w:val="009741BE"/>
    <w:rsid w:val="009762F7"/>
    <w:rsid w:val="00976D3D"/>
    <w:rsid w:val="00981749"/>
    <w:rsid w:val="0098643F"/>
    <w:rsid w:val="00993786"/>
    <w:rsid w:val="00996A26"/>
    <w:rsid w:val="009B3A2A"/>
    <w:rsid w:val="009B49C3"/>
    <w:rsid w:val="009B54FE"/>
    <w:rsid w:val="009B6D1B"/>
    <w:rsid w:val="009C715C"/>
    <w:rsid w:val="009D35B9"/>
    <w:rsid w:val="009D5B78"/>
    <w:rsid w:val="009F7DBB"/>
    <w:rsid w:val="00A041EF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3448"/>
    <w:rsid w:val="00A8687E"/>
    <w:rsid w:val="00A9785C"/>
    <w:rsid w:val="00AA19DA"/>
    <w:rsid w:val="00AB0B1A"/>
    <w:rsid w:val="00AB11D7"/>
    <w:rsid w:val="00AD1510"/>
    <w:rsid w:val="00AD739F"/>
    <w:rsid w:val="00AE1C3C"/>
    <w:rsid w:val="00AE790A"/>
    <w:rsid w:val="00B012EF"/>
    <w:rsid w:val="00B11498"/>
    <w:rsid w:val="00B17CA1"/>
    <w:rsid w:val="00B22BF3"/>
    <w:rsid w:val="00B3098D"/>
    <w:rsid w:val="00B330EE"/>
    <w:rsid w:val="00B40098"/>
    <w:rsid w:val="00B40A5D"/>
    <w:rsid w:val="00B41AF3"/>
    <w:rsid w:val="00B450DB"/>
    <w:rsid w:val="00B5532A"/>
    <w:rsid w:val="00B871CD"/>
    <w:rsid w:val="00B9743E"/>
    <w:rsid w:val="00BA0759"/>
    <w:rsid w:val="00BC6240"/>
    <w:rsid w:val="00BD1990"/>
    <w:rsid w:val="00BD5C28"/>
    <w:rsid w:val="00BE2074"/>
    <w:rsid w:val="00BE2E09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168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5C45"/>
    <w:rsid w:val="00CF6C8B"/>
    <w:rsid w:val="00D02BE2"/>
    <w:rsid w:val="00D05DBE"/>
    <w:rsid w:val="00D1672D"/>
    <w:rsid w:val="00D217B6"/>
    <w:rsid w:val="00D250FF"/>
    <w:rsid w:val="00D25133"/>
    <w:rsid w:val="00D27A78"/>
    <w:rsid w:val="00D35730"/>
    <w:rsid w:val="00D37207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D5F07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6EFF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Numerstrony">
    <w:name w:val="page number"/>
    <w:rsid w:val="002573D3"/>
  </w:style>
  <w:style w:type="paragraph" w:customStyle="1" w:styleId="Normalny1">
    <w:name w:val="Normalny1"/>
    <w:rsid w:val="002573D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character" w:styleId="Pogrubienie">
    <w:name w:val="Strong"/>
    <w:basedOn w:val="Domylnaczcionkaakapitu"/>
    <w:uiPriority w:val="22"/>
    <w:qFormat/>
    <w:rsid w:val="006C7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645A-2505-4298-A55E-FBEA848C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40AB3D54</Template>
  <TotalTime>11</TotalTime>
  <Pages>4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</cp:revision>
  <cp:lastPrinted>2024-06-20T11:00:00Z</cp:lastPrinted>
  <dcterms:created xsi:type="dcterms:W3CDTF">2024-06-20T10:05:00Z</dcterms:created>
  <dcterms:modified xsi:type="dcterms:W3CDTF">2024-06-20T11:02:00Z</dcterms:modified>
</cp:coreProperties>
</file>