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7D21FA1D"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Na podstawie art. 118 ust. 3 ustawy z dnia 11 września 2019 r. Prawo zamówień publicznych (Dz. U. z </w:t>
      </w:r>
      <w:r>
        <w:rPr>
          <w:rFonts w:ascii="Calibri" w:eastAsia="Calibri" w:hAnsi="Calibri" w:cs="Calibri"/>
          <w:kern w:val="1"/>
          <w:sz w:val="24"/>
          <w:szCs w:val="24"/>
          <w:lang w:eastAsia="ar-SA" w:bidi="hi-IN"/>
        </w:rPr>
        <w:t>2022 r., poz. 1710</w:t>
      </w:r>
      <w:r w:rsidRPr="00366067">
        <w:rPr>
          <w:rFonts w:ascii="Calibri" w:eastAsia="Calibri" w:hAnsi="Calibri" w:cs="Calibri"/>
          <w:kern w:val="1"/>
          <w:sz w:val="24"/>
          <w:szCs w:val="24"/>
          <w:lang w:eastAsia="ar-SA" w:bidi="hi-IN"/>
        </w:rPr>
        <w:t xml:space="preserve"> ze zm.), </w:t>
      </w:r>
      <w:r w:rsidRPr="00366067">
        <w:rPr>
          <w:rFonts w:ascii="Calibri" w:eastAsia="Calibri" w:hAnsi="Calibri" w:cs="Calibri"/>
          <w:b/>
          <w:kern w:val="1"/>
          <w:sz w:val="24"/>
          <w:szCs w:val="24"/>
          <w:u w:val="single"/>
          <w:lang w:eastAsia="ar-SA" w:bidi="hi-IN"/>
        </w:rPr>
        <w:t>niniejszy dokument stanowi zobowiązanie podmiotu udostępniającego zasoby</w:t>
      </w:r>
      <w:r w:rsidRPr="00366067">
        <w:rPr>
          <w:rFonts w:ascii="Calibri" w:eastAsia="Calibri" w:hAnsi="Calibri" w:cs="Calibri"/>
          <w:kern w:val="1"/>
          <w:sz w:val="24"/>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14:paraId="1B851FF3" w14:textId="77777777" w:rsidR="00366067" w:rsidRPr="00366067" w:rsidRDefault="00366067" w:rsidP="00366067">
      <w:pPr>
        <w:widowControl w:val="0"/>
        <w:suppressAutoHyphens/>
        <w:autoSpaceDE w:val="0"/>
        <w:spacing w:after="0" w:line="360" w:lineRule="auto"/>
        <w:jc w:val="center"/>
        <w:rPr>
          <w:rFonts w:ascii="Calibri" w:eastAsia="Calibri" w:hAnsi="Calibri" w:cs="Calibri"/>
          <w:i/>
          <w:iCs/>
          <w:kern w:val="1"/>
          <w:sz w:val="24"/>
          <w:szCs w:val="24"/>
          <w:lang w:eastAsia="hi-IN" w:bidi="hi-IN"/>
        </w:rPr>
      </w:pPr>
    </w:p>
    <w:p w14:paraId="3C4689FD" w14:textId="77777777" w:rsidR="00816C6C" w:rsidRPr="00816C6C" w:rsidRDefault="00816C6C" w:rsidP="00816C6C">
      <w:pPr>
        <w:widowControl w:val="0"/>
        <w:tabs>
          <w:tab w:val="left" w:pos="2977"/>
        </w:tabs>
        <w:suppressAutoHyphens/>
        <w:spacing w:after="200" w:line="360" w:lineRule="auto"/>
        <w:jc w:val="center"/>
        <w:rPr>
          <w:rFonts w:ascii="Calibri" w:eastAsia="SimSun" w:hAnsi="Calibri" w:cs="Calibri"/>
          <w:bCs/>
          <w:kern w:val="1"/>
          <w:sz w:val="24"/>
          <w:szCs w:val="24"/>
          <w:lang w:eastAsia="hi-IN" w:bidi="hi-IN"/>
        </w:rPr>
      </w:pPr>
      <w:r w:rsidRPr="00816C6C">
        <w:rPr>
          <w:rFonts w:ascii="Calibri" w:eastAsia="SimSun" w:hAnsi="Calibri" w:cs="Calibri"/>
          <w:bCs/>
          <w:kern w:val="1"/>
          <w:sz w:val="24"/>
          <w:szCs w:val="24"/>
          <w:lang w:eastAsia="hi-IN" w:bidi="hi-IN"/>
        </w:rPr>
        <w:t>”Opracowanie i wdrożenie systemu i narzędzi informatycznych:</w:t>
      </w:r>
    </w:p>
    <w:p w14:paraId="5D277907" w14:textId="792871D1" w:rsidR="00366067" w:rsidRPr="00366067" w:rsidRDefault="00816C6C" w:rsidP="00816C6C">
      <w:pPr>
        <w:widowControl w:val="0"/>
        <w:tabs>
          <w:tab w:val="left" w:pos="2977"/>
        </w:tabs>
        <w:suppressAutoHyphens/>
        <w:spacing w:after="200" w:line="360" w:lineRule="auto"/>
        <w:jc w:val="center"/>
        <w:rPr>
          <w:rFonts w:ascii="Calibri" w:eastAsia="Calibri" w:hAnsi="Calibri" w:cs="Calibri"/>
          <w:kern w:val="1"/>
          <w:sz w:val="24"/>
          <w:szCs w:val="24"/>
          <w:lang w:eastAsia="hi-IN" w:bidi="hi-IN"/>
        </w:rPr>
      </w:pPr>
      <w:r w:rsidRPr="00816C6C">
        <w:rPr>
          <w:rFonts w:ascii="Calibri" w:eastAsia="SimSun" w:hAnsi="Calibri" w:cs="Calibri"/>
          <w:bCs/>
          <w:kern w:val="1"/>
          <w:sz w:val="24"/>
          <w:szCs w:val="24"/>
          <w:lang w:eastAsia="hi-IN" w:bidi="hi-IN"/>
        </w:rPr>
        <w:t>Wirtualne Laboratoria i Sala do symulacji chorób oraz problemów związanych z niepełnosprawnością”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366067" w14:paraId="71ACFFF3" w14:textId="77777777" w:rsidTr="001B02B4">
        <w:trPr>
          <w:trHeight w:val="840"/>
        </w:trPr>
        <w:tc>
          <w:tcPr>
            <w:tcW w:w="4820" w:type="dxa"/>
            <w:shd w:val="clear" w:color="auto" w:fill="F2F2F2"/>
            <w:vAlign w:val="center"/>
            <w:hideMark/>
          </w:tcPr>
          <w:p w14:paraId="4E5AF3E2"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24B05F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Wykonawca</w:t>
            </w:r>
          </w:p>
          <w:p w14:paraId="63316910"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(nazwa, dane teleadresowe)</w:t>
            </w:r>
          </w:p>
          <w:p w14:paraId="799886D1"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p>
        </w:tc>
        <w:tc>
          <w:tcPr>
            <w:tcW w:w="4678" w:type="dxa"/>
            <w:shd w:val="clear" w:color="auto" w:fill="F2F2F2"/>
            <w:hideMark/>
          </w:tcPr>
          <w:p w14:paraId="6B78F15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9D07D4A"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Dane podmiotu udostępniającego zasoby</w:t>
            </w:r>
          </w:p>
          <w:p w14:paraId="6E634723" w14:textId="77777777" w:rsidR="00366067" w:rsidRPr="00366067" w:rsidRDefault="00366067" w:rsidP="00366067">
            <w:pPr>
              <w:widowControl w:val="0"/>
              <w:suppressAutoHyphens/>
              <w:spacing w:after="0" w:line="360" w:lineRule="auto"/>
              <w:jc w:val="center"/>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(nazwa, dane teleadresowe)</w:t>
            </w:r>
          </w:p>
        </w:tc>
      </w:tr>
      <w:tr w:rsidR="00366067" w:rsidRPr="00366067" w14:paraId="09FDF3F3" w14:textId="77777777" w:rsidTr="001B02B4">
        <w:trPr>
          <w:trHeight w:val="996"/>
        </w:trPr>
        <w:tc>
          <w:tcPr>
            <w:tcW w:w="4820" w:type="dxa"/>
            <w:vAlign w:val="center"/>
            <w:hideMark/>
          </w:tcPr>
          <w:p w14:paraId="14E3FF65"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09C991BF"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c>
          <w:tcPr>
            <w:tcW w:w="4678" w:type="dxa"/>
            <w:vAlign w:val="center"/>
          </w:tcPr>
          <w:p w14:paraId="14E90DE1"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4BC61AC6"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r>
    </w:tbl>
    <w:p w14:paraId="6E8478D5" w14:textId="77777777" w:rsidR="00366067" w:rsidRPr="00366067" w:rsidRDefault="00366067" w:rsidP="00366067">
      <w:pPr>
        <w:widowControl w:val="0"/>
        <w:tabs>
          <w:tab w:val="center" w:pos="4962"/>
          <w:tab w:val="left" w:pos="7501"/>
        </w:tabs>
        <w:suppressAutoHyphens/>
        <w:spacing w:after="200" w:line="360" w:lineRule="auto"/>
        <w:rPr>
          <w:rFonts w:ascii="Calibri" w:eastAsia="Calibri" w:hAnsi="Calibri" w:cs="Calibri"/>
          <w:b/>
          <w:kern w:val="1"/>
          <w:sz w:val="24"/>
          <w:szCs w:val="24"/>
          <w:highlight w:val="yellow"/>
          <w:lang w:eastAsia="ar-SA" w:bidi="hi-IN"/>
        </w:rPr>
      </w:pPr>
    </w:p>
    <w:p w14:paraId="6B1C6F20" w14:textId="77777777" w:rsidR="00366067" w:rsidRPr="0036606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Oświadczenie</w:t>
      </w:r>
    </w:p>
    <w:p w14:paraId="3CE00042" w14:textId="77777777" w:rsidR="00366067" w:rsidRDefault="00366067" w:rsidP="00366067">
      <w:pPr>
        <w:widowControl w:val="0"/>
        <w:suppressAutoHyphens/>
        <w:spacing w:before="120" w:after="240" w:line="360" w:lineRule="auto"/>
        <w:jc w:val="both"/>
        <w:rPr>
          <w:rFonts w:ascii="Calibri" w:eastAsia="Calibri" w:hAnsi="Calibri" w:cs="Calibri"/>
          <w:bCs/>
          <w:kern w:val="1"/>
          <w:sz w:val="24"/>
          <w:szCs w:val="24"/>
          <w:lang w:eastAsia="ar-SA" w:bidi="hi-IN"/>
        </w:rPr>
      </w:pPr>
      <w:r w:rsidRPr="00366067">
        <w:rPr>
          <w:rFonts w:ascii="Calibri" w:eastAsia="Calibri" w:hAnsi="Calibri" w:cs="Calibri"/>
          <w:kern w:val="1"/>
          <w:sz w:val="24"/>
          <w:szCs w:val="24"/>
          <w:lang w:eastAsia="ar-SA" w:bidi="hi-IN"/>
        </w:rPr>
        <w:t>Działając w imieniu ……………………………………………………………………………………., zobowiązuję (my) się oddać do dyspozycji Wykonawcy …………………………………………</w:t>
      </w:r>
      <w:r>
        <w:rPr>
          <w:rFonts w:ascii="Calibri" w:eastAsia="Calibri" w:hAnsi="Calibri" w:cs="Calibri"/>
          <w:kern w:val="1"/>
          <w:sz w:val="24"/>
          <w:szCs w:val="24"/>
          <w:lang w:eastAsia="ar-SA" w:bidi="hi-IN"/>
        </w:rPr>
        <w:t xml:space="preserve">………………………………… ubiegającemu się </w:t>
      </w:r>
      <w:r w:rsidRPr="00366067">
        <w:rPr>
          <w:rFonts w:ascii="Calibri" w:eastAsia="Calibri" w:hAnsi="Calibri" w:cs="Calibri"/>
          <w:kern w:val="1"/>
          <w:sz w:val="24"/>
          <w:szCs w:val="24"/>
          <w:lang w:eastAsia="ar-SA" w:bidi="hi-IN"/>
        </w:rPr>
        <w:t>o udzielenie niniejszego zamówienia w postępowaniu prowadzonym przez Uniwersytet</w:t>
      </w:r>
      <w:r>
        <w:rPr>
          <w:rFonts w:ascii="Calibri" w:eastAsia="Calibri" w:hAnsi="Calibri" w:cs="Calibri"/>
          <w:kern w:val="1"/>
          <w:sz w:val="24"/>
          <w:szCs w:val="24"/>
          <w:lang w:eastAsia="ar-SA" w:bidi="hi-IN"/>
        </w:rPr>
        <w:t xml:space="preserve"> Rolniczy im. Hugona Kołłątaja </w:t>
      </w:r>
      <w:r w:rsidRPr="00366067">
        <w:rPr>
          <w:rFonts w:ascii="Calibri" w:eastAsia="Calibri" w:hAnsi="Calibri" w:cs="Calibri"/>
          <w:kern w:val="1"/>
          <w:sz w:val="24"/>
          <w:szCs w:val="24"/>
          <w:lang w:eastAsia="ar-SA" w:bidi="hi-IN"/>
        </w:rPr>
        <w:t xml:space="preserve">w Krakowie, wymienione poniżej zasoby niezbędne </w:t>
      </w:r>
      <w:r w:rsidRPr="00366067">
        <w:rPr>
          <w:rFonts w:ascii="Calibri" w:eastAsia="Calibri" w:hAnsi="Calibri" w:cs="Calibri"/>
          <w:bCs/>
          <w:kern w:val="1"/>
          <w:sz w:val="24"/>
          <w:szCs w:val="24"/>
          <w:lang w:eastAsia="ar-SA" w:bidi="hi-IN"/>
        </w:rPr>
        <w:t>na potrzeby jego rea</w:t>
      </w:r>
      <w:r>
        <w:rPr>
          <w:rFonts w:ascii="Calibri" w:eastAsia="Calibri" w:hAnsi="Calibri" w:cs="Calibri"/>
          <w:bCs/>
          <w:kern w:val="1"/>
          <w:sz w:val="24"/>
          <w:szCs w:val="24"/>
          <w:lang w:eastAsia="ar-SA" w:bidi="hi-IN"/>
        </w:rPr>
        <w:t xml:space="preserve">lizacji. W celu potwierdzenia, </w:t>
      </w:r>
      <w:r w:rsidRPr="00366067">
        <w:rPr>
          <w:rFonts w:ascii="Calibri" w:eastAsia="Calibri" w:hAnsi="Calibri" w:cs="Calibri"/>
          <w:bCs/>
          <w:kern w:val="1"/>
          <w:sz w:val="24"/>
          <w:szCs w:val="24"/>
          <w:lang w:eastAsia="ar-SA" w:bidi="hi-IN"/>
        </w:rPr>
        <w:t>że zagwarantowany zostanie rzeczywisty dostęp do tych zasobów określam(y):</w:t>
      </w:r>
    </w:p>
    <w:p w14:paraId="7876B186" w14:textId="77777777" w:rsidR="00366067" w:rsidRPr="00366067" w:rsidRDefault="00366067" w:rsidP="00366067">
      <w:pPr>
        <w:widowControl w:val="0"/>
        <w:suppressAutoHyphens/>
        <w:spacing w:before="120" w:after="240" w:line="360" w:lineRule="auto"/>
        <w:jc w:val="both"/>
        <w:rPr>
          <w:rFonts w:ascii="Calibri" w:eastAsia="Calibri" w:hAnsi="Calibri" w:cs="Calibri"/>
          <w:kern w:val="1"/>
          <w:sz w:val="24"/>
          <w:szCs w:val="24"/>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36606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366067" w:rsidRDefault="00366067" w:rsidP="00366067">
            <w:pPr>
              <w:widowControl w:val="0"/>
              <w:suppressAutoHyphens/>
              <w:spacing w:before="60" w:after="120" w:line="360" w:lineRule="auto"/>
              <w:ind w:left="-142" w:hanging="142"/>
              <w:jc w:val="right"/>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lastRenderedPageBreak/>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36606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Określenie zasobu oraz sposobu i okresu jego udostępnienia i wykorzystania:</w:t>
            </w:r>
          </w:p>
        </w:tc>
      </w:tr>
      <w:tr w:rsidR="00366067" w:rsidRPr="0036606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366067" w:rsidRDefault="00366067" w:rsidP="00366067">
            <w:pPr>
              <w:widowControl w:val="0"/>
              <w:suppressAutoHyphens/>
              <w:spacing w:after="200" w:line="360" w:lineRule="auto"/>
              <w:ind w:left="-143" w:right="-304" w:hanging="143"/>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366067" w:rsidRDefault="00366067" w:rsidP="00366067">
            <w:pPr>
              <w:widowControl w:val="0"/>
              <w:suppressAutoHyphens/>
              <w:spacing w:before="120" w:after="0" w:line="360" w:lineRule="auto"/>
              <w:ind w:left="-142" w:right="-306" w:firstLine="79"/>
              <w:jc w:val="both"/>
              <w:rPr>
                <w:rFonts w:ascii="Calibri" w:eastAsia="Times New Roman"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Zakres udostępnianych Wykonawcy zasobów: </w:t>
            </w:r>
          </w:p>
          <w:p w14:paraId="4A7D4744"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4323D458"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096093D"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366067" w:rsidRDefault="00366067" w:rsidP="00366067">
            <w:pPr>
              <w:widowControl w:val="0"/>
              <w:suppressAutoHyphens/>
              <w:spacing w:before="120"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Sposób, okres udostępnienia i wykorzystania ww. zasobów przez Wykonawcę przy wykonywaniu zamówienia:</w:t>
            </w:r>
          </w:p>
          <w:p w14:paraId="3F708C43"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BC1B04B"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309511CD"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366067" w:rsidRDefault="00366067" w:rsidP="00366067">
            <w:pPr>
              <w:widowControl w:val="0"/>
              <w:suppressAutoHyphens/>
              <w:spacing w:before="120"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209B0C25"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772DAF4B"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tc>
      </w:tr>
    </w:tbl>
    <w:p w14:paraId="6B2830CB" w14:textId="77777777" w:rsidR="00366067" w:rsidRPr="00366067" w:rsidRDefault="00366067" w:rsidP="00366067">
      <w:pPr>
        <w:widowControl w:val="0"/>
        <w:suppressAutoHyphens/>
        <w:spacing w:after="200" w:line="360" w:lineRule="auto"/>
        <w:rPr>
          <w:rFonts w:ascii="Calibri" w:eastAsia="Calibri" w:hAnsi="Calibri" w:cs="Calibri"/>
          <w:i/>
          <w:kern w:val="1"/>
          <w:sz w:val="24"/>
          <w:szCs w:val="24"/>
          <w:highlight w:val="yellow"/>
          <w:lang w:eastAsia="ar-SA" w:bidi="hi-IN"/>
        </w:rPr>
      </w:pPr>
    </w:p>
    <w:p w14:paraId="7FE4D115" w14:textId="77777777" w:rsidR="00366067" w:rsidRPr="00366067" w:rsidRDefault="00366067" w:rsidP="00366067">
      <w:pPr>
        <w:widowControl w:val="0"/>
        <w:suppressAutoHyphens/>
        <w:spacing w:after="0" w:line="360" w:lineRule="auto"/>
        <w:ind w:firstLine="708"/>
        <w:rPr>
          <w:rFonts w:ascii="Calibri" w:eastAsia="Calibri" w:hAnsi="Calibri" w:cs="Calibri"/>
          <w:i/>
          <w:kern w:val="1"/>
          <w:sz w:val="24"/>
          <w:szCs w:val="24"/>
          <w:lang w:eastAsia="ar-SA" w:bidi="hi-IN"/>
        </w:rPr>
      </w:pP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t xml:space="preserve">           </w:t>
      </w:r>
    </w:p>
    <w:p w14:paraId="0835FDDB"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pl-PL" w:bidi="hi-IN"/>
        </w:rPr>
      </w:pPr>
      <w:r w:rsidRPr="00366067">
        <w:rPr>
          <w:rFonts w:ascii="Calibri" w:eastAsia="Calibri" w:hAnsi="Calibri" w:cs="Calibri"/>
          <w:b/>
          <w:kern w:val="1"/>
          <w:sz w:val="24"/>
          <w:szCs w:val="24"/>
          <w:lang w:eastAsia="pl-PL" w:bidi="hi-IN"/>
        </w:rPr>
        <w:t>POUCZENIE</w:t>
      </w:r>
    </w:p>
    <w:p w14:paraId="1A586B57"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366067">
        <w:rPr>
          <w:rFonts w:ascii="Calibri" w:eastAsia="Calibri" w:hAnsi="Calibri" w:cs="Calibri"/>
          <w:kern w:val="1"/>
          <w:sz w:val="24"/>
          <w:szCs w:val="24"/>
          <w:lang w:eastAsia="pl-PL" w:bidi="hi-IN"/>
        </w:rPr>
        <w:lastRenderedPageBreak/>
        <w:t>niezbędnymi zasobami tych podmiotów.</w:t>
      </w:r>
    </w:p>
    <w:p w14:paraId="124FB2E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366067" w:rsidRDefault="00366067" w:rsidP="00366067">
      <w:pPr>
        <w:widowControl w:val="0"/>
        <w:suppressAutoHyphens/>
        <w:spacing w:after="0" w:line="360" w:lineRule="auto"/>
        <w:jc w:val="both"/>
        <w:rPr>
          <w:rFonts w:ascii="Calibri" w:eastAsia="SimSun" w:hAnsi="Calibri" w:cs="Calibri"/>
          <w:kern w:val="1"/>
          <w:sz w:val="24"/>
          <w:szCs w:val="24"/>
          <w:lang w:eastAsia="hi-IN" w:bidi="hi-IN"/>
        </w:rPr>
      </w:pPr>
      <w:r w:rsidRPr="00366067">
        <w:rPr>
          <w:rFonts w:ascii="Calibri" w:eastAsia="SimSun" w:hAnsi="Calibri" w:cs="Calibri"/>
          <w:kern w:val="1"/>
          <w:sz w:val="24"/>
          <w:szCs w:val="24"/>
          <w:lang w:eastAsia="hi-IN" w:bidi="hi-IN"/>
        </w:rPr>
        <w:t xml:space="preserve">  </w:t>
      </w:r>
      <w:r w:rsidRPr="00366067">
        <w:rPr>
          <w:rFonts w:ascii="Calibri" w:eastAsia="Calibri" w:hAnsi="Calibri" w:cs="Calibri"/>
          <w:i/>
          <w:iCs/>
          <w:kern w:val="1"/>
          <w:sz w:val="24"/>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366067">
        <w:rPr>
          <w:rFonts w:ascii="Calibri" w:eastAsia="Calibri" w:hAnsi="Calibri" w:cs="Calibri"/>
          <w:kern w:val="1"/>
          <w:sz w:val="24"/>
          <w:szCs w:val="24"/>
          <w:lang w:eastAsia="hi-IN" w:bidi="hi-IN"/>
        </w:rPr>
        <w:t xml:space="preserve"> </w:t>
      </w:r>
      <w:r w:rsidRPr="00366067">
        <w:rPr>
          <w:rFonts w:ascii="Calibri" w:eastAsia="Calibri" w:hAnsi="Calibri" w:cs="Calibri"/>
          <w:b/>
          <w:bCs/>
          <w:kern w:val="1"/>
          <w:sz w:val="24"/>
          <w:szCs w:val="24"/>
          <w:lang w:eastAsia="hi-IN" w:bidi="hi-IN"/>
        </w:rPr>
        <w:t xml:space="preserve">Prawdziwość powyższych informacji stwierdzam podpisem. </w:t>
      </w:r>
    </w:p>
    <w:p w14:paraId="5C7A734E" w14:textId="77777777" w:rsidR="00FA6DD2" w:rsidRPr="00366067" w:rsidRDefault="00FA6DD2" w:rsidP="00366067">
      <w:pPr>
        <w:spacing w:line="360" w:lineRule="auto"/>
        <w:rPr>
          <w:rFonts w:ascii="Calibri" w:hAnsi="Calibri" w:cs="Calibri"/>
          <w:sz w:val="24"/>
          <w:szCs w:val="24"/>
        </w:rPr>
      </w:pPr>
    </w:p>
    <w:sectPr w:rsidR="00FA6DD2" w:rsidRPr="0036606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4E91" w14:textId="77777777" w:rsidR="00A72390" w:rsidRDefault="00A72390" w:rsidP="00366067">
      <w:pPr>
        <w:spacing w:after="0" w:line="240" w:lineRule="auto"/>
      </w:pPr>
      <w:r>
        <w:separator/>
      </w:r>
    </w:p>
  </w:endnote>
  <w:endnote w:type="continuationSeparator" w:id="0">
    <w:p w14:paraId="2054246C" w14:textId="77777777" w:rsidR="00A72390" w:rsidRDefault="00A72390"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EA3" w14:textId="77777777" w:rsidR="00795543" w:rsidRPr="00366067" w:rsidRDefault="00366067" w:rsidP="00366067">
    <w:pPr>
      <w:pStyle w:val="Bezodstpw"/>
      <w:pBdr>
        <w:top w:val="single" w:sz="4" w:space="1" w:color="auto"/>
      </w:pBdr>
      <w:rPr>
        <w:rFonts w:cs="Calibri"/>
        <w:b/>
        <w:sz w:val="16"/>
        <w:szCs w:val="16"/>
      </w:rPr>
    </w:pPr>
    <w:r w:rsidRPr="007871C4">
      <w:rPr>
        <w:rFonts w:ascii="Calibri" w:hAnsi="Calibri" w:cs="Calibri"/>
        <w:noProof/>
        <w:lang w:eastAsia="pl-PL"/>
      </w:rPr>
      <w:drawing>
        <wp:anchor distT="0" distB="0" distL="114300" distR="114300" simplePos="0" relativeHeight="251659264" behindDoc="0" locked="0" layoutInCell="1" allowOverlap="1" wp14:anchorId="3371EED3" wp14:editId="34E3F323">
          <wp:simplePos x="0" y="0"/>
          <wp:positionH relativeFrom="column">
            <wp:posOffset>-579755</wp:posOffset>
          </wp:positionH>
          <wp:positionV relativeFrom="paragraph">
            <wp:posOffset>109855</wp:posOffset>
          </wp:positionV>
          <wp:extent cx="1734185" cy="493395"/>
          <wp:effectExtent l="0" t="0" r="0" b="1905"/>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7D0E" w14:textId="77777777" w:rsidR="00795543" w:rsidRPr="007C1448" w:rsidRDefault="00000000" w:rsidP="00795543">
    <w:pPr>
      <w:pStyle w:val="Stopka"/>
      <w:spacing w:before="120"/>
      <w:ind w:right="-850"/>
      <w:jc w:val="right"/>
      <w:rPr>
        <w:rFonts w:ascii="Cambria" w:hAnsi="Cambria"/>
        <w:b/>
        <w:sz w:val="10"/>
        <w:szCs w:val="10"/>
      </w:rPr>
    </w:pPr>
  </w:p>
  <w:p w14:paraId="6D7F53C1" w14:textId="77777777" w:rsidR="00795543" w:rsidRDefault="00000000" w:rsidP="00795543">
    <w:pPr>
      <w:pStyle w:val="Stopka"/>
      <w:ind w:left="7090"/>
      <w:rPr>
        <w:rFonts w:ascii="Cambria" w:hAnsi="Cambria"/>
        <w:b/>
        <w:color w:val="1F497D"/>
        <w:sz w:val="10"/>
        <w:szCs w:val="10"/>
      </w:rPr>
    </w:pPr>
  </w:p>
  <w:p w14:paraId="48BD12DE" w14:textId="77777777" w:rsidR="00795543" w:rsidRDefault="00000000" w:rsidP="00795543">
    <w:pPr>
      <w:pStyle w:val="Stopka"/>
      <w:ind w:left="7090"/>
      <w:rPr>
        <w:rFonts w:ascii="Cambria" w:hAnsi="Cambria"/>
        <w:color w:val="1F497D"/>
        <w:sz w:val="10"/>
        <w:szCs w:val="10"/>
      </w:rPr>
    </w:pPr>
  </w:p>
  <w:p w14:paraId="18899CF4" w14:textId="77777777" w:rsidR="00E07EFC" w:rsidRPr="00E07EFC" w:rsidRDefault="00D268B6">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0066606C">
      <w:rPr>
        <w:rFonts w:ascii="Calibri" w:hAnsi="Calibri" w:cs="Calibri"/>
        <w:b/>
        <w:noProof/>
        <w:sz w:val="12"/>
        <w:szCs w:val="12"/>
      </w:rPr>
      <w:t>1</w:t>
    </w:r>
    <w:r w:rsidRPr="00E07EFC">
      <w:rPr>
        <w:rFonts w:ascii="Calibri" w:hAnsi="Calibri" w:cs="Calibri"/>
        <w:b/>
        <w:sz w:val="12"/>
        <w:szCs w:val="12"/>
      </w:rPr>
      <w:fldChar w:fldCharType="end"/>
    </w:r>
  </w:p>
  <w:p w14:paraId="7256E8FF" w14:textId="77777777" w:rsidR="003C3DD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798C" w14:textId="77777777" w:rsidR="00A72390" w:rsidRDefault="00A72390" w:rsidP="00366067">
      <w:pPr>
        <w:spacing w:after="0" w:line="240" w:lineRule="auto"/>
      </w:pPr>
      <w:r>
        <w:separator/>
      </w:r>
    </w:p>
  </w:footnote>
  <w:footnote w:type="continuationSeparator" w:id="0">
    <w:p w14:paraId="27E8CBD8" w14:textId="77777777" w:rsidR="00A72390" w:rsidRDefault="00A72390"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902679"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A6464E" w:rsidRPr="006412E2" w:rsidRDefault="00D268B6" w:rsidP="00A6464E">
    <w:pPr>
      <w:shd w:val="clear" w:color="auto" w:fill="FFFFFF"/>
      <w:ind w:left="5664"/>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Pr>
        <w:rFonts w:ascii="Calibri" w:hAnsi="Calibri"/>
        <w:b/>
        <w:i/>
        <w:iCs/>
        <w:color w:val="808080"/>
        <w:spacing w:val="-1"/>
        <w:sz w:val="14"/>
        <w:szCs w:val="14"/>
      </w:rPr>
      <w:t>4</w:t>
    </w:r>
    <w:r w:rsidR="0066606C">
      <w:rPr>
        <w:rFonts w:ascii="Calibri" w:hAnsi="Calibri"/>
        <w:b/>
        <w:i/>
        <w:iCs/>
        <w:color w:val="808080"/>
        <w:spacing w:val="-1"/>
        <w:sz w:val="14"/>
        <w:szCs w:val="14"/>
      </w:rPr>
      <w:t xml:space="preserve"> do S</w:t>
    </w:r>
    <w:r w:rsidRPr="006412E2">
      <w:rPr>
        <w:rFonts w:ascii="Calibri" w:hAnsi="Calibri"/>
        <w:b/>
        <w:i/>
        <w:iCs/>
        <w:color w:val="808080"/>
        <w:spacing w:val="-1"/>
        <w:sz w:val="14"/>
        <w:szCs w:val="14"/>
      </w:rPr>
      <w:t xml:space="preserve">WZ </w:t>
    </w:r>
  </w:p>
  <w:p w14:paraId="7F8F3C58" w14:textId="7F70A7E0" w:rsidR="00D262A9" w:rsidRPr="00A6464E" w:rsidRDefault="00D268B6" w:rsidP="00A6464E">
    <w:pPr>
      <w:shd w:val="clear" w:color="auto" w:fill="FFFFFF"/>
      <w:ind w:left="5664"/>
      <w:rPr>
        <w:rFonts w:ascii="Calibri" w:hAnsi="Calibri" w:cs="Arial Black"/>
        <w:b/>
        <w:color w:val="808080"/>
        <w:spacing w:val="-1"/>
        <w:sz w:val="14"/>
        <w:szCs w:val="14"/>
      </w:rPr>
    </w:pPr>
    <w:r w:rsidRPr="006412E2">
      <w:rPr>
        <w:rFonts w:ascii="Calibri" w:hAnsi="Calibri"/>
        <w:b/>
        <w:i/>
        <w:iCs/>
        <w:color w:val="808080"/>
        <w:spacing w:val="-1"/>
        <w:sz w:val="14"/>
        <w:szCs w:val="14"/>
      </w:rPr>
      <w:t xml:space="preserve">Nr referencyjny postępowania: </w:t>
    </w:r>
    <w:r w:rsidR="00816C6C">
      <w:rPr>
        <w:rFonts w:ascii="Calibri" w:hAnsi="Calibri"/>
        <w:b/>
        <w:i/>
        <w:iCs/>
        <w:color w:val="808080"/>
        <w:spacing w:val="-1"/>
        <w:sz w:val="14"/>
        <w:szCs w:val="14"/>
      </w:rPr>
      <w:t>2/TP/2023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91913297">
    <w:abstractNumId w:val="0"/>
  </w:num>
  <w:num w:numId="2" w16cid:durableId="9660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366067"/>
    <w:rsid w:val="0066606C"/>
    <w:rsid w:val="00816C6C"/>
    <w:rsid w:val="00A72390"/>
    <w:rsid w:val="00CF213B"/>
    <w:rsid w:val="00D268B6"/>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3</cp:revision>
  <dcterms:created xsi:type="dcterms:W3CDTF">2023-05-19T07:18:00Z</dcterms:created>
  <dcterms:modified xsi:type="dcterms:W3CDTF">2023-05-21T14:27:00Z</dcterms:modified>
</cp:coreProperties>
</file>