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7C5E55">
      <w:pPr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Pakiet nr 1</w:t>
      </w:r>
      <w:r w:rsidR="00CF017E"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4143"/>
        <w:gridCol w:w="851"/>
        <w:gridCol w:w="567"/>
        <w:gridCol w:w="709"/>
        <w:gridCol w:w="1275"/>
        <w:gridCol w:w="1131"/>
        <w:gridCol w:w="1134"/>
        <w:gridCol w:w="1134"/>
        <w:gridCol w:w="1275"/>
        <w:gridCol w:w="1422"/>
        <w:gridCol w:w="1275"/>
      </w:tblGrid>
      <w:tr w:rsidR="007C5E55" w:rsidTr="005F0AA4">
        <w:tc>
          <w:tcPr>
            <w:tcW w:w="67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94" w:type="dxa"/>
            <w:gridSpan w:val="2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709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1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22" w:type="dxa"/>
          </w:tcPr>
          <w:p w:rsidR="005F0AA4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</w:t>
            </w:r>
          </w:p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5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B10530" w:rsidTr="005F0AA4">
        <w:trPr>
          <w:trHeight w:val="1411"/>
        </w:trPr>
        <w:tc>
          <w:tcPr>
            <w:tcW w:w="677" w:type="dxa"/>
            <w:vMerge w:val="restart"/>
          </w:tcPr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Pr="00A30EEA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3" w:type="dxa"/>
            <w:vMerge w:val="restart"/>
          </w:tcPr>
          <w:p w:rsidR="00CF017E" w:rsidRPr="00CF017E" w:rsidRDefault="00CF017E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CF0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Fartuchy chirurgiczne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jałowe </w:t>
            </w:r>
            <w:r w:rsidRPr="00CF017E">
              <w:rPr>
                <w:rFonts w:ascii="Times New Roman" w:hAnsi="Times New Roman" w:cs="Times New Roman"/>
                <w:b/>
                <w:sz w:val="20"/>
                <w:szCs w:val="20"/>
              </w:rPr>
              <w:t>na oddział OIT</w:t>
            </w: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 xml:space="preserve"> z różnych typów włókniny (masa powierzchniowa 35 g/m2-100% polipropylen w układzie), nieprzepuszczające płynów, kolor niebieski. Fartuchy z długim rękawem zakończone ściągaczem poliestrowym. Rzepy umieszczone </w:t>
            </w:r>
          </w:p>
          <w:p w:rsidR="00CF017E" w:rsidRPr="00CF017E" w:rsidRDefault="00CF017E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 xml:space="preserve">na lamówce szyi i paski wszyte od zewnątrz i od wewnątrz fartucha, służące do zamocowania </w:t>
            </w:r>
          </w:p>
          <w:p w:rsidR="00CF017E" w:rsidRDefault="00CF017E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 xml:space="preserve">oraz regulacji obwodu. Fartuchy zaprojektowane </w:t>
            </w:r>
          </w:p>
          <w:p w:rsidR="00A30EEA" w:rsidRPr="00CF017E" w:rsidRDefault="00CF017E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>w taki sposób aby możliwe było wiązanie najpierw na "brudno"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następnie na "czysto". Pojedyn</w:t>
            </w:r>
            <w:r w:rsidRPr="00CF017E">
              <w:rPr>
                <w:rFonts w:ascii="Times New Roman" w:hAnsi="Times New Roman" w:cs="Times New Roman"/>
                <w:sz w:val="20"/>
                <w:szCs w:val="20"/>
              </w:rPr>
              <w:t>czo pakowane (papier-folia). Rozmiar M i L.</w:t>
            </w:r>
          </w:p>
        </w:tc>
        <w:tc>
          <w:tcPr>
            <w:tcW w:w="851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CF017E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A30EEA" w:rsidRDefault="00A30EEA" w:rsidP="00B10530"/>
        </w:tc>
        <w:tc>
          <w:tcPr>
            <w:tcW w:w="1131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422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</w:tr>
      <w:tr w:rsidR="00B10530" w:rsidTr="005F0AA4">
        <w:trPr>
          <w:trHeight w:val="1445"/>
        </w:trPr>
        <w:tc>
          <w:tcPr>
            <w:tcW w:w="677" w:type="dxa"/>
            <w:vMerge/>
          </w:tcPr>
          <w:p w:rsidR="00A30EEA" w:rsidRDefault="00A30EEA" w:rsidP="00B10530"/>
        </w:tc>
        <w:tc>
          <w:tcPr>
            <w:tcW w:w="4143" w:type="dxa"/>
            <w:vMerge/>
          </w:tcPr>
          <w:p w:rsidR="00A30EEA" w:rsidRDefault="00A30EEA" w:rsidP="00B10530"/>
        </w:tc>
        <w:tc>
          <w:tcPr>
            <w:tcW w:w="851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CF017E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0EEA" w:rsidRDefault="00A30EEA" w:rsidP="00B10530"/>
        </w:tc>
        <w:tc>
          <w:tcPr>
            <w:tcW w:w="1131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422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</w:tr>
      <w:tr w:rsidR="00B10530" w:rsidTr="005F0AA4">
        <w:trPr>
          <w:gridBefore w:val="6"/>
          <w:gridAfter w:val="2"/>
          <w:wBefore w:w="8222" w:type="dxa"/>
          <w:wAfter w:w="2697" w:type="dxa"/>
          <w:trHeight w:val="591"/>
        </w:trPr>
        <w:tc>
          <w:tcPr>
            <w:tcW w:w="1131" w:type="dxa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</w:t>
      </w:r>
      <w:r w:rsidR="005F0AA4"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dni</w:t>
      </w:r>
      <w:r w:rsidR="005F0AA4">
        <w:rPr>
          <w:rFonts w:ascii="Times New Roman" w:hAnsi="Times New Roman" w:cs="Times New Roman"/>
          <w:b/>
          <w:sz w:val="20"/>
          <w:szCs w:val="20"/>
        </w:rPr>
        <w:t xml:space="preserve"> robocze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5F0AA4">
      <w:pPr>
        <w:spacing w:after="0" w:line="240" w:lineRule="auto"/>
        <w:ind w:right="-11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Miejsce, data i podpis osoby upoważnionej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5F0AA4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5F0AA4"/>
    <w:rsid w:val="007C5E55"/>
    <w:rsid w:val="00855BDB"/>
    <w:rsid w:val="00916F0E"/>
    <w:rsid w:val="009E2215"/>
    <w:rsid w:val="00A30EEA"/>
    <w:rsid w:val="00B10530"/>
    <w:rsid w:val="00CF017E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2019-04-02T06:36:00Z</cp:lastPrinted>
  <dcterms:created xsi:type="dcterms:W3CDTF">2019-04-02T06:37:00Z</dcterms:created>
  <dcterms:modified xsi:type="dcterms:W3CDTF">2019-04-02T06:37:00Z</dcterms:modified>
</cp:coreProperties>
</file>