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6D2E" w14:textId="0F86FEE3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2</w:t>
      </w:r>
      <w:r w:rsidR="00041B34">
        <w:rPr>
          <w:rFonts w:ascii="Arial" w:hAnsi="Arial" w:cs="Arial"/>
          <w:kern w:val="0"/>
          <w:sz w:val="16"/>
          <w:szCs w:val="16"/>
          <w14:ligatures w14:val="none"/>
        </w:rPr>
        <w:t>3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.2023</w:t>
      </w:r>
    </w:p>
    <w:p w14:paraId="1BDB3529" w14:textId="77777777" w:rsidR="0028547C" w:rsidRPr="00BF07C3" w:rsidRDefault="0028547C" w:rsidP="0028547C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43932941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FA287C3" w14:textId="77777777" w:rsidR="0028547C" w:rsidRPr="00BF07C3" w:rsidRDefault="0028547C" w:rsidP="0028547C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193F4C49" w14:textId="77777777" w:rsidR="0028547C" w:rsidRPr="00BF07C3" w:rsidRDefault="0028547C" w:rsidP="0028547C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C5E5D85" w14:textId="77777777" w:rsidR="0028547C" w:rsidRPr="00BF07C3" w:rsidRDefault="0028547C" w:rsidP="0028547C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3B36785B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3B40803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F7B30940D7384B3B9D7041F59300F31F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1CA42379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17D8BEA2122A4165819C04BF494E93ED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5FF19E4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F0DF2C33DBB449E48495B9E5F254873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53517137" w14:textId="77777777" w:rsidR="0028547C" w:rsidRPr="00BF07C3" w:rsidRDefault="0028547C" w:rsidP="0028547C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B45E0E603DF1422DA19F2C4F9C577EB5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76713500" w14:textId="77777777" w:rsidR="0028547C" w:rsidRPr="00BF07C3" w:rsidRDefault="0028547C" w:rsidP="0028547C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6F17218CADC24F938FAE18E164F8DB99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700B4206" w14:textId="77777777" w:rsidR="0028547C" w:rsidRPr="00BF07C3" w:rsidRDefault="0028547C" w:rsidP="0028547C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56343DF9A5CC485493EF2F37BA6773EA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56343DF9A5CC485493EF2F37BA6773EA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AF0D849" w14:textId="77777777" w:rsidR="0028547C" w:rsidRPr="00BF07C3" w:rsidRDefault="0028547C" w:rsidP="0028547C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4425CDF6CFC5400B92304336B8FC9AA9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F918FB6016D4467299083FE7A15A503F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04A66F52" w14:textId="77777777" w:rsidR="0028547C" w:rsidRPr="00BF07C3" w:rsidRDefault="0028547C" w:rsidP="0028547C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660F897392DF4E3CBBE4A2ED732BC4A2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0009479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718583F7454F479489206993591C5D98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7F0BA160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E4FD835065194535BA62D97DF5240ABB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D03CC24B981645B690266780021142F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7C3ACAF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FFADCA0A5FF6401F868B9A667C0E2707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7688A31E" w14:textId="77777777" w:rsidR="0028547C" w:rsidRPr="00BF07C3" w:rsidRDefault="0028547C" w:rsidP="0028547C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72E6A3D1" w14:textId="08D0D270" w:rsidR="0028547C" w:rsidRPr="00BF07C3" w:rsidRDefault="0028547C" w:rsidP="00285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Odpowiadając na ogłoszenie o wszczęciu postępowania o udzielenie zamówienia publicznego prowadzonego w trybie podstawowym  na zadanie „</w:t>
      </w:r>
      <w:r w:rsidRPr="0028547C">
        <w:rPr>
          <w:rFonts w:ascii="Arial" w:hAnsi="Arial" w:cs="Arial"/>
          <w:b/>
          <w:bCs/>
          <w:kern w:val="0"/>
          <w:sz w:val="20"/>
          <w:szCs w:val="20"/>
        </w:rPr>
        <w:t>Termomodernizacja budynku Starostwa przy ul. Poznańskiej 33 w Nowym Tomyślu wraz z wymianą okien i montażem źródeł energii odnawialnej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” składamy niniejszą ofertę</w:t>
      </w:r>
    </w:p>
    <w:p w14:paraId="152774C0" w14:textId="77777777" w:rsidR="0028547C" w:rsidRPr="00BF07C3" w:rsidRDefault="0028547C" w:rsidP="002854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5B6ABEA" w14:textId="77777777" w:rsidR="0028547C" w:rsidRPr="00BF07C3" w:rsidRDefault="0028547C" w:rsidP="00285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BEDF264" w14:textId="77777777" w:rsidR="0028547C" w:rsidRPr="00BF07C3" w:rsidRDefault="0028547C" w:rsidP="0028547C">
      <w:pPr>
        <w:suppressAutoHyphens/>
        <w:spacing w:after="113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na następujących zasadach:</w:t>
      </w:r>
    </w:p>
    <w:p w14:paraId="2278E3FC" w14:textId="77777777" w:rsidR="0028547C" w:rsidRDefault="0028547C" w:rsidP="0028547C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12CF058E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A4B3223E6F104C5BA672A75EC764BF11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2B14C53F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311EED8F0A83406296C3D3F9666A42EF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BE6267D1CC974256B7CD77B005C0CC10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56DFBF40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D1D2595802E24577A45D5554D5215664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60B8F162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6C086D3469D840D68BDA3A47745278CA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tbl>
      <w:tblPr>
        <w:tblW w:w="954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2268"/>
        <w:gridCol w:w="2455"/>
      </w:tblGrid>
      <w:tr w:rsidR="0028547C" w:rsidRPr="00BF07C3" w14:paraId="0BFED756" w14:textId="77777777" w:rsidTr="0028547C">
        <w:trPr>
          <w:trHeight w:val="644"/>
        </w:trPr>
        <w:tc>
          <w:tcPr>
            <w:tcW w:w="9543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3CC92E" w14:textId="5901DE71" w:rsidR="0028547C" w:rsidRPr="00BF07C3" w:rsidRDefault="0028547C" w:rsidP="004F0127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7C3"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TABELA ELEMENTÓW </w:t>
            </w:r>
            <w:r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SCALONYCH</w:t>
            </w:r>
          </w:p>
        </w:tc>
      </w:tr>
      <w:tr w:rsidR="0028547C" w:rsidRPr="00BF07C3" w14:paraId="370B62B8" w14:textId="77777777" w:rsidTr="0028547C">
        <w:trPr>
          <w:trHeight w:val="812"/>
        </w:trPr>
        <w:tc>
          <w:tcPr>
            <w:tcW w:w="9543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A97A7C1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28547C" w:rsidRPr="00BF07C3" w14:paraId="37D90EBF" w14:textId="77777777" w:rsidTr="0028547C">
        <w:trPr>
          <w:trHeight w:val="509"/>
        </w:trPr>
        <w:tc>
          <w:tcPr>
            <w:tcW w:w="56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EAE2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07C3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C93A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07C3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Wyszczególnienie elementów rozliczeniowych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D89D6" w14:textId="5EEB41BB" w:rsidR="0028547C" w:rsidRPr="00BF07C3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 w zł</w:t>
            </w:r>
          </w:p>
        </w:tc>
        <w:tc>
          <w:tcPr>
            <w:tcW w:w="245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</w:tcPr>
          <w:p w14:paraId="383DD9CB" w14:textId="62475783" w:rsidR="0028547C" w:rsidRPr="00BF07C3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 w zł</w:t>
            </w:r>
          </w:p>
        </w:tc>
      </w:tr>
      <w:tr w:rsidR="0028547C" w:rsidRPr="00BF07C3" w14:paraId="79B66EBA" w14:textId="77777777" w:rsidTr="0028547C">
        <w:trPr>
          <w:trHeight w:val="572"/>
        </w:trPr>
        <w:tc>
          <w:tcPr>
            <w:tcW w:w="56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929A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CFED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8707D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28C070DC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8547C" w:rsidRPr="00BF07C3" w14:paraId="24518417" w14:textId="77777777" w:rsidTr="0028547C">
        <w:trPr>
          <w:trHeight w:val="406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B216" w14:textId="132CF846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547C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B59B" w14:textId="1E77E429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DOCIEPLENIE ŚCIAN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9DD51" w14:textId="62A82912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19C4D62" w14:textId="5BD0570B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547C" w:rsidRPr="00BF07C3" w14:paraId="3A5D802D" w14:textId="77777777" w:rsidTr="0028547C">
        <w:trPr>
          <w:trHeight w:val="406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DCB3" w14:textId="300B138B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8442" w14:textId="13592A2D" w:rsid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DOCIEPLENIE DACHU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ED1E3" w14:textId="77777777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7CE6B93E" w14:textId="77777777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547C" w:rsidRPr="00BF07C3" w14:paraId="1DF95FA6" w14:textId="77777777" w:rsidTr="0028547C">
        <w:trPr>
          <w:trHeight w:val="406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1824" w14:textId="02D7234C" w:rsid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E2C4" w14:textId="78B39263" w:rsid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REMONT SCHODÓW ZEWNĘTRZNYCH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F29D5" w14:textId="77777777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924A5CC" w14:textId="77777777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547C" w:rsidRPr="00BF07C3" w14:paraId="081617DB" w14:textId="77777777" w:rsidTr="0028547C">
        <w:trPr>
          <w:trHeight w:val="406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4017" w14:textId="529DD638" w:rsid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EB1A9" w14:textId="139B15E2" w:rsid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MONTAŻ INSTALACJI FOTOWOLTAICZNEJ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26B3F" w14:textId="77777777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8693B55" w14:textId="77777777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547C" w:rsidRPr="00BF07C3" w14:paraId="36917E28" w14:textId="77777777" w:rsidTr="0028547C">
        <w:trPr>
          <w:trHeight w:val="406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E327B" w14:textId="4D0A4285" w:rsid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6EC7" w14:textId="23E64A02" w:rsid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DOSTAWA I MONTAŻ POMPY CIEPŁA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D96D1" w14:textId="77777777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19DFB78E" w14:textId="77777777" w:rsidR="0028547C" w:rsidRPr="0028547C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547C" w:rsidRPr="00BF07C3" w14:paraId="6B231A33" w14:textId="77777777" w:rsidTr="0028547C">
        <w:trPr>
          <w:trHeight w:val="465"/>
        </w:trPr>
        <w:tc>
          <w:tcPr>
            <w:tcW w:w="482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564218AE" w14:textId="1A8908CA" w:rsidR="0028547C" w:rsidRPr="00701376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07C3"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  <w:t xml:space="preserve">Razem </w:t>
            </w:r>
            <w:r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  <w:t xml:space="preserve">cena ofertowa </w:t>
            </w:r>
            <w:r w:rsidR="00701376"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  <w:br/>
            </w:r>
            <w:r w:rsidR="00701376">
              <w:rPr>
                <w:rFonts w:ascii="Arial" w:eastAsiaTheme="minorEastAsia" w:hAnsi="Arial" w:cs="Arial"/>
                <w:kern w:val="0"/>
                <w:sz w:val="16"/>
                <w:szCs w:val="16"/>
                <w:lang w:eastAsia="pl-PL"/>
                <w14:ligatures w14:val="none"/>
              </w:rPr>
              <w:t>(suma poszczególnych kolumn)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40B99C0F" w14:textId="6D282518" w:rsidR="0028547C" w:rsidRPr="00BF07C3" w:rsidRDefault="0028547C" w:rsidP="004F0127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Theme="minorEastAsia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2BA4C4EA" w14:textId="77777777" w:rsidR="0028547C" w:rsidRPr="00BF07C3" w:rsidRDefault="0028547C" w:rsidP="004F0127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Theme="minorEastAsia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1393CFA" w14:textId="77777777" w:rsidR="0028547C" w:rsidRPr="00BF07C3" w:rsidRDefault="0028547C" w:rsidP="0028547C">
      <w:pPr>
        <w:spacing w:before="60" w:after="60" w:line="240" w:lineRule="auto"/>
        <w:ind w:left="851" w:firstLine="142"/>
        <w:jc w:val="both"/>
        <w:rPr>
          <w:rFonts w:ascii="Arial" w:eastAsiaTheme="minorEastAsia" w:hAnsi="Arial" w:cs="Arial"/>
          <w:b/>
          <w:kern w:val="0"/>
          <w:lang w:eastAsia="pl-PL"/>
          <w14:ligatures w14:val="none"/>
        </w:rPr>
      </w:pPr>
    </w:p>
    <w:p w14:paraId="67FC3809" w14:textId="77777777" w:rsidR="0028547C" w:rsidRDefault="0028547C" w:rsidP="0028547C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51FEB298" w14:textId="7D6821F6" w:rsidR="0028547C" w:rsidRPr="00BF07C3" w:rsidRDefault="0028547C" w:rsidP="0028547C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Na wykonan</w:t>
      </w:r>
      <w:r w:rsidR="00041B34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y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</w:t>
      </w:r>
      <w:r w:rsidR="00041B34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przedmiot zamówienia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 udzielamy gwarancję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lang w:eastAsia="ar-SA"/>
            <w14:ligatures w14:val="none"/>
          </w:rPr>
          <w:id w:val="154428751"/>
          <w:placeholder>
            <w:docPart w:val="81ECB607EE89480E8F0C47C9E6E8485A"/>
          </w:placeholder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lang w:eastAsia="ar-SA"/>
              <w14:ligatures w14:val="none"/>
            </w:rPr>
            <w:t>………………</w:t>
          </w:r>
        </w:sdtContent>
      </w:sdt>
      <w:r w:rsidRPr="00BF07C3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 xml:space="preserve">  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miesięcy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>.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br/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</w:t>
      </w:r>
      <w:r w:rsidR="00041B34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</w:t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/wpisać cyfrowo /</w:t>
      </w:r>
    </w:p>
    <w:p w14:paraId="33165EB1" w14:textId="77777777" w:rsidR="0028547C" w:rsidRPr="00BF07C3" w:rsidRDefault="0028547C" w:rsidP="0028547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7C3B6E3C" w14:textId="77777777" w:rsidR="0028547C" w:rsidRPr="00BC4DEB" w:rsidRDefault="0028547C" w:rsidP="0028547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</w:pPr>
      <w:r w:rsidRPr="00BC4DEB"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  <w:t>Uwaga:</w:t>
      </w:r>
    </w:p>
    <w:p w14:paraId="0F00EE02" w14:textId="77777777" w:rsidR="0028547C" w:rsidRPr="00BF07C3" w:rsidRDefault="0028547C" w:rsidP="0028547C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BC4DEB">
        <w:rPr>
          <w:rFonts w:ascii="Arial" w:eastAsia="Times New Roman" w:hAnsi="Arial" w:cs="Arial"/>
          <w:bCs/>
          <w:kern w:val="0"/>
          <w:sz w:val="16"/>
          <w:szCs w:val="16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BC4DEB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Wykonawcy zostanie odrzucona na podstawie art. 226 ust. 1 pkt 5 ustawy PZP</w:t>
      </w:r>
      <w:r w:rsidRPr="00BF07C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. </w:t>
      </w:r>
    </w:p>
    <w:p w14:paraId="31B78018" w14:textId="77777777" w:rsidR="0028547C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23F5945" w14:textId="77777777" w:rsidR="0028547C" w:rsidRPr="00BF07C3" w:rsidRDefault="0028547C" w:rsidP="0028547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33508562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3319C7DC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Zmawiającego wykonania zamówienia,</w:t>
      </w:r>
    </w:p>
    <w:p w14:paraId="7F1512CB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przedmiot zamówienia zrealizujemy w wymaganym przez Zamawiającego terminie,</w:t>
      </w:r>
    </w:p>
    <w:p w14:paraId="667EE7B6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2D8C1599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7225584F" w14:textId="77777777" w:rsidR="0028547C" w:rsidRPr="00BC4DEB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28547C" w:rsidRPr="00981E71" w14:paraId="1D84D00D" w14:textId="77777777" w:rsidTr="004F0127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5740" w14:textId="1EEBE5D0" w:rsidR="0028547C" w:rsidRPr="00BC4DEB" w:rsidRDefault="0028547C" w:rsidP="004F0127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9FD" w14:textId="77777777" w:rsidR="0028547C" w:rsidRPr="0091274A" w:rsidRDefault="0028547C" w:rsidP="004F0127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8C94" w14:textId="77777777" w:rsidR="0028547C" w:rsidRPr="0091274A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28547C" w:rsidRPr="00981E71" w14:paraId="06A048EC" w14:textId="77777777" w:rsidTr="004F0127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44BD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  <w:p w14:paraId="090FBB1D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00B5" w14:textId="77777777" w:rsidR="0028547C" w:rsidRPr="00981E71" w:rsidRDefault="0028547C" w:rsidP="004F0127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E9EF" w14:textId="77777777" w:rsidR="0028547C" w:rsidRPr="00981E71" w:rsidRDefault="0028547C" w:rsidP="004F0127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15DF07D0" w14:textId="77777777" w:rsidTr="004F0127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A12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61986130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67AC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746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28547C" w:rsidRPr="00981E71" w14:paraId="4AE50B03" w14:textId="77777777" w:rsidTr="004F0127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1F3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lastRenderedPageBreak/>
              <w:t xml:space="preserve"> </w:t>
            </w:r>
          </w:p>
          <w:p w14:paraId="09296147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8489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47E7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4FE43E5E" w14:textId="77777777" w:rsidR="0028547C" w:rsidRPr="00981E71" w:rsidRDefault="0028547C" w:rsidP="0028547C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0239728B" w14:textId="77777777" w:rsidR="0028547C" w:rsidRDefault="0028547C" w:rsidP="0028547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EC0287" w14:textId="77777777" w:rsidR="0028547C" w:rsidRPr="00BF07C3" w:rsidRDefault="0028547C" w:rsidP="0028547C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2929F28D" w14:textId="77777777" w:rsidR="0028547C" w:rsidRPr="00981E71" w:rsidRDefault="0028547C" w:rsidP="0028547C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28547C" w:rsidRPr="00981E71" w14:paraId="5287C519" w14:textId="77777777" w:rsidTr="004F0127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DF38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3292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F2F7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28547C" w:rsidRPr="00981E71" w14:paraId="32FE37B8" w14:textId="77777777" w:rsidTr="004F0127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1FB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621D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DAC2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58337852" w14:textId="77777777" w:rsidTr="004F0127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F68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2026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3B3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99BCA04" w14:textId="77777777" w:rsidR="0028547C" w:rsidRPr="00BC4DEB" w:rsidRDefault="0028547C" w:rsidP="0028547C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78A1C854" w14:textId="77777777" w:rsidR="0028547C" w:rsidRPr="00981E71" w:rsidRDefault="0028547C" w:rsidP="0028547C">
      <w:pPr>
        <w:spacing w:after="15" w:line="240" w:lineRule="auto"/>
        <w:ind w:left="149"/>
        <w:rPr>
          <w:sz w:val="20"/>
          <w:szCs w:val="20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718F264A" w14:textId="77777777" w:rsidR="0028547C" w:rsidRPr="00BF07C3" w:rsidRDefault="0028547C" w:rsidP="0028547C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BCD4C1" w14:textId="77777777" w:rsidR="0028547C" w:rsidRPr="00E93C51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t>w związku z wspólnym ubieganiem się o udzielenie zamówienia poszczególni wykonawcy wykonają następujące roboty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363AAAEF" w14:textId="77777777" w:rsidR="0028547C" w:rsidRPr="00E93C51" w:rsidRDefault="0028547C" w:rsidP="0028547C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28547C" w:rsidRPr="00981E71" w14:paraId="6DF81049" w14:textId="77777777" w:rsidTr="004F0127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C5CD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302B7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C196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28547C" w:rsidRPr="00981E71" w14:paraId="68D08918" w14:textId="77777777" w:rsidTr="004F0127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5A85E" w14:textId="77777777" w:rsidR="0028547C" w:rsidRPr="00981E71" w:rsidRDefault="0028547C" w:rsidP="004F01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150F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C468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547C" w:rsidRPr="00981E71" w14:paraId="25750BE2" w14:textId="77777777" w:rsidTr="004F0127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84A38" w14:textId="77777777" w:rsidR="0028547C" w:rsidRPr="00981E71" w:rsidRDefault="0028547C" w:rsidP="004F0127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FA6B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ABDEE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55AE54" w14:textId="77777777" w:rsidR="0028547C" w:rsidRPr="00BC4DEB" w:rsidRDefault="0028547C" w:rsidP="0028547C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700D7C18" w14:textId="77777777" w:rsidR="0028547C" w:rsidRPr="00E93C51" w:rsidRDefault="0028547C" w:rsidP="0028547C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5E8BAB" w14:textId="77777777" w:rsidR="0028547C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6210F2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 xml:space="preserve">w przypadku wybrania naszej oferty, przed podpisaniem umowy wniesiemy 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>zabezpieczenie należytego wykonania umowy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14:ligatures w14:val="none"/>
        </w:rPr>
        <w:t xml:space="preserve">( w wysokości 5% ceny oferty brutto) 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w formie </w:t>
      </w:r>
      <w:sdt>
        <w:sdtPr>
          <w:rPr>
            <w:rFonts w:ascii="Arial" w:hAnsi="Arial" w:cs="Arial"/>
            <w:kern w:val="0"/>
            <w:sz w:val="20"/>
            <w14:ligatures w14:val="none"/>
          </w:rPr>
          <w:id w:val="-1607498072"/>
          <w:placeholder>
            <w:docPart w:val="5018BA01AF024098B7CE555D374E00BE"/>
          </w:placeholder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14:ligatures w14:val="none"/>
            </w:rPr>
            <w:t>..........................................</w:t>
          </w:r>
          <w:r w:rsidRPr="00BF07C3">
            <w:rPr>
              <w:rFonts w:ascii="Arial" w:hAnsi="Arial" w:cs="Arial"/>
              <w:kern w:val="0"/>
              <w:sz w:val="20"/>
              <w14:ligatures w14:val="none"/>
            </w:rPr>
            <w:t>.</w:t>
          </w:r>
        </w:sdtContent>
      </w:sdt>
      <w:r w:rsidRPr="00BF07C3">
        <w:rPr>
          <w:rFonts w:ascii="Arial" w:hAnsi="Arial" w:cs="Arial"/>
          <w:kern w:val="0"/>
          <w:sz w:val="20"/>
          <w14:ligatures w14:val="none"/>
        </w:rPr>
        <w:t xml:space="preserve"> zgodnie z warunkami określonymi w SWZ.</w:t>
      </w:r>
    </w:p>
    <w:p w14:paraId="4D4EA0C2" w14:textId="77777777" w:rsidR="0028547C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  <w:r w:rsidRPr="00BF07C3">
        <w:rPr>
          <w:rFonts w:ascii="Arial" w:hAnsi="Arial" w:cs="Arial"/>
          <w:bCs/>
          <w:kern w:val="0"/>
          <w:sz w:val="20"/>
          <w:szCs w:val="18"/>
          <w14:ligatures w14:val="none"/>
        </w:rPr>
        <w:t>Jesteśmy świadomi, że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 xml:space="preserve"> 30% </w:t>
      </w:r>
      <w:r>
        <w:rPr>
          <w:rFonts w:ascii="Arial" w:hAnsi="Arial" w:cs="Arial"/>
          <w:bCs/>
          <w:kern w:val="0"/>
          <w:sz w:val="20"/>
          <w14:ligatures w14:val="none"/>
        </w:rPr>
        <w:t xml:space="preserve">kwoty 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zabezpieczenia zostanie zwrócona lub zwolniona w terminie 15 dni po upływie okresu rękojmi za wady lub gwarancji.</w:t>
      </w:r>
    </w:p>
    <w:p w14:paraId="5C7A13A8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</w:p>
    <w:p w14:paraId="5251046C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09238EC3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428750E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F1F65FE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29874D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6DC69B4A" w14:textId="77777777" w:rsidR="0028547C" w:rsidRPr="00BF07C3" w:rsidRDefault="0028547C" w:rsidP="0028547C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77406183" w14:textId="77777777" w:rsidR="0028547C" w:rsidRPr="00BF07C3" w:rsidRDefault="0028547C" w:rsidP="0028547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E9D3B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546B76A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9B30164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349195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465D16E9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C44C45A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52DBD7C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6CB239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A209D09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0354BFF" w14:textId="77777777" w:rsidR="0028547C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1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17B1346E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04351BAF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473C181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67D32EFC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2BBE63A1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4200DAA0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35CFFC60" w14:textId="77777777" w:rsidR="0028547C" w:rsidRPr="00BF07C3" w:rsidRDefault="0028547C" w:rsidP="0028547C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0711B6F6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4DA4A4CD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40533778" w14:textId="77777777" w:rsidR="0028547C" w:rsidRPr="00BF07C3" w:rsidRDefault="0028547C" w:rsidP="0028547C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5383DF1E" w14:textId="77777777" w:rsidR="0028547C" w:rsidRDefault="0028547C" w:rsidP="0028547C">
      <w:pPr>
        <w:ind w:right="-284"/>
        <w:rPr>
          <w:rFonts w:ascii="Arial" w:hAnsi="Arial" w:cs="Arial"/>
          <w:kern w:val="0"/>
          <w14:ligatures w14:val="none"/>
        </w:rPr>
      </w:pPr>
    </w:p>
    <w:p w14:paraId="05136AA7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54EF3998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78816D82" w14:textId="77777777" w:rsidR="0028547C" w:rsidRDefault="0028547C" w:rsidP="0028547C">
      <w:pPr>
        <w:rPr>
          <w:kern w:val="0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</w:r>
      <w:r>
        <w:rPr>
          <w:rFonts w:ascii="Arial" w:hAnsi="Arial" w:cs="Arial"/>
          <w:kern w:val="0"/>
          <w:sz w:val="16"/>
          <w:szCs w:val="16"/>
          <w14:ligatures w14:val="none"/>
        </w:rPr>
        <w:lastRenderedPageBreak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185306A5" w14:textId="77777777" w:rsidR="0028547C" w:rsidRDefault="0028547C" w:rsidP="0028547C"/>
    <w:p w14:paraId="4432A981" w14:textId="77777777" w:rsidR="0028547C" w:rsidRPr="00BF07C3" w:rsidRDefault="0028547C" w:rsidP="0028547C">
      <w:pPr>
        <w:spacing w:line="256" w:lineRule="auto"/>
        <w:rPr>
          <w:kern w:val="0"/>
          <w14:ligatures w14:val="none"/>
        </w:rPr>
      </w:pPr>
    </w:p>
    <w:p w14:paraId="669D913A" w14:textId="77777777" w:rsidR="0028547C" w:rsidRDefault="0028547C" w:rsidP="0028547C"/>
    <w:p w14:paraId="65222619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B8AA" w14:textId="77777777" w:rsidR="009E2078" w:rsidRDefault="009E2078" w:rsidP="0028547C">
      <w:pPr>
        <w:spacing w:after="0" w:line="240" w:lineRule="auto"/>
      </w:pPr>
      <w:r>
        <w:separator/>
      </w:r>
    </w:p>
  </w:endnote>
  <w:endnote w:type="continuationSeparator" w:id="0">
    <w:p w14:paraId="5A3DA5A4" w14:textId="77777777" w:rsidR="009E2078" w:rsidRDefault="009E2078" w:rsidP="002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98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9A4E9B" w14:textId="6BAC4361" w:rsidR="0028547C" w:rsidRPr="0028547C" w:rsidRDefault="0028547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8547C">
          <w:rPr>
            <w:rFonts w:ascii="Arial" w:hAnsi="Arial" w:cs="Arial"/>
            <w:sz w:val="16"/>
            <w:szCs w:val="16"/>
          </w:rPr>
          <w:fldChar w:fldCharType="begin"/>
        </w:r>
        <w:r w:rsidRPr="0028547C">
          <w:rPr>
            <w:rFonts w:ascii="Arial" w:hAnsi="Arial" w:cs="Arial"/>
            <w:sz w:val="16"/>
            <w:szCs w:val="16"/>
          </w:rPr>
          <w:instrText>PAGE   \* MERGEFORMAT</w:instrText>
        </w:r>
        <w:r w:rsidRPr="0028547C">
          <w:rPr>
            <w:rFonts w:ascii="Arial" w:hAnsi="Arial" w:cs="Arial"/>
            <w:sz w:val="16"/>
            <w:szCs w:val="16"/>
          </w:rPr>
          <w:fldChar w:fldCharType="separate"/>
        </w:r>
        <w:r w:rsidRPr="0028547C">
          <w:rPr>
            <w:rFonts w:ascii="Arial" w:hAnsi="Arial" w:cs="Arial"/>
            <w:sz w:val="16"/>
            <w:szCs w:val="16"/>
          </w:rPr>
          <w:t>2</w:t>
        </w:r>
        <w:r w:rsidRPr="0028547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48130F" w14:textId="77777777" w:rsidR="0028547C" w:rsidRDefault="00285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011E" w14:textId="77777777" w:rsidR="009E2078" w:rsidRDefault="009E2078" w:rsidP="0028547C">
      <w:pPr>
        <w:spacing w:after="0" w:line="240" w:lineRule="auto"/>
      </w:pPr>
      <w:r>
        <w:separator/>
      </w:r>
    </w:p>
  </w:footnote>
  <w:footnote w:type="continuationSeparator" w:id="0">
    <w:p w14:paraId="2A268A1E" w14:textId="77777777" w:rsidR="009E2078" w:rsidRDefault="009E2078" w:rsidP="0028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FD"/>
    <w:rsid w:val="00041B34"/>
    <w:rsid w:val="001B61FD"/>
    <w:rsid w:val="0028547C"/>
    <w:rsid w:val="003B0212"/>
    <w:rsid w:val="00701376"/>
    <w:rsid w:val="009E2078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7FD2"/>
  <w15:chartTrackingRefBased/>
  <w15:docId w15:val="{32710B57-E544-4D1D-A1B9-EF57177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4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47C"/>
  </w:style>
  <w:style w:type="paragraph" w:styleId="Stopka">
    <w:name w:val="footer"/>
    <w:basedOn w:val="Normalny"/>
    <w:link w:val="Stopka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B30940D7384B3B9D7041F59300F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E5DF1-AE1E-4B87-8197-EF5872899B1E}"/>
      </w:docPartPr>
      <w:docPartBody>
        <w:p w:rsidR="002C79DC" w:rsidRDefault="000F666B" w:rsidP="000F666B">
          <w:pPr>
            <w:pStyle w:val="F7B30940D7384B3B9D7041F59300F31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17D8BEA2122A4165819C04BF494E9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E9B81-4B06-420C-8155-25BB9DD9AEB2}"/>
      </w:docPartPr>
      <w:docPartBody>
        <w:p w:rsidR="002C79DC" w:rsidRDefault="000F666B" w:rsidP="000F666B">
          <w:pPr>
            <w:pStyle w:val="17D8BEA2122A4165819C04BF494E93E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0DF2C33DBB449E48495B9E5F2548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8625C-16C8-4CC8-8F60-DEE2C2713247}"/>
      </w:docPartPr>
      <w:docPartBody>
        <w:p w:rsidR="002C79DC" w:rsidRDefault="000F666B" w:rsidP="000F666B">
          <w:pPr>
            <w:pStyle w:val="F0DF2C33DBB449E48495B9E5F25487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45E0E603DF1422DA19F2C4F9C57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B1F8E-2461-4D62-96FB-CDD4B3440911}"/>
      </w:docPartPr>
      <w:docPartBody>
        <w:p w:rsidR="002C79DC" w:rsidRDefault="000F666B" w:rsidP="000F666B">
          <w:pPr>
            <w:pStyle w:val="B45E0E603DF1422DA19F2C4F9C577EB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F17218CADC24F938FAE18E164F8D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22441-93FD-4613-9C5A-CB832B747F9D}"/>
      </w:docPartPr>
      <w:docPartBody>
        <w:p w:rsidR="002C79DC" w:rsidRDefault="000F666B" w:rsidP="000F666B">
          <w:pPr>
            <w:pStyle w:val="6F17218CADC24F938FAE18E164F8DB9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6343DF9A5CC485493EF2F37BA677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8AAA3-F71C-4B1B-93FF-AB095FFDB91A}"/>
      </w:docPartPr>
      <w:docPartBody>
        <w:p w:rsidR="002C79DC" w:rsidRDefault="000F666B" w:rsidP="000F666B">
          <w:pPr>
            <w:pStyle w:val="56343DF9A5CC485493EF2F37BA6773E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5CDF6CFC5400B92304336B8FC9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3AF67-7867-4DE5-BDA9-E22679FAADA9}"/>
      </w:docPartPr>
      <w:docPartBody>
        <w:p w:rsidR="002C79DC" w:rsidRDefault="000F666B" w:rsidP="000F666B">
          <w:pPr>
            <w:pStyle w:val="4425CDF6CFC5400B92304336B8FC9AA9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F918FB6016D4467299083FE7A15A5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85B4C-9583-45E1-8A68-13BC521814B5}"/>
      </w:docPartPr>
      <w:docPartBody>
        <w:p w:rsidR="002C79DC" w:rsidRDefault="000F666B" w:rsidP="000F666B">
          <w:pPr>
            <w:pStyle w:val="F918FB6016D4467299083FE7A15A503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660F897392DF4E3CBBE4A2ED732BC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671C0-3661-49B2-AE64-1826E99BDF10}"/>
      </w:docPartPr>
      <w:docPartBody>
        <w:p w:rsidR="002C79DC" w:rsidRDefault="000F666B" w:rsidP="000F666B">
          <w:pPr>
            <w:pStyle w:val="660F897392DF4E3CBBE4A2ED732BC4A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18583F7454F479489206993591C5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3ED3B-BFB4-4EAD-B434-8E6462254B42}"/>
      </w:docPartPr>
      <w:docPartBody>
        <w:p w:rsidR="002C79DC" w:rsidRDefault="000F666B" w:rsidP="000F666B">
          <w:pPr>
            <w:pStyle w:val="718583F7454F479489206993591C5D98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E4FD835065194535BA62D97DF5240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B9B75-D3C0-453C-9487-DA9B6EE0D388}"/>
      </w:docPartPr>
      <w:docPartBody>
        <w:p w:rsidR="002C79DC" w:rsidRDefault="000F666B" w:rsidP="000F666B">
          <w:pPr>
            <w:pStyle w:val="E4FD835065194535BA62D97DF5240AB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D03CC24B981645B69026678002114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B7BAE-BD8E-43F5-8816-5816852D08D2}"/>
      </w:docPartPr>
      <w:docPartBody>
        <w:p w:rsidR="002C79DC" w:rsidRDefault="000F666B" w:rsidP="000F666B">
          <w:pPr>
            <w:pStyle w:val="D03CC24B981645B690266780021142F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FADCA0A5FF6401F868B9A667C0E2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BD4B0-1AEC-4895-8F5A-ECE702E569D4}"/>
      </w:docPartPr>
      <w:docPartBody>
        <w:p w:rsidR="002C79DC" w:rsidRDefault="000F666B" w:rsidP="000F666B">
          <w:pPr>
            <w:pStyle w:val="FFADCA0A5FF6401F868B9A667C0E270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A4B3223E6F104C5BA672A75EC764B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3FAFB-116B-454E-8010-8657178E1F73}"/>
      </w:docPartPr>
      <w:docPartBody>
        <w:p w:rsidR="002C79DC" w:rsidRDefault="000F666B" w:rsidP="000F666B">
          <w:pPr>
            <w:pStyle w:val="A4B3223E6F104C5BA672A75EC764BF1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311EED8F0A83406296C3D3F9666A4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1DEBE-33E1-4230-8695-F6248443259F}"/>
      </w:docPartPr>
      <w:docPartBody>
        <w:p w:rsidR="002C79DC" w:rsidRDefault="000F666B" w:rsidP="000F666B">
          <w:pPr>
            <w:pStyle w:val="311EED8F0A83406296C3D3F9666A42E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BE6267D1CC974256B7CD77B005C0C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E387D-B367-49E2-986B-F0C4AAB8373C}"/>
      </w:docPartPr>
      <w:docPartBody>
        <w:p w:rsidR="002C79DC" w:rsidRDefault="000F666B" w:rsidP="000F666B">
          <w:pPr>
            <w:pStyle w:val="BE6267D1CC974256B7CD77B005C0CC1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D2595802E24577A45D5554D5215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BBDD3-D51A-44BE-B6E3-8D28891A2C78}"/>
      </w:docPartPr>
      <w:docPartBody>
        <w:p w:rsidR="002C79DC" w:rsidRDefault="000F666B" w:rsidP="000F666B">
          <w:pPr>
            <w:pStyle w:val="D1D2595802E24577A45D5554D521566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C086D3469D840D68BDA3A4774527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87DF5-47C5-4680-8B90-53B189A45FBD}"/>
      </w:docPartPr>
      <w:docPartBody>
        <w:p w:rsidR="002C79DC" w:rsidRDefault="000F666B" w:rsidP="000F666B">
          <w:pPr>
            <w:pStyle w:val="6C086D3469D840D68BDA3A47745278C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81ECB607EE89480E8F0C47C9E6E84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BEA01-E75E-41A7-9672-31B05F285F89}"/>
      </w:docPartPr>
      <w:docPartBody>
        <w:p w:rsidR="002C79DC" w:rsidRDefault="000F666B" w:rsidP="000F666B">
          <w:pPr>
            <w:pStyle w:val="81ECB607EE89480E8F0C47C9E6E848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5018BA01AF024098B7CE555D374E0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1F4BFC-A2BE-4CE8-9EAA-4C05782AD479}"/>
      </w:docPartPr>
      <w:docPartBody>
        <w:p w:rsidR="002C79DC" w:rsidRDefault="000F666B" w:rsidP="000F666B">
          <w:pPr>
            <w:pStyle w:val="5018BA01AF024098B7CE555D374E00BE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6B"/>
    <w:rsid w:val="00003C9D"/>
    <w:rsid w:val="00087FBD"/>
    <w:rsid w:val="000F666B"/>
    <w:rsid w:val="002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666B"/>
  </w:style>
  <w:style w:type="paragraph" w:customStyle="1" w:styleId="F7B30940D7384B3B9D7041F59300F31F">
    <w:name w:val="F7B30940D7384B3B9D7041F59300F31F"/>
    <w:rsid w:val="000F666B"/>
  </w:style>
  <w:style w:type="paragraph" w:customStyle="1" w:styleId="17D8BEA2122A4165819C04BF494E93ED">
    <w:name w:val="17D8BEA2122A4165819C04BF494E93ED"/>
    <w:rsid w:val="000F666B"/>
  </w:style>
  <w:style w:type="paragraph" w:customStyle="1" w:styleId="F0DF2C33DBB449E48495B9E5F2548731">
    <w:name w:val="F0DF2C33DBB449E48495B9E5F2548731"/>
    <w:rsid w:val="000F666B"/>
  </w:style>
  <w:style w:type="paragraph" w:customStyle="1" w:styleId="B45E0E603DF1422DA19F2C4F9C577EB5">
    <w:name w:val="B45E0E603DF1422DA19F2C4F9C577EB5"/>
    <w:rsid w:val="000F666B"/>
  </w:style>
  <w:style w:type="paragraph" w:customStyle="1" w:styleId="6F17218CADC24F938FAE18E164F8DB99">
    <w:name w:val="6F17218CADC24F938FAE18E164F8DB99"/>
    <w:rsid w:val="000F666B"/>
  </w:style>
  <w:style w:type="paragraph" w:customStyle="1" w:styleId="56343DF9A5CC485493EF2F37BA6773EA">
    <w:name w:val="56343DF9A5CC485493EF2F37BA6773EA"/>
    <w:rsid w:val="000F666B"/>
  </w:style>
  <w:style w:type="paragraph" w:customStyle="1" w:styleId="4425CDF6CFC5400B92304336B8FC9AA9">
    <w:name w:val="4425CDF6CFC5400B92304336B8FC9AA9"/>
    <w:rsid w:val="000F666B"/>
  </w:style>
  <w:style w:type="paragraph" w:customStyle="1" w:styleId="F918FB6016D4467299083FE7A15A503F">
    <w:name w:val="F918FB6016D4467299083FE7A15A503F"/>
    <w:rsid w:val="000F666B"/>
  </w:style>
  <w:style w:type="paragraph" w:customStyle="1" w:styleId="660F897392DF4E3CBBE4A2ED732BC4A2">
    <w:name w:val="660F897392DF4E3CBBE4A2ED732BC4A2"/>
    <w:rsid w:val="000F666B"/>
  </w:style>
  <w:style w:type="paragraph" w:customStyle="1" w:styleId="718583F7454F479489206993591C5D98">
    <w:name w:val="718583F7454F479489206993591C5D98"/>
    <w:rsid w:val="000F666B"/>
  </w:style>
  <w:style w:type="paragraph" w:customStyle="1" w:styleId="E4FD835065194535BA62D97DF5240ABB">
    <w:name w:val="E4FD835065194535BA62D97DF5240ABB"/>
    <w:rsid w:val="000F666B"/>
  </w:style>
  <w:style w:type="paragraph" w:customStyle="1" w:styleId="D03CC24B981645B690266780021142F1">
    <w:name w:val="D03CC24B981645B690266780021142F1"/>
    <w:rsid w:val="000F666B"/>
  </w:style>
  <w:style w:type="paragraph" w:customStyle="1" w:styleId="FFADCA0A5FF6401F868B9A667C0E2707">
    <w:name w:val="FFADCA0A5FF6401F868B9A667C0E2707"/>
    <w:rsid w:val="000F666B"/>
  </w:style>
  <w:style w:type="paragraph" w:customStyle="1" w:styleId="A4B3223E6F104C5BA672A75EC764BF11">
    <w:name w:val="A4B3223E6F104C5BA672A75EC764BF11"/>
    <w:rsid w:val="000F666B"/>
  </w:style>
  <w:style w:type="paragraph" w:customStyle="1" w:styleId="311EED8F0A83406296C3D3F9666A42EF">
    <w:name w:val="311EED8F0A83406296C3D3F9666A42EF"/>
    <w:rsid w:val="000F666B"/>
  </w:style>
  <w:style w:type="paragraph" w:customStyle="1" w:styleId="BE6267D1CC974256B7CD77B005C0CC10">
    <w:name w:val="BE6267D1CC974256B7CD77B005C0CC10"/>
    <w:rsid w:val="000F666B"/>
  </w:style>
  <w:style w:type="paragraph" w:customStyle="1" w:styleId="D1D2595802E24577A45D5554D5215664">
    <w:name w:val="D1D2595802E24577A45D5554D5215664"/>
    <w:rsid w:val="000F666B"/>
  </w:style>
  <w:style w:type="paragraph" w:customStyle="1" w:styleId="6C086D3469D840D68BDA3A47745278CA">
    <w:name w:val="6C086D3469D840D68BDA3A47745278CA"/>
    <w:rsid w:val="000F666B"/>
  </w:style>
  <w:style w:type="paragraph" w:customStyle="1" w:styleId="81ECB607EE89480E8F0C47C9E6E8485A">
    <w:name w:val="81ECB607EE89480E8F0C47C9E6E8485A"/>
    <w:rsid w:val="000F666B"/>
  </w:style>
  <w:style w:type="paragraph" w:customStyle="1" w:styleId="5018BA01AF024098B7CE555D374E00BE">
    <w:name w:val="5018BA01AF024098B7CE555D374E00BE"/>
    <w:rsid w:val="000F6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cp:lastPrinted>2023-07-27T04:49:00Z</cp:lastPrinted>
  <dcterms:created xsi:type="dcterms:W3CDTF">2023-07-12T10:02:00Z</dcterms:created>
  <dcterms:modified xsi:type="dcterms:W3CDTF">2023-07-27T04:49:00Z</dcterms:modified>
</cp:coreProperties>
</file>