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Roboto" w:eastAsiaTheme="minorHAnsi" w:hAnsi="Roboto" w:cs="Times New Roman"/>
          <w:color w:val="808080" w:themeColor="background1" w:themeShade="80"/>
          <w:sz w:val="32"/>
          <w:szCs w:val="36"/>
        </w:rPr>
        <w:id w:val="1226725541"/>
        <w:docPartObj>
          <w:docPartGallery w:val="Cover Pages"/>
          <w:docPartUnique/>
        </w:docPartObj>
      </w:sdtPr>
      <w:sdtEndPr>
        <w:rPr>
          <w:rFonts w:ascii="PT Serif" w:hAnsi="PT Serif" w:cstheme="minorBidi"/>
          <w:color w:val="000000" w:themeColor="text1"/>
          <w:sz w:val="36"/>
        </w:rPr>
      </w:sdtEndPr>
      <w:sdtContent>
        <w:p w14:paraId="3FA2287F" w14:textId="77777777" w:rsidR="0092798B" w:rsidRDefault="0092798B" w:rsidP="00961755">
          <w:pPr>
            <w:pStyle w:val="Nagwek1"/>
            <w:rPr>
              <w:rFonts w:hint="eastAsia"/>
            </w:rPr>
          </w:pPr>
        </w:p>
        <w:p w14:paraId="6E43ED6F" w14:textId="24E30972" w:rsidR="006225B8" w:rsidRDefault="006225B8" w:rsidP="006225B8">
          <w:pPr>
            <w:jc w:val="both"/>
            <w:rPr>
              <w:rFonts w:ascii="Verdana" w:hAnsi="Verdana"/>
              <w:b/>
              <w:color w:val="auto"/>
              <w:sz w:val="20"/>
              <w:szCs w:val="20"/>
              <w:u w:val="single"/>
            </w:rPr>
          </w:pPr>
          <w:r>
            <w:rPr>
              <w:rFonts w:ascii="Verdana" w:hAnsi="Verdana"/>
              <w:bCs/>
              <w:i/>
              <w:iCs/>
              <w:sz w:val="20"/>
              <w:szCs w:val="20"/>
            </w:rPr>
            <w:t xml:space="preserve">Załącznik nr </w:t>
          </w:r>
          <w:r w:rsidR="006C44AC">
            <w:rPr>
              <w:rFonts w:ascii="Verdana" w:hAnsi="Verdana"/>
              <w:bCs/>
              <w:i/>
              <w:iCs/>
              <w:sz w:val="20"/>
              <w:szCs w:val="20"/>
            </w:rPr>
            <w:t>2</w:t>
          </w:r>
          <w:r>
            <w:rPr>
              <w:rFonts w:ascii="Verdana" w:hAnsi="Verdana"/>
              <w:bCs/>
              <w:i/>
              <w:iCs/>
              <w:sz w:val="20"/>
              <w:szCs w:val="20"/>
            </w:rPr>
            <w:t xml:space="preserve"> – Opis przedmiotu zamówienia</w:t>
          </w:r>
        </w:p>
        <w:p w14:paraId="3EF8AEA4" w14:textId="77777777" w:rsidR="006225B8" w:rsidRDefault="006225B8" w:rsidP="006225B8">
          <w:pPr>
            <w:tabs>
              <w:tab w:val="left" w:pos="565"/>
            </w:tabs>
            <w:spacing w:after="120"/>
            <w:jc w:val="both"/>
            <w:rPr>
              <w:rFonts w:ascii="Verdana" w:hAnsi="Verdana"/>
              <w:sz w:val="20"/>
              <w:szCs w:val="20"/>
            </w:rPr>
          </w:pPr>
        </w:p>
        <w:p w14:paraId="65509208" w14:textId="77777777" w:rsidR="006225B8" w:rsidRDefault="006225B8" w:rsidP="006225B8">
          <w:pPr>
            <w:pStyle w:val="Tekstzwyky"/>
            <w:spacing w:before="0" w:after="0" w:line="360" w:lineRule="auto"/>
            <w:jc w:val="both"/>
            <w:rPr>
              <w:rFonts w:ascii="Verdana" w:hAnsi="Verdana"/>
              <w:color w:val="auto"/>
              <w:sz w:val="20"/>
            </w:rPr>
          </w:pPr>
          <w:r>
            <w:rPr>
              <w:rFonts w:ascii="Verdana" w:hAnsi="Verdana"/>
              <w:color w:val="auto"/>
            </w:rPr>
            <w:t xml:space="preserve">Sieć Badawcza Łukasiewicz – Poznański Instytut Technologiczny w partnerstwie z Ministerstwem Rozwoju i Technologii realizuje </w:t>
          </w:r>
          <w:bookmarkStart w:id="0" w:name="_Hlk168562112"/>
          <w:r>
            <w:rPr>
              <w:rFonts w:ascii="Verdana" w:hAnsi="Verdana"/>
              <w:color w:val="auto"/>
            </w:rPr>
            <w:t>projekt „</w:t>
          </w:r>
          <w:bookmarkStart w:id="1" w:name="_Hlk168403052"/>
          <w:r>
            <w:rPr>
              <w:rFonts w:ascii="Verdana" w:hAnsi="Verdana"/>
              <w:color w:val="auto"/>
            </w:rPr>
            <w:t>Elektronizacja umów o pracę oraz usprawnienie usług cyfrowych dla przedsiębiorców”</w:t>
          </w:r>
          <w:bookmarkEnd w:id="0"/>
          <w:r>
            <w:rPr>
              <w:rFonts w:ascii="Verdana" w:hAnsi="Verdana"/>
              <w:color w:val="auto"/>
            </w:rPr>
            <w:t xml:space="preserve">. </w:t>
          </w:r>
          <w:bookmarkEnd w:id="1"/>
          <w:r>
            <w:rPr>
              <w:rFonts w:ascii="Verdana" w:hAnsi="Verdana"/>
              <w:color w:val="auto"/>
            </w:rPr>
            <w:t xml:space="preserve">Głównym celem projektu jest usprawnienie procesu prowadzenia działalności gospodarczej w Polsce poprzez udostępnienie nowych e-usług i funkcjonalności, tj. dodanie możliwości elektronicznej obsługi kadrowej firm w zakresie m. in. zawierania umów o pracę i umów zleceń oraz modernizację dotychczasowych usług, tak aby dostosować je do krajowych kierunków rozwoju  e-administracji (np. w zakresie e-Doręczeń) i europejskich wymogów w obszarze Jednolitego Portalu Cyfrowego. </w:t>
          </w:r>
        </w:p>
        <w:p w14:paraId="5EFF2F8C" w14:textId="77777777" w:rsidR="006225B8" w:rsidRDefault="006225B8" w:rsidP="006225B8">
          <w:pPr>
            <w:pStyle w:val="Tekstzwyky"/>
            <w:spacing w:before="0" w:after="0" w:line="360" w:lineRule="auto"/>
            <w:jc w:val="both"/>
            <w:rPr>
              <w:rFonts w:ascii="Verdana" w:hAnsi="Verdana"/>
              <w:color w:val="auto"/>
            </w:rPr>
          </w:pPr>
        </w:p>
        <w:p w14:paraId="7ECFE440" w14:textId="77777777" w:rsidR="006225B8" w:rsidRDefault="006225B8" w:rsidP="006225B8">
          <w:pPr>
            <w:pStyle w:val="Tekstzwyky"/>
            <w:spacing w:before="0" w:after="0" w:line="360" w:lineRule="auto"/>
            <w:jc w:val="both"/>
            <w:rPr>
              <w:rFonts w:ascii="Verdana" w:hAnsi="Verdana"/>
              <w:color w:val="auto"/>
            </w:rPr>
          </w:pPr>
          <w:r>
            <w:rPr>
              <w:rFonts w:ascii="Verdana" w:hAnsi="Verdana"/>
              <w:color w:val="auto"/>
            </w:rPr>
            <w:t>Rozwiązania zaplanowane do wdrożenia w ramach ww. projektu będą wymagały przeprowadzenia badań w zakresie potrzeb użytkowników w formie indywidualnych wywiadów pogłębionych oraz testowania prototypów funkcjonalnych oraz produktu na różnych etapach procesu projektowego. Badania i testy będą przeprowadzane przez przedstawicieli Zamawiającego, w  siedzibie Zamawiającego lub w sposób zdalny. Zakłada się, iż 80% badań odbędzie się w formie zdalnej.</w:t>
          </w:r>
        </w:p>
        <w:p w14:paraId="087455A7" w14:textId="77777777" w:rsidR="006225B8" w:rsidRDefault="006225B8" w:rsidP="006225B8">
          <w:pPr>
            <w:pStyle w:val="Tekstzwyky"/>
            <w:spacing w:before="0" w:after="0" w:line="360" w:lineRule="auto"/>
            <w:jc w:val="both"/>
            <w:rPr>
              <w:rFonts w:ascii="Verdana" w:hAnsi="Verdana"/>
              <w:color w:val="auto"/>
            </w:rPr>
          </w:pPr>
        </w:p>
        <w:p w14:paraId="72069872" w14:textId="77777777" w:rsidR="006225B8" w:rsidRDefault="006225B8" w:rsidP="006225B8">
          <w:pPr>
            <w:pStyle w:val="Tekstzwyky"/>
            <w:spacing w:before="0" w:after="0" w:line="360" w:lineRule="auto"/>
            <w:jc w:val="both"/>
            <w:rPr>
              <w:rFonts w:ascii="Verdana" w:hAnsi="Verdana"/>
              <w:b/>
              <w:bCs/>
              <w:color w:val="auto"/>
            </w:rPr>
          </w:pPr>
          <w:r>
            <w:rPr>
              <w:rFonts w:ascii="Verdana" w:hAnsi="Verdana"/>
              <w:b/>
              <w:bCs/>
              <w:color w:val="auto"/>
            </w:rPr>
            <w:t>Celem postępowania jest zrekrutowanie respondentów do tych badań, według specyfikacji przekazanej przez Zamawiającego, a zależnej każdorazowo od zakresu badania.</w:t>
          </w:r>
        </w:p>
        <w:p w14:paraId="021330C6" w14:textId="77777777" w:rsidR="006225B8" w:rsidRDefault="006225B8" w:rsidP="006225B8">
          <w:pPr>
            <w:pStyle w:val="Tekstzwyky"/>
            <w:spacing w:before="0" w:after="0" w:line="360" w:lineRule="auto"/>
            <w:jc w:val="both"/>
            <w:rPr>
              <w:rFonts w:ascii="Verdana" w:hAnsi="Verdana"/>
              <w:b/>
              <w:bCs/>
              <w:color w:val="auto"/>
            </w:rPr>
          </w:pPr>
        </w:p>
        <w:p w14:paraId="3542CA03" w14:textId="77777777" w:rsidR="006225B8" w:rsidRDefault="006225B8" w:rsidP="006225B8">
          <w:pPr>
            <w:pStyle w:val="Tekstzwyky"/>
            <w:spacing w:before="0" w:after="0" w:line="360" w:lineRule="auto"/>
            <w:jc w:val="both"/>
            <w:rPr>
              <w:rFonts w:ascii="Verdana" w:hAnsi="Verdana"/>
              <w:color w:val="auto"/>
            </w:rPr>
          </w:pPr>
        </w:p>
        <w:p w14:paraId="5E4CA3C4" w14:textId="77777777" w:rsidR="006225B8" w:rsidRDefault="006225B8" w:rsidP="006225B8">
          <w:pPr>
            <w:pStyle w:val="Tekstzwyky"/>
            <w:spacing w:before="0" w:after="0" w:line="360" w:lineRule="auto"/>
            <w:jc w:val="both"/>
            <w:rPr>
              <w:rFonts w:ascii="Verdana" w:hAnsi="Verdana"/>
              <w:color w:val="auto"/>
            </w:rPr>
          </w:pPr>
          <w:r>
            <w:rPr>
              <w:rFonts w:ascii="Verdana" w:hAnsi="Verdana"/>
              <w:color w:val="auto"/>
            </w:rPr>
            <w:t xml:space="preserve">Zamówienie jest finansowane ze </w:t>
          </w:r>
          <w:bookmarkStart w:id="2" w:name="_Hlk168562134"/>
          <w:r>
            <w:rPr>
              <w:rFonts w:ascii="Verdana" w:hAnsi="Verdana"/>
              <w:color w:val="auto"/>
            </w:rPr>
            <w:t xml:space="preserve">środków Unii Europejskiej i budżetu państwa w ramach </w:t>
          </w:r>
          <w:bookmarkStart w:id="3" w:name="_Hlk168562241"/>
          <w:r>
            <w:rPr>
              <w:rFonts w:ascii="Verdana" w:hAnsi="Verdana"/>
              <w:color w:val="auto"/>
            </w:rPr>
            <w:t>Programu Fundusze Europejskie na Rozwój Cyfrowy 2021-2027</w:t>
          </w:r>
          <w:bookmarkEnd w:id="3"/>
          <w:r>
            <w:rPr>
              <w:rFonts w:ascii="Verdana" w:hAnsi="Verdana"/>
              <w:color w:val="auto"/>
            </w:rPr>
            <w:t xml:space="preserve">. </w:t>
          </w:r>
        </w:p>
        <w:bookmarkEnd w:id="2"/>
        <w:p w14:paraId="3D337C68" w14:textId="77777777" w:rsidR="006225B8" w:rsidRDefault="006225B8" w:rsidP="006225B8">
          <w:pPr>
            <w:jc w:val="both"/>
            <w:rPr>
              <w:rFonts w:ascii="Verdana" w:hAnsi="Verdana"/>
              <w:b/>
              <w:color w:val="auto"/>
              <w:sz w:val="20"/>
              <w:szCs w:val="20"/>
            </w:rPr>
          </w:pPr>
        </w:p>
        <w:p w14:paraId="7B387253" w14:textId="77777777" w:rsidR="006225B8" w:rsidRDefault="006225B8" w:rsidP="006225B8">
          <w:pPr>
            <w:pStyle w:val="Bezodstpw"/>
            <w:jc w:val="both"/>
            <w:rPr>
              <w:rFonts w:ascii="Verdana" w:hAnsi="Verdana" w:cs="Times New Roman"/>
              <w:sz w:val="20"/>
              <w:szCs w:val="20"/>
            </w:rPr>
          </w:pPr>
        </w:p>
        <w:p w14:paraId="3F86E478" w14:textId="77777777" w:rsidR="006225B8" w:rsidRDefault="006225B8" w:rsidP="006225B8">
          <w:pPr>
            <w:pStyle w:val="Bezodstpw"/>
            <w:ind w:left="360"/>
            <w:jc w:val="both"/>
            <w:rPr>
              <w:rFonts w:ascii="Verdana" w:hAnsi="Verdana" w:cs="Calibri Light"/>
              <w:sz w:val="20"/>
              <w:szCs w:val="20"/>
            </w:rPr>
          </w:pPr>
          <w:r>
            <w:rPr>
              <w:rFonts w:ascii="Verdana" w:hAnsi="Verdana" w:cs="Calibri Light"/>
              <w:sz w:val="20"/>
              <w:szCs w:val="20"/>
            </w:rPr>
            <w:t xml:space="preserve">Założenia: </w:t>
          </w:r>
        </w:p>
        <w:p w14:paraId="34F7B56C" w14:textId="77777777" w:rsidR="006225B8" w:rsidRDefault="006225B8" w:rsidP="006225B8">
          <w:pPr>
            <w:pStyle w:val="Tekstzwyky"/>
            <w:numPr>
              <w:ilvl w:val="0"/>
              <w:numId w:val="7"/>
            </w:numPr>
            <w:spacing w:before="0" w:after="0" w:line="360" w:lineRule="auto"/>
            <w:jc w:val="both"/>
            <w:rPr>
              <w:rFonts w:ascii="Verdana" w:hAnsi="Verdana" w:cs="Calibri Light"/>
              <w:color w:val="auto"/>
              <w:sz w:val="20"/>
            </w:rPr>
          </w:pPr>
          <w:r>
            <w:rPr>
              <w:rFonts w:ascii="Verdana" w:hAnsi="Verdana" w:cs="Calibri Light"/>
              <w:color w:val="auto"/>
            </w:rPr>
            <w:t>Przedmiotem zamówienia jest zrekrutowanie minimalnie 230 a maksymalnie 370 respondentów w okresie od daty podpisania umowy do dnia 31.03.2027 r. Zamawiający będzie wskazywał dzień lub dni, w których będą przeprowadzane sesje badawcze. Badania z respondentami będą odbywać się pojedynczo w trakcie godzinnych spotkań w dziennych sesjach z udziałem od 5 do 8 uczestników</w:t>
          </w:r>
        </w:p>
        <w:p w14:paraId="1DF7C44E" w14:textId="77777777" w:rsidR="006225B8" w:rsidRDefault="006225B8" w:rsidP="006225B8">
          <w:pPr>
            <w:pStyle w:val="Tekstzwyky"/>
            <w:numPr>
              <w:ilvl w:val="0"/>
              <w:numId w:val="7"/>
            </w:numPr>
            <w:spacing w:before="0" w:after="0" w:line="360" w:lineRule="auto"/>
            <w:jc w:val="both"/>
            <w:rPr>
              <w:rFonts w:ascii="Verdana" w:hAnsi="Verdana" w:cs="Calibri Light"/>
              <w:color w:val="auto"/>
            </w:rPr>
          </w:pPr>
          <w:r>
            <w:rPr>
              <w:rFonts w:ascii="Verdana" w:hAnsi="Verdana" w:cs="Calibri Light"/>
              <w:color w:val="auto"/>
            </w:rPr>
            <w:t>Zakłada się, iż około 80% badań będzie odbywać się w formie zdalnej.</w:t>
          </w:r>
        </w:p>
        <w:p w14:paraId="4532B688" w14:textId="77777777" w:rsidR="006225B8" w:rsidRDefault="006225B8" w:rsidP="006225B8">
          <w:pPr>
            <w:pStyle w:val="Tekstzwyky"/>
            <w:numPr>
              <w:ilvl w:val="0"/>
              <w:numId w:val="7"/>
            </w:numPr>
            <w:spacing w:after="0" w:line="360" w:lineRule="auto"/>
            <w:jc w:val="both"/>
            <w:rPr>
              <w:rFonts w:ascii="Verdana" w:hAnsi="Verdana" w:cs="Calibri Light"/>
              <w:color w:val="auto"/>
            </w:rPr>
          </w:pPr>
          <w:r>
            <w:rPr>
              <w:rFonts w:ascii="Verdana" w:hAnsi="Verdana" w:cs="Calibri Light"/>
              <w:color w:val="auto"/>
            </w:rPr>
            <w:t xml:space="preserve">W ramach każdego zlecenia Zamawiający poda wskazania co do liczby i cech badanych użytkowników, miejsca wykonania badań i ich formy lub innych kwestii. W przypadku sesji badawczych prowadzonych w sposób zdalny uczestnik ma mieć stabilny dostęp do internetu oraz posiadać sprzęt komputerowy umożliwiający przeprowadzenie badania zdalnego.  </w:t>
          </w:r>
        </w:p>
        <w:p w14:paraId="45916336" w14:textId="77777777" w:rsidR="006225B8" w:rsidRDefault="006225B8" w:rsidP="006225B8">
          <w:pPr>
            <w:pStyle w:val="Tekstzwyky"/>
            <w:spacing w:before="0" w:after="0" w:line="360" w:lineRule="auto"/>
            <w:ind w:left="720"/>
            <w:jc w:val="both"/>
            <w:rPr>
              <w:rFonts w:ascii="Verdana" w:hAnsi="Verdana" w:cs="Calibri Light"/>
              <w:color w:val="auto"/>
            </w:rPr>
          </w:pPr>
          <w:r>
            <w:rPr>
              <w:rFonts w:ascii="Verdana" w:hAnsi="Verdana" w:cs="Calibri Light"/>
              <w:color w:val="auto"/>
            </w:rPr>
            <w:t xml:space="preserve">W przypadku badań prowadzanych w formie stacjonarnej Wykonawca odpowiada za przybycie uczestnika do siedziby Zamawiającego.   </w:t>
          </w:r>
        </w:p>
        <w:p w14:paraId="7597E65B" w14:textId="77777777" w:rsidR="006225B8" w:rsidRDefault="006225B8" w:rsidP="006225B8">
          <w:pPr>
            <w:pStyle w:val="Tekstzwyky"/>
            <w:numPr>
              <w:ilvl w:val="0"/>
              <w:numId w:val="7"/>
            </w:numPr>
            <w:spacing w:before="0" w:after="0" w:line="360" w:lineRule="auto"/>
            <w:jc w:val="both"/>
            <w:rPr>
              <w:rFonts w:ascii="Verdana" w:hAnsi="Verdana" w:cs="Calibri Light"/>
              <w:color w:val="auto"/>
            </w:rPr>
          </w:pPr>
          <w:r>
            <w:rPr>
              <w:rFonts w:ascii="Verdana" w:hAnsi="Verdana" w:cs="Calibri Light"/>
              <w:color w:val="auto"/>
            </w:rPr>
            <w:lastRenderedPageBreak/>
            <w:t>Zlecenia mogą być wystawiane w różnym czasie, tj. ich realizacja może nakładać się na siebie.</w:t>
          </w:r>
        </w:p>
        <w:p w14:paraId="5F6D25CC" w14:textId="77777777" w:rsidR="006225B8" w:rsidRDefault="006225B8" w:rsidP="006225B8">
          <w:pPr>
            <w:pStyle w:val="Tekstzwyky"/>
            <w:numPr>
              <w:ilvl w:val="0"/>
              <w:numId w:val="7"/>
            </w:numPr>
            <w:spacing w:before="0" w:after="0" w:line="360" w:lineRule="auto"/>
            <w:jc w:val="both"/>
            <w:rPr>
              <w:rFonts w:ascii="Verdana" w:hAnsi="Verdana" w:cs="Calibri Light"/>
              <w:color w:val="auto"/>
            </w:rPr>
          </w:pPr>
          <w:r>
            <w:rPr>
              <w:rFonts w:ascii="Verdana" w:hAnsi="Verdana" w:cs="Calibri Light"/>
              <w:color w:val="auto"/>
            </w:rPr>
            <w:t>W takcie trwania umowy, ten sam uczestnik nie może wziąć ponownie udziału w badaniu.</w:t>
          </w:r>
        </w:p>
        <w:p w14:paraId="794FDCF2" w14:textId="77777777" w:rsidR="006225B8" w:rsidRDefault="006225B8" w:rsidP="006225B8">
          <w:pPr>
            <w:pStyle w:val="Tekstzwyky"/>
            <w:numPr>
              <w:ilvl w:val="0"/>
              <w:numId w:val="7"/>
            </w:numPr>
            <w:spacing w:before="0" w:after="0" w:line="360" w:lineRule="auto"/>
            <w:jc w:val="both"/>
            <w:rPr>
              <w:rFonts w:ascii="Verdana" w:hAnsi="Verdana"/>
              <w:color w:val="auto"/>
            </w:rPr>
          </w:pPr>
          <w:r>
            <w:rPr>
              <w:rFonts w:ascii="Verdana" w:hAnsi="Verdana" w:cs="Calibri Light"/>
              <w:color w:val="auto"/>
            </w:rPr>
            <w:t>Wykonawca do</w:t>
          </w:r>
          <w:r>
            <w:rPr>
              <w:rFonts w:ascii="Verdana" w:hAnsi="Verdana"/>
              <w:color w:val="auto"/>
            </w:rPr>
            <w:t xml:space="preserve"> testów będzie rekrutował uczestników, którzy będą się charakteryzowali następującymi cechami:</w:t>
          </w:r>
        </w:p>
        <w:p w14:paraId="07DC27F4" w14:textId="77777777" w:rsidR="006225B8" w:rsidRDefault="006225B8" w:rsidP="006225B8">
          <w:pPr>
            <w:pStyle w:val="Tekstzwyky"/>
            <w:numPr>
              <w:ilvl w:val="0"/>
              <w:numId w:val="8"/>
            </w:numPr>
            <w:spacing w:before="0" w:after="0" w:line="360" w:lineRule="auto"/>
            <w:jc w:val="both"/>
            <w:rPr>
              <w:rFonts w:ascii="Verdana" w:hAnsi="Verdana"/>
              <w:color w:val="auto"/>
            </w:rPr>
          </w:pPr>
          <w:r>
            <w:rPr>
              <w:rFonts w:ascii="Verdana" w:hAnsi="Verdana"/>
              <w:color w:val="auto"/>
            </w:rPr>
            <w:t>aktywni użytkownicy internetu:</w:t>
          </w:r>
        </w:p>
        <w:p w14:paraId="23F56ED2" w14:textId="77777777" w:rsidR="006225B8" w:rsidRDefault="006225B8" w:rsidP="006225B8">
          <w:pPr>
            <w:pStyle w:val="Tekstzwyky"/>
            <w:numPr>
              <w:ilvl w:val="1"/>
              <w:numId w:val="8"/>
            </w:numPr>
            <w:spacing w:before="0" w:after="0" w:line="360" w:lineRule="auto"/>
            <w:jc w:val="both"/>
            <w:rPr>
              <w:rFonts w:ascii="Verdana" w:hAnsi="Verdana"/>
              <w:color w:val="auto"/>
            </w:rPr>
          </w:pPr>
          <w:r>
            <w:rPr>
              <w:rFonts w:ascii="Verdana" w:hAnsi="Verdana"/>
              <w:color w:val="auto"/>
            </w:rPr>
            <w:t>posiadający dostęp do internetu stacjonarny lub w telefonie;</w:t>
          </w:r>
        </w:p>
        <w:p w14:paraId="19A92417" w14:textId="77777777" w:rsidR="006225B8" w:rsidRDefault="006225B8" w:rsidP="006225B8">
          <w:pPr>
            <w:pStyle w:val="Tekstzwyky"/>
            <w:numPr>
              <w:ilvl w:val="1"/>
              <w:numId w:val="8"/>
            </w:numPr>
            <w:spacing w:before="0" w:after="0" w:line="360" w:lineRule="auto"/>
            <w:jc w:val="both"/>
            <w:rPr>
              <w:rFonts w:ascii="Verdana" w:hAnsi="Verdana"/>
              <w:color w:val="auto"/>
            </w:rPr>
          </w:pPr>
          <w:r>
            <w:rPr>
              <w:rFonts w:ascii="Verdana" w:hAnsi="Verdana"/>
              <w:color w:val="auto"/>
            </w:rPr>
            <w:t>korzystający z internetu min. 2 razy w tygodniu przez 30 minut;</w:t>
          </w:r>
        </w:p>
        <w:p w14:paraId="08DA49DF" w14:textId="77777777" w:rsidR="006225B8" w:rsidRDefault="006225B8" w:rsidP="006225B8">
          <w:pPr>
            <w:pStyle w:val="Tekstzwyky"/>
            <w:numPr>
              <w:ilvl w:val="0"/>
              <w:numId w:val="8"/>
            </w:numPr>
            <w:spacing w:before="0" w:after="0" w:line="360" w:lineRule="auto"/>
            <w:jc w:val="both"/>
            <w:rPr>
              <w:rFonts w:ascii="Verdana" w:hAnsi="Verdana"/>
              <w:color w:val="auto"/>
            </w:rPr>
          </w:pPr>
          <w:r>
            <w:rPr>
              <w:rFonts w:ascii="Verdana" w:hAnsi="Verdana"/>
              <w:color w:val="auto"/>
            </w:rPr>
            <w:t>osoby, które nie brały udziału w badaniach użyteczności od przynajmniej 6 miesięcy;</w:t>
          </w:r>
        </w:p>
        <w:p w14:paraId="39509660" w14:textId="77777777" w:rsidR="006225B8" w:rsidRDefault="006225B8" w:rsidP="006225B8">
          <w:pPr>
            <w:pStyle w:val="Tekstzwyky"/>
            <w:numPr>
              <w:ilvl w:val="0"/>
              <w:numId w:val="8"/>
            </w:numPr>
            <w:spacing w:before="0" w:after="0" w:line="360" w:lineRule="auto"/>
            <w:jc w:val="both"/>
            <w:rPr>
              <w:rFonts w:ascii="Verdana" w:hAnsi="Verdana"/>
              <w:color w:val="auto"/>
            </w:rPr>
          </w:pPr>
          <w:r>
            <w:rPr>
              <w:rFonts w:ascii="Verdana" w:hAnsi="Verdana"/>
              <w:color w:val="auto"/>
            </w:rPr>
            <w:t>osoby nie będące zatrudnione u Wykonawcy</w:t>
          </w:r>
        </w:p>
        <w:p w14:paraId="63A5BAB6" w14:textId="77777777" w:rsidR="006225B8" w:rsidRDefault="006225B8" w:rsidP="006225B8">
          <w:pPr>
            <w:pStyle w:val="Tekstzwyky"/>
            <w:numPr>
              <w:ilvl w:val="0"/>
              <w:numId w:val="8"/>
            </w:numPr>
            <w:spacing w:before="0" w:after="0" w:line="360" w:lineRule="auto"/>
            <w:jc w:val="both"/>
            <w:rPr>
              <w:rFonts w:ascii="Verdana" w:hAnsi="Verdana"/>
              <w:color w:val="auto"/>
            </w:rPr>
          </w:pPr>
          <w:r>
            <w:rPr>
              <w:rFonts w:ascii="Verdana" w:hAnsi="Verdana"/>
              <w:color w:val="auto"/>
            </w:rPr>
            <w:t>osoby nie są zatrudnione w branżach: projektowanie interakcji (UX), badania użyteczności, badania marketingowe;</w:t>
          </w:r>
        </w:p>
        <w:p w14:paraId="67F8D026" w14:textId="77777777" w:rsidR="006225B8" w:rsidRDefault="006225B8" w:rsidP="006225B8">
          <w:pPr>
            <w:pStyle w:val="Tekstzwyky"/>
            <w:numPr>
              <w:ilvl w:val="0"/>
              <w:numId w:val="8"/>
            </w:numPr>
            <w:spacing w:before="0" w:after="0" w:line="360" w:lineRule="auto"/>
            <w:jc w:val="both"/>
            <w:rPr>
              <w:rFonts w:ascii="Verdana" w:hAnsi="Verdana"/>
              <w:color w:val="auto"/>
            </w:rPr>
          </w:pPr>
          <w:r>
            <w:rPr>
              <w:rFonts w:ascii="Verdana" w:hAnsi="Verdana"/>
              <w:color w:val="auto"/>
            </w:rPr>
            <w:t xml:space="preserve">mikroprzedsiębiorcy lub ich pełnomocnicy, w tym reprezentanci spółek lub podmiotów niebędących mikroprzedsiębiorcami zatrudniających nie więcej niż 9 osób; </w:t>
          </w:r>
        </w:p>
        <w:p w14:paraId="4F56418F" w14:textId="77777777" w:rsidR="006225B8" w:rsidRDefault="006225B8" w:rsidP="006225B8">
          <w:pPr>
            <w:pStyle w:val="Tekstzwyky"/>
            <w:numPr>
              <w:ilvl w:val="0"/>
              <w:numId w:val="8"/>
            </w:numPr>
            <w:spacing w:before="0" w:after="0" w:line="360" w:lineRule="auto"/>
            <w:jc w:val="both"/>
            <w:rPr>
              <w:rFonts w:ascii="Verdana" w:hAnsi="Verdana"/>
              <w:color w:val="auto"/>
            </w:rPr>
          </w:pPr>
          <w:r>
            <w:rPr>
              <w:rFonts w:ascii="Verdana" w:hAnsi="Verdana"/>
              <w:color w:val="auto"/>
            </w:rPr>
            <w:t>albo obywatele, w tym pracobiorcy zatrudnieni w sektorze MŚP;</w:t>
          </w:r>
        </w:p>
        <w:p w14:paraId="3B1DD92D" w14:textId="77777777" w:rsidR="006225B8" w:rsidRDefault="006225B8" w:rsidP="006225B8">
          <w:pPr>
            <w:pStyle w:val="Tekstzwyky"/>
            <w:numPr>
              <w:ilvl w:val="0"/>
              <w:numId w:val="8"/>
            </w:numPr>
            <w:spacing w:before="0" w:after="0" w:line="360" w:lineRule="auto"/>
            <w:jc w:val="both"/>
            <w:rPr>
              <w:rFonts w:ascii="Verdana" w:hAnsi="Verdana"/>
              <w:color w:val="auto"/>
            </w:rPr>
          </w:pPr>
          <w:r>
            <w:rPr>
              <w:rFonts w:ascii="Verdana" w:hAnsi="Verdana"/>
              <w:color w:val="auto"/>
            </w:rPr>
            <w:t>albo urzędnicy obsługujący sprawy przedsiębiorcy w kontaktach z administracją.</w:t>
          </w:r>
        </w:p>
        <w:p w14:paraId="03215F1B" w14:textId="77777777" w:rsidR="006225B8" w:rsidRDefault="006225B8" w:rsidP="006225B8">
          <w:pPr>
            <w:pStyle w:val="Tekstzwyky"/>
            <w:numPr>
              <w:ilvl w:val="0"/>
              <w:numId w:val="7"/>
            </w:numPr>
            <w:spacing w:before="0" w:after="0" w:line="360" w:lineRule="auto"/>
            <w:jc w:val="both"/>
            <w:rPr>
              <w:rFonts w:ascii="Verdana" w:hAnsi="Verdana"/>
              <w:color w:val="auto"/>
            </w:rPr>
          </w:pPr>
          <w:r>
            <w:rPr>
              <w:rFonts w:ascii="Verdana" w:hAnsi="Verdana"/>
              <w:color w:val="auto"/>
            </w:rPr>
            <w:t>Zamawiający zastrzega sobie prawo do wskazania dodatkowych cech, którymi będą charakteryzować się uczestnicy badań, mogą one dotyczyć, ale nie ograniczać się do, m.in.:</w:t>
          </w:r>
        </w:p>
        <w:p w14:paraId="324A346C" w14:textId="77777777" w:rsidR="006225B8" w:rsidRDefault="006225B8" w:rsidP="006225B8">
          <w:pPr>
            <w:pStyle w:val="Tekstzwyky"/>
            <w:numPr>
              <w:ilvl w:val="0"/>
              <w:numId w:val="9"/>
            </w:numPr>
            <w:spacing w:before="0" w:after="0" w:line="360" w:lineRule="auto"/>
            <w:jc w:val="both"/>
            <w:rPr>
              <w:rFonts w:ascii="Verdana" w:hAnsi="Verdana"/>
              <w:color w:val="auto"/>
            </w:rPr>
          </w:pPr>
          <w:r>
            <w:rPr>
              <w:rFonts w:ascii="Verdana" w:hAnsi="Verdana"/>
              <w:color w:val="auto"/>
            </w:rPr>
            <w:t>przedziału wiekowego (18-25, 26-30, 35-40, 40-50, 50-65, 65+);</w:t>
          </w:r>
        </w:p>
        <w:p w14:paraId="63C9F41E" w14:textId="77777777" w:rsidR="006225B8" w:rsidRDefault="006225B8" w:rsidP="006225B8">
          <w:pPr>
            <w:pStyle w:val="Tekstzwyky"/>
            <w:numPr>
              <w:ilvl w:val="0"/>
              <w:numId w:val="9"/>
            </w:numPr>
            <w:spacing w:before="0" w:after="0" w:line="360" w:lineRule="auto"/>
            <w:jc w:val="both"/>
            <w:rPr>
              <w:rFonts w:ascii="Verdana" w:hAnsi="Verdana"/>
              <w:color w:val="auto"/>
            </w:rPr>
          </w:pPr>
          <w:r>
            <w:rPr>
              <w:rFonts w:ascii="Verdana" w:hAnsi="Verdana"/>
              <w:color w:val="auto"/>
            </w:rPr>
            <w:t>miejsce zamieszkania;</w:t>
          </w:r>
        </w:p>
        <w:p w14:paraId="55A70E6B" w14:textId="77777777" w:rsidR="006225B8" w:rsidRDefault="006225B8" w:rsidP="006225B8">
          <w:pPr>
            <w:pStyle w:val="Tekstzwyky"/>
            <w:numPr>
              <w:ilvl w:val="0"/>
              <w:numId w:val="9"/>
            </w:numPr>
            <w:spacing w:before="0" w:after="0" w:line="360" w:lineRule="auto"/>
            <w:jc w:val="both"/>
            <w:rPr>
              <w:rFonts w:ascii="Verdana" w:hAnsi="Verdana"/>
              <w:color w:val="auto"/>
            </w:rPr>
          </w:pPr>
          <w:r>
            <w:rPr>
              <w:rFonts w:ascii="Verdana" w:hAnsi="Verdana"/>
              <w:color w:val="auto"/>
            </w:rPr>
            <w:t>częstotliwość wizyt w serwisie Biznes.gov.pl;</w:t>
          </w:r>
        </w:p>
        <w:p w14:paraId="04E111D1" w14:textId="77777777" w:rsidR="006225B8" w:rsidRDefault="006225B8" w:rsidP="006225B8">
          <w:pPr>
            <w:pStyle w:val="Tekstzwyky"/>
            <w:numPr>
              <w:ilvl w:val="0"/>
              <w:numId w:val="9"/>
            </w:numPr>
            <w:spacing w:before="0" w:after="0" w:line="360" w:lineRule="auto"/>
            <w:jc w:val="both"/>
            <w:rPr>
              <w:rFonts w:ascii="Verdana" w:hAnsi="Verdana"/>
              <w:color w:val="auto"/>
            </w:rPr>
          </w:pPr>
          <w:r>
            <w:rPr>
              <w:rFonts w:ascii="Verdana" w:hAnsi="Verdana"/>
              <w:color w:val="auto"/>
            </w:rPr>
            <w:t>poziomu wykształcenia (średnie, zasadnicze, wyższe);</w:t>
          </w:r>
        </w:p>
        <w:p w14:paraId="49752477" w14:textId="77777777" w:rsidR="006225B8" w:rsidRDefault="006225B8" w:rsidP="006225B8">
          <w:pPr>
            <w:pStyle w:val="Tekstzwyky"/>
            <w:numPr>
              <w:ilvl w:val="0"/>
              <w:numId w:val="9"/>
            </w:numPr>
            <w:spacing w:before="0" w:after="0" w:line="360" w:lineRule="auto"/>
            <w:jc w:val="both"/>
            <w:rPr>
              <w:rFonts w:ascii="Verdana" w:hAnsi="Verdana"/>
              <w:color w:val="auto"/>
            </w:rPr>
          </w:pPr>
          <w:r>
            <w:rPr>
              <w:rFonts w:ascii="Verdana" w:hAnsi="Verdana"/>
              <w:color w:val="auto"/>
            </w:rPr>
            <w:t>wykonywanego zawodu i wiedzy merytorycznej;</w:t>
          </w:r>
        </w:p>
        <w:p w14:paraId="2E04C325" w14:textId="77777777" w:rsidR="006225B8" w:rsidRDefault="006225B8" w:rsidP="006225B8">
          <w:pPr>
            <w:pStyle w:val="Tekstzwyky"/>
            <w:numPr>
              <w:ilvl w:val="0"/>
              <w:numId w:val="9"/>
            </w:numPr>
            <w:spacing w:before="0" w:after="0" w:line="360" w:lineRule="auto"/>
            <w:jc w:val="both"/>
            <w:rPr>
              <w:rFonts w:ascii="Verdana" w:hAnsi="Verdana"/>
              <w:color w:val="auto"/>
            </w:rPr>
          </w:pPr>
          <w:r>
            <w:rPr>
              <w:rFonts w:ascii="Verdana" w:hAnsi="Verdana"/>
              <w:color w:val="auto"/>
            </w:rPr>
            <w:t>branży, w jakiej działa przedsiębiorstwo;</w:t>
          </w:r>
        </w:p>
        <w:p w14:paraId="07BF3B16" w14:textId="77777777" w:rsidR="006225B8" w:rsidRDefault="006225B8" w:rsidP="006225B8">
          <w:pPr>
            <w:pStyle w:val="Tekstzwyky"/>
            <w:numPr>
              <w:ilvl w:val="0"/>
              <w:numId w:val="9"/>
            </w:numPr>
            <w:spacing w:before="0" w:after="0" w:line="360" w:lineRule="auto"/>
            <w:jc w:val="both"/>
            <w:rPr>
              <w:rFonts w:ascii="Verdana" w:hAnsi="Verdana"/>
              <w:color w:val="auto"/>
            </w:rPr>
          </w:pPr>
          <w:r>
            <w:rPr>
              <w:rFonts w:ascii="Verdana" w:hAnsi="Verdana"/>
              <w:color w:val="auto"/>
            </w:rPr>
            <w:t>stopnia wykluczenia cyfrowego (osoby nie korzystające z rozwiązań cyfrowych, osoby o bardzo niskich umiejętnościach cyfrowych, osoby potrafiące wykonywać pojedyncze zadania przy pomocy rozwiązań cyfrowych, osoby posiadające pełen zestaw podstawowych umiejętności cyfrowych, osoby bez trudu korzystające z rozwiązań cyfrowych, osoby częściowo wykluczone cyfrowo na poziomie pozyskiwania informacji lub realizacji e-usług); niepełnosprawności (osoby z niepełnosprawnościami sensorycznymi, fizycznymi).</w:t>
          </w:r>
        </w:p>
        <w:p w14:paraId="4E4A69E6" w14:textId="77777777" w:rsidR="006225B8" w:rsidRDefault="006225B8" w:rsidP="006225B8">
          <w:pPr>
            <w:pStyle w:val="Tekstzwyky"/>
            <w:numPr>
              <w:ilvl w:val="0"/>
              <w:numId w:val="7"/>
            </w:numPr>
            <w:spacing w:line="360" w:lineRule="auto"/>
            <w:jc w:val="both"/>
            <w:rPr>
              <w:rFonts w:ascii="Verdana" w:hAnsi="Verdana"/>
              <w:color w:val="auto"/>
            </w:rPr>
          </w:pPr>
          <w:r>
            <w:rPr>
              <w:rFonts w:ascii="Verdana" w:hAnsi="Verdana"/>
              <w:color w:val="auto"/>
            </w:rPr>
            <w:t>Wykonawca wraz z listą respondentów wskazuje na cechy przez nich posiadane, po uzyskaniu tej listy, Zamawiający zastrzega sobie również prawo do ostatecznej akceptacji bądź dokonania zmian zaproponowanych przez Wykonawcę uczestników badania. Zamawiający będzie wskazywał dzień lub dni, w których będą przeprowadzane sesje badawcze, a Wykonawca będzie zobowiązany do rekrutacji użytkowników w taki sposób, aby użytkownicy umówieni byli kolejno jeden po drugim, przy czym na każdego uczestnika należy przeznaczyć 60 minut, chyba, że Zamawiający wskaże inaczej.</w:t>
          </w:r>
        </w:p>
        <w:p w14:paraId="17CD6B28" w14:textId="77777777" w:rsidR="006225B8" w:rsidRDefault="006225B8" w:rsidP="006225B8">
          <w:pPr>
            <w:pStyle w:val="Akapitzlist"/>
            <w:numPr>
              <w:ilvl w:val="0"/>
              <w:numId w:val="7"/>
            </w:numPr>
            <w:spacing w:before="0" w:after="0" w:line="360" w:lineRule="auto"/>
            <w:jc w:val="both"/>
            <w:rPr>
              <w:rFonts w:ascii="Verdana" w:hAnsi="Verdana"/>
              <w:color w:val="auto"/>
              <w:sz w:val="20"/>
              <w:szCs w:val="20"/>
            </w:rPr>
          </w:pPr>
          <w:r>
            <w:rPr>
              <w:rFonts w:ascii="Verdana" w:hAnsi="Verdana"/>
              <w:sz w:val="20"/>
              <w:szCs w:val="20"/>
            </w:rPr>
            <w:t>Wykonawca będzie zobowiązany do zrekrutowania uczestników badań i zapewnienia wynagrodzenia zgodnego z prawem dla nich. Wykonawca będzie zobowiązany do przestawienia Zamawiającemu oświadczenia, o wypłaceniu wynagrodzenia równemu płacy minimalnej.</w:t>
          </w:r>
        </w:p>
        <w:p w14:paraId="3E94A5C3" w14:textId="77777777" w:rsidR="006225B8" w:rsidRDefault="006225B8" w:rsidP="006225B8">
          <w:pPr>
            <w:pStyle w:val="Tekstzwyky"/>
            <w:numPr>
              <w:ilvl w:val="0"/>
              <w:numId w:val="7"/>
            </w:numPr>
            <w:spacing w:before="0" w:after="0" w:line="360" w:lineRule="auto"/>
            <w:jc w:val="both"/>
            <w:rPr>
              <w:rFonts w:ascii="Verdana" w:hAnsi="Verdana"/>
              <w:color w:val="auto"/>
              <w:sz w:val="20"/>
            </w:rPr>
          </w:pPr>
          <w:r>
            <w:rPr>
              <w:rFonts w:ascii="Verdana" w:hAnsi="Verdana"/>
              <w:color w:val="auto"/>
            </w:rPr>
            <w:t>Dodatkowo Wykonawca będzie zobowiązany do:</w:t>
          </w:r>
        </w:p>
        <w:p w14:paraId="67A80793" w14:textId="77777777" w:rsidR="006225B8" w:rsidRDefault="006225B8" w:rsidP="006225B8">
          <w:pPr>
            <w:pStyle w:val="Tekstzwyky"/>
            <w:numPr>
              <w:ilvl w:val="0"/>
              <w:numId w:val="10"/>
            </w:numPr>
            <w:spacing w:before="0" w:after="0" w:line="360" w:lineRule="auto"/>
            <w:jc w:val="both"/>
            <w:rPr>
              <w:rFonts w:ascii="Verdana" w:hAnsi="Verdana"/>
              <w:color w:val="auto"/>
            </w:rPr>
          </w:pPr>
          <w:r>
            <w:rPr>
              <w:rFonts w:ascii="Verdana" w:hAnsi="Verdana"/>
              <w:color w:val="auto"/>
            </w:rPr>
            <w:t xml:space="preserve">uzyskania od uczestników badań pisemnej zgody na udział w badaniu i przetwarzanie danych osobowych. Uzyskanie od uczestników badań zgody na udział w badaniu i przetwarzanie danych osobowych Zamawiający </w:t>
          </w:r>
          <w:r>
            <w:rPr>
              <w:rFonts w:ascii="Verdana" w:hAnsi="Verdana"/>
              <w:color w:val="auto"/>
            </w:rPr>
            <w:lastRenderedPageBreak/>
            <w:t>rozumie jako uzyskanie od uczestnika badań zgody na wszystkie z czynności (oznaczenie wszystkich 7 checkbox’ów), zawartych w przygotowanym wzorze (stanowi załącznik nr 1 do Opisu przedmiotu zamówienia) ;</w:t>
          </w:r>
        </w:p>
        <w:p w14:paraId="34377529" w14:textId="77777777" w:rsidR="006225B8" w:rsidRDefault="006225B8" w:rsidP="006225B8">
          <w:pPr>
            <w:pStyle w:val="Tekstzwyky"/>
            <w:numPr>
              <w:ilvl w:val="0"/>
              <w:numId w:val="10"/>
            </w:numPr>
            <w:spacing w:before="0" w:after="0" w:line="360" w:lineRule="auto"/>
            <w:jc w:val="both"/>
            <w:rPr>
              <w:rFonts w:ascii="Verdana" w:hAnsi="Verdana"/>
              <w:color w:val="auto"/>
            </w:rPr>
          </w:pPr>
          <w:r>
            <w:rPr>
              <w:rFonts w:ascii="Verdana" w:hAnsi="Verdana"/>
              <w:color w:val="auto"/>
            </w:rPr>
            <w:t>zapoznania uczestników badań z Klauzulą Informacyjną . Zapoznanie uczestników badań z Klauzulą Informacyjną Zamawiający uznaje za wykonane w przypadku gdy Wykonawca zapozna uczestnika badań z Klauzulą Informacyjną a uczestnik badań potwierdzi to wypełniając właściwy checkbox w formularzu zgody na udział w badaniu i przetwarzanie danych osobowych określonym w pkt. 1.</w:t>
          </w:r>
        </w:p>
        <w:p w14:paraId="4E9668CE" w14:textId="77777777" w:rsidR="006225B8" w:rsidRDefault="006225B8" w:rsidP="006225B8">
          <w:pPr>
            <w:pStyle w:val="Tekstzwyky"/>
            <w:numPr>
              <w:ilvl w:val="0"/>
              <w:numId w:val="10"/>
            </w:numPr>
            <w:spacing w:before="0" w:after="0" w:line="360" w:lineRule="auto"/>
            <w:jc w:val="both"/>
            <w:rPr>
              <w:rFonts w:ascii="Verdana" w:hAnsi="Verdana"/>
              <w:color w:val="auto"/>
            </w:rPr>
          </w:pPr>
          <w:r>
            <w:rPr>
              <w:rFonts w:ascii="Verdana" w:hAnsi="Verdana"/>
            </w:rPr>
            <w:t xml:space="preserve">Wykonawca uzyskuje zgodę na udział w badaniu i przetwarzanie danych osobowych (w postaci oznaczenia checkbox’ów i własnoręcznym podpisem osób wytypowanych do przeprowadzenia badań na formularzu zgody) i dostarcza oryginał zgody do Zamawiającego przed dniem przeprowadzenia badania w stosunku do danej osoby. W przypadku, w którym Wykonawca skieruje do badania osobę, w stosunku do której wcześniej nie doręczył do Zamawiającego oryginału podpisanej przez tę osobę zgody, Zamawiający uzna taką osobę za niespełniająca z winy Wykonawcy warunków przeprowadzenia badania. </w:t>
          </w:r>
        </w:p>
        <w:p w14:paraId="7B3F888A" w14:textId="77777777" w:rsidR="006225B8" w:rsidRDefault="006225B8" w:rsidP="006225B8">
          <w:pPr>
            <w:pStyle w:val="Tekstzwyky"/>
            <w:numPr>
              <w:ilvl w:val="0"/>
              <w:numId w:val="7"/>
            </w:numPr>
            <w:spacing w:before="0" w:after="0" w:line="360" w:lineRule="auto"/>
            <w:jc w:val="both"/>
            <w:rPr>
              <w:rFonts w:ascii="Verdana" w:hAnsi="Verdana"/>
              <w:color w:val="auto"/>
            </w:rPr>
          </w:pPr>
          <w:r>
            <w:rPr>
              <w:rFonts w:ascii="Verdana" w:hAnsi="Verdana"/>
              <w:color w:val="auto"/>
            </w:rPr>
            <w:t>W przypadku, gdy Wykonawca skieruje na badanie osobę, lub pojawi się osoba nie spełniająca warunków zamówienia, Wykonawca winien mieć listę rezerwową respondentów aby w danej sesji badawczej wzięła zawsze ilość respondentów określonych w Zleceniu.</w:t>
          </w:r>
        </w:p>
        <w:p w14:paraId="4F6610F1" w14:textId="77777777" w:rsidR="006225B8" w:rsidRDefault="006225B8" w:rsidP="006225B8">
          <w:pPr>
            <w:pStyle w:val="Tekstzwyky"/>
            <w:numPr>
              <w:ilvl w:val="0"/>
              <w:numId w:val="7"/>
            </w:numPr>
            <w:spacing w:before="0" w:after="0" w:line="360" w:lineRule="auto"/>
            <w:jc w:val="both"/>
            <w:rPr>
              <w:rFonts w:ascii="Verdana" w:hAnsi="Verdana"/>
              <w:color w:val="auto"/>
            </w:rPr>
          </w:pPr>
          <w:r>
            <w:rPr>
              <w:rFonts w:ascii="Verdana" w:hAnsi="Verdana"/>
              <w:color w:val="auto"/>
            </w:rPr>
            <w:t xml:space="preserve">Realizacja badania przebiegać będzie zgodnie z harmonogramem zaprezentowanym w poniższej tabeli.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3682"/>
            <w:gridCol w:w="3218"/>
            <w:gridCol w:w="2268"/>
          </w:tblGrid>
          <w:tr w:rsidR="006225B8" w14:paraId="0597D0BB" w14:textId="77777777" w:rsidTr="001A3EB5">
            <w:trPr>
              <w:trHeight w:val="219"/>
              <w:tblHeader/>
            </w:trPr>
            <w:tc>
              <w:tcPr>
                <w:tcW w:w="598" w:type="dxa"/>
                <w:tcBorders>
                  <w:top w:val="single" w:sz="12" w:space="0" w:color="auto"/>
                  <w:left w:val="single" w:sz="12" w:space="0" w:color="auto"/>
                  <w:bottom w:val="single" w:sz="12" w:space="0" w:color="auto"/>
                  <w:right w:val="single" w:sz="4" w:space="0" w:color="auto"/>
                </w:tcBorders>
                <w:shd w:val="clear" w:color="auto" w:fill="E6E6E6"/>
                <w:hideMark/>
              </w:tcPr>
              <w:p w14:paraId="19A4BC4E"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L.p.</w:t>
                </w:r>
              </w:p>
            </w:tc>
            <w:tc>
              <w:tcPr>
                <w:tcW w:w="3682" w:type="dxa"/>
                <w:tcBorders>
                  <w:top w:val="single" w:sz="12" w:space="0" w:color="auto"/>
                  <w:left w:val="single" w:sz="12" w:space="0" w:color="auto"/>
                  <w:bottom w:val="single" w:sz="12" w:space="0" w:color="auto"/>
                  <w:right w:val="single" w:sz="4" w:space="0" w:color="auto"/>
                </w:tcBorders>
                <w:shd w:val="clear" w:color="auto" w:fill="E6E6E6"/>
                <w:vAlign w:val="center"/>
                <w:hideMark/>
              </w:tcPr>
              <w:p w14:paraId="5FD8AC23"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ZADANIE WYKONAWCY</w:t>
                </w:r>
              </w:p>
            </w:tc>
            <w:tc>
              <w:tcPr>
                <w:tcW w:w="3218" w:type="dxa"/>
                <w:tcBorders>
                  <w:top w:val="single" w:sz="12" w:space="0" w:color="auto"/>
                  <w:left w:val="single" w:sz="4" w:space="0" w:color="auto"/>
                  <w:bottom w:val="single" w:sz="12" w:space="0" w:color="auto"/>
                  <w:right w:val="single" w:sz="4" w:space="0" w:color="auto"/>
                </w:tcBorders>
                <w:shd w:val="clear" w:color="auto" w:fill="E6E6E6"/>
                <w:vAlign w:val="center"/>
                <w:hideMark/>
              </w:tcPr>
              <w:p w14:paraId="1650B693" w14:textId="48175CDD"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ZADANIA</w:t>
                </w:r>
                <w:r w:rsidR="004947D5">
                  <w:rPr>
                    <w:rFonts w:ascii="Verdana" w:hAnsi="Verdana" w:cstheme="minorHAnsi"/>
                    <w:color w:val="auto"/>
                    <w:sz w:val="20"/>
                  </w:rPr>
                  <w:t xml:space="preserve"> </w:t>
                </w:r>
                <w:r>
                  <w:rPr>
                    <w:rFonts w:ascii="Verdana" w:hAnsi="Verdana" w:cstheme="minorHAnsi"/>
                    <w:color w:val="auto"/>
                    <w:sz w:val="20"/>
                  </w:rPr>
                  <w:t>ZAMAWIAJĄCEGO</w:t>
                </w:r>
              </w:p>
            </w:tc>
            <w:tc>
              <w:tcPr>
                <w:tcW w:w="2268" w:type="dxa"/>
                <w:tcBorders>
                  <w:top w:val="single" w:sz="12" w:space="0" w:color="auto"/>
                  <w:left w:val="single" w:sz="4" w:space="0" w:color="auto"/>
                  <w:bottom w:val="single" w:sz="12" w:space="0" w:color="auto"/>
                  <w:right w:val="single" w:sz="12" w:space="0" w:color="auto"/>
                </w:tcBorders>
                <w:shd w:val="clear" w:color="auto" w:fill="E6E6E6"/>
                <w:vAlign w:val="center"/>
                <w:hideMark/>
              </w:tcPr>
              <w:p w14:paraId="3178E28C"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TERMIN</w:t>
                </w:r>
              </w:p>
            </w:tc>
          </w:tr>
          <w:tr w:rsidR="006225B8" w14:paraId="2F30DA25" w14:textId="77777777" w:rsidTr="001A3EB5">
            <w:trPr>
              <w:trHeight w:val="1312"/>
            </w:trPr>
            <w:tc>
              <w:tcPr>
                <w:tcW w:w="598" w:type="dxa"/>
                <w:tcBorders>
                  <w:top w:val="single" w:sz="12" w:space="0" w:color="auto"/>
                  <w:left w:val="single" w:sz="12" w:space="0" w:color="auto"/>
                  <w:bottom w:val="single" w:sz="4" w:space="0" w:color="auto"/>
                  <w:right w:val="single" w:sz="4" w:space="0" w:color="auto"/>
                </w:tcBorders>
                <w:hideMark/>
              </w:tcPr>
              <w:p w14:paraId="2C2F4E6E"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1</w:t>
                </w:r>
              </w:p>
            </w:tc>
            <w:tc>
              <w:tcPr>
                <w:tcW w:w="3682" w:type="dxa"/>
                <w:tcBorders>
                  <w:top w:val="single" w:sz="12" w:space="0" w:color="auto"/>
                  <w:left w:val="single" w:sz="12" w:space="0" w:color="auto"/>
                  <w:bottom w:val="single" w:sz="4" w:space="0" w:color="auto"/>
                  <w:right w:val="single" w:sz="4" w:space="0" w:color="auto"/>
                </w:tcBorders>
              </w:tcPr>
              <w:p w14:paraId="2DE0AA27" w14:textId="77777777" w:rsidR="006225B8" w:rsidRDefault="006225B8">
                <w:pPr>
                  <w:pStyle w:val="Tabelazwyka"/>
                  <w:spacing w:line="360" w:lineRule="auto"/>
                  <w:jc w:val="both"/>
                  <w:rPr>
                    <w:rFonts w:ascii="Verdana" w:hAnsi="Verdana" w:cstheme="minorHAnsi"/>
                    <w:color w:val="auto"/>
                    <w:sz w:val="20"/>
                  </w:rPr>
                </w:pPr>
              </w:p>
            </w:tc>
            <w:tc>
              <w:tcPr>
                <w:tcW w:w="3218" w:type="dxa"/>
                <w:tcBorders>
                  <w:top w:val="single" w:sz="12" w:space="0" w:color="auto"/>
                  <w:left w:val="single" w:sz="4" w:space="0" w:color="auto"/>
                  <w:bottom w:val="single" w:sz="4" w:space="0" w:color="auto"/>
                  <w:right w:val="single" w:sz="4" w:space="0" w:color="auto"/>
                </w:tcBorders>
                <w:hideMark/>
              </w:tcPr>
              <w:p w14:paraId="1EEC6BFE"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Zamawiający prześle zlecenie do Wykonawcy za pośrednictwem poczty e-mail, z określeniem liczby i cech uczestników.</w:t>
                </w:r>
              </w:p>
            </w:tc>
            <w:tc>
              <w:tcPr>
                <w:tcW w:w="2268" w:type="dxa"/>
                <w:tcBorders>
                  <w:top w:val="single" w:sz="12" w:space="0" w:color="auto"/>
                  <w:left w:val="single" w:sz="4" w:space="0" w:color="auto"/>
                  <w:bottom w:val="single" w:sz="4" w:space="0" w:color="auto"/>
                  <w:right w:val="single" w:sz="12" w:space="0" w:color="auto"/>
                </w:tcBorders>
              </w:tcPr>
              <w:p w14:paraId="6EF7B03C" w14:textId="77777777" w:rsidR="006225B8" w:rsidRDefault="006225B8">
                <w:pPr>
                  <w:pStyle w:val="Tabelazwyka"/>
                  <w:spacing w:line="360" w:lineRule="auto"/>
                  <w:jc w:val="both"/>
                  <w:rPr>
                    <w:rFonts w:ascii="Verdana" w:hAnsi="Verdana" w:cstheme="minorHAnsi"/>
                    <w:color w:val="auto"/>
                    <w:sz w:val="20"/>
                  </w:rPr>
                </w:pPr>
              </w:p>
            </w:tc>
          </w:tr>
          <w:tr w:rsidR="006225B8" w14:paraId="2AD23C98" w14:textId="77777777" w:rsidTr="001A3EB5">
            <w:trPr>
              <w:trHeight w:val="1312"/>
            </w:trPr>
            <w:tc>
              <w:tcPr>
                <w:tcW w:w="598" w:type="dxa"/>
                <w:tcBorders>
                  <w:top w:val="single" w:sz="12" w:space="0" w:color="auto"/>
                  <w:left w:val="single" w:sz="12" w:space="0" w:color="auto"/>
                  <w:bottom w:val="single" w:sz="4" w:space="0" w:color="auto"/>
                  <w:right w:val="single" w:sz="4" w:space="0" w:color="auto"/>
                </w:tcBorders>
                <w:hideMark/>
              </w:tcPr>
              <w:p w14:paraId="002D8A19"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2</w:t>
                </w:r>
              </w:p>
            </w:tc>
            <w:tc>
              <w:tcPr>
                <w:tcW w:w="3682" w:type="dxa"/>
                <w:tcBorders>
                  <w:top w:val="single" w:sz="12" w:space="0" w:color="auto"/>
                  <w:left w:val="single" w:sz="12" w:space="0" w:color="auto"/>
                  <w:bottom w:val="single" w:sz="4" w:space="0" w:color="auto"/>
                  <w:right w:val="single" w:sz="4" w:space="0" w:color="auto"/>
                </w:tcBorders>
                <w:hideMark/>
              </w:tcPr>
              <w:p w14:paraId="6E178D96"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 xml:space="preserve">Przekazanie propozycji listy uczestników wraz </w:t>
                </w:r>
                <w:r>
                  <w:rPr>
                    <w:rFonts w:ascii="Verdana" w:hAnsi="Verdana" w:cstheme="minorHAnsi"/>
                    <w:color w:val="auto"/>
                    <w:sz w:val="20"/>
                  </w:rPr>
                  <w:br/>
                  <w:t>z cechami. Liczba uczestników powinna odpowiadać liczbie określonej w Zleceniu</w:t>
                </w:r>
              </w:p>
              <w:p w14:paraId="189FAFA7"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Dokumenty zostaną przesłane Zamawiającemu pocztą e-mail.</w:t>
                </w:r>
              </w:p>
            </w:tc>
            <w:tc>
              <w:tcPr>
                <w:tcW w:w="3218" w:type="dxa"/>
                <w:tcBorders>
                  <w:top w:val="single" w:sz="12" w:space="0" w:color="auto"/>
                  <w:left w:val="single" w:sz="4" w:space="0" w:color="auto"/>
                  <w:bottom w:val="single" w:sz="4" w:space="0" w:color="auto"/>
                  <w:right w:val="single" w:sz="4" w:space="0" w:color="auto"/>
                </w:tcBorders>
              </w:tcPr>
              <w:p w14:paraId="41225AC8" w14:textId="77777777" w:rsidR="006225B8" w:rsidRDefault="006225B8">
                <w:pPr>
                  <w:pStyle w:val="Tabelazwyka"/>
                  <w:spacing w:line="360" w:lineRule="auto"/>
                  <w:jc w:val="both"/>
                  <w:rPr>
                    <w:rFonts w:ascii="Verdana" w:hAnsi="Verdana" w:cstheme="minorHAnsi"/>
                    <w:color w:val="auto"/>
                    <w:sz w:val="20"/>
                  </w:rPr>
                </w:pPr>
              </w:p>
              <w:p w14:paraId="5E017E93" w14:textId="77777777" w:rsidR="006225B8" w:rsidRDefault="006225B8">
                <w:pPr>
                  <w:pStyle w:val="Tabelazwyka"/>
                  <w:spacing w:line="360" w:lineRule="auto"/>
                  <w:jc w:val="both"/>
                  <w:rPr>
                    <w:rFonts w:ascii="Verdana" w:hAnsi="Verdana" w:cstheme="minorHAnsi"/>
                    <w:color w:val="auto"/>
                    <w:sz w:val="20"/>
                  </w:rPr>
                </w:pPr>
              </w:p>
              <w:p w14:paraId="7A61B806" w14:textId="77777777" w:rsidR="006225B8" w:rsidRDefault="006225B8">
                <w:pPr>
                  <w:pStyle w:val="Tabelazwyka"/>
                  <w:spacing w:line="360" w:lineRule="auto"/>
                  <w:jc w:val="both"/>
                  <w:rPr>
                    <w:rFonts w:ascii="Verdana" w:hAnsi="Verdana" w:cstheme="minorHAnsi"/>
                    <w:color w:val="auto"/>
                    <w:sz w:val="20"/>
                  </w:rPr>
                </w:pPr>
              </w:p>
              <w:p w14:paraId="11DDAA3B" w14:textId="77777777" w:rsidR="006225B8" w:rsidRDefault="006225B8">
                <w:pPr>
                  <w:pStyle w:val="Tabelazwyka"/>
                  <w:spacing w:line="360" w:lineRule="auto"/>
                  <w:jc w:val="both"/>
                  <w:rPr>
                    <w:rFonts w:ascii="Verdana" w:hAnsi="Verdana" w:cstheme="minorHAnsi"/>
                    <w:color w:val="auto"/>
                    <w:sz w:val="20"/>
                  </w:rPr>
                </w:pPr>
              </w:p>
            </w:tc>
            <w:tc>
              <w:tcPr>
                <w:tcW w:w="2268" w:type="dxa"/>
                <w:tcBorders>
                  <w:top w:val="single" w:sz="12" w:space="0" w:color="auto"/>
                  <w:left w:val="single" w:sz="4" w:space="0" w:color="auto"/>
                  <w:bottom w:val="single" w:sz="4" w:space="0" w:color="auto"/>
                  <w:right w:val="single" w:sz="12" w:space="0" w:color="auto"/>
                </w:tcBorders>
              </w:tcPr>
              <w:p w14:paraId="7FD84A35"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W ciągu 5 dni od dnia wystawienia zlecenia.</w:t>
                </w:r>
              </w:p>
              <w:p w14:paraId="27A3DCF9" w14:textId="77777777" w:rsidR="006225B8" w:rsidRDefault="006225B8">
                <w:pPr>
                  <w:pStyle w:val="Tabelazwyka"/>
                  <w:spacing w:line="360" w:lineRule="auto"/>
                  <w:jc w:val="both"/>
                  <w:rPr>
                    <w:rFonts w:ascii="Verdana" w:hAnsi="Verdana" w:cstheme="minorHAnsi"/>
                    <w:color w:val="auto"/>
                    <w:sz w:val="20"/>
                  </w:rPr>
                </w:pPr>
              </w:p>
              <w:p w14:paraId="546110E6" w14:textId="77777777" w:rsidR="006225B8" w:rsidRDefault="006225B8">
                <w:pPr>
                  <w:pStyle w:val="Tabelazwyka"/>
                  <w:spacing w:line="360" w:lineRule="auto"/>
                  <w:jc w:val="both"/>
                  <w:rPr>
                    <w:rFonts w:ascii="Verdana" w:hAnsi="Verdana" w:cstheme="minorHAnsi"/>
                    <w:color w:val="auto"/>
                    <w:sz w:val="20"/>
                  </w:rPr>
                </w:pPr>
              </w:p>
            </w:tc>
          </w:tr>
          <w:tr w:rsidR="006225B8" w14:paraId="5311EA8C" w14:textId="77777777" w:rsidTr="001A3EB5">
            <w:trPr>
              <w:trHeight w:val="251"/>
            </w:trPr>
            <w:tc>
              <w:tcPr>
                <w:tcW w:w="598" w:type="dxa"/>
                <w:tcBorders>
                  <w:top w:val="single" w:sz="12" w:space="0" w:color="auto"/>
                  <w:left w:val="single" w:sz="12" w:space="0" w:color="auto"/>
                  <w:bottom w:val="single" w:sz="4" w:space="0" w:color="auto"/>
                  <w:right w:val="single" w:sz="4" w:space="0" w:color="auto"/>
                </w:tcBorders>
                <w:hideMark/>
              </w:tcPr>
              <w:p w14:paraId="5E6B626B"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3</w:t>
                </w:r>
              </w:p>
            </w:tc>
            <w:tc>
              <w:tcPr>
                <w:tcW w:w="3682" w:type="dxa"/>
                <w:tcBorders>
                  <w:top w:val="single" w:sz="12" w:space="0" w:color="auto"/>
                  <w:left w:val="single" w:sz="12" w:space="0" w:color="auto"/>
                  <w:bottom w:val="single" w:sz="4" w:space="0" w:color="auto"/>
                  <w:right w:val="single" w:sz="4" w:space="0" w:color="auto"/>
                </w:tcBorders>
              </w:tcPr>
              <w:p w14:paraId="58AB7C7C" w14:textId="77777777" w:rsidR="006225B8" w:rsidRDefault="006225B8">
                <w:pPr>
                  <w:pStyle w:val="Tabelazwyka"/>
                  <w:spacing w:line="360" w:lineRule="auto"/>
                  <w:jc w:val="both"/>
                  <w:rPr>
                    <w:rFonts w:ascii="Verdana" w:hAnsi="Verdana" w:cstheme="minorHAnsi"/>
                    <w:color w:val="auto"/>
                    <w:sz w:val="20"/>
                  </w:rPr>
                </w:pPr>
              </w:p>
            </w:tc>
            <w:tc>
              <w:tcPr>
                <w:tcW w:w="3218" w:type="dxa"/>
                <w:tcBorders>
                  <w:top w:val="single" w:sz="12" w:space="0" w:color="auto"/>
                  <w:left w:val="single" w:sz="4" w:space="0" w:color="auto"/>
                  <w:bottom w:val="single" w:sz="4" w:space="0" w:color="auto"/>
                  <w:right w:val="single" w:sz="4" w:space="0" w:color="auto"/>
                </w:tcBorders>
                <w:hideMark/>
              </w:tcPr>
              <w:p w14:paraId="45D3842D"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Zamawiający przedstawi swoje uwagi i przekaże je Wykonawcy. Uwagi mogą dotyczyć cech przedstawionych uczestników.</w:t>
                </w:r>
              </w:p>
            </w:tc>
            <w:tc>
              <w:tcPr>
                <w:tcW w:w="2268" w:type="dxa"/>
                <w:tcBorders>
                  <w:top w:val="single" w:sz="12" w:space="0" w:color="auto"/>
                  <w:left w:val="single" w:sz="4" w:space="0" w:color="auto"/>
                  <w:bottom w:val="single" w:sz="4" w:space="0" w:color="auto"/>
                  <w:right w:val="single" w:sz="12" w:space="0" w:color="auto"/>
                </w:tcBorders>
                <w:hideMark/>
              </w:tcPr>
              <w:p w14:paraId="5E829819"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W ciągu 1 dnia od dnia otrzymania listy od Wykonawcy.</w:t>
                </w:r>
              </w:p>
            </w:tc>
          </w:tr>
          <w:tr w:rsidR="006225B8" w14:paraId="4DF13452" w14:textId="77777777" w:rsidTr="001A3EB5">
            <w:trPr>
              <w:trHeight w:val="251"/>
            </w:trPr>
            <w:tc>
              <w:tcPr>
                <w:tcW w:w="598" w:type="dxa"/>
                <w:tcBorders>
                  <w:top w:val="single" w:sz="12" w:space="0" w:color="auto"/>
                  <w:left w:val="single" w:sz="12" w:space="0" w:color="auto"/>
                  <w:bottom w:val="single" w:sz="12" w:space="0" w:color="auto"/>
                  <w:right w:val="single" w:sz="4" w:space="0" w:color="auto"/>
                </w:tcBorders>
                <w:hideMark/>
              </w:tcPr>
              <w:p w14:paraId="715FD32D"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4</w:t>
                </w:r>
              </w:p>
            </w:tc>
            <w:tc>
              <w:tcPr>
                <w:tcW w:w="3682" w:type="dxa"/>
                <w:tcBorders>
                  <w:top w:val="single" w:sz="12" w:space="0" w:color="auto"/>
                  <w:left w:val="single" w:sz="12" w:space="0" w:color="auto"/>
                  <w:bottom w:val="single" w:sz="12" w:space="0" w:color="auto"/>
                  <w:right w:val="single" w:sz="4" w:space="0" w:color="auto"/>
                </w:tcBorders>
                <w:hideMark/>
              </w:tcPr>
              <w:p w14:paraId="043548C8"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Przekazanie listy uczestników wraz z cechami, uwzględniającej uwagi Zamawiającego.</w:t>
                </w:r>
              </w:p>
              <w:p w14:paraId="0B35D5A2"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lastRenderedPageBreak/>
                  <w:t>Dokumenty zostaną przesłane Zamawiającemu pocztą e-mail.</w:t>
                </w:r>
              </w:p>
            </w:tc>
            <w:tc>
              <w:tcPr>
                <w:tcW w:w="3218" w:type="dxa"/>
                <w:tcBorders>
                  <w:top w:val="single" w:sz="12" w:space="0" w:color="auto"/>
                  <w:left w:val="single" w:sz="4" w:space="0" w:color="auto"/>
                  <w:bottom w:val="single" w:sz="12" w:space="0" w:color="auto"/>
                  <w:right w:val="single" w:sz="4" w:space="0" w:color="auto"/>
                </w:tcBorders>
              </w:tcPr>
              <w:p w14:paraId="2B516B70" w14:textId="77777777" w:rsidR="006225B8" w:rsidRDefault="006225B8">
                <w:pPr>
                  <w:pStyle w:val="Tabelazwyka"/>
                  <w:spacing w:line="360" w:lineRule="auto"/>
                  <w:jc w:val="both"/>
                  <w:rPr>
                    <w:rFonts w:ascii="Verdana" w:hAnsi="Verdana" w:cstheme="minorHAnsi"/>
                    <w:color w:val="auto"/>
                    <w:sz w:val="20"/>
                  </w:rPr>
                </w:pPr>
              </w:p>
            </w:tc>
            <w:tc>
              <w:tcPr>
                <w:tcW w:w="2268" w:type="dxa"/>
                <w:tcBorders>
                  <w:top w:val="single" w:sz="12" w:space="0" w:color="auto"/>
                  <w:left w:val="single" w:sz="4" w:space="0" w:color="auto"/>
                  <w:bottom w:val="single" w:sz="12" w:space="0" w:color="auto"/>
                  <w:right w:val="single" w:sz="12" w:space="0" w:color="auto"/>
                </w:tcBorders>
                <w:hideMark/>
              </w:tcPr>
              <w:p w14:paraId="6D937B61"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 xml:space="preserve">W ciągu 2 dni od dnia przedstawienia </w:t>
                </w:r>
                <w:r>
                  <w:rPr>
                    <w:rFonts w:ascii="Verdana" w:hAnsi="Verdana" w:cstheme="minorHAnsi"/>
                    <w:color w:val="auto"/>
                    <w:sz w:val="20"/>
                  </w:rPr>
                  <w:lastRenderedPageBreak/>
                  <w:t>uwag przez Zamawiającego.</w:t>
                </w:r>
              </w:p>
            </w:tc>
          </w:tr>
          <w:tr w:rsidR="006225B8" w14:paraId="2AF5D1C4" w14:textId="77777777" w:rsidTr="001A3EB5">
            <w:trPr>
              <w:trHeight w:val="251"/>
            </w:trPr>
            <w:tc>
              <w:tcPr>
                <w:tcW w:w="598" w:type="dxa"/>
                <w:tcBorders>
                  <w:top w:val="single" w:sz="12" w:space="0" w:color="auto"/>
                  <w:left w:val="single" w:sz="12" w:space="0" w:color="auto"/>
                  <w:bottom w:val="single" w:sz="12" w:space="0" w:color="auto"/>
                  <w:right w:val="single" w:sz="4" w:space="0" w:color="auto"/>
                </w:tcBorders>
                <w:hideMark/>
              </w:tcPr>
              <w:p w14:paraId="3970FFD6"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lastRenderedPageBreak/>
                  <w:t>5</w:t>
                </w:r>
              </w:p>
            </w:tc>
            <w:tc>
              <w:tcPr>
                <w:tcW w:w="3682" w:type="dxa"/>
                <w:tcBorders>
                  <w:top w:val="single" w:sz="12" w:space="0" w:color="auto"/>
                  <w:left w:val="single" w:sz="12" w:space="0" w:color="auto"/>
                  <w:bottom w:val="single" w:sz="12" w:space="0" w:color="auto"/>
                  <w:right w:val="single" w:sz="4" w:space="0" w:color="auto"/>
                </w:tcBorders>
              </w:tcPr>
              <w:p w14:paraId="3F138A9C" w14:textId="77777777" w:rsidR="006225B8" w:rsidRDefault="006225B8">
                <w:pPr>
                  <w:pStyle w:val="Tabelazwyka"/>
                  <w:spacing w:line="360" w:lineRule="auto"/>
                  <w:jc w:val="both"/>
                  <w:rPr>
                    <w:rFonts w:ascii="Verdana" w:hAnsi="Verdana" w:cstheme="minorHAnsi"/>
                    <w:color w:val="auto"/>
                    <w:sz w:val="20"/>
                  </w:rPr>
                </w:pPr>
              </w:p>
            </w:tc>
            <w:tc>
              <w:tcPr>
                <w:tcW w:w="3218" w:type="dxa"/>
                <w:tcBorders>
                  <w:top w:val="single" w:sz="12" w:space="0" w:color="auto"/>
                  <w:left w:val="single" w:sz="4" w:space="0" w:color="auto"/>
                  <w:bottom w:val="single" w:sz="12" w:space="0" w:color="auto"/>
                  <w:right w:val="single" w:sz="4" w:space="0" w:color="auto"/>
                </w:tcBorders>
                <w:hideMark/>
              </w:tcPr>
              <w:p w14:paraId="6BB962A7"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Zamawiający akceptuje listę uczestników lub ponownie przedstawia swoje uwagi (pkt.2) w zakresie cech przedstawionych uczestników</w:t>
                </w:r>
              </w:p>
            </w:tc>
            <w:tc>
              <w:tcPr>
                <w:tcW w:w="2268" w:type="dxa"/>
                <w:tcBorders>
                  <w:top w:val="single" w:sz="12" w:space="0" w:color="auto"/>
                  <w:left w:val="single" w:sz="4" w:space="0" w:color="auto"/>
                  <w:bottom w:val="single" w:sz="12" w:space="0" w:color="auto"/>
                  <w:right w:val="single" w:sz="12" w:space="0" w:color="auto"/>
                </w:tcBorders>
                <w:hideMark/>
              </w:tcPr>
              <w:p w14:paraId="420A94A8"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W ciągu 1 dnia od otrzymania listy uczestników od Wykonawcy.</w:t>
                </w:r>
              </w:p>
            </w:tc>
          </w:tr>
          <w:tr w:rsidR="006225B8" w14:paraId="2B3694D9" w14:textId="77777777" w:rsidTr="001A3EB5">
            <w:trPr>
              <w:trHeight w:val="251"/>
            </w:trPr>
            <w:tc>
              <w:tcPr>
                <w:tcW w:w="598" w:type="dxa"/>
                <w:tcBorders>
                  <w:top w:val="single" w:sz="12" w:space="0" w:color="auto"/>
                  <w:left w:val="single" w:sz="12" w:space="0" w:color="auto"/>
                  <w:bottom w:val="single" w:sz="4" w:space="0" w:color="auto"/>
                  <w:right w:val="single" w:sz="4" w:space="0" w:color="auto"/>
                </w:tcBorders>
                <w:hideMark/>
              </w:tcPr>
              <w:p w14:paraId="337D12C9"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6</w:t>
                </w:r>
              </w:p>
            </w:tc>
            <w:tc>
              <w:tcPr>
                <w:tcW w:w="3682" w:type="dxa"/>
                <w:tcBorders>
                  <w:top w:val="single" w:sz="12" w:space="0" w:color="auto"/>
                  <w:left w:val="single" w:sz="12" w:space="0" w:color="auto"/>
                  <w:bottom w:val="single" w:sz="4" w:space="0" w:color="auto"/>
                  <w:right w:val="single" w:sz="4" w:space="0" w:color="auto"/>
                </w:tcBorders>
                <w:hideMark/>
              </w:tcPr>
              <w:p w14:paraId="604686E7"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 xml:space="preserve">Po otrzymaniu akceptacji listy przez Zamawiającego, zebranie i przekazanie zgód od badanych osób do Zamawiającego. Dokumenty zostaną dostarczone Zamawiającemu </w:t>
                </w:r>
                <w:r>
                  <w:rPr>
                    <w:rFonts w:ascii="Verdana" w:hAnsi="Verdana" w:cstheme="minorHAnsi"/>
                    <w:color w:val="auto"/>
                    <w:sz w:val="20"/>
                  </w:rPr>
                  <w:br/>
                  <w:t xml:space="preserve">w oryginale. </w:t>
                </w:r>
              </w:p>
            </w:tc>
            <w:tc>
              <w:tcPr>
                <w:tcW w:w="3218" w:type="dxa"/>
                <w:tcBorders>
                  <w:top w:val="single" w:sz="12" w:space="0" w:color="auto"/>
                  <w:left w:val="single" w:sz="4" w:space="0" w:color="auto"/>
                  <w:bottom w:val="single" w:sz="4" w:space="0" w:color="auto"/>
                  <w:right w:val="single" w:sz="4" w:space="0" w:color="auto"/>
                </w:tcBorders>
              </w:tcPr>
              <w:p w14:paraId="0CB23C9D" w14:textId="77777777" w:rsidR="006225B8" w:rsidRDefault="006225B8">
                <w:pPr>
                  <w:pStyle w:val="Tabelazwyka"/>
                  <w:spacing w:line="360" w:lineRule="auto"/>
                  <w:jc w:val="both"/>
                  <w:rPr>
                    <w:rFonts w:ascii="Verdana" w:hAnsi="Verdana" w:cstheme="minorHAnsi"/>
                    <w:color w:val="auto"/>
                    <w:sz w:val="20"/>
                  </w:rPr>
                </w:pPr>
              </w:p>
            </w:tc>
            <w:tc>
              <w:tcPr>
                <w:tcW w:w="2268" w:type="dxa"/>
                <w:tcBorders>
                  <w:top w:val="single" w:sz="12" w:space="0" w:color="auto"/>
                  <w:left w:val="single" w:sz="4" w:space="0" w:color="auto"/>
                  <w:bottom w:val="single" w:sz="4" w:space="0" w:color="auto"/>
                  <w:right w:val="single" w:sz="12" w:space="0" w:color="auto"/>
                </w:tcBorders>
                <w:hideMark/>
              </w:tcPr>
              <w:p w14:paraId="2CCC0DB5" w14:textId="77777777" w:rsidR="006225B8" w:rsidRDefault="006225B8">
                <w:pPr>
                  <w:pStyle w:val="Tabelazwyka"/>
                  <w:spacing w:line="360" w:lineRule="auto"/>
                  <w:jc w:val="both"/>
                  <w:rPr>
                    <w:rFonts w:ascii="Verdana" w:hAnsi="Verdana" w:cstheme="minorHAnsi"/>
                    <w:color w:val="auto"/>
                    <w:sz w:val="20"/>
                  </w:rPr>
                </w:pPr>
                <w:r>
                  <w:rPr>
                    <w:rFonts w:ascii="Verdana" w:hAnsi="Verdana" w:cstheme="minorHAnsi"/>
                    <w:color w:val="auto"/>
                    <w:sz w:val="20"/>
                  </w:rPr>
                  <w:t xml:space="preserve">W ciągu 3 dni od akceptacji listy uczestników. </w:t>
                </w:r>
              </w:p>
            </w:tc>
          </w:tr>
        </w:tbl>
        <w:p w14:paraId="67F9163B" w14:textId="77777777" w:rsidR="006225B8" w:rsidRDefault="006225B8" w:rsidP="006225B8">
          <w:pPr>
            <w:pStyle w:val="Tekstzwyky"/>
            <w:spacing w:before="0" w:after="0" w:line="360" w:lineRule="auto"/>
            <w:jc w:val="both"/>
            <w:rPr>
              <w:rFonts w:ascii="Verdana" w:hAnsi="Verdana"/>
              <w:color w:val="auto"/>
              <w:sz w:val="20"/>
            </w:rPr>
          </w:pPr>
        </w:p>
        <w:p w14:paraId="59D6C7A0" w14:textId="77777777" w:rsidR="006225B8" w:rsidRDefault="006225B8" w:rsidP="006225B8">
          <w:pPr>
            <w:pStyle w:val="Bezodstpw"/>
            <w:ind w:left="360"/>
            <w:jc w:val="both"/>
            <w:rPr>
              <w:rFonts w:ascii="Verdana" w:hAnsi="Verdana" w:cs="Times New Roman"/>
              <w:color w:val="auto"/>
              <w:sz w:val="20"/>
              <w:szCs w:val="20"/>
            </w:rPr>
          </w:pPr>
        </w:p>
        <w:p w14:paraId="1FB51813" w14:textId="77777777" w:rsidR="006225B8" w:rsidRDefault="006225B8" w:rsidP="006225B8">
          <w:pPr>
            <w:pStyle w:val="Tekstzwyky"/>
            <w:spacing w:before="0" w:after="0" w:line="360" w:lineRule="auto"/>
            <w:jc w:val="both"/>
            <w:rPr>
              <w:rFonts w:ascii="Verdana" w:hAnsi="Verdana"/>
              <w:sz w:val="20"/>
            </w:rPr>
          </w:pPr>
          <w:r>
            <w:rPr>
              <w:rFonts w:ascii="Verdana" w:hAnsi="Verdana"/>
            </w:rPr>
            <w:t>Raz w miesiącu będzie sporządzany protokół podsumowujący ilość rekrutacji, które zakończyły się poprawnym zrekrutowaniem respondenta.</w:t>
          </w:r>
        </w:p>
        <w:p w14:paraId="0169474E" w14:textId="77777777" w:rsidR="006225B8" w:rsidRDefault="006225B8" w:rsidP="006225B8">
          <w:pPr>
            <w:pStyle w:val="Tekstzwyky"/>
            <w:spacing w:before="0" w:after="0" w:line="360" w:lineRule="auto"/>
            <w:jc w:val="both"/>
            <w:rPr>
              <w:rFonts w:ascii="Verdana" w:hAnsi="Verdana"/>
            </w:rPr>
          </w:pPr>
          <w:r>
            <w:rPr>
              <w:rFonts w:ascii="Verdana" w:hAnsi="Verdana"/>
            </w:rPr>
            <w:t>Zamawiający zastrzega, że za poprawnie zrekrutowanego respondenta, za którego zrekrutowanie uiści Wykonawcy wynagrodzenie uznaje respondenta, w stosunku do którego łącznie zrealizowane zostały następujące warunki:</w:t>
          </w:r>
        </w:p>
        <w:p w14:paraId="3EE129DE" w14:textId="77777777" w:rsidR="006225B8" w:rsidRDefault="006225B8" w:rsidP="006225B8">
          <w:pPr>
            <w:pStyle w:val="Tekstzwyky"/>
            <w:numPr>
              <w:ilvl w:val="0"/>
              <w:numId w:val="11"/>
            </w:numPr>
            <w:spacing w:before="0" w:after="0" w:line="360" w:lineRule="auto"/>
            <w:jc w:val="both"/>
            <w:rPr>
              <w:rFonts w:ascii="Verdana" w:hAnsi="Verdana"/>
            </w:rPr>
          </w:pPr>
          <w:r>
            <w:rPr>
              <w:rFonts w:ascii="Verdana" w:hAnsi="Verdana"/>
            </w:rPr>
            <w:t>respondent spełnia wymagania (cechy) stawiane przez Zamawiającego i przekazane Wykonawcy przez Zamawiającego;</w:t>
          </w:r>
        </w:p>
        <w:p w14:paraId="5F0FFBC5" w14:textId="77777777" w:rsidR="006225B8" w:rsidRDefault="006225B8" w:rsidP="006225B8">
          <w:pPr>
            <w:pStyle w:val="Tekstzwyky"/>
            <w:numPr>
              <w:ilvl w:val="0"/>
              <w:numId w:val="11"/>
            </w:numPr>
            <w:spacing w:before="0" w:after="0" w:line="360" w:lineRule="auto"/>
            <w:jc w:val="both"/>
            <w:rPr>
              <w:rFonts w:ascii="Verdana" w:hAnsi="Verdana"/>
            </w:rPr>
          </w:pPr>
          <w:r>
            <w:rPr>
              <w:rFonts w:ascii="Verdana" w:hAnsi="Verdana"/>
            </w:rPr>
            <w:t>respondent wziął udział w badaniu w określonym przez Zamawiającego terminie;</w:t>
          </w:r>
        </w:p>
        <w:p w14:paraId="033A9CDF" w14:textId="6F17A0FA" w:rsidR="006225B8" w:rsidRDefault="006225B8" w:rsidP="006225B8">
          <w:pPr>
            <w:pStyle w:val="Tekstzwyky"/>
            <w:numPr>
              <w:ilvl w:val="0"/>
              <w:numId w:val="11"/>
            </w:numPr>
            <w:spacing w:before="0" w:after="0" w:line="360" w:lineRule="auto"/>
            <w:jc w:val="both"/>
            <w:rPr>
              <w:rFonts w:ascii="Verdana" w:hAnsi="Verdana"/>
            </w:rPr>
          </w:pPr>
          <w:r>
            <w:rPr>
              <w:rFonts w:ascii="Verdana" w:hAnsi="Verdana"/>
            </w:rPr>
            <w:t xml:space="preserve">Wykonawca przed terminem badania respondenta dostarczył Zamawiającemu oryginały zgody na udział w badaniu i przetwarzanie danych osobowych </w:t>
          </w:r>
          <w:r w:rsidR="00B7316B">
            <w:rPr>
              <w:rFonts w:ascii="Verdana" w:hAnsi="Verdana"/>
            </w:rPr>
            <w:t xml:space="preserve"> oraz klauzuli informacyjnej. </w:t>
          </w:r>
          <w:r>
            <w:rPr>
              <w:rFonts w:ascii="Verdana" w:hAnsi="Verdana"/>
            </w:rPr>
            <w:t>(załącznik nr 1 do Opisu Przedmiotu Zamówienia).</w:t>
          </w:r>
        </w:p>
        <w:p w14:paraId="7AA0C47D" w14:textId="77777777" w:rsidR="006225B8" w:rsidRDefault="006225B8" w:rsidP="006225B8">
          <w:pPr>
            <w:pStyle w:val="Tekstzwyky"/>
            <w:spacing w:before="0" w:after="0" w:line="360" w:lineRule="auto"/>
            <w:jc w:val="both"/>
            <w:rPr>
              <w:rFonts w:ascii="Verdana" w:hAnsi="Verdana"/>
            </w:rPr>
          </w:pPr>
          <w:r>
            <w:rPr>
              <w:rFonts w:ascii="Verdana" w:hAnsi="Verdana"/>
            </w:rPr>
            <w:t>Na podstawie protokołu następuje rozliczenie z Wykonawcą. Wykonawca przedstawi protokół do 5 dnia kalendarzowego kolejnego miesiąca. Zamawiający sprawdzi protokół w przeciągu 3 dni roboczych od otrzymania.</w:t>
          </w:r>
        </w:p>
        <w:p w14:paraId="049EF96F" w14:textId="77777777" w:rsidR="006225B8" w:rsidRDefault="006225B8" w:rsidP="006225B8">
          <w:pPr>
            <w:pStyle w:val="Tytu2poziomu"/>
            <w:spacing w:before="0" w:after="0" w:line="360" w:lineRule="auto"/>
            <w:jc w:val="both"/>
            <w:rPr>
              <w:rFonts w:ascii="Verdana" w:hAnsi="Verdana"/>
              <w:sz w:val="20"/>
              <w:szCs w:val="20"/>
            </w:rPr>
          </w:pPr>
          <w:r>
            <w:rPr>
              <w:rFonts w:ascii="Verdana" w:hAnsi="Verdana"/>
              <w:sz w:val="20"/>
              <w:szCs w:val="20"/>
            </w:rPr>
            <w:t>Wymagania dotyczące współpracy Zamawiającego z Wykonawcą</w:t>
          </w:r>
        </w:p>
        <w:p w14:paraId="61D3D1D7" w14:textId="77777777" w:rsidR="006225B8" w:rsidRDefault="006225B8" w:rsidP="006225B8">
          <w:pPr>
            <w:pStyle w:val="Tekstzwyky"/>
            <w:spacing w:before="0" w:after="0" w:line="360" w:lineRule="auto"/>
            <w:jc w:val="both"/>
            <w:rPr>
              <w:rFonts w:ascii="Verdana" w:hAnsi="Verdana"/>
              <w:sz w:val="20"/>
            </w:rPr>
          </w:pPr>
          <w:r>
            <w:rPr>
              <w:rFonts w:ascii="Verdana" w:hAnsi="Verdana"/>
            </w:rPr>
            <w:t>W ramach współpracy z Zamawiającym Wykonawca i Zamawiający wyznaczają w swoich strukturach osobę prowadzącą zlecenie oraz osobę zastępującą prowadzącego zlecenie, w przypadku jego nieobecności. Wykonawca zobowiązany jest do sprawnej i terminowej (zgodnej z harmonogramem) realizacji zamówienia oraz stałej współpracy z Zamawiającym, w tym:</w:t>
          </w:r>
        </w:p>
        <w:p w14:paraId="16261FFE" w14:textId="77777777" w:rsidR="006225B8" w:rsidRDefault="006225B8" w:rsidP="006225B8">
          <w:pPr>
            <w:pStyle w:val="Tekstzwyky"/>
            <w:numPr>
              <w:ilvl w:val="0"/>
              <w:numId w:val="12"/>
            </w:numPr>
            <w:spacing w:before="0" w:after="0" w:line="360" w:lineRule="auto"/>
            <w:jc w:val="both"/>
            <w:rPr>
              <w:rFonts w:ascii="Verdana" w:hAnsi="Verdana"/>
            </w:rPr>
          </w:pPr>
          <w:r>
            <w:rPr>
              <w:rFonts w:ascii="Verdana" w:hAnsi="Verdana"/>
            </w:rPr>
            <w:t>pozostawania w stałym kontakcie (kontakt telefoniczny oraz drogą elektroniczną; spotkania stacjonarne z Zamawiającym w miarę potrzeb)</w:t>
          </w:r>
        </w:p>
        <w:p w14:paraId="4FA6028D" w14:textId="77777777" w:rsidR="006225B8" w:rsidRDefault="006225B8" w:rsidP="006225B8">
          <w:pPr>
            <w:pStyle w:val="Tekstzwyky"/>
            <w:numPr>
              <w:ilvl w:val="0"/>
              <w:numId w:val="12"/>
            </w:numPr>
            <w:spacing w:before="0" w:after="0" w:line="360" w:lineRule="auto"/>
            <w:jc w:val="both"/>
            <w:rPr>
              <w:rFonts w:ascii="Verdana" w:hAnsi="Verdana"/>
            </w:rPr>
          </w:pPr>
          <w:r>
            <w:rPr>
              <w:rFonts w:ascii="Verdana" w:hAnsi="Verdana"/>
            </w:rPr>
            <w:t>informowania o stanie prac, pojawiających się problemach i innych zagadnieniach istotnych dla realizacji badania;</w:t>
          </w:r>
        </w:p>
        <w:p w14:paraId="2EBCCCAA" w14:textId="77777777" w:rsidR="006225B8" w:rsidRDefault="006225B8" w:rsidP="006225B8">
          <w:pPr>
            <w:pStyle w:val="Tekstzwyky"/>
            <w:numPr>
              <w:ilvl w:val="0"/>
              <w:numId w:val="12"/>
            </w:numPr>
            <w:spacing w:before="0" w:after="0" w:line="360" w:lineRule="auto"/>
            <w:jc w:val="both"/>
            <w:rPr>
              <w:rFonts w:ascii="Verdana" w:hAnsi="Verdana"/>
              <w:color w:val="auto"/>
            </w:rPr>
          </w:pPr>
          <w:r>
            <w:rPr>
              <w:rFonts w:ascii="Verdana" w:hAnsi="Verdana"/>
              <w:color w:val="auto"/>
            </w:rPr>
            <w:lastRenderedPageBreak/>
            <w:t>w przypadku badań stacjonarnych, obecności przedstawiciela Wykonawcy przez cały czas przeprowadzania badań, w miejscu wskazanym przez Zamawiającego – tj. w siedzibie Zamawiającego, oraz obsługi przez niego respondentów.</w:t>
          </w:r>
        </w:p>
        <w:p w14:paraId="1C046FC0" w14:textId="77777777" w:rsidR="006225B8" w:rsidRDefault="006225B8" w:rsidP="006225B8">
          <w:pPr>
            <w:pStyle w:val="Tekstzwyky"/>
            <w:spacing w:before="0" w:after="0" w:line="360" w:lineRule="auto"/>
            <w:jc w:val="both"/>
            <w:rPr>
              <w:rFonts w:ascii="Verdana" w:hAnsi="Verdana"/>
            </w:rPr>
          </w:pPr>
        </w:p>
        <w:p w14:paraId="713FD1FE" w14:textId="77777777" w:rsidR="006225B8" w:rsidRDefault="006225B8" w:rsidP="006225B8">
          <w:pPr>
            <w:pStyle w:val="Tekstzwyky"/>
            <w:spacing w:before="0" w:after="0" w:line="360" w:lineRule="auto"/>
            <w:jc w:val="both"/>
            <w:rPr>
              <w:rFonts w:ascii="Verdana" w:hAnsi="Verdana"/>
              <w:b/>
            </w:rPr>
          </w:pPr>
          <w:r>
            <w:rPr>
              <w:rFonts w:ascii="Verdana" w:hAnsi="Verdana"/>
              <w:b/>
            </w:rPr>
            <w:t>Załączniki:</w:t>
          </w:r>
        </w:p>
        <w:p w14:paraId="07269213" w14:textId="3D3EAE92" w:rsidR="006225B8" w:rsidRPr="00344AFE" w:rsidRDefault="006225B8" w:rsidP="00344AFE">
          <w:pPr>
            <w:pStyle w:val="Tekstzwyky"/>
            <w:numPr>
              <w:ilvl w:val="0"/>
              <w:numId w:val="13"/>
            </w:numPr>
            <w:spacing w:before="0" w:after="0" w:line="360" w:lineRule="auto"/>
            <w:jc w:val="both"/>
            <w:rPr>
              <w:rFonts w:ascii="Verdana" w:hAnsi="Verdana"/>
            </w:rPr>
          </w:pPr>
          <w:r>
            <w:rPr>
              <w:rFonts w:ascii="Verdana" w:hAnsi="Verdana"/>
            </w:rPr>
            <w:t>załącznik nr 1 do Opisu Przedmiotu Zamówienia - Zgoda na udział w badaniu i przetwarzanie danych osobowych</w:t>
          </w:r>
          <w:r w:rsidR="00344AFE">
            <w:rPr>
              <w:rFonts w:ascii="Verdana" w:hAnsi="Verdana"/>
            </w:rPr>
            <w:t xml:space="preserve"> </w:t>
          </w:r>
          <w:r w:rsidR="00B7316B">
            <w:rPr>
              <w:rFonts w:ascii="Verdana" w:hAnsi="Verdana"/>
            </w:rPr>
            <w:t>oraz klauzula informacyjna.</w:t>
          </w:r>
        </w:p>
        <w:p w14:paraId="6DBE8837" w14:textId="77777777" w:rsidR="006225B8" w:rsidRDefault="006225B8" w:rsidP="006225B8">
          <w:pPr>
            <w:pStyle w:val="Bezodstpw"/>
            <w:ind w:left="360"/>
            <w:jc w:val="both"/>
            <w:rPr>
              <w:rFonts w:ascii="Verdana" w:hAnsi="Verdana" w:cs="Times New Roman"/>
              <w:sz w:val="20"/>
              <w:szCs w:val="20"/>
            </w:rPr>
          </w:pPr>
        </w:p>
        <w:p w14:paraId="417C915A" w14:textId="77777777" w:rsidR="006225B8" w:rsidRDefault="006225B8" w:rsidP="006225B8">
          <w:pPr>
            <w:pStyle w:val="Bezodstpw"/>
            <w:ind w:left="360"/>
            <w:jc w:val="both"/>
            <w:rPr>
              <w:rFonts w:ascii="Verdana" w:hAnsi="Verdana" w:cs="Times New Roman"/>
              <w:sz w:val="20"/>
              <w:szCs w:val="20"/>
            </w:rPr>
          </w:pPr>
        </w:p>
        <w:p w14:paraId="62E10EC6" w14:textId="77777777" w:rsidR="006225B8" w:rsidRDefault="006225B8" w:rsidP="006225B8">
          <w:pPr>
            <w:pStyle w:val="Bezodstpw"/>
            <w:ind w:left="360"/>
            <w:jc w:val="both"/>
            <w:rPr>
              <w:rFonts w:ascii="Verdana" w:hAnsi="Verdana" w:cs="Times New Roman"/>
              <w:sz w:val="20"/>
              <w:szCs w:val="20"/>
            </w:rPr>
          </w:pPr>
        </w:p>
        <w:p w14:paraId="6F009D0A" w14:textId="77777777" w:rsidR="006225B8" w:rsidRDefault="006225B8" w:rsidP="006225B8">
          <w:pPr>
            <w:pStyle w:val="Bezodstpw"/>
            <w:ind w:left="360"/>
            <w:jc w:val="both"/>
            <w:rPr>
              <w:rFonts w:ascii="Verdana" w:hAnsi="Verdana" w:cs="Times New Roman"/>
              <w:sz w:val="20"/>
              <w:szCs w:val="20"/>
            </w:rPr>
          </w:pPr>
        </w:p>
        <w:p w14:paraId="0595840B" w14:textId="77777777" w:rsidR="006225B8" w:rsidRDefault="006225B8" w:rsidP="006225B8">
          <w:pPr>
            <w:pStyle w:val="Bezodstpw"/>
            <w:ind w:left="360"/>
            <w:jc w:val="both"/>
            <w:rPr>
              <w:rFonts w:ascii="Verdana" w:hAnsi="Verdana" w:cs="Times New Roman"/>
              <w:sz w:val="20"/>
              <w:szCs w:val="20"/>
            </w:rPr>
          </w:pPr>
        </w:p>
        <w:p w14:paraId="53F753C4" w14:textId="77777777" w:rsidR="006225B8" w:rsidRDefault="006225B8" w:rsidP="006225B8">
          <w:pPr>
            <w:pStyle w:val="Bezodstpw"/>
            <w:ind w:left="360"/>
            <w:jc w:val="both"/>
            <w:rPr>
              <w:rFonts w:ascii="Verdana" w:hAnsi="Verdana" w:cs="Times New Roman"/>
              <w:sz w:val="20"/>
              <w:szCs w:val="20"/>
            </w:rPr>
          </w:pPr>
        </w:p>
        <w:p w14:paraId="525561C4" w14:textId="77777777" w:rsidR="006225B8" w:rsidRDefault="006225B8" w:rsidP="006225B8">
          <w:pPr>
            <w:pStyle w:val="Bezodstpw"/>
            <w:ind w:left="360"/>
            <w:jc w:val="both"/>
            <w:rPr>
              <w:rFonts w:ascii="Verdana" w:hAnsi="Verdana" w:cs="Times New Roman"/>
              <w:sz w:val="20"/>
              <w:szCs w:val="20"/>
            </w:rPr>
          </w:pPr>
        </w:p>
        <w:p w14:paraId="309474B2" w14:textId="77777777" w:rsidR="006225B8" w:rsidRDefault="006225B8" w:rsidP="006225B8">
          <w:pPr>
            <w:tabs>
              <w:tab w:val="left" w:pos="565"/>
            </w:tabs>
            <w:spacing w:after="120"/>
            <w:jc w:val="both"/>
            <w:rPr>
              <w:rFonts w:ascii="Verdana" w:hAnsi="Verdana" w:cs="Times New Roman"/>
              <w:sz w:val="20"/>
              <w:szCs w:val="20"/>
            </w:rPr>
          </w:pPr>
        </w:p>
        <w:p w14:paraId="4A4D97FF" w14:textId="77777777" w:rsidR="006225B8" w:rsidRDefault="006225B8" w:rsidP="006225B8">
          <w:pPr>
            <w:tabs>
              <w:tab w:val="left" w:pos="565"/>
            </w:tabs>
            <w:spacing w:after="120"/>
            <w:jc w:val="both"/>
            <w:rPr>
              <w:rFonts w:ascii="Verdana" w:hAnsi="Verdana"/>
              <w:sz w:val="20"/>
              <w:szCs w:val="20"/>
            </w:rPr>
          </w:pPr>
        </w:p>
        <w:p w14:paraId="1DCCE87B" w14:textId="77777777" w:rsidR="006225B8" w:rsidRDefault="006225B8" w:rsidP="006225B8">
          <w:pPr>
            <w:tabs>
              <w:tab w:val="left" w:pos="565"/>
            </w:tabs>
            <w:spacing w:after="120"/>
            <w:jc w:val="both"/>
            <w:rPr>
              <w:rFonts w:ascii="Verdana" w:hAnsi="Verdana"/>
              <w:sz w:val="20"/>
              <w:szCs w:val="20"/>
            </w:rPr>
          </w:pPr>
        </w:p>
        <w:p w14:paraId="58FF7E2A" w14:textId="77777777" w:rsidR="006225B8" w:rsidRDefault="006225B8" w:rsidP="006225B8">
          <w:pPr>
            <w:widowControl w:val="0"/>
            <w:jc w:val="both"/>
            <w:rPr>
              <w:rFonts w:ascii="Verdana" w:hAnsi="Verdana"/>
              <w:sz w:val="20"/>
              <w:szCs w:val="20"/>
            </w:rPr>
          </w:pPr>
        </w:p>
        <w:p w14:paraId="4AF8761D" w14:textId="5DE086E4" w:rsidR="0092798B" w:rsidRDefault="00B7316B" w:rsidP="00961755">
          <w:pPr>
            <w:pStyle w:val="LogoKontoPrzedsibiorcy"/>
          </w:pPr>
        </w:p>
      </w:sdtContent>
    </w:sdt>
    <w:p w14:paraId="6ACCC7A8" w14:textId="7E18DCC6" w:rsidR="00CF474E" w:rsidRPr="00CF474E" w:rsidRDefault="00CF474E" w:rsidP="006225B8">
      <w:pPr>
        <w:pStyle w:val="Nagwek1"/>
        <w:rPr>
          <w:rStyle w:val="Hipercze"/>
          <w:rFonts w:hint="eastAsia"/>
          <w:color w:val="595959" w:themeColor="text1" w:themeTint="A6"/>
          <w:u w:val="none"/>
        </w:rPr>
      </w:pPr>
    </w:p>
    <w:sectPr w:rsidR="00CF474E" w:rsidRPr="00CF474E" w:rsidSect="006A23B5">
      <w:headerReference w:type="default" r:id="rId12"/>
      <w:footerReference w:type="default" r:id="rId13"/>
      <w:headerReference w:type="first" r:id="rId14"/>
      <w:footerReference w:type="first" r:id="rId15"/>
      <w:pgSz w:w="11906" w:h="16838" w:code="9"/>
      <w:pgMar w:top="567" w:right="709" w:bottom="567" w:left="709"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8A23B" w14:textId="77777777" w:rsidR="00B80A18" w:rsidRDefault="00B80A18" w:rsidP="00F51264">
      <w:pPr>
        <w:spacing w:after="0" w:line="240" w:lineRule="auto"/>
      </w:pPr>
      <w:r>
        <w:separator/>
      </w:r>
    </w:p>
  </w:endnote>
  <w:endnote w:type="continuationSeparator" w:id="0">
    <w:p w14:paraId="2DD10913" w14:textId="77777777" w:rsidR="00B80A18" w:rsidRDefault="00B80A18" w:rsidP="00F51264">
      <w:pPr>
        <w:spacing w:after="0" w:line="240" w:lineRule="auto"/>
      </w:pPr>
      <w:r>
        <w:continuationSeparator/>
      </w:r>
    </w:p>
  </w:endnote>
  <w:endnote w:type="continuationNotice" w:id="1">
    <w:p w14:paraId="47E5C781" w14:textId="77777777" w:rsidR="00B80A18" w:rsidRDefault="00B80A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Bold">
    <w:altName w:val="Roboto"/>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PT Serif">
    <w:charset w:val="EE"/>
    <w:family w:val="roman"/>
    <w:pitch w:val="variable"/>
    <w:sig w:usb0="A00002EF" w:usb1="5000204B" w:usb2="00000000" w:usb3="00000000" w:csb0="00000097" w:csb1="00000000"/>
  </w:font>
  <w:font w:name="Consolas">
    <w:panose1 w:val="020B0609020204030204"/>
    <w:charset w:val="EE"/>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95"/>
      <w:gridCol w:w="3495"/>
      <w:gridCol w:w="3495"/>
    </w:tblGrid>
    <w:tr w:rsidR="5F354980" w14:paraId="35751186" w14:textId="77777777" w:rsidTr="5F354980">
      <w:trPr>
        <w:trHeight w:val="300"/>
      </w:trPr>
      <w:tc>
        <w:tcPr>
          <w:tcW w:w="3495" w:type="dxa"/>
        </w:tcPr>
        <w:p w14:paraId="4FF8F570" w14:textId="4F12416B" w:rsidR="5F354980" w:rsidRDefault="5F354980" w:rsidP="5F354980">
          <w:pPr>
            <w:pStyle w:val="Nagwek"/>
            <w:ind w:left="-115"/>
          </w:pPr>
        </w:p>
      </w:tc>
      <w:tc>
        <w:tcPr>
          <w:tcW w:w="3495" w:type="dxa"/>
        </w:tcPr>
        <w:p w14:paraId="38D4F05D" w14:textId="024408C8" w:rsidR="5F354980" w:rsidRDefault="5F354980" w:rsidP="5F354980">
          <w:pPr>
            <w:pStyle w:val="Nagwek"/>
            <w:jc w:val="center"/>
          </w:pPr>
        </w:p>
      </w:tc>
      <w:tc>
        <w:tcPr>
          <w:tcW w:w="3495" w:type="dxa"/>
        </w:tcPr>
        <w:p w14:paraId="334F9F1A" w14:textId="0C889405" w:rsidR="5F354980" w:rsidRDefault="5F354980" w:rsidP="5F354980">
          <w:pPr>
            <w:pStyle w:val="Nagwek"/>
            <w:ind w:right="-115"/>
            <w:jc w:val="right"/>
          </w:pPr>
        </w:p>
      </w:tc>
    </w:tr>
  </w:tbl>
  <w:p w14:paraId="49F8DC81" w14:textId="497E3E0B" w:rsidR="5F354980" w:rsidRDefault="5F354980" w:rsidP="5F3549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B656" w14:textId="14AC7574" w:rsidR="00B110DB" w:rsidRDefault="00C77E93" w:rsidP="006A23B5">
    <w:r w:rsidRPr="007473B2">
      <w:rPr>
        <w:noProof/>
        <w:lang w:eastAsia="pl-PL"/>
      </w:rPr>
      <w:drawing>
        <wp:anchor distT="0" distB="0" distL="114300" distR="114300" simplePos="0" relativeHeight="251658244" behindDoc="0" locked="0" layoutInCell="1" allowOverlap="1" wp14:anchorId="501C1BFE" wp14:editId="3C6CDF33">
          <wp:simplePos x="0" y="0"/>
          <wp:positionH relativeFrom="margin">
            <wp:posOffset>-132715</wp:posOffset>
          </wp:positionH>
          <wp:positionV relativeFrom="paragraph">
            <wp:posOffset>-95885</wp:posOffset>
          </wp:positionV>
          <wp:extent cx="6864350" cy="782535"/>
          <wp:effectExtent l="0" t="0" r="0" b="0"/>
          <wp:wrapNone/>
          <wp:docPr id="17" name="Obraz 17" descr="W stopce na jednym tle są 3 loga: 1. Logo programu krajowego Fundusze Europejskie na Rozwój Cyfrowy. 2. Logo barw Rzeczpospolitej Polskiej.  3. 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17" descr="W stopce na jednym tle są 3 loga: 1. Logo programu krajowego Fundusze Europejskie na Rozwój Cyfrowy. 2. Logo barw Rzeczpospolitej Polskiej.  3. Logo Unii Europejskiej."/>
                  <pic:cNvPicPr/>
                </pic:nvPicPr>
                <pic:blipFill>
                  <a:blip r:embed="rId1">
                    <a:extLst>
                      <a:ext uri="{28A0092B-C50C-407E-A947-70E740481C1C}">
                        <a14:useLocalDpi xmlns:a14="http://schemas.microsoft.com/office/drawing/2010/main" val="0"/>
                      </a:ext>
                    </a:extLst>
                  </a:blip>
                  <a:stretch>
                    <a:fillRect/>
                  </a:stretch>
                </pic:blipFill>
                <pic:spPr>
                  <a:xfrm>
                    <a:off x="0" y="0"/>
                    <a:ext cx="6864350" cy="782535"/>
                  </a:xfrm>
                  <a:prstGeom prst="rect">
                    <a:avLst/>
                  </a:prstGeom>
                </pic:spPr>
              </pic:pic>
            </a:graphicData>
          </a:graphic>
          <wp14:sizeRelH relativeFrom="margin">
            <wp14:pctWidth>0</wp14:pctWidth>
          </wp14:sizeRelH>
          <wp14:sizeRelV relativeFrom="margin">
            <wp14:pctHeight>0</wp14:pctHeight>
          </wp14:sizeRelV>
        </wp:anchor>
      </w:drawing>
    </w:r>
    <w:r w:rsidR="006A23B5">
      <w:rPr>
        <w:noProof/>
        <w:lang w:eastAsia="pl-PL"/>
      </w:rPr>
      <mc:AlternateContent>
        <mc:Choice Requires="wps">
          <w:drawing>
            <wp:anchor distT="0" distB="0" distL="114300" distR="114300" simplePos="0" relativeHeight="251658240" behindDoc="0" locked="0" layoutInCell="1" allowOverlap="1" wp14:anchorId="453C7290" wp14:editId="4284A126">
              <wp:simplePos x="0" y="0"/>
              <wp:positionH relativeFrom="column">
                <wp:posOffset>7620</wp:posOffset>
              </wp:positionH>
              <wp:positionV relativeFrom="paragraph">
                <wp:posOffset>-128905</wp:posOffset>
              </wp:positionV>
              <wp:extent cx="6659880" cy="0"/>
              <wp:effectExtent l="0" t="0" r="26670" b="19050"/>
              <wp:wrapNone/>
              <wp:docPr id="8" name="Łącznik prosty 8"/>
              <wp:cNvGraphicFramePr/>
              <a:graphic xmlns:a="http://schemas.openxmlformats.org/drawingml/2006/main">
                <a:graphicData uri="http://schemas.microsoft.com/office/word/2010/wordprocessingShape">
                  <wps:wsp>
                    <wps:cNvCnPr/>
                    <wps:spPr>
                      <a:xfrm>
                        <a:off x="0" y="0"/>
                        <a:ext cx="665988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2568D7" id="Łącznik prosty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0.15pt" to="5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3CywEAAAMEAAAOAAAAZHJzL2Uyb0RvYy54bWysU01vGyEQvVfqf0Dc611HiuWuvM4hUXrp&#10;R9Q2P4DA4EUFBgHx2v++A2uvo7SVqqp7mIVh5r15w7C5OTjL9hCTQd/z5aLlDLxEZfyu54/f79+t&#10;OUtZeCUseuj5ERK/2b59sxlDB1c4oFUQGYH41I2h50POoWuaJAdwIi0wgKdDjdGJTNu4a1QUI6E7&#10;21y17aoZMaoQUUJK5L2bDvm24msNMn/ROkFmtudUW642VvtUbLPdiG4XRRiMPJUh/qEKJ4wn0hnq&#10;TmTBnqP5BcoZGTGhzguJrkGtjYSqgdQs21dqvg0iQNVCzUlhblP6f7Dy8/7WP0RqwxhSl8JDLCoO&#10;Orryp/rYoTbrODcLDplJcq5W1+/Xa+qpPJ81l8QQU/4A6FhZ9NwaX3SITuw/pkxkFHoOKW7ri01o&#10;jbo31tZNmQC4tZHtBd1dPiwrgH12n1BNvuuWvukGyU33/MpNJHWOCkqlfEFAZ4W0uaiuq3y0MBX0&#10;FTQzinROvDPQxKF+LAtxRaHIkqKp8DmprcX+MekUW9KgDunfJs7RlRF9nhOd8Rh/x1o6N5Wqp/iz&#10;6klrkf2E6lhnoLaDJq0qO72KMsov9zX98na3PwEAAP//AwBQSwMEFAAGAAgAAAAhALWkbZbeAAAA&#10;CgEAAA8AAABkcnMvZG93bnJldi54bWxMj81qwzAQhO+FvIPYQG+JFJeW1rUcgqH05xKSlNLeFGtj&#10;m1grY8mJ+/bdQKE9zs4w+022HF0rTtiHxpOGxVyBQCq9bajS8L57mt2DCNGQNa0n1PCNAZb55Coz&#10;qfVn2uBpGyvBJRRSo6GOsUulDGWNzoS575DYO/jemciyr6TtzZnLXSsTpe6kMw3xh9p0WNRYHreD&#10;07B23eK4ey2Kt6+Hav08xJfkY/jU+no6rh5BRBzjXxgu+IwOOTPt/UA2iJZ1wkENs0TdgLj46lbx&#10;uP3vSeaZ/D8h/wEAAP//AwBQSwECLQAUAAYACAAAACEAtoM4kv4AAADhAQAAEwAAAAAAAAAAAAAA&#10;AAAAAAAAW0NvbnRlbnRfVHlwZXNdLnhtbFBLAQItABQABgAIAAAAIQA4/SH/1gAAAJQBAAALAAAA&#10;AAAAAAAAAAAAAC8BAABfcmVscy8ucmVsc1BLAQItABQABgAIAAAAIQBQwn3CywEAAAMEAAAOAAAA&#10;AAAAAAAAAAAAAC4CAABkcnMvZTJvRG9jLnhtbFBLAQItABQABgAIAAAAIQC1pG2W3gAAAAoBAAAP&#10;AAAAAAAAAAAAAAAAACUEAABkcnMvZG93bnJldi54bWxQSwUGAAAAAAQABADzAAAAMAUAAAAA&#10;" strokecolor="gray [1629]" strokeweight=".5pt">
              <v:stroke joinstyle="miter"/>
            </v:line>
          </w:pict>
        </mc:Fallback>
      </mc:AlternateContent>
    </w:r>
  </w:p>
  <w:p w14:paraId="112DC55B" w14:textId="77777777" w:rsidR="00B110DB" w:rsidRDefault="00B110DB" w:rsidP="00FA4A74">
    <w:pPr>
      <w:pStyle w:val="Stopka"/>
      <w:tabs>
        <w:tab w:val="clear" w:pos="9072"/>
        <w:tab w:val="right" w:pos="9923"/>
      </w:tabs>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EEA2" w14:textId="77777777" w:rsidR="00B80A18" w:rsidRDefault="00B80A18" w:rsidP="00F51264">
      <w:pPr>
        <w:spacing w:after="0" w:line="240" w:lineRule="auto"/>
      </w:pPr>
      <w:r>
        <w:separator/>
      </w:r>
    </w:p>
  </w:footnote>
  <w:footnote w:type="continuationSeparator" w:id="0">
    <w:p w14:paraId="3750C38F" w14:textId="77777777" w:rsidR="00B80A18" w:rsidRDefault="00B80A18" w:rsidP="00F51264">
      <w:pPr>
        <w:spacing w:after="0" w:line="240" w:lineRule="auto"/>
      </w:pPr>
      <w:r>
        <w:continuationSeparator/>
      </w:r>
    </w:p>
  </w:footnote>
  <w:footnote w:type="continuationNotice" w:id="1">
    <w:p w14:paraId="14CEA7FE" w14:textId="77777777" w:rsidR="00B80A18" w:rsidRDefault="00B80A1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8" w:type="pct"/>
      <w:tblInd w:w="-142" w:type="dxa"/>
      <w:tblBorders>
        <w:bottom w:val="single" w:sz="4" w:space="0" w:color="BFBFBF" w:themeColor="background1" w:themeShade="BF"/>
      </w:tblBorders>
      <w:tblCellMar>
        <w:left w:w="0" w:type="dxa"/>
        <w:right w:w="0" w:type="dxa"/>
      </w:tblCellMar>
      <w:tblLook w:val="04A0" w:firstRow="1" w:lastRow="0" w:firstColumn="1" w:lastColumn="0" w:noHBand="0" w:noVBand="1"/>
    </w:tblPr>
    <w:tblGrid>
      <w:gridCol w:w="8084"/>
      <w:gridCol w:w="1276"/>
      <w:gridCol w:w="1271"/>
    </w:tblGrid>
    <w:tr w:rsidR="00B110DB" w:rsidRPr="00046800" w14:paraId="299A4176" w14:textId="77777777" w:rsidTr="00357970">
      <w:trPr>
        <w:trHeight w:val="286"/>
      </w:trPr>
      <w:tc>
        <w:tcPr>
          <w:tcW w:w="3802" w:type="pct"/>
        </w:tcPr>
        <w:p w14:paraId="25CE221D" w14:textId="35AA8DC9" w:rsidR="00B110DB" w:rsidRPr="00046800" w:rsidRDefault="00B7316B" w:rsidP="00B110DB">
          <w:pPr>
            <w:tabs>
              <w:tab w:val="left" w:pos="2175"/>
            </w:tabs>
            <w:spacing w:after="0"/>
            <w:ind w:right="-348"/>
            <w:rPr>
              <w:color w:val="808080" w:themeColor="background1" w:themeShade="80"/>
              <w:szCs w:val="18"/>
            </w:rPr>
          </w:pPr>
          <w:sdt>
            <w:sdtPr>
              <w:rPr>
                <w:rFonts w:ascii="Calibri" w:eastAsia="Calibri" w:hAnsi="Calibri" w:cs="Arial"/>
                <w:noProof/>
                <w:sz w:val="22"/>
              </w:rPr>
              <w:alias w:val="Tytuł"/>
              <w:tag w:val=""/>
              <w:id w:val="698752301"/>
              <w:dataBinding w:prefixMappings="xmlns:ns0='http://purl.org/dc/elements/1.1/' xmlns:ns1='http://schemas.openxmlformats.org/package/2006/metadata/core-properties' " w:xpath="/ns1:coreProperties[1]/ns0:title[1]" w:storeItemID="{6C3C8BC8-F283-45AE-878A-BAB7291924A1}"/>
              <w:text/>
            </w:sdtPr>
            <w:sdtEndPr/>
            <w:sdtContent>
              <w:r w:rsidR="001A3EB5" w:rsidRPr="00665B43">
                <w:rPr>
                  <w:rFonts w:ascii="Calibri" w:eastAsia="Calibri" w:hAnsi="Calibri" w:cs="Arial"/>
                  <w:noProof/>
                  <w:sz w:val="22"/>
                </w:rPr>
                <w:t>ZOF B+R/00019/2024 Usługa rekrutacji respondentów do badań w zakresie elektronizacji umów o pracę oraz usprawnienia usług cyfrowych dla przedsiębiorców.</w:t>
              </w:r>
            </w:sdtContent>
          </w:sdt>
          <w:r w:rsidR="00B110DB">
            <w:rPr>
              <w:color w:val="808080" w:themeColor="background1" w:themeShade="80"/>
              <w:szCs w:val="18"/>
            </w:rPr>
            <w:tab/>
          </w:r>
        </w:p>
      </w:tc>
      <w:tc>
        <w:tcPr>
          <w:tcW w:w="600" w:type="pct"/>
        </w:tcPr>
        <w:sdt>
          <w:sdtPr>
            <w:rPr>
              <w:color w:val="808080" w:themeColor="background1" w:themeShade="80"/>
              <w:szCs w:val="18"/>
            </w:rPr>
            <w:id w:val="-1753804904"/>
            <w:docPartObj>
              <w:docPartGallery w:val="Page Numbers (Top of Page)"/>
              <w:docPartUnique/>
            </w:docPartObj>
          </w:sdtPr>
          <w:sdtEndPr/>
          <w:sdtContent>
            <w:p w14:paraId="6FFF7F42" w14:textId="77777777" w:rsidR="00B110DB" w:rsidRPr="00046800" w:rsidRDefault="00B110DB" w:rsidP="00B110DB">
              <w:pPr>
                <w:spacing w:after="0"/>
                <w:jc w:val="right"/>
                <w:rPr>
                  <w:color w:val="808080" w:themeColor="background1" w:themeShade="80"/>
                  <w:szCs w:val="18"/>
                </w:rPr>
              </w:pPr>
              <w:r w:rsidRPr="00046800">
                <w:rPr>
                  <w:color w:val="808080" w:themeColor="background1" w:themeShade="80"/>
                  <w:szCs w:val="18"/>
                </w:rPr>
                <w:t>Strona</w:t>
              </w:r>
            </w:p>
          </w:sdtContent>
        </w:sdt>
      </w:tc>
      <w:tc>
        <w:tcPr>
          <w:tcW w:w="598" w:type="pct"/>
        </w:tcPr>
        <w:p w14:paraId="37C2072E" w14:textId="77777777" w:rsidR="00B110DB" w:rsidRPr="00046800" w:rsidRDefault="00B110DB" w:rsidP="00B110DB">
          <w:pPr>
            <w:tabs>
              <w:tab w:val="center" w:pos="422"/>
              <w:tab w:val="right" w:pos="845"/>
            </w:tabs>
            <w:spacing w:after="0"/>
            <w:jc w:val="right"/>
            <w:rPr>
              <w:color w:val="808080" w:themeColor="background1" w:themeShade="80"/>
              <w:szCs w:val="18"/>
            </w:rPr>
          </w:pPr>
          <w:r w:rsidRPr="00046800">
            <w:rPr>
              <w:b/>
              <w:bCs/>
              <w:color w:val="808080" w:themeColor="background1" w:themeShade="80"/>
              <w:szCs w:val="18"/>
            </w:rPr>
            <w:fldChar w:fldCharType="begin"/>
          </w:r>
          <w:r w:rsidRPr="00046800">
            <w:rPr>
              <w:b/>
              <w:bCs/>
              <w:color w:val="808080" w:themeColor="background1" w:themeShade="80"/>
              <w:szCs w:val="18"/>
            </w:rPr>
            <w:instrText>PAGE</w:instrText>
          </w:r>
          <w:r w:rsidRPr="00046800">
            <w:rPr>
              <w:b/>
              <w:bCs/>
              <w:color w:val="808080" w:themeColor="background1" w:themeShade="80"/>
              <w:szCs w:val="18"/>
            </w:rPr>
            <w:fldChar w:fldCharType="separate"/>
          </w:r>
          <w:r w:rsidR="002B255D">
            <w:rPr>
              <w:b/>
              <w:bCs/>
              <w:noProof/>
              <w:color w:val="808080" w:themeColor="background1" w:themeShade="80"/>
              <w:szCs w:val="18"/>
            </w:rPr>
            <w:t>4</w:t>
          </w:r>
          <w:r w:rsidRPr="00046800">
            <w:rPr>
              <w:b/>
              <w:bCs/>
              <w:color w:val="808080" w:themeColor="background1" w:themeShade="80"/>
              <w:szCs w:val="18"/>
            </w:rPr>
            <w:fldChar w:fldCharType="end"/>
          </w:r>
          <w:r w:rsidRPr="00046800">
            <w:rPr>
              <w:color w:val="808080" w:themeColor="background1" w:themeShade="80"/>
              <w:szCs w:val="18"/>
            </w:rPr>
            <w:t xml:space="preserve"> z </w:t>
          </w:r>
          <w:r w:rsidRPr="00046800">
            <w:rPr>
              <w:b/>
              <w:bCs/>
              <w:color w:val="808080" w:themeColor="background1" w:themeShade="80"/>
              <w:szCs w:val="18"/>
            </w:rPr>
            <w:fldChar w:fldCharType="begin"/>
          </w:r>
          <w:r w:rsidRPr="00046800">
            <w:rPr>
              <w:b/>
              <w:bCs/>
              <w:color w:val="808080" w:themeColor="background1" w:themeShade="80"/>
              <w:szCs w:val="18"/>
            </w:rPr>
            <w:instrText>NUMPAGES</w:instrText>
          </w:r>
          <w:r w:rsidRPr="00046800">
            <w:rPr>
              <w:b/>
              <w:bCs/>
              <w:color w:val="808080" w:themeColor="background1" w:themeShade="80"/>
              <w:szCs w:val="18"/>
            </w:rPr>
            <w:fldChar w:fldCharType="separate"/>
          </w:r>
          <w:r w:rsidR="002B255D">
            <w:rPr>
              <w:b/>
              <w:bCs/>
              <w:noProof/>
              <w:color w:val="808080" w:themeColor="background1" w:themeShade="80"/>
              <w:szCs w:val="18"/>
            </w:rPr>
            <w:t>4</w:t>
          </w:r>
          <w:r w:rsidRPr="00046800">
            <w:rPr>
              <w:b/>
              <w:bCs/>
              <w:color w:val="808080" w:themeColor="background1" w:themeShade="80"/>
              <w:szCs w:val="18"/>
            </w:rPr>
            <w:fldChar w:fldCharType="end"/>
          </w:r>
          <w:bookmarkStart w:id="4" w:name="_Toc1650138"/>
        </w:p>
      </w:tc>
    </w:tr>
    <w:bookmarkEnd w:id="4"/>
  </w:tbl>
  <w:p w14:paraId="1DCE05DD" w14:textId="77777777" w:rsidR="00B110DB" w:rsidRDefault="00B110DB" w:rsidP="00CF47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CC94" w14:textId="2B856427" w:rsidR="00B7404D" w:rsidRDefault="00CD2101" w:rsidP="000B1698">
    <w:pPr>
      <w:pStyle w:val="LogoKontoPrzedsibiorcy"/>
      <w:spacing w:line="276" w:lineRule="auto"/>
      <w:rPr>
        <w:rStyle w:val="normaltextrun"/>
        <w:rFonts w:ascii="Roboto" w:hAnsi="Roboto"/>
        <w:b/>
        <w:bCs/>
        <w:color w:val="505050"/>
        <w:sz w:val="24"/>
        <w:szCs w:val="24"/>
        <w:bdr w:val="none" w:sz="0" w:space="0" w:color="auto" w:frame="1"/>
      </w:rPr>
    </w:pPr>
    <w:r>
      <w:rPr>
        <w:noProof/>
      </w:rPr>
      <w:drawing>
        <wp:anchor distT="0" distB="0" distL="114300" distR="114300" simplePos="0" relativeHeight="251658246" behindDoc="0" locked="0" layoutInCell="1" allowOverlap="1" wp14:anchorId="5CF6C2D0" wp14:editId="1B9F46ED">
          <wp:simplePos x="0" y="0"/>
          <wp:positionH relativeFrom="column">
            <wp:posOffset>3854491</wp:posOffset>
          </wp:positionH>
          <wp:positionV relativeFrom="paragraph">
            <wp:posOffset>3696</wp:posOffset>
          </wp:positionV>
          <wp:extent cx="1346630" cy="436245"/>
          <wp:effectExtent l="0" t="0" r="6350" b="1905"/>
          <wp:wrapNone/>
          <wp:docPr id="1817134289" name="Obraz 3" descr="Obraz to logo MRiT. Składa się z logotypu w postaci tekstu Ministerstwo Rozwoju i Technologii oraz symboli graficznych przedstawiających orła i biało-czerwoną flagę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34289" name="Obraz 3" descr="Obraz to logo MRiT. Składa się z logotypu w postaci tekstu Ministerstwo Rozwoju i Technologii oraz symboli graficznych przedstawiających orła i biało-czerwoną flagę Pol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333" cy="439064"/>
                  </a:xfrm>
                  <a:prstGeom prst="rect">
                    <a:avLst/>
                  </a:prstGeom>
                  <a:noFill/>
                  <a:ln>
                    <a:noFill/>
                  </a:ln>
                </pic:spPr>
              </pic:pic>
            </a:graphicData>
          </a:graphic>
          <wp14:sizeRelH relativeFrom="page">
            <wp14:pctWidth>0</wp14:pctWidth>
          </wp14:sizeRelH>
          <wp14:sizeRelV relativeFrom="page">
            <wp14:pctHeight>0</wp14:pctHeight>
          </wp14:sizeRelV>
        </wp:anchor>
      </w:drawing>
    </w:r>
    <w:r w:rsidR="00CF7A93" w:rsidRPr="0004135B">
      <w:rPr>
        <w:rStyle w:val="LogoKontoPrzedsibiorcyZnak"/>
        <w:noProof/>
        <w:lang w:eastAsia="pl-PL"/>
      </w:rPr>
      <w:drawing>
        <wp:anchor distT="0" distB="0" distL="114300" distR="114300" simplePos="0" relativeHeight="251658245" behindDoc="0" locked="0" layoutInCell="1" allowOverlap="1" wp14:anchorId="2098EA8B" wp14:editId="5CFA3047">
          <wp:simplePos x="0" y="0"/>
          <wp:positionH relativeFrom="margin">
            <wp:posOffset>5237615</wp:posOffset>
          </wp:positionH>
          <wp:positionV relativeFrom="paragraph">
            <wp:posOffset>3696</wp:posOffset>
          </wp:positionV>
          <wp:extent cx="1414775" cy="436558"/>
          <wp:effectExtent l="0" t="0" r="0" b="1905"/>
          <wp:wrapNone/>
          <wp:docPr id="2" name="Obraz 2" descr="Obraz to logo Ł-PIT. Składa się z logotypu w postaci tekstu Łukasiewicz Poznański Instytut Technologiczny oraz z grafiki stanowiącej czarno - zielon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to logo Ł-PIT. Składa się z logotypu w postaci tekstu Łukasiewicz Poznański Instytut Technologiczny oraz z grafiki stanowiącej czarno - zielony symbol."/>
                  <pic:cNvPicPr/>
                </pic:nvPicPr>
                <pic:blipFill>
                  <a:blip r:embed="rId2">
                    <a:extLst>
                      <a:ext uri="{28A0092B-C50C-407E-A947-70E740481C1C}">
                        <a14:useLocalDpi xmlns:a14="http://schemas.microsoft.com/office/drawing/2010/main" val="0"/>
                      </a:ext>
                    </a:extLst>
                  </a:blip>
                  <a:stretch>
                    <a:fillRect/>
                  </a:stretch>
                </pic:blipFill>
                <pic:spPr>
                  <a:xfrm>
                    <a:off x="0" y="0"/>
                    <a:ext cx="1420437" cy="438305"/>
                  </a:xfrm>
                  <a:prstGeom prst="rect">
                    <a:avLst/>
                  </a:prstGeom>
                </pic:spPr>
              </pic:pic>
            </a:graphicData>
          </a:graphic>
          <wp14:sizeRelH relativeFrom="margin">
            <wp14:pctWidth>0</wp14:pctWidth>
          </wp14:sizeRelH>
          <wp14:sizeRelV relativeFrom="margin">
            <wp14:pctHeight>0</wp14:pctHeight>
          </wp14:sizeRelV>
        </wp:anchor>
      </w:drawing>
    </w:r>
    <w:r w:rsidR="00E61271" w:rsidRPr="006A23B5">
      <w:rPr>
        <w:noProof/>
        <w:lang w:eastAsia="pl-PL"/>
      </w:rPr>
      <mc:AlternateContent>
        <mc:Choice Requires="wps">
          <w:drawing>
            <wp:anchor distT="0" distB="0" distL="114300" distR="114300" simplePos="0" relativeHeight="251658241" behindDoc="0" locked="0" layoutInCell="1" allowOverlap="1" wp14:anchorId="68D602CF" wp14:editId="35309048">
              <wp:simplePos x="0" y="0"/>
              <wp:positionH relativeFrom="column">
                <wp:posOffset>-2540</wp:posOffset>
              </wp:positionH>
              <wp:positionV relativeFrom="paragraph">
                <wp:posOffset>639156</wp:posOffset>
              </wp:positionV>
              <wp:extent cx="6660000" cy="0"/>
              <wp:effectExtent l="0" t="0" r="26670" b="19050"/>
              <wp:wrapNone/>
              <wp:docPr id="3" name="Łącznik prosty 3"/>
              <wp:cNvGraphicFramePr/>
              <a:graphic xmlns:a="http://schemas.openxmlformats.org/drawingml/2006/main">
                <a:graphicData uri="http://schemas.microsoft.com/office/word/2010/wordprocessingShape">
                  <wps:wsp>
                    <wps:cNvCnPr/>
                    <wps:spPr>
                      <a:xfrm>
                        <a:off x="0" y="0"/>
                        <a:ext cx="66600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3A47618">
            <v:line id="Łącznik prosty 3"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gray [1629]" strokeweight=".5pt" from="-.2pt,50.35pt" to="524.2pt,50.35pt" w14:anchorId="5439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EyAEAAAMEAAAOAAAAZHJzL2Uyb0RvYy54bWysU9tu2zAMfR+wfxD0vtgpsGAw4vShRfey&#10;S7HLB6i6xMIkUZDU2Pn7UXTiFN0GDEX9QEsUeQ4PRW2vJ+/YQadsIfR8vWo500GCsmHf858/7t59&#10;4CwXEZRwEHTPjzrz693bN9sxdvoKBnBKJ4YgIXdj7PlQSuyaJstBe5FXEHXAQwPJi4LbtG9UEiOi&#10;e9dcte2mGSGpmEDqnNF7Ox/yHeEbo2X5akzWhbmeY22FbCL7UG2z24pun0QcrDyVIV5QhRc2IOkC&#10;dSuKYI/J/gHlrUyQwZSVBN+AMVZq0oBq1u0zNd8HETVpwebkuLQpvx6s/HK4CfcJ2zDG3OV4n6qK&#10;ySRf/1gfm6hZx6VZeipMonOz2bT4cSbPZ80lMaZcPmrwrC567myoOkQnDp9yQTIMPYdUtwvVZnBW&#10;3VnnaFMnQN+4xA4C765MawJwj/4zqNn3nvjpBtGN9/zMjSQ0RxWFKJ8Q4FklbS6qaVWOTs8FfdOG&#10;WYU6Z94FaOZQv9Z1dAgFI2uKwcKXpJaK/WfSKbamaRrS/01cookRQlkSvQ2Q/sZaOzeXaub4s+pZ&#10;a5X9AOpIM0DtwEkjZadXUUf56Z7SL2939xsAAP//AwBQSwMEFAAGAAgAAAAhAK+fYP3eAAAACgEA&#10;AA8AAABkcnMvZG93bnJldi54bWxMj0FLw0AQhe+C/2EZobd2t6VojdkUCYjVS2krordtdkxCs7Mh&#10;u2njv3cKQnuc7z3evJcuB9eII3ah9qRhOlEgkApvayo1fOxexgsQIRqypvGEGn4xwDK7vUlNYv2J&#10;NnjcxlJwCIXEaKhibBMpQ1GhM2HiWyTWfnznTOSzK6XtzInDXSNnSt1LZ2riD5VpMa+wOGx7p2Ht&#10;2ulh95bn79+P5fq1j6vZZ/+l9ehueH4CEXGIFzOc63N1yLjT3vdkg2g0jOdsZKzUA4izruYLRvt/&#10;JLNUXk/I/gAAAP//AwBQSwECLQAUAAYACAAAACEAtoM4kv4AAADhAQAAEwAAAAAAAAAAAAAAAAAA&#10;AAAAW0NvbnRlbnRfVHlwZXNdLnhtbFBLAQItABQABgAIAAAAIQA4/SH/1gAAAJQBAAALAAAAAAAA&#10;AAAAAAAAAC8BAABfcmVscy8ucmVsc1BLAQItABQABgAIAAAAIQDP+3TEyAEAAAMEAAAOAAAAAAAA&#10;AAAAAAAAAC4CAABkcnMvZTJvRG9jLnhtbFBLAQItABQABgAIAAAAIQCvn2D93gAAAAoBAAAPAAAA&#10;AAAAAAAAAAAAACIEAABkcnMvZG93bnJldi54bWxQSwUGAAAAAAQABADzAAAALQUAAAAA&#10;">
              <v:stroke joinstyle="miter"/>
            </v:line>
          </w:pict>
        </mc:Fallback>
      </mc:AlternateContent>
    </w:r>
    <w:r w:rsidR="00B7404D" w:rsidRPr="00B7404D">
      <w:rPr>
        <w:rStyle w:val="normaltextrun"/>
        <w:rFonts w:ascii="Roboto" w:hAnsi="Roboto"/>
        <w:b/>
        <w:bCs/>
        <w:color w:val="505050"/>
        <w:sz w:val="24"/>
        <w:szCs w:val="24"/>
        <w:bdr w:val="none" w:sz="0" w:space="0" w:color="auto" w:frame="1"/>
      </w:rPr>
      <w:t xml:space="preserve">Elektronizacja umów o pracę oraz usprawnienie </w:t>
    </w:r>
    <w:r w:rsidR="000B1698">
      <w:rPr>
        <w:rStyle w:val="normaltextrun"/>
        <w:rFonts w:ascii="Roboto" w:hAnsi="Roboto"/>
        <w:b/>
        <w:bCs/>
        <w:color w:val="505050"/>
        <w:sz w:val="24"/>
        <w:szCs w:val="24"/>
        <w:bdr w:val="none" w:sz="0" w:space="0" w:color="auto" w:frame="1"/>
      </w:rPr>
      <w:t xml:space="preserve">                   </w:t>
    </w:r>
  </w:p>
  <w:p w14:paraId="06ABFD76" w14:textId="1B2F47FE" w:rsidR="00B110DB" w:rsidRPr="00B7404D" w:rsidRDefault="00B7404D" w:rsidP="000B1698">
    <w:pPr>
      <w:pStyle w:val="LogoKontoPrzedsibiorcy"/>
      <w:spacing w:line="276" w:lineRule="auto"/>
      <w:rPr>
        <w:rStyle w:val="LogoKontoPrzedsibiorcyZnak"/>
        <w:rFonts w:ascii="Roboto" w:hAnsi="Roboto"/>
        <w:b/>
        <w:bCs/>
        <w:color w:val="505050"/>
        <w:sz w:val="24"/>
        <w:szCs w:val="24"/>
        <w:bdr w:val="none" w:sz="0" w:space="0" w:color="auto" w:frame="1"/>
      </w:rPr>
    </w:pPr>
    <w:r w:rsidRPr="00B7404D">
      <w:rPr>
        <w:rStyle w:val="normaltextrun"/>
        <w:rFonts w:ascii="Roboto" w:hAnsi="Roboto"/>
        <w:b/>
        <w:bCs/>
        <w:color w:val="505050"/>
        <w:sz w:val="24"/>
        <w:szCs w:val="24"/>
        <w:bdr w:val="none" w:sz="0" w:space="0" w:color="auto" w:frame="1"/>
      </w:rPr>
      <w:t>usług cyfrowych dla przedsiębiorców</w:t>
    </w:r>
    <w:r w:rsidR="000B1698">
      <w:rPr>
        <w:rStyle w:val="normaltextrun"/>
        <w:rFonts w:ascii="Roboto" w:hAnsi="Roboto"/>
        <w:b/>
        <w:bCs/>
        <w:color w:val="505050"/>
        <w:sz w:val="24"/>
        <w:szCs w:val="24"/>
        <w:bdr w:val="none" w:sz="0" w:space="0" w:color="auto" w:frame="1"/>
      </w:rPr>
      <w:t xml:space="preserve">                                           </w:t>
    </w:r>
  </w:p>
  <w:p w14:paraId="0F2739F6" w14:textId="3DBEC666" w:rsidR="00CF474E" w:rsidRPr="006225B8" w:rsidRDefault="001A3EB5" w:rsidP="001A3EB5">
    <w:pPr>
      <w:tabs>
        <w:tab w:val="left" w:pos="1590"/>
      </w:tabs>
      <w:rPr>
        <w:rFonts w:ascii="Calibri" w:hAnsi="Calibri"/>
        <w:noProof/>
        <w:color w:val="auto"/>
        <w:sz w:val="22"/>
      </w:rPr>
    </w:pPr>
    <w:r>
      <w:rPr>
        <w:rFonts w:ascii="Calibri" w:hAnsi="Calibri"/>
        <w:noProof/>
        <w:sz w:val="22"/>
      </w:rPr>
      <w:t xml:space="preserve">ZOF B+R/00019/2024 Usługa rekrutacji respondentów do badań w zakresie elektronizacji umów o pracę oraz </w:t>
    </w:r>
    <w:r w:rsidRPr="00DA02C8">
      <w:rPr>
        <w:rFonts w:ascii="Calibri" w:hAnsi="Calibri"/>
        <w:noProof/>
        <w:sz w:val="22"/>
        <w:u w:val="single"/>
      </w:rPr>
      <w:t>usprawnienia usług cyfrowych dla przedsiębiorców.</w:t>
    </w:r>
    <w:r>
      <w:rPr>
        <w:rFonts w:ascii="Calibri" w:hAnsi="Calibri"/>
        <w:noProof/>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A4"/>
    <w:multiLevelType w:val="hybridMultilevel"/>
    <w:tmpl w:val="E61E99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33345F3"/>
    <w:multiLevelType w:val="multilevel"/>
    <w:tmpl w:val="692ACC5E"/>
    <w:lvl w:ilvl="0">
      <w:start w:val="1"/>
      <w:numFmt w:val="decimal"/>
      <w:lvlText w:val="%1."/>
      <w:lvlJc w:val="left"/>
      <w:pPr>
        <w:ind w:left="360" w:hanging="360"/>
      </w:pPr>
    </w:lvl>
    <w:lvl w:ilvl="1">
      <w:start w:val="1"/>
      <w:numFmt w:val="decimal"/>
      <w:lvlText w:val="%1.%2."/>
      <w:lvlJc w:val="left"/>
      <w:pPr>
        <w:ind w:left="792" w:hanging="432"/>
      </w:pPr>
      <w:rPr>
        <w:rFonts w:ascii="Roboto" w:hAnsi="Roboto"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692C92"/>
    <w:multiLevelType w:val="hybridMultilevel"/>
    <w:tmpl w:val="3D544C1E"/>
    <w:lvl w:ilvl="0" w:tplc="3D125D50">
      <w:start w:val="1"/>
      <w:numFmt w:val="decimal"/>
      <w:lvlText w:val="%1."/>
      <w:lvlJc w:val="left"/>
      <w:pPr>
        <w:ind w:left="720" w:hanging="360"/>
      </w:pPr>
      <w:rPr>
        <w:rFonts w:ascii="Calibri Light" w:hAnsi="Calibri Light" w:cs="Times New Roman"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A3F49A3"/>
    <w:multiLevelType w:val="hybridMultilevel"/>
    <w:tmpl w:val="0C7A1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A4E12BF"/>
    <w:multiLevelType w:val="hybridMultilevel"/>
    <w:tmpl w:val="2BCCA2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DE7AC5"/>
    <w:multiLevelType w:val="hybridMultilevel"/>
    <w:tmpl w:val="602ABE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5596F8C"/>
    <w:multiLevelType w:val="hybridMultilevel"/>
    <w:tmpl w:val="1D3C00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57511347"/>
    <w:multiLevelType w:val="hybridMultilevel"/>
    <w:tmpl w:val="D2AC9548"/>
    <w:lvl w:ilvl="0" w:tplc="93A800E0">
      <w:start w:val="1"/>
      <w:numFmt w:val="decimal"/>
      <w:pStyle w:val="Akapitzlistnumerowan"/>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6A7B94"/>
    <w:multiLevelType w:val="multilevel"/>
    <w:tmpl w:val="767A8672"/>
    <w:lvl w:ilvl="0">
      <w:start w:val="1"/>
      <w:numFmt w:val="decimal"/>
      <w:pStyle w:val="Nagwek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025CD1"/>
    <w:multiLevelType w:val="hybridMultilevel"/>
    <w:tmpl w:val="0574A6B0"/>
    <w:lvl w:ilvl="0" w:tplc="4892840A">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02D418F"/>
    <w:multiLevelType w:val="hybridMultilevel"/>
    <w:tmpl w:val="39BA21AC"/>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05860598">
    <w:abstractNumId w:val="9"/>
  </w:num>
  <w:num w:numId="2" w16cid:durableId="2135174230">
    <w:abstractNumId w:val="7"/>
  </w:num>
  <w:num w:numId="3" w16cid:durableId="591740826">
    <w:abstractNumId w:val="1"/>
  </w:num>
  <w:num w:numId="4" w16cid:durableId="237831846">
    <w:abstractNumId w:val="8"/>
  </w:num>
  <w:num w:numId="5" w16cid:durableId="340546873">
    <w:abstractNumId w:val="8"/>
  </w:num>
  <w:num w:numId="6" w16cid:durableId="258488302">
    <w:abstractNumId w:val="8"/>
  </w:num>
  <w:num w:numId="7" w16cid:durableId="41099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710382">
    <w:abstractNumId w:val="5"/>
  </w:num>
  <w:num w:numId="9" w16cid:durableId="1015230062">
    <w:abstractNumId w:val="6"/>
  </w:num>
  <w:num w:numId="10" w16cid:durableId="1703433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7344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2977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636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986"/>
    <w:rsid w:val="00007E92"/>
    <w:rsid w:val="000209AD"/>
    <w:rsid w:val="000307A3"/>
    <w:rsid w:val="0004135B"/>
    <w:rsid w:val="00044A0A"/>
    <w:rsid w:val="000577C8"/>
    <w:rsid w:val="000610F8"/>
    <w:rsid w:val="00083289"/>
    <w:rsid w:val="000A1377"/>
    <w:rsid w:val="000A1A6D"/>
    <w:rsid w:val="000B1698"/>
    <w:rsid w:val="000E2726"/>
    <w:rsid w:val="000E3E28"/>
    <w:rsid w:val="000E530E"/>
    <w:rsid w:val="000F2A42"/>
    <w:rsid w:val="0010245A"/>
    <w:rsid w:val="0010325D"/>
    <w:rsid w:val="00105493"/>
    <w:rsid w:val="00107BC7"/>
    <w:rsid w:val="001148D5"/>
    <w:rsid w:val="00121163"/>
    <w:rsid w:val="00136455"/>
    <w:rsid w:val="00154181"/>
    <w:rsid w:val="001734E4"/>
    <w:rsid w:val="00183B71"/>
    <w:rsid w:val="00193278"/>
    <w:rsid w:val="001A0C60"/>
    <w:rsid w:val="001A3EB5"/>
    <w:rsid w:val="001B5016"/>
    <w:rsid w:val="001C4656"/>
    <w:rsid w:val="001E2BCA"/>
    <w:rsid w:val="001F1014"/>
    <w:rsid w:val="00205276"/>
    <w:rsid w:val="002055F4"/>
    <w:rsid w:val="0023692D"/>
    <w:rsid w:val="00246715"/>
    <w:rsid w:val="002545A7"/>
    <w:rsid w:val="0026266E"/>
    <w:rsid w:val="002652CE"/>
    <w:rsid w:val="00281635"/>
    <w:rsid w:val="00282B5E"/>
    <w:rsid w:val="0028740C"/>
    <w:rsid w:val="00294F6C"/>
    <w:rsid w:val="002B255D"/>
    <w:rsid w:val="002B4810"/>
    <w:rsid w:val="002B4FBB"/>
    <w:rsid w:val="002D3686"/>
    <w:rsid w:val="002E4512"/>
    <w:rsid w:val="00322FA4"/>
    <w:rsid w:val="00331B20"/>
    <w:rsid w:val="003362C5"/>
    <w:rsid w:val="003365F2"/>
    <w:rsid w:val="00344AFE"/>
    <w:rsid w:val="00357970"/>
    <w:rsid w:val="00360F28"/>
    <w:rsid w:val="003627D1"/>
    <w:rsid w:val="003640CF"/>
    <w:rsid w:val="0036699A"/>
    <w:rsid w:val="00391464"/>
    <w:rsid w:val="003A0391"/>
    <w:rsid w:val="003B36BD"/>
    <w:rsid w:val="003D6EB9"/>
    <w:rsid w:val="0041545E"/>
    <w:rsid w:val="00436742"/>
    <w:rsid w:val="00445F5A"/>
    <w:rsid w:val="00453130"/>
    <w:rsid w:val="00470E6E"/>
    <w:rsid w:val="004947D5"/>
    <w:rsid w:val="00497BB5"/>
    <w:rsid w:val="004A367E"/>
    <w:rsid w:val="004D1C2D"/>
    <w:rsid w:val="004E3D14"/>
    <w:rsid w:val="004F0B57"/>
    <w:rsid w:val="004F5554"/>
    <w:rsid w:val="005432CC"/>
    <w:rsid w:val="00581102"/>
    <w:rsid w:val="00585D18"/>
    <w:rsid w:val="005A001A"/>
    <w:rsid w:val="005B5B54"/>
    <w:rsid w:val="0061487C"/>
    <w:rsid w:val="006225B8"/>
    <w:rsid w:val="00630FD2"/>
    <w:rsid w:val="00633F96"/>
    <w:rsid w:val="00636F6E"/>
    <w:rsid w:val="00672212"/>
    <w:rsid w:val="00673204"/>
    <w:rsid w:val="00676DAC"/>
    <w:rsid w:val="006817ED"/>
    <w:rsid w:val="006A23B5"/>
    <w:rsid w:val="006A62DE"/>
    <w:rsid w:val="006C44AC"/>
    <w:rsid w:val="006D54A5"/>
    <w:rsid w:val="006F5E18"/>
    <w:rsid w:val="006F757B"/>
    <w:rsid w:val="00710FC4"/>
    <w:rsid w:val="0072764B"/>
    <w:rsid w:val="0073040A"/>
    <w:rsid w:val="007473B2"/>
    <w:rsid w:val="007554EB"/>
    <w:rsid w:val="0076130A"/>
    <w:rsid w:val="00793AB6"/>
    <w:rsid w:val="007A732C"/>
    <w:rsid w:val="007B31D2"/>
    <w:rsid w:val="007D1FA5"/>
    <w:rsid w:val="007E5957"/>
    <w:rsid w:val="007F5557"/>
    <w:rsid w:val="007F7A2E"/>
    <w:rsid w:val="0081521F"/>
    <w:rsid w:val="00822A70"/>
    <w:rsid w:val="00845062"/>
    <w:rsid w:val="00864471"/>
    <w:rsid w:val="00870F0C"/>
    <w:rsid w:val="00886C11"/>
    <w:rsid w:val="008C4719"/>
    <w:rsid w:val="008F63D5"/>
    <w:rsid w:val="008F68AD"/>
    <w:rsid w:val="0091283C"/>
    <w:rsid w:val="00913106"/>
    <w:rsid w:val="0092798B"/>
    <w:rsid w:val="00961755"/>
    <w:rsid w:val="009860DC"/>
    <w:rsid w:val="009921D1"/>
    <w:rsid w:val="00996539"/>
    <w:rsid w:val="009A38EA"/>
    <w:rsid w:val="009A772F"/>
    <w:rsid w:val="009B1194"/>
    <w:rsid w:val="009C4445"/>
    <w:rsid w:val="009D5672"/>
    <w:rsid w:val="009E1AB8"/>
    <w:rsid w:val="009F40CF"/>
    <w:rsid w:val="009F5EEB"/>
    <w:rsid w:val="00A20226"/>
    <w:rsid w:val="00A254C0"/>
    <w:rsid w:val="00A423AC"/>
    <w:rsid w:val="00A901AB"/>
    <w:rsid w:val="00A906E2"/>
    <w:rsid w:val="00A926E9"/>
    <w:rsid w:val="00A965BF"/>
    <w:rsid w:val="00AA0765"/>
    <w:rsid w:val="00AA3986"/>
    <w:rsid w:val="00AB390D"/>
    <w:rsid w:val="00AC6122"/>
    <w:rsid w:val="00AD3877"/>
    <w:rsid w:val="00AE2A16"/>
    <w:rsid w:val="00AF76D0"/>
    <w:rsid w:val="00B110DB"/>
    <w:rsid w:val="00B11237"/>
    <w:rsid w:val="00B32F5C"/>
    <w:rsid w:val="00B35047"/>
    <w:rsid w:val="00B42B68"/>
    <w:rsid w:val="00B54944"/>
    <w:rsid w:val="00B7316B"/>
    <w:rsid w:val="00B7404D"/>
    <w:rsid w:val="00B80A18"/>
    <w:rsid w:val="00B83883"/>
    <w:rsid w:val="00BD7B84"/>
    <w:rsid w:val="00BE477C"/>
    <w:rsid w:val="00BE749D"/>
    <w:rsid w:val="00C11BCA"/>
    <w:rsid w:val="00C146B5"/>
    <w:rsid w:val="00C221DA"/>
    <w:rsid w:val="00C259F2"/>
    <w:rsid w:val="00C443AC"/>
    <w:rsid w:val="00C54CC9"/>
    <w:rsid w:val="00C636AD"/>
    <w:rsid w:val="00C709BA"/>
    <w:rsid w:val="00C762A1"/>
    <w:rsid w:val="00C77E93"/>
    <w:rsid w:val="00CA0B1E"/>
    <w:rsid w:val="00CA602C"/>
    <w:rsid w:val="00CB335A"/>
    <w:rsid w:val="00CD2101"/>
    <w:rsid w:val="00CE29BC"/>
    <w:rsid w:val="00CF474E"/>
    <w:rsid w:val="00CF7A93"/>
    <w:rsid w:val="00D03565"/>
    <w:rsid w:val="00D42880"/>
    <w:rsid w:val="00D82ECD"/>
    <w:rsid w:val="00D967CE"/>
    <w:rsid w:val="00DA0B9C"/>
    <w:rsid w:val="00DA6D57"/>
    <w:rsid w:val="00DC368A"/>
    <w:rsid w:val="00DC58C3"/>
    <w:rsid w:val="00DF7F09"/>
    <w:rsid w:val="00E022C6"/>
    <w:rsid w:val="00E11DE4"/>
    <w:rsid w:val="00E139B8"/>
    <w:rsid w:val="00E20E34"/>
    <w:rsid w:val="00E23608"/>
    <w:rsid w:val="00E61271"/>
    <w:rsid w:val="00E836E4"/>
    <w:rsid w:val="00EA0410"/>
    <w:rsid w:val="00EB1DC2"/>
    <w:rsid w:val="00EC69EA"/>
    <w:rsid w:val="00EE33E9"/>
    <w:rsid w:val="00EF08EF"/>
    <w:rsid w:val="00F14058"/>
    <w:rsid w:val="00F2318D"/>
    <w:rsid w:val="00F330D7"/>
    <w:rsid w:val="00F51264"/>
    <w:rsid w:val="00F96CE0"/>
    <w:rsid w:val="00FA3A60"/>
    <w:rsid w:val="00FA4A74"/>
    <w:rsid w:val="00FA65C9"/>
    <w:rsid w:val="00FC3892"/>
    <w:rsid w:val="00FD513D"/>
    <w:rsid w:val="00FF15A0"/>
    <w:rsid w:val="00FF6E57"/>
    <w:rsid w:val="0EF6E71E"/>
    <w:rsid w:val="2516E187"/>
    <w:rsid w:val="5F354980"/>
    <w:rsid w:val="771B08E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B6395"/>
  <w15:chartTrackingRefBased/>
  <w15:docId w15:val="{3470290E-9271-43A1-81E7-55DCF5D6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5A0"/>
    <w:pPr>
      <w:spacing w:before="100" w:after="100" w:line="276" w:lineRule="auto"/>
    </w:pPr>
    <w:rPr>
      <w:rFonts w:ascii="Roboto" w:hAnsi="Roboto"/>
      <w:color w:val="000000" w:themeColor="text1"/>
      <w:sz w:val="18"/>
    </w:rPr>
  </w:style>
  <w:style w:type="paragraph" w:styleId="Nagwek1">
    <w:name w:val="heading 1"/>
    <w:basedOn w:val="Normalny"/>
    <w:next w:val="Normalny"/>
    <w:link w:val="Nagwek1Znak"/>
    <w:autoRedefine/>
    <w:qFormat/>
    <w:rsid w:val="009860DC"/>
    <w:pPr>
      <w:keepNext/>
      <w:keepLines/>
      <w:spacing w:before="600"/>
      <w:outlineLvl w:val="0"/>
    </w:pPr>
    <w:rPr>
      <w:rFonts w:ascii="Roboto Bold" w:eastAsiaTheme="majorEastAsia" w:hAnsi="Roboto Bold" w:cstheme="majorBidi"/>
      <w:sz w:val="28"/>
      <w:szCs w:val="32"/>
    </w:rPr>
  </w:style>
  <w:style w:type="paragraph" w:styleId="Nagwek2">
    <w:name w:val="heading 2"/>
    <w:basedOn w:val="Normalny"/>
    <w:next w:val="Normalny"/>
    <w:link w:val="Nagwek2Znak"/>
    <w:unhideWhenUsed/>
    <w:qFormat/>
    <w:rsid w:val="006D54A5"/>
    <w:pPr>
      <w:keepNext/>
      <w:keepLines/>
      <w:spacing w:before="300"/>
      <w:contextualSpacing/>
      <w:outlineLvl w:val="1"/>
    </w:pPr>
    <w:rPr>
      <w:rFonts w:eastAsiaTheme="majorEastAsia" w:cstheme="majorBidi"/>
      <w:sz w:val="28"/>
      <w:szCs w:val="26"/>
    </w:rPr>
  </w:style>
  <w:style w:type="paragraph" w:styleId="Nagwek3">
    <w:name w:val="heading 3"/>
    <w:basedOn w:val="Normalny"/>
    <w:next w:val="Normalny"/>
    <w:link w:val="Nagwek3Znak"/>
    <w:autoRedefine/>
    <w:unhideWhenUsed/>
    <w:qFormat/>
    <w:rsid w:val="00FF15A0"/>
    <w:pPr>
      <w:keepNext/>
      <w:keepLines/>
      <w:numPr>
        <w:numId w:val="4"/>
      </w:numPr>
      <w:spacing w:before="300"/>
      <w:contextualSpacing/>
      <w:outlineLvl w:val="2"/>
    </w:pPr>
    <w:rPr>
      <w:rFonts w:ascii="Roboto Bold" w:eastAsiaTheme="majorEastAsia" w:hAnsi="Roboto Bold" w:cstheme="majorBidi"/>
      <w:szCs w:val="24"/>
    </w:rPr>
  </w:style>
  <w:style w:type="paragraph" w:styleId="Nagwek4">
    <w:name w:val="heading 4"/>
    <w:basedOn w:val="Nagwek3"/>
    <w:next w:val="Normalny"/>
    <w:link w:val="Nagwek4Znak"/>
    <w:uiPriority w:val="9"/>
    <w:unhideWhenUsed/>
    <w:qFormat/>
    <w:rsid w:val="00331B20"/>
    <w:pPr>
      <w:outlineLvl w:val="3"/>
    </w:pPr>
  </w:style>
  <w:style w:type="paragraph" w:styleId="Nagwek5">
    <w:name w:val="heading 5"/>
    <w:basedOn w:val="Nagwek4"/>
    <w:next w:val="Normalny"/>
    <w:link w:val="Nagwek5Znak"/>
    <w:uiPriority w:val="9"/>
    <w:unhideWhenUsed/>
    <w:qFormat/>
    <w:rsid w:val="00331B20"/>
    <w:pPr>
      <w:outlineLvl w:val="4"/>
    </w:pPr>
  </w:style>
  <w:style w:type="paragraph" w:styleId="Nagwek6">
    <w:name w:val="heading 6"/>
    <w:basedOn w:val="Nagwek5"/>
    <w:next w:val="Normalny"/>
    <w:link w:val="Nagwek6Znak"/>
    <w:uiPriority w:val="9"/>
    <w:unhideWhenUsed/>
    <w:qFormat/>
    <w:rsid w:val="00331B20"/>
    <w:pPr>
      <w:outlineLvl w:val="5"/>
    </w:pPr>
  </w:style>
  <w:style w:type="paragraph" w:styleId="Nagwek7">
    <w:name w:val="heading 7"/>
    <w:basedOn w:val="Nagwek6"/>
    <w:next w:val="Normalny"/>
    <w:link w:val="Nagwek7Znak"/>
    <w:uiPriority w:val="9"/>
    <w:unhideWhenUsed/>
    <w:rsid w:val="00331B20"/>
    <w:pPr>
      <w:outlineLvl w:val="6"/>
    </w:pPr>
  </w:style>
  <w:style w:type="paragraph" w:styleId="Nagwek8">
    <w:name w:val="heading 8"/>
    <w:basedOn w:val="Nagwek7"/>
    <w:next w:val="Normalny"/>
    <w:link w:val="Nagwek8Znak"/>
    <w:uiPriority w:val="9"/>
    <w:unhideWhenUsed/>
    <w:rsid w:val="00331B20"/>
    <w:pPr>
      <w:outlineLvl w:val="7"/>
    </w:pPr>
  </w:style>
  <w:style w:type="paragraph" w:styleId="Nagwek9">
    <w:name w:val="heading 9"/>
    <w:basedOn w:val="Nagwek8"/>
    <w:next w:val="Normalny"/>
    <w:link w:val="Nagwek9Znak"/>
    <w:uiPriority w:val="9"/>
    <w:unhideWhenUsed/>
    <w:rsid w:val="00331B20"/>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Tytudokumentu"/>
    <w:next w:val="Normalny"/>
    <w:link w:val="TytuZnak"/>
    <w:uiPriority w:val="10"/>
    <w:qFormat/>
    <w:rsid w:val="00331B20"/>
  </w:style>
  <w:style w:type="character" w:customStyle="1" w:styleId="TytuZnak">
    <w:name w:val="Tytuł Znak"/>
    <w:basedOn w:val="Domylnaczcionkaakapitu"/>
    <w:link w:val="Tytu"/>
    <w:uiPriority w:val="10"/>
    <w:rsid w:val="00331B20"/>
    <w:rPr>
      <w:rFonts w:ascii="PT Serif" w:hAnsi="PT Serif" w:cs="Times New Roman"/>
      <w:color w:val="000000" w:themeColor="text1"/>
      <w:sz w:val="72"/>
      <w:szCs w:val="72"/>
    </w:rPr>
  </w:style>
  <w:style w:type="paragraph" w:styleId="Podtytu">
    <w:name w:val="Subtitle"/>
    <w:basedOn w:val="Podtytudokumentu"/>
    <w:next w:val="Normalny"/>
    <w:link w:val="PodtytuZnak"/>
    <w:uiPriority w:val="11"/>
    <w:qFormat/>
    <w:rsid w:val="00331B20"/>
  </w:style>
  <w:style w:type="character" w:customStyle="1" w:styleId="PodtytuZnak">
    <w:name w:val="Podtytuł Znak"/>
    <w:basedOn w:val="Domylnaczcionkaakapitu"/>
    <w:link w:val="Podtytu"/>
    <w:uiPriority w:val="11"/>
    <w:rsid w:val="00331B20"/>
    <w:rPr>
      <w:rFonts w:ascii="Roboto" w:hAnsi="Roboto" w:cs="Times New Roman"/>
      <w:color w:val="808080" w:themeColor="background1" w:themeShade="80"/>
      <w:sz w:val="32"/>
      <w:szCs w:val="32"/>
    </w:rPr>
  </w:style>
  <w:style w:type="character" w:customStyle="1" w:styleId="Nagwek1Znak">
    <w:name w:val="Nagłówek 1 Znak"/>
    <w:basedOn w:val="Domylnaczcionkaakapitu"/>
    <w:link w:val="Nagwek1"/>
    <w:rsid w:val="007B31D2"/>
    <w:rPr>
      <w:rFonts w:ascii="Roboto Bold" w:eastAsiaTheme="majorEastAsia" w:hAnsi="Roboto Bold" w:cstheme="majorBidi"/>
      <w:sz w:val="28"/>
      <w:szCs w:val="32"/>
    </w:rPr>
  </w:style>
  <w:style w:type="character" w:customStyle="1" w:styleId="Nagwek2Znak">
    <w:name w:val="Nagłówek 2 Znak"/>
    <w:basedOn w:val="Domylnaczcionkaakapitu"/>
    <w:link w:val="Nagwek2"/>
    <w:rsid w:val="007B31D2"/>
    <w:rPr>
      <w:rFonts w:ascii="Roboto" w:eastAsiaTheme="majorEastAsia" w:hAnsi="Roboto" w:cstheme="majorBidi"/>
      <w:color w:val="000000" w:themeColor="text1"/>
      <w:sz w:val="28"/>
      <w:szCs w:val="26"/>
    </w:rPr>
  </w:style>
  <w:style w:type="character" w:customStyle="1" w:styleId="Nagwek3Znak">
    <w:name w:val="Nagłówek 3 Znak"/>
    <w:basedOn w:val="Domylnaczcionkaakapitu"/>
    <w:link w:val="Nagwek3"/>
    <w:rsid w:val="00FF15A0"/>
    <w:rPr>
      <w:rFonts w:ascii="Roboto Bold" w:eastAsiaTheme="majorEastAsia" w:hAnsi="Roboto Bold" w:cstheme="majorBidi"/>
      <w:color w:val="000000" w:themeColor="text1"/>
      <w:sz w:val="18"/>
      <w:szCs w:val="24"/>
    </w:rPr>
  </w:style>
  <w:style w:type="table" w:styleId="Tabela-Siatka">
    <w:name w:val="Table Grid"/>
    <w:basedOn w:val="Standardowy"/>
    <w:uiPriority w:val="39"/>
    <w:rsid w:val="00CF474E"/>
    <w:pPr>
      <w:spacing w:after="0" w:line="276" w:lineRule="auto"/>
    </w:pPr>
    <w:rPr>
      <w:rFonts w:ascii="Roboto" w:hAnsi="Roboto"/>
      <w:color w:val="000000" w:themeColor="text1"/>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b/>
      </w:rPr>
      <w:tblPr/>
      <w:tcPr>
        <w:shd w:val="clear" w:color="auto" w:fill="D9D9D9" w:themeFill="background1" w:themeFillShade="D9"/>
      </w:tcPr>
    </w:tblStylePr>
  </w:style>
  <w:style w:type="paragraph" w:customStyle="1" w:styleId="Tabelazwyka">
    <w:name w:val="Tabela zwykła"/>
    <w:basedOn w:val="Normalny"/>
    <w:link w:val="TabelazwykaZnak"/>
    <w:autoRedefine/>
    <w:qFormat/>
    <w:rsid w:val="00CF474E"/>
    <w:pPr>
      <w:spacing w:before="0" w:after="0"/>
    </w:pPr>
    <w:rPr>
      <w:rFonts w:cs="Times New Roman"/>
      <w:szCs w:val="20"/>
    </w:rPr>
  </w:style>
  <w:style w:type="character" w:customStyle="1" w:styleId="TabelazwykaZnak">
    <w:name w:val="Tabela zwykła Znak"/>
    <w:basedOn w:val="Domylnaczcionkaakapitu"/>
    <w:link w:val="Tabelazwyka"/>
    <w:rsid w:val="00CF474E"/>
    <w:rPr>
      <w:rFonts w:ascii="Roboto" w:hAnsi="Roboto" w:cs="Times New Roman"/>
      <w:color w:val="000000" w:themeColor="text1"/>
      <w:sz w:val="18"/>
      <w:szCs w:val="20"/>
    </w:rPr>
  </w:style>
  <w:style w:type="character" w:styleId="Tekstzastpczy">
    <w:name w:val="Placeholder Text"/>
    <w:basedOn w:val="Domylnaczcionkaakapitu"/>
    <w:uiPriority w:val="99"/>
    <w:semiHidden/>
    <w:rsid w:val="00581102"/>
    <w:rPr>
      <w:color w:val="808080"/>
    </w:rPr>
  </w:style>
  <w:style w:type="paragraph" w:customStyle="1" w:styleId="Nazwatabeli">
    <w:name w:val="Nazwa tabeli"/>
    <w:link w:val="NazwatabeliZnak"/>
    <w:autoRedefine/>
    <w:qFormat/>
    <w:rsid w:val="0061487C"/>
    <w:pPr>
      <w:keepNext/>
      <w:spacing w:before="100" w:after="100" w:line="276" w:lineRule="auto"/>
    </w:pPr>
    <w:rPr>
      <w:rFonts w:ascii="Roboto Bold" w:hAnsi="Roboto Bold" w:cs="Times New Roman"/>
      <w:iCs/>
      <w:noProof/>
      <w:color w:val="808080" w:themeColor="background1" w:themeShade="80"/>
      <w:sz w:val="18"/>
      <w:szCs w:val="20"/>
    </w:rPr>
  </w:style>
  <w:style w:type="character" w:customStyle="1" w:styleId="NazwatabeliZnak">
    <w:name w:val="Nazwa tabeli Znak"/>
    <w:basedOn w:val="Domylnaczcionkaakapitu"/>
    <w:link w:val="Nazwatabeli"/>
    <w:rsid w:val="0061487C"/>
    <w:rPr>
      <w:rFonts w:ascii="Roboto Bold" w:hAnsi="Roboto Bold" w:cs="Times New Roman"/>
      <w:iCs/>
      <w:noProof/>
      <w:color w:val="808080" w:themeColor="background1" w:themeShade="80"/>
      <w:sz w:val="18"/>
      <w:szCs w:val="20"/>
    </w:rPr>
  </w:style>
  <w:style w:type="paragraph" w:styleId="Akapitzlist">
    <w:name w:val="List Paragraph"/>
    <w:aliases w:val="Liste à puces retrait droite,Kolorowa lista — akcent 11"/>
    <w:basedOn w:val="Normalny"/>
    <w:link w:val="AkapitzlistZnak"/>
    <w:uiPriority w:val="34"/>
    <w:qFormat/>
    <w:rsid w:val="00BE477C"/>
    <w:pPr>
      <w:numPr>
        <w:numId w:val="1"/>
      </w:numPr>
      <w:contextualSpacing/>
    </w:pPr>
  </w:style>
  <w:style w:type="paragraph" w:customStyle="1" w:styleId="Akapitzlistnumerowan">
    <w:name w:val="Akapit z listą numerowaną"/>
    <w:basedOn w:val="Akapitzlist"/>
    <w:link w:val="AkapitzlistnumerowanZnak"/>
    <w:uiPriority w:val="9"/>
    <w:qFormat/>
    <w:rsid w:val="00BE477C"/>
    <w:pPr>
      <w:numPr>
        <w:numId w:val="2"/>
      </w:numPr>
    </w:pPr>
  </w:style>
  <w:style w:type="paragraph" w:customStyle="1" w:styleId="Podpisrysunkw">
    <w:name w:val="Podpis rysunków"/>
    <w:basedOn w:val="Normalny"/>
    <w:link w:val="PodpisrysunkwZnak"/>
    <w:qFormat/>
    <w:rsid w:val="00BE477C"/>
    <w:pPr>
      <w:keepNext/>
    </w:pPr>
    <w:rPr>
      <w:rFonts w:cs="Times New Roman"/>
      <w:color w:val="808080" w:themeColor="background1" w:themeShade="80"/>
      <w:szCs w:val="18"/>
    </w:rPr>
  </w:style>
  <w:style w:type="character" w:customStyle="1" w:styleId="AkapitzlistZnak">
    <w:name w:val="Akapit z listą Znak"/>
    <w:aliases w:val="Liste à puces retrait droite Znak,Kolorowa lista — akcent 11 Znak"/>
    <w:basedOn w:val="Domylnaczcionkaakapitu"/>
    <w:link w:val="Akapitzlist"/>
    <w:uiPriority w:val="34"/>
    <w:qFormat/>
    <w:rsid w:val="00BE477C"/>
    <w:rPr>
      <w:rFonts w:ascii="Roboto" w:hAnsi="Roboto"/>
      <w:sz w:val="20"/>
    </w:rPr>
  </w:style>
  <w:style w:type="character" w:customStyle="1" w:styleId="AkapitzlistnumerowanZnak">
    <w:name w:val="Akapit z listą numerowaną Znak"/>
    <w:basedOn w:val="AkapitzlistZnak"/>
    <w:link w:val="Akapitzlistnumerowan"/>
    <w:uiPriority w:val="9"/>
    <w:rsid w:val="007B31D2"/>
    <w:rPr>
      <w:rFonts w:ascii="Roboto" w:hAnsi="Roboto"/>
      <w:sz w:val="20"/>
    </w:rPr>
  </w:style>
  <w:style w:type="character" w:customStyle="1" w:styleId="PodpisrysunkwZnak">
    <w:name w:val="Podpis rysunków Znak"/>
    <w:basedOn w:val="Domylnaczcionkaakapitu"/>
    <w:link w:val="Podpisrysunkw"/>
    <w:rsid w:val="00BE477C"/>
    <w:rPr>
      <w:rFonts w:ascii="Roboto" w:hAnsi="Roboto" w:cs="Times New Roman"/>
      <w:color w:val="808080" w:themeColor="background1" w:themeShade="80"/>
      <w:sz w:val="18"/>
      <w:szCs w:val="18"/>
    </w:rPr>
  </w:style>
  <w:style w:type="paragraph" w:customStyle="1" w:styleId="Code">
    <w:name w:val="Code"/>
    <w:basedOn w:val="Normalny"/>
    <w:link w:val="CodeZnak"/>
    <w:uiPriority w:val="2"/>
    <w:qFormat/>
    <w:rsid w:val="0061487C"/>
    <w:pPr>
      <w:shd w:val="clear" w:color="auto" w:fill="F2F2F2" w:themeFill="background1" w:themeFillShade="F2"/>
    </w:pPr>
    <w:rPr>
      <w:rFonts w:ascii="Consolas" w:eastAsia="Times New Roman" w:hAnsi="Consolas" w:cs="Times New Roman"/>
      <w:color w:val="595959" w:themeColor="text1" w:themeTint="A6"/>
      <w:szCs w:val="18"/>
      <w:lang w:eastAsia="pl-PL"/>
    </w:rPr>
  </w:style>
  <w:style w:type="paragraph" w:customStyle="1" w:styleId="Tabelazkodem">
    <w:name w:val="Tabela z kodem"/>
    <w:basedOn w:val="Normalny"/>
    <w:link w:val="TabelazkodemZnak"/>
    <w:uiPriority w:val="9"/>
    <w:qFormat/>
    <w:rsid w:val="00281635"/>
    <w:pPr>
      <w:spacing w:after="0" w:line="300" w:lineRule="auto"/>
    </w:pPr>
    <w:rPr>
      <w:rFonts w:ascii="Consolas" w:hAnsi="Consolas" w:cs="Times New Roman"/>
      <w:color w:val="595959" w:themeColor="text1" w:themeTint="A6"/>
      <w:szCs w:val="20"/>
    </w:rPr>
  </w:style>
  <w:style w:type="character" w:customStyle="1" w:styleId="CodeZnak">
    <w:name w:val="Code Znak"/>
    <w:basedOn w:val="Domylnaczcionkaakapitu"/>
    <w:link w:val="Code"/>
    <w:uiPriority w:val="2"/>
    <w:rsid w:val="0061487C"/>
    <w:rPr>
      <w:rFonts w:ascii="Consolas" w:eastAsia="Times New Roman" w:hAnsi="Consolas" w:cs="Times New Roman"/>
      <w:color w:val="595959" w:themeColor="text1" w:themeTint="A6"/>
      <w:sz w:val="18"/>
      <w:szCs w:val="18"/>
      <w:shd w:val="clear" w:color="auto" w:fill="F2F2F2" w:themeFill="background1" w:themeFillShade="F2"/>
      <w:lang w:eastAsia="pl-PL"/>
    </w:rPr>
  </w:style>
  <w:style w:type="character" w:customStyle="1" w:styleId="TabelazkodemZnak">
    <w:name w:val="Tabela z kodem Znak"/>
    <w:basedOn w:val="Domylnaczcionkaakapitu"/>
    <w:link w:val="Tabelazkodem"/>
    <w:uiPriority w:val="9"/>
    <w:rsid w:val="007B31D2"/>
    <w:rPr>
      <w:rFonts w:ascii="Consolas" w:hAnsi="Consolas" w:cs="Times New Roman"/>
      <w:color w:val="595959" w:themeColor="text1" w:themeTint="A6"/>
      <w:sz w:val="18"/>
      <w:szCs w:val="20"/>
    </w:rPr>
  </w:style>
  <w:style w:type="paragraph" w:styleId="Spisilustracji">
    <w:name w:val="table of figures"/>
    <w:basedOn w:val="Normalny"/>
    <w:next w:val="Normalny"/>
    <w:uiPriority w:val="99"/>
    <w:rsid w:val="00870F0C"/>
    <w:pPr>
      <w:tabs>
        <w:tab w:val="right" w:leader="dot" w:pos="10490"/>
      </w:tabs>
    </w:pPr>
    <w:rPr>
      <w:rFonts w:cs="Times New Roman"/>
      <w:szCs w:val="20"/>
    </w:rPr>
  </w:style>
  <w:style w:type="paragraph" w:styleId="Nagwek">
    <w:name w:val="header"/>
    <w:basedOn w:val="Normalny"/>
    <w:link w:val="NagwekZnak"/>
    <w:uiPriority w:val="99"/>
    <w:unhideWhenUsed/>
    <w:rsid w:val="00F512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1264"/>
    <w:rPr>
      <w:rFonts w:ascii="Roboto" w:hAnsi="Roboto"/>
      <w:sz w:val="20"/>
    </w:rPr>
  </w:style>
  <w:style w:type="paragraph" w:styleId="Stopka">
    <w:name w:val="footer"/>
    <w:basedOn w:val="Normalny"/>
    <w:link w:val="StopkaZnak"/>
    <w:uiPriority w:val="99"/>
    <w:unhideWhenUsed/>
    <w:rsid w:val="00870F0C"/>
    <w:pPr>
      <w:tabs>
        <w:tab w:val="center" w:pos="4536"/>
        <w:tab w:val="right" w:pos="9072"/>
      </w:tabs>
    </w:pPr>
  </w:style>
  <w:style w:type="character" w:customStyle="1" w:styleId="StopkaZnak">
    <w:name w:val="Stopka Znak"/>
    <w:basedOn w:val="Domylnaczcionkaakapitu"/>
    <w:link w:val="Stopka"/>
    <w:uiPriority w:val="99"/>
    <w:rsid w:val="00870F0C"/>
    <w:rPr>
      <w:rFonts w:ascii="Roboto" w:hAnsi="Roboto"/>
      <w:sz w:val="18"/>
    </w:rPr>
  </w:style>
  <w:style w:type="paragraph" w:styleId="Bezodstpw">
    <w:name w:val="No Spacing"/>
    <w:basedOn w:val="Normalny"/>
    <w:link w:val="BezodstpwZnak"/>
    <w:uiPriority w:val="1"/>
    <w:qFormat/>
    <w:rsid w:val="0061487C"/>
    <w:rPr>
      <w:rFonts w:eastAsiaTheme="minorEastAsia"/>
      <w:lang w:eastAsia="pl-PL"/>
    </w:rPr>
  </w:style>
  <w:style w:type="character" w:customStyle="1" w:styleId="BezodstpwZnak">
    <w:name w:val="Bez odstępów Znak"/>
    <w:basedOn w:val="Domylnaczcionkaakapitu"/>
    <w:link w:val="Bezodstpw"/>
    <w:uiPriority w:val="9"/>
    <w:rsid w:val="0061487C"/>
    <w:rPr>
      <w:rFonts w:ascii="Roboto" w:eastAsiaTheme="minorEastAsia" w:hAnsi="Roboto"/>
      <w:sz w:val="18"/>
      <w:lang w:eastAsia="pl-PL"/>
    </w:rPr>
  </w:style>
  <w:style w:type="paragraph" w:customStyle="1" w:styleId="Tekstzwyky">
    <w:name w:val="Tekst zwykły"/>
    <w:basedOn w:val="Akapitzlist"/>
    <w:link w:val="TekstzwykyZnak"/>
    <w:qFormat/>
    <w:rsid w:val="00870F0C"/>
    <w:pPr>
      <w:numPr>
        <w:numId w:val="0"/>
      </w:numPr>
      <w:contextualSpacing w:val="0"/>
    </w:pPr>
    <w:rPr>
      <w:rFonts w:cs="Times New Roman"/>
      <w:szCs w:val="20"/>
    </w:rPr>
  </w:style>
  <w:style w:type="character" w:customStyle="1" w:styleId="TekstzwykyZnak">
    <w:name w:val="Tekst zwykły Znak"/>
    <w:basedOn w:val="AkapitzlistZnak"/>
    <w:link w:val="Tekstzwyky"/>
    <w:rsid w:val="00870F0C"/>
    <w:rPr>
      <w:rFonts w:ascii="Roboto" w:hAnsi="Roboto" w:cs="Times New Roman"/>
      <w:color w:val="000000" w:themeColor="text1"/>
      <w:sz w:val="18"/>
      <w:szCs w:val="20"/>
    </w:rPr>
  </w:style>
  <w:style w:type="paragraph" w:customStyle="1" w:styleId="LogoKontoPrzedsibiorcy">
    <w:name w:val="Logo – Konto Przedsiębiorcy"/>
    <w:basedOn w:val="Nagwek"/>
    <w:link w:val="LogoKontoPrzedsibiorcyZnak"/>
    <w:rsid w:val="006A23B5"/>
    <w:pPr>
      <w:tabs>
        <w:tab w:val="clear" w:pos="9072"/>
        <w:tab w:val="right" w:pos="9496"/>
      </w:tabs>
      <w:spacing w:before="0"/>
    </w:pPr>
    <w:rPr>
      <w:rFonts w:ascii="PT Serif" w:hAnsi="PT Serif"/>
      <w:sz w:val="36"/>
      <w:szCs w:val="36"/>
    </w:rPr>
  </w:style>
  <w:style w:type="character" w:customStyle="1" w:styleId="LogoKontoPrzedsibiorcyZnak">
    <w:name w:val="Logo – Konto Przedsiębiorcy Znak"/>
    <w:basedOn w:val="Domylnaczcionkaakapitu"/>
    <w:link w:val="LogoKontoPrzedsibiorcy"/>
    <w:rsid w:val="006A23B5"/>
    <w:rPr>
      <w:rFonts w:ascii="PT Serif" w:hAnsi="PT Serif"/>
      <w:sz w:val="36"/>
      <w:szCs w:val="36"/>
    </w:rPr>
  </w:style>
  <w:style w:type="character" w:styleId="Hipercze">
    <w:name w:val="Hyperlink"/>
    <w:basedOn w:val="Domylnaczcionkaakapitu"/>
    <w:uiPriority w:val="99"/>
    <w:unhideWhenUsed/>
    <w:rsid w:val="00C259F2"/>
    <w:rPr>
      <w:color w:val="0563C1" w:themeColor="hyperlink"/>
      <w:u w:val="single"/>
    </w:rPr>
  </w:style>
  <w:style w:type="paragraph" w:customStyle="1" w:styleId="Tytudokumentu">
    <w:name w:val="Tytuł dokumentu"/>
    <w:basedOn w:val="Normalny"/>
    <w:link w:val="TytudokumentuZnak"/>
    <w:uiPriority w:val="9"/>
    <w:rsid w:val="0092798B"/>
    <w:pPr>
      <w:ind w:left="2126"/>
    </w:pPr>
    <w:rPr>
      <w:rFonts w:ascii="PT Serif" w:hAnsi="PT Serif" w:cs="Times New Roman"/>
      <w:sz w:val="72"/>
      <w:szCs w:val="72"/>
    </w:rPr>
  </w:style>
  <w:style w:type="paragraph" w:customStyle="1" w:styleId="Podtytudokumentu">
    <w:name w:val="Podtytuł dokumentu"/>
    <w:basedOn w:val="Tytudokumentu"/>
    <w:link w:val="PodtytudokumentuZnak"/>
    <w:uiPriority w:val="9"/>
    <w:qFormat/>
    <w:rsid w:val="0092798B"/>
    <w:rPr>
      <w:rFonts w:ascii="Roboto" w:hAnsi="Roboto"/>
      <w:color w:val="808080" w:themeColor="background1" w:themeShade="80"/>
      <w:sz w:val="32"/>
      <w:szCs w:val="32"/>
    </w:rPr>
  </w:style>
  <w:style w:type="character" w:customStyle="1" w:styleId="TytudokumentuZnak">
    <w:name w:val="Tytuł dokumentu Znak"/>
    <w:basedOn w:val="Domylnaczcionkaakapitu"/>
    <w:link w:val="Tytudokumentu"/>
    <w:uiPriority w:val="9"/>
    <w:rsid w:val="007B31D2"/>
    <w:rPr>
      <w:rFonts w:ascii="PT Serif" w:hAnsi="PT Serif" w:cs="Times New Roman"/>
      <w:color w:val="000000" w:themeColor="text1"/>
      <w:sz w:val="72"/>
      <w:szCs w:val="72"/>
    </w:rPr>
  </w:style>
  <w:style w:type="character" w:customStyle="1" w:styleId="PodtytudokumentuZnak">
    <w:name w:val="Podtytuł dokumentu Znak"/>
    <w:basedOn w:val="TytudokumentuZnak"/>
    <w:link w:val="Podtytudokumentu"/>
    <w:uiPriority w:val="9"/>
    <w:rsid w:val="007B31D2"/>
    <w:rPr>
      <w:rFonts w:ascii="Roboto" w:hAnsi="Roboto" w:cs="Times New Roman"/>
      <w:color w:val="808080" w:themeColor="background1" w:themeShade="80"/>
      <w:sz w:val="32"/>
      <w:szCs w:val="32"/>
    </w:rPr>
  </w:style>
  <w:style w:type="paragraph" w:styleId="Nagwekspisutreci">
    <w:name w:val="TOC Heading"/>
    <w:basedOn w:val="Nagwek1"/>
    <w:next w:val="Normalny"/>
    <w:autoRedefine/>
    <w:uiPriority w:val="39"/>
    <w:unhideWhenUsed/>
    <w:qFormat/>
    <w:rsid w:val="009860DC"/>
    <w:pPr>
      <w:keepNext w:val="0"/>
      <w:keepLines w:val="0"/>
      <w:outlineLvl w:val="9"/>
    </w:pPr>
    <w:rPr>
      <w:lang w:eastAsia="pl-PL"/>
    </w:rPr>
  </w:style>
  <w:style w:type="paragraph" w:styleId="Spistreci1">
    <w:name w:val="toc 1"/>
    <w:basedOn w:val="Normalny"/>
    <w:next w:val="Normalny"/>
    <w:autoRedefine/>
    <w:uiPriority w:val="39"/>
    <w:unhideWhenUsed/>
    <w:rsid w:val="00C54CC9"/>
    <w:pPr>
      <w:tabs>
        <w:tab w:val="right" w:leader="dot" w:pos="10490"/>
      </w:tabs>
    </w:pPr>
    <w:rPr>
      <w:rFonts w:ascii="Roboto Bold" w:hAnsi="Roboto Bold"/>
      <w:noProof/>
      <w:szCs w:val="18"/>
    </w:rPr>
  </w:style>
  <w:style w:type="paragraph" w:styleId="Spistreci2">
    <w:name w:val="toc 2"/>
    <w:basedOn w:val="Normalny"/>
    <w:next w:val="Normalny"/>
    <w:autoRedefine/>
    <w:uiPriority w:val="39"/>
    <w:unhideWhenUsed/>
    <w:rsid w:val="00C54CC9"/>
    <w:pPr>
      <w:tabs>
        <w:tab w:val="right" w:leader="dot" w:pos="10490"/>
      </w:tabs>
      <w:ind w:left="200"/>
    </w:pPr>
    <w:rPr>
      <w:noProof/>
      <w:szCs w:val="18"/>
    </w:rPr>
  </w:style>
  <w:style w:type="paragraph" w:styleId="Spistreci3">
    <w:name w:val="toc 3"/>
    <w:basedOn w:val="Normalny"/>
    <w:next w:val="Normalny"/>
    <w:autoRedefine/>
    <w:uiPriority w:val="39"/>
    <w:unhideWhenUsed/>
    <w:rsid w:val="00C54CC9"/>
    <w:pPr>
      <w:tabs>
        <w:tab w:val="right" w:leader="dot" w:pos="10490"/>
      </w:tabs>
      <w:ind w:left="400"/>
    </w:pPr>
    <w:rPr>
      <w:noProof/>
    </w:rPr>
  </w:style>
  <w:style w:type="table" w:styleId="Siatkatabelijasna">
    <w:name w:val="Grid Table Light"/>
    <w:basedOn w:val="Standardowy"/>
    <w:uiPriority w:val="40"/>
    <w:rsid w:val="00B54944"/>
    <w:pPr>
      <w:spacing w:after="0" w:line="240" w:lineRule="auto"/>
    </w:pPr>
    <w:rPr>
      <w:rFonts w:ascii="Roboto" w:hAnsi="Roboto" w:cs="Times New Roman"/>
      <w:color w:val="000000" w:themeColor="text1"/>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
    <w:name w:val="Nagłówek 4 Znak"/>
    <w:basedOn w:val="Domylnaczcionkaakapitu"/>
    <w:link w:val="Nagwek4"/>
    <w:uiPriority w:val="9"/>
    <w:rsid w:val="00331B20"/>
    <w:rPr>
      <w:rFonts w:ascii="Roboto Bold" w:eastAsiaTheme="majorEastAsia" w:hAnsi="Roboto Bold" w:cstheme="majorBidi"/>
      <w:color w:val="000000" w:themeColor="text1"/>
      <w:sz w:val="18"/>
      <w:szCs w:val="24"/>
    </w:rPr>
  </w:style>
  <w:style w:type="character" w:customStyle="1" w:styleId="Nagwek5Znak">
    <w:name w:val="Nagłówek 5 Znak"/>
    <w:basedOn w:val="Domylnaczcionkaakapitu"/>
    <w:link w:val="Nagwek5"/>
    <w:uiPriority w:val="9"/>
    <w:rsid w:val="00331B20"/>
    <w:rPr>
      <w:rFonts w:ascii="Roboto Bold" w:eastAsiaTheme="majorEastAsia" w:hAnsi="Roboto Bold" w:cstheme="majorBidi"/>
      <w:color w:val="000000" w:themeColor="text1"/>
      <w:sz w:val="18"/>
      <w:szCs w:val="24"/>
    </w:rPr>
  </w:style>
  <w:style w:type="character" w:customStyle="1" w:styleId="Nagwek6Znak">
    <w:name w:val="Nagłówek 6 Znak"/>
    <w:basedOn w:val="Domylnaczcionkaakapitu"/>
    <w:link w:val="Nagwek6"/>
    <w:uiPriority w:val="9"/>
    <w:rsid w:val="00331B20"/>
    <w:rPr>
      <w:rFonts w:ascii="Roboto Bold" w:eastAsiaTheme="majorEastAsia" w:hAnsi="Roboto Bold" w:cstheme="majorBidi"/>
      <w:color w:val="000000" w:themeColor="text1"/>
      <w:sz w:val="18"/>
      <w:szCs w:val="24"/>
    </w:rPr>
  </w:style>
  <w:style w:type="character" w:customStyle="1" w:styleId="Nagwek7Znak">
    <w:name w:val="Nagłówek 7 Znak"/>
    <w:basedOn w:val="Domylnaczcionkaakapitu"/>
    <w:link w:val="Nagwek7"/>
    <w:uiPriority w:val="9"/>
    <w:rsid w:val="00331B20"/>
    <w:rPr>
      <w:rFonts w:ascii="Roboto Bold" w:eastAsiaTheme="majorEastAsia" w:hAnsi="Roboto Bold" w:cstheme="majorBidi"/>
      <w:color w:val="000000" w:themeColor="text1"/>
      <w:sz w:val="18"/>
      <w:szCs w:val="24"/>
    </w:rPr>
  </w:style>
  <w:style w:type="character" w:customStyle="1" w:styleId="Nagwek8Znak">
    <w:name w:val="Nagłówek 8 Znak"/>
    <w:basedOn w:val="Domylnaczcionkaakapitu"/>
    <w:link w:val="Nagwek8"/>
    <w:uiPriority w:val="9"/>
    <w:rsid w:val="00331B20"/>
    <w:rPr>
      <w:rFonts w:ascii="Roboto Bold" w:eastAsiaTheme="majorEastAsia" w:hAnsi="Roboto Bold" w:cstheme="majorBidi"/>
      <w:color w:val="000000" w:themeColor="text1"/>
      <w:sz w:val="18"/>
      <w:szCs w:val="24"/>
    </w:rPr>
  </w:style>
  <w:style w:type="character" w:customStyle="1" w:styleId="Nagwek9Znak">
    <w:name w:val="Nagłówek 9 Znak"/>
    <w:basedOn w:val="Domylnaczcionkaakapitu"/>
    <w:link w:val="Nagwek9"/>
    <w:uiPriority w:val="9"/>
    <w:rsid w:val="00331B20"/>
    <w:rPr>
      <w:rFonts w:ascii="Roboto Bold" w:eastAsiaTheme="majorEastAsia" w:hAnsi="Roboto Bold" w:cstheme="majorBidi"/>
      <w:color w:val="000000" w:themeColor="text1"/>
      <w:sz w:val="18"/>
      <w:szCs w:val="24"/>
    </w:rPr>
  </w:style>
  <w:style w:type="character" w:styleId="Wyrnieniedelikatne">
    <w:name w:val="Subtle Emphasis"/>
    <w:basedOn w:val="Domylnaczcionkaakapitu"/>
    <w:uiPriority w:val="19"/>
    <w:qFormat/>
    <w:rsid w:val="00331B20"/>
    <w:rPr>
      <w:i/>
      <w:iCs/>
      <w:color w:val="404040" w:themeColor="text1" w:themeTint="BF"/>
    </w:rPr>
  </w:style>
  <w:style w:type="character" w:styleId="Uwydatnienie">
    <w:name w:val="Emphasis"/>
    <w:basedOn w:val="Domylnaczcionkaakapitu"/>
    <w:uiPriority w:val="20"/>
    <w:qFormat/>
    <w:rsid w:val="00331B20"/>
    <w:rPr>
      <w:i/>
      <w:iCs/>
    </w:rPr>
  </w:style>
  <w:style w:type="character" w:styleId="Wyrnienieintensywne">
    <w:name w:val="Intense Emphasis"/>
    <w:basedOn w:val="TekstzwykyZnak"/>
    <w:uiPriority w:val="21"/>
    <w:qFormat/>
    <w:rsid w:val="00870F0C"/>
    <w:rPr>
      <w:rFonts w:ascii="Roboto" w:hAnsi="Roboto" w:cs="Times New Roman"/>
      <w:i/>
      <w:iCs/>
      <w:color w:val="000000" w:themeColor="text1"/>
      <w:sz w:val="18"/>
      <w:szCs w:val="20"/>
    </w:rPr>
  </w:style>
  <w:style w:type="character" w:styleId="Pogrubienie">
    <w:name w:val="Strong"/>
    <w:basedOn w:val="Domylnaczcionkaakapitu"/>
    <w:uiPriority w:val="22"/>
    <w:qFormat/>
    <w:rsid w:val="00870F0C"/>
    <w:rPr>
      <w:b/>
      <w:bCs/>
    </w:rPr>
  </w:style>
  <w:style w:type="paragraph" w:styleId="Cytat">
    <w:name w:val="Quote"/>
    <w:basedOn w:val="Normalny"/>
    <w:next w:val="Normalny"/>
    <w:link w:val="CytatZnak"/>
    <w:uiPriority w:val="29"/>
    <w:qFormat/>
    <w:rsid w:val="00870F0C"/>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870F0C"/>
    <w:rPr>
      <w:rFonts w:ascii="Roboto" w:hAnsi="Roboto"/>
      <w:i/>
      <w:iCs/>
      <w:color w:val="404040" w:themeColor="text1" w:themeTint="BF"/>
      <w:sz w:val="18"/>
    </w:rPr>
  </w:style>
  <w:style w:type="paragraph" w:styleId="Cytatintensywny">
    <w:name w:val="Intense Quote"/>
    <w:basedOn w:val="Normalny"/>
    <w:next w:val="Normalny"/>
    <w:link w:val="CytatintensywnyZnak"/>
    <w:uiPriority w:val="30"/>
    <w:rsid w:val="00870F0C"/>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CytatintensywnyZnak">
    <w:name w:val="Cytat intensywny Znak"/>
    <w:basedOn w:val="Domylnaczcionkaakapitu"/>
    <w:link w:val="Cytatintensywny"/>
    <w:uiPriority w:val="30"/>
    <w:rsid w:val="00870F0C"/>
    <w:rPr>
      <w:rFonts w:ascii="Roboto" w:hAnsi="Roboto"/>
      <w:i/>
      <w:iCs/>
      <w:color w:val="000000" w:themeColor="text1"/>
      <w:sz w:val="18"/>
    </w:rPr>
  </w:style>
  <w:style w:type="character" w:styleId="Tytuksiki">
    <w:name w:val="Book Title"/>
    <w:basedOn w:val="Domylnaczcionkaakapitu"/>
    <w:uiPriority w:val="33"/>
    <w:qFormat/>
    <w:rsid w:val="00870F0C"/>
    <w:rPr>
      <w:b/>
      <w:bCs/>
      <w:i/>
      <w:iCs/>
      <w:spacing w:val="5"/>
    </w:rPr>
  </w:style>
  <w:style w:type="character" w:styleId="Odwoanieintensywne">
    <w:name w:val="Intense Reference"/>
    <w:basedOn w:val="Domylnaczcionkaakapitu"/>
    <w:uiPriority w:val="32"/>
    <w:qFormat/>
    <w:rsid w:val="00CF474E"/>
    <w:rPr>
      <w:b/>
      <w:bCs/>
      <w:smallCaps/>
      <w:color w:val="5B9BD5" w:themeColor="accent1"/>
      <w:spacing w:val="5"/>
    </w:rPr>
  </w:style>
  <w:style w:type="character" w:styleId="Odwoaniedokomentarza">
    <w:name w:val="annotation reference"/>
    <w:basedOn w:val="Domylnaczcionkaakapitu"/>
    <w:uiPriority w:val="99"/>
    <w:semiHidden/>
    <w:unhideWhenUsed/>
    <w:rsid w:val="00AA3986"/>
    <w:rPr>
      <w:sz w:val="16"/>
      <w:szCs w:val="16"/>
    </w:rPr>
  </w:style>
  <w:style w:type="paragraph" w:styleId="Tekstkomentarza">
    <w:name w:val="annotation text"/>
    <w:basedOn w:val="Normalny"/>
    <w:link w:val="TekstkomentarzaZnak"/>
    <w:uiPriority w:val="99"/>
    <w:semiHidden/>
    <w:unhideWhenUsed/>
    <w:rsid w:val="00AA39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3986"/>
    <w:rPr>
      <w:rFonts w:ascii="Roboto" w:hAnsi="Roboto"/>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AA3986"/>
    <w:rPr>
      <w:b/>
      <w:bCs/>
    </w:rPr>
  </w:style>
  <w:style w:type="character" w:customStyle="1" w:styleId="TematkomentarzaZnak">
    <w:name w:val="Temat komentarza Znak"/>
    <w:basedOn w:val="TekstkomentarzaZnak"/>
    <w:link w:val="Tematkomentarza"/>
    <w:uiPriority w:val="99"/>
    <w:semiHidden/>
    <w:rsid w:val="00AA3986"/>
    <w:rPr>
      <w:rFonts w:ascii="Roboto" w:hAnsi="Roboto"/>
      <w:b/>
      <w:bCs/>
      <w:color w:val="000000" w:themeColor="text1"/>
      <w:sz w:val="20"/>
      <w:szCs w:val="20"/>
    </w:rPr>
  </w:style>
  <w:style w:type="paragraph" w:styleId="Tekstdymka">
    <w:name w:val="Balloon Text"/>
    <w:basedOn w:val="Normalny"/>
    <w:link w:val="TekstdymkaZnak"/>
    <w:uiPriority w:val="99"/>
    <w:semiHidden/>
    <w:unhideWhenUsed/>
    <w:rsid w:val="00AA3986"/>
    <w:pPr>
      <w:spacing w:before="0"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AA3986"/>
    <w:rPr>
      <w:rFonts w:ascii="Segoe UI" w:hAnsi="Segoe UI" w:cs="Segoe UI"/>
      <w:color w:val="000000" w:themeColor="text1"/>
      <w:sz w:val="18"/>
      <w:szCs w:val="18"/>
    </w:rPr>
  </w:style>
  <w:style w:type="character" w:customStyle="1" w:styleId="normaltextrun">
    <w:name w:val="normaltextrun"/>
    <w:basedOn w:val="Domylnaczcionkaakapitu"/>
    <w:rsid w:val="00B7404D"/>
  </w:style>
  <w:style w:type="character" w:customStyle="1" w:styleId="Tytu2poziomuZnak">
    <w:name w:val="Tytuł 2 poziomu Znak"/>
    <w:basedOn w:val="Domylnaczcionkaakapitu"/>
    <w:link w:val="Tytu2poziomu"/>
    <w:locked/>
    <w:rsid w:val="006225B8"/>
    <w:rPr>
      <w:sz w:val="28"/>
      <w:szCs w:val="28"/>
    </w:rPr>
  </w:style>
  <w:style w:type="paragraph" w:customStyle="1" w:styleId="Tytu2poziomu">
    <w:name w:val="Tytuł 2 poziomu"/>
    <w:link w:val="Tytu2poziomuZnak"/>
    <w:qFormat/>
    <w:rsid w:val="006225B8"/>
    <w:pPr>
      <w:spacing w:before="300" w:after="100" w:line="276" w:lineRule="auto"/>
      <w:outlineLvl w:val="1"/>
    </w:pPr>
    <w:rPr>
      <w:sz w:val="28"/>
      <w:szCs w:val="28"/>
    </w:rPr>
  </w:style>
  <w:style w:type="paragraph" w:styleId="Poprawka">
    <w:name w:val="Revision"/>
    <w:hidden/>
    <w:uiPriority w:val="99"/>
    <w:semiHidden/>
    <w:rsid w:val="004947D5"/>
    <w:pPr>
      <w:spacing w:after="0" w:line="240" w:lineRule="auto"/>
    </w:pPr>
    <w:rPr>
      <w:rFonts w:ascii="Roboto" w:hAnsi="Roboto"/>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29532">
      <w:bodyDiv w:val="1"/>
      <w:marLeft w:val="0"/>
      <w:marRight w:val="0"/>
      <w:marTop w:val="0"/>
      <w:marBottom w:val="0"/>
      <w:divBdr>
        <w:top w:val="none" w:sz="0" w:space="0" w:color="auto"/>
        <w:left w:val="none" w:sz="0" w:space="0" w:color="auto"/>
        <w:bottom w:val="none" w:sz="0" w:space="0" w:color="auto"/>
        <w:right w:val="none" w:sz="0" w:space="0" w:color="auto"/>
      </w:divBdr>
      <w:divsChild>
        <w:div w:id="1832334607">
          <w:marLeft w:val="0"/>
          <w:marRight w:val="0"/>
          <w:marTop w:val="0"/>
          <w:marBottom w:val="0"/>
          <w:divBdr>
            <w:top w:val="none" w:sz="0" w:space="0" w:color="auto"/>
            <w:left w:val="none" w:sz="0" w:space="0" w:color="auto"/>
            <w:bottom w:val="none" w:sz="0" w:space="0" w:color="auto"/>
            <w:right w:val="none" w:sz="0" w:space="0" w:color="auto"/>
          </w:divBdr>
          <w:divsChild>
            <w:div w:id="53358997">
              <w:marLeft w:val="0"/>
              <w:marRight w:val="0"/>
              <w:marTop w:val="0"/>
              <w:marBottom w:val="0"/>
              <w:divBdr>
                <w:top w:val="none" w:sz="0" w:space="0" w:color="auto"/>
                <w:left w:val="none" w:sz="0" w:space="0" w:color="auto"/>
                <w:bottom w:val="none" w:sz="0" w:space="0" w:color="auto"/>
                <w:right w:val="none" w:sz="0" w:space="0" w:color="auto"/>
              </w:divBdr>
            </w:div>
            <w:div w:id="249506361">
              <w:marLeft w:val="0"/>
              <w:marRight w:val="0"/>
              <w:marTop w:val="0"/>
              <w:marBottom w:val="0"/>
              <w:divBdr>
                <w:top w:val="none" w:sz="0" w:space="0" w:color="auto"/>
                <w:left w:val="none" w:sz="0" w:space="0" w:color="auto"/>
                <w:bottom w:val="none" w:sz="0" w:space="0" w:color="auto"/>
                <w:right w:val="none" w:sz="0" w:space="0" w:color="auto"/>
              </w:divBdr>
            </w:div>
            <w:div w:id="299071479">
              <w:marLeft w:val="0"/>
              <w:marRight w:val="0"/>
              <w:marTop w:val="0"/>
              <w:marBottom w:val="0"/>
              <w:divBdr>
                <w:top w:val="none" w:sz="0" w:space="0" w:color="auto"/>
                <w:left w:val="none" w:sz="0" w:space="0" w:color="auto"/>
                <w:bottom w:val="none" w:sz="0" w:space="0" w:color="auto"/>
                <w:right w:val="none" w:sz="0" w:space="0" w:color="auto"/>
              </w:divBdr>
            </w:div>
            <w:div w:id="406339285">
              <w:marLeft w:val="0"/>
              <w:marRight w:val="0"/>
              <w:marTop w:val="0"/>
              <w:marBottom w:val="0"/>
              <w:divBdr>
                <w:top w:val="none" w:sz="0" w:space="0" w:color="auto"/>
                <w:left w:val="none" w:sz="0" w:space="0" w:color="auto"/>
                <w:bottom w:val="none" w:sz="0" w:space="0" w:color="auto"/>
                <w:right w:val="none" w:sz="0" w:space="0" w:color="auto"/>
              </w:divBdr>
            </w:div>
            <w:div w:id="676691829">
              <w:marLeft w:val="0"/>
              <w:marRight w:val="0"/>
              <w:marTop w:val="0"/>
              <w:marBottom w:val="0"/>
              <w:divBdr>
                <w:top w:val="none" w:sz="0" w:space="0" w:color="auto"/>
                <w:left w:val="none" w:sz="0" w:space="0" w:color="auto"/>
                <w:bottom w:val="none" w:sz="0" w:space="0" w:color="auto"/>
                <w:right w:val="none" w:sz="0" w:space="0" w:color="auto"/>
              </w:divBdr>
            </w:div>
            <w:div w:id="1128623237">
              <w:marLeft w:val="0"/>
              <w:marRight w:val="0"/>
              <w:marTop w:val="0"/>
              <w:marBottom w:val="0"/>
              <w:divBdr>
                <w:top w:val="none" w:sz="0" w:space="0" w:color="auto"/>
                <w:left w:val="none" w:sz="0" w:space="0" w:color="auto"/>
                <w:bottom w:val="none" w:sz="0" w:space="0" w:color="auto"/>
                <w:right w:val="none" w:sz="0" w:space="0" w:color="auto"/>
              </w:divBdr>
            </w:div>
            <w:div w:id="1344017563">
              <w:marLeft w:val="0"/>
              <w:marRight w:val="0"/>
              <w:marTop w:val="0"/>
              <w:marBottom w:val="0"/>
              <w:divBdr>
                <w:top w:val="none" w:sz="0" w:space="0" w:color="auto"/>
                <w:left w:val="none" w:sz="0" w:space="0" w:color="auto"/>
                <w:bottom w:val="none" w:sz="0" w:space="0" w:color="auto"/>
                <w:right w:val="none" w:sz="0" w:space="0" w:color="auto"/>
              </w:divBdr>
            </w:div>
            <w:div w:id="1477911821">
              <w:marLeft w:val="0"/>
              <w:marRight w:val="0"/>
              <w:marTop w:val="0"/>
              <w:marBottom w:val="0"/>
              <w:divBdr>
                <w:top w:val="none" w:sz="0" w:space="0" w:color="auto"/>
                <w:left w:val="none" w:sz="0" w:space="0" w:color="auto"/>
                <w:bottom w:val="none" w:sz="0" w:space="0" w:color="auto"/>
                <w:right w:val="none" w:sz="0" w:space="0" w:color="auto"/>
              </w:divBdr>
            </w:div>
            <w:div w:id="1628660301">
              <w:marLeft w:val="0"/>
              <w:marRight w:val="0"/>
              <w:marTop w:val="0"/>
              <w:marBottom w:val="0"/>
              <w:divBdr>
                <w:top w:val="none" w:sz="0" w:space="0" w:color="auto"/>
                <w:left w:val="none" w:sz="0" w:space="0" w:color="auto"/>
                <w:bottom w:val="none" w:sz="0" w:space="0" w:color="auto"/>
                <w:right w:val="none" w:sz="0" w:space="0" w:color="auto"/>
              </w:divBdr>
            </w:div>
            <w:div w:id="1878350016">
              <w:marLeft w:val="0"/>
              <w:marRight w:val="0"/>
              <w:marTop w:val="0"/>
              <w:marBottom w:val="0"/>
              <w:divBdr>
                <w:top w:val="none" w:sz="0" w:space="0" w:color="auto"/>
                <w:left w:val="none" w:sz="0" w:space="0" w:color="auto"/>
                <w:bottom w:val="none" w:sz="0" w:space="0" w:color="auto"/>
                <w:right w:val="none" w:sz="0" w:space="0" w:color="auto"/>
              </w:divBdr>
            </w:div>
            <w:div w:id="1980302319">
              <w:marLeft w:val="0"/>
              <w:marRight w:val="0"/>
              <w:marTop w:val="0"/>
              <w:marBottom w:val="0"/>
              <w:divBdr>
                <w:top w:val="none" w:sz="0" w:space="0" w:color="auto"/>
                <w:left w:val="none" w:sz="0" w:space="0" w:color="auto"/>
                <w:bottom w:val="none" w:sz="0" w:space="0" w:color="auto"/>
                <w:right w:val="none" w:sz="0" w:space="0" w:color="auto"/>
              </w:divBdr>
            </w:div>
            <w:div w:id="20423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5190">
      <w:bodyDiv w:val="1"/>
      <w:marLeft w:val="0"/>
      <w:marRight w:val="0"/>
      <w:marTop w:val="0"/>
      <w:marBottom w:val="0"/>
      <w:divBdr>
        <w:top w:val="none" w:sz="0" w:space="0" w:color="auto"/>
        <w:left w:val="none" w:sz="0" w:space="0" w:color="auto"/>
        <w:bottom w:val="none" w:sz="0" w:space="0" w:color="auto"/>
        <w:right w:val="none" w:sz="0" w:space="0" w:color="auto"/>
      </w:divBdr>
    </w:div>
    <w:div w:id="15051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zyszka\Downloads\Szablon-Tracker-2.0-RGB%20(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pawel.prot@ilim.poznan.pl</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a95a8e-440b-4c3e-8dba-470b7cf08a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5922BAA7CBE7F40B9F64F1AABAD99BB" ma:contentTypeVersion="13" ma:contentTypeDescription="Utwórz nowy dokument." ma:contentTypeScope="" ma:versionID="93f7ace1ac8c1ba79e0c83d253b05e18">
  <xsd:schema xmlns:xsd="http://www.w3.org/2001/XMLSchema" xmlns:xs="http://www.w3.org/2001/XMLSchema" xmlns:p="http://schemas.microsoft.com/office/2006/metadata/properties" xmlns:ns2="19a95a8e-440b-4c3e-8dba-470b7cf08aa3" xmlns:ns3="43bdae54-04db-4d77-a706-01c4cef8dcec" targetNamespace="http://schemas.microsoft.com/office/2006/metadata/properties" ma:root="true" ma:fieldsID="3ab2908a7fb995785037ecfbebaa6f92" ns2:_="" ns3:_="">
    <xsd:import namespace="19a95a8e-440b-4c3e-8dba-470b7cf08aa3"/>
    <xsd:import namespace="43bdae54-04db-4d77-a706-01c4cef8dc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5a8e-440b-4c3e-8dba-470b7cf08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bdae54-04db-4d77-a706-01c4cef8dcec"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07BEA5-48D5-4B5E-9657-74975BE88F42}">
  <ds:schemaRefs>
    <ds:schemaRef ds:uri="http://schemas.microsoft.com/office/2006/metadata/properties"/>
    <ds:schemaRef ds:uri="http://schemas.microsoft.com/office/infopath/2007/PartnerControls"/>
    <ds:schemaRef ds:uri="19a95a8e-440b-4c3e-8dba-470b7cf08aa3"/>
  </ds:schemaRefs>
</ds:datastoreItem>
</file>

<file path=customXml/itemProps3.xml><?xml version="1.0" encoding="utf-8"?>
<ds:datastoreItem xmlns:ds="http://schemas.openxmlformats.org/officeDocument/2006/customXml" ds:itemID="{A93BE2FC-26D1-4213-A51B-2933C469732C}">
  <ds:schemaRefs>
    <ds:schemaRef ds:uri="http://schemas.microsoft.com/sharepoint/v3/contenttype/forms"/>
  </ds:schemaRefs>
</ds:datastoreItem>
</file>

<file path=customXml/itemProps4.xml><?xml version="1.0" encoding="utf-8"?>
<ds:datastoreItem xmlns:ds="http://schemas.openxmlformats.org/officeDocument/2006/customXml" ds:itemID="{18ED802F-8498-494B-996B-517161A34493}">
  <ds:schemaRefs>
    <ds:schemaRef ds:uri="http://schemas.openxmlformats.org/officeDocument/2006/bibliography"/>
  </ds:schemaRefs>
</ds:datastoreItem>
</file>

<file path=customXml/itemProps5.xml><?xml version="1.0" encoding="utf-8"?>
<ds:datastoreItem xmlns:ds="http://schemas.openxmlformats.org/officeDocument/2006/customXml" ds:itemID="{2CD0745B-93ED-4B3C-B051-017ADFEB7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95a8e-440b-4c3e-8dba-470b7cf08aa3"/>
    <ds:schemaRef ds:uri="43bdae54-04db-4d77-a706-01c4cef8d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Szablon-Tracker-2.0-RGB (1)</Template>
  <TotalTime>6</TotalTime>
  <Pages>5</Pages>
  <Words>1438</Words>
  <Characters>8628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Tytuł dokumentu</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ZOF B+R/00019/2024 Usługa rekrutacji respondentów do badań w zakresie elektronizacji umów o pracę oraz usprawnienia usług cyfrowych dla przedsiębiorców.</dc:title>
  <dc:subject/>
  <dc:creator>Beata Stachowiak–Wysoczańska | Łukasiewicz – PIT</dc:creator>
  <cp:keywords/>
  <dc:description/>
  <cp:lastModifiedBy>Beata Stachowiak–Wysoczańska | Łukasiewicz – PIT</cp:lastModifiedBy>
  <cp:revision>5</cp:revision>
  <dcterms:created xsi:type="dcterms:W3CDTF">2024-08-26T11:26:00Z</dcterms:created>
  <dcterms:modified xsi:type="dcterms:W3CDTF">2024-08-26T11:38:00Z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0x01010025922BAA7CBE7F40B9F64F1AABAD99BB</vt:lpwstr>
  </property>
</Properties>
</file>