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845" w:rsidRDefault="00233845" w:rsidP="00233845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5.6.2 do SWZ</w:t>
      </w:r>
    </w:p>
    <w:p w:rsidR="00233845" w:rsidRDefault="00233845" w:rsidP="00233845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233845" w:rsidRPr="003B2AE5" w:rsidTr="00C8262F">
        <w:tc>
          <w:tcPr>
            <w:tcW w:w="9634" w:type="dxa"/>
            <w:shd w:val="clear" w:color="auto" w:fill="E7E6E6" w:themeFill="background2"/>
          </w:tcPr>
          <w:p w:rsidR="00233845" w:rsidRDefault="00233845" w:rsidP="00C8262F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233845" w:rsidRPr="008118DF" w:rsidRDefault="00233845" w:rsidP="00C8262F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206204">
              <w:rPr>
                <w:rFonts w:ascii="Arial" w:hAnsi="Arial" w:cs="Arial"/>
                <w:b/>
                <w:sz w:val="28"/>
                <w:szCs w:val="24"/>
              </w:rPr>
              <w:t>AUTOKLAW ELEKTRYCZNO – PAROWY 17l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233845" w:rsidRPr="00B052A9" w:rsidTr="00C8262F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233845" w:rsidRDefault="00233845" w:rsidP="00C8262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233845" w:rsidRPr="00B052A9" w:rsidTr="00C8262F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C8262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8600F1" w:rsidRDefault="00233845" w:rsidP="00C8262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8600F1" w:rsidRDefault="00233845" w:rsidP="00C8262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233845" w:rsidRDefault="00233845" w:rsidP="00C8262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233845" w:rsidRPr="00B052A9" w:rsidRDefault="00233845" w:rsidP="00C8262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233845" w:rsidRPr="00B052A9" w:rsidTr="00C8262F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C82405" w:rsidRDefault="00233845" w:rsidP="0023384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>WYMAGANIA</w:t>
            </w:r>
            <w:r w:rsidRPr="00E129A9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  <w:r w:rsidRPr="00C82405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:</w:t>
            </w: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AF1A5E" w:rsidRDefault="00233845" w:rsidP="00C8262F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val="x-none"/>
              </w:rPr>
            </w:pPr>
            <w:r>
              <w:rPr>
                <w:rFonts w:ascii="Arial" w:hAnsi="Arial" w:cs="Arial"/>
                <w:szCs w:val="20"/>
              </w:rPr>
              <w:t>Urządzenie</w:t>
            </w:r>
            <w:r w:rsidRPr="00E314C0">
              <w:rPr>
                <w:rFonts w:ascii="Arial" w:hAnsi="Arial" w:cs="Arial"/>
                <w:b/>
                <w:szCs w:val="20"/>
              </w:rPr>
              <w:t xml:space="preserve"> </w:t>
            </w:r>
            <w:r w:rsidRPr="00E314C0">
              <w:rPr>
                <w:rFonts w:ascii="Arial" w:hAnsi="Arial" w:cs="Arial"/>
                <w:szCs w:val="20"/>
              </w:rPr>
              <w:t xml:space="preserve">wolnostojące </w:t>
            </w:r>
            <w:r>
              <w:rPr>
                <w:rFonts w:ascii="Arial" w:hAnsi="Arial" w:cs="Arial"/>
                <w:szCs w:val="20"/>
              </w:rPr>
              <w:t xml:space="preserve">przeznaczone </w:t>
            </w:r>
            <w:r w:rsidRPr="00E314C0">
              <w:rPr>
                <w:rFonts w:ascii="Arial" w:hAnsi="Arial" w:cs="Arial"/>
                <w:szCs w:val="20"/>
              </w:rPr>
              <w:t>do sterylizacji narzędzi medycznych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Default="00233845" w:rsidP="00C8262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Autoklaw klasy B.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AF1A5E" w:rsidRDefault="00233845" w:rsidP="0023384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Cs w:val="20"/>
                <w:lang w:eastAsia="hi-IN" w:bidi="hi-IN"/>
              </w:rPr>
            </w:pPr>
            <w:r w:rsidRPr="00AF1A5E">
              <w:rPr>
                <w:rFonts w:ascii="Arial" w:eastAsia="SimSun" w:hAnsi="Arial" w:cs="Arial"/>
                <w:kern w:val="1"/>
                <w:szCs w:val="20"/>
                <w:lang w:eastAsia="hi-IN" w:bidi="hi-IN"/>
              </w:rPr>
              <w:t>PARAMETRY TECHNICZNE:</w:t>
            </w: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  <w:szCs w:val="24"/>
              </w:rPr>
              <w:t>Frakcjonowana próżn</w:t>
            </w:r>
            <w:r>
              <w:rPr>
                <w:rFonts w:ascii="Arial" w:hAnsi="Arial" w:cs="Arial"/>
                <w:szCs w:val="24"/>
              </w:rPr>
              <w:t>i</w:t>
            </w:r>
            <w:r w:rsidRPr="001B0D57">
              <w:rPr>
                <w:rFonts w:ascii="Arial" w:hAnsi="Arial" w:cs="Arial"/>
                <w:szCs w:val="24"/>
              </w:rPr>
              <w:t>a wstępna z suszeniem próżniowym.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0" w:line="225" w:lineRule="auto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  <w:szCs w:val="24"/>
              </w:rPr>
              <w:t>Sterylizacja wsadów typu A i B.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  <w:szCs w:val="20"/>
              </w:rPr>
              <w:t>Programy sterylizacyjne:</w:t>
            </w:r>
          </w:p>
          <w:p w:rsidR="00233845" w:rsidRPr="001B0D57" w:rsidRDefault="00233845" w:rsidP="00233845">
            <w:pPr>
              <w:numPr>
                <w:ilvl w:val="2"/>
                <w:numId w:val="3"/>
              </w:numPr>
              <w:spacing w:after="32" w:line="226" w:lineRule="auto"/>
              <w:ind w:left="227" w:firstLine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cykl szybki;</w:t>
            </w:r>
          </w:p>
          <w:p w:rsidR="00233845" w:rsidRPr="001B0D57" w:rsidRDefault="00233845" w:rsidP="00233845">
            <w:pPr>
              <w:numPr>
                <w:ilvl w:val="2"/>
                <w:numId w:val="3"/>
              </w:numPr>
              <w:spacing w:after="32" w:line="226" w:lineRule="auto"/>
              <w:ind w:left="227" w:firstLine="0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  <w:szCs w:val="20"/>
              </w:rPr>
              <w:t xml:space="preserve">temperatura sterylizacji </w:t>
            </w:r>
            <w:r>
              <w:rPr>
                <w:rFonts w:ascii="Arial" w:hAnsi="Arial" w:cs="Arial"/>
                <w:szCs w:val="20"/>
              </w:rPr>
              <w:t>121</w:t>
            </w:r>
            <w:r w:rsidRPr="00792EF1">
              <w:rPr>
                <w:rFonts w:ascii="Arial" w:hAnsi="Arial" w:cs="Arial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szCs w:val="20"/>
              </w:rPr>
              <w:t>C narzędzia nieopakowane;</w:t>
            </w:r>
          </w:p>
          <w:p w:rsidR="00233845" w:rsidRPr="001B0D57" w:rsidRDefault="00233845" w:rsidP="00233845">
            <w:pPr>
              <w:numPr>
                <w:ilvl w:val="2"/>
                <w:numId w:val="3"/>
              </w:numPr>
              <w:spacing w:after="32" w:line="226" w:lineRule="auto"/>
              <w:ind w:left="227" w:firstLine="0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  <w:szCs w:val="20"/>
              </w:rPr>
              <w:t>temperatura sterylizac</w:t>
            </w:r>
            <w:r>
              <w:rPr>
                <w:rFonts w:ascii="Arial" w:hAnsi="Arial" w:cs="Arial"/>
                <w:szCs w:val="20"/>
              </w:rPr>
              <w:t>ji 121</w:t>
            </w:r>
            <w:r w:rsidRPr="00792EF1">
              <w:rPr>
                <w:rFonts w:ascii="Arial" w:hAnsi="Arial" w:cs="Arial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szCs w:val="20"/>
              </w:rPr>
              <w:t>C narzędzia opakowane;</w:t>
            </w:r>
          </w:p>
          <w:p w:rsidR="00233845" w:rsidRPr="001B0D57" w:rsidRDefault="00233845" w:rsidP="00233845">
            <w:pPr>
              <w:numPr>
                <w:ilvl w:val="2"/>
                <w:numId w:val="3"/>
              </w:numPr>
              <w:spacing w:after="32" w:line="226" w:lineRule="auto"/>
              <w:ind w:left="227" w:firstLine="0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  <w:szCs w:val="20"/>
              </w:rPr>
              <w:t xml:space="preserve">temperatura sterylizacji </w:t>
            </w:r>
            <w:r>
              <w:rPr>
                <w:rFonts w:ascii="Arial" w:hAnsi="Arial" w:cs="Arial"/>
                <w:szCs w:val="20"/>
              </w:rPr>
              <w:t>134</w:t>
            </w:r>
            <w:r w:rsidRPr="00792EF1">
              <w:rPr>
                <w:rFonts w:ascii="Arial" w:hAnsi="Arial" w:cs="Arial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szCs w:val="20"/>
              </w:rPr>
              <w:t>C narzędzia nieopakowane;</w:t>
            </w:r>
          </w:p>
          <w:p w:rsidR="00233845" w:rsidRPr="00792EF1" w:rsidRDefault="00233845" w:rsidP="00233845">
            <w:pPr>
              <w:numPr>
                <w:ilvl w:val="2"/>
                <w:numId w:val="3"/>
              </w:numPr>
              <w:spacing w:after="32" w:line="226" w:lineRule="auto"/>
              <w:ind w:left="227" w:firstLine="0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  <w:szCs w:val="20"/>
              </w:rPr>
              <w:t>te</w:t>
            </w:r>
            <w:r>
              <w:rPr>
                <w:rFonts w:ascii="Arial" w:hAnsi="Arial" w:cs="Arial"/>
                <w:szCs w:val="20"/>
              </w:rPr>
              <w:t>mperatura sterylizacji 134</w:t>
            </w:r>
            <w:r w:rsidRPr="00792EF1">
              <w:rPr>
                <w:rFonts w:ascii="Arial" w:hAnsi="Arial" w:cs="Arial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szCs w:val="20"/>
              </w:rPr>
              <w:t>C</w:t>
            </w:r>
            <w:r w:rsidRPr="001B0D57">
              <w:rPr>
                <w:rFonts w:ascii="Arial" w:hAnsi="Arial" w:cs="Arial"/>
                <w:szCs w:val="20"/>
              </w:rPr>
              <w:t xml:space="preserve"> narzędzia opakowane.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 xml:space="preserve">Cylindryczna komora o całkowitej pojemności </w:t>
            </w:r>
            <w:r>
              <w:rPr>
                <w:rFonts w:ascii="Arial" w:hAnsi="Arial" w:cs="Arial"/>
              </w:rPr>
              <w:br/>
            </w:r>
            <w:r w:rsidRPr="001B0D57">
              <w:rPr>
                <w:rFonts w:ascii="Arial" w:hAnsi="Arial" w:cs="Arial"/>
              </w:rPr>
              <w:t>17 litrów ±3%.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1B0D57">
              <w:rPr>
                <w:rFonts w:ascii="Arial" w:hAnsi="Arial" w:cs="Arial"/>
              </w:rPr>
              <w:t>omora wykonana ze wysokiej jakości stali nierdzewnej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</w:rPr>
            </w:pPr>
            <w:r w:rsidRPr="001B0D57">
              <w:rPr>
                <w:rFonts w:ascii="Arial" w:hAnsi="Arial" w:cs="Arial"/>
              </w:rPr>
              <w:t>Drzwi komory otwierane i zamykane automatycznie.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Wymiary komory: (dł. x śr.) 35x25cm ±10%.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 xml:space="preserve">Stelaż na 5 szt. tacek lub 3 kasety.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Default="00233845" w:rsidP="00C8262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B0D57">
              <w:rPr>
                <w:rFonts w:ascii="Arial" w:hAnsi="Arial" w:cs="Arial"/>
              </w:rPr>
              <w:t xml:space="preserve">Wymiary tacki: 18x28cm ±10%. </w:t>
            </w:r>
          </w:p>
          <w:p w:rsidR="00233845" w:rsidRPr="001B0D57" w:rsidRDefault="00233845" w:rsidP="00C8262F">
            <w:pPr>
              <w:spacing w:after="0" w:line="240" w:lineRule="auto"/>
              <w:jc w:val="both"/>
              <w:rPr>
                <w:rFonts w:ascii="Arial" w:eastAsia="Calibri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Na wyposażeniu minimum 3szt. tacek.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Możliwość sterylizacji narzędzi w kontenerach i kasetach.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0" w:line="240" w:lineRule="auto"/>
              <w:jc w:val="both"/>
              <w:rPr>
                <w:rFonts w:ascii="Arial" w:eastAsia="Calibri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Panel sterowania wyposażony w wyświetlacz LED/LCD.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Panel wyświetlający aktualny status</w:t>
            </w:r>
            <w:r w:rsidRPr="001B0D57">
              <w:rPr>
                <w:rFonts w:ascii="Arial" w:hAnsi="Arial" w:cs="Arial"/>
              </w:rPr>
              <w:t xml:space="preserve"> urządzenia.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 xml:space="preserve">Prosta obsługa, menu w języku polskim.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0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Wbudowany system elektronicznej rejestracji cykli sterylizacyjnych.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Rejestracja cykli cyfrowa (p</w:t>
            </w:r>
            <w:r>
              <w:rPr>
                <w:rFonts w:ascii="Arial" w:hAnsi="Arial" w:cs="Arial"/>
              </w:rPr>
              <w:t>amięć</w:t>
            </w:r>
            <w:r w:rsidRPr="001B0D57">
              <w:rPr>
                <w:rFonts w:ascii="Arial" w:hAnsi="Arial" w:cs="Arial"/>
              </w:rPr>
              <w:t xml:space="preserve"> USB na wyposażeniu).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Oprogramowanie do archiwizacji danych na komputerze PC.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Wbudowany zbiornik na wodę destylowaną o</w:t>
            </w:r>
            <w:r>
              <w:rPr>
                <w:rFonts w:ascii="Arial" w:hAnsi="Arial" w:cs="Arial"/>
              </w:rPr>
              <w:t xml:space="preserve"> pojemności nie mniejszej niż 2l.</w:t>
            </w:r>
            <w:r w:rsidRPr="001B0D5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Wbudowany</w:t>
            </w:r>
            <w:r w:rsidRPr="001B0D57">
              <w:rPr>
                <w:rFonts w:ascii="Arial" w:hAnsi="Arial" w:cs="Arial"/>
              </w:rPr>
              <w:t xml:space="preserve"> zbiornik na skropliny o </w:t>
            </w:r>
            <w:r>
              <w:rPr>
                <w:rFonts w:ascii="Arial" w:hAnsi="Arial" w:cs="Arial"/>
              </w:rPr>
              <w:t>pojemności nie mniejszej niż 2l.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System jednokrotnego obiegu wody.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 xml:space="preserve">Możliwość pobierania wody z sieci wodociągowej poprzez </w:t>
            </w:r>
            <w:r>
              <w:rPr>
                <w:rFonts w:ascii="Arial" w:hAnsi="Arial" w:cs="Arial"/>
              </w:rPr>
              <w:t>zewnętrzny demineralizator.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32" w:line="225" w:lineRule="auto"/>
              <w:ind w:right="14"/>
              <w:jc w:val="both"/>
              <w:rPr>
                <w:rFonts w:ascii="Arial" w:hAnsi="Arial" w:cs="Arial"/>
              </w:rPr>
            </w:pPr>
            <w:r w:rsidRPr="001B0D57">
              <w:rPr>
                <w:rFonts w:ascii="Arial" w:hAnsi="Arial" w:cs="Arial"/>
              </w:rPr>
              <w:t>spust skroplin do kanalizacji.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Wymiary zewnętrzne urządzenia maksymalnie 50x45x60 cm</w:t>
            </w:r>
            <w:r>
              <w:rPr>
                <w:rFonts w:ascii="Arial" w:hAnsi="Arial" w:cs="Arial"/>
              </w:rPr>
              <w:t xml:space="preserve"> </w:t>
            </w:r>
            <w:r w:rsidRPr="001B0D57">
              <w:rPr>
                <w:rFonts w:ascii="Arial" w:hAnsi="Arial" w:cs="Arial"/>
              </w:rPr>
              <w:t>±10%.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Waga do 65kg.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Zasilanie 2</w:t>
            </w:r>
            <w:r>
              <w:rPr>
                <w:rFonts w:ascii="Arial" w:hAnsi="Arial" w:cs="Arial"/>
              </w:rPr>
              <w:t>3</w:t>
            </w:r>
            <w:r w:rsidRPr="001B0D57">
              <w:rPr>
                <w:rFonts w:ascii="Arial" w:hAnsi="Arial" w:cs="Arial"/>
              </w:rPr>
              <w:t>0V 50Hz.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Pobór mocy do 2500W.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1B0D57">
              <w:rPr>
                <w:rFonts w:ascii="Arial" w:hAnsi="Arial" w:cs="Arial"/>
              </w:rPr>
              <w:t>Głośność do 60dB.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33845" w:rsidRPr="00B052A9" w:rsidTr="00C8262F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3845" w:rsidRPr="00B052A9" w:rsidRDefault="00233845" w:rsidP="0023384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3845" w:rsidRPr="001B0D57" w:rsidRDefault="00233845" w:rsidP="00C8262F">
            <w:pPr>
              <w:spacing w:after="12" w:line="249" w:lineRule="auto"/>
              <w:ind w:right="14"/>
              <w:jc w:val="both"/>
              <w:rPr>
                <w:rFonts w:ascii="Arial" w:hAnsi="Arial" w:cs="Arial"/>
              </w:rPr>
            </w:pPr>
            <w:r w:rsidRPr="001B0D57">
              <w:rPr>
                <w:rFonts w:ascii="Arial" w:hAnsi="Arial" w:cs="Arial"/>
                <w:szCs w:val="24"/>
              </w:rPr>
              <w:t>Zgodność z normą PN-EN ISO 13060.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45" w:rsidRPr="00B052A9" w:rsidRDefault="00233845" w:rsidP="00C826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233845" w:rsidRDefault="00233845" w:rsidP="00233845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:rsidR="00233845" w:rsidRPr="008118DF" w:rsidRDefault="00233845" w:rsidP="00233845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233845" w:rsidRPr="008600F1" w:rsidRDefault="00233845" w:rsidP="00233845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233845" w:rsidRPr="008118DF" w:rsidRDefault="00233845" w:rsidP="00233845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233845" w:rsidRPr="008118DF" w:rsidRDefault="00233845" w:rsidP="00233845">
      <w:pPr>
        <w:pStyle w:val="Tekstpodstawowy"/>
        <w:ind w:right="-64"/>
        <w:rPr>
          <w:rFonts w:ascii="Arial" w:hAnsi="Arial" w:cs="Arial"/>
          <w:b/>
        </w:rPr>
      </w:pPr>
    </w:p>
    <w:p w:rsidR="00233845" w:rsidRPr="008118DF" w:rsidRDefault="00233845" w:rsidP="00233845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233845" w:rsidRPr="008118DF" w:rsidRDefault="00233845" w:rsidP="00233845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:rsidR="00233845" w:rsidRPr="000821BF" w:rsidRDefault="00233845" w:rsidP="0023384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63D1A" w:rsidRDefault="007F7D84">
      <w:bookmarkStart w:id="0" w:name="_GoBack"/>
      <w:bookmarkEnd w:id="0"/>
    </w:p>
    <w:sectPr w:rsidR="00763D1A" w:rsidSect="00BC3AA5">
      <w:footerReference w:type="default" r:id="rId8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D84" w:rsidRDefault="007F7D84" w:rsidP="00233845">
      <w:pPr>
        <w:spacing w:after="0" w:line="240" w:lineRule="auto"/>
      </w:pPr>
      <w:r>
        <w:separator/>
      </w:r>
    </w:p>
  </w:endnote>
  <w:endnote w:type="continuationSeparator" w:id="0">
    <w:p w:rsidR="007F7D84" w:rsidRDefault="007F7D84" w:rsidP="0023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46130758"/>
      <w:docPartObj>
        <w:docPartGallery w:val="Page Numbers (Bottom of Page)"/>
        <w:docPartUnique/>
      </w:docPartObj>
    </w:sdtPr>
    <w:sdtEndPr/>
    <w:sdtContent>
      <w:p w:rsidR="003B2AE5" w:rsidRPr="003B2AE5" w:rsidRDefault="007F7D84" w:rsidP="00744D22">
        <w:pPr>
          <w:pStyle w:val="Stopka"/>
          <w:jc w:val="right"/>
          <w:rPr>
            <w:rFonts w:ascii="Arial" w:hAnsi="Arial" w:cs="Arial"/>
          </w:rPr>
        </w:pPr>
        <w:r w:rsidRPr="003B2AE5">
          <w:rPr>
            <w:rFonts w:ascii="Arial" w:hAnsi="Arial" w:cs="Arial"/>
          </w:rPr>
          <w:t xml:space="preserve">Str. </w:t>
        </w:r>
        <w:r w:rsidRPr="003B2AE5">
          <w:rPr>
            <w:rFonts w:ascii="Arial" w:hAnsi="Arial" w:cs="Arial"/>
          </w:rPr>
          <w:fldChar w:fldCharType="begin"/>
        </w:r>
        <w:r w:rsidRPr="003B2AE5">
          <w:rPr>
            <w:rFonts w:ascii="Arial" w:hAnsi="Arial" w:cs="Arial"/>
          </w:rPr>
          <w:instrText>PAGE   \* MERGEFORMAT</w:instrText>
        </w:r>
        <w:r w:rsidRPr="003B2AE5">
          <w:rPr>
            <w:rFonts w:ascii="Arial" w:hAnsi="Arial" w:cs="Arial"/>
          </w:rPr>
          <w:fldChar w:fldCharType="separate"/>
        </w:r>
        <w:r w:rsidR="00233845">
          <w:rPr>
            <w:rFonts w:ascii="Arial" w:hAnsi="Arial" w:cs="Arial"/>
            <w:noProof/>
          </w:rPr>
          <w:t>2</w:t>
        </w:r>
        <w:r w:rsidRPr="003B2AE5">
          <w:rPr>
            <w:rFonts w:ascii="Arial" w:hAnsi="Arial" w:cs="Arial"/>
          </w:rPr>
          <w:fldChar w:fldCharType="end"/>
        </w:r>
        <w:r w:rsidRPr="003B2AE5">
          <w:rPr>
            <w:rFonts w:ascii="Arial" w:hAnsi="Arial" w:cs="Arial"/>
          </w:rPr>
          <w:t xml:space="preserve"> z </w:t>
        </w:r>
        <w:r w:rsidR="00233845">
          <w:rPr>
            <w:rFonts w:ascii="Arial" w:hAnsi="Arial" w:cs="Arial"/>
          </w:rPr>
          <w:t>2</w:t>
        </w:r>
      </w:p>
    </w:sdtContent>
  </w:sdt>
  <w:p w:rsidR="003B2AE5" w:rsidRDefault="007F7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D84" w:rsidRDefault="007F7D84" w:rsidP="00233845">
      <w:pPr>
        <w:spacing w:after="0" w:line="240" w:lineRule="auto"/>
      </w:pPr>
      <w:r>
        <w:separator/>
      </w:r>
    </w:p>
  </w:footnote>
  <w:footnote w:type="continuationSeparator" w:id="0">
    <w:p w:rsidR="007F7D84" w:rsidRDefault="007F7D84" w:rsidP="00233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6399D"/>
    <w:multiLevelType w:val="hybridMultilevel"/>
    <w:tmpl w:val="E1BA4AD6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45"/>
    <w:rsid w:val="0000139E"/>
    <w:rsid w:val="00233845"/>
    <w:rsid w:val="007467CC"/>
    <w:rsid w:val="007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8B1F0"/>
  <w15:chartTrackingRefBased/>
  <w15:docId w15:val="{9D4AE521-16F0-4A01-97B4-0FC6D5A79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8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3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45"/>
  </w:style>
  <w:style w:type="paragraph" w:styleId="Stopka">
    <w:name w:val="footer"/>
    <w:basedOn w:val="Normalny"/>
    <w:link w:val="StopkaZnak"/>
    <w:uiPriority w:val="99"/>
    <w:unhideWhenUsed/>
    <w:rsid w:val="00233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45"/>
  </w:style>
  <w:style w:type="paragraph" w:styleId="Akapitzlist">
    <w:name w:val="List Paragraph"/>
    <w:basedOn w:val="Normalny"/>
    <w:uiPriority w:val="34"/>
    <w:qFormat/>
    <w:rsid w:val="0023384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338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338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233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934A6D2-FE3B-4438-A199-415F46904D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1</cp:revision>
  <dcterms:created xsi:type="dcterms:W3CDTF">2025-02-19T10:58:00Z</dcterms:created>
  <dcterms:modified xsi:type="dcterms:W3CDTF">2025-02-19T10:58:00Z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e168965c-3139-4cc4-9af4-f11f9e587bec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