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02C1043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032B0E">
        <w:rPr>
          <w:rFonts w:eastAsia="Tahoma" w:cstheme="minorHAnsi"/>
          <w:sz w:val="24"/>
          <w:szCs w:val="24"/>
        </w:rPr>
        <w:t>.11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45D8DF2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C53BDE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C53BDE">
        <w:rPr>
          <w:rFonts w:eastAsia="Tahoma" w:cstheme="minorHAnsi"/>
          <w:b/>
          <w:sz w:val="24"/>
          <w:szCs w:val="24"/>
        </w:rPr>
        <w:br/>
        <w:t>w roku 2024.</w:t>
      </w:r>
    </w:p>
    <w:p w14:paraId="22ABCD1B" w14:textId="5604C314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A0227E">
        <w:rPr>
          <w:rFonts w:eastAsia="Tahoma" w:cstheme="minorHAnsi"/>
          <w:b/>
          <w:sz w:val="24"/>
          <w:szCs w:val="24"/>
        </w:rPr>
        <w:t>CZĘŚĆ 1</w:t>
      </w:r>
      <w:r w:rsidR="00032B0E" w:rsidRPr="00A0227E">
        <w:rPr>
          <w:rFonts w:eastAsia="Tahoma" w:cstheme="minorHAnsi"/>
          <w:b/>
          <w:sz w:val="24"/>
          <w:szCs w:val="24"/>
        </w:rPr>
        <w:t>1</w:t>
      </w:r>
      <w:r w:rsidRPr="00A0227E">
        <w:rPr>
          <w:rFonts w:eastAsia="Tahoma" w:cstheme="minorHAnsi"/>
          <w:b/>
          <w:sz w:val="24"/>
          <w:szCs w:val="24"/>
        </w:rPr>
        <w:t xml:space="preserve">: </w:t>
      </w:r>
      <w:r w:rsidR="00032B0E" w:rsidRPr="00A0227E">
        <w:rPr>
          <w:rFonts w:eastAsia="Tahoma" w:cstheme="minorHAnsi"/>
          <w:b/>
          <w:sz w:val="24"/>
          <w:szCs w:val="24"/>
        </w:rPr>
        <w:t>PRODUKTY DLA NIEMOWLĄT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694"/>
        <w:gridCol w:w="567"/>
        <w:gridCol w:w="1276"/>
        <w:gridCol w:w="425"/>
        <w:gridCol w:w="1276"/>
        <w:gridCol w:w="992"/>
        <w:gridCol w:w="851"/>
        <w:gridCol w:w="1276"/>
        <w:gridCol w:w="1044"/>
      </w:tblGrid>
      <w:tr w:rsidR="008F5CED" w:rsidRPr="000B3CF7" w14:paraId="7DB3EAB3" w14:textId="77777777" w:rsidTr="00D70E92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08B2" w14:textId="77777777" w:rsidR="00032B0E" w:rsidRPr="00B16475" w:rsidRDefault="00032B0E" w:rsidP="00032B0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54B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665F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615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</w:t>
            </w:r>
          </w:p>
          <w:p w14:paraId="5311169D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waga minimum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DB6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AF71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511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E20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76A1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9DB" w14:textId="77777777" w:rsidR="00032B0E" w:rsidRPr="00B16475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1647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5CED" w:rsidRPr="000B3CF7" w14:paraId="2A96CBBB" w14:textId="77777777" w:rsidTr="00D70E92">
        <w:trPr>
          <w:trHeight w:val="20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3FD48D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A2B6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F08DFF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845FA7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5678B7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61BF4D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F4B70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1D6686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F2EF4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D182E1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32B0E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D70E92" w:rsidRPr="000B3CF7" w14:paraId="1F35D7F5" w14:textId="77777777" w:rsidTr="00D70E92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7E2D" w14:textId="4424DA94" w:rsidR="00D70E92" w:rsidRPr="00D70E92" w:rsidRDefault="00D70E92" w:rsidP="00D7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F7BDC" w14:textId="7D3D9AA7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Mleko następne dla niemowląt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br/>
              <w:t>powyżej 6 miesiąca życia; 2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,3; skład kompozycja prebiotyków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D70E92">
              <w:rPr>
                <w:rFonts w:cstheme="minorHAnsi"/>
                <w:color w:val="000000"/>
                <w:sz w:val="18"/>
                <w:szCs w:val="18"/>
              </w:rPr>
              <w:t>fruktooligosacharydów</w:t>
            </w:r>
            <w:proofErr w:type="spellEnd"/>
            <w:r w:rsidR="000A1E69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70E92">
              <w:rPr>
                <w:rFonts w:cstheme="minorHAnsi"/>
                <w:color w:val="000000"/>
                <w:sz w:val="18"/>
                <w:szCs w:val="18"/>
              </w:rPr>
              <w:t>galaktooligosacharydów</w:t>
            </w:r>
            <w:proofErr w:type="spellEnd"/>
            <w:r w:rsidR="00DA6FC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i błonnika),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witaminy, niezawierające dodatków zbożowych i glutenu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opakowanie kartonowe.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75F9" w14:textId="499639B7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s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zt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9D23" w14:textId="10F67432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800g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CB8" w14:textId="59D450D8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A37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DC2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BB02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533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6538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16F54CD2" w14:textId="77777777" w:rsidTr="00D70E92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97D6" w14:textId="412E4E87" w:rsidR="00D70E92" w:rsidRPr="00D70E92" w:rsidRDefault="00D70E92" w:rsidP="00D7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D1AB" w14:textId="6BF99A1B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Bezglutenowy produkt zbożowy (kaszka) nie zawierający mleka krowiego, białka sojowego, laktozy, glutenu; skład: ryż,</w:t>
            </w:r>
            <w:r w:rsidR="00DA6FC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mąka chleba świętojańskiego, witaminy, składniki mineralne.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80BC" w14:textId="36231B23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0A1" w14:textId="236D5DFA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C5C" w14:textId="35BAF3E5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7DEB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7890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E23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45AD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EA33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38403355" w14:textId="77777777" w:rsidTr="00D70E92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0CC" w14:textId="602B7B3F" w:rsidR="00D70E92" w:rsidRPr="00D70E92" w:rsidRDefault="00D70E92" w:rsidP="00D7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127E7" w14:textId="5299443B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Kaszka kukurydziana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po 6 miesiącu</w:t>
            </w:r>
            <w:r w:rsidR="002C2F2B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A1EE" w14:textId="3FB33D3F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1F92" w14:textId="1A5F3EB3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478" w14:textId="52F5199D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6708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60F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A95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6CA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9A38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5EF2CEDF" w14:textId="77777777" w:rsidTr="00D70E92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751" w14:textId="1FE48BE8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742F" w14:textId="69754CD4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Kaszka </w:t>
            </w:r>
            <w:proofErr w:type="spellStart"/>
            <w:r w:rsidRPr="00D70E92">
              <w:rPr>
                <w:rFonts w:cstheme="minorHAnsi"/>
                <w:color w:val="000000"/>
                <w:sz w:val="18"/>
                <w:szCs w:val="18"/>
              </w:rPr>
              <w:t>mleczno</w:t>
            </w:r>
            <w:proofErr w:type="spellEnd"/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 – ryżowa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po 6 miesiącu</w:t>
            </w:r>
            <w:r w:rsidR="00A324E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 – skład min. 39% mąki ryżowej, </w:t>
            </w:r>
            <w:r w:rsidR="00A324E9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min.</w:t>
            </w:r>
            <w:r w:rsidR="00A324E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32% odtłuszczonego mleka, witaminy min. 9, składniki mineralne, różne smaki </w:t>
            </w:r>
            <w:r w:rsidR="00DA6FC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np. bananowa, jabłkowa, truskawkowa.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D0A" w14:textId="36DFA41D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390" w14:textId="62FEA496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230g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0E97" w14:textId="5DFD010F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7352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0108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6DA4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F55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1927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532B36F4" w14:textId="77777777" w:rsidTr="00D70E92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3BD2" w14:textId="4E1E82E0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EB5F6" w14:textId="31F10FDF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Kaszka ryżowa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po 6 miesiącu – skład min. 75% mąki ryżowej, min.</w:t>
            </w:r>
            <w:r w:rsidR="002C2F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32% odtłuszczonego mleka, witaminy min. 9, składniki mineralne, różne smaki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np. bananowy, malinowy, truskawkowy</w:t>
            </w:r>
            <w:r w:rsidR="002C2F2B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3EE" w14:textId="21F2A114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EB14" w14:textId="4A41FD1C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1B09" w14:textId="6097FD1A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7A9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0B7F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DD74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8E93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24D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06394FE9" w14:textId="77777777" w:rsidTr="00D70E92">
        <w:trPr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688" w14:textId="41D5B7CB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6BB8" w14:textId="166E5243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 xml:space="preserve">Kaszka zbożowa z pełnego ziarna żyta (pszenica, żyto) - 92,9%, dekstroza, miód 2%,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ekstrakt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słodowy (z jęczmienia węglan wapnia, witaminy (C, E, A, B1, B6,  D3, B12), kwas askorbinowy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(przeciwutleniacz),</w:t>
            </w:r>
            <w:r w:rsidR="00E1417C">
              <w:rPr>
                <w:rFonts w:cstheme="minorHAnsi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D70E92">
              <w:rPr>
                <w:rFonts w:cstheme="minorHAnsi"/>
                <w:color w:val="000000"/>
                <w:sz w:val="18"/>
                <w:szCs w:val="18"/>
              </w:rPr>
              <w:t>mleczan żelaza, jodek potasu.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434B" w14:textId="12EC3410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58BB" w14:textId="55B266FF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D886" w14:textId="382636AE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574F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483D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47F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B30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C1E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0E92" w:rsidRPr="000B3CF7" w14:paraId="12C2CB78" w14:textId="77777777" w:rsidTr="00D70E92">
        <w:trPr>
          <w:trHeight w:val="37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5C48" w14:textId="2D0C7639" w:rsidR="00D70E92" w:rsidRPr="00D70E92" w:rsidRDefault="00D70E92" w:rsidP="00D70E92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030AA" w14:textId="3292F1E8" w:rsidR="00D70E92" w:rsidRPr="00D70E92" w:rsidRDefault="00D70E92" w:rsidP="00D70E92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Mleko następne dla niemowląt powyżej 6 miesiąca życia; dietetyczny środek spożywczy specjalnego przeznaczenia 2;</w:t>
            </w:r>
            <w:r w:rsidR="008A10E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dla niemowląt z tendencją do kolek</w:t>
            </w:r>
            <w:r w:rsidR="00DA6FC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70E92">
              <w:rPr>
                <w:rFonts w:cstheme="minorHAnsi"/>
                <w:color w:val="000000"/>
                <w:sz w:val="18"/>
                <w:szCs w:val="18"/>
              </w:rPr>
              <w:t>i zaparć; z obniżoną zawartością laktozy, zawierający nukleotydy.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C2ED" w14:textId="376A09E2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B76B" w14:textId="26E6027D" w:rsidR="00D70E92" w:rsidRPr="00D70E92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BFD" w14:textId="60FA2EBB" w:rsidR="00D70E92" w:rsidRPr="00D70E92" w:rsidRDefault="00D70E92" w:rsidP="002C2F2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70E9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C3C4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FB4A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0B7E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0CC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BA6" w14:textId="77777777" w:rsidR="00D70E92" w:rsidRPr="009D232B" w:rsidRDefault="00D70E92" w:rsidP="00D70E92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2B0E" w:rsidRPr="000B3CF7" w14:paraId="280301A6" w14:textId="77777777" w:rsidTr="008F5CED">
        <w:trPr>
          <w:trHeight w:val="94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47E1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9E8A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32B0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032B0E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127" w14:textId="77777777" w:rsidR="0083707C" w:rsidRDefault="0083707C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7383BF" w14:textId="77777777" w:rsidR="0083707C" w:rsidRDefault="0083707C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DCC79C" w14:textId="646D6974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D58" w14:textId="77777777" w:rsidR="00032B0E" w:rsidRPr="00032B0E" w:rsidRDefault="00032B0E" w:rsidP="00C15BE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032B0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032B0E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EE36" w14:textId="77777777" w:rsidR="0083707C" w:rsidRDefault="0083707C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F4B3C7" w14:textId="77777777" w:rsidR="0083707C" w:rsidRDefault="0083707C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EF725C" w14:textId="4D6496A9" w:rsidR="00032B0E" w:rsidRPr="00032B0E" w:rsidRDefault="00032B0E" w:rsidP="00C15BE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32B0E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lastRenderedPageBreak/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5A00" w14:textId="77777777" w:rsidR="00281FF3" w:rsidRDefault="00281FF3">
      <w:pPr>
        <w:spacing w:after="0" w:line="240" w:lineRule="auto"/>
      </w:pPr>
      <w:r>
        <w:separator/>
      </w:r>
    </w:p>
  </w:endnote>
  <w:endnote w:type="continuationSeparator" w:id="0">
    <w:p w14:paraId="6419982E" w14:textId="77777777" w:rsidR="00281FF3" w:rsidRDefault="0028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D9EC" w14:textId="77777777" w:rsidR="00044CE4" w:rsidRDefault="00044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DEA8" w14:textId="77777777" w:rsidR="00044CE4" w:rsidRDefault="00044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3F35" w14:textId="77777777" w:rsidR="00281FF3" w:rsidRDefault="00281FF3">
      <w:pPr>
        <w:spacing w:after="0" w:line="240" w:lineRule="auto"/>
      </w:pPr>
      <w:r>
        <w:separator/>
      </w:r>
    </w:p>
  </w:footnote>
  <w:footnote w:type="continuationSeparator" w:id="0">
    <w:p w14:paraId="4846D121" w14:textId="77777777" w:rsidR="00281FF3" w:rsidRDefault="0028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326F" w14:textId="77777777" w:rsidR="00044CE4" w:rsidRDefault="00044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D27E117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044CE4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 w:rsidR="00B66690">
      <w:rPr>
        <w:rFonts w:cstheme="minorHAnsi"/>
        <w:sz w:val="20"/>
        <w:szCs w:val="20"/>
      </w:rPr>
      <w:t>ŻM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C31A" w14:textId="77777777" w:rsidR="00044CE4" w:rsidRDefault="00044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32B0E"/>
    <w:rsid w:val="00044CE4"/>
    <w:rsid w:val="0009145E"/>
    <w:rsid w:val="000A1E69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281FF3"/>
    <w:rsid w:val="002C2F2B"/>
    <w:rsid w:val="00350C42"/>
    <w:rsid w:val="00362DE8"/>
    <w:rsid w:val="0037321F"/>
    <w:rsid w:val="00385FB3"/>
    <w:rsid w:val="003A0295"/>
    <w:rsid w:val="003D70A8"/>
    <w:rsid w:val="004562B9"/>
    <w:rsid w:val="004B28B3"/>
    <w:rsid w:val="004D3162"/>
    <w:rsid w:val="004E5EFF"/>
    <w:rsid w:val="00515EF3"/>
    <w:rsid w:val="00516212"/>
    <w:rsid w:val="005875EB"/>
    <w:rsid w:val="005D4DDE"/>
    <w:rsid w:val="00643B13"/>
    <w:rsid w:val="00645460"/>
    <w:rsid w:val="00686D76"/>
    <w:rsid w:val="006D74E7"/>
    <w:rsid w:val="006F1E7A"/>
    <w:rsid w:val="006F41B4"/>
    <w:rsid w:val="007109AB"/>
    <w:rsid w:val="0075622E"/>
    <w:rsid w:val="00795956"/>
    <w:rsid w:val="0081075A"/>
    <w:rsid w:val="0083707C"/>
    <w:rsid w:val="00841FAD"/>
    <w:rsid w:val="008774C7"/>
    <w:rsid w:val="008A10EF"/>
    <w:rsid w:val="008B596B"/>
    <w:rsid w:val="008F5CED"/>
    <w:rsid w:val="0090357D"/>
    <w:rsid w:val="009332B1"/>
    <w:rsid w:val="00942801"/>
    <w:rsid w:val="00994D69"/>
    <w:rsid w:val="009D232B"/>
    <w:rsid w:val="00A0227E"/>
    <w:rsid w:val="00A06B30"/>
    <w:rsid w:val="00A21A69"/>
    <w:rsid w:val="00A324E9"/>
    <w:rsid w:val="00A75C1C"/>
    <w:rsid w:val="00AA1C66"/>
    <w:rsid w:val="00B16475"/>
    <w:rsid w:val="00B20BA5"/>
    <w:rsid w:val="00B34027"/>
    <w:rsid w:val="00B51ECF"/>
    <w:rsid w:val="00B66690"/>
    <w:rsid w:val="00B70269"/>
    <w:rsid w:val="00BA794E"/>
    <w:rsid w:val="00C07186"/>
    <w:rsid w:val="00C12668"/>
    <w:rsid w:val="00C53BDE"/>
    <w:rsid w:val="00C81783"/>
    <w:rsid w:val="00CA03E6"/>
    <w:rsid w:val="00D22111"/>
    <w:rsid w:val="00D22B36"/>
    <w:rsid w:val="00D24B35"/>
    <w:rsid w:val="00D66573"/>
    <w:rsid w:val="00D70E92"/>
    <w:rsid w:val="00DA6FC2"/>
    <w:rsid w:val="00DA77C6"/>
    <w:rsid w:val="00E1417C"/>
    <w:rsid w:val="00E342D2"/>
    <w:rsid w:val="00E429F7"/>
    <w:rsid w:val="00E5180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patgod00</dc:creator>
  <cp:lastModifiedBy>alehni01</cp:lastModifiedBy>
  <cp:revision>50</cp:revision>
  <dcterms:created xsi:type="dcterms:W3CDTF">2021-04-30T12:44:00Z</dcterms:created>
  <dcterms:modified xsi:type="dcterms:W3CDTF">2023-11-14T08:19:00Z</dcterms:modified>
</cp:coreProperties>
</file>