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E2D98">
        <w:rPr>
          <w:rFonts w:ascii="Times New Roman" w:hAnsi="Times New Roman" w:cs="Times New Roman"/>
          <w:b/>
          <w:sz w:val="20"/>
          <w:szCs w:val="20"/>
        </w:rPr>
        <w:t>1.1</w:t>
      </w:r>
      <w:r w:rsidR="00B71A8A">
        <w:rPr>
          <w:rFonts w:ascii="Times New Roman" w:hAnsi="Times New Roman" w:cs="Times New Roman"/>
          <w:b/>
          <w:sz w:val="20"/>
          <w:szCs w:val="20"/>
        </w:rPr>
        <w:t>6</w:t>
      </w:r>
      <w:r w:rsidR="006606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7252F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5F33" w:rsidRPr="0067252F" w:rsidRDefault="005F5F33" w:rsidP="007E2D9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7E2D98">
        <w:rPr>
          <w:rFonts w:ascii="Times New Roman" w:eastAsia="Times New Roman" w:hAnsi="Times New Roman" w:cs="Times New Roman"/>
          <w:b/>
          <w:color w:val="000000"/>
        </w:rPr>
        <w:t>1</w:t>
      </w:r>
      <w:r w:rsidR="00B71A8A">
        <w:rPr>
          <w:rFonts w:ascii="Times New Roman" w:eastAsia="Times New Roman" w:hAnsi="Times New Roman" w:cs="Times New Roman"/>
          <w:b/>
          <w:color w:val="000000"/>
        </w:rPr>
        <w:t>6</w:t>
      </w:r>
    </w:p>
    <w:p w:rsidR="00B71A8A" w:rsidRPr="00C41BFA" w:rsidRDefault="00B71A8A" w:rsidP="00B71A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41BFA">
        <w:rPr>
          <w:rFonts w:ascii="Times New Roman" w:hAnsi="Times New Roman" w:cs="Times New Roman"/>
          <w:b/>
          <w:sz w:val="24"/>
          <w:szCs w:val="24"/>
        </w:rPr>
        <w:t xml:space="preserve">KPP w Płońsku </w:t>
      </w:r>
      <w:r w:rsidRPr="002077D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ul. </w:t>
      </w:r>
      <w:r w:rsidRPr="00C41BF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1 Maja 3, 09-100 Płońsk</w:t>
      </w:r>
    </w:p>
    <w:p w:rsidR="000A5AA1" w:rsidRPr="00C41BFA" w:rsidRDefault="000A5AA1" w:rsidP="000A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1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1D24AB" w:rsidRPr="004B7129" w:rsidTr="004B7129">
        <w:tc>
          <w:tcPr>
            <w:tcW w:w="817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B71A8A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3" w:colLast="3"/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B71A8A" w:rsidRPr="00B71A8A" w:rsidRDefault="00B71A8A" w:rsidP="00B71A8A">
            <w:pPr>
              <w:jc w:val="center"/>
              <w:rPr>
                <w:rFonts w:ascii="Times New Roman" w:hAnsi="Times New Roman" w:cs="Times New Roman"/>
              </w:rPr>
            </w:pPr>
            <w:r w:rsidRPr="00B71A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8A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B71A8A" w:rsidRPr="00B71A8A" w:rsidRDefault="00B71A8A" w:rsidP="00B71A8A">
            <w:pPr>
              <w:jc w:val="center"/>
              <w:rPr>
                <w:rFonts w:ascii="Times New Roman" w:hAnsi="Times New Roman" w:cs="Times New Roman"/>
              </w:rPr>
            </w:pPr>
            <w:r w:rsidRPr="00B71A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8A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B71A8A" w:rsidRPr="00B71A8A" w:rsidRDefault="00B71A8A" w:rsidP="00B71A8A">
            <w:pPr>
              <w:jc w:val="center"/>
              <w:rPr>
                <w:rFonts w:ascii="Times New Roman" w:hAnsi="Times New Roman" w:cs="Times New Roman"/>
              </w:rPr>
            </w:pPr>
            <w:r w:rsidRPr="00B71A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8A" w:rsidRPr="004B7129" w:rsidTr="004B7129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B71A8A" w:rsidRPr="00B71A8A" w:rsidRDefault="00B71A8A" w:rsidP="00B71A8A">
            <w:pPr>
              <w:jc w:val="center"/>
              <w:rPr>
                <w:rFonts w:ascii="Times New Roman" w:hAnsi="Times New Roman" w:cs="Times New Roman"/>
              </w:rPr>
            </w:pPr>
            <w:r w:rsidRPr="00B71A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71A8A" w:rsidRPr="004B7129" w:rsidRDefault="00B71A8A" w:rsidP="00B7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1D24AB" w:rsidRPr="004B7129" w:rsidTr="004B7129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D24AB" w:rsidRPr="004B7129" w:rsidRDefault="001D24AB" w:rsidP="001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4644" w:rsidRPr="0067252F" w:rsidRDefault="00AB4644" w:rsidP="00AB4644">
      <w:pPr>
        <w:pStyle w:val="Tekstpodstawowy"/>
        <w:spacing w:after="0" w:line="276" w:lineRule="auto"/>
        <w:jc w:val="center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5EF" w:rsidRDefault="003255EF" w:rsidP="005C0D30">
      <w:pPr>
        <w:spacing w:after="0" w:line="240" w:lineRule="auto"/>
        <w:rPr>
          <w:rFonts w:ascii="Times New Roman" w:hAnsi="Times New Roman" w:cs="Times New Roman"/>
        </w:rPr>
      </w:pPr>
    </w:p>
    <w:p w:rsidR="00B76972" w:rsidRDefault="00B76972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lastRenderedPageBreak/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006B"/>
    <w:rsid w:val="00356363"/>
    <w:rsid w:val="0037631D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0676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2D98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C380A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1A8A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5C8E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18</cp:revision>
  <dcterms:created xsi:type="dcterms:W3CDTF">2022-09-28T12:40:00Z</dcterms:created>
  <dcterms:modified xsi:type="dcterms:W3CDTF">2022-09-30T14:45:00Z</dcterms:modified>
</cp:coreProperties>
</file>