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76645" w:rsidRPr="009536AF" w:rsidRDefault="00B602E2" w:rsidP="00576645">
      <w:pPr>
        <w:jc w:val="right"/>
        <w:rPr>
          <w:rFonts w:asciiTheme="minorHAnsi" w:hAnsiTheme="minorHAnsi" w:cstheme="minorHAnsi"/>
          <w:b/>
        </w:rPr>
      </w:pPr>
      <w:r w:rsidRPr="009536AF">
        <w:rPr>
          <w:rFonts w:asciiTheme="minorHAnsi" w:hAnsiTheme="minorHAnsi" w:cstheme="minorHAnsi"/>
          <w:b/>
        </w:rPr>
        <w:t>Załącznik</w:t>
      </w:r>
      <w:r w:rsidR="000302F9" w:rsidRPr="009536AF">
        <w:rPr>
          <w:rFonts w:asciiTheme="minorHAnsi" w:hAnsiTheme="minorHAnsi" w:cstheme="minorHAnsi"/>
          <w:b/>
        </w:rPr>
        <w:t xml:space="preserve"> 2a </w:t>
      </w:r>
      <w:r w:rsidRPr="009536AF">
        <w:rPr>
          <w:rFonts w:asciiTheme="minorHAnsi" w:hAnsiTheme="minorHAnsi" w:cstheme="minorHAnsi"/>
          <w:b/>
        </w:rPr>
        <w:t>do formularza ofertowego</w:t>
      </w:r>
    </w:p>
    <w:p w:rsidR="00576645" w:rsidRPr="00BD5CFA" w:rsidRDefault="00576645" w:rsidP="00576645">
      <w:pPr>
        <w:rPr>
          <w:rFonts w:asciiTheme="minorHAnsi" w:hAnsiTheme="minorHAnsi" w:cstheme="minorHAnsi"/>
          <w:sz w:val="20"/>
          <w:szCs w:val="20"/>
        </w:rPr>
      </w:pPr>
    </w:p>
    <w:p w:rsidR="00576645" w:rsidRDefault="00B602E2" w:rsidP="00576645">
      <w:pPr>
        <w:jc w:val="center"/>
        <w:rPr>
          <w:rFonts w:asciiTheme="minorHAnsi" w:hAnsiTheme="minorHAnsi" w:cstheme="minorHAnsi"/>
          <w:b/>
          <w:sz w:val="20"/>
          <w:szCs w:val="20"/>
        </w:rPr>
      </w:pPr>
      <w:r>
        <w:rPr>
          <w:rFonts w:asciiTheme="minorHAnsi" w:hAnsiTheme="minorHAnsi" w:cstheme="minorHAnsi"/>
          <w:b/>
          <w:sz w:val="20"/>
          <w:szCs w:val="20"/>
        </w:rPr>
        <w:t>Szczegółow</w:t>
      </w:r>
      <w:r w:rsidR="009B01E2">
        <w:rPr>
          <w:rFonts w:asciiTheme="minorHAnsi" w:hAnsiTheme="minorHAnsi" w:cstheme="minorHAnsi"/>
          <w:b/>
          <w:sz w:val="20"/>
          <w:szCs w:val="20"/>
        </w:rPr>
        <w:t>a</w:t>
      </w:r>
      <w:r>
        <w:rPr>
          <w:rFonts w:asciiTheme="minorHAnsi" w:hAnsiTheme="minorHAnsi" w:cstheme="minorHAnsi"/>
          <w:b/>
          <w:sz w:val="20"/>
          <w:szCs w:val="20"/>
        </w:rPr>
        <w:t xml:space="preserve"> </w:t>
      </w:r>
      <w:r w:rsidR="009B01E2">
        <w:rPr>
          <w:rFonts w:asciiTheme="minorHAnsi" w:hAnsiTheme="minorHAnsi" w:cstheme="minorHAnsi"/>
          <w:b/>
          <w:sz w:val="20"/>
          <w:szCs w:val="20"/>
        </w:rPr>
        <w:t>specyfikacja</w:t>
      </w:r>
      <w:r>
        <w:rPr>
          <w:rFonts w:asciiTheme="minorHAnsi" w:hAnsiTheme="minorHAnsi" w:cstheme="minorHAnsi"/>
          <w:b/>
          <w:sz w:val="20"/>
          <w:szCs w:val="20"/>
        </w:rPr>
        <w:t xml:space="preserve"> oferowanego sprzętu</w:t>
      </w:r>
    </w:p>
    <w:p w:rsidR="00576645" w:rsidRPr="000F6BD5" w:rsidRDefault="00576645" w:rsidP="00576645">
      <w:pPr>
        <w:jc w:val="center"/>
        <w:rPr>
          <w:rFonts w:asciiTheme="minorHAnsi" w:hAnsiTheme="minorHAnsi" w:cstheme="minorHAnsi"/>
          <w:b/>
          <w:sz w:val="20"/>
          <w:szCs w:val="20"/>
        </w:rPr>
      </w:pPr>
    </w:p>
    <w:p w:rsidR="00576645" w:rsidRDefault="00576645" w:rsidP="00576645">
      <w:pPr>
        <w:jc w:val="center"/>
        <w:rPr>
          <w:rFonts w:ascii="Calibri" w:hAnsi="Calibri" w:cs="Calibri"/>
          <w:b/>
          <w:i/>
        </w:rPr>
      </w:pPr>
      <w:r>
        <w:rPr>
          <w:rFonts w:ascii="Calibri" w:hAnsi="Calibri" w:cs="Calibri"/>
          <w:b/>
          <w:i/>
        </w:rPr>
        <w:t xml:space="preserve">„Dostawa sprzętu komputerowego dla Starostwa Powiatowego </w:t>
      </w:r>
      <w:r>
        <w:rPr>
          <w:rFonts w:ascii="Calibri" w:hAnsi="Calibri" w:cs="Calibri"/>
          <w:b/>
          <w:i/>
        </w:rPr>
        <w:br/>
        <w:t>w Staszowie, w ramach projektu „Cyfrowy Powiat”</w:t>
      </w:r>
    </w:p>
    <w:p w:rsidR="00576645" w:rsidRPr="00BD5CFA" w:rsidRDefault="00576645" w:rsidP="00576645">
      <w:pPr>
        <w:jc w:val="center"/>
        <w:rPr>
          <w:rFonts w:asciiTheme="minorHAnsi" w:hAnsiTheme="minorHAnsi" w:cstheme="minorHAnsi"/>
          <w:sz w:val="20"/>
          <w:szCs w:val="20"/>
        </w:rPr>
      </w:pPr>
    </w:p>
    <w:p w:rsidR="00576645" w:rsidRPr="00BD5CFA" w:rsidRDefault="00576645" w:rsidP="00576645">
      <w:pPr>
        <w:rPr>
          <w:rFonts w:asciiTheme="minorHAnsi" w:hAnsiTheme="minorHAnsi" w:cstheme="minorHAnsi"/>
          <w:sz w:val="20"/>
          <w:szCs w:val="20"/>
        </w:rPr>
      </w:pPr>
    </w:p>
    <w:p w:rsidR="00576645" w:rsidRPr="00BD5CFA" w:rsidRDefault="00576645" w:rsidP="00576645">
      <w:pPr>
        <w:rPr>
          <w:rFonts w:asciiTheme="minorHAnsi" w:hAnsiTheme="minorHAnsi" w:cstheme="minorHAnsi"/>
          <w:sz w:val="20"/>
          <w:szCs w:val="20"/>
        </w:rPr>
      </w:pPr>
    </w:p>
    <w:p w:rsidR="00E74A20" w:rsidRDefault="000302F9" w:rsidP="00576645">
      <w:pPr>
        <w:pStyle w:val="Akapitzlist"/>
        <w:numPr>
          <w:ilvl w:val="0"/>
          <w:numId w:val="30"/>
        </w:numPr>
        <w:suppressAutoHyphens w:val="0"/>
        <w:spacing w:after="0" w:line="240" w:lineRule="auto"/>
        <w:ind w:left="284" w:hanging="284"/>
        <w:contextualSpacing/>
        <w:rPr>
          <w:rFonts w:asciiTheme="minorHAnsi" w:hAnsiTheme="minorHAnsi" w:cstheme="minorHAnsi"/>
          <w:b/>
          <w:color w:val="000000" w:themeColor="text1"/>
          <w:sz w:val="28"/>
          <w:szCs w:val="28"/>
        </w:rPr>
      </w:pPr>
      <w:r>
        <w:rPr>
          <w:rFonts w:asciiTheme="minorHAnsi" w:hAnsiTheme="minorHAnsi" w:cstheme="minorHAnsi"/>
          <w:b/>
          <w:color w:val="000000" w:themeColor="text1"/>
          <w:sz w:val="28"/>
          <w:szCs w:val="28"/>
        </w:rPr>
        <w:t>Komputer stacjonarny</w:t>
      </w:r>
      <w:r w:rsidR="00E74A20">
        <w:rPr>
          <w:rFonts w:asciiTheme="minorHAnsi" w:hAnsiTheme="minorHAnsi" w:cstheme="minorHAnsi"/>
          <w:b/>
          <w:color w:val="000000" w:themeColor="text1"/>
          <w:sz w:val="28"/>
          <w:szCs w:val="28"/>
        </w:rPr>
        <w:t>– 8 szt</w:t>
      </w:r>
    </w:p>
    <w:p w:rsidR="00576645" w:rsidRPr="00AF6226" w:rsidRDefault="00576645" w:rsidP="00E74A20">
      <w:pPr>
        <w:pStyle w:val="Akapitzlist"/>
        <w:suppressAutoHyphens w:val="0"/>
        <w:spacing w:after="0" w:line="240" w:lineRule="auto"/>
        <w:ind w:left="284"/>
        <w:contextualSpacing/>
        <w:rPr>
          <w:rFonts w:asciiTheme="minorHAnsi" w:hAnsiTheme="minorHAnsi" w:cstheme="minorHAnsi"/>
          <w:b/>
          <w:color w:val="000000" w:themeColor="text1"/>
          <w:sz w:val="28"/>
          <w:szCs w:val="28"/>
        </w:rPr>
      </w:pPr>
    </w:p>
    <w:tbl>
      <w:tblPr>
        <w:tblW w:w="1014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3"/>
        <w:gridCol w:w="5353"/>
        <w:gridCol w:w="3098"/>
      </w:tblGrid>
      <w:tr w:rsidR="000D7071" w:rsidRPr="00BD5CFA" w:rsidTr="00B602E2">
        <w:trPr>
          <w:trHeight w:val="283"/>
        </w:trPr>
        <w:tc>
          <w:tcPr>
            <w:tcW w:w="10144" w:type="dxa"/>
            <w:gridSpan w:val="3"/>
          </w:tcPr>
          <w:p w:rsidR="000D7071" w:rsidRPr="000D7071" w:rsidRDefault="000D7071" w:rsidP="000D7071">
            <w:pPr>
              <w:pStyle w:val="Akapitzlist"/>
              <w:spacing w:before="360"/>
              <w:jc w:val="center"/>
              <w:rPr>
                <w:rFonts w:cs="Calibri"/>
                <w:sz w:val="20"/>
                <w:szCs w:val="20"/>
              </w:rPr>
            </w:pPr>
            <w:r w:rsidRPr="000D7071">
              <w:rPr>
                <w:rFonts w:cs="Calibri"/>
                <w:sz w:val="20"/>
                <w:szCs w:val="20"/>
              </w:rPr>
              <w:t>………………………………………………………………………………………………….</w:t>
            </w:r>
          </w:p>
          <w:p w:rsidR="000D7071" w:rsidRPr="000D7071" w:rsidRDefault="000D7071" w:rsidP="000D7071">
            <w:pPr>
              <w:pStyle w:val="Akapitzlist"/>
              <w:jc w:val="center"/>
              <w:rPr>
                <w:rFonts w:asciiTheme="minorHAnsi" w:hAnsiTheme="minorHAnsi" w:cstheme="minorHAnsi"/>
                <w:b/>
                <w:sz w:val="20"/>
                <w:szCs w:val="20"/>
              </w:rPr>
            </w:pPr>
            <w:r w:rsidRPr="000D7071">
              <w:rPr>
                <w:rFonts w:cs="Calibri"/>
                <w:sz w:val="16"/>
                <w:szCs w:val="16"/>
              </w:rPr>
              <w:t>(nazwa producenta, typ, model oferowanego sprzętu)</w:t>
            </w:r>
          </w:p>
        </w:tc>
      </w:tr>
      <w:tr w:rsidR="000D7071" w:rsidRPr="00BD5CFA" w:rsidTr="000D7071">
        <w:trPr>
          <w:trHeight w:val="283"/>
        </w:trPr>
        <w:tc>
          <w:tcPr>
            <w:tcW w:w="1693" w:type="dxa"/>
          </w:tcPr>
          <w:p w:rsidR="000D7071" w:rsidRPr="00BD5CFA" w:rsidRDefault="000D7071" w:rsidP="00D33BCE">
            <w:pPr>
              <w:jc w:val="center"/>
              <w:rPr>
                <w:rFonts w:asciiTheme="minorHAnsi" w:hAnsiTheme="minorHAnsi" w:cstheme="minorHAnsi"/>
                <w:b/>
                <w:sz w:val="20"/>
                <w:szCs w:val="20"/>
              </w:rPr>
            </w:pPr>
            <w:r w:rsidRPr="00BD5CFA">
              <w:rPr>
                <w:rFonts w:asciiTheme="minorHAnsi" w:hAnsiTheme="minorHAnsi" w:cstheme="minorHAnsi"/>
                <w:b/>
                <w:sz w:val="20"/>
                <w:szCs w:val="20"/>
              </w:rPr>
              <w:t>Nazwa komponentu</w:t>
            </w:r>
          </w:p>
        </w:tc>
        <w:tc>
          <w:tcPr>
            <w:tcW w:w="5353" w:type="dxa"/>
          </w:tcPr>
          <w:p w:rsidR="000D7071" w:rsidRPr="00BD5CFA" w:rsidRDefault="000D7071" w:rsidP="00D33BCE">
            <w:pPr>
              <w:jc w:val="center"/>
              <w:rPr>
                <w:rFonts w:asciiTheme="minorHAnsi" w:hAnsiTheme="minorHAnsi" w:cstheme="minorHAnsi"/>
                <w:b/>
                <w:sz w:val="20"/>
                <w:szCs w:val="20"/>
              </w:rPr>
            </w:pPr>
            <w:r w:rsidRPr="00BD5CFA">
              <w:rPr>
                <w:rFonts w:asciiTheme="minorHAnsi" w:hAnsiTheme="minorHAnsi" w:cstheme="minorHAnsi"/>
                <w:b/>
                <w:sz w:val="20"/>
                <w:szCs w:val="20"/>
              </w:rPr>
              <w:t>Wymagane parametry techniczne komputerów</w:t>
            </w:r>
          </w:p>
        </w:tc>
        <w:tc>
          <w:tcPr>
            <w:tcW w:w="3098" w:type="dxa"/>
          </w:tcPr>
          <w:p w:rsidR="000D7071" w:rsidRPr="00D146DF" w:rsidRDefault="00D146DF" w:rsidP="00D33BCE">
            <w:pPr>
              <w:jc w:val="center"/>
              <w:rPr>
                <w:rFonts w:asciiTheme="minorHAnsi" w:hAnsiTheme="minorHAnsi" w:cstheme="minorHAnsi"/>
                <w:b/>
                <w:sz w:val="20"/>
                <w:szCs w:val="20"/>
              </w:rPr>
            </w:pPr>
            <w:r w:rsidRPr="00D146DF">
              <w:rPr>
                <w:rFonts w:asciiTheme="minorHAnsi" w:hAnsiTheme="minorHAnsi" w:cstheme="minorHAnsi"/>
                <w:b/>
                <w:sz w:val="20"/>
                <w:szCs w:val="20"/>
              </w:rPr>
              <w:t>Wpisać oferowany model lub parametry techniczne, lub zaznaczyć TAK/NIE</w:t>
            </w:r>
          </w:p>
        </w:tc>
      </w:tr>
      <w:tr w:rsidR="000D7071" w:rsidRPr="00BD5CFA" w:rsidTr="000D7071">
        <w:tc>
          <w:tcPr>
            <w:tcW w:w="1693" w:type="dxa"/>
          </w:tcPr>
          <w:p w:rsidR="000D7071" w:rsidRPr="00BD5CFA" w:rsidRDefault="000D7071" w:rsidP="00D33BCE">
            <w:pPr>
              <w:jc w:val="center"/>
              <w:rPr>
                <w:rFonts w:asciiTheme="minorHAnsi" w:hAnsiTheme="minorHAnsi" w:cstheme="minorHAnsi"/>
                <w:b/>
                <w:sz w:val="20"/>
                <w:szCs w:val="20"/>
              </w:rPr>
            </w:pPr>
            <w:r w:rsidRPr="00BD5CFA">
              <w:rPr>
                <w:rFonts w:asciiTheme="minorHAnsi" w:hAnsiTheme="minorHAnsi" w:cstheme="minorHAnsi"/>
                <w:b/>
                <w:sz w:val="20"/>
                <w:szCs w:val="20"/>
              </w:rPr>
              <w:t>Typ</w:t>
            </w:r>
          </w:p>
        </w:tc>
        <w:tc>
          <w:tcPr>
            <w:tcW w:w="535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Komputer stacjonarny. W ofercie wymagane jest podanie modelu, symbolu oraz producenta.</w:t>
            </w:r>
          </w:p>
        </w:tc>
        <w:tc>
          <w:tcPr>
            <w:tcW w:w="3098" w:type="dxa"/>
          </w:tcPr>
          <w:p w:rsidR="000D7071" w:rsidRPr="00BD5CFA" w:rsidRDefault="000D7071" w:rsidP="00D33BCE">
            <w:pPr>
              <w:rPr>
                <w:rFonts w:asciiTheme="minorHAnsi" w:hAnsiTheme="minorHAnsi" w:cstheme="minorHAnsi"/>
                <w:bCs/>
                <w:sz w:val="20"/>
                <w:szCs w:val="20"/>
              </w:rPr>
            </w:pPr>
          </w:p>
        </w:tc>
      </w:tr>
      <w:tr w:rsidR="000D7071" w:rsidRPr="00BD5CFA" w:rsidTr="000D7071">
        <w:tc>
          <w:tcPr>
            <w:tcW w:w="1693" w:type="dxa"/>
          </w:tcPr>
          <w:p w:rsidR="000D7071" w:rsidRPr="00BD5CFA" w:rsidRDefault="000D7071" w:rsidP="00D33BCE">
            <w:pPr>
              <w:jc w:val="center"/>
              <w:rPr>
                <w:rFonts w:asciiTheme="minorHAnsi" w:hAnsiTheme="minorHAnsi" w:cstheme="minorHAnsi"/>
                <w:b/>
                <w:sz w:val="20"/>
                <w:szCs w:val="20"/>
              </w:rPr>
            </w:pPr>
            <w:r w:rsidRPr="00BD5CFA">
              <w:rPr>
                <w:rFonts w:asciiTheme="minorHAnsi" w:hAnsiTheme="minorHAnsi" w:cstheme="minorHAnsi"/>
                <w:b/>
                <w:sz w:val="20"/>
                <w:szCs w:val="20"/>
              </w:rPr>
              <w:t>Zastosowanie</w:t>
            </w:r>
          </w:p>
        </w:tc>
        <w:tc>
          <w:tcPr>
            <w:tcW w:w="535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Komputer będzie wykorzystywany dla potrzeb aplikacji biurowych, aplikacji edukacyjnych, aplikacji obliczeniowych, dostępu do Internetu oraz poczty elektronicznej, jako lokalna baza danych, stacja programistyczna.</w:t>
            </w:r>
          </w:p>
        </w:tc>
        <w:tc>
          <w:tcPr>
            <w:tcW w:w="3098" w:type="dxa"/>
          </w:tcPr>
          <w:p w:rsidR="000D7071" w:rsidRPr="00BD5CFA" w:rsidRDefault="00D146DF" w:rsidP="00D33BCE">
            <w:pPr>
              <w:rPr>
                <w:rFonts w:asciiTheme="minorHAnsi" w:hAnsiTheme="minorHAnsi" w:cstheme="minorHAnsi"/>
                <w:bCs/>
                <w:sz w:val="20"/>
                <w:szCs w:val="20"/>
              </w:rPr>
            </w:pPr>
            <w:r>
              <w:rPr>
                <w:rFonts w:ascii="Times" w:hAnsi="Times" w:cs="Calibri Light"/>
                <w:bCs/>
                <w:szCs w:val="22"/>
              </w:rPr>
              <w:t>TAK / NIE</w:t>
            </w:r>
          </w:p>
        </w:tc>
      </w:tr>
      <w:tr w:rsidR="000D7071" w:rsidRPr="00BD5CFA" w:rsidTr="000D7071">
        <w:tc>
          <w:tcPr>
            <w:tcW w:w="1693" w:type="dxa"/>
          </w:tcPr>
          <w:p w:rsidR="000D7071" w:rsidRPr="00BD5CFA" w:rsidRDefault="000D7071" w:rsidP="00D33BCE">
            <w:pPr>
              <w:jc w:val="center"/>
              <w:rPr>
                <w:rFonts w:asciiTheme="minorHAnsi" w:hAnsiTheme="minorHAnsi" w:cstheme="minorHAnsi"/>
                <w:b/>
                <w:sz w:val="20"/>
                <w:szCs w:val="20"/>
              </w:rPr>
            </w:pPr>
            <w:r w:rsidRPr="00BD5CFA">
              <w:rPr>
                <w:rFonts w:asciiTheme="minorHAnsi" w:hAnsiTheme="minorHAnsi" w:cstheme="minorHAnsi"/>
                <w:b/>
                <w:sz w:val="20"/>
                <w:szCs w:val="20"/>
              </w:rPr>
              <w:t>Procesor</w:t>
            </w:r>
          </w:p>
        </w:tc>
        <w:tc>
          <w:tcPr>
            <w:tcW w:w="5353" w:type="dxa"/>
          </w:tcPr>
          <w:p w:rsidR="000D7071" w:rsidRPr="00BD5CFA" w:rsidRDefault="000D7071" w:rsidP="00E57AAE">
            <w:pPr>
              <w:jc w:val="both"/>
              <w:rPr>
                <w:rFonts w:asciiTheme="minorHAnsi" w:hAnsiTheme="minorHAnsi" w:cstheme="minorHAnsi"/>
                <w:bCs/>
                <w:color w:val="000000"/>
                <w:sz w:val="20"/>
                <w:szCs w:val="20"/>
              </w:rPr>
            </w:pPr>
            <w:r w:rsidRPr="00BD5CFA">
              <w:rPr>
                <w:rFonts w:asciiTheme="minorHAnsi" w:hAnsiTheme="minorHAnsi" w:cstheme="minorHAnsi"/>
                <w:bCs/>
                <w:color w:val="000000"/>
                <w:sz w:val="20"/>
                <w:szCs w:val="20"/>
              </w:rPr>
              <w:t xml:space="preserve">Procesor min 4-rdzeniowy, osiągający wynik min. 19 </w:t>
            </w:r>
            <w:r>
              <w:rPr>
                <w:rFonts w:asciiTheme="minorHAnsi" w:hAnsiTheme="minorHAnsi" w:cstheme="minorHAnsi"/>
                <w:bCs/>
                <w:color w:val="000000"/>
                <w:sz w:val="20"/>
                <w:szCs w:val="20"/>
              </w:rPr>
              <w:t>500</w:t>
            </w:r>
            <w:r w:rsidRPr="00BD5CFA">
              <w:rPr>
                <w:rFonts w:asciiTheme="minorHAnsi" w:hAnsiTheme="minorHAnsi" w:cstheme="minorHAnsi"/>
                <w:bCs/>
                <w:color w:val="000000"/>
                <w:sz w:val="20"/>
                <w:szCs w:val="20"/>
              </w:rPr>
              <w:t xml:space="preserve"> punktów w teście PassMark CPU Mark według wyników ze strony </w:t>
            </w:r>
            <w:hyperlink r:id="rId8" w:history="1">
              <w:r w:rsidRPr="00BD5CFA">
                <w:rPr>
                  <w:rFonts w:asciiTheme="minorHAnsi" w:hAnsiTheme="minorHAnsi" w:cstheme="minorHAnsi"/>
                  <w:bCs/>
                  <w:color w:val="000000"/>
                  <w:sz w:val="20"/>
                  <w:szCs w:val="20"/>
                </w:rPr>
                <w:t>https://www.cpubenchmark.net/cpu_list.php</w:t>
              </w:r>
            </w:hyperlink>
            <w:r w:rsidRPr="00BD5CFA">
              <w:rPr>
                <w:rFonts w:asciiTheme="minorHAnsi" w:hAnsiTheme="minorHAnsi" w:cstheme="minorHAnsi"/>
                <w:bCs/>
                <w:color w:val="000000"/>
                <w:sz w:val="20"/>
                <w:szCs w:val="20"/>
              </w:rPr>
              <w:t xml:space="preserve"> na dzień </w:t>
            </w:r>
            <w:r>
              <w:rPr>
                <w:rFonts w:asciiTheme="minorHAnsi" w:hAnsiTheme="minorHAnsi" w:cstheme="minorHAnsi"/>
                <w:bCs/>
                <w:color w:val="000000"/>
                <w:sz w:val="20"/>
                <w:szCs w:val="20"/>
              </w:rPr>
              <w:t>1</w:t>
            </w:r>
            <w:r w:rsidR="00E57AAE">
              <w:rPr>
                <w:rFonts w:asciiTheme="minorHAnsi" w:hAnsiTheme="minorHAnsi" w:cstheme="minorHAnsi"/>
                <w:bCs/>
                <w:color w:val="000000"/>
                <w:sz w:val="20"/>
                <w:szCs w:val="20"/>
              </w:rPr>
              <w:t>3</w:t>
            </w:r>
            <w:r>
              <w:rPr>
                <w:rFonts w:asciiTheme="minorHAnsi" w:hAnsiTheme="minorHAnsi" w:cstheme="minorHAnsi"/>
                <w:bCs/>
                <w:color w:val="000000"/>
                <w:sz w:val="20"/>
                <w:szCs w:val="20"/>
              </w:rPr>
              <w:t>.06.2023</w:t>
            </w:r>
            <w:r w:rsidRPr="00BD5CFA">
              <w:rPr>
                <w:rFonts w:asciiTheme="minorHAnsi" w:hAnsiTheme="minorHAnsi" w:cstheme="minorHAnsi"/>
                <w:bCs/>
                <w:color w:val="000000"/>
                <w:sz w:val="20"/>
                <w:szCs w:val="20"/>
              </w:rPr>
              <w:t xml:space="preserve"> Wyniki z danego dnia dostępne u Zamawiającego</w:t>
            </w:r>
          </w:p>
        </w:tc>
        <w:tc>
          <w:tcPr>
            <w:tcW w:w="3098" w:type="dxa"/>
          </w:tcPr>
          <w:p w:rsidR="000D7071" w:rsidRPr="00BD5CFA" w:rsidRDefault="000D7071" w:rsidP="004E288C">
            <w:pPr>
              <w:jc w:val="both"/>
              <w:rPr>
                <w:rFonts w:asciiTheme="minorHAnsi" w:hAnsiTheme="minorHAnsi" w:cstheme="minorHAnsi"/>
                <w:bCs/>
                <w:color w:val="000000"/>
                <w:sz w:val="20"/>
                <w:szCs w:val="20"/>
              </w:rPr>
            </w:pPr>
          </w:p>
        </w:tc>
      </w:tr>
      <w:tr w:rsidR="000D7071" w:rsidRPr="00BD5CFA" w:rsidTr="000D7071">
        <w:tc>
          <w:tcPr>
            <w:tcW w:w="1693" w:type="dxa"/>
          </w:tcPr>
          <w:p w:rsidR="000D7071" w:rsidRPr="00BD5CFA" w:rsidRDefault="000D7071" w:rsidP="00D33BCE">
            <w:pPr>
              <w:jc w:val="center"/>
              <w:rPr>
                <w:rFonts w:asciiTheme="minorHAnsi" w:hAnsiTheme="minorHAnsi" w:cstheme="minorHAnsi"/>
                <w:b/>
                <w:sz w:val="20"/>
                <w:szCs w:val="20"/>
              </w:rPr>
            </w:pPr>
            <w:r w:rsidRPr="00BD5CFA">
              <w:rPr>
                <w:rFonts w:asciiTheme="minorHAnsi" w:hAnsiTheme="minorHAnsi" w:cstheme="minorHAnsi"/>
                <w:b/>
                <w:sz w:val="20"/>
                <w:szCs w:val="20"/>
              </w:rPr>
              <w:t>Pamięć RAM</w:t>
            </w:r>
          </w:p>
        </w:tc>
        <w:tc>
          <w:tcPr>
            <w:tcW w:w="5353" w:type="dxa"/>
          </w:tcPr>
          <w:p w:rsidR="000D7071" w:rsidRPr="00BD5CFA" w:rsidRDefault="000D7071" w:rsidP="00D33BCE">
            <w:pPr>
              <w:rPr>
                <w:rFonts w:asciiTheme="minorHAnsi" w:hAnsiTheme="minorHAnsi" w:cstheme="minorHAnsi"/>
                <w:bCs/>
                <w:color w:val="000000"/>
                <w:sz w:val="20"/>
                <w:szCs w:val="20"/>
              </w:rPr>
            </w:pPr>
            <w:r w:rsidRPr="00BD5CFA">
              <w:rPr>
                <w:rFonts w:asciiTheme="minorHAnsi" w:hAnsiTheme="minorHAnsi" w:cstheme="minorHAnsi"/>
                <w:bCs/>
                <w:color w:val="000000"/>
                <w:sz w:val="20"/>
                <w:szCs w:val="20"/>
              </w:rPr>
              <w:t>Min 16GB DDR4 3200MHz, możliwość rozbudowy do min 64GB, minimum jeden slot DIMM wolny.</w:t>
            </w:r>
          </w:p>
        </w:tc>
        <w:tc>
          <w:tcPr>
            <w:tcW w:w="3098" w:type="dxa"/>
          </w:tcPr>
          <w:p w:rsidR="000D7071" w:rsidRPr="00BD5CFA" w:rsidRDefault="000D7071" w:rsidP="00D33BCE">
            <w:pPr>
              <w:rPr>
                <w:rFonts w:asciiTheme="minorHAnsi" w:hAnsiTheme="minorHAnsi" w:cstheme="minorHAnsi"/>
                <w:bCs/>
                <w:color w:val="000000"/>
                <w:sz w:val="20"/>
                <w:szCs w:val="20"/>
              </w:rPr>
            </w:pPr>
          </w:p>
        </w:tc>
      </w:tr>
      <w:tr w:rsidR="000D7071" w:rsidRPr="00BD5CFA" w:rsidTr="000D7071">
        <w:tc>
          <w:tcPr>
            <w:tcW w:w="1693" w:type="dxa"/>
          </w:tcPr>
          <w:p w:rsidR="000D7071" w:rsidRPr="00BD5CFA" w:rsidRDefault="000D7071" w:rsidP="00D33BCE">
            <w:pPr>
              <w:jc w:val="center"/>
              <w:rPr>
                <w:rFonts w:asciiTheme="minorHAnsi" w:hAnsiTheme="minorHAnsi" w:cstheme="minorHAnsi"/>
                <w:b/>
                <w:sz w:val="20"/>
                <w:szCs w:val="20"/>
              </w:rPr>
            </w:pPr>
            <w:r w:rsidRPr="00BD5CFA">
              <w:rPr>
                <w:rFonts w:asciiTheme="minorHAnsi" w:hAnsiTheme="minorHAnsi" w:cstheme="minorHAnsi"/>
                <w:b/>
                <w:sz w:val="20"/>
                <w:szCs w:val="20"/>
              </w:rPr>
              <w:t>Pamięć masowa</w:t>
            </w:r>
          </w:p>
        </w:tc>
        <w:tc>
          <w:tcPr>
            <w:tcW w:w="5353" w:type="dxa"/>
          </w:tcPr>
          <w:p w:rsidR="000D7071" w:rsidRPr="00BD5CFA" w:rsidRDefault="000D7071" w:rsidP="00D33BCE">
            <w:pPr>
              <w:rPr>
                <w:rFonts w:asciiTheme="minorHAnsi" w:hAnsiTheme="minorHAnsi" w:cstheme="minorHAnsi"/>
                <w:bCs/>
                <w:color w:val="000000"/>
                <w:sz w:val="20"/>
                <w:szCs w:val="20"/>
              </w:rPr>
            </w:pPr>
            <w:r w:rsidRPr="00BD5CFA">
              <w:rPr>
                <w:rFonts w:asciiTheme="minorHAnsi" w:hAnsiTheme="minorHAnsi" w:cstheme="minorHAnsi"/>
                <w:bCs/>
                <w:color w:val="000000"/>
                <w:sz w:val="20"/>
                <w:szCs w:val="20"/>
              </w:rPr>
              <w:t>Min. 500 GB SSD PCIe NVMe</w:t>
            </w:r>
          </w:p>
          <w:p w:rsidR="000D7071" w:rsidRPr="00BD5CFA" w:rsidRDefault="000D7071" w:rsidP="00D33BCE">
            <w:pPr>
              <w:rPr>
                <w:rFonts w:asciiTheme="minorHAnsi" w:hAnsiTheme="minorHAnsi" w:cstheme="minorHAnsi"/>
                <w:bCs/>
                <w:color w:val="000000"/>
                <w:sz w:val="20"/>
                <w:szCs w:val="20"/>
              </w:rPr>
            </w:pPr>
            <w:r w:rsidRPr="00BD5CFA">
              <w:rPr>
                <w:rFonts w:asciiTheme="minorHAnsi" w:hAnsiTheme="minorHAnsi" w:cstheme="minorHAnsi"/>
                <w:bCs/>
                <w:color w:val="000000"/>
                <w:sz w:val="20"/>
                <w:szCs w:val="20"/>
              </w:rPr>
              <w:t xml:space="preserve">Obudowa musi umożliwiać montaż dodatkowego dysku 2.5” lub 3.5”. </w:t>
            </w:r>
          </w:p>
        </w:tc>
        <w:tc>
          <w:tcPr>
            <w:tcW w:w="3098" w:type="dxa"/>
          </w:tcPr>
          <w:p w:rsidR="000D7071" w:rsidRPr="00BD5CFA" w:rsidRDefault="000D7071" w:rsidP="00D33BCE">
            <w:pPr>
              <w:rPr>
                <w:rFonts w:asciiTheme="minorHAnsi" w:hAnsiTheme="minorHAnsi" w:cstheme="minorHAnsi"/>
                <w:bCs/>
                <w:color w:val="000000"/>
                <w:sz w:val="20"/>
                <w:szCs w:val="20"/>
              </w:rPr>
            </w:pPr>
          </w:p>
        </w:tc>
      </w:tr>
      <w:tr w:rsidR="000D7071" w:rsidRPr="00BD5CFA" w:rsidTr="000D7071">
        <w:tc>
          <w:tcPr>
            <w:tcW w:w="1693" w:type="dxa"/>
          </w:tcPr>
          <w:p w:rsidR="000D7071" w:rsidRPr="00BD5CFA" w:rsidRDefault="000D7071" w:rsidP="00D33BCE">
            <w:pPr>
              <w:jc w:val="center"/>
              <w:rPr>
                <w:rFonts w:asciiTheme="minorHAnsi" w:hAnsiTheme="minorHAnsi" w:cstheme="minorHAnsi"/>
                <w:b/>
                <w:sz w:val="20"/>
                <w:szCs w:val="20"/>
              </w:rPr>
            </w:pPr>
            <w:r w:rsidRPr="00BD5CFA">
              <w:rPr>
                <w:rFonts w:asciiTheme="minorHAnsi" w:hAnsiTheme="minorHAnsi" w:cstheme="minorHAnsi"/>
                <w:b/>
                <w:sz w:val="20"/>
                <w:szCs w:val="20"/>
              </w:rPr>
              <w:t>Karta graficzna</w:t>
            </w:r>
          </w:p>
        </w:tc>
        <w:tc>
          <w:tcPr>
            <w:tcW w:w="5353" w:type="dxa"/>
          </w:tcPr>
          <w:p w:rsidR="000D7071" w:rsidRPr="00BD5CFA" w:rsidRDefault="000D7071" w:rsidP="00D33BCE">
            <w:pPr>
              <w:rPr>
                <w:rFonts w:asciiTheme="minorHAnsi" w:hAnsiTheme="minorHAnsi" w:cstheme="minorHAnsi"/>
                <w:bCs/>
                <w:color w:val="000000"/>
                <w:sz w:val="20"/>
                <w:szCs w:val="20"/>
              </w:rPr>
            </w:pPr>
            <w:r w:rsidRPr="00BD5CFA">
              <w:rPr>
                <w:rFonts w:asciiTheme="minorHAnsi" w:hAnsiTheme="minorHAnsi" w:cstheme="minorHAnsi"/>
                <w:bCs/>
                <w:color w:val="000000"/>
                <w:sz w:val="20"/>
                <w:szCs w:val="20"/>
              </w:rPr>
              <w:t>Zintegrowana z procesorem</w:t>
            </w:r>
          </w:p>
          <w:p w:rsidR="000D7071" w:rsidRPr="00BD5CFA" w:rsidRDefault="000D7071" w:rsidP="00D33BCE">
            <w:pPr>
              <w:rPr>
                <w:rFonts w:asciiTheme="minorHAnsi" w:hAnsiTheme="minorHAnsi" w:cstheme="minorHAnsi"/>
                <w:b/>
                <w:color w:val="000000"/>
                <w:sz w:val="20"/>
                <w:szCs w:val="20"/>
              </w:rPr>
            </w:pPr>
          </w:p>
        </w:tc>
        <w:tc>
          <w:tcPr>
            <w:tcW w:w="3098" w:type="dxa"/>
          </w:tcPr>
          <w:p w:rsidR="000D7071" w:rsidRPr="00BD5CFA" w:rsidRDefault="00D146DF" w:rsidP="00D33BCE">
            <w:pPr>
              <w:rPr>
                <w:rFonts w:asciiTheme="minorHAnsi" w:hAnsiTheme="minorHAnsi" w:cstheme="minorHAnsi"/>
                <w:bCs/>
                <w:color w:val="000000"/>
                <w:sz w:val="20"/>
                <w:szCs w:val="20"/>
              </w:rPr>
            </w:pPr>
            <w:r>
              <w:rPr>
                <w:rFonts w:ascii="Times" w:hAnsi="Times" w:cs="Calibri Light"/>
                <w:bCs/>
                <w:szCs w:val="22"/>
              </w:rPr>
              <w:t>TAK / NIE</w:t>
            </w:r>
          </w:p>
        </w:tc>
      </w:tr>
      <w:tr w:rsidR="000D7071" w:rsidRPr="00BD5CFA" w:rsidTr="000D7071">
        <w:tc>
          <w:tcPr>
            <w:tcW w:w="1693" w:type="dxa"/>
          </w:tcPr>
          <w:p w:rsidR="000D7071" w:rsidRPr="00BD5CFA" w:rsidRDefault="000D7071" w:rsidP="00D33BCE">
            <w:pPr>
              <w:jc w:val="center"/>
              <w:rPr>
                <w:rFonts w:asciiTheme="minorHAnsi" w:hAnsiTheme="minorHAnsi" w:cstheme="minorHAnsi"/>
                <w:b/>
                <w:sz w:val="20"/>
                <w:szCs w:val="20"/>
              </w:rPr>
            </w:pPr>
            <w:r w:rsidRPr="00BD5CFA">
              <w:rPr>
                <w:rFonts w:asciiTheme="minorHAnsi" w:hAnsiTheme="minorHAnsi" w:cstheme="minorHAnsi"/>
                <w:b/>
                <w:sz w:val="20"/>
                <w:szCs w:val="20"/>
              </w:rPr>
              <w:t>Wyposażenie multimedialne</w:t>
            </w:r>
          </w:p>
        </w:tc>
        <w:tc>
          <w:tcPr>
            <w:tcW w:w="5353" w:type="dxa"/>
          </w:tcPr>
          <w:p w:rsidR="000D7071" w:rsidRPr="00BD5CFA" w:rsidRDefault="000D7071" w:rsidP="00D33BCE">
            <w:pPr>
              <w:rPr>
                <w:rFonts w:asciiTheme="minorHAnsi" w:hAnsiTheme="minorHAnsi" w:cstheme="minorHAnsi"/>
                <w:b/>
                <w:color w:val="000000"/>
                <w:sz w:val="20"/>
                <w:szCs w:val="20"/>
              </w:rPr>
            </w:pPr>
            <w:r w:rsidRPr="00BD5CFA">
              <w:rPr>
                <w:rFonts w:asciiTheme="minorHAnsi" w:hAnsiTheme="minorHAnsi" w:cstheme="minorHAnsi"/>
                <w:bCs/>
                <w:color w:val="000000"/>
                <w:sz w:val="20"/>
                <w:szCs w:val="20"/>
              </w:rPr>
              <w:t>Karta dźwiękowa min. dwukanałowa zintegrowana z płytą główną, zgodna z High Definition, wewnętrzny głośnik w obudowie komputera. Port słuchawek i mikrofonu na przednim panelu, dopuszcza się rozwiązanie port combo.</w:t>
            </w:r>
          </w:p>
        </w:tc>
        <w:tc>
          <w:tcPr>
            <w:tcW w:w="3098" w:type="dxa"/>
          </w:tcPr>
          <w:p w:rsidR="000D7071" w:rsidRPr="00BD5CFA" w:rsidRDefault="00D146DF" w:rsidP="00D33BCE">
            <w:pPr>
              <w:rPr>
                <w:rFonts w:asciiTheme="minorHAnsi" w:hAnsiTheme="minorHAnsi" w:cstheme="minorHAnsi"/>
                <w:bCs/>
                <w:color w:val="000000"/>
                <w:sz w:val="20"/>
                <w:szCs w:val="20"/>
              </w:rPr>
            </w:pPr>
            <w:r>
              <w:rPr>
                <w:rFonts w:ascii="Times" w:hAnsi="Times" w:cs="Calibri Light"/>
                <w:bCs/>
                <w:szCs w:val="22"/>
              </w:rPr>
              <w:t>TAK / NIE</w:t>
            </w:r>
          </w:p>
        </w:tc>
      </w:tr>
      <w:tr w:rsidR="000D7071" w:rsidRPr="00BD5CFA" w:rsidTr="000D7071">
        <w:trPr>
          <w:trHeight w:val="436"/>
        </w:trPr>
        <w:tc>
          <w:tcPr>
            <w:tcW w:w="1693" w:type="dxa"/>
          </w:tcPr>
          <w:p w:rsidR="000D7071" w:rsidRPr="00BD5CFA" w:rsidRDefault="000D7071" w:rsidP="00D33BCE">
            <w:pPr>
              <w:jc w:val="center"/>
              <w:rPr>
                <w:rFonts w:asciiTheme="minorHAnsi" w:hAnsiTheme="minorHAnsi" w:cstheme="minorHAnsi"/>
                <w:b/>
                <w:sz w:val="20"/>
                <w:szCs w:val="20"/>
              </w:rPr>
            </w:pPr>
            <w:r w:rsidRPr="00BD5CFA">
              <w:rPr>
                <w:rFonts w:asciiTheme="minorHAnsi" w:hAnsiTheme="minorHAnsi" w:cstheme="minorHAnsi"/>
                <w:b/>
                <w:sz w:val="20"/>
                <w:szCs w:val="20"/>
              </w:rPr>
              <w:t>Obudowa</w:t>
            </w:r>
          </w:p>
        </w:tc>
        <w:tc>
          <w:tcPr>
            <w:tcW w:w="535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Typu Small Form Factor z obsługą kart wyłącznie o niskim profilu. Umożliwiająca montaż 1 x dysku 3.5” lub 1 x dysku 2.5” wewnątrz obudowy. Obudowa fabrycznie przystosowana do pracy w orientacji poziomej i pionowej. Otwory wentylacyjne usytuowane wyłącznie na przednim oraz tylnym panelu obudowy. Suma wymiarów obudowy nieprzekraczająca 700 mm.</w:t>
            </w:r>
          </w:p>
          <w:p w:rsidR="000D7071" w:rsidRPr="00BD5CFA" w:rsidRDefault="000D7071" w:rsidP="00D33BCE">
            <w:pPr>
              <w:jc w:val="both"/>
              <w:rPr>
                <w:rFonts w:asciiTheme="minorHAnsi" w:hAnsiTheme="minorHAnsi" w:cstheme="minorHAnsi"/>
                <w:bCs/>
                <w:sz w:val="20"/>
                <w:szCs w:val="20"/>
              </w:rPr>
            </w:pPr>
            <w:r w:rsidRPr="00BD5CFA">
              <w:rPr>
                <w:rFonts w:asciiTheme="minorHAnsi" w:hAnsiTheme="minorHAnsi" w:cstheme="minorHAnsi"/>
                <w:bCs/>
                <w:sz w:val="20"/>
                <w:szCs w:val="20"/>
              </w:rPr>
              <w:t>Zasilacz o mocy min. 180W pracujący w sieci 230V 50/60Hz prądu zmiennego i efektywności min. 85% przy obciążeniu zasilacza na poziomie 50% oraz o efektywności min. 82% przy obciążeniu zasilacza na poziomie 100%, Zasilacz w oferowanym komputerze musi się znajdować na stronie</w:t>
            </w:r>
            <w:r w:rsidRPr="00BD5CFA">
              <w:rPr>
                <w:rFonts w:asciiTheme="minorHAnsi" w:hAnsiTheme="minorHAnsi" w:cstheme="minorHAnsi"/>
                <w:bCs/>
                <w:color w:val="FF0000"/>
                <w:sz w:val="20"/>
                <w:szCs w:val="20"/>
              </w:rPr>
              <w:t xml:space="preserve"> </w:t>
            </w:r>
            <w:hyperlink r:id="rId9" w:history="1">
              <w:r w:rsidRPr="00BD5CFA">
                <w:rPr>
                  <w:rStyle w:val="Hipercze"/>
                  <w:rFonts w:asciiTheme="minorHAnsi" w:hAnsiTheme="minorHAnsi" w:cstheme="minorHAnsi"/>
                  <w:bCs/>
                  <w:sz w:val="20"/>
                  <w:szCs w:val="20"/>
                </w:rPr>
                <w:t>http://www.plugloadsolutions.com/80pluspowersupplies.aspx</w:t>
              </w:r>
            </w:hyperlink>
            <w:r w:rsidRPr="00BD5CFA">
              <w:rPr>
                <w:rFonts w:asciiTheme="minorHAnsi" w:hAnsiTheme="minorHAnsi" w:cstheme="minorHAnsi"/>
                <w:bCs/>
                <w:color w:val="FF0000"/>
                <w:sz w:val="20"/>
                <w:szCs w:val="20"/>
              </w:rPr>
              <w:t xml:space="preserve">, </w:t>
            </w:r>
            <w:r w:rsidRPr="00BD5CFA">
              <w:rPr>
                <w:rFonts w:asciiTheme="minorHAnsi" w:hAnsiTheme="minorHAnsi" w:cstheme="minorHAnsi"/>
                <w:bCs/>
                <w:sz w:val="20"/>
                <w:szCs w:val="20"/>
              </w:rPr>
              <w:t>do oferty należy dołączyć wydruk potwierdzający spełnienie wymogu 80plus</w:t>
            </w:r>
          </w:p>
          <w:p w:rsidR="000D7071" w:rsidRPr="00BD5CFA" w:rsidRDefault="000D7071" w:rsidP="00D33BCE">
            <w:pPr>
              <w:jc w:val="both"/>
              <w:rPr>
                <w:rFonts w:asciiTheme="minorHAnsi" w:hAnsiTheme="minorHAnsi" w:cstheme="minorHAnsi"/>
                <w:bCs/>
                <w:sz w:val="20"/>
                <w:szCs w:val="20"/>
              </w:rPr>
            </w:pPr>
            <w:r w:rsidRPr="00BD5CFA">
              <w:rPr>
                <w:rFonts w:asciiTheme="minorHAnsi" w:hAnsiTheme="minorHAnsi" w:cstheme="minorHAnsi"/>
                <w:bCs/>
                <w:sz w:val="20"/>
                <w:szCs w:val="20"/>
              </w:rPr>
              <w:t>Moduł konstrukcji obudowy w jednostce centralnej komputera powinien pozwalać na demontaż kart rozszerzeń  bez konieczności użycia narzędzi (wyklucza się użycia wkrętów, śrub motylkowych). Obudowa w jednostce centralnej musi być otwierana bez konieczności użycia narzędzi (wyklucza się użycie standardowych wkrętów, śrub motylkowych) oraz posiadać czujnik otwarcia obudowy współpracujący z oprogramowaniem zarządzająco – diagnostycznym</w:t>
            </w:r>
            <w:r w:rsidRPr="00BD5CFA">
              <w:rPr>
                <w:rFonts w:asciiTheme="minorHAnsi" w:hAnsiTheme="minorHAnsi" w:cstheme="minorHAnsi"/>
                <w:b/>
                <w:color w:val="00B050"/>
                <w:sz w:val="20"/>
                <w:szCs w:val="20"/>
              </w:rPr>
              <w:t>.</w:t>
            </w:r>
            <w:r w:rsidRPr="00BD5CFA">
              <w:rPr>
                <w:rFonts w:asciiTheme="minorHAnsi" w:hAnsiTheme="minorHAnsi" w:cstheme="minorHAnsi"/>
                <w:bCs/>
                <w:color w:val="00B050"/>
                <w:sz w:val="20"/>
                <w:szCs w:val="20"/>
              </w:rPr>
              <w:t xml:space="preserve"> </w:t>
            </w:r>
            <w:r w:rsidRPr="00BD5CFA">
              <w:rPr>
                <w:rFonts w:asciiTheme="minorHAnsi" w:hAnsiTheme="minorHAnsi" w:cstheme="minorHAnsi"/>
                <w:bCs/>
                <w:sz w:val="20"/>
                <w:szCs w:val="20"/>
              </w:rPr>
              <w:t>Obudowa musi umożliwiać zastosowanie zabezpieczenia fizycznego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BIOS’u,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c>
          <w:tcPr>
            <w:tcW w:w="3098" w:type="dxa"/>
          </w:tcPr>
          <w:p w:rsidR="000D7071" w:rsidRPr="00BD5CFA" w:rsidRDefault="00D146DF" w:rsidP="00D33BCE">
            <w:pPr>
              <w:rPr>
                <w:rFonts w:asciiTheme="minorHAnsi" w:hAnsiTheme="minorHAnsi" w:cstheme="minorHAnsi"/>
                <w:bCs/>
                <w:sz w:val="20"/>
                <w:szCs w:val="20"/>
              </w:rPr>
            </w:pPr>
            <w:r>
              <w:rPr>
                <w:rFonts w:ascii="Times" w:hAnsi="Times" w:cs="Calibri Light"/>
                <w:bCs/>
                <w:szCs w:val="22"/>
              </w:rPr>
              <w:lastRenderedPageBreak/>
              <w:t>TAK / NIE</w:t>
            </w:r>
          </w:p>
        </w:tc>
      </w:tr>
      <w:tr w:rsidR="000D7071" w:rsidRPr="00BD5CFA" w:rsidTr="000D7071">
        <w:tc>
          <w:tcPr>
            <w:tcW w:w="1693" w:type="dxa"/>
          </w:tcPr>
          <w:p w:rsidR="000D7071" w:rsidRPr="00BD5CFA" w:rsidRDefault="000D7071" w:rsidP="00D33BCE">
            <w:pPr>
              <w:jc w:val="center"/>
              <w:rPr>
                <w:rFonts w:asciiTheme="minorHAnsi" w:hAnsiTheme="minorHAnsi" w:cstheme="minorHAnsi"/>
                <w:b/>
                <w:sz w:val="20"/>
                <w:szCs w:val="20"/>
              </w:rPr>
            </w:pPr>
            <w:r w:rsidRPr="00BD5CFA">
              <w:rPr>
                <w:rFonts w:asciiTheme="minorHAnsi" w:hAnsiTheme="minorHAnsi" w:cstheme="minorHAnsi"/>
                <w:b/>
                <w:sz w:val="20"/>
                <w:szCs w:val="20"/>
              </w:rPr>
              <w:t>Bezpieczeństwo</w:t>
            </w:r>
          </w:p>
        </w:tc>
        <w:tc>
          <w:tcPr>
            <w:tcW w:w="535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flash co BIOS, dostępny z poziomu szybkiego menu boot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 xml:space="preserve">Procedura POST traktowana jest jako oddzielna funkcjonalność. </w:t>
            </w:r>
          </w:p>
        </w:tc>
        <w:tc>
          <w:tcPr>
            <w:tcW w:w="3098" w:type="dxa"/>
          </w:tcPr>
          <w:p w:rsidR="000D7071" w:rsidRPr="00BD5CFA" w:rsidRDefault="000D7071" w:rsidP="00D33BCE">
            <w:pPr>
              <w:rPr>
                <w:rFonts w:asciiTheme="minorHAnsi" w:hAnsiTheme="minorHAnsi" w:cstheme="minorHAnsi"/>
                <w:bCs/>
                <w:sz w:val="20"/>
                <w:szCs w:val="20"/>
              </w:rPr>
            </w:pPr>
          </w:p>
        </w:tc>
      </w:tr>
      <w:tr w:rsidR="000D7071" w:rsidRPr="00BD5CFA" w:rsidTr="000D7071">
        <w:tc>
          <w:tcPr>
            <w:tcW w:w="1693" w:type="dxa"/>
          </w:tcPr>
          <w:p w:rsidR="000D7071" w:rsidRPr="00BD5CFA" w:rsidRDefault="000D7071" w:rsidP="00D33BCE">
            <w:pPr>
              <w:jc w:val="center"/>
              <w:rPr>
                <w:rFonts w:asciiTheme="minorHAnsi" w:hAnsiTheme="minorHAnsi" w:cstheme="minorHAnsi"/>
                <w:b/>
                <w:sz w:val="20"/>
                <w:szCs w:val="20"/>
              </w:rPr>
            </w:pPr>
            <w:r w:rsidRPr="00BD5CFA">
              <w:rPr>
                <w:rFonts w:asciiTheme="minorHAnsi" w:hAnsiTheme="minorHAnsi" w:cstheme="minorHAnsi"/>
                <w:b/>
                <w:sz w:val="20"/>
                <w:szCs w:val="20"/>
              </w:rPr>
              <w:t>BIOS</w:t>
            </w:r>
          </w:p>
        </w:tc>
        <w:tc>
          <w:tcPr>
            <w:tcW w:w="535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 xml:space="preserve">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w:t>
            </w:r>
            <w:r w:rsidRPr="00BD5CFA">
              <w:rPr>
                <w:rFonts w:asciiTheme="minorHAnsi" w:hAnsiTheme="minorHAnsi" w:cstheme="minorHAnsi"/>
                <w:bCs/>
                <w:sz w:val="20"/>
                <w:szCs w:val="20"/>
              </w:rPr>
              <w:lastRenderedPageBreak/>
              <w:t>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rsidR="000D7071" w:rsidRPr="00BD5CFA" w:rsidRDefault="000D7071" w:rsidP="00D33BCE">
            <w:pPr>
              <w:widowControl w:val="0"/>
              <w:autoSpaceDE w:val="0"/>
              <w:autoSpaceDN w:val="0"/>
              <w:adjustRightInd w:val="0"/>
              <w:ind w:right="50"/>
              <w:rPr>
                <w:rFonts w:asciiTheme="minorHAnsi" w:hAnsiTheme="minorHAnsi" w:cstheme="minorHAnsi"/>
                <w:bCs/>
                <w:sz w:val="20"/>
                <w:szCs w:val="20"/>
              </w:rPr>
            </w:pPr>
            <w:r w:rsidRPr="00BD5CFA">
              <w:rPr>
                <w:rFonts w:asciiTheme="minorHAnsi" w:hAnsiTheme="minorHAnsi" w:cstheme="minorHAnsi"/>
                <w:bCs/>
                <w:sz w:val="20"/>
                <w:szCs w:val="20"/>
              </w:rPr>
              <w:t>Do odczytu wskazanych informacji nie mogą być stosowane rozwiązania oparte o pamięć masową (wewnętrzną lub zewnętrzną), zaimplementowane poza systemem BIOS narzędzia, np. system diagnostyczny, dodatkowe oprogramowanie.</w:t>
            </w:r>
          </w:p>
          <w:p w:rsidR="000D7071" w:rsidRPr="00BD5CFA" w:rsidRDefault="000D7071" w:rsidP="00D33BCE">
            <w:pPr>
              <w:widowControl w:val="0"/>
              <w:autoSpaceDE w:val="0"/>
              <w:autoSpaceDN w:val="0"/>
              <w:adjustRightInd w:val="0"/>
              <w:ind w:right="50"/>
              <w:rPr>
                <w:rFonts w:asciiTheme="minorHAnsi" w:hAnsiTheme="minorHAnsi" w:cstheme="minorHAnsi"/>
                <w:bCs/>
                <w:sz w:val="20"/>
                <w:szCs w:val="20"/>
              </w:rPr>
            </w:pPr>
            <w:r w:rsidRPr="00BD5CFA">
              <w:rPr>
                <w:rFonts w:asciiTheme="minorHAnsi" w:hAnsiTheme="minorHAnsi" w:cstheme="minorHAnsi"/>
                <w:bCs/>
                <w:sz w:val="20"/>
                <w:szCs w:val="20"/>
              </w:rPr>
              <w:t xml:space="preserve">Funkcja blokowania/odblokowania BOOT-owania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bootujących typu USB). Możliwość wyłączania portów USB pojedynczo. </w:t>
            </w:r>
          </w:p>
          <w:p w:rsidR="000D7071" w:rsidRPr="00BD5CFA" w:rsidRDefault="000D7071" w:rsidP="00D33BCE">
            <w:pPr>
              <w:widowControl w:val="0"/>
              <w:autoSpaceDE w:val="0"/>
              <w:autoSpaceDN w:val="0"/>
              <w:adjustRightInd w:val="0"/>
              <w:ind w:right="50"/>
              <w:rPr>
                <w:rFonts w:asciiTheme="minorHAnsi" w:hAnsiTheme="minorHAnsi" w:cstheme="minorHAnsi"/>
                <w:bCs/>
                <w:sz w:val="20"/>
                <w:szCs w:val="20"/>
              </w:rPr>
            </w:pPr>
            <w:r w:rsidRPr="00BD5CFA">
              <w:rPr>
                <w:rFonts w:asciiTheme="minorHAnsi" w:hAnsiTheme="minorHAnsi" w:cstheme="minorHAnsi"/>
                <w:bCs/>
                <w:sz w:val="20"/>
                <w:szCs w:val="20"/>
              </w:rPr>
              <w:t xml:space="preserve">Możliwość dokonywania backup’u BIOS wraz z ustawieniami na dysku wewnętrznym. </w:t>
            </w:r>
          </w:p>
          <w:p w:rsidR="000D7071" w:rsidRPr="00BD5CFA" w:rsidRDefault="000D7071" w:rsidP="00D33BCE">
            <w:pPr>
              <w:widowControl w:val="0"/>
              <w:autoSpaceDE w:val="0"/>
              <w:autoSpaceDN w:val="0"/>
              <w:adjustRightInd w:val="0"/>
              <w:ind w:right="50"/>
              <w:rPr>
                <w:rFonts w:asciiTheme="minorHAnsi" w:hAnsiTheme="minorHAnsi" w:cstheme="minorHAnsi"/>
                <w:bCs/>
                <w:sz w:val="20"/>
                <w:szCs w:val="20"/>
              </w:rPr>
            </w:pPr>
            <w:r w:rsidRPr="00BD5CFA">
              <w:rPr>
                <w:rFonts w:asciiTheme="minorHAnsi" w:hAnsiTheme="minorHAnsi" w:cstheme="minorHAnsi"/>
                <w:bCs/>
                <w:sz w:val="20"/>
                <w:szCs w:val="20"/>
              </w:rPr>
              <w:t>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c>
          <w:tcPr>
            <w:tcW w:w="3098" w:type="dxa"/>
          </w:tcPr>
          <w:p w:rsidR="000D7071" w:rsidRPr="00BD5CFA" w:rsidRDefault="00D146DF" w:rsidP="00D33BCE">
            <w:pPr>
              <w:rPr>
                <w:rFonts w:asciiTheme="minorHAnsi" w:hAnsiTheme="minorHAnsi" w:cstheme="minorHAnsi"/>
                <w:bCs/>
                <w:sz w:val="20"/>
                <w:szCs w:val="20"/>
              </w:rPr>
            </w:pPr>
            <w:r>
              <w:rPr>
                <w:rFonts w:ascii="Times" w:hAnsi="Times" w:cs="Calibri Light"/>
                <w:bCs/>
                <w:szCs w:val="22"/>
              </w:rPr>
              <w:lastRenderedPageBreak/>
              <w:t>TAK / NIE</w:t>
            </w:r>
          </w:p>
        </w:tc>
      </w:tr>
      <w:tr w:rsidR="000D7071" w:rsidRPr="00BD5CFA" w:rsidTr="000D7071">
        <w:tc>
          <w:tcPr>
            <w:tcW w:w="1693" w:type="dxa"/>
          </w:tcPr>
          <w:p w:rsidR="000D7071" w:rsidRPr="00BD5CFA" w:rsidRDefault="000D7071" w:rsidP="00D33BCE">
            <w:pPr>
              <w:jc w:val="center"/>
              <w:rPr>
                <w:rFonts w:asciiTheme="minorHAnsi" w:hAnsiTheme="minorHAnsi" w:cstheme="minorHAnsi"/>
                <w:b/>
                <w:sz w:val="20"/>
                <w:szCs w:val="20"/>
              </w:rPr>
            </w:pPr>
            <w:r w:rsidRPr="00BD5CFA">
              <w:rPr>
                <w:rFonts w:asciiTheme="minorHAnsi" w:hAnsiTheme="minorHAnsi" w:cstheme="minorHAnsi"/>
                <w:b/>
                <w:sz w:val="20"/>
                <w:szCs w:val="20"/>
              </w:rPr>
              <w:t>Wirtualizacja</w:t>
            </w:r>
          </w:p>
        </w:tc>
        <w:tc>
          <w:tcPr>
            <w:tcW w:w="5353" w:type="dxa"/>
          </w:tcPr>
          <w:p w:rsidR="000D7071" w:rsidRPr="00BD5CFA" w:rsidRDefault="000D7071" w:rsidP="00D33BCE">
            <w:pPr>
              <w:jc w:val="both"/>
              <w:rPr>
                <w:rFonts w:asciiTheme="minorHAnsi" w:hAnsiTheme="minorHAnsi" w:cstheme="minorHAnsi"/>
                <w:bCs/>
                <w:sz w:val="20"/>
                <w:szCs w:val="20"/>
              </w:rPr>
            </w:pPr>
            <w:r w:rsidRPr="00BD5CFA">
              <w:rPr>
                <w:rFonts w:asciiTheme="minorHAnsi" w:hAnsiTheme="minorHAnsi" w:cstheme="minorHAnsi"/>
                <w:sz w:val="20"/>
                <w:szCs w:val="20"/>
              </w:rPr>
              <w:t>Sprzętowe wsparcie technologi wirtualizacji realizowane łącznie w procesorze, chipsecie płyty główej oraz w  BIOS systemu (możliwość włączenia/wyłączenia sprzętowego wsparcia wirtualizacji dla poszczególnych komponentów systemu).</w:t>
            </w:r>
          </w:p>
        </w:tc>
        <w:tc>
          <w:tcPr>
            <w:tcW w:w="3098" w:type="dxa"/>
          </w:tcPr>
          <w:p w:rsidR="000D7071" w:rsidRPr="00BD5CFA" w:rsidRDefault="00D146DF" w:rsidP="00D33BCE">
            <w:pPr>
              <w:jc w:val="both"/>
              <w:rPr>
                <w:rFonts w:asciiTheme="minorHAnsi" w:hAnsiTheme="minorHAnsi" w:cstheme="minorHAnsi"/>
                <w:sz w:val="20"/>
                <w:szCs w:val="20"/>
              </w:rPr>
            </w:pPr>
            <w:r>
              <w:rPr>
                <w:rFonts w:ascii="Times" w:hAnsi="Times" w:cs="Calibri Light"/>
                <w:bCs/>
                <w:szCs w:val="22"/>
              </w:rPr>
              <w:t>TAK / NIE</w:t>
            </w:r>
          </w:p>
        </w:tc>
      </w:tr>
      <w:tr w:rsidR="000D7071" w:rsidRPr="00BD5CFA" w:rsidTr="000D7071">
        <w:tc>
          <w:tcPr>
            <w:tcW w:w="1693" w:type="dxa"/>
          </w:tcPr>
          <w:p w:rsidR="000D7071" w:rsidRPr="00BD5CFA" w:rsidRDefault="000D7071" w:rsidP="00D33BCE">
            <w:pPr>
              <w:jc w:val="center"/>
              <w:rPr>
                <w:rFonts w:asciiTheme="minorHAnsi" w:hAnsiTheme="minorHAnsi" w:cstheme="minorHAnsi"/>
                <w:b/>
                <w:sz w:val="20"/>
                <w:szCs w:val="20"/>
              </w:rPr>
            </w:pPr>
            <w:r w:rsidRPr="00BD5CFA">
              <w:rPr>
                <w:rFonts w:asciiTheme="minorHAnsi" w:hAnsiTheme="minorHAnsi" w:cstheme="minorHAnsi"/>
                <w:b/>
                <w:sz w:val="20"/>
                <w:szCs w:val="20"/>
              </w:rPr>
              <w:t>System operacyjny</w:t>
            </w:r>
          </w:p>
        </w:tc>
        <w:tc>
          <w:tcPr>
            <w:tcW w:w="5353" w:type="dxa"/>
          </w:tcPr>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 xml:space="preserve">Microsoft Windows 11 64-bit nie wymagający aktywacji przez Internet bądź telefon lub system równoważny, współpracujący z systemami teleinformatycznymi używanymi przez zamawiającego.  </w:t>
            </w:r>
          </w:p>
          <w:p w:rsidR="000D7071" w:rsidRPr="00FC4079" w:rsidRDefault="000D7071" w:rsidP="00FC4079">
            <w:pPr>
              <w:jc w:val="both"/>
              <w:rPr>
                <w:rFonts w:eastAsia="Times New Roman"/>
                <w:bCs/>
                <w:color w:val="000000"/>
                <w:sz w:val="20"/>
                <w:szCs w:val="20"/>
                <w:lang w:eastAsia="pl-PL"/>
              </w:rPr>
            </w:pP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Przez systemy teleinformatyczne używane przez zamawiającego rozumie się w szczególności:</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 możliwość podłączenia i pracy w środowisku Active Directory opartym na systemie MS Windows Server,</w:t>
            </w:r>
          </w:p>
          <w:p w:rsidR="000D7071" w:rsidRPr="00FC4079" w:rsidRDefault="000D7071" w:rsidP="00FC4079">
            <w:pPr>
              <w:jc w:val="both"/>
              <w:rPr>
                <w:rFonts w:eastAsia="Times New Roman"/>
                <w:bCs/>
                <w:color w:val="000000"/>
                <w:sz w:val="20"/>
                <w:szCs w:val="20"/>
                <w:lang w:eastAsia="pl-PL"/>
              </w:rPr>
            </w:pP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 xml:space="preserve">Za system równoważny zamawiający uważa system operacyjny </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spełniające następujące wymogi:</w:t>
            </w:r>
          </w:p>
          <w:p w:rsidR="000D7071" w:rsidRPr="00FC4079" w:rsidRDefault="000D7071" w:rsidP="00FC4079">
            <w:pPr>
              <w:jc w:val="both"/>
              <w:rPr>
                <w:rFonts w:eastAsia="Times New Roman"/>
                <w:bCs/>
                <w:color w:val="000000"/>
                <w:sz w:val="20"/>
                <w:szCs w:val="20"/>
                <w:lang w:eastAsia="pl-PL"/>
              </w:rPr>
            </w:pP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1. Możliwość dokonywania aktualizacji i poprawek systemu przez Internet z opcją wyboru instalowanych poprawek.</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2. Możliwość dokonywania uaktualnień sterowników urządzeń przez Internet.</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3. Darmowe aktualizacje w ramach wersji systemu operacyjnego przez Internet (niezbędne aktualizacje, poprawki, biuletyny bezpieczeństwa muszą być dostarczane bez dodatkowych opłat) – wymagane podanie nazwy strony serwera WWW.</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4. Internetowa aktualizacja zapewniona w języku polskim.</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5. Wbudowana zapora internetowa (firewall) dla ochrony połączeń internetowych; zintegrowana z systemem konsola do zarządzania ustawieniami zapory i regułami IP v4 i v6.</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6. Zlokalizowane w języku polskim, co najmniej następujące elementy: menu, odtwarzacz multimediów, pomoc, komunikaty systemowe.</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7. Wsparcie dla większości powszechnie używanych urządzeń peryferyjnych (drukarek, urządzeń sieciowych, standardów USB, Plug &amp;Play, Wi-Fi).</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 xml:space="preserve">8. Interfejs użytkownika działający w trybie graficznym </w:t>
            </w:r>
            <w:r w:rsidRPr="00FC4079">
              <w:rPr>
                <w:rFonts w:eastAsia="Times New Roman"/>
                <w:bCs/>
                <w:color w:val="000000"/>
                <w:sz w:val="20"/>
                <w:szCs w:val="20"/>
                <w:lang w:eastAsia="pl-PL"/>
              </w:rPr>
              <w:br/>
              <w:t>z elementami 3D, zintegrowana z interfejsem użytkownika interaktywna część pulpitu służąca do uruchamiania aplikacji, które użytkownik może dowolnie wymieniać i pobrać ze strony producenta.</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9. Możliwość zdalnej automatycznej instalacji, konfiguracji, administrowania oraz aktualizowania systemu.</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10. Zabezpieczony hasłem hierarchiczny dostęp do systemu, konta i profile użytkowników zarządzane zdalnie; praca systemu w trybie ochrony kont użytkowników.</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11. Zintegrowany z systemem moduł wyszukiwania informacji (plików różnego typu) dostępny z kilku poziomów: poziom menu, poziom otwartego okna systemu operacyjnego; system wyszukiwania oparty na konfigurowalnym przez użytkownika module indeksacji zasobów lokalnych.</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12. Zintegrowany z systemem operacyjnym moduł synchronizacji komputera z urządzeniami zewnętrznymi.</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13. Wbudowany system pomocy w języku polskim.</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14. Możliwość przystosowania stanowiska dla osób niepełnosprawnych (np. słabo widzących).</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15. Możliwość zarządzania stacją roboczą poprzez polityki – przez politykę rozumiemy zestaw reguł definiujących lub ograniczających funkcjonalność systemu lub aplikacji.</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16. Wdrażanie IPSEC oparte na politykach – wdrażanie IPSEC oparte na zestawach reguł definiujących ustawienia zarządzanych w sposób centralny.</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17. Automatyczne występowanie i używanie (wystawianie) certyfikatów PKI X.509.</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18. Wsparcie dla logowania przy pomocy smartcard.</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lastRenderedPageBreak/>
              <w:t>19. Rozbudowane polityki bezpieczeństwa – polityki dla systemu operacyjnego i dla wskazanych aplikacji.</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20. System posiada narzędzia służące do administracji, do wykonywania kopii zapasowych polityk i ich odtwarzania oraz generowania raportów z ustawień polityk.</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21. Wsparcie dla Sun Java i .NET Framework 4,5 lub programów równoważnych, tj. – umożliwiających uruchomienie aplikacji działających we wskazanych środowiskach.</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22. Wsparcie dla JScript i VBScript lub równoważnych – możliwość uruchamiania interpretera poleceń.</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23. Zdalna pomoc i współdzielenie aplikacji – możliwość zdalnego przejęcia sesji zalogowanego użytkownika celem rozwiązania problemu z komputerem.</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24. Graficzne środowisko instalacji i konfiguracji.</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25. Transakcyjny system plików pozwalający na stosowanie przydziałów (ang. quota) na dysku dla użytkowników oraz zapewniający większą niezawodność i pozwalający tworzyć kopie zapasowe.</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26. Zarządzanie kontami użytkowników sieci oraz urządzeniami sieciowymi tj. drukarki, modemy, woluminy dyskowe, usługi katalogowe.</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27. Oprogramowanie dla tworzenia kopii zapasowych (Backup); automatyczne wykonywanie kopii plików z możliwością automatycznego przywrócenia wersji wcześniejszej.</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28. Możliwość przywracania plików systemowych.</w:t>
            </w:r>
          </w:p>
          <w:p w:rsidR="000D7071" w:rsidRPr="00FC4079" w:rsidRDefault="000D7071" w:rsidP="00FC4079">
            <w:pPr>
              <w:jc w:val="both"/>
              <w:rPr>
                <w:rFonts w:eastAsia="Times New Roman"/>
                <w:bCs/>
                <w:color w:val="000000"/>
                <w:sz w:val="20"/>
                <w:szCs w:val="20"/>
                <w:lang w:eastAsia="pl-PL"/>
              </w:rPr>
            </w:pPr>
            <w:r w:rsidRPr="00FC4079">
              <w:rPr>
                <w:rFonts w:eastAsia="Times New Roman"/>
                <w:bCs/>
                <w:color w:val="000000"/>
                <w:sz w:val="20"/>
                <w:szCs w:val="20"/>
                <w:lang w:eastAsia="pl-PL"/>
              </w:rPr>
              <w:t>29. System operacyjny musi posiadać funkcjonalność pozwalającą na identyfikację sieci komputerowych, do których jest podłączony, zapamiętywanie ustawień i przypisywanie do min. 3 kategorii bezpieczeństwa (z predefiniowanymi odpowiednio do kategorii ustawieniami zapory sieciowej, udostępniania plików itp.).</w:t>
            </w:r>
          </w:p>
          <w:p w:rsidR="000D7071" w:rsidRPr="00FC4079" w:rsidRDefault="000D7071" w:rsidP="00FC4079">
            <w:pPr>
              <w:tabs>
                <w:tab w:val="num" w:pos="0"/>
              </w:tabs>
              <w:jc w:val="both"/>
              <w:rPr>
                <w:rFonts w:eastAsia="Times New Roman"/>
                <w:bCs/>
                <w:color w:val="000000"/>
                <w:sz w:val="20"/>
                <w:szCs w:val="20"/>
                <w:lang w:eastAsia="pl-PL"/>
              </w:rPr>
            </w:pPr>
            <w:r w:rsidRPr="00FC4079">
              <w:rPr>
                <w:rFonts w:eastAsia="Times New Roman"/>
                <w:bCs/>
                <w:color w:val="000000"/>
                <w:sz w:val="20"/>
                <w:szCs w:val="20"/>
                <w:lang w:eastAsia="pl-PL"/>
              </w:rPr>
              <w:t>30. Możliwość blokowania lub dopuszczania dowolnych urządzeń peryferyjnych za pomocą polityk grupowych (np. przy użyciu numerów identyfikacyjnych sprzętu).</w:t>
            </w:r>
          </w:p>
          <w:p w:rsidR="000D7071" w:rsidRPr="00BD5CFA" w:rsidRDefault="000D7071" w:rsidP="00D33BCE">
            <w:pPr>
              <w:rPr>
                <w:rFonts w:asciiTheme="minorHAnsi" w:hAnsiTheme="minorHAnsi" w:cstheme="minorHAnsi"/>
                <w:bCs/>
                <w:sz w:val="20"/>
                <w:szCs w:val="20"/>
              </w:rPr>
            </w:pPr>
          </w:p>
        </w:tc>
        <w:tc>
          <w:tcPr>
            <w:tcW w:w="3098" w:type="dxa"/>
          </w:tcPr>
          <w:p w:rsidR="000D7071" w:rsidRPr="00FC4079" w:rsidRDefault="000D7071" w:rsidP="00FC4079">
            <w:pPr>
              <w:jc w:val="both"/>
              <w:rPr>
                <w:rFonts w:eastAsia="Times New Roman"/>
                <w:bCs/>
                <w:color w:val="000000"/>
                <w:sz w:val="20"/>
                <w:szCs w:val="20"/>
                <w:lang w:eastAsia="pl-PL"/>
              </w:rPr>
            </w:pPr>
          </w:p>
        </w:tc>
      </w:tr>
      <w:tr w:rsidR="000D7071" w:rsidRPr="00BD5CFA" w:rsidTr="000D7071">
        <w:tc>
          <w:tcPr>
            <w:tcW w:w="1693" w:type="dxa"/>
          </w:tcPr>
          <w:p w:rsidR="000D7071" w:rsidRPr="00BD5CFA" w:rsidRDefault="000D7071" w:rsidP="00D33BCE">
            <w:pPr>
              <w:jc w:val="center"/>
              <w:rPr>
                <w:rFonts w:asciiTheme="minorHAnsi" w:hAnsiTheme="minorHAnsi" w:cstheme="minorHAnsi"/>
                <w:b/>
                <w:sz w:val="20"/>
                <w:szCs w:val="20"/>
              </w:rPr>
            </w:pPr>
            <w:r w:rsidRPr="00BD5CFA">
              <w:rPr>
                <w:rFonts w:asciiTheme="minorHAnsi" w:hAnsiTheme="minorHAnsi" w:cstheme="minorHAnsi"/>
                <w:b/>
                <w:sz w:val="20"/>
                <w:szCs w:val="20"/>
              </w:rPr>
              <w:lastRenderedPageBreak/>
              <w:t>Certyfikaty i standardy</w:t>
            </w:r>
          </w:p>
        </w:tc>
        <w:tc>
          <w:tcPr>
            <w:tcW w:w="535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Deklaracja zgodności CE (załączyć do oferty)</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Urządzenia wyprodukowan, zgodnie z normą ISO 9001 oraz  ISO 50001 – certyfikaty zalączyć do oferty</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 xml:space="preserve">Certyfikat Epeat min. Silver dla Polski (załączyć wydruk ze strony </w:t>
            </w:r>
            <w:hyperlink r:id="rId10" w:history="1">
              <w:r w:rsidRPr="00BD5CFA">
                <w:rPr>
                  <w:rStyle w:val="Hipercze"/>
                  <w:rFonts w:asciiTheme="minorHAnsi" w:hAnsiTheme="minorHAnsi" w:cstheme="minorHAnsi"/>
                  <w:bCs/>
                  <w:sz w:val="20"/>
                  <w:szCs w:val="20"/>
                </w:rPr>
                <w:t>https://www.epeat.net/</w:t>
              </w:r>
            </w:hyperlink>
            <w:r w:rsidRPr="00BD5CFA">
              <w:rPr>
                <w:rFonts w:asciiTheme="minorHAnsi" w:hAnsiTheme="minorHAnsi" w:cstheme="minorHAnsi"/>
                <w:bCs/>
                <w:sz w:val="20"/>
                <w:szCs w:val="20"/>
              </w:rPr>
              <w:t xml:space="preserve"> ) lub certyfikat TCO (zalączyć wydruk ze strony </w:t>
            </w:r>
            <w:hyperlink r:id="rId11" w:history="1">
              <w:r w:rsidRPr="00BD5CFA">
                <w:rPr>
                  <w:rStyle w:val="Hipercze"/>
                  <w:rFonts w:asciiTheme="minorHAnsi" w:hAnsiTheme="minorHAnsi" w:cstheme="minorHAnsi"/>
                  <w:bCs/>
                  <w:sz w:val="20"/>
                  <w:szCs w:val="20"/>
                </w:rPr>
                <w:t>https://tcocertified.com/</w:t>
              </w:r>
            </w:hyperlink>
            <w:r w:rsidRPr="00BD5CFA">
              <w:rPr>
                <w:rFonts w:asciiTheme="minorHAnsi" w:hAnsiTheme="minorHAnsi" w:cstheme="minorHAnsi"/>
                <w:bCs/>
                <w:sz w:val="20"/>
                <w:szCs w:val="20"/>
              </w:rPr>
              <w:t xml:space="preserve"> ) dla oferowanego modelu </w:t>
            </w:r>
          </w:p>
        </w:tc>
        <w:tc>
          <w:tcPr>
            <w:tcW w:w="3098" w:type="dxa"/>
          </w:tcPr>
          <w:p w:rsidR="000D7071" w:rsidRPr="00BD5CFA" w:rsidRDefault="000D7071" w:rsidP="00D33BCE">
            <w:pPr>
              <w:rPr>
                <w:rFonts w:asciiTheme="minorHAnsi" w:hAnsiTheme="minorHAnsi" w:cstheme="minorHAnsi"/>
                <w:bCs/>
                <w:sz w:val="20"/>
                <w:szCs w:val="20"/>
              </w:rPr>
            </w:pPr>
          </w:p>
        </w:tc>
      </w:tr>
      <w:tr w:rsidR="000D7071" w:rsidRPr="00BD5CFA" w:rsidTr="000D7071">
        <w:tc>
          <w:tcPr>
            <w:tcW w:w="1693" w:type="dxa"/>
          </w:tcPr>
          <w:p w:rsidR="000D7071" w:rsidRPr="00BD5CFA" w:rsidRDefault="000D7071" w:rsidP="00D33BCE">
            <w:pPr>
              <w:jc w:val="center"/>
              <w:rPr>
                <w:rFonts w:asciiTheme="minorHAnsi" w:hAnsiTheme="minorHAnsi" w:cstheme="minorHAnsi"/>
                <w:b/>
                <w:sz w:val="20"/>
                <w:szCs w:val="20"/>
              </w:rPr>
            </w:pPr>
            <w:r w:rsidRPr="00BD5CFA">
              <w:rPr>
                <w:rFonts w:asciiTheme="minorHAnsi" w:hAnsiTheme="minorHAnsi" w:cstheme="minorHAnsi"/>
                <w:b/>
                <w:sz w:val="20"/>
                <w:szCs w:val="20"/>
              </w:rPr>
              <w:lastRenderedPageBreak/>
              <w:t>Wymagania dodatkowe</w:t>
            </w:r>
          </w:p>
        </w:tc>
        <w:tc>
          <w:tcPr>
            <w:tcW w:w="535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 xml:space="preserve">Wbudowane porty: </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1 x HDMI 1.4</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 xml:space="preserve">1 x DisplayPort 1.4 </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 xml:space="preserve">8 portów USB wyprowadzonych na zewnątrz obudowy, w układzie: </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 xml:space="preserve">- Panel przedni: 2 x USB 3.2 gen 1 Typu A oraz 2 x USB 2.0 </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 Panel tylny: 2 x USB 3.2 gen 1 Typu A oraz 2 x USB 2.0</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 xml:space="preserve">1 x port audio typu combo (słuchawka/mikrofon) na przednim panelu panelu </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1 x RJ – 45</w:t>
            </w:r>
          </w:p>
          <w:p w:rsidR="000D7071" w:rsidRPr="00BD5CFA" w:rsidRDefault="000D7071" w:rsidP="00D33BCE">
            <w:pPr>
              <w:jc w:val="both"/>
              <w:rPr>
                <w:rFonts w:asciiTheme="minorHAnsi" w:hAnsiTheme="minorHAnsi" w:cstheme="minorHAnsi"/>
                <w:bCs/>
                <w:sz w:val="20"/>
                <w:szCs w:val="20"/>
              </w:rPr>
            </w:pPr>
            <w:r w:rsidRPr="00BD5CFA">
              <w:rPr>
                <w:rFonts w:asciiTheme="minorHAnsi" w:hAnsiTheme="minorHAnsi" w:cstheme="minorHAnsi"/>
                <w:bCs/>
                <w:sz w:val="20"/>
                <w:szCs w:val="20"/>
              </w:rPr>
              <w:t>Wymagana ilość i rozmieszczenie (na zewnątrz obudowy komputera) wszystkich portów USB nie może być osiągnięta w wyniku stosowania konwerterów, przejściówek lub przewodów połączeniowych itp. Zainstalowane porty nie mogą blokować instalacji kart rozszerzeń w złączach wymaganych w opisie płyty głównej.</w:t>
            </w:r>
          </w:p>
          <w:p w:rsidR="000D7071" w:rsidRPr="00BD5CFA" w:rsidRDefault="000D7071" w:rsidP="00D33BCE">
            <w:pPr>
              <w:jc w:val="both"/>
              <w:rPr>
                <w:rFonts w:asciiTheme="minorHAnsi" w:hAnsiTheme="minorHAnsi" w:cstheme="minorHAnsi"/>
                <w:bCs/>
                <w:color w:val="FF0000"/>
                <w:sz w:val="20"/>
                <w:szCs w:val="20"/>
              </w:rPr>
            </w:pPr>
            <w:r w:rsidRPr="00BD5CFA">
              <w:rPr>
                <w:rFonts w:asciiTheme="minorHAnsi" w:hAnsiTheme="minorHAnsi" w:cstheme="minorHAnsi"/>
                <w:bCs/>
                <w:sz w:val="20"/>
                <w:szCs w:val="20"/>
              </w:rPr>
              <w:t>Karta sieciowa 10/100/1000 zintegrowana z płytą główną, wspierająca obsługę</w:t>
            </w:r>
            <w:r w:rsidRPr="00BD5CFA">
              <w:rPr>
                <w:rFonts w:asciiTheme="minorHAnsi" w:hAnsiTheme="minorHAnsi" w:cstheme="minorHAnsi"/>
                <w:bCs/>
                <w:i/>
                <w:color w:val="FF0000"/>
                <w:sz w:val="20"/>
                <w:szCs w:val="20"/>
              </w:rPr>
              <w:t xml:space="preserve"> </w:t>
            </w:r>
            <w:r w:rsidRPr="00BD5CFA">
              <w:rPr>
                <w:rFonts w:asciiTheme="minorHAnsi" w:hAnsiTheme="minorHAnsi" w:cstheme="minorHAnsi"/>
                <w:bCs/>
                <w:sz w:val="20"/>
                <w:szCs w:val="20"/>
              </w:rPr>
              <w:t xml:space="preserve">WoL (funkcja włączana przez użytkownika), </w:t>
            </w:r>
          </w:p>
          <w:p w:rsidR="000D7071" w:rsidRPr="00BD5CFA" w:rsidRDefault="000D7071" w:rsidP="00D33BCE">
            <w:pPr>
              <w:jc w:val="both"/>
              <w:rPr>
                <w:rFonts w:asciiTheme="minorHAnsi" w:hAnsiTheme="minorHAnsi" w:cstheme="minorHAnsi"/>
                <w:bCs/>
                <w:sz w:val="20"/>
                <w:szCs w:val="20"/>
              </w:rPr>
            </w:pPr>
            <w:r w:rsidRPr="00BD5CFA">
              <w:rPr>
                <w:rFonts w:asciiTheme="minorHAnsi" w:hAnsiTheme="minorHAnsi" w:cstheme="minorHAnsi"/>
                <w:bCs/>
                <w:sz w:val="20"/>
                <w:szCs w:val="20"/>
              </w:rPr>
              <w:t>Płyta główna zaprojektowana i wyprodukowana na zlecenie producenta komputera, trwale oznaczona na etapie produkcji logiem producenta oferowanej jednostki, dedykowana dla danego urządzenia, wyposażona w: 1 x PCIe x16 Gen.3, 1 x PCIe x1, 2 x DIMM z obsługą do 64 GB DDR4 RAM, 2 x SATA w tym min. 1 szt SATA 3.0.</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Jedno złącze M.2 dla dysków oraz złącze M.2 bezprzewodowej karty sieciowej.</w:t>
            </w:r>
          </w:p>
          <w:p w:rsidR="000D7071" w:rsidRPr="00BD5CFA" w:rsidRDefault="000D7071" w:rsidP="00D33BCE">
            <w:pPr>
              <w:jc w:val="both"/>
              <w:rPr>
                <w:rFonts w:asciiTheme="minorHAnsi" w:hAnsiTheme="minorHAnsi" w:cstheme="minorHAnsi"/>
                <w:bCs/>
                <w:sz w:val="20"/>
                <w:szCs w:val="20"/>
              </w:rPr>
            </w:pPr>
            <w:r w:rsidRPr="00BD5CFA">
              <w:rPr>
                <w:rFonts w:asciiTheme="minorHAnsi" w:hAnsiTheme="minorHAnsi" w:cstheme="minorHAnsi"/>
                <w:bCs/>
                <w:sz w:val="20"/>
                <w:szCs w:val="20"/>
              </w:rPr>
              <w:t xml:space="preserve">Klawiatura USB w układzie polski programisty </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 xml:space="preserve">Mysz optyczna USB </w:t>
            </w:r>
          </w:p>
          <w:p w:rsidR="000D7071" w:rsidRPr="00BD5CFA" w:rsidRDefault="000D7071" w:rsidP="00D33BCE">
            <w:pPr>
              <w:rPr>
                <w:rFonts w:asciiTheme="minorHAnsi" w:hAnsiTheme="minorHAnsi" w:cstheme="minorHAnsi"/>
                <w:bCs/>
                <w:color w:val="000000"/>
                <w:sz w:val="20"/>
                <w:szCs w:val="20"/>
              </w:rPr>
            </w:pPr>
            <w:r w:rsidRPr="00BD5CFA">
              <w:rPr>
                <w:rFonts w:asciiTheme="minorHAnsi" w:hAnsiTheme="minorHAnsi" w:cstheme="minorHAnsi"/>
                <w:bCs/>
                <w:color w:val="000000"/>
                <w:sz w:val="20"/>
                <w:szCs w:val="20"/>
              </w:rPr>
              <w:t>Wbudowana nagrywarka DVD +/- RW</w:t>
            </w:r>
          </w:p>
        </w:tc>
        <w:tc>
          <w:tcPr>
            <w:tcW w:w="3098" w:type="dxa"/>
          </w:tcPr>
          <w:p w:rsidR="000D7071" w:rsidRPr="00BD5CFA" w:rsidRDefault="000D7071" w:rsidP="00D33BCE">
            <w:pPr>
              <w:rPr>
                <w:rFonts w:asciiTheme="minorHAnsi" w:hAnsiTheme="minorHAnsi" w:cstheme="minorHAnsi"/>
                <w:bCs/>
                <w:sz w:val="20"/>
                <w:szCs w:val="20"/>
              </w:rPr>
            </w:pPr>
          </w:p>
        </w:tc>
      </w:tr>
      <w:tr w:rsidR="000D7071" w:rsidRPr="00BD5CFA" w:rsidTr="000D7071">
        <w:tc>
          <w:tcPr>
            <w:tcW w:w="1693" w:type="dxa"/>
          </w:tcPr>
          <w:p w:rsidR="000D7071" w:rsidRPr="00BD5CFA" w:rsidRDefault="000D7071" w:rsidP="00D33BCE">
            <w:pPr>
              <w:jc w:val="center"/>
              <w:rPr>
                <w:rFonts w:asciiTheme="minorHAnsi" w:hAnsiTheme="minorHAnsi" w:cstheme="minorHAnsi"/>
                <w:b/>
                <w:sz w:val="20"/>
                <w:szCs w:val="20"/>
              </w:rPr>
            </w:pPr>
            <w:r w:rsidRPr="00BD5CFA">
              <w:rPr>
                <w:rFonts w:asciiTheme="minorHAnsi" w:hAnsiTheme="minorHAnsi" w:cstheme="minorHAnsi"/>
                <w:b/>
                <w:sz w:val="20"/>
                <w:szCs w:val="20"/>
              </w:rPr>
              <w:t>Ergonomia</w:t>
            </w:r>
          </w:p>
        </w:tc>
        <w:tc>
          <w:tcPr>
            <w:tcW w:w="535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Głośność jednostki centralnej mierzona zgodnie z normą ISO 7779 oraz wykazana zgodnie z normą ISO 9296 w pozycji obserwatora w trybie pracy dysku twardego (IDLE) wynosząca maksymalnie 26 dB (załączyć oświadczenie producenta).</w:t>
            </w:r>
          </w:p>
        </w:tc>
        <w:tc>
          <w:tcPr>
            <w:tcW w:w="3098" w:type="dxa"/>
          </w:tcPr>
          <w:p w:rsidR="000D7071" w:rsidRPr="00BD5CFA" w:rsidRDefault="000D7071" w:rsidP="00D33BCE">
            <w:pPr>
              <w:rPr>
                <w:rFonts w:asciiTheme="minorHAnsi" w:hAnsiTheme="minorHAnsi" w:cstheme="minorHAnsi"/>
                <w:bCs/>
                <w:sz w:val="20"/>
                <w:szCs w:val="20"/>
              </w:rPr>
            </w:pPr>
          </w:p>
        </w:tc>
      </w:tr>
      <w:tr w:rsidR="000D7071" w:rsidRPr="00BD5CFA" w:rsidTr="000D7071">
        <w:tc>
          <w:tcPr>
            <w:tcW w:w="1693" w:type="dxa"/>
          </w:tcPr>
          <w:p w:rsidR="000D7071" w:rsidRPr="00BD5CFA" w:rsidRDefault="000D7071" w:rsidP="00D33BCE">
            <w:pPr>
              <w:jc w:val="center"/>
              <w:rPr>
                <w:rFonts w:asciiTheme="minorHAnsi" w:hAnsiTheme="minorHAnsi" w:cstheme="minorHAnsi"/>
                <w:b/>
                <w:sz w:val="20"/>
                <w:szCs w:val="20"/>
              </w:rPr>
            </w:pPr>
            <w:r w:rsidRPr="00BD5CFA">
              <w:rPr>
                <w:rFonts w:asciiTheme="minorHAnsi" w:hAnsiTheme="minorHAnsi" w:cstheme="minorHAnsi"/>
                <w:b/>
                <w:sz w:val="20"/>
                <w:szCs w:val="20"/>
              </w:rPr>
              <w:t>Wsparcie techniczne producenta</w:t>
            </w:r>
          </w:p>
        </w:tc>
        <w:tc>
          <w:tcPr>
            <w:tcW w:w="535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c>
          <w:tcPr>
            <w:tcW w:w="3098" w:type="dxa"/>
          </w:tcPr>
          <w:p w:rsidR="000D7071" w:rsidRPr="00BD5CFA" w:rsidRDefault="00D146DF" w:rsidP="00D33BCE">
            <w:pPr>
              <w:rPr>
                <w:rFonts w:asciiTheme="minorHAnsi" w:hAnsiTheme="minorHAnsi" w:cstheme="minorHAnsi"/>
                <w:bCs/>
                <w:sz w:val="20"/>
                <w:szCs w:val="20"/>
              </w:rPr>
            </w:pPr>
            <w:r>
              <w:rPr>
                <w:rFonts w:ascii="Times" w:hAnsi="Times" w:cs="Calibri Light"/>
                <w:bCs/>
                <w:szCs w:val="22"/>
              </w:rPr>
              <w:t>TAK / NIE</w:t>
            </w:r>
          </w:p>
        </w:tc>
      </w:tr>
      <w:tr w:rsidR="000D7071" w:rsidRPr="00BD5CFA" w:rsidTr="000D7071">
        <w:tc>
          <w:tcPr>
            <w:tcW w:w="1693" w:type="dxa"/>
          </w:tcPr>
          <w:p w:rsidR="000D7071" w:rsidRPr="00BD5CFA" w:rsidRDefault="000D7071" w:rsidP="00D33BCE">
            <w:pPr>
              <w:jc w:val="center"/>
              <w:rPr>
                <w:rFonts w:asciiTheme="minorHAnsi" w:hAnsiTheme="minorHAnsi" w:cstheme="minorHAnsi"/>
                <w:b/>
                <w:sz w:val="20"/>
                <w:szCs w:val="20"/>
              </w:rPr>
            </w:pPr>
            <w:r w:rsidRPr="00BD5CFA">
              <w:rPr>
                <w:rFonts w:asciiTheme="minorHAnsi" w:hAnsiTheme="minorHAnsi" w:cstheme="minorHAnsi"/>
                <w:b/>
                <w:sz w:val="20"/>
                <w:szCs w:val="20"/>
              </w:rPr>
              <w:t>Warunki gwarancji</w:t>
            </w:r>
          </w:p>
        </w:tc>
        <w:tc>
          <w:tcPr>
            <w:tcW w:w="5353" w:type="dxa"/>
          </w:tcPr>
          <w:p w:rsidR="000D7071" w:rsidRPr="00BD5CFA" w:rsidRDefault="000D7071" w:rsidP="00D33BCE">
            <w:pPr>
              <w:jc w:val="both"/>
              <w:rPr>
                <w:rFonts w:asciiTheme="minorHAnsi" w:hAnsiTheme="minorHAnsi" w:cstheme="minorHAnsi"/>
                <w:sz w:val="20"/>
                <w:szCs w:val="20"/>
              </w:rPr>
            </w:pPr>
            <w:r w:rsidRPr="00BD5CFA">
              <w:rPr>
                <w:rFonts w:asciiTheme="minorHAnsi" w:hAnsiTheme="minorHAnsi" w:cstheme="minorHAnsi"/>
                <w:sz w:val="20"/>
                <w:szCs w:val="20"/>
              </w:rPr>
              <w:t xml:space="preserve">Dedykowany portal techniczny producenta, umożliwiający Zamawiającemu zgłaszanie awarii oraz samodzielne zamawianie zamiennych komponentów. </w:t>
            </w:r>
          </w:p>
          <w:p w:rsidR="000D7071" w:rsidRPr="00BD5CFA" w:rsidRDefault="000D7071" w:rsidP="00D33BCE">
            <w:pPr>
              <w:jc w:val="both"/>
              <w:rPr>
                <w:rFonts w:asciiTheme="minorHAnsi" w:hAnsiTheme="minorHAnsi" w:cstheme="minorHAnsi"/>
                <w:color w:val="000000"/>
                <w:sz w:val="20"/>
                <w:szCs w:val="20"/>
              </w:rPr>
            </w:pPr>
            <w:r w:rsidRPr="00BD5CFA">
              <w:rPr>
                <w:rFonts w:asciiTheme="minorHAnsi" w:hAnsiTheme="minorHAnsi" w:cstheme="minorHAnsi"/>
                <w:sz w:val="20"/>
                <w:szCs w:val="20"/>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w:t>
            </w:r>
            <w:r w:rsidRPr="00BD5CFA">
              <w:rPr>
                <w:rFonts w:asciiTheme="minorHAnsi" w:hAnsiTheme="minorHAnsi" w:cstheme="minorHAnsi"/>
                <w:color w:val="000000"/>
                <w:sz w:val="20"/>
                <w:szCs w:val="20"/>
              </w:rPr>
              <w:t>dysku recovery systemu operacyjnego)</w:t>
            </w:r>
          </w:p>
          <w:p w:rsidR="000D7071" w:rsidRPr="00BD5CFA" w:rsidRDefault="000D7071" w:rsidP="00D33BCE">
            <w:pPr>
              <w:jc w:val="both"/>
              <w:rPr>
                <w:rFonts w:asciiTheme="minorHAnsi" w:hAnsiTheme="minorHAnsi" w:cstheme="minorHAnsi"/>
                <w:color w:val="000000"/>
                <w:sz w:val="20"/>
                <w:szCs w:val="20"/>
              </w:rPr>
            </w:pPr>
            <w:r>
              <w:rPr>
                <w:rFonts w:asciiTheme="minorHAnsi" w:hAnsiTheme="minorHAnsi" w:cstheme="minorHAnsi"/>
                <w:b/>
                <w:color w:val="000000"/>
                <w:sz w:val="20"/>
                <w:szCs w:val="20"/>
              </w:rPr>
              <w:lastRenderedPageBreak/>
              <w:t xml:space="preserve">Min. 2 </w:t>
            </w:r>
            <w:r w:rsidRPr="00BD5CFA">
              <w:rPr>
                <w:rFonts w:asciiTheme="minorHAnsi" w:hAnsiTheme="minorHAnsi" w:cstheme="minorHAnsi"/>
                <w:b/>
                <w:color w:val="000000"/>
                <w:sz w:val="20"/>
                <w:szCs w:val="20"/>
              </w:rPr>
              <w:t>letnia gwarancja producenta świadczona na miejscu u klienta</w:t>
            </w:r>
            <w:r w:rsidRPr="00BD5CFA">
              <w:rPr>
                <w:rFonts w:asciiTheme="minorHAnsi" w:hAnsiTheme="minorHAnsi" w:cstheme="minorHAnsi"/>
                <w:color w:val="000000"/>
                <w:sz w:val="20"/>
                <w:szCs w:val="20"/>
              </w:rPr>
              <w:t xml:space="preserve">, </w:t>
            </w:r>
          </w:p>
          <w:p w:rsidR="000D7071" w:rsidRPr="00BD5CFA" w:rsidRDefault="000D7071" w:rsidP="00D33BCE">
            <w:pPr>
              <w:jc w:val="both"/>
              <w:rPr>
                <w:rFonts w:asciiTheme="minorHAnsi" w:hAnsiTheme="minorHAnsi" w:cstheme="minorHAnsi"/>
                <w:color w:val="000000"/>
                <w:sz w:val="20"/>
                <w:szCs w:val="20"/>
              </w:rPr>
            </w:pPr>
            <w:r w:rsidRPr="00BD5CFA">
              <w:rPr>
                <w:rFonts w:asciiTheme="minorHAnsi" w:hAnsiTheme="minorHAnsi" w:cstheme="minorHAnsi"/>
                <w:color w:val="000000"/>
                <w:sz w:val="20"/>
                <w:szCs w:val="20"/>
              </w:rPr>
              <w:t>Czas reakcji serwisu - do końca następnego dnia roboczego.</w:t>
            </w:r>
          </w:p>
          <w:p w:rsidR="000D7071" w:rsidRPr="00BD5CFA" w:rsidRDefault="000D7071" w:rsidP="00D33BCE">
            <w:pPr>
              <w:jc w:val="both"/>
              <w:rPr>
                <w:rFonts w:asciiTheme="minorHAnsi" w:hAnsiTheme="minorHAnsi" w:cstheme="minorHAnsi"/>
                <w:color w:val="000000"/>
                <w:sz w:val="20"/>
                <w:szCs w:val="20"/>
              </w:rPr>
            </w:pPr>
            <w:r w:rsidRPr="00BD5CFA">
              <w:rPr>
                <w:rFonts w:asciiTheme="minorHAnsi" w:hAnsiTheme="minorHAnsi" w:cstheme="minorHAnsi"/>
                <w:color w:val="000000"/>
                <w:sz w:val="20"/>
                <w:szCs w:val="20"/>
              </w:rPr>
              <w:t>Firma serwisująca musi posiadać ISO 9001:2015 na świadczenie usług serwisowych oraz posiadać autoryzacje producenta komputera – dokumenty potwierdzające załączyć do oferty.</w:t>
            </w:r>
          </w:p>
          <w:p w:rsidR="000D7071" w:rsidRPr="00BD5CFA" w:rsidRDefault="000D7071" w:rsidP="00D33BCE">
            <w:pPr>
              <w:jc w:val="both"/>
              <w:rPr>
                <w:rFonts w:asciiTheme="minorHAnsi" w:hAnsiTheme="minorHAnsi" w:cstheme="minorHAnsi"/>
                <w:color w:val="000000"/>
                <w:sz w:val="20"/>
                <w:szCs w:val="20"/>
              </w:rPr>
            </w:pPr>
            <w:r w:rsidRPr="00BD5CFA">
              <w:rPr>
                <w:rFonts w:asciiTheme="minorHAnsi" w:hAnsiTheme="minorHAnsi" w:cstheme="minorHAnsi"/>
                <w:color w:val="000000"/>
                <w:sz w:val="20"/>
                <w:szCs w:val="20"/>
              </w:rPr>
              <w:t>Serwis urządzeń musi być realizowany przez Producenta lub Autoryzowanego Partnera Serwisowego Producenta – wymagane dołączenie do oferty oświadczenia Producenta potwierdzonego, że serwis będzie realizowany przez Autoryzowanego Partnera Serwisowego Producenta lub bezpośrednio przez Producenta</w:t>
            </w:r>
          </w:p>
          <w:p w:rsidR="000D7071" w:rsidRPr="00BD5CFA" w:rsidRDefault="000D7071" w:rsidP="00D33BCE">
            <w:pPr>
              <w:jc w:val="both"/>
              <w:rPr>
                <w:rFonts w:asciiTheme="minorHAnsi" w:hAnsiTheme="minorHAnsi" w:cstheme="minorHAnsi"/>
                <w:sz w:val="20"/>
                <w:szCs w:val="20"/>
              </w:rPr>
            </w:pPr>
            <w:r w:rsidRPr="00BD5CFA">
              <w:rPr>
                <w:rFonts w:asciiTheme="minorHAnsi" w:hAnsiTheme="minorHAnsi" w:cstheme="minorHAnsi"/>
                <w:color w:val="000000"/>
                <w:sz w:val="20"/>
                <w:szCs w:val="20"/>
              </w:rPr>
              <w:t>W przypadku awarii dysk twardy zostaje u Zamawiającego – do oferty załączyć oświadczenie podmiotu realizującego serwis lub producenta o spełnieniu tego warunku</w:t>
            </w:r>
          </w:p>
        </w:tc>
        <w:tc>
          <w:tcPr>
            <w:tcW w:w="3098" w:type="dxa"/>
          </w:tcPr>
          <w:p w:rsidR="000D7071" w:rsidRPr="00BD5CFA" w:rsidRDefault="00D146DF" w:rsidP="00D33BCE">
            <w:pPr>
              <w:jc w:val="both"/>
              <w:rPr>
                <w:rFonts w:asciiTheme="minorHAnsi" w:hAnsiTheme="minorHAnsi" w:cstheme="minorHAnsi"/>
                <w:sz w:val="20"/>
                <w:szCs w:val="20"/>
              </w:rPr>
            </w:pPr>
            <w:r>
              <w:rPr>
                <w:rFonts w:ascii="Times" w:hAnsi="Times" w:cs="Calibri Light"/>
                <w:bCs/>
                <w:szCs w:val="22"/>
              </w:rPr>
              <w:lastRenderedPageBreak/>
              <w:t>TAK / NIE</w:t>
            </w:r>
          </w:p>
        </w:tc>
      </w:tr>
      <w:tr w:rsidR="000D7071" w:rsidRPr="00BD5CFA" w:rsidTr="000D7071">
        <w:tc>
          <w:tcPr>
            <w:tcW w:w="1693" w:type="dxa"/>
          </w:tcPr>
          <w:p w:rsidR="000D7071" w:rsidRPr="00BD5CFA" w:rsidRDefault="000D7071" w:rsidP="00D33BCE">
            <w:pPr>
              <w:jc w:val="center"/>
              <w:rPr>
                <w:rFonts w:asciiTheme="minorHAnsi" w:hAnsiTheme="minorHAnsi" w:cstheme="minorHAnsi"/>
                <w:b/>
                <w:sz w:val="20"/>
                <w:szCs w:val="20"/>
              </w:rPr>
            </w:pPr>
            <w:r w:rsidRPr="00BD5CFA">
              <w:rPr>
                <w:rFonts w:asciiTheme="minorHAnsi" w:hAnsiTheme="minorHAnsi" w:cstheme="minorHAnsi"/>
                <w:b/>
                <w:sz w:val="20"/>
                <w:szCs w:val="20"/>
              </w:rPr>
              <w:t>Dodatkowe oprogramowanie</w:t>
            </w:r>
          </w:p>
        </w:tc>
        <w:tc>
          <w:tcPr>
            <w:tcW w:w="5353" w:type="dxa"/>
          </w:tcPr>
          <w:p w:rsidR="000D7071" w:rsidRPr="00BD5CFA" w:rsidRDefault="000D7071" w:rsidP="00D33BCE">
            <w:pPr>
              <w:jc w:val="both"/>
              <w:rPr>
                <w:rFonts w:asciiTheme="minorHAnsi" w:hAnsiTheme="minorHAnsi" w:cstheme="minorHAnsi"/>
                <w:bCs/>
                <w:sz w:val="20"/>
                <w:szCs w:val="20"/>
              </w:rPr>
            </w:pPr>
            <w:r w:rsidRPr="00BD5CFA">
              <w:rPr>
                <w:rFonts w:asciiTheme="minorHAnsi" w:hAnsiTheme="minorHAnsi" w:cstheme="minorHAnsi"/>
                <w:bCs/>
                <w:sz w:val="20"/>
                <w:szCs w:val="20"/>
              </w:rPr>
              <w:t>Oprogramowanie producenta komputera z nieograniczoną czasowo licencją na użytkowanie umożliwiające:</w:t>
            </w:r>
          </w:p>
          <w:p w:rsidR="000D7071" w:rsidRPr="00BD5CFA" w:rsidRDefault="000D7071" w:rsidP="00D33BCE">
            <w:pPr>
              <w:jc w:val="both"/>
              <w:rPr>
                <w:rFonts w:asciiTheme="minorHAnsi" w:hAnsiTheme="minorHAnsi" w:cstheme="minorHAnsi"/>
                <w:bCs/>
                <w:sz w:val="20"/>
                <w:szCs w:val="20"/>
              </w:rPr>
            </w:pPr>
            <w:r w:rsidRPr="00BD5CFA">
              <w:rPr>
                <w:rFonts w:asciiTheme="minorHAnsi" w:hAnsiTheme="minorHAnsi" w:cstheme="minorHAnsi"/>
                <w:bCs/>
                <w:sz w:val="20"/>
                <w:szCs w:val="20"/>
              </w:rPr>
              <w:t xml:space="preserve">- upgrade i instalacje wszystkich sterowników, aplikacji dostarczonych w obrazie systemu operacyjnego producenta, BIOS’u z certyfikatem zgodności producenta do najnowszej dostępnej wersji, </w:t>
            </w:r>
          </w:p>
          <w:p w:rsidR="000D7071" w:rsidRPr="00BD5CFA" w:rsidRDefault="000D7071" w:rsidP="00D33BCE">
            <w:pPr>
              <w:jc w:val="both"/>
              <w:rPr>
                <w:rFonts w:asciiTheme="minorHAnsi" w:hAnsiTheme="minorHAnsi" w:cstheme="minorHAnsi"/>
                <w:bCs/>
                <w:sz w:val="20"/>
                <w:szCs w:val="20"/>
              </w:rPr>
            </w:pPr>
            <w:r w:rsidRPr="00BD5CFA">
              <w:rPr>
                <w:rFonts w:asciiTheme="minorHAnsi" w:hAnsiTheme="minorHAnsi" w:cstheme="minorHAnsi"/>
                <w:bCs/>
                <w:sz w:val="20"/>
                <w:szCs w:val="20"/>
              </w:rPr>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rsidR="000D7071" w:rsidRPr="00BD5CFA" w:rsidRDefault="000D7071" w:rsidP="00D33BCE">
            <w:pPr>
              <w:jc w:val="both"/>
              <w:rPr>
                <w:rFonts w:asciiTheme="minorHAnsi" w:hAnsiTheme="minorHAnsi" w:cstheme="minorHAnsi"/>
                <w:bCs/>
                <w:sz w:val="20"/>
                <w:szCs w:val="20"/>
              </w:rPr>
            </w:pPr>
            <w:r w:rsidRPr="00BD5CFA">
              <w:rPr>
                <w:rFonts w:asciiTheme="minorHAnsi" w:hAnsiTheme="minorHAnsi" w:cstheme="minorHAnsi"/>
                <w:bCs/>
                <w:sz w:val="20"/>
                <w:szCs w:val="20"/>
              </w:rPr>
              <w:t>- dostęp do wykazu najnowszych aktualizacji z podziałem na krytyczne (wymagające natychmiastowej instalacji), rekomendowane i opcjonalne</w:t>
            </w:r>
          </w:p>
          <w:p w:rsidR="000D7071" w:rsidRPr="00BD5CFA" w:rsidRDefault="000D7071" w:rsidP="00D33BCE">
            <w:pPr>
              <w:jc w:val="both"/>
              <w:rPr>
                <w:rFonts w:asciiTheme="minorHAnsi" w:hAnsiTheme="minorHAnsi" w:cstheme="minorHAnsi"/>
                <w:bCs/>
                <w:sz w:val="20"/>
                <w:szCs w:val="20"/>
              </w:rPr>
            </w:pPr>
            <w:r w:rsidRPr="00BD5CFA">
              <w:rPr>
                <w:rFonts w:asciiTheme="minorHAnsi" w:hAnsiTheme="minorHAnsi" w:cstheme="minorHAnsi"/>
                <w:bCs/>
                <w:sz w:val="20"/>
                <w:szCs w:val="20"/>
              </w:rPr>
              <w:t xml:space="preserve">- włączenie/wyłączenie funkcji automatycznego restartu w przypadku, kiedy jest wymagany przy instalacji sterownika, aplikacji </w:t>
            </w:r>
          </w:p>
          <w:p w:rsidR="000D7071" w:rsidRPr="00BD5CFA" w:rsidRDefault="000D7071" w:rsidP="00D33BCE">
            <w:pPr>
              <w:jc w:val="both"/>
              <w:rPr>
                <w:rFonts w:asciiTheme="minorHAnsi" w:hAnsiTheme="minorHAnsi" w:cstheme="minorHAnsi"/>
                <w:bCs/>
                <w:sz w:val="20"/>
                <w:szCs w:val="20"/>
              </w:rPr>
            </w:pPr>
            <w:r w:rsidRPr="00BD5CFA">
              <w:rPr>
                <w:rFonts w:asciiTheme="minorHAnsi" w:hAnsiTheme="minorHAnsi" w:cstheme="minorHAnsi"/>
                <w:bCs/>
                <w:sz w:val="20"/>
                <w:szCs w:val="20"/>
              </w:rPr>
              <w:t>- sprawdzenie historii aktualizacji z informacją, jakie sterowniki były instalowane z dokładną datą i wersją (rewizja wydania)</w:t>
            </w:r>
          </w:p>
          <w:p w:rsidR="000D7071" w:rsidRPr="00BD5CFA" w:rsidRDefault="000D7071" w:rsidP="00D33BCE">
            <w:pPr>
              <w:jc w:val="both"/>
              <w:rPr>
                <w:rFonts w:asciiTheme="minorHAnsi" w:hAnsiTheme="minorHAnsi" w:cstheme="minorHAnsi"/>
                <w:bCs/>
                <w:sz w:val="20"/>
                <w:szCs w:val="20"/>
              </w:rPr>
            </w:pPr>
            <w:r w:rsidRPr="00BD5CFA">
              <w:rPr>
                <w:rFonts w:asciiTheme="minorHAnsi" w:hAnsiTheme="minorHAnsi" w:cstheme="minorHAnsi"/>
                <w:bCs/>
                <w:sz w:val="20"/>
                <w:szCs w:val="20"/>
              </w:rPr>
              <w:t>- dostęp do wykaz wymaganych sterowników, aplikacji, BIOS’u z informacją o zainstalowanej obecnie wersji dla oferowanego komputera z możliwością exportu do pliku o rozszerzeniu *.xml</w:t>
            </w:r>
          </w:p>
          <w:p w:rsidR="000D7071" w:rsidRPr="00BD5CFA" w:rsidRDefault="000D7071" w:rsidP="00D33BCE">
            <w:pPr>
              <w:jc w:val="both"/>
              <w:rPr>
                <w:rFonts w:asciiTheme="minorHAnsi" w:hAnsiTheme="minorHAnsi" w:cstheme="minorHAnsi"/>
                <w:bCs/>
                <w:sz w:val="20"/>
                <w:szCs w:val="20"/>
              </w:rPr>
            </w:pPr>
            <w:r w:rsidRPr="00BD5CFA">
              <w:rPr>
                <w:rFonts w:asciiTheme="minorHAnsi" w:hAnsiTheme="minorHAnsi" w:cstheme="minorHAnsi"/>
                <w:bCs/>
                <w:sz w:val="20"/>
                <w:szCs w:val="20"/>
              </w:rPr>
              <w:t xml:space="preserve">- dostęp do raportu uwzględniającego informacje o znalezionych, pobranych i zainstalowanych aktualizacjach z informacją, jakich komponentów dotyczyły, możliwość exportu takiego raportu do pliku *.xml </w:t>
            </w:r>
          </w:p>
          <w:p w:rsidR="000D7071" w:rsidRPr="00BD5CFA" w:rsidRDefault="000D7071" w:rsidP="00D33BCE">
            <w:pPr>
              <w:jc w:val="both"/>
              <w:rPr>
                <w:rFonts w:asciiTheme="minorHAnsi" w:hAnsiTheme="minorHAnsi" w:cstheme="minorHAnsi"/>
                <w:bCs/>
                <w:sz w:val="20"/>
                <w:szCs w:val="20"/>
              </w:rPr>
            </w:pPr>
            <w:r w:rsidRPr="00BD5CFA">
              <w:rPr>
                <w:rFonts w:asciiTheme="minorHAnsi" w:hAnsiTheme="minorHAnsi" w:cstheme="minorHAnsi"/>
                <w:bCs/>
                <w:sz w:val="20"/>
                <w:szCs w:val="20"/>
              </w:rPr>
              <w:t>Raport musi zawierać datę i godzinę podjętych i wykonanych akcji/zadań w przedziale czasowym min. 1 roku.</w:t>
            </w:r>
          </w:p>
          <w:p w:rsidR="000D7071" w:rsidRDefault="000D7071" w:rsidP="00D33BCE">
            <w:pPr>
              <w:jc w:val="both"/>
              <w:rPr>
                <w:rFonts w:asciiTheme="minorHAnsi" w:hAnsiTheme="minorHAnsi" w:cstheme="minorHAnsi"/>
                <w:bCs/>
                <w:sz w:val="20"/>
                <w:szCs w:val="20"/>
              </w:rPr>
            </w:pPr>
            <w:r w:rsidRPr="00BD5CFA">
              <w:rPr>
                <w:rFonts w:asciiTheme="minorHAnsi" w:hAnsiTheme="minorHAnsi" w:cstheme="minorHAnsi"/>
                <w:bCs/>
                <w:sz w:val="20"/>
                <w:szCs w:val="20"/>
              </w:rPr>
              <w:t xml:space="preserve">W ofercie należy podać nazwę oprogramowania </w:t>
            </w:r>
          </w:p>
          <w:p w:rsidR="00D146DF" w:rsidRDefault="00D146DF" w:rsidP="00D33BCE">
            <w:pPr>
              <w:jc w:val="both"/>
              <w:rPr>
                <w:rFonts w:asciiTheme="minorHAnsi" w:hAnsiTheme="minorHAnsi" w:cstheme="minorHAnsi"/>
                <w:bCs/>
                <w:sz w:val="20"/>
                <w:szCs w:val="20"/>
              </w:rPr>
            </w:pPr>
          </w:p>
          <w:p w:rsidR="00D146DF" w:rsidRDefault="00D146DF" w:rsidP="00D33BCE">
            <w:pPr>
              <w:jc w:val="both"/>
              <w:rPr>
                <w:rFonts w:asciiTheme="minorHAnsi" w:hAnsiTheme="minorHAnsi" w:cstheme="minorHAnsi"/>
                <w:bCs/>
                <w:sz w:val="20"/>
                <w:szCs w:val="20"/>
              </w:rPr>
            </w:pPr>
          </w:p>
          <w:p w:rsidR="00D146DF" w:rsidRDefault="00D146DF" w:rsidP="00D33BCE">
            <w:pPr>
              <w:jc w:val="both"/>
              <w:rPr>
                <w:rFonts w:asciiTheme="minorHAnsi" w:hAnsiTheme="minorHAnsi" w:cstheme="minorHAnsi"/>
                <w:bCs/>
                <w:sz w:val="20"/>
                <w:szCs w:val="20"/>
              </w:rPr>
            </w:pPr>
          </w:p>
          <w:p w:rsidR="00D146DF" w:rsidRDefault="00D146DF" w:rsidP="00D33BCE">
            <w:pPr>
              <w:jc w:val="both"/>
              <w:rPr>
                <w:rFonts w:asciiTheme="minorHAnsi" w:hAnsiTheme="minorHAnsi" w:cstheme="minorHAnsi"/>
                <w:bCs/>
                <w:sz w:val="20"/>
                <w:szCs w:val="20"/>
              </w:rPr>
            </w:pPr>
          </w:p>
          <w:p w:rsidR="00D146DF" w:rsidRDefault="00D146DF" w:rsidP="00D33BCE">
            <w:pPr>
              <w:jc w:val="both"/>
              <w:rPr>
                <w:rFonts w:asciiTheme="minorHAnsi" w:hAnsiTheme="minorHAnsi" w:cstheme="minorHAnsi"/>
                <w:bCs/>
                <w:sz w:val="20"/>
                <w:szCs w:val="20"/>
              </w:rPr>
            </w:pPr>
          </w:p>
          <w:p w:rsidR="00D146DF" w:rsidRDefault="00D146DF" w:rsidP="00D33BCE">
            <w:pPr>
              <w:jc w:val="both"/>
              <w:rPr>
                <w:rFonts w:asciiTheme="minorHAnsi" w:hAnsiTheme="minorHAnsi" w:cstheme="minorHAnsi"/>
                <w:bCs/>
                <w:sz w:val="20"/>
                <w:szCs w:val="20"/>
              </w:rPr>
            </w:pPr>
          </w:p>
          <w:p w:rsidR="00D146DF" w:rsidRDefault="00D146DF" w:rsidP="00D33BCE">
            <w:pPr>
              <w:jc w:val="both"/>
              <w:rPr>
                <w:rFonts w:asciiTheme="minorHAnsi" w:hAnsiTheme="minorHAnsi" w:cstheme="minorHAnsi"/>
                <w:bCs/>
                <w:sz w:val="20"/>
                <w:szCs w:val="20"/>
              </w:rPr>
            </w:pPr>
          </w:p>
          <w:p w:rsidR="00D146DF" w:rsidRPr="00BD5CFA" w:rsidRDefault="00D146DF" w:rsidP="00D33BCE">
            <w:pPr>
              <w:jc w:val="both"/>
              <w:rPr>
                <w:rFonts w:asciiTheme="minorHAnsi" w:hAnsiTheme="minorHAnsi" w:cstheme="minorHAnsi"/>
                <w:bCs/>
                <w:sz w:val="20"/>
                <w:szCs w:val="20"/>
              </w:rPr>
            </w:pPr>
          </w:p>
        </w:tc>
        <w:tc>
          <w:tcPr>
            <w:tcW w:w="3098" w:type="dxa"/>
          </w:tcPr>
          <w:p w:rsidR="000D7071" w:rsidRPr="00BD5CFA" w:rsidRDefault="00D146DF" w:rsidP="00D33BCE">
            <w:pPr>
              <w:jc w:val="both"/>
              <w:rPr>
                <w:rFonts w:asciiTheme="minorHAnsi" w:hAnsiTheme="minorHAnsi" w:cstheme="minorHAnsi"/>
                <w:bCs/>
                <w:sz w:val="20"/>
                <w:szCs w:val="20"/>
              </w:rPr>
            </w:pPr>
            <w:r>
              <w:rPr>
                <w:rFonts w:ascii="Times" w:hAnsi="Times" w:cs="Calibri Light"/>
                <w:bCs/>
                <w:szCs w:val="22"/>
              </w:rPr>
              <w:lastRenderedPageBreak/>
              <w:t>TAK / NIE</w:t>
            </w:r>
          </w:p>
        </w:tc>
      </w:tr>
      <w:tr w:rsidR="000D7071" w:rsidRPr="00BD5CFA" w:rsidTr="000D7071">
        <w:tc>
          <w:tcPr>
            <w:tcW w:w="7046" w:type="dxa"/>
            <w:gridSpan w:val="2"/>
          </w:tcPr>
          <w:p w:rsidR="000D7071" w:rsidRPr="000302F9" w:rsidRDefault="000D7071" w:rsidP="000302F9">
            <w:pPr>
              <w:pStyle w:val="Akapitzlist"/>
              <w:numPr>
                <w:ilvl w:val="0"/>
                <w:numId w:val="30"/>
              </w:numPr>
              <w:jc w:val="both"/>
              <w:rPr>
                <w:rFonts w:asciiTheme="minorHAnsi" w:hAnsiTheme="minorHAnsi" w:cstheme="minorHAnsi"/>
                <w:b/>
                <w:bCs/>
                <w:sz w:val="28"/>
                <w:szCs w:val="28"/>
              </w:rPr>
            </w:pPr>
            <w:r w:rsidRPr="000302F9">
              <w:rPr>
                <w:rFonts w:asciiTheme="minorHAnsi" w:hAnsiTheme="minorHAnsi" w:cstheme="minorHAnsi"/>
                <w:b/>
                <w:bCs/>
                <w:sz w:val="28"/>
                <w:szCs w:val="28"/>
              </w:rPr>
              <w:t>Monitor – 8 szt.</w:t>
            </w:r>
          </w:p>
        </w:tc>
        <w:tc>
          <w:tcPr>
            <w:tcW w:w="3098" w:type="dxa"/>
          </w:tcPr>
          <w:p w:rsidR="000D7071" w:rsidRDefault="000D7071" w:rsidP="00D33BCE">
            <w:pPr>
              <w:jc w:val="both"/>
              <w:rPr>
                <w:rFonts w:asciiTheme="minorHAnsi" w:hAnsiTheme="minorHAnsi" w:cstheme="minorHAnsi"/>
                <w:b/>
                <w:bCs/>
                <w:sz w:val="28"/>
                <w:szCs w:val="28"/>
              </w:rPr>
            </w:pPr>
          </w:p>
        </w:tc>
      </w:tr>
      <w:tr w:rsidR="00D146DF" w:rsidRPr="00BD5CFA" w:rsidTr="00B602E2">
        <w:tc>
          <w:tcPr>
            <w:tcW w:w="10144" w:type="dxa"/>
            <w:gridSpan w:val="3"/>
          </w:tcPr>
          <w:p w:rsidR="00D146DF" w:rsidRDefault="00D146DF" w:rsidP="00D146DF">
            <w:pPr>
              <w:spacing w:before="360"/>
              <w:jc w:val="center"/>
              <w:rPr>
                <w:rFonts w:ascii="Calibri" w:hAnsi="Calibri" w:cs="Calibri"/>
                <w:sz w:val="20"/>
                <w:szCs w:val="20"/>
              </w:rPr>
            </w:pPr>
            <w:r>
              <w:rPr>
                <w:rFonts w:ascii="Calibri" w:hAnsi="Calibri" w:cs="Calibri"/>
                <w:sz w:val="20"/>
                <w:szCs w:val="20"/>
              </w:rPr>
              <w:t>………………………………………………………………………………………………….</w:t>
            </w:r>
          </w:p>
          <w:p w:rsidR="00D146DF" w:rsidRDefault="00D146DF" w:rsidP="00D146DF">
            <w:pPr>
              <w:ind w:left="-71"/>
              <w:jc w:val="center"/>
              <w:rPr>
                <w:rFonts w:ascii="Calibri" w:hAnsi="Calibri" w:cs="Calibri"/>
                <w:sz w:val="16"/>
                <w:szCs w:val="16"/>
              </w:rPr>
            </w:pPr>
            <w:r>
              <w:rPr>
                <w:rFonts w:ascii="Calibri" w:hAnsi="Calibri" w:cs="Calibri"/>
                <w:sz w:val="16"/>
                <w:szCs w:val="16"/>
              </w:rPr>
              <w:t>(nazwa producenta, typ, model oferowanego sprzętu)</w:t>
            </w:r>
          </w:p>
          <w:p w:rsidR="00D146DF" w:rsidRDefault="00D146DF" w:rsidP="00D146DF">
            <w:pPr>
              <w:ind w:left="-71"/>
              <w:jc w:val="center"/>
              <w:rPr>
                <w:rFonts w:ascii="Calibri" w:hAnsi="Calibri" w:cs="Calibri"/>
                <w:sz w:val="16"/>
                <w:szCs w:val="16"/>
              </w:rPr>
            </w:pPr>
          </w:p>
          <w:p w:rsidR="00D146DF" w:rsidRPr="00BD5CFA" w:rsidRDefault="00D146DF" w:rsidP="00D146DF">
            <w:pPr>
              <w:ind w:left="-71"/>
              <w:jc w:val="center"/>
              <w:rPr>
                <w:rFonts w:asciiTheme="minorHAnsi" w:hAnsiTheme="minorHAnsi" w:cstheme="minorHAnsi"/>
                <w:b/>
                <w:sz w:val="20"/>
                <w:szCs w:val="20"/>
              </w:rPr>
            </w:pPr>
          </w:p>
        </w:tc>
      </w:tr>
      <w:tr w:rsidR="000D7071" w:rsidRPr="00BD5CFA" w:rsidTr="000D7071">
        <w:tc>
          <w:tcPr>
            <w:tcW w:w="1693" w:type="dxa"/>
          </w:tcPr>
          <w:p w:rsidR="000D7071" w:rsidRPr="00BD5CFA" w:rsidRDefault="000D7071" w:rsidP="00D33BCE">
            <w:pPr>
              <w:jc w:val="center"/>
              <w:rPr>
                <w:rFonts w:asciiTheme="minorHAnsi" w:hAnsiTheme="minorHAnsi" w:cstheme="minorHAnsi"/>
                <w:b/>
                <w:sz w:val="20"/>
                <w:szCs w:val="20"/>
              </w:rPr>
            </w:pPr>
            <w:r w:rsidRPr="00BD5CFA">
              <w:rPr>
                <w:rFonts w:asciiTheme="minorHAnsi" w:hAnsiTheme="minorHAnsi" w:cstheme="minorHAnsi"/>
                <w:b/>
                <w:sz w:val="20"/>
                <w:szCs w:val="20"/>
              </w:rPr>
              <w:t>Nazwa komponentu</w:t>
            </w:r>
          </w:p>
        </w:tc>
        <w:tc>
          <w:tcPr>
            <w:tcW w:w="5353" w:type="dxa"/>
          </w:tcPr>
          <w:p w:rsidR="000D7071" w:rsidRPr="00BD5CFA" w:rsidRDefault="000D7071" w:rsidP="00D33BCE">
            <w:pPr>
              <w:ind w:left="-71"/>
              <w:jc w:val="center"/>
              <w:rPr>
                <w:rFonts w:asciiTheme="minorHAnsi" w:hAnsiTheme="minorHAnsi" w:cstheme="minorHAnsi"/>
                <w:b/>
                <w:sz w:val="20"/>
                <w:szCs w:val="20"/>
              </w:rPr>
            </w:pPr>
            <w:r w:rsidRPr="00BD5CFA">
              <w:rPr>
                <w:rFonts w:asciiTheme="minorHAnsi" w:hAnsiTheme="minorHAnsi" w:cstheme="minorHAnsi"/>
                <w:b/>
                <w:sz w:val="20"/>
                <w:szCs w:val="20"/>
              </w:rPr>
              <w:t>Wymagane minimalne parametry techniczne monitora</w:t>
            </w:r>
          </w:p>
        </w:tc>
        <w:tc>
          <w:tcPr>
            <w:tcW w:w="3098" w:type="dxa"/>
          </w:tcPr>
          <w:p w:rsidR="000D7071" w:rsidRPr="00BD5CFA" w:rsidRDefault="000D7071" w:rsidP="00D33BCE">
            <w:pPr>
              <w:ind w:left="-71"/>
              <w:jc w:val="center"/>
              <w:rPr>
                <w:rFonts w:asciiTheme="minorHAnsi" w:hAnsiTheme="minorHAnsi" w:cstheme="minorHAnsi"/>
                <w:b/>
                <w:sz w:val="20"/>
                <w:szCs w:val="20"/>
              </w:rPr>
            </w:pP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Typ ekranu</w:t>
            </w:r>
          </w:p>
        </w:tc>
        <w:tc>
          <w:tcPr>
            <w:tcW w:w="5353" w:type="dxa"/>
            <w:vAlign w:val="center"/>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 xml:space="preserve">Ekran ciekłokrystaliczny z aktywną matrycą IPS 23,8” </w:t>
            </w:r>
          </w:p>
        </w:tc>
        <w:tc>
          <w:tcPr>
            <w:tcW w:w="3098" w:type="dxa"/>
          </w:tcPr>
          <w:p w:rsidR="000D7071" w:rsidRPr="00BD5CFA" w:rsidRDefault="000D7071" w:rsidP="00D33BCE">
            <w:pPr>
              <w:rPr>
                <w:rFonts w:asciiTheme="minorHAnsi" w:hAnsiTheme="minorHAnsi" w:cstheme="minorHAnsi"/>
                <w:bCs/>
                <w:sz w:val="20"/>
                <w:szCs w:val="20"/>
              </w:rPr>
            </w:pP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Rozmiar plamki (maksymalnie)</w:t>
            </w:r>
          </w:p>
        </w:tc>
        <w:tc>
          <w:tcPr>
            <w:tcW w:w="5353" w:type="dxa"/>
            <w:vAlign w:val="center"/>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0,275 mm x 0,275 mm</w:t>
            </w:r>
          </w:p>
        </w:tc>
        <w:tc>
          <w:tcPr>
            <w:tcW w:w="3098" w:type="dxa"/>
          </w:tcPr>
          <w:p w:rsidR="000D7071" w:rsidRPr="00BD5CFA" w:rsidRDefault="000D7071" w:rsidP="00D33BCE">
            <w:pPr>
              <w:rPr>
                <w:rFonts w:asciiTheme="minorHAnsi" w:hAnsiTheme="minorHAnsi" w:cstheme="minorHAnsi"/>
                <w:bCs/>
                <w:sz w:val="20"/>
                <w:szCs w:val="20"/>
              </w:rPr>
            </w:pP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Jasność</w:t>
            </w:r>
          </w:p>
        </w:tc>
        <w:tc>
          <w:tcPr>
            <w:tcW w:w="5353" w:type="dxa"/>
            <w:vAlign w:val="center"/>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250 cd/m2</w:t>
            </w:r>
          </w:p>
        </w:tc>
        <w:tc>
          <w:tcPr>
            <w:tcW w:w="3098" w:type="dxa"/>
          </w:tcPr>
          <w:p w:rsidR="000D7071" w:rsidRPr="00BD5CFA" w:rsidRDefault="000D7071" w:rsidP="00D33BCE">
            <w:pPr>
              <w:rPr>
                <w:rFonts w:asciiTheme="minorHAnsi" w:hAnsiTheme="minorHAnsi" w:cstheme="minorHAnsi"/>
                <w:bCs/>
                <w:sz w:val="20"/>
                <w:szCs w:val="20"/>
              </w:rPr>
            </w:pP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Kontrast</w:t>
            </w:r>
          </w:p>
        </w:tc>
        <w:tc>
          <w:tcPr>
            <w:tcW w:w="5353" w:type="dxa"/>
            <w:vAlign w:val="center"/>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1000:1</w:t>
            </w:r>
          </w:p>
        </w:tc>
        <w:tc>
          <w:tcPr>
            <w:tcW w:w="3098" w:type="dxa"/>
          </w:tcPr>
          <w:p w:rsidR="000D7071" w:rsidRPr="00BD5CFA" w:rsidRDefault="000D7071" w:rsidP="00D33BCE">
            <w:pPr>
              <w:rPr>
                <w:rFonts w:asciiTheme="minorHAnsi" w:hAnsiTheme="minorHAnsi" w:cstheme="minorHAnsi"/>
                <w:bCs/>
                <w:sz w:val="20"/>
                <w:szCs w:val="20"/>
              </w:rPr>
            </w:pP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Kąty widzenia (pion/poziom)</w:t>
            </w:r>
          </w:p>
        </w:tc>
        <w:tc>
          <w:tcPr>
            <w:tcW w:w="5353" w:type="dxa"/>
            <w:vAlign w:val="center"/>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178/178 stopni</w:t>
            </w:r>
          </w:p>
        </w:tc>
        <w:tc>
          <w:tcPr>
            <w:tcW w:w="3098" w:type="dxa"/>
          </w:tcPr>
          <w:p w:rsidR="000D7071" w:rsidRPr="00BD5CFA" w:rsidRDefault="00D146DF" w:rsidP="00D33BCE">
            <w:pPr>
              <w:rPr>
                <w:rFonts w:asciiTheme="minorHAnsi" w:hAnsiTheme="minorHAnsi" w:cstheme="minorHAnsi"/>
                <w:bCs/>
                <w:sz w:val="20"/>
                <w:szCs w:val="20"/>
              </w:rPr>
            </w:pPr>
            <w:r>
              <w:rPr>
                <w:rFonts w:ascii="Times" w:hAnsi="Times" w:cs="Calibri Light"/>
                <w:bCs/>
                <w:szCs w:val="22"/>
              </w:rPr>
              <w:t>TAK / NIE</w:t>
            </w: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Czas reakcji matrycy</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(maksymalnie)</w:t>
            </w:r>
          </w:p>
        </w:tc>
        <w:tc>
          <w:tcPr>
            <w:tcW w:w="5353" w:type="dxa"/>
            <w:vAlign w:val="center"/>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5ms (gray to gray) w trybie fast</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8ms (gray to gray) w trybie normal</w:t>
            </w:r>
          </w:p>
        </w:tc>
        <w:tc>
          <w:tcPr>
            <w:tcW w:w="3098" w:type="dxa"/>
          </w:tcPr>
          <w:p w:rsidR="000D7071" w:rsidRPr="00BD5CFA" w:rsidRDefault="000D7071" w:rsidP="00D33BCE">
            <w:pPr>
              <w:rPr>
                <w:rFonts w:asciiTheme="minorHAnsi" w:hAnsiTheme="minorHAnsi" w:cstheme="minorHAnsi"/>
                <w:bCs/>
                <w:sz w:val="20"/>
                <w:szCs w:val="20"/>
              </w:rPr>
            </w:pP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Rozdzielczość maksymalna</w:t>
            </w:r>
          </w:p>
        </w:tc>
        <w:tc>
          <w:tcPr>
            <w:tcW w:w="5353" w:type="dxa"/>
            <w:vAlign w:val="center"/>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1920 x 1080 przy 60Hz</w:t>
            </w:r>
          </w:p>
        </w:tc>
        <w:tc>
          <w:tcPr>
            <w:tcW w:w="3098" w:type="dxa"/>
          </w:tcPr>
          <w:p w:rsidR="000D7071" w:rsidRPr="00BD5CFA" w:rsidRDefault="00D146DF" w:rsidP="00D33BCE">
            <w:pPr>
              <w:rPr>
                <w:rFonts w:asciiTheme="minorHAnsi" w:hAnsiTheme="minorHAnsi" w:cstheme="minorHAnsi"/>
                <w:bCs/>
                <w:sz w:val="20"/>
                <w:szCs w:val="20"/>
              </w:rPr>
            </w:pPr>
            <w:r>
              <w:rPr>
                <w:rFonts w:ascii="Times" w:hAnsi="Times" w:cs="Calibri Light"/>
                <w:bCs/>
                <w:szCs w:val="22"/>
              </w:rPr>
              <w:t>TAK / NIE</w:t>
            </w: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Gama koloru</w:t>
            </w:r>
          </w:p>
        </w:tc>
        <w:tc>
          <w:tcPr>
            <w:tcW w:w="5353" w:type="dxa"/>
            <w:vAlign w:val="center"/>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Min. 99% sRGB</w:t>
            </w:r>
          </w:p>
        </w:tc>
        <w:tc>
          <w:tcPr>
            <w:tcW w:w="3098" w:type="dxa"/>
          </w:tcPr>
          <w:p w:rsidR="000D7071" w:rsidRPr="00BD5CFA" w:rsidRDefault="000D7071" w:rsidP="00D33BCE">
            <w:pPr>
              <w:rPr>
                <w:rFonts w:asciiTheme="minorHAnsi" w:hAnsiTheme="minorHAnsi" w:cstheme="minorHAnsi"/>
                <w:bCs/>
                <w:sz w:val="20"/>
                <w:szCs w:val="20"/>
              </w:rPr>
            </w:pP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Częstotliwość odświeżania poziomego</w:t>
            </w:r>
          </w:p>
        </w:tc>
        <w:tc>
          <w:tcPr>
            <w:tcW w:w="5353" w:type="dxa"/>
            <w:vAlign w:val="center"/>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 xml:space="preserve"> 30 – 83  kHz</w:t>
            </w:r>
          </w:p>
        </w:tc>
        <w:tc>
          <w:tcPr>
            <w:tcW w:w="3098" w:type="dxa"/>
          </w:tcPr>
          <w:p w:rsidR="000D7071" w:rsidRPr="00BD5CFA" w:rsidRDefault="000D7071" w:rsidP="00D33BCE">
            <w:pPr>
              <w:rPr>
                <w:rFonts w:asciiTheme="minorHAnsi" w:hAnsiTheme="minorHAnsi" w:cstheme="minorHAnsi"/>
                <w:bCs/>
                <w:sz w:val="20"/>
                <w:szCs w:val="20"/>
              </w:rPr>
            </w:pP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Częstotliwość odświeżania pionowego</w:t>
            </w:r>
          </w:p>
        </w:tc>
        <w:tc>
          <w:tcPr>
            <w:tcW w:w="5353" w:type="dxa"/>
            <w:vAlign w:val="center"/>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 xml:space="preserve"> 56 – 76  Hz</w:t>
            </w:r>
          </w:p>
        </w:tc>
        <w:tc>
          <w:tcPr>
            <w:tcW w:w="3098" w:type="dxa"/>
          </w:tcPr>
          <w:p w:rsidR="000D7071" w:rsidRPr="00BD5CFA" w:rsidRDefault="000D7071" w:rsidP="00D33BCE">
            <w:pPr>
              <w:rPr>
                <w:rFonts w:asciiTheme="minorHAnsi" w:hAnsiTheme="minorHAnsi" w:cstheme="minorHAnsi"/>
                <w:bCs/>
                <w:sz w:val="20"/>
                <w:szCs w:val="20"/>
              </w:rPr>
            </w:pP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Pochylenie monitora</w:t>
            </w:r>
          </w:p>
        </w:tc>
        <w:tc>
          <w:tcPr>
            <w:tcW w:w="5353" w:type="dxa"/>
            <w:vAlign w:val="center"/>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W zakresie 26 stopni</w:t>
            </w:r>
          </w:p>
        </w:tc>
        <w:tc>
          <w:tcPr>
            <w:tcW w:w="3098" w:type="dxa"/>
          </w:tcPr>
          <w:p w:rsidR="000D7071" w:rsidRPr="00BD5CFA" w:rsidRDefault="000D7071" w:rsidP="00D33BCE">
            <w:pPr>
              <w:rPr>
                <w:rFonts w:asciiTheme="minorHAnsi" w:hAnsiTheme="minorHAnsi" w:cstheme="minorHAnsi"/>
                <w:bCs/>
                <w:sz w:val="20"/>
                <w:szCs w:val="20"/>
              </w:rPr>
            </w:pP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Wydłużenie w pionie</w:t>
            </w:r>
          </w:p>
        </w:tc>
        <w:tc>
          <w:tcPr>
            <w:tcW w:w="5353" w:type="dxa"/>
            <w:vAlign w:val="center"/>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Tak, min 150 mm</w:t>
            </w:r>
          </w:p>
        </w:tc>
        <w:tc>
          <w:tcPr>
            <w:tcW w:w="3098" w:type="dxa"/>
          </w:tcPr>
          <w:p w:rsidR="000D7071" w:rsidRPr="00BD5CFA" w:rsidRDefault="000D7071" w:rsidP="00D33BCE">
            <w:pPr>
              <w:rPr>
                <w:rFonts w:asciiTheme="minorHAnsi" w:hAnsiTheme="minorHAnsi" w:cstheme="minorHAnsi"/>
                <w:bCs/>
                <w:sz w:val="20"/>
                <w:szCs w:val="20"/>
              </w:rPr>
            </w:pP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PIVOT</w:t>
            </w:r>
          </w:p>
        </w:tc>
        <w:tc>
          <w:tcPr>
            <w:tcW w:w="5353" w:type="dxa"/>
            <w:vAlign w:val="center"/>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Tak</w:t>
            </w:r>
          </w:p>
        </w:tc>
        <w:tc>
          <w:tcPr>
            <w:tcW w:w="3098" w:type="dxa"/>
          </w:tcPr>
          <w:p w:rsidR="000D7071" w:rsidRPr="00BD5CFA" w:rsidRDefault="000D7071" w:rsidP="00D33BCE">
            <w:pPr>
              <w:rPr>
                <w:rFonts w:asciiTheme="minorHAnsi" w:hAnsiTheme="minorHAnsi" w:cstheme="minorHAnsi"/>
                <w:bCs/>
                <w:sz w:val="20"/>
                <w:szCs w:val="20"/>
              </w:rPr>
            </w:pP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Obrót lewo/prawo</w:t>
            </w:r>
          </w:p>
        </w:tc>
        <w:tc>
          <w:tcPr>
            <w:tcW w:w="5353" w:type="dxa"/>
            <w:vAlign w:val="center"/>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Min. 90 stopni</w:t>
            </w:r>
          </w:p>
        </w:tc>
        <w:tc>
          <w:tcPr>
            <w:tcW w:w="3098" w:type="dxa"/>
          </w:tcPr>
          <w:p w:rsidR="000D7071" w:rsidRPr="00BD5CFA" w:rsidRDefault="000D7071" w:rsidP="00D33BCE">
            <w:pPr>
              <w:rPr>
                <w:rFonts w:asciiTheme="minorHAnsi" w:hAnsiTheme="minorHAnsi" w:cstheme="minorHAnsi"/>
                <w:bCs/>
                <w:sz w:val="20"/>
                <w:szCs w:val="20"/>
              </w:rPr>
            </w:pP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Powłoka powierzchni ekranu</w:t>
            </w:r>
          </w:p>
        </w:tc>
        <w:tc>
          <w:tcPr>
            <w:tcW w:w="5353" w:type="dxa"/>
            <w:vAlign w:val="center"/>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Antyodblaskowa</w:t>
            </w:r>
          </w:p>
        </w:tc>
        <w:tc>
          <w:tcPr>
            <w:tcW w:w="3098" w:type="dxa"/>
          </w:tcPr>
          <w:p w:rsidR="000D7071" w:rsidRPr="00BD5CFA" w:rsidRDefault="00A1727D" w:rsidP="00D33BCE">
            <w:pPr>
              <w:rPr>
                <w:rFonts w:asciiTheme="minorHAnsi" w:hAnsiTheme="minorHAnsi" w:cstheme="minorHAnsi"/>
                <w:bCs/>
                <w:sz w:val="20"/>
                <w:szCs w:val="20"/>
              </w:rPr>
            </w:pPr>
            <w:r>
              <w:rPr>
                <w:rFonts w:ascii="Times" w:hAnsi="Times" w:cs="Calibri Light"/>
                <w:bCs/>
                <w:szCs w:val="22"/>
              </w:rPr>
              <w:t>TAK / NIE</w:t>
            </w: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Podświetlenie</w:t>
            </w:r>
          </w:p>
        </w:tc>
        <w:tc>
          <w:tcPr>
            <w:tcW w:w="5353" w:type="dxa"/>
            <w:vAlign w:val="center"/>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System podświetlenia WLED</w:t>
            </w:r>
          </w:p>
        </w:tc>
        <w:tc>
          <w:tcPr>
            <w:tcW w:w="3098" w:type="dxa"/>
          </w:tcPr>
          <w:p w:rsidR="000D7071" w:rsidRPr="00BD5CFA" w:rsidRDefault="000D7071" w:rsidP="00D33BCE">
            <w:pPr>
              <w:rPr>
                <w:rFonts w:asciiTheme="minorHAnsi" w:hAnsiTheme="minorHAnsi" w:cstheme="minorHAnsi"/>
                <w:bCs/>
                <w:sz w:val="20"/>
                <w:szCs w:val="20"/>
              </w:rPr>
            </w:pP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Zużycie energii</w:t>
            </w:r>
          </w:p>
        </w:tc>
        <w:tc>
          <w:tcPr>
            <w:tcW w:w="5353" w:type="dxa"/>
            <w:vAlign w:val="center"/>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Maksymalne 48W, czuwanie mniej niż 0.2W</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Energy Star nie więcej niż 12W</w:t>
            </w:r>
          </w:p>
        </w:tc>
        <w:tc>
          <w:tcPr>
            <w:tcW w:w="3098" w:type="dxa"/>
          </w:tcPr>
          <w:p w:rsidR="000D7071" w:rsidRPr="00BD5CFA" w:rsidRDefault="000D7071" w:rsidP="00D33BCE">
            <w:pPr>
              <w:rPr>
                <w:rFonts w:asciiTheme="minorHAnsi" w:hAnsiTheme="minorHAnsi" w:cstheme="minorHAnsi"/>
                <w:bCs/>
                <w:sz w:val="20"/>
                <w:szCs w:val="20"/>
              </w:rPr>
            </w:pP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Bezpieczeństwo</w:t>
            </w:r>
          </w:p>
        </w:tc>
        <w:tc>
          <w:tcPr>
            <w:tcW w:w="5353" w:type="dxa"/>
            <w:vAlign w:val="center"/>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Monitor musi być wyposażony dedykowany slot na linkę zabezpieczającą</w:t>
            </w:r>
          </w:p>
        </w:tc>
        <w:tc>
          <w:tcPr>
            <w:tcW w:w="3098" w:type="dxa"/>
          </w:tcPr>
          <w:p w:rsidR="000D7071" w:rsidRPr="00BD5CFA" w:rsidRDefault="00A1727D" w:rsidP="00D33BCE">
            <w:pPr>
              <w:rPr>
                <w:rFonts w:asciiTheme="minorHAnsi" w:hAnsiTheme="minorHAnsi" w:cstheme="minorHAnsi"/>
                <w:bCs/>
                <w:sz w:val="20"/>
                <w:szCs w:val="20"/>
              </w:rPr>
            </w:pPr>
            <w:r>
              <w:rPr>
                <w:rFonts w:ascii="Times" w:hAnsi="Times" w:cs="Calibri Light"/>
                <w:bCs/>
                <w:szCs w:val="22"/>
              </w:rPr>
              <w:t>TAK / NIE</w:t>
            </w: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Waga bez podstawy</w:t>
            </w:r>
          </w:p>
        </w:tc>
        <w:tc>
          <w:tcPr>
            <w:tcW w:w="5353" w:type="dxa"/>
            <w:vAlign w:val="center"/>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Maksymalnie 3.4kg</w:t>
            </w:r>
          </w:p>
        </w:tc>
        <w:tc>
          <w:tcPr>
            <w:tcW w:w="3098" w:type="dxa"/>
          </w:tcPr>
          <w:p w:rsidR="000D7071" w:rsidRPr="00BD5CFA" w:rsidRDefault="000D7071" w:rsidP="00D33BCE">
            <w:pPr>
              <w:rPr>
                <w:rFonts w:asciiTheme="minorHAnsi" w:hAnsiTheme="minorHAnsi" w:cstheme="minorHAnsi"/>
                <w:bCs/>
                <w:sz w:val="20"/>
                <w:szCs w:val="20"/>
              </w:rPr>
            </w:pP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Waga z podstawą</w:t>
            </w:r>
          </w:p>
        </w:tc>
        <w:tc>
          <w:tcPr>
            <w:tcW w:w="5353" w:type="dxa"/>
            <w:vAlign w:val="center"/>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Maksymalnie 5.6kg</w:t>
            </w:r>
          </w:p>
        </w:tc>
        <w:tc>
          <w:tcPr>
            <w:tcW w:w="3098" w:type="dxa"/>
          </w:tcPr>
          <w:p w:rsidR="000D7071" w:rsidRPr="00BD5CFA" w:rsidRDefault="000D7071" w:rsidP="00D33BCE">
            <w:pPr>
              <w:rPr>
                <w:rFonts w:asciiTheme="minorHAnsi" w:hAnsiTheme="minorHAnsi" w:cstheme="minorHAnsi"/>
                <w:bCs/>
                <w:sz w:val="20"/>
                <w:szCs w:val="20"/>
              </w:rPr>
            </w:pPr>
          </w:p>
        </w:tc>
      </w:tr>
      <w:tr w:rsidR="000D7071" w:rsidRPr="009B01E2"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 xml:space="preserve">Złącze </w:t>
            </w:r>
          </w:p>
        </w:tc>
        <w:tc>
          <w:tcPr>
            <w:tcW w:w="5353" w:type="dxa"/>
            <w:vAlign w:val="center"/>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 xml:space="preserve">1 x 15-stykowe złącze D-Sub, </w:t>
            </w:r>
          </w:p>
          <w:p w:rsidR="000D7071" w:rsidRPr="00BD5CFA" w:rsidRDefault="000D7071" w:rsidP="00D33BCE">
            <w:pPr>
              <w:rPr>
                <w:rFonts w:asciiTheme="minorHAnsi" w:hAnsiTheme="minorHAnsi" w:cstheme="minorHAnsi"/>
                <w:bCs/>
                <w:sz w:val="20"/>
                <w:szCs w:val="20"/>
                <w:lang w:val="en-US"/>
              </w:rPr>
            </w:pPr>
            <w:r w:rsidRPr="00BD5CFA">
              <w:rPr>
                <w:rFonts w:asciiTheme="minorHAnsi" w:hAnsiTheme="minorHAnsi" w:cstheme="minorHAnsi"/>
                <w:bCs/>
                <w:sz w:val="20"/>
                <w:szCs w:val="20"/>
                <w:lang w:val="en-US"/>
              </w:rPr>
              <w:t xml:space="preserve">1 x HDMI 1.4, </w:t>
            </w:r>
          </w:p>
          <w:p w:rsidR="000D7071" w:rsidRPr="00BD5CFA" w:rsidRDefault="000D7071" w:rsidP="00D33BCE">
            <w:pPr>
              <w:rPr>
                <w:rFonts w:asciiTheme="minorHAnsi" w:hAnsiTheme="minorHAnsi" w:cstheme="minorHAnsi"/>
                <w:bCs/>
                <w:sz w:val="20"/>
                <w:szCs w:val="20"/>
                <w:lang w:val="en-US"/>
              </w:rPr>
            </w:pPr>
            <w:r w:rsidRPr="00BD5CFA">
              <w:rPr>
                <w:rFonts w:asciiTheme="minorHAnsi" w:hAnsiTheme="minorHAnsi" w:cstheme="minorHAnsi"/>
                <w:bCs/>
                <w:sz w:val="20"/>
                <w:szCs w:val="20"/>
                <w:lang w:val="en-US"/>
              </w:rPr>
              <w:t>1 x złącze DisplayPort 1.2</w:t>
            </w:r>
          </w:p>
          <w:p w:rsidR="000D7071" w:rsidRPr="00BD5CFA" w:rsidRDefault="000D7071" w:rsidP="00D33BCE">
            <w:pPr>
              <w:rPr>
                <w:rFonts w:asciiTheme="minorHAnsi" w:hAnsiTheme="minorHAnsi" w:cstheme="minorHAnsi"/>
                <w:bCs/>
                <w:sz w:val="20"/>
                <w:szCs w:val="20"/>
                <w:lang w:val="en-US"/>
              </w:rPr>
            </w:pPr>
            <w:r w:rsidRPr="00BD5CFA">
              <w:rPr>
                <w:rFonts w:asciiTheme="minorHAnsi" w:hAnsiTheme="minorHAnsi" w:cstheme="minorHAnsi"/>
                <w:bCs/>
                <w:sz w:val="20"/>
                <w:szCs w:val="20"/>
                <w:lang w:val="en-US"/>
              </w:rPr>
              <w:t xml:space="preserve">4 x USB 3.2 Gen 1 </w:t>
            </w:r>
          </w:p>
          <w:p w:rsidR="000D7071" w:rsidRPr="00BD5CFA" w:rsidRDefault="000D7071" w:rsidP="00D33BCE">
            <w:pPr>
              <w:rPr>
                <w:rFonts w:asciiTheme="minorHAnsi" w:hAnsiTheme="minorHAnsi" w:cstheme="minorHAnsi"/>
                <w:bCs/>
                <w:sz w:val="20"/>
                <w:szCs w:val="20"/>
                <w:lang w:val="en-US"/>
              </w:rPr>
            </w:pPr>
            <w:r w:rsidRPr="00BD5CFA">
              <w:rPr>
                <w:rFonts w:asciiTheme="minorHAnsi" w:hAnsiTheme="minorHAnsi" w:cstheme="minorHAnsi"/>
                <w:bCs/>
                <w:sz w:val="20"/>
                <w:szCs w:val="20"/>
                <w:lang w:val="en-US"/>
              </w:rPr>
              <w:t>1 x USB 3.2 gen 1 upstream</w:t>
            </w:r>
          </w:p>
        </w:tc>
        <w:tc>
          <w:tcPr>
            <w:tcW w:w="3098" w:type="dxa"/>
          </w:tcPr>
          <w:p w:rsidR="000D7071" w:rsidRPr="000302F9" w:rsidRDefault="000D7071" w:rsidP="00D33BCE">
            <w:pPr>
              <w:rPr>
                <w:rFonts w:asciiTheme="minorHAnsi" w:hAnsiTheme="minorHAnsi" w:cstheme="minorHAnsi"/>
                <w:bCs/>
                <w:sz w:val="20"/>
                <w:szCs w:val="20"/>
                <w:lang w:val="en-US"/>
              </w:rPr>
            </w:pP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lastRenderedPageBreak/>
              <w:t>Gwarancja</w:t>
            </w:r>
          </w:p>
        </w:tc>
        <w:tc>
          <w:tcPr>
            <w:tcW w:w="5353" w:type="dxa"/>
          </w:tcPr>
          <w:p w:rsidR="000D7071" w:rsidRPr="00BD5CFA" w:rsidRDefault="000D7071" w:rsidP="00D33BCE">
            <w:pPr>
              <w:rPr>
                <w:rFonts w:asciiTheme="minorHAnsi" w:hAnsiTheme="minorHAnsi" w:cstheme="minorHAnsi"/>
                <w:b/>
                <w:color w:val="000000"/>
                <w:sz w:val="20"/>
                <w:szCs w:val="20"/>
              </w:rPr>
            </w:pPr>
            <w:r w:rsidRPr="00BD5CFA">
              <w:rPr>
                <w:rFonts w:asciiTheme="minorHAnsi" w:hAnsiTheme="minorHAnsi" w:cstheme="minorHAnsi"/>
                <w:b/>
                <w:color w:val="000000"/>
                <w:sz w:val="20"/>
                <w:szCs w:val="20"/>
              </w:rPr>
              <w:t xml:space="preserve">Czas trwania gwarancji min. </w:t>
            </w:r>
            <w:r>
              <w:rPr>
                <w:rFonts w:asciiTheme="minorHAnsi" w:hAnsiTheme="minorHAnsi" w:cstheme="minorHAnsi"/>
                <w:b/>
                <w:color w:val="000000"/>
                <w:sz w:val="20"/>
                <w:szCs w:val="20"/>
              </w:rPr>
              <w:t>2</w:t>
            </w:r>
            <w:r w:rsidRPr="00BD5CFA">
              <w:rPr>
                <w:rFonts w:asciiTheme="minorHAnsi" w:hAnsiTheme="minorHAnsi" w:cstheme="minorHAnsi"/>
                <w:b/>
                <w:color w:val="000000"/>
                <w:sz w:val="20"/>
                <w:szCs w:val="20"/>
              </w:rPr>
              <w:t xml:space="preserve"> lata</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color w:val="000000"/>
                <w:sz w:val="20"/>
                <w:szCs w:val="20"/>
              </w:rPr>
              <w:t>Czas reakcji</w:t>
            </w:r>
            <w:r w:rsidRPr="00BD5CFA">
              <w:rPr>
                <w:rFonts w:asciiTheme="minorHAnsi" w:hAnsiTheme="minorHAnsi" w:cstheme="minorHAnsi"/>
                <w:bCs/>
                <w:sz w:val="20"/>
                <w:szCs w:val="20"/>
              </w:rPr>
              <w:t xml:space="preserve"> serwisu - do końca następnego dnia roboczego</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Firma serwisująca musi posiadać ISO 9001:2000 na świadczenie usług serwisowych oraz posiadać autoryzacje producenta komputera – dokumenty potwierdzające załączyć do oferty.</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Oświadczenie producenta, że w przypadku nie wywiązywania się z obowiązków gwarancyjnych oferenta lub firmy serwisującej, przejmie na siebie wszelkie zobowiązania związane z serwisem.</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Gwarancja zero martwych pikseli</w:t>
            </w:r>
          </w:p>
        </w:tc>
        <w:tc>
          <w:tcPr>
            <w:tcW w:w="3098" w:type="dxa"/>
          </w:tcPr>
          <w:p w:rsidR="000D7071" w:rsidRPr="00BD5CFA" w:rsidRDefault="00D146DF" w:rsidP="00D33BCE">
            <w:pPr>
              <w:rPr>
                <w:rFonts w:asciiTheme="minorHAnsi" w:hAnsiTheme="minorHAnsi" w:cstheme="minorHAnsi"/>
                <w:b/>
                <w:color w:val="000000"/>
                <w:sz w:val="20"/>
                <w:szCs w:val="20"/>
              </w:rPr>
            </w:pPr>
            <w:r>
              <w:rPr>
                <w:rFonts w:ascii="Times" w:hAnsi="Times" w:cs="Calibri Light"/>
                <w:bCs/>
                <w:szCs w:val="22"/>
              </w:rPr>
              <w:t>TAK / NIE</w:t>
            </w: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Certyfikaty</w:t>
            </w:r>
          </w:p>
        </w:tc>
        <w:tc>
          <w:tcPr>
            <w:tcW w:w="535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EPEAT Gold, Energy Star 8.0</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Monitor musi się znajdować na stronie TCO:</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http://tcocertified.com/product-finder/</w:t>
            </w:r>
          </w:p>
        </w:tc>
        <w:tc>
          <w:tcPr>
            <w:tcW w:w="3098" w:type="dxa"/>
          </w:tcPr>
          <w:p w:rsidR="000D7071" w:rsidRPr="00BD5CFA" w:rsidRDefault="00D146DF" w:rsidP="00D33BCE">
            <w:pPr>
              <w:rPr>
                <w:rFonts w:asciiTheme="minorHAnsi" w:hAnsiTheme="minorHAnsi" w:cstheme="minorHAnsi"/>
                <w:bCs/>
                <w:sz w:val="20"/>
                <w:szCs w:val="20"/>
              </w:rPr>
            </w:pPr>
            <w:r>
              <w:rPr>
                <w:rFonts w:ascii="Times" w:hAnsi="Times" w:cs="Calibri Light"/>
                <w:bCs/>
                <w:szCs w:val="22"/>
              </w:rPr>
              <w:t>TAK / NIE</w:t>
            </w:r>
          </w:p>
        </w:tc>
      </w:tr>
      <w:tr w:rsidR="000D7071" w:rsidRPr="00BD5CFA" w:rsidTr="000D7071">
        <w:tc>
          <w:tcPr>
            <w:tcW w:w="169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Inne</w:t>
            </w:r>
          </w:p>
        </w:tc>
        <w:tc>
          <w:tcPr>
            <w:tcW w:w="5353" w:type="dxa"/>
          </w:tcPr>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Monitor musi posiadać trwałe oznaczenie logo producenta jednostki centralnej. Odłączany stand bez użycia narzędzi</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 xml:space="preserve">VESA 100mm. </w:t>
            </w:r>
          </w:p>
          <w:p w:rsidR="000D7071" w:rsidRPr="00BD5CFA" w:rsidRDefault="000D7071" w:rsidP="00D33BCE">
            <w:pPr>
              <w:rPr>
                <w:rFonts w:asciiTheme="minorHAnsi" w:hAnsiTheme="minorHAnsi" w:cstheme="minorHAnsi"/>
                <w:bCs/>
                <w:sz w:val="20"/>
                <w:szCs w:val="20"/>
              </w:rPr>
            </w:pPr>
            <w:r w:rsidRPr="00BD5CFA">
              <w:rPr>
                <w:rFonts w:asciiTheme="minorHAnsi" w:hAnsiTheme="minorHAnsi" w:cstheme="minorHAnsi"/>
                <w:bCs/>
                <w:sz w:val="20"/>
                <w:szCs w:val="20"/>
              </w:rPr>
              <w:t>Mozliwość podłączenia do obudowy dedykowanych głośników</w:t>
            </w:r>
          </w:p>
        </w:tc>
        <w:tc>
          <w:tcPr>
            <w:tcW w:w="3098" w:type="dxa"/>
          </w:tcPr>
          <w:p w:rsidR="000D7071" w:rsidRPr="00BD5CFA" w:rsidRDefault="00A1727D" w:rsidP="00D33BCE">
            <w:pPr>
              <w:rPr>
                <w:rFonts w:asciiTheme="minorHAnsi" w:hAnsiTheme="minorHAnsi" w:cstheme="minorHAnsi"/>
                <w:bCs/>
                <w:sz w:val="20"/>
                <w:szCs w:val="20"/>
              </w:rPr>
            </w:pPr>
            <w:r>
              <w:rPr>
                <w:rFonts w:ascii="Times" w:hAnsi="Times" w:cs="Calibri Light"/>
                <w:bCs/>
                <w:szCs w:val="22"/>
              </w:rPr>
              <w:t>TAK / NIE</w:t>
            </w:r>
          </w:p>
        </w:tc>
      </w:tr>
    </w:tbl>
    <w:p w:rsidR="00576645" w:rsidRPr="00B602E2" w:rsidRDefault="00576645" w:rsidP="00576645">
      <w:pPr>
        <w:pStyle w:val="Akapitzlist"/>
        <w:numPr>
          <w:ilvl w:val="0"/>
          <w:numId w:val="30"/>
        </w:numPr>
        <w:suppressAutoHyphens w:val="0"/>
        <w:spacing w:after="0" w:line="240" w:lineRule="auto"/>
        <w:ind w:left="284" w:hanging="284"/>
        <w:contextualSpacing/>
        <w:rPr>
          <w:rFonts w:asciiTheme="minorHAnsi" w:hAnsiTheme="minorHAnsi" w:cstheme="minorHAnsi"/>
          <w:b/>
          <w:color w:val="000000" w:themeColor="text1"/>
          <w:sz w:val="28"/>
          <w:szCs w:val="28"/>
        </w:rPr>
      </w:pPr>
      <w:r w:rsidRPr="00B602E2">
        <w:rPr>
          <w:rFonts w:asciiTheme="minorHAnsi" w:hAnsiTheme="minorHAnsi" w:cstheme="minorHAnsi"/>
          <w:b/>
          <w:color w:val="000000" w:themeColor="text1"/>
          <w:sz w:val="28"/>
          <w:szCs w:val="28"/>
        </w:rPr>
        <w:t>Oprogramowanie - pakiet biurowy 8 szt.</w:t>
      </w:r>
    </w:p>
    <w:tbl>
      <w:tblPr>
        <w:tblW w:w="5500" w:type="pct"/>
        <w:tblInd w:w="-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3377"/>
        <w:gridCol w:w="3379"/>
        <w:gridCol w:w="3379"/>
      </w:tblGrid>
      <w:tr w:rsidR="00A1727D" w:rsidRPr="00BD5CFA" w:rsidTr="00A1727D">
        <w:tc>
          <w:tcPr>
            <w:tcW w:w="5000" w:type="pct"/>
            <w:gridSpan w:val="3"/>
            <w:tcBorders>
              <w:top w:val="single" w:sz="4" w:space="0" w:color="auto"/>
              <w:left w:val="single" w:sz="4" w:space="0" w:color="auto"/>
              <w:bottom w:val="single" w:sz="4" w:space="0" w:color="auto"/>
              <w:right w:val="single" w:sz="4" w:space="0" w:color="auto"/>
            </w:tcBorders>
          </w:tcPr>
          <w:p w:rsidR="00A1727D" w:rsidRPr="00A1727D" w:rsidRDefault="00A1727D" w:rsidP="00A1727D">
            <w:pPr>
              <w:pStyle w:val="Akapitzlist"/>
              <w:spacing w:before="360"/>
              <w:jc w:val="center"/>
              <w:rPr>
                <w:rFonts w:cs="Calibri"/>
                <w:sz w:val="20"/>
                <w:szCs w:val="20"/>
              </w:rPr>
            </w:pPr>
            <w:r w:rsidRPr="00A1727D">
              <w:rPr>
                <w:rFonts w:cs="Calibri"/>
                <w:sz w:val="20"/>
                <w:szCs w:val="20"/>
              </w:rPr>
              <w:t>………………………………………………………………………………………………….</w:t>
            </w:r>
          </w:p>
          <w:p w:rsidR="00A1727D" w:rsidRPr="00A1727D" w:rsidRDefault="00A1727D" w:rsidP="00A1727D">
            <w:pPr>
              <w:pStyle w:val="Akapitzlist"/>
              <w:jc w:val="center"/>
              <w:rPr>
                <w:rFonts w:cs="Calibri"/>
                <w:sz w:val="16"/>
                <w:szCs w:val="16"/>
              </w:rPr>
            </w:pPr>
            <w:r w:rsidRPr="00A1727D">
              <w:rPr>
                <w:rFonts w:cs="Calibri"/>
                <w:sz w:val="16"/>
                <w:szCs w:val="16"/>
              </w:rPr>
              <w:t xml:space="preserve">(nazwa </w:t>
            </w:r>
            <w:r>
              <w:rPr>
                <w:rFonts w:cs="Calibri"/>
                <w:sz w:val="16"/>
                <w:szCs w:val="16"/>
              </w:rPr>
              <w:t>oprogramowania)</w:t>
            </w:r>
          </w:p>
          <w:p w:rsidR="00A1727D" w:rsidRPr="00A1727D" w:rsidRDefault="00A1727D" w:rsidP="00A1727D">
            <w:pPr>
              <w:spacing w:before="360"/>
              <w:rPr>
                <w:rFonts w:cs="Calibri"/>
                <w:sz w:val="20"/>
                <w:szCs w:val="20"/>
              </w:rPr>
            </w:pPr>
          </w:p>
        </w:tc>
      </w:tr>
      <w:tr w:rsidR="00D146DF" w:rsidRPr="009B01E2" w:rsidTr="00A1727D">
        <w:tc>
          <w:tcPr>
            <w:tcW w:w="1666" w:type="pct"/>
            <w:tcBorders>
              <w:top w:val="single" w:sz="4" w:space="0" w:color="auto"/>
              <w:left w:val="single" w:sz="4" w:space="0" w:color="auto"/>
              <w:bottom w:val="single" w:sz="4" w:space="0" w:color="auto"/>
              <w:right w:val="single" w:sz="4" w:space="0" w:color="auto"/>
            </w:tcBorders>
          </w:tcPr>
          <w:p w:rsidR="00D146DF" w:rsidRPr="00BD5CFA" w:rsidRDefault="00D146DF" w:rsidP="00D33BCE">
            <w:pPr>
              <w:rPr>
                <w:rFonts w:asciiTheme="minorHAnsi" w:eastAsia="Calibri" w:hAnsiTheme="minorHAnsi" w:cstheme="minorHAnsi"/>
                <w:sz w:val="20"/>
                <w:szCs w:val="20"/>
                <w:lang w:eastAsia="en-US"/>
              </w:rPr>
            </w:pPr>
            <w:r w:rsidRPr="00BD5CFA">
              <w:rPr>
                <w:rFonts w:asciiTheme="minorHAnsi" w:eastAsia="Calibri" w:hAnsiTheme="minorHAnsi" w:cstheme="minorHAnsi"/>
                <w:sz w:val="20"/>
                <w:szCs w:val="20"/>
                <w:lang w:eastAsia="en-US"/>
              </w:rPr>
              <w:t>Oprogramowanie biurowe</w:t>
            </w:r>
          </w:p>
        </w:tc>
        <w:tc>
          <w:tcPr>
            <w:tcW w:w="1667" w:type="pct"/>
            <w:tcBorders>
              <w:top w:val="single" w:sz="4" w:space="0" w:color="auto"/>
              <w:left w:val="single" w:sz="4" w:space="0" w:color="auto"/>
              <w:bottom w:val="single" w:sz="4" w:space="0" w:color="auto"/>
              <w:right w:val="single" w:sz="4" w:space="0" w:color="auto"/>
            </w:tcBorders>
          </w:tcPr>
          <w:p w:rsidR="00D146DF" w:rsidRPr="00BD5CFA" w:rsidRDefault="00D146DF" w:rsidP="00D33BCE">
            <w:pPr>
              <w:rPr>
                <w:rFonts w:asciiTheme="minorHAnsi" w:eastAsia="Calibri" w:hAnsiTheme="minorHAnsi" w:cstheme="minorHAnsi"/>
                <w:sz w:val="20"/>
                <w:szCs w:val="20"/>
                <w:lang w:eastAsia="en-US"/>
              </w:rPr>
            </w:pPr>
            <w:r w:rsidRPr="00BD5CFA">
              <w:rPr>
                <w:rFonts w:asciiTheme="minorHAnsi" w:eastAsia="Calibri" w:hAnsiTheme="minorHAnsi" w:cstheme="minorHAnsi"/>
                <w:sz w:val="20"/>
                <w:szCs w:val="20"/>
                <w:lang w:eastAsia="en-US"/>
              </w:rPr>
              <w:t>Oprogramowanie typu MS Office 2021 Home &amp; Business PL lub równoważne, spełniające poniższe warunki</w:t>
            </w:r>
          </w:p>
          <w:p w:rsidR="00D146DF" w:rsidRPr="00BD5CFA" w:rsidRDefault="00D146DF" w:rsidP="00D33BCE">
            <w:pPr>
              <w:rPr>
                <w:rFonts w:asciiTheme="minorHAnsi" w:eastAsia="Calibri" w:hAnsiTheme="minorHAnsi" w:cstheme="minorHAnsi"/>
                <w:sz w:val="20"/>
                <w:szCs w:val="20"/>
                <w:lang w:eastAsia="en-US"/>
              </w:rPr>
            </w:pPr>
          </w:p>
          <w:p w:rsidR="00D146DF" w:rsidRPr="00BD5CFA" w:rsidRDefault="00D146DF" w:rsidP="00D33BCE">
            <w:pPr>
              <w:rPr>
                <w:rFonts w:asciiTheme="minorHAnsi" w:eastAsia="Calibri" w:hAnsiTheme="minorHAnsi" w:cstheme="minorHAnsi"/>
                <w:sz w:val="20"/>
                <w:szCs w:val="20"/>
                <w:lang w:eastAsia="en-US"/>
              </w:rPr>
            </w:pPr>
            <w:r w:rsidRPr="00BD5CFA">
              <w:rPr>
                <w:rFonts w:asciiTheme="minorHAnsi" w:eastAsia="Calibri" w:hAnsiTheme="minorHAnsi" w:cstheme="minorHAnsi"/>
                <w:sz w:val="20"/>
                <w:szCs w:val="20"/>
                <w:lang w:eastAsia="en-US"/>
              </w:rPr>
              <w:t>Opis równoważności dla oprogramowania typu MS Office 2019 Standard 32/64bit PL:</w:t>
            </w:r>
          </w:p>
          <w:p w:rsidR="00D146DF" w:rsidRPr="00BD5CFA" w:rsidRDefault="00D146DF" w:rsidP="00D33BCE">
            <w:pPr>
              <w:rPr>
                <w:rFonts w:asciiTheme="minorHAnsi" w:eastAsia="Calibri" w:hAnsiTheme="minorHAnsi" w:cstheme="minorHAnsi"/>
                <w:sz w:val="20"/>
                <w:szCs w:val="20"/>
                <w:lang w:eastAsia="en-US"/>
              </w:rPr>
            </w:pPr>
            <w:r w:rsidRPr="00BD5CFA">
              <w:rPr>
                <w:rFonts w:asciiTheme="minorHAnsi" w:eastAsia="Calibri" w:hAnsiTheme="minorHAnsi" w:cstheme="minorHAnsi"/>
                <w:sz w:val="20"/>
                <w:szCs w:val="20"/>
                <w:lang w:eastAsia="en-US"/>
              </w:rPr>
              <w:t>Pakiet biurowy musi spełniać następujące wymagania poprzez wbudowane mechanizmy, bez użycia dodatkowych aplikacji:</w:t>
            </w:r>
          </w:p>
          <w:p w:rsidR="00D146DF" w:rsidRPr="00BD5CFA" w:rsidRDefault="00D146DF" w:rsidP="00D33BCE">
            <w:pPr>
              <w:rPr>
                <w:rFonts w:asciiTheme="minorHAnsi" w:eastAsia="Calibri" w:hAnsiTheme="minorHAnsi" w:cstheme="minorHAnsi"/>
                <w:sz w:val="20"/>
                <w:szCs w:val="20"/>
                <w:lang w:eastAsia="en-US"/>
              </w:rPr>
            </w:pPr>
            <w:r w:rsidRPr="00BD5CFA">
              <w:rPr>
                <w:rFonts w:asciiTheme="minorHAnsi" w:eastAsia="Calibri" w:hAnsiTheme="minorHAnsi" w:cstheme="minorHAnsi"/>
                <w:sz w:val="20"/>
                <w:szCs w:val="20"/>
                <w:lang w:eastAsia="en-US"/>
              </w:rPr>
              <w:t>1. Musi zawierać co najmniej następujące komponenty:</w:t>
            </w:r>
          </w:p>
          <w:p w:rsidR="00D146DF" w:rsidRPr="00BD5CFA" w:rsidRDefault="00D146DF" w:rsidP="00D33BCE">
            <w:pPr>
              <w:rPr>
                <w:rFonts w:asciiTheme="minorHAnsi" w:eastAsia="Calibri" w:hAnsiTheme="minorHAnsi" w:cstheme="minorHAnsi"/>
                <w:sz w:val="20"/>
                <w:szCs w:val="20"/>
                <w:lang w:eastAsia="en-US"/>
              </w:rPr>
            </w:pPr>
            <w:r w:rsidRPr="00BD5CFA">
              <w:rPr>
                <w:rFonts w:asciiTheme="minorHAnsi" w:eastAsia="Calibri" w:hAnsiTheme="minorHAnsi" w:cstheme="minorHAnsi"/>
                <w:sz w:val="20"/>
                <w:szCs w:val="20"/>
                <w:lang w:eastAsia="en-US"/>
              </w:rPr>
              <w:t>a. edytor tekstu,</w:t>
            </w:r>
          </w:p>
          <w:p w:rsidR="00D146DF" w:rsidRPr="00BD5CFA" w:rsidRDefault="00D146DF" w:rsidP="00D33BCE">
            <w:pPr>
              <w:rPr>
                <w:rFonts w:asciiTheme="minorHAnsi" w:eastAsia="Calibri" w:hAnsiTheme="minorHAnsi" w:cstheme="minorHAnsi"/>
                <w:sz w:val="20"/>
                <w:szCs w:val="20"/>
                <w:lang w:eastAsia="en-US"/>
              </w:rPr>
            </w:pPr>
            <w:r w:rsidRPr="00BD5CFA">
              <w:rPr>
                <w:rFonts w:asciiTheme="minorHAnsi" w:eastAsia="Calibri" w:hAnsiTheme="minorHAnsi" w:cstheme="minorHAnsi"/>
                <w:sz w:val="20"/>
                <w:szCs w:val="20"/>
                <w:lang w:eastAsia="en-US"/>
              </w:rPr>
              <w:t>b. arkusz kalkulacyjny,</w:t>
            </w:r>
          </w:p>
          <w:p w:rsidR="00D146DF" w:rsidRPr="00BD5CFA" w:rsidRDefault="00D146DF" w:rsidP="00D33BCE">
            <w:pPr>
              <w:rPr>
                <w:rFonts w:asciiTheme="minorHAnsi" w:eastAsia="Calibri" w:hAnsiTheme="minorHAnsi" w:cstheme="minorHAnsi"/>
                <w:sz w:val="20"/>
                <w:szCs w:val="20"/>
                <w:lang w:eastAsia="en-US"/>
              </w:rPr>
            </w:pPr>
            <w:r w:rsidRPr="00BD5CFA">
              <w:rPr>
                <w:rFonts w:asciiTheme="minorHAnsi" w:eastAsia="Calibri" w:hAnsiTheme="minorHAnsi" w:cstheme="minorHAnsi"/>
                <w:sz w:val="20"/>
                <w:szCs w:val="20"/>
                <w:lang w:eastAsia="en-US"/>
              </w:rPr>
              <w:t>c. program do przygotowywania i prowadzenia prezentacji,</w:t>
            </w:r>
          </w:p>
          <w:p w:rsidR="00D146DF" w:rsidRPr="00BD5CFA" w:rsidRDefault="00D146DF" w:rsidP="00D33BCE">
            <w:pPr>
              <w:rPr>
                <w:rFonts w:asciiTheme="minorHAnsi" w:eastAsia="Calibri" w:hAnsiTheme="minorHAnsi" w:cstheme="minorHAnsi"/>
                <w:sz w:val="20"/>
                <w:szCs w:val="20"/>
                <w:lang w:eastAsia="en-US"/>
              </w:rPr>
            </w:pPr>
            <w:r w:rsidRPr="00BD5CFA">
              <w:rPr>
                <w:rFonts w:asciiTheme="minorHAnsi" w:eastAsia="Calibri" w:hAnsiTheme="minorHAnsi" w:cstheme="minorHAnsi"/>
                <w:sz w:val="20"/>
                <w:szCs w:val="20"/>
                <w:lang w:eastAsia="en-US"/>
              </w:rPr>
              <w:t>d. program do zarządzania informacją przez użytkownika (pocztą elektroniczną, kalendarzem, kontaktami i zadaniami);</w:t>
            </w:r>
          </w:p>
          <w:p w:rsidR="00D146DF" w:rsidRPr="00BD5CFA" w:rsidRDefault="00D146DF" w:rsidP="00D33BCE">
            <w:pPr>
              <w:rPr>
                <w:rFonts w:asciiTheme="minorHAnsi" w:eastAsia="Calibri" w:hAnsiTheme="minorHAnsi" w:cstheme="minorHAnsi"/>
                <w:sz w:val="20"/>
                <w:szCs w:val="20"/>
                <w:lang w:eastAsia="en-US"/>
              </w:rPr>
            </w:pPr>
            <w:r w:rsidRPr="00BD5CFA">
              <w:rPr>
                <w:rFonts w:asciiTheme="minorHAnsi" w:eastAsia="Calibri" w:hAnsiTheme="minorHAnsi" w:cstheme="minorHAnsi"/>
                <w:sz w:val="20"/>
                <w:szCs w:val="20"/>
                <w:lang w:eastAsia="en-US"/>
              </w:rPr>
              <w:t xml:space="preserve">2. Wszystkie komponenty oferowanego pakietu biurowego muszą być integralną częścią tego samego pakietu, współpracować ze sobą (osadzanie i wymiana danych), posiadać jednolity interfejs oraz ten sam jednolity sposób </w:t>
            </w:r>
            <w:r w:rsidRPr="00BD5CFA">
              <w:rPr>
                <w:rFonts w:asciiTheme="minorHAnsi" w:eastAsia="Calibri" w:hAnsiTheme="minorHAnsi" w:cstheme="minorHAnsi"/>
                <w:sz w:val="20"/>
                <w:szCs w:val="20"/>
                <w:lang w:eastAsia="en-US"/>
              </w:rPr>
              <w:lastRenderedPageBreak/>
              <w:t>obsługi;</w:t>
            </w:r>
          </w:p>
          <w:p w:rsidR="00D146DF" w:rsidRPr="00BD5CFA" w:rsidRDefault="00D146DF" w:rsidP="00D33BCE">
            <w:pPr>
              <w:rPr>
                <w:rFonts w:asciiTheme="minorHAnsi" w:eastAsia="Calibri" w:hAnsiTheme="minorHAnsi" w:cstheme="minorHAnsi"/>
                <w:sz w:val="20"/>
                <w:szCs w:val="20"/>
                <w:lang w:eastAsia="en-US"/>
              </w:rPr>
            </w:pPr>
            <w:r w:rsidRPr="00BD5CFA">
              <w:rPr>
                <w:rFonts w:asciiTheme="minorHAnsi" w:eastAsia="Calibri" w:hAnsiTheme="minorHAnsi" w:cstheme="minorHAnsi"/>
                <w:sz w:val="20"/>
                <w:szCs w:val="20"/>
                <w:lang w:eastAsia="en-US"/>
              </w:rPr>
              <w:t>3. Dostępna pełna polska wersja językowa interfejsu użytkownika, systemu komunikatów i podręcznej kontekstowej pomocy technicznej;</w:t>
            </w:r>
          </w:p>
          <w:p w:rsidR="00D146DF" w:rsidRPr="00BD5CFA" w:rsidRDefault="00D146DF" w:rsidP="00D33BCE">
            <w:pPr>
              <w:rPr>
                <w:rFonts w:asciiTheme="minorHAnsi" w:eastAsia="Calibri" w:hAnsiTheme="minorHAnsi" w:cstheme="minorHAnsi"/>
                <w:sz w:val="20"/>
                <w:szCs w:val="20"/>
                <w:lang w:eastAsia="en-US"/>
              </w:rPr>
            </w:pPr>
            <w:r w:rsidRPr="00BD5CFA">
              <w:rPr>
                <w:rFonts w:asciiTheme="minorHAnsi" w:eastAsia="Calibri" w:hAnsiTheme="minorHAnsi" w:cstheme="minorHAnsi"/>
                <w:sz w:val="20"/>
                <w:szCs w:val="20"/>
                <w:lang w:eastAsia="en-US"/>
              </w:rPr>
              <w:t>4. Prawidłowe odczytywanie i zapisywanie danych w dokumentach w formatach: doc, docx, xls, xlsx, ppt, pptx, pps, ppsx, w tym obsługa formatowania bez utraty parametrów i cech użytkowych (zachowane wszelkie formatowanie, umiejscowienie tekstów, liczb, obrazków, wykresów, odstępy między tymi obiektami i kolorów);</w:t>
            </w:r>
          </w:p>
          <w:p w:rsidR="00D146DF" w:rsidRPr="00BD5CFA" w:rsidRDefault="00D146DF" w:rsidP="00D33BCE">
            <w:pPr>
              <w:rPr>
                <w:rFonts w:asciiTheme="minorHAnsi" w:eastAsia="Calibri" w:hAnsiTheme="minorHAnsi" w:cstheme="minorHAnsi"/>
                <w:sz w:val="20"/>
                <w:szCs w:val="20"/>
                <w:lang w:eastAsia="en-US"/>
              </w:rPr>
            </w:pPr>
            <w:r w:rsidRPr="00BD5CFA">
              <w:rPr>
                <w:rFonts w:asciiTheme="minorHAnsi" w:eastAsia="Calibri" w:hAnsiTheme="minorHAnsi" w:cstheme="minorHAnsi"/>
                <w:sz w:val="20"/>
                <w:szCs w:val="20"/>
                <w:lang w:eastAsia="en-US"/>
              </w:rPr>
              <w:t>5. Wykonywanie i edycja makr oraz kodu zapisanego w języku Visual Basic w plikach xls, xlsx oraz formuł w plikach wytworzonych w MS Office 2010, MS Office 2013, MS Office 2016 oraz MS Office 2019 bez utraty danych oraz bez konieczności przerabiania dokumentów;</w:t>
            </w:r>
          </w:p>
          <w:p w:rsidR="00D146DF" w:rsidRPr="00BD5CFA" w:rsidRDefault="00D146DF" w:rsidP="00D33BCE">
            <w:pPr>
              <w:rPr>
                <w:rFonts w:asciiTheme="minorHAnsi" w:eastAsia="Calibri" w:hAnsiTheme="minorHAnsi" w:cstheme="minorHAnsi"/>
                <w:sz w:val="20"/>
                <w:szCs w:val="20"/>
                <w:lang w:eastAsia="en-US"/>
              </w:rPr>
            </w:pPr>
            <w:r w:rsidRPr="00BD5CFA">
              <w:rPr>
                <w:rFonts w:asciiTheme="minorHAnsi" w:eastAsia="Calibri" w:hAnsiTheme="minorHAnsi" w:cstheme="minorHAnsi"/>
                <w:sz w:val="20"/>
                <w:szCs w:val="20"/>
                <w:lang w:eastAsia="en-US"/>
              </w:rPr>
              <w:t>6. Możliwość zapisywania wytworzonych dokumentów bezpośrednio w formacie PDF;</w:t>
            </w:r>
          </w:p>
          <w:p w:rsidR="00D146DF" w:rsidRPr="00BD5CFA" w:rsidRDefault="00D146DF" w:rsidP="00D33BCE">
            <w:pPr>
              <w:rPr>
                <w:rFonts w:asciiTheme="minorHAnsi" w:eastAsia="Calibri" w:hAnsiTheme="minorHAnsi" w:cstheme="minorHAnsi"/>
                <w:sz w:val="20"/>
                <w:szCs w:val="20"/>
                <w:lang w:eastAsia="en-US"/>
              </w:rPr>
            </w:pPr>
            <w:r w:rsidRPr="00BD5CFA">
              <w:rPr>
                <w:rFonts w:asciiTheme="minorHAnsi" w:eastAsia="Calibri" w:hAnsiTheme="minorHAnsi" w:cstheme="minorHAnsi"/>
                <w:sz w:val="20"/>
                <w:szCs w:val="20"/>
                <w:lang w:eastAsia="en-US"/>
              </w:rPr>
              <w:t xml:space="preserve">7. Możliwość zintegrowania uwierzytelniania użytkowników z usługą katalogową Active Directory; </w:t>
            </w:r>
          </w:p>
          <w:p w:rsidR="00D146DF" w:rsidRPr="00BD5CFA" w:rsidRDefault="00D146DF" w:rsidP="00D33BCE">
            <w:pPr>
              <w:rPr>
                <w:rFonts w:asciiTheme="minorHAnsi" w:eastAsia="Calibri" w:hAnsiTheme="minorHAnsi" w:cstheme="minorHAnsi"/>
                <w:sz w:val="20"/>
                <w:szCs w:val="20"/>
                <w:lang w:eastAsia="en-US"/>
              </w:rPr>
            </w:pPr>
            <w:r w:rsidRPr="00BD5CFA">
              <w:rPr>
                <w:rFonts w:asciiTheme="minorHAnsi" w:eastAsia="Calibri" w:hAnsiTheme="minorHAnsi" w:cstheme="minorHAnsi"/>
                <w:sz w:val="20"/>
                <w:szCs w:val="20"/>
                <w:lang w:eastAsia="en-US"/>
              </w:rPr>
              <w:t>8. Możliwość nadawania uprawnień do modyfikacji i formatowania dokumentów lub ich elementów;</w:t>
            </w:r>
          </w:p>
          <w:p w:rsidR="00D146DF" w:rsidRPr="00BD5CFA" w:rsidRDefault="00D146DF" w:rsidP="00D33BCE">
            <w:pPr>
              <w:rPr>
                <w:rFonts w:asciiTheme="minorHAnsi" w:eastAsia="Calibri" w:hAnsiTheme="minorHAnsi" w:cstheme="minorHAnsi"/>
                <w:sz w:val="20"/>
                <w:szCs w:val="20"/>
                <w:lang w:eastAsia="en-US"/>
              </w:rPr>
            </w:pPr>
            <w:r w:rsidRPr="00BD5CFA">
              <w:rPr>
                <w:rFonts w:asciiTheme="minorHAnsi" w:eastAsia="Calibri" w:hAnsiTheme="minorHAnsi" w:cstheme="minorHAnsi"/>
                <w:sz w:val="20"/>
                <w:szCs w:val="20"/>
                <w:lang w:eastAsia="en-US"/>
              </w:rPr>
              <w:t>9. Posiadać pełną kompatybilność z systemami operacyjnymi:</w:t>
            </w:r>
          </w:p>
          <w:p w:rsidR="00D146DF" w:rsidRPr="00BD5CFA" w:rsidRDefault="00D146DF" w:rsidP="00D33BCE">
            <w:pPr>
              <w:rPr>
                <w:rFonts w:asciiTheme="minorHAnsi" w:eastAsia="Calibri" w:hAnsiTheme="minorHAnsi" w:cstheme="minorHAnsi"/>
                <w:sz w:val="20"/>
                <w:szCs w:val="20"/>
                <w:lang w:val="en-US" w:eastAsia="en-US"/>
              </w:rPr>
            </w:pPr>
            <w:r w:rsidRPr="00BD5CFA">
              <w:rPr>
                <w:rFonts w:asciiTheme="minorHAnsi" w:eastAsia="Calibri" w:hAnsiTheme="minorHAnsi" w:cstheme="minorHAnsi"/>
                <w:sz w:val="20"/>
                <w:szCs w:val="20"/>
                <w:lang w:val="en-US" w:eastAsia="en-US"/>
              </w:rPr>
              <w:t>a. MS Windows 8 (32 i 64-bit),</w:t>
            </w:r>
          </w:p>
          <w:p w:rsidR="00D146DF" w:rsidRPr="00BD5CFA" w:rsidRDefault="00D146DF" w:rsidP="00D33BCE">
            <w:pPr>
              <w:rPr>
                <w:rFonts w:asciiTheme="minorHAnsi" w:eastAsia="Calibri" w:hAnsiTheme="minorHAnsi" w:cstheme="minorHAnsi"/>
                <w:sz w:val="20"/>
                <w:szCs w:val="20"/>
                <w:lang w:val="en-US" w:eastAsia="en-US"/>
              </w:rPr>
            </w:pPr>
            <w:r w:rsidRPr="00BD5CFA">
              <w:rPr>
                <w:rFonts w:asciiTheme="minorHAnsi" w:eastAsia="Calibri" w:hAnsiTheme="minorHAnsi" w:cstheme="minorHAnsi"/>
                <w:sz w:val="20"/>
                <w:szCs w:val="20"/>
                <w:lang w:val="en-US" w:eastAsia="en-US"/>
              </w:rPr>
              <w:t>b. MS Windows 8.1 (32 i 64-bit),</w:t>
            </w:r>
          </w:p>
          <w:p w:rsidR="00D146DF" w:rsidRPr="00BD5CFA" w:rsidRDefault="00D146DF" w:rsidP="00D33BCE">
            <w:pPr>
              <w:rPr>
                <w:rFonts w:asciiTheme="minorHAnsi" w:eastAsia="Calibri" w:hAnsiTheme="minorHAnsi" w:cstheme="minorHAnsi"/>
                <w:sz w:val="20"/>
                <w:szCs w:val="20"/>
                <w:lang w:val="en-US" w:eastAsia="en-US"/>
              </w:rPr>
            </w:pPr>
            <w:r w:rsidRPr="00BD5CFA">
              <w:rPr>
                <w:rFonts w:asciiTheme="minorHAnsi" w:eastAsia="Calibri" w:hAnsiTheme="minorHAnsi" w:cstheme="minorHAnsi"/>
                <w:sz w:val="20"/>
                <w:szCs w:val="20"/>
                <w:lang w:val="en-US" w:eastAsia="en-US"/>
              </w:rPr>
              <w:t>c. MS Windows 10 (32 i 64-bit).</w:t>
            </w:r>
          </w:p>
        </w:tc>
        <w:tc>
          <w:tcPr>
            <w:tcW w:w="1667" w:type="pct"/>
            <w:tcBorders>
              <w:top w:val="single" w:sz="4" w:space="0" w:color="auto"/>
              <w:left w:val="single" w:sz="4" w:space="0" w:color="auto"/>
              <w:bottom w:val="single" w:sz="4" w:space="0" w:color="auto"/>
              <w:right w:val="single" w:sz="4" w:space="0" w:color="auto"/>
            </w:tcBorders>
          </w:tcPr>
          <w:p w:rsidR="00D146DF" w:rsidRPr="000302F9" w:rsidRDefault="00D146DF" w:rsidP="00D33BCE">
            <w:pPr>
              <w:rPr>
                <w:rFonts w:asciiTheme="minorHAnsi" w:eastAsia="Calibri" w:hAnsiTheme="minorHAnsi" w:cstheme="minorHAnsi"/>
                <w:sz w:val="20"/>
                <w:szCs w:val="20"/>
                <w:lang w:val="en-US" w:eastAsia="en-US"/>
              </w:rPr>
            </w:pPr>
          </w:p>
        </w:tc>
      </w:tr>
    </w:tbl>
    <w:p w:rsidR="00576645" w:rsidRPr="000302F9" w:rsidRDefault="00576645" w:rsidP="00576645">
      <w:pPr>
        <w:pStyle w:val="Akapitzlist"/>
        <w:ind w:left="284"/>
        <w:rPr>
          <w:rFonts w:asciiTheme="minorHAnsi" w:hAnsiTheme="minorHAnsi" w:cstheme="minorHAnsi"/>
          <w:color w:val="FF0000"/>
          <w:sz w:val="20"/>
          <w:szCs w:val="20"/>
          <w:lang w:val="en-US"/>
        </w:rPr>
      </w:pPr>
    </w:p>
    <w:p w:rsidR="00576645" w:rsidRPr="00B602E2" w:rsidRDefault="00576645" w:rsidP="00576645">
      <w:pPr>
        <w:pStyle w:val="Akapitzlist"/>
        <w:numPr>
          <w:ilvl w:val="0"/>
          <w:numId w:val="30"/>
        </w:numPr>
        <w:suppressAutoHyphens w:val="0"/>
        <w:spacing w:after="0" w:line="240" w:lineRule="auto"/>
        <w:ind w:left="284" w:hanging="284"/>
        <w:contextualSpacing/>
        <w:rPr>
          <w:rFonts w:asciiTheme="minorHAnsi" w:hAnsiTheme="minorHAnsi" w:cstheme="minorHAnsi"/>
          <w:b/>
          <w:color w:val="000000" w:themeColor="text1"/>
          <w:sz w:val="28"/>
          <w:szCs w:val="28"/>
        </w:rPr>
      </w:pPr>
      <w:r w:rsidRPr="00B602E2">
        <w:rPr>
          <w:rFonts w:asciiTheme="minorHAnsi" w:hAnsiTheme="minorHAnsi" w:cstheme="minorHAnsi"/>
          <w:b/>
          <w:color w:val="000000" w:themeColor="text1"/>
          <w:sz w:val="28"/>
          <w:szCs w:val="28"/>
        </w:rPr>
        <w:t xml:space="preserve">Skaner biurowy EZD – 3  szt.  </w:t>
      </w: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7"/>
        <w:gridCol w:w="3543"/>
        <w:gridCol w:w="2835"/>
      </w:tblGrid>
      <w:tr w:rsidR="00A1727D" w:rsidRPr="00BD5CFA" w:rsidTr="00B602E2">
        <w:trPr>
          <w:trHeight w:val="913"/>
        </w:trPr>
        <w:tc>
          <w:tcPr>
            <w:tcW w:w="10065" w:type="dxa"/>
            <w:gridSpan w:val="3"/>
          </w:tcPr>
          <w:p w:rsidR="00A1727D" w:rsidRPr="00A1727D" w:rsidRDefault="00A1727D" w:rsidP="00A1727D">
            <w:pPr>
              <w:pStyle w:val="Akapitzlist"/>
              <w:spacing w:before="360"/>
              <w:jc w:val="center"/>
              <w:rPr>
                <w:rFonts w:cs="Calibri"/>
                <w:sz w:val="20"/>
                <w:szCs w:val="20"/>
              </w:rPr>
            </w:pPr>
            <w:r w:rsidRPr="00A1727D">
              <w:rPr>
                <w:rFonts w:cs="Calibri"/>
                <w:sz w:val="20"/>
                <w:szCs w:val="20"/>
              </w:rPr>
              <w:t>………………………………………………………………………………………………….</w:t>
            </w:r>
          </w:p>
          <w:p w:rsidR="00A1727D" w:rsidRPr="00A1727D" w:rsidRDefault="00A1727D" w:rsidP="00A1727D">
            <w:pPr>
              <w:pStyle w:val="Akapitzlist"/>
              <w:spacing w:before="360"/>
              <w:jc w:val="center"/>
              <w:rPr>
                <w:rFonts w:cs="Calibri"/>
                <w:sz w:val="20"/>
                <w:szCs w:val="20"/>
              </w:rPr>
            </w:pPr>
            <w:r w:rsidRPr="00A1727D">
              <w:rPr>
                <w:rFonts w:cs="Calibri"/>
                <w:sz w:val="16"/>
                <w:szCs w:val="16"/>
              </w:rPr>
              <w:t>(nazwa producenta, typ, model oferowanego sprzętu)</w:t>
            </w:r>
          </w:p>
        </w:tc>
      </w:tr>
      <w:tr w:rsidR="00A1727D" w:rsidRPr="00BD5CFA" w:rsidTr="00B602E2">
        <w:trPr>
          <w:trHeight w:val="913"/>
        </w:trPr>
        <w:tc>
          <w:tcPr>
            <w:tcW w:w="10065" w:type="dxa"/>
            <w:gridSpan w:val="3"/>
            <w:vAlign w:val="center"/>
          </w:tcPr>
          <w:p w:rsidR="00A1727D" w:rsidRPr="00BD5CFA" w:rsidRDefault="00A1727D" w:rsidP="00D33BCE">
            <w:pPr>
              <w:pStyle w:val="Nagwek"/>
              <w:jc w:val="center"/>
              <w:rPr>
                <w:rFonts w:eastAsia="Times New Roman" w:cstheme="minorHAnsi"/>
                <w:b/>
                <w:bCs/>
                <w:sz w:val="20"/>
                <w:szCs w:val="20"/>
                <w:lang w:eastAsia="zh-CN" w:bidi="hi-IN"/>
              </w:rPr>
            </w:pPr>
            <w:r w:rsidRPr="00BD5CFA">
              <w:rPr>
                <w:rFonts w:eastAsia="Times New Roman" w:cstheme="minorHAnsi"/>
                <w:b/>
                <w:bCs/>
                <w:sz w:val="20"/>
                <w:szCs w:val="20"/>
                <w:lang w:eastAsia="zh-CN" w:bidi="hi-IN"/>
              </w:rPr>
              <w:t>SKANER  FORMAT A4</w:t>
            </w:r>
          </w:p>
        </w:tc>
      </w:tr>
      <w:tr w:rsidR="00A1727D" w:rsidRPr="00BD5CFA" w:rsidTr="00A1727D">
        <w:trPr>
          <w:trHeight w:val="480"/>
        </w:trPr>
        <w:tc>
          <w:tcPr>
            <w:tcW w:w="3687" w:type="dxa"/>
            <w:vAlign w:val="center"/>
          </w:tcPr>
          <w:p w:rsidR="00A1727D" w:rsidRPr="00BD5CFA" w:rsidRDefault="00A1727D" w:rsidP="00D33BCE">
            <w:pPr>
              <w:widowControl w:val="0"/>
              <w:tabs>
                <w:tab w:val="left" w:pos="709"/>
              </w:tabs>
              <w:jc w:val="center"/>
              <w:rPr>
                <w:rFonts w:asciiTheme="minorHAnsi" w:hAnsiTheme="minorHAnsi" w:cstheme="minorHAnsi"/>
                <w:b/>
                <w:sz w:val="20"/>
                <w:szCs w:val="20"/>
                <w:lang w:eastAsia="zh-CN" w:bidi="hi-IN"/>
              </w:rPr>
            </w:pPr>
            <w:r w:rsidRPr="00BD5CFA">
              <w:rPr>
                <w:rFonts w:asciiTheme="minorHAnsi" w:hAnsiTheme="minorHAnsi" w:cstheme="minorHAnsi"/>
                <w:b/>
                <w:sz w:val="20"/>
                <w:szCs w:val="20"/>
                <w:lang w:eastAsia="zh-CN" w:bidi="hi-IN"/>
              </w:rPr>
              <w:t>Rodzaj parametru</w:t>
            </w:r>
          </w:p>
        </w:tc>
        <w:tc>
          <w:tcPr>
            <w:tcW w:w="3543" w:type="dxa"/>
            <w:vAlign w:val="center"/>
          </w:tcPr>
          <w:p w:rsidR="00A1727D" w:rsidRPr="00BD5CFA" w:rsidRDefault="00A1727D" w:rsidP="00D33BCE">
            <w:pPr>
              <w:widowControl w:val="0"/>
              <w:tabs>
                <w:tab w:val="left" w:pos="709"/>
              </w:tabs>
              <w:jc w:val="center"/>
              <w:rPr>
                <w:rFonts w:asciiTheme="minorHAnsi" w:hAnsiTheme="minorHAnsi" w:cstheme="minorHAnsi"/>
                <w:b/>
                <w:sz w:val="20"/>
                <w:szCs w:val="20"/>
                <w:lang w:eastAsia="zh-CN" w:bidi="hi-IN"/>
              </w:rPr>
            </w:pPr>
            <w:r w:rsidRPr="00BD5CFA">
              <w:rPr>
                <w:rFonts w:asciiTheme="minorHAnsi" w:hAnsiTheme="minorHAnsi" w:cstheme="minorHAnsi"/>
                <w:b/>
                <w:sz w:val="20"/>
                <w:szCs w:val="20"/>
                <w:lang w:eastAsia="zh-CN" w:bidi="hi-IN"/>
              </w:rPr>
              <w:t>Wymagana wartość parametru</w:t>
            </w:r>
          </w:p>
        </w:tc>
        <w:tc>
          <w:tcPr>
            <w:tcW w:w="2835" w:type="dxa"/>
          </w:tcPr>
          <w:p w:rsidR="00A1727D" w:rsidRPr="00BD5CFA" w:rsidRDefault="003B2978" w:rsidP="00D33BCE">
            <w:pPr>
              <w:widowControl w:val="0"/>
              <w:tabs>
                <w:tab w:val="left" w:pos="709"/>
              </w:tabs>
              <w:jc w:val="center"/>
              <w:rPr>
                <w:rFonts w:asciiTheme="minorHAnsi" w:hAnsiTheme="minorHAnsi" w:cstheme="minorHAnsi"/>
                <w:b/>
                <w:sz w:val="20"/>
                <w:szCs w:val="20"/>
                <w:lang w:eastAsia="zh-CN" w:bidi="hi-IN"/>
              </w:rPr>
            </w:pPr>
            <w:r w:rsidRPr="00D146DF">
              <w:rPr>
                <w:rFonts w:asciiTheme="minorHAnsi" w:hAnsiTheme="minorHAnsi" w:cstheme="minorHAnsi"/>
                <w:b/>
                <w:sz w:val="20"/>
                <w:szCs w:val="20"/>
              </w:rPr>
              <w:t>Wpisać oferowany model lub parametry techniczne, lub zaznaczyć TAK/NIE</w:t>
            </w:r>
          </w:p>
        </w:tc>
      </w:tr>
      <w:tr w:rsidR="00A1727D" w:rsidRPr="00BD5CFA" w:rsidTr="00A1727D">
        <w:trPr>
          <w:trHeight w:val="912"/>
        </w:trPr>
        <w:tc>
          <w:tcPr>
            <w:tcW w:w="3687" w:type="dxa"/>
            <w:vAlign w:val="center"/>
          </w:tcPr>
          <w:p w:rsidR="00A1727D" w:rsidRPr="00BD5CFA" w:rsidRDefault="00A1727D" w:rsidP="00D33BCE">
            <w:pPr>
              <w:widowControl w:val="0"/>
              <w:tabs>
                <w:tab w:val="left" w:pos="709"/>
              </w:tabs>
              <w:rPr>
                <w:rFonts w:asciiTheme="minorHAnsi" w:hAnsiTheme="minorHAnsi" w:cstheme="minorHAnsi"/>
                <w:b/>
                <w:bCs/>
                <w:iCs/>
                <w:sz w:val="20"/>
                <w:szCs w:val="20"/>
                <w:lang w:eastAsia="zh-CN" w:bidi="hi-IN"/>
              </w:rPr>
            </w:pPr>
            <w:r w:rsidRPr="00BD5CFA">
              <w:rPr>
                <w:rFonts w:asciiTheme="minorHAnsi" w:hAnsiTheme="minorHAnsi" w:cstheme="minorHAnsi"/>
                <w:b/>
                <w:bCs/>
                <w:iCs/>
                <w:sz w:val="20"/>
                <w:szCs w:val="20"/>
                <w:lang w:eastAsia="zh-CN" w:bidi="hi-IN"/>
              </w:rPr>
              <w:lastRenderedPageBreak/>
              <w:t>Typ skanera</w:t>
            </w:r>
          </w:p>
        </w:tc>
        <w:tc>
          <w:tcPr>
            <w:tcW w:w="3543" w:type="dxa"/>
            <w:vAlign w:val="center"/>
          </w:tcPr>
          <w:p w:rsidR="00A1727D" w:rsidRPr="00BD5CFA" w:rsidRDefault="00A1727D" w:rsidP="00D33BCE">
            <w:pPr>
              <w:shd w:val="clear" w:color="auto" w:fill="FFFFFF"/>
              <w:rPr>
                <w:rFonts w:asciiTheme="minorHAnsi" w:hAnsiTheme="minorHAnsi" w:cstheme="minorHAnsi"/>
                <w:color w:val="353535"/>
                <w:sz w:val="20"/>
                <w:szCs w:val="20"/>
              </w:rPr>
            </w:pPr>
          </w:p>
          <w:p w:rsidR="00A1727D" w:rsidRPr="00BD5CFA" w:rsidRDefault="00A1727D" w:rsidP="00D33BCE">
            <w:pPr>
              <w:shd w:val="clear" w:color="auto" w:fill="FFFFFF"/>
              <w:rPr>
                <w:rFonts w:asciiTheme="minorHAnsi" w:hAnsiTheme="minorHAnsi" w:cstheme="minorHAnsi"/>
                <w:color w:val="353535"/>
                <w:sz w:val="20"/>
                <w:szCs w:val="20"/>
              </w:rPr>
            </w:pPr>
            <w:r w:rsidRPr="00BD5CFA">
              <w:rPr>
                <w:rFonts w:asciiTheme="minorHAnsi" w:hAnsiTheme="minorHAnsi" w:cstheme="minorHAnsi"/>
                <w:color w:val="353535"/>
                <w:sz w:val="20"/>
                <w:szCs w:val="20"/>
              </w:rPr>
              <w:t>Skaner z podajnikiem</w:t>
            </w:r>
          </w:p>
        </w:tc>
        <w:tc>
          <w:tcPr>
            <w:tcW w:w="2835" w:type="dxa"/>
          </w:tcPr>
          <w:p w:rsidR="00A1727D" w:rsidRPr="00BD5CFA" w:rsidRDefault="00A1727D" w:rsidP="00D33BCE">
            <w:pPr>
              <w:shd w:val="clear" w:color="auto" w:fill="FFFFFF"/>
              <w:rPr>
                <w:rFonts w:asciiTheme="minorHAnsi" w:hAnsiTheme="minorHAnsi" w:cstheme="minorHAnsi"/>
                <w:color w:val="353535"/>
                <w:sz w:val="20"/>
                <w:szCs w:val="20"/>
              </w:rPr>
            </w:pPr>
            <w:r>
              <w:rPr>
                <w:rFonts w:ascii="Times" w:hAnsi="Times" w:cs="Calibri Light"/>
                <w:bCs/>
                <w:szCs w:val="22"/>
              </w:rPr>
              <w:t>TAK / NIE</w:t>
            </w:r>
          </w:p>
        </w:tc>
      </w:tr>
      <w:tr w:rsidR="00A1727D" w:rsidRPr="00BD5CFA" w:rsidTr="00A1727D">
        <w:trPr>
          <w:trHeight w:val="912"/>
        </w:trPr>
        <w:tc>
          <w:tcPr>
            <w:tcW w:w="3687" w:type="dxa"/>
            <w:vAlign w:val="center"/>
          </w:tcPr>
          <w:p w:rsidR="00A1727D" w:rsidRPr="00BD5CFA" w:rsidRDefault="00A1727D" w:rsidP="00D33BCE">
            <w:pPr>
              <w:widowControl w:val="0"/>
              <w:tabs>
                <w:tab w:val="left" w:pos="709"/>
              </w:tabs>
              <w:rPr>
                <w:rFonts w:asciiTheme="minorHAnsi" w:hAnsiTheme="minorHAnsi" w:cstheme="minorHAnsi"/>
                <w:b/>
                <w:bCs/>
                <w:iCs/>
                <w:sz w:val="20"/>
                <w:szCs w:val="20"/>
                <w:lang w:eastAsia="zh-CN" w:bidi="hi-IN"/>
              </w:rPr>
            </w:pPr>
            <w:r w:rsidRPr="00BD5CFA">
              <w:rPr>
                <w:rFonts w:asciiTheme="minorHAnsi" w:hAnsiTheme="minorHAnsi" w:cstheme="minorHAnsi"/>
                <w:b/>
                <w:bCs/>
                <w:iCs/>
                <w:sz w:val="20"/>
                <w:szCs w:val="20"/>
                <w:lang w:eastAsia="zh-CN" w:bidi="hi-IN"/>
              </w:rPr>
              <w:t>Ekran</w:t>
            </w:r>
          </w:p>
        </w:tc>
        <w:tc>
          <w:tcPr>
            <w:tcW w:w="3543" w:type="dxa"/>
            <w:vAlign w:val="center"/>
          </w:tcPr>
          <w:p w:rsidR="00A1727D" w:rsidRPr="00BD5CFA" w:rsidRDefault="00A1727D" w:rsidP="00D33BCE">
            <w:pPr>
              <w:shd w:val="clear" w:color="auto" w:fill="FFFFFF"/>
              <w:rPr>
                <w:rFonts w:asciiTheme="minorHAnsi" w:hAnsiTheme="minorHAnsi" w:cstheme="minorHAnsi"/>
                <w:color w:val="353535"/>
                <w:sz w:val="20"/>
                <w:szCs w:val="20"/>
              </w:rPr>
            </w:pPr>
            <w:r w:rsidRPr="00BD5CFA">
              <w:rPr>
                <w:rFonts w:asciiTheme="minorHAnsi" w:hAnsiTheme="minorHAnsi" w:cstheme="minorHAnsi"/>
                <w:color w:val="353535"/>
                <w:sz w:val="20"/>
                <w:szCs w:val="20"/>
              </w:rPr>
              <w:t>Ekran dotykowy przekątna 10,9cm</w:t>
            </w:r>
          </w:p>
        </w:tc>
        <w:tc>
          <w:tcPr>
            <w:tcW w:w="2835" w:type="dxa"/>
          </w:tcPr>
          <w:p w:rsidR="00A1727D" w:rsidRPr="00BD5CFA" w:rsidRDefault="003B2978" w:rsidP="00D33BCE">
            <w:pPr>
              <w:shd w:val="clear" w:color="auto" w:fill="FFFFFF"/>
              <w:rPr>
                <w:rFonts w:asciiTheme="minorHAnsi" w:hAnsiTheme="minorHAnsi" w:cstheme="minorHAnsi"/>
                <w:color w:val="353535"/>
                <w:sz w:val="20"/>
                <w:szCs w:val="20"/>
              </w:rPr>
            </w:pPr>
            <w:r>
              <w:rPr>
                <w:rFonts w:ascii="Times" w:hAnsi="Times" w:cs="Calibri Light"/>
                <w:bCs/>
                <w:szCs w:val="22"/>
              </w:rPr>
              <w:t>TAK / NIE</w:t>
            </w:r>
          </w:p>
        </w:tc>
      </w:tr>
      <w:tr w:rsidR="00A1727D" w:rsidRPr="00BD5CFA" w:rsidTr="00A1727D">
        <w:trPr>
          <w:trHeight w:val="617"/>
        </w:trPr>
        <w:tc>
          <w:tcPr>
            <w:tcW w:w="3687" w:type="dxa"/>
            <w:vAlign w:val="center"/>
          </w:tcPr>
          <w:p w:rsidR="00A1727D" w:rsidRPr="00BD5CFA" w:rsidRDefault="003B2978" w:rsidP="00D33BCE">
            <w:pPr>
              <w:widowControl w:val="0"/>
              <w:tabs>
                <w:tab w:val="left" w:pos="709"/>
              </w:tabs>
              <w:rPr>
                <w:rFonts w:asciiTheme="minorHAnsi" w:hAnsiTheme="minorHAnsi" w:cstheme="minorHAnsi"/>
                <w:b/>
                <w:bCs/>
                <w:iCs/>
                <w:sz w:val="20"/>
                <w:szCs w:val="20"/>
                <w:lang w:eastAsia="zh-CN" w:bidi="hi-IN"/>
              </w:rPr>
            </w:pPr>
            <w:r>
              <w:rPr>
                <w:rFonts w:asciiTheme="minorHAnsi" w:hAnsiTheme="minorHAnsi" w:cstheme="minorHAnsi"/>
                <w:b/>
                <w:bCs/>
                <w:iCs/>
                <w:sz w:val="20"/>
                <w:szCs w:val="20"/>
                <w:lang w:eastAsia="zh-CN" w:bidi="hi-IN"/>
              </w:rPr>
              <w:t>Ź</w:t>
            </w:r>
            <w:r w:rsidR="00A1727D" w:rsidRPr="00BD5CFA">
              <w:rPr>
                <w:rFonts w:asciiTheme="minorHAnsi" w:hAnsiTheme="minorHAnsi" w:cstheme="minorHAnsi"/>
                <w:b/>
                <w:bCs/>
                <w:iCs/>
                <w:sz w:val="20"/>
                <w:szCs w:val="20"/>
                <w:lang w:eastAsia="zh-CN" w:bidi="hi-IN"/>
              </w:rPr>
              <w:t>ródło światła</w:t>
            </w:r>
          </w:p>
        </w:tc>
        <w:tc>
          <w:tcPr>
            <w:tcW w:w="3543" w:type="dxa"/>
            <w:vAlign w:val="center"/>
          </w:tcPr>
          <w:p w:rsidR="00A1727D" w:rsidRPr="00BD5CFA" w:rsidRDefault="00A1727D" w:rsidP="00D33BCE">
            <w:pPr>
              <w:shd w:val="clear" w:color="auto" w:fill="FFFFFF"/>
              <w:rPr>
                <w:rFonts w:asciiTheme="minorHAnsi" w:hAnsiTheme="minorHAnsi" w:cstheme="minorHAnsi"/>
                <w:color w:val="353535"/>
                <w:sz w:val="20"/>
                <w:szCs w:val="20"/>
              </w:rPr>
            </w:pPr>
            <w:r w:rsidRPr="00BD5CFA">
              <w:rPr>
                <w:rFonts w:asciiTheme="minorHAnsi" w:hAnsiTheme="minorHAnsi" w:cstheme="minorHAnsi"/>
                <w:color w:val="353535"/>
                <w:sz w:val="20"/>
                <w:szCs w:val="20"/>
              </w:rPr>
              <w:t>Technologia diodowa ReadyScan</w:t>
            </w:r>
          </w:p>
          <w:p w:rsidR="00A1727D" w:rsidRPr="00BD5CFA" w:rsidRDefault="00A1727D" w:rsidP="00D33BCE">
            <w:pPr>
              <w:shd w:val="clear" w:color="auto" w:fill="FFFFFF"/>
              <w:rPr>
                <w:rFonts w:asciiTheme="minorHAnsi" w:hAnsiTheme="minorHAnsi" w:cstheme="minorHAnsi"/>
                <w:color w:val="353535"/>
                <w:sz w:val="20"/>
                <w:szCs w:val="20"/>
              </w:rPr>
            </w:pPr>
            <w:r w:rsidRPr="00BD5CFA">
              <w:rPr>
                <w:rFonts w:asciiTheme="minorHAnsi" w:hAnsiTheme="minorHAnsi" w:cstheme="minorHAnsi"/>
                <w:color w:val="353535"/>
                <w:sz w:val="20"/>
                <w:szCs w:val="20"/>
              </w:rPr>
              <w:t>CIS (stykowy przetwornik obrazu)</w:t>
            </w:r>
          </w:p>
        </w:tc>
        <w:tc>
          <w:tcPr>
            <w:tcW w:w="2835" w:type="dxa"/>
          </w:tcPr>
          <w:p w:rsidR="00A1727D" w:rsidRPr="00BD5CFA" w:rsidRDefault="00A1727D" w:rsidP="00D33BCE">
            <w:pPr>
              <w:shd w:val="clear" w:color="auto" w:fill="FFFFFF"/>
              <w:rPr>
                <w:rFonts w:asciiTheme="minorHAnsi" w:hAnsiTheme="minorHAnsi" w:cstheme="minorHAnsi"/>
                <w:color w:val="353535"/>
                <w:sz w:val="20"/>
                <w:szCs w:val="20"/>
              </w:rPr>
            </w:pPr>
          </w:p>
        </w:tc>
      </w:tr>
      <w:tr w:rsidR="00A1727D" w:rsidRPr="00BD5CFA" w:rsidTr="00A1727D">
        <w:trPr>
          <w:trHeight w:val="389"/>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Rozdzielczość optyczna -automatyczny podajnik dokumentów</w:t>
            </w:r>
          </w:p>
          <w:p w:rsidR="00A1727D" w:rsidRPr="00BD5CFA" w:rsidRDefault="00A1727D" w:rsidP="00D33BCE">
            <w:pPr>
              <w:widowControl w:val="0"/>
              <w:tabs>
                <w:tab w:val="left" w:pos="709"/>
              </w:tabs>
              <w:rPr>
                <w:rFonts w:asciiTheme="minorHAnsi" w:hAnsiTheme="minorHAnsi" w:cstheme="minorHAnsi"/>
                <w:i/>
                <w:sz w:val="20"/>
                <w:szCs w:val="20"/>
                <w:lang w:eastAsia="zh-CN" w:bidi="hi-IN"/>
              </w:rPr>
            </w:pPr>
          </w:p>
        </w:tc>
        <w:tc>
          <w:tcPr>
            <w:tcW w:w="3543" w:type="dxa"/>
            <w:vAlign w:val="center"/>
          </w:tcPr>
          <w:p w:rsidR="00A1727D" w:rsidRPr="00BD5CFA" w:rsidRDefault="00A1727D" w:rsidP="00D33BCE">
            <w:pPr>
              <w:shd w:val="clear" w:color="auto" w:fill="FFFFFF"/>
              <w:rPr>
                <w:rFonts w:asciiTheme="minorHAnsi" w:hAnsiTheme="minorHAnsi" w:cstheme="minorHAnsi"/>
                <w:color w:val="353535"/>
                <w:sz w:val="20"/>
                <w:szCs w:val="20"/>
              </w:rPr>
            </w:pPr>
            <w:r w:rsidRPr="00BD5CFA">
              <w:rPr>
                <w:rFonts w:asciiTheme="minorHAnsi" w:hAnsiTheme="minorHAnsi" w:cstheme="minorHAnsi"/>
                <w:color w:val="353535"/>
                <w:sz w:val="20"/>
                <w:szCs w:val="20"/>
              </w:rPr>
              <w:t>600 DPI x 600 DPI (poziomo x pionowo)</w:t>
            </w:r>
          </w:p>
        </w:tc>
        <w:tc>
          <w:tcPr>
            <w:tcW w:w="2835" w:type="dxa"/>
          </w:tcPr>
          <w:p w:rsidR="00A1727D" w:rsidRPr="00BD5CFA" w:rsidRDefault="00A1727D" w:rsidP="00D33BCE">
            <w:pPr>
              <w:shd w:val="clear" w:color="auto" w:fill="FFFFFF"/>
              <w:rPr>
                <w:rFonts w:asciiTheme="minorHAnsi" w:hAnsiTheme="minorHAnsi" w:cstheme="minorHAnsi"/>
                <w:color w:val="353535"/>
                <w:sz w:val="20"/>
                <w:szCs w:val="20"/>
              </w:rPr>
            </w:pPr>
          </w:p>
        </w:tc>
      </w:tr>
      <w:tr w:rsidR="00A1727D" w:rsidRPr="00BD5CFA" w:rsidTr="00A1727D">
        <w:trPr>
          <w:trHeight w:val="389"/>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Maksymalny rozmiar dokumentu — automatyczny podajnik dokumentów</w:t>
            </w:r>
          </w:p>
        </w:tc>
        <w:tc>
          <w:tcPr>
            <w:tcW w:w="3543" w:type="dxa"/>
            <w:vAlign w:val="center"/>
          </w:tcPr>
          <w:p w:rsidR="00A1727D" w:rsidRPr="00BD5CFA" w:rsidRDefault="00A1727D" w:rsidP="00D33BCE">
            <w:pPr>
              <w:shd w:val="clear" w:color="auto" w:fill="FFFFFF"/>
              <w:rPr>
                <w:rFonts w:asciiTheme="minorHAnsi" w:hAnsiTheme="minorHAnsi" w:cstheme="minorHAnsi"/>
                <w:color w:val="353535"/>
                <w:sz w:val="20"/>
                <w:szCs w:val="20"/>
              </w:rPr>
            </w:pPr>
            <w:r w:rsidRPr="00BD5CFA">
              <w:rPr>
                <w:rFonts w:asciiTheme="minorHAnsi" w:hAnsiTheme="minorHAnsi" w:cstheme="minorHAnsi"/>
                <w:color w:val="353535"/>
                <w:sz w:val="20"/>
                <w:szCs w:val="20"/>
              </w:rPr>
              <w:t>215,9 mm x 6.096 mm (poziomo x pionowo)</w:t>
            </w:r>
          </w:p>
          <w:p w:rsidR="00A1727D" w:rsidRPr="00BD5CFA" w:rsidRDefault="00A1727D" w:rsidP="00D33BCE">
            <w:pPr>
              <w:widowControl w:val="0"/>
              <w:tabs>
                <w:tab w:val="left" w:pos="709"/>
              </w:tabs>
              <w:rPr>
                <w:rFonts w:asciiTheme="minorHAnsi" w:hAnsiTheme="minorHAnsi" w:cstheme="minorHAnsi"/>
                <w:sz w:val="20"/>
                <w:szCs w:val="20"/>
                <w:lang w:eastAsia="zh-CN" w:bidi="hi-IN"/>
              </w:rPr>
            </w:pPr>
          </w:p>
        </w:tc>
        <w:tc>
          <w:tcPr>
            <w:tcW w:w="2835" w:type="dxa"/>
          </w:tcPr>
          <w:p w:rsidR="00A1727D" w:rsidRPr="00BD5CFA" w:rsidRDefault="00A1727D" w:rsidP="00D33BCE">
            <w:pPr>
              <w:shd w:val="clear" w:color="auto" w:fill="FFFFFF"/>
              <w:rPr>
                <w:rFonts w:asciiTheme="minorHAnsi" w:hAnsiTheme="minorHAnsi" w:cstheme="minorHAnsi"/>
                <w:color w:val="353535"/>
                <w:sz w:val="20"/>
                <w:szCs w:val="20"/>
              </w:rPr>
            </w:pPr>
          </w:p>
        </w:tc>
      </w:tr>
      <w:tr w:rsidR="00A1727D" w:rsidRPr="00BD5CFA" w:rsidTr="00A1727D">
        <w:trPr>
          <w:trHeight w:val="389"/>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Minimalny rozmiar dokumentu na ADF</w:t>
            </w:r>
          </w:p>
        </w:tc>
        <w:tc>
          <w:tcPr>
            <w:tcW w:w="3543" w:type="dxa"/>
            <w:vAlign w:val="center"/>
          </w:tcPr>
          <w:p w:rsidR="00A1727D" w:rsidRPr="00BD5CFA" w:rsidRDefault="00A1727D" w:rsidP="00D33BCE">
            <w:pPr>
              <w:shd w:val="clear" w:color="auto" w:fill="FFFFFF"/>
              <w:rPr>
                <w:rFonts w:asciiTheme="minorHAnsi" w:hAnsiTheme="minorHAnsi" w:cstheme="minorHAnsi"/>
                <w:color w:val="353535"/>
                <w:sz w:val="20"/>
                <w:szCs w:val="20"/>
              </w:rPr>
            </w:pPr>
            <w:r w:rsidRPr="00BD5CFA">
              <w:rPr>
                <w:rFonts w:asciiTheme="minorHAnsi" w:hAnsiTheme="minorHAnsi" w:cstheme="minorHAnsi"/>
                <w:color w:val="353535"/>
                <w:sz w:val="20"/>
                <w:szCs w:val="20"/>
              </w:rPr>
              <w:t>50,8 mm x 50,8 mm (poziomo x pionowo)</w:t>
            </w:r>
          </w:p>
        </w:tc>
        <w:tc>
          <w:tcPr>
            <w:tcW w:w="2835" w:type="dxa"/>
          </w:tcPr>
          <w:p w:rsidR="00A1727D" w:rsidRPr="00BD5CFA" w:rsidRDefault="00A1727D" w:rsidP="00D33BCE">
            <w:pPr>
              <w:shd w:val="clear" w:color="auto" w:fill="FFFFFF"/>
              <w:rPr>
                <w:rFonts w:asciiTheme="minorHAnsi" w:hAnsiTheme="minorHAnsi" w:cstheme="minorHAnsi"/>
                <w:color w:val="353535"/>
                <w:sz w:val="20"/>
                <w:szCs w:val="20"/>
              </w:rPr>
            </w:pPr>
          </w:p>
        </w:tc>
      </w:tr>
      <w:tr w:rsidR="00A1727D" w:rsidRPr="00BD5CFA" w:rsidTr="00A1727D">
        <w:trPr>
          <w:trHeight w:val="665"/>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Formaty papieru</w:t>
            </w:r>
          </w:p>
        </w:tc>
        <w:tc>
          <w:tcPr>
            <w:tcW w:w="3543" w:type="dxa"/>
            <w:vAlign w:val="center"/>
          </w:tcPr>
          <w:p w:rsidR="00A1727D" w:rsidRPr="00BD5CFA" w:rsidRDefault="00A1727D" w:rsidP="00D33BCE">
            <w:pPr>
              <w:shd w:val="clear" w:color="auto" w:fill="FFFFFF"/>
              <w:rPr>
                <w:rFonts w:asciiTheme="minorHAnsi" w:hAnsiTheme="minorHAnsi" w:cstheme="minorHAnsi"/>
                <w:color w:val="353535"/>
                <w:sz w:val="20"/>
                <w:szCs w:val="20"/>
              </w:rPr>
            </w:pPr>
            <w:r w:rsidRPr="00BD5CFA">
              <w:rPr>
                <w:rFonts w:asciiTheme="minorHAnsi" w:hAnsiTheme="minorHAnsi" w:cstheme="minorHAnsi"/>
                <w:color w:val="353535"/>
                <w:sz w:val="20"/>
                <w:szCs w:val="20"/>
              </w:rPr>
              <w:t>A4 (21.0x29,7 cm), A5 (14,8x21,0 cm), A6 (10,5x14,8 cm), B4, B5, B6, Letter, Legal, Pocztówka, Wizytówki, Plastikowe karty, DL (koperta)</w:t>
            </w:r>
          </w:p>
        </w:tc>
        <w:tc>
          <w:tcPr>
            <w:tcW w:w="2835" w:type="dxa"/>
          </w:tcPr>
          <w:p w:rsidR="00A1727D" w:rsidRPr="00BD5CFA" w:rsidRDefault="00A1727D" w:rsidP="00D33BCE">
            <w:pPr>
              <w:shd w:val="clear" w:color="auto" w:fill="FFFFFF"/>
              <w:rPr>
                <w:rFonts w:asciiTheme="minorHAnsi" w:hAnsiTheme="minorHAnsi" w:cstheme="minorHAnsi"/>
                <w:color w:val="353535"/>
                <w:sz w:val="20"/>
                <w:szCs w:val="20"/>
              </w:rPr>
            </w:pPr>
          </w:p>
        </w:tc>
      </w:tr>
      <w:tr w:rsidR="00A1727D" w:rsidRPr="00BD5CFA" w:rsidTr="00A1727D">
        <w:trPr>
          <w:trHeight w:val="389"/>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Głębia kolorów</w:t>
            </w:r>
          </w:p>
        </w:tc>
        <w:tc>
          <w:tcPr>
            <w:tcW w:w="3543" w:type="dxa"/>
            <w:vAlign w:val="center"/>
          </w:tcPr>
          <w:p w:rsidR="00A1727D" w:rsidRPr="00BD5CFA" w:rsidRDefault="00A1727D" w:rsidP="00D33BCE">
            <w:pPr>
              <w:shd w:val="clear" w:color="auto" w:fill="FFFFFF"/>
              <w:rPr>
                <w:rFonts w:asciiTheme="minorHAnsi" w:hAnsiTheme="minorHAnsi" w:cstheme="minorHAnsi"/>
                <w:color w:val="353535"/>
                <w:sz w:val="20"/>
                <w:szCs w:val="20"/>
              </w:rPr>
            </w:pPr>
            <w:r w:rsidRPr="00BD5CFA">
              <w:rPr>
                <w:rFonts w:asciiTheme="minorHAnsi" w:hAnsiTheme="minorHAnsi" w:cstheme="minorHAnsi"/>
                <w:color w:val="353535"/>
                <w:sz w:val="20"/>
                <w:szCs w:val="20"/>
              </w:rPr>
              <w:t>Wejście: 30 Bit Kolor / 10 Bit Monochromatyczny , Wyjście: 24 Bit Kolor / 8 Bit Monochromatyczny</w:t>
            </w:r>
          </w:p>
          <w:p w:rsidR="00A1727D" w:rsidRPr="00BD5CFA" w:rsidRDefault="00A1727D" w:rsidP="00D33BCE">
            <w:pPr>
              <w:widowControl w:val="0"/>
              <w:tabs>
                <w:tab w:val="left" w:pos="709"/>
              </w:tabs>
              <w:rPr>
                <w:rFonts w:asciiTheme="minorHAnsi" w:hAnsiTheme="minorHAnsi" w:cstheme="minorHAnsi"/>
                <w:sz w:val="20"/>
                <w:szCs w:val="20"/>
                <w:lang w:eastAsia="zh-CN" w:bidi="hi-IN"/>
              </w:rPr>
            </w:pPr>
          </w:p>
        </w:tc>
        <w:tc>
          <w:tcPr>
            <w:tcW w:w="2835" w:type="dxa"/>
          </w:tcPr>
          <w:p w:rsidR="00A1727D" w:rsidRPr="00BD5CFA" w:rsidRDefault="00A1727D" w:rsidP="00D33BCE">
            <w:pPr>
              <w:shd w:val="clear" w:color="auto" w:fill="FFFFFF"/>
              <w:rPr>
                <w:rFonts w:asciiTheme="minorHAnsi" w:hAnsiTheme="minorHAnsi" w:cstheme="minorHAnsi"/>
                <w:color w:val="353535"/>
                <w:sz w:val="20"/>
                <w:szCs w:val="20"/>
              </w:rPr>
            </w:pPr>
          </w:p>
        </w:tc>
      </w:tr>
      <w:tr w:rsidR="00A1727D" w:rsidRPr="00BD5CFA" w:rsidTr="00A1727D">
        <w:trPr>
          <w:trHeight w:val="389"/>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Ultradźwiękowy czujnik</w:t>
            </w:r>
          </w:p>
        </w:tc>
        <w:tc>
          <w:tcPr>
            <w:tcW w:w="3543" w:type="dxa"/>
            <w:vAlign w:val="center"/>
          </w:tcPr>
          <w:p w:rsidR="00A1727D" w:rsidRPr="00BD5CFA" w:rsidRDefault="00A1727D" w:rsidP="00D33BCE">
            <w:pPr>
              <w:widowControl w:val="0"/>
              <w:tabs>
                <w:tab w:val="left" w:pos="709"/>
              </w:tabs>
              <w:rPr>
                <w:rFonts w:asciiTheme="minorHAnsi" w:hAnsiTheme="minorHAnsi" w:cstheme="minorHAnsi"/>
                <w:sz w:val="20"/>
                <w:szCs w:val="20"/>
                <w:lang w:eastAsia="zh-CN" w:bidi="hi-IN"/>
              </w:rPr>
            </w:pPr>
            <w:r w:rsidRPr="00BD5CFA">
              <w:rPr>
                <w:rFonts w:asciiTheme="minorHAnsi" w:hAnsiTheme="minorHAnsi" w:cstheme="minorHAnsi"/>
                <w:sz w:val="20"/>
                <w:szCs w:val="20"/>
                <w:lang w:eastAsia="zh-CN" w:bidi="hi-IN"/>
              </w:rPr>
              <w:t>Tak</w:t>
            </w:r>
          </w:p>
        </w:tc>
        <w:tc>
          <w:tcPr>
            <w:tcW w:w="2835" w:type="dxa"/>
          </w:tcPr>
          <w:p w:rsidR="00A1727D" w:rsidRPr="00BD5CFA" w:rsidRDefault="00A1727D" w:rsidP="00D33BCE">
            <w:pPr>
              <w:widowControl w:val="0"/>
              <w:tabs>
                <w:tab w:val="left" w:pos="709"/>
              </w:tabs>
              <w:rPr>
                <w:rFonts w:asciiTheme="minorHAnsi" w:hAnsiTheme="minorHAnsi" w:cstheme="minorHAnsi"/>
                <w:sz w:val="20"/>
                <w:szCs w:val="20"/>
                <w:lang w:eastAsia="zh-CN" w:bidi="hi-IN"/>
              </w:rPr>
            </w:pPr>
            <w:r>
              <w:rPr>
                <w:rFonts w:ascii="Times" w:hAnsi="Times" w:cs="Calibri Light"/>
                <w:bCs/>
                <w:szCs w:val="22"/>
              </w:rPr>
              <w:t>TAK / NIE</w:t>
            </w:r>
          </w:p>
        </w:tc>
      </w:tr>
      <w:tr w:rsidR="00A1727D" w:rsidRPr="00BD5CFA" w:rsidTr="00A1727D">
        <w:trPr>
          <w:trHeight w:val="389"/>
        </w:trPr>
        <w:tc>
          <w:tcPr>
            <w:tcW w:w="3687" w:type="dxa"/>
            <w:vAlign w:val="center"/>
          </w:tcPr>
          <w:p w:rsidR="00A1727D" w:rsidRPr="00BD5CFA" w:rsidRDefault="00A1727D" w:rsidP="00D33BCE">
            <w:pPr>
              <w:widowControl w:val="0"/>
              <w:tabs>
                <w:tab w:val="left" w:pos="709"/>
              </w:tabs>
              <w:rPr>
                <w:rFonts w:asciiTheme="minorHAnsi" w:hAnsiTheme="minorHAnsi" w:cstheme="minorHAnsi"/>
                <w:b/>
                <w:bCs/>
                <w:iCs/>
                <w:sz w:val="20"/>
                <w:szCs w:val="20"/>
                <w:lang w:eastAsia="zh-CN" w:bidi="hi-IN"/>
              </w:rPr>
            </w:pPr>
            <w:r w:rsidRPr="00BD5CFA">
              <w:rPr>
                <w:rFonts w:asciiTheme="minorHAnsi" w:hAnsiTheme="minorHAnsi" w:cstheme="minorHAnsi"/>
                <w:b/>
                <w:bCs/>
                <w:iCs/>
                <w:sz w:val="20"/>
                <w:szCs w:val="20"/>
                <w:lang w:eastAsia="zh-CN" w:bidi="hi-IN"/>
              </w:rPr>
              <w:t>Łączność</w:t>
            </w:r>
          </w:p>
        </w:tc>
        <w:tc>
          <w:tcPr>
            <w:tcW w:w="3543" w:type="dxa"/>
            <w:vAlign w:val="center"/>
          </w:tcPr>
          <w:p w:rsidR="00A1727D" w:rsidRPr="00BD5CFA" w:rsidRDefault="00A1727D" w:rsidP="00D33BCE">
            <w:pPr>
              <w:widowControl w:val="0"/>
              <w:tabs>
                <w:tab w:val="left" w:pos="709"/>
              </w:tabs>
              <w:rPr>
                <w:rFonts w:asciiTheme="minorHAnsi" w:hAnsiTheme="minorHAnsi" w:cstheme="minorHAnsi"/>
                <w:sz w:val="20"/>
                <w:szCs w:val="20"/>
                <w:lang w:eastAsia="zh-CN" w:bidi="hi-IN"/>
              </w:rPr>
            </w:pPr>
            <w:r w:rsidRPr="00BD5CFA">
              <w:rPr>
                <w:rFonts w:asciiTheme="minorHAnsi" w:hAnsiTheme="minorHAnsi" w:cstheme="minorHAnsi"/>
                <w:color w:val="353535"/>
                <w:sz w:val="20"/>
                <w:szCs w:val="20"/>
              </w:rPr>
              <w:t>Wi-Fi i sieć</w:t>
            </w:r>
          </w:p>
        </w:tc>
        <w:tc>
          <w:tcPr>
            <w:tcW w:w="2835" w:type="dxa"/>
          </w:tcPr>
          <w:p w:rsidR="00A1727D" w:rsidRPr="00BD5CFA" w:rsidRDefault="00A1727D" w:rsidP="00D33BCE">
            <w:pPr>
              <w:widowControl w:val="0"/>
              <w:tabs>
                <w:tab w:val="left" w:pos="709"/>
              </w:tabs>
              <w:rPr>
                <w:rFonts w:asciiTheme="minorHAnsi" w:hAnsiTheme="minorHAnsi" w:cstheme="minorHAnsi"/>
                <w:color w:val="353535"/>
                <w:sz w:val="20"/>
                <w:szCs w:val="20"/>
              </w:rPr>
            </w:pPr>
          </w:p>
        </w:tc>
      </w:tr>
      <w:tr w:rsidR="00A1727D" w:rsidRPr="00BD5CFA" w:rsidTr="00A1727D">
        <w:trPr>
          <w:trHeight w:val="389"/>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Rozdzielczość wyjściowa</w:t>
            </w:r>
          </w:p>
        </w:tc>
        <w:tc>
          <w:tcPr>
            <w:tcW w:w="3543" w:type="dxa"/>
            <w:vAlign w:val="center"/>
          </w:tcPr>
          <w:p w:rsidR="00A1727D" w:rsidRPr="00BD5CFA" w:rsidRDefault="00A1727D" w:rsidP="00D33BCE">
            <w:pPr>
              <w:widowControl w:val="0"/>
              <w:tabs>
                <w:tab w:val="left" w:pos="709"/>
              </w:tabs>
              <w:jc w:val="center"/>
              <w:rPr>
                <w:rFonts w:asciiTheme="minorHAnsi" w:hAnsiTheme="minorHAnsi" w:cstheme="minorHAnsi"/>
                <w:sz w:val="20"/>
                <w:szCs w:val="20"/>
                <w:lang w:eastAsia="zh-CN" w:bidi="hi-IN"/>
              </w:rPr>
            </w:pPr>
            <w:r w:rsidRPr="00BD5CFA">
              <w:rPr>
                <w:rFonts w:asciiTheme="minorHAnsi" w:hAnsiTheme="minorHAnsi" w:cstheme="minorHAnsi"/>
                <w:color w:val="353535"/>
                <w:sz w:val="20"/>
                <w:szCs w:val="20"/>
              </w:rPr>
              <w:t>75, 100, 150, 200, 240, 300, 600, 1200 DPI</w:t>
            </w:r>
          </w:p>
        </w:tc>
        <w:tc>
          <w:tcPr>
            <w:tcW w:w="2835" w:type="dxa"/>
          </w:tcPr>
          <w:p w:rsidR="00A1727D" w:rsidRPr="00BD5CFA" w:rsidRDefault="00A1727D" w:rsidP="00D33BCE">
            <w:pPr>
              <w:widowControl w:val="0"/>
              <w:tabs>
                <w:tab w:val="left" w:pos="709"/>
              </w:tabs>
              <w:jc w:val="center"/>
              <w:rPr>
                <w:rFonts w:asciiTheme="minorHAnsi" w:hAnsiTheme="minorHAnsi" w:cstheme="minorHAnsi"/>
                <w:color w:val="353535"/>
                <w:sz w:val="20"/>
                <w:szCs w:val="20"/>
              </w:rPr>
            </w:pPr>
          </w:p>
        </w:tc>
      </w:tr>
      <w:tr w:rsidR="00A1727D" w:rsidRPr="00BD5CFA" w:rsidTr="00A1727D">
        <w:trPr>
          <w:trHeight w:val="389"/>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Prędkość skanowania</w:t>
            </w:r>
          </w:p>
        </w:tc>
        <w:tc>
          <w:tcPr>
            <w:tcW w:w="3543" w:type="dxa"/>
            <w:vAlign w:val="center"/>
          </w:tcPr>
          <w:p w:rsidR="00A1727D" w:rsidRPr="00BD5CFA" w:rsidRDefault="00A1727D" w:rsidP="00D33BCE">
            <w:pPr>
              <w:autoSpaceDE w:val="0"/>
              <w:autoSpaceDN w:val="0"/>
              <w:adjustRightInd w:val="0"/>
              <w:rPr>
                <w:rFonts w:asciiTheme="minorHAnsi" w:hAnsiTheme="minorHAnsi" w:cstheme="minorHAnsi"/>
                <w:sz w:val="20"/>
                <w:szCs w:val="20"/>
              </w:rPr>
            </w:pPr>
            <w:r w:rsidRPr="00BD5CFA">
              <w:rPr>
                <w:rFonts w:asciiTheme="minorHAnsi" w:hAnsiTheme="minorHAnsi" w:cstheme="minorHAnsi"/>
                <w:sz w:val="20"/>
                <w:szCs w:val="20"/>
              </w:rPr>
              <w:t xml:space="preserve">45 str./min Monochromatyczne, Kolorowe </w:t>
            </w:r>
          </w:p>
          <w:p w:rsidR="00A1727D" w:rsidRPr="00BD5CFA" w:rsidRDefault="00A1727D" w:rsidP="00D33BCE">
            <w:pPr>
              <w:autoSpaceDE w:val="0"/>
              <w:autoSpaceDN w:val="0"/>
              <w:adjustRightInd w:val="0"/>
              <w:rPr>
                <w:rFonts w:asciiTheme="minorHAnsi" w:hAnsiTheme="minorHAnsi" w:cstheme="minorHAnsi"/>
                <w:sz w:val="20"/>
                <w:szCs w:val="20"/>
              </w:rPr>
            </w:pPr>
          </w:p>
          <w:p w:rsidR="00A1727D" w:rsidRPr="00BD5CFA" w:rsidRDefault="00A1727D" w:rsidP="00D33BCE">
            <w:pPr>
              <w:autoSpaceDE w:val="0"/>
              <w:autoSpaceDN w:val="0"/>
              <w:adjustRightInd w:val="0"/>
              <w:rPr>
                <w:rFonts w:asciiTheme="minorHAnsi" w:hAnsiTheme="minorHAnsi" w:cstheme="minorHAnsi"/>
                <w:sz w:val="20"/>
                <w:szCs w:val="20"/>
              </w:rPr>
            </w:pPr>
            <w:r w:rsidRPr="00BD5CFA">
              <w:rPr>
                <w:rFonts w:asciiTheme="minorHAnsi" w:hAnsiTheme="minorHAnsi" w:cstheme="minorHAnsi"/>
                <w:sz w:val="20"/>
                <w:szCs w:val="20"/>
              </w:rPr>
              <w:t xml:space="preserve">Skanowanie jednostronne, dwustronne </w:t>
            </w:r>
          </w:p>
          <w:p w:rsidR="00A1727D" w:rsidRPr="00BD5CFA" w:rsidRDefault="00A1727D" w:rsidP="00D33BCE">
            <w:pPr>
              <w:autoSpaceDE w:val="0"/>
              <w:autoSpaceDN w:val="0"/>
              <w:adjustRightInd w:val="0"/>
              <w:rPr>
                <w:rFonts w:asciiTheme="minorHAnsi" w:hAnsiTheme="minorHAnsi" w:cstheme="minorHAnsi"/>
                <w:sz w:val="20"/>
                <w:szCs w:val="20"/>
              </w:rPr>
            </w:pPr>
            <w:r w:rsidRPr="00BD5CFA">
              <w:rPr>
                <w:rFonts w:asciiTheme="minorHAnsi" w:hAnsiTheme="minorHAnsi" w:cstheme="minorHAnsi"/>
                <w:sz w:val="20"/>
                <w:szCs w:val="20"/>
              </w:rPr>
              <w:t>300 dpi, Automatyczny podajnik dokumentów</w:t>
            </w:r>
          </w:p>
          <w:p w:rsidR="00A1727D" w:rsidRPr="00BD5CFA" w:rsidRDefault="00A1727D" w:rsidP="00D33BCE">
            <w:pPr>
              <w:autoSpaceDE w:val="0"/>
              <w:autoSpaceDN w:val="0"/>
              <w:adjustRightInd w:val="0"/>
              <w:rPr>
                <w:rFonts w:asciiTheme="minorHAnsi" w:hAnsiTheme="minorHAnsi" w:cstheme="minorHAnsi"/>
                <w:sz w:val="20"/>
                <w:szCs w:val="20"/>
              </w:rPr>
            </w:pPr>
            <w:r w:rsidRPr="00BD5CFA">
              <w:rPr>
                <w:rFonts w:asciiTheme="minorHAnsi" w:hAnsiTheme="minorHAnsi" w:cstheme="minorHAnsi"/>
                <w:sz w:val="20"/>
                <w:szCs w:val="20"/>
              </w:rPr>
              <w:t xml:space="preserve">  </w:t>
            </w:r>
          </w:p>
        </w:tc>
        <w:tc>
          <w:tcPr>
            <w:tcW w:w="2835" w:type="dxa"/>
          </w:tcPr>
          <w:p w:rsidR="00A1727D" w:rsidRPr="00BD5CFA" w:rsidRDefault="00A1727D" w:rsidP="00D33BCE">
            <w:pPr>
              <w:autoSpaceDE w:val="0"/>
              <w:autoSpaceDN w:val="0"/>
              <w:adjustRightInd w:val="0"/>
              <w:rPr>
                <w:rFonts w:asciiTheme="minorHAnsi" w:hAnsiTheme="minorHAnsi" w:cstheme="minorHAnsi"/>
                <w:sz w:val="20"/>
                <w:szCs w:val="20"/>
              </w:rPr>
            </w:pPr>
          </w:p>
        </w:tc>
      </w:tr>
      <w:tr w:rsidR="00A1727D" w:rsidRPr="00BD5CFA" w:rsidTr="00A1727D">
        <w:trPr>
          <w:trHeight w:val="389"/>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Gramatura papieru na ADF</w:t>
            </w:r>
          </w:p>
        </w:tc>
        <w:tc>
          <w:tcPr>
            <w:tcW w:w="3543" w:type="dxa"/>
            <w:vAlign w:val="center"/>
          </w:tcPr>
          <w:p w:rsidR="00A1727D" w:rsidRPr="00BD5CFA" w:rsidRDefault="00A1727D" w:rsidP="00D33BCE">
            <w:pPr>
              <w:shd w:val="clear" w:color="auto" w:fill="FFFFFF"/>
              <w:rPr>
                <w:rFonts w:asciiTheme="minorHAnsi" w:hAnsiTheme="minorHAnsi" w:cstheme="minorHAnsi"/>
                <w:color w:val="353535"/>
                <w:sz w:val="20"/>
                <w:szCs w:val="20"/>
              </w:rPr>
            </w:pPr>
            <w:r w:rsidRPr="00BD5CFA">
              <w:rPr>
                <w:rFonts w:asciiTheme="minorHAnsi" w:hAnsiTheme="minorHAnsi" w:cstheme="minorHAnsi"/>
                <w:color w:val="353535"/>
                <w:sz w:val="20"/>
                <w:szCs w:val="20"/>
              </w:rPr>
              <w:t>Ładowanie automatyczne: 27  -  413 g/m²</w:t>
            </w:r>
          </w:p>
        </w:tc>
        <w:tc>
          <w:tcPr>
            <w:tcW w:w="2835" w:type="dxa"/>
          </w:tcPr>
          <w:p w:rsidR="00A1727D" w:rsidRPr="00BD5CFA" w:rsidRDefault="00A1727D" w:rsidP="00D33BCE">
            <w:pPr>
              <w:shd w:val="clear" w:color="auto" w:fill="FFFFFF"/>
              <w:rPr>
                <w:rFonts w:asciiTheme="minorHAnsi" w:hAnsiTheme="minorHAnsi" w:cstheme="minorHAnsi"/>
                <w:color w:val="353535"/>
                <w:sz w:val="20"/>
                <w:szCs w:val="20"/>
              </w:rPr>
            </w:pPr>
          </w:p>
        </w:tc>
      </w:tr>
      <w:tr w:rsidR="00A1727D" w:rsidRPr="00BD5CFA" w:rsidTr="00A1727D">
        <w:trPr>
          <w:trHeight w:val="389"/>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Rodzaj automatycznego podajnika dokumentów</w:t>
            </w:r>
          </w:p>
        </w:tc>
        <w:tc>
          <w:tcPr>
            <w:tcW w:w="3543" w:type="dxa"/>
          </w:tcPr>
          <w:p w:rsidR="00A1727D" w:rsidRPr="00BD5CFA" w:rsidRDefault="00A1727D" w:rsidP="00D33BCE">
            <w:pPr>
              <w:shd w:val="clear" w:color="auto" w:fill="FFFFFF"/>
              <w:rPr>
                <w:rFonts w:asciiTheme="minorHAnsi" w:hAnsiTheme="minorHAnsi" w:cstheme="minorHAnsi"/>
                <w:color w:val="353535"/>
                <w:sz w:val="20"/>
                <w:szCs w:val="20"/>
              </w:rPr>
            </w:pPr>
            <w:r w:rsidRPr="00BD5CFA">
              <w:rPr>
                <w:rFonts w:asciiTheme="minorHAnsi" w:hAnsiTheme="minorHAnsi" w:cstheme="minorHAnsi"/>
                <w:color w:val="353535"/>
                <w:sz w:val="20"/>
                <w:szCs w:val="20"/>
              </w:rPr>
              <w:t>Skanowanie dwustronne jednoprzebiegowy</w:t>
            </w:r>
          </w:p>
        </w:tc>
        <w:tc>
          <w:tcPr>
            <w:tcW w:w="2835" w:type="dxa"/>
          </w:tcPr>
          <w:p w:rsidR="00A1727D" w:rsidRPr="00BD5CFA" w:rsidRDefault="00A1727D" w:rsidP="00D33BCE">
            <w:pPr>
              <w:shd w:val="clear" w:color="auto" w:fill="FFFFFF"/>
              <w:rPr>
                <w:rFonts w:asciiTheme="minorHAnsi" w:hAnsiTheme="minorHAnsi" w:cstheme="minorHAnsi"/>
                <w:color w:val="353535"/>
                <w:sz w:val="20"/>
                <w:szCs w:val="20"/>
              </w:rPr>
            </w:pPr>
            <w:r>
              <w:rPr>
                <w:rFonts w:ascii="Times" w:hAnsi="Times" w:cs="Calibri Light"/>
                <w:bCs/>
                <w:szCs w:val="22"/>
              </w:rPr>
              <w:t>TAK / NIE</w:t>
            </w:r>
          </w:p>
        </w:tc>
      </w:tr>
      <w:tr w:rsidR="00A1727D" w:rsidRPr="00BD5CFA" w:rsidTr="00A1727D">
        <w:trPr>
          <w:trHeight w:val="389"/>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Automatyczny podajnik dokumentów</w:t>
            </w:r>
          </w:p>
        </w:tc>
        <w:tc>
          <w:tcPr>
            <w:tcW w:w="3543" w:type="dxa"/>
          </w:tcPr>
          <w:p w:rsidR="00A1727D" w:rsidRPr="00BD5CFA" w:rsidRDefault="00A1727D" w:rsidP="00D33BCE">
            <w:pPr>
              <w:shd w:val="clear" w:color="auto" w:fill="FFFFFF"/>
              <w:rPr>
                <w:rFonts w:asciiTheme="minorHAnsi" w:hAnsiTheme="minorHAnsi" w:cstheme="minorHAnsi"/>
                <w:color w:val="353535"/>
                <w:sz w:val="20"/>
                <w:szCs w:val="20"/>
              </w:rPr>
            </w:pPr>
            <w:r w:rsidRPr="00BD5CFA">
              <w:rPr>
                <w:rFonts w:asciiTheme="minorHAnsi" w:hAnsiTheme="minorHAnsi" w:cstheme="minorHAnsi"/>
                <w:color w:val="353535"/>
                <w:sz w:val="20"/>
                <w:szCs w:val="20"/>
              </w:rPr>
              <w:t>100 stron</w:t>
            </w:r>
          </w:p>
        </w:tc>
        <w:tc>
          <w:tcPr>
            <w:tcW w:w="2835" w:type="dxa"/>
          </w:tcPr>
          <w:p w:rsidR="00A1727D" w:rsidRPr="00BD5CFA" w:rsidRDefault="00A1727D" w:rsidP="00D33BCE">
            <w:pPr>
              <w:shd w:val="clear" w:color="auto" w:fill="FFFFFF"/>
              <w:rPr>
                <w:rFonts w:asciiTheme="minorHAnsi" w:hAnsiTheme="minorHAnsi" w:cstheme="minorHAnsi"/>
                <w:color w:val="353535"/>
                <w:sz w:val="20"/>
                <w:szCs w:val="20"/>
              </w:rPr>
            </w:pPr>
          </w:p>
        </w:tc>
      </w:tr>
      <w:tr w:rsidR="00A1727D" w:rsidRPr="00BD5CFA" w:rsidTr="00A1727D">
        <w:trPr>
          <w:trHeight w:val="389"/>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Skanowanie dwustronne (dupleks)</w:t>
            </w:r>
          </w:p>
        </w:tc>
        <w:tc>
          <w:tcPr>
            <w:tcW w:w="3543" w:type="dxa"/>
          </w:tcPr>
          <w:p w:rsidR="00A1727D" w:rsidRPr="00BD5CFA" w:rsidRDefault="00A1727D" w:rsidP="00D33BCE">
            <w:pPr>
              <w:widowControl w:val="0"/>
              <w:tabs>
                <w:tab w:val="left" w:pos="709"/>
              </w:tabs>
              <w:rPr>
                <w:rFonts w:asciiTheme="minorHAnsi" w:hAnsiTheme="minorHAnsi" w:cstheme="minorHAnsi"/>
                <w:sz w:val="20"/>
                <w:szCs w:val="20"/>
                <w:lang w:eastAsia="zh-CN" w:bidi="hi-IN"/>
              </w:rPr>
            </w:pPr>
            <w:r w:rsidRPr="00BD5CFA">
              <w:rPr>
                <w:rFonts w:asciiTheme="minorHAnsi" w:hAnsiTheme="minorHAnsi" w:cstheme="minorHAnsi"/>
                <w:sz w:val="20"/>
                <w:szCs w:val="20"/>
                <w:lang w:eastAsia="zh-CN" w:bidi="hi-IN"/>
              </w:rPr>
              <w:t>Tak</w:t>
            </w:r>
          </w:p>
        </w:tc>
        <w:tc>
          <w:tcPr>
            <w:tcW w:w="2835" w:type="dxa"/>
          </w:tcPr>
          <w:p w:rsidR="00A1727D" w:rsidRPr="00BD5CFA" w:rsidRDefault="00A1727D" w:rsidP="00D33BCE">
            <w:pPr>
              <w:widowControl w:val="0"/>
              <w:tabs>
                <w:tab w:val="left" w:pos="709"/>
              </w:tabs>
              <w:rPr>
                <w:rFonts w:asciiTheme="minorHAnsi" w:hAnsiTheme="minorHAnsi" w:cstheme="minorHAnsi"/>
                <w:sz w:val="20"/>
                <w:szCs w:val="20"/>
                <w:lang w:eastAsia="zh-CN" w:bidi="hi-IN"/>
              </w:rPr>
            </w:pPr>
          </w:p>
        </w:tc>
      </w:tr>
      <w:tr w:rsidR="00A1727D" w:rsidRPr="00BD5CFA" w:rsidTr="00A1727D">
        <w:trPr>
          <w:trHeight w:val="389"/>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 xml:space="preserve">Dzienna wydajność </w:t>
            </w:r>
          </w:p>
        </w:tc>
        <w:tc>
          <w:tcPr>
            <w:tcW w:w="3543" w:type="dxa"/>
          </w:tcPr>
          <w:p w:rsidR="00A1727D" w:rsidRPr="00BD5CFA" w:rsidRDefault="00A1727D" w:rsidP="00D33BCE">
            <w:pPr>
              <w:widowControl w:val="0"/>
              <w:tabs>
                <w:tab w:val="left" w:pos="709"/>
              </w:tabs>
              <w:rPr>
                <w:rFonts w:asciiTheme="minorHAnsi" w:hAnsiTheme="minorHAnsi" w:cstheme="minorHAnsi"/>
                <w:sz w:val="20"/>
                <w:szCs w:val="20"/>
                <w:lang w:eastAsia="zh-CN" w:bidi="hi-IN"/>
              </w:rPr>
            </w:pPr>
            <w:r w:rsidRPr="00BD5CFA">
              <w:rPr>
                <w:rFonts w:asciiTheme="minorHAnsi" w:hAnsiTheme="minorHAnsi" w:cstheme="minorHAnsi"/>
                <w:sz w:val="20"/>
                <w:szCs w:val="20"/>
                <w:lang w:eastAsia="zh-CN" w:bidi="hi-IN"/>
              </w:rPr>
              <w:t>7 000 stron</w:t>
            </w:r>
          </w:p>
        </w:tc>
        <w:tc>
          <w:tcPr>
            <w:tcW w:w="2835" w:type="dxa"/>
          </w:tcPr>
          <w:p w:rsidR="00A1727D" w:rsidRPr="00BD5CFA" w:rsidRDefault="00A1727D" w:rsidP="00D33BCE">
            <w:pPr>
              <w:widowControl w:val="0"/>
              <w:tabs>
                <w:tab w:val="left" w:pos="709"/>
              </w:tabs>
              <w:rPr>
                <w:rFonts w:asciiTheme="minorHAnsi" w:hAnsiTheme="minorHAnsi" w:cstheme="minorHAnsi"/>
                <w:sz w:val="20"/>
                <w:szCs w:val="20"/>
                <w:lang w:eastAsia="zh-CN" w:bidi="hi-IN"/>
              </w:rPr>
            </w:pPr>
          </w:p>
        </w:tc>
      </w:tr>
      <w:tr w:rsidR="00A1727D" w:rsidRPr="00BD5CFA" w:rsidTr="00A1727D">
        <w:trPr>
          <w:trHeight w:val="389"/>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Formaty edycji</w:t>
            </w:r>
          </w:p>
        </w:tc>
        <w:tc>
          <w:tcPr>
            <w:tcW w:w="3543" w:type="dxa"/>
          </w:tcPr>
          <w:p w:rsidR="00A1727D" w:rsidRPr="00BD5CFA" w:rsidRDefault="00A1727D" w:rsidP="00D33BCE">
            <w:pPr>
              <w:autoSpaceDE w:val="0"/>
              <w:autoSpaceDN w:val="0"/>
              <w:adjustRightInd w:val="0"/>
              <w:rPr>
                <w:rFonts w:asciiTheme="minorHAnsi" w:hAnsiTheme="minorHAnsi" w:cstheme="minorHAnsi"/>
                <w:sz w:val="20"/>
                <w:szCs w:val="20"/>
              </w:rPr>
            </w:pPr>
            <w:r w:rsidRPr="00BD5CFA">
              <w:rPr>
                <w:rFonts w:asciiTheme="minorHAnsi" w:hAnsiTheme="minorHAnsi" w:cstheme="minorHAnsi"/>
                <w:sz w:val="20"/>
                <w:szCs w:val="20"/>
              </w:rPr>
              <w:t>Praca bez komputera, Pomijanie pustych stron, Automatyczna korekta położenia ukośnego,</w:t>
            </w:r>
          </w:p>
          <w:p w:rsidR="00A1727D" w:rsidRPr="00BD5CFA" w:rsidRDefault="00A1727D" w:rsidP="00D33BCE">
            <w:pPr>
              <w:autoSpaceDE w:val="0"/>
              <w:autoSpaceDN w:val="0"/>
              <w:adjustRightInd w:val="0"/>
              <w:rPr>
                <w:rFonts w:asciiTheme="minorHAnsi" w:hAnsiTheme="minorHAnsi" w:cstheme="minorHAnsi"/>
                <w:sz w:val="20"/>
                <w:szCs w:val="20"/>
              </w:rPr>
            </w:pPr>
            <w:r w:rsidRPr="00BD5CFA">
              <w:rPr>
                <w:rFonts w:asciiTheme="minorHAnsi" w:hAnsiTheme="minorHAnsi" w:cstheme="minorHAnsi"/>
                <w:sz w:val="20"/>
                <w:szCs w:val="20"/>
              </w:rPr>
              <w:t>Automatyczny obrót obrazu, Poprawa tekstu, Rozpoznawanie kodu kreskowego, Pełne strefowe</w:t>
            </w:r>
          </w:p>
          <w:p w:rsidR="00A1727D" w:rsidRPr="00BD5CFA" w:rsidRDefault="00A1727D" w:rsidP="00D33BCE">
            <w:pPr>
              <w:autoSpaceDE w:val="0"/>
              <w:autoSpaceDN w:val="0"/>
              <w:adjustRightInd w:val="0"/>
              <w:rPr>
                <w:rFonts w:asciiTheme="minorHAnsi" w:hAnsiTheme="minorHAnsi" w:cstheme="minorHAnsi"/>
                <w:sz w:val="20"/>
                <w:szCs w:val="20"/>
              </w:rPr>
            </w:pPr>
            <w:r w:rsidRPr="00BD5CFA">
              <w:rPr>
                <w:rFonts w:asciiTheme="minorHAnsi" w:hAnsiTheme="minorHAnsi" w:cstheme="minorHAnsi"/>
                <w:sz w:val="20"/>
                <w:szCs w:val="20"/>
              </w:rPr>
              <w:lastRenderedPageBreak/>
              <w:t>rozpoznawanie tekstów OCR</w:t>
            </w:r>
          </w:p>
          <w:p w:rsidR="00A1727D" w:rsidRPr="00BD5CFA" w:rsidRDefault="00A1727D" w:rsidP="00D33BCE">
            <w:pPr>
              <w:autoSpaceDE w:val="0"/>
              <w:autoSpaceDN w:val="0"/>
              <w:adjustRightInd w:val="0"/>
              <w:rPr>
                <w:rFonts w:asciiTheme="minorHAnsi" w:hAnsiTheme="minorHAnsi" w:cstheme="minorHAnsi"/>
                <w:sz w:val="20"/>
                <w:szCs w:val="20"/>
              </w:rPr>
            </w:pPr>
          </w:p>
          <w:p w:rsidR="00A1727D" w:rsidRPr="00BD5CFA" w:rsidRDefault="00A1727D" w:rsidP="00D33BCE">
            <w:pPr>
              <w:autoSpaceDE w:val="0"/>
              <w:autoSpaceDN w:val="0"/>
              <w:adjustRightInd w:val="0"/>
              <w:rPr>
                <w:rFonts w:asciiTheme="minorHAnsi" w:hAnsiTheme="minorHAnsi" w:cstheme="minorHAnsi"/>
                <w:sz w:val="20"/>
                <w:szCs w:val="20"/>
              </w:rPr>
            </w:pPr>
            <w:r w:rsidRPr="00BD5CFA">
              <w:rPr>
                <w:rFonts w:asciiTheme="minorHAnsi" w:hAnsiTheme="minorHAnsi" w:cstheme="minorHAnsi"/>
                <w:sz w:val="20"/>
                <w:szCs w:val="20"/>
              </w:rPr>
              <w:t>Formaty edycji BMP, JPEG, TIFF, Skanowanie do multi-TIFF, PDF, Skanowanie do szukanego PDF, Skanowanie do zabezpieczonego PDF, PDF/A, PNG</w:t>
            </w:r>
          </w:p>
          <w:p w:rsidR="00A1727D" w:rsidRPr="00BD5CFA" w:rsidRDefault="00A1727D" w:rsidP="00D33BCE">
            <w:pPr>
              <w:autoSpaceDE w:val="0"/>
              <w:autoSpaceDN w:val="0"/>
              <w:adjustRightInd w:val="0"/>
              <w:rPr>
                <w:rFonts w:asciiTheme="minorHAnsi" w:hAnsiTheme="minorHAnsi" w:cstheme="minorHAnsi"/>
                <w:sz w:val="20"/>
                <w:szCs w:val="20"/>
              </w:rPr>
            </w:pPr>
            <w:r w:rsidRPr="00BD5CFA">
              <w:rPr>
                <w:rFonts w:asciiTheme="minorHAnsi" w:hAnsiTheme="minorHAnsi" w:cstheme="minorHAnsi"/>
                <w:sz w:val="20"/>
                <w:szCs w:val="20"/>
              </w:rPr>
              <w:t>Skanowanie do e-maila, Skanowanie na FTP, Skanowanie do Microsoft SharePoint®, Skanowanie</w:t>
            </w:r>
          </w:p>
          <w:p w:rsidR="00A1727D" w:rsidRPr="00BD5CFA" w:rsidRDefault="00A1727D" w:rsidP="00D33BCE">
            <w:pPr>
              <w:autoSpaceDE w:val="0"/>
              <w:autoSpaceDN w:val="0"/>
              <w:adjustRightInd w:val="0"/>
              <w:rPr>
                <w:rFonts w:asciiTheme="minorHAnsi" w:hAnsiTheme="minorHAnsi" w:cstheme="minorHAnsi"/>
                <w:color w:val="353535"/>
                <w:sz w:val="20"/>
                <w:szCs w:val="20"/>
              </w:rPr>
            </w:pPr>
            <w:r w:rsidRPr="00BD5CFA">
              <w:rPr>
                <w:rFonts w:asciiTheme="minorHAnsi" w:hAnsiTheme="minorHAnsi" w:cstheme="minorHAnsi"/>
                <w:sz w:val="20"/>
                <w:szCs w:val="20"/>
              </w:rPr>
              <w:t>do katalogu web, Skanowanie do katalogu, Skanowanie do pamięci USB</w:t>
            </w:r>
            <w:r w:rsidRPr="00BD5CFA">
              <w:rPr>
                <w:rFonts w:asciiTheme="minorHAnsi" w:hAnsiTheme="minorHAnsi" w:cstheme="minorHAnsi"/>
                <w:color w:val="353535"/>
                <w:sz w:val="20"/>
                <w:szCs w:val="20"/>
              </w:rPr>
              <w:t xml:space="preserve"> </w:t>
            </w:r>
          </w:p>
        </w:tc>
        <w:tc>
          <w:tcPr>
            <w:tcW w:w="2835" w:type="dxa"/>
          </w:tcPr>
          <w:p w:rsidR="00A1727D" w:rsidRPr="00BD5CFA" w:rsidRDefault="00A1727D" w:rsidP="00D33BCE">
            <w:pPr>
              <w:autoSpaceDE w:val="0"/>
              <w:autoSpaceDN w:val="0"/>
              <w:adjustRightInd w:val="0"/>
              <w:rPr>
                <w:rFonts w:asciiTheme="minorHAnsi" w:hAnsiTheme="minorHAnsi" w:cstheme="minorHAnsi"/>
                <w:sz w:val="20"/>
                <w:szCs w:val="20"/>
              </w:rPr>
            </w:pPr>
            <w:r>
              <w:rPr>
                <w:rFonts w:ascii="Times" w:hAnsi="Times" w:cs="Calibri Light"/>
                <w:bCs/>
                <w:szCs w:val="22"/>
              </w:rPr>
              <w:lastRenderedPageBreak/>
              <w:t>TAK / NIE</w:t>
            </w:r>
          </w:p>
        </w:tc>
      </w:tr>
      <w:tr w:rsidR="00A1727D" w:rsidRPr="00BD5CFA" w:rsidTr="00A1727D">
        <w:trPr>
          <w:trHeight w:val="389"/>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Przyłącza</w:t>
            </w:r>
          </w:p>
        </w:tc>
        <w:tc>
          <w:tcPr>
            <w:tcW w:w="3543" w:type="dxa"/>
          </w:tcPr>
          <w:p w:rsidR="00A1727D" w:rsidRPr="000302F9" w:rsidRDefault="00A1727D" w:rsidP="00D33BCE">
            <w:pPr>
              <w:autoSpaceDE w:val="0"/>
              <w:autoSpaceDN w:val="0"/>
              <w:adjustRightInd w:val="0"/>
              <w:rPr>
                <w:rFonts w:asciiTheme="minorHAnsi" w:hAnsiTheme="minorHAnsi" w:cstheme="minorHAnsi"/>
                <w:sz w:val="20"/>
                <w:szCs w:val="20"/>
                <w:lang w:val="en-US"/>
              </w:rPr>
            </w:pPr>
            <w:r w:rsidRPr="000302F9">
              <w:rPr>
                <w:rFonts w:asciiTheme="minorHAnsi" w:hAnsiTheme="minorHAnsi" w:cstheme="minorHAnsi"/>
                <w:sz w:val="20"/>
                <w:szCs w:val="20"/>
                <w:lang w:val="en-US"/>
              </w:rPr>
              <w:t>Wi-Fi Direct, Host USB, Interfejs Ethernet (1000 Base-T/ 100-Base TX/ 10-Base-T),</w:t>
            </w:r>
          </w:p>
          <w:p w:rsidR="00A1727D" w:rsidRPr="00BD5CFA" w:rsidRDefault="00A1727D" w:rsidP="00D33BCE">
            <w:pPr>
              <w:shd w:val="clear" w:color="auto" w:fill="FFFFFF"/>
              <w:rPr>
                <w:rFonts w:asciiTheme="minorHAnsi" w:hAnsiTheme="minorHAnsi" w:cstheme="minorHAnsi"/>
                <w:color w:val="353535"/>
                <w:sz w:val="20"/>
                <w:szCs w:val="20"/>
              </w:rPr>
            </w:pPr>
            <w:r w:rsidRPr="00BD5CFA">
              <w:rPr>
                <w:rFonts w:asciiTheme="minorHAnsi" w:hAnsiTheme="minorHAnsi" w:cstheme="minorHAnsi"/>
                <w:sz w:val="20"/>
                <w:szCs w:val="20"/>
              </w:rPr>
              <w:t>Bezprzewodowa sieć LAN b/g/g 25 GHz, USB 3.2 Gen 1x1</w:t>
            </w:r>
          </w:p>
        </w:tc>
        <w:tc>
          <w:tcPr>
            <w:tcW w:w="2835" w:type="dxa"/>
          </w:tcPr>
          <w:p w:rsidR="00A1727D" w:rsidRPr="00BD5CFA" w:rsidRDefault="00A1727D" w:rsidP="00D33BCE">
            <w:pPr>
              <w:autoSpaceDE w:val="0"/>
              <w:autoSpaceDN w:val="0"/>
              <w:adjustRightInd w:val="0"/>
              <w:rPr>
                <w:rFonts w:asciiTheme="minorHAnsi" w:hAnsiTheme="minorHAnsi" w:cstheme="minorHAnsi"/>
                <w:sz w:val="20"/>
                <w:szCs w:val="20"/>
              </w:rPr>
            </w:pPr>
          </w:p>
        </w:tc>
      </w:tr>
      <w:tr w:rsidR="00A1727D" w:rsidRPr="00BD5CFA" w:rsidTr="00A1727D">
        <w:trPr>
          <w:trHeight w:val="389"/>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Panel interfejsu sieciowego</w:t>
            </w:r>
          </w:p>
        </w:tc>
        <w:tc>
          <w:tcPr>
            <w:tcW w:w="3543" w:type="dxa"/>
          </w:tcPr>
          <w:p w:rsidR="00A1727D" w:rsidRPr="00BD5CFA" w:rsidRDefault="00A1727D" w:rsidP="00D33BCE">
            <w:pPr>
              <w:shd w:val="clear" w:color="auto" w:fill="FFFFFF"/>
              <w:rPr>
                <w:rFonts w:asciiTheme="minorHAnsi" w:hAnsiTheme="minorHAnsi" w:cstheme="minorHAnsi"/>
                <w:color w:val="353535"/>
                <w:sz w:val="20"/>
                <w:szCs w:val="20"/>
              </w:rPr>
            </w:pPr>
            <w:r w:rsidRPr="00BD5CFA">
              <w:rPr>
                <w:rFonts w:asciiTheme="minorHAnsi" w:hAnsiTheme="minorHAnsi" w:cstheme="minorHAnsi"/>
                <w:color w:val="353535"/>
                <w:sz w:val="20"/>
                <w:szCs w:val="20"/>
              </w:rPr>
              <w:t>Wbudowany</w:t>
            </w:r>
          </w:p>
        </w:tc>
        <w:tc>
          <w:tcPr>
            <w:tcW w:w="2835" w:type="dxa"/>
          </w:tcPr>
          <w:p w:rsidR="00A1727D" w:rsidRPr="00BD5CFA" w:rsidRDefault="00A1727D" w:rsidP="00D33BCE">
            <w:pPr>
              <w:shd w:val="clear" w:color="auto" w:fill="FFFFFF"/>
              <w:rPr>
                <w:rFonts w:asciiTheme="minorHAnsi" w:hAnsiTheme="minorHAnsi" w:cstheme="minorHAnsi"/>
                <w:color w:val="353535"/>
                <w:sz w:val="20"/>
                <w:szCs w:val="20"/>
              </w:rPr>
            </w:pPr>
            <w:r>
              <w:rPr>
                <w:rFonts w:ascii="Times" w:hAnsi="Times" w:cs="Calibri Light"/>
                <w:bCs/>
                <w:szCs w:val="22"/>
              </w:rPr>
              <w:t>TAK / NIE</w:t>
            </w:r>
          </w:p>
        </w:tc>
      </w:tr>
      <w:tr w:rsidR="00A1727D" w:rsidRPr="00BD5CFA" w:rsidTr="00A1727D">
        <w:trPr>
          <w:trHeight w:val="389"/>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Ustawienia Ethernet</w:t>
            </w:r>
          </w:p>
        </w:tc>
        <w:tc>
          <w:tcPr>
            <w:tcW w:w="3543" w:type="dxa"/>
          </w:tcPr>
          <w:p w:rsidR="00A1727D" w:rsidRPr="00BD5CFA" w:rsidRDefault="00A1727D" w:rsidP="00D33BCE">
            <w:pPr>
              <w:shd w:val="clear" w:color="auto" w:fill="FFFFFF"/>
              <w:rPr>
                <w:rFonts w:asciiTheme="minorHAnsi" w:hAnsiTheme="minorHAnsi" w:cstheme="minorHAnsi"/>
                <w:color w:val="353535"/>
                <w:sz w:val="20"/>
                <w:szCs w:val="20"/>
              </w:rPr>
            </w:pPr>
            <w:r w:rsidRPr="00BD5CFA">
              <w:rPr>
                <w:rFonts w:asciiTheme="minorHAnsi" w:hAnsiTheme="minorHAnsi" w:cstheme="minorHAnsi"/>
                <w:color w:val="353535"/>
                <w:sz w:val="20"/>
                <w:szCs w:val="20"/>
              </w:rPr>
              <w:t>10BASE-T/100BASE-TX/1000BASE-T/pełny druk dwustronny/połowiczny druk dwustronny</w:t>
            </w:r>
          </w:p>
        </w:tc>
        <w:tc>
          <w:tcPr>
            <w:tcW w:w="2835" w:type="dxa"/>
          </w:tcPr>
          <w:p w:rsidR="00A1727D" w:rsidRPr="00BD5CFA" w:rsidRDefault="00A1727D" w:rsidP="00D33BCE">
            <w:pPr>
              <w:shd w:val="clear" w:color="auto" w:fill="FFFFFF"/>
              <w:rPr>
                <w:rFonts w:asciiTheme="minorHAnsi" w:hAnsiTheme="minorHAnsi" w:cstheme="minorHAnsi"/>
                <w:color w:val="353535"/>
                <w:sz w:val="20"/>
                <w:szCs w:val="20"/>
              </w:rPr>
            </w:pPr>
          </w:p>
        </w:tc>
      </w:tr>
      <w:tr w:rsidR="00A1727D" w:rsidRPr="009B01E2" w:rsidTr="00A1727D">
        <w:trPr>
          <w:trHeight w:val="389"/>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Sterowniki</w:t>
            </w:r>
          </w:p>
        </w:tc>
        <w:tc>
          <w:tcPr>
            <w:tcW w:w="3543" w:type="dxa"/>
          </w:tcPr>
          <w:p w:rsidR="00A1727D" w:rsidRPr="000302F9" w:rsidRDefault="00A1727D" w:rsidP="00D33BCE">
            <w:pPr>
              <w:shd w:val="clear" w:color="auto" w:fill="FFFFFF"/>
              <w:rPr>
                <w:rFonts w:asciiTheme="minorHAnsi" w:hAnsiTheme="minorHAnsi" w:cstheme="minorHAnsi"/>
                <w:color w:val="353535"/>
                <w:sz w:val="20"/>
                <w:szCs w:val="20"/>
                <w:lang w:val="en-US"/>
              </w:rPr>
            </w:pPr>
            <w:r w:rsidRPr="000302F9">
              <w:rPr>
                <w:rFonts w:asciiTheme="minorHAnsi" w:hAnsiTheme="minorHAnsi" w:cstheme="minorHAnsi"/>
                <w:sz w:val="20"/>
                <w:szCs w:val="20"/>
                <w:lang w:val="en-US"/>
              </w:rPr>
              <w:t>TWAIN, Epson Scan2 (TWAIN), SANE (Linux), WIA (Windows), ICA (Mac), ISIS (Windows)</w:t>
            </w:r>
          </w:p>
        </w:tc>
        <w:tc>
          <w:tcPr>
            <w:tcW w:w="2835" w:type="dxa"/>
          </w:tcPr>
          <w:p w:rsidR="00A1727D" w:rsidRPr="000302F9" w:rsidRDefault="00A1727D" w:rsidP="00D33BCE">
            <w:pPr>
              <w:shd w:val="clear" w:color="auto" w:fill="FFFFFF"/>
              <w:rPr>
                <w:rFonts w:asciiTheme="minorHAnsi" w:hAnsiTheme="minorHAnsi" w:cstheme="minorHAnsi"/>
                <w:sz w:val="20"/>
                <w:szCs w:val="20"/>
                <w:lang w:val="en-US"/>
              </w:rPr>
            </w:pPr>
          </w:p>
        </w:tc>
      </w:tr>
      <w:tr w:rsidR="00A1727D" w:rsidRPr="00BD5CFA" w:rsidTr="00A1727D">
        <w:trPr>
          <w:trHeight w:val="389"/>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Kompatybilne systemy operacyjne</w:t>
            </w:r>
          </w:p>
        </w:tc>
        <w:tc>
          <w:tcPr>
            <w:tcW w:w="3543" w:type="dxa"/>
          </w:tcPr>
          <w:p w:rsidR="00A1727D" w:rsidRPr="000302F9" w:rsidRDefault="00A1727D" w:rsidP="00D33BCE">
            <w:pPr>
              <w:autoSpaceDE w:val="0"/>
              <w:autoSpaceDN w:val="0"/>
              <w:adjustRightInd w:val="0"/>
              <w:rPr>
                <w:rFonts w:asciiTheme="minorHAnsi" w:hAnsiTheme="minorHAnsi" w:cstheme="minorHAnsi"/>
                <w:sz w:val="20"/>
                <w:szCs w:val="20"/>
                <w:lang w:val="en-US"/>
              </w:rPr>
            </w:pPr>
            <w:r w:rsidRPr="000302F9">
              <w:rPr>
                <w:rFonts w:asciiTheme="minorHAnsi" w:hAnsiTheme="minorHAnsi" w:cstheme="minorHAnsi"/>
                <w:sz w:val="20"/>
                <w:szCs w:val="20"/>
                <w:lang w:val="en-US"/>
              </w:rPr>
              <w:t>Linux, Mac OS X 10.6.8 or later, Windows 10, Windows 7, Windows 8, Windows 8.1, Windows</w:t>
            </w:r>
          </w:p>
          <w:p w:rsidR="00A1727D" w:rsidRPr="000302F9" w:rsidRDefault="00A1727D" w:rsidP="00D33BCE">
            <w:pPr>
              <w:shd w:val="clear" w:color="auto" w:fill="FFFFFF"/>
              <w:rPr>
                <w:rFonts w:asciiTheme="minorHAnsi" w:hAnsiTheme="minorHAnsi" w:cstheme="minorHAnsi"/>
                <w:color w:val="353535"/>
                <w:sz w:val="20"/>
                <w:szCs w:val="20"/>
                <w:lang w:val="en-US"/>
              </w:rPr>
            </w:pPr>
            <w:r w:rsidRPr="000302F9">
              <w:rPr>
                <w:rFonts w:asciiTheme="minorHAnsi" w:hAnsiTheme="minorHAnsi" w:cstheme="minorHAnsi"/>
                <w:sz w:val="20"/>
                <w:szCs w:val="20"/>
                <w:lang w:val="en-US"/>
              </w:rPr>
              <w:t>Vista, Windows XP SP3, Windows Server 2003 SP2 or later, macOS 11 or later</w:t>
            </w:r>
          </w:p>
        </w:tc>
        <w:tc>
          <w:tcPr>
            <w:tcW w:w="2835" w:type="dxa"/>
          </w:tcPr>
          <w:p w:rsidR="00A1727D" w:rsidRPr="00BD5CFA" w:rsidRDefault="00A1727D" w:rsidP="00D33BCE">
            <w:pPr>
              <w:autoSpaceDE w:val="0"/>
              <w:autoSpaceDN w:val="0"/>
              <w:adjustRightInd w:val="0"/>
              <w:rPr>
                <w:rFonts w:asciiTheme="minorHAnsi" w:hAnsiTheme="minorHAnsi" w:cstheme="minorHAnsi"/>
                <w:sz w:val="20"/>
                <w:szCs w:val="20"/>
              </w:rPr>
            </w:pPr>
            <w:r>
              <w:rPr>
                <w:rFonts w:ascii="Times" w:hAnsi="Times" w:cs="Calibri Light"/>
                <w:bCs/>
                <w:szCs w:val="22"/>
              </w:rPr>
              <w:t>TAK / NIE</w:t>
            </w:r>
          </w:p>
        </w:tc>
      </w:tr>
      <w:tr w:rsidR="00A1727D" w:rsidRPr="00BD5CFA" w:rsidTr="00A1727D">
        <w:trPr>
          <w:trHeight w:val="389"/>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Zużycie energii</w:t>
            </w:r>
          </w:p>
        </w:tc>
        <w:tc>
          <w:tcPr>
            <w:tcW w:w="3543" w:type="dxa"/>
            <w:vAlign w:val="center"/>
          </w:tcPr>
          <w:p w:rsidR="00A1727D" w:rsidRPr="00BD5CFA" w:rsidRDefault="00A1727D" w:rsidP="00D33BCE">
            <w:pPr>
              <w:shd w:val="clear" w:color="auto" w:fill="FFFFFF"/>
              <w:rPr>
                <w:rFonts w:asciiTheme="minorHAnsi" w:hAnsiTheme="minorHAnsi" w:cstheme="minorHAnsi"/>
                <w:color w:val="353535"/>
                <w:sz w:val="20"/>
                <w:szCs w:val="20"/>
              </w:rPr>
            </w:pPr>
            <w:r w:rsidRPr="00BD5CFA">
              <w:rPr>
                <w:rFonts w:asciiTheme="minorHAnsi" w:hAnsiTheme="minorHAnsi" w:cstheme="minorHAnsi"/>
                <w:color w:val="353535"/>
                <w:sz w:val="20"/>
                <w:szCs w:val="20"/>
              </w:rPr>
              <w:t>15 W , 5,3 W Gotowy, 1,5 W (tryb czuwania)</w:t>
            </w:r>
          </w:p>
        </w:tc>
        <w:tc>
          <w:tcPr>
            <w:tcW w:w="2835" w:type="dxa"/>
          </w:tcPr>
          <w:p w:rsidR="00A1727D" w:rsidRPr="00BD5CFA" w:rsidRDefault="00A1727D" w:rsidP="00D33BCE">
            <w:pPr>
              <w:shd w:val="clear" w:color="auto" w:fill="FFFFFF"/>
              <w:rPr>
                <w:rFonts w:asciiTheme="minorHAnsi" w:hAnsiTheme="minorHAnsi" w:cstheme="minorHAnsi"/>
                <w:color w:val="353535"/>
                <w:sz w:val="20"/>
                <w:szCs w:val="20"/>
              </w:rPr>
            </w:pPr>
          </w:p>
        </w:tc>
      </w:tr>
      <w:tr w:rsidR="00A1727D" w:rsidRPr="00BD5CFA" w:rsidTr="00A1727D">
        <w:trPr>
          <w:trHeight w:val="389"/>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Wymiary produktu</w:t>
            </w:r>
          </w:p>
        </w:tc>
        <w:tc>
          <w:tcPr>
            <w:tcW w:w="3543" w:type="dxa"/>
            <w:vAlign w:val="center"/>
          </w:tcPr>
          <w:p w:rsidR="00A1727D" w:rsidRPr="00BD5CFA" w:rsidRDefault="00A1727D" w:rsidP="00D33BCE">
            <w:pPr>
              <w:shd w:val="clear" w:color="auto" w:fill="FFFFFF"/>
              <w:rPr>
                <w:rFonts w:asciiTheme="minorHAnsi" w:hAnsiTheme="minorHAnsi" w:cstheme="minorHAnsi"/>
                <w:color w:val="353535"/>
                <w:sz w:val="20"/>
                <w:szCs w:val="20"/>
              </w:rPr>
            </w:pPr>
            <w:r w:rsidRPr="00BD5CFA">
              <w:rPr>
                <w:rFonts w:asciiTheme="minorHAnsi" w:hAnsiTheme="minorHAnsi" w:cstheme="minorHAnsi"/>
                <w:color w:val="353535"/>
                <w:sz w:val="20"/>
                <w:szCs w:val="20"/>
              </w:rPr>
              <w:t>Max 296‎ x 169 x 167 mm (Szerokość x Głębokość x Wysokość)</w:t>
            </w:r>
          </w:p>
        </w:tc>
        <w:tc>
          <w:tcPr>
            <w:tcW w:w="2835" w:type="dxa"/>
          </w:tcPr>
          <w:p w:rsidR="00A1727D" w:rsidRPr="00BD5CFA" w:rsidRDefault="00A1727D" w:rsidP="00D33BCE">
            <w:pPr>
              <w:shd w:val="clear" w:color="auto" w:fill="FFFFFF"/>
              <w:rPr>
                <w:rFonts w:asciiTheme="minorHAnsi" w:hAnsiTheme="minorHAnsi" w:cstheme="minorHAnsi"/>
                <w:color w:val="353535"/>
                <w:sz w:val="20"/>
                <w:szCs w:val="20"/>
              </w:rPr>
            </w:pPr>
          </w:p>
        </w:tc>
      </w:tr>
      <w:tr w:rsidR="00A1727D" w:rsidRPr="00BD5CFA" w:rsidTr="00A1727D">
        <w:trPr>
          <w:trHeight w:val="389"/>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Waga produktu</w:t>
            </w:r>
          </w:p>
        </w:tc>
        <w:tc>
          <w:tcPr>
            <w:tcW w:w="3543" w:type="dxa"/>
            <w:vAlign w:val="center"/>
          </w:tcPr>
          <w:p w:rsidR="00A1727D" w:rsidRPr="00BD5CFA" w:rsidRDefault="00A1727D" w:rsidP="00D33BCE">
            <w:pPr>
              <w:widowControl w:val="0"/>
              <w:tabs>
                <w:tab w:val="left" w:pos="709"/>
              </w:tabs>
              <w:rPr>
                <w:rFonts w:asciiTheme="minorHAnsi" w:hAnsiTheme="minorHAnsi" w:cstheme="minorHAnsi"/>
                <w:sz w:val="20"/>
                <w:szCs w:val="20"/>
                <w:lang w:eastAsia="zh-CN" w:bidi="hi-IN"/>
              </w:rPr>
            </w:pPr>
            <w:r w:rsidRPr="00BD5CFA">
              <w:rPr>
                <w:rFonts w:asciiTheme="minorHAnsi" w:hAnsiTheme="minorHAnsi" w:cstheme="minorHAnsi"/>
                <w:sz w:val="20"/>
                <w:szCs w:val="20"/>
                <w:lang w:eastAsia="zh-CN" w:bidi="hi-IN"/>
              </w:rPr>
              <w:t>Max 3,7 kg</w:t>
            </w:r>
          </w:p>
        </w:tc>
        <w:tc>
          <w:tcPr>
            <w:tcW w:w="2835" w:type="dxa"/>
          </w:tcPr>
          <w:p w:rsidR="00A1727D" w:rsidRPr="00BD5CFA" w:rsidRDefault="00A1727D" w:rsidP="00D33BCE">
            <w:pPr>
              <w:widowControl w:val="0"/>
              <w:tabs>
                <w:tab w:val="left" w:pos="709"/>
              </w:tabs>
              <w:rPr>
                <w:rFonts w:asciiTheme="minorHAnsi" w:hAnsiTheme="minorHAnsi" w:cstheme="minorHAnsi"/>
                <w:sz w:val="20"/>
                <w:szCs w:val="20"/>
                <w:lang w:eastAsia="zh-CN" w:bidi="hi-IN"/>
              </w:rPr>
            </w:pPr>
          </w:p>
        </w:tc>
      </w:tr>
      <w:tr w:rsidR="00A1727D" w:rsidRPr="00BD5CFA" w:rsidTr="00A1727D">
        <w:trPr>
          <w:trHeight w:val="389"/>
        </w:trPr>
        <w:tc>
          <w:tcPr>
            <w:tcW w:w="3687"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Gwarancja</w:t>
            </w:r>
          </w:p>
        </w:tc>
        <w:tc>
          <w:tcPr>
            <w:tcW w:w="3543" w:type="dxa"/>
            <w:vAlign w:val="center"/>
          </w:tcPr>
          <w:p w:rsidR="00A1727D" w:rsidRPr="00AF6226" w:rsidRDefault="00A1727D" w:rsidP="00576645">
            <w:pPr>
              <w:pStyle w:val="Akapitzlist"/>
              <w:numPr>
                <w:ilvl w:val="0"/>
                <w:numId w:val="36"/>
              </w:numPr>
              <w:shd w:val="clear" w:color="auto" w:fill="FFFFFF"/>
              <w:suppressAutoHyphens w:val="0"/>
              <w:spacing w:after="0" w:line="240" w:lineRule="auto"/>
              <w:contextualSpacing/>
              <w:rPr>
                <w:rFonts w:asciiTheme="minorHAnsi" w:hAnsiTheme="minorHAnsi" w:cstheme="minorHAnsi"/>
                <w:b/>
                <w:color w:val="353535"/>
                <w:sz w:val="20"/>
                <w:szCs w:val="20"/>
              </w:rPr>
            </w:pPr>
            <w:r w:rsidRPr="00AF6226">
              <w:rPr>
                <w:rFonts w:asciiTheme="minorHAnsi" w:hAnsiTheme="minorHAnsi" w:cstheme="minorHAnsi"/>
                <w:b/>
                <w:color w:val="353535"/>
                <w:sz w:val="20"/>
                <w:szCs w:val="20"/>
              </w:rPr>
              <w:t>miesięcy Serwis na miejscu</w:t>
            </w:r>
          </w:p>
        </w:tc>
        <w:tc>
          <w:tcPr>
            <w:tcW w:w="2835" w:type="dxa"/>
          </w:tcPr>
          <w:p w:rsidR="00A1727D" w:rsidRPr="00AF6226" w:rsidRDefault="00A1727D" w:rsidP="00A1727D">
            <w:pPr>
              <w:pStyle w:val="Akapitzlist"/>
              <w:shd w:val="clear" w:color="auto" w:fill="FFFFFF"/>
              <w:suppressAutoHyphens w:val="0"/>
              <w:spacing w:after="0" w:line="240" w:lineRule="auto"/>
              <w:contextualSpacing/>
              <w:rPr>
                <w:rFonts w:asciiTheme="minorHAnsi" w:hAnsiTheme="minorHAnsi" w:cstheme="minorHAnsi"/>
                <w:b/>
                <w:color w:val="353535"/>
                <w:sz w:val="20"/>
                <w:szCs w:val="20"/>
              </w:rPr>
            </w:pPr>
          </w:p>
        </w:tc>
      </w:tr>
    </w:tbl>
    <w:p w:rsidR="00F31C0A" w:rsidRDefault="00F31C0A" w:rsidP="00576645">
      <w:pPr>
        <w:pStyle w:val="Akapitzlist"/>
        <w:rPr>
          <w:rFonts w:asciiTheme="minorHAnsi" w:hAnsiTheme="minorHAnsi" w:cstheme="minorHAnsi"/>
          <w:b/>
          <w:color w:val="000000" w:themeColor="text1"/>
          <w:sz w:val="28"/>
          <w:szCs w:val="28"/>
        </w:rPr>
      </w:pPr>
    </w:p>
    <w:p w:rsidR="00576645" w:rsidRPr="00B602E2" w:rsidRDefault="000302F9" w:rsidP="00576645">
      <w:pPr>
        <w:pStyle w:val="Akapitzlist"/>
        <w:rPr>
          <w:rFonts w:asciiTheme="minorHAnsi" w:hAnsiTheme="minorHAnsi" w:cstheme="minorHAnsi"/>
          <w:b/>
          <w:color w:val="000000" w:themeColor="text1"/>
          <w:sz w:val="28"/>
          <w:szCs w:val="28"/>
        </w:rPr>
      </w:pPr>
      <w:r>
        <w:rPr>
          <w:rFonts w:asciiTheme="minorHAnsi" w:hAnsiTheme="minorHAnsi" w:cstheme="minorHAnsi"/>
          <w:b/>
          <w:color w:val="000000" w:themeColor="text1"/>
          <w:sz w:val="28"/>
          <w:szCs w:val="28"/>
        </w:rPr>
        <w:t>5</w:t>
      </w:r>
      <w:r w:rsidR="00576645" w:rsidRPr="00B602E2">
        <w:rPr>
          <w:rFonts w:asciiTheme="minorHAnsi" w:hAnsiTheme="minorHAnsi" w:cstheme="minorHAnsi"/>
          <w:b/>
          <w:color w:val="000000" w:themeColor="text1"/>
          <w:sz w:val="28"/>
          <w:szCs w:val="28"/>
        </w:rPr>
        <w:t>.Kamera internetow</w:t>
      </w:r>
      <w:r w:rsidR="00F31C0A">
        <w:rPr>
          <w:rFonts w:asciiTheme="minorHAnsi" w:hAnsiTheme="minorHAnsi" w:cstheme="minorHAnsi"/>
          <w:b/>
          <w:color w:val="000000" w:themeColor="text1"/>
          <w:sz w:val="28"/>
          <w:szCs w:val="28"/>
        </w:rPr>
        <w:t>e</w:t>
      </w:r>
      <w:r w:rsidR="00576645" w:rsidRPr="00B602E2">
        <w:rPr>
          <w:rFonts w:asciiTheme="minorHAnsi" w:hAnsiTheme="minorHAnsi" w:cstheme="minorHAnsi"/>
          <w:b/>
          <w:color w:val="000000" w:themeColor="text1"/>
          <w:sz w:val="28"/>
          <w:szCs w:val="28"/>
        </w:rPr>
        <w:t xml:space="preserve">  -  8 szt. </w:t>
      </w:r>
    </w:p>
    <w:tbl>
      <w:tblPr>
        <w:tblW w:w="1017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409"/>
        <w:gridCol w:w="3254"/>
      </w:tblGrid>
      <w:tr w:rsidR="0000628D" w:rsidRPr="00BD5CFA" w:rsidTr="00B602E2">
        <w:trPr>
          <w:trHeight w:val="389"/>
        </w:trPr>
        <w:tc>
          <w:tcPr>
            <w:tcW w:w="10173" w:type="dxa"/>
            <w:gridSpan w:val="3"/>
            <w:vAlign w:val="center"/>
          </w:tcPr>
          <w:p w:rsidR="0000628D" w:rsidRPr="00A1727D" w:rsidRDefault="0000628D" w:rsidP="0000628D">
            <w:pPr>
              <w:pStyle w:val="Akapitzlist"/>
              <w:spacing w:before="360"/>
              <w:jc w:val="center"/>
              <w:rPr>
                <w:rFonts w:cs="Calibri"/>
                <w:sz w:val="20"/>
                <w:szCs w:val="20"/>
              </w:rPr>
            </w:pPr>
            <w:r w:rsidRPr="00A1727D">
              <w:rPr>
                <w:rFonts w:cs="Calibri"/>
                <w:sz w:val="20"/>
                <w:szCs w:val="20"/>
              </w:rPr>
              <w:t>………………………………………………………………………………………………….</w:t>
            </w:r>
          </w:p>
          <w:p w:rsidR="0000628D" w:rsidRDefault="0000628D" w:rsidP="0000628D">
            <w:pPr>
              <w:shd w:val="clear" w:color="auto" w:fill="FFFFFF"/>
              <w:jc w:val="center"/>
              <w:rPr>
                <w:rFonts w:ascii="Calibri" w:hAnsi="Calibri" w:cs="Calibri"/>
                <w:sz w:val="16"/>
                <w:szCs w:val="16"/>
              </w:rPr>
            </w:pPr>
            <w:r w:rsidRPr="00A1727D">
              <w:rPr>
                <w:rFonts w:ascii="Calibri" w:hAnsi="Calibri" w:cs="Calibri"/>
                <w:sz w:val="16"/>
                <w:szCs w:val="16"/>
              </w:rPr>
              <w:t>(nazwa producenta, typ, model oferowanego sprzętu)</w:t>
            </w:r>
          </w:p>
          <w:p w:rsidR="0000628D" w:rsidRPr="00BD5CFA" w:rsidRDefault="0000628D" w:rsidP="0000628D">
            <w:pPr>
              <w:shd w:val="clear" w:color="auto" w:fill="FFFFFF"/>
              <w:jc w:val="center"/>
              <w:rPr>
                <w:rFonts w:asciiTheme="minorHAnsi" w:hAnsiTheme="minorHAnsi" w:cstheme="minorHAnsi"/>
                <w:color w:val="353535"/>
                <w:sz w:val="20"/>
                <w:szCs w:val="20"/>
              </w:rPr>
            </w:pPr>
          </w:p>
        </w:tc>
      </w:tr>
      <w:tr w:rsidR="003B2978" w:rsidRPr="00BD5CFA" w:rsidTr="003B2978">
        <w:trPr>
          <w:trHeight w:val="389"/>
        </w:trPr>
        <w:tc>
          <w:tcPr>
            <w:tcW w:w="3510" w:type="dxa"/>
            <w:vAlign w:val="center"/>
          </w:tcPr>
          <w:p w:rsidR="003B2978" w:rsidRPr="00BD5CFA" w:rsidRDefault="003B2978" w:rsidP="003B2978">
            <w:pPr>
              <w:widowControl w:val="0"/>
              <w:tabs>
                <w:tab w:val="left" w:pos="709"/>
              </w:tabs>
              <w:jc w:val="center"/>
              <w:rPr>
                <w:rFonts w:asciiTheme="minorHAnsi" w:hAnsiTheme="minorHAnsi" w:cstheme="minorHAnsi"/>
                <w:b/>
                <w:sz w:val="20"/>
                <w:szCs w:val="20"/>
                <w:lang w:eastAsia="zh-CN" w:bidi="hi-IN"/>
              </w:rPr>
            </w:pPr>
            <w:r w:rsidRPr="00BD5CFA">
              <w:rPr>
                <w:rFonts w:asciiTheme="minorHAnsi" w:hAnsiTheme="minorHAnsi" w:cstheme="minorHAnsi"/>
                <w:b/>
                <w:sz w:val="20"/>
                <w:szCs w:val="20"/>
                <w:lang w:eastAsia="zh-CN" w:bidi="hi-IN"/>
              </w:rPr>
              <w:t>Rodzaj parametru</w:t>
            </w:r>
          </w:p>
        </w:tc>
        <w:tc>
          <w:tcPr>
            <w:tcW w:w="3409" w:type="dxa"/>
            <w:vAlign w:val="center"/>
          </w:tcPr>
          <w:p w:rsidR="003B2978" w:rsidRPr="00BD5CFA" w:rsidRDefault="003B2978" w:rsidP="003B2978">
            <w:pPr>
              <w:widowControl w:val="0"/>
              <w:tabs>
                <w:tab w:val="left" w:pos="709"/>
              </w:tabs>
              <w:jc w:val="center"/>
              <w:rPr>
                <w:rFonts w:asciiTheme="minorHAnsi" w:hAnsiTheme="minorHAnsi" w:cstheme="minorHAnsi"/>
                <w:b/>
                <w:sz w:val="20"/>
                <w:szCs w:val="20"/>
                <w:lang w:eastAsia="zh-CN" w:bidi="hi-IN"/>
              </w:rPr>
            </w:pPr>
            <w:r w:rsidRPr="00BD5CFA">
              <w:rPr>
                <w:rFonts w:asciiTheme="minorHAnsi" w:hAnsiTheme="minorHAnsi" w:cstheme="minorHAnsi"/>
                <w:b/>
                <w:sz w:val="20"/>
                <w:szCs w:val="20"/>
                <w:lang w:eastAsia="zh-CN" w:bidi="hi-IN"/>
              </w:rPr>
              <w:t>Wymagana wartość parametru</w:t>
            </w:r>
          </w:p>
        </w:tc>
        <w:tc>
          <w:tcPr>
            <w:tcW w:w="3254" w:type="dxa"/>
          </w:tcPr>
          <w:p w:rsidR="003B2978" w:rsidRPr="00BD5CFA" w:rsidRDefault="003B2978" w:rsidP="003B2978">
            <w:pPr>
              <w:widowControl w:val="0"/>
              <w:tabs>
                <w:tab w:val="left" w:pos="709"/>
              </w:tabs>
              <w:jc w:val="center"/>
              <w:rPr>
                <w:rFonts w:asciiTheme="minorHAnsi" w:hAnsiTheme="minorHAnsi" w:cstheme="minorHAnsi"/>
                <w:b/>
                <w:sz w:val="20"/>
                <w:szCs w:val="20"/>
                <w:lang w:eastAsia="zh-CN" w:bidi="hi-IN"/>
              </w:rPr>
            </w:pPr>
            <w:r w:rsidRPr="00D146DF">
              <w:rPr>
                <w:rFonts w:asciiTheme="minorHAnsi" w:hAnsiTheme="minorHAnsi" w:cstheme="minorHAnsi"/>
                <w:b/>
                <w:sz w:val="20"/>
                <w:szCs w:val="20"/>
              </w:rPr>
              <w:t>Wpisać oferowany model lub parametry techniczne, lub zaznaczyć TAK/NIE</w:t>
            </w:r>
          </w:p>
        </w:tc>
      </w:tr>
      <w:tr w:rsidR="00A1727D" w:rsidRPr="00BD5CFA" w:rsidTr="00A1727D">
        <w:trPr>
          <w:trHeight w:val="389"/>
        </w:trPr>
        <w:tc>
          <w:tcPr>
            <w:tcW w:w="3510"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rozdzielczość</w:t>
            </w:r>
          </w:p>
        </w:tc>
        <w:tc>
          <w:tcPr>
            <w:tcW w:w="3409" w:type="dxa"/>
          </w:tcPr>
          <w:p w:rsidR="00A1727D" w:rsidRPr="00BD5CFA" w:rsidRDefault="00A1727D" w:rsidP="00D33BCE">
            <w:pPr>
              <w:shd w:val="clear" w:color="auto" w:fill="FFFFFF"/>
              <w:rPr>
                <w:rFonts w:asciiTheme="minorHAnsi" w:hAnsiTheme="minorHAnsi" w:cstheme="minorHAnsi"/>
                <w:color w:val="353535"/>
                <w:sz w:val="20"/>
                <w:szCs w:val="20"/>
              </w:rPr>
            </w:pPr>
            <w:r w:rsidRPr="00BD5CFA">
              <w:rPr>
                <w:rFonts w:asciiTheme="minorHAnsi" w:hAnsiTheme="minorHAnsi" w:cstheme="minorHAnsi"/>
                <w:color w:val="353535"/>
                <w:sz w:val="20"/>
                <w:szCs w:val="20"/>
              </w:rPr>
              <w:t>Min FHD  1080p</w:t>
            </w:r>
          </w:p>
        </w:tc>
        <w:tc>
          <w:tcPr>
            <w:tcW w:w="3254" w:type="dxa"/>
          </w:tcPr>
          <w:p w:rsidR="00A1727D" w:rsidRPr="00BD5CFA" w:rsidRDefault="00A1727D" w:rsidP="00D33BCE">
            <w:pPr>
              <w:shd w:val="clear" w:color="auto" w:fill="FFFFFF"/>
              <w:rPr>
                <w:rFonts w:asciiTheme="minorHAnsi" w:hAnsiTheme="minorHAnsi" w:cstheme="minorHAnsi"/>
                <w:color w:val="353535"/>
                <w:sz w:val="20"/>
                <w:szCs w:val="20"/>
              </w:rPr>
            </w:pPr>
          </w:p>
        </w:tc>
      </w:tr>
      <w:tr w:rsidR="00A1727D" w:rsidRPr="00BD5CFA" w:rsidTr="00A1727D">
        <w:trPr>
          <w:trHeight w:val="389"/>
        </w:trPr>
        <w:tc>
          <w:tcPr>
            <w:tcW w:w="3510"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Cechy i funkcje</w:t>
            </w:r>
          </w:p>
        </w:tc>
        <w:tc>
          <w:tcPr>
            <w:tcW w:w="3409" w:type="dxa"/>
          </w:tcPr>
          <w:p w:rsidR="00A1727D" w:rsidRPr="00BD5CFA" w:rsidRDefault="00A1727D" w:rsidP="00D33BCE">
            <w:pPr>
              <w:shd w:val="clear" w:color="auto" w:fill="FFFFFF"/>
              <w:rPr>
                <w:rFonts w:asciiTheme="minorHAnsi" w:hAnsiTheme="minorHAnsi" w:cstheme="minorHAnsi"/>
                <w:color w:val="353535"/>
                <w:sz w:val="20"/>
                <w:szCs w:val="20"/>
              </w:rPr>
            </w:pPr>
            <w:r w:rsidRPr="00BD5CFA">
              <w:rPr>
                <w:rFonts w:asciiTheme="minorHAnsi" w:hAnsiTheme="minorHAnsi" w:cstheme="minorHAnsi"/>
                <w:color w:val="353535"/>
                <w:sz w:val="20"/>
                <w:szCs w:val="20"/>
              </w:rPr>
              <w:t>Wbudowany miktorfon</w:t>
            </w:r>
          </w:p>
        </w:tc>
        <w:tc>
          <w:tcPr>
            <w:tcW w:w="3254" w:type="dxa"/>
          </w:tcPr>
          <w:p w:rsidR="00A1727D" w:rsidRPr="00BD5CFA" w:rsidRDefault="00A1727D" w:rsidP="00D33BCE">
            <w:pPr>
              <w:shd w:val="clear" w:color="auto" w:fill="FFFFFF"/>
              <w:rPr>
                <w:rFonts w:asciiTheme="minorHAnsi" w:hAnsiTheme="minorHAnsi" w:cstheme="minorHAnsi"/>
                <w:color w:val="353535"/>
                <w:sz w:val="20"/>
                <w:szCs w:val="20"/>
              </w:rPr>
            </w:pPr>
            <w:r>
              <w:rPr>
                <w:rFonts w:ascii="Times" w:hAnsi="Times" w:cs="Calibri Light"/>
                <w:bCs/>
                <w:szCs w:val="22"/>
              </w:rPr>
              <w:t>TAK / NIE</w:t>
            </w:r>
          </w:p>
        </w:tc>
      </w:tr>
      <w:tr w:rsidR="00A1727D" w:rsidRPr="00BD5CFA" w:rsidTr="00A1727D">
        <w:trPr>
          <w:trHeight w:val="389"/>
        </w:trPr>
        <w:tc>
          <w:tcPr>
            <w:tcW w:w="3510"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lastRenderedPageBreak/>
              <w:t>Interfejs</w:t>
            </w:r>
          </w:p>
        </w:tc>
        <w:tc>
          <w:tcPr>
            <w:tcW w:w="3409" w:type="dxa"/>
            <w:vAlign w:val="center"/>
          </w:tcPr>
          <w:p w:rsidR="00A1727D" w:rsidRPr="00BD5CFA" w:rsidRDefault="00A1727D" w:rsidP="00D33BCE">
            <w:pPr>
              <w:shd w:val="clear" w:color="auto" w:fill="FFFFFF"/>
              <w:rPr>
                <w:rFonts w:asciiTheme="minorHAnsi" w:hAnsiTheme="minorHAnsi" w:cstheme="minorHAnsi"/>
                <w:color w:val="353535"/>
                <w:sz w:val="20"/>
                <w:szCs w:val="20"/>
              </w:rPr>
            </w:pPr>
            <w:r w:rsidRPr="00BD5CFA">
              <w:rPr>
                <w:rFonts w:asciiTheme="minorHAnsi" w:hAnsiTheme="minorHAnsi" w:cstheme="minorHAnsi"/>
                <w:color w:val="353535"/>
                <w:sz w:val="20"/>
                <w:szCs w:val="20"/>
              </w:rPr>
              <w:t>USB</w:t>
            </w:r>
          </w:p>
        </w:tc>
        <w:tc>
          <w:tcPr>
            <w:tcW w:w="3254" w:type="dxa"/>
          </w:tcPr>
          <w:p w:rsidR="00A1727D" w:rsidRPr="00BD5CFA" w:rsidRDefault="00A1727D" w:rsidP="00D33BCE">
            <w:pPr>
              <w:shd w:val="clear" w:color="auto" w:fill="FFFFFF"/>
              <w:rPr>
                <w:rFonts w:asciiTheme="minorHAnsi" w:hAnsiTheme="minorHAnsi" w:cstheme="minorHAnsi"/>
                <w:color w:val="353535"/>
                <w:sz w:val="20"/>
                <w:szCs w:val="20"/>
              </w:rPr>
            </w:pPr>
            <w:r>
              <w:rPr>
                <w:rFonts w:ascii="Times" w:hAnsi="Times" w:cs="Calibri Light"/>
                <w:bCs/>
                <w:szCs w:val="22"/>
              </w:rPr>
              <w:t>TAK / NIE</w:t>
            </w:r>
          </w:p>
        </w:tc>
      </w:tr>
      <w:tr w:rsidR="00A1727D" w:rsidRPr="00BD5CFA" w:rsidTr="00A1727D">
        <w:trPr>
          <w:trHeight w:val="389"/>
        </w:trPr>
        <w:tc>
          <w:tcPr>
            <w:tcW w:w="3510"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Dodatkowe oprogramowanie – cechy:</w:t>
            </w:r>
          </w:p>
        </w:tc>
        <w:tc>
          <w:tcPr>
            <w:tcW w:w="3409" w:type="dxa"/>
            <w:vAlign w:val="center"/>
          </w:tcPr>
          <w:p w:rsidR="00A1727D" w:rsidRPr="00BD5CFA" w:rsidRDefault="00A1727D" w:rsidP="00576645">
            <w:pPr>
              <w:numPr>
                <w:ilvl w:val="0"/>
                <w:numId w:val="33"/>
              </w:numPr>
              <w:suppressAutoHyphens w:val="0"/>
              <w:ind w:left="0"/>
              <w:jc w:val="both"/>
              <w:rPr>
                <w:rFonts w:asciiTheme="minorHAnsi" w:hAnsiTheme="minorHAnsi" w:cstheme="minorHAnsi"/>
                <w:color w:val="444444"/>
                <w:sz w:val="20"/>
                <w:szCs w:val="20"/>
              </w:rPr>
            </w:pPr>
            <w:r w:rsidRPr="00BD5CFA">
              <w:rPr>
                <w:rFonts w:asciiTheme="minorHAnsi" w:hAnsiTheme="minorHAnsi" w:cstheme="minorHAnsi"/>
                <w:color w:val="444444"/>
                <w:sz w:val="20"/>
                <w:szCs w:val="20"/>
              </w:rPr>
              <w:t>Autofocus</w:t>
            </w:r>
          </w:p>
          <w:p w:rsidR="00A1727D" w:rsidRPr="00BD5CFA" w:rsidRDefault="00A1727D" w:rsidP="00576645">
            <w:pPr>
              <w:numPr>
                <w:ilvl w:val="0"/>
                <w:numId w:val="33"/>
              </w:numPr>
              <w:suppressAutoHyphens w:val="0"/>
              <w:ind w:left="0"/>
              <w:jc w:val="both"/>
              <w:rPr>
                <w:rFonts w:asciiTheme="minorHAnsi" w:hAnsiTheme="minorHAnsi" w:cstheme="minorHAnsi"/>
                <w:color w:val="444444"/>
                <w:sz w:val="20"/>
                <w:szCs w:val="20"/>
              </w:rPr>
            </w:pPr>
            <w:r w:rsidRPr="00BD5CFA">
              <w:rPr>
                <w:rFonts w:asciiTheme="minorHAnsi" w:hAnsiTheme="minorHAnsi" w:cstheme="minorHAnsi"/>
                <w:color w:val="444444"/>
                <w:sz w:val="20"/>
                <w:szCs w:val="20"/>
              </w:rPr>
              <w:t>Automatyczny balans bieli (AWB)</w:t>
            </w:r>
          </w:p>
          <w:p w:rsidR="00A1727D" w:rsidRPr="00BD5CFA" w:rsidRDefault="00A1727D" w:rsidP="00576645">
            <w:pPr>
              <w:numPr>
                <w:ilvl w:val="0"/>
                <w:numId w:val="33"/>
              </w:numPr>
              <w:suppressAutoHyphens w:val="0"/>
              <w:ind w:left="0"/>
              <w:jc w:val="both"/>
              <w:rPr>
                <w:rFonts w:asciiTheme="minorHAnsi" w:hAnsiTheme="minorHAnsi" w:cstheme="minorHAnsi"/>
                <w:color w:val="444444"/>
                <w:sz w:val="20"/>
                <w:szCs w:val="20"/>
              </w:rPr>
            </w:pPr>
            <w:r w:rsidRPr="00BD5CFA">
              <w:rPr>
                <w:rFonts w:asciiTheme="minorHAnsi" w:hAnsiTheme="minorHAnsi" w:cstheme="minorHAnsi"/>
                <w:color w:val="444444"/>
                <w:sz w:val="20"/>
                <w:szCs w:val="20"/>
              </w:rPr>
              <w:t>Przechwytywanie sygnału audio</w:t>
            </w:r>
          </w:p>
          <w:p w:rsidR="00A1727D" w:rsidRPr="00BD5CFA" w:rsidRDefault="00A1727D" w:rsidP="00576645">
            <w:pPr>
              <w:numPr>
                <w:ilvl w:val="0"/>
                <w:numId w:val="33"/>
              </w:numPr>
              <w:suppressAutoHyphens w:val="0"/>
              <w:ind w:left="0"/>
              <w:jc w:val="both"/>
              <w:rPr>
                <w:rFonts w:asciiTheme="minorHAnsi" w:hAnsiTheme="minorHAnsi" w:cstheme="minorHAnsi"/>
                <w:color w:val="444444"/>
                <w:sz w:val="20"/>
                <w:szCs w:val="20"/>
              </w:rPr>
            </w:pPr>
            <w:r w:rsidRPr="00BD5CFA">
              <w:rPr>
                <w:rFonts w:asciiTheme="minorHAnsi" w:hAnsiTheme="minorHAnsi" w:cstheme="minorHAnsi"/>
                <w:color w:val="444444"/>
                <w:sz w:val="20"/>
                <w:szCs w:val="20"/>
              </w:rPr>
              <w:t>Przechwytywanie sygnału video</w:t>
            </w:r>
          </w:p>
          <w:p w:rsidR="00A1727D" w:rsidRPr="00BD5CFA" w:rsidRDefault="00A1727D" w:rsidP="00576645">
            <w:pPr>
              <w:numPr>
                <w:ilvl w:val="0"/>
                <w:numId w:val="33"/>
              </w:numPr>
              <w:suppressAutoHyphens w:val="0"/>
              <w:ind w:left="0"/>
              <w:jc w:val="both"/>
              <w:rPr>
                <w:rFonts w:asciiTheme="minorHAnsi" w:hAnsiTheme="minorHAnsi" w:cstheme="minorHAnsi"/>
                <w:color w:val="444444"/>
                <w:sz w:val="20"/>
                <w:szCs w:val="20"/>
              </w:rPr>
            </w:pPr>
            <w:r w:rsidRPr="00BD5CFA">
              <w:rPr>
                <w:rFonts w:asciiTheme="minorHAnsi" w:hAnsiTheme="minorHAnsi" w:cstheme="minorHAnsi"/>
                <w:color w:val="444444"/>
                <w:sz w:val="20"/>
                <w:szCs w:val="20"/>
              </w:rPr>
              <w:t>Przechwytywanie zdjęć</w:t>
            </w:r>
          </w:p>
        </w:tc>
        <w:tc>
          <w:tcPr>
            <w:tcW w:w="3254" w:type="dxa"/>
          </w:tcPr>
          <w:p w:rsidR="00A1727D" w:rsidRPr="00BD5CFA" w:rsidRDefault="00A1727D" w:rsidP="00576645">
            <w:pPr>
              <w:numPr>
                <w:ilvl w:val="0"/>
                <w:numId w:val="33"/>
              </w:numPr>
              <w:suppressAutoHyphens w:val="0"/>
              <w:ind w:left="0"/>
              <w:jc w:val="both"/>
              <w:rPr>
                <w:rFonts w:asciiTheme="minorHAnsi" w:hAnsiTheme="minorHAnsi" w:cstheme="minorHAnsi"/>
                <w:color w:val="444444"/>
                <w:sz w:val="20"/>
                <w:szCs w:val="20"/>
              </w:rPr>
            </w:pPr>
            <w:r>
              <w:rPr>
                <w:rFonts w:ascii="Times" w:hAnsi="Times" w:cs="Calibri Light"/>
                <w:bCs/>
                <w:szCs w:val="22"/>
              </w:rPr>
              <w:t>TAK / NIE</w:t>
            </w:r>
          </w:p>
        </w:tc>
      </w:tr>
      <w:tr w:rsidR="00A1727D" w:rsidRPr="00BD5CFA" w:rsidTr="00A1727D">
        <w:trPr>
          <w:trHeight w:val="389"/>
        </w:trPr>
        <w:tc>
          <w:tcPr>
            <w:tcW w:w="3510" w:type="dxa"/>
            <w:vAlign w:val="center"/>
          </w:tcPr>
          <w:p w:rsidR="00A1727D" w:rsidRPr="00BD5CFA" w:rsidRDefault="00A1727D" w:rsidP="00D33BCE">
            <w:pPr>
              <w:shd w:val="clear" w:color="auto" w:fill="FFFFFF"/>
              <w:outlineLvl w:val="4"/>
              <w:rPr>
                <w:rFonts w:asciiTheme="minorHAnsi" w:hAnsiTheme="minorHAnsi" w:cstheme="minorHAnsi"/>
                <w:b/>
                <w:bCs/>
                <w:color w:val="353535"/>
                <w:sz w:val="20"/>
                <w:szCs w:val="20"/>
              </w:rPr>
            </w:pPr>
            <w:r w:rsidRPr="00BD5CFA">
              <w:rPr>
                <w:rFonts w:asciiTheme="minorHAnsi" w:hAnsiTheme="minorHAnsi" w:cstheme="minorHAnsi"/>
                <w:b/>
                <w:bCs/>
                <w:color w:val="353535"/>
                <w:sz w:val="20"/>
                <w:szCs w:val="20"/>
              </w:rPr>
              <w:t>Gwarancja</w:t>
            </w:r>
          </w:p>
        </w:tc>
        <w:tc>
          <w:tcPr>
            <w:tcW w:w="3409" w:type="dxa"/>
            <w:vAlign w:val="center"/>
          </w:tcPr>
          <w:p w:rsidR="00A1727D" w:rsidRPr="00CA47B5" w:rsidRDefault="00A1727D" w:rsidP="00D33BCE">
            <w:pPr>
              <w:shd w:val="clear" w:color="auto" w:fill="FFFFFF"/>
              <w:rPr>
                <w:rFonts w:asciiTheme="minorHAnsi" w:hAnsiTheme="minorHAnsi" w:cstheme="minorHAnsi"/>
                <w:b/>
                <w:color w:val="353535"/>
                <w:sz w:val="20"/>
                <w:szCs w:val="20"/>
              </w:rPr>
            </w:pPr>
            <w:r w:rsidRPr="00CA47B5">
              <w:rPr>
                <w:rFonts w:asciiTheme="minorHAnsi" w:hAnsiTheme="minorHAnsi" w:cstheme="minorHAnsi"/>
                <w:b/>
                <w:color w:val="353535"/>
                <w:sz w:val="20"/>
                <w:szCs w:val="20"/>
              </w:rPr>
              <w:t>24 miesięcy Serwis na miejscu</w:t>
            </w:r>
          </w:p>
        </w:tc>
        <w:tc>
          <w:tcPr>
            <w:tcW w:w="3254" w:type="dxa"/>
          </w:tcPr>
          <w:p w:rsidR="00A1727D" w:rsidRPr="00CA47B5" w:rsidRDefault="00A1727D" w:rsidP="00D33BCE">
            <w:pPr>
              <w:shd w:val="clear" w:color="auto" w:fill="FFFFFF"/>
              <w:rPr>
                <w:rFonts w:asciiTheme="minorHAnsi" w:hAnsiTheme="minorHAnsi" w:cstheme="minorHAnsi"/>
                <w:b/>
                <w:color w:val="353535"/>
                <w:sz w:val="20"/>
                <w:szCs w:val="20"/>
              </w:rPr>
            </w:pPr>
          </w:p>
        </w:tc>
      </w:tr>
    </w:tbl>
    <w:p w:rsidR="00576645" w:rsidRPr="00BD5CFA" w:rsidRDefault="00576645" w:rsidP="00576645">
      <w:pPr>
        <w:rPr>
          <w:rFonts w:asciiTheme="minorHAnsi" w:hAnsiTheme="minorHAnsi" w:cstheme="minorHAnsi"/>
          <w:color w:val="FF0000"/>
          <w:sz w:val="20"/>
          <w:szCs w:val="20"/>
        </w:rPr>
      </w:pPr>
    </w:p>
    <w:p w:rsidR="00576645" w:rsidRPr="00BD5CFA" w:rsidRDefault="00576645" w:rsidP="00576645">
      <w:pPr>
        <w:rPr>
          <w:rFonts w:asciiTheme="minorHAnsi" w:hAnsiTheme="minorHAnsi" w:cstheme="minorHAnsi"/>
          <w:sz w:val="20"/>
          <w:szCs w:val="20"/>
        </w:rPr>
      </w:pPr>
    </w:p>
    <w:p w:rsidR="00576645" w:rsidRPr="00B602E2" w:rsidRDefault="000302F9" w:rsidP="00576645">
      <w:pPr>
        <w:rPr>
          <w:rFonts w:asciiTheme="minorHAnsi" w:hAnsiTheme="minorHAnsi" w:cstheme="minorHAnsi"/>
          <w:b/>
          <w:color w:val="000000" w:themeColor="text1"/>
          <w:sz w:val="28"/>
          <w:szCs w:val="28"/>
        </w:rPr>
      </w:pPr>
      <w:r>
        <w:rPr>
          <w:rFonts w:asciiTheme="minorHAnsi" w:hAnsiTheme="minorHAnsi" w:cstheme="minorHAnsi"/>
          <w:b/>
          <w:color w:val="000000" w:themeColor="text1"/>
          <w:sz w:val="28"/>
          <w:szCs w:val="28"/>
        </w:rPr>
        <w:t>6</w:t>
      </w:r>
      <w:r w:rsidR="00576645" w:rsidRPr="00B602E2">
        <w:rPr>
          <w:rFonts w:asciiTheme="minorHAnsi" w:hAnsiTheme="minorHAnsi" w:cstheme="minorHAnsi"/>
          <w:b/>
          <w:color w:val="000000" w:themeColor="text1"/>
          <w:sz w:val="28"/>
          <w:szCs w:val="28"/>
        </w:rPr>
        <w:t>. Serwer -  kontroler domeny – 1 szt.</w:t>
      </w:r>
    </w:p>
    <w:tbl>
      <w:tblPr>
        <w:tblW w:w="10065" w:type="dxa"/>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0"/>
        <w:gridCol w:w="3835"/>
        <w:gridCol w:w="3260"/>
      </w:tblGrid>
      <w:tr w:rsidR="0000628D" w:rsidRPr="00BD5CFA" w:rsidTr="00B602E2">
        <w:tc>
          <w:tcPr>
            <w:tcW w:w="2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628D" w:rsidRPr="00BD5CFA" w:rsidRDefault="0000628D" w:rsidP="00D33BCE">
            <w:pPr>
              <w:jc w:val="center"/>
              <w:rPr>
                <w:rFonts w:asciiTheme="minorHAnsi" w:hAnsiTheme="minorHAnsi" w:cstheme="minorHAnsi"/>
                <w:b/>
                <w:sz w:val="20"/>
                <w:szCs w:val="20"/>
              </w:rPr>
            </w:pPr>
            <w:r w:rsidRPr="00BD5CFA">
              <w:rPr>
                <w:rFonts w:asciiTheme="minorHAnsi" w:hAnsiTheme="minorHAnsi" w:cstheme="minorHAnsi"/>
                <w:b/>
                <w:sz w:val="20"/>
                <w:szCs w:val="20"/>
              </w:rPr>
              <w:t>Parametr</w:t>
            </w:r>
          </w:p>
        </w:tc>
        <w:tc>
          <w:tcPr>
            <w:tcW w:w="3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628D" w:rsidRPr="00BD5CFA" w:rsidRDefault="0000628D" w:rsidP="00D33BCE">
            <w:pPr>
              <w:jc w:val="center"/>
              <w:rPr>
                <w:rFonts w:asciiTheme="minorHAnsi" w:hAnsiTheme="minorHAnsi" w:cstheme="minorHAnsi"/>
                <w:b/>
                <w:i/>
                <w:sz w:val="20"/>
                <w:szCs w:val="20"/>
              </w:rPr>
            </w:pPr>
            <w:r w:rsidRPr="00BD5CFA">
              <w:rPr>
                <w:rFonts w:asciiTheme="minorHAnsi" w:hAnsiTheme="minorHAnsi" w:cstheme="minorHAnsi"/>
                <w:b/>
                <w:sz w:val="20"/>
                <w:szCs w:val="20"/>
              </w:rPr>
              <w:t>Charakterystyka (wymagania minimalne)</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00628D" w:rsidRPr="00BD5CFA" w:rsidRDefault="003B2978" w:rsidP="00D33BCE">
            <w:pPr>
              <w:jc w:val="center"/>
              <w:rPr>
                <w:rFonts w:asciiTheme="minorHAnsi" w:hAnsiTheme="minorHAnsi" w:cstheme="minorHAnsi"/>
                <w:b/>
                <w:sz w:val="20"/>
                <w:szCs w:val="20"/>
              </w:rPr>
            </w:pPr>
            <w:r w:rsidRPr="00D146DF">
              <w:rPr>
                <w:rFonts w:asciiTheme="minorHAnsi" w:hAnsiTheme="minorHAnsi" w:cstheme="minorHAnsi"/>
                <w:b/>
                <w:sz w:val="20"/>
                <w:szCs w:val="20"/>
              </w:rPr>
              <w:t>Wpisać oferowany model lub parametry techniczne, lub zaznaczyć TAK/NIE</w:t>
            </w:r>
          </w:p>
        </w:tc>
      </w:tr>
      <w:tr w:rsidR="0000628D" w:rsidRPr="00BD5CFA" w:rsidTr="0000628D">
        <w:tc>
          <w:tcPr>
            <w:tcW w:w="2970"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jc w:val="center"/>
              <w:rPr>
                <w:rFonts w:asciiTheme="minorHAnsi" w:hAnsiTheme="minorHAnsi" w:cstheme="minorHAnsi"/>
                <w:b/>
                <w:sz w:val="20"/>
                <w:szCs w:val="20"/>
              </w:rPr>
            </w:pPr>
            <w:r w:rsidRPr="00BD5CFA">
              <w:rPr>
                <w:rFonts w:asciiTheme="minorHAnsi" w:hAnsiTheme="minorHAnsi" w:cstheme="minorHAnsi"/>
                <w:b/>
                <w:sz w:val="20"/>
                <w:szCs w:val="20"/>
              </w:rPr>
              <w:t>Obudowa</w:t>
            </w:r>
          </w:p>
        </w:tc>
        <w:tc>
          <w:tcPr>
            <w:tcW w:w="3835"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rPr>
                <w:rFonts w:asciiTheme="minorHAnsi" w:hAnsiTheme="minorHAnsi" w:cstheme="minorHAnsi"/>
                <w:color w:val="000000"/>
                <w:sz w:val="20"/>
                <w:szCs w:val="20"/>
              </w:rPr>
            </w:pPr>
            <w:r w:rsidRPr="00BD5CFA">
              <w:rPr>
                <w:rFonts w:asciiTheme="minorHAnsi" w:hAnsiTheme="minorHAnsi" w:cstheme="minorHAnsi"/>
                <w:color w:val="000000"/>
                <w:sz w:val="20"/>
                <w:szCs w:val="20"/>
              </w:rPr>
              <w:t>Obudowa Rack o wysokości max 1U wraz z kompletem szyn umożliwiających montaż w szafie rack.</w:t>
            </w:r>
          </w:p>
          <w:p w:rsidR="0000628D" w:rsidRPr="00BD5CFA" w:rsidRDefault="0000628D" w:rsidP="00D33BCE">
            <w:pPr>
              <w:rPr>
                <w:rFonts w:asciiTheme="minorHAnsi" w:hAnsiTheme="minorHAnsi" w:cstheme="minorHAnsi"/>
                <w:color w:val="000000"/>
                <w:sz w:val="20"/>
                <w:szCs w:val="20"/>
              </w:rPr>
            </w:pPr>
            <w:r w:rsidRPr="00BD5CFA">
              <w:rPr>
                <w:rFonts w:asciiTheme="minorHAnsi" w:hAnsiTheme="minorHAnsi" w:cstheme="minorHAnsi"/>
                <w:color w:val="000000"/>
                <w:sz w:val="20"/>
                <w:szCs w:val="20"/>
              </w:rPr>
              <w:t xml:space="preserve">Obudowa z możliwością wyposażenia w </w:t>
            </w:r>
            <w:r w:rsidRPr="00BD5CFA">
              <w:rPr>
                <w:rFonts w:asciiTheme="minorHAnsi" w:hAnsiTheme="minorHAnsi" w:cstheme="minorHAnsi"/>
                <w:color w:val="000000" w:themeColor="text1"/>
                <w:sz w:val="20"/>
                <w:szCs w:val="20"/>
              </w:rPr>
              <w:t>kartę umożliwiającą dostęp bezpośredni poprzez urządzenia mobilne - serwer musi posiadać możliwość konfiguracji oraz monitoringu najważniejszych komponentów serwera przy użyciu dedykowanej aplikacji mobilnej (Android/ Apple iOS) przy użyciu jednego z protokołów BLE/ WIFI.</w:t>
            </w:r>
          </w:p>
        </w:tc>
        <w:tc>
          <w:tcPr>
            <w:tcW w:w="3260" w:type="dxa"/>
            <w:tcBorders>
              <w:top w:val="single" w:sz="4" w:space="0" w:color="auto"/>
              <w:left w:val="single" w:sz="4" w:space="0" w:color="auto"/>
              <w:bottom w:val="single" w:sz="4" w:space="0" w:color="auto"/>
              <w:right w:val="single" w:sz="4" w:space="0" w:color="auto"/>
            </w:tcBorders>
          </w:tcPr>
          <w:p w:rsidR="0000628D" w:rsidRPr="00BD5CFA" w:rsidRDefault="0000628D" w:rsidP="00D33BCE">
            <w:pPr>
              <w:rPr>
                <w:rFonts w:asciiTheme="minorHAnsi" w:hAnsiTheme="minorHAnsi" w:cstheme="minorHAnsi"/>
                <w:color w:val="000000"/>
                <w:sz w:val="20"/>
                <w:szCs w:val="20"/>
              </w:rPr>
            </w:pPr>
            <w:r>
              <w:rPr>
                <w:rFonts w:ascii="Times" w:hAnsi="Times" w:cs="Calibri Light"/>
                <w:bCs/>
                <w:szCs w:val="22"/>
              </w:rPr>
              <w:t>TAK / NIE</w:t>
            </w:r>
          </w:p>
        </w:tc>
      </w:tr>
      <w:tr w:rsidR="0000628D" w:rsidRPr="00BD5CFA" w:rsidTr="0000628D">
        <w:tc>
          <w:tcPr>
            <w:tcW w:w="2970"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jc w:val="center"/>
              <w:rPr>
                <w:rFonts w:asciiTheme="minorHAnsi" w:hAnsiTheme="minorHAnsi" w:cstheme="minorHAnsi"/>
                <w:b/>
                <w:sz w:val="20"/>
                <w:szCs w:val="20"/>
              </w:rPr>
            </w:pPr>
            <w:r w:rsidRPr="00BD5CFA">
              <w:rPr>
                <w:rFonts w:asciiTheme="minorHAnsi" w:hAnsiTheme="minorHAnsi" w:cstheme="minorHAnsi"/>
                <w:b/>
                <w:sz w:val="20"/>
                <w:szCs w:val="20"/>
              </w:rPr>
              <w:t>Płyta główna</w:t>
            </w:r>
          </w:p>
        </w:tc>
        <w:tc>
          <w:tcPr>
            <w:tcW w:w="3835"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rPr>
                <w:rFonts w:asciiTheme="minorHAnsi" w:hAnsiTheme="minorHAnsi" w:cstheme="minorHAnsi"/>
                <w:sz w:val="20"/>
                <w:szCs w:val="20"/>
              </w:rPr>
            </w:pPr>
            <w:r w:rsidRPr="00BD5CFA">
              <w:rPr>
                <w:rFonts w:asciiTheme="minorHAnsi" w:hAnsiTheme="minorHAnsi" w:cstheme="minorHAnsi"/>
                <w:color w:val="000000"/>
                <w:sz w:val="20"/>
                <w:szCs w:val="20"/>
              </w:rPr>
              <w:t>Płyta główna z możliwością zainstalowania minimum jednego procesora. Płyta główna musi być zaprojektowana przez producenta serwera i oznaczona jego znakiem firmowym.</w:t>
            </w:r>
          </w:p>
        </w:tc>
        <w:tc>
          <w:tcPr>
            <w:tcW w:w="3260" w:type="dxa"/>
            <w:tcBorders>
              <w:top w:val="single" w:sz="4" w:space="0" w:color="auto"/>
              <w:left w:val="single" w:sz="4" w:space="0" w:color="auto"/>
              <w:bottom w:val="single" w:sz="4" w:space="0" w:color="auto"/>
              <w:right w:val="single" w:sz="4" w:space="0" w:color="auto"/>
            </w:tcBorders>
          </w:tcPr>
          <w:p w:rsidR="0000628D" w:rsidRPr="00BD5CFA" w:rsidRDefault="0000628D" w:rsidP="00D33BCE">
            <w:pPr>
              <w:rPr>
                <w:rFonts w:asciiTheme="minorHAnsi" w:hAnsiTheme="minorHAnsi" w:cstheme="minorHAnsi"/>
                <w:color w:val="000000"/>
                <w:sz w:val="20"/>
                <w:szCs w:val="20"/>
              </w:rPr>
            </w:pPr>
          </w:p>
        </w:tc>
      </w:tr>
      <w:tr w:rsidR="0000628D" w:rsidRPr="00BD5CFA" w:rsidTr="0000628D">
        <w:tc>
          <w:tcPr>
            <w:tcW w:w="2970"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jc w:val="center"/>
              <w:rPr>
                <w:rFonts w:asciiTheme="minorHAnsi" w:hAnsiTheme="minorHAnsi" w:cstheme="minorHAnsi"/>
                <w:b/>
                <w:sz w:val="20"/>
                <w:szCs w:val="20"/>
              </w:rPr>
            </w:pPr>
            <w:r w:rsidRPr="00BD5CFA">
              <w:rPr>
                <w:rFonts w:asciiTheme="minorHAnsi" w:hAnsiTheme="minorHAnsi" w:cstheme="minorHAnsi"/>
                <w:b/>
                <w:sz w:val="20"/>
                <w:szCs w:val="20"/>
              </w:rPr>
              <w:t>Chipset</w:t>
            </w:r>
          </w:p>
        </w:tc>
        <w:tc>
          <w:tcPr>
            <w:tcW w:w="3835"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rPr>
                <w:rFonts w:asciiTheme="minorHAnsi" w:hAnsiTheme="minorHAnsi" w:cstheme="minorHAnsi"/>
                <w:bCs/>
                <w:sz w:val="20"/>
                <w:szCs w:val="20"/>
              </w:rPr>
            </w:pPr>
            <w:r w:rsidRPr="00BD5CFA">
              <w:rPr>
                <w:rFonts w:asciiTheme="minorHAnsi" w:hAnsiTheme="minorHAnsi" w:cstheme="minorHAnsi"/>
                <w:bCs/>
                <w:sz w:val="20"/>
                <w:szCs w:val="20"/>
              </w:rPr>
              <w:t>Dedykowany przez producenta procesora do pracy w serwerach jednoprocesorowych.</w:t>
            </w:r>
          </w:p>
        </w:tc>
        <w:tc>
          <w:tcPr>
            <w:tcW w:w="3260" w:type="dxa"/>
            <w:tcBorders>
              <w:top w:val="single" w:sz="4" w:space="0" w:color="auto"/>
              <w:left w:val="single" w:sz="4" w:space="0" w:color="auto"/>
              <w:bottom w:val="single" w:sz="4" w:space="0" w:color="auto"/>
              <w:right w:val="single" w:sz="4" w:space="0" w:color="auto"/>
            </w:tcBorders>
          </w:tcPr>
          <w:p w:rsidR="0000628D" w:rsidRPr="00BD5CFA" w:rsidRDefault="0000628D" w:rsidP="00D33BCE">
            <w:pPr>
              <w:rPr>
                <w:rFonts w:asciiTheme="minorHAnsi" w:hAnsiTheme="minorHAnsi" w:cstheme="minorHAnsi"/>
                <w:bCs/>
                <w:sz w:val="20"/>
                <w:szCs w:val="20"/>
              </w:rPr>
            </w:pPr>
          </w:p>
        </w:tc>
      </w:tr>
      <w:tr w:rsidR="0000628D" w:rsidRPr="00BD5CFA" w:rsidTr="0000628D">
        <w:tc>
          <w:tcPr>
            <w:tcW w:w="2970"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jc w:val="center"/>
              <w:rPr>
                <w:rFonts w:asciiTheme="minorHAnsi" w:hAnsiTheme="minorHAnsi" w:cstheme="minorHAnsi"/>
                <w:b/>
                <w:sz w:val="20"/>
                <w:szCs w:val="20"/>
              </w:rPr>
            </w:pPr>
            <w:r w:rsidRPr="00BD5CFA">
              <w:rPr>
                <w:rFonts w:asciiTheme="minorHAnsi" w:hAnsiTheme="minorHAnsi" w:cstheme="minorHAnsi"/>
                <w:b/>
                <w:sz w:val="20"/>
                <w:szCs w:val="20"/>
              </w:rPr>
              <w:t>Procesor</w:t>
            </w:r>
          </w:p>
        </w:tc>
        <w:tc>
          <w:tcPr>
            <w:tcW w:w="3835"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rPr>
                <w:rFonts w:asciiTheme="minorHAnsi" w:hAnsiTheme="minorHAnsi" w:cstheme="minorHAnsi"/>
                <w:sz w:val="20"/>
                <w:szCs w:val="20"/>
              </w:rPr>
            </w:pPr>
            <w:r w:rsidRPr="00BD5CFA">
              <w:rPr>
                <w:rFonts w:asciiTheme="minorHAnsi" w:hAnsiTheme="minorHAnsi" w:cstheme="minorHAnsi"/>
                <w:sz w:val="20"/>
                <w:szCs w:val="20"/>
              </w:rPr>
              <w:t>Zainstalowany jeden procesor 16-rdzeniowy klasy x86, min. 3.0GHz, dedykowany do pracy z zaoferowanym serwerem umożliwiający osiągnięcie wyniku min. 177</w:t>
            </w:r>
            <w:r w:rsidRPr="00BD5CFA">
              <w:rPr>
                <w:rFonts w:asciiTheme="minorHAnsi" w:hAnsiTheme="minorHAnsi" w:cstheme="minorHAnsi"/>
                <w:color w:val="FF0000"/>
                <w:sz w:val="20"/>
                <w:szCs w:val="20"/>
              </w:rPr>
              <w:t xml:space="preserve"> </w:t>
            </w:r>
            <w:r w:rsidRPr="00BD5CFA">
              <w:rPr>
                <w:rFonts w:asciiTheme="minorHAnsi" w:hAnsiTheme="minorHAnsi" w:cstheme="minorHAnsi"/>
                <w:sz w:val="20"/>
                <w:szCs w:val="20"/>
              </w:rPr>
              <w:t xml:space="preserve">punktów w teście SPECrate2017_int_base dostępnym na stronie </w:t>
            </w:r>
            <w:hyperlink r:id="rId12" w:history="1">
              <w:r w:rsidRPr="00BD5CFA">
                <w:rPr>
                  <w:rStyle w:val="Hipercze"/>
                  <w:rFonts w:asciiTheme="minorHAnsi" w:hAnsiTheme="minorHAnsi" w:cstheme="minorHAnsi"/>
                  <w:sz w:val="20"/>
                  <w:szCs w:val="20"/>
                </w:rPr>
                <w:t>www.spec.org</w:t>
              </w:r>
            </w:hyperlink>
            <w:r w:rsidRPr="00BD5CFA">
              <w:rPr>
                <w:rFonts w:asciiTheme="minorHAnsi" w:hAnsiTheme="minorHAnsi" w:cstheme="minorHAnsi"/>
                <w:sz w:val="20"/>
                <w:szCs w:val="20"/>
              </w:rPr>
              <w:t xml:space="preserve"> dla oferowanego serwera.</w:t>
            </w:r>
          </w:p>
          <w:p w:rsidR="0000628D" w:rsidRPr="00BD5CFA" w:rsidRDefault="0000628D" w:rsidP="00D33BCE">
            <w:pPr>
              <w:rPr>
                <w:rFonts w:asciiTheme="minorHAnsi" w:hAnsiTheme="minorHAnsi" w:cstheme="minorHAnsi"/>
                <w:sz w:val="20"/>
                <w:szCs w:val="20"/>
              </w:rPr>
            </w:pPr>
            <w:r w:rsidRPr="00BD5CFA">
              <w:rPr>
                <w:rFonts w:asciiTheme="minorHAnsi" w:hAnsiTheme="minorHAnsi" w:cstheme="minorHAnsi"/>
                <w:sz w:val="20"/>
                <w:szCs w:val="20"/>
              </w:rPr>
              <w:t>Możliwość obsługi procesorów 96C</w:t>
            </w:r>
          </w:p>
        </w:tc>
        <w:tc>
          <w:tcPr>
            <w:tcW w:w="3260" w:type="dxa"/>
            <w:tcBorders>
              <w:top w:val="single" w:sz="4" w:space="0" w:color="auto"/>
              <w:left w:val="single" w:sz="4" w:space="0" w:color="auto"/>
              <w:bottom w:val="single" w:sz="4" w:space="0" w:color="auto"/>
              <w:right w:val="single" w:sz="4" w:space="0" w:color="auto"/>
            </w:tcBorders>
          </w:tcPr>
          <w:p w:rsidR="0000628D" w:rsidRPr="00BD5CFA" w:rsidRDefault="0000628D" w:rsidP="00D33BCE">
            <w:pPr>
              <w:rPr>
                <w:rFonts w:asciiTheme="minorHAnsi" w:hAnsiTheme="minorHAnsi" w:cstheme="minorHAnsi"/>
                <w:sz w:val="20"/>
                <w:szCs w:val="20"/>
              </w:rPr>
            </w:pPr>
          </w:p>
        </w:tc>
      </w:tr>
      <w:tr w:rsidR="0000628D" w:rsidRPr="00BD5CFA" w:rsidTr="0000628D">
        <w:tc>
          <w:tcPr>
            <w:tcW w:w="2970"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jc w:val="center"/>
              <w:rPr>
                <w:rFonts w:asciiTheme="minorHAnsi" w:hAnsiTheme="minorHAnsi" w:cstheme="minorHAnsi"/>
                <w:b/>
                <w:sz w:val="20"/>
                <w:szCs w:val="20"/>
              </w:rPr>
            </w:pPr>
            <w:r w:rsidRPr="00BD5CFA">
              <w:rPr>
                <w:rFonts w:asciiTheme="minorHAnsi" w:hAnsiTheme="minorHAnsi" w:cstheme="minorHAnsi"/>
                <w:b/>
                <w:sz w:val="20"/>
                <w:szCs w:val="20"/>
              </w:rPr>
              <w:t>RAM</w:t>
            </w:r>
          </w:p>
        </w:tc>
        <w:tc>
          <w:tcPr>
            <w:tcW w:w="3835"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rPr>
                <w:rFonts w:asciiTheme="minorHAnsi" w:hAnsiTheme="minorHAnsi" w:cstheme="minorHAnsi"/>
                <w:sz w:val="20"/>
                <w:szCs w:val="20"/>
              </w:rPr>
            </w:pPr>
            <w:r w:rsidRPr="00BD5CFA">
              <w:rPr>
                <w:rFonts w:asciiTheme="minorHAnsi" w:hAnsiTheme="minorHAnsi" w:cstheme="minorHAnsi"/>
                <w:sz w:val="20"/>
                <w:szCs w:val="20"/>
              </w:rPr>
              <w:t>Min. 64GB DDR5 RDIMM 4800MT/s, na płycie głównej powinno znajdować się minimum 12 slotów przeznaczonych do instalacji pamięci. Płyta główna powinna obsługiwać do 768GB pamięci RAM.</w:t>
            </w:r>
          </w:p>
        </w:tc>
        <w:tc>
          <w:tcPr>
            <w:tcW w:w="3260" w:type="dxa"/>
            <w:tcBorders>
              <w:top w:val="single" w:sz="4" w:space="0" w:color="auto"/>
              <w:left w:val="single" w:sz="4" w:space="0" w:color="auto"/>
              <w:bottom w:val="single" w:sz="4" w:space="0" w:color="auto"/>
              <w:right w:val="single" w:sz="4" w:space="0" w:color="auto"/>
            </w:tcBorders>
          </w:tcPr>
          <w:p w:rsidR="0000628D" w:rsidRPr="00BD5CFA" w:rsidRDefault="0000628D" w:rsidP="00D33BCE">
            <w:pPr>
              <w:rPr>
                <w:rFonts w:asciiTheme="minorHAnsi" w:hAnsiTheme="minorHAnsi" w:cstheme="minorHAnsi"/>
                <w:sz w:val="20"/>
                <w:szCs w:val="20"/>
              </w:rPr>
            </w:pPr>
          </w:p>
        </w:tc>
      </w:tr>
      <w:tr w:rsidR="0000628D" w:rsidRPr="00BD5CFA" w:rsidTr="0000628D">
        <w:tc>
          <w:tcPr>
            <w:tcW w:w="2970" w:type="dxa"/>
            <w:tcBorders>
              <w:top w:val="single" w:sz="4" w:space="0" w:color="auto"/>
              <w:left w:val="single" w:sz="4" w:space="0" w:color="auto"/>
              <w:bottom w:val="single" w:sz="4" w:space="0" w:color="auto"/>
              <w:right w:val="single" w:sz="4" w:space="0" w:color="auto"/>
            </w:tcBorders>
            <w:vAlign w:val="center"/>
          </w:tcPr>
          <w:p w:rsidR="0000628D" w:rsidRPr="00BD5CFA" w:rsidRDefault="0000628D" w:rsidP="00D33BCE">
            <w:pPr>
              <w:jc w:val="center"/>
              <w:rPr>
                <w:rFonts w:asciiTheme="minorHAnsi" w:hAnsiTheme="minorHAnsi" w:cstheme="minorHAnsi"/>
                <w:b/>
                <w:sz w:val="20"/>
                <w:szCs w:val="20"/>
              </w:rPr>
            </w:pPr>
            <w:r w:rsidRPr="00BD5CFA">
              <w:rPr>
                <w:rFonts w:asciiTheme="minorHAnsi" w:hAnsiTheme="minorHAnsi" w:cstheme="minorHAnsi"/>
                <w:b/>
                <w:bCs/>
                <w:sz w:val="20"/>
                <w:szCs w:val="20"/>
              </w:rPr>
              <w:t>Gniazda PCIe</w:t>
            </w:r>
          </w:p>
        </w:tc>
        <w:tc>
          <w:tcPr>
            <w:tcW w:w="3835" w:type="dxa"/>
            <w:tcBorders>
              <w:top w:val="single" w:sz="4" w:space="0" w:color="auto"/>
              <w:left w:val="single" w:sz="4" w:space="0" w:color="auto"/>
              <w:bottom w:val="single" w:sz="4" w:space="0" w:color="auto"/>
              <w:right w:val="single" w:sz="4" w:space="0" w:color="auto"/>
            </w:tcBorders>
            <w:vAlign w:val="center"/>
          </w:tcPr>
          <w:p w:rsidR="0000628D" w:rsidRPr="00BD5CFA" w:rsidRDefault="0000628D" w:rsidP="00D33BCE">
            <w:pPr>
              <w:rPr>
                <w:rFonts w:asciiTheme="minorHAnsi" w:hAnsiTheme="minorHAnsi" w:cstheme="minorHAnsi"/>
                <w:sz w:val="20"/>
                <w:szCs w:val="20"/>
              </w:rPr>
            </w:pPr>
            <w:r w:rsidRPr="00BD5CFA">
              <w:rPr>
                <w:rFonts w:asciiTheme="minorHAnsi" w:hAnsiTheme="minorHAnsi" w:cstheme="minorHAnsi"/>
                <w:sz w:val="20"/>
                <w:szCs w:val="20"/>
              </w:rPr>
              <w:t>Min. trzy sloty PCIe, z czego przynajmniej dwa Gen5</w:t>
            </w:r>
          </w:p>
        </w:tc>
        <w:tc>
          <w:tcPr>
            <w:tcW w:w="3260" w:type="dxa"/>
            <w:tcBorders>
              <w:top w:val="single" w:sz="4" w:space="0" w:color="auto"/>
              <w:left w:val="single" w:sz="4" w:space="0" w:color="auto"/>
              <w:bottom w:val="single" w:sz="4" w:space="0" w:color="auto"/>
              <w:right w:val="single" w:sz="4" w:space="0" w:color="auto"/>
            </w:tcBorders>
          </w:tcPr>
          <w:p w:rsidR="0000628D" w:rsidRPr="00BD5CFA" w:rsidRDefault="0000628D" w:rsidP="00D33BCE">
            <w:pPr>
              <w:rPr>
                <w:rFonts w:asciiTheme="minorHAnsi" w:hAnsiTheme="minorHAnsi" w:cstheme="minorHAnsi"/>
                <w:sz w:val="20"/>
                <w:szCs w:val="20"/>
              </w:rPr>
            </w:pPr>
          </w:p>
        </w:tc>
      </w:tr>
      <w:tr w:rsidR="0000628D" w:rsidRPr="009B01E2" w:rsidTr="0000628D">
        <w:tc>
          <w:tcPr>
            <w:tcW w:w="2970"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jc w:val="center"/>
              <w:rPr>
                <w:rFonts w:asciiTheme="minorHAnsi" w:hAnsiTheme="minorHAnsi" w:cstheme="minorHAnsi"/>
                <w:b/>
                <w:sz w:val="20"/>
                <w:szCs w:val="20"/>
              </w:rPr>
            </w:pPr>
            <w:r w:rsidRPr="00BD5CFA">
              <w:rPr>
                <w:rFonts w:asciiTheme="minorHAnsi" w:hAnsiTheme="minorHAnsi" w:cstheme="minorHAnsi"/>
                <w:b/>
                <w:sz w:val="20"/>
                <w:szCs w:val="20"/>
              </w:rPr>
              <w:t>Zabezpieczenia pamięci RAM</w:t>
            </w:r>
          </w:p>
        </w:tc>
        <w:tc>
          <w:tcPr>
            <w:tcW w:w="3835" w:type="dxa"/>
            <w:tcBorders>
              <w:top w:val="single" w:sz="4" w:space="0" w:color="auto"/>
              <w:left w:val="single" w:sz="4" w:space="0" w:color="auto"/>
              <w:bottom w:val="single" w:sz="4" w:space="0" w:color="auto"/>
              <w:right w:val="single" w:sz="4" w:space="0" w:color="auto"/>
            </w:tcBorders>
            <w:vAlign w:val="center"/>
            <w:hideMark/>
          </w:tcPr>
          <w:p w:rsidR="0000628D" w:rsidRPr="000302F9" w:rsidRDefault="0000628D" w:rsidP="00D33BCE">
            <w:pPr>
              <w:rPr>
                <w:rFonts w:asciiTheme="minorHAnsi" w:hAnsiTheme="minorHAnsi" w:cstheme="minorHAnsi"/>
                <w:sz w:val="20"/>
                <w:szCs w:val="20"/>
                <w:lang w:val="en-US"/>
              </w:rPr>
            </w:pPr>
            <w:r w:rsidRPr="000302F9">
              <w:rPr>
                <w:rFonts w:asciiTheme="minorHAnsi" w:hAnsiTheme="minorHAnsi" w:cstheme="minorHAnsi"/>
                <w:sz w:val="20"/>
                <w:szCs w:val="20"/>
                <w:lang w:val="en-US"/>
              </w:rPr>
              <w:t>Memory demand and patrol scrubbing, Failed DIMM isolation, Memory address parity protection</w:t>
            </w:r>
          </w:p>
        </w:tc>
        <w:tc>
          <w:tcPr>
            <w:tcW w:w="3260" w:type="dxa"/>
            <w:tcBorders>
              <w:top w:val="single" w:sz="4" w:space="0" w:color="auto"/>
              <w:left w:val="single" w:sz="4" w:space="0" w:color="auto"/>
              <w:bottom w:val="single" w:sz="4" w:space="0" w:color="auto"/>
              <w:right w:val="single" w:sz="4" w:space="0" w:color="auto"/>
            </w:tcBorders>
          </w:tcPr>
          <w:p w:rsidR="0000628D" w:rsidRPr="000302F9" w:rsidRDefault="0000628D" w:rsidP="00D33BCE">
            <w:pPr>
              <w:rPr>
                <w:rFonts w:asciiTheme="minorHAnsi" w:hAnsiTheme="minorHAnsi" w:cstheme="minorHAnsi"/>
                <w:sz w:val="20"/>
                <w:szCs w:val="20"/>
                <w:lang w:val="en-US"/>
              </w:rPr>
            </w:pPr>
          </w:p>
        </w:tc>
      </w:tr>
      <w:tr w:rsidR="0000628D" w:rsidRPr="00BD5CFA" w:rsidTr="0000628D">
        <w:tc>
          <w:tcPr>
            <w:tcW w:w="2970"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jc w:val="center"/>
              <w:rPr>
                <w:rFonts w:asciiTheme="minorHAnsi" w:hAnsiTheme="minorHAnsi" w:cstheme="minorHAnsi"/>
                <w:b/>
                <w:sz w:val="20"/>
                <w:szCs w:val="20"/>
              </w:rPr>
            </w:pPr>
            <w:r w:rsidRPr="00BD5CFA">
              <w:rPr>
                <w:rFonts w:asciiTheme="minorHAnsi" w:hAnsiTheme="minorHAnsi" w:cstheme="minorHAnsi"/>
                <w:b/>
                <w:sz w:val="20"/>
                <w:szCs w:val="20"/>
              </w:rPr>
              <w:t>Interfejsy sieciowe/FC</w:t>
            </w:r>
          </w:p>
        </w:tc>
        <w:tc>
          <w:tcPr>
            <w:tcW w:w="3835"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rPr>
                <w:rFonts w:asciiTheme="minorHAnsi" w:hAnsiTheme="minorHAnsi" w:cstheme="minorHAnsi"/>
                <w:sz w:val="20"/>
                <w:szCs w:val="20"/>
              </w:rPr>
            </w:pPr>
            <w:r w:rsidRPr="00BD5CFA">
              <w:rPr>
                <w:rFonts w:asciiTheme="minorHAnsi" w:hAnsiTheme="minorHAnsi" w:cstheme="minorHAnsi"/>
                <w:sz w:val="20"/>
                <w:szCs w:val="20"/>
              </w:rPr>
              <w:t xml:space="preserve">Wbudowane minimum 2 porty typu 1GbE Base-T oraz 4 porty 25GbE SFP28 </w:t>
            </w:r>
            <w:r w:rsidRPr="00BD5CFA">
              <w:rPr>
                <w:rFonts w:asciiTheme="minorHAnsi" w:hAnsiTheme="minorHAnsi" w:cstheme="minorHAnsi"/>
                <w:color w:val="000000"/>
                <w:sz w:val="20"/>
                <w:szCs w:val="20"/>
              </w:rPr>
              <w:t>(porty nie mogą być osiągnięte poprzez karty w slotach PCIe)</w:t>
            </w:r>
          </w:p>
          <w:p w:rsidR="0000628D" w:rsidRPr="00BD5CFA" w:rsidRDefault="0000628D" w:rsidP="00D33BCE">
            <w:pPr>
              <w:rPr>
                <w:rFonts w:asciiTheme="minorHAnsi" w:hAnsiTheme="minorHAnsi" w:cstheme="minorHAnsi"/>
                <w:sz w:val="20"/>
                <w:szCs w:val="20"/>
              </w:rPr>
            </w:pPr>
            <w:r w:rsidRPr="00BD5CFA">
              <w:rPr>
                <w:rFonts w:asciiTheme="minorHAnsi" w:hAnsiTheme="minorHAnsi" w:cstheme="minorHAnsi"/>
                <w:sz w:val="20"/>
                <w:szCs w:val="20"/>
              </w:rPr>
              <w:lastRenderedPageBreak/>
              <w:t>Dodatkowe karty:</w:t>
            </w:r>
          </w:p>
          <w:p w:rsidR="0000628D" w:rsidRPr="00BD5CFA" w:rsidRDefault="0000628D" w:rsidP="00D33BCE">
            <w:pPr>
              <w:rPr>
                <w:rFonts w:asciiTheme="minorHAnsi" w:hAnsiTheme="minorHAnsi" w:cstheme="minorHAnsi"/>
                <w:sz w:val="20"/>
                <w:szCs w:val="20"/>
              </w:rPr>
            </w:pPr>
            <w:r w:rsidRPr="00BD5CFA">
              <w:rPr>
                <w:rFonts w:asciiTheme="minorHAnsi" w:hAnsiTheme="minorHAnsi" w:cstheme="minorHAnsi"/>
                <w:sz w:val="20"/>
                <w:szCs w:val="20"/>
              </w:rPr>
              <w:t xml:space="preserve">4 portowa karta SAS HBA 12Gb </w:t>
            </w:r>
          </w:p>
        </w:tc>
        <w:tc>
          <w:tcPr>
            <w:tcW w:w="3260" w:type="dxa"/>
            <w:tcBorders>
              <w:top w:val="single" w:sz="4" w:space="0" w:color="auto"/>
              <w:left w:val="single" w:sz="4" w:space="0" w:color="auto"/>
              <w:bottom w:val="single" w:sz="4" w:space="0" w:color="auto"/>
              <w:right w:val="single" w:sz="4" w:space="0" w:color="auto"/>
            </w:tcBorders>
          </w:tcPr>
          <w:p w:rsidR="0000628D" w:rsidRPr="00BD5CFA" w:rsidRDefault="0000628D" w:rsidP="00D33BCE">
            <w:pPr>
              <w:rPr>
                <w:rFonts w:asciiTheme="minorHAnsi" w:hAnsiTheme="minorHAnsi" w:cstheme="minorHAnsi"/>
                <w:sz w:val="20"/>
                <w:szCs w:val="20"/>
              </w:rPr>
            </w:pPr>
          </w:p>
        </w:tc>
      </w:tr>
      <w:tr w:rsidR="0000628D" w:rsidRPr="009B01E2" w:rsidTr="0000628D">
        <w:tc>
          <w:tcPr>
            <w:tcW w:w="2970" w:type="dxa"/>
            <w:tcBorders>
              <w:top w:val="single" w:sz="4" w:space="0" w:color="auto"/>
              <w:left w:val="single" w:sz="4" w:space="0" w:color="auto"/>
              <w:bottom w:val="single" w:sz="4" w:space="0" w:color="auto"/>
              <w:right w:val="single" w:sz="4" w:space="0" w:color="auto"/>
            </w:tcBorders>
            <w:vAlign w:val="center"/>
            <w:hideMark/>
          </w:tcPr>
          <w:p w:rsidR="0000628D" w:rsidRPr="00AF6226" w:rsidRDefault="0000628D" w:rsidP="00D33BCE">
            <w:pPr>
              <w:jc w:val="center"/>
              <w:rPr>
                <w:rFonts w:asciiTheme="minorHAnsi" w:hAnsiTheme="minorHAnsi" w:cstheme="minorHAnsi"/>
                <w:b/>
                <w:color w:val="000000" w:themeColor="text1"/>
                <w:sz w:val="20"/>
                <w:szCs w:val="20"/>
                <w:lang w:val="de-DE"/>
              </w:rPr>
            </w:pPr>
            <w:r w:rsidRPr="00AF6226">
              <w:rPr>
                <w:rFonts w:asciiTheme="minorHAnsi" w:hAnsiTheme="minorHAnsi" w:cstheme="minorHAnsi"/>
                <w:b/>
                <w:color w:val="000000" w:themeColor="text1"/>
                <w:sz w:val="20"/>
                <w:szCs w:val="20"/>
              </w:rPr>
              <w:t>Dyski twarde</w:t>
            </w:r>
          </w:p>
        </w:tc>
        <w:tc>
          <w:tcPr>
            <w:tcW w:w="3835" w:type="dxa"/>
            <w:tcBorders>
              <w:top w:val="single" w:sz="4" w:space="0" w:color="auto"/>
              <w:left w:val="single" w:sz="4" w:space="0" w:color="auto"/>
              <w:bottom w:val="single" w:sz="4" w:space="0" w:color="auto"/>
              <w:right w:val="single" w:sz="4" w:space="0" w:color="auto"/>
            </w:tcBorders>
            <w:vAlign w:val="center"/>
            <w:hideMark/>
          </w:tcPr>
          <w:p w:rsidR="0000628D" w:rsidRPr="00AF6226" w:rsidRDefault="0000628D" w:rsidP="00D33BCE">
            <w:pPr>
              <w:rPr>
                <w:rFonts w:asciiTheme="minorHAnsi" w:hAnsiTheme="minorHAnsi" w:cstheme="minorHAnsi"/>
                <w:color w:val="000000" w:themeColor="text1"/>
                <w:sz w:val="20"/>
                <w:szCs w:val="20"/>
              </w:rPr>
            </w:pPr>
            <w:r w:rsidRPr="00AF6226">
              <w:rPr>
                <w:rFonts w:asciiTheme="minorHAnsi" w:hAnsiTheme="minorHAnsi" w:cstheme="minorHAnsi"/>
                <w:color w:val="000000" w:themeColor="text1"/>
                <w:sz w:val="20"/>
                <w:szCs w:val="20"/>
              </w:rPr>
              <w:t>Zainstalowane dyski :</w:t>
            </w:r>
          </w:p>
          <w:p w:rsidR="0000628D" w:rsidRPr="00AF6226" w:rsidRDefault="0000628D" w:rsidP="00576645">
            <w:pPr>
              <w:pStyle w:val="Akapitzlist"/>
              <w:numPr>
                <w:ilvl w:val="0"/>
                <w:numId w:val="34"/>
              </w:numPr>
              <w:suppressAutoHyphens w:val="0"/>
              <w:spacing w:after="0" w:line="240" w:lineRule="auto"/>
              <w:contextualSpacing/>
              <w:rPr>
                <w:rFonts w:asciiTheme="minorHAnsi" w:hAnsiTheme="minorHAnsi" w:cstheme="minorHAnsi"/>
                <w:color w:val="000000" w:themeColor="text1"/>
                <w:sz w:val="20"/>
                <w:szCs w:val="20"/>
                <w:lang w:val="de-DE"/>
              </w:rPr>
            </w:pPr>
            <w:r w:rsidRPr="00AF6226">
              <w:rPr>
                <w:rFonts w:asciiTheme="minorHAnsi" w:hAnsiTheme="minorHAnsi" w:cstheme="minorHAnsi"/>
                <w:color w:val="000000" w:themeColor="text1"/>
                <w:sz w:val="20"/>
                <w:szCs w:val="20"/>
              </w:rPr>
              <w:t>Min. 2 szt M.2 NVMe o pojemności min. 480GB Hot-Plug z możliwością konfiguracji RAID 1.</w:t>
            </w:r>
          </w:p>
          <w:p w:rsidR="0000628D" w:rsidRPr="00AF6226" w:rsidRDefault="0000628D" w:rsidP="00576645">
            <w:pPr>
              <w:pStyle w:val="Akapitzlist"/>
              <w:numPr>
                <w:ilvl w:val="0"/>
                <w:numId w:val="34"/>
              </w:numPr>
              <w:suppressAutoHyphens w:val="0"/>
              <w:spacing w:after="0" w:line="240" w:lineRule="auto"/>
              <w:contextualSpacing/>
              <w:rPr>
                <w:rFonts w:asciiTheme="minorHAnsi" w:hAnsiTheme="minorHAnsi" w:cstheme="minorHAnsi"/>
                <w:color w:val="000000" w:themeColor="text1"/>
                <w:sz w:val="20"/>
                <w:szCs w:val="20"/>
                <w:lang w:val="de-DE"/>
              </w:rPr>
            </w:pPr>
            <w:r w:rsidRPr="000302F9">
              <w:rPr>
                <w:rFonts w:asciiTheme="minorHAnsi" w:hAnsiTheme="minorHAnsi" w:cstheme="minorHAnsi"/>
                <w:color w:val="000000" w:themeColor="text1"/>
                <w:sz w:val="20"/>
                <w:szCs w:val="20"/>
                <w:lang w:val="en-US"/>
              </w:rPr>
              <w:t>Min 4 szt  SSD NVMe 1,6 TB (mixed use)</w:t>
            </w:r>
          </w:p>
        </w:tc>
        <w:tc>
          <w:tcPr>
            <w:tcW w:w="3260" w:type="dxa"/>
            <w:tcBorders>
              <w:top w:val="single" w:sz="4" w:space="0" w:color="auto"/>
              <w:left w:val="single" w:sz="4" w:space="0" w:color="auto"/>
              <w:bottom w:val="single" w:sz="4" w:space="0" w:color="auto"/>
              <w:right w:val="single" w:sz="4" w:space="0" w:color="auto"/>
            </w:tcBorders>
          </w:tcPr>
          <w:p w:rsidR="0000628D" w:rsidRPr="000302F9" w:rsidRDefault="0000628D" w:rsidP="00D33BCE">
            <w:pPr>
              <w:rPr>
                <w:rFonts w:asciiTheme="minorHAnsi" w:hAnsiTheme="minorHAnsi" w:cstheme="minorHAnsi"/>
                <w:color w:val="000000" w:themeColor="text1"/>
                <w:sz w:val="20"/>
                <w:szCs w:val="20"/>
                <w:lang w:val="en-US"/>
              </w:rPr>
            </w:pPr>
          </w:p>
        </w:tc>
      </w:tr>
      <w:tr w:rsidR="0000628D" w:rsidRPr="00BD5CFA" w:rsidTr="0000628D">
        <w:tc>
          <w:tcPr>
            <w:tcW w:w="2970"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jc w:val="center"/>
              <w:rPr>
                <w:rFonts w:asciiTheme="minorHAnsi" w:hAnsiTheme="minorHAnsi" w:cstheme="minorHAnsi"/>
                <w:b/>
                <w:sz w:val="20"/>
                <w:szCs w:val="20"/>
                <w:lang w:val="de-DE"/>
              </w:rPr>
            </w:pPr>
            <w:r w:rsidRPr="00BD5CFA">
              <w:rPr>
                <w:rFonts w:asciiTheme="minorHAnsi" w:hAnsiTheme="minorHAnsi" w:cstheme="minorHAnsi"/>
                <w:b/>
                <w:sz w:val="20"/>
                <w:szCs w:val="20"/>
                <w:lang w:val="de-DE"/>
              </w:rPr>
              <w:t>Wbudowane porty</w:t>
            </w:r>
          </w:p>
        </w:tc>
        <w:tc>
          <w:tcPr>
            <w:tcW w:w="3835"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rPr>
                <w:rFonts w:asciiTheme="minorHAnsi" w:hAnsiTheme="minorHAnsi" w:cstheme="minorHAnsi"/>
                <w:color w:val="000000"/>
                <w:sz w:val="20"/>
                <w:szCs w:val="20"/>
              </w:rPr>
            </w:pPr>
            <w:r w:rsidRPr="00BD5CFA">
              <w:rPr>
                <w:rFonts w:asciiTheme="minorHAnsi" w:hAnsiTheme="minorHAnsi" w:cstheme="minorHAnsi"/>
                <w:color w:val="000000"/>
                <w:sz w:val="20"/>
                <w:szCs w:val="20"/>
              </w:rPr>
              <w:t xml:space="preserve">min. 4 porty USB w tym przynajmniej 1 portu USB 3.0, </w:t>
            </w:r>
          </w:p>
          <w:p w:rsidR="0000628D" w:rsidRPr="00BD5CFA" w:rsidRDefault="0000628D" w:rsidP="00D33BCE">
            <w:pPr>
              <w:rPr>
                <w:rFonts w:asciiTheme="minorHAnsi" w:hAnsiTheme="minorHAnsi" w:cstheme="minorHAnsi"/>
                <w:color w:val="000000"/>
                <w:sz w:val="20"/>
                <w:szCs w:val="20"/>
              </w:rPr>
            </w:pPr>
            <w:r w:rsidRPr="00BD5CFA">
              <w:rPr>
                <w:rFonts w:asciiTheme="minorHAnsi" w:hAnsiTheme="minorHAnsi" w:cstheme="minorHAnsi"/>
                <w:color w:val="000000"/>
                <w:sz w:val="20"/>
                <w:szCs w:val="20"/>
              </w:rPr>
              <w:t>2 port VGA z czego jeden na tylnym panelu</w:t>
            </w:r>
          </w:p>
          <w:p w:rsidR="0000628D" w:rsidRPr="00BD5CFA" w:rsidRDefault="0000628D" w:rsidP="00D33BCE">
            <w:pPr>
              <w:rPr>
                <w:rFonts w:asciiTheme="minorHAnsi" w:hAnsiTheme="minorHAnsi" w:cstheme="minorHAnsi"/>
                <w:sz w:val="20"/>
                <w:szCs w:val="20"/>
              </w:rPr>
            </w:pPr>
            <w:r w:rsidRPr="00BD5CFA">
              <w:rPr>
                <w:rFonts w:asciiTheme="minorHAnsi" w:hAnsiTheme="minorHAnsi" w:cstheme="minorHAnsi"/>
                <w:sz w:val="20"/>
                <w:szCs w:val="20"/>
              </w:rPr>
              <w:t>Możliwość rozbudowy o Serial Port</w:t>
            </w:r>
          </w:p>
        </w:tc>
        <w:tc>
          <w:tcPr>
            <w:tcW w:w="3260" w:type="dxa"/>
            <w:tcBorders>
              <w:top w:val="single" w:sz="4" w:space="0" w:color="auto"/>
              <w:left w:val="single" w:sz="4" w:space="0" w:color="auto"/>
              <w:bottom w:val="single" w:sz="4" w:space="0" w:color="auto"/>
              <w:right w:val="single" w:sz="4" w:space="0" w:color="auto"/>
            </w:tcBorders>
          </w:tcPr>
          <w:p w:rsidR="0000628D" w:rsidRPr="00BD5CFA" w:rsidRDefault="0000628D" w:rsidP="00D33BCE">
            <w:pPr>
              <w:rPr>
                <w:rFonts w:asciiTheme="minorHAnsi" w:hAnsiTheme="minorHAnsi" w:cstheme="minorHAnsi"/>
                <w:color w:val="000000"/>
                <w:sz w:val="20"/>
                <w:szCs w:val="20"/>
              </w:rPr>
            </w:pPr>
          </w:p>
        </w:tc>
      </w:tr>
      <w:tr w:rsidR="0000628D" w:rsidRPr="00BD5CFA" w:rsidTr="0000628D">
        <w:tc>
          <w:tcPr>
            <w:tcW w:w="2970"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jc w:val="center"/>
              <w:rPr>
                <w:rFonts w:asciiTheme="minorHAnsi" w:hAnsiTheme="minorHAnsi" w:cstheme="minorHAnsi"/>
                <w:b/>
                <w:sz w:val="20"/>
                <w:szCs w:val="20"/>
                <w:lang w:val="de-DE"/>
              </w:rPr>
            </w:pPr>
            <w:r w:rsidRPr="00BD5CFA">
              <w:rPr>
                <w:rFonts w:asciiTheme="minorHAnsi" w:hAnsiTheme="minorHAnsi" w:cstheme="minorHAnsi"/>
                <w:b/>
                <w:sz w:val="20"/>
                <w:szCs w:val="20"/>
                <w:lang w:val="de-DE"/>
              </w:rPr>
              <w:t>Video</w:t>
            </w:r>
          </w:p>
        </w:tc>
        <w:tc>
          <w:tcPr>
            <w:tcW w:w="3835" w:type="dxa"/>
            <w:tcBorders>
              <w:top w:val="single" w:sz="4" w:space="0" w:color="auto"/>
              <w:left w:val="single" w:sz="4" w:space="0" w:color="auto"/>
              <w:bottom w:val="single" w:sz="4" w:space="0" w:color="auto"/>
              <w:right w:val="single" w:sz="4" w:space="0" w:color="auto"/>
            </w:tcBorders>
            <w:hideMark/>
          </w:tcPr>
          <w:p w:rsidR="0000628D" w:rsidRPr="00BD5CFA" w:rsidRDefault="0000628D" w:rsidP="00D33BCE">
            <w:pPr>
              <w:rPr>
                <w:rFonts w:asciiTheme="minorHAnsi" w:hAnsiTheme="minorHAnsi" w:cstheme="minorHAnsi"/>
                <w:color w:val="000000"/>
                <w:sz w:val="20"/>
                <w:szCs w:val="20"/>
              </w:rPr>
            </w:pPr>
            <w:r w:rsidRPr="00BD5CFA">
              <w:rPr>
                <w:rFonts w:asciiTheme="minorHAnsi" w:hAnsiTheme="minorHAnsi" w:cstheme="minorHAnsi"/>
                <w:color w:val="000000"/>
                <w:sz w:val="20"/>
                <w:szCs w:val="20"/>
              </w:rPr>
              <w:t>Zintegrowana karta graficzna umożliwiająca wyświetlenie rozdzielczości min. 1600x900.</w:t>
            </w:r>
          </w:p>
        </w:tc>
        <w:tc>
          <w:tcPr>
            <w:tcW w:w="3260" w:type="dxa"/>
            <w:tcBorders>
              <w:top w:val="single" w:sz="4" w:space="0" w:color="auto"/>
              <w:left w:val="single" w:sz="4" w:space="0" w:color="auto"/>
              <w:bottom w:val="single" w:sz="4" w:space="0" w:color="auto"/>
              <w:right w:val="single" w:sz="4" w:space="0" w:color="auto"/>
            </w:tcBorders>
          </w:tcPr>
          <w:p w:rsidR="0000628D" w:rsidRPr="00BD5CFA" w:rsidRDefault="0000628D" w:rsidP="00D33BCE">
            <w:pPr>
              <w:rPr>
                <w:rFonts w:asciiTheme="minorHAnsi" w:hAnsiTheme="minorHAnsi" w:cstheme="minorHAnsi"/>
                <w:color w:val="000000"/>
                <w:sz w:val="20"/>
                <w:szCs w:val="20"/>
              </w:rPr>
            </w:pPr>
            <w:r>
              <w:rPr>
                <w:rFonts w:ascii="Times" w:hAnsi="Times" w:cs="Calibri Light"/>
                <w:bCs/>
                <w:szCs w:val="22"/>
              </w:rPr>
              <w:t>TAK / NIE</w:t>
            </w:r>
          </w:p>
        </w:tc>
      </w:tr>
      <w:tr w:rsidR="0000628D" w:rsidRPr="00BD5CFA" w:rsidTr="0000628D">
        <w:trPr>
          <w:trHeight w:val="512"/>
        </w:trPr>
        <w:tc>
          <w:tcPr>
            <w:tcW w:w="2970"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jc w:val="center"/>
              <w:rPr>
                <w:rFonts w:asciiTheme="minorHAnsi" w:hAnsiTheme="minorHAnsi" w:cstheme="minorHAnsi"/>
                <w:b/>
                <w:sz w:val="20"/>
                <w:szCs w:val="20"/>
              </w:rPr>
            </w:pPr>
            <w:r w:rsidRPr="00BD5CFA">
              <w:rPr>
                <w:rFonts w:asciiTheme="minorHAnsi" w:hAnsiTheme="minorHAnsi" w:cstheme="minorHAnsi"/>
                <w:b/>
                <w:sz w:val="20"/>
                <w:szCs w:val="20"/>
              </w:rPr>
              <w:t>Wentylatory</w:t>
            </w:r>
          </w:p>
        </w:tc>
        <w:tc>
          <w:tcPr>
            <w:tcW w:w="3835"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rPr>
                <w:rFonts w:asciiTheme="minorHAnsi" w:hAnsiTheme="minorHAnsi" w:cstheme="minorHAnsi"/>
                <w:color w:val="000000"/>
                <w:sz w:val="20"/>
                <w:szCs w:val="20"/>
              </w:rPr>
            </w:pPr>
            <w:r w:rsidRPr="00BD5CFA">
              <w:rPr>
                <w:rFonts w:asciiTheme="minorHAnsi" w:hAnsiTheme="minorHAnsi" w:cstheme="minorHAnsi"/>
                <w:color w:val="000000"/>
                <w:sz w:val="20"/>
                <w:szCs w:val="20"/>
              </w:rPr>
              <w:t>Redundantne, Hot-Plug</w:t>
            </w:r>
          </w:p>
        </w:tc>
        <w:tc>
          <w:tcPr>
            <w:tcW w:w="3260" w:type="dxa"/>
            <w:tcBorders>
              <w:top w:val="single" w:sz="4" w:space="0" w:color="auto"/>
              <w:left w:val="single" w:sz="4" w:space="0" w:color="auto"/>
              <w:bottom w:val="single" w:sz="4" w:space="0" w:color="auto"/>
              <w:right w:val="single" w:sz="4" w:space="0" w:color="auto"/>
            </w:tcBorders>
          </w:tcPr>
          <w:p w:rsidR="0000628D" w:rsidRPr="00BD5CFA" w:rsidRDefault="0000628D" w:rsidP="00D33BCE">
            <w:pPr>
              <w:rPr>
                <w:rFonts w:asciiTheme="minorHAnsi" w:hAnsiTheme="minorHAnsi" w:cstheme="minorHAnsi"/>
                <w:color w:val="000000"/>
                <w:sz w:val="20"/>
                <w:szCs w:val="20"/>
              </w:rPr>
            </w:pPr>
          </w:p>
        </w:tc>
      </w:tr>
      <w:tr w:rsidR="0000628D" w:rsidRPr="00BD5CFA" w:rsidTr="0000628D">
        <w:tc>
          <w:tcPr>
            <w:tcW w:w="2970"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jc w:val="center"/>
              <w:rPr>
                <w:rFonts w:asciiTheme="minorHAnsi" w:hAnsiTheme="minorHAnsi" w:cstheme="minorHAnsi"/>
                <w:b/>
                <w:sz w:val="20"/>
                <w:szCs w:val="20"/>
              </w:rPr>
            </w:pPr>
            <w:r w:rsidRPr="00BD5CFA">
              <w:rPr>
                <w:rFonts w:asciiTheme="minorHAnsi" w:hAnsiTheme="minorHAnsi" w:cstheme="minorHAnsi"/>
                <w:b/>
                <w:sz w:val="20"/>
                <w:szCs w:val="20"/>
              </w:rPr>
              <w:t>Zasilacze</w:t>
            </w:r>
          </w:p>
        </w:tc>
        <w:tc>
          <w:tcPr>
            <w:tcW w:w="3835"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rPr>
                <w:rFonts w:asciiTheme="minorHAnsi" w:hAnsiTheme="minorHAnsi" w:cstheme="minorHAnsi"/>
                <w:sz w:val="20"/>
                <w:szCs w:val="20"/>
              </w:rPr>
            </w:pPr>
            <w:r w:rsidRPr="00BD5CFA">
              <w:rPr>
                <w:rFonts w:asciiTheme="minorHAnsi" w:hAnsiTheme="minorHAnsi" w:cstheme="minorHAnsi"/>
                <w:sz w:val="20"/>
                <w:szCs w:val="20"/>
              </w:rPr>
              <w:t>Redundantne, Hot-Plug maksymalnie 800W.</w:t>
            </w:r>
          </w:p>
        </w:tc>
        <w:tc>
          <w:tcPr>
            <w:tcW w:w="3260" w:type="dxa"/>
            <w:tcBorders>
              <w:top w:val="single" w:sz="4" w:space="0" w:color="auto"/>
              <w:left w:val="single" w:sz="4" w:space="0" w:color="auto"/>
              <w:bottom w:val="single" w:sz="4" w:space="0" w:color="auto"/>
              <w:right w:val="single" w:sz="4" w:space="0" w:color="auto"/>
            </w:tcBorders>
          </w:tcPr>
          <w:p w:rsidR="0000628D" w:rsidRPr="00BD5CFA" w:rsidRDefault="0000628D" w:rsidP="00D33BCE">
            <w:pPr>
              <w:rPr>
                <w:rFonts w:asciiTheme="minorHAnsi" w:hAnsiTheme="minorHAnsi" w:cstheme="minorHAnsi"/>
                <w:sz w:val="20"/>
                <w:szCs w:val="20"/>
              </w:rPr>
            </w:pPr>
          </w:p>
        </w:tc>
      </w:tr>
      <w:tr w:rsidR="0000628D" w:rsidRPr="00BD5CFA" w:rsidTr="0000628D">
        <w:tc>
          <w:tcPr>
            <w:tcW w:w="2970" w:type="dxa"/>
            <w:tcBorders>
              <w:top w:val="single" w:sz="4" w:space="0" w:color="auto"/>
              <w:left w:val="single" w:sz="4" w:space="0" w:color="auto"/>
              <w:bottom w:val="single" w:sz="4" w:space="0" w:color="auto"/>
              <w:right w:val="single" w:sz="4" w:space="0" w:color="auto"/>
            </w:tcBorders>
          </w:tcPr>
          <w:p w:rsidR="0000628D" w:rsidRPr="00AF6226" w:rsidRDefault="0000628D" w:rsidP="00D33BCE">
            <w:pPr>
              <w:jc w:val="center"/>
              <w:rPr>
                <w:rFonts w:asciiTheme="minorHAnsi" w:hAnsiTheme="minorHAnsi" w:cstheme="minorHAnsi"/>
                <w:b/>
                <w:color w:val="000000" w:themeColor="text1"/>
                <w:sz w:val="20"/>
                <w:szCs w:val="20"/>
              </w:rPr>
            </w:pPr>
            <w:r w:rsidRPr="00AF6226">
              <w:rPr>
                <w:rFonts w:asciiTheme="minorHAnsi" w:hAnsiTheme="minorHAnsi" w:cstheme="minorHAnsi"/>
                <w:b/>
                <w:bCs/>
                <w:color w:val="000000" w:themeColor="text1"/>
                <w:sz w:val="20"/>
                <w:szCs w:val="20"/>
              </w:rPr>
              <w:t>System operacyjny/ licencje dostepowe</w:t>
            </w:r>
          </w:p>
        </w:tc>
        <w:tc>
          <w:tcPr>
            <w:tcW w:w="3835" w:type="dxa"/>
            <w:tcBorders>
              <w:top w:val="single" w:sz="4" w:space="0" w:color="auto"/>
              <w:left w:val="single" w:sz="4" w:space="0" w:color="auto"/>
              <w:bottom w:val="single" w:sz="4" w:space="0" w:color="auto"/>
              <w:right w:val="single" w:sz="4" w:space="0" w:color="auto"/>
            </w:tcBorders>
            <w:vAlign w:val="center"/>
          </w:tcPr>
          <w:p w:rsidR="0000628D" w:rsidRPr="00436F4C" w:rsidRDefault="0000628D" w:rsidP="00D33BCE">
            <w:pPr>
              <w:jc w:val="both"/>
              <w:rPr>
                <w:rFonts w:asciiTheme="minorHAnsi" w:hAnsiTheme="minorHAnsi" w:cstheme="minorHAnsi"/>
                <w:bCs/>
                <w:sz w:val="20"/>
                <w:szCs w:val="20"/>
              </w:rPr>
            </w:pPr>
            <w:r w:rsidRPr="00436F4C">
              <w:rPr>
                <w:rFonts w:asciiTheme="minorHAnsi" w:hAnsiTheme="minorHAnsi" w:cstheme="minorHAnsi"/>
                <w:sz w:val="20"/>
                <w:szCs w:val="20"/>
              </w:rPr>
              <w:t xml:space="preserve">Microsoft Windows Standard Server 2022 64-bit  w wersji pozwalającej na zainstalowanie minimum 2 maszyn wirtualnych </w:t>
            </w:r>
            <w:r w:rsidRPr="00436F4C">
              <w:rPr>
                <w:rFonts w:asciiTheme="minorHAnsi" w:hAnsiTheme="minorHAnsi" w:cstheme="minorHAnsi"/>
                <w:bCs/>
                <w:sz w:val="20"/>
                <w:szCs w:val="20"/>
              </w:rPr>
              <w:t>l</w:t>
            </w:r>
            <w:r w:rsidRPr="00436F4C">
              <w:rPr>
                <w:rFonts w:asciiTheme="minorHAnsi" w:hAnsiTheme="minorHAnsi" w:cstheme="minorHAnsi"/>
                <w:sz w:val="20"/>
                <w:szCs w:val="20"/>
              </w:rPr>
              <w:t>ub równoważny, graficzny serwerowy system operacyjny w polskiej wersji językowej, objęty co najmniej 2-letnim wsparciem producenta systemu (aktualizacje i poprawki), możliwość zdalnej konfiguracji, administrowania oraz aktualizowania systemu, hierarchiczny dostęp do systemu zabezpieczony hasłem, interaktywna pomoc do systemu. System musi pozwalać na uruchomienie usługi Active Directory.</w:t>
            </w:r>
          </w:p>
          <w:p w:rsidR="0000628D" w:rsidRPr="00436F4C" w:rsidRDefault="0000628D" w:rsidP="00D33BCE">
            <w:pPr>
              <w:jc w:val="both"/>
              <w:rPr>
                <w:rFonts w:asciiTheme="minorHAnsi" w:hAnsiTheme="minorHAnsi" w:cstheme="minorHAnsi"/>
                <w:bCs/>
                <w:sz w:val="20"/>
                <w:szCs w:val="20"/>
              </w:rPr>
            </w:pPr>
            <w:r w:rsidRPr="00436F4C">
              <w:rPr>
                <w:rFonts w:asciiTheme="minorHAnsi" w:hAnsiTheme="minorHAnsi" w:cstheme="minorHAnsi"/>
                <w:bCs/>
                <w:sz w:val="20"/>
                <w:szCs w:val="20"/>
              </w:rPr>
              <w:t>UWAGA:</w:t>
            </w:r>
          </w:p>
          <w:p w:rsidR="0000628D" w:rsidRPr="00436F4C" w:rsidRDefault="0000628D" w:rsidP="00D33BCE">
            <w:pPr>
              <w:jc w:val="both"/>
              <w:rPr>
                <w:rFonts w:asciiTheme="minorHAnsi" w:hAnsiTheme="minorHAnsi" w:cstheme="minorHAnsi"/>
                <w:bCs/>
                <w:sz w:val="20"/>
                <w:szCs w:val="20"/>
              </w:rPr>
            </w:pPr>
            <w:r w:rsidRPr="00436F4C">
              <w:rPr>
                <w:rFonts w:asciiTheme="minorHAnsi" w:hAnsiTheme="minorHAnsi" w:cstheme="minorHAnsi"/>
                <w:bCs/>
                <w:sz w:val="20"/>
                <w:szCs w:val="20"/>
                <w:u w:val="single"/>
              </w:rPr>
              <w:t>W przypadku zastosowania równoważnego systemu operacyjnego zgodnie z SIWZ, wymagana wydajność będzie dotyczyła oferowanego rozwiązania sprzętowego i systemu operacyjnego</w:t>
            </w:r>
            <w:r w:rsidRPr="00436F4C">
              <w:rPr>
                <w:rFonts w:asciiTheme="minorHAnsi" w:hAnsiTheme="minorHAnsi" w:cstheme="minorHAnsi"/>
                <w:bCs/>
                <w:sz w:val="20"/>
                <w:szCs w:val="20"/>
              </w:rPr>
              <w:t>.</w:t>
            </w:r>
          </w:p>
          <w:p w:rsidR="0000628D" w:rsidRPr="00436F4C" w:rsidRDefault="0000628D" w:rsidP="00D33BCE">
            <w:pPr>
              <w:jc w:val="both"/>
              <w:rPr>
                <w:rFonts w:asciiTheme="minorHAnsi" w:hAnsiTheme="minorHAnsi" w:cstheme="minorHAnsi"/>
                <w:bCs/>
                <w:sz w:val="20"/>
                <w:szCs w:val="20"/>
              </w:rPr>
            </w:pPr>
            <w:r w:rsidRPr="00436F4C">
              <w:rPr>
                <w:rFonts w:asciiTheme="minorHAnsi" w:hAnsiTheme="minorHAnsi" w:cstheme="minorHAnsi"/>
                <w:bCs/>
                <w:sz w:val="20"/>
                <w:szCs w:val="20"/>
              </w:rPr>
              <w:t>Za system równoważny zamawiający uważa system operacyjny spełniające następujące wymogi:</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sz w:val="20"/>
                <w:szCs w:val="20"/>
              </w:rPr>
            </w:pPr>
            <w:r w:rsidRPr="00436F4C">
              <w:rPr>
                <w:rFonts w:asciiTheme="minorHAnsi" w:hAnsiTheme="minorHAnsi" w:cstheme="minorHAnsi"/>
                <w:bCs/>
                <w:sz w:val="20"/>
                <w:szCs w:val="20"/>
              </w:rPr>
              <w:t>Możliwość dokonywania aktualizacji i poprawek systemu przez Internet z opcją wyboru instalowanych poprawek.</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sz w:val="20"/>
                <w:szCs w:val="20"/>
              </w:rPr>
            </w:pPr>
            <w:r w:rsidRPr="00436F4C">
              <w:rPr>
                <w:rFonts w:asciiTheme="minorHAnsi" w:hAnsiTheme="minorHAnsi" w:cstheme="minorHAnsi"/>
                <w:bCs/>
                <w:sz w:val="20"/>
                <w:szCs w:val="20"/>
              </w:rPr>
              <w:t>Możliwość dokonywania uaktualnień sterowników urządzeń przez Internet.</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sz w:val="20"/>
                <w:szCs w:val="20"/>
              </w:rPr>
            </w:pPr>
            <w:r w:rsidRPr="00436F4C">
              <w:rPr>
                <w:rFonts w:asciiTheme="minorHAnsi" w:hAnsiTheme="minorHAnsi" w:cstheme="minorHAnsi"/>
                <w:bCs/>
                <w:sz w:val="20"/>
                <w:szCs w:val="20"/>
              </w:rPr>
              <w:t xml:space="preserve">Darmowe aktualizacje w ramach wersji systemu operacyjnego przez Internet (niezbędne aktualizacje, poprawki, biuletyny bezpieczeństwa muszą być dostarczane bez dodatkowych opłat) – wymagane podanie nazwy strony serwera </w:t>
            </w:r>
            <w:r w:rsidRPr="00436F4C">
              <w:rPr>
                <w:rFonts w:asciiTheme="minorHAnsi" w:hAnsiTheme="minorHAnsi" w:cstheme="minorHAnsi"/>
                <w:bCs/>
                <w:sz w:val="20"/>
                <w:szCs w:val="20"/>
              </w:rPr>
              <w:lastRenderedPageBreak/>
              <w:t>WWW.</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sz w:val="20"/>
                <w:szCs w:val="20"/>
              </w:rPr>
            </w:pPr>
            <w:r w:rsidRPr="00436F4C">
              <w:rPr>
                <w:rFonts w:asciiTheme="minorHAnsi" w:hAnsiTheme="minorHAnsi" w:cstheme="minorHAnsi"/>
                <w:bCs/>
                <w:sz w:val="20"/>
                <w:szCs w:val="20"/>
              </w:rPr>
              <w:t>Internetowa aktualizacja zapewniona w języku polskim.</w:t>
            </w:r>
          </w:p>
          <w:p w:rsidR="0000628D" w:rsidRPr="00436F4C" w:rsidRDefault="0000628D" w:rsidP="00576645">
            <w:pPr>
              <w:numPr>
                <w:ilvl w:val="0"/>
                <w:numId w:val="38"/>
              </w:numPr>
              <w:suppressAutoHyphens w:val="0"/>
              <w:spacing w:after="200"/>
              <w:contextualSpacing/>
              <w:rPr>
                <w:rFonts w:asciiTheme="minorHAnsi" w:hAnsiTheme="minorHAnsi" w:cstheme="minorHAnsi"/>
                <w:sz w:val="20"/>
                <w:szCs w:val="20"/>
              </w:rPr>
            </w:pPr>
            <w:r w:rsidRPr="00436F4C">
              <w:rPr>
                <w:rFonts w:asciiTheme="minorHAnsi" w:hAnsiTheme="minorHAnsi" w:cstheme="minorHAnsi"/>
                <w:sz w:val="20"/>
                <w:szCs w:val="20"/>
              </w:rPr>
              <w:t>Graficzne środowisko instalacji i konfiguracji.</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sz w:val="20"/>
                <w:szCs w:val="20"/>
              </w:rPr>
            </w:pPr>
            <w:r w:rsidRPr="00436F4C">
              <w:rPr>
                <w:rFonts w:asciiTheme="minorHAnsi" w:hAnsiTheme="minorHAnsi" w:cstheme="minorHAnsi"/>
                <w:sz w:val="20"/>
                <w:szCs w:val="20"/>
              </w:rPr>
              <w:t>Wbudowane szyfrowanie dysków przy pomocy mechanizmów posiadających certyfikat FIPS 140-2 lub równoważny wydany przez instytucję lub firmę upoważnioną do wydawania certyfikatu bezpieczeństwa danych. Za równoważny Zamawiający uzna certyfikat potwierdzający bezpieczeństwo danych.</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sz w:val="20"/>
                <w:szCs w:val="20"/>
              </w:rPr>
              <w:t>Możliwość uruchamiania aplikacji internetowych wykorzystujących technologię ASP.NET.</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Wbudowana zapora internetowa (firewall) dla ochrony połączeń internetowych; zintegrowana z systemem konsola do zarządzania ustawieniami zapory i regułami IP v4 i v6.</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Zlokalizowane w języku polskim, co najmniej następujące elementy: menu, odtwarzacz multimediów, pomoc, komunikaty systemowe.</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Wsparcie dla większości powszechnie używanych urządzeń peryferyjnych (drukarek, urządzeń sieciowych, standardów USB, Plug &amp;Play, Wi-Fi).</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 xml:space="preserve">Interfejs użytkownika działający w trybie graficznym </w:t>
            </w:r>
            <w:r w:rsidRPr="00436F4C">
              <w:rPr>
                <w:rFonts w:asciiTheme="minorHAnsi" w:hAnsiTheme="minorHAnsi" w:cstheme="minorHAnsi"/>
                <w:bCs/>
                <w:sz w:val="20"/>
                <w:szCs w:val="20"/>
              </w:rPr>
              <w:br/>
              <w:t>z elementami 3D, zintegrowana z interfejsem użytkownika interaktywna część pulpitu służąca do uruchamiania aplikacji, które użytkownik może dowolnie wymieniać i pobrać ze strony producenta.</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Możliwość zdalnej automatycznej instalacji, konfiguracji, administrowania oraz aktualizowania systemu.</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Zabezpieczony hasłem hierarchiczny dostęp do systemu, konta i profile użytkowników zarządzane zdalnie; praca systemu w trybie ochrony kont użytkowników.</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 xml:space="preserve">Zintegrowany z systemem moduł wyszukiwania informacji (plików różnego typu) dostępny z kilku </w:t>
            </w:r>
            <w:r w:rsidRPr="00436F4C">
              <w:rPr>
                <w:rFonts w:asciiTheme="minorHAnsi" w:hAnsiTheme="minorHAnsi" w:cstheme="minorHAnsi"/>
                <w:bCs/>
                <w:sz w:val="20"/>
                <w:szCs w:val="20"/>
              </w:rPr>
              <w:lastRenderedPageBreak/>
              <w:t>poziomów: poziom menu, poziom otwartego okna systemu operacyjnego; system wyszukiwania oparty na konfigurowalnym przez użytkownika module indeksacji zasobów lokalnych.</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Zintegrowany z systemem operacyjnym moduł synchronizacji komputera z urządzeniami zewnętrznymi.</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Wbudowany system pomocy w języku polskim.</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Możliwość przystosowania stanowiska dla osób niepełnosprawnych (np. słabo widzących).</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Możliwość zarządzania stacją roboczą poprzez polityki – przez politykę rozumiemy zestaw reguł definiujących lub ograniczających funkcjonalność systemu lub aplikacji.</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Wdrażanie IPSEC oparte na politykach – wdrażanie IPSEC oparte na zestawach reguł definiujących ustawienia zarządzanych w sposób centralny.</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Automatyczne występowanie i używanie (wystawianie) certyfikatów PKI X.509.</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Wsparcie dla logowania przy pomocy smartcard.</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Rozbudowane polityki bezpieczeństwa – polityki dla systemu operacyjnego i dla wskazanych aplikacji.</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System posiada narzędzia służące do administracji, do wykonywania kopii zapasowych polityk i ich odtwarzania oraz generowania raportów z ustawień polityk.</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Wsparcie dla JScript i VBScript lub równoważnych – możliwość uruchamiania interpretera poleceń.</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Wsparcie dla większości powszechnie używanych urządzeń peryferyjnych (drukarek, urządzeń sieciowych, standardów USB, Plug&amp;Play).</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Możliwość zdalnej konfiguracji, administrowania oraz aktualizowania systemu.</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 xml:space="preserve">Dostępność bezpłatnych narzędzi producenta systemu </w:t>
            </w:r>
            <w:r w:rsidRPr="00436F4C">
              <w:rPr>
                <w:rFonts w:asciiTheme="minorHAnsi" w:hAnsiTheme="minorHAnsi" w:cstheme="minorHAnsi"/>
                <w:bCs/>
                <w:sz w:val="20"/>
                <w:szCs w:val="20"/>
              </w:rPr>
              <w:lastRenderedPageBreak/>
              <w:t>umożliwiających badanie i wdrażanie zdefiniowanego zestawu polityk bezpieczeństwa.</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Możliwość implementacji następujących funkcjonalności bez potrzeby instalowania dodatkowych produktów (oprogramowania) innych producentów wymagających dodatkowych licencji.</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Podstawowe usługi sieciowe: DHCP oraz DNS wspierający DNSSEC,</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w:t>
            </w:r>
          </w:p>
          <w:p w:rsidR="0000628D" w:rsidRPr="00436F4C" w:rsidRDefault="0000628D" w:rsidP="00576645">
            <w:pPr>
              <w:numPr>
                <w:ilvl w:val="1"/>
                <w:numId w:val="39"/>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Zdalna dystrybucja oprogramowania na stacje robocze,</w:t>
            </w:r>
          </w:p>
          <w:p w:rsidR="0000628D" w:rsidRPr="00436F4C" w:rsidRDefault="0000628D" w:rsidP="00576645">
            <w:pPr>
              <w:numPr>
                <w:ilvl w:val="1"/>
                <w:numId w:val="39"/>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Praca zdalna na serwerze z wykorzystaniem terminala (cienkiego klienta) lub odpowiednio skonfigurowanej stacji roboczej,</w:t>
            </w:r>
          </w:p>
          <w:p w:rsidR="0000628D" w:rsidRPr="00436F4C" w:rsidRDefault="0000628D" w:rsidP="00576645">
            <w:pPr>
              <w:numPr>
                <w:ilvl w:val="1"/>
                <w:numId w:val="39"/>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Centrum Certyfikatów (CA), obsługa klucza publicznego i prywatnego umożliwiające:</w:t>
            </w:r>
          </w:p>
          <w:p w:rsidR="0000628D" w:rsidRPr="00436F4C" w:rsidRDefault="0000628D" w:rsidP="00576645">
            <w:pPr>
              <w:numPr>
                <w:ilvl w:val="1"/>
                <w:numId w:val="39"/>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Dystrybucję certyfikatów poprzez http,</w:t>
            </w:r>
          </w:p>
          <w:p w:rsidR="0000628D" w:rsidRPr="00436F4C" w:rsidRDefault="0000628D" w:rsidP="00576645">
            <w:pPr>
              <w:numPr>
                <w:ilvl w:val="1"/>
                <w:numId w:val="39"/>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Konsolidację CA dla wielu lasów domen,</w:t>
            </w:r>
          </w:p>
          <w:p w:rsidR="0000628D" w:rsidRPr="00436F4C" w:rsidRDefault="0000628D" w:rsidP="00576645">
            <w:pPr>
              <w:numPr>
                <w:ilvl w:val="1"/>
                <w:numId w:val="39"/>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Automatyczne rejestrowanie certyfikatów pomiędzy różnymi lasami domen.</w:t>
            </w:r>
          </w:p>
          <w:p w:rsidR="0000628D" w:rsidRPr="00436F4C" w:rsidRDefault="0000628D" w:rsidP="00576645">
            <w:pPr>
              <w:numPr>
                <w:ilvl w:val="1"/>
                <w:numId w:val="39"/>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Szyfrowanie plików i folderów,</w:t>
            </w:r>
          </w:p>
          <w:p w:rsidR="0000628D" w:rsidRPr="00436F4C" w:rsidRDefault="0000628D" w:rsidP="00576645">
            <w:pPr>
              <w:numPr>
                <w:ilvl w:val="1"/>
                <w:numId w:val="39"/>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Szyfrowanie połączeń sieciowych pomiędzy serwerami oraz serwerami i stacjami roboczymi (IPSec),</w:t>
            </w:r>
          </w:p>
          <w:p w:rsidR="0000628D" w:rsidRPr="00436F4C" w:rsidRDefault="0000628D" w:rsidP="00576645">
            <w:pPr>
              <w:numPr>
                <w:ilvl w:val="1"/>
                <w:numId w:val="39"/>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Serwis udostępniania stron WWW,</w:t>
            </w:r>
          </w:p>
          <w:p w:rsidR="0000628D" w:rsidRPr="00436F4C" w:rsidRDefault="0000628D" w:rsidP="00576645">
            <w:pPr>
              <w:numPr>
                <w:ilvl w:val="1"/>
                <w:numId w:val="39"/>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Wsparcie dla protokołu IP w wersji 6 (IPv6),</w:t>
            </w:r>
          </w:p>
          <w:p w:rsidR="0000628D" w:rsidRPr="00436F4C" w:rsidRDefault="0000628D" w:rsidP="00576645">
            <w:pPr>
              <w:numPr>
                <w:ilvl w:val="1"/>
                <w:numId w:val="39"/>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 xml:space="preserve">Wbudowane usługi VPN pozwalające na zestawienie </w:t>
            </w:r>
            <w:r w:rsidRPr="00436F4C">
              <w:rPr>
                <w:rFonts w:asciiTheme="minorHAnsi" w:hAnsiTheme="minorHAnsi" w:cstheme="minorHAnsi"/>
                <w:bCs/>
                <w:sz w:val="20"/>
                <w:szCs w:val="20"/>
              </w:rPr>
              <w:lastRenderedPageBreak/>
              <w:t xml:space="preserve">nielimitowanej liczby równoczesnych połączeń </w:t>
            </w:r>
            <w:r w:rsidRPr="00436F4C">
              <w:rPr>
                <w:rFonts w:asciiTheme="minorHAnsi" w:hAnsiTheme="minorHAnsi" w:cstheme="minorHAnsi"/>
                <w:bCs/>
                <w:sz w:val="20"/>
                <w:szCs w:val="20"/>
              </w:rPr>
              <w:br/>
              <w:t>i niewymagające instalacji dodatkowego oprogramowania na komputerach z systemem Windows,</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Wsparcie dostępu do zasobu dyskowego poprzez wiele ścieżek (Multipath).</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Możliwość instalacji poprawek poprzez wgranie ich do obrazu instalacyjnego.</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Mechanizmy zdalnej administracji oraz mechanizmy (również działające zdalnie) administracji przez skrypty.</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Możliwość zarządzania przez wbudowane mechanizmy zgodne ze standardami WBEM oraz WS-Management organizacji DMTF.</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Zdalna pomoc i współdzielenie aplikacji – możliwość zdalnego przejęcia sesji zalogowanego użytkownika celem rozwiązania problemu z komputerem.</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Transakcyjny system plików pozwalający na stosowanie przydziałów (ang. quota) na dysku dla użytkowników oraz zapewniający większą niezawodność i pozwalający tworzyć kopie zapasowe.</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Zarządzanie kontami użytkowników sieci oraz urządzeniami sieciowymi tj. drukarki, modemy, woluminy dyskowe, usługi katalogowe.</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t>Oprogramowanie dla tworzenia kopii zapasowych (Backup); automatyczne wykonywanie kopii plików z możliwością automatycznego przywrócenia wersji wcześniejszej.</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bCs/>
                <w:sz w:val="20"/>
                <w:szCs w:val="20"/>
              </w:rPr>
            </w:pPr>
            <w:r w:rsidRPr="00436F4C">
              <w:rPr>
                <w:rFonts w:asciiTheme="minorHAnsi" w:hAnsiTheme="minorHAnsi" w:cstheme="minorHAnsi"/>
                <w:bCs/>
                <w:sz w:val="20"/>
                <w:szCs w:val="20"/>
              </w:rPr>
              <w:lastRenderedPageBreak/>
              <w:t>Możliwość przywracania plików systemowych.</w:t>
            </w:r>
          </w:p>
          <w:p w:rsidR="0000628D" w:rsidRPr="00436F4C" w:rsidRDefault="0000628D" w:rsidP="00576645">
            <w:pPr>
              <w:numPr>
                <w:ilvl w:val="0"/>
                <w:numId w:val="38"/>
              </w:numPr>
              <w:suppressAutoHyphens w:val="0"/>
              <w:spacing w:after="200"/>
              <w:contextualSpacing/>
              <w:rPr>
                <w:rFonts w:asciiTheme="minorHAnsi" w:hAnsiTheme="minorHAnsi" w:cstheme="minorHAnsi"/>
                <w:bCs/>
                <w:sz w:val="20"/>
                <w:szCs w:val="20"/>
              </w:rPr>
            </w:pPr>
            <w:r w:rsidRPr="00436F4C">
              <w:rPr>
                <w:rFonts w:asciiTheme="minorHAnsi" w:hAnsiTheme="minorHAnsi" w:cstheme="minorHAnsi"/>
                <w:bCs/>
                <w:sz w:val="20"/>
                <w:szCs w:val="20"/>
              </w:rPr>
              <w:t>System operacyjny musi posiadać funkcjonalność pozwalającą na identyfikację sieci komputerowych, do których jest podłączony, zapamiętywanie ustawień i</w:t>
            </w:r>
            <w:r>
              <w:rPr>
                <w:rFonts w:asciiTheme="minorHAnsi" w:hAnsiTheme="minorHAnsi" w:cstheme="minorHAnsi"/>
                <w:bCs/>
                <w:sz w:val="20"/>
                <w:szCs w:val="20"/>
              </w:rPr>
              <w:t xml:space="preserve"> </w:t>
            </w:r>
            <w:r w:rsidRPr="00436F4C">
              <w:rPr>
                <w:rFonts w:asciiTheme="minorHAnsi" w:hAnsiTheme="minorHAnsi" w:cstheme="minorHAnsi"/>
                <w:bCs/>
                <w:sz w:val="20"/>
                <w:szCs w:val="20"/>
              </w:rPr>
              <w:t xml:space="preserve">przypisywanie do min. 3 kategorii bezpieczeństwa </w:t>
            </w:r>
            <w:r w:rsidRPr="00436F4C">
              <w:rPr>
                <w:rFonts w:asciiTheme="minorHAnsi" w:hAnsiTheme="minorHAnsi" w:cstheme="minorHAnsi"/>
                <w:bCs/>
                <w:sz w:val="20"/>
                <w:szCs w:val="20"/>
              </w:rPr>
              <w:br/>
              <w:t>(z predefiniowanymi odpowiednio do kategorii ustawieniami zapory sieciowej, udostępniania plików itp.).</w:t>
            </w:r>
          </w:p>
          <w:p w:rsidR="0000628D" w:rsidRPr="00436F4C" w:rsidRDefault="0000628D" w:rsidP="00576645">
            <w:pPr>
              <w:numPr>
                <w:ilvl w:val="0"/>
                <w:numId w:val="38"/>
              </w:numPr>
              <w:suppressAutoHyphens w:val="0"/>
              <w:spacing w:after="200"/>
              <w:contextualSpacing/>
              <w:jc w:val="both"/>
              <w:rPr>
                <w:rFonts w:asciiTheme="minorHAnsi" w:hAnsiTheme="minorHAnsi" w:cstheme="minorHAnsi"/>
                <w:sz w:val="20"/>
                <w:szCs w:val="20"/>
              </w:rPr>
            </w:pPr>
            <w:r w:rsidRPr="00436F4C">
              <w:rPr>
                <w:rFonts w:asciiTheme="minorHAnsi" w:hAnsiTheme="minorHAnsi" w:cstheme="minorHAnsi"/>
                <w:bCs/>
                <w:sz w:val="20"/>
                <w:szCs w:val="20"/>
              </w:rPr>
              <w:t xml:space="preserve">Możliwość blokowania lub dopuszczania dowolnych urządzeń peryferyjnych za pomocą polityk grupowych </w:t>
            </w:r>
            <w:r w:rsidRPr="00436F4C">
              <w:rPr>
                <w:rFonts w:asciiTheme="minorHAnsi" w:hAnsiTheme="minorHAnsi" w:cstheme="minorHAnsi"/>
                <w:bCs/>
                <w:sz w:val="20"/>
                <w:szCs w:val="20"/>
              </w:rPr>
              <w:br/>
              <w:t>(np. przy użyciu numerów identyfikacyjnych sprzętu).</w:t>
            </w:r>
          </w:p>
          <w:p w:rsidR="0000628D" w:rsidRPr="00436F4C" w:rsidRDefault="0000628D" w:rsidP="00D33BCE">
            <w:pPr>
              <w:jc w:val="both"/>
              <w:rPr>
                <w:rFonts w:asciiTheme="minorHAnsi" w:hAnsiTheme="minorHAnsi" w:cstheme="minorHAnsi"/>
                <w:sz w:val="20"/>
                <w:szCs w:val="20"/>
              </w:rPr>
            </w:pPr>
          </w:p>
          <w:p w:rsidR="0000628D" w:rsidRPr="00436F4C" w:rsidRDefault="0000628D" w:rsidP="00D33BCE">
            <w:pPr>
              <w:jc w:val="both"/>
              <w:rPr>
                <w:rFonts w:asciiTheme="minorHAnsi" w:hAnsiTheme="minorHAnsi" w:cstheme="minorHAnsi"/>
                <w:sz w:val="20"/>
                <w:szCs w:val="20"/>
              </w:rPr>
            </w:pPr>
            <w:r w:rsidRPr="00436F4C">
              <w:rPr>
                <w:rFonts w:asciiTheme="minorHAnsi" w:hAnsiTheme="minorHAnsi" w:cstheme="minorHAnsi"/>
                <w:sz w:val="20"/>
                <w:szCs w:val="20"/>
              </w:rPr>
              <w:t>Licencjonowanie:</w:t>
            </w:r>
          </w:p>
          <w:p w:rsidR="0000628D" w:rsidRPr="00436F4C" w:rsidRDefault="0000628D" w:rsidP="00D33BCE">
            <w:pPr>
              <w:rPr>
                <w:rFonts w:asciiTheme="minorHAnsi" w:hAnsiTheme="minorHAnsi" w:cstheme="minorHAnsi"/>
                <w:color w:val="000000" w:themeColor="text1"/>
                <w:sz w:val="20"/>
                <w:szCs w:val="20"/>
              </w:rPr>
            </w:pPr>
            <w:r w:rsidRPr="00436F4C">
              <w:rPr>
                <w:rFonts w:asciiTheme="minorHAnsi" w:hAnsiTheme="minorHAnsi" w:cstheme="minorHAnsi"/>
                <w:color w:val="000000" w:themeColor="text1"/>
                <w:sz w:val="20"/>
                <w:szCs w:val="20"/>
              </w:rPr>
              <w:t>Zamawiający wymaga użycia licencjonowania „per core” zgodnie z warunkami licencji producenta serwerowego systemu operacyjnego dla oferowanego rozwiązania sprzętowego. Zamawiający dopuszcza licencjonowanie systemu operacyjnego „per procesor” zgodnie z zapisami licencji producenta serwerowego systemu operacyjnego dla oferowanego rozwiązania sprzętowego.</w:t>
            </w:r>
          </w:p>
          <w:p w:rsidR="0000628D" w:rsidRPr="00436F4C" w:rsidRDefault="0000628D" w:rsidP="00D33BCE">
            <w:pPr>
              <w:jc w:val="both"/>
              <w:rPr>
                <w:rFonts w:asciiTheme="minorHAnsi" w:hAnsiTheme="minorHAnsi" w:cstheme="minorHAnsi"/>
                <w:bCs/>
                <w:color w:val="FF0000"/>
                <w:sz w:val="20"/>
                <w:szCs w:val="20"/>
              </w:rPr>
            </w:pPr>
          </w:p>
          <w:p w:rsidR="0000628D" w:rsidRPr="00436F4C" w:rsidRDefault="0000628D" w:rsidP="00D33BCE">
            <w:pPr>
              <w:jc w:val="both"/>
              <w:rPr>
                <w:rFonts w:asciiTheme="minorHAnsi" w:hAnsiTheme="minorHAnsi" w:cstheme="minorHAnsi"/>
                <w:bCs/>
                <w:color w:val="000000" w:themeColor="text1"/>
                <w:sz w:val="20"/>
                <w:szCs w:val="20"/>
              </w:rPr>
            </w:pPr>
            <w:r w:rsidRPr="00436F4C">
              <w:rPr>
                <w:rFonts w:asciiTheme="minorHAnsi" w:hAnsiTheme="minorHAnsi" w:cstheme="minorHAnsi"/>
                <w:bCs/>
                <w:color w:val="000000" w:themeColor="text1"/>
                <w:sz w:val="20"/>
                <w:szCs w:val="20"/>
              </w:rPr>
              <w:t>UWAGA:</w:t>
            </w:r>
          </w:p>
          <w:p w:rsidR="0000628D" w:rsidRPr="00716C7F" w:rsidRDefault="0000628D" w:rsidP="00D33BCE">
            <w:pPr>
              <w:jc w:val="both"/>
              <w:rPr>
                <w:rFonts w:cstheme="minorHAnsi"/>
                <w:bCs/>
                <w:color w:val="000000" w:themeColor="text1"/>
              </w:rPr>
            </w:pPr>
            <w:r w:rsidRPr="00436F4C">
              <w:rPr>
                <w:rFonts w:asciiTheme="minorHAnsi" w:hAnsiTheme="minorHAnsi" w:cstheme="minorHAnsi"/>
                <w:bCs/>
                <w:color w:val="000000" w:themeColor="text1"/>
                <w:sz w:val="20"/>
                <w:szCs w:val="20"/>
              </w:rPr>
              <w:t>W przypadku zaoferowania systemu Microsoft Windows wymagane jest również dostarczenia dla każdego z serwerów licencji dostępowych CAL zgodnie z wymogami licencyjnymi Microsoft dla co najmniej 60 użytkowników.</w:t>
            </w:r>
          </w:p>
          <w:p w:rsidR="0000628D" w:rsidRPr="00AF6226" w:rsidRDefault="0000628D" w:rsidP="00D33BCE">
            <w:pPr>
              <w:pStyle w:val="Default"/>
              <w:rPr>
                <w:rFonts w:asciiTheme="minorHAnsi" w:hAnsiTheme="minorHAnsi" w:cstheme="minorHAnsi"/>
                <w:color w:val="000000" w:themeColor="text1"/>
                <w:sz w:val="20"/>
                <w:szCs w:val="20"/>
              </w:rPr>
            </w:pPr>
          </w:p>
        </w:tc>
        <w:tc>
          <w:tcPr>
            <w:tcW w:w="3260" w:type="dxa"/>
            <w:tcBorders>
              <w:top w:val="single" w:sz="4" w:space="0" w:color="auto"/>
              <w:left w:val="single" w:sz="4" w:space="0" w:color="auto"/>
              <w:bottom w:val="single" w:sz="4" w:space="0" w:color="auto"/>
              <w:right w:val="single" w:sz="4" w:space="0" w:color="auto"/>
            </w:tcBorders>
          </w:tcPr>
          <w:p w:rsidR="0000628D" w:rsidRPr="00436F4C" w:rsidRDefault="0000628D" w:rsidP="00D33BCE">
            <w:pPr>
              <w:jc w:val="both"/>
              <w:rPr>
                <w:rFonts w:asciiTheme="minorHAnsi" w:hAnsiTheme="minorHAnsi" w:cstheme="minorHAnsi"/>
                <w:sz w:val="20"/>
                <w:szCs w:val="20"/>
              </w:rPr>
            </w:pPr>
          </w:p>
        </w:tc>
      </w:tr>
      <w:tr w:rsidR="0000628D" w:rsidRPr="00BD5CFA" w:rsidTr="0000628D">
        <w:tc>
          <w:tcPr>
            <w:tcW w:w="2970"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jc w:val="center"/>
              <w:rPr>
                <w:rFonts w:asciiTheme="minorHAnsi" w:hAnsiTheme="minorHAnsi" w:cstheme="minorHAnsi"/>
                <w:b/>
                <w:sz w:val="20"/>
                <w:szCs w:val="20"/>
              </w:rPr>
            </w:pPr>
            <w:r w:rsidRPr="00BD5CFA">
              <w:rPr>
                <w:rFonts w:asciiTheme="minorHAnsi" w:hAnsiTheme="minorHAnsi" w:cstheme="minorHAnsi"/>
                <w:b/>
                <w:bCs/>
                <w:sz w:val="20"/>
                <w:szCs w:val="20"/>
              </w:rPr>
              <w:lastRenderedPageBreak/>
              <w:t>Bezpieczeństwo</w:t>
            </w:r>
            <w:r w:rsidRPr="00BD5CFA">
              <w:rPr>
                <w:rFonts w:asciiTheme="minorHAnsi" w:hAnsiTheme="minorHAnsi" w:cstheme="minorHAnsi"/>
                <w:sz w:val="20"/>
                <w:szCs w:val="20"/>
                <w:lang w:eastAsia="zh-CN"/>
              </w:rPr>
              <w:t xml:space="preserve"> </w:t>
            </w:r>
          </w:p>
        </w:tc>
        <w:tc>
          <w:tcPr>
            <w:tcW w:w="3835"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576645">
            <w:pPr>
              <w:pStyle w:val="Akapitzlist"/>
              <w:numPr>
                <w:ilvl w:val="0"/>
                <w:numId w:val="31"/>
              </w:numPr>
              <w:suppressAutoHyphens w:val="0"/>
              <w:spacing w:after="0" w:line="240" w:lineRule="auto"/>
              <w:contextualSpacing/>
              <w:textAlignment w:val="baseline"/>
              <w:rPr>
                <w:rFonts w:asciiTheme="minorHAnsi" w:hAnsiTheme="minorHAnsi" w:cstheme="minorHAnsi"/>
                <w:color w:val="000000"/>
                <w:sz w:val="20"/>
                <w:szCs w:val="20"/>
              </w:rPr>
            </w:pPr>
            <w:r w:rsidRPr="00BD5CFA">
              <w:rPr>
                <w:rFonts w:asciiTheme="minorHAnsi" w:hAnsiTheme="minorHAnsi" w:cstheme="minorHAnsi"/>
                <w:color w:val="000000"/>
                <w:sz w:val="20"/>
                <w:szCs w:val="20"/>
              </w:rPr>
              <w:t>Zatrzask górnej pokrywy oraz blokada na ramce panela zamykana na klucz służąca do ochrony nieautoryzowanego dostępu do dysków twardych. </w:t>
            </w:r>
          </w:p>
          <w:p w:rsidR="0000628D" w:rsidRPr="00BD5CFA" w:rsidRDefault="0000628D" w:rsidP="00576645">
            <w:pPr>
              <w:pStyle w:val="Akapitzlist"/>
              <w:numPr>
                <w:ilvl w:val="0"/>
                <w:numId w:val="31"/>
              </w:numPr>
              <w:suppressAutoHyphens w:val="0"/>
              <w:spacing w:after="0" w:line="240" w:lineRule="auto"/>
              <w:contextualSpacing/>
              <w:textAlignment w:val="baseline"/>
              <w:rPr>
                <w:rFonts w:asciiTheme="minorHAnsi" w:hAnsiTheme="minorHAnsi" w:cstheme="minorHAnsi"/>
                <w:color w:val="000000"/>
                <w:sz w:val="20"/>
                <w:szCs w:val="20"/>
              </w:rPr>
            </w:pPr>
            <w:r w:rsidRPr="00BD5CFA">
              <w:rPr>
                <w:rFonts w:asciiTheme="minorHAnsi" w:hAnsiTheme="minorHAnsi" w:cstheme="minorHAnsi"/>
                <w:color w:val="000000"/>
                <w:sz w:val="20"/>
                <w:szCs w:val="20"/>
              </w:rPr>
              <w:t>Możliwość wyłączenia w BIOS funkcji przycisku zasilania. </w:t>
            </w:r>
          </w:p>
          <w:p w:rsidR="0000628D" w:rsidRPr="00BD5CFA" w:rsidRDefault="0000628D" w:rsidP="00576645">
            <w:pPr>
              <w:pStyle w:val="Akapitzlist"/>
              <w:numPr>
                <w:ilvl w:val="0"/>
                <w:numId w:val="31"/>
              </w:numPr>
              <w:suppressAutoHyphens w:val="0"/>
              <w:spacing w:after="0" w:line="240" w:lineRule="auto"/>
              <w:contextualSpacing/>
              <w:textAlignment w:val="baseline"/>
              <w:rPr>
                <w:rFonts w:asciiTheme="minorHAnsi" w:hAnsiTheme="minorHAnsi" w:cstheme="minorHAnsi"/>
                <w:color w:val="000000"/>
                <w:sz w:val="20"/>
                <w:szCs w:val="20"/>
              </w:rPr>
            </w:pPr>
            <w:r w:rsidRPr="00BD5CFA">
              <w:rPr>
                <w:rFonts w:asciiTheme="minorHAnsi" w:hAnsiTheme="minorHAnsi" w:cstheme="minorHAnsi"/>
                <w:color w:val="000000"/>
                <w:sz w:val="20"/>
                <w:szCs w:val="20"/>
              </w:rPr>
              <w:t xml:space="preserve">BIOS ma możliwość przejścia do bezpiecznego trybu rozruchowego z możliwością zarządzania blokadą zasilania, panelem sterowania oraz zmianą hasła </w:t>
            </w:r>
          </w:p>
          <w:p w:rsidR="0000628D" w:rsidRPr="00BD5CFA" w:rsidRDefault="0000628D" w:rsidP="00576645">
            <w:pPr>
              <w:pStyle w:val="Akapitzlist"/>
              <w:numPr>
                <w:ilvl w:val="0"/>
                <w:numId w:val="31"/>
              </w:numPr>
              <w:suppressAutoHyphens w:val="0"/>
              <w:spacing w:after="0" w:line="240" w:lineRule="auto"/>
              <w:contextualSpacing/>
              <w:textAlignment w:val="baseline"/>
              <w:rPr>
                <w:rFonts w:asciiTheme="minorHAnsi" w:hAnsiTheme="minorHAnsi" w:cstheme="minorHAnsi"/>
                <w:color w:val="000000"/>
                <w:sz w:val="20"/>
                <w:szCs w:val="20"/>
              </w:rPr>
            </w:pPr>
            <w:r w:rsidRPr="00BD5CFA">
              <w:rPr>
                <w:rFonts w:asciiTheme="minorHAnsi" w:hAnsiTheme="minorHAnsi" w:cstheme="minorHAnsi"/>
                <w:color w:val="000000"/>
                <w:sz w:val="20"/>
                <w:szCs w:val="20"/>
              </w:rPr>
              <w:t xml:space="preserve">Wbudowany czujnik otwarcia obudowy współpracujący z BIOS i </w:t>
            </w:r>
            <w:r w:rsidRPr="00BD5CFA">
              <w:rPr>
                <w:rFonts w:asciiTheme="minorHAnsi" w:hAnsiTheme="minorHAnsi" w:cstheme="minorHAnsi"/>
                <w:color w:val="000000"/>
                <w:sz w:val="20"/>
                <w:szCs w:val="20"/>
              </w:rPr>
              <w:lastRenderedPageBreak/>
              <w:t xml:space="preserve">kartą zarządzającą. </w:t>
            </w:r>
          </w:p>
          <w:p w:rsidR="0000628D" w:rsidRPr="00BD5CFA" w:rsidRDefault="0000628D" w:rsidP="00576645">
            <w:pPr>
              <w:pStyle w:val="Akapitzlist"/>
              <w:numPr>
                <w:ilvl w:val="0"/>
                <w:numId w:val="31"/>
              </w:numPr>
              <w:suppressAutoHyphens w:val="0"/>
              <w:spacing w:after="0" w:line="240" w:lineRule="auto"/>
              <w:contextualSpacing/>
              <w:textAlignment w:val="baseline"/>
              <w:rPr>
                <w:rFonts w:asciiTheme="minorHAnsi" w:hAnsiTheme="minorHAnsi" w:cstheme="minorHAnsi"/>
                <w:color w:val="000000"/>
                <w:sz w:val="20"/>
                <w:szCs w:val="20"/>
              </w:rPr>
            </w:pPr>
            <w:r w:rsidRPr="00BD5CFA">
              <w:rPr>
                <w:rFonts w:asciiTheme="minorHAnsi" w:hAnsiTheme="minorHAnsi" w:cstheme="minorHAnsi"/>
                <w:color w:val="000000"/>
                <w:sz w:val="20"/>
                <w:szCs w:val="20"/>
              </w:rPr>
              <w:t>Moduł TPM 2.0 </w:t>
            </w:r>
          </w:p>
          <w:p w:rsidR="0000628D" w:rsidRPr="00BD5CFA" w:rsidRDefault="0000628D" w:rsidP="00576645">
            <w:pPr>
              <w:pStyle w:val="Akapitzlist"/>
              <w:numPr>
                <w:ilvl w:val="0"/>
                <w:numId w:val="31"/>
              </w:numPr>
              <w:suppressAutoHyphens w:val="0"/>
              <w:spacing w:after="0" w:line="240" w:lineRule="auto"/>
              <w:contextualSpacing/>
              <w:textAlignment w:val="baseline"/>
              <w:rPr>
                <w:rFonts w:asciiTheme="minorHAnsi" w:hAnsiTheme="minorHAnsi" w:cstheme="minorHAnsi"/>
                <w:bCs/>
                <w:sz w:val="20"/>
                <w:szCs w:val="20"/>
              </w:rPr>
            </w:pPr>
            <w:r w:rsidRPr="00BD5CFA">
              <w:rPr>
                <w:rFonts w:asciiTheme="minorHAnsi" w:hAnsiTheme="minorHAnsi" w:cstheme="minorHAnsi"/>
                <w:color w:val="000000"/>
                <w:sz w:val="20"/>
                <w:szCs w:val="20"/>
              </w:rPr>
              <w:t>Możliwość dynamicznego włączania I wyłączania portów USB na obudowie – bez potrzeby restartu serwera</w:t>
            </w:r>
          </w:p>
          <w:p w:rsidR="0000628D" w:rsidRPr="00BD5CFA" w:rsidRDefault="0000628D" w:rsidP="00576645">
            <w:pPr>
              <w:pStyle w:val="Akapitzlist"/>
              <w:numPr>
                <w:ilvl w:val="0"/>
                <w:numId w:val="31"/>
              </w:numPr>
              <w:suppressAutoHyphens w:val="0"/>
              <w:spacing w:after="0" w:line="240" w:lineRule="auto"/>
              <w:contextualSpacing/>
              <w:textAlignment w:val="baseline"/>
              <w:rPr>
                <w:rFonts w:asciiTheme="minorHAnsi" w:hAnsiTheme="minorHAnsi" w:cstheme="minorHAnsi"/>
                <w:bCs/>
                <w:sz w:val="20"/>
                <w:szCs w:val="20"/>
              </w:rPr>
            </w:pPr>
            <w:r w:rsidRPr="00BD5CFA">
              <w:rPr>
                <w:rFonts w:asciiTheme="minorHAnsi" w:hAnsiTheme="minorHAnsi" w:cstheme="minorHAnsi"/>
                <w:color w:val="000000"/>
                <w:sz w:val="20"/>
                <w:szCs w:val="20"/>
              </w:rPr>
              <w:t>Możliwość wymazania danych ze znajdujących się dysków wewnątrz serwera – niezależne od zainstalowanego systemu operacyjnego, uruchamiane z poziomu zarządzania serwerem</w:t>
            </w:r>
          </w:p>
        </w:tc>
        <w:tc>
          <w:tcPr>
            <w:tcW w:w="3260" w:type="dxa"/>
            <w:tcBorders>
              <w:top w:val="single" w:sz="4" w:space="0" w:color="auto"/>
              <w:left w:val="single" w:sz="4" w:space="0" w:color="auto"/>
              <w:bottom w:val="single" w:sz="4" w:space="0" w:color="auto"/>
              <w:right w:val="single" w:sz="4" w:space="0" w:color="auto"/>
            </w:tcBorders>
          </w:tcPr>
          <w:p w:rsidR="0000628D" w:rsidRPr="00BD5CFA" w:rsidRDefault="0000628D" w:rsidP="0000628D">
            <w:pPr>
              <w:pStyle w:val="Akapitzlist"/>
              <w:suppressAutoHyphens w:val="0"/>
              <w:spacing w:after="0" w:line="240" w:lineRule="auto"/>
              <w:contextualSpacing/>
              <w:textAlignment w:val="baseline"/>
              <w:rPr>
                <w:rFonts w:asciiTheme="minorHAnsi" w:hAnsiTheme="minorHAnsi" w:cstheme="minorHAnsi"/>
                <w:color w:val="000000"/>
                <w:sz w:val="20"/>
                <w:szCs w:val="20"/>
              </w:rPr>
            </w:pPr>
            <w:r>
              <w:rPr>
                <w:rFonts w:ascii="Times" w:hAnsi="Times" w:cs="Calibri Light"/>
                <w:bCs/>
              </w:rPr>
              <w:lastRenderedPageBreak/>
              <w:t>TAK / NIE</w:t>
            </w:r>
          </w:p>
        </w:tc>
      </w:tr>
      <w:tr w:rsidR="0000628D" w:rsidRPr="00BD5CFA" w:rsidTr="0000628D">
        <w:tc>
          <w:tcPr>
            <w:tcW w:w="2970" w:type="dxa"/>
            <w:tcBorders>
              <w:top w:val="single" w:sz="4" w:space="0" w:color="auto"/>
              <w:left w:val="single" w:sz="4" w:space="0" w:color="auto"/>
              <w:bottom w:val="single" w:sz="4" w:space="0" w:color="auto"/>
              <w:right w:val="single" w:sz="4" w:space="0" w:color="auto"/>
            </w:tcBorders>
            <w:vAlign w:val="center"/>
          </w:tcPr>
          <w:p w:rsidR="0000628D" w:rsidRPr="00BD5CFA" w:rsidRDefault="0000628D" w:rsidP="00D33BCE">
            <w:pPr>
              <w:jc w:val="center"/>
              <w:rPr>
                <w:rFonts w:asciiTheme="minorHAnsi" w:hAnsiTheme="minorHAnsi" w:cstheme="minorHAnsi"/>
                <w:b/>
                <w:bCs/>
                <w:sz w:val="20"/>
                <w:szCs w:val="20"/>
              </w:rPr>
            </w:pPr>
            <w:r w:rsidRPr="00BD5CFA">
              <w:rPr>
                <w:rFonts w:asciiTheme="minorHAnsi" w:hAnsiTheme="minorHAnsi" w:cstheme="minorHAnsi"/>
                <w:b/>
                <w:sz w:val="20"/>
                <w:szCs w:val="20"/>
              </w:rPr>
              <w:t>Diagnostyka</w:t>
            </w:r>
          </w:p>
        </w:tc>
        <w:tc>
          <w:tcPr>
            <w:tcW w:w="3835" w:type="dxa"/>
            <w:tcBorders>
              <w:top w:val="single" w:sz="4" w:space="0" w:color="auto"/>
              <w:left w:val="single" w:sz="4" w:space="0" w:color="auto"/>
              <w:bottom w:val="single" w:sz="4" w:space="0" w:color="auto"/>
              <w:right w:val="single" w:sz="4" w:space="0" w:color="auto"/>
            </w:tcBorders>
          </w:tcPr>
          <w:p w:rsidR="0000628D" w:rsidRPr="00BD5CFA" w:rsidRDefault="0000628D" w:rsidP="00D33BCE">
            <w:pPr>
              <w:textAlignment w:val="baseline"/>
              <w:rPr>
                <w:rFonts w:asciiTheme="minorHAnsi" w:hAnsiTheme="minorHAnsi" w:cstheme="minorHAnsi"/>
                <w:color w:val="000000"/>
                <w:sz w:val="20"/>
                <w:szCs w:val="20"/>
              </w:rPr>
            </w:pPr>
            <w:r w:rsidRPr="00BD5CFA">
              <w:rPr>
                <w:rFonts w:asciiTheme="minorHAnsi" w:hAnsiTheme="minorHAnsi" w:cstheme="minorHAnsi"/>
                <w:bCs/>
                <w:sz w:val="20"/>
                <w:szCs w:val="20"/>
              </w:rPr>
              <w:t>Serwer wyposażony w panel LCD umieszczony na froncie obudowy, umożliwiający wyświetlenie informacji o stanie procesora, pamięci, dysków, BIOS’u, zasilaniu oraz temperaturze.</w:t>
            </w:r>
          </w:p>
        </w:tc>
        <w:tc>
          <w:tcPr>
            <w:tcW w:w="3260" w:type="dxa"/>
            <w:tcBorders>
              <w:top w:val="single" w:sz="4" w:space="0" w:color="auto"/>
              <w:left w:val="single" w:sz="4" w:space="0" w:color="auto"/>
              <w:bottom w:val="single" w:sz="4" w:space="0" w:color="auto"/>
              <w:right w:val="single" w:sz="4" w:space="0" w:color="auto"/>
            </w:tcBorders>
          </w:tcPr>
          <w:p w:rsidR="0000628D" w:rsidRPr="00BD5CFA" w:rsidRDefault="0000628D" w:rsidP="00D33BCE">
            <w:pPr>
              <w:textAlignment w:val="baseline"/>
              <w:rPr>
                <w:rFonts w:asciiTheme="minorHAnsi" w:hAnsiTheme="minorHAnsi" w:cstheme="minorHAnsi"/>
                <w:bCs/>
                <w:sz w:val="20"/>
                <w:szCs w:val="20"/>
              </w:rPr>
            </w:pPr>
            <w:r>
              <w:rPr>
                <w:rFonts w:ascii="Times" w:hAnsi="Times" w:cs="Calibri Light"/>
                <w:bCs/>
                <w:szCs w:val="22"/>
              </w:rPr>
              <w:t>TAK / NIE</w:t>
            </w:r>
          </w:p>
        </w:tc>
      </w:tr>
      <w:tr w:rsidR="0000628D" w:rsidRPr="00BD5CFA" w:rsidTr="0000628D">
        <w:tc>
          <w:tcPr>
            <w:tcW w:w="2970"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jc w:val="center"/>
              <w:rPr>
                <w:rFonts w:asciiTheme="minorHAnsi" w:hAnsiTheme="minorHAnsi" w:cstheme="minorHAnsi"/>
                <w:b/>
                <w:sz w:val="20"/>
                <w:szCs w:val="20"/>
              </w:rPr>
            </w:pPr>
            <w:r w:rsidRPr="00BD5CFA">
              <w:rPr>
                <w:rFonts w:asciiTheme="minorHAnsi" w:hAnsiTheme="minorHAnsi" w:cstheme="minorHAnsi"/>
                <w:b/>
                <w:bCs/>
                <w:sz w:val="20"/>
                <w:szCs w:val="20"/>
              </w:rPr>
              <w:t>Karta Zarządzania</w:t>
            </w:r>
          </w:p>
        </w:tc>
        <w:tc>
          <w:tcPr>
            <w:tcW w:w="3835" w:type="dxa"/>
            <w:tcBorders>
              <w:top w:val="single" w:sz="4" w:space="0" w:color="auto"/>
              <w:left w:val="single" w:sz="4" w:space="0" w:color="auto"/>
              <w:bottom w:val="single" w:sz="4" w:space="0" w:color="auto"/>
              <w:right w:val="single" w:sz="4" w:space="0" w:color="auto"/>
            </w:tcBorders>
          </w:tcPr>
          <w:p w:rsidR="0000628D" w:rsidRPr="00BD5CFA" w:rsidRDefault="0000628D" w:rsidP="00D33BCE">
            <w:pPr>
              <w:rPr>
                <w:rFonts w:asciiTheme="minorHAnsi" w:hAnsiTheme="minorHAnsi" w:cstheme="minorHAnsi"/>
                <w:sz w:val="20"/>
                <w:szCs w:val="20"/>
              </w:rPr>
            </w:pPr>
            <w:r w:rsidRPr="00BD5CFA">
              <w:rPr>
                <w:rFonts w:asciiTheme="minorHAnsi" w:hAnsiTheme="minorHAnsi" w:cstheme="minorHAnsi"/>
                <w:sz w:val="20"/>
                <w:szCs w:val="20"/>
              </w:rPr>
              <w:t>Niezależna od zainstalowanego na serwerze systemu operacyjnego posiadająca dedykowany port Gigabit Ethernet RJ-45 i umożliwiająca:</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zdalny dostęp do graficznego interfejsu Web karty zarządzającej;</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zdalne monitorowanie i informowanie o statusie serwera (m.in. prędkości obrotowej wentylatorów, konfiguracji serwera);</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szyfrowane SSH</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możliwość podmontowania zdalnych wirtualnych napędów;</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wirtualną konsolę z dostępem do myszy, klawiatury;</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wsparcie dla IPv6;</w:t>
            </w:r>
          </w:p>
          <w:p w:rsidR="0000628D" w:rsidRPr="000302F9"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lang w:val="en-US"/>
              </w:rPr>
            </w:pPr>
            <w:r w:rsidRPr="000302F9">
              <w:rPr>
                <w:rFonts w:asciiTheme="minorHAnsi" w:hAnsiTheme="minorHAnsi" w:cstheme="minorHAnsi"/>
                <w:sz w:val="20"/>
                <w:szCs w:val="20"/>
                <w:lang w:val="en-US"/>
              </w:rPr>
              <w:t>wsparcie dla WSMAN (Web Service for Management); SNMP; IPMI2.0, SSH, Redfish;</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możliwość zdalnego monitorowania w czasie rzeczywistym poboru prądu przez serwer;</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możliwość zdalnego ustawienia limitu poboru prądu przez konkretny serwer;</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integracja z Active Directory;</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możliwość obsługi przez dwóch administratorów jednocześnie;</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wsparcie dla dynamic DNS;</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wysyłanie do administratora maila z powiadomieniem o awarii lub zmianie konfiguracji sprzętowej.</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 xml:space="preserve">możliwość bezpośredniego </w:t>
            </w:r>
            <w:r w:rsidRPr="00BD5CFA">
              <w:rPr>
                <w:rFonts w:asciiTheme="minorHAnsi" w:hAnsiTheme="minorHAnsi" w:cstheme="minorHAnsi"/>
                <w:sz w:val="20"/>
                <w:szCs w:val="20"/>
              </w:rPr>
              <w:lastRenderedPageBreak/>
              <w:t>zarządzania poprzez dedykowany port USB na przednim panelu serwera</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możliwość zarządzania do 100 serwerów bezpośrednio z konsoli karty zarządzającej pojedynczego serwera</w:t>
            </w:r>
          </w:p>
        </w:tc>
        <w:tc>
          <w:tcPr>
            <w:tcW w:w="3260" w:type="dxa"/>
            <w:tcBorders>
              <w:top w:val="single" w:sz="4" w:space="0" w:color="auto"/>
              <w:left w:val="single" w:sz="4" w:space="0" w:color="auto"/>
              <w:bottom w:val="single" w:sz="4" w:space="0" w:color="auto"/>
              <w:right w:val="single" w:sz="4" w:space="0" w:color="auto"/>
            </w:tcBorders>
          </w:tcPr>
          <w:p w:rsidR="0000628D" w:rsidRPr="00BD5CFA" w:rsidRDefault="0000628D" w:rsidP="00D33BCE">
            <w:pPr>
              <w:rPr>
                <w:rFonts w:asciiTheme="minorHAnsi" w:hAnsiTheme="minorHAnsi" w:cstheme="minorHAnsi"/>
                <w:sz w:val="20"/>
                <w:szCs w:val="20"/>
              </w:rPr>
            </w:pPr>
            <w:r>
              <w:rPr>
                <w:rFonts w:ascii="Times" w:hAnsi="Times" w:cs="Calibri Light"/>
                <w:bCs/>
                <w:szCs w:val="22"/>
              </w:rPr>
              <w:lastRenderedPageBreak/>
              <w:t>TAK / NIE</w:t>
            </w:r>
          </w:p>
        </w:tc>
      </w:tr>
      <w:tr w:rsidR="0000628D" w:rsidRPr="00BD5CFA" w:rsidTr="0000628D">
        <w:tc>
          <w:tcPr>
            <w:tcW w:w="2970" w:type="dxa"/>
            <w:tcBorders>
              <w:top w:val="single" w:sz="4" w:space="0" w:color="auto"/>
              <w:left w:val="single" w:sz="4" w:space="0" w:color="auto"/>
              <w:bottom w:val="single" w:sz="4" w:space="0" w:color="auto"/>
              <w:right w:val="single" w:sz="4" w:space="0" w:color="auto"/>
            </w:tcBorders>
            <w:vAlign w:val="center"/>
          </w:tcPr>
          <w:p w:rsidR="0000628D" w:rsidRPr="00BD5CFA" w:rsidRDefault="0000628D" w:rsidP="00D33BCE">
            <w:pPr>
              <w:jc w:val="center"/>
              <w:rPr>
                <w:rFonts w:asciiTheme="minorHAnsi" w:hAnsiTheme="minorHAnsi" w:cstheme="minorHAnsi"/>
                <w:b/>
                <w:sz w:val="20"/>
                <w:szCs w:val="20"/>
              </w:rPr>
            </w:pPr>
            <w:r w:rsidRPr="00BD5CFA">
              <w:rPr>
                <w:rFonts w:asciiTheme="minorHAnsi" w:hAnsiTheme="minorHAnsi" w:cstheme="minorHAnsi"/>
                <w:b/>
                <w:bCs/>
                <w:sz w:val="20"/>
                <w:szCs w:val="20"/>
              </w:rPr>
              <w:t>Oprogramowanie do zarządzania</w:t>
            </w:r>
          </w:p>
        </w:tc>
        <w:tc>
          <w:tcPr>
            <w:tcW w:w="3835" w:type="dxa"/>
            <w:tcBorders>
              <w:top w:val="single" w:sz="4" w:space="0" w:color="auto"/>
              <w:left w:val="single" w:sz="4" w:space="0" w:color="auto"/>
              <w:bottom w:val="single" w:sz="4" w:space="0" w:color="auto"/>
              <w:right w:val="single" w:sz="4" w:space="0" w:color="auto"/>
            </w:tcBorders>
            <w:vAlign w:val="center"/>
          </w:tcPr>
          <w:p w:rsidR="0000628D" w:rsidRPr="00BD5CFA" w:rsidRDefault="0000628D" w:rsidP="00D33BCE">
            <w:pPr>
              <w:rPr>
                <w:rFonts w:asciiTheme="minorHAnsi" w:hAnsiTheme="minorHAnsi" w:cstheme="minorHAnsi"/>
                <w:sz w:val="20"/>
                <w:szCs w:val="20"/>
              </w:rPr>
            </w:pPr>
            <w:r w:rsidRPr="00BD5CFA">
              <w:rPr>
                <w:rFonts w:asciiTheme="minorHAnsi" w:hAnsiTheme="minorHAnsi" w:cstheme="minorHAnsi"/>
                <w:sz w:val="20"/>
                <w:szCs w:val="20"/>
              </w:rPr>
              <w:t xml:space="preserve">Możliwość zainstalowania oprogramowania producenta do zarządzania, spełniającego poniższe wymagania: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Wsparcie dla serwerów, urządzeń sieciowych oraz pamięci masowych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integracja z Active Directory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Możliwość zarządzania dostarczonymi serwerami bez udziału dedykowanego agenta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Wsparcie dla protokołów SNMP, IPMI, Linux SSH, Redfish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Możliwość uruchamiania procesu wykrywania urządzeń w oparciu o harmonogram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Szczegółowy opis wykrytych systemów oraz ich komponentów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Możliwość eksportu raportu do CSV, HTML, XLS, PDF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Możliwość tworzenia własnych raportów w oparciu o wszystkie informacje zawarte w inwentarzu.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Grupowanie urządzeń w oparciu o kryteria użytkownika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Tworzenie automatycznie grup urządzeń w oparciu o dowolny element konfiguracji serwera np. Nazwa, lokalizacja, system operacyjny, obsadzenie slotów PCIe, pozostałego czasu gwarancji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Możliwość uruchamiania narzędzi zarządzających w poszczególnych urządzeniach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Szybki podgląd stanu środowiska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Podsumowanie stanu dla każdego urządzenia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Szczegółowy status urządzenia/elementu/komponentu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Generowanie alertów przy zmianie stanu urządzenia.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Filtry raportów umożliwiające podgląd najważniejszych zdarzeń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 xml:space="preserve">Integracja z service desk producenta </w:t>
            </w:r>
            <w:r w:rsidRPr="00BD5CFA">
              <w:rPr>
                <w:rFonts w:asciiTheme="minorHAnsi" w:hAnsiTheme="minorHAnsi" w:cstheme="minorHAnsi"/>
                <w:sz w:val="20"/>
                <w:szCs w:val="20"/>
              </w:rPr>
              <w:lastRenderedPageBreak/>
              <w:t xml:space="preserve">dostarczonej platformy sprzętowej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Możliwość przejęcia zdalnego pulpitu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Możliwość podmontowania wirtualnego napędu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Kreator umożliwiający dostosowanie akcji dla wybranych alertów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 xml:space="preserve">Możliwość importu plików MIB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Przesyłanie alertów „as-is” do innych konsol firm trzecich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Możliwość definiowania ról administratorów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Możliwość zdalnej aktualizacji oprogramowania wewnętrznego serwerów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Aktualizacja oparta o wybranie źródła bibliotek (lokalna, on-line producenta oferowanego rozwiązania)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Możliwość instalacji oprogramowania wewnętrznego bez potrzeby instalacji agenta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Możliwość automatycznego generowania i zgłaszania incydentów awarii bezpośrednio do centrum serwisowego producenta serwerów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Możliwość tworzenia sprzętowej konfiguracji bazowej i na jej podstawie weryfikacji środowiska w celu wykrycia rozbieżności.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Wdrażanie serwerów, rozwiązań modularnych oraz przełączników sieciowych w oparciu o profile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lastRenderedPageBreak/>
              <w:t xml:space="preserve">Możliwość migracji ustawień serwera wraz z wirtualnymi adresami sieciowymi (MAC, WWN, IQN) między urządzeniami.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 xml:space="preserve">Tworzenie gotowych paczek informacji umożliwiających zdiagnozowanie awarii urządzenia przez serwis producenta.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Zdalne uruchamianie diagnostyki serwera.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 xml:space="preserve">Dedykowana aplikacja na urządzenia mobilne integrująca się z wyżej opisanymi oprogramowaniem zarządzającym. </w:t>
            </w:r>
          </w:p>
          <w:p w:rsidR="0000628D" w:rsidRPr="00BD5CFA" w:rsidRDefault="0000628D" w:rsidP="00576645">
            <w:pPr>
              <w:pStyle w:val="Akapitzlist"/>
              <w:numPr>
                <w:ilvl w:val="0"/>
                <w:numId w:val="32"/>
              </w:numPr>
              <w:suppressAutoHyphens w:val="0"/>
              <w:spacing w:after="0" w:line="259" w:lineRule="auto"/>
              <w:contextualSpacing/>
              <w:rPr>
                <w:rFonts w:asciiTheme="minorHAnsi" w:hAnsiTheme="minorHAnsi" w:cstheme="minorHAnsi"/>
                <w:sz w:val="20"/>
                <w:szCs w:val="20"/>
              </w:rPr>
            </w:pPr>
            <w:r w:rsidRPr="00BD5CFA">
              <w:rPr>
                <w:rFonts w:asciiTheme="minorHAnsi" w:hAnsiTheme="minorHAnsi" w:cstheme="minorHAnsi"/>
                <w:sz w:val="20"/>
                <w:szCs w:val="20"/>
              </w:rPr>
              <w:t>Oprogramowanie dostarczane jako wirtualny appliance dla KVM, ESXi i Hyper-V. </w:t>
            </w:r>
          </w:p>
        </w:tc>
        <w:tc>
          <w:tcPr>
            <w:tcW w:w="3260" w:type="dxa"/>
            <w:tcBorders>
              <w:top w:val="single" w:sz="4" w:space="0" w:color="auto"/>
              <w:left w:val="single" w:sz="4" w:space="0" w:color="auto"/>
              <w:bottom w:val="single" w:sz="4" w:space="0" w:color="auto"/>
              <w:right w:val="single" w:sz="4" w:space="0" w:color="auto"/>
            </w:tcBorders>
          </w:tcPr>
          <w:p w:rsidR="0000628D" w:rsidRPr="00BD5CFA" w:rsidRDefault="0000628D" w:rsidP="00D33BCE">
            <w:pPr>
              <w:rPr>
                <w:rFonts w:asciiTheme="minorHAnsi" w:hAnsiTheme="minorHAnsi" w:cstheme="minorHAnsi"/>
                <w:sz w:val="20"/>
                <w:szCs w:val="20"/>
              </w:rPr>
            </w:pPr>
            <w:r>
              <w:rPr>
                <w:rFonts w:ascii="Times" w:hAnsi="Times" w:cs="Calibri Light"/>
                <w:bCs/>
                <w:szCs w:val="22"/>
              </w:rPr>
              <w:lastRenderedPageBreak/>
              <w:t>TAK / NIE</w:t>
            </w:r>
          </w:p>
        </w:tc>
      </w:tr>
      <w:tr w:rsidR="0000628D" w:rsidRPr="00BD5CFA" w:rsidTr="0000628D">
        <w:trPr>
          <w:trHeight w:val="3251"/>
        </w:trPr>
        <w:tc>
          <w:tcPr>
            <w:tcW w:w="2970"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jc w:val="center"/>
              <w:rPr>
                <w:rFonts w:asciiTheme="minorHAnsi" w:hAnsiTheme="minorHAnsi" w:cstheme="minorHAnsi"/>
                <w:b/>
                <w:sz w:val="20"/>
                <w:szCs w:val="20"/>
              </w:rPr>
            </w:pPr>
            <w:r w:rsidRPr="00BD5CFA">
              <w:rPr>
                <w:rFonts w:asciiTheme="minorHAnsi" w:hAnsiTheme="minorHAnsi" w:cstheme="minorHAnsi"/>
                <w:b/>
                <w:bCs/>
                <w:sz w:val="20"/>
                <w:szCs w:val="20"/>
              </w:rPr>
              <w:lastRenderedPageBreak/>
              <w:t>Certyfikaty</w:t>
            </w:r>
          </w:p>
        </w:tc>
        <w:tc>
          <w:tcPr>
            <w:tcW w:w="3835"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rPr>
                <w:rFonts w:asciiTheme="minorHAnsi" w:hAnsiTheme="minorHAnsi" w:cstheme="minorHAnsi"/>
                <w:color w:val="000000"/>
                <w:sz w:val="20"/>
                <w:szCs w:val="20"/>
              </w:rPr>
            </w:pPr>
            <w:r w:rsidRPr="00BD5CFA">
              <w:rPr>
                <w:rFonts w:asciiTheme="minorHAnsi" w:hAnsiTheme="minorHAnsi" w:cstheme="minorHAnsi"/>
                <w:color w:val="000000"/>
                <w:sz w:val="20"/>
                <w:szCs w:val="20"/>
              </w:rPr>
              <w:t>Serwer musi być wyprodukowany zgodnie z normą ISO-9001:2015, ISO-50001 oraz ISO-14001</w:t>
            </w:r>
          </w:p>
          <w:p w:rsidR="0000628D" w:rsidRPr="00BD5CFA" w:rsidRDefault="0000628D" w:rsidP="00D33BCE">
            <w:pPr>
              <w:rPr>
                <w:rFonts w:asciiTheme="minorHAnsi" w:hAnsiTheme="minorHAnsi" w:cstheme="minorHAnsi"/>
                <w:color w:val="000000"/>
                <w:sz w:val="20"/>
                <w:szCs w:val="20"/>
              </w:rPr>
            </w:pPr>
            <w:r w:rsidRPr="00BD5CFA">
              <w:rPr>
                <w:rFonts w:asciiTheme="minorHAnsi" w:hAnsiTheme="minorHAnsi" w:cstheme="minorHAnsi"/>
                <w:color w:val="000000"/>
                <w:sz w:val="20"/>
                <w:szCs w:val="20"/>
              </w:rPr>
              <w:t>Serwer musi posiadać deklaracja CE.</w:t>
            </w:r>
          </w:p>
          <w:p w:rsidR="0000628D" w:rsidRPr="00BD5CFA" w:rsidRDefault="0000628D" w:rsidP="00D33BCE">
            <w:pPr>
              <w:rPr>
                <w:rFonts w:asciiTheme="minorHAnsi" w:hAnsiTheme="minorHAnsi" w:cstheme="minorHAnsi"/>
                <w:color w:val="000000"/>
                <w:sz w:val="20"/>
                <w:szCs w:val="20"/>
              </w:rPr>
            </w:pPr>
            <w:r w:rsidRPr="00BD5CFA">
              <w:rPr>
                <w:rFonts w:asciiTheme="minorHAnsi" w:hAnsiTheme="minorHAnsi" w:cstheme="minorHAnsi"/>
                <w:color w:val="000000"/>
                <w:sz w:val="20"/>
                <w:szCs w:val="20"/>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t>
            </w:r>
            <w:hyperlink r:id="rId13" w:history="1">
              <w:r w:rsidRPr="00BD5CFA">
                <w:rPr>
                  <w:rStyle w:val="Hipercze"/>
                  <w:rFonts w:asciiTheme="minorHAnsi" w:hAnsiTheme="minorHAnsi" w:cstheme="minorHAnsi"/>
                  <w:sz w:val="20"/>
                  <w:szCs w:val="20"/>
                </w:rPr>
                <w:t>www.epeat.net</w:t>
              </w:r>
            </w:hyperlink>
            <w:r w:rsidRPr="00BD5CFA">
              <w:rPr>
                <w:rFonts w:asciiTheme="minorHAnsi" w:hAnsiTheme="minorHAnsi" w:cstheme="minorHAnsi"/>
                <w:color w:val="000000"/>
                <w:sz w:val="20"/>
                <w:szCs w:val="20"/>
              </w:rPr>
              <w:t xml:space="preserve"> potwierdzający spełnienie normy co najmniej Epeat Silver według normy wprowadzonej w 2019 roku - </w:t>
            </w:r>
            <w:r w:rsidRPr="00BD5CFA">
              <w:rPr>
                <w:rFonts w:asciiTheme="minorHAnsi" w:hAnsiTheme="minorHAnsi" w:cstheme="minorHAnsi"/>
                <w:b/>
                <w:bCs/>
                <w:color w:val="000000"/>
                <w:sz w:val="20"/>
                <w:szCs w:val="20"/>
              </w:rPr>
              <w:t>Wykonawca złoży dokument potwierdzający spełnianie wymogu.</w:t>
            </w:r>
          </w:p>
          <w:p w:rsidR="0000628D" w:rsidRPr="00BD5CFA" w:rsidRDefault="0000628D" w:rsidP="00D33BCE">
            <w:pPr>
              <w:rPr>
                <w:rFonts w:asciiTheme="minorHAnsi" w:hAnsiTheme="minorHAnsi" w:cstheme="minorHAnsi"/>
                <w:sz w:val="20"/>
                <w:szCs w:val="20"/>
              </w:rPr>
            </w:pPr>
            <w:r w:rsidRPr="00BD5CFA">
              <w:rPr>
                <w:rFonts w:asciiTheme="minorHAnsi" w:hAnsiTheme="minorHAnsi" w:cstheme="minorHAnsi"/>
                <w:color w:val="000000"/>
                <w:sz w:val="20"/>
                <w:szCs w:val="20"/>
              </w:rPr>
              <w:t>Oferowany serwer musi znajdować się na liście Windows Server Catalog i posiadać status „Certified for Windows” dla systemów Microsoft Windows Server 2019, Microsoft Windows Server 2022.</w:t>
            </w:r>
          </w:p>
        </w:tc>
        <w:tc>
          <w:tcPr>
            <w:tcW w:w="3260" w:type="dxa"/>
            <w:tcBorders>
              <w:top w:val="single" w:sz="4" w:space="0" w:color="auto"/>
              <w:left w:val="single" w:sz="4" w:space="0" w:color="auto"/>
              <w:bottom w:val="single" w:sz="4" w:space="0" w:color="auto"/>
              <w:right w:val="single" w:sz="4" w:space="0" w:color="auto"/>
            </w:tcBorders>
          </w:tcPr>
          <w:p w:rsidR="0000628D" w:rsidRPr="00BD5CFA" w:rsidRDefault="0000628D" w:rsidP="00D33BCE">
            <w:pPr>
              <w:rPr>
                <w:rFonts w:asciiTheme="minorHAnsi" w:hAnsiTheme="minorHAnsi" w:cstheme="minorHAnsi"/>
                <w:color w:val="000000"/>
                <w:sz w:val="20"/>
                <w:szCs w:val="20"/>
              </w:rPr>
            </w:pPr>
          </w:p>
        </w:tc>
      </w:tr>
      <w:tr w:rsidR="0000628D" w:rsidRPr="00BD5CFA" w:rsidTr="0000628D">
        <w:trPr>
          <w:trHeight w:val="60"/>
        </w:trPr>
        <w:tc>
          <w:tcPr>
            <w:tcW w:w="2970" w:type="dxa"/>
            <w:tcBorders>
              <w:top w:val="single" w:sz="4" w:space="0" w:color="auto"/>
              <w:left w:val="single" w:sz="4" w:space="0" w:color="auto"/>
              <w:bottom w:val="single" w:sz="4" w:space="0" w:color="auto"/>
              <w:right w:val="single" w:sz="4" w:space="0" w:color="auto"/>
            </w:tcBorders>
            <w:vAlign w:val="center"/>
          </w:tcPr>
          <w:p w:rsidR="0000628D" w:rsidRPr="00BD5CFA" w:rsidRDefault="0000628D" w:rsidP="00D33BCE">
            <w:pPr>
              <w:jc w:val="center"/>
              <w:rPr>
                <w:rFonts w:asciiTheme="minorHAnsi" w:hAnsiTheme="minorHAnsi" w:cstheme="minorHAnsi"/>
                <w:b/>
                <w:bCs/>
                <w:sz w:val="20"/>
                <w:szCs w:val="20"/>
              </w:rPr>
            </w:pPr>
            <w:r w:rsidRPr="00BD5CFA">
              <w:rPr>
                <w:rFonts w:asciiTheme="minorHAnsi" w:hAnsiTheme="minorHAnsi" w:cstheme="minorHAnsi"/>
                <w:b/>
                <w:sz w:val="20"/>
                <w:szCs w:val="20"/>
              </w:rPr>
              <w:lastRenderedPageBreak/>
              <w:t>Dokumentacja użytkownika</w:t>
            </w:r>
          </w:p>
        </w:tc>
        <w:tc>
          <w:tcPr>
            <w:tcW w:w="3835" w:type="dxa"/>
            <w:tcBorders>
              <w:top w:val="single" w:sz="4" w:space="0" w:color="auto"/>
              <w:left w:val="single" w:sz="4" w:space="0" w:color="auto"/>
              <w:bottom w:val="single" w:sz="4" w:space="0" w:color="auto"/>
              <w:right w:val="single" w:sz="4" w:space="0" w:color="auto"/>
            </w:tcBorders>
            <w:vAlign w:val="center"/>
          </w:tcPr>
          <w:p w:rsidR="0000628D" w:rsidRPr="00BD5CFA" w:rsidRDefault="0000628D" w:rsidP="00D33BCE">
            <w:pPr>
              <w:rPr>
                <w:rFonts w:asciiTheme="minorHAnsi" w:hAnsiTheme="minorHAnsi" w:cstheme="minorHAnsi"/>
                <w:sz w:val="20"/>
                <w:szCs w:val="20"/>
              </w:rPr>
            </w:pPr>
            <w:r w:rsidRPr="00BD5CFA">
              <w:rPr>
                <w:rFonts w:asciiTheme="minorHAnsi" w:hAnsiTheme="minorHAnsi" w:cstheme="minorHAnsi"/>
                <w:sz w:val="20"/>
                <w:szCs w:val="20"/>
              </w:rPr>
              <w:t>Zamawiający wymaga dokumentacji w języku polskim lub angi</w:t>
            </w:r>
            <w:r w:rsidRPr="00BD5CFA">
              <w:rPr>
                <w:rFonts w:asciiTheme="minorHAnsi" w:hAnsiTheme="minorHAnsi" w:cstheme="minorHAnsi"/>
                <w:i/>
                <w:sz w:val="20"/>
                <w:szCs w:val="20"/>
              </w:rPr>
              <w:t>e</w:t>
            </w:r>
            <w:r w:rsidRPr="00BD5CFA">
              <w:rPr>
                <w:rFonts w:asciiTheme="minorHAnsi" w:hAnsiTheme="minorHAnsi" w:cstheme="minorHAnsi"/>
                <w:sz w:val="20"/>
                <w:szCs w:val="20"/>
              </w:rPr>
              <w:t>lskim.</w:t>
            </w:r>
          </w:p>
          <w:p w:rsidR="0000628D" w:rsidRPr="00BD5CFA" w:rsidRDefault="0000628D" w:rsidP="00D33BCE">
            <w:pPr>
              <w:rPr>
                <w:rFonts w:asciiTheme="minorHAnsi" w:hAnsiTheme="minorHAnsi" w:cstheme="minorHAnsi"/>
                <w:color w:val="000000"/>
                <w:sz w:val="20"/>
                <w:szCs w:val="20"/>
              </w:rPr>
            </w:pPr>
            <w:r w:rsidRPr="00BD5CFA">
              <w:rPr>
                <w:rFonts w:asciiTheme="minorHAnsi" w:hAnsiTheme="minorHAnsi" w:cstheme="minorHAnsi"/>
                <w:bCs/>
                <w:sz w:val="20"/>
                <w:szCs w:val="20"/>
              </w:rPr>
              <w:t>Możliwość telefonicznego sprawdzenia konfiguracji sprzętowej serwera oraz warunków gwarancji po podaniu numeru seryjnego bezpośrednio u producenta lub jego przedstawiciela.</w:t>
            </w:r>
          </w:p>
        </w:tc>
        <w:tc>
          <w:tcPr>
            <w:tcW w:w="3260" w:type="dxa"/>
            <w:tcBorders>
              <w:top w:val="single" w:sz="4" w:space="0" w:color="auto"/>
              <w:left w:val="single" w:sz="4" w:space="0" w:color="auto"/>
              <w:bottom w:val="single" w:sz="4" w:space="0" w:color="auto"/>
              <w:right w:val="single" w:sz="4" w:space="0" w:color="auto"/>
            </w:tcBorders>
          </w:tcPr>
          <w:p w:rsidR="0000628D" w:rsidRPr="00BD5CFA" w:rsidRDefault="0000628D" w:rsidP="00D33BCE">
            <w:pPr>
              <w:rPr>
                <w:rFonts w:asciiTheme="minorHAnsi" w:hAnsiTheme="minorHAnsi" w:cstheme="minorHAnsi"/>
                <w:sz w:val="20"/>
                <w:szCs w:val="20"/>
              </w:rPr>
            </w:pPr>
            <w:r>
              <w:rPr>
                <w:rFonts w:ascii="Times" w:hAnsi="Times" w:cs="Calibri Light"/>
                <w:bCs/>
                <w:szCs w:val="22"/>
              </w:rPr>
              <w:t>TAK / NIE</w:t>
            </w:r>
          </w:p>
        </w:tc>
      </w:tr>
      <w:tr w:rsidR="0000628D" w:rsidRPr="00BD5CFA" w:rsidTr="0000628D">
        <w:trPr>
          <w:trHeight w:val="230"/>
        </w:trPr>
        <w:tc>
          <w:tcPr>
            <w:tcW w:w="2970"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jc w:val="center"/>
              <w:rPr>
                <w:rFonts w:asciiTheme="minorHAnsi" w:hAnsiTheme="minorHAnsi" w:cstheme="minorHAnsi"/>
                <w:b/>
                <w:sz w:val="20"/>
                <w:szCs w:val="20"/>
              </w:rPr>
            </w:pPr>
            <w:r w:rsidRPr="00BD5CFA">
              <w:rPr>
                <w:rFonts w:asciiTheme="minorHAnsi" w:hAnsiTheme="minorHAnsi" w:cstheme="minorHAnsi"/>
                <w:b/>
                <w:sz w:val="20"/>
                <w:szCs w:val="20"/>
              </w:rPr>
              <w:t>Warunki gwarancji</w:t>
            </w:r>
          </w:p>
        </w:tc>
        <w:tc>
          <w:tcPr>
            <w:tcW w:w="3835" w:type="dxa"/>
            <w:tcBorders>
              <w:top w:val="single" w:sz="4" w:space="0" w:color="auto"/>
              <w:left w:val="single" w:sz="4" w:space="0" w:color="auto"/>
              <w:bottom w:val="single" w:sz="4" w:space="0" w:color="auto"/>
              <w:right w:val="single" w:sz="4" w:space="0" w:color="auto"/>
            </w:tcBorders>
            <w:vAlign w:val="center"/>
            <w:hideMark/>
          </w:tcPr>
          <w:p w:rsidR="0000628D" w:rsidRPr="00BD5CFA" w:rsidRDefault="0000628D" w:rsidP="00D33BCE">
            <w:pPr>
              <w:rPr>
                <w:rFonts w:asciiTheme="minorHAnsi" w:hAnsiTheme="minorHAnsi" w:cstheme="minorHAnsi"/>
                <w:b/>
                <w:color w:val="000000"/>
                <w:sz w:val="20"/>
                <w:szCs w:val="20"/>
              </w:rPr>
            </w:pPr>
            <w:r w:rsidRPr="00BD5CFA">
              <w:rPr>
                <w:rFonts w:asciiTheme="minorHAnsi" w:hAnsiTheme="minorHAnsi" w:cstheme="minorHAnsi"/>
                <w:b/>
                <w:color w:val="000000"/>
                <w:sz w:val="20"/>
                <w:szCs w:val="20"/>
              </w:rPr>
              <w:t xml:space="preserve">Min </w:t>
            </w:r>
            <w:r>
              <w:rPr>
                <w:rFonts w:asciiTheme="minorHAnsi" w:hAnsiTheme="minorHAnsi" w:cstheme="minorHAnsi"/>
                <w:b/>
                <w:color w:val="000000"/>
                <w:sz w:val="20"/>
                <w:szCs w:val="20"/>
              </w:rPr>
              <w:t>2</w:t>
            </w:r>
            <w:r w:rsidRPr="00BD5CFA">
              <w:rPr>
                <w:rFonts w:asciiTheme="minorHAnsi" w:hAnsiTheme="minorHAnsi" w:cstheme="minorHAnsi"/>
                <w:b/>
                <w:color w:val="000000"/>
                <w:sz w:val="20"/>
                <w:szCs w:val="20"/>
              </w:rPr>
              <w:t xml:space="preserve"> lata gwarancji producenta</w:t>
            </w:r>
            <w:r>
              <w:rPr>
                <w:rFonts w:asciiTheme="minorHAnsi" w:hAnsiTheme="minorHAnsi" w:cstheme="minorHAnsi"/>
                <w:b/>
                <w:color w:val="000000"/>
                <w:sz w:val="20"/>
                <w:szCs w:val="20"/>
              </w:rPr>
              <w:t xml:space="preserve"> świadczonej w miejscy instalacji </w:t>
            </w:r>
          </w:p>
          <w:p w:rsidR="0000628D" w:rsidRPr="00BD5CFA" w:rsidRDefault="0000628D" w:rsidP="00D33BCE">
            <w:pPr>
              <w:rPr>
                <w:rFonts w:asciiTheme="minorHAnsi" w:hAnsiTheme="minorHAnsi" w:cstheme="minorHAnsi"/>
                <w:color w:val="000000"/>
                <w:sz w:val="20"/>
                <w:szCs w:val="20"/>
              </w:rPr>
            </w:pPr>
            <w:r w:rsidRPr="00BD5CFA">
              <w:rPr>
                <w:rFonts w:asciiTheme="minorHAnsi" w:hAnsiTheme="minorHAnsi" w:cstheme="minorHAnsi"/>
                <w:color w:val="000000"/>
                <w:sz w:val="20"/>
                <w:szCs w:val="20"/>
              </w:rPr>
              <w:t xml:space="preserve">Zamawiający oczekuje możliwości zgłaszania zdarzeń serwisowych w trybie 24/7/365 następującymi kanałami: telefonicznie, przez Internet oraz z wykorzystaniem aplikacji. </w:t>
            </w:r>
          </w:p>
          <w:p w:rsidR="0000628D" w:rsidRPr="00BD5CFA" w:rsidRDefault="0000628D" w:rsidP="00D33BCE">
            <w:pPr>
              <w:rPr>
                <w:rFonts w:asciiTheme="minorHAnsi" w:hAnsiTheme="minorHAnsi" w:cstheme="minorHAnsi"/>
                <w:color w:val="000000"/>
                <w:sz w:val="20"/>
                <w:szCs w:val="20"/>
              </w:rPr>
            </w:pPr>
            <w:r w:rsidRPr="00BD5CFA">
              <w:rPr>
                <w:rFonts w:asciiTheme="minorHAnsi" w:hAnsiTheme="minorHAnsi" w:cstheme="minorHAnsi"/>
                <w:color w:val="000000"/>
                <w:sz w:val="20"/>
                <w:szCs w:val="20"/>
              </w:rPr>
              <w:t xml:space="preserve">Zamawiający oczekuje rozpoczęcia diagnostyki telefonicznej / internetowej już w momencie dokonania zgłoszenia. Certyfikowany Technik wykonawcy / producenta z właściwym zestawem części do naprawy (potwierdzonym na etapie diagnostyki) ma rozpocząć naprawę w siedzibie zamawiającego najpóźniej w następnym dniu roboczym (NBD) od otrzymania zgłoszenia / zakończenia diagnostyki. Naprawa ma się odbywać w siedzibie zamawiającego, chyba, że zamawiający dla danej naprawy zgodzi się na inną formę.  </w:t>
            </w:r>
          </w:p>
          <w:p w:rsidR="0000628D" w:rsidRPr="00BD5CFA" w:rsidRDefault="0000628D" w:rsidP="00D33BCE">
            <w:pPr>
              <w:rPr>
                <w:rFonts w:asciiTheme="minorHAnsi" w:hAnsiTheme="minorHAnsi" w:cstheme="minorHAnsi"/>
                <w:color w:val="000000"/>
                <w:sz w:val="20"/>
                <w:szCs w:val="20"/>
              </w:rPr>
            </w:pPr>
            <w:r w:rsidRPr="00BD5CFA">
              <w:rPr>
                <w:rFonts w:asciiTheme="minorHAnsi" w:hAnsiTheme="minorHAnsi" w:cstheme="minorHAnsi"/>
                <w:color w:val="000000"/>
                <w:sz w:val="20"/>
                <w:szCs w:val="20"/>
              </w:rPr>
              <w:t>Zamawiający oczekuje bezpośredniego dostępu do wykwalifikowanej kadry inżynierów technicznych a w przypadku konieczności eskalacji zgłoszenia serwisowego wyznaczonego Kierownika Eskalacji po stronie wykonawcy.</w:t>
            </w:r>
          </w:p>
          <w:p w:rsidR="0000628D" w:rsidRPr="00BD5CFA" w:rsidRDefault="0000628D" w:rsidP="00D33BCE">
            <w:pPr>
              <w:rPr>
                <w:rFonts w:asciiTheme="minorHAnsi" w:hAnsiTheme="minorHAnsi" w:cstheme="minorHAnsi"/>
                <w:color w:val="000000"/>
                <w:sz w:val="20"/>
                <w:szCs w:val="20"/>
              </w:rPr>
            </w:pPr>
            <w:r w:rsidRPr="00BD5CFA">
              <w:rPr>
                <w:rFonts w:asciiTheme="minorHAnsi" w:hAnsiTheme="minorHAnsi" w:cstheme="minorHAnsi"/>
                <w:color w:val="000000"/>
                <w:sz w:val="20"/>
                <w:szCs w:val="20"/>
              </w:rPr>
              <w:t xml:space="preserve">Zamawiający wymaga pojedynczego punktu kontaktu dla całego rozwiązania producenta, w tym także sprzedanego oprogramowania. </w:t>
            </w:r>
          </w:p>
          <w:p w:rsidR="0000628D" w:rsidRPr="00BD5CFA" w:rsidRDefault="0000628D" w:rsidP="00D33BCE">
            <w:pPr>
              <w:rPr>
                <w:rFonts w:asciiTheme="minorHAnsi" w:hAnsiTheme="minorHAnsi" w:cstheme="minorHAnsi"/>
                <w:color w:val="000000"/>
                <w:sz w:val="20"/>
                <w:szCs w:val="20"/>
              </w:rPr>
            </w:pPr>
            <w:r w:rsidRPr="00BD5CFA">
              <w:rPr>
                <w:rFonts w:asciiTheme="minorHAnsi" w:hAnsiTheme="minorHAnsi" w:cstheme="minorHAnsi"/>
                <w:color w:val="000000"/>
                <w:sz w:val="20"/>
                <w:szCs w:val="20"/>
              </w:rPr>
              <w:t>Zgłoszenie przyjęte jest potwierdzane przez zespół pomocy technicznej (mail/telefon / aplikacja / portal) przez nadanie unikalnego numeru zgłoszenia pozwalającego na identyfikację zgłoszenia w trakcie realizacji naprawy i po jej zakończeniu.</w:t>
            </w:r>
          </w:p>
          <w:p w:rsidR="0000628D" w:rsidRPr="00BD5CFA" w:rsidRDefault="0000628D" w:rsidP="00D33BCE">
            <w:pPr>
              <w:rPr>
                <w:rFonts w:asciiTheme="minorHAnsi" w:hAnsiTheme="minorHAnsi" w:cstheme="minorHAnsi"/>
                <w:color w:val="000000"/>
                <w:sz w:val="20"/>
                <w:szCs w:val="20"/>
              </w:rPr>
            </w:pPr>
            <w:r w:rsidRPr="00BD5CFA">
              <w:rPr>
                <w:rFonts w:asciiTheme="minorHAnsi" w:hAnsiTheme="minorHAnsi" w:cstheme="minorHAnsi"/>
                <w:color w:val="000000"/>
                <w:sz w:val="20"/>
                <w:szCs w:val="20"/>
              </w:rPr>
              <w:t xml:space="preserve">Zamawiający oczekuje możliwości samodzielnego kwalifikowania poziomu ważności naprawy. </w:t>
            </w:r>
          </w:p>
          <w:p w:rsidR="0000628D" w:rsidRPr="00BD5CFA" w:rsidRDefault="0000628D" w:rsidP="00D33BCE">
            <w:pPr>
              <w:rPr>
                <w:rFonts w:asciiTheme="minorHAnsi" w:hAnsiTheme="minorHAnsi" w:cstheme="minorHAnsi"/>
                <w:color w:val="000000"/>
                <w:sz w:val="20"/>
                <w:szCs w:val="20"/>
              </w:rPr>
            </w:pPr>
            <w:r w:rsidRPr="00BD5CFA">
              <w:rPr>
                <w:rFonts w:asciiTheme="minorHAnsi" w:hAnsiTheme="minorHAnsi" w:cstheme="minorHAnsi"/>
                <w:color w:val="000000"/>
                <w:sz w:val="20"/>
                <w:szCs w:val="20"/>
              </w:rPr>
              <w:t>Możliwość sprawdzenia statusu gwarancji poprzez stronę producenta podając unikatowy numer urządzenia oraz pobieranie uaktualnień mikrokodu oraz sterowników nawet w przypadku wygaśnięcia gwarancji serwera.</w:t>
            </w:r>
          </w:p>
          <w:p w:rsidR="0000628D" w:rsidRPr="00BD5CFA" w:rsidRDefault="0000628D" w:rsidP="00D33BCE">
            <w:pPr>
              <w:rPr>
                <w:rFonts w:asciiTheme="minorHAnsi" w:hAnsiTheme="minorHAnsi" w:cstheme="minorHAnsi"/>
                <w:color w:val="000000"/>
                <w:sz w:val="20"/>
                <w:szCs w:val="20"/>
              </w:rPr>
            </w:pPr>
            <w:r w:rsidRPr="00BD5CFA">
              <w:rPr>
                <w:rFonts w:asciiTheme="minorHAnsi" w:hAnsiTheme="minorHAnsi" w:cstheme="minorHAnsi"/>
                <w:color w:val="000000"/>
                <w:sz w:val="20"/>
                <w:szCs w:val="20"/>
              </w:rPr>
              <w:t xml:space="preserve">Zamawiający oczekuje nieodpłatnego udostępnienia narzędzi serwisowych i procesów wsparcia umożliwiających: </w:t>
            </w:r>
            <w:r w:rsidRPr="00BD5CFA">
              <w:rPr>
                <w:rFonts w:asciiTheme="minorHAnsi" w:hAnsiTheme="minorHAnsi" w:cstheme="minorHAnsi"/>
                <w:color w:val="000000"/>
                <w:sz w:val="20"/>
                <w:szCs w:val="20"/>
              </w:rPr>
              <w:lastRenderedPageBreak/>
              <w:t xml:space="preserve">Wykrywanie usterek sprzętowych z predykcją awarii. </w:t>
            </w:r>
          </w:p>
          <w:p w:rsidR="0000628D" w:rsidRPr="00BD5CFA" w:rsidRDefault="0000628D" w:rsidP="00D33BCE">
            <w:pPr>
              <w:rPr>
                <w:rFonts w:asciiTheme="minorHAnsi" w:hAnsiTheme="minorHAnsi" w:cstheme="minorHAnsi"/>
                <w:color w:val="000000"/>
                <w:sz w:val="20"/>
                <w:szCs w:val="20"/>
              </w:rPr>
            </w:pPr>
            <w:r w:rsidRPr="00BD5CFA">
              <w:rPr>
                <w:rFonts w:asciiTheme="minorHAnsi" w:hAnsiTheme="minorHAnsi" w:cstheme="minorHAnsi"/>
                <w:color w:val="000000"/>
                <w:sz w:val="20"/>
                <w:szCs w:val="20"/>
              </w:rPr>
              <w:t>Automatyczną diagnostykę i zdalne otwieranie zgłoszeń serwisowych.</w:t>
            </w:r>
          </w:p>
          <w:p w:rsidR="0000628D" w:rsidRPr="00BD5CFA" w:rsidRDefault="0000628D" w:rsidP="00D33BCE">
            <w:pPr>
              <w:rPr>
                <w:rFonts w:asciiTheme="minorHAnsi" w:hAnsiTheme="minorHAnsi" w:cstheme="minorHAnsi"/>
                <w:sz w:val="20"/>
                <w:szCs w:val="20"/>
              </w:rPr>
            </w:pPr>
            <w:r w:rsidRPr="00BD5CFA">
              <w:rPr>
                <w:rFonts w:asciiTheme="minorHAnsi" w:hAnsiTheme="minorHAnsi" w:cstheme="minorHAnsi"/>
                <w:sz w:val="20"/>
                <w:szCs w:val="20"/>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rsidR="0000628D" w:rsidRPr="00BD5CFA" w:rsidRDefault="0000628D" w:rsidP="00D33BCE">
            <w:pPr>
              <w:rPr>
                <w:rFonts w:asciiTheme="minorHAnsi" w:hAnsiTheme="minorHAnsi" w:cstheme="minorHAnsi"/>
                <w:color w:val="000000"/>
                <w:sz w:val="20"/>
                <w:szCs w:val="20"/>
              </w:rPr>
            </w:pPr>
            <w:r w:rsidRPr="00BD5CFA">
              <w:rPr>
                <w:rFonts w:asciiTheme="minorHAnsi" w:hAnsiTheme="minorHAnsi" w:cstheme="minorHAnsi"/>
                <w:color w:val="000000"/>
                <w:sz w:val="20"/>
                <w:szCs w:val="20"/>
              </w:rPr>
              <w:t>Możliwość rozszerzenia gwarancji przez producenta do 7 lat.</w:t>
            </w:r>
          </w:p>
          <w:p w:rsidR="0000628D" w:rsidRPr="00BD5CFA" w:rsidRDefault="0000628D" w:rsidP="00D33BCE">
            <w:pPr>
              <w:rPr>
                <w:rFonts w:asciiTheme="minorHAnsi" w:hAnsiTheme="minorHAnsi" w:cstheme="minorHAnsi"/>
                <w:color w:val="000000"/>
                <w:sz w:val="20"/>
                <w:szCs w:val="20"/>
              </w:rPr>
            </w:pPr>
            <w:r w:rsidRPr="00BD5CFA">
              <w:rPr>
                <w:rFonts w:asciiTheme="minorHAnsi" w:hAnsiTheme="minorHAnsi" w:cstheme="minorHAnsi"/>
                <w:sz w:val="20"/>
                <w:szCs w:val="20"/>
              </w:rPr>
              <w:t>Firma serwisująca musi posiadać ISO 9001:2015 oraz ISO-27001 na świadczenie usług serwisowych oraz posiadać autoryzacje producenta urządzeń – dokumenty potwierdzające należy załączyć do oferty.</w:t>
            </w:r>
          </w:p>
          <w:p w:rsidR="0000628D" w:rsidRPr="00BD5CFA" w:rsidRDefault="0000628D" w:rsidP="00D33BCE">
            <w:pPr>
              <w:rPr>
                <w:rFonts w:asciiTheme="minorHAnsi" w:hAnsiTheme="minorHAnsi" w:cstheme="minorHAnsi"/>
                <w:sz w:val="20"/>
                <w:szCs w:val="20"/>
              </w:rPr>
            </w:pPr>
            <w:r w:rsidRPr="00BD5CFA">
              <w:rPr>
                <w:rFonts w:asciiTheme="minorHAnsi" w:hAnsiTheme="minorHAnsi" w:cstheme="minorHAnsi"/>
                <w:sz w:val="20"/>
                <w:szCs w:val="20"/>
              </w:rPr>
              <w:t>Wymagane dołączenie do oferty oświadczenia Producenta potwierdzając, że Serwis urządzeń będzie realizowany bezpośrednio przez Producenta i/lub we współpracy z Autoryzowanym Partnerem Serwisowym Producenta.</w:t>
            </w:r>
          </w:p>
        </w:tc>
        <w:tc>
          <w:tcPr>
            <w:tcW w:w="3260" w:type="dxa"/>
            <w:tcBorders>
              <w:top w:val="single" w:sz="4" w:space="0" w:color="auto"/>
              <w:left w:val="single" w:sz="4" w:space="0" w:color="auto"/>
              <w:bottom w:val="single" w:sz="4" w:space="0" w:color="auto"/>
              <w:right w:val="single" w:sz="4" w:space="0" w:color="auto"/>
            </w:tcBorders>
          </w:tcPr>
          <w:p w:rsidR="0000628D" w:rsidRPr="00BD5CFA" w:rsidRDefault="0000628D" w:rsidP="00D33BCE">
            <w:pPr>
              <w:rPr>
                <w:rFonts w:asciiTheme="minorHAnsi" w:hAnsiTheme="minorHAnsi" w:cstheme="minorHAnsi"/>
                <w:b/>
                <w:color w:val="000000"/>
                <w:sz w:val="20"/>
                <w:szCs w:val="20"/>
              </w:rPr>
            </w:pPr>
            <w:r>
              <w:rPr>
                <w:rFonts w:ascii="Times" w:hAnsi="Times" w:cs="Calibri Light"/>
                <w:bCs/>
                <w:szCs w:val="22"/>
              </w:rPr>
              <w:lastRenderedPageBreak/>
              <w:t>TAK / NIE</w:t>
            </w:r>
          </w:p>
        </w:tc>
      </w:tr>
      <w:tr w:rsidR="0000628D" w:rsidRPr="00BD5CFA" w:rsidTr="0000628D">
        <w:trPr>
          <w:trHeight w:val="230"/>
        </w:trPr>
        <w:tc>
          <w:tcPr>
            <w:tcW w:w="2970" w:type="dxa"/>
            <w:tcBorders>
              <w:top w:val="single" w:sz="4" w:space="0" w:color="auto"/>
              <w:left w:val="single" w:sz="4" w:space="0" w:color="auto"/>
              <w:bottom w:val="single" w:sz="4" w:space="0" w:color="auto"/>
              <w:right w:val="single" w:sz="4" w:space="0" w:color="auto"/>
            </w:tcBorders>
            <w:vAlign w:val="center"/>
          </w:tcPr>
          <w:p w:rsidR="0000628D" w:rsidRPr="00BD5CFA" w:rsidRDefault="0000628D" w:rsidP="00D33BCE">
            <w:pPr>
              <w:jc w:val="center"/>
              <w:rPr>
                <w:rFonts w:asciiTheme="minorHAnsi" w:hAnsiTheme="minorHAnsi" w:cstheme="minorHAnsi"/>
                <w:b/>
                <w:sz w:val="20"/>
                <w:szCs w:val="20"/>
              </w:rPr>
            </w:pPr>
            <w:r>
              <w:rPr>
                <w:rFonts w:asciiTheme="minorHAnsi" w:hAnsiTheme="minorHAnsi" w:cstheme="minorHAnsi"/>
                <w:b/>
                <w:sz w:val="20"/>
                <w:szCs w:val="20"/>
              </w:rPr>
              <w:t>Uruchomienie i konfiguracja</w:t>
            </w:r>
          </w:p>
        </w:tc>
        <w:tc>
          <w:tcPr>
            <w:tcW w:w="3835" w:type="dxa"/>
            <w:tcBorders>
              <w:top w:val="single" w:sz="4" w:space="0" w:color="auto"/>
              <w:left w:val="single" w:sz="4" w:space="0" w:color="auto"/>
              <w:bottom w:val="single" w:sz="4" w:space="0" w:color="auto"/>
              <w:right w:val="single" w:sz="4" w:space="0" w:color="auto"/>
            </w:tcBorders>
            <w:vAlign w:val="center"/>
          </w:tcPr>
          <w:p w:rsidR="0000628D" w:rsidRPr="00811227" w:rsidRDefault="0000628D" w:rsidP="00D33BCE">
            <w:pPr>
              <w:autoSpaceDE w:val="0"/>
              <w:autoSpaceDN w:val="0"/>
              <w:adjustRightInd w:val="0"/>
              <w:rPr>
                <w:rFonts w:ascii="Calibri" w:hAnsi="Calibri" w:cs="Calibri"/>
                <w:color w:val="000000"/>
                <w:sz w:val="20"/>
                <w:szCs w:val="20"/>
                <w:lang w:eastAsia="en-US"/>
              </w:rPr>
            </w:pPr>
            <w:r w:rsidRPr="00811227">
              <w:rPr>
                <w:rFonts w:ascii="Calibri" w:hAnsi="Calibri" w:cs="Calibri"/>
                <w:color w:val="000000"/>
                <w:sz w:val="20"/>
                <w:szCs w:val="20"/>
                <w:lang w:eastAsia="en-US"/>
              </w:rPr>
              <w:t xml:space="preserve">Wykonawca w ramach wdrożenia usług katalogowych Active Directory, wraz z przeszkoleniem administratora i pracowników Zamawiającego, oraz przygotowaniem dokumentacji powdrożeniowej wykona : </w:t>
            </w:r>
          </w:p>
          <w:p w:rsidR="0000628D" w:rsidRPr="00AF6226" w:rsidRDefault="0000628D" w:rsidP="00576645">
            <w:pPr>
              <w:pStyle w:val="Akapitzlist"/>
              <w:numPr>
                <w:ilvl w:val="0"/>
                <w:numId w:val="37"/>
              </w:numPr>
              <w:suppressAutoHyphens w:val="0"/>
              <w:autoSpaceDE w:val="0"/>
              <w:autoSpaceDN w:val="0"/>
              <w:adjustRightInd w:val="0"/>
              <w:spacing w:after="0" w:line="240" w:lineRule="auto"/>
              <w:contextualSpacing/>
              <w:rPr>
                <w:rFonts w:cs="Calibri"/>
                <w:color w:val="000000"/>
                <w:sz w:val="20"/>
                <w:szCs w:val="20"/>
                <w:lang w:eastAsia="en-US"/>
              </w:rPr>
            </w:pPr>
            <w:r w:rsidRPr="00AF6226">
              <w:rPr>
                <w:rFonts w:cs="Calibri"/>
                <w:color w:val="000000"/>
                <w:sz w:val="20"/>
                <w:szCs w:val="20"/>
                <w:lang w:eastAsia="en-US"/>
              </w:rPr>
              <w:t xml:space="preserve">Zaprojektuje strukturę usług katalogowych Active Directory na podstawie szczegółowego opisu środowiska Zamawiającego, </w:t>
            </w:r>
          </w:p>
          <w:p w:rsidR="0000628D" w:rsidRPr="00811227" w:rsidRDefault="0000628D" w:rsidP="00D33BCE">
            <w:pPr>
              <w:autoSpaceDE w:val="0"/>
              <w:autoSpaceDN w:val="0"/>
              <w:adjustRightInd w:val="0"/>
              <w:rPr>
                <w:rFonts w:ascii="Calibri" w:hAnsi="Calibri" w:cs="Calibri"/>
                <w:color w:val="000000"/>
                <w:sz w:val="20"/>
                <w:szCs w:val="20"/>
                <w:lang w:eastAsia="en-US"/>
              </w:rPr>
            </w:pPr>
          </w:p>
          <w:p w:rsidR="0000628D" w:rsidRPr="00811227" w:rsidRDefault="0000628D" w:rsidP="00D33BCE">
            <w:pPr>
              <w:autoSpaceDE w:val="0"/>
              <w:autoSpaceDN w:val="0"/>
              <w:adjustRightInd w:val="0"/>
              <w:rPr>
                <w:rFonts w:ascii="Calibri" w:hAnsi="Calibri" w:cs="Calibri"/>
                <w:color w:val="000000"/>
                <w:sz w:val="20"/>
                <w:szCs w:val="20"/>
                <w:lang w:eastAsia="en-US"/>
              </w:rPr>
            </w:pPr>
            <w:r w:rsidRPr="00811227">
              <w:rPr>
                <w:rFonts w:ascii="Calibri" w:hAnsi="Calibri" w:cs="Calibri"/>
                <w:color w:val="000000"/>
                <w:sz w:val="20"/>
                <w:szCs w:val="20"/>
                <w:lang w:eastAsia="en-US"/>
              </w:rPr>
              <w:t xml:space="preserve">• Zainstaluje środowiska wirtualizacji dla kontrolera domeny, </w:t>
            </w:r>
          </w:p>
          <w:p w:rsidR="0000628D" w:rsidRPr="00811227" w:rsidRDefault="0000628D" w:rsidP="00D33BCE">
            <w:pPr>
              <w:autoSpaceDE w:val="0"/>
              <w:autoSpaceDN w:val="0"/>
              <w:adjustRightInd w:val="0"/>
              <w:rPr>
                <w:rFonts w:ascii="Calibri" w:hAnsi="Calibri" w:cs="Calibri"/>
                <w:color w:val="000000"/>
                <w:sz w:val="20"/>
                <w:szCs w:val="20"/>
                <w:lang w:eastAsia="en-US"/>
              </w:rPr>
            </w:pPr>
            <w:r w:rsidRPr="00811227">
              <w:rPr>
                <w:rFonts w:ascii="Calibri" w:hAnsi="Calibri" w:cs="Calibri"/>
                <w:color w:val="000000"/>
                <w:sz w:val="20"/>
                <w:szCs w:val="20"/>
                <w:lang w:eastAsia="en-US"/>
              </w:rPr>
              <w:t xml:space="preserve">• Zainstaluje i skonfiguruje kontroler domeny, </w:t>
            </w:r>
          </w:p>
          <w:p w:rsidR="0000628D" w:rsidRPr="00811227" w:rsidRDefault="0000628D" w:rsidP="00D33BCE">
            <w:pPr>
              <w:autoSpaceDE w:val="0"/>
              <w:autoSpaceDN w:val="0"/>
              <w:adjustRightInd w:val="0"/>
              <w:rPr>
                <w:rFonts w:ascii="Calibri" w:hAnsi="Calibri" w:cs="Calibri"/>
                <w:color w:val="000000"/>
                <w:sz w:val="20"/>
                <w:szCs w:val="20"/>
                <w:lang w:eastAsia="en-US"/>
              </w:rPr>
            </w:pPr>
            <w:r w:rsidRPr="00811227">
              <w:rPr>
                <w:rFonts w:ascii="Calibri" w:hAnsi="Calibri" w:cs="Calibri"/>
                <w:color w:val="000000"/>
                <w:sz w:val="20"/>
                <w:szCs w:val="20"/>
                <w:lang w:eastAsia="en-US"/>
              </w:rPr>
              <w:t xml:space="preserve">• Stworzy strukturę jednostek organizacyjnych, bazujących na strukturze organizacyjnej Zamawiającego, </w:t>
            </w:r>
          </w:p>
          <w:p w:rsidR="0000628D" w:rsidRPr="00811227" w:rsidRDefault="0000628D" w:rsidP="00D33BCE">
            <w:pPr>
              <w:autoSpaceDE w:val="0"/>
              <w:autoSpaceDN w:val="0"/>
              <w:adjustRightInd w:val="0"/>
              <w:rPr>
                <w:rFonts w:ascii="Calibri" w:hAnsi="Calibri" w:cs="Calibri"/>
                <w:color w:val="000000"/>
                <w:sz w:val="20"/>
                <w:szCs w:val="20"/>
                <w:lang w:eastAsia="en-US"/>
              </w:rPr>
            </w:pPr>
            <w:r w:rsidRPr="00811227">
              <w:rPr>
                <w:rFonts w:ascii="Calibri" w:hAnsi="Calibri" w:cs="Calibri"/>
                <w:color w:val="000000"/>
                <w:sz w:val="20"/>
                <w:szCs w:val="20"/>
                <w:lang w:eastAsia="en-US"/>
              </w:rPr>
              <w:t xml:space="preserve">• Skonfiguruje usługi domeny i aplikacje (mające możliwość współpracy z domeną), tak aby ze sobą współpracowały, </w:t>
            </w:r>
          </w:p>
          <w:p w:rsidR="0000628D" w:rsidRPr="00811227" w:rsidRDefault="0000628D" w:rsidP="00D33BCE">
            <w:pPr>
              <w:autoSpaceDE w:val="0"/>
              <w:autoSpaceDN w:val="0"/>
              <w:adjustRightInd w:val="0"/>
              <w:rPr>
                <w:rFonts w:ascii="Calibri" w:hAnsi="Calibri" w:cs="Calibri"/>
                <w:color w:val="000000"/>
                <w:sz w:val="20"/>
                <w:szCs w:val="20"/>
                <w:lang w:eastAsia="en-US"/>
              </w:rPr>
            </w:pPr>
            <w:r w:rsidRPr="00811227">
              <w:rPr>
                <w:rFonts w:ascii="Calibri" w:hAnsi="Calibri" w:cs="Calibri"/>
                <w:color w:val="000000"/>
                <w:sz w:val="20"/>
                <w:szCs w:val="20"/>
                <w:lang w:eastAsia="en-US"/>
              </w:rPr>
              <w:t xml:space="preserve">• Założy konta domenowe i grupy użytkowników dla wszystkich pracowników urzędu, oraz umiejscowi je we właściwych miejscach w strukturze jednostek organizacyjnych, </w:t>
            </w:r>
          </w:p>
          <w:p w:rsidR="0000628D" w:rsidRPr="00811227" w:rsidRDefault="0000628D" w:rsidP="00D33BCE">
            <w:pPr>
              <w:autoSpaceDE w:val="0"/>
              <w:autoSpaceDN w:val="0"/>
              <w:adjustRightInd w:val="0"/>
              <w:rPr>
                <w:rFonts w:ascii="Calibri" w:hAnsi="Calibri" w:cs="Calibri"/>
                <w:color w:val="000000"/>
                <w:sz w:val="20"/>
                <w:szCs w:val="20"/>
                <w:lang w:eastAsia="en-US"/>
              </w:rPr>
            </w:pPr>
            <w:r w:rsidRPr="00811227">
              <w:rPr>
                <w:rFonts w:ascii="Calibri" w:hAnsi="Calibri" w:cs="Calibri"/>
                <w:color w:val="000000"/>
                <w:sz w:val="20"/>
                <w:szCs w:val="20"/>
                <w:lang w:eastAsia="en-US"/>
              </w:rPr>
              <w:t xml:space="preserve">• Przygotuje procedury podłączania stacji roboczych do domeny Active Directory, </w:t>
            </w:r>
          </w:p>
          <w:p w:rsidR="0000628D" w:rsidRPr="00811227" w:rsidRDefault="0000628D" w:rsidP="00D33BCE">
            <w:pPr>
              <w:autoSpaceDE w:val="0"/>
              <w:autoSpaceDN w:val="0"/>
              <w:adjustRightInd w:val="0"/>
              <w:rPr>
                <w:rFonts w:ascii="Calibri" w:hAnsi="Calibri" w:cs="Calibri"/>
                <w:color w:val="000000"/>
                <w:sz w:val="20"/>
                <w:szCs w:val="20"/>
                <w:lang w:eastAsia="en-US"/>
              </w:rPr>
            </w:pPr>
            <w:r w:rsidRPr="00811227">
              <w:rPr>
                <w:rFonts w:ascii="Calibri" w:hAnsi="Calibri" w:cs="Calibri"/>
                <w:color w:val="000000"/>
                <w:sz w:val="20"/>
                <w:szCs w:val="20"/>
                <w:lang w:eastAsia="en-US"/>
              </w:rPr>
              <w:t xml:space="preserve">• Podłączy do domeny wszystkie stacje robocze i serwery (objęte wdrożeniem), </w:t>
            </w:r>
          </w:p>
          <w:p w:rsidR="0000628D" w:rsidRPr="00811227" w:rsidRDefault="0000628D" w:rsidP="00D33BCE">
            <w:pPr>
              <w:autoSpaceDE w:val="0"/>
              <w:autoSpaceDN w:val="0"/>
              <w:adjustRightInd w:val="0"/>
              <w:rPr>
                <w:rFonts w:ascii="Calibri" w:hAnsi="Calibri" w:cs="Calibri"/>
                <w:color w:val="000000"/>
                <w:sz w:val="20"/>
                <w:szCs w:val="20"/>
                <w:lang w:eastAsia="en-US"/>
              </w:rPr>
            </w:pPr>
            <w:r w:rsidRPr="00811227">
              <w:rPr>
                <w:rFonts w:ascii="Calibri" w:hAnsi="Calibri" w:cs="Calibri"/>
                <w:color w:val="000000"/>
                <w:sz w:val="20"/>
                <w:szCs w:val="20"/>
                <w:lang w:eastAsia="en-US"/>
              </w:rPr>
              <w:lastRenderedPageBreak/>
              <w:t xml:space="preserve">• Opracuje i wdroży mechanizmy logowania użytkowników, uwzględniające ustalone uprawnienia, </w:t>
            </w:r>
          </w:p>
          <w:p w:rsidR="0000628D" w:rsidRPr="00811227" w:rsidRDefault="0000628D" w:rsidP="00D33BCE">
            <w:pPr>
              <w:autoSpaceDE w:val="0"/>
              <w:autoSpaceDN w:val="0"/>
              <w:adjustRightInd w:val="0"/>
              <w:rPr>
                <w:rFonts w:ascii="Calibri" w:hAnsi="Calibri" w:cs="Calibri"/>
                <w:color w:val="000000"/>
                <w:sz w:val="20"/>
                <w:szCs w:val="20"/>
                <w:lang w:eastAsia="en-US"/>
              </w:rPr>
            </w:pPr>
            <w:r w:rsidRPr="00811227">
              <w:rPr>
                <w:rFonts w:ascii="Calibri" w:hAnsi="Calibri" w:cs="Calibri"/>
                <w:color w:val="000000"/>
                <w:sz w:val="20"/>
                <w:szCs w:val="20"/>
                <w:lang w:eastAsia="en-US"/>
              </w:rPr>
              <w:t xml:space="preserve">• Zmigruje profile lokalne do profili domenowych.  </w:t>
            </w:r>
          </w:p>
          <w:p w:rsidR="0000628D" w:rsidRPr="00811227" w:rsidRDefault="0000628D" w:rsidP="00D33BCE">
            <w:pPr>
              <w:autoSpaceDE w:val="0"/>
              <w:autoSpaceDN w:val="0"/>
              <w:adjustRightInd w:val="0"/>
              <w:rPr>
                <w:rFonts w:ascii="Calibri" w:hAnsi="Calibri" w:cs="Calibri"/>
                <w:color w:val="000000"/>
                <w:sz w:val="20"/>
                <w:szCs w:val="20"/>
                <w:lang w:eastAsia="en-US"/>
              </w:rPr>
            </w:pPr>
            <w:r w:rsidRPr="00811227">
              <w:rPr>
                <w:rFonts w:ascii="Calibri" w:hAnsi="Calibri" w:cs="Calibri"/>
                <w:color w:val="000000"/>
                <w:sz w:val="20"/>
                <w:szCs w:val="20"/>
                <w:lang w:eastAsia="en-US"/>
              </w:rPr>
              <w:t xml:space="preserve">• Zaktualizuje istniejącą (udostępnioną przez Zamawiającego) politykę bezpieczeństwa tak, aby uwzględniała aspekty bezpieczeństwa związane z wdrożonym środowiskiem domenowym. </w:t>
            </w:r>
          </w:p>
          <w:p w:rsidR="0000628D" w:rsidRPr="00811227" w:rsidRDefault="0000628D" w:rsidP="00D33BCE">
            <w:pPr>
              <w:autoSpaceDE w:val="0"/>
              <w:autoSpaceDN w:val="0"/>
              <w:adjustRightInd w:val="0"/>
              <w:rPr>
                <w:rFonts w:ascii="Calibri" w:hAnsi="Calibri" w:cs="Calibri"/>
                <w:color w:val="000000"/>
                <w:sz w:val="20"/>
                <w:szCs w:val="20"/>
                <w:lang w:eastAsia="en-US"/>
              </w:rPr>
            </w:pPr>
            <w:r w:rsidRPr="00811227">
              <w:rPr>
                <w:rFonts w:ascii="Calibri" w:hAnsi="Calibri" w:cs="Calibri"/>
                <w:color w:val="000000"/>
                <w:sz w:val="20"/>
                <w:szCs w:val="20"/>
                <w:lang w:eastAsia="en-US"/>
              </w:rPr>
              <w:t xml:space="preserve">Wykonawca opracuje i skonfiguruje kopie bezpieczeństwa w taki sposób, aby zapewnić bezpieczeństwo całemu środowisku AD i umożliwić jego odzyskanie w przypadku awarii wybranych elementów lub całego systemu. W szczególności kopie bezpieczeństwa powinny zawierać: </w:t>
            </w:r>
          </w:p>
          <w:p w:rsidR="0000628D" w:rsidRPr="00811227" w:rsidRDefault="0000628D" w:rsidP="00D33BCE">
            <w:pPr>
              <w:autoSpaceDE w:val="0"/>
              <w:autoSpaceDN w:val="0"/>
              <w:adjustRightInd w:val="0"/>
              <w:spacing w:after="30"/>
              <w:rPr>
                <w:rFonts w:ascii="Calibri" w:hAnsi="Calibri" w:cs="Calibri"/>
                <w:color w:val="000000"/>
                <w:sz w:val="20"/>
                <w:szCs w:val="20"/>
                <w:lang w:eastAsia="en-US"/>
              </w:rPr>
            </w:pPr>
            <w:r w:rsidRPr="00811227">
              <w:rPr>
                <w:rFonts w:ascii="Calibri" w:hAnsi="Calibri" w:cs="Calibri"/>
                <w:color w:val="000000"/>
                <w:sz w:val="20"/>
                <w:szCs w:val="20"/>
                <w:lang w:eastAsia="en-US"/>
              </w:rPr>
              <w:t xml:space="preserve">• Backup systemu operacyjnego z kontrolerów domeny, </w:t>
            </w:r>
          </w:p>
          <w:p w:rsidR="0000628D" w:rsidRPr="00811227" w:rsidRDefault="0000628D" w:rsidP="00D33BCE">
            <w:pPr>
              <w:autoSpaceDE w:val="0"/>
              <w:autoSpaceDN w:val="0"/>
              <w:adjustRightInd w:val="0"/>
              <w:spacing w:after="30"/>
              <w:rPr>
                <w:rFonts w:ascii="Calibri" w:hAnsi="Calibri" w:cs="Calibri"/>
                <w:color w:val="000000"/>
                <w:sz w:val="20"/>
                <w:szCs w:val="20"/>
                <w:lang w:eastAsia="en-US"/>
              </w:rPr>
            </w:pPr>
            <w:r w:rsidRPr="00811227">
              <w:rPr>
                <w:rFonts w:ascii="Calibri" w:hAnsi="Calibri" w:cs="Calibri"/>
                <w:color w:val="000000"/>
                <w:sz w:val="20"/>
                <w:szCs w:val="20"/>
                <w:lang w:eastAsia="en-US"/>
              </w:rPr>
              <w:t xml:space="preserve">• Powiadomienie o nieudanym wykonaniu kopii bezpieczeństwa, </w:t>
            </w:r>
          </w:p>
          <w:p w:rsidR="0000628D" w:rsidRPr="00811227" w:rsidRDefault="0000628D" w:rsidP="00D33BCE">
            <w:pPr>
              <w:autoSpaceDE w:val="0"/>
              <w:autoSpaceDN w:val="0"/>
              <w:adjustRightInd w:val="0"/>
              <w:rPr>
                <w:rFonts w:ascii="Calibri" w:hAnsi="Calibri" w:cs="Calibri"/>
                <w:color w:val="000000"/>
                <w:sz w:val="20"/>
                <w:szCs w:val="20"/>
                <w:lang w:eastAsia="en-US"/>
              </w:rPr>
            </w:pPr>
            <w:r w:rsidRPr="00811227">
              <w:rPr>
                <w:rFonts w:ascii="Calibri" w:hAnsi="Calibri" w:cs="Calibri"/>
                <w:color w:val="000000"/>
                <w:sz w:val="20"/>
                <w:szCs w:val="20"/>
                <w:lang w:eastAsia="en-US"/>
              </w:rPr>
              <w:t xml:space="preserve">• Harmonogram kopii poszczególnych elementów AD zostanie przygotowany, aby zapewnić jak największy poziom bezpieczeństwa przy wykorzystaniu zasobów dyskowych zamawiającego. </w:t>
            </w:r>
          </w:p>
          <w:p w:rsidR="0000628D" w:rsidRPr="00811227" w:rsidRDefault="0000628D" w:rsidP="00D33BCE">
            <w:pPr>
              <w:autoSpaceDE w:val="0"/>
              <w:autoSpaceDN w:val="0"/>
              <w:adjustRightInd w:val="0"/>
              <w:rPr>
                <w:rFonts w:ascii="Calibri" w:hAnsi="Calibri" w:cs="Calibri"/>
                <w:color w:val="000000"/>
                <w:sz w:val="20"/>
                <w:szCs w:val="20"/>
                <w:lang w:eastAsia="en-US"/>
              </w:rPr>
            </w:pPr>
          </w:p>
          <w:p w:rsidR="0000628D" w:rsidRPr="00811227" w:rsidRDefault="0000628D" w:rsidP="00D33BCE">
            <w:pPr>
              <w:rPr>
                <w:rFonts w:asciiTheme="minorHAnsi" w:hAnsiTheme="minorHAnsi" w:cstheme="minorHAnsi"/>
                <w:b/>
                <w:bCs/>
                <w:sz w:val="20"/>
                <w:szCs w:val="20"/>
              </w:rPr>
            </w:pPr>
            <w:r w:rsidRPr="00811227">
              <w:rPr>
                <w:rFonts w:ascii="Calibri" w:hAnsi="Calibri" w:cs="Calibri"/>
                <w:color w:val="000000"/>
                <w:sz w:val="20"/>
                <w:szCs w:val="20"/>
                <w:lang w:eastAsia="en-US"/>
              </w:rPr>
              <w:t xml:space="preserve">Wykonawca zobowiązuje się do świadczenia wsparcia technicznego Zamawiającemu z zagadnień objętych niniejszym wdrożeniem przez okres co najmniej </w:t>
            </w:r>
            <w:r>
              <w:rPr>
                <w:rFonts w:ascii="Calibri" w:hAnsi="Calibri" w:cs="Calibri"/>
                <w:color w:val="000000"/>
                <w:sz w:val="20"/>
                <w:szCs w:val="20"/>
                <w:lang w:eastAsia="en-US"/>
              </w:rPr>
              <w:t>12</w:t>
            </w:r>
            <w:r w:rsidRPr="00811227">
              <w:rPr>
                <w:rFonts w:ascii="Calibri" w:hAnsi="Calibri" w:cs="Calibri"/>
                <w:color w:val="000000"/>
                <w:sz w:val="20"/>
                <w:szCs w:val="20"/>
                <w:lang w:eastAsia="en-US"/>
              </w:rPr>
              <w:t xml:space="preserve"> miesięcy od daty zakończenia wdrożenia. Wsparcie techniczne świadczone może być zdalnie, telefonicznie oraz za pośrednictwem e-mail (czas reakcji serwisu: 1 dzień roboczy, czas rozwiązania problemu przez serwis: do 3 dni)</w:t>
            </w:r>
          </w:p>
          <w:p w:rsidR="0000628D" w:rsidRPr="000302F9" w:rsidRDefault="0000628D" w:rsidP="00D33BCE">
            <w:pPr>
              <w:rPr>
                <w:rFonts w:asciiTheme="minorHAnsi" w:hAnsiTheme="minorHAnsi" w:cstheme="minorHAnsi"/>
                <w:sz w:val="20"/>
                <w:szCs w:val="20"/>
              </w:rPr>
            </w:pPr>
          </w:p>
          <w:p w:rsidR="0000628D" w:rsidRPr="00BD5CFA" w:rsidRDefault="0000628D" w:rsidP="00D33BCE">
            <w:pPr>
              <w:rPr>
                <w:rFonts w:asciiTheme="minorHAnsi" w:hAnsiTheme="minorHAnsi" w:cstheme="minorHAnsi"/>
                <w:b/>
                <w:color w:val="000000"/>
                <w:sz w:val="20"/>
                <w:szCs w:val="20"/>
              </w:rPr>
            </w:pPr>
          </w:p>
        </w:tc>
        <w:tc>
          <w:tcPr>
            <w:tcW w:w="3260" w:type="dxa"/>
            <w:tcBorders>
              <w:top w:val="single" w:sz="4" w:space="0" w:color="auto"/>
              <w:left w:val="single" w:sz="4" w:space="0" w:color="auto"/>
              <w:bottom w:val="single" w:sz="4" w:space="0" w:color="auto"/>
              <w:right w:val="single" w:sz="4" w:space="0" w:color="auto"/>
            </w:tcBorders>
          </w:tcPr>
          <w:p w:rsidR="0000628D" w:rsidRPr="00811227" w:rsidRDefault="0000628D" w:rsidP="00D33BCE">
            <w:pPr>
              <w:autoSpaceDE w:val="0"/>
              <w:autoSpaceDN w:val="0"/>
              <w:adjustRightInd w:val="0"/>
              <w:rPr>
                <w:rFonts w:ascii="Calibri" w:hAnsi="Calibri" w:cs="Calibri"/>
                <w:color w:val="000000"/>
                <w:sz w:val="20"/>
                <w:szCs w:val="20"/>
                <w:lang w:eastAsia="en-US"/>
              </w:rPr>
            </w:pPr>
            <w:r>
              <w:rPr>
                <w:rFonts w:ascii="Times" w:hAnsi="Times" w:cs="Calibri Light"/>
                <w:bCs/>
                <w:szCs w:val="22"/>
              </w:rPr>
              <w:lastRenderedPageBreak/>
              <w:t>TAK / NIE</w:t>
            </w:r>
          </w:p>
        </w:tc>
      </w:tr>
    </w:tbl>
    <w:p w:rsidR="00576645" w:rsidRPr="00BD5CFA" w:rsidRDefault="00576645" w:rsidP="00576645">
      <w:pPr>
        <w:rPr>
          <w:rFonts w:asciiTheme="minorHAnsi" w:hAnsiTheme="minorHAnsi" w:cstheme="minorHAnsi"/>
          <w:sz w:val="20"/>
          <w:szCs w:val="20"/>
        </w:rPr>
      </w:pPr>
    </w:p>
    <w:p w:rsidR="00576645" w:rsidRDefault="00576645" w:rsidP="00576645">
      <w:pPr>
        <w:rPr>
          <w:rFonts w:asciiTheme="minorHAnsi" w:hAnsiTheme="minorHAnsi" w:cstheme="minorHAnsi"/>
          <w:b/>
          <w:bCs/>
          <w:sz w:val="20"/>
          <w:szCs w:val="20"/>
        </w:rPr>
      </w:pPr>
    </w:p>
    <w:p w:rsidR="003B2978" w:rsidRDefault="003B2978" w:rsidP="00576645">
      <w:pPr>
        <w:rPr>
          <w:rFonts w:asciiTheme="minorHAnsi" w:hAnsiTheme="minorHAnsi" w:cstheme="minorHAnsi"/>
          <w:b/>
          <w:bCs/>
          <w:sz w:val="20"/>
          <w:szCs w:val="20"/>
        </w:rPr>
      </w:pPr>
    </w:p>
    <w:p w:rsidR="003B2978" w:rsidRDefault="003B2978" w:rsidP="00576645">
      <w:pPr>
        <w:rPr>
          <w:rFonts w:asciiTheme="minorHAnsi" w:hAnsiTheme="minorHAnsi" w:cstheme="minorHAnsi"/>
          <w:b/>
          <w:bCs/>
          <w:sz w:val="20"/>
          <w:szCs w:val="20"/>
        </w:rPr>
      </w:pPr>
    </w:p>
    <w:p w:rsidR="003B2978" w:rsidRDefault="003B2978" w:rsidP="00576645">
      <w:pPr>
        <w:rPr>
          <w:rFonts w:asciiTheme="minorHAnsi" w:hAnsiTheme="minorHAnsi" w:cstheme="minorHAnsi"/>
          <w:b/>
          <w:bCs/>
          <w:sz w:val="20"/>
          <w:szCs w:val="20"/>
        </w:rPr>
      </w:pPr>
    </w:p>
    <w:p w:rsidR="003B2978" w:rsidRDefault="003B2978" w:rsidP="00576645">
      <w:pPr>
        <w:rPr>
          <w:rFonts w:asciiTheme="minorHAnsi" w:hAnsiTheme="minorHAnsi" w:cstheme="minorHAnsi"/>
          <w:b/>
          <w:bCs/>
          <w:sz w:val="20"/>
          <w:szCs w:val="20"/>
        </w:rPr>
      </w:pPr>
    </w:p>
    <w:p w:rsidR="003B2978" w:rsidRDefault="003B2978" w:rsidP="00576645">
      <w:pPr>
        <w:rPr>
          <w:rFonts w:asciiTheme="minorHAnsi" w:hAnsiTheme="minorHAnsi" w:cstheme="minorHAnsi"/>
          <w:b/>
          <w:bCs/>
          <w:sz w:val="20"/>
          <w:szCs w:val="20"/>
        </w:rPr>
      </w:pPr>
    </w:p>
    <w:p w:rsidR="003B2978" w:rsidRDefault="003B2978" w:rsidP="00576645">
      <w:pPr>
        <w:rPr>
          <w:rFonts w:asciiTheme="minorHAnsi" w:hAnsiTheme="minorHAnsi" w:cstheme="minorHAnsi"/>
          <w:b/>
          <w:bCs/>
          <w:sz w:val="20"/>
          <w:szCs w:val="20"/>
        </w:rPr>
      </w:pPr>
    </w:p>
    <w:p w:rsidR="003B2978" w:rsidRDefault="003B2978" w:rsidP="00576645">
      <w:pPr>
        <w:rPr>
          <w:rFonts w:asciiTheme="minorHAnsi" w:hAnsiTheme="minorHAnsi" w:cstheme="minorHAnsi"/>
          <w:b/>
          <w:bCs/>
          <w:sz w:val="20"/>
          <w:szCs w:val="20"/>
        </w:rPr>
      </w:pPr>
    </w:p>
    <w:p w:rsidR="003B2978" w:rsidRDefault="003B2978" w:rsidP="00576645">
      <w:pPr>
        <w:rPr>
          <w:rFonts w:asciiTheme="minorHAnsi" w:hAnsiTheme="minorHAnsi" w:cstheme="minorHAnsi"/>
          <w:b/>
          <w:bCs/>
          <w:sz w:val="20"/>
          <w:szCs w:val="20"/>
        </w:rPr>
      </w:pPr>
    </w:p>
    <w:p w:rsidR="003B2978" w:rsidRDefault="003B2978" w:rsidP="00576645">
      <w:pPr>
        <w:rPr>
          <w:rFonts w:asciiTheme="minorHAnsi" w:hAnsiTheme="minorHAnsi" w:cstheme="minorHAnsi"/>
          <w:b/>
          <w:bCs/>
          <w:sz w:val="20"/>
          <w:szCs w:val="20"/>
        </w:rPr>
      </w:pPr>
    </w:p>
    <w:p w:rsidR="003B2978" w:rsidRDefault="003B2978" w:rsidP="00576645">
      <w:pPr>
        <w:rPr>
          <w:rFonts w:asciiTheme="minorHAnsi" w:hAnsiTheme="minorHAnsi" w:cstheme="minorHAnsi"/>
          <w:b/>
          <w:bCs/>
          <w:sz w:val="20"/>
          <w:szCs w:val="20"/>
        </w:rPr>
      </w:pPr>
    </w:p>
    <w:p w:rsidR="003B2978" w:rsidRDefault="003B2978" w:rsidP="00576645">
      <w:pPr>
        <w:rPr>
          <w:rFonts w:asciiTheme="minorHAnsi" w:hAnsiTheme="minorHAnsi" w:cstheme="minorHAnsi"/>
          <w:b/>
          <w:bCs/>
          <w:sz w:val="20"/>
          <w:szCs w:val="20"/>
        </w:rPr>
      </w:pPr>
    </w:p>
    <w:p w:rsidR="003B2978" w:rsidRDefault="003B2978" w:rsidP="00576645">
      <w:pPr>
        <w:rPr>
          <w:rFonts w:asciiTheme="minorHAnsi" w:hAnsiTheme="minorHAnsi" w:cstheme="minorHAnsi"/>
          <w:b/>
          <w:bCs/>
          <w:sz w:val="20"/>
          <w:szCs w:val="20"/>
        </w:rPr>
      </w:pPr>
    </w:p>
    <w:p w:rsidR="003B2978" w:rsidRPr="00BD5CFA" w:rsidRDefault="003B2978" w:rsidP="00576645">
      <w:pPr>
        <w:rPr>
          <w:rFonts w:asciiTheme="minorHAnsi" w:hAnsiTheme="minorHAnsi" w:cstheme="minorHAnsi"/>
          <w:b/>
          <w:bCs/>
          <w:sz w:val="20"/>
          <w:szCs w:val="20"/>
        </w:rPr>
      </w:pPr>
    </w:p>
    <w:p w:rsidR="00576645" w:rsidRPr="00E74A20" w:rsidRDefault="000302F9" w:rsidP="00576645">
      <w:pPr>
        <w:rPr>
          <w:rFonts w:asciiTheme="minorHAnsi" w:hAnsiTheme="minorHAnsi" w:cstheme="minorHAnsi"/>
          <w:b/>
          <w:bCs/>
          <w:color w:val="FF0000"/>
          <w:sz w:val="28"/>
          <w:szCs w:val="28"/>
        </w:rPr>
      </w:pPr>
      <w:r>
        <w:rPr>
          <w:rFonts w:asciiTheme="minorHAnsi" w:hAnsiTheme="minorHAnsi" w:cstheme="minorHAnsi"/>
          <w:b/>
          <w:bCs/>
          <w:sz w:val="28"/>
          <w:szCs w:val="28"/>
        </w:rPr>
        <w:lastRenderedPageBreak/>
        <w:t>7</w:t>
      </w:r>
      <w:r w:rsidR="00E74A20">
        <w:rPr>
          <w:rFonts w:asciiTheme="minorHAnsi" w:hAnsiTheme="minorHAnsi" w:cstheme="minorHAnsi"/>
          <w:b/>
          <w:bCs/>
          <w:sz w:val="28"/>
          <w:szCs w:val="28"/>
        </w:rPr>
        <w:t xml:space="preserve">. </w:t>
      </w:r>
      <w:r w:rsidR="00804F2D" w:rsidRPr="00804F2D">
        <w:rPr>
          <w:rFonts w:asciiTheme="minorHAnsi" w:hAnsiTheme="minorHAnsi" w:cstheme="minorHAnsi"/>
          <w:b/>
          <w:color w:val="000000"/>
          <w:sz w:val="28"/>
          <w:szCs w:val="28"/>
        </w:rPr>
        <w:t>Macierz NAS wraz z oprogramowaniem do backupu</w:t>
      </w:r>
      <w:r w:rsidR="00804F2D" w:rsidRPr="00E74A20">
        <w:rPr>
          <w:rFonts w:asciiTheme="minorHAnsi" w:hAnsiTheme="minorHAnsi" w:cstheme="minorHAnsi"/>
          <w:b/>
          <w:bCs/>
          <w:sz w:val="28"/>
          <w:szCs w:val="28"/>
        </w:rPr>
        <w:t xml:space="preserve"> </w:t>
      </w:r>
      <w:r w:rsidR="00576645" w:rsidRPr="00E74A20">
        <w:rPr>
          <w:rFonts w:asciiTheme="minorHAnsi" w:hAnsiTheme="minorHAnsi" w:cstheme="minorHAnsi"/>
          <w:b/>
          <w:bCs/>
          <w:sz w:val="28"/>
          <w:szCs w:val="28"/>
        </w:rPr>
        <w:t>– 1 szt.</w:t>
      </w:r>
    </w:p>
    <w:tbl>
      <w:tblPr>
        <w:tblW w:w="10128" w:type="dxa"/>
        <w:tblInd w:w="-916" w:type="dxa"/>
        <w:tblCellMar>
          <w:left w:w="0" w:type="dxa"/>
          <w:right w:w="0" w:type="dxa"/>
        </w:tblCellMar>
        <w:tblLook w:val="0000" w:firstRow="0" w:lastRow="0" w:firstColumn="0" w:lastColumn="0" w:noHBand="0" w:noVBand="0"/>
      </w:tblPr>
      <w:tblGrid>
        <w:gridCol w:w="2393"/>
        <w:gridCol w:w="4806"/>
        <w:gridCol w:w="2929"/>
      </w:tblGrid>
      <w:tr w:rsidR="00B602E2" w:rsidRPr="00BD5CFA" w:rsidTr="00B602E2">
        <w:tc>
          <w:tcPr>
            <w:tcW w:w="10128" w:type="dxa"/>
            <w:gridSpan w:val="3"/>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tcPr>
          <w:p w:rsidR="00B602E2" w:rsidRPr="00A1727D" w:rsidRDefault="00B602E2" w:rsidP="00B602E2">
            <w:pPr>
              <w:pStyle w:val="Akapitzlist"/>
              <w:spacing w:before="360"/>
              <w:jc w:val="center"/>
              <w:rPr>
                <w:rFonts w:cs="Calibri"/>
                <w:sz w:val="20"/>
                <w:szCs w:val="20"/>
              </w:rPr>
            </w:pPr>
            <w:r w:rsidRPr="00A1727D">
              <w:rPr>
                <w:rFonts w:cs="Calibri"/>
                <w:sz w:val="20"/>
                <w:szCs w:val="20"/>
              </w:rPr>
              <w:t>………………………………………………………………………………………………….</w:t>
            </w:r>
          </w:p>
          <w:p w:rsidR="00B602E2" w:rsidRDefault="00B602E2" w:rsidP="00B602E2">
            <w:pPr>
              <w:jc w:val="center"/>
              <w:rPr>
                <w:rFonts w:ascii="Calibri" w:hAnsi="Calibri" w:cs="Calibri"/>
                <w:sz w:val="16"/>
                <w:szCs w:val="16"/>
              </w:rPr>
            </w:pPr>
            <w:r w:rsidRPr="00A1727D">
              <w:rPr>
                <w:rFonts w:ascii="Calibri" w:hAnsi="Calibri" w:cs="Calibri"/>
                <w:sz w:val="16"/>
                <w:szCs w:val="16"/>
              </w:rPr>
              <w:t>(nazwa producenta,</w:t>
            </w:r>
            <w:r w:rsidR="00E74A20">
              <w:rPr>
                <w:rFonts w:ascii="Calibri" w:hAnsi="Calibri" w:cs="Calibri"/>
                <w:sz w:val="16"/>
                <w:szCs w:val="16"/>
              </w:rPr>
              <w:t xml:space="preserve"> typ, model oferowanego sprzętu</w:t>
            </w:r>
          </w:p>
          <w:p w:rsidR="00E74A20" w:rsidRPr="00A1727D" w:rsidRDefault="00E74A20" w:rsidP="00E74A20">
            <w:pPr>
              <w:pStyle w:val="Akapitzlist"/>
              <w:spacing w:before="360"/>
              <w:jc w:val="center"/>
              <w:rPr>
                <w:rFonts w:cs="Calibri"/>
                <w:sz w:val="20"/>
                <w:szCs w:val="20"/>
              </w:rPr>
            </w:pPr>
            <w:r w:rsidRPr="00A1727D">
              <w:rPr>
                <w:rFonts w:cs="Calibri"/>
                <w:sz w:val="20"/>
                <w:szCs w:val="20"/>
              </w:rPr>
              <w:t>………………………………………………………………………………………………….</w:t>
            </w:r>
          </w:p>
          <w:p w:rsidR="00E74A20" w:rsidRDefault="00E74A20" w:rsidP="00E74A20">
            <w:pPr>
              <w:jc w:val="center"/>
              <w:rPr>
                <w:rFonts w:ascii="Calibri" w:hAnsi="Calibri" w:cs="Calibri"/>
                <w:sz w:val="16"/>
                <w:szCs w:val="16"/>
              </w:rPr>
            </w:pPr>
            <w:r>
              <w:rPr>
                <w:rFonts w:ascii="Calibri" w:hAnsi="Calibri" w:cs="Calibri"/>
                <w:sz w:val="16"/>
                <w:szCs w:val="16"/>
              </w:rPr>
              <w:t>(nazwa oprogramowania do backupu)</w:t>
            </w:r>
          </w:p>
          <w:p w:rsidR="00E74A20" w:rsidRDefault="00E74A20" w:rsidP="00B602E2">
            <w:pPr>
              <w:jc w:val="center"/>
              <w:rPr>
                <w:rFonts w:ascii="Calibri" w:hAnsi="Calibri" w:cs="Calibri"/>
                <w:sz w:val="16"/>
                <w:szCs w:val="16"/>
              </w:rPr>
            </w:pPr>
          </w:p>
          <w:p w:rsidR="00B602E2" w:rsidRPr="00BD5CFA" w:rsidRDefault="00B602E2" w:rsidP="00D33BCE">
            <w:pPr>
              <w:rPr>
                <w:rFonts w:asciiTheme="minorHAnsi" w:hAnsiTheme="minorHAnsi" w:cstheme="minorHAnsi"/>
                <w:b/>
                <w:bCs/>
                <w:sz w:val="20"/>
                <w:szCs w:val="20"/>
              </w:rPr>
            </w:pPr>
          </w:p>
        </w:tc>
      </w:tr>
      <w:tr w:rsidR="0000628D" w:rsidRPr="00BD5CFA" w:rsidTr="00B602E2">
        <w:tc>
          <w:tcPr>
            <w:tcW w:w="2393"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tcPr>
          <w:p w:rsidR="0000628D" w:rsidRPr="00BD5CFA" w:rsidRDefault="0000628D" w:rsidP="00E74A20">
            <w:pPr>
              <w:rPr>
                <w:rFonts w:asciiTheme="minorHAnsi" w:hAnsiTheme="minorHAnsi" w:cstheme="minorHAnsi"/>
                <w:b/>
                <w:bCs/>
                <w:sz w:val="20"/>
                <w:szCs w:val="20"/>
              </w:rPr>
            </w:pPr>
            <w:r w:rsidRPr="00BD5CFA">
              <w:rPr>
                <w:rFonts w:asciiTheme="minorHAnsi" w:hAnsiTheme="minorHAnsi" w:cstheme="minorHAnsi"/>
                <w:b/>
                <w:bCs/>
                <w:sz w:val="20"/>
                <w:szCs w:val="20"/>
              </w:rPr>
              <w:t>Parametr</w:t>
            </w:r>
          </w:p>
        </w:tc>
        <w:tc>
          <w:tcPr>
            <w:tcW w:w="4806" w:type="dxa"/>
            <w:tcBorders>
              <w:top w:val="single" w:sz="8" w:space="0" w:color="auto"/>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tcPr>
          <w:p w:rsidR="0000628D" w:rsidRPr="00BD5CFA" w:rsidRDefault="0000628D" w:rsidP="00D33BCE">
            <w:pPr>
              <w:rPr>
                <w:rFonts w:asciiTheme="minorHAnsi" w:hAnsiTheme="minorHAnsi" w:cstheme="minorHAnsi"/>
                <w:b/>
                <w:bCs/>
                <w:i/>
                <w:iCs/>
                <w:sz w:val="20"/>
                <w:szCs w:val="20"/>
              </w:rPr>
            </w:pPr>
            <w:r w:rsidRPr="00BD5CFA">
              <w:rPr>
                <w:rFonts w:asciiTheme="minorHAnsi" w:hAnsiTheme="minorHAnsi" w:cstheme="minorHAnsi"/>
                <w:b/>
                <w:bCs/>
                <w:sz w:val="20"/>
                <w:szCs w:val="20"/>
              </w:rPr>
              <w:t>Charakterystyka (wymagania minimalne)</w:t>
            </w:r>
          </w:p>
        </w:tc>
        <w:tc>
          <w:tcPr>
            <w:tcW w:w="2929" w:type="dxa"/>
            <w:tcBorders>
              <w:top w:val="single" w:sz="8" w:space="0" w:color="auto"/>
              <w:left w:val="nil"/>
              <w:bottom w:val="single" w:sz="8" w:space="0" w:color="auto"/>
              <w:right w:val="single" w:sz="8" w:space="0" w:color="auto"/>
            </w:tcBorders>
            <w:shd w:val="clear" w:color="auto" w:fill="FFFFFF" w:themeFill="background1"/>
          </w:tcPr>
          <w:p w:rsidR="0000628D" w:rsidRPr="00BD5CFA" w:rsidRDefault="003B2978" w:rsidP="00D33BCE">
            <w:pPr>
              <w:rPr>
                <w:rFonts w:asciiTheme="minorHAnsi" w:hAnsiTheme="minorHAnsi" w:cstheme="minorHAnsi"/>
                <w:b/>
                <w:bCs/>
                <w:sz w:val="20"/>
                <w:szCs w:val="20"/>
              </w:rPr>
            </w:pPr>
            <w:r w:rsidRPr="00D146DF">
              <w:rPr>
                <w:rFonts w:asciiTheme="minorHAnsi" w:hAnsiTheme="minorHAnsi" w:cstheme="minorHAnsi"/>
                <w:b/>
                <w:sz w:val="20"/>
                <w:szCs w:val="20"/>
              </w:rPr>
              <w:t>Wpisać oferowany model lub parametry techniczne, lub zaznaczyć TAK/NIE</w:t>
            </w:r>
          </w:p>
        </w:tc>
      </w:tr>
      <w:tr w:rsidR="0000628D" w:rsidRPr="00BD5CFA" w:rsidTr="0000628D">
        <w:tc>
          <w:tcPr>
            <w:tcW w:w="2393" w:type="dxa"/>
            <w:tcBorders>
              <w:top w:val="nil"/>
              <w:left w:val="single" w:sz="12" w:space="0" w:color="000000"/>
              <w:bottom w:val="single" w:sz="8" w:space="0" w:color="000000"/>
              <w:right w:val="single" w:sz="8" w:space="0" w:color="000000"/>
            </w:tcBorders>
            <w:tcMar>
              <w:top w:w="0" w:type="dxa"/>
              <w:left w:w="30" w:type="dxa"/>
              <w:bottom w:w="0" w:type="dxa"/>
              <w:right w:w="30" w:type="dxa"/>
            </w:tcMar>
          </w:tcPr>
          <w:p w:rsidR="0000628D" w:rsidRPr="00BD5CFA" w:rsidRDefault="0000628D" w:rsidP="00D33BCE">
            <w:pPr>
              <w:rPr>
                <w:rFonts w:asciiTheme="minorHAnsi" w:hAnsiTheme="minorHAnsi" w:cstheme="minorHAnsi"/>
                <w:b/>
                <w:bCs/>
                <w:sz w:val="20"/>
                <w:szCs w:val="20"/>
              </w:rPr>
            </w:pPr>
            <w:r w:rsidRPr="00BD5CFA">
              <w:rPr>
                <w:rFonts w:asciiTheme="minorHAnsi" w:hAnsiTheme="minorHAnsi" w:cstheme="minorHAnsi"/>
                <w:b/>
                <w:bCs/>
                <w:sz w:val="20"/>
                <w:szCs w:val="20"/>
              </w:rPr>
              <w:t xml:space="preserve">TYP </w:t>
            </w:r>
          </w:p>
        </w:tc>
        <w:tc>
          <w:tcPr>
            <w:tcW w:w="4806" w:type="dxa"/>
            <w:tcBorders>
              <w:top w:val="nil"/>
              <w:left w:val="nil"/>
              <w:bottom w:val="single" w:sz="8" w:space="0" w:color="000000"/>
              <w:right w:val="single" w:sz="8" w:space="0" w:color="000000"/>
            </w:tcBorders>
            <w:tcMar>
              <w:top w:w="0" w:type="dxa"/>
              <w:left w:w="30" w:type="dxa"/>
              <w:bottom w:w="0" w:type="dxa"/>
              <w:right w:w="30" w:type="dxa"/>
            </w:tcMar>
          </w:tcPr>
          <w:p w:rsidR="0000628D" w:rsidRPr="00BD5CFA" w:rsidRDefault="0000628D" w:rsidP="00D33BCE">
            <w:pPr>
              <w:rPr>
                <w:rFonts w:asciiTheme="minorHAnsi" w:hAnsiTheme="minorHAnsi" w:cstheme="minorHAnsi"/>
                <w:sz w:val="20"/>
                <w:szCs w:val="20"/>
              </w:rPr>
            </w:pPr>
            <w:r w:rsidRPr="00BD5CFA">
              <w:rPr>
                <w:rFonts w:asciiTheme="minorHAnsi" w:hAnsiTheme="minorHAnsi" w:cstheme="minorHAnsi"/>
                <w:sz w:val="20"/>
                <w:szCs w:val="20"/>
              </w:rPr>
              <w:t>Rozwiązanie typu all-in-one - połączenie sprzętu i oprogramowania, kompleksowy system tworzenia kopii zapasowych uruchomiony na dedykowanym serwerze, będącym jednocześnie magazynem kopii zapasowych.</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System powinien być dostarczony w ramach sprzętowego appliance z zainstalowanymi i skonfigurowanymi wszystkim usługami, niezbędnymi do pracy systemu.</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Konsola zarządzająca może być również instalowana w chmurze producenta zlokalizowanej na terenie Polski,</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Interfejs systemu dostępny jest w języku:</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polskim,</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angielskim,</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System wykonuje kopię własnej bazy danych, która umożliwia odtworzenie wszystkich ustawień i całej konfiguracji, w tym z możliwością odtworzenia w postaci usługi uruchomionej w chmurze producenta zlokalizowanej na terenie Polski,</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Oprogramowanie działa w architekturze wykluczającej pojedynczy punkt awarii (awaria jednego z komponentów nie spowoduje przestoju w procesie tworzenia kopii zapasowej),</w:t>
            </w:r>
          </w:p>
          <w:p w:rsidR="0000628D" w:rsidRPr="00BD5CFA" w:rsidRDefault="0000628D" w:rsidP="00D33BCE">
            <w:pPr>
              <w:rPr>
                <w:rFonts w:asciiTheme="minorHAns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hAnsiTheme="minorHAnsi" w:cstheme="minorHAnsi"/>
                <w:sz w:val="20"/>
                <w:szCs w:val="20"/>
              </w:rPr>
              <w:t xml:space="preserve">   </w:t>
            </w:r>
            <w:r w:rsidRPr="00BD5CFA">
              <w:rPr>
                <w:rFonts w:asciiTheme="minorHAnsi" w:hAnsiTheme="minorHAnsi" w:cstheme="minorHAnsi"/>
                <w:sz w:val="20"/>
                <w:szCs w:val="20"/>
              </w:rPr>
              <w:tab/>
            </w:r>
            <w:r w:rsidRPr="00BD5CFA">
              <w:rPr>
                <w:rFonts w:asciiTheme="minorHAnsi" w:eastAsia="Calibri" w:hAnsiTheme="minorHAnsi" w:cstheme="minorHAnsi"/>
                <w:sz w:val="20"/>
                <w:szCs w:val="20"/>
              </w:rPr>
              <w:t>Aplikacje klienckie powinny wysyłać dane z kopii zapasowej bezpośrednio na wskazany magazyn – serwer backupu/usługa zarządzania, ani żaden inny element Systemu, nie powinien brać udziału w przesyłaniu danych</w:t>
            </w:r>
          </w:p>
        </w:tc>
        <w:tc>
          <w:tcPr>
            <w:tcW w:w="2929" w:type="dxa"/>
            <w:tcBorders>
              <w:top w:val="nil"/>
              <w:left w:val="nil"/>
              <w:bottom w:val="single" w:sz="8" w:space="0" w:color="000000"/>
              <w:right w:val="single" w:sz="8" w:space="0" w:color="000000"/>
            </w:tcBorders>
          </w:tcPr>
          <w:p w:rsidR="0000628D" w:rsidRPr="00BD5CFA" w:rsidRDefault="00E57AAE" w:rsidP="00D33BCE">
            <w:pPr>
              <w:rPr>
                <w:rFonts w:asciiTheme="minorHAnsi" w:hAnsiTheme="minorHAnsi" w:cstheme="minorHAnsi"/>
                <w:sz w:val="20"/>
                <w:szCs w:val="20"/>
              </w:rPr>
            </w:pPr>
            <w:r>
              <w:rPr>
                <w:rFonts w:ascii="Times" w:hAnsi="Times" w:cs="Calibri Light"/>
                <w:bCs/>
                <w:szCs w:val="22"/>
              </w:rPr>
              <w:t>TAK / NIE</w:t>
            </w:r>
          </w:p>
        </w:tc>
      </w:tr>
      <w:tr w:rsidR="0000628D" w:rsidRPr="00BD5CFA" w:rsidTr="0000628D">
        <w:tc>
          <w:tcPr>
            <w:tcW w:w="2393" w:type="dxa"/>
            <w:tcBorders>
              <w:top w:val="nil"/>
              <w:left w:val="single" w:sz="12" w:space="0" w:color="000000"/>
              <w:bottom w:val="single" w:sz="8" w:space="0" w:color="000000"/>
              <w:right w:val="single" w:sz="8" w:space="0" w:color="000000"/>
            </w:tcBorders>
            <w:tcMar>
              <w:top w:w="0" w:type="dxa"/>
              <w:left w:w="30" w:type="dxa"/>
              <w:bottom w:w="0" w:type="dxa"/>
              <w:right w:w="30" w:type="dxa"/>
            </w:tcMar>
          </w:tcPr>
          <w:p w:rsidR="0000628D" w:rsidRPr="00BD5CFA" w:rsidRDefault="0000628D" w:rsidP="00D33BCE">
            <w:pPr>
              <w:rPr>
                <w:rFonts w:asciiTheme="minorHAnsi" w:hAnsiTheme="minorHAnsi" w:cstheme="minorHAnsi"/>
                <w:b/>
                <w:bCs/>
                <w:sz w:val="20"/>
                <w:szCs w:val="20"/>
              </w:rPr>
            </w:pPr>
            <w:r w:rsidRPr="00BD5CFA">
              <w:rPr>
                <w:rFonts w:asciiTheme="minorHAnsi" w:hAnsiTheme="minorHAnsi" w:cstheme="minorHAnsi"/>
                <w:b/>
                <w:bCs/>
                <w:sz w:val="20"/>
                <w:szCs w:val="20"/>
              </w:rPr>
              <w:t>Obudowa</w:t>
            </w:r>
          </w:p>
        </w:tc>
        <w:tc>
          <w:tcPr>
            <w:tcW w:w="4806" w:type="dxa"/>
            <w:tcBorders>
              <w:top w:val="nil"/>
              <w:left w:val="nil"/>
              <w:bottom w:val="single" w:sz="8" w:space="0" w:color="000000"/>
              <w:right w:val="single" w:sz="8" w:space="0" w:color="000000"/>
            </w:tcBorders>
            <w:tcMar>
              <w:top w:w="0" w:type="dxa"/>
              <w:left w:w="30" w:type="dxa"/>
              <w:bottom w:w="0" w:type="dxa"/>
              <w:right w:w="30" w:type="dxa"/>
            </w:tcMar>
          </w:tcPr>
          <w:p w:rsidR="0000628D" w:rsidRPr="00BD5CFA" w:rsidRDefault="0000628D" w:rsidP="00D33BCE">
            <w:pPr>
              <w:rPr>
                <w:rFonts w:asciiTheme="minorHAnsi" w:hAnsiTheme="minorHAnsi" w:cstheme="minorHAnsi"/>
                <w:sz w:val="20"/>
                <w:szCs w:val="20"/>
              </w:rPr>
            </w:pPr>
            <w:r w:rsidRPr="00BD5CFA">
              <w:rPr>
                <w:rFonts w:asciiTheme="minorHAnsi" w:hAnsiTheme="minorHAnsi" w:cstheme="minorHAnsi"/>
                <w:sz w:val="20"/>
                <w:szCs w:val="20"/>
              </w:rPr>
              <w:t>Desk</w:t>
            </w:r>
            <w:r>
              <w:rPr>
                <w:rFonts w:asciiTheme="minorHAnsi" w:hAnsiTheme="minorHAnsi" w:cstheme="minorHAnsi"/>
                <w:sz w:val="20"/>
                <w:szCs w:val="20"/>
              </w:rPr>
              <w:t>t</w:t>
            </w:r>
            <w:r w:rsidRPr="00BD5CFA">
              <w:rPr>
                <w:rFonts w:asciiTheme="minorHAnsi" w:hAnsiTheme="minorHAnsi" w:cstheme="minorHAnsi"/>
                <w:sz w:val="20"/>
                <w:szCs w:val="20"/>
              </w:rPr>
              <w:t>op,  lub rack z akcesoriami do montażu w szafie  rack</w:t>
            </w:r>
          </w:p>
        </w:tc>
        <w:tc>
          <w:tcPr>
            <w:tcW w:w="2929" w:type="dxa"/>
            <w:tcBorders>
              <w:top w:val="nil"/>
              <w:left w:val="nil"/>
              <w:bottom w:val="single" w:sz="8" w:space="0" w:color="000000"/>
              <w:right w:val="single" w:sz="8" w:space="0" w:color="000000"/>
            </w:tcBorders>
          </w:tcPr>
          <w:p w:rsidR="0000628D" w:rsidRPr="00BD5CFA" w:rsidRDefault="0000628D" w:rsidP="00D33BCE">
            <w:pPr>
              <w:rPr>
                <w:rFonts w:asciiTheme="minorHAnsi" w:hAnsiTheme="minorHAnsi" w:cstheme="minorHAnsi"/>
                <w:sz w:val="20"/>
                <w:szCs w:val="20"/>
              </w:rPr>
            </w:pPr>
          </w:p>
        </w:tc>
      </w:tr>
      <w:tr w:rsidR="0000628D" w:rsidRPr="00BD5CFA" w:rsidTr="0000628D">
        <w:tc>
          <w:tcPr>
            <w:tcW w:w="2393" w:type="dxa"/>
            <w:tcBorders>
              <w:top w:val="nil"/>
              <w:left w:val="single" w:sz="12" w:space="0" w:color="000000"/>
              <w:bottom w:val="single" w:sz="8" w:space="0" w:color="000000"/>
              <w:right w:val="single" w:sz="8" w:space="0" w:color="000000"/>
            </w:tcBorders>
            <w:tcMar>
              <w:top w:w="0" w:type="dxa"/>
              <w:left w:w="30" w:type="dxa"/>
              <w:bottom w:w="0" w:type="dxa"/>
              <w:right w:w="30" w:type="dxa"/>
            </w:tcMar>
          </w:tcPr>
          <w:p w:rsidR="0000628D" w:rsidRPr="00BD5CFA" w:rsidRDefault="0000628D" w:rsidP="00D33BCE">
            <w:pPr>
              <w:rPr>
                <w:rFonts w:asciiTheme="minorHAnsi" w:hAnsiTheme="minorHAnsi" w:cstheme="minorHAnsi"/>
                <w:b/>
                <w:bCs/>
                <w:sz w:val="20"/>
                <w:szCs w:val="20"/>
              </w:rPr>
            </w:pPr>
            <w:r w:rsidRPr="00BD5CFA">
              <w:rPr>
                <w:rFonts w:asciiTheme="minorHAnsi" w:hAnsiTheme="minorHAnsi" w:cstheme="minorHAnsi"/>
                <w:b/>
                <w:bCs/>
                <w:sz w:val="20"/>
                <w:szCs w:val="20"/>
              </w:rPr>
              <w:t xml:space="preserve"> Z Procesor</w:t>
            </w:r>
          </w:p>
        </w:tc>
        <w:tc>
          <w:tcPr>
            <w:tcW w:w="4806" w:type="dxa"/>
            <w:tcBorders>
              <w:top w:val="nil"/>
              <w:left w:val="nil"/>
              <w:bottom w:val="single" w:sz="8" w:space="0" w:color="000000"/>
              <w:right w:val="single" w:sz="8" w:space="0" w:color="000000"/>
            </w:tcBorders>
            <w:tcMar>
              <w:top w:w="0" w:type="dxa"/>
              <w:left w:w="30" w:type="dxa"/>
              <w:bottom w:w="0" w:type="dxa"/>
              <w:right w:w="30" w:type="dxa"/>
            </w:tcMar>
          </w:tcPr>
          <w:p w:rsidR="0000628D" w:rsidRPr="00BD5CFA" w:rsidRDefault="0000628D" w:rsidP="00D33BCE">
            <w:pPr>
              <w:pStyle w:val="LO-normal"/>
              <w:spacing w:line="240" w:lineRule="auto"/>
              <w:rPr>
                <w:rFonts w:asciiTheme="minorHAnsi" w:eastAsia="Calibri" w:hAnsiTheme="minorHAnsi" w:cstheme="minorHAnsi"/>
                <w:sz w:val="20"/>
                <w:szCs w:val="20"/>
              </w:rPr>
            </w:pPr>
            <w:r w:rsidRPr="00BD5CFA">
              <w:rPr>
                <w:rFonts w:asciiTheme="minorHAnsi" w:eastAsia="Calibri" w:hAnsiTheme="minorHAnsi" w:cstheme="minorHAnsi"/>
                <w:sz w:val="20"/>
                <w:szCs w:val="20"/>
              </w:rPr>
              <w:t xml:space="preserve">min. 4 rdzenie, min. 8 wątków, taktowanie min. 3.3GHz </w:t>
            </w:r>
          </w:p>
          <w:p w:rsidR="0000628D" w:rsidRPr="00BD5CFA" w:rsidRDefault="0000628D" w:rsidP="00D33BCE">
            <w:pPr>
              <w:rPr>
                <w:rFonts w:asciiTheme="minorHAnsi" w:hAnsiTheme="minorHAnsi" w:cstheme="minorHAnsi"/>
                <w:sz w:val="20"/>
                <w:szCs w:val="20"/>
              </w:rPr>
            </w:pPr>
          </w:p>
        </w:tc>
        <w:tc>
          <w:tcPr>
            <w:tcW w:w="2929" w:type="dxa"/>
            <w:tcBorders>
              <w:top w:val="nil"/>
              <w:left w:val="nil"/>
              <w:bottom w:val="single" w:sz="8" w:space="0" w:color="000000"/>
              <w:right w:val="single" w:sz="8" w:space="0" w:color="000000"/>
            </w:tcBorders>
          </w:tcPr>
          <w:p w:rsidR="0000628D" w:rsidRPr="00BD5CFA" w:rsidRDefault="0000628D" w:rsidP="00D33BCE">
            <w:pPr>
              <w:pStyle w:val="LO-normal"/>
              <w:spacing w:line="240" w:lineRule="auto"/>
              <w:rPr>
                <w:rFonts w:asciiTheme="minorHAnsi" w:eastAsia="Calibri" w:hAnsiTheme="minorHAnsi" w:cstheme="minorHAnsi"/>
                <w:sz w:val="20"/>
                <w:szCs w:val="20"/>
              </w:rPr>
            </w:pPr>
          </w:p>
        </w:tc>
      </w:tr>
      <w:tr w:rsidR="0000628D" w:rsidRPr="00BD5CFA" w:rsidTr="0000628D">
        <w:tc>
          <w:tcPr>
            <w:tcW w:w="2393" w:type="dxa"/>
            <w:tcBorders>
              <w:top w:val="nil"/>
              <w:left w:val="single" w:sz="12" w:space="0" w:color="000000"/>
              <w:bottom w:val="single" w:sz="8" w:space="0" w:color="000000"/>
              <w:right w:val="single" w:sz="8" w:space="0" w:color="000000"/>
            </w:tcBorders>
            <w:tcMar>
              <w:top w:w="0" w:type="dxa"/>
              <w:left w:w="30" w:type="dxa"/>
              <w:bottom w:w="0" w:type="dxa"/>
              <w:right w:w="30" w:type="dxa"/>
            </w:tcMar>
          </w:tcPr>
          <w:p w:rsidR="0000628D" w:rsidRPr="00BD5CFA" w:rsidRDefault="0000628D" w:rsidP="00D33BCE">
            <w:pPr>
              <w:rPr>
                <w:rFonts w:asciiTheme="minorHAnsi" w:hAnsiTheme="minorHAnsi" w:cstheme="minorHAnsi"/>
                <w:b/>
                <w:bCs/>
                <w:sz w:val="20"/>
                <w:szCs w:val="20"/>
              </w:rPr>
            </w:pPr>
            <w:r w:rsidRPr="00BD5CFA">
              <w:rPr>
                <w:rFonts w:asciiTheme="minorHAnsi" w:hAnsiTheme="minorHAnsi" w:cstheme="minorHAnsi"/>
                <w:b/>
                <w:bCs/>
                <w:sz w:val="20"/>
                <w:szCs w:val="20"/>
              </w:rPr>
              <w:t>Pamięć</w:t>
            </w:r>
          </w:p>
        </w:tc>
        <w:tc>
          <w:tcPr>
            <w:tcW w:w="4806" w:type="dxa"/>
            <w:tcBorders>
              <w:top w:val="nil"/>
              <w:left w:val="nil"/>
              <w:bottom w:val="single" w:sz="8" w:space="0" w:color="000000"/>
              <w:right w:val="single" w:sz="8" w:space="0" w:color="000000"/>
            </w:tcBorders>
            <w:tcMar>
              <w:top w:w="0" w:type="dxa"/>
              <w:left w:w="30" w:type="dxa"/>
              <w:bottom w:w="0" w:type="dxa"/>
              <w:right w:w="30" w:type="dxa"/>
            </w:tcMar>
          </w:tcPr>
          <w:p w:rsidR="0000628D" w:rsidRPr="00BD5CFA" w:rsidRDefault="0000628D" w:rsidP="00D33BCE">
            <w:pPr>
              <w:rPr>
                <w:rFonts w:asciiTheme="minorHAnsi" w:hAnsiTheme="minorHAnsi" w:cstheme="minorHAnsi"/>
                <w:sz w:val="20"/>
                <w:szCs w:val="20"/>
              </w:rPr>
            </w:pPr>
            <w:r w:rsidRPr="00BD5CFA">
              <w:rPr>
                <w:rFonts w:asciiTheme="minorHAnsi" w:hAnsiTheme="minorHAnsi" w:cstheme="minorHAnsi"/>
                <w:sz w:val="20"/>
                <w:szCs w:val="20"/>
              </w:rPr>
              <w:t>Min 16 GB DDR4</w:t>
            </w:r>
          </w:p>
        </w:tc>
        <w:tc>
          <w:tcPr>
            <w:tcW w:w="2929" w:type="dxa"/>
            <w:tcBorders>
              <w:top w:val="nil"/>
              <w:left w:val="nil"/>
              <w:bottom w:val="single" w:sz="8" w:space="0" w:color="000000"/>
              <w:right w:val="single" w:sz="8" w:space="0" w:color="000000"/>
            </w:tcBorders>
          </w:tcPr>
          <w:p w:rsidR="0000628D" w:rsidRPr="00BD5CFA" w:rsidRDefault="0000628D" w:rsidP="00D33BCE">
            <w:pPr>
              <w:rPr>
                <w:rFonts w:asciiTheme="minorHAnsi" w:hAnsiTheme="minorHAnsi" w:cstheme="minorHAnsi"/>
                <w:sz w:val="20"/>
                <w:szCs w:val="20"/>
              </w:rPr>
            </w:pPr>
          </w:p>
        </w:tc>
      </w:tr>
      <w:tr w:rsidR="0000628D" w:rsidRPr="00BD5CFA" w:rsidTr="0000628D">
        <w:tc>
          <w:tcPr>
            <w:tcW w:w="2393" w:type="dxa"/>
            <w:tcBorders>
              <w:top w:val="nil"/>
              <w:left w:val="single" w:sz="12" w:space="0" w:color="000000"/>
              <w:bottom w:val="single" w:sz="8" w:space="0" w:color="000000"/>
              <w:right w:val="single" w:sz="8" w:space="0" w:color="000000"/>
            </w:tcBorders>
            <w:tcMar>
              <w:top w:w="0" w:type="dxa"/>
              <w:left w:w="30" w:type="dxa"/>
              <w:bottom w:w="0" w:type="dxa"/>
              <w:right w:w="30" w:type="dxa"/>
            </w:tcMar>
          </w:tcPr>
          <w:p w:rsidR="0000628D" w:rsidRPr="00BD5CFA" w:rsidRDefault="0000628D" w:rsidP="00D33BCE">
            <w:pPr>
              <w:rPr>
                <w:rFonts w:asciiTheme="minorHAnsi" w:hAnsiTheme="minorHAnsi" w:cstheme="minorHAnsi"/>
                <w:b/>
                <w:bCs/>
                <w:sz w:val="20"/>
                <w:szCs w:val="20"/>
              </w:rPr>
            </w:pPr>
            <w:r w:rsidRPr="00BD5CFA">
              <w:rPr>
                <w:rFonts w:asciiTheme="minorHAnsi" w:hAnsiTheme="minorHAnsi" w:cstheme="minorHAnsi"/>
                <w:b/>
                <w:bCs/>
                <w:sz w:val="20"/>
                <w:szCs w:val="20"/>
              </w:rPr>
              <w:t xml:space="preserve">Dyski </w:t>
            </w:r>
          </w:p>
        </w:tc>
        <w:tc>
          <w:tcPr>
            <w:tcW w:w="4806" w:type="dxa"/>
            <w:tcBorders>
              <w:top w:val="nil"/>
              <w:left w:val="nil"/>
              <w:bottom w:val="single" w:sz="8" w:space="0" w:color="000000"/>
              <w:right w:val="single" w:sz="8" w:space="0" w:color="000000"/>
            </w:tcBorders>
            <w:tcMar>
              <w:top w:w="0" w:type="dxa"/>
              <w:left w:w="30" w:type="dxa"/>
              <w:bottom w:w="0" w:type="dxa"/>
              <w:right w:w="30" w:type="dxa"/>
            </w:tcMar>
          </w:tcPr>
          <w:p w:rsidR="0000628D" w:rsidRPr="00BD5CFA" w:rsidRDefault="0000628D" w:rsidP="00D33BCE">
            <w:pPr>
              <w:rPr>
                <w:rFonts w:asciiTheme="minorHAnsi" w:hAnsiTheme="minorHAnsi" w:cstheme="minorHAnsi"/>
                <w:sz w:val="20"/>
                <w:szCs w:val="20"/>
              </w:rPr>
            </w:pPr>
            <w:r w:rsidRPr="00BD5CFA">
              <w:rPr>
                <w:rFonts w:asciiTheme="minorHAnsi" w:hAnsiTheme="minorHAnsi" w:cstheme="minorHAnsi"/>
                <w:sz w:val="20"/>
                <w:szCs w:val="20"/>
              </w:rPr>
              <w:t xml:space="preserve">Dostępna przestrzeń min 14TB .  </w:t>
            </w:r>
            <w:r w:rsidRPr="00BD5CFA">
              <w:rPr>
                <w:rFonts w:asciiTheme="minorHAnsi" w:eastAsia="Calibri" w:hAnsiTheme="minorHAnsi" w:cstheme="minorHAnsi"/>
                <w:sz w:val="20"/>
                <w:szCs w:val="20"/>
              </w:rPr>
              <w:t xml:space="preserve">Osobny dysk NVME 240GB na konsolę zarządzającą </w:t>
            </w:r>
            <w:r w:rsidRPr="00BD5CFA">
              <w:rPr>
                <w:rFonts w:asciiTheme="minorHAnsi" w:hAnsiTheme="minorHAnsi" w:cstheme="minorHAnsi"/>
                <w:sz w:val="20"/>
                <w:szCs w:val="20"/>
              </w:rPr>
              <w:t xml:space="preserve">·        </w:t>
            </w:r>
            <w:r w:rsidRPr="00BD5CFA">
              <w:rPr>
                <w:rFonts w:asciiTheme="minorHAnsi" w:eastAsia="Calibri" w:hAnsiTheme="minorHAnsi" w:cstheme="minorHAnsi"/>
                <w:sz w:val="20"/>
                <w:szCs w:val="20"/>
              </w:rPr>
              <w:t>Urządzenie powinno posiadać już zainstalowane dyski oraz skonfigurowany RAID i być gotowe do pracy</w:t>
            </w:r>
          </w:p>
        </w:tc>
        <w:tc>
          <w:tcPr>
            <w:tcW w:w="2929" w:type="dxa"/>
            <w:tcBorders>
              <w:top w:val="nil"/>
              <w:left w:val="nil"/>
              <w:bottom w:val="single" w:sz="8" w:space="0" w:color="000000"/>
              <w:right w:val="single" w:sz="8" w:space="0" w:color="000000"/>
            </w:tcBorders>
          </w:tcPr>
          <w:p w:rsidR="0000628D" w:rsidRPr="00BD5CFA" w:rsidRDefault="0000628D" w:rsidP="00D33BCE">
            <w:pPr>
              <w:rPr>
                <w:rFonts w:asciiTheme="minorHAnsi" w:hAnsiTheme="minorHAnsi" w:cstheme="minorHAnsi"/>
                <w:sz w:val="20"/>
                <w:szCs w:val="20"/>
              </w:rPr>
            </w:pPr>
          </w:p>
        </w:tc>
      </w:tr>
      <w:tr w:rsidR="0000628D" w:rsidRPr="00BD5CFA" w:rsidTr="0000628D">
        <w:tc>
          <w:tcPr>
            <w:tcW w:w="2393" w:type="dxa"/>
            <w:tcBorders>
              <w:top w:val="nil"/>
              <w:left w:val="single" w:sz="12" w:space="0" w:color="000000"/>
              <w:bottom w:val="single" w:sz="8" w:space="0" w:color="000000"/>
              <w:right w:val="single" w:sz="8" w:space="0" w:color="000000"/>
            </w:tcBorders>
            <w:tcMar>
              <w:top w:w="0" w:type="dxa"/>
              <w:left w:w="30" w:type="dxa"/>
              <w:bottom w:w="0" w:type="dxa"/>
              <w:right w:w="30" w:type="dxa"/>
            </w:tcMar>
          </w:tcPr>
          <w:p w:rsidR="0000628D" w:rsidRPr="00BD5CFA" w:rsidRDefault="0000628D" w:rsidP="00D33BCE">
            <w:pPr>
              <w:rPr>
                <w:rFonts w:asciiTheme="minorHAnsi" w:hAnsiTheme="minorHAnsi" w:cstheme="minorHAnsi"/>
                <w:b/>
                <w:bCs/>
                <w:sz w:val="20"/>
                <w:szCs w:val="20"/>
              </w:rPr>
            </w:pPr>
            <w:r w:rsidRPr="00BD5CFA">
              <w:rPr>
                <w:rFonts w:asciiTheme="minorHAnsi" w:hAnsiTheme="minorHAnsi" w:cstheme="minorHAnsi"/>
                <w:b/>
                <w:bCs/>
                <w:sz w:val="20"/>
                <w:szCs w:val="20"/>
              </w:rPr>
              <w:t>Zarządzanie</w:t>
            </w:r>
          </w:p>
        </w:tc>
        <w:tc>
          <w:tcPr>
            <w:tcW w:w="4806" w:type="dxa"/>
            <w:tcBorders>
              <w:top w:val="nil"/>
              <w:left w:val="nil"/>
              <w:bottom w:val="single" w:sz="8" w:space="0" w:color="000000"/>
              <w:right w:val="single" w:sz="8" w:space="0" w:color="000000"/>
            </w:tcBorders>
            <w:tcMar>
              <w:top w:w="0" w:type="dxa"/>
              <w:left w:w="30" w:type="dxa"/>
              <w:bottom w:w="0" w:type="dxa"/>
              <w:right w:w="30" w:type="dxa"/>
            </w:tcMar>
          </w:tcPr>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 xml:space="preserve">Zarządzanie całością działania systemu (backup, przywracanie)z poziomu jednej konsoli, </w:t>
            </w:r>
            <w:r w:rsidRPr="00BD5CFA">
              <w:rPr>
                <w:rFonts w:asciiTheme="minorHAnsi" w:eastAsia="Calibri" w:hAnsiTheme="minorHAnsi" w:cstheme="minorHAnsi"/>
                <w:sz w:val="20"/>
                <w:szCs w:val="20"/>
              </w:rPr>
              <w:lastRenderedPageBreak/>
              <w:t>dostępnej za pośrednictwem przeglądarki WWW,</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Gradacja uprawnień kont administratorów z poziomu panelu zarządzającego,</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Automatyczne oraz ręczne uruchamianie kopii zapasowych zgodnie z ustalonym harmonogramem,</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Automatyczne oraz ręczne uruchamianie procesu przywracania zgodnie z ustalonym harmonogramem,</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Monitorowanie postępu działania zadania,</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Posiada system powiadamiania poprzez e-mail bądź Slack o zdarzeniach w następujących przypadkach:</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Zadanie zostało zakończone pomyślnie,</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Zadanie zostało zakończone z ostrzeżeniami,</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Zadanie zostało zakończone z błędem,</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Zadanie zostało anulowane,</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Zadanie nie zostało uruchomione.</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System generuje alerty na konsoli WEB w przypadku zaistnienia określonego zdarzenia systemowego</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System umożliwia wysyłanie powiadomień  o statusie wykonanych zadań na dowolne adresy webhook, podawane przez użytkownika,</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Możliwość zdefiniowania okna backupowego dla każdego z zadań,</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Oprogramowanie posiada wbudowany menadżer haseł do przechowywania kluczy szyfrujących oraz poświadczeń do magazynów i innych sekretów, wykorzystywanych przez System,</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System pozwala na klonowanie planów kopii zapasowych,</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System umożliwia reset hasła administratora w przypadku jego utraty,</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Oprogramowanie umożliwia definiowanie retencji według schematów:</w:t>
            </w:r>
          </w:p>
          <w:p w:rsidR="0000628D" w:rsidRPr="000302F9" w:rsidRDefault="0000628D" w:rsidP="00D33BCE">
            <w:pPr>
              <w:pStyle w:val="LO-normal"/>
              <w:spacing w:line="240" w:lineRule="auto"/>
              <w:ind w:left="1800" w:hanging="360"/>
              <w:rPr>
                <w:rFonts w:asciiTheme="minorHAnsi" w:eastAsia="Calibri" w:hAnsiTheme="minorHAnsi" w:cstheme="minorHAnsi"/>
                <w:sz w:val="20"/>
                <w:szCs w:val="20"/>
                <w:lang w:val="en-US"/>
              </w:rPr>
            </w:pPr>
            <w:r w:rsidRPr="000302F9">
              <w:rPr>
                <w:rFonts w:asciiTheme="minorHAnsi" w:eastAsia="Calibri" w:hAnsiTheme="minorHAnsi" w:cstheme="minorHAnsi"/>
                <w:sz w:val="20"/>
                <w:szCs w:val="20"/>
                <w:lang w:val="en-US"/>
              </w:rPr>
              <w:t>○</w:t>
            </w:r>
            <w:r w:rsidRPr="000302F9">
              <w:rPr>
                <w:rFonts w:asciiTheme="minorHAnsi" w:eastAsia="Times New Roman" w:hAnsiTheme="minorHAnsi" w:cstheme="minorHAnsi"/>
                <w:sz w:val="20"/>
                <w:szCs w:val="20"/>
                <w:lang w:val="en-US"/>
              </w:rPr>
              <w:t xml:space="preserve">   </w:t>
            </w:r>
            <w:r w:rsidRPr="000302F9">
              <w:rPr>
                <w:rFonts w:asciiTheme="minorHAnsi" w:eastAsia="Times New Roman" w:hAnsiTheme="minorHAnsi" w:cstheme="minorHAnsi"/>
                <w:sz w:val="20"/>
                <w:szCs w:val="20"/>
                <w:lang w:val="en-US"/>
              </w:rPr>
              <w:tab/>
            </w:r>
            <w:r w:rsidRPr="000302F9">
              <w:rPr>
                <w:rFonts w:asciiTheme="minorHAnsi" w:eastAsia="Calibri" w:hAnsiTheme="minorHAnsi" w:cstheme="minorHAnsi"/>
                <w:sz w:val="20"/>
                <w:szCs w:val="20"/>
                <w:lang w:val="en-US"/>
              </w:rPr>
              <w:t>GFS(Grandfather-Father-Son),</w:t>
            </w:r>
          </w:p>
          <w:p w:rsidR="0000628D" w:rsidRPr="000302F9" w:rsidRDefault="0000628D" w:rsidP="00D33BCE">
            <w:pPr>
              <w:pStyle w:val="LO-normal"/>
              <w:spacing w:line="240" w:lineRule="auto"/>
              <w:ind w:left="1800" w:hanging="360"/>
              <w:rPr>
                <w:rFonts w:asciiTheme="minorHAnsi" w:eastAsia="Calibri" w:hAnsiTheme="minorHAnsi" w:cstheme="minorHAnsi"/>
                <w:sz w:val="20"/>
                <w:szCs w:val="20"/>
                <w:lang w:val="en-US"/>
              </w:rPr>
            </w:pPr>
            <w:r w:rsidRPr="000302F9">
              <w:rPr>
                <w:rFonts w:asciiTheme="minorHAnsi" w:eastAsia="Calibri" w:hAnsiTheme="minorHAnsi" w:cstheme="minorHAnsi"/>
                <w:sz w:val="20"/>
                <w:szCs w:val="20"/>
                <w:lang w:val="en-US"/>
              </w:rPr>
              <w:t>○</w:t>
            </w:r>
            <w:r w:rsidRPr="000302F9">
              <w:rPr>
                <w:rFonts w:asciiTheme="minorHAnsi" w:eastAsia="Times New Roman" w:hAnsiTheme="minorHAnsi" w:cstheme="minorHAnsi"/>
                <w:sz w:val="20"/>
                <w:szCs w:val="20"/>
                <w:lang w:val="en-US"/>
              </w:rPr>
              <w:t xml:space="preserve">       </w:t>
            </w:r>
            <w:r w:rsidRPr="000302F9">
              <w:rPr>
                <w:rFonts w:asciiTheme="minorHAnsi" w:eastAsia="Calibri" w:hAnsiTheme="minorHAnsi" w:cstheme="minorHAnsi"/>
                <w:sz w:val="20"/>
                <w:szCs w:val="20"/>
                <w:lang w:val="en-US"/>
              </w:rPr>
              <w:t>FIFO(First-In, First-Out).</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Oprogramowanie umożliwia tworzenie grup urządzeń,</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Oprogramowanie zapewnia zoptymalizowaną trasę transmisji danych poprzez możliwość wybrania dowolnego workera(urządzenia, które odpowiadać będzie za pobieranie danych z konkretnych usług) oraz browsera(urządzenia, które będzie wykorzystywane do przeszukiwania m.in. magazynów).</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lastRenderedPageBreak/>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System pozwala na zarządzanie multi-tenantowe - umożliwia tworzenie wielu kont administracyjnych z dedykowanymi rolami oraz uprawnieniami, jak m. in.:</w:t>
            </w:r>
          </w:p>
          <w:p w:rsidR="0000628D" w:rsidRPr="000302F9" w:rsidRDefault="0000628D" w:rsidP="00D33BCE">
            <w:pPr>
              <w:pStyle w:val="LO-normal"/>
              <w:spacing w:line="240" w:lineRule="auto"/>
              <w:ind w:left="1800" w:hanging="360"/>
              <w:rPr>
                <w:rFonts w:asciiTheme="minorHAnsi" w:eastAsia="Calibri" w:hAnsiTheme="minorHAnsi" w:cstheme="minorHAnsi"/>
                <w:sz w:val="20"/>
                <w:szCs w:val="20"/>
                <w:lang w:val="en-US"/>
              </w:rPr>
            </w:pPr>
            <w:r w:rsidRPr="000302F9">
              <w:rPr>
                <w:rFonts w:asciiTheme="minorHAnsi" w:eastAsia="Calibri" w:hAnsiTheme="minorHAnsi" w:cstheme="minorHAnsi"/>
                <w:sz w:val="20"/>
                <w:szCs w:val="20"/>
                <w:lang w:val="en-US"/>
              </w:rPr>
              <w:t>○</w:t>
            </w:r>
            <w:r w:rsidRPr="000302F9">
              <w:rPr>
                <w:rFonts w:asciiTheme="minorHAnsi" w:eastAsia="Times New Roman" w:hAnsiTheme="minorHAnsi" w:cstheme="minorHAnsi"/>
                <w:sz w:val="20"/>
                <w:szCs w:val="20"/>
                <w:lang w:val="en-US"/>
              </w:rPr>
              <w:t xml:space="preserve">   </w:t>
            </w:r>
            <w:r w:rsidRPr="000302F9">
              <w:rPr>
                <w:rFonts w:asciiTheme="minorHAnsi" w:eastAsia="Times New Roman" w:hAnsiTheme="minorHAnsi" w:cstheme="minorHAnsi"/>
                <w:sz w:val="20"/>
                <w:szCs w:val="20"/>
                <w:lang w:val="en-US"/>
              </w:rPr>
              <w:tab/>
            </w:r>
            <w:r w:rsidRPr="000302F9">
              <w:rPr>
                <w:rFonts w:asciiTheme="minorHAnsi" w:eastAsia="Calibri" w:hAnsiTheme="minorHAnsi" w:cstheme="minorHAnsi"/>
                <w:sz w:val="20"/>
                <w:szCs w:val="20"/>
                <w:lang w:val="en-US"/>
              </w:rPr>
              <w:t>System Administrator,</w:t>
            </w:r>
          </w:p>
          <w:p w:rsidR="0000628D" w:rsidRPr="000302F9" w:rsidRDefault="0000628D" w:rsidP="00D33BCE">
            <w:pPr>
              <w:pStyle w:val="LO-normal"/>
              <w:spacing w:line="240" w:lineRule="auto"/>
              <w:ind w:left="1800" w:hanging="360"/>
              <w:rPr>
                <w:rFonts w:asciiTheme="minorHAnsi" w:eastAsia="Calibri" w:hAnsiTheme="minorHAnsi" w:cstheme="minorHAnsi"/>
                <w:sz w:val="20"/>
                <w:szCs w:val="20"/>
                <w:lang w:val="en-US"/>
              </w:rPr>
            </w:pPr>
            <w:r w:rsidRPr="000302F9">
              <w:rPr>
                <w:rFonts w:asciiTheme="minorHAnsi" w:eastAsia="Calibri" w:hAnsiTheme="minorHAnsi" w:cstheme="minorHAnsi"/>
                <w:sz w:val="20"/>
                <w:szCs w:val="20"/>
                <w:lang w:val="en-US"/>
              </w:rPr>
              <w:t>○</w:t>
            </w:r>
            <w:r w:rsidRPr="000302F9">
              <w:rPr>
                <w:rFonts w:asciiTheme="minorHAnsi" w:eastAsia="Times New Roman" w:hAnsiTheme="minorHAnsi" w:cstheme="minorHAnsi"/>
                <w:sz w:val="20"/>
                <w:szCs w:val="20"/>
                <w:lang w:val="en-US"/>
              </w:rPr>
              <w:t xml:space="preserve">   </w:t>
            </w:r>
            <w:r w:rsidRPr="000302F9">
              <w:rPr>
                <w:rFonts w:asciiTheme="minorHAnsi" w:eastAsia="Times New Roman" w:hAnsiTheme="minorHAnsi" w:cstheme="minorHAnsi"/>
                <w:sz w:val="20"/>
                <w:szCs w:val="20"/>
                <w:lang w:val="en-US"/>
              </w:rPr>
              <w:tab/>
            </w:r>
            <w:r w:rsidRPr="000302F9">
              <w:rPr>
                <w:rFonts w:asciiTheme="minorHAnsi" w:eastAsia="Calibri" w:hAnsiTheme="minorHAnsi" w:cstheme="minorHAnsi"/>
                <w:sz w:val="20"/>
                <w:szCs w:val="20"/>
                <w:lang w:val="en-US"/>
              </w:rPr>
              <w:t>Backup operator,</w:t>
            </w:r>
          </w:p>
          <w:p w:rsidR="0000628D" w:rsidRPr="000302F9" w:rsidRDefault="0000628D" w:rsidP="00D33BCE">
            <w:pPr>
              <w:pStyle w:val="LO-normal"/>
              <w:spacing w:line="240" w:lineRule="auto"/>
              <w:ind w:left="1800" w:hanging="360"/>
              <w:rPr>
                <w:rFonts w:asciiTheme="minorHAnsi" w:eastAsia="Calibri" w:hAnsiTheme="minorHAnsi" w:cstheme="minorHAnsi"/>
                <w:sz w:val="20"/>
                <w:szCs w:val="20"/>
                <w:lang w:val="en-US"/>
              </w:rPr>
            </w:pPr>
            <w:r w:rsidRPr="000302F9">
              <w:rPr>
                <w:rFonts w:asciiTheme="minorHAnsi" w:eastAsia="Calibri" w:hAnsiTheme="minorHAnsi" w:cstheme="minorHAnsi"/>
                <w:sz w:val="20"/>
                <w:szCs w:val="20"/>
                <w:lang w:val="en-US"/>
              </w:rPr>
              <w:t>○</w:t>
            </w:r>
            <w:r w:rsidRPr="000302F9">
              <w:rPr>
                <w:rFonts w:asciiTheme="minorHAnsi" w:eastAsia="Times New Roman" w:hAnsiTheme="minorHAnsi" w:cstheme="minorHAnsi"/>
                <w:sz w:val="20"/>
                <w:szCs w:val="20"/>
                <w:lang w:val="en-US"/>
              </w:rPr>
              <w:t xml:space="preserve">   </w:t>
            </w:r>
            <w:r w:rsidRPr="000302F9">
              <w:rPr>
                <w:rFonts w:asciiTheme="minorHAnsi" w:eastAsia="Times New Roman" w:hAnsiTheme="minorHAnsi" w:cstheme="minorHAnsi"/>
                <w:sz w:val="20"/>
                <w:szCs w:val="20"/>
                <w:lang w:val="en-US"/>
              </w:rPr>
              <w:tab/>
            </w:r>
            <w:r w:rsidRPr="000302F9">
              <w:rPr>
                <w:rFonts w:asciiTheme="minorHAnsi" w:eastAsia="Calibri" w:hAnsiTheme="minorHAnsi" w:cstheme="minorHAnsi"/>
                <w:sz w:val="20"/>
                <w:szCs w:val="20"/>
                <w:lang w:val="en-US"/>
              </w:rPr>
              <w:t>Restore operator,</w:t>
            </w:r>
          </w:p>
          <w:p w:rsidR="0000628D" w:rsidRPr="000302F9" w:rsidRDefault="0000628D" w:rsidP="00D33BCE">
            <w:pPr>
              <w:pStyle w:val="LO-normal"/>
              <w:spacing w:line="240" w:lineRule="auto"/>
              <w:ind w:left="1800" w:hanging="360"/>
              <w:rPr>
                <w:rFonts w:asciiTheme="minorHAnsi" w:eastAsia="Calibri" w:hAnsiTheme="minorHAnsi" w:cstheme="minorHAnsi"/>
                <w:sz w:val="20"/>
                <w:szCs w:val="20"/>
                <w:lang w:val="en-US"/>
              </w:rPr>
            </w:pPr>
            <w:r w:rsidRPr="000302F9">
              <w:rPr>
                <w:rFonts w:asciiTheme="minorHAnsi" w:eastAsia="Calibri" w:hAnsiTheme="minorHAnsi" w:cstheme="minorHAnsi"/>
                <w:sz w:val="20"/>
                <w:szCs w:val="20"/>
                <w:lang w:val="en-US"/>
              </w:rPr>
              <w:t>○</w:t>
            </w:r>
            <w:r w:rsidRPr="000302F9">
              <w:rPr>
                <w:rFonts w:asciiTheme="minorHAnsi" w:eastAsia="Times New Roman" w:hAnsiTheme="minorHAnsi" w:cstheme="minorHAnsi"/>
                <w:sz w:val="20"/>
                <w:szCs w:val="20"/>
                <w:lang w:val="en-US"/>
              </w:rPr>
              <w:t xml:space="preserve">   </w:t>
            </w:r>
            <w:r w:rsidRPr="000302F9">
              <w:rPr>
                <w:rFonts w:asciiTheme="minorHAnsi" w:eastAsia="Times New Roman" w:hAnsiTheme="minorHAnsi" w:cstheme="minorHAnsi"/>
                <w:sz w:val="20"/>
                <w:szCs w:val="20"/>
                <w:lang w:val="en-US"/>
              </w:rPr>
              <w:tab/>
            </w:r>
            <w:r w:rsidRPr="000302F9">
              <w:rPr>
                <w:rFonts w:asciiTheme="minorHAnsi" w:eastAsia="Calibri" w:hAnsiTheme="minorHAnsi" w:cstheme="minorHAnsi"/>
                <w:sz w:val="20"/>
                <w:szCs w:val="20"/>
                <w:lang w:val="en-US"/>
              </w:rPr>
              <w:t>Viewer.</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Administrator Systemu powinien mieć możliwość logowania się z wykorzystaniem kont Google,</w:t>
            </w:r>
          </w:p>
          <w:p w:rsidR="0000628D" w:rsidRPr="00BD5CFA" w:rsidRDefault="0000628D" w:rsidP="00D33BCE">
            <w:pPr>
              <w:rPr>
                <w:rFonts w:asciiTheme="minorHAnsi" w:hAnsiTheme="minorHAnsi" w:cstheme="minorHAnsi"/>
                <w:sz w:val="20"/>
                <w:szCs w:val="20"/>
              </w:rPr>
            </w:pPr>
            <w:r w:rsidRPr="00BD5CFA">
              <w:rPr>
                <w:rFonts w:asciiTheme="minorHAnsi" w:hAnsiTheme="minorHAnsi" w:cstheme="minorHAnsi"/>
                <w:sz w:val="20"/>
                <w:szCs w:val="20"/>
              </w:rPr>
              <w:t>.</w:t>
            </w:r>
          </w:p>
        </w:tc>
        <w:tc>
          <w:tcPr>
            <w:tcW w:w="2929" w:type="dxa"/>
            <w:tcBorders>
              <w:top w:val="nil"/>
              <w:left w:val="nil"/>
              <w:bottom w:val="single" w:sz="8" w:space="0" w:color="000000"/>
              <w:right w:val="single" w:sz="8" w:space="0" w:color="000000"/>
            </w:tcBorders>
          </w:tcPr>
          <w:p w:rsidR="00E57AAE" w:rsidRPr="00BD5CFA" w:rsidRDefault="00E57AAE" w:rsidP="00D33BCE">
            <w:pPr>
              <w:pStyle w:val="LO-normal"/>
              <w:spacing w:line="240" w:lineRule="auto"/>
              <w:ind w:left="1080" w:hanging="360"/>
              <w:rPr>
                <w:rFonts w:asciiTheme="minorHAnsi" w:eastAsia="Calibri" w:hAnsiTheme="minorHAnsi" w:cstheme="minorHAnsi"/>
                <w:sz w:val="20"/>
                <w:szCs w:val="20"/>
              </w:rPr>
            </w:pPr>
          </w:p>
        </w:tc>
      </w:tr>
      <w:tr w:rsidR="0000628D" w:rsidRPr="00BD5CFA" w:rsidTr="0000628D">
        <w:tc>
          <w:tcPr>
            <w:tcW w:w="2393" w:type="dxa"/>
            <w:tcBorders>
              <w:top w:val="nil"/>
              <w:left w:val="single" w:sz="12" w:space="0" w:color="000000"/>
              <w:bottom w:val="single" w:sz="8" w:space="0" w:color="000000"/>
              <w:right w:val="single" w:sz="8" w:space="0" w:color="000000"/>
            </w:tcBorders>
            <w:tcMar>
              <w:top w:w="0" w:type="dxa"/>
              <w:left w:w="30" w:type="dxa"/>
              <w:bottom w:w="0" w:type="dxa"/>
              <w:right w:w="30" w:type="dxa"/>
            </w:tcMar>
          </w:tcPr>
          <w:p w:rsidR="0000628D" w:rsidRPr="00BD5CFA" w:rsidRDefault="0000628D" w:rsidP="00D33BCE">
            <w:pPr>
              <w:rPr>
                <w:rFonts w:asciiTheme="minorHAnsi" w:hAnsiTheme="minorHAnsi" w:cstheme="minorHAnsi"/>
                <w:b/>
                <w:bCs/>
                <w:sz w:val="20"/>
                <w:szCs w:val="20"/>
              </w:rPr>
            </w:pPr>
            <w:r w:rsidRPr="00BD5CFA">
              <w:rPr>
                <w:rFonts w:asciiTheme="minorHAnsi" w:hAnsiTheme="minorHAnsi" w:cstheme="minorHAnsi"/>
                <w:b/>
                <w:bCs/>
                <w:sz w:val="20"/>
                <w:szCs w:val="20"/>
              </w:rPr>
              <w:lastRenderedPageBreak/>
              <w:t>Funkcjonalności</w:t>
            </w:r>
          </w:p>
        </w:tc>
        <w:tc>
          <w:tcPr>
            <w:tcW w:w="4806" w:type="dxa"/>
            <w:tcBorders>
              <w:top w:val="nil"/>
              <w:left w:val="nil"/>
              <w:bottom w:val="single" w:sz="8" w:space="0" w:color="000000"/>
              <w:right w:val="single" w:sz="8" w:space="0" w:color="000000"/>
            </w:tcBorders>
            <w:tcMar>
              <w:top w:w="0" w:type="dxa"/>
              <w:left w:w="30" w:type="dxa"/>
              <w:bottom w:w="0" w:type="dxa"/>
              <w:right w:w="30" w:type="dxa"/>
            </w:tcMar>
          </w:tcPr>
          <w:p w:rsidR="0000628D" w:rsidRPr="00BD5CFA" w:rsidRDefault="0000628D" w:rsidP="00D33BCE">
            <w:pPr>
              <w:pStyle w:val="Nagwek1"/>
              <w:spacing w:before="0" w:beforeAutospacing="0" w:after="0" w:afterAutospacing="0"/>
              <w:rPr>
                <w:rFonts w:asciiTheme="minorHAnsi" w:eastAsia="Calibri" w:hAnsiTheme="minorHAnsi" w:cstheme="minorHAnsi"/>
                <w:b w:val="0"/>
                <w:sz w:val="20"/>
                <w:szCs w:val="20"/>
              </w:rPr>
            </w:pPr>
            <w:r w:rsidRPr="00BD5CFA">
              <w:rPr>
                <w:rFonts w:asciiTheme="minorHAnsi" w:eastAsia="Calibri" w:hAnsiTheme="minorHAnsi" w:cstheme="minorHAnsi"/>
                <w:sz w:val="20"/>
                <w:szCs w:val="20"/>
              </w:rPr>
              <w:t>Składowanie danych:</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 xml:space="preserve">Dane są składowane w ramach dostępnej macierzy wymienionej w wymaganiach sprzętowych OPZ </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Oprogramowanie jest systemem multi-storageowym i umożliwia tworzenie wielu repozytoriów danych jednocześnie również na innych środowiskach:</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Lokalnie:</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Zasób SMB,</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Zasób NFS,</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Zasób ISCSI,</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Zasób S3,</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Katalog zabezpieczonego urządzenia.</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W chmurze:</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Amazon Web Service,</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Magazyn zgodny z S3,</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Dostarczanej przez producenta.</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System oferuje mechanizm składowania kopii backupowych (retencja danych) w nieskończoność lub oparty o czas i cykle.</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System pozwala administratorowi na ustawienie dowolnego harmonogramu replikacji danych pomiędzy dowolnymi wspieranymi magazynami.</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System pozwala na zmniejszenie rozmiaru przechowywanych i przesyłanych danych poprzez usuwanie zduplikowanych bloków danych ze źródła kopii pomiędzy wszystkimi źródłami w obrębie wszystkich kopii na magazynie danych,</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System obsługuje mechanizm WORM (Write Once Ready Many) w chmurowych oraz lokalnych repozytoriów kopii,</w:t>
            </w:r>
          </w:p>
          <w:p w:rsidR="0000628D" w:rsidRPr="00BD5CFA" w:rsidRDefault="0000628D" w:rsidP="00D33BCE">
            <w:pPr>
              <w:pStyle w:val="Nagwek1"/>
              <w:spacing w:before="0" w:beforeAutospacing="0" w:after="0" w:afterAutospacing="0"/>
              <w:rPr>
                <w:rFonts w:asciiTheme="minorHAnsi" w:eastAsia="Calibri" w:hAnsiTheme="minorHAnsi" w:cstheme="minorHAnsi"/>
                <w:b w:val="0"/>
                <w:sz w:val="20"/>
                <w:szCs w:val="20"/>
              </w:rPr>
            </w:pPr>
            <w:bookmarkStart w:id="0" w:name="_xffktg7jscyp"/>
            <w:bookmarkEnd w:id="0"/>
            <w:r w:rsidRPr="00BD5CFA">
              <w:rPr>
                <w:rFonts w:asciiTheme="minorHAnsi" w:eastAsia="Calibri" w:hAnsiTheme="minorHAnsi" w:cstheme="minorHAnsi"/>
                <w:sz w:val="20"/>
                <w:szCs w:val="20"/>
              </w:rPr>
              <w:t>Odtwarzanie:</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Odtwarzanie granularne:</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Pojedynczych plików z kopii obrazu dysku,</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Pojedynczych wiadomości z kopii skrzynki pocztowej Microsoft 365.</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lastRenderedPageBreak/>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Wykorzystanie funkcjonalności Bare Metal Restore(kopii zapasowej całego dysku - łącznie z partycjami i danymi startowymi) dla odtwarzania systemu po awarii, wsparcie dostępne jest dla systemów:</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Windows: 7+,</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Windows Server: 2008 R2+,</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Odtwarzanie Bare Metal Restore może odbywać się na takim samym sprzęcie, jak ten który był backupowany, jak również na zupełnie innym komputerze lub serwerze z automatycznym dopasowaniem sterowników oraz z możliwością dodania sterowników przez użytkownika.</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Uruchamianie procesu Bare Metal Restore odbywa się z bootowalnej płyty CD lub pendrive’a,</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Oprogramowanie umożliwia odtwarzanie systemu w scenariuszach: P2P, P2V, V2P, V2V.</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Oprogramowanie umożliwia odtwarzanie kopii obrazu dysku w wybranym formacie(RAW, VHD, VHDX, VMDK),</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Odtwarzanie zasobów plikowych bez praw dostępu(tzw. ACL),</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Odtwarzanie zasobów plikowych z prawami dostępu,</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Przywracanie plików pomiędzy różnymi systemami operacyjnymi i systemami plików (np. odtwarzanie danych plikowych Linux na systemie Windows),</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Odtwarzanie danych według harmonogramu,</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Przywracanie danych z określonego urządzenia/użytkownika,</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Przywracanie kopii z wybranego magazynu.</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Przywracanie danych Microsoft 365:</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do wskazanej, dowolnej lokalizacji, na wybranym urządzeniu w formie pliku .pst</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do istniejącego konta w usłudze Microsoft 365 (tego samego lub innego, w tym w innej organizacji),</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System posiada możliwość nieodwracalnego kasowania danych,</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Przywracanie repozytoriów GIT:</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Przywracanie pomiędzy hostingami repozytoriów(GitHub/BitBucket/GitLab),</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przywracanie między kontami.</w:t>
            </w:r>
          </w:p>
          <w:p w:rsidR="0000628D" w:rsidRPr="00BD5CFA" w:rsidRDefault="0000628D" w:rsidP="00D33BCE">
            <w:pPr>
              <w:pStyle w:val="Nagwek1"/>
              <w:spacing w:before="0" w:beforeAutospacing="0" w:after="0" w:afterAutospacing="0"/>
              <w:rPr>
                <w:rFonts w:asciiTheme="minorHAnsi" w:eastAsia="Calibri" w:hAnsiTheme="minorHAnsi" w:cstheme="minorHAnsi"/>
                <w:b w:val="0"/>
                <w:sz w:val="20"/>
                <w:szCs w:val="20"/>
              </w:rPr>
            </w:pPr>
            <w:bookmarkStart w:id="1" w:name="_njnvs2dqgf"/>
            <w:bookmarkEnd w:id="1"/>
            <w:r w:rsidRPr="00BD5CFA">
              <w:rPr>
                <w:rFonts w:asciiTheme="minorHAnsi" w:eastAsia="Calibri" w:hAnsiTheme="minorHAnsi" w:cstheme="minorHAnsi"/>
                <w:sz w:val="20"/>
                <w:szCs w:val="20"/>
              </w:rPr>
              <w:t>Backup:</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Wykonywanie pełnych, różnicowych, przyrostowych kopii zapasowych dla:</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Systemów operacyjnych:</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lastRenderedPageBreak/>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Alpine 3.10+,</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Debian: 9+,</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Ubuntu: 16.04+,</w:t>
            </w:r>
          </w:p>
          <w:p w:rsidR="0000628D" w:rsidRPr="000302F9" w:rsidRDefault="0000628D" w:rsidP="00D33BCE">
            <w:pPr>
              <w:pStyle w:val="LO-normal"/>
              <w:spacing w:line="240" w:lineRule="auto"/>
              <w:ind w:left="2520" w:hanging="360"/>
              <w:rPr>
                <w:rFonts w:asciiTheme="minorHAnsi" w:eastAsia="Calibri" w:hAnsiTheme="minorHAnsi" w:cstheme="minorHAnsi"/>
                <w:sz w:val="20"/>
                <w:szCs w:val="20"/>
                <w:lang w:val="en-US"/>
              </w:rPr>
            </w:pPr>
            <w:r w:rsidRPr="000302F9">
              <w:rPr>
                <w:rFonts w:eastAsia="Calibri"/>
                <w:sz w:val="20"/>
                <w:szCs w:val="20"/>
                <w:lang w:val="en-US"/>
              </w:rPr>
              <w:t>■</w:t>
            </w:r>
            <w:r w:rsidRPr="000302F9">
              <w:rPr>
                <w:rFonts w:asciiTheme="minorHAnsi" w:eastAsia="Times New Roman" w:hAnsiTheme="minorHAnsi" w:cstheme="minorHAnsi"/>
                <w:sz w:val="20"/>
                <w:szCs w:val="20"/>
                <w:lang w:val="en-US"/>
              </w:rPr>
              <w:t xml:space="preserve">       </w:t>
            </w:r>
            <w:r w:rsidRPr="000302F9">
              <w:rPr>
                <w:rFonts w:asciiTheme="minorHAnsi" w:eastAsia="Calibri" w:hAnsiTheme="minorHAnsi" w:cstheme="minorHAnsi"/>
                <w:sz w:val="20"/>
                <w:szCs w:val="20"/>
                <w:lang w:val="en-US"/>
              </w:rPr>
              <w:t>Fedora: 29+,</w:t>
            </w:r>
          </w:p>
          <w:p w:rsidR="0000628D" w:rsidRPr="000302F9" w:rsidRDefault="0000628D" w:rsidP="00D33BCE">
            <w:pPr>
              <w:pStyle w:val="LO-normal"/>
              <w:spacing w:line="240" w:lineRule="auto"/>
              <w:ind w:left="2520" w:hanging="360"/>
              <w:rPr>
                <w:rFonts w:asciiTheme="minorHAnsi" w:eastAsia="Calibri" w:hAnsiTheme="minorHAnsi" w:cstheme="minorHAnsi"/>
                <w:sz w:val="20"/>
                <w:szCs w:val="20"/>
                <w:lang w:val="en-US"/>
              </w:rPr>
            </w:pPr>
            <w:r w:rsidRPr="000302F9">
              <w:rPr>
                <w:rFonts w:eastAsia="Calibri"/>
                <w:sz w:val="20"/>
                <w:szCs w:val="20"/>
                <w:lang w:val="en-US"/>
              </w:rPr>
              <w:t>■</w:t>
            </w:r>
            <w:r w:rsidRPr="000302F9">
              <w:rPr>
                <w:rFonts w:asciiTheme="minorHAnsi" w:eastAsia="Times New Roman" w:hAnsiTheme="minorHAnsi" w:cstheme="minorHAnsi"/>
                <w:sz w:val="20"/>
                <w:szCs w:val="20"/>
                <w:lang w:val="en-US"/>
              </w:rPr>
              <w:t xml:space="preserve">       </w:t>
            </w:r>
            <w:r w:rsidRPr="000302F9">
              <w:rPr>
                <w:rFonts w:asciiTheme="minorHAnsi" w:eastAsia="Calibri" w:hAnsiTheme="minorHAnsi" w:cstheme="minorHAnsi"/>
                <w:sz w:val="20"/>
                <w:szCs w:val="20"/>
                <w:lang w:val="en-US"/>
              </w:rPr>
              <w:t>centOS: 7+,</w:t>
            </w:r>
          </w:p>
          <w:p w:rsidR="0000628D" w:rsidRPr="000302F9" w:rsidRDefault="0000628D" w:rsidP="00D33BCE">
            <w:pPr>
              <w:pStyle w:val="LO-normal"/>
              <w:spacing w:line="240" w:lineRule="auto"/>
              <w:ind w:left="2520" w:hanging="360"/>
              <w:rPr>
                <w:rFonts w:asciiTheme="minorHAnsi" w:eastAsia="Calibri" w:hAnsiTheme="minorHAnsi" w:cstheme="minorHAnsi"/>
                <w:sz w:val="20"/>
                <w:szCs w:val="20"/>
                <w:lang w:val="en-US"/>
              </w:rPr>
            </w:pPr>
            <w:r w:rsidRPr="000302F9">
              <w:rPr>
                <w:rFonts w:eastAsia="Calibri"/>
                <w:sz w:val="20"/>
                <w:szCs w:val="20"/>
                <w:lang w:val="en-US"/>
              </w:rPr>
              <w:t>■</w:t>
            </w:r>
            <w:r w:rsidRPr="000302F9">
              <w:rPr>
                <w:rFonts w:asciiTheme="minorHAnsi" w:eastAsia="Times New Roman" w:hAnsiTheme="minorHAnsi" w:cstheme="minorHAnsi"/>
                <w:sz w:val="20"/>
                <w:szCs w:val="20"/>
                <w:lang w:val="en-US"/>
              </w:rPr>
              <w:t xml:space="preserve">       </w:t>
            </w:r>
            <w:r w:rsidRPr="000302F9">
              <w:rPr>
                <w:rFonts w:asciiTheme="minorHAnsi" w:eastAsia="Calibri" w:hAnsiTheme="minorHAnsi" w:cstheme="minorHAnsi"/>
                <w:sz w:val="20"/>
                <w:szCs w:val="20"/>
                <w:lang w:val="en-US"/>
              </w:rPr>
              <w:t>RHEL: 6+,</w:t>
            </w:r>
          </w:p>
          <w:p w:rsidR="0000628D" w:rsidRPr="000302F9" w:rsidRDefault="0000628D" w:rsidP="00D33BCE">
            <w:pPr>
              <w:pStyle w:val="LO-normal"/>
              <w:spacing w:line="240" w:lineRule="auto"/>
              <w:ind w:left="2520" w:hanging="360"/>
              <w:rPr>
                <w:rFonts w:asciiTheme="minorHAnsi" w:eastAsia="Calibri" w:hAnsiTheme="minorHAnsi" w:cstheme="minorHAnsi"/>
                <w:sz w:val="20"/>
                <w:szCs w:val="20"/>
                <w:lang w:val="en-US"/>
              </w:rPr>
            </w:pPr>
            <w:r w:rsidRPr="000302F9">
              <w:rPr>
                <w:rFonts w:eastAsia="Calibri"/>
                <w:sz w:val="20"/>
                <w:szCs w:val="20"/>
                <w:lang w:val="en-US"/>
              </w:rPr>
              <w:t>■</w:t>
            </w:r>
            <w:r w:rsidRPr="000302F9">
              <w:rPr>
                <w:rFonts w:asciiTheme="minorHAnsi" w:eastAsia="Times New Roman" w:hAnsiTheme="minorHAnsi" w:cstheme="minorHAnsi"/>
                <w:sz w:val="20"/>
                <w:szCs w:val="20"/>
                <w:lang w:val="en-US"/>
              </w:rPr>
              <w:t xml:space="preserve">       </w:t>
            </w:r>
            <w:r w:rsidRPr="000302F9">
              <w:rPr>
                <w:rFonts w:asciiTheme="minorHAnsi" w:eastAsia="Calibri" w:hAnsiTheme="minorHAnsi" w:cstheme="minorHAnsi"/>
                <w:sz w:val="20"/>
                <w:szCs w:val="20"/>
                <w:lang w:val="en-US"/>
              </w:rPr>
              <w:t>openSUSE: 15+,</w:t>
            </w:r>
          </w:p>
          <w:p w:rsidR="0000628D" w:rsidRPr="000302F9" w:rsidRDefault="0000628D" w:rsidP="00D33BCE">
            <w:pPr>
              <w:pStyle w:val="LO-normal"/>
              <w:spacing w:line="240" w:lineRule="auto"/>
              <w:ind w:left="2520" w:hanging="360"/>
              <w:rPr>
                <w:rFonts w:asciiTheme="minorHAnsi" w:eastAsia="Calibri" w:hAnsiTheme="minorHAnsi" w:cstheme="minorHAnsi"/>
                <w:sz w:val="20"/>
                <w:szCs w:val="20"/>
                <w:lang w:val="en-US"/>
              </w:rPr>
            </w:pPr>
            <w:r w:rsidRPr="000302F9">
              <w:rPr>
                <w:rFonts w:eastAsia="Calibri"/>
                <w:sz w:val="20"/>
                <w:szCs w:val="20"/>
                <w:lang w:val="en-US"/>
              </w:rPr>
              <w:t>■</w:t>
            </w:r>
            <w:r w:rsidRPr="000302F9">
              <w:rPr>
                <w:rFonts w:asciiTheme="minorHAnsi" w:eastAsia="Times New Roman" w:hAnsiTheme="minorHAnsi" w:cstheme="minorHAnsi"/>
                <w:sz w:val="20"/>
                <w:szCs w:val="20"/>
                <w:lang w:val="en-US"/>
              </w:rPr>
              <w:t xml:space="preserve">       </w:t>
            </w:r>
            <w:r w:rsidRPr="000302F9">
              <w:rPr>
                <w:rFonts w:asciiTheme="minorHAnsi" w:eastAsia="Calibri" w:hAnsiTheme="minorHAnsi" w:cstheme="minorHAnsi"/>
                <w:sz w:val="20"/>
                <w:szCs w:val="20"/>
                <w:lang w:val="en-US"/>
              </w:rPr>
              <w:t>SUSE Enterprise Linux(SLES): 12 SP2+,</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macOS: 10.13+,</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Windows: 7 i nowsze</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Windows Server: 2008 R2 i nowsze</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Środowisk wirtualnych:</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Hyper-V,</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VMware,</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Dowolnych innych – agentowo.</w:t>
            </w:r>
          </w:p>
          <w:p w:rsidR="0000628D" w:rsidRPr="00BD5CFA" w:rsidRDefault="0000628D" w:rsidP="00D33BCE">
            <w:pPr>
              <w:pStyle w:val="LO-normal"/>
              <w:spacing w:line="240" w:lineRule="auto"/>
              <w:rPr>
                <w:rFonts w:asciiTheme="minorHAnsi" w:eastAsia="Calibri" w:hAnsiTheme="minorHAnsi" w:cstheme="minorHAnsi"/>
                <w:sz w:val="20"/>
                <w:szCs w:val="20"/>
              </w:rPr>
            </w:pPr>
            <w:r w:rsidRPr="00BD5CFA">
              <w:rPr>
                <w:rFonts w:asciiTheme="minorHAnsi" w:eastAsia="Calibri" w:hAnsiTheme="minorHAnsi" w:cstheme="minorHAnsi"/>
                <w:sz w:val="20"/>
                <w:szCs w:val="20"/>
              </w:rPr>
              <w:t xml:space="preserve"> </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Repozytoriów GIT:</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GitHub,</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Bitbucket</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GitLab</w:t>
            </w:r>
          </w:p>
          <w:p w:rsidR="0000628D" w:rsidRPr="00BD5CFA" w:rsidRDefault="0000628D" w:rsidP="00D33BCE">
            <w:pPr>
              <w:pStyle w:val="LO-normal"/>
              <w:spacing w:line="240" w:lineRule="auto"/>
              <w:rPr>
                <w:rFonts w:asciiTheme="minorHAnsi" w:eastAsia="Calibri" w:hAnsiTheme="minorHAnsi" w:cstheme="minorHAnsi"/>
                <w:sz w:val="20"/>
                <w:szCs w:val="20"/>
              </w:rPr>
            </w:pPr>
            <w:r w:rsidRPr="00BD5CFA">
              <w:rPr>
                <w:rFonts w:asciiTheme="minorHAnsi" w:eastAsia="Calibri" w:hAnsiTheme="minorHAnsi" w:cstheme="minorHAnsi"/>
                <w:sz w:val="20"/>
                <w:szCs w:val="20"/>
              </w:rPr>
              <w:tab/>
            </w:r>
            <w:r w:rsidRPr="00BD5CFA">
              <w:rPr>
                <w:rFonts w:asciiTheme="minorHAnsi" w:eastAsia="Calibri" w:hAnsiTheme="minorHAnsi" w:cstheme="minorHAnsi"/>
                <w:sz w:val="20"/>
                <w:szCs w:val="20"/>
              </w:rPr>
              <w:tab/>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Jira Cloud</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Wykonywanie pełnych, różnicowych oraz przyrostowych kopii zapasowych dla:</w:t>
            </w:r>
          </w:p>
          <w:p w:rsidR="0000628D" w:rsidRPr="00BD5CFA" w:rsidRDefault="0000628D" w:rsidP="00D33BCE">
            <w:pPr>
              <w:pStyle w:val="LO-normal"/>
              <w:spacing w:line="240" w:lineRule="auto"/>
              <w:ind w:left="1800" w:hanging="360"/>
              <w:rPr>
                <w:rFonts w:asciiTheme="minorHAnsi" w:eastAsia="Calibri" w:hAnsiTheme="minorHAnsi" w:cstheme="minorHAnsi"/>
                <w:b/>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Baz danych</w:t>
            </w:r>
            <w:r w:rsidRPr="00BD5CFA">
              <w:rPr>
                <w:rFonts w:asciiTheme="minorHAnsi" w:eastAsia="Calibri" w:hAnsiTheme="minorHAnsi" w:cstheme="minorHAnsi"/>
                <w:b/>
                <w:sz w:val="20"/>
                <w:szCs w:val="20"/>
              </w:rPr>
              <w:t>:</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Microsoft SQL,</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MySQL,</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PostgreSQL,</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Firebird,</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Oracle</w:t>
            </w:r>
          </w:p>
          <w:p w:rsidR="0000628D" w:rsidRPr="00BD5CFA" w:rsidRDefault="0000628D" w:rsidP="00D33BCE">
            <w:pPr>
              <w:pStyle w:val="LO-normal"/>
              <w:spacing w:line="240" w:lineRule="auto"/>
              <w:ind w:left="2520" w:hanging="360"/>
              <w:rPr>
                <w:rFonts w:asciiTheme="minorHAnsi" w:eastAsia="Calibri" w:hAnsiTheme="minorHAnsi" w:cstheme="minorHAnsi"/>
                <w:sz w:val="20"/>
                <w:szCs w:val="20"/>
              </w:rPr>
            </w:pPr>
            <w:r w:rsidRPr="00BD5CFA">
              <w:rPr>
                <w:rFonts w:eastAsia="Calibri"/>
                <w:sz w:val="20"/>
                <w:szCs w:val="20"/>
              </w:rPr>
              <w:t>■</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Dowolnych innych przez podpięcie skryptów pre/post.</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Szyfrowanie danych wykonywana po stronie stacji roboczej za pomocą algorytmu AES w trybie CBC z kluczem szyfrującym o długości:</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 xml:space="preserve"> 128 bit,</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 xml:space="preserve"> 192 bit,</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 xml:space="preserve"> 256 bit.</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Kompresja danych wykonywana po stronie stacji roboczej za pomocą algorytmów:</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ZStandard,</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LZ4.</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Oprogramowanie umożliwia zarządzanie poziomem kompresji,</w:t>
            </w:r>
          </w:p>
          <w:p w:rsidR="0000628D" w:rsidRPr="00BD5CFA" w:rsidRDefault="0000628D" w:rsidP="00D33BCE">
            <w:pPr>
              <w:pStyle w:val="LO-normal"/>
              <w:spacing w:line="240" w:lineRule="auto"/>
              <w:ind w:left="1080" w:hanging="360"/>
              <w:jc w:val="both"/>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System dostarcza agenta backupu w postaci kontenera Docker, umożliwiajacego wykonywanie kopii zapasowych z dowolnych środowisk kontenerowych, w tym popularnych rozwiązań NAS,</w:t>
            </w:r>
          </w:p>
          <w:p w:rsidR="0000628D" w:rsidRPr="00BD5CFA" w:rsidRDefault="0000628D" w:rsidP="00D33BCE">
            <w:pPr>
              <w:pStyle w:val="LO-normal"/>
              <w:spacing w:line="240" w:lineRule="auto"/>
              <w:ind w:left="1080" w:hanging="360"/>
              <w:jc w:val="both"/>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 xml:space="preserve">System dostarcza agenta backupu w postaci instalatora MSI, umożliwiającego masową </w:t>
            </w:r>
            <w:r w:rsidRPr="00BD5CFA">
              <w:rPr>
                <w:rFonts w:asciiTheme="minorHAnsi" w:eastAsia="Calibri" w:hAnsiTheme="minorHAnsi" w:cstheme="minorHAnsi"/>
                <w:sz w:val="20"/>
                <w:szCs w:val="20"/>
              </w:rPr>
              <w:lastRenderedPageBreak/>
              <w:t>instalację w systemach Windows z wykorzystaniem narzędzi Active Directory - SCCM oraz GPO</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Wykonywanie kopii zapasowej otwartych plików(VSS),</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System umożliwia uruchamianie skryptów przed i po backupie,</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System umożliwia uruchamianie skryptów po wykonaniu migawki VSS,</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System umożliwia wykonywanie spójnej kopii danych pracujących aplikacji na urządzeniach z systemem Windows oraz wspieranych środowiskach wirtualnych,</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System pobiera jedynie zmodyfikowane bloki danych podczas przyrostowej i różnicowej kopii maszyn wirtualnych VMware,</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System umożliwia wykonywanie kopii maszyn wirtualnych VMware z zastosowanie zaawansowanych trybów transportu (HotAdd, LAN, SAN), w tym metodą LAN-Free,</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System umożliwia automatyczne ponawianie prób utworzenia kopii zapasowej w przypadku błędów,</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Backup jednego oraz wielu dysków/całego systemu operacyjnego(Windows) ze wsparciem dla partycji MBR oraz GPT,</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Backup plikowy,</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Oprogramowanie realizuje funkcjonalność jednoczesnego backupu wielu strumieni danych na to samo urządzenie dyskowe,</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Oprogramowanie zapewnia backup jednoprzebiegowy - nawet w przypadku wymagania granularnego odtworzenia,</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Oprogramowanie pozwala na automatyczne wyłączenie stacji roboczej po wykonaniu kopii zapasowej,</w:t>
            </w:r>
          </w:p>
          <w:p w:rsidR="0000628D" w:rsidRPr="00D06D4B"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Oprogramowanie pozwala na backup zaszyfrowanych partycji min. BitLocker, Veracrypt, TrueCrypt, Eset Endpoint Encryption</w:t>
            </w:r>
            <w:bookmarkStart w:id="2" w:name="_s9buzp66bet3"/>
            <w:bookmarkEnd w:id="2"/>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Oprogramowanie zapewnia wsparcie dla repozytoriów lokalnych oraz zdalnych(dostępnych w usługach zewnętrznych),</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Oprogramowanie umożliwia zabezpieczenie metadanych repozytoriów(w zależności od zabezpieczanej usługi m.in.: issues, pull requests, actions/pipelines, wiki).</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p>
        </w:tc>
        <w:tc>
          <w:tcPr>
            <w:tcW w:w="2929" w:type="dxa"/>
            <w:tcBorders>
              <w:top w:val="nil"/>
              <w:left w:val="nil"/>
              <w:bottom w:val="single" w:sz="8" w:space="0" w:color="000000"/>
              <w:right w:val="single" w:sz="8" w:space="0" w:color="000000"/>
            </w:tcBorders>
          </w:tcPr>
          <w:p w:rsidR="0000628D" w:rsidRDefault="00E57AAE" w:rsidP="00D33BCE">
            <w:pPr>
              <w:pStyle w:val="Nagwek1"/>
              <w:spacing w:before="0" w:beforeAutospacing="0" w:after="0" w:afterAutospacing="0"/>
              <w:rPr>
                <w:b w:val="0"/>
                <w:bCs w:val="0"/>
                <w:sz w:val="20"/>
                <w:szCs w:val="20"/>
              </w:rPr>
            </w:pPr>
            <w:r w:rsidRPr="00E57AAE">
              <w:rPr>
                <w:b w:val="0"/>
                <w:bCs w:val="0"/>
                <w:sz w:val="20"/>
                <w:szCs w:val="20"/>
              </w:rPr>
              <w:lastRenderedPageBreak/>
              <w:t>TAK / NIE</w:t>
            </w: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Default="00E57AAE" w:rsidP="00D33BCE">
            <w:pPr>
              <w:pStyle w:val="Nagwek1"/>
              <w:spacing w:before="0" w:beforeAutospacing="0" w:after="0" w:afterAutospacing="0"/>
              <w:rPr>
                <w:b w:val="0"/>
                <w:bCs w:val="0"/>
                <w:sz w:val="20"/>
                <w:szCs w:val="20"/>
              </w:rPr>
            </w:pPr>
          </w:p>
          <w:p w:rsidR="00E57AAE" w:rsidRPr="00E57AAE" w:rsidRDefault="00E57AAE" w:rsidP="00D33BCE">
            <w:pPr>
              <w:pStyle w:val="Nagwek1"/>
              <w:spacing w:before="0" w:beforeAutospacing="0" w:after="0" w:afterAutospacing="0"/>
              <w:rPr>
                <w:rFonts w:eastAsia="Calibri"/>
                <w:b w:val="0"/>
                <w:sz w:val="20"/>
                <w:szCs w:val="20"/>
              </w:rPr>
            </w:pPr>
          </w:p>
        </w:tc>
      </w:tr>
      <w:tr w:rsidR="0000628D" w:rsidRPr="00BD5CFA" w:rsidTr="0000628D">
        <w:tc>
          <w:tcPr>
            <w:tcW w:w="2393" w:type="dxa"/>
            <w:tcBorders>
              <w:top w:val="nil"/>
              <w:left w:val="single" w:sz="12" w:space="0" w:color="000000"/>
              <w:bottom w:val="single" w:sz="8" w:space="0" w:color="000000"/>
              <w:right w:val="single" w:sz="8" w:space="0" w:color="000000"/>
            </w:tcBorders>
            <w:tcMar>
              <w:top w:w="0" w:type="dxa"/>
              <w:left w:w="30" w:type="dxa"/>
              <w:bottom w:w="0" w:type="dxa"/>
              <w:right w:w="30" w:type="dxa"/>
            </w:tcMar>
          </w:tcPr>
          <w:p w:rsidR="0000628D" w:rsidRPr="00BD5CFA" w:rsidRDefault="0000628D" w:rsidP="00D33BCE">
            <w:pPr>
              <w:rPr>
                <w:rFonts w:asciiTheme="minorHAnsi" w:hAnsiTheme="minorHAnsi" w:cstheme="minorHAnsi"/>
                <w:b/>
                <w:bCs/>
                <w:sz w:val="20"/>
                <w:szCs w:val="20"/>
              </w:rPr>
            </w:pPr>
            <w:r w:rsidRPr="00BD5CFA">
              <w:rPr>
                <w:rFonts w:asciiTheme="minorHAnsi" w:hAnsiTheme="minorHAnsi" w:cstheme="minorHAnsi"/>
                <w:b/>
                <w:bCs/>
                <w:sz w:val="20"/>
                <w:szCs w:val="20"/>
              </w:rPr>
              <w:lastRenderedPageBreak/>
              <w:t>Wsparcie dla techniczne</w:t>
            </w:r>
          </w:p>
        </w:tc>
        <w:tc>
          <w:tcPr>
            <w:tcW w:w="4806" w:type="dxa"/>
            <w:tcBorders>
              <w:top w:val="nil"/>
              <w:left w:val="nil"/>
              <w:bottom w:val="single" w:sz="8" w:space="0" w:color="000000"/>
              <w:right w:val="single" w:sz="8" w:space="0" w:color="000000"/>
            </w:tcBorders>
            <w:tcMar>
              <w:top w:w="0" w:type="dxa"/>
              <w:left w:w="30" w:type="dxa"/>
              <w:bottom w:w="0" w:type="dxa"/>
              <w:right w:w="30" w:type="dxa"/>
            </w:tcMar>
          </w:tcPr>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Wsparcie techniczne:</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ourier New" w:hAnsiTheme="minorHAnsi" w:cstheme="minorHAnsi"/>
                <w:sz w:val="20"/>
                <w:szCs w:val="20"/>
              </w:rPr>
              <w:t>o</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 xml:space="preserve">Świadczone jest w języku polskim, bezpośrednio przez główną siedzibę </w:t>
            </w:r>
            <w:r w:rsidRPr="00BD5CFA">
              <w:rPr>
                <w:rFonts w:asciiTheme="minorHAnsi" w:eastAsia="Calibri" w:hAnsiTheme="minorHAnsi" w:cstheme="minorHAnsi"/>
                <w:sz w:val="20"/>
                <w:szCs w:val="20"/>
              </w:rPr>
              <w:lastRenderedPageBreak/>
              <w:t>producenta,</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ourier New" w:hAnsiTheme="minorHAnsi" w:cstheme="minorHAnsi"/>
                <w:sz w:val="20"/>
                <w:szCs w:val="20"/>
              </w:rPr>
              <w:t>o</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Zapewnia dostęp do aktualizacji oprogramowania,</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ourier New" w:hAnsiTheme="minorHAnsi" w:cstheme="minorHAnsi"/>
                <w:sz w:val="20"/>
                <w:szCs w:val="20"/>
              </w:rPr>
              <w:t>o</w:t>
            </w:r>
            <w:r w:rsidRPr="00BD5CFA">
              <w:rPr>
                <w:rFonts w:asciiTheme="minorHAnsi" w:eastAsia="Times New Roman" w:hAnsiTheme="minorHAnsi" w:cstheme="minorHAnsi"/>
                <w:sz w:val="20"/>
                <w:szCs w:val="20"/>
              </w:rPr>
              <w:t xml:space="preserve">   </w:t>
            </w:r>
            <w:r w:rsidRPr="00BD5CFA">
              <w:rPr>
                <w:rFonts w:asciiTheme="minorHAnsi" w:eastAsia="Calibri" w:hAnsiTheme="minorHAnsi" w:cstheme="minorHAnsi"/>
                <w:sz w:val="20"/>
                <w:szCs w:val="20"/>
              </w:rPr>
              <w:t>Umożliwia korzystanie z połączeń zdalnych, systemu ticketowego oraz wsparcia telefonicznego,</w:t>
            </w:r>
          </w:p>
          <w:p w:rsidR="0000628D"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ourier New" w:hAnsiTheme="minorHAnsi" w:cstheme="minorHAnsi"/>
                <w:sz w:val="20"/>
                <w:szCs w:val="20"/>
              </w:rPr>
              <w:t>o</w:t>
            </w:r>
            <w:r w:rsidRPr="00BD5CFA">
              <w:rPr>
                <w:rFonts w:asciiTheme="minorHAnsi" w:eastAsia="Times New Roman" w:hAnsiTheme="minorHAnsi" w:cstheme="minorHAnsi"/>
                <w:sz w:val="20"/>
                <w:szCs w:val="20"/>
              </w:rPr>
              <w:t xml:space="preserve">   </w:t>
            </w:r>
            <w:r w:rsidRPr="006A3402">
              <w:rPr>
                <w:rFonts w:asciiTheme="minorHAnsi" w:eastAsia="Calibri" w:hAnsiTheme="minorHAnsi" w:cstheme="minorHAnsi"/>
                <w:b/>
                <w:sz w:val="20"/>
                <w:szCs w:val="20"/>
              </w:rPr>
              <w:t>Obowiązuje przez okres minimum 24 miesięcy w  miejscu instalacji</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Pomoc techniczna w językach:</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polskim,</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angielskim.</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Świadczone jest bezpośrednio przez główną siedzibę producenta.</w:t>
            </w:r>
          </w:p>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Materiały samopomocowe</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Baza wiedzy,</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Nagrania wideo,</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Karty produktowe</w:t>
            </w:r>
          </w:p>
          <w:p w:rsidR="0000628D" w:rsidRPr="00BD5CFA" w:rsidRDefault="0000628D" w:rsidP="00D33BCE">
            <w:pPr>
              <w:rPr>
                <w:rFonts w:asciiTheme="minorHAnsi" w:hAnsiTheme="minorHAnsi" w:cstheme="minorHAnsi"/>
                <w:color w:val="000000"/>
                <w:sz w:val="20"/>
                <w:szCs w:val="20"/>
                <w:lang w:val="en-US" w:eastAsia="zh-CN"/>
              </w:rPr>
            </w:pPr>
          </w:p>
        </w:tc>
        <w:tc>
          <w:tcPr>
            <w:tcW w:w="2929" w:type="dxa"/>
            <w:tcBorders>
              <w:top w:val="nil"/>
              <w:left w:val="nil"/>
              <w:bottom w:val="single" w:sz="8" w:space="0" w:color="000000"/>
              <w:right w:val="single" w:sz="8" w:space="0" w:color="000000"/>
            </w:tcBorders>
          </w:tcPr>
          <w:p w:rsidR="0000628D" w:rsidRPr="00BD5CFA" w:rsidRDefault="00E57AAE" w:rsidP="00D33BCE">
            <w:pPr>
              <w:pStyle w:val="LO-normal"/>
              <w:spacing w:line="240" w:lineRule="auto"/>
              <w:ind w:left="1080" w:hanging="360"/>
              <w:rPr>
                <w:rFonts w:asciiTheme="minorHAnsi" w:eastAsia="Calibri" w:hAnsiTheme="minorHAnsi" w:cstheme="minorHAnsi"/>
                <w:sz w:val="20"/>
                <w:szCs w:val="20"/>
              </w:rPr>
            </w:pPr>
            <w:r>
              <w:rPr>
                <w:rFonts w:ascii="Times" w:hAnsi="Times" w:cs="Calibri Light"/>
                <w:bCs/>
              </w:rPr>
              <w:lastRenderedPageBreak/>
              <w:t>TAK / NIE</w:t>
            </w:r>
          </w:p>
        </w:tc>
      </w:tr>
      <w:tr w:rsidR="0000628D" w:rsidRPr="00BD5CFA" w:rsidTr="0000628D">
        <w:tc>
          <w:tcPr>
            <w:tcW w:w="2393" w:type="dxa"/>
            <w:tcBorders>
              <w:top w:val="nil"/>
              <w:left w:val="single" w:sz="12" w:space="0" w:color="000000"/>
              <w:bottom w:val="single" w:sz="8" w:space="0" w:color="000000"/>
              <w:right w:val="single" w:sz="8" w:space="0" w:color="000000"/>
            </w:tcBorders>
            <w:tcMar>
              <w:top w:w="0" w:type="dxa"/>
              <w:left w:w="30" w:type="dxa"/>
              <w:bottom w:w="0" w:type="dxa"/>
              <w:right w:w="30" w:type="dxa"/>
            </w:tcMar>
          </w:tcPr>
          <w:p w:rsidR="0000628D" w:rsidRPr="00BD5CFA" w:rsidRDefault="0000628D" w:rsidP="00D33BCE">
            <w:pPr>
              <w:rPr>
                <w:rFonts w:asciiTheme="minorHAnsi" w:hAnsiTheme="minorHAnsi" w:cstheme="minorHAnsi"/>
                <w:b/>
                <w:bCs/>
                <w:sz w:val="20"/>
                <w:szCs w:val="20"/>
              </w:rPr>
            </w:pPr>
            <w:r w:rsidRPr="00BD5CFA">
              <w:rPr>
                <w:rFonts w:asciiTheme="minorHAnsi" w:hAnsiTheme="minorHAnsi" w:cstheme="minorHAnsi"/>
                <w:b/>
                <w:bCs/>
                <w:sz w:val="20"/>
                <w:szCs w:val="20"/>
              </w:rPr>
              <w:t xml:space="preserve">Licencjonowanie:  </w:t>
            </w:r>
          </w:p>
        </w:tc>
        <w:tc>
          <w:tcPr>
            <w:tcW w:w="4806" w:type="dxa"/>
            <w:tcBorders>
              <w:top w:val="nil"/>
              <w:left w:val="nil"/>
              <w:bottom w:val="single" w:sz="8" w:space="0" w:color="000000"/>
              <w:right w:val="single" w:sz="8" w:space="0" w:color="000000"/>
            </w:tcBorders>
            <w:tcMar>
              <w:top w:w="0" w:type="dxa"/>
              <w:left w:w="30" w:type="dxa"/>
              <w:bottom w:w="0" w:type="dxa"/>
              <w:right w:w="30" w:type="dxa"/>
            </w:tcMar>
          </w:tcPr>
          <w:p w:rsidR="0000628D" w:rsidRPr="00BD5CFA" w:rsidRDefault="0000628D" w:rsidP="00D33BCE">
            <w:pPr>
              <w:pStyle w:val="LO-normal"/>
              <w:spacing w:line="240" w:lineRule="auto"/>
              <w:ind w:left="108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Licencje powinny pozwalać na zabezpieczenie:</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Nielimitowanej ilości hostów i maszyn wirtualnych</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Nielimitowanej ilości serwerów fizycznych</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Nielimitowanej ilości stacji roboczych</w:t>
            </w:r>
          </w:p>
          <w:p w:rsidR="0000628D" w:rsidRPr="00BD5CFA" w:rsidRDefault="0000628D" w:rsidP="00D33BCE">
            <w:pPr>
              <w:pStyle w:val="LO-normal"/>
              <w:spacing w:line="240" w:lineRule="auto"/>
              <w:ind w:left="1800" w:hanging="360"/>
              <w:rPr>
                <w:rFonts w:asciiTheme="minorHAnsi" w:eastAsia="Calibri" w:hAnsiTheme="minorHAnsi" w:cstheme="minorHAnsi"/>
                <w:sz w:val="20"/>
                <w:szCs w:val="20"/>
              </w:rPr>
            </w:pPr>
            <w:r w:rsidRPr="00BD5CFA">
              <w:rPr>
                <w:rFonts w:asciiTheme="minorHAnsi" w:eastAsia="Calibri" w:hAnsiTheme="minorHAnsi" w:cstheme="minorHAnsi"/>
                <w:sz w:val="20"/>
                <w:szCs w:val="20"/>
              </w:rPr>
              <w:t>○</w:t>
            </w:r>
            <w:r w:rsidRPr="00BD5CFA">
              <w:rPr>
                <w:rFonts w:asciiTheme="minorHAnsi" w:eastAsia="Times New Roman" w:hAnsiTheme="minorHAnsi" w:cstheme="minorHAnsi"/>
                <w:sz w:val="20"/>
                <w:szCs w:val="20"/>
              </w:rPr>
              <w:t xml:space="preserve">   </w:t>
            </w:r>
            <w:r w:rsidRPr="00BD5CFA">
              <w:rPr>
                <w:rFonts w:asciiTheme="minorHAnsi" w:eastAsia="Times New Roman" w:hAnsiTheme="minorHAnsi" w:cstheme="minorHAnsi"/>
                <w:sz w:val="20"/>
                <w:szCs w:val="20"/>
              </w:rPr>
              <w:tab/>
            </w:r>
            <w:r w:rsidRPr="00BD5CFA">
              <w:rPr>
                <w:rFonts w:asciiTheme="minorHAnsi" w:eastAsia="Calibri" w:hAnsiTheme="minorHAnsi" w:cstheme="minorHAnsi"/>
                <w:sz w:val="20"/>
                <w:szCs w:val="20"/>
              </w:rPr>
              <w:t>Licencje powinny być dostępne w opcji wieczystej. Wsparcie techniczne nie powinno być wymagane dla poprawnego działania systemu</w:t>
            </w:r>
          </w:p>
          <w:p w:rsidR="0000628D" w:rsidRPr="00BD5CFA" w:rsidRDefault="0000628D" w:rsidP="00D33BCE">
            <w:pPr>
              <w:rPr>
                <w:rFonts w:asciiTheme="minorHAnsi" w:hAnsiTheme="minorHAnsi" w:cstheme="minorHAnsi"/>
                <w:sz w:val="20"/>
                <w:szCs w:val="20"/>
              </w:rPr>
            </w:pPr>
          </w:p>
        </w:tc>
        <w:tc>
          <w:tcPr>
            <w:tcW w:w="2929" w:type="dxa"/>
            <w:tcBorders>
              <w:top w:val="nil"/>
              <w:left w:val="nil"/>
              <w:bottom w:val="single" w:sz="8" w:space="0" w:color="000000"/>
              <w:right w:val="single" w:sz="8" w:space="0" w:color="000000"/>
            </w:tcBorders>
          </w:tcPr>
          <w:p w:rsidR="0000628D" w:rsidRPr="00BD5CFA" w:rsidRDefault="00E57AAE" w:rsidP="00D33BCE">
            <w:pPr>
              <w:pStyle w:val="LO-normal"/>
              <w:spacing w:line="240" w:lineRule="auto"/>
              <w:ind w:left="1080" w:hanging="360"/>
              <w:rPr>
                <w:rFonts w:asciiTheme="minorHAnsi" w:eastAsia="Calibri" w:hAnsiTheme="minorHAnsi" w:cstheme="minorHAnsi"/>
                <w:sz w:val="20"/>
                <w:szCs w:val="20"/>
              </w:rPr>
            </w:pPr>
            <w:r>
              <w:rPr>
                <w:rFonts w:ascii="Times" w:hAnsi="Times" w:cs="Calibri Light"/>
                <w:bCs/>
              </w:rPr>
              <w:t>TAK / NIE</w:t>
            </w:r>
          </w:p>
        </w:tc>
      </w:tr>
      <w:tr w:rsidR="0000628D" w:rsidRPr="00BD5CFA" w:rsidTr="0000628D">
        <w:trPr>
          <w:trHeight w:val="230"/>
        </w:trPr>
        <w:tc>
          <w:tcPr>
            <w:tcW w:w="2393" w:type="dxa"/>
            <w:tcBorders>
              <w:top w:val="single" w:sz="8" w:space="0" w:color="000000"/>
              <w:left w:val="single" w:sz="8" w:space="0" w:color="auto"/>
              <w:bottom w:val="single" w:sz="8" w:space="0" w:color="auto"/>
              <w:right w:val="single" w:sz="8" w:space="0" w:color="auto"/>
            </w:tcBorders>
            <w:tcMar>
              <w:top w:w="0" w:type="dxa"/>
              <w:left w:w="70" w:type="dxa"/>
              <w:bottom w:w="0" w:type="dxa"/>
              <w:right w:w="70" w:type="dxa"/>
            </w:tcMar>
          </w:tcPr>
          <w:p w:rsidR="0000628D" w:rsidRPr="00BD5CFA" w:rsidRDefault="0000628D" w:rsidP="00D33BCE">
            <w:pPr>
              <w:rPr>
                <w:rFonts w:asciiTheme="minorHAnsi" w:hAnsiTheme="minorHAnsi" w:cstheme="minorHAnsi"/>
                <w:b/>
                <w:bCs/>
                <w:sz w:val="20"/>
                <w:szCs w:val="20"/>
              </w:rPr>
            </w:pPr>
            <w:r w:rsidRPr="00BD5CFA">
              <w:rPr>
                <w:rFonts w:asciiTheme="minorHAnsi" w:hAnsiTheme="minorHAnsi" w:cstheme="minorHAnsi"/>
                <w:b/>
                <w:bCs/>
                <w:sz w:val="20"/>
                <w:szCs w:val="20"/>
              </w:rPr>
              <w:t>Dokumentacja użytkownika</w:t>
            </w:r>
          </w:p>
        </w:tc>
        <w:tc>
          <w:tcPr>
            <w:tcW w:w="4806" w:type="dxa"/>
            <w:tcBorders>
              <w:top w:val="single" w:sz="8" w:space="0" w:color="000000"/>
              <w:left w:val="nil"/>
              <w:bottom w:val="single" w:sz="8" w:space="0" w:color="auto"/>
              <w:right w:val="single" w:sz="8" w:space="0" w:color="auto"/>
            </w:tcBorders>
            <w:tcMar>
              <w:top w:w="0" w:type="dxa"/>
              <w:left w:w="70" w:type="dxa"/>
              <w:bottom w:w="0" w:type="dxa"/>
              <w:right w:w="70" w:type="dxa"/>
            </w:tcMar>
          </w:tcPr>
          <w:p w:rsidR="0000628D" w:rsidRPr="00BD5CFA" w:rsidRDefault="0000628D" w:rsidP="00D33BCE">
            <w:pPr>
              <w:rPr>
                <w:rFonts w:asciiTheme="minorHAnsi" w:hAnsiTheme="minorHAnsi" w:cstheme="minorHAnsi"/>
                <w:sz w:val="20"/>
                <w:szCs w:val="20"/>
              </w:rPr>
            </w:pPr>
            <w:r w:rsidRPr="00BD5CFA">
              <w:rPr>
                <w:rFonts w:asciiTheme="minorHAnsi" w:hAnsiTheme="minorHAnsi" w:cstheme="minorHAnsi"/>
                <w:sz w:val="20"/>
                <w:szCs w:val="20"/>
              </w:rPr>
              <w:t>Zamawiający wymaga dokumentacji w języku polskim lub angielskim</w:t>
            </w:r>
          </w:p>
        </w:tc>
        <w:tc>
          <w:tcPr>
            <w:tcW w:w="2929" w:type="dxa"/>
            <w:tcBorders>
              <w:top w:val="single" w:sz="8" w:space="0" w:color="000000"/>
              <w:left w:val="nil"/>
              <w:bottom w:val="single" w:sz="8" w:space="0" w:color="auto"/>
              <w:right w:val="single" w:sz="8" w:space="0" w:color="auto"/>
            </w:tcBorders>
          </w:tcPr>
          <w:p w:rsidR="0000628D" w:rsidRPr="00BD5CFA" w:rsidRDefault="00E57AAE" w:rsidP="00D33BCE">
            <w:pPr>
              <w:rPr>
                <w:rFonts w:asciiTheme="minorHAnsi" w:hAnsiTheme="minorHAnsi" w:cstheme="minorHAnsi"/>
                <w:sz w:val="20"/>
                <w:szCs w:val="20"/>
              </w:rPr>
            </w:pPr>
            <w:r>
              <w:rPr>
                <w:rFonts w:ascii="Times" w:hAnsi="Times" w:cs="Calibri Light"/>
                <w:bCs/>
                <w:szCs w:val="22"/>
              </w:rPr>
              <w:t>TAK / NIE</w:t>
            </w:r>
          </w:p>
        </w:tc>
      </w:tr>
      <w:tr w:rsidR="0000628D" w:rsidRPr="00BD5CFA" w:rsidTr="0000628D">
        <w:trPr>
          <w:trHeight w:val="230"/>
        </w:trPr>
        <w:tc>
          <w:tcPr>
            <w:tcW w:w="239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00628D" w:rsidRPr="00BD5CFA" w:rsidRDefault="0000628D" w:rsidP="00D33BCE">
            <w:pPr>
              <w:rPr>
                <w:rFonts w:asciiTheme="minorHAnsi" w:hAnsiTheme="minorHAnsi" w:cstheme="minorHAnsi"/>
                <w:b/>
                <w:bCs/>
                <w:sz w:val="20"/>
                <w:szCs w:val="20"/>
              </w:rPr>
            </w:pPr>
            <w:r>
              <w:rPr>
                <w:rFonts w:asciiTheme="minorHAnsi" w:hAnsiTheme="minorHAnsi" w:cstheme="minorHAnsi"/>
                <w:b/>
                <w:bCs/>
                <w:sz w:val="20"/>
                <w:szCs w:val="20"/>
              </w:rPr>
              <w:t>Uruchomienie i konfiguracja</w:t>
            </w:r>
          </w:p>
        </w:tc>
        <w:tc>
          <w:tcPr>
            <w:tcW w:w="4806"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00628D" w:rsidRPr="006A3402" w:rsidRDefault="0000628D" w:rsidP="00D33BCE">
            <w:pPr>
              <w:autoSpaceDE w:val="0"/>
              <w:autoSpaceDN w:val="0"/>
              <w:adjustRightInd w:val="0"/>
              <w:rPr>
                <w:rFonts w:ascii="Calibri" w:hAnsi="Calibri" w:cs="Calibri"/>
                <w:color w:val="000000"/>
                <w:sz w:val="20"/>
                <w:szCs w:val="20"/>
                <w:lang w:eastAsia="en-US"/>
              </w:rPr>
            </w:pPr>
            <w:r w:rsidRPr="006A3402">
              <w:rPr>
                <w:rFonts w:ascii="Calibri" w:hAnsi="Calibri" w:cs="Calibri"/>
                <w:color w:val="000000"/>
                <w:sz w:val="20"/>
                <w:szCs w:val="20"/>
                <w:lang w:eastAsia="en-US"/>
              </w:rPr>
              <w:t xml:space="preserve">Wykonawca opracuje i skonfiguruje kopie bezpieczeństwa w taki sposób, aby zapewnić bezpieczeństwo całemu środowisku AD i umożliwić jego odzyskanie w przypadku awarii wybranych elementów lub całego systemu. W szczególności kopie bezpieczeństwa powinny zawierać: </w:t>
            </w:r>
          </w:p>
          <w:p w:rsidR="0000628D" w:rsidRPr="006A3402" w:rsidRDefault="0000628D" w:rsidP="00576645">
            <w:pPr>
              <w:numPr>
                <w:ilvl w:val="0"/>
                <w:numId w:val="35"/>
              </w:numPr>
              <w:suppressAutoHyphens w:val="0"/>
              <w:autoSpaceDE w:val="0"/>
              <w:autoSpaceDN w:val="0"/>
              <w:adjustRightInd w:val="0"/>
              <w:spacing w:after="30"/>
              <w:rPr>
                <w:rFonts w:ascii="Calibri" w:hAnsi="Calibri" w:cs="Calibri"/>
                <w:color w:val="000000"/>
                <w:sz w:val="20"/>
                <w:szCs w:val="20"/>
                <w:lang w:eastAsia="en-US"/>
              </w:rPr>
            </w:pPr>
            <w:r w:rsidRPr="006A3402">
              <w:rPr>
                <w:rFonts w:ascii="Calibri" w:hAnsi="Calibri" w:cs="Calibri"/>
                <w:color w:val="000000"/>
                <w:sz w:val="20"/>
                <w:szCs w:val="20"/>
                <w:lang w:eastAsia="en-US"/>
              </w:rPr>
              <w:t xml:space="preserve">Backup systemu operacyjnego z kontrolerów domeny, </w:t>
            </w:r>
          </w:p>
          <w:p w:rsidR="0000628D" w:rsidRPr="006A3402" w:rsidRDefault="0000628D" w:rsidP="00576645">
            <w:pPr>
              <w:numPr>
                <w:ilvl w:val="0"/>
                <w:numId w:val="35"/>
              </w:numPr>
              <w:suppressAutoHyphens w:val="0"/>
              <w:autoSpaceDE w:val="0"/>
              <w:autoSpaceDN w:val="0"/>
              <w:adjustRightInd w:val="0"/>
              <w:spacing w:after="30"/>
              <w:rPr>
                <w:rFonts w:ascii="Calibri" w:hAnsi="Calibri" w:cs="Calibri"/>
                <w:color w:val="000000"/>
                <w:sz w:val="20"/>
                <w:szCs w:val="20"/>
                <w:lang w:eastAsia="en-US"/>
              </w:rPr>
            </w:pPr>
            <w:r w:rsidRPr="006A3402">
              <w:rPr>
                <w:rFonts w:ascii="Calibri" w:hAnsi="Calibri" w:cs="Calibri"/>
                <w:color w:val="000000"/>
                <w:sz w:val="20"/>
                <w:szCs w:val="20"/>
                <w:lang w:eastAsia="en-US"/>
              </w:rPr>
              <w:t xml:space="preserve">Powiadomienie o nieudanym wykonaniu kopii bezpieczeństwa, </w:t>
            </w:r>
          </w:p>
          <w:p w:rsidR="0000628D" w:rsidRPr="006A3402" w:rsidRDefault="0000628D" w:rsidP="00576645">
            <w:pPr>
              <w:numPr>
                <w:ilvl w:val="0"/>
                <w:numId w:val="35"/>
              </w:numPr>
              <w:suppressAutoHyphens w:val="0"/>
              <w:autoSpaceDE w:val="0"/>
              <w:autoSpaceDN w:val="0"/>
              <w:adjustRightInd w:val="0"/>
              <w:rPr>
                <w:rFonts w:ascii="Calibri" w:hAnsi="Calibri" w:cs="Calibri"/>
                <w:color w:val="000000"/>
                <w:sz w:val="20"/>
                <w:szCs w:val="20"/>
                <w:lang w:eastAsia="en-US"/>
              </w:rPr>
            </w:pPr>
            <w:r w:rsidRPr="006A3402">
              <w:rPr>
                <w:rFonts w:ascii="Calibri" w:hAnsi="Calibri" w:cs="Calibri"/>
                <w:color w:val="000000"/>
                <w:sz w:val="20"/>
                <w:szCs w:val="20"/>
                <w:lang w:eastAsia="en-US"/>
              </w:rPr>
              <w:t xml:space="preserve">Harmonogram kopii poszczególnych elementów AD zostanie przygotowany, aby zapewnić jak największy poziom bezpieczeństwa przy wykorzystaniu zasobów dyskowych zamawiającego. </w:t>
            </w:r>
          </w:p>
          <w:p w:rsidR="0000628D" w:rsidRPr="00BD5CFA" w:rsidRDefault="0000628D" w:rsidP="00D33BCE">
            <w:pPr>
              <w:rPr>
                <w:rFonts w:asciiTheme="minorHAnsi" w:hAnsiTheme="minorHAnsi" w:cstheme="minorHAnsi"/>
                <w:sz w:val="20"/>
                <w:szCs w:val="20"/>
              </w:rPr>
            </w:pPr>
          </w:p>
        </w:tc>
        <w:tc>
          <w:tcPr>
            <w:tcW w:w="2929" w:type="dxa"/>
            <w:tcBorders>
              <w:top w:val="single" w:sz="8" w:space="0" w:color="auto"/>
              <w:left w:val="nil"/>
              <w:bottom w:val="single" w:sz="8" w:space="0" w:color="auto"/>
              <w:right w:val="single" w:sz="8" w:space="0" w:color="auto"/>
            </w:tcBorders>
          </w:tcPr>
          <w:p w:rsidR="0000628D" w:rsidRPr="006A3402" w:rsidRDefault="00E57AAE" w:rsidP="00D33BCE">
            <w:pPr>
              <w:autoSpaceDE w:val="0"/>
              <w:autoSpaceDN w:val="0"/>
              <w:adjustRightInd w:val="0"/>
              <w:rPr>
                <w:rFonts w:ascii="Calibri" w:hAnsi="Calibri" w:cs="Calibri"/>
                <w:color w:val="000000"/>
                <w:sz w:val="20"/>
                <w:szCs w:val="20"/>
                <w:lang w:eastAsia="en-US"/>
              </w:rPr>
            </w:pPr>
            <w:r>
              <w:rPr>
                <w:rFonts w:ascii="Times" w:hAnsi="Times" w:cs="Calibri Light"/>
                <w:bCs/>
                <w:szCs w:val="22"/>
              </w:rPr>
              <w:t>TAK / NIE</w:t>
            </w:r>
          </w:p>
        </w:tc>
      </w:tr>
    </w:tbl>
    <w:p w:rsidR="00576645" w:rsidRPr="00BD5CFA" w:rsidRDefault="00576645" w:rsidP="00576645">
      <w:pPr>
        <w:rPr>
          <w:rFonts w:asciiTheme="minorHAnsi" w:hAnsiTheme="minorHAnsi" w:cstheme="minorHAnsi"/>
          <w:b/>
          <w:bCs/>
          <w:sz w:val="20"/>
          <w:szCs w:val="20"/>
        </w:rPr>
      </w:pPr>
    </w:p>
    <w:p w:rsidR="00254AC1" w:rsidRDefault="00254AC1" w:rsidP="00F31C0A">
      <w:pPr>
        <w:rPr>
          <w:rFonts w:asciiTheme="minorHAnsi" w:hAnsiTheme="minorHAnsi" w:cstheme="minorHAnsi"/>
          <w:b/>
          <w:bCs/>
          <w:color w:val="000000" w:themeColor="text1"/>
          <w:sz w:val="28"/>
          <w:szCs w:val="28"/>
        </w:rPr>
      </w:pPr>
    </w:p>
    <w:p w:rsidR="00254AC1" w:rsidRDefault="00254AC1" w:rsidP="00F31C0A">
      <w:pPr>
        <w:rPr>
          <w:rFonts w:asciiTheme="minorHAnsi" w:hAnsiTheme="minorHAnsi" w:cstheme="minorHAnsi"/>
          <w:b/>
          <w:bCs/>
          <w:color w:val="000000" w:themeColor="text1"/>
          <w:sz w:val="28"/>
          <w:szCs w:val="28"/>
        </w:rPr>
      </w:pPr>
    </w:p>
    <w:p w:rsidR="00254AC1" w:rsidRDefault="00254AC1" w:rsidP="00F31C0A">
      <w:pPr>
        <w:rPr>
          <w:rFonts w:asciiTheme="minorHAnsi" w:hAnsiTheme="minorHAnsi" w:cstheme="minorHAnsi"/>
          <w:b/>
          <w:bCs/>
          <w:color w:val="000000" w:themeColor="text1"/>
          <w:sz w:val="28"/>
          <w:szCs w:val="28"/>
        </w:rPr>
      </w:pPr>
    </w:p>
    <w:p w:rsidR="00F31C0A" w:rsidRPr="00AF6226" w:rsidRDefault="000302F9" w:rsidP="00F31C0A">
      <w:pPr>
        <w:rPr>
          <w:rFonts w:asciiTheme="minorHAnsi" w:hAnsiTheme="minorHAnsi" w:cstheme="minorHAnsi"/>
          <w:b/>
          <w:bCs/>
          <w:color w:val="000000" w:themeColor="text1"/>
          <w:sz w:val="28"/>
          <w:szCs w:val="28"/>
        </w:rPr>
      </w:pPr>
      <w:r>
        <w:rPr>
          <w:rFonts w:asciiTheme="minorHAnsi" w:hAnsiTheme="minorHAnsi" w:cstheme="minorHAnsi"/>
          <w:b/>
          <w:bCs/>
          <w:color w:val="000000" w:themeColor="text1"/>
          <w:sz w:val="28"/>
          <w:szCs w:val="28"/>
        </w:rPr>
        <w:lastRenderedPageBreak/>
        <w:t>8</w:t>
      </w:r>
      <w:r w:rsidR="00F31C0A" w:rsidRPr="00AF6226">
        <w:rPr>
          <w:rFonts w:asciiTheme="minorHAnsi" w:hAnsiTheme="minorHAnsi" w:cstheme="minorHAnsi"/>
          <w:b/>
          <w:bCs/>
          <w:color w:val="000000" w:themeColor="text1"/>
          <w:sz w:val="28"/>
          <w:szCs w:val="28"/>
        </w:rPr>
        <w:t>.Zasilacz awaryjny UPS – 1 szt</w:t>
      </w:r>
    </w:p>
    <w:p w:rsidR="00F31C0A" w:rsidRPr="00BD5CFA" w:rsidRDefault="00F31C0A" w:rsidP="00F31C0A">
      <w:pPr>
        <w:rPr>
          <w:rFonts w:asciiTheme="minorHAnsi" w:hAnsiTheme="minorHAnsi" w:cstheme="minorHAnsi"/>
          <w:sz w:val="20"/>
          <w:szCs w:val="20"/>
        </w:rPr>
      </w:pPr>
    </w:p>
    <w:tbl>
      <w:tblPr>
        <w:tblW w:w="5500" w:type="pct"/>
        <w:tblInd w:w="-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3471"/>
        <w:gridCol w:w="3332"/>
        <w:gridCol w:w="3332"/>
      </w:tblGrid>
      <w:tr w:rsidR="00F31C0A" w:rsidRPr="00BD5CFA" w:rsidTr="003B2978">
        <w:trPr>
          <w:trHeight w:val="284"/>
        </w:trPr>
        <w:tc>
          <w:tcPr>
            <w:tcW w:w="5000" w:type="pct"/>
            <w:gridSpan w:val="3"/>
            <w:tcBorders>
              <w:top w:val="single" w:sz="4" w:space="0" w:color="auto"/>
              <w:left w:val="single" w:sz="4" w:space="0" w:color="auto"/>
              <w:bottom w:val="single" w:sz="4" w:space="0" w:color="auto"/>
              <w:right w:val="single" w:sz="4" w:space="0" w:color="auto"/>
            </w:tcBorders>
            <w:vAlign w:val="center"/>
          </w:tcPr>
          <w:p w:rsidR="00F31C0A" w:rsidRPr="00A1727D" w:rsidRDefault="00F31C0A" w:rsidP="003B2978">
            <w:pPr>
              <w:pStyle w:val="Akapitzlist"/>
              <w:spacing w:before="360"/>
              <w:jc w:val="center"/>
              <w:rPr>
                <w:rFonts w:cs="Calibri"/>
                <w:sz w:val="20"/>
                <w:szCs w:val="20"/>
              </w:rPr>
            </w:pPr>
            <w:r w:rsidRPr="00A1727D">
              <w:rPr>
                <w:rFonts w:cs="Calibri"/>
                <w:sz w:val="20"/>
                <w:szCs w:val="20"/>
              </w:rPr>
              <w:t>………………………………………………………………………………………………….</w:t>
            </w:r>
          </w:p>
          <w:p w:rsidR="00F31C0A" w:rsidRDefault="00F31C0A" w:rsidP="003B2978">
            <w:pPr>
              <w:jc w:val="center"/>
              <w:rPr>
                <w:rFonts w:ascii="Calibri" w:hAnsi="Calibri" w:cs="Calibri"/>
                <w:sz w:val="16"/>
                <w:szCs w:val="16"/>
              </w:rPr>
            </w:pPr>
            <w:r w:rsidRPr="00A1727D">
              <w:rPr>
                <w:rFonts w:ascii="Calibri" w:hAnsi="Calibri" w:cs="Calibri"/>
                <w:sz w:val="16"/>
                <w:szCs w:val="16"/>
              </w:rPr>
              <w:t>(nazwa producenta, typ, model oferowanego sprzętu)</w:t>
            </w:r>
          </w:p>
          <w:p w:rsidR="00F31C0A" w:rsidRPr="00BD5CFA" w:rsidRDefault="00F31C0A" w:rsidP="003B2978">
            <w:pPr>
              <w:jc w:val="center"/>
              <w:rPr>
                <w:rFonts w:asciiTheme="minorHAnsi" w:hAnsiTheme="minorHAnsi" w:cstheme="minorHAnsi"/>
                <w:sz w:val="20"/>
                <w:szCs w:val="20"/>
                <w:lang w:eastAsia="en-US"/>
              </w:rPr>
            </w:pPr>
          </w:p>
        </w:tc>
      </w:tr>
      <w:tr w:rsidR="00F31C0A" w:rsidRPr="00BD5CFA" w:rsidTr="003B2978">
        <w:trPr>
          <w:trHeight w:val="284"/>
        </w:trPr>
        <w:tc>
          <w:tcPr>
            <w:tcW w:w="1712" w:type="pct"/>
            <w:tcBorders>
              <w:top w:val="single" w:sz="4" w:space="0" w:color="auto"/>
              <w:left w:val="single" w:sz="4" w:space="0" w:color="auto"/>
              <w:bottom w:val="single" w:sz="4" w:space="0" w:color="auto"/>
              <w:right w:val="single" w:sz="4" w:space="0" w:color="auto"/>
            </w:tcBorders>
            <w:vAlign w:val="center"/>
            <w:hideMark/>
          </w:tcPr>
          <w:p w:rsidR="00F31C0A" w:rsidRPr="0000628D" w:rsidRDefault="00F31C0A" w:rsidP="003B2978">
            <w:pPr>
              <w:rPr>
                <w:rFonts w:asciiTheme="minorHAnsi" w:hAnsiTheme="minorHAnsi" w:cstheme="minorHAnsi"/>
                <w:b/>
                <w:sz w:val="20"/>
                <w:szCs w:val="20"/>
                <w:lang w:eastAsia="en-US"/>
              </w:rPr>
            </w:pPr>
            <w:r w:rsidRPr="0000628D">
              <w:rPr>
                <w:rFonts w:asciiTheme="minorHAnsi" w:hAnsiTheme="minorHAnsi" w:cstheme="minorHAnsi"/>
                <w:b/>
                <w:sz w:val="20"/>
                <w:szCs w:val="20"/>
                <w:lang w:eastAsia="en-US"/>
              </w:rPr>
              <w:t>Nazwa komponentu</w:t>
            </w:r>
          </w:p>
        </w:tc>
        <w:tc>
          <w:tcPr>
            <w:tcW w:w="1644" w:type="pct"/>
            <w:tcBorders>
              <w:top w:val="single" w:sz="4" w:space="0" w:color="auto"/>
              <w:left w:val="single" w:sz="4" w:space="0" w:color="auto"/>
              <w:bottom w:val="single" w:sz="4" w:space="0" w:color="auto"/>
              <w:right w:val="single" w:sz="4" w:space="0" w:color="auto"/>
            </w:tcBorders>
            <w:vAlign w:val="center"/>
            <w:hideMark/>
          </w:tcPr>
          <w:p w:rsidR="00F31C0A" w:rsidRPr="0000628D" w:rsidRDefault="00F31C0A" w:rsidP="003B2978">
            <w:pPr>
              <w:rPr>
                <w:rFonts w:asciiTheme="minorHAnsi" w:hAnsiTheme="minorHAnsi" w:cstheme="minorHAnsi"/>
                <w:b/>
                <w:sz w:val="20"/>
                <w:szCs w:val="20"/>
                <w:lang w:eastAsia="en-US"/>
              </w:rPr>
            </w:pPr>
            <w:r w:rsidRPr="0000628D">
              <w:rPr>
                <w:rFonts w:asciiTheme="minorHAnsi" w:hAnsiTheme="minorHAnsi" w:cstheme="minorHAnsi"/>
                <w:b/>
                <w:sz w:val="20"/>
                <w:szCs w:val="20"/>
                <w:lang w:eastAsia="en-US"/>
              </w:rPr>
              <w:t>Wymagane minimalne - parametry techniczne</w:t>
            </w:r>
          </w:p>
        </w:tc>
        <w:tc>
          <w:tcPr>
            <w:tcW w:w="1644" w:type="pct"/>
            <w:tcBorders>
              <w:top w:val="single" w:sz="4" w:space="0" w:color="auto"/>
              <w:left w:val="single" w:sz="4" w:space="0" w:color="auto"/>
              <w:bottom w:val="single" w:sz="4" w:space="0" w:color="auto"/>
              <w:right w:val="single" w:sz="4" w:space="0" w:color="auto"/>
            </w:tcBorders>
          </w:tcPr>
          <w:p w:rsidR="00F31C0A" w:rsidRPr="0000628D" w:rsidRDefault="00F31C0A" w:rsidP="003B2978">
            <w:pPr>
              <w:rPr>
                <w:rFonts w:asciiTheme="minorHAnsi" w:hAnsiTheme="minorHAnsi" w:cstheme="minorHAnsi"/>
                <w:b/>
                <w:sz w:val="20"/>
                <w:szCs w:val="20"/>
                <w:lang w:eastAsia="en-US"/>
              </w:rPr>
            </w:pPr>
          </w:p>
        </w:tc>
      </w:tr>
      <w:tr w:rsidR="00F31C0A" w:rsidRPr="00BD5CFA" w:rsidTr="003B2978">
        <w:trPr>
          <w:trHeight w:val="284"/>
        </w:trPr>
        <w:tc>
          <w:tcPr>
            <w:tcW w:w="1712" w:type="pct"/>
            <w:tcBorders>
              <w:top w:val="single" w:sz="4" w:space="0" w:color="auto"/>
              <w:left w:val="single" w:sz="4" w:space="0" w:color="auto"/>
              <w:bottom w:val="single" w:sz="4" w:space="0" w:color="auto"/>
              <w:right w:val="single" w:sz="4" w:space="0" w:color="auto"/>
            </w:tcBorders>
            <w:hideMark/>
          </w:tcPr>
          <w:p w:rsidR="00F31C0A" w:rsidRPr="00BD5CFA" w:rsidRDefault="00F31C0A" w:rsidP="003B2978">
            <w:pPr>
              <w:rPr>
                <w:rFonts w:asciiTheme="minorHAnsi" w:hAnsiTheme="minorHAnsi" w:cstheme="minorHAnsi"/>
                <w:bCs/>
                <w:sz w:val="20"/>
                <w:szCs w:val="20"/>
                <w:lang w:eastAsia="en-US"/>
              </w:rPr>
            </w:pPr>
            <w:r w:rsidRPr="00BD5CFA">
              <w:rPr>
                <w:rFonts w:asciiTheme="minorHAnsi" w:hAnsiTheme="minorHAnsi" w:cstheme="minorHAnsi"/>
                <w:bCs/>
                <w:sz w:val="20"/>
                <w:szCs w:val="20"/>
                <w:lang w:eastAsia="en-US"/>
              </w:rPr>
              <w:t>Typ</w:t>
            </w:r>
          </w:p>
        </w:tc>
        <w:tc>
          <w:tcPr>
            <w:tcW w:w="1644" w:type="pct"/>
            <w:tcBorders>
              <w:top w:val="single" w:sz="4" w:space="0" w:color="auto"/>
              <w:left w:val="single" w:sz="4" w:space="0" w:color="auto"/>
              <w:bottom w:val="single" w:sz="4" w:space="0" w:color="auto"/>
              <w:right w:val="single" w:sz="4" w:space="0" w:color="auto"/>
            </w:tcBorders>
            <w:hideMark/>
          </w:tcPr>
          <w:p w:rsidR="00F31C0A" w:rsidRPr="00BD5CFA" w:rsidRDefault="00F31C0A" w:rsidP="003B2978">
            <w:pPr>
              <w:rPr>
                <w:rFonts w:asciiTheme="minorHAnsi" w:hAnsiTheme="minorHAnsi" w:cstheme="minorHAnsi"/>
                <w:bCs/>
                <w:sz w:val="20"/>
                <w:szCs w:val="20"/>
                <w:lang w:eastAsia="en-US"/>
              </w:rPr>
            </w:pPr>
            <w:r w:rsidRPr="00BD5CFA">
              <w:rPr>
                <w:rFonts w:asciiTheme="minorHAnsi" w:hAnsiTheme="minorHAnsi" w:cstheme="minorHAnsi"/>
                <w:bCs/>
                <w:sz w:val="20"/>
                <w:szCs w:val="20"/>
                <w:lang w:eastAsia="en-US"/>
              </w:rPr>
              <w:t>Zasilacz awaryjny</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bCs/>
                <w:sz w:val="20"/>
                <w:szCs w:val="20"/>
                <w:lang w:eastAsia="en-US"/>
              </w:rPr>
            </w:pPr>
            <w:r>
              <w:rPr>
                <w:rFonts w:ascii="Times" w:hAnsi="Times" w:cs="Calibri Light"/>
                <w:bCs/>
                <w:szCs w:val="22"/>
              </w:rPr>
              <w:t>TAK / NIE</w:t>
            </w:r>
          </w:p>
        </w:tc>
      </w:tr>
      <w:tr w:rsidR="00F31C0A" w:rsidRPr="00BD5CFA" w:rsidTr="003B2978">
        <w:trPr>
          <w:trHeight w:val="284"/>
        </w:trPr>
        <w:tc>
          <w:tcPr>
            <w:tcW w:w="1712" w:type="pct"/>
            <w:tcBorders>
              <w:top w:val="single" w:sz="4" w:space="0" w:color="auto"/>
              <w:left w:val="single" w:sz="4" w:space="0" w:color="auto"/>
              <w:bottom w:val="single" w:sz="4" w:space="0" w:color="auto"/>
              <w:right w:val="single" w:sz="4" w:space="0" w:color="auto"/>
            </w:tcBorders>
            <w:hideMark/>
          </w:tcPr>
          <w:p w:rsidR="00F31C0A" w:rsidRPr="00BD5CFA" w:rsidRDefault="00F31C0A" w:rsidP="003B2978">
            <w:pPr>
              <w:rPr>
                <w:rFonts w:asciiTheme="minorHAnsi" w:hAnsiTheme="minorHAnsi" w:cstheme="minorHAnsi"/>
                <w:bCs/>
                <w:sz w:val="20"/>
                <w:szCs w:val="20"/>
                <w:lang w:eastAsia="en-US"/>
              </w:rPr>
            </w:pPr>
            <w:r w:rsidRPr="00BD5CFA">
              <w:rPr>
                <w:rFonts w:asciiTheme="minorHAnsi" w:hAnsiTheme="minorHAnsi" w:cstheme="minorHAnsi"/>
                <w:sz w:val="20"/>
                <w:szCs w:val="20"/>
              </w:rPr>
              <w:t>Architektura</w:t>
            </w:r>
          </w:p>
        </w:tc>
        <w:tc>
          <w:tcPr>
            <w:tcW w:w="1644" w:type="pct"/>
            <w:tcBorders>
              <w:top w:val="single" w:sz="4" w:space="0" w:color="auto"/>
              <w:left w:val="single" w:sz="4" w:space="0" w:color="auto"/>
              <w:bottom w:val="single" w:sz="4" w:space="0" w:color="auto"/>
              <w:right w:val="single" w:sz="4" w:space="0" w:color="auto"/>
            </w:tcBorders>
            <w:hideMark/>
          </w:tcPr>
          <w:p w:rsidR="00F31C0A" w:rsidRPr="00BD5CFA" w:rsidRDefault="00F31C0A" w:rsidP="003B2978">
            <w:pPr>
              <w:rPr>
                <w:rFonts w:asciiTheme="minorHAnsi" w:hAnsiTheme="minorHAnsi" w:cstheme="minorHAnsi"/>
                <w:bCs/>
                <w:sz w:val="20"/>
                <w:szCs w:val="20"/>
                <w:lang w:eastAsia="en-US"/>
              </w:rPr>
            </w:pPr>
            <w:r w:rsidRPr="00BD5CFA">
              <w:rPr>
                <w:rFonts w:asciiTheme="minorHAnsi" w:hAnsiTheme="minorHAnsi" w:cstheme="minorHAnsi"/>
                <w:sz w:val="20"/>
                <w:szCs w:val="20"/>
              </w:rPr>
              <w:t xml:space="preserve"> on-line</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p>
        </w:tc>
      </w:tr>
      <w:tr w:rsidR="00F31C0A" w:rsidRPr="00BD5CFA" w:rsidTr="003B2978">
        <w:trPr>
          <w:trHeight w:val="284"/>
        </w:trPr>
        <w:tc>
          <w:tcPr>
            <w:tcW w:w="1712" w:type="pct"/>
            <w:tcBorders>
              <w:top w:val="single" w:sz="4" w:space="0" w:color="auto"/>
              <w:left w:val="single" w:sz="4" w:space="0" w:color="auto"/>
              <w:bottom w:val="single" w:sz="4" w:space="0" w:color="auto"/>
              <w:right w:val="single" w:sz="4" w:space="0" w:color="auto"/>
            </w:tcBorders>
            <w:hideMark/>
          </w:tcPr>
          <w:p w:rsidR="00F31C0A" w:rsidRPr="00BD5CFA" w:rsidRDefault="00F31C0A" w:rsidP="003B2978">
            <w:pPr>
              <w:rPr>
                <w:rFonts w:asciiTheme="minorHAnsi" w:hAnsiTheme="minorHAnsi" w:cstheme="minorHAnsi"/>
                <w:bCs/>
                <w:sz w:val="20"/>
                <w:szCs w:val="20"/>
                <w:lang w:eastAsia="en-US"/>
              </w:rPr>
            </w:pPr>
            <w:r w:rsidRPr="00BD5CFA">
              <w:rPr>
                <w:rFonts w:asciiTheme="minorHAnsi" w:hAnsiTheme="minorHAnsi" w:cstheme="minorHAnsi"/>
                <w:sz w:val="20"/>
                <w:szCs w:val="20"/>
              </w:rPr>
              <w:t>Wymagane zabezpieczenia</w:t>
            </w:r>
          </w:p>
        </w:tc>
        <w:tc>
          <w:tcPr>
            <w:tcW w:w="1644" w:type="pct"/>
            <w:tcBorders>
              <w:top w:val="single" w:sz="4" w:space="0" w:color="auto"/>
              <w:left w:val="single" w:sz="4" w:space="0" w:color="auto"/>
              <w:bottom w:val="single" w:sz="4" w:space="0" w:color="auto"/>
              <w:right w:val="single" w:sz="4" w:space="0" w:color="auto"/>
            </w:tcBorders>
            <w:hideMark/>
          </w:tcPr>
          <w:p w:rsidR="00F31C0A" w:rsidRPr="00BD5CFA" w:rsidRDefault="00F31C0A" w:rsidP="003B2978">
            <w:pPr>
              <w:rPr>
                <w:rFonts w:asciiTheme="minorHAnsi" w:hAnsiTheme="minorHAnsi" w:cstheme="minorHAnsi"/>
                <w:bCs/>
                <w:sz w:val="20"/>
                <w:szCs w:val="20"/>
                <w:lang w:eastAsia="en-US"/>
              </w:rPr>
            </w:pPr>
            <w:r w:rsidRPr="00BD5CFA">
              <w:rPr>
                <w:rFonts w:asciiTheme="minorHAnsi" w:hAnsiTheme="minorHAnsi" w:cstheme="minorHAnsi"/>
                <w:sz w:val="20"/>
                <w:szCs w:val="20"/>
              </w:rPr>
              <w:t>przeciążeniowe, przeciwzakłóceniowe, przepięciowe</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Pr>
                <w:rFonts w:ascii="Times" w:hAnsi="Times" w:cs="Calibri Light"/>
                <w:bCs/>
                <w:szCs w:val="22"/>
              </w:rPr>
              <w:t>TAK / NIE</w:t>
            </w:r>
          </w:p>
        </w:tc>
      </w:tr>
      <w:tr w:rsidR="00F31C0A" w:rsidRPr="00BD5CFA" w:rsidTr="003B2978">
        <w:trPr>
          <w:trHeight w:val="284"/>
        </w:trPr>
        <w:tc>
          <w:tcPr>
            <w:tcW w:w="1712" w:type="pct"/>
            <w:tcBorders>
              <w:top w:val="single" w:sz="4" w:space="0" w:color="auto"/>
              <w:left w:val="single" w:sz="4" w:space="0" w:color="auto"/>
              <w:bottom w:val="single" w:sz="4" w:space="0" w:color="auto"/>
              <w:right w:val="single" w:sz="4" w:space="0" w:color="auto"/>
            </w:tcBorders>
            <w:hideMark/>
          </w:tcPr>
          <w:p w:rsidR="00F31C0A" w:rsidRPr="00BD5CFA" w:rsidRDefault="00F31C0A" w:rsidP="003B2978">
            <w:pPr>
              <w:rPr>
                <w:rFonts w:asciiTheme="minorHAnsi" w:hAnsiTheme="minorHAnsi" w:cstheme="minorHAnsi"/>
                <w:bCs/>
                <w:sz w:val="20"/>
                <w:szCs w:val="20"/>
                <w:lang w:eastAsia="en-US"/>
              </w:rPr>
            </w:pPr>
            <w:r w:rsidRPr="00BD5CFA">
              <w:rPr>
                <w:rFonts w:asciiTheme="minorHAnsi" w:hAnsiTheme="minorHAnsi" w:cstheme="minorHAnsi"/>
                <w:sz w:val="20"/>
                <w:szCs w:val="20"/>
              </w:rPr>
              <w:t>Zimny start</w:t>
            </w:r>
          </w:p>
        </w:tc>
        <w:tc>
          <w:tcPr>
            <w:tcW w:w="1644" w:type="pct"/>
            <w:tcBorders>
              <w:top w:val="single" w:sz="4" w:space="0" w:color="auto"/>
              <w:left w:val="single" w:sz="4" w:space="0" w:color="auto"/>
              <w:bottom w:val="single" w:sz="4" w:space="0" w:color="auto"/>
              <w:right w:val="single" w:sz="4" w:space="0" w:color="auto"/>
            </w:tcBorders>
            <w:hideMark/>
          </w:tcPr>
          <w:p w:rsidR="00F31C0A" w:rsidRPr="00BD5CFA" w:rsidRDefault="00F31C0A" w:rsidP="003B2978">
            <w:pPr>
              <w:rPr>
                <w:rFonts w:asciiTheme="minorHAnsi" w:hAnsiTheme="minorHAnsi" w:cstheme="minorHAnsi"/>
                <w:bCs/>
                <w:sz w:val="20"/>
                <w:szCs w:val="20"/>
                <w:lang w:eastAsia="en-US"/>
              </w:rPr>
            </w:pPr>
            <w:r w:rsidRPr="00BD5CFA">
              <w:rPr>
                <w:rFonts w:asciiTheme="minorHAnsi" w:hAnsiTheme="minorHAnsi" w:cstheme="minorHAnsi"/>
                <w:bCs/>
                <w:sz w:val="20"/>
                <w:szCs w:val="20"/>
                <w:lang w:eastAsia="en-US"/>
              </w:rPr>
              <w:t>Tak</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bCs/>
                <w:sz w:val="20"/>
                <w:szCs w:val="20"/>
                <w:lang w:eastAsia="en-US"/>
              </w:rPr>
            </w:pPr>
            <w:r>
              <w:rPr>
                <w:rFonts w:ascii="Times" w:hAnsi="Times" w:cs="Calibri Light"/>
                <w:bCs/>
                <w:szCs w:val="22"/>
              </w:rPr>
              <w:t>TAK / NIE</w:t>
            </w:r>
          </w:p>
        </w:tc>
      </w:tr>
      <w:tr w:rsidR="00F31C0A" w:rsidRPr="00BD5CFA" w:rsidTr="003B2978">
        <w:trPr>
          <w:trHeight w:val="284"/>
        </w:trPr>
        <w:tc>
          <w:tcPr>
            <w:tcW w:w="1712"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Moc wyjściowa pozorna</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bCs/>
                <w:sz w:val="20"/>
                <w:szCs w:val="20"/>
                <w:lang w:eastAsia="en-US"/>
              </w:rPr>
            </w:pPr>
            <w:r w:rsidRPr="00BD5CFA">
              <w:rPr>
                <w:rFonts w:asciiTheme="minorHAnsi" w:hAnsiTheme="minorHAnsi" w:cstheme="minorHAnsi"/>
                <w:sz w:val="20"/>
                <w:szCs w:val="20"/>
              </w:rPr>
              <w:t>min. 3000 VA</w:t>
            </w:r>
          </w:p>
          <w:p w:rsidR="00F31C0A" w:rsidRPr="00BD5CFA" w:rsidRDefault="00F31C0A" w:rsidP="003B2978">
            <w:pPr>
              <w:rPr>
                <w:rFonts w:asciiTheme="minorHAnsi" w:hAnsiTheme="minorHAnsi" w:cstheme="minorHAnsi"/>
                <w:sz w:val="20"/>
                <w:szCs w:val="20"/>
                <w:lang w:eastAsia="en-US"/>
              </w:rPr>
            </w:pPr>
            <w:r w:rsidRPr="00BD5CFA">
              <w:rPr>
                <w:rFonts w:asciiTheme="minorHAnsi" w:hAnsiTheme="minorHAnsi" w:cstheme="minorHAnsi"/>
                <w:sz w:val="20"/>
                <w:szCs w:val="20"/>
                <w:lang w:eastAsia="en-US"/>
              </w:rPr>
              <w:tab/>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p>
        </w:tc>
      </w:tr>
      <w:tr w:rsidR="00F31C0A" w:rsidRPr="00BD5CFA" w:rsidTr="003B2978">
        <w:trPr>
          <w:trHeight w:val="284"/>
        </w:trPr>
        <w:tc>
          <w:tcPr>
            <w:tcW w:w="1712"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Moc czynna</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min. 2700 W</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p>
        </w:tc>
      </w:tr>
      <w:tr w:rsidR="00F31C0A" w:rsidRPr="00BD5CFA" w:rsidTr="003B2978">
        <w:trPr>
          <w:trHeight w:val="284"/>
        </w:trPr>
        <w:tc>
          <w:tcPr>
            <w:tcW w:w="1712"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Napięcie wejściowe</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10-290V</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p>
        </w:tc>
      </w:tr>
      <w:tr w:rsidR="00F31C0A" w:rsidRPr="00BD5CFA" w:rsidTr="003B2978">
        <w:trPr>
          <w:trHeight w:val="284"/>
        </w:trPr>
        <w:tc>
          <w:tcPr>
            <w:tcW w:w="1712"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Napięcie wyjściowe</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bCs/>
                <w:color w:val="3D3D3D"/>
                <w:sz w:val="20"/>
                <w:szCs w:val="20"/>
                <w:shd w:val="clear" w:color="auto" w:fill="F8F8F8"/>
              </w:rPr>
              <w:t>200/208/220/230/240V AC</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bCs/>
                <w:color w:val="3D3D3D"/>
                <w:sz w:val="20"/>
                <w:szCs w:val="20"/>
                <w:shd w:val="clear" w:color="auto" w:fill="F8F8F8"/>
              </w:rPr>
            </w:pPr>
          </w:p>
        </w:tc>
      </w:tr>
      <w:tr w:rsidR="00F31C0A" w:rsidRPr="00BD5CFA" w:rsidTr="003B2978">
        <w:trPr>
          <w:trHeight w:val="284"/>
        </w:trPr>
        <w:tc>
          <w:tcPr>
            <w:tcW w:w="1712"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Kształt napięcia wyjściowego, częstotliwość wyjściowa</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Sinusoidalny 50/60Hz</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p>
        </w:tc>
      </w:tr>
      <w:tr w:rsidR="00F31C0A" w:rsidRPr="00BD5CFA" w:rsidTr="003B2978">
        <w:trPr>
          <w:trHeight w:val="284"/>
        </w:trPr>
        <w:tc>
          <w:tcPr>
            <w:tcW w:w="1712"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Czas podtrzymywania przy obciążeniu 100%</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min. 3-5 minut (dla 3000VA / 2700W)</w:t>
            </w:r>
          </w:p>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ab/>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p>
        </w:tc>
      </w:tr>
      <w:tr w:rsidR="00F31C0A" w:rsidRPr="00BD5CFA" w:rsidTr="003B2978">
        <w:trPr>
          <w:trHeight w:val="284"/>
        </w:trPr>
        <w:tc>
          <w:tcPr>
            <w:tcW w:w="1712"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Średni czas ładowania</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maks. 4,5 godzin do min. 80%</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p>
        </w:tc>
      </w:tr>
      <w:tr w:rsidR="00F31C0A" w:rsidRPr="00BD5CFA" w:rsidTr="003B2978">
        <w:trPr>
          <w:trHeight w:val="284"/>
        </w:trPr>
        <w:tc>
          <w:tcPr>
            <w:tcW w:w="1712"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Ilość gniazd wyjściowych (230V)</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 xml:space="preserve">min. 6 gniazd IEC320 C13, </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p>
        </w:tc>
      </w:tr>
      <w:tr w:rsidR="00F31C0A" w:rsidRPr="00BD5CFA" w:rsidTr="003B2978">
        <w:trPr>
          <w:trHeight w:val="284"/>
        </w:trPr>
        <w:tc>
          <w:tcPr>
            <w:tcW w:w="1712"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Typ akumulatorów</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Bezobsługowe baterie ołowiowo – kwasowe, wbudowane</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p>
        </w:tc>
      </w:tr>
      <w:tr w:rsidR="00F31C0A" w:rsidRPr="009B01E2" w:rsidTr="003B2978">
        <w:trPr>
          <w:trHeight w:val="284"/>
        </w:trPr>
        <w:tc>
          <w:tcPr>
            <w:tcW w:w="1712"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Złącza komunikacyjne</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lang w:val="en-US"/>
              </w:rPr>
            </w:pPr>
            <w:r w:rsidRPr="00BD5CFA">
              <w:rPr>
                <w:rFonts w:asciiTheme="minorHAnsi" w:hAnsiTheme="minorHAnsi" w:cstheme="minorHAnsi"/>
                <w:sz w:val="20"/>
                <w:szCs w:val="20"/>
                <w:lang w:val="en-US"/>
              </w:rPr>
              <w:t>min. 1xUSB, 1xRJ45 LAN Gbit, 1x RS-232</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lang w:val="en-US"/>
              </w:rPr>
            </w:pPr>
          </w:p>
        </w:tc>
      </w:tr>
      <w:tr w:rsidR="00F31C0A" w:rsidRPr="00BD5CFA" w:rsidTr="003B2978">
        <w:trPr>
          <w:trHeight w:val="284"/>
        </w:trPr>
        <w:tc>
          <w:tcPr>
            <w:tcW w:w="1712"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Dodatkowe wyposażenie</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przewód zasilający, przewód USB</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p>
        </w:tc>
      </w:tr>
      <w:tr w:rsidR="00F31C0A" w:rsidRPr="00BD5CFA" w:rsidTr="003B2978">
        <w:trPr>
          <w:trHeight w:val="284"/>
        </w:trPr>
        <w:tc>
          <w:tcPr>
            <w:tcW w:w="1712"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Panel przedni</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Min. wskaźnik stanu pracy zasilacza, LCD</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p>
        </w:tc>
      </w:tr>
      <w:tr w:rsidR="00F31C0A" w:rsidRPr="00BD5CFA" w:rsidTr="003B2978">
        <w:trPr>
          <w:trHeight w:val="284"/>
        </w:trPr>
        <w:tc>
          <w:tcPr>
            <w:tcW w:w="1712"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Gwarancja</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b/>
                <w:sz w:val="20"/>
                <w:szCs w:val="20"/>
              </w:rPr>
            </w:pPr>
            <w:r w:rsidRPr="00BD5CFA">
              <w:rPr>
                <w:rFonts w:asciiTheme="minorHAnsi" w:hAnsiTheme="minorHAnsi" w:cstheme="minorHAnsi"/>
                <w:b/>
                <w:sz w:val="20"/>
                <w:szCs w:val="20"/>
              </w:rPr>
              <w:t>min. 24 miesięcy na urządzenie i baterie , świadczona w miejscu instalacji</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b/>
                <w:sz w:val="20"/>
                <w:szCs w:val="20"/>
              </w:rPr>
            </w:pPr>
          </w:p>
        </w:tc>
      </w:tr>
      <w:tr w:rsidR="00F31C0A" w:rsidRPr="00BD5CFA" w:rsidTr="003B2978">
        <w:trPr>
          <w:trHeight w:val="284"/>
        </w:trPr>
        <w:tc>
          <w:tcPr>
            <w:tcW w:w="1712"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Ciężar netto</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maks. 25 kg</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p>
        </w:tc>
      </w:tr>
      <w:tr w:rsidR="00F31C0A" w:rsidRPr="00BD5CFA" w:rsidTr="003B2978">
        <w:trPr>
          <w:trHeight w:val="284"/>
        </w:trPr>
        <w:tc>
          <w:tcPr>
            <w:tcW w:w="1712"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Wymiary</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sidRPr="00BD5CFA">
              <w:rPr>
                <w:rFonts w:asciiTheme="minorHAnsi" w:hAnsiTheme="minorHAnsi" w:cstheme="minorHAnsi"/>
                <w:sz w:val="20"/>
                <w:szCs w:val="20"/>
              </w:rPr>
              <w:t>Przystosowany do montażu w szafie RACK, wysokość max. 3 U, w zestawie dedykowane szyny przez producenta do montażu w szafie RACK</w:t>
            </w:r>
          </w:p>
        </w:tc>
        <w:tc>
          <w:tcPr>
            <w:tcW w:w="1644" w:type="pct"/>
            <w:tcBorders>
              <w:top w:val="single" w:sz="4" w:space="0" w:color="auto"/>
              <w:left w:val="single" w:sz="4" w:space="0" w:color="auto"/>
              <w:bottom w:val="single" w:sz="4" w:space="0" w:color="auto"/>
              <w:right w:val="single" w:sz="4" w:space="0" w:color="auto"/>
            </w:tcBorders>
          </w:tcPr>
          <w:p w:rsidR="00F31C0A" w:rsidRPr="00BD5CFA" w:rsidRDefault="00F31C0A" w:rsidP="003B2978">
            <w:pPr>
              <w:rPr>
                <w:rFonts w:asciiTheme="minorHAnsi" w:hAnsiTheme="minorHAnsi" w:cstheme="minorHAnsi"/>
                <w:sz w:val="20"/>
                <w:szCs w:val="20"/>
              </w:rPr>
            </w:pPr>
            <w:r>
              <w:rPr>
                <w:rFonts w:ascii="Times" w:hAnsi="Times" w:cs="Calibri Light"/>
                <w:bCs/>
                <w:szCs w:val="22"/>
              </w:rPr>
              <w:t>TAK / NIE</w:t>
            </w:r>
          </w:p>
        </w:tc>
      </w:tr>
    </w:tbl>
    <w:p w:rsidR="00576645" w:rsidRDefault="00576645" w:rsidP="00576645">
      <w:pPr>
        <w:autoSpaceDE w:val="0"/>
        <w:autoSpaceDN w:val="0"/>
        <w:adjustRightInd w:val="0"/>
        <w:rPr>
          <w:rFonts w:ascii="Calibri" w:hAnsi="Calibri" w:cs="Calibri"/>
          <w:color w:val="000000"/>
          <w:sz w:val="22"/>
          <w:szCs w:val="22"/>
          <w:lang w:eastAsia="en-US"/>
        </w:rPr>
      </w:pPr>
    </w:p>
    <w:p w:rsidR="00576645" w:rsidRPr="00BD5CFA" w:rsidRDefault="00576645" w:rsidP="00576645">
      <w:pPr>
        <w:rPr>
          <w:rFonts w:asciiTheme="minorHAnsi" w:hAnsiTheme="minorHAnsi" w:cstheme="minorHAnsi"/>
          <w:sz w:val="20"/>
          <w:szCs w:val="20"/>
        </w:rPr>
      </w:pPr>
    </w:p>
    <w:p w:rsidR="00576645" w:rsidRPr="001F3EAC" w:rsidRDefault="00576645" w:rsidP="00576645">
      <w:pPr>
        <w:rPr>
          <w:rFonts w:asciiTheme="minorHAnsi" w:hAnsiTheme="minorHAnsi" w:cstheme="minorHAnsi"/>
          <w:sz w:val="20"/>
          <w:szCs w:val="20"/>
        </w:rPr>
      </w:pPr>
    </w:p>
    <w:tbl>
      <w:tblPr>
        <w:tblW w:w="9507" w:type="dxa"/>
        <w:tblBorders>
          <w:top w:val="nil"/>
          <w:left w:val="nil"/>
          <w:bottom w:val="nil"/>
          <w:right w:val="nil"/>
        </w:tblBorders>
        <w:tblLayout w:type="fixed"/>
        <w:tblLook w:val="0000" w:firstRow="0" w:lastRow="0" w:firstColumn="0" w:lastColumn="0" w:noHBand="0" w:noVBand="0"/>
      </w:tblPr>
      <w:tblGrid>
        <w:gridCol w:w="5353"/>
        <w:gridCol w:w="4154"/>
      </w:tblGrid>
      <w:tr w:rsidR="00576645" w:rsidRPr="0061441F" w:rsidTr="00D33BCE">
        <w:trPr>
          <w:trHeight w:val="110"/>
        </w:trPr>
        <w:tc>
          <w:tcPr>
            <w:tcW w:w="5353" w:type="dxa"/>
          </w:tcPr>
          <w:p w:rsidR="00576645" w:rsidRPr="0061441F" w:rsidRDefault="00576645" w:rsidP="00D33BCE">
            <w:pPr>
              <w:autoSpaceDE w:val="0"/>
              <w:autoSpaceDN w:val="0"/>
              <w:adjustRightInd w:val="0"/>
              <w:rPr>
                <w:rFonts w:ascii="Calibri" w:hAnsi="Calibri" w:cs="Calibri"/>
                <w:color w:val="000000"/>
                <w:sz w:val="22"/>
                <w:szCs w:val="22"/>
                <w:lang w:eastAsia="en-US"/>
              </w:rPr>
            </w:pPr>
          </w:p>
        </w:tc>
        <w:tc>
          <w:tcPr>
            <w:tcW w:w="4154" w:type="dxa"/>
          </w:tcPr>
          <w:p w:rsidR="00576645" w:rsidRPr="0061441F" w:rsidRDefault="00576645" w:rsidP="00D33BCE">
            <w:pPr>
              <w:autoSpaceDE w:val="0"/>
              <w:autoSpaceDN w:val="0"/>
              <w:adjustRightInd w:val="0"/>
              <w:rPr>
                <w:rFonts w:ascii="Calibri" w:hAnsi="Calibri" w:cs="Calibri"/>
                <w:color w:val="000000"/>
                <w:sz w:val="22"/>
                <w:szCs w:val="22"/>
                <w:lang w:eastAsia="en-US"/>
              </w:rPr>
            </w:pPr>
          </w:p>
        </w:tc>
      </w:tr>
      <w:tr w:rsidR="00576645" w:rsidRPr="0061441F" w:rsidTr="00D33BCE">
        <w:trPr>
          <w:trHeight w:val="513"/>
        </w:trPr>
        <w:tc>
          <w:tcPr>
            <w:tcW w:w="5353" w:type="dxa"/>
          </w:tcPr>
          <w:p w:rsidR="00576645" w:rsidRPr="0061441F" w:rsidRDefault="00576645" w:rsidP="00D33BCE">
            <w:pPr>
              <w:autoSpaceDE w:val="0"/>
              <w:autoSpaceDN w:val="0"/>
              <w:adjustRightInd w:val="0"/>
              <w:rPr>
                <w:rFonts w:ascii="Calibri" w:hAnsi="Calibri" w:cs="Calibri"/>
                <w:color w:val="000000"/>
                <w:sz w:val="22"/>
                <w:szCs w:val="22"/>
                <w:lang w:eastAsia="en-US"/>
              </w:rPr>
            </w:pPr>
          </w:p>
        </w:tc>
        <w:tc>
          <w:tcPr>
            <w:tcW w:w="4154" w:type="dxa"/>
          </w:tcPr>
          <w:p w:rsidR="00576645" w:rsidRPr="0061441F" w:rsidRDefault="00576645" w:rsidP="00D33BCE">
            <w:pPr>
              <w:autoSpaceDE w:val="0"/>
              <w:autoSpaceDN w:val="0"/>
              <w:adjustRightInd w:val="0"/>
              <w:rPr>
                <w:rFonts w:ascii="Calibri" w:hAnsi="Calibri" w:cs="Calibri"/>
                <w:color w:val="000000"/>
                <w:sz w:val="22"/>
                <w:szCs w:val="22"/>
                <w:lang w:eastAsia="en-US"/>
              </w:rPr>
            </w:pPr>
          </w:p>
        </w:tc>
      </w:tr>
    </w:tbl>
    <w:p w:rsidR="00576645" w:rsidRPr="00BD5CFA" w:rsidRDefault="00576645" w:rsidP="00576645">
      <w:pPr>
        <w:rPr>
          <w:rFonts w:asciiTheme="minorHAnsi" w:hAnsiTheme="minorHAnsi" w:cstheme="minorHAnsi"/>
          <w:sz w:val="20"/>
          <w:szCs w:val="20"/>
        </w:rPr>
      </w:pPr>
    </w:p>
    <w:p w:rsidR="00013DD9" w:rsidRPr="00576645" w:rsidRDefault="00013DD9" w:rsidP="00576645"/>
    <w:sectPr w:rsidR="00013DD9" w:rsidRPr="00576645" w:rsidSect="004823D1">
      <w:headerReference w:type="default" r:id="rId14"/>
      <w:footerReference w:type="default" r:id="rId15"/>
      <w:pgSz w:w="11906" w:h="16838"/>
      <w:pgMar w:top="1560" w:right="1417" w:bottom="1985" w:left="1417" w:header="142"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C05F7" w:rsidRDefault="005C05F7" w:rsidP="005C7163">
      <w:r>
        <w:separator/>
      </w:r>
    </w:p>
  </w:endnote>
  <w:endnote w:type="continuationSeparator" w:id="0">
    <w:p w:rsidR="005C05F7" w:rsidRDefault="005C05F7" w:rsidP="005C7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2978" w:rsidRDefault="003B2978">
    <w:pPr>
      <w:pStyle w:val="Stopka1"/>
    </w:pPr>
  </w:p>
  <w:p w:rsidR="003B2978" w:rsidRDefault="003B2978">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C05F7" w:rsidRDefault="005C05F7" w:rsidP="005C7163">
      <w:r>
        <w:separator/>
      </w:r>
    </w:p>
  </w:footnote>
  <w:footnote w:type="continuationSeparator" w:id="0">
    <w:p w:rsidR="005C05F7" w:rsidRDefault="005C05F7" w:rsidP="005C7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2978" w:rsidRDefault="003B2978">
    <w:pPr>
      <w:pStyle w:val="Tekstpodstawowy"/>
      <w:tabs>
        <w:tab w:val="left" w:pos="2865"/>
        <w:tab w:val="right" w:pos="9214"/>
      </w:tabs>
      <w:ind w:right="-142"/>
      <w:rPr>
        <w:rFonts w:eastAsia="Times New Roman"/>
        <w:lang w:eastAsia="pl-PL"/>
      </w:rPr>
    </w:pPr>
    <w:r>
      <w:rPr>
        <w:rFonts w:eastAsia="Times New Roman"/>
        <w:noProof/>
        <w:lang w:eastAsia="pl-PL"/>
      </w:rPr>
      <w:drawing>
        <wp:anchor distT="0" distB="0" distL="114300" distR="114300" simplePos="0" relativeHeight="251658240" behindDoc="1" locked="0" layoutInCell="1" allowOverlap="1" wp14:anchorId="066A7DC3" wp14:editId="3E676247">
          <wp:simplePos x="0" y="0"/>
          <wp:positionH relativeFrom="column">
            <wp:posOffset>-790690</wp:posOffset>
          </wp:positionH>
          <wp:positionV relativeFrom="paragraph">
            <wp:posOffset>55303</wp:posOffset>
          </wp:positionV>
          <wp:extent cx="7343313" cy="10397836"/>
          <wp:effectExtent l="19050" t="0" r="0" b="0"/>
          <wp:wrapNone/>
          <wp:docPr id="1" name="Obraz 1" descr="papier firmow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pier firmowy"/>
                  <pic:cNvPicPr>
                    <a:picLocks noChangeAspect="1" noChangeArrowheads="1"/>
                  </pic:cNvPicPr>
                </pic:nvPicPr>
                <pic:blipFill>
                  <a:blip r:embed="rId1"/>
                  <a:srcRect/>
                  <a:stretch>
                    <a:fillRect/>
                  </a:stretch>
                </pic:blipFill>
                <pic:spPr bwMode="auto">
                  <a:xfrm>
                    <a:off x="0" y="0"/>
                    <a:ext cx="7343313" cy="10397836"/>
                  </a:xfrm>
                  <a:prstGeom prst="rect">
                    <a:avLst/>
                  </a:prstGeom>
                  <a:noFill/>
                  <a:ln w="9525">
                    <a:noFill/>
                    <a:miter lim="800000"/>
                    <a:headEnd/>
                    <a:tailEnd/>
                  </a:ln>
                </pic:spPr>
              </pic:pic>
            </a:graphicData>
          </a:graphic>
        </wp:anchor>
      </w:drawing>
    </w:r>
  </w:p>
  <w:tbl>
    <w:tblPr>
      <w:tblW w:w="4950" w:type="pct"/>
      <w:jc w:val="center"/>
      <w:tblCellMar>
        <w:left w:w="0" w:type="dxa"/>
        <w:right w:w="0" w:type="dxa"/>
      </w:tblCellMar>
      <w:tblLook w:val="04A0" w:firstRow="1" w:lastRow="0" w:firstColumn="1" w:lastColumn="0" w:noHBand="0" w:noVBand="1"/>
    </w:tblPr>
    <w:tblGrid>
      <w:gridCol w:w="1815"/>
      <w:gridCol w:w="2533"/>
      <w:gridCol w:w="1965"/>
      <w:gridCol w:w="2668"/>
    </w:tblGrid>
    <w:tr w:rsidR="003B2978">
      <w:trPr>
        <w:jc w:val="center"/>
      </w:trPr>
      <w:tc>
        <w:tcPr>
          <w:tcW w:w="1814" w:type="dxa"/>
          <w:shd w:val="clear" w:color="auto" w:fill="auto"/>
        </w:tcPr>
        <w:p w:rsidR="003B2978" w:rsidRDefault="003B2978">
          <w:pPr>
            <w:rPr>
              <w:rFonts w:ascii="Calibri" w:hAnsi="Calibri"/>
            </w:rPr>
          </w:pPr>
        </w:p>
      </w:tc>
      <w:tc>
        <w:tcPr>
          <w:tcW w:w="2533" w:type="dxa"/>
          <w:shd w:val="clear" w:color="auto" w:fill="auto"/>
        </w:tcPr>
        <w:p w:rsidR="003B2978" w:rsidRDefault="003B2978">
          <w:pPr>
            <w:jc w:val="center"/>
            <w:rPr>
              <w:rFonts w:ascii="Calibri" w:hAnsi="Calibri"/>
            </w:rPr>
          </w:pPr>
        </w:p>
      </w:tc>
      <w:tc>
        <w:tcPr>
          <w:tcW w:w="1965" w:type="dxa"/>
          <w:shd w:val="clear" w:color="auto" w:fill="auto"/>
        </w:tcPr>
        <w:p w:rsidR="003B2978" w:rsidRDefault="003B2978">
          <w:pPr>
            <w:ind w:right="47"/>
            <w:jc w:val="center"/>
            <w:rPr>
              <w:rFonts w:ascii="Calibri" w:hAnsi="Calibri"/>
            </w:rPr>
          </w:pPr>
        </w:p>
      </w:tc>
      <w:tc>
        <w:tcPr>
          <w:tcW w:w="2668" w:type="dxa"/>
          <w:shd w:val="clear" w:color="auto" w:fill="auto"/>
        </w:tcPr>
        <w:p w:rsidR="003B2978" w:rsidRDefault="003B2978">
          <w:pPr>
            <w:jc w:val="right"/>
            <w:rPr>
              <w:rFonts w:ascii="Calibri" w:hAnsi="Calibri"/>
            </w:rPr>
          </w:pPr>
        </w:p>
      </w:tc>
    </w:tr>
  </w:tbl>
  <w:p w:rsidR="003B2978" w:rsidRDefault="003B2978">
    <w:pPr>
      <w:pStyle w:val="Nagwek10"/>
    </w:pPr>
  </w:p>
  <w:p w:rsidR="003B2978" w:rsidRDefault="003B2978">
    <w:pPr>
      <w:pStyle w:val="Tekstpodstawowy"/>
      <w:spacing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760B25"/>
    <w:multiLevelType w:val="hybridMultilevel"/>
    <w:tmpl w:val="04F34C1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4786B"/>
    <w:multiLevelType w:val="multilevel"/>
    <w:tmpl w:val="C726764E"/>
    <w:lvl w:ilvl="0">
      <w:start w:val="2"/>
      <w:numFmt w:val="decimal"/>
      <w:lvlText w:val="%1."/>
      <w:lvlJc w:val="left"/>
      <w:pPr>
        <w:tabs>
          <w:tab w:val="num" w:pos="360"/>
        </w:tabs>
        <w:ind w:left="360" w:hanging="360"/>
      </w:pPr>
      <w:rPr>
        <w:rFonts w:ascii="Cambria" w:hAnsi="Cambria"/>
        <w:strike w:val="0"/>
        <w:dstrike w:val="0"/>
        <w:sz w:val="20"/>
        <w:u w:val="none"/>
        <w:effect w:val="no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4F97F56"/>
    <w:multiLevelType w:val="multilevel"/>
    <w:tmpl w:val="93E64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F03A2B"/>
    <w:multiLevelType w:val="multilevel"/>
    <w:tmpl w:val="74FED4FA"/>
    <w:lvl w:ilvl="0">
      <w:start w:val="1"/>
      <w:numFmt w:val="lowerLetter"/>
      <w:lvlText w:val="%1)"/>
      <w:lvlJc w:val="left"/>
      <w:pPr>
        <w:tabs>
          <w:tab w:val="num" w:pos="1571"/>
        </w:tabs>
        <w:ind w:left="1571"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15:restartNumberingAfterBreak="0">
    <w:nsid w:val="090411EA"/>
    <w:multiLevelType w:val="hybridMultilevel"/>
    <w:tmpl w:val="EB8E38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4A48B6"/>
    <w:multiLevelType w:val="multilevel"/>
    <w:tmpl w:val="26CE2C3C"/>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2C11E3"/>
    <w:multiLevelType w:val="hybridMultilevel"/>
    <w:tmpl w:val="A6B4E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D5245F0"/>
    <w:multiLevelType w:val="multilevel"/>
    <w:tmpl w:val="1CFA2CDE"/>
    <w:lvl w:ilvl="0">
      <w:start w:val="4"/>
      <w:numFmt w:val="decimal"/>
      <w:lvlText w:val="%1."/>
      <w:lvlJc w:val="left"/>
      <w:pPr>
        <w:tabs>
          <w:tab w:val="num" w:pos="720"/>
        </w:tabs>
        <w:ind w:left="720" w:hanging="360"/>
      </w:pPr>
      <w:rPr>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3848F7"/>
    <w:multiLevelType w:val="hybridMultilevel"/>
    <w:tmpl w:val="532E82F8"/>
    <w:lvl w:ilvl="0" w:tplc="9CBA34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E654C57"/>
    <w:multiLevelType w:val="hybridMultilevel"/>
    <w:tmpl w:val="C7E40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6C766F"/>
    <w:multiLevelType w:val="multilevel"/>
    <w:tmpl w:val="B5F2AD2A"/>
    <w:lvl w:ilvl="0">
      <w:start w:val="1"/>
      <w:numFmt w:val="none"/>
      <w:pStyle w:val="Nagwek11"/>
      <w:suff w:val="nothing"/>
      <w:lvlText w:val=""/>
      <w:lvlJc w:val="left"/>
      <w:pPr>
        <w:ind w:left="0" w:firstLine="0"/>
      </w:pPr>
    </w:lvl>
    <w:lvl w:ilvl="1">
      <w:start w:val="1"/>
      <w:numFmt w:val="none"/>
      <w:pStyle w:val="Nagwek21"/>
      <w:suff w:val="nothing"/>
      <w:lvlText w:val=""/>
      <w:lvlJc w:val="left"/>
      <w:pPr>
        <w:ind w:left="0" w:firstLine="0"/>
      </w:pPr>
    </w:lvl>
    <w:lvl w:ilvl="2">
      <w:start w:val="1"/>
      <w:numFmt w:val="none"/>
      <w:pStyle w:val="Nagwek31"/>
      <w:suff w:val="nothing"/>
      <w:lvlText w:val=""/>
      <w:lvlJc w:val="left"/>
      <w:pPr>
        <w:ind w:left="0" w:firstLine="0"/>
      </w:pPr>
    </w:lvl>
    <w:lvl w:ilvl="3">
      <w:start w:val="1"/>
      <w:numFmt w:val="none"/>
      <w:pStyle w:val="Nagwek41"/>
      <w:suff w:val="nothing"/>
      <w:lvlText w:val=""/>
      <w:lvlJc w:val="left"/>
      <w:pPr>
        <w:ind w:left="0" w:firstLine="0"/>
      </w:pPr>
    </w:lvl>
    <w:lvl w:ilvl="4">
      <w:start w:val="1"/>
      <w:numFmt w:val="none"/>
      <w:pStyle w:val="Nagwek51"/>
      <w:suff w:val="nothing"/>
      <w:lvlText w:val=""/>
      <w:lvlJc w:val="left"/>
      <w:pPr>
        <w:ind w:left="0" w:firstLine="0"/>
      </w:pPr>
    </w:lvl>
    <w:lvl w:ilvl="5">
      <w:start w:val="1"/>
      <w:numFmt w:val="none"/>
      <w:pStyle w:val="Nagwek61"/>
      <w:suff w:val="nothing"/>
      <w:lvlText w:val=""/>
      <w:lvlJc w:val="left"/>
      <w:pPr>
        <w:ind w:left="0" w:firstLine="0"/>
      </w:pPr>
    </w:lvl>
    <w:lvl w:ilvl="6">
      <w:start w:val="1"/>
      <w:numFmt w:val="none"/>
      <w:pStyle w:val="Nagwek71"/>
      <w:suff w:val="nothing"/>
      <w:lvlText w:val=""/>
      <w:lvlJc w:val="left"/>
      <w:pPr>
        <w:ind w:left="0" w:firstLine="0"/>
      </w:pPr>
    </w:lvl>
    <w:lvl w:ilvl="7">
      <w:start w:val="1"/>
      <w:numFmt w:val="none"/>
      <w:pStyle w:val="Nagwek81"/>
      <w:suff w:val="nothing"/>
      <w:lvlText w:val=""/>
      <w:lvlJc w:val="left"/>
      <w:pPr>
        <w:ind w:left="0" w:firstLine="0"/>
      </w:pPr>
    </w:lvl>
    <w:lvl w:ilvl="8">
      <w:start w:val="1"/>
      <w:numFmt w:val="none"/>
      <w:pStyle w:val="Nagwek91"/>
      <w:suff w:val="nothing"/>
      <w:lvlText w:val=""/>
      <w:lvlJc w:val="left"/>
      <w:pPr>
        <w:ind w:left="0" w:firstLine="0"/>
      </w:pPr>
    </w:lvl>
  </w:abstractNum>
  <w:abstractNum w:abstractNumId="11" w15:restartNumberingAfterBreak="0">
    <w:nsid w:val="21974529"/>
    <w:multiLevelType w:val="multilevel"/>
    <w:tmpl w:val="8A1255EE"/>
    <w:lvl w:ilvl="0">
      <w:start w:val="6"/>
      <w:numFmt w:val="decimal"/>
      <w:lvlText w:val="%1."/>
      <w:lvlJc w:val="left"/>
      <w:pPr>
        <w:tabs>
          <w:tab w:val="num" w:pos="720"/>
        </w:tabs>
        <w:ind w:left="720" w:hanging="360"/>
      </w:pPr>
      <w:rPr>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1F1803"/>
    <w:multiLevelType w:val="hybridMultilevel"/>
    <w:tmpl w:val="C21AD5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6D737E"/>
    <w:multiLevelType w:val="multilevel"/>
    <w:tmpl w:val="D1403550"/>
    <w:lvl w:ilvl="0">
      <w:start w:val="1"/>
      <w:numFmt w:val="decimal"/>
      <w:lvlText w:val="%1."/>
      <w:lvlJc w:val="left"/>
      <w:pPr>
        <w:tabs>
          <w:tab w:val="num" w:pos="360"/>
        </w:tabs>
        <w:ind w:left="360" w:hanging="360"/>
      </w:pPr>
      <w:rPr>
        <w:rFonts w:ascii="Cambria" w:hAnsi="Cambria"/>
        <w:b w:val="0"/>
        <w:sz w:val="20"/>
      </w:rPr>
    </w:lvl>
    <w:lvl w:ilvl="1">
      <w:start w:val="1"/>
      <w:numFmt w:val="decimal"/>
      <w:lvlText w:val="%2."/>
      <w:lvlJc w:val="left"/>
      <w:pPr>
        <w:tabs>
          <w:tab w:val="num" w:pos="360"/>
        </w:tabs>
        <w:ind w:left="360" w:hanging="360"/>
      </w:pPr>
      <w:rPr>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9FC731F"/>
    <w:multiLevelType w:val="hybridMultilevel"/>
    <w:tmpl w:val="9D36CF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FA347AC"/>
    <w:multiLevelType w:val="hybridMultilevel"/>
    <w:tmpl w:val="A6F0EE1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E14824"/>
    <w:multiLevelType w:val="multilevel"/>
    <w:tmpl w:val="969C71A6"/>
    <w:lvl w:ilvl="0">
      <w:start w:val="1"/>
      <w:numFmt w:val="decimal"/>
      <w:lvlText w:val="%1."/>
      <w:lvlJc w:val="left"/>
      <w:pPr>
        <w:tabs>
          <w:tab w:val="num" w:pos="720"/>
        </w:tabs>
        <w:ind w:left="720" w:hanging="360"/>
      </w:pPr>
      <w:rPr>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F058D4"/>
    <w:multiLevelType w:val="hybridMultilevel"/>
    <w:tmpl w:val="F07C8F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DA23B3E"/>
    <w:multiLevelType w:val="multilevel"/>
    <w:tmpl w:val="C4B28388"/>
    <w:lvl w:ilvl="0">
      <w:start w:val="1"/>
      <w:numFmt w:val="decimal"/>
      <w:lvlText w:val="%1."/>
      <w:lvlJc w:val="left"/>
      <w:pPr>
        <w:tabs>
          <w:tab w:val="num" w:pos="786"/>
        </w:tabs>
        <w:ind w:left="786" w:hanging="360"/>
      </w:pPr>
      <w:rPr>
        <w:rFonts w:asciiTheme="minorHAnsi" w:hAnsiTheme="minorHAnsi" w:cstheme="minorHAnsi" w:hint="default"/>
        <w:b w:val="0"/>
        <w:sz w:val="22"/>
        <w:szCs w:val="22"/>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9" w15:restartNumberingAfterBreak="0">
    <w:nsid w:val="45D6656B"/>
    <w:multiLevelType w:val="hybridMultilevel"/>
    <w:tmpl w:val="3B7C98B0"/>
    <w:lvl w:ilvl="0" w:tplc="3A100168">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CB64F6"/>
    <w:multiLevelType w:val="hybridMultilevel"/>
    <w:tmpl w:val="D94E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B3625AA"/>
    <w:multiLevelType w:val="hybridMultilevel"/>
    <w:tmpl w:val="26C6F6E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1C4956"/>
    <w:multiLevelType w:val="hybridMultilevel"/>
    <w:tmpl w:val="A4A48F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F96E55"/>
    <w:multiLevelType w:val="hybridMultilevel"/>
    <w:tmpl w:val="9CACD9E0"/>
    <w:lvl w:ilvl="0" w:tplc="9CBA34A2">
      <w:start w:val="1"/>
      <w:numFmt w:val="decimal"/>
      <w:lvlText w:val="%1."/>
      <w:lvlJc w:val="left"/>
      <w:pPr>
        <w:ind w:left="720" w:hanging="360"/>
      </w:pPr>
      <w:rPr>
        <w:color w:val="auto"/>
      </w:rPr>
    </w:lvl>
    <w:lvl w:ilvl="1" w:tplc="04150001">
      <w:start w:val="1"/>
      <w:numFmt w:val="bullet"/>
      <w:lvlText w:val=""/>
      <w:lvlJc w:val="left"/>
      <w:pPr>
        <w:ind w:left="1440" w:hanging="360"/>
      </w:pPr>
      <w:rPr>
        <w:rFonts w:ascii="Symbol" w:hAnsi="Symbol" w:hint="default"/>
      </w:rPr>
    </w:lvl>
    <w:lvl w:ilvl="2" w:tplc="0FBA8FA2">
      <w:start w:val="4"/>
      <w:numFmt w:val="bullet"/>
      <w:lvlText w:val="•"/>
      <w:lvlJc w:val="left"/>
      <w:pPr>
        <w:ind w:left="2685" w:hanging="705"/>
      </w:pPr>
      <w:rPr>
        <w:rFonts w:ascii="Times New Roman" w:eastAsia="Times New Roman" w:hAnsi="Times New Roman" w:cs="Times New Roman"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86F515D"/>
    <w:multiLevelType w:val="multilevel"/>
    <w:tmpl w:val="EC5043DC"/>
    <w:lvl w:ilvl="0">
      <w:start w:val="1"/>
      <w:numFmt w:val="lowerLetter"/>
      <w:lvlText w:val="%1)"/>
      <w:lvlJc w:val="left"/>
      <w:pPr>
        <w:tabs>
          <w:tab w:val="num" w:pos="1068"/>
        </w:tabs>
        <w:ind w:left="1068" w:hanging="360"/>
      </w:pPr>
    </w:lvl>
    <w:lvl w:ilvl="1" w:tentative="1">
      <w:start w:val="1"/>
      <w:numFmt w:val="lowerLetter"/>
      <w:lvlText w:val="%2."/>
      <w:lvlJc w:val="left"/>
      <w:pPr>
        <w:tabs>
          <w:tab w:val="num" w:pos="1788"/>
        </w:tabs>
        <w:ind w:left="1788" w:hanging="360"/>
      </w:pPr>
    </w:lvl>
    <w:lvl w:ilvl="2" w:tentative="1">
      <w:start w:val="1"/>
      <w:numFmt w:val="lowerLetter"/>
      <w:lvlText w:val="%3."/>
      <w:lvlJc w:val="left"/>
      <w:pPr>
        <w:tabs>
          <w:tab w:val="num" w:pos="2508"/>
        </w:tabs>
        <w:ind w:left="2508" w:hanging="360"/>
      </w:pPr>
    </w:lvl>
    <w:lvl w:ilvl="3" w:tentative="1">
      <w:start w:val="1"/>
      <w:numFmt w:val="lowerLetter"/>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Letter"/>
      <w:lvlText w:val="%6."/>
      <w:lvlJc w:val="left"/>
      <w:pPr>
        <w:tabs>
          <w:tab w:val="num" w:pos="4668"/>
        </w:tabs>
        <w:ind w:left="4668" w:hanging="360"/>
      </w:pPr>
    </w:lvl>
    <w:lvl w:ilvl="6" w:tentative="1">
      <w:start w:val="1"/>
      <w:numFmt w:val="lowerLetter"/>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Letter"/>
      <w:lvlText w:val="%9."/>
      <w:lvlJc w:val="left"/>
      <w:pPr>
        <w:tabs>
          <w:tab w:val="num" w:pos="6828"/>
        </w:tabs>
        <w:ind w:left="6828" w:hanging="360"/>
      </w:pPr>
    </w:lvl>
  </w:abstractNum>
  <w:abstractNum w:abstractNumId="25" w15:restartNumberingAfterBreak="0">
    <w:nsid w:val="5C4E6B84"/>
    <w:multiLevelType w:val="hybridMultilevel"/>
    <w:tmpl w:val="E71A64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C65792"/>
    <w:multiLevelType w:val="multilevel"/>
    <w:tmpl w:val="7FDA5AC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15:restartNumberingAfterBreak="0">
    <w:nsid w:val="5F883EC4"/>
    <w:multiLevelType w:val="hybridMultilevel"/>
    <w:tmpl w:val="4B86E7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6B5E6C"/>
    <w:multiLevelType w:val="hybridMultilevel"/>
    <w:tmpl w:val="B4ACD52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84557C"/>
    <w:multiLevelType w:val="multilevel"/>
    <w:tmpl w:val="6C7A1A58"/>
    <w:lvl w:ilvl="0">
      <w:start w:val="1"/>
      <w:numFmt w:val="decimal"/>
      <w:lvlText w:val="%1."/>
      <w:lvlJc w:val="left"/>
      <w:pPr>
        <w:tabs>
          <w:tab w:val="num" w:pos="360"/>
        </w:tabs>
        <w:ind w:left="360" w:hanging="360"/>
      </w:pPr>
      <w:rPr>
        <w:rFonts w:ascii="Cambria" w:hAnsi="Cambria"/>
        <w:strike w:val="0"/>
        <w:dstrike w:val="0"/>
        <w:sz w:val="20"/>
        <w:u w:val="none"/>
        <w:effect w:val="none"/>
      </w:rPr>
    </w:lvl>
    <w:lvl w:ilvl="1">
      <w:start w:val="1"/>
      <w:numFmt w:val="lowerLetter"/>
      <w:lvlText w:val="%2."/>
      <w:lvlJc w:val="left"/>
      <w:pPr>
        <w:tabs>
          <w:tab w:val="num" w:pos="1080"/>
        </w:tabs>
        <w:ind w:left="10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50954E2"/>
    <w:multiLevelType w:val="multilevel"/>
    <w:tmpl w:val="4B1E335C"/>
    <w:lvl w:ilvl="0">
      <w:start w:val="1"/>
      <w:numFmt w:val="lowerLetter"/>
      <w:lvlText w:val="%1)"/>
      <w:lvlJc w:val="left"/>
      <w:pPr>
        <w:tabs>
          <w:tab w:val="num" w:pos="1211"/>
        </w:tabs>
        <w:ind w:left="1211" w:hanging="360"/>
      </w:pPr>
      <w:rPr>
        <w:rFonts w:eastAsia="Times New Roman" w:cs="Times New Roman"/>
      </w:rPr>
    </w:lvl>
    <w:lvl w:ilvl="1">
      <w:start w:val="1"/>
      <w:numFmt w:val="lowerLetter"/>
      <w:lvlText w:val="%2."/>
      <w:lvlJc w:val="left"/>
      <w:pPr>
        <w:tabs>
          <w:tab w:val="num" w:pos="1931"/>
        </w:tabs>
        <w:ind w:left="1931" w:hanging="360"/>
      </w:pPr>
    </w:lvl>
    <w:lvl w:ilvl="2">
      <w:start w:val="1"/>
      <w:numFmt w:val="decimal"/>
      <w:lvlText w:val="%3)"/>
      <w:lvlJc w:val="left"/>
      <w:pPr>
        <w:tabs>
          <w:tab w:val="num" w:pos="2831"/>
        </w:tabs>
        <w:ind w:left="2831" w:hanging="36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31" w15:restartNumberingAfterBreak="0">
    <w:nsid w:val="6DB91E00"/>
    <w:multiLevelType w:val="multilevel"/>
    <w:tmpl w:val="76368D2E"/>
    <w:lvl w:ilvl="0">
      <w:start w:val="2"/>
      <w:numFmt w:val="decimal"/>
      <w:lvlText w:val="%1."/>
      <w:lvlJc w:val="left"/>
      <w:pPr>
        <w:tabs>
          <w:tab w:val="num" w:pos="720"/>
        </w:tabs>
        <w:ind w:left="720" w:hanging="360"/>
      </w:pPr>
      <w:rPr>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FD51956"/>
    <w:multiLevelType w:val="hybridMultilevel"/>
    <w:tmpl w:val="B83C73CE"/>
    <w:lvl w:ilvl="0" w:tplc="B6103CBE">
      <w:start w:val="1"/>
      <w:numFmt w:val="decimal"/>
      <w:lvlText w:val="%1."/>
      <w:lvlJc w:val="left"/>
      <w:pPr>
        <w:ind w:left="720" w:hanging="360"/>
      </w:pPr>
      <w:rPr>
        <w:b w:val="0"/>
      </w:rPr>
    </w:lvl>
    <w:lvl w:ilvl="1" w:tplc="5D1A1E16">
      <w:start w:val="1"/>
      <w:numFmt w:val="decimal"/>
      <w:lvlText w:val="%2)"/>
      <w:lvlJc w:val="left"/>
      <w:pPr>
        <w:ind w:left="1440" w:hanging="360"/>
      </w:pPr>
      <w:rPr>
        <w:b w:val="0"/>
      </w:rPr>
    </w:lvl>
    <w:lvl w:ilvl="2" w:tplc="336C451A">
      <w:start w:val="1"/>
      <w:numFmt w:val="lowerLetter"/>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17D2925"/>
    <w:multiLevelType w:val="multilevel"/>
    <w:tmpl w:val="328441FC"/>
    <w:lvl w:ilvl="0">
      <w:start w:val="1"/>
      <w:numFmt w:val="decimal"/>
      <w:lvlText w:val="%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15:restartNumberingAfterBreak="0">
    <w:nsid w:val="71E51F99"/>
    <w:multiLevelType w:val="multilevel"/>
    <w:tmpl w:val="16B6BFCC"/>
    <w:lvl w:ilvl="0">
      <w:start w:val="1"/>
      <w:numFmt w:val="lowerLetter"/>
      <w:lvlText w:val="%1)"/>
      <w:lvlJc w:val="left"/>
      <w:pPr>
        <w:tabs>
          <w:tab w:val="num" w:pos="1080"/>
        </w:tabs>
        <w:ind w:left="1080" w:hanging="360"/>
      </w:pPr>
      <w:rPr>
        <w:sz w:val="20"/>
        <w:szCs w:val="20"/>
      </w:r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36" w15:restartNumberingAfterBreak="0">
    <w:nsid w:val="74B473AE"/>
    <w:multiLevelType w:val="multilevel"/>
    <w:tmpl w:val="74FED4FA"/>
    <w:lvl w:ilvl="0">
      <w:start w:val="1"/>
      <w:numFmt w:val="lowerLetter"/>
      <w:lvlText w:val="%1)"/>
      <w:lvlJc w:val="left"/>
      <w:pPr>
        <w:tabs>
          <w:tab w:val="num" w:pos="1571"/>
        </w:tabs>
        <w:ind w:left="1571"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7" w15:restartNumberingAfterBreak="0">
    <w:nsid w:val="78B5193F"/>
    <w:multiLevelType w:val="multilevel"/>
    <w:tmpl w:val="4EC096D0"/>
    <w:lvl w:ilvl="0">
      <w:start w:val="1"/>
      <w:numFmt w:val="lowerLetter"/>
      <w:lvlText w:val="%1)"/>
      <w:lvlJc w:val="left"/>
      <w:pPr>
        <w:tabs>
          <w:tab w:val="num" w:pos="720"/>
        </w:tabs>
        <w:ind w:left="720" w:hanging="360"/>
      </w:pPr>
      <w:rPr>
        <w:sz w:val="20"/>
        <w:szCs w:val="2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7B111BF2"/>
    <w:multiLevelType w:val="hybridMultilevel"/>
    <w:tmpl w:val="F4283A5E"/>
    <w:lvl w:ilvl="0" w:tplc="5980D7D0">
      <w:start w:val="1"/>
      <w:numFmt w:val="lowerLetter"/>
      <w:pStyle w:val="PunktTabeli"/>
      <w:lvlText w:val="%1."/>
      <w:lvlJc w:val="left"/>
      <w:pPr>
        <w:ind w:left="720" w:hanging="360"/>
      </w:pPr>
      <w:rPr>
        <w:color w:val="auto"/>
        <w:lang w:val="pl-PL"/>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919711122">
    <w:abstractNumId w:val="10"/>
  </w:num>
  <w:num w:numId="2" w16cid:durableId="680274448">
    <w:abstractNumId w:val="26"/>
  </w:num>
  <w:num w:numId="3" w16cid:durableId="94595509">
    <w:abstractNumId w:val="13"/>
  </w:num>
  <w:num w:numId="4" w16cid:durableId="523830722">
    <w:abstractNumId w:val="30"/>
  </w:num>
  <w:num w:numId="5" w16cid:durableId="608271954">
    <w:abstractNumId w:val="29"/>
  </w:num>
  <w:num w:numId="6" w16cid:durableId="1683169945">
    <w:abstractNumId w:val="1"/>
  </w:num>
  <w:num w:numId="7" w16cid:durableId="2042317340">
    <w:abstractNumId w:val="3"/>
  </w:num>
  <w:num w:numId="8" w16cid:durableId="1757628086">
    <w:abstractNumId w:val="5"/>
  </w:num>
  <w:num w:numId="9" w16cid:durableId="628559650">
    <w:abstractNumId w:val="18"/>
  </w:num>
  <w:num w:numId="10" w16cid:durableId="1446924921">
    <w:abstractNumId w:val="34"/>
  </w:num>
  <w:num w:numId="11" w16cid:durableId="645816243">
    <w:abstractNumId w:val="36"/>
  </w:num>
  <w:num w:numId="12" w16cid:durableId="450437985">
    <w:abstractNumId w:val="16"/>
  </w:num>
  <w:num w:numId="13" w16cid:durableId="1951860408">
    <w:abstractNumId w:val="35"/>
  </w:num>
  <w:num w:numId="14" w16cid:durableId="1060976877">
    <w:abstractNumId w:val="31"/>
  </w:num>
  <w:num w:numId="15" w16cid:durableId="1467817751">
    <w:abstractNumId w:val="24"/>
  </w:num>
  <w:num w:numId="16" w16cid:durableId="548343126">
    <w:abstractNumId w:val="7"/>
  </w:num>
  <w:num w:numId="17" w16cid:durableId="331958787">
    <w:abstractNumId w:val="37"/>
  </w:num>
  <w:num w:numId="18" w16cid:durableId="2030715325">
    <w:abstractNumId w:val="11"/>
  </w:num>
  <w:num w:numId="19" w16cid:durableId="1339850541">
    <w:abstractNumId w:val="27"/>
  </w:num>
  <w:num w:numId="20" w16cid:durableId="341401891">
    <w:abstractNumId w:val="12"/>
  </w:num>
  <w:num w:numId="21" w16cid:durableId="655837849">
    <w:abstractNumId w:val="25"/>
  </w:num>
  <w:num w:numId="22" w16cid:durableId="1848212202">
    <w:abstractNumId w:val="32"/>
  </w:num>
  <w:num w:numId="23" w16cid:durableId="931159636">
    <w:abstractNumId w:val="17"/>
  </w:num>
  <w:num w:numId="24" w16cid:durableId="1587760452">
    <w:abstractNumId w:val="9"/>
  </w:num>
  <w:num w:numId="25" w16cid:durableId="1027102430">
    <w:abstractNumId w:val="21"/>
  </w:num>
  <w:num w:numId="26" w16cid:durableId="1633750412">
    <w:abstractNumId w:val="28"/>
  </w:num>
  <w:num w:numId="27" w16cid:durableId="1652904049">
    <w:abstractNumId w:val="15"/>
  </w:num>
  <w:num w:numId="28" w16cid:durableId="447167552">
    <w:abstractNumId w:val="14"/>
  </w:num>
  <w:num w:numId="29" w16cid:durableId="1012611820">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33521241">
    <w:abstractNumId w:val="22"/>
  </w:num>
  <w:num w:numId="31" w16cid:durableId="515003126">
    <w:abstractNumId w:val="20"/>
  </w:num>
  <w:num w:numId="32" w16cid:durableId="564216492">
    <w:abstractNumId w:val="33"/>
  </w:num>
  <w:num w:numId="33" w16cid:durableId="1365404147">
    <w:abstractNumId w:val="2"/>
  </w:num>
  <w:num w:numId="34" w16cid:durableId="1977492523">
    <w:abstractNumId w:val="4"/>
  </w:num>
  <w:num w:numId="35" w16cid:durableId="1372223438">
    <w:abstractNumId w:val="0"/>
  </w:num>
  <w:num w:numId="36" w16cid:durableId="1604876847">
    <w:abstractNumId w:val="19"/>
  </w:num>
  <w:num w:numId="37" w16cid:durableId="1690065579">
    <w:abstractNumId w:val="6"/>
  </w:num>
  <w:num w:numId="38" w16cid:durableId="12800709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06651742">
    <w:abstractNumId w:val="2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7163"/>
    <w:rsid w:val="0000628D"/>
    <w:rsid w:val="00013BD9"/>
    <w:rsid w:val="00013DD9"/>
    <w:rsid w:val="0001562E"/>
    <w:rsid w:val="000164B1"/>
    <w:rsid w:val="000302F9"/>
    <w:rsid w:val="00032478"/>
    <w:rsid w:val="00051019"/>
    <w:rsid w:val="0005394A"/>
    <w:rsid w:val="00064907"/>
    <w:rsid w:val="000B701A"/>
    <w:rsid w:val="000D7071"/>
    <w:rsid w:val="001014CE"/>
    <w:rsid w:val="0012189F"/>
    <w:rsid w:val="0012334D"/>
    <w:rsid w:val="00157BE4"/>
    <w:rsid w:val="00186E93"/>
    <w:rsid w:val="001D2DC5"/>
    <w:rsid w:val="001E53FC"/>
    <w:rsid w:val="001F4C7C"/>
    <w:rsid w:val="001F6964"/>
    <w:rsid w:val="00200190"/>
    <w:rsid w:val="002076B2"/>
    <w:rsid w:val="00213637"/>
    <w:rsid w:val="00254AC1"/>
    <w:rsid w:val="00272F03"/>
    <w:rsid w:val="00286001"/>
    <w:rsid w:val="002B0546"/>
    <w:rsid w:val="002E64B0"/>
    <w:rsid w:val="003160F7"/>
    <w:rsid w:val="00340F77"/>
    <w:rsid w:val="003A029A"/>
    <w:rsid w:val="003A285E"/>
    <w:rsid w:val="003B1B16"/>
    <w:rsid w:val="003B2978"/>
    <w:rsid w:val="003B3827"/>
    <w:rsid w:val="003C1013"/>
    <w:rsid w:val="003D0B9D"/>
    <w:rsid w:val="003D25D0"/>
    <w:rsid w:val="003E7767"/>
    <w:rsid w:val="003F7671"/>
    <w:rsid w:val="00412791"/>
    <w:rsid w:val="0045055F"/>
    <w:rsid w:val="004579A1"/>
    <w:rsid w:val="00473D57"/>
    <w:rsid w:val="00477F9A"/>
    <w:rsid w:val="004823D1"/>
    <w:rsid w:val="004A08BA"/>
    <w:rsid w:val="004A63A1"/>
    <w:rsid w:val="004D3F46"/>
    <w:rsid w:val="004D520C"/>
    <w:rsid w:val="004E288C"/>
    <w:rsid w:val="00531674"/>
    <w:rsid w:val="00546154"/>
    <w:rsid w:val="005578D0"/>
    <w:rsid w:val="005700D5"/>
    <w:rsid w:val="0057488C"/>
    <w:rsid w:val="00576645"/>
    <w:rsid w:val="00582B35"/>
    <w:rsid w:val="00597B26"/>
    <w:rsid w:val="005C05F7"/>
    <w:rsid w:val="005C7163"/>
    <w:rsid w:val="005F38BC"/>
    <w:rsid w:val="0061587A"/>
    <w:rsid w:val="00662598"/>
    <w:rsid w:val="00685373"/>
    <w:rsid w:val="006A5D39"/>
    <w:rsid w:val="006B686C"/>
    <w:rsid w:val="006C28EE"/>
    <w:rsid w:val="006E1B33"/>
    <w:rsid w:val="0070052E"/>
    <w:rsid w:val="00725B40"/>
    <w:rsid w:val="007266E1"/>
    <w:rsid w:val="007350C7"/>
    <w:rsid w:val="00756103"/>
    <w:rsid w:val="00782B4B"/>
    <w:rsid w:val="007A693B"/>
    <w:rsid w:val="007B40AE"/>
    <w:rsid w:val="007B5E10"/>
    <w:rsid w:val="007D0F8E"/>
    <w:rsid w:val="007D3263"/>
    <w:rsid w:val="00800828"/>
    <w:rsid w:val="0080084F"/>
    <w:rsid w:val="00804F2D"/>
    <w:rsid w:val="00810910"/>
    <w:rsid w:val="00832DFD"/>
    <w:rsid w:val="008368A4"/>
    <w:rsid w:val="0086001B"/>
    <w:rsid w:val="00867F19"/>
    <w:rsid w:val="00872580"/>
    <w:rsid w:val="008A3B08"/>
    <w:rsid w:val="008C3F7C"/>
    <w:rsid w:val="008D3B08"/>
    <w:rsid w:val="008D57F3"/>
    <w:rsid w:val="008E482D"/>
    <w:rsid w:val="00910A0C"/>
    <w:rsid w:val="00911C18"/>
    <w:rsid w:val="009536AF"/>
    <w:rsid w:val="00971C83"/>
    <w:rsid w:val="009A1DA5"/>
    <w:rsid w:val="009A4166"/>
    <w:rsid w:val="009B01E2"/>
    <w:rsid w:val="009B028A"/>
    <w:rsid w:val="009B414F"/>
    <w:rsid w:val="009C4D51"/>
    <w:rsid w:val="009C5B3D"/>
    <w:rsid w:val="00A00EC1"/>
    <w:rsid w:val="00A1727D"/>
    <w:rsid w:val="00A209B1"/>
    <w:rsid w:val="00A30869"/>
    <w:rsid w:val="00A91DE6"/>
    <w:rsid w:val="00AA4348"/>
    <w:rsid w:val="00AD5B3E"/>
    <w:rsid w:val="00AE6760"/>
    <w:rsid w:val="00B01C79"/>
    <w:rsid w:val="00B05F4E"/>
    <w:rsid w:val="00B602E2"/>
    <w:rsid w:val="00BB17A9"/>
    <w:rsid w:val="00BC0323"/>
    <w:rsid w:val="00BD42AD"/>
    <w:rsid w:val="00C04F29"/>
    <w:rsid w:val="00C278A5"/>
    <w:rsid w:val="00D0082B"/>
    <w:rsid w:val="00D1261A"/>
    <w:rsid w:val="00D146DF"/>
    <w:rsid w:val="00D33BCE"/>
    <w:rsid w:val="00D357A9"/>
    <w:rsid w:val="00D42125"/>
    <w:rsid w:val="00D73E4C"/>
    <w:rsid w:val="00D81EF6"/>
    <w:rsid w:val="00D878C9"/>
    <w:rsid w:val="00D92F30"/>
    <w:rsid w:val="00D9521B"/>
    <w:rsid w:val="00DF1C9C"/>
    <w:rsid w:val="00E0319F"/>
    <w:rsid w:val="00E05211"/>
    <w:rsid w:val="00E43943"/>
    <w:rsid w:val="00E463FE"/>
    <w:rsid w:val="00E533F7"/>
    <w:rsid w:val="00E57AAE"/>
    <w:rsid w:val="00E66C7E"/>
    <w:rsid w:val="00E74A20"/>
    <w:rsid w:val="00E92FF5"/>
    <w:rsid w:val="00EA774E"/>
    <w:rsid w:val="00EB3240"/>
    <w:rsid w:val="00ED3AEC"/>
    <w:rsid w:val="00EE07CE"/>
    <w:rsid w:val="00EE2C36"/>
    <w:rsid w:val="00F01121"/>
    <w:rsid w:val="00F163AB"/>
    <w:rsid w:val="00F31C0A"/>
    <w:rsid w:val="00F54222"/>
    <w:rsid w:val="00FC4079"/>
    <w:rsid w:val="00FC76EA"/>
    <w:rsid w:val="00FD0D84"/>
    <w:rsid w:val="00FD1FA2"/>
    <w:rsid w:val="00FE15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1443D3"/>
  <w15:docId w15:val="{353EFCD8-2F0C-45D1-ADB3-47BBE8C70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307F"/>
    <w:pPr>
      <w:suppressAutoHyphens/>
    </w:pPr>
    <w:rPr>
      <w:rFonts w:ascii="Times New Roman" w:hAnsi="Times New Roman" w:cs="Times New Roman"/>
      <w:sz w:val="24"/>
      <w:szCs w:val="24"/>
      <w:lang w:eastAsia="ar-SA"/>
    </w:rPr>
  </w:style>
  <w:style w:type="paragraph" w:styleId="Nagwek1">
    <w:name w:val="heading 1"/>
    <w:basedOn w:val="Normalny"/>
    <w:uiPriority w:val="9"/>
    <w:qFormat/>
    <w:rsid w:val="00576645"/>
    <w:pPr>
      <w:suppressAutoHyphens w:val="0"/>
      <w:spacing w:before="100" w:beforeAutospacing="1" w:after="100" w:afterAutospacing="1"/>
      <w:outlineLvl w:val="0"/>
    </w:pPr>
    <w:rPr>
      <w:rFonts w:eastAsia="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
    <w:qFormat/>
    <w:rsid w:val="005A307F"/>
    <w:pPr>
      <w:keepNext/>
      <w:numPr>
        <w:numId w:val="1"/>
      </w:numPr>
      <w:spacing w:before="240" w:after="60"/>
      <w:outlineLvl w:val="0"/>
    </w:pPr>
    <w:rPr>
      <w:rFonts w:ascii="Cambria" w:hAnsi="Cambria" w:cs="Cambria"/>
      <w:b/>
      <w:bCs/>
      <w:kern w:val="2"/>
      <w:sz w:val="32"/>
      <w:szCs w:val="32"/>
    </w:rPr>
  </w:style>
  <w:style w:type="paragraph" w:customStyle="1" w:styleId="Nagwek21">
    <w:name w:val="Nagłówek 21"/>
    <w:basedOn w:val="Normalny"/>
    <w:next w:val="Normalny"/>
    <w:link w:val="Nagwek2Znak"/>
    <w:qFormat/>
    <w:rsid w:val="005A307F"/>
    <w:pPr>
      <w:keepNext/>
      <w:numPr>
        <w:ilvl w:val="1"/>
        <w:numId w:val="1"/>
      </w:numPr>
      <w:spacing w:before="240" w:after="60"/>
      <w:outlineLvl w:val="1"/>
    </w:pPr>
    <w:rPr>
      <w:rFonts w:ascii="Arial" w:hAnsi="Arial" w:cs="Arial"/>
      <w:b/>
      <w:bCs/>
      <w:i/>
      <w:iCs/>
      <w:sz w:val="28"/>
      <w:szCs w:val="28"/>
    </w:rPr>
  </w:style>
  <w:style w:type="paragraph" w:customStyle="1" w:styleId="Nagwek31">
    <w:name w:val="Nagłówek 31"/>
    <w:basedOn w:val="Normalny"/>
    <w:next w:val="Normalny"/>
    <w:link w:val="Nagwek3Znak"/>
    <w:qFormat/>
    <w:rsid w:val="005A307F"/>
    <w:pPr>
      <w:keepNext/>
      <w:numPr>
        <w:ilvl w:val="2"/>
        <w:numId w:val="1"/>
      </w:numPr>
      <w:spacing w:before="240" w:after="60"/>
      <w:outlineLvl w:val="2"/>
    </w:pPr>
    <w:rPr>
      <w:rFonts w:ascii="Arial" w:eastAsia="Times New Roman" w:hAnsi="Arial" w:cs="Arial"/>
      <w:b/>
      <w:bCs/>
      <w:sz w:val="26"/>
      <w:szCs w:val="26"/>
    </w:rPr>
  </w:style>
  <w:style w:type="paragraph" w:customStyle="1" w:styleId="Nagwek41">
    <w:name w:val="Nagłówek 41"/>
    <w:basedOn w:val="Normalny"/>
    <w:next w:val="Normalny"/>
    <w:link w:val="Nagwek4Znak"/>
    <w:qFormat/>
    <w:rsid w:val="005A307F"/>
    <w:pPr>
      <w:keepNext/>
      <w:numPr>
        <w:ilvl w:val="3"/>
        <w:numId w:val="1"/>
      </w:numPr>
      <w:spacing w:before="240" w:after="60"/>
      <w:outlineLvl w:val="3"/>
    </w:pPr>
    <w:rPr>
      <w:b/>
      <w:bCs/>
      <w:sz w:val="28"/>
      <w:szCs w:val="28"/>
    </w:rPr>
  </w:style>
  <w:style w:type="paragraph" w:customStyle="1" w:styleId="Nagwek51">
    <w:name w:val="Nagłówek 51"/>
    <w:basedOn w:val="Normalny"/>
    <w:next w:val="Normalny"/>
    <w:link w:val="Nagwek5Znak"/>
    <w:qFormat/>
    <w:rsid w:val="005A307F"/>
    <w:pPr>
      <w:numPr>
        <w:ilvl w:val="4"/>
        <w:numId w:val="1"/>
      </w:numPr>
      <w:spacing w:before="240" w:after="60"/>
      <w:outlineLvl w:val="4"/>
    </w:pPr>
    <w:rPr>
      <w:rFonts w:ascii="Calibri" w:hAnsi="Calibri" w:cs="Calibri"/>
      <w:b/>
      <w:bCs/>
      <w:i/>
      <w:iCs/>
      <w:sz w:val="26"/>
      <w:szCs w:val="26"/>
    </w:rPr>
  </w:style>
  <w:style w:type="paragraph" w:customStyle="1" w:styleId="Nagwek61">
    <w:name w:val="Nagłówek 61"/>
    <w:basedOn w:val="Normalny"/>
    <w:next w:val="Normalny"/>
    <w:link w:val="Nagwek6Znak"/>
    <w:qFormat/>
    <w:rsid w:val="005A307F"/>
    <w:pPr>
      <w:numPr>
        <w:ilvl w:val="5"/>
        <w:numId w:val="1"/>
      </w:numPr>
      <w:spacing w:before="240" w:after="60"/>
      <w:outlineLvl w:val="5"/>
    </w:pPr>
    <w:rPr>
      <w:rFonts w:ascii="Calibri" w:eastAsia="Times New Roman" w:hAnsi="Calibri"/>
      <w:b/>
      <w:bCs/>
      <w:sz w:val="22"/>
      <w:szCs w:val="22"/>
    </w:rPr>
  </w:style>
  <w:style w:type="paragraph" w:customStyle="1" w:styleId="Nagwek71">
    <w:name w:val="Nagłówek 71"/>
    <w:basedOn w:val="Normalny"/>
    <w:next w:val="Normalny"/>
    <w:link w:val="Nagwek7Znak"/>
    <w:qFormat/>
    <w:rsid w:val="005A307F"/>
    <w:pPr>
      <w:numPr>
        <w:ilvl w:val="6"/>
        <w:numId w:val="1"/>
      </w:numPr>
      <w:tabs>
        <w:tab w:val="left" w:pos="1296"/>
      </w:tabs>
      <w:spacing w:before="240" w:after="60"/>
      <w:outlineLvl w:val="6"/>
    </w:pPr>
    <w:rPr>
      <w:rFonts w:eastAsia="Times New Roman"/>
    </w:rPr>
  </w:style>
  <w:style w:type="paragraph" w:customStyle="1" w:styleId="Nagwek81">
    <w:name w:val="Nagłówek 81"/>
    <w:basedOn w:val="Normalny"/>
    <w:next w:val="Normalny"/>
    <w:link w:val="Nagwek8Znak"/>
    <w:qFormat/>
    <w:rsid w:val="005A307F"/>
    <w:pPr>
      <w:numPr>
        <w:ilvl w:val="7"/>
        <w:numId w:val="1"/>
      </w:numPr>
      <w:spacing w:before="240" w:after="60"/>
      <w:outlineLvl w:val="7"/>
    </w:pPr>
    <w:rPr>
      <w:rFonts w:ascii="Calibri" w:eastAsia="Times New Roman" w:hAnsi="Calibri"/>
      <w:i/>
      <w:iCs/>
    </w:rPr>
  </w:style>
  <w:style w:type="paragraph" w:customStyle="1" w:styleId="Nagwek91">
    <w:name w:val="Nagłówek 91"/>
    <w:basedOn w:val="Normalny"/>
    <w:next w:val="Normalny"/>
    <w:link w:val="Nagwek9Znak"/>
    <w:qFormat/>
    <w:rsid w:val="005A307F"/>
    <w:pPr>
      <w:numPr>
        <w:ilvl w:val="8"/>
        <w:numId w:val="1"/>
      </w:numPr>
      <w:tabs>
        <w:tab w:val="left" w:pos="1584"/>
      </w:tabs>
      <w:spacing w:before="240" w:after="60"/>
      <w:outlineLvl w:val="8"/>
    </w:pPr>
    <w:rPr>
      <w:rFonts w:ascii="Arial" w:eastAsia="Times New Roman" w:hAnsi="Arial" w:cs="Arial"/>
      <w:sz w:val="22"/>
      <w:szCs w:val="22"/>
    </w:rPr>
  </w:style>
  <w:style w:type="character" w:customStyle="1" w:styleId="TekstprzypisudolnegoZnak">
    <w:name w:val="Tekst przypisu dolnego Znak"/>
    <w:basedOn w:val="Domylnaczcionkaakapitu"/>
    <w:link w:val="Tekstprzypisudolnego1"/>
    <w:uiPriority w:val="99"/>
    <w:semiHidden/>
    <w:qFormat/>
    <w:rsid w:val="0023208F"/>
    <w:rPr>
      <w:sz w:val="20"/>
      <w:szCs w:val="20"/>
    </w:rPr>
  </w:style>
  <w:style w:type="character" w:customStyle="1" w:styleId="Zakotwiczenieprzypisudolnego">
    <w:name w:val="Zakotwiczenie przypisu dolnego"/>
    <w:rsid w:val="005C7163"/>
    <w:rPr>
      <w:vertAlign w:val="superscript"/>
    </w:rPr>
  </w:style>
  <w:style w:type="character" w:customStyle="1" w:styleId="FootnoteCharacters">
    <w:name w:val="Footnote Characters"/>
    <w:basedOn w:val="Domylnaczcionkaakapitu"/>
    <w:uiPriority w:val="99"/>
    <w:semiHidden/>
    <w:unhideWhenUsed/>
    <w:qFormat/>
    <w:rsid w:val="0023208F"/>
    <w:rPr>
      <w:vertAlign w:val="superscript"/>
    </w:rPr>
  </w:style>
  <w:style w:type="character" w:customStyle="1" w:styleId="Nagwek1Znak">
    <w:name w:val="Nagłówek 1 Znak"/>
    <w:basedOn w:val="Domylnaczcionkaakapitu"/>
    <w:link w:val="Nagwek11"/>
    <w:uiPriority w:val="9"/>
    <w:qFormat/>
    <w:rsid w:val="005A307F"/>
    <w:rPr>
      <w:rFonts w:ascii="Cambria" w:eastAsia="Calibri" w:hAnsi="Cambria" w:cs="Cambria"/>
      <w:b/>
      <w:bCs/>
      <w:kern w:val="2"/>
      <w:sz w:val="32"/>
      <w:szCs w:val="32"/>
      <w:lang w:eastAsia="ar-SA"/>
    </w:rPr>
  </w:style>
  <w:style w:type="character" w:customStyle="1" w:styleId="Nagwek2Znak">
    <w:name w:val="Nagłówek 2 Znak"/>
    <w:basedOn w:val="Domylnaczcionkaakapitu"/>
    <w:link w:val="Nagwek21"/>
    <w:qFormat/>
    <w:rsid w:val="005A307F"/>
    <w:rPr>
      <w:rFonts w:ascii="Arial" w:eastAsia="Calibri" w:hAnsi="Arial" w:cs="Arial"/>
      <w:b/>
      <w:bCs/>
      <w:i/>
      <w:iCs/>
      <w:sz w:val="28"/>
      <w:szCs w:val="28"/>
      <w:lang w:eastAsia="ar-SA"/>
    </w:rPr>
  </w:style>
  <w:style w:type="character" w:customStyle="1" w:styleId="Nagwek3Znak">
    <w:name w:val="Nagłówek 3 Znak"/>
    <w:basedOn w:val="Domylnaczcionkaakapitu"/>
    <w:link w:val="Nagwek31"/>
    <w:qFormat/>
    <w:rsid w:val="005A307F"/>
    <w:rPr>
      <w:rFonts w:ascii="Arial" w:eastAsia="Times New Roman" w:hAnsi="Arial" w:cs="Arial"/>
      <w:b/>
      <w:bCs/>
      <w:sz w:val="26"/>
      <w:szCs w:val="26"/>
      <w:lang w:eastAsia="ar-SA"/>
    </w:rPr>
  </w:style>
  <w:style w:type="character" w:customStyle="1" w:styleId="Nagwek4Znak">
    <w:name w:val="Nagłówek 4 Znak"/>
    <w:basedOn w:val="Domylnaczcionkaakapitu"/>
    <w:link w:val="Nagwek41"/>
    <w:qFormat/>
    <w:rsid w:val="005A307F"/>
    <w:rPr>
      <w:rFonts w:ascii="Times New Roman" w:eastAsia="Calibri" w:hAnsi="Times New Roman" w:cs="Times New Roman"/>
      <w:b/>
      <w:bCs/>
      <w:sz w:val="28"/>
      <w:szCs w:val="28"/>
      <w:lang w:eastAsia="ar-SA"/>
    </w:rPr>
  </w:style>
  <w:style w:type="character" w:customStyle="1" w:styleId="Nagwek5Znak">
    <w:name w:val="Nagłówek 5 Znak"/>
    <w:basedOn w:val="Domylnaczcionkaakapitu"/>
    <w:link w:val="Nagwek51"/>
    <w:qFormat/>
    <w:rsid w:val="005A307F"/>
    <w:rPr>
      <w:rFonts w:ascii="Calibri" w:eastAsia="Calibri" w:hAnsi="Calibri" w:cs="Calibri"/>
      <w:b/>
      <w:bCs/>
      <w:i/>
      <w:iCs/>
      <w:sz w:val="26"/>
      <w:szCs w:val="26"/>
      <w:lang w:eastAsia="ar-SA"/>
    </w:rPr>
  </w:style>
  <w:style w:type="character" w:customStyle="1" w:styleId="Nagwek6Znak">
    <w:name w:val="Nagłówek 6 Znak"/>
    <w:basedOn w:val="Domylnaczcionkaakapitu"/>
    <w:link w:val="Nagwek61"/>
    <w:qFormat/>
    <w:rsid w:val="005A307F"/>
    <w:rPr>
      <w:rFonts w:ascii="Calibri" w:eastAsia="Times New Roman" w:hAnsi="Calibri" w:cs="Times New Roman"/>
      <w:b/>
      <w:bCs/>
      <w:lang w:eastAsia="ar-SA"/>
    </w:rPr>
  </w:style>
  <w:style w:type="character" w:customStyle="1" w:styleId="Nagwek7Znak">
    <w:name w:val="Nagłówek 7 Znak"/>
    <w:basedOn w:val="Domylnaczcionkaakapitu"/>
    <w:link w:val="Nagwek71"/>
    <w:qFormat/>
    <w:rsid w:val="005A307F"/>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1"/>
    <w:qFormat/>
    <w:rsid w:val="005A307F"/>
    <w:rPr>
      <w:rFonts w:ascii="Calibri" w:eastAsia="Times New Roman" w:hAnsi="Calibri" w:cs="Times New Roman"/>
      <w:i/>
      <w:iCs/>
      <w:sz w:val="24"/>
      <w:szCs w:val="24"/>
      <w:lang w:eastAsia="ar-SA"/>
    </w:rPr>
  </w:style>
  <w:style w:type="character" w:customStyle="1" w:styleId="Nagwek9Znak">
    <w:name w:val="Nagłówek 9 Znak"/>
    <w:basedOn w:val="Domylnaczcionkaakapitu"/>
    <w:link w:val="Nagwek91"/>
    <w:qFormat/>
    <w:rsid w:val="005A307F"/>
    <w:rPr>
      <w:rFonts w:ascii="Arial" w:eastAsia="Times New Roman" w:hAnsi="Arial" w:cs="Arial"/>
      <w:lang w:eastAsia="ar-SA"/>
    </w:rPr>
  </w:style>
  <w:style w:type="character" w:customStyle="1" w:styleId="czeinternetowe">
    <w:name w:val="Łącze internetowe"/>
    <w:rsid w:val="005A307F"/>
    <w:rPr>
      <w:color w:val="0000FF"/>
      <w:u w:val="single"/>
    </w:rPr>
  </w:style>
  <w:style w:type="character" w:customStyle="1" w:styleId="TekstpodstawowyZnak">
    <w:name w:val="Tekst podstawowy Znak"/>
    <w:basedOn w:val="Domylnaczcionkaakapitu"/>
    <w:link w:val="Tekstpodstawowy"/>
    <w:qFormat/>
    <w:rsid w:val="005A307F"/>
    <w:rPr>
      <w:rFonts w:ascii="Times New Roman" w:eastAsia="Calibri" w:hAnsi="Times New Roman" w:cs="Times New Roman"/>
      <w:sz w:val="24"/>
      <w:szCs w:val="24"/>
      <w:lang w:eastAsia="ar-SA"/>
    </w:rPr>
  </w:style>
  <w:style w:type="character" w:customStyle="1" w:styleId="TytuZnak">
    <w:name w:val="Tytuł Znak"/>
    <w:basedOn w:val="Domylnaczcionkaakapitu"/>
    <w:link w:val="Tytu"/>
    <w:qFormat/>
    <w:rsid w:val="005A307F"/>
    <w:rPr>
      <w:rFonts w:ascii="Times New Roman" w:eastAsia="Calibri" w:hAnsi="Times New Roman" w:cs="Times New Roman"/>
      <w:b/>
      <w:bCs/>
      <w:sz w:val="28"/>
      <w:szCs w:val="28"/>
      <w:lang w:eastAsia="ar-SA"/>
    </w:rPr>
  </w:style>
  <w:style w:type="character" w:customStyle="1" w:styleId="NagwekZnak">
    <w:name w:val="Nagłówek Znak"/>
    <w:basedOn w:val="Domylnaczcionkaakapitu"/>
    <w:link w:val="Nagwek"/>
    <w:uiPriority w:val="99"/>
    <w:qFormat/>
    <w:rsid w:val="005A307F"/>
    <w:rPr>
      <w:rFonts w:ascii="Times New Roman" w:eastAsia="Calibri" w:hAnsi="Times New Roman" w:cs="Times New Roman"/>
      <w:sz w:val="24"/>
      <w:szCs w:val="24"/>
      <w:lang w:eastAsia="ar-SA"/>
    </w:rPr>
  </w:style>
  <w:style w:type="character" w:customStyle="1" w:styleId="StopkaZnak">
    <w:name w:val="Stopka Znak"/>
    <w:basedOn w:val="Domylnaczcionkaakapitu"/>
    <w:link w:val="Stopka1"/>
    <w:uiPriority w:val="99"/>
    <w:qFormat/>
    <w:rsid w:val="005A307F"/>
    <w:rPr>
      <w:rFonts w:ascii="Times New Roman" w:eastAsia="Calibri" w:hAnsi="Times New Roman" w:cs="Times New Roman"/>
      <w:sz w:val="24"/>
      <w:szCs w:val="24"/>
      <w:lang w:eastAsia="ar-SA"/>
    </w:rPr>
  </w:style>
  <w:style w:type="character" w:customStyle="1" w:styleId="PodtytuZnak">
    <w:name w:val="Podtytuł Znak"/>
    <w:basedOn w:val="Domylnaczcionkaakapitu"/>
    <w:link w:val="Podtytu"/>
    <w:uiPriority w:val="11"/>
    <w:qFormat/>
    <w:rsid w:val="005A307F"/>
    <w:rPr>
      <w:rFonts w:asciiTheme="majorHAnsi" w:eastAsiaTheme="majorEastAsia" w:hAnsiTheme="majorHAnsi" w:cstheme="majorBidi"/>
      <w:i/>
      <w:iCs/>
      <w:color w:val="4F81BD" w:themeColor="accent1"/>
      <w:spacing w:val="15"/>
      <w:sz w:val="24"/>
      <w:szCs w:val="24"/>
      <w:lang w:eastAsia="ar-SA"/>
    </w:rPr>
  </w:style>
  <w:style w:type="character" w:customStyle="1" w:styleId="Tekstpodstawowy3Znak">
    <w:name w:val="Tekst podstawowy 3 Znak"/>
    <w:basedOn w:val="Domylnaczcionkaakapitu"/>
    <w:link w:val="Tekstpodstawowy3"/>
    <w:qFormat/>
    <w:rsid w:val="00381041"/>
    <w:rPr>
      <w:rFonts w:ascii="Times New Roman" w:eastAsia="Calibri" w:hAnsi="Times New Roman" w:cs="Times New Roman"/>
      <w:sz w:val="16"/>
      <w:szCs w:val="16"/>
    </w:rPr>
  </w:style>
  <w:style w:type="character" w:customStyle="1" w:styleId="Tekstpodstawowy2Znak">
    <w:name w:val="Tekst podstawowy 2 Znak"/>
    <w:basedOn w:val="Domylnaczcionkaakapitu"/>
    <w:link w:val="Tekstpodstawowy2"/>
    <w:qFormat/>
    <w:rsid w:val="00381041"/>
    <w:rPr>
      <w:rFonts w:ascii="Times New Roman" w:eastAsia="Calibri"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semiHidden/>
    <w:qFormat/>
    <w:rsid w:val="006B3075"/>
    <w:rPr>
      <w:rFonts w:ascii="Times New Roman" w:eastAsia="Calibri" w:hAnsi="Times New Roman" w:cs="Times New Roman"/>
      <w:sz w:val="24"/>
      <w:szCs w:val="24"/>
      <w:lang w:eastAsia="ar-SA"/>
    </w:rPr>
  </w:style>
  <w:style w:type="character" w:customStyle="1" w:styleId="FontStyle93">
    <w:name w:val="Font Style93"/>
    <w:uiPriority w:val="99"/>
    <w:qFormat/>
    <w:rsid w:val="0025299E"/>
    <w:rPr>
      <w:rFonts w:ascii="Times New Roman" w:hAnsi="Times New Roman" w:cs="Times New Roman"/>
      <w:sz w:val="30"/>
      <w:szCs w:val="30"/>
    </w:rPr>
  </w:style>
  <w:style w:type="character" w:customStyle="1" w:styleId="TekstdymkaZnak">
    <w:name w:val="Tekst dymka Znak"/>
    <w:basedOn w:val="Domylnaczcionkaakapitu"/>
    <w:link w:val="Tekstdymka"/>
    <w:uiPriority w:val="99"/>
    <w:semiHidden/>
    <w:qFormat/>
    <w:rsid w:val="0025299E"/>
    <w:rPr>
      <w:rFonts w:ascii="Tahoma" w:eastAsia="Calibri" w:hAnsi="Tahoma" w:cs="Tahoma"/>
      <w:sz w:val="16"/>
      <w:szCs w:val="16"/>
      <w:lang w:eastAsia="ar-SA"/>
    </w:rPr>
  </w:style>
  <w:style w:type="character" w:customStyle="1" w:styleId="WW8Num14z1">
    <w:name w:val="WW8Num14z1"/>
    <w:qFormat/>
    <w:rsid w:val="00042C0D"/>
    <w:rPr>
      <w:rFonts w:cs="Times New Roman"/>
    </w:rPr>
  </w:style>
  <w:style w:type="character" w:customStyle="1" w:styleId="AkapitzlistZnak">
    <w:name w:val="Akapit z listą Znak"/>
    <w:aliases w:val="L1 Znak,Numerowanie Znak,List Paragraph Znak,Akapit z listą BS Znak,Kolorowa lista — akcent 11 Znak,Akapit normalny Znak,List Paragraph2 Znak,CW_Lista Znak,lp1 Znak,Preambuła Znak,Dot pt Znak,F5 List Paragraph Znak,Bulleted list Znak"/>
    <w:link w:val="Akapitzlist"/>
    <w:uiPriority w:val="34"/>
    <w:qFormat/>
    <w:rsid w:val="00B31654"/>
    <w:rPr>
      <w:rFonts w:ascii="Calibri" w:eastAsia="Calibri" w:hAnsi="Calibri" w:cs="Times New Roman"/>
      <w:lang w:eastAsia="ar-SA"/>
    </w:rPr>
  </w:style>
  <w:style w:type="character" w:styleId="Odwoaniedokomentarza">
    <w:name w:val="annotation reference"/>
    <w:basedOn w:val="Domylnaczcionkaakapitu"/>
    <w:uiPriority w:val="99"/>
    <w:semiHidden/>
    <w:unhideWhenUsed/>
    <w:qFormat/>
    <w:rsid w:val="007B234F"/>
    <w:rPr>
      <w:sz w:val="16"/>
      <w:szCs w:val="16"/>
    </w:rPr>
  </w:style>
  <w:style w:type="character" w:customStyle="1" w:styleId="TekstkomentarzaZnak">
    <w:name w:val="Tekst komentarza Znak"/>
    <w:basedOn w:val="Domylnaczcionkaakapitu"/>
    <w:link w:val="Tekstkomentarza"/>
    <w:uiPriority w:val="99"/>
    <w:semiHidden/>
    <w:qFormat/>
    <w:rsid w:val="007B234F"/>
    <w:rPr>
      <w:rFonts w:ascii="Times New Roman" w:eastAsia="Calibri" w:hAnsi="Times New Roman" w:cs="Times New Roman"/>
      <w:sz w:val="20"/>
      <w:szCs w:val="20"/>
      <w:lang w:eastAsia="ar-SA"/>
    </w:rPr>
  </w:style>
  <w:style w:type="character" w:customStyle="1" w:styleId="TematkomentarzaZnak">
    <w:name w:val="Temat komentarza Znak"/>
    <w:basedOn w:val="TekstkomentarzaZnak"/>
    <w:link w:val="Tematkomentarza"/>
    <w:uiPriority w:val="99"/>
    <w:semiHidden/>
    <w:qFormat/>
    <w:rsid w:val="007B234F"/>
    <w:rPr>
      <w:rFonts w:ascii="Times New Roman" w:eastAsia="Calibri" w:hAnsi="Times New Roman" w:cs="Times New Roman"/>
      <w:b/>
      <w:bCs/>
      <w:sz w:val="20"/>
      <w:szCs w:val="20"/>
      <w:lang w:eastAsia="ar-SA"/>
    </w:rPr>
  </w:style>
  <w:style w:type="paragraph" w:styleId="Nagwek">
    <w:name w:val="header"/>
    <w:basedOn w:val="Normalny"/>
    <w:next w:val="Tekstpodstawowy"/>
    <w:link w:val="NagwekZnak"/>
    <w:uiPriority w:val="99"/>
    <w:qFormat/>
    <w:rsid w:val="005C7163"/>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5A307F"/>
    <w:pPr>
      <w:spacing w:after="120"/>
    </w:pPr>
  </w:style>
  <w:style w:type="paragraph" w:styleId="Lista">
    <w:name w:val="List"/>
    <w:basedOn w:val="Tekstpodstawowy"/>
    <w:rsid w:val="005C7163"/>
    <w:rPr>
      <w:rFonts w:cs="Arial"/>
    </w:rPr>
  </w:style>
  <w:style w:type="paragraph" w:customStyle="1" w:styleId="Legenda1">
    <w:name w:val="Legenda1"/>
    <w:basedOn w:val="Normalny"/>
    <w:qFormat/>
    <w:rsid w:val="005C7163"/>
    <w:pPr>
      <w:suppressLineNumbers/>
      <w:spacing w:before="120" w:after="120"/>
    </w:pPr>
    <w:rPr>
      <w:rFonts w:cs="Arial"/>
      <w:i/>
      <w:iCs/>
    </w:rPr>
  </w:style>
  <w:style w:type="paragraph" w:customStyle="1" w:styleId="Indeks">
    <w:name w:val="Indeks"/>
    <w:basedOn w:val="Normalny"/>
    <w:qFormat/>
    <w:rsid w:val="005C7163"/>
    <w:pPr>
      <w:suppressLineNumbers/>
    </w:pPr>
    <w:rPr>
      <w:rFonts w:cs="Arial"/>
    </w:rPr>
  </w:style>
  <w:style w:type="paragraph" w:customStyle="1" w:styleId="Default">
    <w:name w:val="Default"/>
    <w:qFormat/>
    <w:rsid w:val="007601D1"/>
    <w:rPr>
      <w:rFonts w:ascii="Arial" w:eastAsia="Calibri" w:hAnsi="Arial" w:cs="Arial"/>
      <w:color w:val="000000"/>
      <w:sz w:val="24"/>
      <w:szCs w:val="24"/>
    </w:rPr>
  </w:style>
  <w:style w:type="paragraph" w:customStyle="1" w:styleId="Tekstprzypisudolnego1">
    <w:name w:val="Tekst przypisu dolnego1"/>
    <w:basedOn w:val="Normalny"/>
    <w:link w:val="TekstprzypisudolnegoZnak"/>
    <w:uiPriority w:val="99"/>
    <w:semiHidden/>
    <w:unhideWhenUsed/>
    <w:rsid w:val="0023208F"/>
    <w:rPr>
      <w:sz w:val="20"/>
      <w:szCs w:val="20"/>
    </w:rPr>
  </w:style>
  <w:style w:type="paragraph" w:styleId="Tytu">
    <w:name w:val="Title"/>
    <w:basedOn w:val="Normalny"/>
    <w:next w:val="Podtytu"/>
    <w:link w:val="TytuZnak"/>
    <w:qFormat/>
    <w:rsid w:val="005A307F"/>
    <w:pPr>
      <w:jc w:val="center"/>
    </w:pPr>
    <w:rPr>
      <w:b/>
      <w:bCs/>
      <w:sz w:val="28"/>
      <w:szCs w:val="28"/>
    </w:rPr>
  </w:style>
  <w:style w:type="paragraph" w:customStyle="1" w:styleId="Gwkaistopka">
    <w:name w:val="Główka i stopka"/>
    <w:basedOn w:val="Normalny"/>
    <w:qFormat/>
    <w:rsid w:val="005C7163"/>
  </w:style>
  <w:style w:type="paragraph" w:customStyle="1" w:styleId="Nagwek10">
    <w:name w:val="Nagłówek1"/>
    <w:basedOn w:val="Normalny"/>
    <w:rsid w:val="005A307F"/>
    <w:pPr>
      <w:tabs>
        <w:tab w:val="center" w:pos="4536"/>
        <w:tab w:val="right" w:pos="9072"/>
      </w:tabs>
    </w:pPr>
  </w:style>
  <w:style w:type="paragraph" w:customStyle="1" w:styleId="Stopka1">
    <w:name w:val="Stopka1"/>
    <w:basedOn w:val="Normalny"/>
    <w:link w:val="StopkaZnak"/>
    <w:uiPriority w:val="99"/>
    <w:rsid w:val="005A307F"/>
    <w:pPr>
      <w:tabs>
        <w:tab w:val="center" w:pos="4536"/>
        <w:tab w:val="right" w:pos="9072"/>
      </w:tabs>
    </w:pPr>
  </w:style>
  <w:style w:type="paragraph" w:styleId="Akapitzlist">
    <w:name w:val="List Paragraph"/>
    <w:aliases w:val="L1,Numerowanie,List Paragraph,Akapit z listą BS,Kolorowa lista — akcent 11,Akapit normalny,List Paragraph2,CW_Lista,lp1,Preambuła,Dot pt,F5 List Paragraph,Recommendation,List Paragraph11,Podsis rysunku,Bulleted list,Odstavec,sw tekst"/>
    <w:basedOn w:val="Normalny"/>
    <w:link w:val="AkapitzlistZnak"/>
    <w:uiPriority w:val="34"/>
    <w:qFormat/>
    <w:rsid w:val="005A307F"/>
    <w:pPr>
      <w:spacing w:after="200" w:line="276" w:lineRule="auto"/>
      <w:ind w:left="720"/>
    </w:pPr>
    <w:rPr>
      <w:rFonts w:ascii="Calibri" w:hAnsi="Calibri"/>
      <w:sz w:val="22"/>
      <w:szCs w:val="22"/>
    </w:rPr>
  </w:style>
  <w:style w:type="paragraph" w:styleId="Podtytu">
    <w:name w:val="Subtitle"/>
    <w:basedOn w:val="Normalny"/>
    <w:next w:val="Normalny"/>
    <w:link w:val="PodtytuZnak"/>
    <w:uiPriority w:val="11"/>
    <w:qFormat/>
    <w:rsid w:val="005A307F"/>
    <w:rPr>
      <w:rFonts w:asciiTheme="majorHAnsi" w:eastAsiaTheme="majorEastAsia" w:hAnsiTheme="majorHAnsi" w:cstheme="majorBidi"/>
      <w:i/>
      <w:iCs/>
      <w:color w:val="4F81BD" w:themeColor="accent1"/>
      <w:spacing w:val="15"/>
    </w:rPr>
  </w:style>
  <w:style w:type="paragraph" w:styleId="Tekstpodstawowy3">
    <w:name w:val="Body Text 3"/>
    <w:basedOn w:val="Normalny"/>
    <w:link w:val="Tekstpodstawowy3Znak"/>
    <w:qFormat/>
    <w:rsid w:val="00381041"/>
    <w:pPr>
      <w:suppressAutoHyphens w:val="0"/>
      <w:spacing w:after="120"/>
    </w:pPr>
    <w:rPr>
      <w:sz w:val="16"/>
      <w:szCs w:val="16"/>
      <w:lang w:eastAsia="en-US"/>
    </w:rPr>
  </w:style>
  <w:style w:type="paragraph" w:styleId="Tekstpodstawowy2">
    <w:name w:val="Body Text 2"/>
    <w:basedOn w:val="Normalny"/>
    <w:link w:val="Tekstpodstawowy2Znak"/>
    <w:qFormat/>
    <w:rsid w:val="00381041"/>
    <w:pPr>
      <w:suppressAutoHyphens w:val="0"/>
      <w:spacing w:after="120" w:line="480" w:lineRule="auto"/>
    </w:pPr>
    <w:rPr>
      <w:lang w:eastAsia="pl-PL"/>
    </w:rPr>
  </w:style>
  <w:style w:type="paragraph" w:styleId="Bezodstpw">
    <w:name w:val="No Spacing"/>
    <w:uiPriority w:val="1"/>
    <w:qFormat/>
    <w:rsid w:val="00381041"/>
    <w:rPr>
      <w:rFonts w:ascii="Times New Roman" w:eastAsia="Times New Roman" w:hAnsi="Times New Roman" w:cs="Times New Roman"/>
      <w:b/>
      <w:bCs/>
      <w:sz w:val="24"/>
      <w:lang w:eastAsia="pl-PL"/>
    </w:rPr>
  </w:style>
  <w:style w:type="paragraph" w:customStyle="1" w:styleId="Tekstpodstawowy31">
    <w:name w:val="Tekst podstawowy 31"/>
    <w:basedOn w:val="Normalny"/>
    <w:qFormat/>
    <w:rsid w:val="00381041"/>
    <w:pPr>
      <w:spacing w:after="120"/>
    </w:pPr>
    <w:rPr>
      <w:sz w:val="16"/>
      <w:szCs w:val="16"/>
    </w:rPr>
  </w:style>
  <w:style w:type="paragraph" w:styleId="Tekstpodstawowywcity2">
    <w:name w:val="Body Text Indent 2"/>
    <w:basedOn w:val="Normalny"/>
    <w:link w:val="Tekstpodstawowywcity2Znak"/>
    <w:uiPriority w:val="99"/>
    <w:semiHidden/>
    <w:unhideWhenUsed/>
    <w:qFormat/>
    <w:rsid w:val="006B3075"/>
    <w:pPr>
      <w:spacing w:after="120" w:line="480" w:lineRule="auto"/>
      <w:ind w:left="283"/>
    </w:pPr>
  </w:style>
  <w:style w:type="paragraph" w:customStyle="1" w:styleId="Tekstpodstawowy21">
    <w:name w:val="Tekst podstawowy 21"/>
    <w:basedOn w:val="Normalny"/>
    <w:qFormat/>
    <w:rsid w:val="0025299E"/>
    <w:pPr>
      <w:widowControl w:val="0"/>
      <w:suppressAutoHyphens w:val="0"/>
      <w:jc w:val="both"/>
    </w:pPr>
    <w:rPr>
      <w:rFonts w:ascii="Arial" w:eastAsia="Times New Roman" w:hAnsi="Arial"/>
      <w:sz w:val="22"/>
      <w:szCs w:val="20"/>
      <w:lang w:eastAsia="pl-PL"/>
    </w:rPr>
  </w:style>
  <w:style w:type="paragraph" w:styleId="Tekstdymka">
    <w:name w:val="Balloon Text"/>
    <w:basedOn w:val="Normalny"/>
    <w:link w:val="TekstdymkaZnak"/>
    <w:uiPriority w:val="99"/>
    <w:semiHidden/>
    <w:unhideWhenUsed/>
    <w:qFormat/>
    <w:rsid w:val="0025299E"/>
    <w:rPr>
      <w:rFonts w:ascii="Tahoma" w:hAnsi="Tahoma" w:cs="Tahoma"/>
      <w:sz w:val="16"/>
      <w:szCs w:val="16"/>
    </w:rPr>
  </w:style>
  <w:style w:type="paragraph" w:styleId="Tekstkomentarza">
    <w:name w:val="annotation text"/>
    <w:basedOn w:val="Normalny"/>
    <w:link w:val="TekstkomentarzaZnak"/>
    <w:uiPriority w:val="99"/>
    <w:semiHidden/>
    <w:unhideWhenUsed/>
    <w:qFormat/>
    <w:rsid w:val="007B234F"/>
    <w:rPr>
      <w:sz w:val="20"/>
      <w:szCs w:val="20"/>
    </w:rPr>
  </w:style>
  <w:style w:type="paragraph" w:styleId="Tematkomentarza">
    <w:name w:val="annotation subject"/>
    <w:basedOn w:val="Tekstkomentarza"/>
    <w:next w:val="Tekstkomentarza"/>
    <w:link w:val="TematkomentarzaZnak"/>
    <w:uiPriority w:val="99"/>
    <w:semiHidden/>
    <w:unhideWhenUsed/>
    <w:qFormat/>
    <w:rsid w:val="007B234F"/>
    <w:rPr>
      <w:b/>
      <w:bCs/>
    </w:rPr>
  </w:style>
  <w:style w:type="paragraph" w:styleId="NormalnyWeb">
    <w:name w:val="Normal (Web)"/>
    <w:basedOn w:val="Normalny"/>
    <w:uiPriority w:val="99"/>
    <w:semiHidden/>
    <w:unhideWhenUsed/>
    <w:rsid w:val="00810910"/>
    <w:pPr>
      <w:suppressAutoHyphens w:val="0"/>
      <w:spacing w:before="100" w:beforeAutospacing="1" w:after="142" w:line="276" w:lineRule="auto"/>
    </w:pPr>
    <w:rPr>
      <w:rFonts w:eastAsia="Times New Roman"/>
      <w:lang w:eastAsia="pl-PL"/>
    </w:rPr>
  </w:style>
  <w:style w:type="paragraph" w:styleId="Stopka">
    <w:name w:val="footer"/>
    <w:basedOn w:val="Normalny"/>
    <w:link w:val="StopkaZnak1"/>
    <w:uiPriority w:val="99"/>
    <w:unhideWhenUsed/>
    <w:rsid w:val="000164B1"/>
    <w:pPr>
      <w:tabs>
        <w:tab w:val="center" w:pos="4536"/>
        <w:tab w:val="right" w:pos="9072"/>
      </w:tabs>
    </w:pPr>
  </w:style>
  <w:style w:type="character" w:customStyle="1" w:styleId="StopkaZnak1">
    <w:name w:val="Stopka Znak1"/>
    <w:basedOn w:val="Domylnaczcionkaakapitu"/>
    <w:link w:val="Stopka"/>
    <w:uiPriority w:val="99"/>
    <w:rsid w:val="000164B1"/>
    <w:rPr>
      <w:rFonts w:ascii="Times New Roman" w:hAnsi="Times New Roman" w:cs="Times New Roman"/>
      <w:sz w:val="24"/>
      <w:szCs w:val="24"/>
      <w:lang w:eastAsia="ar-SA"/>
    </w:rPr>
  </w:style>
  <w:style w:type="paragraph" w:customStyle="1" w:styleId="tekstpodstawowy210">
    <w:name w:val="tekstpodstawowy21"/>
    <w:basedOn w:val="Normalny"/>
    <w:rsid w:val="00473D57"/>
    <w:pPr>
      <w:suppressAutoHyphens w:val="0"/>
      <w:spacing w:before="100" w:beforeAutospacing="1" w:after="100" w:afterAutospacing="1"/>
    </w:pPr>
    <w:rPr>
      <w:rFonts w:eastAsia="Times New Roman"/>
      <w:lang w:eastAsia="pl-PL"/>
    </w:rPr>
  </w:style>
  <w:style w:type="table" w:styleId="Tabela-Siatka">
    <w:name w:val="Table Grid"/>
    <w:basedOn w:val="Standardowy"/>
    <w:uiPriority w:val="59"/>
    <w:rsid w:val="003A28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1">
    <w:name w:val="Nagłówek 1 Znak1"/>
    <w:basedOn w:val="Domylnaczcionkaakapitu"/>
    <w:rsid w:val="00576645"/>
    <w:rPr>
      <w:rFonts w:asciiTheme="majorHAnsi" w:eastAsiaTheme="majorEastAsia" w:hAnsiTheme="majorHAnsi" w:cstheme="majorBidi"/>
      <w:b/>
      <w:bCs/>
      <w:color w:val="365F91" w:themeColor="accent1" w:themeShade="BF"/>
      <w:sz w:val="28"/>
      <w:szCs w:val="28"/>
      <w:lang w:eastAsia="ar-SA"/>
    </w:rPr>
  </w:style>
  <w:style w:type="character" w:styleId="Hipercze">
    <w:name w:val="Hyperlink"/>
    <w:basedOn w:val="Domylnaczcionkaakapitu"/>
    <w:uiPriority w:val="99"/>
    <w:unhideWhenUsed/>
    <w:rsid w:val="00576645"/>
    <w:rPr>
      <w:color w:val="0000FF" w:themeColor="hyperlink"/>
      <w:u w:val="single"/>
    </w:rPr>
  </w:style>
  <w:style w:type="paragraph" w:customStyle="1" w:styleId="PunktTabeli">
    <w:name w:val="PunktTabeli"/>
    <w:basedOn w:val="Normalny"/>
    <w:qFormat/>
    <w:rsid w:val="00576645"/>
    <w:pPr>
      <w:numPr>
        <w:numId w:val="29"/>
      </w:numPr>
      <w:suppressAutoHyphens w:val="0"/>
      <w:autoSpaceDE w:val="0"/>
      <w:autoSpaceDN w:val="0"/>
      <w:adjustRightInd w:val="0"/>
      <w:jc w:val="both"/>
    </w:pPr>
    <w:rPr>
      <w:rFonts w:eastAsia="Calibri"/>
      <w:sz w:val="20"/>
      <w:szCs w:val="20"/>
      <w:lang w:eastAsia="en-US"/>
    </w:rPr>
  </w:style>
  <w:style w:type="paragraph" w:customStyle="1" w:styleId="LO-normal">
    <w:name w:val="LO-normal"/>
    <w:qFormat/>
    <w:rsid w:val="00576645"/>
    <w:pPr>
      <w:suppressAutoHyphens/>
      <w:spacing w:line="276" w:lineRule="auto"/>
    </w:pPr>
    <w:rPr>
      <w:rFonts w:ascii="Arial" w:eastAsia="Arial" w:hAnsi="Arial" w:cs="Arial"/>
      <w:sz w:val="22"/>
      <w:lang w:eastAsia="zh-CN" w:bidi="hi-IN"/>
    </w:rPr>
  </w:style>
  <w:style w:type="paragraph" w:styleId="Tekstpodstawowywcity">
    <w:name w:val="Body Text Indent"/>
    <w:basedOn w:val="Normalny"/>
    <w:link w:val="TekstpodstawowywcityZnak"/>
    <w:uiPriority w:val="99"/>
    <w:semiHidden/>
    <w:unhideWhenUsed/>
    <w:rsid w:val="00EA774E"/>
    <w:pPr>
      <w:spacing w:after="120"/>
      <w:ind w:left="283"/>
    </w:pPr>
  </w:style>
  <w:style w:type="character" w:customStyle="1" w:styleId="TekstpodstawowywcityZnak">
    <w:name w:val="Tekst podstawowy wcięty Znak"/>
    <w:basedOn w:val="Domylnaczcionkaakapitu"/>
    <w:link w:val="Tekstpodstawowywcity"/>
    <w:uiPriority w:val="99"/>
    <w:semiHidden/>
    <w:rsid w:val="00EA774E"/>
    <w:rPr>
      <w:rFonts w:ascii="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654721">
      <w:bodyDiv w:val="1"/>
      <w:marLeft w:val="0"/>
      <w:marRight w:val="0"/>
      <w:marTop w:val="0"/>
      <w:marBottom w:val="0"/>
      <w:divBdr>
        <w:top w:val="none" w:sz="0" w:space="0" w:color="auto"/>
        <w:left w:val="none" w:sz="0" w:space="0" w:color="auto"/>
        <w:bottom w:val="none" w:sz="0" w:space="0" w:color="auto"/>
        <w:right w:val="none" w:sz="0" w:space="0" w:color="auto"/>
      </w:divBdr>
    </w:div>
    <w:div w:id="653870490">
      <w:bodyDiv w:val="1"/>
      <w:marLeft w:val="0"/>
      <w:marRight w:val="0"/>
      <w:marTop w:val="0"/>
      <w:marBottom w:val="0"/>
      <w:divBdr>
        <w:top w:val="none" w:sz="0" w:space="0" w:color="auto"/>
        <w:left w:val="none" w:sz="0" w:space="0" w:color="auto"/>
        <w:bottom w:val="none" w:sz="0" w:space="0" w:color="auto"/>
        <w:right w:val="none" w:sz="0" w:space="0" w:color="auto"/>
      </w:divBdr>
    </w:div>
    <w:div w:id="764107601">
      <w:bodyDiv w:val="1"/>
      <w:marLeft w:val="0"/>
      <w:marRight w:val="0"/>
      <w:marTop w:val="0"/>
      <w:marBottom w:val="0"/>
      <w:divBdr>
        <w:top w:val="none" w:sz="0" w:space="0" w:color="auto"/>
        <w:left w:val="none" w:sz="0" w:space="0" w:color="auto"/>
        <w:bottom w:val="none" w:sz="0" w:space="0" w:color="auto"/>
        <w:right w:val="none" w:sz="0" w:space="0" w:color="auto"/>
      </w:divBdr>
    </w:div>
    <w:div w:id="1207833881">
      <w:bodyDiv w:val="1"/>
      <w:marLeft w:val="0"/>
      <w:marRight w:val="0"/>
      <w:marTop w:val="0"/>
      <w:marBottom w:val="0"/>
      <w:divBdr>
        <w:top w:val="none" w:sz="0" w:space="0" w:color="auto"/>
        <w:left w:val="none" w:sz="0" w:space="0" w:color="auto"/>
        <w:bottom w:val="none" w:sz="0" w:space="0" w:color="auto"/>
        <w:right w:val="none" w:sz="0" w:space="0" w:color="auto"/>
      </w:divBdr>
    </w:div>
    <w:div w:id="1229610283">
      <w:bodyDiv w:val="1"/>
      <w:marLeft w:val="0"/>
      <w:marRight w:val="0"/>
      <w:marTop w:val="0"/>
      <w:marBottom w:val="0"/>
      <w:divBdr>
        <w:top w:val="none" w:sz="0" w:space="0" w:color="auto"/>
        <w:left w:val="none" w:sz="0" w:space="0" w:color="auto"/>
        <w:bottom w:val="none" w:sz="0" w:space="0" w:color="auto"/>
        <w:right w:val="none" w:sz="0" w:space="0" w:color="auto"/>
      </w:divBdr>
    </w:div>
    <w:div w:id="1350139808">
      <w:bodyDiv w:val="1"/>
      <w:marLeft w:val="0"/>
      <w:marRight w:val="0"/>
      <w:marTop w:val="0"/>
      <w:marBottom w:val="0"/>
      <w:divBdr>
        <w:top w:val="none" w:sz="0" w:space="0" w:color="auto"/>
        <w:left w:val="none" w:sz="0" w:space="0" w:color="auto"/>
        <w:bottom w:val="none" w:sz="0" w:space="0" w:color="auto"/>
        <w:right w:val="none" w:sz="0" w:space="0" w:color="auto"/>
      </w:divBdr>
    </w:div>
    <w:div w:id="1379158566">
      <w:bodyDiv w:val="1"/>
      <w:marLeft w:val="0"/>
      <w:marRight w:val="0"/>
      <w:marTop w:val="0"/>
      <w:marBottom w:val="0"/>
      <w:divBdr>
        <w:top w:val="none" w:sz="0" w:space="0" w:color="auto"/>
        <w:left w:val="none" w:sz="0" w:space="0" w:color="auto"/>
        <w:bottom w:val="none" w:sz="0" w:space="0" w:color="auto"/>
        <w:right w:val="none" w:sz="0" w:space="0" w:color="auto"/>
      </w:divBdr>
    </w:div>
    <w:div w:id="1539125934">
      <w:bodyDiv w:val="1"/>
      <w:marLeft w:val="0"/>
      <w:marRight w:val="0"/>
      <w:marTop w:val="0"/>
      <w:marBottom w:val="0"/>
      <w:divBdr>
        <w:top w:val="none" w:sz="0" w:space="0" w:color="auto"/>
        <w:left w:val="none" w:sz="0" w:space="0" w:color="auto"/>
        <w:bottom w:val="none" w:sz="0" w:space="0" w:color="auto"/>
        <w:right w:val="none" w:sz="0" w:space="0" w:color="auto"/>
      </w:divBdr>
    </w:div>
    <w:div w:id="1681542114">
      <w:bodyDiv w:val="1"/>
      <w:marLeft w:val="0"/>
      <w:marRight w:val="0"/>
      <w:marTop w:val="0"/>
      <w:marBottom w:val="0"/>
      <w:divBdr>
        <w:top w:val="none" w:sz="0" w:space="0" w:color="auto"/>
        <w:left w:val="none" w:sz="0" w:space="0" w:color="auto"/>
        <w:bottom w:val="none" w:sz="0" w:space="0" w:color="auto"/>
        <w:right w:val="none" w:sz="0" w:space="0" w:color="auto"/>
      </w:divBdr>
    </w:div>
    <w:div w:id="21416803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pubenchmark.net/cpu_list.php" TargetMode="External"/><Relationship Id="rId13" Type="http://schemas.openxmlformats.org/officeDocument/2006/relationships/hyperlink" Target="http://www.epeat.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pec.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cocertified.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peat.net/" TargetMode="External"/><Relationship Id="rId4" Type="http://schemas.openxmlformats.org/officeDocument/2006/relationships/settings" Target="settings.xml"/><Relationship Id="rId9" Type="http://schemas.openxmlformats.org/officeDocument/2006/relationships/hyperlink" Target="http://www.plugloadsolutions.com/80pluspowersupplies.aspx"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7D5BE-AB44-47AC-A601-40B5477F0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34</Pages>
  <Words>8689</Words>
  <Characters>52139</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Magdalena Tomporowska</cp:lastModifiedBy>
  <cp:revision>2</cp:revision>
  <cp:lastPrinted>2023-06-13T09:25:00Z</cp:lastPrinted>
  <dcterms:created xsi:type="dcterms:W3CDTF">2023-06-21T06:57:00Z</dcterms:created>
  <dcterms:modified xsi:type="dcterms:W3CDTF">2023-06-21T10:01:00Z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