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2346AE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1a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957B35" w:rsidRDefault="0011012B" w:rsidP="001E0C7B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56355F">
              <w:rPr>
                <w:b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>
              <w:rPr>
                <w:b/>
                <w:i/>
                <w:sz w:val="20"/>
                <w:szCs w:val="20"/>
              </w:rPr>
              <w:t>d</w:t>
            </w:r>
            <w:r w:rsidRPr="0056355F">
              <w:rPr>
                <w:b/>
                <w:i/>
                <w:color w:val="000000"/>
                <w:sz w:val="20"/>
                <w:szCs w:val="20"/>
              </w:rPr>
              <w:t>ostaw</w:t>
            </w:r>
            <w:r>
              <w:rPr>
                <w:b/>
                <w:i/>
                <w:color w:val="000000"/>
                <w:sz w:val="20"/>
                <w:szCs w:val="20"/>
              </w:rPr>
              <w:t>ę z</w:t>
            </w:r>
            <w:r w:rsidRPr="0056355F">
              <w:rPr>
                <w:b/>
                <w:i/>
                <w:color w:val="000000"/>
                <w:sz w:val="20"/>
                <w:szCs w:val="20"/>
              </w:rPr>
              <w:t xml:space="preserve">estawu diagnostyczno-terapeutycznego z </w:t>
            </w:r>
            <w:proofErr w:type="spellStart"/>
            <w:r w:rsidRPr="0056355F">
              <w:rPr>
                <w:b/>
                <w:i/>
                <w:color w:val="000000"/>
                <w:sz w:val="20"/>
                <w:szCs w:val="20"/>
              </w:rPr>
              <w:t>wideoendoskopem</w:t>
            </w:r>
            <w:proofErr w:type="spellEnd"/>
            <w:r w:rsidRPr="0056355F">
              <w:rPr>
                <w:b/>
                <w:i/>
                <w:color w:val="000000"/>
                <w:sz w:val="20"/>
                <w:szCs w:val="20"/>
              </w:rPr>
              <w:t xml:space="preserve"> z opcją NBI oraz kanałem roboczym - 1 </w:t>
            </w:r>
            <w:proofErr w:type="spellStart"/>
            <w:r w:rsidRPr="0056355F">
              <w:rPr>
                <w:b/>
                <w:i/>
                <w:color w:val="000000"/>
                <w:sz w:val="20"/>
                <w:szCs w:val="20"/>
              </w:rPr>
              <w:t>kpl</w:t>
            </w:r>
            <w:proofErr w:type="spellEnd"/>
            <w:r w:rsidRPr="0056355F">
              <w:rPr>
                <w:b/>
                <w:i/>
                <w:sz w:val="20"/>
                <w:szCs w:val="20"/>
              </w:rPr>
              <w:t>; znak sprawy: 4 WSzKzP.SZP.2612.113.2023</w:t>
            </w:r>
            <w:bookmarkStart w:id="1" w:name="_GoBack"/>
            <w:bookmarkEnd w:id="0"/>
            <w:bookmarkEnd w:id="1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2228AC" w:rsidRPr="002228AC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0E2C5D" w:rsidRDefault="002228AC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2346AE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2346AE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PZP,</w:t>
      </w:r>
    </w:p>
    <w:p w:rsid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>art. 7 ust. 1</w:t>
      </w:r>
      <w:r w:rsidR="005C3A2E">
        <w:rPr>
          <w:snapToGrid w:val="0"/>
        </w:rPr>
        <w:t xml:space="preserve"> ustawy z dnia 13 kwietnia 2022</w:t>
      </w:r>
      <w:r w:rsidRPr="00EF5148">
        <w:rPr>
          <w:snapToGrid w:val="0"/>
        </w:rPr>
        <w:t xml:space="preserve">r. o szczególnych rozwiązaniach </w:t>
      </w:r>
      <w:r w:rsidR="00964A71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(Dz. U. 2022 poz. 835</w:t>
      </w:r>
      <w:r w:rsidR="002A4815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>
        <w:rPr>
          <w:snapToGrid w:val="0"/>
        </w:rPr>
        <w:t>,</w:t>
      </w:r>
    </w:p>
    <w:p w:rsidR="00333A0D" w:rsidRPr="00333A0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 xml:space="preserve">[UWAGA: zastosować, gdy zachodzą przesłanki wykluczenia z art. 108 ust. 1 pkt 1, 2 i 5 lub art.109 ust.1 pkt 4 ustawy PZP, a wykonawca korzysta z procedury samooczyszczenia, o której mowa w art. 110 ust. 2 ustawy PZP] </w:t>
      </w:r>
      <w:r w:rsidRPr="00EF5148">
        <w:t xml:space="preserve">Oświadczam, </w:t>
      </w:r>
      <w:r w:rsidR="00964A71"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5F6177" w:rsidRDefault="005F6177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  <w:sectPr w:rsidR="005F61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  <w:r w:rsidR="00761CAE">
        <w:rPr>
          <w:rStyle w:val="Odwoanieprzypisudolnego"/>
          <w:rFonts w:eastAsia="Calibri"/>
          <w:b/>
          <w:snapToGrid w:val="0"/>
          <w:u w:val="single"/>
          <w:lang w:eastAsia="en-US"/>
        </w:rPr>
        <w:footnoteReference w:id="2"/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wykonawca spełnia warunki udziału w postępowaniu określone w Rozdziale VIII SWZ.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346AE" w:rsidP="00333A0D">
      <w:pPr>
        <w:spacing w:after="200" w:line="276" w:lineRule="auto"/>
        <w:jc w:val="both"/>
        <w:rPr>
          <w:sz w:val="16"/>
          <w:szCs w:val="16"/>
        </w:rPr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5C3A2E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EF5148" w:rsidRDefault="00333A0D" w:rsidP="00333A0D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EB0F16" w:rsidRDefault="00333A0D" w:rsidP="00333A0D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012B"/>
    <w:rsid w:val="00114BF2"/>
    <w:rsid w:val="001A0DB8"/>
    <w:rsid w:val="001E0C7B"/>
    <w:rsid w:val="002228AC"/>
    <w:rsid w:val="002346AE"/>
    <w:rsid w:val="002A4815"/>
    <w:rsid w:val="00333A0D"/>
    <w:rsid w:val="005C3A2E"/>
    <w:rsid w:val="005F6177"/>
    <w:rsid w:val="00651558"/>
    <w:rsid w:val="00761CAE"/>
    <w:rsid w:val="007B1FF4"/>
    <w:rsid w:val="007B3560"/>
    <w:rsid w:val="0081522B"/>
    <w:rsid w:val="00945E7C"/>
    <w:rsid w:val="0095540C"/>
    <w:rsid w:val="00957B35"/>
    <w:rsid w:val="00964A71"/>
    <w:rsid w:val="009C1CBB"/>
    <w:rsid w:val="00AC1B33"/>
    <w:rsid w:val="00B629E6"/>
    <w:rsid w:val="00E270F6"/>
    <w:rsid w:val="00E55E12"/>
    <w:rsid w:val="00F358E6"/>
    <w:rsid w:val="00F9554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04DD1-2789-4ADB-A2D7-5383559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C081-6F15-4C39-9C54-D9CDA383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21</cp:revision>
  <cp:lastPrinted>2023-05-19T11:39:00Z</cp:lastPrinted>
  <dcterms:created xsi:type="dcterms:W3CDTF">2021-03-18T10:30:00Z</dcterms:created>
  <dcterms:modified xsi:type="dcterms:W3CDTF">2023-09-22T08:32:00Z</dcterms:modified>
</cp:coreProperties>
</file>