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003C09"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003C09" w:rsidRDefault="0056409B" w:rsidP="00003C09">
            <w:pPr>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Zamawiający:</w:t>
            </w:r>
          </w:p>
          <w:p w:rsidR="00AC62FF"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 xml:space="preserve">Gmina </w:t>
            </w:r>
            <w:r w:rsidR="00AC62FF" w:rsidRPr="00003C09">
              <w:rPr>
                <w:rFonts w:asciiTheme="minorHAnsi" w:hAnsiTheme="minorHAnsi" w:cstheme="minorHAnsi"/>
                <w:b/>
                <w:bCs/>
                <w:noProof/>
                <w:color w:val="000000"/>
                <w:sz w:val="24"/>
                <w:szCs w:val="24"/>
              </w:rPr>
              <w:t>Aleksandrów Łódzki</w:t>
            </w:r>
          </w:p>
          <w:p w:rsidR="0056409B" w:rsidRPr="00003C09" w:rsidRDefault="00AC62FF"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Plac Kościuszki</w:t>
            </w:r>
            <w:r w:rsidR="0056409B" w:rsidRPr="00003C09">
              <w:rPr>
                <w:rFonts w:asciiTheme="minorHAnsi" w:hAnsiTheme="minorHAnsi" w:cstheme="minorHAnsi"/>
                <w:noProof/>
                <w:color w:val="000000"/>
                <w:sz w:val="24"/>
                <w:szCs w:val="24"/>
              </w:rPr>
              <w:t> 2,</w:t>
            </w:r>
          </w:p>
          <w:p w:rsidR="0056409B" w:rsidRPr="00003C09" w:rsidRDefault="0056409B"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95-0</w:t>
            </w:r>
            <w:r w:rsidR="00AC62FF" w:rsidRPr="00003C09">
              <w:rPr>
                <w:rFonts w:asciiTheme="minorHAnsi" w:hAnsiTheme="minorHAnsi" w:cstheme="minorHAnsi"/>
                <w:noProof/>
                <w:color w:val="000000"/>
                <w:sz w:val="24"/>
                <w:szCs w:val="24"/>
              </w:rPr>
              <w:t>7</w:t>
            </w:r>
            <w:r w:rsidRPr="00003C09">
              <w:rPr>
                <w:rFonts w:asciiTheme="minorHAnsi" w:hAnsiTheme="minorHAnsi" w:cstheme="minorHAnsi"/>
                <w:noProof/>
                <w:color w:val="000000"/>
                <w:sz w:val="24"/>
                <w:szCs w:val="24"/>
              </w:rPr>
              <w:t>0 </w:t>
            </w:r>
            <w:r w:rsidR="00AC62FF" w:rsidRPr="00003C09">
              <w:rPr>
                <w:rFonts w:asciiTheme="minorHAnsi" w:hAnsiTheme="minorHAnsi" w:cstheme="minorHAnsi"/>
                <w:noProof/>
                <w:color w:val="000000"/>
                <w:sz w:val="24"/>
                <w:szCs w:val="24"/>
              </w:rPr>
              <w:t>Aleksandrów</w:t>
            </w:r>
            <w:r w:rsidRPr="00003C09">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tel.: </w:t>
            </w:r>
            <w:r w:rsidR="00AC62FF" w:rsidRPr="00003C09">
              <w:rPr>
                <w:rFonts w:asciiTheme="minorHAnsi" w:hAnsiTheme="minorHAnsi" w:cstheme="minorHAnsi"/>
                <w:noProof/>
                <w:color w:val="000000"/>
                <w:sz w:val="24"/>
                <w:szCs w:val="24"/>
                <w:lang w:val="en-US"/>
              </w:rPr>
              <w:t>42 2700300</w:t>
            </w:r>
          </w:p>
          <w:p w:rsidR="00AC62FF"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 xml:space="preserve">e-mail: </w:t>
            </w:r>
            <w:hyperlink r:id="rId8" w:history="1">
              <w:r w:rsidR="00AC62FF" w:rsidRPr="00003C09">
                <w:rPr>
                  <w:rStyle w:val="Hipercze"/>
                  <w:rFonts w:asciiTheme="minorHAnsi" w:hAnsiTheme="minorHAnsi" w:cstheme="minorHAnsi"/>
                  <w:noProof/>
                  <w:sz w:val="24"/>
                  <w:szCs w:val="24"/>
                  <w:lang w:val="en-US"/>
                </w:rPr>
                <w:t>gmina@aleksandrow-lodzki.pl</w:t>
              </w:r>
            </w:hyperlink>
          </w:p>
          <w:p w:rsidR="0056409B" w:rsidRPr="00003C09" w:rsidRDefault="00062BAC" w:rsidP="00003C09">
            <w:pPr>
              <w:widowControl w:val="0"/>
              <w:spacing w:after="0" w:line="276" w:lineRule="auto"/>
              <w:rPr>
                <w:rFonts w:asciiTheme="minorHAnsi" w:hAnsiTheme="minorHAnsi" w:cstheme="minorHAnsi"/>
                <w:b/>
                <w:color w:val="000000"/>
                <w:sz w:val="24"/>
                <w:szCs w:val="24"/>
                <w:lang w:val="en-US"/>
              </w:rPr>
            </w:pPr>
            <w:hyperlink r:id="rId9" w:history="1">
              <w:r w:rsidR="00AC62FF" w:rsidRPr="00003C09">
                <w:rPr>
                  <w:rStyle w:val="Hipercze"/>
                  <w:rFonts w:asciiTheme="minorHAnsi" w:hAnsiTheme="minorHAnsi" w:cstheme="minorHAnsi"/>
                  <w:b/>
                  <w:sz w:val="24"/>
                  <w:szCs w:val="24"/>
                  <w:lang w:val="en-US"/>
                </w:rPr>
                <w:t>www.aleksandrow-lodzki.pl</w:t>
              </w:r>
            </w:hyperlink>
          </w:p>
          <w:p w:rsidR="0056409B" w:rsidRPr="00A4415A" w:rsidRDefault="00062BAC" w:rsidP="00003C09">
            <w:pPr>
              <w:widowControl w:val="0"/>
              <w:spacing w:after="0" w:line="276" w:lineRule="auto"/>
              <w:rPr>
                <w:rFonts w:asciiTheme="minorHAnsi" w:hAnsiTheme="minorHAnsi" w:cstheme="minorHAnsi"/>
                <w:b/>
                <w:noProof/>
                <w:color w:val="000000"/>
                <w:sz w:val="24"/>
                <w:szCs w:val="24"/>
                <w:u w:val="single"/>
                <w:lang w:val="en-US"/>
              </w:rPr>
            </w:pPr>
            <w:hyperlink r:id="rId10" w:history="1">
              <w:r w:rsidR="00A4415A" w:rsidRPr="003073D7">
                <w:rPr>
                  <w:rStyle w:val="Hipercze"/>
                  <w:rFonts w:asciiTheme="minorHAnsi" w:eastAsia="Times New Roman" w:hAnsiTheme="minorHAnsi" w:cstheme="minorHAnsi"/>
                  <w:b/>
                  <w:sz w:val="24"/>
                  <w:szCs w:val="24"/>
                  <w:lang w:eastAsia="pl-PL"/>
                </w:rPr>
                <w:t>https://platformazakupowa.pl/pn/aleksandrow-lodzki</w:t>
              </w:r>
            </w:hyperlink>
          </w:p>
        </w:tc>
      </w:tr>
    </w:tbl>
    <w:p w:rsidR="0056409B" w:rsidRPr="00003C09" w:rsidRDefault="0056409B" w:rsidP="00003C09">
      <w:pPr>
        <w:pStyle w:val="Tytu"/>
        <w:spacing w:line="276" w:lineRule="auto"/>
        <w:rPr>
          <w:rFonts w:asciiTheme="minorHAnsi" w:hAnsiTheme="minorHAnsi" w:cstheme="minorHAnsi"/>
          <w:sz w:val="24"/>
          <w:szCs w:val="24"/>
        </w:rPr>
      </w:pPr>
      <w:r w:rsidRPr="00003C09">
        <w:rPr>
          <w:rFonts w:asciiTheme="minorHAnsi" w:hAnsiTheme="minorHAnsi" w:cstheme="minorHAnsi"/>
          <w:sz w:val="24"/>
          <w:szCs w:val="24"/>
        </w:rPr>
        <w:t>Specyfikacja Warunków Zamówienia</w:t>
      </w:r>
    </w:p>
    <w:p w:rsidR="0056409B" w:rsidRDefault="0056409B" w:rsidP="00003C09">
      <w:pPr>
        <w:widowControl w:val="0"/>
        <w:tabs>
          <w:tab w:val="center" w:pos="4873"/>
          <w:tab w:val="right" w:pos="9746"/>
        </w:tabs>
        <w:spacing w:after="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 postępowaniu o udzielenie zamówienia publicznego prowadzonym w </w:t>
      </w:r>
      <w:r w:rsidRPr="00003C09">
        <w:rPr>
          <w:rFonts w:asciiTheme="minorHAnsi" w:hAnsiTheme="minorHAnsi" w:cstheme="minorHAnsi"/>
          <w:b/>
          <w:sz w:val="24"/>
          <w:szCs w:val="24"/>
        </w:rPr>
        <w:t xml:space="preserve">trybie podstawowym </w:t>
      </w:r>
      <w:r w:rsidR="00AC62FF" w:rsidRPr="00003C09">
        <w:rPr>
          <w:rFonts w:asciiTheme="minorHAnsi" w:hAnsiTheme="minorHAnsi" w:cstheme="minorHAnsi"/>
          <w:b/>
          <w:sz w:val="24"/>
          <w:szCs w:val="24"/>
        </w:rPr>
        <w:t>bez negocjacji</w:t>
      </w:r>
      <w:r w:rsidRPr="00003C09">
        <w:rPr>
          <w:rFonts w:asciiTheme="minorHAnsi" w:hAnsiTheme="minorHAnsi" w:cstheme="minorHAnsi"/>
          <w:b/>
          <w:sz w:val="24"/>
          <w:szCs w:val="24"/>
        </w:rPr>
        <w:t xml:space="preserve"> </w:t>
      </w:r>
      <w:proofErr w:type="spellStart"/>
      <w:r w:rsidRPr="00003C09">
        <w:rPr>
          <w:rFonts w:asciiTheme="minorHAnsi" w:hAnsiTheme="minorHAnsi" w:cstheme="minorHAnsi"/>
          <w:sz w:val="24"/>
          <w:szCs w:val="24"/>
        </w:rPr>
        <w:t>pn</w:t>
      </w:r>
      <w:proofErr w:type="spellEnd"/>
      <w:r w:rsidRPr="00003C09">
        <w:rPr>
          <w:rFonts w:asciiTheme="minorHAnsi" w:hAnsiTheme="minorHAnsi" w:cstheme="minorHAnsi"/>
          <w:sz w:val="24"/>
          <w:szCs w:val="24"/>
        </w:rPr>
        <w:t>:</w:t>
      </w:r>
    </w:p>
    <w:p w:rsidR="004B62C2" w:rsidRPr="004B62C2" w:rsidRDefault="004B62C2" w:rsidP="00003C09">
      <w:pPr>
        <w:widowControl w:val="0"/>
        <w:tabs>
          <w:tab w:val="center" w:pos="4873"/>
          <w:tab w:val="right" w:pos="9746"/>
        </w:tabs>
        <w:spacing w:after="0" w:line="276" w:lineRule="auto"/>
        <w:jc w:val="center"/>
        <w:rPr>
          <w:rFonts w:asciiTheme="minorHAnsi" w:hAnsiTheme="minorHAnsi" w:cstheme="minorHAnsi"/>
          <w:b/>
          <w:sz w:val="28"/>
          <w:szCs w:val="28"/>
        </w:rPr>
      </w:pPr>
      <w:r w:rsidRPr="004B62C2">
        <w:rPr>
          <w:rFonts w:asciiTheme="minorHAnsi" w:hAnsiTheme="minorHAnsi" w:cstheme="minorHAnsi"/>
          <w:b/>
          <w:sz w:val="28"/>
          <w:szCs w:val="28"/>
        </w:rPr>
        <w:t>Sukcesywny zakup paliw płynnych dla Gminy Aleksandrów Łódzki</w:t>
      </w:r>
    </w:p>
    <w:p w:rsidR="004B62C2" w:rsidRDefault="004B62C2" w:rsidP="00003C09">
      <w:pPr>
        <w:widowControl w:val="0"/>
        <w:spacing w:after="240" w:line="276" w:lineRule="auto"/>
        <w:jc w:val="center"/>
        <w:rPr>
          <w:rFonts w:asciiTheme="minorHAnsi" w:hAnsiTheme="minorHAnsi" w:cstheme="minorHAnsi"/>
          <w:sz w:val="24"/>
          <w:szCs w:val="24"/>
        </w:rPr>
      </w:pPr>
    </w:p>
    <w:p w:rsidR="0056409B" w:rsidRPr="00003C09" w:rsidRDefault="0056409B" w:rsidP="00003C09">
      <w:pPr>
        <w:widowControl w:val="0"/>
        <w:spacing w:after="24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Wartość szacunkowa zamówienia poniżej wyrażonej w złotych równowartości kwoty </w:t>
      </w:r>
      <w:r w:rsidR="006C2756" w:rsidRPr="00003C09">
        <w:rPr>
          <w:rFonts w:asciiTheme="minorHAnsi" w:hAnsiTheme="minorHAnsi" w:cstheme="minorHAnsi"/>
          <w:sz w:val="24"/>
          <w:szCs w:val="24"/>
        </w:rPr>
        <w:t>214</w:t>
      </w:r>
      <w:r w:rsidRPr="00003C09">
        <w:rPr>
          <w:rFonts w:asciiTheme="minorHAnsi" w:hAnsiTheme="minorHAnsi" w:cstheme="minorHAnsi"/>
          <w:sz w:val="24"/>
          <w:szCs w:val="24"/>
        </w:rPr>
        <w:t> 000 EURO</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kwalifikowanym podpisem elektronicznym,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podpisem zaufanym,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lub podpisem osobistym.</w:t>
      </w:r>
    </w:p>
    <w:p w:rsidR="0056409B" w:rsidRPr="00003C09" w:rsidRDefault="0056409B" w:rsidP="00003C09">
      <w:pPr>
        <w:widowControl w:val="0"/>
        <w:spacing w:before="480" w:after="480"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Nr referencyjny nadany sprawie prz</w:t>
      </w:r>
      <w:r w:rsidR="006C2756" w:rsidRPr="00003C09">
        <w:rPr>
          <w:rFonts w:asciiTheme="minorHAnsi" w:hAnsiTheme="minorHAnsi" w:cstheme="minorHAnsi"/>
          <w:b/>
          <w:sz w:val="24"/>
          <w:szCs w:val="24"/>
        </w:rPr>
        <w:t>ez Zamawiającego: ZP.271</w:t>
      </w:r>
      <w:r w:rsidR="00174793">
        <w:rPr>
          <w:rFonts w:asciiTheme="minorHAnsi" w:hAnsiTheme="minorHAnsi" w:cstheme="minorHAnsi"/>
          <w:b/>
          <w:sz w:val="24"/>
          <w:szCs w:val="24"/>
        </w:rPr>
        <w:t>.20.</w:t>
      </w:r>
      <w:r w:rsidR="006C2756" w:rsidRPr="00003C09">
        <w:rPr>
          <w:rFonts w:asciiTheme="minorHAnsi" w:hAnsiTheme="minorHAnsi" w:cstheme="minorHAnsi"/>
          <w:b/>
          <w:sz w:val="24"/>
          <w:szCs w:val="24"/>
        </w:rPr>
        <w:t>2021</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szCs w:val="24"/>
        </w:rPr>
      </w:pPr>
      <w:r w:rsidRPr="00003C09">
        <w:rPr>
          <w:rFonts w:asciiTheme="minorHAnsi" w:hAnsiTheme="minorHAnsi" w:cstheme="minorHAnsi"/>
          <w:b/>
          <w:szCs w:val="24"/>
        </w:rPr>
        <w:t>Specyfikację zatwierdził:</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color w:val="000000"/>
          <w:szCs w:val="24"/>
        </w:rPr>
      </w:pP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Z up. BURMISTRZA</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Leszek Filipiak</w:t>
      </w:r>
    </w:p>
    <w:p w:rsidR="003D11B4" w:rsidRPr="003D11B4" w:rsidRDefault="003D11B4" w:rsidP="003D11B4">
      <w:pPr>
        <w:pStyle w:val="Tekstpodstawowy2"/>
        <w:keepNext/>
        <w:spacing w:line="276" w:lineRule="auto"/>
        <w:ind w:left="2836" w:firstLine="709"/>
        <w:jc w:val="center"/>
        <w:rPr>
          <w:rFonts w:asciiTheme="minorHAnsi" w:hAnsiTheme="minorHAnsi" w:cstheme="minorHAnsi"/>
          <w:sz w:val="22"/>
          <w:szCs w:val="22"/>
        </w:rPr>
      </w:pPr>
      <w:r w:rsidRPr="003D11B4">
        <w:rPr>
          <w:rFonts w:asciiTheme="minorHAnsi" w:hAnsiTheme="minorHAnsi" w:cstheme="minorHAnsi"/>
          <w:b/>
          <w:sz w:val="22"/>
          <w:szCs w:val="22"/>
        </w:rPr>
        <w:t xml:space="preserve">ZASTĘPCA BURMISTRZA </w:t>
      </w:r>
    </w:p>
    <w:p w:rsidR="00CF4DB5" w:rsidRPr="00003C09" w:rsidRDefault="00CF4DB5" w:rsidP="00003C09">
      <w:pPr>
        <w:widowControl w:val="0"/>
        <w:spacing w:before="720" w:after="0" w:line="276" w:lineRule="auto"/>
        <w:jc w:val="center"/>
        <w:rPr>
          <w:rFonts w:asciiTheme="minorHAnsi" w:hAnsiTheme="minorHAnsi" w:cstheme="minorHAnsi"/>
          <w:b/>
          <w:color w:val="000000"/>
          <w:sz w:val="24"/>
          <w:szCs w:val="24"/>
        </w:rPr>
      </w:pPr>
    </w:p>
    <w:p w:rsidR="0056409B" w:rsidRPr="00003C09" w:rsidRDefault="006C2756" w:rsidP="00003C09">
      <w:pPr>
        <w:widowControl w:val="0"/>
        <w:spacing w:before="720" w:after="0" w:line="276" w:lineRule="auto"/>
        <w:jc w:val="center"/>
        <w:rPr>
          <w:rFonts w:asciiTheme="minorHAnsi" w:hAnsiTheme="minorHAnsi" w:cstheme="minorHAnsi"/>
          <w:b/>
          <w:color w:val="000000"/>
          <w:sz w:val="24"/>
          <w:szCs w:val="24"/>
        </w:rPr>
      </w:pPr>
      <w:r w:rsidRPr="00003C09">
        <w:rPr>
          <w:rFonts w:asciiTheme="minorHAnsi" w:hAnsiTheme="minorHAnsi" w:cstheme="minorHAnsi"/>
          <w:b/>
          <w:color w:val="000000"/>
          <w:sz w:val="24"/>
          <w:szCs w:val="24"/>
        </w:rPr>
        <w:t>Aleksandrów</w:t>
      </w:r>
      <w:r w:rsidR="0056409B" w:rsidRPr="00003C09">
        <w:rPr>
          <w:rFonts w:asciiTheme="minorHAnsi" w:hAnsiTheme="minorHAnsi" w:cstheme="minorHAnsi"/>
          <w:b/>
          <w:color w:val="000000"/>
          <w:sz w:val="24"/>
          <w:szCs w:val="24"/>
        </w:rPr>
        <w:t xml:space="preserve"> Łódzki, dnia </w:t>
      </w:r>
      <w:r w:rsidR="002D3EBE">
        <w:rPr>
          <w:rFonts w:asciiTheme="minorHAnsi" w:hAnsiTheme="minorHAnsi" w:cstheme="minorHAnsi"/>
          <w:b/>
          <w:color w:val="000000"/>
          <w:sz w:val="24"/>
          <w:szCs w:val="24"/>
        </w:rPr>
        <w:t>2</w:t>
      </w:r>
      <w:r w:rsidR="00554142">
        <w:rPr>
          <w:rFonts w:asciiTheme="minorHAnsi" w:hAnsiTheme="minorHAnsi" w:cstheme="minorHAnsi"/>
          <w:b/>
          <w:color w:val="000000"/>
          <w:sz w:val="24"/>
          <w:szCs w:val="24"/>
        </w:rPr>
        <w:t>9</w:t>
      </w:r>
      <w:r w:rsidR="002A4B25" w:rsidRPr="00003C09">
        <w:rPr>
          <w:rFonts w:asciiTheme="minorHAnsi" w:hAnsiTheme="minorHAnsi" w:cstheme="minorHAnsi"/>
          <w:b/>
          <w:color w:val="000000"/>
          <w:sz w:val="24"/>
          <w:szCs w:val="24"/>
        </w:rPr>
        <w:t>.</w:t>
      </w:r>
      <w:r w:rsidR="000828AC">
        <w:rPr>
          <w:rFonts w:asciiTheme="minorHAnsi" w:hAnsiTheme="minorHAnsi" w:cstheme="minorHAnsi"/>
          <w:b/>
          <w:color w:val="000000"/>
          <w:sz w:val="24"/>
          <w:szCs w:val="24"/>
        </w:rPr>
        <w:t>11</w:t>
      </w:r>
      <w:r w:rsidR="0056409B" w:rsidRPr="00003C09">
        <w:rPr>
          <w:rFonts w:asciiTheme="minorHAnsi" w:hAnsiTheme="minorHAnsi" w:cstheme="minorHAnsi"/>
          <w:b/>
          <w:color w:val="000000"/>
          <w:sz w:val="24"/>
          <w:szCs w:val="24"/>
        </w:rPr>
        <w:t>.2021 r.</w:t>
      </w:r>
    </w:p>
    <w:p w:rsidR="006C2756" w:rsidRPr="00003C09" w:rsidRDefault="006C2756" w:rsidP="00003C09">
      <w:pPr>
        <w:widowControl w:val="0"/>
        <w:spacing w:before="720" w:after="0" w:line="276" w:lineRule="auto"/>
        <w:jc w:val="center"/>
        <w:rPr>
          <w:rFonts w:asciiTheme="minorHAnsi" w:hAnsiTheme="minorHAnsi" w:cstheme="minorHAnsi"/>
          <w:b/>
          <w:color w:val="000000"/>
          <w:sz w:val="24"/>
          <w:szCs w:val="24"/>
        </w:rPr>
      </w:pPr>
    </w:p>
    <w:p w:rsidR="006C2756" w:rsidRPr="00003C09" w:rsidRDefault="006C2756" w:rsidP="00B11570">
      <w:pPr>
        <w:widowControl w:val="0"/>
        <w:spacing w:before="720" w:after="0" w:line="276" w:lineRule="auto"/>
        <w:rPr>
          <w:rFonts w:asciiTheme="minorHAnsi" w:hAnsiTheme="minorHAnsi" w:cstheme="minorHAnsi"/>
          <w:b/>
          <w:color w:val="000000"/>
          <w:sz w:val="24"/>
          <w:szCs w:val="24"/>
        </w:rPr>
      </w:pPr>
    </w:p>
    <w:p w:rsidR="0056409B" w:rsidRPr="00003C09" w:rsidRDefault="0056409B" w:rsidP="00003C09">
      <w:pPr>
        <w:pStyle w:val="Nagwek1"/>
        <w:spacing w:line="276" w:lineRule="auto"/>
        <w:rPr>
          <w:rFonts w:asciiTheme="minorHAnsi" w:hAnsiTheme="minorHAnsi" w:cstheme="minorHAnsi"/>
          <w:sz w:val="24"/>
          <w:szCs w:val="24"/>
        </w:rPr>
      </w:pPr>
      <w:bookmarkStart w:id="0" w:name="_Toc61256820"/>
      <w:r w:rsidRPr="00003C09">
        <w:rPr>
          <w:rFonts w:asciiTheme="minorHAnsi" w:hAnsiTheme="minorHAnsi" w:cstheme="minorHAnsi"/>
          <w:sz w:val="24"/>
          <w:szCs w:val="24"/>
        </w:rPr>
        <w:t>Informacje ogólne</w:t>
      </w:r>
      <w:bookmarkEnd w:id="0"/>
    </w:p>
    <w:p w:rsidR="0056409B" w:rsidRPr="00003C09" w:rsidRDefault="0056409B" w:rsidP="00003C09">
      <w:pPr>
        <w:widowControl w:val="0"/>
        <w:numPr>
          <w:ilvl w:val="0"/>
          <w:numId w:val="3"/>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 xml:space="preserve">Nazwa oraz adres Zamawiającego: </w:t>
      </w:r>
    </w:p>
    <w:p w:rsidR="0056409B" w:rsidRPr="00003C09" w:rsidRDefault="0056409B" w:rsidP="00003C09">
      <w:pPr>
        <w:widowControl w:val="0"/>
        <w:spacing w:after="0" w:line="276" w:lineRule="auto"/>
        <w:ind w:left="714" w:hanging="357"/>
        <w:rPr>
          <w:rFonts w:asciiTheme="minorHAnsi" w:hAnsiTheme="minorHAnsi" w:cstheme="minorHAnsi"/>
          <w:sz w:val="24"/>
          <w:szCs w:val="24"/>
        </w:rPr>
      </w:pPr>
      <w:r w:rsidRPr="00003C09">
        <w:rPr>
          <w:rFonts w:asciiTheme="minorHAnsi" w:hAnsiTheme="minorHAnsi" w:cstheme="minorHAnsi"/>
          <w:b/>
          <w:sz w:val="24"/>
          <w:szCs w:val="24"/>
        </w:rPr>
        <w:t xml:space="preserve">Gmina </w:t>
      </w:r>
      <w:r w:rsidR="006C2756"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r w:rsidRPr="00003C09">
        <w:rPr>
          <w:rFonts w:asciiTheme="minorHAnsi" w:hAnsiTheme="minorHAnsi" w:cstheme="minorHAnsi"/>
          <w:sz w:val="24"/>
          <w:szCs w:val="24"/>
        </w:rPr>
        <w:t xml:space="preserve"> reprezentowana przez Burmistrza </w:t>
      </w:r>
      <w:r w:rsidR="00A804EB" w:rsidRPr="00003C09">
        <w:rPr>
          <w:rFonts w:asciiTheme="minorHAnsi" w:hAnsiTheme="minorHAnsi" w:cstheme="minorHAnsi"/>
          <w:sz w:val="24"/>
          <w:szCs w:val="24"/>
        </w:rPr>
        <w:t>Aleksandrowa</w:t>
      </w:r>
      <w:r w:rsidRPr="00003C09">
        <w:rPr>
          <w:rFonts w:asciiTheme="minorHAnsi" w:hAnsiTheme="minorHAnsi" w:cstheme="minorHAnsi"/>
          <w:sz w:val="24"/>
          <w:szCs w:val="24"/>
        </w:rPr>
        <w:t xml:space="preserve"> Łódzkiego.</w:t>
      </w:r>
    </w:p>
    <w:p w:rsidR="0056409B" w:rsidRPr="00003C09" w:rsidRDefault="0056409B" w:rsidP="00003C09">
      <w:pPr>
        <w:widowControl w:val="0"/>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Komórka organizacyjna prowadząca sprawę:</w:t>
      </w:r>
    </w:p>
    <w:p w:rsidR="0056409B" w:rsidRPr="00003C09" w:rsidRDefault="00A804EB" w:rsidP="00003C09">
      <w:pPr>
        <w:widowControl w:val="0"/>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Wydział Zamówień Publicznych</w:t>
      </w:r>
      <w:r w:rsidR="0056409B" w:rsidRPr="00003C09">
        <w:rPr>
          <w:rFonts w:asciiTheme="minorHAnsi" w:hAnsiTheme="minorHAnsi" w:cstheme="minorHAnsi"/>
          <w:sz w:val="24"/>
          <w:szCs w:val="24"/>
        </w:rPr>
        <w:t xml:space="preserve"> w Urzędzie Miejskim w </w:t>
      </w:r>
      <w:r w:rsidRPr="00003C09">
        <w:rPr>
          <w:rFonts w:asciiTheme="minorHAnsi" w:hAnsiTheme="minorHAnsi" w:cstheme="minorHAnsi"/>
          <w:sz w:val="24"/>
          <w:szCs w:val="24"/>
        </w:rPr>
        <w:t xml:space="preserve">Aleksandrowie </w:t>
      </w:r>
      <w:r w:rsidR="0056409B" w:rsidRPr="00003C09">
        <w:rPr>
          <w:rFonts w:asciiTheme="minorHAnsi" w:hAnsiTheme="minorHAnsi" w:cstheme="minorHAnsi"/>
          <w:sz w:val="24"/>
          <w:szCs w:val="24"/>
        </w:rPr>
        <w:t xml:space="preserve">Łódzkim, ul. </w:t>
      </w:r>
      <w:r w:rsidRPr="00003C09">
        <w:rPr>
          <w:rFonts w:asciiTheme="minorHAnsi" w:hAnsiTheme="minorHAnsi" w:cstheme="minorHAnsi"/>
          <w:sz w:val="24"/>
          <w:szCs w:val="24"/>
        </w:rPr>
        <w:t>Plac Kościuszki</w:t>
      </w:r>
      <w:r w:rsidR="0056409B" w:rsidRPr="00003C09">
        <w:rPr>
          <w:rFonts w:asciiTheme="minorHAnsi" w:hAnsiTheme="minorHAnsi" w:cstheme="minorHAnsi"/>
          <w:sz w:val="24"/>
          <w:szCs w:val="24"/>
        </w:rPr>
        <w:t xml:space="preserve"> 2, 95-0</w:t>
      </w:r>
      <w:r w:rsidRPr="00003C09">
        <w:rPr>
          <w:rFonts w:asciiTheme="minorHAnsi" w:hAnsiTheme="minorHAnsi" w:cstheme="minorHAnsi"/>
          <w:sz w:val="24"/>
          <w:szCs w:val="24"/>
        </w:rPr>
        <w:t>7</w:t>
      </w:r>
      <w:r w:rsidR="0056409B" w:rsidRPr="00003C09">
        <w:rPr>
          <w:rFonts w:asciiTheme="minorHAnsi" w:hAnsiTheme="minorHAnsi" w:cstheme="minorHAnsi"/>
          <w:sz w:val="24"/>
          <w:szCs w:val="24"/>
        </w:rPr>
        <w:t xml:space="preserve">0 </w:t>
      </w:r>
      <w:r w:rsidRPr="00003C09">
        <w:rPr>
          <w:rFonts w:asciiTheme="minorHAnsi" w:hAnsiTheme="minorHAnsi" w:cstheme="minorHAnsi"/>
          <w:sz w:val="24"/>
          <w:szCs w:val="24"/>
        </w:rPr>
        <w:t>Aleksandrów</w:t>
      </w:r>
      <w:r w:rsidR="0056409B" w:rsidRPr="00003C09">
        <w:rPr>
          <w:rFonts w:asciiTheme="minorHAnsi" w:hAnsiTheme="minorHAnsi" w:cstheme="minorHAnsi"/>
          <w:sz w:val="24"/>
          <w:szCs w:val="24"/>
        </w:rPr>
        <w:t xml:space="preserve"> Łódzki.</w:t>
      </w:r>
    </w:p>
    <w:p w:rsidR="00A804EB" w:rsidRPr="00003C09" w:rsidRDefault="0056409B" w:rsidP="00003C09">
      <w:pPr>
        <w:widowControl w:val="0"/>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 xml:space="preserve">Numer tel.: 42 </w:t>
      </w:r>
      <w:r w:rsidR="00A804EB" w:rsidRPr="00003C09">
        <w:rPr>
          <w:rFonts w:asciiTheme="minorHAnsi" w:hAnsiTheme="minorHAnsi" w:cstheme="minorHAnsi"/>
          <w:sz w:val="24"/>
          <w:szCs w:val="24"/>
        </w:rPr>
        <w:t>27</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00</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300</w:t>
      </w:r>
      <w:r w:rsidRPr="00003C09">
        <w:rPr>
          <w:rFonts w:asciiTheme="minorHAnsi" w:hAnsiTheme="minorHAnsi" w:cstheme="minorHAnsi"/>
          <w:sz w:val="24"/>
          <w:szCs w:val="24"/>
        </w:rPr>
        <w:t xml:space="preserve">, </w:t>
      </w:r>
    </w:p>
    <w:p w:rsidR="0056409B" w:rsidRPr="00003C09" w:rsidRDefault="0056409B" w:rsidP="00003C09">
      <w:pPr>
        <w:widowControl w:val="0"/>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Adres poczty elektronicznej</w:t>
      </w:r>
      <w:r w:rsidRPr="00003C09">
        <w:rPr>
          <w:rFonts w:asciiTheme="minorHAnsi" w:hAnsiTheme="minorHAnsi" w:cstheme="minorHAnsi"/>
          <w:sz w:val="24"/>
          <w:szCs w:val="24"/>
          <w:lang w:val="en-US"/>
        </w:rPr>
        <w:t xml:space="preserve">: </w:t>
      </w:r>
      <w:hyperlink r:id="rId11" w:history="1">
        <w:r w:rsidR="00A804EB" w:rsidRPr="00003C09">
          <w:rPr>
            <w:rStyle w:val="Hipercze"/>
            <w:rFonts w:asciiTheme="minorHAnsi" w:hAnsiTheme="minorHAnsi" w:cstheme="minorHAnsi"/>
            <w:sz w:val="24"/>
            <w:szCs w:val="24"/>
            <w:lang w:val="en-US"/>
          </w:rPr>
          <w:t>gmina@aleksandrow-lodzki.pl</w:t>
        </w:r>
      </w:hyperlink>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003C09" w:rsidRDefault="00062BAC" w:rsidP="00003C09">
      <w:pPr>
        <w:pStyle w:val="Default"/>
        <w:widowControl w:val="0"/>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541E02">
          <w:rPr>
            <w:rStyle w:val="Hipercze"/>
            <w:rFonts w:asciiTheme="minorHAnsi" w:eastAsia="Calibri" w:hAnsiTheme="minorHAnsi" w:cstheme="minorHAnsi"/>
            <w:noProof/>
            <w:lang w:val="en-US"/>
          </w:rPr>
          <w:t xml:space="preserve">https://platformazakupowa.pl/pn/aleksandrow-lodzki </w:t>
        </w:r>
      </w:hyperlink>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eastAsia="Calibri" w:hAnsiTheme="minorHAnsi" w:cstheme="minorHAnsi"/>
          <w:b/>
        </w:rPr>
      </w:pPr>
      <w:r w:rsidRPr="00003C09">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003C09">
        <w:rPr>
          <w:rFonts w:asciiTheme="minorHAnsi" w:hAnsiTheme="minorHAnsi" w:cstheme="minorHAnsi"/>
          <w:b/>
        </w:rPr>
        <w:t>1</w:t>
      </w:r>
      <w:r w:rsidRPr="00003C09">
        <w:rPr>
          <w:rFonts w:asciiTheme="minorHAnsi" w:hAnsiTheme="minorHAnsi" w:cstheme="minorHAnsi"/>
          <w:b/>
        </w:rPr>
        <w:t xml:space="preserve"> ustawy z dnia 11 września 2019 </w:t>
      </w:r>
      <w:r w:rsidR="005F2A6B" w:rsidRPr="00003C09">
        <w:rPr>
          <w:rFonts w:asciiTheme="minorHAnsi" w:hAnsiTheme="minorHAnsi" w:cstheme="minorHAnsi"/>
          <w:b/>
        </w:rPr>
        <w:t>r. - Prawo zamówień publicznych</w:t>
      </w:r>
      <w:r w:rsidRPr="00003C09">
        <w:rPr>
          <w:rFonts w:asciiTheme="minorHAnsi" w:hAnsiTheme="minorHAnsi" w:cstheme="minorHAnsi"/>
          <w:b/>
        </w:rPr>
        <w:t>.</w:t>
      </w:r>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Użyte w Specyfikacji terminy mają następujące znaczenie:</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„Zamawiający” – Gmina </w:t>
      </w:r>
      <w:r w:rsidR="005F2A6B" w:rsidRPr="00003C09">
        <w:rPr>
          <w:rFonts w:asciiTheme="minorHAnsi" w:hAnsiTheme="minorHAnsi" w:cstheme="minorHAnsi"/>
          <w:b w:val="0"/>
          <w:sz w:val="24"/>
          <w:szCs w:val="24"/>
          <w:lang w:val="pl-PL"/>
        </w:rPr>
        <w:t>Aleksandrów</w:t>
      </w:r>
      <w:r w:rsidRPr="00003C09">
        <w:rPr>
          <w:rFonts w:asciiTheme="minorHAnsi" w:hAnsiTheme="minorHAnsi" w:cstheme="minorHAnsi"/>
          <w:b w:val="0"/>
          <w:sz w:val="24"/>
          <w:szCs w:val="24"/>
        </w:rPr>
        <w:t xml:space="preserve"> Łódzki reprezentowana przez Burmistrza </w:t>
      </w:r>
      <w:r w:rsidR="00535AF1" w:rsidRPr="00003C09">
        <w:rPr>
          <w:rFonts w:asciiTheme="minorHAnsi" w:hAnsiTheme="minorHAnsi" w:cstheme="minorHAnsi"/>
          <w:b w:val="0"/>
          <w:sz w:val="24"/>
          <w:szCs w:val="24"/>
          <w:lang w:val="pl-PL"/>
        </w:rPr>
        <w:t>Aleksandrowa</w:t>
      </w:r>
      <w:r w:rsidRPr="00003C09">
        <w:rPr>
          <w:rFonts w:asciiTheme="minorHAnsi" w:hAnsiTheme="minorHAnsi" w:cstheme="minorHAnsi"/>
          <w:b w:val="0"/>
          <w:sz w:val="24"/>
          <w:szCs w:val="24"/>
        </w:rPr>
        <w:t xml:space="preserve"> Łódzkiego</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„Postępowanie” – postępowanie prowadzone przez Zamawiającego na podstawie niniejszej Specyfikacji.</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„SWZ” – niniejsza Specyfikacja Warunków Zamówienia.</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„Ustawa” lub </w:t>
      </w:r>
      <w:r w:rsidRPr="00003C09">
        <w:rPr>
          <w:rFonts w:asciiTheme="minorHAnsi" w:hAnsiTheme="minorHAnsi" w:cstheme="minorHAnsi"/>
          <w:b w:val="0"/>
          <w:sz w:val="24"/>
          <w:szCs w:val="24"/>
          <w:lang w:val="pl-PL"/>
        </w:rPr>
        <w:t>„</w:t>
      </w:r>
      <w:proofErr w:type="spellStart"/>
      <w:r w:rsidRPr="00003C09">
        <w:rPr>
          <w:rFonts w:asciiTheme="minorHAnsi" w:hAnsiTheme="minorHAnsi" w:cstheme="minorHAnsi"/>
          <w:b w:val="0"/>
          <w:sz w:val="24"/>
          <w:szCs w:val="24"/>
        </w:rPr>
        <w:t>Pzp</w:t>
      </w:r>
      <w:proofErr w:type="spellEnd"/>
      <w:r w:rsidRPr="00003C09">
        <w:rPr>
          <w:rFonts w:asciiTheme="minorHAnsi" w:hAnsiTheme="minorHAnsi" w:cstheme="minorHAnsi"/>
          <w:b w:val="0"/>
          <w:sz w:val="24"/>
          <w:szCs w:val="24"/>
          <w:lang w:val="pl-PL"/>
        </w:rPr>
        <w:t>”</w:t>
      </w:r>
      <w:r w:rsidRPr="00003C09">
        <w:rPr>
          <w:rFonts w:asciiTheme="minorHAnsi" w:hAnsiTheme="minorHAnsi" w:cstheme="minorHAnsi"/>
          <w:b w:val="0"/>
          <w:sz w:val="24"/>
          <w:szCs w:val="24"/>
        </w:rPr>
        <w:t xml:space="preserve"> - ustawa z dnia </w:t>
      </w:r>
      <w:r w:rsidRPr="00003C09">
        <w:rPr>
          <w:rFonts w:asciiTheme="minorHAnsi" w:hAnsiTheme="minorHAnsi" w:cstheme="minorHAnsi"/>
          <w:b w:val="0"/>
          <w:sz w:val="24"/>
          <w:szCs w:val="24"/>
          <w:lang w:val="pl-PL"/>
        </w:rPr>
        <w:t>11</w:t>
      </w:r>
      <w:r w:rsidRPr="00003C09">
        <w:rPr>
          <w:rFonts w:asciiTheme="minorHAnsi" w:hAnsiTheme="minorHAnsi" w:cstheme="minorHAnsi"/>
          <w:b w:val="0"/>
          <w:sz w:val="24"/>
          <w:szCs w:val="24"/>
        </w:rPr>
        <w:t xml:space="preserve"> </w:t>
      </w:r>
      <w:r w:rsidRPr="00003C09">
        <w:rPr>
          <w:rFonts w:asciiTheme="minorHAnsi" w:hAnsiTheme="minorHAnsi" w:cstheme="minorHAnsi"/>
          <w:b w:val="0"/>
          <w:sz w:val="24"/>
          <w:szCs w:val="24"/>
          <w:lang w:val="pl-PL"/>
        </w:rPr>
        <w:t>września</w:t>
      </w:r>
      <w:r w:rsidRPr="00003C09">
        <w:rPr>
          <w:rFonts w:asciiTheme="minorHAnsi" w:hAnsiTheme="minorHAnsi" w:cstheme="minorHAnsi"/>
          <w:b w:val="0"/>
          <w:sz w:val="24"/>
          <w:szCs w:val="24"/>
        </w:rPr>
        <w:t xml:space="preserve"> 20</w:t>
      </w:r>
      <w:r w:rsidRPr="00003C09">
        <w:rPr>
          <w:rFonts w:asciiTheme="minorHAnsi" w:hAnsiTheme="minorHAnsi" w:cstheme="minorHAnsi"/>
          <w:b w:val="0"/>
          <w:sz w:val="24"/>
          <w:szCs w:val="24"/>
          <w:lang w:val="pl-PL"/>
        </w:rPr>
        <w:t>19</w:t>
      </w:r>
      <w:r w:rsidRPr="00003C09">
        <w:rPr>
          <w:rFonts w:asciiTheme="minorHAnsi" w:hAnsiTheme="minorHAnsi" w:cstheme="minorHAnsi"/>
          <w:b w:val="0"/>
          <w:sz w:val="24"/>
          <w:szCs w:val="24"/>
        </w:rPr>
        <w:t xml:space="preserve"> r. - Prawo zamówień publicznych </w:t>
      </w:r>
      <w:r w:rsidRPr="00003C09">
        <w:rPr>
          <w:rFonts w:asciiTheme="minorHAnsi" w:hAnsiTheme="minorHAnsi" w:cstheme="minorHAnsi"/>
          <w:b w:val="0"/>
          <w:bCs/>
          <w:sz w:val="24"/>
          <w:szCs w:val="24"/>
        </w:rPr>
        <w:t>(</w:t>
      </w:r>
      <w:proofErr w:type="spellStart"/>
      <w:r w:rsidRPr="00003C09">
        <w:rPr>
          <w:rFonts w:asciiTheme="minorHAnsi" w:hAnsiTheme="minorHAnsi" w:cstheme="minorHAnsi"/>
          <w:b w:val="0"/>
          <w:bCs/>
          <w:sz w:val="24"/>
          <w:szCs w:val="24"/>
        </w:rPr>
        <w:t>t.j</w:t>
      </w:r>
      <w:proofErr w:type="spellEnd"/>
      <w:r w:rsidRPr="00003C09">
        <w:rPr>
          <w:rFonts w:asciiTheme="minorHAnsi" w:hAnsiTheme="minorHAnsi" w:cstheme="minorHAnsi"/>
          <w:b w:val="0"/>
          <w:bCs/>
          <w:sz w:val="24"/>
          <w:szCs w:val="24"/>
        </w:rPr>
        <w:t>. Dz.</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U.</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z</w:t>
      </w:r>
      <w:r w:rsidRPr="00003C09">
        <w:rPr>
          <w:rFonts w:asciiTheme="minorHAnsi" w:hAnsiTheme="minorHAnsi" w:cstheme="minorHAnsi"/>
          <w:b w:val="0"/>
          <w:bCs/>
          <w:sz w:val="24"/>
          <w:szCs w:val="24"/>
          <w:lang w:val="pl-PL"/>
        </w:rPr>
        <w:t> </w:t>
      </w:r>
      <w:r w:rsidRPr="00003C09">
        <w:rPr>
          <w:rFonts w:asciiTheme="minorHAnsi" w:hAnsiTheme="minorHAnsi" w:cstheme="minorHAnsi"/>
          <w:b w:val="0"/>
          <w:bCs/>
          <w:sz w:val="24"/>
          <w:szCs w:val="24"/>
        </w:rPr>
        <w:t>20</w:t>
      </w:r>
      <w:r w:rsidR="000828AC">
        <w:rPr>
          <w:rFonts w:asciiTheme="minorHAnsi" w:hAnsiTheme="minorHAnsi" w:cstheme="minorHAnsi"/>
          <w:b w:val="0"/>
          <w:bCs/>
          <w:sz w:val="24"/>
          <w:szCs w:val="24"/>
          <w:lang w:val="pl-PL"/>
        </w:rPr>
        <w:t>21</w:t>
      </w:r>
      <w:r w:rsidRPr="00003C09">
        <w:rPr>
          <w:rFonts w:asciiTheme="minorHAnsi" w:hAnsiTheme="minorHAnsi" w:cstheme="minorHAnsi"/>
          <w:b w:val="0"/>
          <w:bCs/>
          <w:sz w:val="24"/>
          <w:szCs w:val="24"/>
        </w:rPr>
        <w:t xml:space="preserve"> r. poz. </w:t>
      </w:r>
      <w:r w:rsidR="000828AC">
        <w:rPr>
          <w:rFonts w:asciiTheme="minorHAnsi" w:hAnsiTheme="minorHAnsi" w:cstheme="minorHAnsi"/>
          <w:b w:val="0"/>
          <w:bCs/>
          <w:sz w:val="24"/>
          <w:szCs w:val="24"/>
          <w:lang w:val="pl-PL"/>
        </w:rPr>
        <w:t>1129</w:t>
      </w:r>
      <w:r w:rsidRPr="00003C09">
        <w:rPr>
          <w:rFonts w:asciiTheme="minorHAnsi" w:hAnsiTheme="minorHAnsi" w:cstheme="minorHAnsi"/>
          <w:b w:val="0"/>
          <w:bCs/>
          <w:sz w:val="24"/>
          <w:szCs w:val="24"/>
          <w:lang w:val="pl-PL"/>
        </w:rPr>
        <w:t xml:space="preserve"> z </w:t>
      </w:r>
      <w:proofErr w:type="spellStart"/>
      <w:r w:rsidRPr="00003C09">
        <w:rPr>
          <w:rFonts w:asciiTheme="minorHAnsi" w:hAnsiTheme="minorHAnsi" w:cstheme="minorHAnsi"/>
          <w:b w:val="0"/>
          <w:bCs/>
          <w:sz w:val="24"/>
          <w:szCs w:val="24"/>
          <w:lang w:val="pl-PL"/>
        </w:rPr>
        <w:t>późn</w:t>
      </w:r>
      <w:proofErr w:type="spellEnd"/>
      <w:r w:rsidRPr="00003C09">
        <w:rPr>
          <w:rFonts w:asciiTheme="minorHAnsi" w:hAnsiTheme="minorHAnsi" w:cstheme="minorHAnsi"/>
          <w:b w:val="0"/>
          <w:bCs/>
          <w:sz w:val="24"/>
          <w:szCs w:val="24"/>
          <w:lang w:val="pl-PL"/>
        </w:rPr>
        <w:t>. zm.</w:t>
      </w:r>
      <w:r w:rsidRPr="00003C09">
        <w:rPr>
          <w:rFonts w:asciiTheme="minorHAnsi" w:hAnsiTheme="minorHAnsi" w:cstheme="minorHAnsi"/>
          <w:b w:val="0"/>
          <w:bCs/>
          <w:sz w:val="24"/>
          <w:szCs w:val="24"/>
        </w:rPr>
        <w:t>)</w:t>
      </w:r>
      <w:r w:rsidRPr="00003C09">
        <w:rPr>
          <w:rFonts w:asciiTheme="minorHAnsi" w:hAnsiTheme="minorHAnsi" w:cstheme="minorHAnsi"/>
          <w:b w:val="0"/>
          <w:sz w:val="24"/>
          <w:szCs w:val="24"/>
        </w:rPr>
        <w:t xml:space="preserve">. </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003C09">
        <w:rPr>
          <w:rFonts w:asciiTheme="minorHAnsi" w:hAnsiTheme="minorHAnsi" w:cstheme="minorHAnsi"/>
          <w:b w:val="0"/>
          <w:sz w:val="24"/>
          <w:szCs w:val="24"/>
          <w:lang w:val="pl-PL"/>
        </w:rPr>
        <w:t>II</w:t>
      </w:r>
      <w:r w:rsidRPr="00003C09">
        <w:rPr>
          <w:rFonts w:asciiTheme="minorHAnsi" w:hAnsiTheme="minorHAnsi" w:cstheme="minorHAnsi"/>
          <w:b w:val="0"/>
          <w:sz w:val="24"/>
          <w:szCs w:val="24"/>
        </w:rPr>
        <w:t xml:space="preserve"> SWZ.</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lang w:val="pl-PL"/>
        </w:rPr>
      </w:pPr>
      <w:r w:rsidRPr="00003C09">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003C09" w:rsidRDefault="0056409B" w:rsidP="00D44FBC">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b w:val="0"/>
          <w:caps w:val="0"/>
          <w:sz w:val="24"/>
          <w:szCs w:val="24"/>
        </w:rPr>
        <w:br w:type="page"/>
      </w:r>
      <w:bookmarkStart w:id="1" w:name="_Toc61256821"/>
      <w:r w:rsidRPr="00003C09">
        <w:rPr>
          <w:rFonts w:asciiTheme="minorHAnsi" w:hAnsiTheme="minorHAnsi" w:cstheme="minorHAnsi"/>
          <w:sz w:val="24"/>
          <w:szCs w:val="24"/>
        </w:rPr>
        <w:lastRenderedPageBreak/>
        <w:t>Opis przedmiotu zamówienia</w:t>
      </w:r>
      <w:bookmarkEnd w:id="1"/>
    </w:p>
    <w:p w:rsidR="004C319D" w:rsidRPr="004C319D" w:rsidRDefault="004C319D" w:rsidP="00ED4180">
      <w:pPr>
        <w:keepNext/>
        <w:keepLines/>
        <w:numPr>
          <w:ilvl w:val="0"/>
          <w:numId w:val="47"/>
        </w:numPr>
        <w:spacing w:after="0" w:line="276" w:lineRule="auto"/>
        <w:jc w:val="both"/>
        <w:rPr>
          <w:rFonts w:cs="Calibri"/>
          <w:sz w:val="24"/>
          <w:szCs w:val="24"/>
        </w:rPr>
      </w:pPr>
      <w:r w:rsidRPr="004C319D">
        <w:rPr>
          <w:rFonts w:cs="Calibri"/>
          <w:sz w:val="24"/>
          <w:szCs w:val="24"/>
        </w:rPr>
        <w:t>Przedmiotem umowy jest sukcesywny zakup paliw : benzyny bezołowiowej (Pb-95) , oleju napędowego(ON) oraz gazu (LPG)  dla:</w:t>
      </w:r>
    </w:p>
    <w:p w:rsidR="004C319D" w:rsidRPr="004C319D" w:rsidRDefault="004C319D" w:rsidP="00ED4180">
      <w:pPr>
        <w:keepNext/>
        <w:keepLines/>
        <w:numPr>
          <w:ilvl w:val="0"/>
          <w:numId w:val="46"/>
        </w:numPr>
        <w:spacing w:after="0" w:line="276" w:lineRule="auto"/>
        <w:jc w:val="both"/>
        <w:rPr>
          <w:rFonts w:cs="Calibri"/>
          <w:sz w:val="24"/>
          <w:szCs w:val="24"/>
        </w:rPr>
      </w:pPr>
      <w:r w:rsidRPr="004C319D">
        <w:rPr>
          <w:rFonts w:cs="Calibri"/>
          <w:sz w:val="24"/>
          <w:szCs w:val="24"/>
        </w:rPr>
        <w:t>pojazdów należących do Urzędu Miejskiego w Aleksandrowie Łódzkim,</w:t>
      </w:r>
    </w:p>
    <w:p w:rsidR="004C319D" w:rsidRPr="004C319D" w:rsidRDefault="004C319D" w:rsidP="00ED4180">
      <w:pPr>
        <w:keepNext/>
        <w:keepLines/>
        <w:numPr>
          <w:ilvl w:val="0"/>
          <w:numId w:val="46"/>
        </w:numPr>
        <w:spacing w:after="0" w:line="276" w:lineRule="auto"/>
        <w:jc w:val="both"/>
        <w:rPr>
          <w:rFonts w:cs="Calibri"/>
          <w:sz w:val="24"/>
          <w:szCs w:val="24"/>
        </w:rPr>
      </w:pPr>
      <w:r w:rsidRPr="004C319D">
        <w:rPr>
          <w:rFonts w:cs="Calibri"/>
          <w:sz w:val="24"/>
          <w:szCs w:val="24"/>
        </w:rPr>
        <w:t xml:space="preserve">pojazdów Ośrodka Pomocy Społecznej w Aleksandrowie Łódzkim, </w:t>
      </w:r>
    </w:p>
    <w:p w:rsidR="004C319D" w:rsidRPr="004C319D" w:rsidRDefault="004C319D" w:rsidP="00ED4180">
      <w:pPr>
        <w:keepNext/>
        <w:keepLines/>
        <w:numPr>
          <w:ilvl w:val="0"/>
          <w:numId w:val="46"/>
        </w:numPr>
        <w:spacing w:after="0" w:line="276" w:lineRule="auto"/>
        <w:jc w:val="both"/>
        <w:rPr>
          <w:rFonts w:cs="Calibri"/>
          <w:sz w:val="24"/>
          <w:szCs w:val="24"/>
        </w:rPr>
      </w:pPr>
      <w:r w:rsidRPr="004C319D">
        <w:rPr>
          <w:rFonts w:cs="Calibri"/>
          <w:sz w:val="24"/>
          <w:szCs w:val="24"/>
        </w:rPr>
        <w:t xml:space="preserve">pojazdów Jednostek Ochotniczej Straży Pożarnej z terenu Gminy Aleksandrów Łódzki </w:t>
      </w:r>
    </w:p>
    <w:p w:rsidR="004C319D" w:rsidRPr="004C319D" w:rsidRDefault="004C319D" w:rsidP="00ED4180">
      <w:pPr>
        <w:keepNext/>
        <w:keepLines/>
        <w:spacing w:after="0" w:line="276" w:lineRule="auto"/>
        <w:ind w:left="720"/>
        <w:jc w:val="both"/>
        <w:rPr>
          <w:rFonts w:cs="Calibri"/>
          <w:sz w:val="24"/>
          <w:szCs w:val="24"/>
        </w:rPr>
      </w:pPr>
      <w:r w:rsidRPr="004C319D">
        <w:rPr>
          <w:rFonts w:cs="Calibri"/>
          <w:sz w:val="24"/>
          <w:szCs w:val="24"/>
        </w:rPr>
        <w:t>z zapewnieniem bezgotówkowego rozliczania transakcji w systemie elektronicznych kart paliwowych w terminie do 31.12.2024 r.</w:t>
      </w:r>
    </w:p>
    <w:p w:rsidR="004C319D" w:rsidRPr="004C319D" w:rsidRDefault="004C319D" w:rsidP="00ED4180">
      <w:pPr>
        <w:keepNext/>
        <w:keepLines/>
        <w:numPr>
          <w:ilvl w:val="0"/>
          <w:numId w:val="47"/>
        </w:numPr>
        <w:tabs>
          <w:tab w:val="num" w:pos="360"/>
        </w:tabs>
        <w:spacing w:after="0" w:line="276" w:lineRule="auto"/>
        <w:jc w:val="both"/>
        <w:rPr>
          <w:rFonts w:cs="Calibri"/>
          <w:sz w:val="24"/>
          <w:szCs w:val="24"/>
        </w:rPr>
      </w:pPr>
      <w:r w:rsidRPr="004C319D">
        <w:rPr>
          <w:rFonts w:cs="Calibri"/>
          <w:sz w:val="24"/>
          <w:szCs w:val="24"/>
        </w:rPr>
        <w:t>Przedmiotem umowy jest zakup:</w:t>
      </w:r>
    </w:p>
    <w:p w:rsidR="004C319D" w:rsidRPr="004C319D" w:rsidRDefault="004C319D" w:rsidP="00ED4180">
      <w:pPr>
        <w:keepNext/>
        <w:keepLines/>
        <w:numPr>
          <w:ilvl w:val="0"/>
          <w:numId w:val="45"/>
        </w:numPr>
        <w:spacing w:after="0" w:line="276" w:lineRule="auto"/>
        <w:jc w:val="both"/>
        <w:rPr>
          <w:rFonts w:cs="Calibri"/>
          <w:sz w:val="24"/>
          <w:szCs w:val="24"/>
        </w:rPr>
      </w:pPr>
      <w:r w:rsidRPr="004C319D">
        <w:rPr>
          <w:rFonts w:cs="Calibri"/>
          <w:sz w:val="24"/>
          <w:szCs w:val="24"/>
        </w:rPr>
        <w:t>benzyny bezołowiowej (Pb-95) – w szacowanej ilości 16500 litrów,</w:t>
      </w:r>
    </w:p>
    <w:p w:rsidR="004C319D" w:rsidRPr="004C319D" w:rsidRDefault="004C319D" w:rsidP="00ED4180">
      <w:pPr>
        <w:keepNext/>
        <w:keepLines/>
        <w:numPr>
          <w:ilvl w:val="0"/>
          <w:numId w:val="45"/>
        </w:numPr>
        <w:spacing w:after="0" w:line="276" w:lineRule="auto"/>
        <w:jc w:val="both"/>
        <w:rPr>
          <w:rFonts w:cs="Calibri"/>
          <w:sz w:val="24"/>
          <w:szCs w:val="24"/>
        </w:rPr>
      </w:pPr>
      <w:r w:rsidRPr="004C319D">
        <w:rPr>
          <w:rFonts w:cs="Calibri"/>
          <w:sz w:val="24"/>
          <w:szCs w:val="24"/>
        </w:rPr>
        <w:t>oleju napędowego (ON)             -  w szacowanej ilości 52000 litrów,</w:t>
      </w:r>
    </w:p>
    <w:p w:rsidR="004C319D" w:rsidRPr="004C319D" w:rsidRDefault="004C319D" w:rsidP="00ED4180">
      <w:pPr>
        <w:keepNext/>
        <w:keepLines/>
        <w:numPr>
          <w:ilvl w:val="0"/>
          <w:numId w:val="45"/>
        </w:numPr>
        <w:spacing w:after="0" w:line="276" w:lineRule="auto"/>
        <w:jc w:val="both"/>
        <w:rPr>
          <w:rFonts w:cs="Calibri"/>
          <w:sz w:val="24"/>
          <w:szCs w:val="24"/>
        </w:rPr>
      </w:pPr>
      <w:r w:rsidRPr="004C319D">
        <w:rPr>
          <w:rFonts w:cs="Calibri"/>
          <w:sz w:val="24"/>
          <w:szCs w:val="24"/>
        </w:rPr>
        <w:t>gazu (LPG)                                     -  w szacowanej ilości 16000 litrów.</w:t>
      </w:r>
    </w:p>
    <w:p w:rsidR="004C319D" w:rsidRPr="004C319D" w:rsidRDefault="004C319D" w:rsidP="00ED4180">
      <w:pPr>
        <w:keepNext/>
        <w:keepLines/>
        <w:numPr>
          <w:ilvl w:val="0"/>
          <w:numId w:val="47"/>
        </w:numPr>
        <w:spacing w:after="0" w:line="276" w:lineRule="auto"/>
        <w:jc w:val="both"/>
        <w:rPr>
          <w:rFonts w:cs="Calibri"/>
          <w:sz w:val="24"/>
          <w:szCs w:val="24"/>
        </w:rPr>
      </w:pPr>
      <w:r w:rsidRPr="004C319D">
        <w:rPr>
          <w:rFonts w:cs="Calibri"/>
          <w:sz w:val="24"/>
          <w:szCs w:val="24"/>
        </w:rPr>
        <w:t>Wskazane powyżej paliwa muszą spełniać wymagania określone w rozporządzeniu Ministra Gospodarki z dnia 9 października 2015 r. w sprawie wymagań jakościowych dla paliw ciekłych (Dz.U. z 2015 r. poz. 1680 ze zm.) oraz wymogi określone w normach PN-EN 590, PN-EN 589 i PN-EN 228</w:t>
      </w:r>
      <w:r w:rsidR="00306D5F">
        <w:rPr>
          <w:rFonts w:cs="Calibri"/>
          <w:sz w:val="24"/>
          <w:szCs w:val="24"/>
        </w:rPr>
        <w:t xml:space="preserve"> lub równoważnych</w:t>
      </w:r>
      <w:r w:rsidRPr="004C319D">
        <w:rPr>
          <w:rFonts w:cs="Calibri"/>
          <w:sz w:val="24"/>
          <w:szCs w:val="24"/>
        </w:rPr>
        <w:t>.</w:t>
      </w:r>
    </w:p>
    <w:p w:rsidR="004C319D" w:rsidRPr="004C319D" w:rsidRDefault="004C319D" w:rsidP="00ED4180">
      <w:pPr>
        <w:keepNext/>
        <w:keepLines/>
        <w:numPr>
          <w:ilvl w:val="0"/>
          <w:numId w:val="47"/>
        </w:numPr>
        <w:spacing w:after="0" w:line="276" w:lineRule="auto"/>
        <w:jc w:val="both"/>
        <w:rPr>
          <w:rFonts w:cs="Calibri"/>
          <w:color w:val="000000"/>
          <w:sz w:val="24"/>
          <w:szCs w:val="24"/>
        </w:rPr>
      </w:pPr>
      <w:r w:rsidRPr="004C319D">
        <w:rPr>
          <w:rFonts w:cs="Calibri"/>
          <w:color w:val="000000"/>
          <w:sz w:val="24"/>
          <w:szCs w:val="24"/>
        </w:rPr>
        <w:t>Ilość paliwa objęta zakresem zamówienia stanowi zapotrzebowanie orientacyjne. W rzeczywistości zamawiana ilość może ulec zmniejszeniu, jednak nie więcej niż o 30% szacowanej ilości zamówienia.</w:t>
      </w:r>
      <w:r>
        <w:rPr>
          <w:rFonts w:cs="Calibri"/>
          <w:color w:val="000000"/>
          <w:sz w:val="24"/>
          <w:szCs w:val="24"/>
        </w:rPr>
        <w:t xml:space="preserve"> </w:t>
      </w:r>
      <w:r w:rsidRPr="004C319D">
        <w:rPr>
          <w:rFonts w:cs="Calibri"/>
          <w:color w:val="000000"/>
          <w:sz w:val="24"/>
          <w:szCs w:val="24"/>
        </w:rPr>
        <w:t xml:space="preserve">Z tytułu zmniejszenia </w:t>
      </w:r>
      <w:r>
        <w:rPr>
          <w:rFonts w:cs="Calibri"/>
          <w:color w:val="000000"/>
          <w:sz w:val="24"/>
          <w:szCs w:val="24"/>
        </w:rPr>
        <w:t xml:space="preserve">zakresu ilościowego zamówienia </w:t>
      </w:r>
      <w:r w:rsidRPr="004C319D">
        <w:rPr>
          <w:rFonts w:cs="Calibri"/>
          <w:color w:val="000000"/>
          <w:sz w:val="24"/>
          <w:szCs w:val="24"/>
        </w:rPr>
        <w:t>nie będą przysługiwać Wykonawcy żadne roszczenia wobec Zamawiającego.</w:t>
      </w:r>
    </w:p>
    <w:p w:rsidR="004C319D" w:rsidRPr="004C319D" w:rsidRDefault="004C319D" w:rsidP="00ED4180">
      <w:pPr>
        <w:keepNext/>
        <w:keepLines/>
        <w:numPr>
          <w:ilvl w:val="0"/>
          <w:numId w:val="47"/>
        </w:numPr>
        <w:spacing w:after="0" w:line="276" w:lineRule="auto"/>
        <w:jc w:val="both"/>
        <w:rPr>
          <w:rFonts w:cs="Calibri"/>
          <w:sz w:val="24"/>
          <w:szCs w:val="24"/>
        </w:rPr>
      </w:pPr>
      <w:r>
        <w:rPr>
          <w:rFonts w:cs="Calibri"/>
          <w:color w:val="000000"/>
          <w:sz w:val="24"/>
          <w:szCs w:val="24"/>
        </w:rPr>
        <w:t>Wykonawca zapewni</w:t>
      </w:r>
      <w:r w:rsidRPr="004C319D">
        <w:rPr>
          <w:rFonts w:cs="Calibri"/>
          <w:color w:val="000000"/>
          <w:sz w:val="24"/>
          <w:szCs w:val="24"/>
        </w:rPr>
        <w:t xml:space="preserve"> Zamawiającemu dostęp do stacji dystrybucji paliw na terenie całego kraju we wszystkie dni miesiąca, 24 godziny na dobę</w:t>
      </w:r>
      <w:r w:rsidRPr="004C319D">
        <w:t xml:space="preserve"> z zastrzeżeniem, że co najmniej 1 stacja paliw musi znajdować się w odległości nie większej </w:t>
      </w:r>
      <w:r w:rsidRPr="0095350A">
        <w:rPr>
          <w:u w:val="single"/>
        </w:rPr>
        <w:t>niż 3 km</w:t>
      </w:r>
      <w:r w:rsidRPr="004C319D">
        <w:t xml:space="preserve"> od siedziby Urzędu Miejskiego w  Aleksandrowie Łódzkim (Plac Kościuszki 2).</w:t>
      </w:r>
    </w:p>
    <w:p w:rsidR="004C319D" w:rsidRDefault="004C319D" w:rsidP="00ED4180">
      <w:pPr>
        <w:keepNext/>
        <w:keepLines/>
        <w:numPr>
          <w:ilvl w:val="0"/>
          <w:numId w:val="47"/>
        </w:numPr>
        <w:spacing w:after="0" w:line="276" w:lineRule="auto"/>
        <w:contextualSpacing/>
        <w:jc w:val="both"/>
        <w:rPr>
          <w:rFonts w:cs="Calibri"/>
          <w:sz w:val="24"/>
          <w:szCs w:val="24"/>
        </w:rPr>
      </w:pPr>
      <w:r w:rsidRPr="004C319D">
        <w:rPr>
          <w:rFonts w:cs="Calibri"/>
          <w:sz w:val="24"/>
          <w:szCs w:val="24"/>
        </w:rPr>
        <w:t xml:space="preserve">Przedmiot </w:t>
      </w:r>
      <w:r>
        <w:rPr>
          <w:rFonts w:cs="Calibri"/>
          <w:sz w:val="24"/>
          <w:szCs w:val="24"/>
        </w:rPr>
        <w:t>zamówienia</w:t>
      </w:r>
      <w:r w:rsidRPr="004C319D">
        <w:rPr>
          <w:rFonts w:cs="Calibri"/>
          <w:sz w:val="24"/>
          <w:szCs w:val="24"/>
        </w:rPr>
        <w:t xml:space="preserve"> będzie realizowany poprzez doraźne, bezgotówkowe tankowanie do samochodów służbowych Urzędu Miejskiego, Ośrodka Pomocy Społecznej w Aleksandrowie Łódzkim oraz do samochodów pożarniczych OSP z terenu gminy Aleksandrów Łódzki za pomocą elektronicznych kart paliwowych wystawionych dla każdego pojazdu osobno oraz do sprzętu silnikowego, pojemników i innych pojazdów za pomocą elektronicznych kart paliwowych wystawionych na Urząd Miejski w Aleksandrowie Łódzkim, tzw. "na okaziciela". </w:t>
      </w:r>
    </w:p>
    <w:p w:rsidR="0056409B" w:rsidRPr="00D44FBC" w:rsidRDefault="0056409B" w:rsidP="00ED4180">
      <w:pPr>
        <w:keepNext/>
        <w:keepLines/>
        <w:numPr>
          <w:ilvl w:val="0"/>
          <w:numId w:val="47"/>
        </w:numPr>
        <w:spacing w:after="0" w:line="276" w:lineRule="auto"/>
        <w:contextualSpacing/>
        <w:jc w:val="both"/>
        <w:rPr>
          <w:rFonts w:cs="Calibri"/>
          <w:sz w:val="24"/>
          <w:szCs w:val="24"/>
        </w:rPr>
      </w:pPr>
      <w:r w:rsidRPr="00D44FBC">
        <w:rPr>
          <w:rFonts w:asciiTheme="minorHAnsi" w:eastAsia="Times New Roman" w:hAnsiTheme="minorHAnsi" w:cstheme="minorHAnsi"/>
          <w:sz w:val="24"/>
          <w:szCs w:val="24"/>
          <w:lang w:eastAsia="pl-PL"/>
        </w:rPr>
        <w:t>Numer CPV dotyczący przedmiotu zmówienia:</w:t>
      </w:r>
    </w:p>
    <w:p w:rsidR="00D44FBC" w:rsidRPr="00D44FBC" w:rsidRDefault="00D44FBC" w:rsidP="00ED4180">
      <w:pPr>
        <w:keepNext/>
        <w:keepLines/>
        <w:shd w:val="clear" w:color="auto" w:fill="FFFFFF"/>
        <w:spacing w:line="276" w:lineRule="auto"/>
        <w:ind w:firstLine="357"/>
        <w:jc w:val="both"/>
        <w:rPr>
          <w:rFonts w:asciiTheme="minorHAnsi" w:hAnsiTheme="minorHAnsi" w:cstheme="minorHAnsi"/>
          <w:b/>
          <w:sz w:val="24"/>
          <w:szCs w:val="24"/>
        </w:rPr>
      </w:pPr>
      <w:r>
        <w:rPr>
          <w:rFonts w:asciiTheme="minorHAnsi" w:hAnsiTheme="minorHAnsi" w:cstheme="minorHAnsi"/>
          <w:b/>
          <w:sz w:val="24"/>
          <w:szCs w:val="24"/>
        </w:rPr>
        <w:t xml:space="preserve">     </w:t>
      </w:r>
      <w:r w:rsidRPr="00D44FBC">
        <w:rPr>
          <w:rFonts w:asciiTheme="minorHAnsi" w:hAnsiTheme="minorHAnsi" w:cstheme="minorHAnsi"/>
          <w:b/>
          <w:sz w:val="24"/>
          <w:szCs w:val="24"/>
        </w:rPr>
        <w:t>09.13.21.00-4 benzyna bezołowiowa,</w:t>
      </w:r>
    </w:p>
    <w:p w:rsidR="00D44FBC" w:rsidRPr="00D44FBC" w:rsidRDefault="00D44FBC" w:rsidP="00ED4180">
      <w:pPr>
        <w:keepNext/>
        <w:keepLines/>
        <w:shd w:val="clear" w:color="auto" w:fill="FFFFFF"/>
        <w:spacing w:line="276" w:lineRule="auto"/>
        <w:ind w:firstLine="357"/>
        <w:jc w:val="both"/>
        <w:rPr>
          <w:rFonts w:asciiTheme="minorHAnsi" w:hAnsiTheme="minorHAnsi" w:cstheme="minorHAnsi"/>
          <w:b/>
          <w:sz w:val="24"/>
          <w:szCs w:val="24"/>
        </w:rPr>
      </w:pPr>
      <w:r>
        <w:rPr>
          <w:rFonts w:asciiTheme="minorHAnsi" w:hAnsiTheme="minorHAnsi" w:cstheme="minorHAnsi"/>
          <w:b/>
          <w:sz w:val="24"/>
          <w:szCs w:val="24"/>
        </w:rPr>
        <w:t xml:space="preserve">     </w:t>
      </w:r>
      <w:r w:rsidRPr="00D44FBC">
        <w:rPr>
          <w:rFonts w:asciiTheme="minorHAnsi" w:hAnsiTheme="minorHAnsi" w:cstheme="minorHAnsi"/>
          <w:b/>
          <w:sz w:val="24"/>
          <w:szCs w:val="24"/>
        </w:rPr>
        <w:t>09.13.30.00-0 skroplony gaz ropopochodny(LPG)</w:t>
      </w:r>
    </w:p>
    <w:p w:rsidR="00D44FBC" w:rsidRPr="00D44FBC" w:rsidRDefault="00D44FBC" w:rsidP="00ED4180">
      <w:pPr>
        <w:keepNext/>
        <w:keepLines/>
        <w:shd w:val="clear" w:color="auto" w:fill="FFFFFF"/>
        <w:spacing w:line="276" w:lineRule="auto"/>
        <w:ind w:firstLine="357"/>
        <w:jc w:val="both"/>
        <w:rPr>
          <w:rFonts w:asciiTheme="minorHAnsi" w:hAnsiTheme="minorHAnsi" w:cstheme="minorHAnsi"/>
          <w:b/>
          <w:sz w:val="24"/>
          <w:szCs w:val="24"/>
        </w:rPr>
      </w:pPr>
      <w:r>
        <w:rPr>
          <w:rFonts w:asciiTheme="minorHAnsi" w:hAnsiTheme="minorHAnsi" w:cstheme="minorHAnsi"/>
          <w:b/>
          <w:sz w:val="24"/>
          <w:szCs w:val="24"/>
        </w:rPr>
        <w:t xml:space="preserve">     </w:t>
      </w:r>
      <w:r w:rsidRPr="00D44FBC">
        <w:rPr>
          <w:rFonts w:asciiTheme="minorHAnsi" w:hAnsiTheme="minorHAnsi" w:cstheme="minorHAnsi"/>
          <w:b/>
          <w:sz w:val="24"/>
          <w:szCs w:val="24"/>
        </w:rPr>
        <w:t>09.13.41.00-8 olej napędowy</w:t>
      </w:r>
    </w:p>
    <w:p w:rsidR="00C23CC9" w:rsidRPr="00D44FBC" w:rsidRDefault="00D44FBC" w:rsidP="00ED4180">
      <w:pPr>
        <w:pStyle w:val="Akapitzlist"/>
        <w:keepNext/>
        <w:keepLines/>
        <w:numPr>
          <w:ilvl w:val="3"/>
          <w:numId w:val="48"/>
        </w:numPr>
        <w:shd w:val="clear" w:color="auto" w:fill="FFFFFF"/>
        <w:spacing w:line="276" w:lineRule="auto"/>
        <w:jc w:val="both"/>
        <w:rPr>
          <w:rFonts w:asciiTheme="minorHAnsi" w:hAnsiTheme="minorHAnsi" w:cstheme="minorHAnsi"/>
          <w:b/>
        </w:rPr>
      </w:pPr>
      <w:r w:rsidRPr="00D44FBC">
        <w:rPr>
          <w:rFonts w:asciiTheme="minorHAnsi" w:hAnsiTheme="minorHAnsi" w:cstheme="minorHAnsi"/>
          <w:b/>
        </w:rPr>
        <w:t>karty na zakup paliwa</w:t>
      </w:r>
    </w:p>
    <w:p w:rsidR="0056409B" w:rsidRDefault="0056409B" w:rsidP="00ED4180">
      <w:pPr>
        <w:pStyle w:val="Akapitzlist"/>
        <w:keepNext/>
        <w:keepLines/>
        <w:numPr>
          <w:ilvl w:val="0"/>
          <w:numId w:val="47"/>
        </w:numPr>
        <w:shd w:val="clear" w:color="auto" w:fill="FFFFFF"/>
        <w:spacing w:line="276" w:lineRule="auto"/>
        <w:rPr>
          <w:rFonts w:asciiTheme="minorHAnsi" w:hAnsiTheme="minorHAnsi" w:cstheme="minorHAnsi"/>
          <w:lang w:eastAsia="pl-PL"/>
        </w:rPr>
      </w:pPr>
      <w:r w:rsidRPr="00D44FBC">
        <w:rPr>
          <w:rFonts w:asciiTheme="minorHAnsi" w:hAnsiTheme="minorHAnsi" w:cstheme="minorHAnsi"/>
        </w:rPr>
        <w:t>Zamawiający</w:t>
      </w:r>
      <w:r w:rsidR="00D44FBC">
        <w:rPr>
          <w:rFonts w:asciiTheme="minorHAnsi" w:hAnsiTheme="minorHAnsi" w:cstheme="minorHAnsi"/>
          <w:lang w:val="pl-PL"/>
        </w:rPr>
        <w:t xml:space="preserve"> nie</w:t>
      </w:r>
      <w:r w:rsidRPr="00D44FBC">
        <w:rPr>
          <w:rFonts w:asciiTheme="minorHAnsi" w:hAnsiTheme="minorHAnsi" w:cstheme="minorHAnsi"/>
        </w:rPr>
        <w:t xml:space="preserve"> dopuszcza</w:t>
      </w:r>
      <w:r w:rsidR="00D44FBC">
        <w:rPr>
          <w:rFonts w:asciiTheme="minorHAnsi" w:hAnsiTheme="minorHAnsi" w:cstheme="minorHAnsi"/>
          <w:lang w:val="pl-PL"/>
        </w:rPr>
        <w:t xml:space="preserve"> możliwości</w:t>
      </w:r>
      <w:r w:rsidRPr="00D44FBC">
        <w:rPr>
          <w:rFonts w:asciiTheme="minorHAnsi" w:hAnsiTheme="minorHAnsi" w:cstheme="minorHAnsi"/>
        </w:rPr>
        <w:t xml:space="preserve"> składania ofert częściowych.</w:t>
      </w:r>
    </w:p>
    <w:p w:rsidR="00ED4180" w:rsidRPr="00ED4180" w:rsidRDefault="00ED4180" w:rsidP="00ED4180">
      <w:pPr>
        <w:pStyle w:val="Akapitzlist"/>
        <w:keepNext/>
        <w:keepLines/>
        <w:shd w:val="clear" w:color="auto" w:fill="FFFFFF"/>
        <w:spacing w:line="276" w:lineRule="auto"/>
        <w:ind w:left="642"/>
        <w:rPr>
          <w:rFonts w:asciiTheme="minorHAnsi" w:hAnsiTheme="minorHAnsi" w:cstheme="minorHAnsi"/>
          <w:lang w:eastAsia="pl-PL"/>
        </w:rPr>
      </w:pPr>
      <w:r>
        <w:rPr>
          <w:rFonts w:asciiTheme="minorHAnsi" w:hAnsiTheme="minorHAnsi" w:cstheme="minorHAnsi"/>
          <w:lang w:eastAsia="pl-PL"/>
        </w:rPr>
        <w:lastRenderedPageBreak/>
        <w:t>W postępowaniu na s</w:t>
      </w:r>
      <w:r w:rsidRPr="00ED4180">
        <w:rPr>
          <w:rFonts w:asciiTheme="minorHAnsi" w:hAnsiTheme="minorHAnsi" w:cstheme="minorHAnsi"/>
          <w:lang w:eastAsia="pl-PL"/>
        </w:rPr>
        <w:t xml:space="preserve">ukcesywny zakup paliw płynnych dla Gminy Aleksandrów Łódzki podział zamówienia na części byłby niezasadny, zarówno ze względów ekonomicznych jak i organizacyjnych. Kryterium z największą wagą (90%) </w:t>
      </w:r>
      <w:r>
        <w:rPr>
          <w:rFonts w:asciiTheme="minorHAnsi" w:hAnsiTheme="minorHAnsi" w:cstheme="minorHAnsi"/>
          <w:lang w:val="pl-PL" w:eastAsia="pl-PL"/>
        </w:rPr>
        <w:t>jest</w:t>
      </w:r>
      <w:r w:rsidRPr="00ED4180">
        <w:rPr>
          <w:rFonts w:asciiTheme="minorHAnsi" w:hAnsiTheme="minorHAnsi" w:cstheme="minorHAnsi"/>
          <w:lang w:eastAsia="pl-PL"/>
        </w:rPr>
        <w:t xml:space="preserve"> opust uzyskany od każdego tankowania. Aby uzyskać najwyższy wskaźnik procentowy opustu, zamawiający powinien sumować szacunkową ilość paliwa, a nie dzielić na części. Ponadto wyrabianie kart i tankowanie u różnych wykonawców spowodowałoby chaos organizacyjny i trudności w egzekwowaniu odpowiedzialności za wykonanie zamówienia. Przyjęta w postępowaniu forma organizacji zamówienia zapewni oszczędność środków i wybór optymalnych metod wykonania.</w:t>
      </w:r>
    </w:p>
    <w:p w:rsidR="0056409B" w:rsidRDefault="0056409B" w:rsidP="00ED4180">
      <w:pPr>
        <w:pStyle w:val="Akapitzlist"/>
        <w:keepNext/>
        <w:keepLines/>
        <w:numPr>
          <w:ilvl w:val="0"/>
          <w:numId w:val="47"/>
        </w:numPr>
        <w:shd w:val="clear" w:color="auto" w:fill="FFFFFF"/>
        <w:spacing w:line="276" w:lineRule="auto"/>
        <w:rPr>
          <w:rFonts w:asciiTheme="minorHAnsi" w:hAnsiTheme="minorHAnsi" w:cstheme="minorHAnsi"/>
          <w:lang w:eastAsia="pl-PL"/>
        </w:rPr>
      </w:pPr>
      <w:r w:rsidRPr="00D44FBC">
        <w:rPr>
          <w:rFonts w:asciiTheme="minorHAnsi" w:hAnsiTheme="minorHAnsi" w:cstheme="minorHAnsi"/>
          <w:lang w:eastAsia="pl-PL"/>
        </w:rPr>
        <w:t>Zamawiający nie dopuszcza możliwości złożenia oferty wariantowej.</w:t>
      </w:r>
    </w:p>
    <w:p w:rsidR="0056409B" w:rsidRDefault="0056409B" w:rsidP="00ED4180">
      <w:pPr>
        <w:pStyle w:val="Akapitzlist"/>
        <w:keepNext/>
        <w:keepLines/>
        <w:numPr>
          <w:ilvl w:val="0"/>
          <w:numId w:val="47"/>
        </w:numPr>
        <w:shd w:val="clear" w:color="auto" w:fill="FFFFFF"/>
        <w:spacing w:line="276" w:lineRule="auto"/>
        <w:rPr>
          <w:rFonts w:asciiTheme="minorHAnsi" w:hAnsiTheme="minorHAnsi" w:cstheme="minorHAnsi"/>
          <w:lang w:eastAsia="pl-PL"/>
        </w:rPr>
      </w:pPr>
      <w:r w:rsidRPr="00D44FBC">
        <w:rPr>
          <w:rFonts w:asciiTheme="minorHAnsi" w:hAnsiTheme="minorHAnsi" w:cstheme="minorHAnsi"/>
        </w:rPr>
        <w:t>Zamawiający nie określił w  opisie przedmiotu zamówienia wymagań związanych z realizacją zamówienia, o których mowa w art. 96 ust. 2 pkt 2 ustawy Prawo zamówień publicznych.</w:t>
      </w:r>
    </w:p>
    <w:p w:rsidR="0056409B" w:rsidRDefault="0056409B" w:rsidP="00ED4180">
      <w:pPr>
        <w:pStyle w:val="Akapitzlist"/>
        <w:keepNext/>
        <w:keepLines/>
        <w:numPr>
          <w:ilvl w:val="0"/>
          <w:numId w:val="47"/>
        </w:numPr>
        <w:shd w:val="clear" w:color="auto" w:fill="FFFFFF"/>
        <w:spacing w:line="276" w:lineRule="auto"/>
        <w:rPr>
          <w:rFonts w:asciiTheme="minorHAnsi" w:hAnsiTheme="minorHAnsi" w:cstheme="minorHAnsi"/>
          <w:lang w:eastAsia="pl-PL"/>
        </w:rPr>
      </w:pPr>
      <w:r w:rsidRPr="00D44FBC">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Default="0056409B" w:rsidP="00ED4180">
      <w:pPr>
        <w:pStyle w:val="Akapitzlist"/>
        <w:keepNext/>
        <w:keepLines/>
        <w:numPr>
          <w:ilvl w:val="0"/>
          <w:numId w:val="47"/>
        </w:numPr>
        <w:shd w:val="clear" w:color="auto" w:fill="FFFFFF"/>
        <w:spacing w:line="276" w:lineRule="auto"/>
        <w:jc w:val="both"/>
        <w:rPr>
          <w:rFonts w:asciiTheme="minorHAnsi" w:hAnsiTheme="minorHAnsi" w:cstheme="minorHAnsi"/>
          <w:lang w:eastAsia="pl-PL"/>
        </w:rPr>
      </w:pPr>
      <w:r w:rsidRPr="00D44FBC">
        <w:rPr>
          <w:rFonts w:asciiTheme="minorHAnsi" w:hAnsiTheme="minorHAnsi" w:cstheme="minorHAnsi"/>
          <w:lang w:eastAsia="pl-PL"/>
        </w:rPr>
        <w:t>Zamawiający informuje, że nie przewiduje możliwości udzielenia zamówienia dotychczasowemu wykonawcy, o którym mowa w art. 214</w:t>
      </w:r>
      <w:r w:rsidRPr="00D44FBC">
        <w:rPr>
          <w:rFonts w:asciiTheme="minorHAnsi" w:hAnsiTheme="minorHAnsi" w:cstheme="minorHAnsi"/>
        </w:rPr>
        <w:t xml:space="preserve"> ust. 1 pkt </w:t>
      </w:r>
      <w:r w:rsidR="00410F46" w:rsidRPr="00D44FBC">
        <w:rPr>
          <w:rFonts w:asciiTheme="minorHAnsi" w:hAnsiTheme="minorHAnsi" w:cstheme="minorHAnsi"/>
        </w:rPr>
        <w:t>8</w:t>
      </w:r>
      <w:r w:rsidRPr="00D44FBC">
        <w:rPr>
          <w:rFonts w:asciiTheme="minorHAnsi" w:hAnsiTheme="minorHAnsi" w:cstheme="minorHAnsi"/>
          <w:lang w:eastAsia="pl-PL"/>
        </w:rPr>
        <w:t xml:space="preserve"> ustawy.</w:t>
      </w:r>
    </w:p>
    <w:p w:rsidR="0056409B" w:rsidRDefault="0056409B" w:rsidP="00ED4180">
      <w:pPr>
        <w:pStyle w:val="Akapitzlist"/>
        <w:keepNext/>
        <w:keepLines/>
        <w:numPr>
          <w:ilvl w:val="0"/>
          <w:numId w:val="47"/>
        </w:numPr>
        <w:shd w:val="clear" w:color="auto" w:fill="FFFFFF"/>
        <w:spacing w:line="276" w:lineRule="auto"/>
        <w:jc w:val="both"/>
        <w:rPr>
          <w:rFonts w:asciiTheme="minorHAnsi" w:hAnsiTheme="minorHAnsi" w:cstheme="minorHAnsi"/>
          <w:lang w:eastAsia="pl-PL"/>
        </w:rPr>
      </w:pPr>
      <w:r w:rsidRPr="00D44FBC">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Default="0056409B" w:rsidP="00ED4180">
      <w:pPr>
        <w:pStyle w:val="Akapitzlist"/>
        <w:keepNext/>
        <w:keepLines/>
        <w:numPr>
          <w:ilvl w:val="0"/>
          <w:numId w:val="47"/>
        </w:numPr>
        <w:shd w:val="clear" w:color="auto" w:fill="FFFFFF"/>
        <w:spacing w:line="276" w:lineRule="auto"/>
        <w:jc w:val="both"/>
        <w:rPr>
          <w:rFonts w:asciiTheme="minorHAnsi" w:hAnsiTheme="minorHAnsi" w:cstheme="minorHAnsi"/>
          <w:lang w:eastAsia="pl-PL"/>
        </w:rPr>
      </w:pPr>
      <w:r w:rsidRPr="00D44FBC">
        <w:rPr>
          <w:rFonts w:asciiTheme="minorHAnsi" w:hAnsiTheme="minorHAnsi" w:cstheme="minorHAnsi"/>
          <w:lang w:eastAsia="pl-PL"/>
        </w:rPr>
        <w:t xml:space="preserve">Zamawiający nie przewiduje zwrotu kosztów udziału w postępowaniu. </w:t>
      </w:r>
    </w:p>
    <w:p w:rsidR="0056409B" w:rsidRDefault="0056409B" w:rsidP="00ED4180">
      <w:pPr>
        <w:pStyle w:val="Akapitzlist"/>
        <w:keepNext/>
        <w:keepLines/>
        <w:numPr>
          <w:ilvl w:val="0"/>
          <w:numId w:val="47"/>
        </w:numPr>
        <w:shd w:val="clear" w:color="auto" w:fill="FFFFFF"/>
        <w:spacing w:line="276" w:lineRule="auto"/>
        <w:jc w:val="both"/>
        <w:rPr>
          <w:rFonts w:asciiTheme="minorHAnsi" w:hAnsiTheme="minorHAnsi" w:cstheme="minorHAnsi"/>
          <w:lang w:eastAsia="pl-PL"/>
        </w:rPr>
      </w:pPr>
      <w:r w:rsidRPr="00D44FBC">
        <w:rPr>
          <w:rFonts w:asciiTheme="minorHAnsi" w:hAnsiTheme="minorHAnsi" w:cstheme="minorHAnsi"/>
          <w:lang w:eastAsia="pl-PL"/>
        </w:rPr>
        <w:t>Zamawiający nie przewiduje zawarcia umowy ramowej.</w:t>
      </w:r>
    </w:p>
    <w:p w:rsidR="0056409B" w:rsidRDefault="0056409B" w:rsidP="00ED4180">
      <w:pPr>
        <w:pStyle w:val="Akapitzlist"/>
        <w:keepNext/>
        <w:keepLines/>
        <w:numPr>
          <w:ilvl w:val="0"/>
          <w:numId w:val="47"/>
        </w:numPr>
        <w:shd w:val="clear" w:color="auto" w:fill="FFFFFF"/>
        <w:spacing w:line="276" w:lineRule="auto"/>
        <w:jc w:val="both"/>
        <w:rPr>
          <w:rFonts w:asciiTheme="minorHAnsi" w:hAnsiTheme="minorHAnsi" w:cstheme="minorHAnsi"/>
          <w:lang w:eastAsia="pl-PL"/>
        </w:rPr>
      </w:pPr>
      <w:r w:rsidRPr="00D44FBC">
        <w:rPr>
          <w:rFonts w:asciiTheme="minorHAnsi" w:hAnsiTheme="minorHAnsi" w:cstheme="minorHAnsi"/>
          <w:lang w:eastAsia="pl-PL"/>
        </w:rPr>
        <w:t>Zamawiający nie przewiduje ustanowienia dynamicznego systemu zakupów.</w:t>
      </w:r>
    </w:p>
    <w:p w:rsidR="0056409B" w:rsidRDefault="0056409B" w:rsidP="00ED4180">
      <w:pPr>
        <w:pStyle w:val="Akapitzlist"/>
        <w:keepNext/>
        <w:keepLines/>
        <w:numPr>
          <w:ilvl w:val="0"/>
          <w:numId w:val="47"/>
        </w:numPr>
        <w:shd w:val="clear" w:color="auto" w:fill="FFFFFF"/>
        <w:spacing w:line="276" w:lineRule="auto"/>
        <w:jc w:val="both"/>
        <w:rPr>
          <w:rFonts w:asciiTheme="minorHAnsi" w:hAnsiTheme="minorHAnsi" w:cstheme="minorHAnsi"/>
          <w:lang w:eastAsia="pl-PL"/>
        </w:rPr>
      </w:pPr>
      <w:r w:rsidRPr="00D44FBC">
        <w:rPr>
          <w:rFonts w:asciiTheme="minorHAnsi" w:hAnsiTheme="minorHAnsi" w:cstheme="minorHAnsi"/>
          <w:lang w:eastAsia="pl-PL"/>
        </w:rPr>
        <w:t>Zamawiający nie przewiduje zastosowania aukcji elektronicznej.</w:t>
      </w:r>
    </w:p>
    <w:p w:rsidR="0056409B" w:rsidRPr="00D44FBC" w:rsidRDefault="0056409B" w:rsidP="00ED4180">
      <w:pPr>
        <w:pStyle w:val="Akapitzlist"/>
        <w:keepNext/>
        <w:keepLines/>
        <w:numPr>
          <w:ilvl w:val="0"/>
          <w:numId w:val="47"/>
        </w:numPr>
        <w:shd w:val="clear" w:color="auto" w:fill="FFFFFF"/>
        <w:spacing w:line="276" w:lineRule="auto"/>
        <w:jc w:val="both"/>
        <w:rPr>
          <w:rFonts w:asciiTheme="minorHAnsi" w:hAnsiTheme="minorHAnsi" w:cstheme="minorHAnsi"/>
          <w:lang w:eastAsia="pl-PL"/>
        </w:rPr>
      </w:pPr>
      <w:r w:rsidRPr="00D44FBC">
        <w:rPr>
          <w:rFonts w:asciiTheme="minorHAnsi" w:hAnsiTheme="minorHAnsi" w:cstheme="minorHAnsi"/>
          <w:lang w:eastAsia="pl-PL"/>
        </w:rPr>
        <w:t>Zamawiający nie przewiduje złożenia oferty w postaci katalogów elektronicznych.</w:t>
      </w:r>
    </w:p>
    <w:p w:rsidR="0056409B" w:rsidRPr="00003C09" w:rsidRDefault="0056409B" w:rsidP="00ED4180">
      <w:pPr>
        <w:pStyle w:val="Nagwek1"/>
        <w:keepNext/>
        <w:keepLines/>
        <w:widowControl/>
        <w:spacing w:line="276" w:lineRule="auto"/>
        <w:rPr>
          <w:rFonts w:asciiTheme="minorHAnsi" w:hAnsiTheme="minorHAnsi" w:cstheme="minorHAnsi"/>
          <w:sz w:val="24"/>
          <w:szCs w:val="24"/>
        </w:rPr>
      </w:pPr>
      <w:bookmarkStart w:id="2" w:name="_Toc61256822"/>
      <w:r w:rsidRPr="00003C09">
        <w:rPr>
          <w:rFonts w:asciiTheme="minorHAnsi" w:hAnsiTheme="minorHAnsi" w:cstheme="minorHAnsi"/>
          <w:sz w:val="24"/>
          <w:szCs w:val="24"/>
        </w:rPr>
        <w:t>termin wykonania zamówienia</w:t>
      </w:r>
      <w:bookmarkEnd w:id="2"/>
    </w:p>
    <w:p w:rsidR="00F35D11" w:rsidRPr="0095350A" w:rsidRDefault="00F35D11" w:rsidP="00ED4180">
      <w:pPr>
        <w:pStyle w:val="Nagwek1"/>
        <w:keepNext/>
        <w:keepLines/>
        <w:widowControl/>
        <w:numPr>
          <w:ilvl w:val="0"/>
          <w:numId w:val="0"/>
        </w:numPr>
        <w:spacing w:line="276" w:lineRule="auto"/>
        <w:ind w:left="360"/>
        <w:jc w:val="both"/>
      </w:pPr>
      <w:bookmarkStart w:id="3" w:name="_Toc61256823"/>
      <w:bookmarkStart w:id="4" w:name="_Toc423333490"/>
      <w:r>
        <w:rPr>
          <w:rFonts w:asciiTheme="minorHAnsi" w:hAnsiTheme="minorHAnsi" w:cstheme="minorHAnsi"/>
          <w:b w:val="0"/>
          <w:caps w:val="0"/>
          <w:sz w:val="24"/>
          <w:szCs w:val="24"/>
          <w:lang w:val="pl-PL"/>
        </w:rPr>
        <w:t xml:space="preserve"> </w:t>
      </w:r>
      <w:r w:rsidRPr="00F35D11">
        <w:rPr>
          <w:rFonts w:asciiTheme="minorHAnsi" w:hAnsiTheme="minorHAnsi" w:cstheme="minorHAnsi"/>
          <w:b w:val="0"/>
          <w:caps w:val="0"/>
          <w:sz w:val="24"/>
          <w:szCs w:val="24"/>
          <w:lang w:val="pl-PL"/>
        </w:rPr>
        <w:t xml:space="preserve">Termin realizacji przedmiotu </w:t>
      </w:r>
      <w:r>
        <w:rPr>
          <w:rFonts w:asciiTheme="minorHAnsi" w:hAnsiTheme="minorHAnsi" w:cstheme="minorHAnsi"/>
          <w:b w:val="0"/>
          <w:caps w:val="0"/>
          <w:sz w:val="24"/>
          <w:szCs w:val="24"/>
          <w:lang w:val="pl-PL"/>
        </w:rPr>
        <w:t>zamówienia</w:t>
      </w:r>
      <w:r w:rsidRPr="00F35D11">
        <w:rPr>
          <w:rFonts w:asciiTheme="minorHAnsi" w:hAnsiTheme="minorHAnsi" w:cstheme="minorHAnsi"/>
          <w:b w:val="0"/>
          <w:caps w:val="0"/>
          <w:sz w:val="24"/>
          <w:szCs w:val="24"/>
          <w:lang w:val="pl-PL"/>
        </w:rPr>
        <w:t xml:space="preserve"> obejmuje okres </w:t>
      </w:r>
      <w:r w:rsidRPr="00F35D11">
        <w:rPr>
          <w:rFonts w:asciiTheme="minorHAnsi" w:hAnsiTheme="minorHAnsi" w:cstheme="minorHAnsi"/>
          <w:caps w:val="0"/>
          <w:sz w:val="24"/>
          <w:szCs w:val="24"/>
          <w:lang w:val="pl-PL"/>
        </w:rPr>
        <w:t>36 miesięcy</w:t>
      </w:r>
      <w:r w:rsidRPr="00F35D11">
        <w:rPr>
          <w:rFonts w:asciiTheme="minorHAnsi" w:hAnsiTheme="minorHAnsi" w:cstheme="minorHAnsi"/>
          <w:b w:val="0"/>
          <w:caps w:val="0"/>
          <w:sz w:val="24"/>
          <w:szCs w:val="24"/>
          <w:lang w:val="pl-PL"/>
        </w:rPr>
        <w:t xml:space="preserve"> od dnia </w:t>
      </w:r>
      <w:r w:rsidRPr="00F35D11">
        <w:rPr>
          <w:rFonts w:asciiTheme="minorHAnsi" w:hAnsiTheme="minorHAnsi" w:cstheme="minorHAnsi"/>
          <w:caps w:val="0"/>
          <w:sz w:val="24"/>
          <w:szCs w:val="24"/>
          <w:lang w:val="pl-PL"/>
        </w:rPr>
        <w:t>01.01.2022</w:t>
      </w:r>
      <w:r w:rsidRPr="00F35D11">
        <w:rPr>
          <w:rFonts w:asciiTheme="minorHAnsi" w:hAnsiTheme="minorHAnsi" w:cstheme="minorHAnsi"/>
          <w:b w:val="0"/>
          <w:caps w:val="0"/>
          <w:sz w:val="24"/>
          <w:szCs w:val="24"/>
          <w:lang w:val="pl-PL"/>
        </w:rPr>
        <w:t xml:space="preserve"> r.</w:t>
      </w:r>
      <w:r w:rsidR="00256C9D" w:rsidRPr="00256C9D">
        <w:t xml:space="preserve"> </w:t>
      </w:r>
      <w:r w:rsidR="00256C9D" w:rsidRPr="00256C9D">
        <w:rPr>
          <w:rFonts w:asciiTheme="minorHAnsi" w:hAnsiTheme="minorHAnsi" w:cstheme="minorHAnsi"/>
          <w:b w:val="0"/>
          <w:caps w:val="0"/>
          <w:sz w:val="24"/>
          <w:szCs w:val="24"/>
          <w:lang w:val="pl-PL"/>
        </w:rPr>
        <w:t>Z przyczyn formalnoprawnych data rozpoczęcia obowiązywania umowy może ulec zmianie.</w:t>
      </w:r>
    </w:p>
    <w:p w:rsidR="0056409B" w:rsidRPr="00003C09" w:rsidRDefault="0056409B" w:rsidP="00ED4180">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sz w:val="24"/>
          <w:szCs w:val="24"/>
        </w:rPr>
        <w:t>warunki udziału w postępowaniu</w:t>
      </w:r>
      <w:bookmarkEnd w:id="3"/>
    </w:p>
    <w:p w:rsidR="0056409B" w:rsidRPr="00003C09" w:rsidRDefault="0056409B" w:rsidP="00ED4180">
      <w:pPr>
        <w:keepNext/>
        <w:keepLines/>
        <w:numPr>
          <w:ilvl w:val="0"/>
          <w:numId w:val="5"/>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003C09" w:rsidRDefault="0056409B" w:rsidP="00ED4180">
      <w:pPr>
        <w:keepNext/>
        <w:keepLines/>
        <w:numPr>
          <w:ilvl w:val="0"/>
          <w:numId w:val="5"/>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003C09" w:rsidRDefault="0056409B" w:rsidP="00ED4180">
      <w:pPr>
        <w:keepNext/>
        <w:keepLines/>
        <w:numPr>
          <w:ilvl w:val="1"/>
          <w:numId w:val="5"/>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Zdolności do występowania w obrocie gospodarczym.</w:t>
      </w:r>
    </w:p>
    <w:p w:rsidR="0056409B" w:rsidRPr="00003C09" w:rsidRDefault="0056409B" w:rsidP="00ED4180">
      <w:pPr>
        <w:keepNext/>
        <w:keepLines/>
        <w:spacing w:after="0" w:line="276" w:lineRule="auto"/>
        <w:ind w:left="792"/>
        <w:rPr>
          <w:rFonts w:asciiTheme="minorHAnsi" w:hAnsiTheme="minorHAnsi" w:cstheme="minorHAnsi"/>
          <w:b/>
          <w:sz w:val="24"/>
          <w:szCs w:val="24"/>
        </w:rPr>
      </w:pPr>
      <w:r w:rsidRPr="00003C09">
        <w:rPr>
          <w:rFonts w:asciiTheme="minorHAnsi" w:eastAsia="Times New Roman" w:hAnsiTheme="minorHAnsi" w:cstheme="minorHAnsi"/>
          <w:b/>
          <w:iCs/>
          <w:sz w:val="24"/>
          <w:szCs w:val="24"/>
          <w:lang w:eastAsia="pl-PL"/>
        </w:rPr>
        <w:t>Zamawiający nie wyznacza szczegółowego warunku w tym zakresie.</w:t>
      </w:r>
    </w:p>
    <w:p w:rsidR="0056409B" w:rsidRPr="00003C09" w:rsidRDefault="0056409B" w:rsidP="00ED4180">
      <w:pPr>
        <w:keepNext/>
        <w:keepLines/>
        <w:numPr>
          <w:ilvl w:val="1"/>
          <w:numId w:val="5"/>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Uprawnień do prowadzenia określonej działalności gospodarczej lub zawodowej, o ile wynika to z odrębnych przepisów.</w:t>
      </w:r>
    </w:p>
    <w:p w:rsidR="00972B89" w:rsidRDefault="00972B89" w:rsidP="00ED4180">
      <w:pPr>
        <w:keepNext/>
        <w:keepLines/>
        <w:spacing w:line="276" w:lineRule="auto"/>
        <w:ind w:left="768"/>
        <w:jc w:val="both"/>
        <w:rPr>
          <w:rFonts w:asciiTheme="minorHAnsi" w:eastAsia="Times New Roman" w:hAnsiTheme="minorHAnsi" w:cstheme="minorHAnsi"/>
          <w:b/>
          <w:iCs/>
          <w:sz w:val="24"/>
          <w:szCs w:val="24"/>
          <w:lang w:eastAsia="pl-PL"/>
        </w:rPr>
      </w:pPr>
      <w:r>
        <w:rPr>
          <w:rFonts w:asciiTheme="minorHAnsi" w:eastAsia="Times New Roman" w:hAnsiTheme="minorHAnsi" w:cstheme="minorHAnsi"/>
          <w:b/>
          <w:iCs/>
          <w:sz w:val="24"/>
          <w:szCs w:val="24"/>
          <w:lang w:eastAsia="pl-PL"/>
        </w:rPr>
        <w:lastRenderedPageBreak/>
        <w:t>Wykonawca posiada</w:t>
      </w:r>
      <w:r w:rsidR="00DA0F4F" w:rsidRPr="00DA0F4F">
        <w:rPr>
          <w:rFonts w:asciiTheme="minorHAnsi" w:eastAsia="Times New Roman" w:hAnsiTheme="minorHAnsi" w:cstheme="minorHAnsi"/>
          <w:b/>
          <w:iCs/>
          <w:sz w:val="24"/>
          <w:szCs w:val="24"/>
          <w:lang w:eastAsia="pl-PL"/>
        </w:rPr>
        <w:t xml:space="preserve"> </w:t>
      </w:r>
      <w:r>
        <w:rPr>
          <w:rFonts w:asciiTheme="minorHAnsi" w:eastAsia="Times New Roman" w:hAnsiTheme="minorHAnsi" w:cstheme="minorHAnsi"/>
          <w:b/>
          <w:iCs/>
          <w:sz w:val="24"/>
          <w:szCs w:val="24"/>
          <w:lang w:eastAsia="pl-PL"/>
        </w:rPr>
        <w:t>aktualną koncesję na obrót paliwami</w:t>
      </w:r>
      <w:r w:rsidR="00C957CB">
        <w:rPr>
          <w:rFonts w:asciiTheme="minorHAnsi" w:eastAsia="Times New Roman" w:hAnsiTheme="minorHAnsi" w:cstheme="minorHAnsi"/>
          <w:b/>
          <w:iCs/>
          <w:sz w:val="24"/>
          <w:szCs w:val="24"/>
          <w:lang w:eastAsia="pl-PL"/>
        </w:rPr>
        <w:t xml:space="preserve"> ciekłymi</w:t>
      </w:r>
      <w:r>
        <w:rPr>
          <w:rFonts w:asciiTheme="minorHAnsi" w:eastAsia="Times New Roman" w:hAnsiTheme="minorHAnsi" w:cstheme="minorHAnsi"/>
          <w:b/>
          <w:iCs/>
          <w:sz w:val="24"/>
          <w:szCs w:val="24"/>
          <w:lang w:eastAsia="pl-PL"/>
        </w:rPr>
        <w:t>, wydaną</w:t>
      </w:r>
      <w:r w:rsidRPr="00972B89">
        <w:rPr>
          <w:rFonts w:asciiTheme="minorHAnsi" w:eastAsia="Times New Roman" w:hAnsiTheme="minorHAnsi" w:cstheme="minorHAnsi"/>
          <w:b/>
          <w:iCs/>
          <w:sz w:val="24"/>
          <w:szCs w:val="24"/>
          <w:lang w:eastAsia="pl-PL"/>
        </w:rPr>
        <w:t xml:space="preserve"> przez Prezesa Urzędu Regulacji Energetyki, uprawniając</w:t>
      </w:r>
      <w:r>
        <w:rPr>
          <w:rFonts w:asciiTheme="minorHAnsi" w:eastAsia="Times New Roman" w:hAnsiTheme="minorHAnsi" w:cstheme="minorHAnsi"/>
          <w:b/>
          <w:iCs/>
          <w:sz w:val="24"/>
          <w:szCs w:val="24"/>
          <w:lang w:eastAsia="pl-PL"/>
        </w:rPr>
        <w:t>ą</w:t>
      </w:r>
      <w:r w:rsidRPr="00972B89">
        <w:rPr>
          <w:rFonts w:asciiTheme="minorHAnsi" w:eastAsia="Times New Roman" w:hAnsiTheme="minorHAnsi" w:cstheme="minorHAnsi"/>
          <w:b/>
          <w:iCs/>
          <w:sz w:val="24"/>
          <w:szCs w:val="24"/>
          <w:lang w:eastAsia="pl-PL"/>
        </w:rPr>
        <w:t xml:space="preserve"> do wykonywania działalności w zakresie obrotu paliwami, wymagan</w:t>
      </w:r>
      <w:r>
        <w:rPr>
          <w:rFonts w:asciiTheme="minorHAnsi" w:eastAsia="Times New Roman" w:hAnsiTheme="minorHAnsi" w:cstheme="minorHAnsi"/>
          <w:b/>
          <w:iCs/>
          <w:sz w:val="24"/>
          <w:szCs w:val="24"/>
          <w:lang w:eastAsia="pl-PL"/>
        </w:rPr>
        <w:t>ą</w:t>
      </w:r>
      <w:r w:rsidRPr="00972B89">
        <w:rPr>
          <w:rFonts w:asciiTheme="minorHAnsi" w:eastAsia="Times New Roman" w:hAnsiTheme="minorHAnsi" w:cstheme="minorHAnsi"/>
          <w:b/>
          <w:iCs/>
          <w:sz w:val="24"/>
          <w:szCs w:val="24"/>
          <w:lang w:eastAsia="pl-PL"/>
        </w:rPr>
        <w:t xml:space="preserve"> przepisami ustawy z dnia 10 kwietnia 1997 </w:t>
      </w:r>
      <w:r>
        <w:rPr>
          <w:rFonts w:asciiTheme="minorHAnsi" w:eastAsia="Times New Roman" w:hAnsiTheme="minorHAnsi" w:cstheme="minorHAnsi"/>
          <w:b/>
          <w:iCs/>
          <w:sz w:val="24"/>
          <w:szCs w:val="24"/>
          <w:lang w:eastAsia="pl-PL"/>
        </w:rPr>
        <w:t xml:space="preserve">r. Prawo energetyczne (tj. Dz. </w:t>
      </w:r>
      <w:r w:rsidRPr="00972B89">
        <w:rPr>
          <w:rFonts w:asciiTheme="minorHAnsi" w:eastAsia="Times New Roman" w:hAnsiTheme="minorHAnsi" w:cstheme="minorHAnsi"/>
          <w:b/>
          <w:iCs/>
          <w:sz w:val="24"/>
          <w:szCs w:val="24"/>
          <w:lang w:eastAsia="pl-PL"/>
        </w:rPr>
        <w:t>U. z 2021 r., poz. 716, ze zm.)</w:t>
      </w:r>
    </w:p>
    <w:p w:rsidR="0056409B" w:rsidRPr="00972B89" w:rsidRDefault="0056409B" w:rsidP="00554142">
      <w:pPr>
        <w:pStyle w:val="Akapitzlist"/>
        <w:numPr>
          <w:ilvl w:val="1"/>
          <w:numId w:val="5"/>
        </w:numPr>
        <w:spacing w:line="276" w:lineRule="auto"/>
        <w:jc w:val="both"/>
        <w:rPr>
          <w:rFonts w:asciiTheme="minorHAnsi" w:hAnsiTheme="minorHAnsi" w:cstheme="minorHAnsi"/>
          <w:b/>
          <w:iCs/>
          <w:lang w:eastAsia="pl-PL"/>
        </w:rPr>
      </w:pPr>
      <w:r w:rsidRPr="00972B89">
        <w:rPr>
          <w:rFonts w:asciiTheme="minorHAnsi" w:hAnsiTheme="minorHAnsi" w:cstheme="minorHAnsi"/>
        </w:rPr>
        <w:t>Sytuacj</w:t>
      </w:r>
      <w:r w:rsidR="005E2124" w:rsidRPr="00972B89">
        <w:rPr>
          <w:rFonts w:asciiTheme="minorHAnsi" w:hAnsiTheme="minorHAnsi" w:cstheme="minorHAnsi"/>
        </w:rPr>
        <w:t>i ekonomicznej lub finansowej.</w:t>
      </w:r>
    </w:p>
    <w:p w:rsidR="005E2124" w:rsidRPr="00003C09" w:rsidRDefault="009D6724" w:rsidP="0095350A">
      <w:pPr>
        <w:pStyle w:val="Akapitzlist"/>
        <w:spacing w:line="276" w:lineRule="auto"/>
        <w:ind w:left="360" w:firstLine="348"/>
        <w:rPr>
          <w:rFonts w:asciiTheme="minorHAnsi" w:hAnsiTheme="minorHAnsi" w:cstheme="minorHAnsi"/>
          <w:b/>
        </w:rPr>
      </w:pPr>
      <w:r>
        <w:rPr>
          <w:rFonts w:asciiTheme="minorHAnsi" w:hAnsiTheme="minorHAnsi" w:cstheme="minorHAnsi"/>
          <w:b/>
          <w:iCs/>
          <w:lang w:val="pl-PL" w:eastAsia="pl-PL"/>
        </w:rPr>
        <w:t xml:space="preserve"> </w:t>
      </w:r>
      <w:r w:rsidR="005E2124" w:rsidRPr="00003C09">
        <w:rPr>
          <w:rFonts w:asciiTheme="minorHAnsi" w:hAnsiTheme="minorHAnsi" w:cstheme="minorHAnsi"/>
          <w:b/>
          <w:iCs/>
          <w:lang w:eastAsia="pl-PL"/>
        </w:rPr>
        <w:t>Zamawiający nie wyznacza szczegółowego warunku w tym zakresie.</w:t>
      </w:r>
    </w:p>
    <w:p w:rsidR="009D6724" w:rsidRDefault="0056409B" w:rsidP="00554142">
      <w:pPr>
        <w:numPr>
          <w:ilvl w:val="1"/>
          <w:numId w:val="5"/>
        </w:numPr>
        <w:spacing w:after="0" w:line="276" w:lineRule="auto"/>
        <w:rPr>
          <w:rFonts w:asciiTheme="minorHAnsi" w:hAnsiTheme="minorHAnsi" w:cstheme="minorHAnsi"/>
          <w:sz w:val="24"/>
          <w:szCs w:val="24"/>
        </w:rPr>
      </w:pPr>
      <w:r w:rsidRPr="009D6724">
        <w:rPr>
          <w:rFonts w:asciiTheme="minorHAnsi" w:hAnsiTheme="minorHAnsi" w:cstheme="minorHAnsi"/>
          <w:sz w:val="24"/>
          <w:szCs w:val="24"/>
        </w:rPr>
        <w:t>Zdol</w:t>
      </w:r>
      <w:r w:rsidR="009D6724">
        <w:rPr>
          <w:rFonts w:asciiTheme="minorHAnsi" w:hAnsiTheme="minorHAnsi" w:cstheme="minorHAnsi"/>
          <w:sz w:val="24"/>
          <w:szCs w:val="24"/>
        </w:rPr>
        <w:t>ności technicznej lub zawodowej.</w:t>
      </w:r>
    </w:p>
    <w:p w:rsidR="009D6724" w:rsidRPr="009D6724" w:rsidRDefault="009D6724" w:rsidP="0095350A">
      <w:pPr>
        <w:pStyle w:val="Akapitzlist"/>
        <w:spacing w:line="276" w:lineRule="auto"/>
        <w:ind w:left="360"/>
        <w:rPr>
          <w:rFonts w:asciiTheme="minorHAnsi" w:hAnsiTheme="minorHAnsi" w:cstheme="minorHAnsi"/>
          <w:b/>
        </w:rPr>
      </w:pPr>
      <w:r>
        <w:rPr>
          <w:rFonts w:asciiTheme="minorHAnsi" w:hAnsiTheme="minorHAnsi" w:cstheme="minorHAnsi"/>
          <w:b/>
          <w:iCs/>
          <w:lang w:val="pl-PL" w:eastAsia="pl-PL"/>
        </w:rPr>
        <w:t xml:space="preserve">       </w:t>
      </w:r>
      <w:r w:rsidRPr="00003C09">
        <w:rPr>
          <w:rFonts w:asciiTheme="minorHAnsi" w:hAnsiTheme="minorHAnsi" w:cstheme="minorHAnsi"/>
          <w:b/>
          <w:iCs/>
          <w:lang w:eastAsia="pl-PL"/>
        </w:rPr>
        <w:t>Zamawiający nie wyznacza szczegółowego warunku w tym zakresie.</w:t>
      </w:r>
    </w:p>
    <w:p w:rsidR="0056409B" w:rsidRPr="00003C09" w:rsidRDefault="0056409B" w:rsidP="0095350A">
      <w:pPr>
        <w:pStyle w:val="Nagwek1"/>
        <w:spacing w:line="276" w:lineRule="auto"/>
        <w:rPr>
          <w:rFonts w:asciiTheme="minorHAnsi" w:hAnsiTheme="minorHAnsi" w:cstheme="minorHAnsi"/>
          <w:sz w:val="24"/>
          <w:szCs w:val="24"/>
        </w:rPr>
      </w:pPr>
      <w:bookmarkStart w:id="5" w:name="_Toc61256824"/>
      <w:r w:rsidRPr="00003C09">
        <w:rPr>
          <w:rFonts w:asciiTheme="minorHAnsi" w:hAnsiTheme="minorHAnsi" w:cstheme="minorHAnsi"/>
          <w:sz w:val="24"/>
          <w:szCs w:val="24"/>
        </w:rPr>
        <w:t>podstawy wykluczenia</w:t>
      </w:r>
      <w:r w:rsidRPr="00003C09">
        <w:rPr>
          <w:rFonts w:asciiTheme="minorHAnsi" w:hAnsiTheme="minorHAnsi" w:cstheme="minorHAnsi"/>
          <w:sz w:val="24"/>
          <w:szCs w:val="24"/>
          <w:lang w:val="pl-PL"/>
        </w:rPr>
        <w:t xml:space="preserve"> z postępowania</w:t>
      </w:r>
      <w:bookmarkEnd w:id="5"/>
    </w:p>
    <w:p w:rsidR="0056409B" w:rsidRPr="00003C09" w:rsidRDefault="0056409B" w:rsidP="00554142">
      <w:pPr>
        <w:widowControl w:val="0"/>
        <w:numPr>
          <w:ilvl w:val="0"/>
          <w:numId w:val="6"/>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Pr>
          <w:rFonts w:asciiTheme="minorHAnsi" w:hAnsiTheme="minorHAnsi" w:cstheme="minorHAnsi"/>
          <w:b/>
          <w:sz w:val="24"/>
          <w:szCs w:val="24"/>
        </w:rPr>
        <w:t>1</w:t>
      </w:r>
      <w:r w:rsidRPr="00003C09">
        <w:rPr>
          <w:rFonts w:asciiTheme="minorHAnsi" w:hAnsiTheme="minorHAnsi" w:cstheme="minorHAnsi"/>
          <w:b/>
          <w:sz w:val="24"/>
          <w:szCs w:val="24"/>
        </w:rPr>
        <w:t xml:space="preserve"> pkt 4 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w:t>
      </w:r>
    </w:p>
    <w:p w:rsidR="0056409B" w:rsidRPr="00003C09" w:rsidRDefault="0056409B" w:rsidP="00554142">
      <w:pPr>
        <w:widowControl w:val="0"/>
        <w:numPr>
          <w:ilvl w:val="0"/>
          <w:numId w:val="6"/>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Na podstawie art. 108 ust. 1 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 xml:space="preserve"> z postępowania wyklucza się Wykonawcę:</w:t>
      </w:r>
    </w:p>
    <w:p w:rsidR="0056409B" w:rsidRPr="00003C09" w:rsidRDefault="0056409B" w:rsidP="00554142">
      <w:pPr>
        <w:widowControl w:val="0"/>
        <w:numPr>
          <w:ilvl w:val="1"/>
          <w:numId w:val="6"/>
        </w:numPr>
        <w:suppressAutoHyphens/>
        <w:spacing w:after="0" w:line="276" w:lineRule="auto"/>
        <w:rPr>
          <w:rFonts w:asciiTheme="minorHAnsi" w:hAnsiTheme="minorHAnsi" w:cstheme="minorHAnsi"/>
          <w:b/>
          <w:sz w:val="24"/>
          <w:szCs w:val="24"/>
        </w:rPr>
      </w:pPr>
      <w:r w:rsidRPr="00003C09">
        <w:rPr>
          <w:rFonts w:asciiTheme="minorHAnsi" w:hAnsiTheme="minorHAnsi" w:cstheme="minorHAnsi"/>
          <w:sz w:val="24"/>
          <w:szCs w:val="24"/>
        </w:rPr>
        <w:t>będącego osobą fizyczną, którego prawomocnie skazano za przestępstwo:</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handlu ludźmi, o którym mowa w art. 189a Kodeksu karnego,</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którym mowa w art. 228-230a, art. 250a Kodeksu karnego lub w art. 46 lub art. 48 ustawy z dnia 25 czerwca 2010 r. o sporcie,</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charakterze terrorystycznym, o którym mowa w art. 115 § 20 Kodeksu karnego, lub mające na celu popełnienie tego przestępstwa,</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003C09" w:rsidRDefault="0056409B" w:rsidP="00554142">
      <w:pPr>
        <w:widowControl w:val="0"/>
        <w:numPr>
          <w:ilvl w:val="2"/>
          <w:numId w:val="6"/>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6409B" w:rsidRPr="00003C09" w:rsidRDefault="0056409B" w:rsidP="00003C09">
      <w:pPr>
        <w:pStyle w:val="text-justify"/>
        <w:widowControl w:val="0"/>
        <w:spacing w:before="0" w:beforeAutospacing="0" w:after="0" w:afterAutospacing="0" w:line="276" w:lineRule="auto"/>
        <w:ind w:left="1077" w:hanging="357"/>
        <w:rPr>
          <w:rFonts w:asciiTheme="minorHAnsi" w:hAnsiTheme="minorHAnsi" w:cstheme="minorHAnsi"/>
        </w:rPr>
      </w:pPr>
      <w:r w:rsidRPr="00003C09">
        <w:rPr>
          <w:rFonts w:asciiTheme="minorHAnsi" w:hAnsiTheme="minorHAnsi" w:cstheme="minorHAnsi"/>
        </w:rPr>
        <w:t>- lub za odpowiedni czyn zabroniony określony w przepisach prawa obcego;</w:t>
      </w:r>
    </w:p>
    <w:p w:rsidR="0056409B" w:rsidRPr="00003C09" w:rsidRDefault="0056409B" w:rsidP="00554142">
      <w:pPr>
        <w:widowControl w:val="0"/>
        <w:numPr>
          <w:ilvl w:val="1"/>
          <w:numId w:val="6"/>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003C09">
        <w:rPr>
          <w:rFonts w:asciiTheme="minorHAnsi" w:hAnsiTheme="minorHAnsi" w:cstheme="minorHAnsi"/>
          <w:sz w:val="24"/>
          <w:szCs w:val="24"/>
        </w:rPr>
        <w:lastRenderedPageBreak/>
        <w:t>mowa w pkt 2.1;</w:t>
      </w:r>
    </w:p>
    <w:p w:rsidR="0056409B" w:rsidRPr="00003C09" w:rsidRDefault="0056409B" w:rsidP="00554142">
      <w:pPr>
        <w:widowControl w:val="0"/>
        <w:numPr>
          <w:ilvl w:val="1"/>
          <w:numId w:val="6"/>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003C09" w:rsidRDefault="0056409B" w:rsidP="00554142">
      <w:pPr>
        <w:widowControl w:val="0"/>
        <w:numPr>
          <w:ilvl w:val="1"/>
          <w:numId w:val="6"/>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wobec którego prawomocnie orzeczono zakaz ubiegania się o zamówienia publiczne;</w:t>
      </w:r>
    </w:p>
    <w:p w:rsidR="0056409B" w:rsidRPr="00003C09" w:rsidRDefault="0056409B" w:rsidP="00554142">
      <w:pPr>
        <w:widowControl w:val="0"/>
        <w:numPr>
          <w:ilvl w:val="1"/>
          <w:numId w:val="6"/>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003C09" w:rsidRDefault="0056409B" w:rsidP="00554142">
      <w:pPr>
        <w:widowControl w:val="0"/>
        <w:numPr>
          <w:ilvl w:val="1"/>
          <w:numId w:val="6"/>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003C09">
          <w:rPr>
            <w:rStyle w:val="Hipercze"/>
            <w:rFonts w:asciiTheme="minorHAnsi" w:hAnsiTheme="minorHAnsi" w:cstheme="minorHAnsi"/>
            <w:sz w:val="24"/>
            <w:szCs w:val="24"/>
          </w:rPr>
          <w:t>ustawy</w:t>
        </w:r>
      </w:hyperlink>
      <w:r w:rsidRPr="00003C09">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003C09" w:rsidRDefault="0056409B" w:rsidP="00554142">
      <w:pPr>
        <w:widowControl w:val="0"/>
        <w:numPr>
          <w:ilvl w:val="0"/>
          <w:numId w:val="6"/>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Na podstawie art. 109 ust. 1 pkt 4ustawy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 xml:space="preserve"> z postępowania wyklucza się Wykonawcę</w:t>
      </w:r>
      <w:r w:rsidRPr="00003C09">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409B" w:rsidRPr="00003C09" w:rsidRDefault="0056409B" w:rsidP="00554142">
      <w:pPr>
        <w:widowControl w:val="0"/>
        <w:numPr>
          <w:ilvl w:val="0"/>
          <w:numId w:val="5"/>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Wykonawca może zostać wykluczony przez Zamawiającego na każdym etapie postępowania o udzielenie zamówienia.</w:t>
      </w:r>
    </w:p>
    <w:p w:rsidR="0056409B" w:rsidRPr="00003C09" w:rsidRDefault="0056409B" w:rsidP="00554142">
      <w:pPr>
        <w:widowControl w:val="0"/>
        <w:numPr>
          <w:ilvl w:val="0"/>
          <w:numId w:val="5"/>
        </w:numPr>
        <w:suppressAutoHyphens/>
        <w:spacing w:after="0" w:line="276" w:lineRule="auto"/>
        <w:ind w:left="357" w:hanging="357"/>
        <w:rPr>
          <w:rFonts w:asciiTheme="minorHAnsi" w:hAnsiTheme="minorHAnsi" w:cstheme="minorHAnsi"/>
          <w:sz w:val="24"/>
          <w:szCs w:val="24"/>
        </w:rPr>
      </w:pPr>
      <w:r w:rsidRPr="00003C09">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56409B" w:rsidRDefault="0056409B" w:rsidP="00554142">
      <w:pPr>
        <w:pStyle w:val="Akapitzlist"/>
        <w:widowControl w:val="0"/>
        <w:numPr>
          <w:ilvl w:val="1"/>
          <w:numId w:val="43"/>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naprawił lub zobowiązał się do naprawienia szkody wyrządzonej przestępstwem, wykroczeniem lub swoim nieprawidłowym postępowaniem, w tym poprzez zadośćuczynienie pieniężne;</w:t>
      </w:r>
    </w:p>
    <w:p w:rsidR="0056409B" w:rsidRDefault="0056409B" w:rsidP="00554142">
      <w:pPr>
        <w:pStyle w:val="Akapitzlist"/>
        <w:widowControl w:val="0"/>
        <w:numPr>
          <w:ilvl w:val="1"/>
          <w:numId w:val="43"/>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6409B" w:rsidRPr="001D56B1" w:rsidRDefault="0056409B" w:rsidP="00554142">
      <w:pPr>
        <w:pStyle w:val="Akapitzlist"/>
        <w:widowControl w:val="0"/>
        <w:numPr>
          <w:ilvl w:val="1"/>
          <w:numId w:val="43"/>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podjął konkretne środki techniczne, organizacyjne i kadrowe, odpowiednie dla zapobiegania dalszym przestępstwom, wykroczeniom lub nieprawidłowemu postępowaniu, w szczególności:</w:t>
      </w:r>
    </w:p>
    <w:p w:rsidR="0056409B" w:rsidRPr="001D56B1" w:rsidRDefault="0056409B" w:rsidP="00554142">
      <w:pPr>
        <w:pStyle w:val="Akapitzlist"/>
        <w:widowControl w:val="0"/>
        <w:numPr>
          <w:ilvl w:val="2"/>
          <w:numId w:val="43"/>
        </w:numPr>
        <w:spacing w:line="276" w:lineRule="auto"/>
        <w:rPr>
          <w:rFonts w:asciiTheme="minorHAnsi" w:hAnsiTheme="minorHAnsi" w:cstheme="minorHAnsi"/>
          <w:lang w:eastAsia="pl-PL"/>
        </w:rPr>
      </w:pPr>
      <w:r w:rsidRPr="001D56B1">
        <w:rPr>
          <w:rFonts w:asciiTheme="minorHAnsi" w:hAnsiTheme="minorHAnsi" w:cstheme="minorHAnsi"/>
          <w:lang w:eastAsia="pl-PL"/>
        </w:rPr>
        <w:t xml:space="preserve">zerwał wszelkie powiązania z osobami lub podmiotami odpowiedzialnymi za </w:t>
      </w:r>
      <w:r w:rsidRPr="001D56B1">
        <w:rPr>
          <w:rFonts w:asciiTheme="minorHAnsi" w:hAnsiTheme="minorHAnsi" w:cstheme="minorHAnsi"/>
          <w:lang w:eastAsia="pl-PL"/>
        </w:rPr>
        <w:lastRenderedPageBreak/>
        <w:t>nieprawidłowe postępowanie wykonawcy,</w:t>
      </w:r>
    </w:p>
    <w:p w:rsidR="0056409B" w:rsidRPr="00003C09" w:rsidRDefault="0056409B" w:rsidP="00554142">
      <w:pPr>
        <w:widowControl w:val="0"/>
        <w:numPr>
          <w:ilvl w:val="2"/>
          <w:numId w:val="43"/>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zreorganizował personel,</w:t>
      </w:r>
    </w:p>
    <w:p w:rsidR="0056409B" w:rsidRPr="00003C09" w:rsidRDefault="0056409B" w:rsidP="00554142">
      <w:pPr>
        <w:widowControl w:val="0"/>
        <w:numPr>
          <w:ilvl w:val="2"/>
          <w:numId w:val="43"/>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wdrożył system sprawozdawczości i kontroli,</w:t>
      </w:r>
    </w:p>
    <w:p w:rsidR="0056409B" w:rsidRPr="00003C09" w:rsidRDefault="0056409B" w:rsidP="00554142">
      <w:pPr>
        <w:widowControl w:val="0"/>
        <w:numPr>
          <w:ilvl w:val="2"/>
          <w:numId w:val="43"/>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56409B" w:rsidRPr="00003C09" w:rsidRDefault="0056409B" w:rsidP="00554142">
      <w:pPr>
        <w:widowControl w:val="0"/>
        <w:numPr>
          <w:ilvl w:val="2"/>
          <w:numId w:val="43"/>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56409B" w:rsidRPr="001D56B1" w:rsidRDefault="0056409B" w:rsidP="00554142">
      <w:pPr>
        <w:pStyle w:val="Akapitzlist"/>
        <w:widowControl w:val="0"/>
        <w:numPr>
          <w:ilvl w:val="0"/>
          <w:numId w:val="5"/>
        </w:numPr>
        <w:spacing w:line="276" w:lineRule="auto"/>
        <w:rPr>
          <w:rFonts w:asciiTheme="minorHAnsi" w:hAnsiTheme="minorHAnsi" w:cstheme="minorHAnsi"/>
          <w:lang w:eastAsia="pl-PL"/>
        </w:rPr>
      </w:pPr>
      <w:r w:rsidRPr="001D56B1">
        <w:rPr>
          <w:rFonts w:asciiTheme="minorHAnsi" w:hAnsiTheme="minorHAnsi" w:cstheme="minorHAnsi"/>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6409B" w:rsidRPr="001D56B1" w:rsidRDefault="0056409B" w:rsidP="00554142">
      <w:pPr>
        <w:pStyle w:val="Akapitzlist"/>
        <w:widowControl w:val="0"/>
        <w:numPr>
          <w:ilvl w:val="0"/>
          <w:numId w:val="5"/>
        </w:numPr>
        <w:spacing w:line="276" w:lineRule="auto"/>
        <w:rPr>
          <w:rFonts w:asciiTheme="minorHAnsi" w:hAnsiTheme="minorHAnsi" w:cstheme="minorHAnsi"/>
          <w:lang w:eastAsia="pl-PL"/>
        </w:rPr>
      </w:pPr>
      <w:r w:rsidRPr="001D56B1">
        <w:rPr>
          <w:rFonts w:asciiTheme="minorHAnsi" w:hAnsiTheme="minorHAnsi" w:cstheme="minorHAnsi"/>
        </w:rPr>
        <w:t>Wykluczenie wykonawcy następuje:</w:t>
      </w:r>
    </w:p>
    <w:p w:rsidR="0056409B" w:rsidRPr="001D56B1" w:rsidRDefault="0056409B" w:rsidP="00554142">
      <w:pPr>
        <w:pStyle w:val="Akapitzlist"/>
        <w:widowControl w:val="0"/>
        <w:numPr>
          <w:ilvl w:val="1"/>
          <w:numId w:val="44"/>
        </w:numPr>
        <w:suppressAutoHyphens/>
        <w:spacing w:line="276" w:lineRule="auto"/>
        <w:rPr>
          <w:rFonts w:asciiTheme="minorHAnsi" w:hAnsiTheme="minorHAnsi" w:cstheme="minorHAnsi"/>
        </w:rPr>
      </w:pPr>
      <w:r w:rsidRPr="001D56B1">
        <w:rPr>
          <w:rFonts w:asciiTheme="minorHAnsi" w:hAnsiTheme="minorHAnsi" w:cstheme="minorHAnsi"/>
        </w:rPr>
        <w:t>w przypadkach, o których mowa w pkt 2.1 lit. a-g i pkt 2.2, na okres 5 lat od dnia uprawomocnienia się wyroku potwierdzającego zaistnienie jednej z podstaw wykluczenia, chyba że w tym wyroku został określony inny okres wykluczenia;</w:t>
      </w:r>
    </w:p>
    <w:p w:rsidR="0056409B" w:rsidRPr="00003C09" w:rsidRDefault="0056409B" w:rsidP="00554142">
      <w:pPr>
        <w:widowControl w:val="0"/>
        <w:numPr>
          <w:ilvl w:val="1"/>
          <w:numId w:val="44"/>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 xml:space="preserve">w przypadkach, o których mowa w pkt 2.1 lit h </w:t>
      </w:r>
      <w:r w:rsidR="00787892">
        <w:rPr>
          <w:rFonts w:asciiTheme="minorHAnsi" w:hAnsiTheme="minorHAnsi" w:cstheme="minorHAnsi"/>
          <w:sz w:val="24"/>
          <w:szCs w:val="24"/>
        </w:rPr>
        <w:t>pkt.</w:t>
      </w:r>
      <w:r w:rsidRPr="00003C09">
        <w:rPr>
          <w:rFonts w:asciiTheme="minorHAnsi" w:hAnsiTheme="minorHAnsi" w:cstheme="minorHAnsi"/>
          <w:sz w:val="24"/>
          <w:szCs w:val="24"/>
        </w:rPr>
        <w:t xml:space="preserve"> 2.2, gdy osoba, o której mowa w tych przepisach, została skazana za przestępstwo wymienione w pkt 2.1 lit. h,</w:t>
      </w:r>
    </w:p>
    <w:p w:rsidR="0056409B" w:rsidRPr="00003C09" w:rsidRDefault="0056409B" w:rsidP="00003C09">
      <w:pPr>
        <w:widowControl w:val="0"/>
        <w:suppressAutoHyphens/>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6409B" w:rsidRPr="00003C09" w:rsidRDefault="0056409B" w:rsidP="00554142">
      <w:pPr>
        <w:widowControl w:val="0"/>
        <w:numPr>
          <w:ilvl w:val="1"/>
          <w:numId w:val="44"/>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w przypadku, o którym mowa w pkt 2.4, na okres, na jaki został prawomocnie orzeczony zakaz ubiegania się o zamówienia publiczne;</w:t>
      </w:r>
    </w:p>
    <w:p w:rsidR="0056409B" w:rsidRPr="00003C09" w:rsidRDefault="0056409B" w:rsidP="00554142">
      <w:pPr>
        <w:widowControl w:val="0"/>
        <w:numPr>
          <w:ilvl w:val="1"/>
          <w:numId w:val="44"/>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 xml:space="preserve"> w przypadkach, o których mowa w pkt. 2.5, pkt 2.6 i pkt </w:t>
      </w:r>
      <w:r w:rsidR="00787892">
        <w:rPr>
          <w:rFonts w:asciiTheme="minorHAnsi" w:hAnsiTheme="minorHAnsi" w:cstheme="minorHAnsi"/>
          <w:sz w:val="24"/>
          <w:szCs w:val="24"/>
        </w:rPr>
        <w:t xml:space="preserve">3 </w:t>
      </w:r>
      <w:r w:rsidRPr="00003C09">
        <w:rPr>
          <w:rFonts w:asciiTheme="minorHAnsi" w:hAnsiTheme="minorHAnsi" w:cstheme="minorHAnsi"/>
          <w:sz w:val="24"/>
          <w:szCs w:val="24"/>
        </w:rPr>
        <w:t>na okres 3 lat od zaistnienia zdarzenia będącego podstawą wykluczenia.</w:t>
      </w:r>
    </w:p>
    <w:p w:rsidR="0056409B" w:rsidRPr="00003C09" w:rsidRDefault="0056409B" w:rsidP="00003C09">
      <w:pPr>
        <w:pStyle w:val="Nagwek1"/>
        <w:spacing w:line="276" w:lineRule="auto"/>
        <w:rPr>
          <w:rFonts w:asciiTheme="minorHAnsi" w:hAnsiTheme="minorHAnsi" w:cstheme="minorHAnsi"/>
          <w:sz w:val="24"/>
          <w:szCs w:val="24"/>
        </w:rPr>
      </w:pPr>
      <w:bookmarkStart w:id="6" w:name="_Toc61256825"/>
      <w:r w:rsidRPr="00003C09">
        <w:rPr>
          <w:rFonts w:asciiTheme="minorHAnsi" w:hAnsiTheme="minorHAnsi" w:cstheme="minorHAnsi"/>
          <w:sz w:val="24"/>
          <w:szCs w:val="24"/>
        </w:rPr>
        <w:t>Oświadczenie wykonawcy o niepodleganiu wykluczeniu, spełnianiu warunków udziału w postępowaniu</w:t>
      </w:r>
      <w:bookmarkEnd w:id="6"/>
    </w:p>
    <w:p w:rsidR="0056409B" w:rsidRPr="00003C09" w:rsidRDefault="0056409B" w:rsidP="00003C09">
      <w:p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Oświadczenie wymagane od wszystkich Wykonawców, które </w:t>
      </w:r>
      <w:r w:rsidRPr="00003C09">
        <w:rPr>
          <w:rFonts w:asciiTheme="minorHAnsi" w:hAnsiTheme="minorHAnsi" w:cstheme="minorHAnsi"/>
          <w:b/>
          <w:sz w:val="24"/>
          <w:szCs w:val="24"/>
          <w:u w:val="single"/>
        </w:rPr>
        <w:t>należy złożyć wraz z ofertą:</w:t>
      </w:r>
    </w:p>
    <w:p w:rsidR="0056409B" w:rsidRPr="00003C09" w:rsidRDefault="0056409B" w:rsidP="00554142">
      <w:pPr>
        <w:numPr>
          <w:ilvl w:val="1"/>
          <w:numId w:val="7"/>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Oświadczenie Wykonawcy o niepodleganiu wykluczeniu, spełnianiu warunków udziału w postępowaniu, stanowiące </w:t>
      </w:r>
      <w:r w:rsidRPr="00003C09">
        <w:rPr>
          <w:rFonts w:asciiTheme="minorHAnsi" w:hAnsiTheme="minorHAnsi" w:cstheme="minorHAnsi"/>
          <w:b/>
          <w:sz w:val="24"/>
          <w:szCs w:val="24"/>
        </w:rPr>
        <w:t>Załącznik nr 2 do SWZ</w:t>
      </w:r>
      <w:r w:rsidRPr="00003C09">
        <w:rPr>
          <w:rFonts w:asciiTheme="minorHAnsi" w:hAnsiTheme="minorHAnsi" w:cstheme="minorHAnsi"/>
          <w:sz w:val="24"/>
          <w:szCs w:val="24"/>
        </w:rPr>
        <w:t>,</w:t>
      </w:r>
    </w:p>
    <w:p w:rsidR="0056409B" w:rsidRPr="00003C09" w:rsidRDefault="0056409B" w:rsidP="00554142">
      <w:pPr>
        <w:numPr>
          <w:ilvl w:val="1"/>
          <w:numId w:val="7"/>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W przypadku wspólnego ubiegania się o zamówienie przez wykonawców oświadczenie, o którym mowa w pkt </w:t>
      </w:r>
      <w:r w:rsidR="00CD1A42" w:rsidRPr="00003C09">
        <w:rPr>
          <w:rFonts w:asciiTheme="minorHAnsi" w:hAnsiTheme="minorHAnsi" w:cstheme="minorHAnsi"/>
          <w:sz w:val="24"/>
          <w:szCs w:val="24"/>
        </w:rPr>
        <w:t>VI</w:t>
      </w:r>
      <w:r w:rsidRPr="00003C09">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003C09" w:rsidRDefault="0056409B" w:rsidP="00554142">
      <w:pPr>
        <w:numPr>
          <w:ilvl w:val="1"/>
          <w:numId w:val="7"/>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003C09">
        <w:rPr>
          <w:rFonts w:asciiTheme="minorHAnsi" w:hAnsiTheme="minorHAnsi" w:cstheme="minorHAnsi"/>
          <w:sz w:val="24"/>
          <w:szCs w:val="24"/>
        </w:rPr>
        <w:t>I</w:t>
      </w:r>
      <w:r w:rsidRPr="00003C09">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95350A" w:rsidRPr="003206A3" w:rsidRDefault="0056409B" w:rsidP="0095350A">
      <w:pPr>
        <w:pStyle w:val="Nagwek1"/>
        <w:spacing w:line="276" w:lineRule="auto"/>
        <w:rPr>
          <w:rFonts w:asciiTheme="minorHAnsi" w:hAnsiTheme="minorHAnsi" w:cstheme="minorHAnsi"/>
          <w:sz w:val="24"/>
          <w:szCs w:val="24"/>
        </w:rPr>
      </w:pPr>
      <w:bookmarkStart w:id="7" w:name="_Toc61256826"/>
      <w:r w:rsidRPr="00003C09">
        <w:rPr>
          <w:rFonts w:asciiTheme="minorHAnsi" w:hAnsiTheme="minorHAnsi" w:cstheme="minorHAnsi"/>
          <w:sz w:val="24"/>
          <w:szCs w:val="24"/>
        </w:rPr>
        <w:lastRenderedPageBreak/>
        <w:t>Dokumenty i oświadczenia wymagane przy poleganiu na zasobach podmiotów trzecich</w:t>
      </w:r>
      <w:bookmarkEnd w:id="7"/>
    </w:p>
    <w:p w:rsidR="0095350A" w:rsidRPr="0095350A" w:rsidRDefault="0095350A" w:rsidP="00554142">
      <w:pPr>
        <w:widowControl w:val="0"/>
        <w:numPr>
          <w:ilvl w:val="0"/>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iCs/>
          <w:color w:val="000000"/>
          <w:sz w:val="24"/>
          <w:szCs w:val="24"/>
          <w:lang w:eastAsia="pl-PL"/>
        </w:rPr>
        <w:t xml:space="preserve">Wykonawca </w:t>
      </w:r>
      <w:r w:rsidRPr="0095350A">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95350A">
        <w:rPr>
          <w:rFonts w:asciiTheme="minorHAnsi" w:eastAsia="Times New Roman" w:hAnsiTheme="minorHAnsi" w:cstheme="minorHAnsi"/>
          <w:iCs/>
          <w:color w:val="000000"/>
          <w:sz w:val="24"/>
          <w:szCs w:val="24"/>
          <w:lang w:eastAsia="pl-PL"/>
        </w:rPr>
        <w:t>.</w:t>
      </w:r>
    </w:p>
    <w:p w:rsidR="0095350A" w:rsidRPr="0095350A" w:rsidRDefault="0095350A" w:rsidP="00554142">
      <w:pPr>
        <w:widowControl w:val="0"/>
        <w:numPr>
          <w:ilvl w:val="0"/>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5350A" w:rsidRPr="0095350A" w:rsidRDefault="0095350A" w:rsidP="00554142">
      <w:pPr>
        <w:widowControl w:val="0"/>
        <w:numPr>
          <w:ilvl w:val="0"/>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95350A">
        <w:rPr>
          <w:rFonts w:asciiTheme="minorHAnsi" w:eastAsia="Times New Roman" w:hAnsiTheme="minorHAnsi" w:cstheme="minorHAnsi"/>
          <w:sz w:val="24"/>
          <w:szCs w:val="24"/>
          <w:u w:val="single"/>
          <w:lang w:eastAsia="pl-PL"/>
        </w:rPr>
        <w:t>składa wraz z ofertą</w:t>
      </w:r>
      <w:r w:rsidRPr="0095350A">
        <w:rPr>
          <w:rFonts w:asciiTheme="minorHAnsi" w:eastAsia="Times New Roman" w:hAnsiTheme="minorHAnsi" w:cstheme="minorHAnsi"/>
          <w:sz w:val="24"/>
          <w:szCs w:val="24"/>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5350A" w:rsidRPr="0095350A" w:rsidRDefault="0095350A" w:rsidP="00554142">
      <w:pPr>
        <w:widowControl w:val="0"/>
        <w:numPr>
          <w:ilvl w:val="0"/>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95350A" w:rsidRPr="0095350A" w:rsidRDefault="0095350A" w:rsidP="00554142">
      <w:pPr>
        <w:widowControl w:val="0"/>
        <w:numPr>
          <w:ilvl w:val="1"/>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sz w:val="24"/>
          <w:szCs w:val="24"/>
          <w:lang w:eastAsia="pl-PL"/>
        </w:rPr>
        <w:t xml:space="preserve">zakres dostępnych wykonawcy zasobów podmiotu udostępniającego zasoby, </w:t>
      </w:r>
    </w:p>
    <w:p w:rsidR="0095350A" w:rsidRPr="0095350A" w:rsidRDefault="0095350A" w:rsidP="00554142">
      <w:pPr>
        <w:widowControl w:val="0"/>
        <w:numPr>
          <w:ilvl w:val="1"/>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95350A" w:rsidRPr="0095350A" w:rsidRDefault="0095350A" w:rsidP="00554142">
      <w:pPr>
        <w:widowControl w:val="0"/>
        <w:numPr>
          <w:ilvl w:val="1"/>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5350A" w:rsidRPr="0095350A" w:rsidRDefault="0095350A" w:rsidP="00554142">
      <w:pPr>
        <w:widowControl w:val="0"/>
        <w:numPr>
          <w:ilvl w:val="0"/>
          <w:numId w:val="8"/>
        </w:numPr>
        <w:spacing w:after="0" w:line="276" w:lineRule="auto"/>
        <w:rPr>
          <w:rFonts w:asciiTheme="minorHAnsi" w:eastAsia="Times New Roman" w:hAnsiTheme="minorHAnsi" w:cstheme="minorHAnsi"/>
          <w:sz w:val="24"/>
          <w:szCs w:val="24"/>
          <w:lang w:eastAsia="pl-PL"/>
        </w:rPr>
      </w:pPr>
      <w:r w:rsidRPr="0095350A">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95350A">
        <w:rPr>
          <w:rFonts w:asciiTheme="minorHAnsi" w:eastAsia="Times New Roman" w:hAnsiTheme="minorHAnsi" w:cstheme="minorHAnsi"/>
          <w:color w:val="000000"/>
          <w:sz w:val="24"/>
          <w:szCs w:val="24"/>
          <w:lang w:eastAsia="pl-PL"/>
        </w:rPr>
        <w:t>pkt IV.2.4 niniejszej SWZ</w:t>
      </w:r>
      <w:r w:rsidRPr="0095350A">
        <w:rPr>
          <w:rFonts w:asciiTheme="minorHAnsi" w:hAnsiTheme="minorHAnsi" w:cstheme="minorHAnsi"/>
          <w:sz w:val="24"/>
          <w:szCs w:val="24"/>
        </w:rPr>
        <w:t>, oraz zbada, czy nie zachodzą wobec tego podmiotu podstawy wykluczenia, które zostały przewidziane względem Wykonawcy.</w:t>
      </w:r>
    </w:p>
    <w:p w:rsidR="0095350A" w:rsidRPr="0095350A" w:rsidRDefault="0095350A" w:rsidP="00554142">
      <w:pPr>
        <w:widowControl w:val="0"/>
        <w:numPr>
          <w:ilvl w:val="0"/>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95350A" w:rsidRPr="0095350A" w:rsidRDefault="0095350A" w:rsidP="00554142">
      <w:pPr>
        <w:widowControl w:val="0"/>
        <w:numPr>
          <w:ilvl w:val="0"/>
          <w:numId w:val="8"/>
        </w:numPr>
        <w:spacing w:after="0" w:line="276" w:lineRule="auto"/>
        <w:rPr>
          <w:rFonts w:asciiTheme="minorHAnsi" w:eastAsia="Times New Roman" w:hAnsiTheme="minorHAnsi" w:cstheme="minorHAnsi"/>
          <w:sz w:val="24"/>
          <w:szCs w:val="24"/>
          <w:lang w:eastAsia="pl-PL"/>
        </w:rPr>
      </w:pPr>
      <w:r w:rsidRPr="0095350A">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5350A" w:rsidRPr="0095350A" w:rsidRDefault="0095350A" w:rsidP="0095350A">
      <w:pPr>
        <w:rPr>
          <w:lang w:val="x-none"/>
        </w:rPr>
      </w:pPr>
    </w:p>
    <w:p w:rsidR="0056409B" w:rsidRPr="00003C09" w:rsidRDefault="0056409B" w:rsidP="00003C09">
      <w:pPr>
        <w:pStyle w:val="Nagwek1"/>
        <w:spacing w:line="276" w:lineRule="auto"/>
        <w:rPr>
          <w:rFonts w:asciiTheme="minorHAnsi" w:hAnsiTheme="minorHAnsi" w:cstheme="minorHAnsi"/>
          <w:sz w:val="24"/>
          <w:szCs w:val="24"/>
        </w:rPr>
      </w:pPr>
      <w:bookmarkStart w:id="8" w:name="_Toc61256827"/>
      <w:r w:rsidRPr="00003C09">
        <w:rPr>
          <w:rFonts w:asciiTheme="minorHAnsi" w:hAnsiTheme="minorHAnsi" w:cstheme="minorHAnsi"/>
          <w:sz w:val="24"/>
          <w:szCs w:val="24"/>
          <w:lang w:val="pl-PL"/>
        </w:rPr>
        <w:lastRenderedPageBreak/>
        <w:t>informacja dla wykonawców wspólnie ubiegających się o udzielenie zamówienia (spółki cywilne/konsorcja)</w:t>
      </w:r>
      <w:bookmarkEnd w:id="8"/>
    </w:p>
    <w:p w:rsidR="0056409B" w:rsidRPr="00003C09" w:rsidRDefault="0056409B" w:rsidP="00554142">
      <w:pPr>
        <w:widowControl w:val="0"/>
        <w:numPr>
          <w:ilvl w:val="0"/>
          <w:numId w:val="9"/>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6409B" w:rsidRPr="00003C09" w:rsidRDefault="0056409B" w:rsidP="00554142">
      <w:pPr>
        <w:widowControl w:val="0"/>
        <w:numPr>
          <w:ilvl w:val="0"/>
          <w:numId w:val="9"/>
        </w:numPr>
        <w:suppressAutoHyphens/>
        <w:spacing w:after="0" w:line="276" w:lineRule="auto"/>
        <w:ind w:left="357" w:hanging="357"/>
        <w:rPr>
          <w:rFonts w:asciiTheme="minorHAnsi" w:hAnsiTheme="minorHAnsi" w:cstheme="minorHAnsi"/>
          <w:b/>
          <w:sz w:val="24"/>
          <w:szCs w:val="24"/>
          <w:u w:val="single"/>
        </w:rPr>
      </w:pPr>
      <w:r w:rsidRPr="00003C09">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56409B" w:rsidRPr="00003C09" w:rsidRDefault="0056409B" w:rsidP="00554142">
      <w:pPr>
        <w:widowControl w:val="0"/>
        <w:numPr>
          <w:ilvl w:val="0"/>
          <w:numId w:val="9"/>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003C09" w:rsidRDefault="0056409B" w:rsidP="00003C09">
      <w:pPr>
        <w:pStyle w:val="Nagwek1"/>
        <w:spacing w:line="276" w:lineRule="auto"/>
        <w:rPr>
          <w:rFonts w:asciiTheme="minorHAnsi" w:hAnsiTheme="minorHAnsi" w:cstheme="minorHAnsi"/>
          <w:sz w:val="24"/>
          <w:szCs w:val="24"/>
        </w:rPr>
      </w:pPr>
      <w:bookmarkStart w:id="9" w:name="_Toc61256828"/>
      <w:r w:rsidRPr="00003C09">
        <w:rPr>
          <w:rFonts w:asciiTheme="minorHAnsi" w:hAnsiTheme="minorHAnsi" w:cstheme="minorHAnsi"/>
          <w:sz w:val="24"/>
          <w:szCs w:val="24"/>
        </w:rPr>
        <w:t>podwykonawstwo</w:t>
      </w:r>
      <w:bookmarkEnd w:id="9"/>
    </w:p>
    <w:p w:rsidR="0056409B" w:rsidRPr="00003C09" w:rsidRDefault="0056409B" w:rsidP="0055414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może powierzyć wykonanie części zamówienia  podwykonawcy/podwykonawcom.</w:t>
      </w:r>
    </w:p>
    <w:p w:rsidR="00D94F5D" w:rsidRPr="00003C09" w:rsidRDefault="0056409B" w:rsidP="00554142">
      <w:pPr>
        <w:widowControl w:val="0"/>
        <w:numPr>
          <w:ilvl w:val="0"/>
          <w:numId w:val="10"/>
        </w:numPr>
        <w:spacing w:after="0" w:line="276" w:lineRule="auto"/>
        <w:jc w:val="both"/>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003C09" w:rsidRDefault="0056409B" w:rsidP="00003C09">
      <w:pPr>
        <w:pStyle w:val="Nagwek1"/>
        <w:spacing w:line="276" w:lineRule="auto"/>
        <w:rPr>
          <w:rFonts w:asciiTheme="minorHAnsi" w:hAnsiTheme="minorHAnsi" w:cstheme="minorHAnsi"/>
          <w:sz w:val="24"/>
          <w:szCs w:val="24"/>
        </w:rPr>
      </w:pPr>
      <w:bookmarkStart w:id="10" w:name="_Toc61256829"/>
      <w:r w:rsidRPr="00003C09">
        <w:rPr>
          <w:rFonts w:asciiTheme="minorHAnsi" w:hAnsiTheme="minorHAnsi" w:cstheme="minorHAnsi"/>
          <w:sz w:val="24"/>
          <w:szCs w:val="24"/>
        </w:rPr>
        <w:t>podmiotowe środki dowodowe</w:t>
      </w:r>
      <w:bookmarkEnd w:id="10"/>
    </w:p>
    <w:p w:rsidR="0056409B" w:rsidRPr="00003C09" w:rsidRDefault="0056409B" w:rsidP="00554142">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1) braku podstaw wykluczenia;</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w formie określonej w R</w:t>
      </w:r>
      <w:r w:rsidRPr="00003C09">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003C09">
        <w:rPr>
          <w:rFonts w:asciiTheme="minorHAnsi" w:eastAsia="Times New Roman" w:hAnsiTheme="minorHAnsi" w:cstheme="minorHAnsi"/>
          <w:color w:val="000000"/>
          <w:sz w:val="24"/>
          <w:szCs w:val="24"/>
          <w:lang w:eastAsia="pl-PL"/>
        </w:rPr>
        <w:t>.</w:t>
      </w:r>
    </w:p>
    <w:p w:rsidR="0056409B" w:rsidRPr="00003C09" w:rsidRDefault="0056409B" w:rsidP="00554142">
      <w:pPr>
        <w:widowControl w:val="0"/>
        <w:numPr>
          <w:ilvl w:val="0"/>
          <w:numId w:val="11"/>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003C09" w:rsidRDefault="0056409B" w:rsidP="00554142">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003C09">
        <w:rPr>
          <w:rFonts w:asciiTheme="minorHAnsi" w:eastAsia="Times New Roman" w:hAnsiTheme="minorHAnsi" w:cstheme="minorHAnsi"/>
          <w:b/>
          <w:color w:val="000000"/>
          <w:sz w:val="24"/>
          <w:szCs w:val="24"/>
          <w:u w:val="single"/>
          <w:lang w:eastAsia="pl-PL"/>
        </w:rPr>
        <w:t>brak podstaw wykluczenia:</w:t>
      </w:r>
    </w:p>
    <w:p w:rsidR="0056409B" w:rsidRPr="00003C09" w:rsidRDefault="0056409B" w:rsidP="0055414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003C09" w:rsidRDefault="0056409B" w:rsidP="0055414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 xml:space="preserve">odpisu lub informacji z Krajowego Rejestru Sądowego lub z Centralnej Ewidencji i </w:t>
      </w:r>
      <w:r w:rsidRPr="00003C09">
        <w:rPr>
          <w:rFonts w:asciiTheme="minorHAnsi" w:hAnsiTheme="minorHAnsi" w:cstheme="minorHAnsi"/>
          <w:b/>
          <w:sz w:val="24"/>
          <w:szCs w:val="24"/>
        </w:rPr>
        <w:lastRenderedPageBreak/>
        <w:t>Informacji o Działalności Gospodarczej, w zakresie art. 109 ust. 1 pkt 4 ustawy, sporządzonych nie wcześniej niż 3 miesiące przed jej złożeniem, jeżeli odrębne przepisy wymagają wpisu do rejestru lub ewidencji;</w:t>
      </w:r>
    </w:p>
    <w:p w:rsidR="0056409B" w:rsidRPr="00003C09" w:rsidRDefault="0056409B" w:rsidP="00554142">
      <w:pPr>
        <w:widowControl w:val="0"/>
        <w:numPr>
          <w:ilvl w:val="2"/>
          <w:numId w:val="11"/>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Jeżeli wykonawca ma siedzibę lub miejsce zamieszkania poza granicami Rzeczypospolitej</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Polskiej, zamiast dokumentu jak wyżej, składa dokument lub dokumenty wystawione w kraju,</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 xml:space="preserve">w którym wykonawca ma siedzibę lub miejsce zamieszkania, potwierdzające, że </w:t>
      </w:r>
      <w:r w:rsidRPr="00003C09">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003C09" w:rsidRDefault="0056409B" w:rsidP="0055414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Jeżeli w kraju, w którym wykonawca ma siedzibę lub miejsce zamieszkania lub miejsce</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003C09" w:rsidRDefault="0056409B" w:rsidP="0055414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003C09" w:rsidRDefault="0056409B" w:rsidP="00554142">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003C09">
        <w:rPr>
          <w:rFonts w:asciiTheme="minorHAnsi" w:eastAsia="Times New Roman" w:hAnsiTheme="minorHAnsi" w:cstheme="minorHAnsi"/>
          <w:b/>
          <w:color w:val="000000"/>
          <w:sz w:val="24"/>
          <w:szCs w:val="24"/>
          <w:u w:val="single"/>
          <w:lang w:eastAsia="pl-PL"/>
        </w:rPr>
        <w:t>spełnianie warunków udziału w postępowaniu:</w:t>
      </w:r>
    </w:p>
    <w:p w:rsidR="0056409B" w:rsidRPr="00003C09" w:rsidRDefault="00C957CB" w:rsidP="00554142">
      <w:pPr>
        <w:widowControl w:val="0"/>
        <w:numPr>
          <w:ilvl w:val="1"/>
          <w:numId w:val="11"/>
        </w:numPr>
        <w:autoSpaceDE w:val="0"/>
        <w:autoSpaceDN w:val="0"/>
        <w:adjustRightInd w:val="0"/>
        <w:spacing w:after="0" w:line="276" w:lineRule="auto"/>
        <w:rPr>
          <w:rFonts w:asciiTheme="minorHAnsi" w:hAnsiTheme="minorHAnsi" w:cstheme="minorHAnsi"/>
          <w:i/>
          <w:iCs/>
          <w:sz w:val="24"/>
          <w:szCs w:val="24"/>
        </w:rPr>
      </w:pPr>
      <w:r>
        <w:rPr>
          <w:rFonts w:asciiTheme="minorHAnsi" w:hAnsiTheme="minorHAnsi" w:cstheme="minorHAnsi"/>
          <w:b/>
          <w:color w:val="333333"/>
          <w:sz w:val="24"/>
          <w:szCs w:val="24"/>
          <w:shd w:val="clear" w:color="auto" w:fill="FFFFFF"/>
        </w:rPr>
        <w:t>aktualną k</w:t>
      </w:r>
      <w:r w:rsidRPr="00C957CB">
        <w:rPr>
          <w:rFonts w:asciiTheme="minorHAnsi" w:hAnsiTheme="minorHAnsi" w:cstheme="minorHAnsi"/>
          <w:b/>
          <w:color w:val="333333"/>
          <w:sz w:val="24"/>
          <w:szCs w:val="24"/>
          <w:shd w:val="clear" w:color="auto" w:fill="FFFFFF"/>
        </w:rPr>
        <w:t>oncesj</w:t>
      </w:r>
      <w:r>
        <w:rPr>
          <w:rFonts w:asciiTheme="minorHAnsi" w:hAnsiTheme="minorHAnsi" w:cstheme="minorHAnsi"/>
          <w:b/>
          <w:color w:val="333333"/>
          <w:sz w:val="24"/>
          <w:szCs w:val="24"/>
          <w:shd w:val="clear" w:color="auto" w:fill="FFFFFF"/>
        </w:rPr>
        <w:t>ę</w:t>
      </w:r>
      <w:r w:rsidRPr="00C957CB">
        <w:rPr>
          <w:rFonts w:asciiTheme="minorHAnsi" w:hAnsiTheme="minorHAnsi" w:cstheme="minorHAnsi"/>
          <w:b/>
          <w:color w:val="333333"/>
          <w:sz w:val="24"/>
          <w:szCs w:val="24"/>
          <w:shd w:val="clear" w:color="auto" w:fill="FFFFFF"/>
        </w:rPr>
        <w:t xml:space="preserve"> na prowadzenie działalności gospodarczej w zakresie obrotu p</w:t>
      </w:r>
      <w:r>
        <w:rPr>
          <w:rFonts w:asciiTheme="minorHAnsi" w:hAnsiTheme="minorHAnsi" w:cstheme="minorHAnsi"/>
          <w:b/>
          <w:color w:val="333333"/>
          <w:sz w:val="24"/>
          <w:szCs w:val="24"/>
          <w:shd w:val="clear" w:color="auto" w:fill="FFFFFF"/>
        </w:rPr>
        <w:t>aliwami ciekłymi</w:t>
      </w:r>
      <w:r w:rsidRPr="00C957CB">
        <w:t xml:space="preserve"> </w:t>
      </w:r>
      <w:r w:rsidR="00155A6B">
        <w:rPr>
          <w:rFonts w:asciiTheme="minorHAnsi" w:hAnsiTheme="minorHAnsi" w:cstheme="minorHAnsi"/>
          <w:b/>
          <w:color w:val="333333"/>
          <w:sz w:val="24"/>
          <w:szCs w:val="24"/>
          <w:shd w:val="clear" w:color="auto" w:fill="FFFFFF"/>
        </w:rPr>
        <w:t>w</w:t>
      </w:r>
      <w:r w:rsidRPr="00C957CB">
        <w:rPr>
          <w:rFonts w:asciiTheme="minorHAnsi" w:hAnsiTheme="minorHAnsi" w:cstheme="minorHAnsi"/>
          <w:b/>
          <w:color w:val="333333"/>
          <w:sz w:val="24"/>
          <w:szCs w:val="24"/>
          <w:shd w:val="clear" w:color="auto" w:fill="FFFFFF"/>
        </w:rPr>
        <w:t xml:space="preserve"> celu potwierdzenia spełniania przez wykonawcę warunków udziału w postępowaniu dotyczących wymaganych uprawnień do prowadzenia określonej działalności gospodarczej lub zawodowej</w:t>
      </w:r>
      <w:r w:rsidR="0056409B" w:rsidRPr="00003C09">
        <w:rPr>
          <w:rFonts w:asciiTheme="minorHAnsi" w:eastAsia="Times New Roman" w:hAnsiTheme="minorHAnsi" w:cstheme="minorHAnsi"/>
          <w:b/>
          <w:sz w:val="24"/>
          <w:szCs w:val="24"/>
          <w:lang w:eastAsia="pl-PL"/>
        </w:rPr>
        <w:t>;</w:t>
      </w:r>
    </w:p>
    <w:p w:rsidR="0056409B" w:rsidRPr="00003C09" w:rsidRDefault="0056409B" w:rsidP="00554142">
      <w:pPr>
        <w:numPr>
          <w:ilvl w:val="0"/>
          <w:numId w:val="11"/>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003C09" w:rsidRDefault="0056409B" w:rsidP="00554142">
      <w:pPr>
        <w:numPr>
          <w:ilvl w:val="0"/>
          <w:numId w:val="11"/>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003C09">
          <w:rPr>
            <w:rStyle w:val="Hipercze"/>
            <w:rFonts w:asciiTheme="minorHAnsi" w:hAnsiTheme="minorHAnsi" w:cstheme="minorHAnsi"/>
            <w:sz w:val="24"/>
            <w:szCs w:val="24"/>
          </w:rPr>
          <w:t>ustawy</w:t>
        </w:r>
      </w:hyperlink>
      <w:r w:rsidRPr="00003C09">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003C09" w:rsidRDefault="0056409B" w:rsidP="00554142">
      <w:pPr>
        <w:numPr>
          <w:ilvl w:val="0"/>
          <w:numId w:val="11"/>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003C09" w:rsidRDefault="0056409B" w:rsidP="00554142">
      <w:pPr>
        <w:numPr>
          <w:ilvl w:val="0"/>
          <w:numId w:val="11"/>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Podmiotowe środki dowodowe sporządzone w języku obcym muszą być złożone wraz z tłumaczeniem na język polski.</w:t>
      </w:r>
    </w:p>
    <w:p w:rsidR="0056409B" w:rsidRPr="00003C09" w:rsidRDefault="0056409B" w:rsidP="00554142">
      <w:pPr>
        <w:numPr>
          <w:ilvl w:val="0"/>
          <w:numId w:val="11"/>
        </w:numPr>
        <w:spacing w:after="0" w:line="276" w:lineRule="auto"/>
        <w:rPr>
          <w:rFonts w:asciiTheme="minorHAnsi" w:eastAsia="Times New Roman" w:hAnsiTheme="minorHAnsi" w:cstheme="minorHAnsi"/>
          <w:b/>
          <w:sz w:val="24"/>
          <w:szCs w:val="24"/>
          <w:lang w:eastAsia="pl-PL"/>
        </w:rPr>
      </w:pPr>
      <w:r w:rsidRPr="00003C09">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Pr>
          <w:rFonts w:asciiTheme="minorHAnsi" w:hAnsiTheme="minorHAnsi" w:cstheme="minorHAnsi"/>
          <w:b/>
          <w:sz w:val="24"/>
          <w:szCs w:val="24"/>
        </w:rPr>
        <w:t>I</w:t>
      </w:r>
      <w:r w:rsidRPr="00003C09">
        <w:rPr>
          <w:rFonts w:asciiTheme="minorHAnsi" w:hAnsiTheme="minorHAnsi" w:cstheme="minorHAnsi"/>
          <w:b/>
          <w:sz w:val="24"/>
          <w:szCs w:val="24"/>
        </w:rPr>
        <w:t xml:space="preserve"> SWZ, w zakresie i w sposób określony w </w:t>
      </w:r>
      <w:r w:rsidRPr="00003C09">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003C09">
        <w:rPr>
          <w:rFonts w:asciiTheme="minorHAnsi" w:eastAsia="Times New Roman" w:hAnsiTheme="minorHAnsi" w:cstheme="minorHAnsi"/>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1274E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55414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55414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55414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55414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554142">
            <w:pPr>
              <w:widowControl w:val="0"/>
              <w:numPr>
                <w:ilvl w:val="0"/>
                <w:numId w:val="42"/>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554142">
            <w:pPr>
              <w:widowControl w:val="0"/>
              <w:numPr>
                <w:ilvl w:val="0"/>
                <w:numId w:val="4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554142">
            <w:pPr>
              <w:widowControl w:val="0"/>
              <w:numPr>
                <w:ilvl w:val="0"/>
                <w:numId w:val="4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554142">
            <w:pPr>
              <w:widowControl w:val="0"/>
              <w:numPr>
                <w:ilvl w:val="0"/>
                <w:numId w:val="4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554142">
            <w:pPr>
              <w:widowControl w:val="0"/>
              <w:numPr>
                <w:ilvl w:val="0"/>
                <w:numId w:val="41"/>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003C09" w:rsidRDefault="0056409B" w:rsidP="00003C09">
      <w:pPr>
        <w:pStyle w:val="Nagwek1"/>
        <w:spacing w:line="276" w:lineRule="auto"/>
        <w:rPr>
          <w:rFonts w:asciiTheme="minorHAnsi" w:hAnsiTheme="minorHAnsi" w:cstheme="minorHAnsi"/>
          <w:sz w:val="24"/>
          <w:szCs w:val="24"/>
        </w:rPr>
      </w:pPr>
      <w:bookmarkStart w:id="11" w:name="_Toc61256830"/>
      <w:bookmarkEnd w:id="4"/>
      <w:r w:rsidRPr="00003C09">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wymaganiach technicznych i organizacyjnych sporządzania, wysyłania i</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odbierania korespondencji elektronicznej</w:t>
      </w:r>
      <w:bookmarkEnd w:id="11"/>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bookmarkStart w:id="12" w:name="_Toc61256831"/>
      <w:r w:rsidRPr="003206A3">
        <w:rPr>
          <w:rFonts w:asciiTheme="minorHAnsi" w:eastAsia="Times New Roman" w:hAnsiTheme="minorHAnsi"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7" w:history="1">
        <w:r w:rsidRPr="003206A3">
          <w:rPr>
            <w:rFonts w:asciiTheme="minorHAnsi" w:eastAsia="Times New Roman" w:hAnsiTheme="minorHAnsi" w:cstheme="minorHAnsi"/>
            <w:b/>
            <w:color w:val="0000FF"/>
            <w:sz w:val="24"/>
            <w:szCs w:val="24"/>
            <w:u w:val="single"/>
            <w:lang w:eastAsia="pl-PL"/>
          </w:rPr>
          <w:t>https://platformazakupowa.pl/pn/aleksandrow-lodzki</w:t>
        </w:r>
      </w:hyperlink>
      <w:r w:rsidRPr="003206A3">
        <w:rPr>
          <w:rFonts w:asciiTheme="minorHAnsi" w:eastAsia="Times New Roman" w:hAnsiTheme="minorHAnsi" w:cstheme="minorHAnsi"/>
          <w:sz w:val="24"/>
          <w:szCs w:val="24"/>
          <w:lang w:eastAsia="pl-PL"/>
        </w:rPr>
        <w:t xml:space="preserve"> i formularza </w:t>
      </w:r>
      <w:r w:rsidRPr="003206A3">
        <w:rPr>
          <w:rFonts w:asciiTheme="minorHAnsi" w:eastAsia="Times New Roman" w:hAnsiTheme="minorHAnsi" w:cstheme="minorHAnsi"/>
          <w:b/>
          <w:sz w:val="24"/>
          <w:szCs w:val="24"/>
          <w:lang w:eastAsia="pl-PL"/>
        </w:rPr>
        <w:t>„Wyślij wiadomość do zamawiającego”</w:t>
      </w:r>
      <w:r w:rsidRPr="003206A3">
        <w:rPr>
          <w:rFonts w:asciiTheme="minorHAnsi" w:eastAsia="Times New Roman" w:hAnsiTheme="minorHAnsi" w:cstheme="minorHAnsi"/>
          <w:sz w:val="24"/>
          <w:szCs w:val="24"/>
          <w:lang w:eastAsia="pl-PL"/>
        </w:rPr>
        <w:t xml:space="preserve"> dostępnego na stronie dotyczącej danego postępowania </w:t>
      </w:r>
      <w:r w:rsidRPr="003206A3">
        <w:rPr>
          <w:rFonts w:asciiTheme="minorHAnsi" w:eastAsia="Times New Roman" w:hAnsiTheme="minorHAnsi" w:cstheme="minorHAnsi"/>
          <w:b/>
          <w:sz w:val="24"/>
          <w:szCs w:val="24"/>
          <w:lang w:eastAsia="pl-PL"/>
        </w:rPr>
        <w:t>(nie dotyczy składania ofert).</w:t>
      </w:r>
      <w:r w:rsidRPr="003206A3">
        <w:rPr>
          <w:rFonts w:asciiTheme="minorHAnsi" w:eastAsia="Times New Roman" w:hAnsiTheme="minorHAnsi" w:cstheme="minorHAnsi"/>
          <w:sz w:val="24"/>
          <w:szCs w:val="24"/>
          <w:lang w:eastAsia="pl-PL"/>
        </w:rPr>
        <w:t xml:space="preserve"> </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Pr="003206A3">
          <w:rPr>
            <w:rFonts w:asciiTheme="minorHAnsi" w:eastAsia="Times New Roman" w:hAnsiTheme="minorHAnsi" w:cstheme="minorHAnsi"/>
            <w:b/>
            <w:color w:val="0000FF"/>
            <w:sz w:val="24"/>
            <w:szCs w:val="24"/>
            <w:u w:val="single"/>
            <w:lang w:eastAsia="pl-PL"/>
          </w:rPr>
          <w:t>przetargi@aleksandrow-lodzki.pl</w:t>
        </w:r>
      </w:hyperlink>
      <w:r w:rsidRPr="003206A3">
        <w:rPr>
          <w:rFonts w:asciiTheme="minorHAnsi" w:eastAsia="Times New Roman" w:hAnsiTheme="minorHAnsi" w:cstheme="minorHAnsi"/>
          <w:b/>
          <w:sz w:val="24"/>
          <w:szCs w:val="24"/>
          <w:lang w:eastAsia="pl-PL"/>
        </w:rPr>
        <w:t xml:space="preserve"> (nie dotyczy składania ofert).</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b/>
          <w:sz w:val="24"/>
          <w:szCs w:val="24"/>
          <w:lang w:eastAsia="pl-PL"/>
        </w:rPr>
      </w:pPr>
      <w:r w:rsidRPr="003206A3">
        <w:rPr>
          <w:rFonts w:asciiTheme="minorHAnsi" w:eastAsia="Times New Roman" w:hAnsiTheme="minorHAnsi" w:cstheme="minorHAnsi"/>
          <w:b/>
          <w:sz w:val="24"/>
          <w:szCs w:val="24"/>
          <w:lang w:eastAsia="pl-PL"/>
        </w:rPr>
        <w:t>Korzystanie z platformy zakupowej przez Wykonawcę jest bezpłatne.</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3206A3" w:rsidRPr="003206A3" w:rsidRDefault="003206A3" w:rsidP="0055414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3206A3" w:rsidRPr="003206A3" w:rsidRDefault="003206A3" w:rsidP="0055414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zapoznał i stosuje się do Instrukcji składania ofert dostępnej pod adresem:</w:t>
      </w:r>
    </w:p>
    <w:p w:rsidR="003206A3" w:rsidRPr="003206A3" w:rsidRDefault="00062BAC" w:rsidP="003206A3">
      <w:pPr>
        <w:widowControl w:val="0"/>
        <w:spacing w:after="0" w:line="276" w:lineRule="auto"/>
        <w:ind w:left="714"/>
        <w:rPr>
          <w:rFonts w:asciiTheme="minorHAnsi" w:hAnsiTheme="minorHAnsi" w:cstheme="minorHAnsi"/>
          <w:sz w:val="24"/>
          <w:szCs w:val="24"/>
        </w:rPr>
      </w:pPr>
      <w:hyperlink r:id="rId19" w:history="1">
        <w:r w:rsidR="003206A3" w:rsidRPr="003206A3">
          <w:rPr>
            <w:rFonts w:asciiTheme="minorHAnsi" w:eastAsia="Times New Roman" w:hAnsiTheme="minorHAnsi" w:cstheme="minorHAnsi"/>
            <w:color w:val="0000FF"/>
            <w:sz w:val="24"/>
            <w:szCs w:val="24"/>
            <w:u w:val="single"/>
            <w:lang w:eastAsia="pl-PL"/>
          </w:rPr>
          <w:t>https://platformazakupowa.pl/strona/45-instrukcje</w:t>
        </w:r>
      </w:hyperlink>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3206A3" w:rsidRPr="003206A3" w:rsidRDefault="003206A3" w:rsidP="00554142">
      <w:pPr>
        <w:widowControl w:val="0"/>
        <w:numPr>
          <w:ilvl w:val="0"/>
          <w:numId w:val="17"/>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3206A3">
        <w:rPr>
          <w:rFonts w:asciiTheme="minorHAnsi" w:eastAsia="Times New Roman" w:hAnsiTheme="minorHAnsi" w:cstheme="minorHAnsi"/>
          <w:sz w:val="24"/>
          <w:szCs w:val="24"/>
          <w:lang w:eastAsia="pl-PL"/>
        </w:rPr>
        <w:t>kb</w:t>
      </w:r>
      <w:proofErr w:type="spellEnd"/>
      <w:r w:rsidRPr="003206A3">
        <w:rPr>
          <w:rFonts w:asciiTheme="minorHAnsi" w:eastAsia="Times New Roman" w:hAnsiTheme="minorHAnsi" w:cstheme="minorHAnsi"/>
          <w:sz w:val="24"/>
          <w:szCs w:val="24"/>
          <w:lang w:eastAsia="pl-PL"/>
        </w:rPr>
        <w:t>/s,</w:t>
      </w:r>
    </w:p>
    <w:p w:rsidR="003206A3" w:rsidRPr="003206A3" w:rsidRDefault="003206A3" w:rsidP="00554142">
      <w:pPr>
        <w:widowControl w:val="0"/>
        <w:numPr>
          <w:ilvl w:val="0"/>
          <w:numId w:val="17"/>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3206A3" w:rsidRPr="003206A3" w:rsidRDefault="003206A3" w:rsidP="00554142">
      <w:pPr>
        <w:widowControl w:val="0"/>
        <w:numPr>
          <w:ilvl w:val="0"/>
          <w:numId w:val="17"/>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zainstalowana dowolna przeglądarka internetowa, w przypadku Internet Explorer minimalnie wersja 10 0.,</w:t>
      </w:r>
    </w:p>
    <w:p w:rsidR="003206A3" w:rsidRPr="003206A3" w:rsidRDefault="003206A3" w:rsidP="00554142">
      <w:pPr>
        <w:widowControl w:val="0"/>
        <w:numPr>
          <w:ilvl w:val="0"/>
          <w:numId w:val="17"/>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włączona obsługa JavaScript,</w:t>
      </w:r>
    </w:p>
    <w:p w:rsidR="003206A3" w:rsidRPr="003206A3" w:rsidRDefault="003206A3" w:rsidP="00554142">
      <w:pPr>
        <w:widowControl w:val="0"/>
        <w:numPr>
          <w:ilvl w:val="0"/>
          <w:numId w:val="17"/>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zainstalowany program Adobe </w:t>
      </w:r>
      <w:proofErr w:type="spellStart"/>
      <w:r w:rsidRPr="003206A3">
        <w:rPr>
          <w:rFonts w:asciiTheme="minorHAnsi" w:eastAsia="Times New Roman" w:hAnsiTheme="minorHAnsi" w:cstheme="minorHAnsi"/>
          <w:sz w:val="24"/>
          <w:szCs w:val="24"/>
          <w:lang w:eastAsia="pl-PL"/>
        </w:rPr>
        <w:t>Acrobat</w:t>
      </w:r>
      <w:proofErr w:type="spellEnd"/>
      <w:r w:rsidRPr="003206A3">
        <w:rPr>
          <w:rFonts w:asciiTheme="minorHAnsi" w:eastAsia="Times New Roman" w:hAnsiTheme="minorHAnsi" w:cstheme="minorHAnsi"/>
          <w:sz w:val="24"/>
          <w:szCs w:val="24"/>
          <w:lang w:eastAsia="pl-PL"/>
        </w:rPr>
        <w:t xml:space="preserve"> Reader, lub inny obsługujący format plików .pdf,</w:t>
      </w:r>
    </w:p>
    <w:p w:rsidR="003206A3" w:rsidRPr="003206A3" w:rsidRDefault="003206A3" w:rsidP="00554142">
      <w:pPr>
        <w:widowControl w:val="0"/>
        <w:numPr>
          <w:ilvl w:val="0"/>
          <w:numId w:val="17"/>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Platforma działa według standardu przyjętego w komunikacji sieciowej - kodowanie UTF8,</w:t>
      </w:r>
    </w:p>
    <w:p w:rsidR="003206A3" w:rsidRPr="003206A3" w:rsidRDefault="003206A3" w:rsidP="00554142">
      <w:pPr>
        <w:widowControl w:val="0"/>
        <w:numPr>
          <w:ilvl w:val="0"/>
          <w:numId w:val="17"/>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3206A3">
        <w:rPr>
          <w:rFonts w:asciiTheme="minorHAnsi" w:eastAsia="Times New Roman" w:hAnsiTheme="minorHAnsi" w:cstheme="minorHAnsi"/>
          <w:sz w:val="24"/>
          <w:szCs w:val="24"/>
          <w:lang w:eastAsia="pl-PL"/>
        </w:rPr>
        <w:t>hh:mm:ss</w:t>
      </w:r>
      <w:proofErr w:type="spellEnd"/>
      <w:r w:rsidRPr="003206A3">
        <w:rPr>
          <w:rFonts w:asciiTheme="minorHAnsi" w:eastAsia="Times New Roman" w:hAnsiTheme="minorHAnsi" w:cstheme="minorHAnsi"/>
          <w:sz w:val="24"/>
          <w:szCs w:val="24"/>
          <w:lang w:eastAsia="pl-PL"/>
        </w:rPr>
        <w:t>) generowany wg. czasu lokalnego serwera synchronizowanego z zegarem Głównego Urzędu Miar.</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3206A3">
        <w:rPr>
          <w:rFonts w:asciiTheme="minorHAnsi" w:eastAsia="Times New Roman" w:hAnsiTheme="minorHAnsi" w:cstheme="minorHAnsi"/>
          <w:b/>
          <w:sz w:val="24"/>
          <w:szCs w:val="24"/>
          <w:lang w:eastAsia="pl-PL"/>
        </w:rPr>
        <w:t>„Wyślij wiadomość do zamawiającego”</w:t>
      </w:r>
      <w:r w:rsidRPr="003206A3">
        <w:rPr>
          <w:rFonts w:asciiTheme="minorHAnsi" w:eastAsia="Times New Roman" w:hAnsiTheme="minorHAnsi" w:cstheme="minorHAnsi"/>
          <w:sz w:val="24"/>
          <w:szCs w:val="24"/>
          <w:lang w:eastAsia="pl-PL"/>
        </w:rPr>
        <w:t xml:space="preserve"> po których pojawi się komunikat, że wiadomość została wysłana do Zamawiającego.</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Pr="003206A3">
          <w:rPr>
            <w:rFonts w:asciiTheme="minorHAnsi" w:eastAsia="Times New Roman" w:hAnsiTheme="minorHAnsi" w:cstheme="minorHAnsi"/>
            <w:color w:val="0000FF"/>
            <w:sz w:val="24"/>
            <w:szCs w:val="24"/>
            <w:u w:val="single"/>
            <w:lang w:eastAsia="pl-PL"/>
          </w:rPr>
          <w:t>https://platformazakupowa.pl/pn/aleksandrow-lodzki</w:t>
        </w:r>
      </w:hyperlink>
      <w:r w:rsidRPr="003206A3">
        <w:rPr>
          <w:rFonts w:asciiTheme="minorHAnsi" w:eastAsia="Times New Roman" w:hAnsiTheme="minorHAnsi" w:cstheme="minorHAnsi"/>
          <w:sz w:val="24"/>
          <w:szCs w:val="24"/>
          <w:lang w:eastAsia="pl-PL"/>
        </w:rPr>
        <w:t xml:space="preserve"> dokumenty określone w przepisach ustawy </w:t>
      </w:r>
      <w:proofErr w:type="spellStart"/>
      <w:r w:rsidRPr="003206A3">
        <w:rPr>
          <w:rFonts w:asciiTheme="minorHAnsi" w:eastAsia="Times New Roman" w:hAnsiTheme="minorHAnsi" w:cstheme="minorHAnsi"/>
          <w:sz w:val="24"/>
          <w:szCs w:val="24"/>
          <w:lang w:eastAsia="pl-PL"/>
        </w:rPr>
        <w:t>Pzp</w:t>
      </w:r>
      <w:proofErr w:type="spellEnd"/>
      <w:r w:rsidRPr="003206A3">
        <w:rPr>
          <w:rFonts w:asciiTheme="minorHAnsi" w:eastAsia="Times New Roman" w:hAnsiTheme="minorHAnsi" w:cstheme="minorHAnsi"/>
          <w:sz w:val="24"/>
          <w:szCs w:val="24"/>
          <w:lang w:eastAsia="pl-PL"/>
        </w:rPr>
        <w:t>.</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3206A3">
        <w:rPr>
          <w:rFonts w:asciiTheme="minorHAnsi" w:eastAsia="Times New Roman" w:hAnsiTheme="minorHAnsi" w:cstheme="minorHAnsi"/>
          <w:b/>
          <w:sz w:val="24"/>
          <w:szCs w:val="24"/>
          <w:lang w:eastAsia="pl-PL"/>
        </w:rPr>
        <w:t>„Wyślij wiadomość do zamawiającego”</w:t>
      </w:r>
      <w:r w:rsidRPr="003206A3">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3206A3">
        <w:rPr>
          <w:rFonts w:asciiTheme="minorHAnsi" w:eastAsia="Times New Roman" w:hAnsiTheme="minorHAnsi" w:cstheme="minorHAnsi"/>
          <w:b/>
          <w:sz w:val="24"/>
          <w:szCs w:val="24"/>
          <w:lang w:eastAsia="pl-PL"/>
        </w:rPr>
        <w:t>„Komunikaty”</w:t>
      </w:r>
      <w:r w:rsidRPr="003206A3">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3206A3">
        <w:rPr>
          <w:rFonts w:asciiTheme="minorHAnsi" w:eastAsia="Times New Roman" w:hAnsiTheme="minorHAnsi" w:cstheme="minorHAnsi"/>
          <w:b/>
          <w:sz w:val="24"/>
          <w:szCs w:val="24"/>
          <w:lang w:eastAsia="pl-PL"/>
        </w:rPr>
        <w:t>„Wyślij wiadomość do zamawiającego”</w:t>
      </w:r>
      <w:r w:rsidRPr="003206A3">
        <w:rPr>
          <w:rFonts w:asciiTheme="minorHAnsi" w:eastAsia="Times New Roman" w:hAnsiTheme="minorHAnsi" w:cstheme="minorHAnsi"/>
          <w:sz w:val="24"/>
          <w:szCs w:val="24"/>
          <w:lang w:eastAsia="pl-PL"/>
        </w:rPr>
        <w:t xml:space="preserve">). </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3206A3">
        <w:rPr>
          <w:rFonts w:asciiTheme="minorHAnsi" w:eastAsia="Times New Roman" w:hAnsiTheme="minorHAnsi" w:cstheme="minorHAnsi"/>
          <w:sz w:val="24"/>
          <w:szCs w:val="24"/>
          <w:lang w:eastAsia="pl-PL"/>
        </w:rPr>
        <w:t>Pzp</w:t>
      </w:r>
      <w:proofErr w:type="spellEnd"/>
      <w:r w:rsidRPr="003206A3">
        <w:rPr>
          <w:rFonts w:asciiTheme="minorHAnsi" w:eastAsia="Times New Roman" w:hAnsiTheme="minorHAnsi" w:cstheme="minorHAnsi"/>
          <w:sz w:val="24"/>
          <w:szCs w:val="24"/>
          <w:lang w:eastAsia="pl-PL"/>
        </w:rPr>
        <w:t>.</w:t>
      </w:r>
    </w:p>
    <w:p w:rsidR="003206A3" w:rsidRPr="003206A3" w:rsidRDefault="003206A3" w:rsidP="00554142">
      <w:pPr>
        <w:widowControl w:val="0"/>
        <w:numPr>
          <w:ilvl w:val="0"/>
          <w:numId w:val="16"/>
        </w:numPr>
        <w:spacing w:after="0" w:line="276" w:lineRule="auto"/>
        <w:rPr>
          <w:rFonts w:asciiTheme="minorHAnsi" w:eastAsia="Times New Roman" w:hAnsiTheme="minorHAnsi" w:cstheme="minorHAnsi"/>
          <w:sz w:val="24"/>
          <w:szCs w:val="24"/>
          <w:lang w:eastAsia="pl-PL"/>
        </w:rPr>
      </w:pPr>
      <w:r w:rsidRPr="003206A3">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3206A3">
          <w:rPr>
            <w:rFonts w:asciiTheme="minorHAnsi" w:eastAsia="Times New Roman" w:hAnsiTheme="minorHAnsi" w:cstheme="minorHAnsi"/>
            <w:color w:val="0000FF"/>
            <w:sz w:val="24"/>
            <w:szCs w:val="24"/>
            <w:u w:val="single"/>
            <w:lang w:eastAsia="pl-PL"/>
          </w:rPr>
          <w:t>https://platformazakupowa.pl/strona/45-instrukcje</w:t>
        </w:r>
      </w:hyperlink>
    </w:p>
    <w:p w:rsidR="0056409B" w:rsidRPr="00003C09" w:rsidRDefault="0056409B" w:rsidP="00003C09">
      <w:pPr>
        <w:pStyle w:val="Nagwek1"/>
        <w:spacing w:line="276" w:lineRule="auto"/>
        <w:rPr>
          <w:rFonts w:asciiTheme="minorHAnsi" w:hAnsiTheme="minorHAnsi" w:cstheme="minorHAnsi"/>
          <w:sz w:val="24"/>
          <w:szCs w:val="24"/>
        </w:rPr>
      </w:pPr>
      <w:r w:rsidRPr="00003C09">
        <w:rPr>
          <w:rFonts w:asciiTheme="minorHAnsi" w:hAnsiTheme="minorHAnsi" w:cstheme="minorHAnsi"/>
          <w:sz w:val="24"/>
          <w:szCs w:val="24"/>
        </w:rPr>
        <w:t>osoby uprawnione do komunikowania się z wykonawcami</w:t>
      </w:r>
      <w:bookmarkEnd w:id="12"/>
    </w:p>
    <w:p w:rsidR="0056409B" w:rsidRPr="00003C09" w:rsidRDefault="0056409B" w:rsidP="00003C09">
      <w:pPr>
        <w:widowControl w:val="0"/>
        <w:spacing w:after="0" w:line="276" w:lineRule="auto"/>
        <w:ind w:firstLine="360"/>
        <w:rPr>
          <w:rFonts w:asciiTheme="minorHAnsi" w:hAnsiTheme="minorHAnsi" w:cstheme="minorHAnsi"/>
          <w:sz w:val="24"/>
          <w:szCs w:val="24"/>
        </w:rPr>
      </w:pPr>
      <w:r w:rsidRPr="00003C09">
        <w:rPr>
          <w:rFonts w:asciiTheme="minorHAnsi" w:hAnsiTheme="minorHAnsi" w:cstheme="minorHAnsi"/>
          <w:sz w:val="24"/>
          <w:szCs w:val="24"/>
        </w:rPr>
        <w:t xml:space="preserve">Osobami uprawnionymi do komunikowania się z Wykonawcami </w:t>
      </w:r>
      <w:r w:rsidR="008514AF" w:rsidRPr="00003C09">
        <w:rPr>
          <w:rFonts w:asciiTheme="minorHAnsi" w:hAnsiTheme="minorHAnsi" w:cstheme="minorHAnsi"/>
          <w:sz w:val="24"/>
          <w:szCs w:val="24"/>
        </w:rPr>
        <w:t>jest</w:t>
      </w:r>
      <w:r w:rsidRPr="00003C09">
        <w:rPr>
          <w:rFonts w:asciiTheme="minorHAnsi" w:hAnsiTheme="minorHAnsi" w:cstheme="minorHAnsi"/>
          <w:sz w:val="24"/>
          <w:szCs w:val="24"/>
        </w:rPr>
        <w:t>:</w:t>
      </w:r>
    </w:p>
    <w:p w:rsidR="0056409B" w:rsidRPr="00003C09" w:rsidRDefault="008514AF" w:rsidP="00003C09">
      <w:pPr>
        <w:widowControl w:val="0"/>
        <w:spacing w:after="0" w:line="276" w:lineRule="auto"/>
        <w:ind w:firstLine="357"/>
        <w:rPr>
          <w:rFonts w:asciiTheme="minorHAnsi" w:hAnsiTheme="minorHAnsi" w:cstheme="minorHAnsi"/>
          <w:sz w:val="24"/>
          <w:szCs w:val="24"/>
        </w:rPr>
      </w:pPr>
      <w:r w:rsidRPr="00003C09">
        <w:rPr>
          <w:rFonts w:asciiTheme="minorHAnsi" w:hAnsiTheme="minorHAnsi" w:cstheme="minorHAnsi"/>
          <w:sz w:val="24"/>
          <w:szCs w:val="24"/>
        </w:rPr>
        <w:t xml:space="preserve">Iwona </w:t>
      </w:r>
      <w:proofErr w:type="spellStart"/>
      <w:r w:rsidRPr="00003C09">
        <w:rPr>
          <w:rFonts w:asciiTheme="minorHAnsi" w:hAnsiTheme="minorHAnsi" w:cstheme="minorHAnsi"/>
          <w:sz w:val="24"/>
          <w:szCs w:val="24"/>
        </w:rPr>
        <w:t>Nowacka-Kozińska</w:t>
      </w:r>
      <w:proofErr w:type="spellEnd"/>
      <w:r w:rsidR="0056409B" w:rsidRPr="00003C09">
        <w:rPr>
          <w:rFonts w:asciiTheme="minorHAnsi" w:hAnsiTheme="minorHAnsi" w:cstheme="minorHAnsi"/>
          <w:sz w:val="24"/>
          <w:szCs w:val="24"/>
        </w:rPr>
        <w:t xml:space="preserve">, tel.: 42 </w:t>
      </w:r>
      <w:r w:rsidRPr="00003C09">
        <w:rPr>
          <w:rFonts w:asciiTheme="minorHAnsi" w:hAnsiTheme="minorHAnsi" w:cstheme="minorHAnsi"/>
          <w:sz w:val="24"/>
          <w:szCs w:val="24"/>
        </w:rPr>
        <w:t>27 00</w:t>
      </w:r>
      <w:r w:rsidR="008E33DF" w:rsidRPr="00003C09">
        <w:rPr>
          <w:rFonts w:asciiTheme="minorHAnsi" w:hAnsiTheme="minorHAnsi" w:cstheme="minorHAnsi"/>
          <w:sz w:val="24"/>
          <w:szCs w:val="24"/>
        </w:rPr>
        <w:t> </w:t>
      </w:r>
      <w:r w:rsidRPr="00003C09">
        <w:rPr>
          <w:rFonts w:asciiTheme="minorHAnsi" w:hAnsiTheme="minorHAnsi" w:cstheme="minorHAnsi"/>
          <w:sz w:val="24"/>
          <w:szCs w:val="24"/>
        </w:rPr>
        <w:t>335</w:t>
      </w:r>
      <w:r w:rsidR="0056409B" w:rsidRPr="00003C09">
        <w:rPr>
          <w:rFonts w:asciiTheme="minorHAnsi" w:hAnsiTheme="minorHAnsi" w:cstheme="minorHAnsi"/>
          <w:sz w:val="24"/>
          <w:szCs w:val="24"/>
        </w:rPr>
        <w:t>.</w:t>
      </w:r>
    </w:p>
    <w:p w:rsidR="008E33DF" w:rsidRPr="00003C09" w:rsidRDefault="008E33DF" w:rsidP="00003C09">
      <w:pPr>
        <w:widowControl w:val="0"/>
        <w:spacing w:after="0" w:line="276" w:lineRule="auto"/>
        <w:ind w:firstLine="357"/>
        <w:rPr>
          <w:rFonts w:asciiTheme="minorHAnsi" w:hAnsiTheme="minorHAnsi" w:cstheme="minorHAnsi"/>
          <w:sz w:val="24"/>
          <w:szCs w:val="24"/>
        </w:rPr>
      </w:pP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13" w:name="_Toc61256832"/>
      <w:bookmarkStart w:id="14" w:name="_Toc423333495"/>
      <w:r w:rsidRPr="00003C09">
        <w:rPr>
          <w:rFonts w:asciiTheme="minorHAnsi" w:hAnsiTheme="minorHAnsi" w:cstheme="minorHAnsi"/>
          <w:sz w:val="24"/>
          <w:szCs w:val="24"/>
        </w:rPr>
        <w:lastRenderedPageBreak/>
        <w:t>wymagania dotyczące wadium</w:t>
      </w:r>
      <w:bookmarkEnd w:id="13"/>
    </w:p>
    <w:p w:rsidR="0056409B" w:rsidRPr="00003C09" w:rsidRDefault="00700598" w:rsidP="00003C09">
      <w:pPr>
        <w:widowControl w:val="0"/>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Zamawiający nie przewiduje wniesienia wadium</w:t>
      </w:r>
      <w:r w:rsidR="008514AF" w:rsidRPr="00003C09">
        <w:rPr>
          <w:rFonts w:asciiTheme="minorHAnsi" w:hAnsiTheme="minorHAnsi" w:cstheme="minorHAnsi"/>
          <w:sz w:val="24"/>
          <w:szCs w:val="24"/>
        </w:rPr>
        <w:t xml:space="preserve"> przez Wykonawcę.</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15" w:name="_Toc61256833"/>
      <w:r w:rsidRPr="00003C09">
        <w:rPr>
          <w:rFonts w:asciiTheme="minorHAnsi" w:hAnsiTheme="minorHAnsi" w:cstheme="minorHAnsi"/>
          <w:sz w:val="24"/>
          <w:szCs w:val="24"/>
        </w:rPr>
        <w:t>termin związania ofertą</w:t>
      </w:r>
      <w:bookmarkEnd w:id="15"/>
    </w:p>
    <w:p w:rsidR="0056409B" w:rsidRPr="00003C09" w:rsidRDefault="0056409B" w:rsidP="00554142">
      <w:pPr>
        <w:numPr>
          <w:ilvl w:val="0"/>
          <w:numId w:val="18"/>
        </w:numPr>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Wykonawca jest związany ofertą od dnia upływu terminu składania ofert do dnia </w:t>
      </w:r>
      <w:r w:rsidR="00131419">
        <w:rPr>
          <w:rFonts w:asciiTheme="minorHAnsi" w:hAnsiTheme="minorHAnsi" w:cstheme="minorHAnsi"/>
          <w:b/>
          <w:sz w:val="24"/>
          <w:szCs w:val="24"/>
        </w:rPr>
        <w:t>06.01.2022</w:t>
      </w:r>
      <w:r w:rsidRPr="00003C09">
        <w:rPr>
          <w:rFonts w:asciiTheme="minorHAnsi" w:hAnsiTheme="minorHAnsi" w:cstheme="minorHAnsi"/>
          <w:b/>
          <w:sz w:val="24"/>
          <w:szCs w:val="24"/>
        </w:rPr>
        <w:t xml:space="preserve"> r.</w:t>
      </w:r>
    </w:p>
    <w:p w:rsidR="0056409B" w:rsidRPr="00003C09" w:rsidRDefault="0056409B" w:rsidP="00554142">
      <w:pPr>
        <w:numPr>
          <w:ilvl w:val="0"/>
          <w:numId w:val="18"/>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color w:val="000000"/>
          <w:sz w:val="24"/>
          <w:szCs w:val="24"/>
        </w:rPr>
        <w:t xml:space="preserve">W przypadku gdy wybór najkorzystniejszej oferty nie nastąpi przed </w:t>
      </w:r>
      <w:r w:rsidR="00437E7D">
        <w:rPr>
          <w:rFonts w:asciiTheme="minorHAnsi" w:hAnsiTheme="minorHAnsi" w:cstheme="minorHAnsi"/>
          <w:color w:val="000000"/>
          <w:sz w:val="24"/>
          <w:szCs w:val="24"/>
        </w:rPr>
        <w:t>upływem terminu związania ofertą</w:t>
      </w:r>
      <w:r w:rsidRPr="00003C09">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003C09" w:rsidRDefault="0056409B" w:rsidP="00554142">
      <w:pPr>
        <w:numPr>
          <w:ilvl w:val="0"/>
          <w:numId w:val="18"/>
        </w:numPr>
        <w:spacing w:after="0" w:line="276" w:lineRule="auto"/>
        <w:ind w:left="357" w:hanging="357"/>
        <w:rPr>
          <w:rFonts w:asciiTheme="minorHAnsi" w:hAnsiTheme="minorHAnsi" w:cstheme="minorHAnsi"/>
          <w:color w:val="000000"/>
          <w:sz w:val="24"/>
          <w:szCs w:val="24"/>
        </w:rPr>
      </w:pPr>
      <w:r w:rsidRPr="00003C09">
        <w:rPr>
          <w:rFonts w:asciiTheme="minorHAnsi" w:hAnsiTheme="minorHAnsi" w:cstheme="minorHAnsi"/>
          <w:color w:val="000000"/>
          <w:sz w:val="24"/>
          <w:szCs w:val="24"/>
        </w:rPr>
        <w:t>Przed</w:t>
      </w:r>
      <w:r w:rsidR="00437E7D">
        <w:rPr>
          <w:rFonts w:asciiTheme="minorHAnsi" w:hAnsiTheme="minorHAnsi" w:cstheme="minorHAnsi"/>
          <w:color w:val="000000"/>
          <w:sz w:val="24"/>
          <w:szCs w:val="24"/>
        </w:rPr>
        <w:t>łużenie terminu związania ofertą</w:t>
      </w:r>
      <w:r w:rsidRPr="00003C09">
        <w:rPr>
          <w:rFonts w:asciiTheme="minorHAnsi" w:hAnsiTheme="minorHAnsi" w:cstheme="minorHAnsi"/>
          <w:color w:val="000000"/>
          <w:sz w:val="24"/>
          <w:szCs w:val="24"/>
        </w:rPr>
        <w:t>, o którym mowa w pkt 2, wymaga złożenia przez Wykonawcę pisemnego</w:t>
      </w:r>
      <w:r w:rsidRPr="00003C09">
        <w:rPr>
          <w:rStyle w:val="Odwoanieprzypisudolnego"/>
          <w:rFonts w:asciiTheme="minorHAnsi" w:hAnsiTheme="minorHAnsi" w:cstheme="minorHAnsi"/>
          <w:b/>
          <w:caps/>
          <w:color w:val="000000"/>
          <w:sz w:val="24"/>
          <w:szCs w:val="24"/>
          <w:lang w:eastAsia="pl-PL"/>
        </w:rPr>
        <w:footnoteReference w:id="1"/>
      </w:r>
      <w:r w:rsidRPr="00003C09">
        <w:rPr>
          <w:rFonts w:asciiTheme="minorHAnsi" w:hAnsiTheme="minorHAnsi" w:cstheme="minorHAnsi"/>
          <w:color w:val="000000"/>
          <w:sz w:val="24"/>
          <w:szCs w:val="24"/>
        </w:rPr>
        <w:t xml:space="preserve"> oświadczenia o wyrażeniu zgody na przedłużenie terminu związania oferta.</w:t>
      </w:r>
    </w:p>
    <w:p w:rsidR="0056409B" w:rsidRPr="00003C09" w:rsidRDefault="0056409B" w:rsidP="00554142">
      <w:pPr>
        <w:numPr>
          <w:ilvl w:val="0"/>
          <w:numId w:val="18"/>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Odmowa wyrażenia zgody, o której mowa w pkt 2, powoduje odrzucenie oferty Wykonawcy.</w:t>
      </w:r>
    </w:p>
    <w:p w:rsidR="0056409B" w:rsidRPr="00003C09" w:rsidRDefault="0056409B" w:rsidP="00003C09">
      <w:pPr>
        <w:pStyle w:val="Nagwek1"/>
        <w:spacing w:line="276" w:lineRule="auto"/>
        <w:rPr>
          <w:rFonts w:asciiTheme="minorHAnsi" w:hAnsiTheme="minorHAnsi" w:cstheme="minorHAnsi"/>
          <w:sz w:val="24"/>
          <w:szCs w:val="24"/>
        </w:rPr>
      </w:pPr>
      <w:bookmarkStart w:id="16" w:name="_Toc61256834"/>
      <w:r w:rsidRPr="00003C09">
        <w:rPr>
          <w:rFonts w:asciiTheme="minorHAnsi" w:hAnsiTheme="minorHAnsi" w:cstheme="minorHAnsi"/>
          <w:sz w:val="24"/>
          <w:szCs w:val="24"/>
        </w:rPr>
        <w:t>opis sposobu przygotowania oferty oraz dokumentów wymaganych przez zamawiającego w SWZ</w:t>
      </w:r>
      <w:bookmarkEnd w:id="16"/>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Oferta winna być:</w:t>
      </w:r>
    </w:p>
    <w:p w:rsidR="0056409B" w:rsidRPr="00003C09" w:rsidRDefault="0056409B" w:rsidP="00554142">
      <w:pPr>
        <w:widowControl w:val="0"/>
        <w:numPr>
          <w:ilvl w:val="0"/>
          <w:numId w:val="20"/>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sporządzona wg wzoru FORMULARZA OFERTY (załącznik nr 1 do SWZ),</w:t>
      </w:r>
    </w:p>
    <w:p w:rsidR="0056409B" w:rsidRPr="00003C09" w:rsidRDefault="0056409B" w:rsidP="00554142">
      <w:pPr>
        <w:widowControl w:val="0"/>
        <w:numPr>
          <w:ilvl w:val="0"/>
          <w:numId w:val="20"/>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003C09">
          <w:rPr>
            <w:rFonts w:asciiTheme="minorHAnsi" w:hAnsiTheme="minorHAnsi" w:cstheme="minorHAnsi"/>
            <w:sz w:val="24"/>
            <w:szCs w:val="24"/>
            <w:lang w:eastAsia="pl-PL"/>
          </w:rPr>
          <w:t xml:space="preserve"> </w:t>
        </w:r>
      </w:hyperlink>
      <w:r w:rsidR="003073D7" w:rsidRPr="003073D7">
        <w:t xml:space="preserve"> </w:t>
      </w:r>
      <w:hyperlink r:id="rId23" w:history="1">
        <w:r w:rsidR="003073D7" w:rsidRPr="00541E02">
          <w:rPr>
            <w:rStyle w:val="Hipercze"/>
            <w:rFonts w:asciiTheme="minorHAnsi" w:eastAsia="Times New Roman" w:hAnsiTheme="minorHAnsi" w:cstheme="minorHAnsi"/>
            <w:b/>
            <w:sz w:val="24"/>
            <w:szCs w:val="24"/>
            <w:lang w:eastAsia="pl-PL"/>
          </w:rPr>
          <w:t>https://platformazakupowa.pl/pn/aleksandrow-lodzki</w:t>
        </w:r>
      </w:hyperlink>
      <w:r w:rsidR="003073D7">
        <w:rPr>
          <w:rStyle w:val="Hipercze"/>
          <w:rFonts w:asciiTheme="minorHAnsi" w:eastAsia="Times New Roman" w:hAnsiTheme="minorHAnsi" w:cstheme="minorHAnsi"/>
          <w:b/>
          <w:sz w:val="24"/>
          <w:szCs w:val="24"/>
          <w:lang w:eastAsia="pl-PL"/>
        </w:rPr>
        <w:t xml:space="preserve"> </w:t>
      </w:r>
      <w:r w:rsidRPr="00003C09">
        <w:rPr>
          <w:rFonts w:asciiTheme="minorHAnsi" w:eastAsia="Times New Roman" w:hAnsiTheme="minorHAnsi" w:cstheme="minorHAnsi"/>
          <w:b/>
          <w:sz w:val="24"/>
          <w:szCs w:val="24"/>
          <w:lang w:eastAsia="pl-PL"/>
        </w:rPr>
        <w:t>,</w:t>
      </w:r>
    </w:p>
    <w:p w:rsidR="0056409B" w:rsidRPr="00003C09" w:rsidRDefault="0056409B" w:rsidP="00554142">
      <w:pPr>
        <w:widowControl w:val="0"/>
        <w:numPr>
          <w:ilvl w:val="0"/>
          <w:numId w:val="20"/>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Podpisy kwalifikowane wykorzystywane przez wykonawców do podpisywania wszelkich plików muszą spełniać</w:t>
      </w:r>
      <w:r w:rsidR="00437E7D">
        <w:rPr>
          <w:rFonts w:asciiTheme="minorHAnsi" w:hAnsiTheme="minorHAnsi" w:cstheme="minorHAnsi"/>
          <w:color w:val="000000"/>
          <w:sz w:val="24"/>
          <w:szCs w:val="24"/>
        </w:rPr>
        <w:t xml:space="preserve"> wymagania „Rozporządzenia</w:t>
      </w:r>
      <w:r w:rsidRPr="00003C09">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003C09">
        <w:rPr>
          <w:rFonts w:asciiTheme="minorHAnsi" w:hAnsiTheme="minorHAnsi" w:cstheme="minorHAnsi"/>
          <w:color w:val="000000"/>
          <w:sz w:val="24"/>
          <w:szCs w:val="24"/>
        </w:rPr>
        <w:t>eIDAS</w:t>
      </w:r>
      <w:proofErr w:type="spellEnd"/>
      <w:r w:rsidRPr="00003C09">
        <w:rPr>
          <w:rFonts w:asciiTheme="minorHAnsi" w:hAnsiTheme="minorHAnsi" w:cstheme="minorHAnsi"/>
          <w:color w:val="000000"/>
          <w:sz w:val="24"/>
          <w:szCs w:val="24"/>
        </w:rPr>
        <w:t>) (UE) nr 910/2014 - od 1 lipca 2016 roku”.</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W przypadku wykorzystania formatu podpisu </w:t>
      </w:r>
      <w:proofErr w:type="spellStart"/>
      <w:r w:rsidRPr="00003C09">
        <w:rPr>
          <w:rFonts w:asciiTheme="minorHAnsi" w:hAnsiTheme="minorHAnsi" w:cstheme="minorHAnsi"/>
          <w:color w:val="000000"/>
          <w:sz w:val="24"/>
          <w:szCs w:val="24"/>
        </w:rPr>
        <w:t>X</w:t>
      </w:r>
      <w:r w:rsidR="00D661A5" w:rsidRPr="00003C09">
        <w:rPr>
          <w:rFonts w:asciiTheme="minorHAnsi" w:hAnsiTheme="minorHAnsi" w:cstheme="minorHAnsi"/>
          <w:color w:val="000000"/>
          <w:sz w:val="24"/>
          <w:szCs w:val="24"/>
        </w:rPr>
        <w:t>AdES</w:t>
      </w:r>
      <w:proofErr w:type="spellEnd"/>
      <w:r w:rsidR="00D661A5" w:rsidRPr="00003C09">
        <w:rPr>
          <w:rFonts w:asciiTheme="minorHAnsi" w:hAnsiTheme="minorHAnsi" w:cstheme="minorHAnsi"/>
          <w:color w:val="000000"/>
          <w:sz w:val="24"/>
          <w:szCs w:val="24"/>
        </w:rPr>
        <w:t xml:space="preserve"> zewnętrzny</w:t>
      </w:r>
      <w:r w:rsidRPr="00003C09">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003C09">
        <w:rPr>
          <w:rFonts w:asciiTheme="minorHAnsi" w:hAnsiTheme="minorHAnsi" w:cstheme="minorHAnsi"/>
          <w:color w:val="000000"/>
          <w:sz w:val="24"/>
          <w:szCs w:val="24"/>
        </w:rPr>
        <w:t>XAdES</w:t>
      </w:r>
      <w:proofErr w:type="spellEnd"/>
      <w:r w:rsidRPr="00003C09">
        <w:rPr>
          <w:rFonts w:asciiTheme="minorHAnsi" w:hAnsiTheme="minorHAnsi" w:cstheme="minorHAnsi"/>
          <w:color w:val="000000"/>
          <w:sz w:val="24"/>
          <w:szCs w:val="24"/>
        </w:rPr>
        <w:t>.</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Zgodnie z art. 18 ust. 3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w:t>
      </w:r>
      <w:r w:rsidRPr="00003C09">
        <w:rPr>
          <w:rFonts w:asciiTheme="minorHAnsi" w:hAnsiTheme="minorHAnsi" w:cstheme="minorHAnsi"/>
          <w:color w:val="000000"/>
          <w:sz w:val="24"/>
          <w:szCs w:val="24"/>
        </w:rPr>
        <w:lastRenderedPageBreak/>
        <w:t>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Wykonawca, za pośrednictwem </w:t>
      </w:r>
      <w:hyperlink r:id="rId24" w:history="1">
        <w:r w:rsidRPr="00003C09">
          <w:rPr>
            <w:rStyle w:val="Hipercze"/>
            <w:rFonts w:asciiTheme="minorHAnsi" w:hAnsiTheme="minorHAnsi" w:cstheme="minorHAnsi"/>
            <w:color w:val="1155CC"/>
            <w:sz w:val="24"/>
            <w:szCs w:val="24"/>
          </w:rPr>
          <w:t>platformazakupowa.pl</w:t>
        </w:r>
      </w:hyperlink>
      <w:r w:rsidRPr="00003C09">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003C09">
          <w:rPr>
            <w:rStyle w:val="Hipercze"/>
            <w:rFonts w:asciiTheme="minorHAnsi" w:hAnsiTheme="minorHAnsi" w:cstheme="minorHAnsi"/>
            <w:color w:val="1155CC"/>
            <w:sz w:val="24"/>
            <w:szCs w:val="24"/>
          </w:rPr>
          <w:t>https://platformazakupowa.pl/strona/45-instrukcje</w:t>
        </w:r>
      </w:hyperlink>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003C09" w:rsidRDefault="0056409B" w:rsidP="0055414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Dodatkowe zalecenia dla Wykonawcy przygotowującego ofertę:</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rekomenduje wykorzystanie formatów: .pdf .</w:t>
      </w:r>
      <w:proofErr w:type="spellStart"/>
      <w:r w:rsidRPr="00003C09">
        <w:rPr>
          <w:rFonts w:asciiTheme="minorHAnsi" w:hAnsiTheme="minorHAnsi" w:cstheme="minorHAnsi"/>
          <w:color w:val="000000"/>
          <w:sz w:val="24"/>
          <w:szCs w:val="24"/>
        </w:rPr>
        <w:t>doc</w:t>
      </w:r>
      <w:proofErr w:type="spellEnd"/>
      <w:r w:rsidRPr="00003C09">
        <w:rPr>
          <w:rFonts w:asciiTheme="minorHAnsi" w:hAnsiTheme="minorHAnsi" w:cstheme="minorHAnsi"/>
          <w:color w:val="000000"/>
          <w:sz w:val="24"/>
          <w:szCs w:val="24"/>
        </w:rPr>
        <w:t xml:space="preserve"> .xls .jpg (.</w:t>
      </w:r>
      <w:proofErr w:type="spellStart"/>
      <w:r w:rsidRPr="00003C09">
        <w:rPr>
          <w:rFonts w:asciiTheme="minorHAnsi" w:hAnsiTheme="minorHAnsi" w:cstheme="minorHAnsi"/>
          <w:color w:val="000000"/>
          <w:sz w:val="24"/>
          <w:szCs w:val="24"/>
        </w:rPr>
        <w:t>jpeg</w:t>
      </w:r>
      <w:proofErr w:type="spellEnd"/>
      <w:r w:rsidRPr="00003C09">
        <w:rPr>
          <w:rFonts w:asciiTheme="minorHAnsi" w:hAnsiTheme="minorHAnsi" w:cstheme="minorHAnsi"/>
          <w:color w:val="000000"/>
          <w:sz w:val="24"/>
          <w:szCs w:val="24"/>
        </w:rPr>
        <w:t xml:space="preserve">) </w:t>
      </w:r>
      <w:r w:rsidRPr="00003C09">
        <w:rPr>
          <w:rFonts w:asciiTheme="minorHAnsi" w:hAnsiTheme="minorHAnsi" w:cstheme="minorHAnsi"/>
          <w:b/>
          <w:bCs/>
          <w:color w:val="000000"/>
          <w:sz w:val="24"/>
          <w:szCs w:val="24"/>
        </w:rPr>
        <w:t>ze szczególnym wskazaniem na .pdf</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 celu ewentualnej kompresji danych Zamawiający rekomenduje wykorzystanie jednego z formatów: </w:t>
      </w:r>
    </w:p>
    <w:p w:rsidR="0056409B" w:rsidRPr="00003C09" w:rsidRDefault="0056409B" w:rsidP="0055414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.zip </w:t>
      </w:r>
    </w:p>
    <w:p w:rsidR="0056409B" w:rsidRPr="00003C09" w:rsidRDefault="0056409B" w:rsidP="0055414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.7Z</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Wśród formatów powszechnych a </w:t>
      </w:r>
      <w:r w:rsidRPr="00003C09">
        <w:rPr>
          <w:rFonts w:asciiTheme="minorHAnsi" w:hAnsiTheme="minorHAnsi" w:cstheme="minorHAnsi"/>
          <w:b/>
          <w:bCs/>
          <w:color w:val="000000"/>
          <w:sz w:val="24"/>
          <w:szCs w:val="24"/>
        </w:rPr>
        <w:t>NIE występujących</w:t>
      </w:r>
      <w:r w:rsidRPr="00003C09">
        <w:rPr>
          <w:rFonts w:asciiTheme="minorHAnsi" w:hAnsiTheme="minorHAnsi" w:cstheme="minorHAnsi"/>
          <w:color w:val="000000"/>
          <w:sz w:val="24"/>
          <w:szCs w:val="24"/>
        </w:rPr>
        <w:t xml:space="preserve"> w rozporządzeniu występują: .</w:t>
      </w:r>
      <w:proofErr w:type="spellStart"/>
      <w:r w:rsidRPr="00003C09">
        <w:rPr>
          <w:rFonts w:asciiTheme="minorHAnsi" w:hAnsiTheme="minorHAnsi" w:cstheme="minorHAnsi"/>
          <w:color w:val="000000"/>
          <w:sz w:val="24"/>
          <w:szCs w:val="24"/>
        </w:rPr>
        <w:t>rar</w:t>
      </w:r>
      <w:proofErr w:type="spellEnd"/>
      <w:r w:rsidRPr="00003C09">
        <w:rPr>
          <w:rFonts w:asciiTheme="minorHAnsi" w:hAnsiTheme="minorHAnsi" w:cstheme="minorHAnsi"/>
          <w:color w:val="000000"/>
          <w:sz w:val="24"/>
          <w:szCs w:val="24"/>
        </w:rPr>
        <w:t xml:space="preserve"> .gif .</w:t>
      </w:r>
      <w:proofErr w:type="spellStart"/>
      <w:r w:rsidRPr="00003C09">
        <w:rPr>
          <w:rFonts w:asciiTheme="minorHAnsi" w:hAnsiTheme="minorHAnsi" w:cstheme="minorHAnsi"/>
          <w:color w:val="000000"/>
          <w:sz w:val="24"/>
          <w:szCs w:val="24"/>
        </w:rPr>
        <w:t>bmp</w:t>
      </w:r>
      <w:proofErr w:type="spellEnd"/>
      <w:r w:rsidRPr="00003C09">
        <w:rPr>
          <w:rFonts w:asciiTheme="minorHAnsi" w:hAnsiTheme="minorHAnsi" w:cstheme="minorHAnsi"/>
          <w:color w:val="000000"/>
          <w:sz w:val="24"/>
          <w:szCs w:val="24"/>
        </w:rPr>
        <w:t xml:space="preserve"> .</w:t>
      </w:r>
      <w:proofErr w:type="spellStart"/>
      <w:r w:rsidRPr="00003C09">
        <w:rPr>
          <w:rFonts w:asciiTheme="minorHAnsi" w:hAnsiTheme="minorHAnsi" w:cstheme="minorHAnsi"/>
          <w:color w:val="000000"/>
          <w:sz w:val="24"/>
          <w:szCs w:val="24"/>
        </w:rPr>
        <w:t>numbers</w:t>
      </w:r>
      <w:proofErr w:type="spellEnd"/>
      <w:r w:rsidRPr="00003C09">
        <w:rPr>
          <w:rFonts w:asciiTheme="minorHAnsi" w:hAnsiTheme="minorHAnsi" w:cstheme="minorHAnsi"/>
          <w:color w:val="000000"/>
          <w:sz w:val="24"/>
          <w:szCs w:val="24"/>
        </w:rPr>
        <w:t xml:space="preserve"> .</w:t>
      </w:r>
      <w:proofErr w:type="spellStart"/>
      <w:r w:rsidRPr="00003C09">
        <w:rPr>
          <w:rFonts w:asciiTheme="minorHAnsi" w:hAnsiTheme="minorHAnsi" w:cstheme="minorHAnsi"/>
          <w:color w:val="000000"/>
          <w:sz w:val="24"/>
          <w:szCs w:val="24"/>
        </w:rPr>
        <w:t>pages</w:t>
      </w:r>
      <w:proofErr w:type="spellEnd"/>
      <w:r w:rsidRPr="00003C09">
        <w:rPr>
          <w:rFonts w:asciiTheme="minorHAnsi" w:hAnsiTheme="minorHAnsi" w:cstheme="minorHAnsi"/>
          <w:color w:val="000000"/>
          <w:sz w:val="24"/>
          <w:szCs w:val="24"/>
        </w:rPr>
        <w:t xml:space="preserve">. </w:t>
      </w:r>
      <w:r w:rsidRPr="00003C09">
        <w:rPr>
          <w:rFonts w:asciiTheme="minorHAnsi" w:hAnsiTheme="minorHAnsi" w:cstheme="minorHAnsi"/>
          <w:b/>
          <w:bCs/>
          <w:color w:val="000000"/>
          <w:sz w:val="24"/>
          <w:szCs w:val="24"/>
        </w:rPr>
        <w:t>Dokumenty złożone w takich plikach zostaną uznane za złożone nieskutecznie.</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03C09">
        <w:rPr>
          <w:rFonts w:asciiTheme="minorHAnsi" w:hAnsiTheme="minorHAnsi" w:cstheme="minorHAnsi"/>
          <w:b/>
          <w:color w:val="000000"/>
          <w:sz w:val="24"/>
          <w:szCs w:val="24"/>
        </w:rPr>
        <w:t>eDoApp</w:t>
      </w:r>
      <w:proofErr w:type="spellEnd"/>
      <w:r w:rsidRPr="00003C09">
        <w:rPr>
          <w:rFonts w:asciiTheme="minorHAnsi" w:hAnsiTheme="minorHAnsi" w:cstheme="minorHAnsi"/>
          <w:b/>
          <w:color w:val="000000"/>
          <w:sz w:val="24"/>
          <w:szCs w:val="24"/>
        </w:rPr>
        <w:t xml:space="preserve"> służącej do składania podpisu osobistego, który wynosi max 5MB.</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Ze względu na niskie ryzyko naruszenia integralności pliku oraz łatwiejszą weryfikację </w:t>
      </w:r>
      <w:r w:rsidRPr="00003C09">
        <w:rPr>
          <w:rFonts w:asciiTheme="minorHAnsi" w:hAnsiTheme="minorHAnsi" w:cstheme="minorHAnsi"/>
          <w:color w:val="000000"/>
          <w:sz w:val="24"/>
          <w:szCs w:val="24"/>
        </w:rPr>
        <w:lastRenderedPageBreak/>
        <w:t xml:space="preserve">podpisu, Zamawiający zaleca, w miarę możliwości, przekonwertowanie plików składających się na ofertę na format .pdf  i opatrzenie ich podpisem kwalifikowanym </w:t>
      </w:r>
      <w:proofErr w:type="spellStart"/>
      <w:r w:rsidRPr="00003C09">
        <w:rPr>
          <w:rFonts w:asciiTheme="minorHAnsi" w:hAnsiTheme="minorHAnsi" w:cstheme="minorHAnsi"/>
          <w:color w:val="000000"/>
          <w:sz w:val="24"/>
          <w:szCs w:val="24"/>
        </w:rPr>
        <w:t>PAdES</w:t>
      </w:r>
      <w:proofErr w:type="spellEnd"/>
      <w:r w:rsidRPr="00003C09">
        <w:rPr>
          <w:rFonts w:asciiTheme="minorHAnsi" w:hAnsiTheme="minorHAnsi" w:cstheme="minorHAnsi"/>
          <w:color w:val="000000"/>
          <w:sz w:val="24"/>
          <w:szCs w:val="24"/>
        </w:rPr>
        <w:t>. </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Pliki w innych formatach niż PDF zaleca się opatrzyć zewnętrznym podpisem </w:t>
      </w:r>
      <w:proofErr w:type="spellStart"/>
      <w:r w:rsidRPr="00003C09">
        <w:rPr>
          <w:rFonts w:asciiTheme="minorHAnsi" w:hAnsiTheme="minorHAnsi" w:cstheme="minorHAnsi"/>
          <w:color w:val="000000"/>
          <w:sz w:val="24"/>
          <w:szCs w:val="24"/>
        </w:rPr>
        <w:t>XAdES</w:t>
      </w:r>
      <w:proofErr w:type="spellEnd"/>
      <w:r w:rsidRPr="00003C09">
        <w:rPr>
          <w:rFonts w:asciiTheme="minorHAnsi" w:hAnsiTheme="minorHAnsi" w:cstheme="minorHAnsi"/>
          <w:color w:val="000000"/>
          <w:sz w:val="24"/>
          <w:szCs w:val="24"/>
        </w:rPr>
        <w:t>. Wykonawca powinien pamiętać, aby plik z podpisem przekazywać łącznie z dokumentem podpisywanym.</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Osobą składającą ofertę powinna być osoba kontaktowa podawana w dokumentacji.</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Podczas podpisywania plików zaleca się stosowanie algorytmu skrótu SHA2 zamiast SHA1.  </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rekomenduje wykorzystanie podpisu z kwalifikowanym znacznikiem czasu.</w:t>
      </w:r>
    </w:p>
    <w:p w:rsidR="0056409B" w:rsidRPr="00003C09" w:rsidRDefault="0056409B" w:rsidP="0055414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Zamawiający zaleca aby </w:t>
      </w:r>
      <w:r w:rsidRPr="00003C09">
        <w:rPr>
          <w:rFonts w:asciiTheme="minorHAnsi" w:hAnsiTheme="minorHAnsi" w:cstheme="minorHAnsi"/>
          <w:color w:val="000000"/>
          <w:sz w:val="24"/>
          <w:szCs w:val="24"/>
          <w:u w:val="single"/>
        </w:rPr>
        <w:t>nie</w:t>
      </w:r>
      <w:r w:rsidRPr="00003C09">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003C09" w:rsidRDefault="0056409B" w:rsidP="0055414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003C09" w:rsidRDefault="0056409B" w:rsidP="0055414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„Formularz Oferty”</w:t>
      </w:r>
      <w:r w:rsidRPr="00003C09">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55414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003C09">
        <w:rPr>
          <w:rFonts w:asciiTheme="minorHAnsi" w:eastAsia="Times New Roman" w:hAnsiTheme="minorHAnsi" w:cstheme="minorHAnsi"/>
          <w:sz w:val="24"/>
          <w:szCs w:val="24"/>
          <w:lang w:eastAsia="pl-PL"/>
        </w:rPr>
        <w:t>- wypełnione zgodnie z Załącznikiem nr 2 do SWZ.</w:t>
      </w:r>
    </w:p>
    <w:p w:rsidR="00131419" w:rsidRPr="00003C09" w:rsidRDefault="00131419" w:rsidP="00131419">
      <w:pPr>
        <w:widowControl w:val="0"/>
        <w:numPr>
          <w:ilvl w:val="2"/>
          <w:numId w:val="19"/>
        </w:numPr>
        <w:spacing w:after="0" w:line="276" w:lineRule="auto"/>
        <w:rPr>
          <w:rFonts w:asciiTheme="minorHAnsi" w:eastAsia="Times New Roman" w:hAnsiTheme="minorHAnsi" w:cstheme="minorHAnsi"/>
          <w:sz w:val="24"/>
          <w:szCs w:val="24"/>
          <w:lang w:eastAsia="pl-PL"/>
        </w:rPr>
      </w:pPr>
      <w:r w:rsidRPr="00131419">
        <w:rPr>
          <w:rFonts w:asciiTheme="minorHAnsi" w:eastAsia="Times New Roman" w:hAnsiTheme="minorHAnsi" w:cstheme="minorHAnsi"/>
          <w:b/>
          <w:sz w:val="24"/>
          <w:szCs w:val="24"/>
          <w:lang w:eastAsia="pl-PL"/>
        </w:rPr>
        <w:t>Dokument potwierdzający cenę paliwa w dniu 06.11.2021 r.</w:t>
      </w:r>
      <w:r w:rsidRPr="00131419">
        <w:rPr>
          <w:rFonts w:asciiTheme="minorHAnsi" w:eastAsia="Times New Roman" w:hAnsiTheme="minorHAnsi" w:cstheme="minorHAnsi"/>
          <w:sz w:val="24"/>
          <w:szCs w:val="24"/>
          <w:lang w:eastAsia="pl-PL"/>
        </w:rPr>
        <w:t xml:space="preserve"> na dystrybutorze stacji paliw położonej najbliżej siedziby Zamawiającego.</w:t>
      </w:r>
    </w:p>
    <w:p w:rsidR="0056409B" w:rsidRPr="00003C09" w:rsidRDefault="0056409B" w:rsidP="0055414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Pełnomocnictwo / Pełnomocnictwa dla osoby / osób podpisujących ofertę</w:t>
      </w:r>
      <w:r w:rsidRPr="00003C09">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003C09"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003C09">
        <w:rPr>
          <w:rFonts w:asciiTheme="minorHAnsi" w:hAnsiTheme="minorHAnsi" w:cstheme="minorHAnsi"/>
          <w:color w:val="000000"/>
          <w:sz w:val="24"/>
          <w:szCs w:val="24"/>
          <w:lang w:eastAsia="pl-PL"/>
        </w:rPr>
        <w:t>t.j</w:t>
      </w:r>
      <w:proofErr w:type="spellEnd"/>
      <w:r w:rsidRPr="00003C09">
        <w:rPr>
          <w:rFonts w:asciiTheme="minorHAnsi" w:hAnsiTheme="minorHAnsi" w:cstheme="minorHAnsi"/>
          <w:color w:val="000000"/>
          <w:sz w:val="24"/>
          <w:szCs w:val="24"/>
          <w:lang w:eastAsia="pl-PL"/>
        </w:rPr>
        <w:t xml:space="preserve">. w formie elektronicznej lub postaci elektronicznej opatrzonej </w:t>
      </w:r>
      <w:r w:rsidRPr="00003C09">
        <w:rPr>
          <w:rFonts w:asciiTheme="minorHAnsi" w:hAnsiTheme="minorHAnsi" w:cstheme="minorHAnsi"/>
          <w:color w:val="000000"/>
          <w:sz w:val="24"/>
          <w:szCs w:val="24"/>
          <w:lang w:eastAsia="pl-PL"/>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03C09">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003C09" w:rsidRDefault="0056409B" w:rsidP="0055414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003C09">
        <w:rPr>
          <w:rFonts w:asciiTheme="minorHAnsi" w:eastAsia="Times New Roman" w:hAnsiTheme="minorHAnsi" w:cstheme="minorHAnsi"/>
          <w:b/>
          <w:sz w:val="24"/>
          <w:szCs w:val="24"/>
          <w:lang w:eastAsia="pl-PL"/>
        </w:rPr>
        <w:t>pełnomocnictwo</w:t>
      </w:r>
      <w:r w:rsidRPr="00003C09">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003C09" w:rsidRDefault="0056409B" w:rsidP="0055414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Zobowiązania innych podmiotów do udostępnienia zasobów</w:t>
      </w:r>
      <w:r w:rsidRPr="00003C09">
        <w:rPr>
          <w:rFonts w:asciiTheme="minorHAnsi" w:eastAsia="Times New Roman" w:hAnsiTheme="minorHAnsi" w:cstheme="minorHAnsi"/>
          <w:sz w:val="24"/>
          <w:szCs w:val="24"/>
          <w:lang w:eastAsia="pl-PL"/>
        </w:rPr>
        <w:t>, jeśli Wykonawca korzysta z zasobów innych podmiotów.</w:t>
      </w:r>
    </w:p>
    <w:p w:rsidR="0056409B" w:rsidRPr="00003C09" w:rsidRDefault="0056409B" w:rsidP="00554142">
      <w:pPr>
        <w:widowControl w:val="0"/>
        <w:numPr>
          <w:ilvl w:val="1"/>
          <w:numId w:val="19"/>
        </w:numPr>
        <w:spacing w:after="0" w:line="276" w:lineRule="auto"/>
        <w:ind w:left="900" w:hanging="540"/>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lang w:eastAsia="pl-PL"/>
        </w:rPr>
        <w:t xml:space="preserve">Oświadczenia i/lub dokumenty na podstawie których, </w:t>
      </w:r>
      <w:r w:rsidRPr="00003C09">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003C09">
        <w:rPr>
          <w:rFonts w:asciiTheme="minorHAnsi" w:eastAsia="Times New Roman" w:hAnsiTheme="minorHAnsi" w:cstheme="minorHAnsi"/>
          <w:sz w:val="24"/>
          <w:szCs w:val="24"/>
          <w:u w:val="single"/>
          <w:lang w:eastAsia="pl-PL"/>
        </w:rPr>
        <w:t xml:space="preserve">ch tajemnicę przedsiębiorstwa, </w:t>
      </w:r>
      <w:r w:rsidRPr="00003C09">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003C09" w:rsidRDefault="0056409B" w:rsidP="00003C09">
      <w:pPr>
        <w:pStyle w:val="Nagwek1"/>
        <w:spacing w:line="276" w:lineRule="auto"/>
        <w:rPr>
          <w:rFonts w:asciiTheme="minorHAnsi" w:hAnsiTheme="minorHAnsi" w:cstheme="minorHAnsi"/>
          <w:sz w:val="24"/>
          <w:szCs w:val="24"/>
        </w:rPr>
      </w:pPr>
      <w:bookmarkStart w:id="17" w:name="_Toc61256835"/>
      <w:bookmarkEnd w:id="14"/>
      <w:r w:rsidRPr="00003C09">
        <w:rPr>
          <w:rFonts w:asciiTheme="minorHAnsi" w:hAnsiTheme="minorHAnsi" w:cstheme="minorHAnsi"/>
          <w:sz w:val="24"/>
          <w:szCs w:val="24"/>
        </w:rPr>
        <w:t>sposób oraz termin sładania ofert</w:t>
      </w:r>
      <w:bookmarkEnd w:id="17"/>
    </w:p>
    <w:p w:rsidR="0056409B" w:rsidRPr="00003C09" w:rsidRDefault="0056409B" w:rsidP="00554142">
      <w:pPr>
        <w:widowControl w:val="0"/>
        <w:numPr>
          <w:ilvl w:val="0"/>
          <w:numId w:val="22"/>
        </w:numPr>
        <w:suppressAutoHyphens/>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Ofertę wraz z wymaganymi dokumentami należy umieścić na Platformie pod adresem: </w:t>
      </w:r>
      <w:hyperlink r:id="rId26" w:history="1">
        <w:r w:rsidR="00B71239" w:rsidRPr="00003C09">
          <w:rPr>
            <w:rFonts w:asciiTheme="minorHAnsi" w:hAnsiTheme="minorHAnsi" w:cstheme="minorHAnsi"/>
            <w:sz w:val="24"/>
            <w:szCs w:val="24"/>
          </w:rPr>
          <w:t xml:space="preserve"> </w:t>
        </w:r>
        <w:hyperlink r:id="rId27" w:history="1">
          <w:r w:rsidR="00B71239" w:rsidRPr="00003C09">
            <w:rPr>
              <w:rFonts w:asciiTheme="minorHAnsi" w:hAnsiTheme="minorHAnsi" w:cstheme="minorHAnsi"/>
              <w:sz w:val="24"/>
              <w:szCs w:val="24"/>
              <w:lang w:eastAsia="pl-PL"/>
            </w:rPr>
            <w:t xml:space="preserve"> </w:t>
          </w:r>
        </w:hyperlink>
      </w:hyperlink>
      <w:r w:rsidR="003073D7" w:rsidRPr="003073D7">
        <w:t xml:space="preserve"> </w:t>
      </w:r>
      <w:hyperlink r:id="rId28" w:history="1">
        <w:r w:rsidR="003073D7" w:rsidRPr="00541E02">
          <w:rPr>
            <w:rStyle w:val="Hipercze"/>
            <w:rFonts w:asciiTheme="minorHAnsi" w:eastAsia="Times New Roman" w:hAnsiTheme="minorHAnsi" w:cstheme="minorHAnsi"/>
            <w:b/>
            <w:sz w:val="24"/>
            <w:szCs w:val="24"/>
            <w:lang w:eastAsia="pl-PL"/>
          </w:rPr>
          <w:t>https://platformazakupowa.pl/pn/aleksandrow-lodzki</w:t>
        </w:r>
      </w:hyperlink>
      <w:r w:rsidR="003073D7">
        <w:rPr>
          <w:rStyle w:val="Hipercze"/>
          <w:rFonts w:asciiTheme="minorHAnsi" w:eastAsia="Times New Roman" w:hAnsiTheme="minorHAnsi" w:cstheme="minorHAnsi"/>
          <w:b/>
          <w:sz w:val="24"/>
          <w:szCs w:val="24"/>
          <w:lang w:eastAsia="pl-PL"/>
        </w:rPr>
        <w:t xml:space="preserve"> </w:t>
      </w:r>
      <w:r w:rsidRPr="00003C09">
        <w:rPr>
          <w:rFonts w:asciiTheme="minorHAnsi" w:hAnsiTheme="minorHAnsi" w:cstheme="minorHAnsi"/>
          <w:sz w:val="24"/>
          <w:szCs w:val="24"/>
        </w:rPr>
        <w:t xml:space="preserve">na stronie dotyczącej odpowiedniego postępowania do dnia </w:t>
      </w:r>
      <w:r w:rsidR="00131419">
        <w:rPr>
          <w:rFonts w:asciiTheme="minorHAnsi" w:hAnsiTheme="minorHAnsi" w:cstheme="minorHAnsi"/>
          <w:b/>
          <w:sz w:val="24"/>
          <w:szCs w:val="24"/>
          <w:highlight w:val="cyan"/>
        </w:rPr>
        <w:t>08.12.</w:t>
      </w:r>
      <w:r w:rsidRPr="00003C09">
        <w:rPr>
          <w:rFonts w:asciiTheme="minorHAnsi" w:hAnsiTheme="minorHAnsi" w:cstheme="minorHAnsi"/>
          <w:b/>
          <w:sz w:val="24"/>
          <w:szCs w:val="24"/>
          <w:highlight w:val="cyan"/>
        </w:rPr>
        <w:t xml:space="preserve">2021 r. do godz. </w:t>
      </w:r>
      <w:r w:rsidR="00B71239" w:rsidRPr="00003C09">
        <w:rPr>
          <w:rFonts w:asciiTheme="minorHAnsi" w:hAnsiTheme="minorHAnsi" w:cstheme="minorHAnsi"/>
          <w:b/>
          <w:sz w:val="24"/>
          <w:szCs w:val="24"/>
          <w:highlight w:val="cyan"/>
        </w:rPr>
        <w:t>11</w:t>
      </w:r>
      <w:r w:rsidRPr="00003C09">
        <w:rPr>
          <w:rFonts w:asciiTheme="minorHAnsi" w:hAnsiTheme="minorHAnsi" w:cstheme="minorHAnsi"/>
          <w:b/>
          <w:sz w:val="24"/>
          <w:szCs w:val="24"/>
          <w:highlight w:val="cyan"/>
        </w:rPr>
        <w:t>.00</w:t>
      </w:r>
      <w:r w:rsidRPr="00003C09">
        <w:rPr>
          <w:rFonts w:asciiTheme="minorHAnsi" w:hAnsiTheme="minorHAnsi" w:cstheme="minorHAnsi"/>
          <w:b/>
          <w:sz w:val="24"/>
          <w:szCs w:val="24"/>
        </w:rPr>
        <w:t>.</w:t>
      </w:r>
    </w:p>
    <w:p w:rsidR="0056409B" w:rsidRPr="00003C09" w:rsidRDefault="0056409B" w:rsidP="00554142">
      <w:pPr>
        <w:widowControl w:val="0"/>
        <w:numPr>
          <w:ilvl w:val="0"/>
          <w:numId w:val="22"/>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Do oferty należy dołączyć wszystkie wymagane w SWZ dokumenty.</w:t>
      </w:r>
    </w:p>
    <w:p w:rsidR="0056409B" w:rsidRPr="00003C09" w:rsidRDefault="0056409B" w:rsidP="00554142">
      <w:pPr>
        <w:widowControl w:val="0"/>
        <w:numPr>
          <w:ilvl w:val="0"/>
          <w:numId w:val="22"/>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003C09">
        <w:rPr>
          <w:rFonts w:asciiTheme="minorHAnsi" w:hAnsiTheme="minorHAnsi" w:cstheme="minorHAnsi"/>
          <w:b/>
          <w:sz w:val="24"/>
          <w:szCs w:val="24"/>
        </w:rPr>
        <w:t>„Przejdź do podsumowania”</w:t>
      </w:r>
      <w:r w:rsidRPr="00003C09">
        <w:rPr>
          <w:rFonts w:asciiTheme="minorHAnsi" w:hAnsiTheme="minorHAnsi" w:cstheme="minorHAnsi"/>
          <w:sz w:val="24"/>
          <w:szCs w:val="24"/>
        </w:rPr>
        <w:t>.</w:t>
      </w:r>
    </w:p>
    <w:p w:rsidR="0056409B" w:rsidRPr="00003C09" w:rsidRDefault="0056409B" w:rsidP="00554142">
      <w:pPr>
        <w:widowControl w:val="0"/>
        <w:numPr>
          <w:ilvl w:val="0"/>
          <w:numId w:val="22"/>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gdzie zaznaczono, iż oferty oraz oświadczenie, o którym mowa w art. 125 ust. 1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003C09" w:rsidRDefault="0056409B" w:rsidP="00554142">
      <w:pPr>
        <w:widowControl w:val="0"/>
        <w:numPr>
          <w:ilvl w:val="0"/>
          <w:numId w:val="22"/>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56409B" w:rsidRPr="00003C09" w:rsidRDefault="0056409B" w:rsidP="00554142">
      <w:pPr>
        <w:widowControl w:val="0"/>
        <w:numPr>
          <w:ilvl w:val="0"/>
          <w:numId w:val="22"/>
        </w:numPr>
        <w:suppressAutoHyphens/>
        <w:spacing w:after="0" w:line="276" w:lineRule="auto"/>
        <w:ind w:left="357" w:hanging="357"/>
        <w:jc w:val="both"/>
        <w:rPr>
          <w:rStyle w:val="Hipercze"/>
          <w:rFonts w:asciiTheme="minorHAnsi" w:hAnsiTheme="minorHAnsi" w:cstheme="minorHAnsi"/>
          <w:color w:val="auto"/>
          <w:sz w:val="24"/>
          <w:szCs w:val="24"/>
          <w:u w:val="none"/>
        </w:rPr>
      </w:pPr>
      <w:r w:rsidRPr="00003C09">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003C09">
          <w:rPr>
            <w:rStyle w:val="Hipercze"/>
            <w:rFonts w:asciiTheme="minorHAnsi" w:hAnsiTheme="minorHAnsi" w:cstheme="minorHAnsi"/>
            <w:color w:val="1155CC"/>
            <w:sz w:val="24"/>
            <w:szCs w:val="24"/>
          </w:rPr>
          <w:t>https://platformazakupowa.pl/strona/45-instrukcje</w:t>
        </w:r>
      </w:hyperlink>
    </w:p>
    <w:p w:rsidR="008E33DF" w:rsidRPr="00003C09" w:rsidRDefault="008E33DF" w:rsidP="00003C09">
      <w:pPr>
        <w:widowControl w:val="0"/>
        <w:suppressAutoHyphens/>
        <w:spacing w:after="0" w:line="276" w:lineRule="auto"/>
        <w:jc w:val="both"/>
        <w:rPr>
          <w:rStyle w:val="Hipercze"/>
          <w:rFonts w:asciiTheme="minorHAnsi" w:hAnsiTheme="minorHAnsi" w:cstheme="minorHAnsi"/>
          <w:color w:val="1155CC"/>
          <w:sz w:val="24"/>
          <w:szCs w:val="24"/>
        </w:rPr>
      </w:pPr>
    </w:p>
    <w:p w:rsidR="008E33DF" w:rsidRDefault="008E33DF" w:rsidP="00003C09">
      <w:pPr>
        <w:widowControl w:val="0"/>
        <w:suppressAutoHyphens/>
        <w:spacing w:after="0" w:line="276" w:lineRule="auto"/>
        <w:jc w:val="both"/>
        <w:rPr>
          <w:rFonts w:asciiTheme="minorHAnsi" w:hAnsiTheme="minorHAnsi" w:cstheme="minorHAnsi"/>
          <w:sz w:val="24"/>
          <w:szCs w:val="24"/>
        </w:rPr>
      </w:pPr>
    </w:p>
    <w:p w:rsidR="00131419" w:rsidRDefault="00131419" w:rsidP="00003C09">
      <w:pPr>
        <w:widowControl w:val="0"/>
        <w:suppressAutoHyphens/>
        <w:spacing w:after="0" w:line="276" w:lineRule="auto"/>
        <w:jc w:val="both"/>
        <w:rPr>
          <w:rFonts w:asciiTheme="minorHAnsi" w:hAnsiTheme="minorHAnsi" w:cstheme="minorHAnsi"/>
          <w:sz w:val="24"/>
          <w:szCs w:val="24"/>
        </w:rPr>
      </w:pPr>
    </w:p>
    <w:p w:rsidR="0025129C" w:rsidRPr="00003C09" w:rsidRDefault="0025129C" w:rsidP="00003C09">
      <w:pPr>
        <w:widowControl w:val="0"/>
        <w:suppressAutoHyphens/>
        <w:spacing w:after="0" w:line="276" w:lineRule="auto"/>
        <w:jc w:val="both"/>
        <w:rPr>
          <w:rFonts w:asciiTheme="minorHAnsi" w:hAnsiTheme="minorHAnsi" w:cstheme="minorHAnsi"/>
          <w:sz w:val="24"/>
          <w:szCs w:val="24"/>
        </w:rPr>
      </w:pPr>
    </w:p>
    <w:p w:rsidR="0056409B" w:rsidRPr="00003C09" w:rsidRDefault="0056409B" w:rsidP="00003C09">
      <w:pPr>
        <w:pStyle w:val="Nagwek1"/>
        <w:spacing w:line="276" w:lineRule="auto"/>
        <w:rPr>
          <w:rFonts w:asciiTheme="minorHAnsi" w:hAnsiTheme="minorHAnsi" w:cstheme="minorHAnsi"/>
          <w:sz w:val="24"/>
          <w:szCs w:val="24"/>
        </w:rPr>
      </w:pPr>
      <w:bookmarkStart w:id="18" w:name="_Toc61256836"/>
      <w:r w:rsidRPr="00003C09">
        <w:rPr>
          <w:rFonts w:asciiTheme="minorHAnsi" w:hAnsiTheme="minorHAnsi" w:cstheme="minorHAnsi"/>
          <w:sz w:val="24"/>
          <w:szCs w:val="24"/>
        </w:rPr>
        <w:t>otwarcie ofert</w:t>
      </w:r>
      <w:bookmarkEnd w:id="18"/>
    </w:p>
    <w:p w:rsidR="0056409B" w:rsidRPr="00003C09" w:rsidRDefault="0056409B" w:rsidP="00554142">
      <w:pPr>
        <w:pStyle w:val="NormalnyWeb"/>
        <w:numPr>
          <w:ilvl w:val="0"/>
          <w:numId w:val="23"/>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Otwarcie ofert nastąpi w dniu </w:t>
      </w:r>
      <w:r w:rsidR="00131419">
        <w:rPr>
          <w:rFonts w:asciiTheme="minorHAnsi" w:hAnsiTheme="minorHAnsi" w:cstheme="minorHAnsi"/>
          <w:b/>
          <w:highlight w:val="cyan"/>
        </w:rPr>
        <w:t>08.12.</w:t>
      </w:r>
      <w:r w:rsidRPr="00003C09">
        <w:rPr>
          <w:rFonts w:asciiTheme="minorHAnsi" w:hAnsiTheme="minorHAnsi" w:cstheme="minorHAnsi"/>
          <w:b/>
          <w:highlight w:val="cyan"/>
        </w:rPr>
        <w:t xml:space="preserve">2021 r. do godz. </w:t>
      </w:r>
      <w:r w:rsidR="00B71239" w:rsidRPr="00003C09">
        <w:rPr>
          <w:rFonts w:asciiTheme="minorHAnsi" w:hAnsiTheme="minorHAnsi" w:cstheme="minorHAnsi"/>
          <w:b/>
          <w:highlight w:val="cyan"/>
        </w:rPr>
        <w:t>11</w:t>
      </w:r>
      <w:r w:rsidRPr="00003C09">
        <w:rPr>
          <w:rFonts w:asciiTheme="minorHAnsi" w:hAnsiTheme="minorHAnsi" w:cstheme="minorHAnsi"/>
          <w:b/>
          <w:highlight w:val="cyan"/>
        </w:rPr>
        <w:t>.15.</w:t>
      </w:r>
    </w:p>
    <w:p w:rsidR="0056409B" w:rsidRPr="00003C09" w:rsidRDefault="0056409B" w:rsidP="00554142">
      <w:pPr>
        <w:pStyle w:val="NormalnyWeb"/>
        <w:numPr>
          <w:ilvl w:val="0"/>
          <w:numId w:val="23"/>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b/>
        </w:rPr>
        <w:t>Otwarcie ofert jest niejawne</w:t>
      </w:r>
      <w:r w:rsidRPr="00003C09">
        <w:rPr>
          <w:rFonts w:asciiTheme="minorHAnsi" w:hAnsiTheme="minorHAnsi" w:cstheme="minorHAnsi"/>
        </w:rPr>
        <w:t>.</w:t>
      </w:r>
    </w:p>
    <w:p w:rsidR="0056409B" w:rsidRPr="00003C09" w:rsidRDefault="0056409B" w:rsidP="00554142">
      <w:pPr>
        <w:pStyle w:val="NormalnyWeb"/>
        <w:numPr>
          <w:ilvl w:val="0"/>
          <w:numId w:val="23"/>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003C09" w:rsidRDefault="0056409B" w:rsidP="00554142">
      <w:pPr>
        <w:pStyle w:val="NormalnyWeb"/>
        <w:numPr>
          <w:ilvl w:val="0"/>
          <w:numId w:val="23"/>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poinformuje o zmianie terminu otwarcia ofert na stronie internetowej prowadzonego postępowania.</w:t>
      </w:r>
    </w:p>
    <w:p w:rsidR="0056409B" w:rsidRPr="00003C09" w:rsidRDefault="0056409B" w:rsidP="00554142">
      <w:pPr>
        <w:pStyle w:val="NormalnyWeb"/>
        <w:numPr>
          <w:ilvl w:val="0"/>
          <w:numId w:val="23"/>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003C09" w:rsidRDefault="0056409B" w:rsidP="00554142">
      <w:pPr>
        <w:pStyle w:val="NormalnyWeb"/>
        <w:numPr>
          <w:ilvl w:val="0"/>
          <w:numId w:val="23"/>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Zamawiający, niezwłocznie po otwarciu ofert, </w:t>
      </w:r>
      <w:r w:rsidRPr="00003C09">
        <w:rPr>
          <w:rFonts w:asciiTheme="minorHAnsi" w:hAnsiTheme="minorHAnsi" w:cstheme="minorHAnsi"/>
        </w:rPr>
        <w:t xml:space="preserve">udostępni na Platformie w sekcji „Komunikaty” na stronie danego postępowania </w:t>
      </w:r>
      <w:r w:rsidRPr="00003C09">
        <w:rPr>
          <w:rFonts w:asciiTheme="minorHAnsi" w:hAnsiTheme="minorHAnsi" w:cstheme="minorHAnsi"/>
          <w:color w:val="000000"/>
        </w:rPr>
        <w:t>informacje o:</w:t>
      </w:r>
    </w:p>
    <w:p w:rsidR="0056409B" w:rsidRPr="00003C09" w:rsidRDefault="0056409B" w:rsidP="00554142">
      <w:pPr>
        <w:widowControl w:val="0"/>
        <w:numPr>
          <w:ilvl w:val="0"/>
          <w:numId w:val="24"/>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003C09" w:rsidRDefault="0056409B" w:rsidP="00554142">
      <w:pPr>
        <w:widowControl w:val="0"/>
        <w:numPr>
          <w:ilvl w:val="0"/>
          <w:numId w:val="24"/>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cenach lub kosztach zawartych w ofertach.</w:t>
      </w:r>
    </w:p>
    <w:p w:rsidR="0056409B" w:rsidRPr="00003C09" w:rsidRDefault="0056409B" w:rsidP="00003C09">
      <w:pPr>
        <w:pStyle w:val="Nagwek1"/>
        <w:spacing w:line="276" w:lineRule="auto"/>
        <w:rPr>
          <w:rFonts w:asciiTheme="minorHAnsi" w:hAnsiTheme="minorHAnsi" w:cstheme="minorHAnsi"/>
          <w:sz w:val="24"/>
          <w:szCs w:val="24"/>
        </w:rPr>
      </w:pPr>
      <w:bookmarkStart w:id="19" w:name="_Toc61256837"/>
      <w:r w:rsidRPr="00003C09">
        <w:rPr>
          <w:rFonts w:asciiTheme="minorHAnsi" w:hAnsiTheme="minorHAnsi" w:cstheme="minorHAnsi"/>
          <w:sz w:val="24"/>
          <w:szCs w:val="24"/>
        </w:rPr>
        <w:t>opis sposobu obliczenia ceny</w:t>
      </w:r>
      <w:bookmarkEnd w:id="19"/>
    </w:p>
    <w:p w:rsidR="00F80F2A" w:rsidRPr="00F80F2A" w:rsidRDefault="00F80F2A" w:rsidP="00F80F2A">
      <w:pPr>
        <w:pStyle w:val="Akapitzlist"/>
        <w:numPr>
          <w:ilvl w:val="3"/>
          <w:numId w:val="1"/>
        </w:numPr>
        <w:spacing w:line="276" w:lineRule="auto"/>
        <w:rPr>
          <w:rFonts w:asciiTheme="minorHAnsi" w:hAnsiTheme="minorHAnsi" w:cstheme="minorHAnsi"/>
        </w:rPr>
      </w:pPr>
      <w:r w:rsidRPr="00F80F2A">
        <w:rPr>
          <w:rFonts w:asciiTheme="minorHAnsi" w:hAnsiTheme="minorHAnsi" w:cstheme="minorHAnsi"/>
        </w:rPr>
        <w:t xml:space="preserve">Cenę oferty należy obliczyć w formularzu ofertowym wg. następującego wzoru: szacunkowa ilość danego paliwa x cena detaliczna (brutto) za 1 litr, podana na dystrybutorze stacji paliw położonej najbliżej siedziby Zamawiającego </w:t>
      </w:r>
      <w:r w:rsidRPr="00DC6BA3">
        <w:rPr>
          <w:rFonts w:asciiTheme="minorHAnsi" w:hAnsiTheme="minorHAnsi" w:cstheme="minorHAnsi"/>
        </w:rPr>
        <w:t xml:space="preserve">w dniu </w:t>
      </w:r>
      <w:r w:rsidR="00DC6BA3" w:rsidRPr="00DC6BA3">
        <w:rPr>
          <w:rFonts w:asciiTheme="minorHAnsi" w:hAnsiTheme="minorHAnsi" w:cstheme="minorHAnsi"/>
          <w:b/>
          <w:lang w:val="pl-PL"/>
        </w:rPr>
        <w:t>06.11.</w:t>
      </w:r>
      <w:r w:rsidRPr="00DC6BA3">
        <w:rPr>
          <w:rFonts w:asciiTheme="minorHAnsi" w:hAnsiTheme="minorHAnsi" w:cstheme="minorHAnsi"/>
          <w:b/>
        </w:rPr>
        <w:t>20</w:t>
      </w:r>
      <w:r w:rsidRPr="00DC6BA3">
        <w:rPr>
          <w:rFonts w:asciiTheme="minorHAnsi" w:hAnsiTheme="minorHAnsi" w:cstheme="minorHAnsi"/>
          <w:b/>
          <w:lang w:val="pl-PL"/>
        </w:rPr>
        <w:t>21</w:t>
      </w:r>
      <w:r w:rsidRPr="00DC6BA3">
        <w:rPr>
          <w:rFonts w:asciiTheme="minorHAnsi" w:hAnsiTheme="minorHAnsi" w:cstheme="minorHAnsi"/>
          <w:b/>
        </w:rPr>
        <w:t xml:space="preserve"> r</w:t>
      </w:r>
      <w:r w:rsidRPr="00F80F2A">
        <w:rPr>
          <w:rFonts w:asciiTheme="minorHAnsi" w:hAnsiTheme="minorHAnsi" w:cstheme="minorHAnsi"/>
        </w:rPr>
        <w:t>. Po otrzymaniu wartości brutto za poszczególne paliwa, wielkości te należy zsumować. Do porównania ofert Zamawiający przyjmie cenę podaną w pozycji „Razem”.</w:t>
      </w:r>
    </w:p>
    <w:p w:rsidR="00F80F2A" w:rsidRPr="00F80F2A" w:rsidRDefault="00F80F2A" w:rsidP="00F80F2A">
      <w:pPr>
        <w:pStyle w:val="Akapitzlist"/>
        <w:numPr>
          <w:ilvl w:val="3"/>
          <w:numId w:val="1"/>
        </w:numPr>
        <w:spacing w:line="276" w:lineRule="auto"/>
        <w:rPr>
          <w:rFonts w:asciiTheme="minorHAnsi" w:hAnsiTheme="minorHAnsi" w:cstheme="minorHAnsi"/>
        </w:rPr>
      </w:pPr>
      <w:r w:rsidRPr="00F80F2A">
        <w:rPr>
          <w:rFonts w:asciiTheme="minorHAnsi" w:hAnsiTheme="minorHAnsi" w:cstheme="minorHAnsi"/>
        </w:rPr>
        <w:t>Wykonawca określi ceny detaliczne(brutto) oraz wartości brutto dla wszystkich pozycji wymienionych w Formularzu Oferty.</w:t>
      </w:r>
    </w:p>
    <w:p w:rsidR="00F80F2A" w:rsidRPr="00F80F2A" w:rsidRDefault="00F80F2A" w:rsidP="00F80F2A">
      <w:pPr>
        <w:pStyle w:val="Akapitzlist"/>
        <w:numPr>
          <w:ilvl w:val="3"/>
          <w:numId w:val="1"/>
        </w:numPr>
        <w:spacing w:line="276" w:lineRule="auto"/>
        <w:rPr>
          <w:rFonts w:asciiTheme="minorHAnsi" w:hAnsiTheme="minorHAnsi" w:cstheme="minorHAnsi"/>
        </w:rPr>
      </w:pPr>
      <w:r w:rsidRPr="00F80F2A">
        <w:rPr>
          <w:rFonts w:asciiTheme="minorHAnsi" w:hAnsiTheme="minorHAnsi" w:cstheme="minorHAnsi"/>
        </w:rPr>
        <w:t>Wykonawca obliczając cenę oferty musi uwzględnić wszystkie opisane w Formularzu Ofertowym pozycje.</w:t>
      </w:r>
    </w:p>
    <w:p w:rsidR="00F80F2A" w:rsidRPr="00F80F2A" w:rsidRDefault="00F80F2A" w:rsidP="00F80F2A">
      <w:pPr>
        <w:pStyle w:val="Akapitzlist"/>
        <w:numPr>
          <w:ilvl w:val="3"/>
          <w:numId w:val="1"/>
        </w:numPr>
        <w:spacing w:line="276" w:lineRule="auto"/>
        <w:rPr>
          <w:rFonts w:asciiTheme="minorHAnsi" w:hAnsiTheme="minorHAnsi" w:cstheme="minorHAnsi"/>
        </w:rPr>
      </w:pPr>
      <w:r w:rsidRPr="00F80F2A">
        <w:rPr>
          <w:rFonts w:asciiTheme="minorHAnsi" w:hAnsiTheme="minorHAnsi" w:cstheme="minorHAnsi"/>
        </w:rPr>
        <w:t>Cena oferty powinna obejmować całkowity koszt wykonania przedmiotu zamówienia w tym również wszelkie koszty towarzyszące wykonaniu.</w:t>
      </w:r>
    </w:p>
    <w:p w:rsidR="00F80F2A" w:rsidRPr="00F80F2A" w:rsidRDefault="00F80F2A" w:rsidP="00F80F2A">
      <w:pPr>
        <w:pStyle w:val="Akapitzlist"/>
        <w:numPr>
          <w:ilvl w:val="3"/>
          <w:numId w:val="1"/>
        </w:numPr>
        <w:spacing w:line="276" w:lineRule="auto"/>
        <w:rPr>
          <w:rFonts w:asciiTheme="minorHAnsi" w:hAnsiTheme="minorHAnsi" w:cstheme="minorHAnsi"/>
        </w:rPr>
      </w:pPr>
      <w:r w:rsidRPr="00F80F2A">
        <w:rPr>
          <w:rFonts w:asciiTheme="minorHAnsi" w:hAnsiTheme="minorHAnsi" w:cstheme="minorHAnsi"/>
        </w:rPr>
        <w:t>Rozliczenia pomiędzy Zamawiającym a Wykonawcą będą prowadzone w złotych polskich.</w:t>
      </w:r>
    </w:p>
    <w:p w:rsidR="00F80F2A" w:rsidRPr="00F80F2A" w:rsidRDefault="00F80F2A" w:rsidP="00F80F2A">
      <w:pPr>
        <w:pStyle w:val="Akapitzlist"/>
        <w:numPr>
          <w:ilvl w:val="3"/>
          <w:numId w:val="1"/>
        </w:numPr>
        <w:spacing w:line="276" w:lineRule="auto"/>
        <w:rPr>
          <w:rFonts w:asciiTheme="minorHAnsi" w:hAnsiTheme="minorHAnsi" w:cstheme="minorHAnsi"/>
        </w:rPr>
      </w:pPr>
      <w:r w:rsidRPr="00F80F2A">
        <w:rPr>
          <w:rFonts w:asciiTheme="minorHAnsi" w:hAnsiTheme="minorHAnsi" w:cstheme="minorHAnsi"/>
        </w:rPr>
        <w:t>Cena może być tylko jedna; nie dopuszcza się wariantowości cen.</w:t>
      </w:r>
    </w:p>
    <w:p w:rsidR="00F80F2A" w:rsidRPr="00F80F2A" w:rsidRDefault="00F80F2A" w:rsidP="00F80F2A">
      <w:pPr>
        <w:pStyle w:val="Akapitzlist"/>
        <w:numPr>
          <w:ilvl w:val="3"/>
          <w:numId w:val="1"/>
        </w:numPr>
        <w:spacing w:line="276" w:lineRule="auto"/>
        <w:rPr>
          <w:rFonts w:asciiTheme="minorHAnsi" w:hAnsiTheme="minorHAnsi" w:cstheme="minorHAnsi"/>
        </w:rPr>
      </w:pPr>
      <w:r w:rsidRPr="00F80F2A">
        <w:rPr>
          <w:rFonts w:asciiTheme="minorHAnsi" w:hAnsiTheme="minorHAnsi" w:cstheme="minorHAnsi"/>
        </w:rPr>
        <w:t>Cena oferty powinna być wyrażona w złotych polskich (PLN) z dokładnością do dwóch miejsc po przecinku.</w:t>
      </w:r>
    </w:p>
    <w:p w:rsidR="007E2FFA" w:rsidRDefault="007E2FFA" w:rsidP="00F80F2A">
      <w:pPr>
        <w:spacing w:line="276" w:lineRule="auto"/>
        <w:rPr>
          <w:rFonts w:asciiTheme="minorHAnsi" w:hAnsiTheme="minorHAnsi" w:cstheme="minorHAnsi"/>
          <w:sz w:val="24"/>
          <w:szCs w:val="24"/>
          <w:lang w:val="x-none"/>
        </w:rPr>
      </w:pPr>
    </w:p>
    <w:p w:rsidR="00F80F2A" w:rsidRDefault="00F80F2A" w:rsidP="00003C09">
      <w:pPr>
        <w:spacing w:line="276" w:lineRule="auto"/>
        <w:rPr>
          <w:rFonts w:asciiTheme="minorHAnsi" w:hAnsiTheme="minorHAnsi" w:cstheme="minorHAnsi"/>
          <w:sz w:val="24"/>
          <w:szCs w:val="24"/>
          <w:lang w:val="x-none"/>
        </w:rPr>
      </w:pPr>
    </w:p>
    <w:p w:rsidR="00F80F2A" w:rsidRDefault="00F80F2A" w:rsidP="00003C09">
      <w:pPr>
        <w:spacing w:line="276" w:lineRule="auto"/>
        <w:rPr>
          <w:rFonts w:asciiTheme="minorHAnsi" w:hAnsiTheme="minorHAnsi" w:cstheme="minorHAnsi"/>
          <w:sz w:val="24"/>
          <w:szCs w:val="24"/>
          <w:lang w:val="x-none"/>
        </w:rPr>
      </w:pPr>
    </w:p>
    <w:p w:rsidR="00F80F2A" w:rsidRPr="00003C09" w:rsidRDefault="00F80F2A" w:rsidP="00F80F2A">
      <w:pPr>
        <w:keepNext/>
        <w:keepLines/>
        <w:spacing w:line="276" w:lineRule="auto"/>
        <w:rPr>
          <w:rFonts w:asciiTheme="minorHAnsi" w:hAnsiTheme="minorHAnsi" w:cstheme="minorHAnsi"/>
          <w:sz w:val="24"/>
          <w:szCs w:val="24"/>
          <w:lang w:val="x-none"/>
        </w:rPr>
      </w:pPr>
    </w:p>
    <w:p w:rsidR="0056409B" w:rsidRPr="00003C09" w:rsidRDefault="0056409B" w:rsidP="00F80F2A">
      <w:pPr>
        <w:pStyle w:val="Nagwek1"/>
        <w:keepNext/>
        <w:keepLines/>
        <w:widowControl/>
        <w:spacing w:line="276" w:lineRule="auto"/>
        <w:rPr>
          <w:rFonts w:asciiTheme="minorHAnsi" w:hAnsiTheme="minorHAnsi" w:cstheme="minorHAnsi"/>
          <w:sz w:val="24"/>
          <w:szCs w:val="24"/>
        </w:rPr>
      </w:pPr>
      <w:bookmarkStart w:id="20" w:name="_Toc61256838"/>
      <w:r w:rsidRPr="00003C09">
        <w:rPr>
          <w:rFonts w:asciiTheme="minorHAnsi" w:hAnsiTheme="minorHAnsi" w:cstheme="minorHAnsi"/>
          <w:sz w:val="24"/>
          <w:szCs w:val="24"/>
        </w:rPr>
        <w:t>opis kryteriów i sposobu oceny ofert</w:t>
      </w:r>
      <w:bookmarkEnd w:id="20"/>
      <w:r w:rsidRPr="00003C09">
        <w:rPr>
          <w:rFonts w:asciiTheme="minorHAnsi" w:hAnsiTheme="minorHAnsi" w:cstheme="minorHAnsi"/>
          <w:sz w:val="24"/>
          <w:szCs w:val="24"/>
        </w:rPr>
        <w:t xml:space="preserve"> </w:t>
      </w:r>
    </w:p>
    <w:p w:rsidR="0056409B" w:rsidRPr="00003C09" w:rsidRDefault="0056409B" w:rsidP="00554142">
      <w:pPr>
        <w:keepNext/>
        <w:keepLines/>
        <w:numPr>
          <w:ilvl w:val="0"/>
          <w:numId w:val="25"/>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713A8F" w:rsidRPr="00003C09" w:rsidRDefault="00713A8F" w:rsidP="00554142">
      <w:pPr>
        <w:keepNext/>
        <w:keepLines/>
        <w:numPr>
          <w:ilvl w:val="0"/>
          <w:numId w:val="37"/>
        </w:numPr>
        <w:spacing w:after="0" w:line="276" w:lineRule="auto"/>
        <w:jc w:val="both"/>
        <w:rPr>
          <w:rFonts w:asciiTheme="minorHAnsi" w:eastAsia="Times New Roman" w:hAnsiTheme="minorHAnsi" w:cstheme="minorHAnsi"/>
          <w:sz w:val="24"/>
          <w:szCs w:val="24"/>
          <w:lang w:eastAsia="pl-PL"/>
        </w:rPr>
      </w:pPr>
      <w:bookmarkStart w:id="21" w:name="_Toc423333501"/>
      <w:bookmarkStart w:id="22" w:name="_Toc61256840"/>
      <w:r w:rsidRPr="00003C09">
        <w:rPr>
          <w:rFonts w:asciiTheme="minorHAnsi" w:eastAsia="Times New Roman" w:hAnsiTheme="minorHAnsi" w:cstheme="minorHAnsi"/>
          <w:sz w:val="24"/>
          <w:szCs w:val="24"/>
          <w:lang w:eastAsia="pl-PL"/>
        </w:rPr>
        <w:t>Przy wyborze oferty Zamawiający będzie się kierował następującymi kryteriami:</w:t>
      </w:r>
    </w:p>
    <w:p w:rsidR="00713A8F" w:rsidRPr="00003C09" w:rsidRDefault="00713A8F" w:rsidP="00F80F2A">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554142">
      <w:pPr>
        <w:keepNext/>
        <w:keepLines/>
        <w:numPr>
          <w:ilvl w:val="1"/>
          <w:numId w:val="37"/>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 Kryterium </w:t>
      </w:r>
      <w:r w:rsidR="005A2431">
        <w:rPr>
          <w:rFonts w:asciiTheme="minorHAnsi" w:eastAsia="Times New Roman" w:hAnsiTheme="minorHAnsi" w:cstheme="minorHAnsi"/>
          <w:b/>
          <w:sz w:val="24"/>
          <w:szCs w:val="24"/>
          <w:lang w:eastAsia="pl-PL"/>
        </w:rPr>
        <w:t xml:space="preserve">„cena” – wskaźnik C, ranga – </w:t>
      </w:r>
      <w:r w:rsidR="00F80F2A">
        <w:rPr>
          <w:rFonts w:asciiTheme="minorHAnsi" w:eastAsia="Times New Roman" w:hAnsiTheme="minorHAnsi" w:cstheme="minorHAnsi"/>
          <w:b/>
          <w:sz w:val="24"/>
          <w:szCs w:val="24"/>
          <w:lang w:eastAsia="pl-PL"/>
        </w:rPr>
        <w:t>1</w:t>
      </w:r>
      <w:r w:rsidR="005A2431">
        <w:rPr>
          <w:rFonts w:asciiTheme="minorHAnsi" w:eastAsia="Times New Roman" w:hAnsiTheme="minorHAnsi" w:cstheme="minorHAnsi"/>
          <w:b/>
          <w:sz w:val="24"/>
          <w:szCs w:val="24"/>
          <w:lang w:eastAsia="pl-PL"/>
        </w:rPr>
        <w:t>0</w:t>
      </w:r>
      <w:r w:rsidRPr="00003C09">
        <w:rPr>
          <w:rFonts w:asciiTheme="minorHAnsi" w:eastAsia="Times New Roman" w:hAnsiTheme="minorHAnsi" w:cstheme="minorHAnsi"/>
          <w:b/>
          <w:sz w:val="24"/>
          <w:szCs w:val="24"/>
          <w:lang w:eastAsia="pl-PL"/>
        </w:rPr>
        <w:t>.</w:t>
      </w:r>
    </w:p>
    <w:p w:rsidR="00713A8F" w:rsidRPr="00003C09" w:rsidRDefault="00713A8F" w:rsidP="00F80F2A">
      <w:pPr>
        <w:keepNext/>
        <w:keepLines/>
        <w:spacing w:after="0" w:line="276" w:lineRule="auto"/>
        <w:ind w:left="792"/>
        <w:jc w:val="both"/>
        <w:rPr>
          <w:rFonts w:asciiTheme="minorHAnsi" w:eastAsia="Times New Roman" w:hAnsiTheme="minorHAnsi" w:cstheme="minorHAnsi"/>
          <w:b/>
          <w:sz w:val="24"/>
          <w:szCs w:val="24"/>
          <w:lang w:eastAsia="pl-PL"/>
        </w:rPr>
      </w:pPr>
    </w:p>
    <w:p w:rsidR="00713A8F" w:rsidRPr="00003C09" w:rsidRDefault="00713A8F" w:rsidP="00F80F2A">
      <w:pPr>
        <w:keepNext/>
        <w:keepLines/>
        <w:spacing w:after="0" w:line="276" w:lineRule="auto"/>
        <w:ind w:left="792"/>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713A8F" w:rsidRPr="00003C09" w:rsidRDefault="00713A8F" w:rsidP="00F80F2A">
      <w:pPr>
        <w:keepNext/>
        <w:keepLines/>
        <w:spacing w:after="0" w:line="276" w:lineRule="auto"/>
        <w:ind w:left="792"/>
        <w:jc w:val="both"/>
        <w:rPr>
          <w:rFonts w:asciiTheme="minorHAnsi" w:eastAsia="Times New Roman" w:hAnsiTheme="minorHAnsi" w:cstheme="minorHAnsi"/>
          <w:b/>
          <w:sz w:val="24"/>
          <w:szCs w:val="24"/>
          <w:lang w:eastAsia="pl-PL"/>
        </w:rPr>
      </w:pPr>
    </w:p>
    <w:p w:rsidR="00713A8F" w:rsidRPr="00003C09" w:rsidRDefault="005A2431" w:rsidP="00F80F2A">
      <w:pPr>
        <w:keepNext/>
        <w:keepLines/>
        <w:spacing w:after="0" w:line="276" w:lineRule="auto"/>
        <w:ind w:left="792"/>
        <w:jc w:val="both"/>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 xml:space="preserve">C = (C m / C b) x </w:t>
      </w:r>
      <w:r w:rsidR="00AC507C">
        <w:rPr>
          <w:rFonts w:asciiTheme="minorHAnsi" w:eastAsia="Times New Roman" w:hAnsiTheme="minorHAnsi" w:cstheme="minorHAnsi"/>
          <w:b/>
          <w:sz w:val="24"/>
          <w:szCs w:val="24"/>
          <w:lang w:eastAsia="pl-PL"/>
        </w:rPr>
        <w:t>10</w:t>
      </w:r>
      <w:r>
        <w:rPr>
          <w:rFonts w:asciiTheme="minorHAnsi" w:eastAsia="Times New Roman" w:hAnsiTheme="minorHAnsi" w:cstheme="minorHAnsi"/>
          <w:b/>
          <w:sz w:val="24"/>
          <w:szCs w:val="24"/>
          <w:lang w:eastAsia="pl-PL"/>
        </w:rPr>
        <w:t xml:space="preserve"> pkt </w:t>
      </w:r>
    </w:p>
    <w:p w:rsidR="00713A8F" w:rsidRPr="00003C09" w:rsidRDefault="00713A8F" w:rsidP="00F80F2A">
      <w:pPr>
        <w:keepNext/>
        <w:keepLines/>
        <w:spacing w:after="0" w:line="276" w:lineRule="auto"/>
        <w:ind w:left="792"/>
        <w:jc w:val="both"/>
        <w:rPr>
          <w:rFonts w:asciiTheme="minorHAnsi" w:eastAsia="Times New Roman" w:hAnsiTheme="minorHAnsi" w:cstheme="minorHAnsi"/>
          <w:sz w:val="24"/>
          <w:szCs w:val="24"/>
          <w:lang w:eastAsia="pl-PL"/>
        </w:rPr>
      </w:pPr>
    </w:p>
    <w:p w:rsidR="00713A8F" w:rsidRPr="00003C09" w:rsidRDefault="00713A8F" w:rsidP="00F80F2A">
      <w:pPr>
        <w:keepNext/>
        <w:keepLines/>
        <w:spacing w:after="0" w:line="276" w:lineRule="auto"/>
        <w:ind w:left="792"/>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713A8F" w:rsidRPr="00003C09" w:rsidRDefault="00713A8F" w:rsidP="00F80F2A">
      <w:pPr>
        <w:keepNext/>
        <w:keepLines/>
        <w:spacing w:after="0" w:line="276" w:lineRule="auto"/>
        <w:ind w:left="792"/>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m – najniższa cena oferty,</w:t>
      </w:r>
      <w:r w:rsidRPr="00003C09">
        <w:rPr>
          <w:rFonts w:asciiTheme="minorHAnsi" w:eastAsia="Times New Roman" w:hAnsiTheme="minorHAnsi" w:cstheme="minorHAnsi"/>
          <w:sz w:val="24"/>
          <w:szCs w:val="24"/>
          <w:lang w:eastAsia="pl-PL"/>
        </w:rPr>
        <w:tab/>
        <w:t xml:space="preserve"> C b – cena oferty badanej</w:t>
      </w:r>
    </w:p>
    <w:p w:rsidR="00713A8F" w:rsidRPr="00003C09" w:rsidRDefault="00713A8F" w:rsidP="00F80F2A">
      <w:pPr>
        <w:keepNext/>
        <w:keepLines/>
        <w:spacing w:after="0" w:line="276" w:lineRule="auto"/>
        <w:jc w:val="both"/>
        <w:rPr>
          <w:rFonts w:asciiTheme="minorHAnsi" w:eastAsia="Times New Roman" w:hAnsiTheme="minorHAnsi" w:cstheme="minorHAnsi"/>
          <w:b/>
          <w:bCs/>
          <w:sz w:val="24"/>
          <w:szCs w:val="24"/>
          <w:lang w:eastAsia="pl-PL"/>
        </w:rPr>
      </w:pPr>
    </w:p>
    <w:p w:rsidR="00713A8F" w:rsidRPr="00003C09" w:rsidRDefault="00713A8F" w:rsidP="00554142">
      <w:pPr>
        <w:keepNext/>
        <w:keepLines/>
        <w:numPr>
          <w:ilvl w:val="1"/>
          <w:numId w:val="37"/>
        </w:numPr>
        <w:spacing w:after="0" w:line="276" w:lineRule="auto"/>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t xml:space="preserve"> Kryterium „</w:t>
      </w:r>
      <w:r w:rsidR="00F80F2A">
        <w:rPr>
          <w:rFonts w:asciiTheme="minorHAnsi" w:eastAsia="Times New Roman" w:hAnsiTheme="minorHAnsi" w:cstheme="minorHAnsi"/>
          <w:b/>
          <w:bCs/>
          <w:sz w:val="24"/>
          <w:szCs w:val="24"/>
          <w:lang w:eastAsia="pl-PL"/>
        </w:rPr>
        <w:t>wysokość opustu</w:t>
      </w:r>
      <w:r w:rsidR="005A2431">
        <w:rPr>
          <w:rFonts w:asciiTheme="minorHAnsi" w:eastAsia="Times New Roman" w:hAnsiTheme="minorHAnsi" w:cstheme="minorHAnsi"/>
          <w:b/>
          <w:bCs/>
          <w:sz w:val="24"/>
          <w:szCs w:val="24"/>
          <w:lang w:eastAsia="pl-PL"/>
        </w:rPr>
        <w:t xml:space="preserve">” – wskaźnik </w:t>
      </w:r>
      <w:r w:rsidR="00F80F2A">
        <w:rPr>
          <w:rFonts w:asciiTheme="minorHAnsi" w:eastAsia="Times New Roman" w:hAnsiTheme="minorHAnsi" w:cstheme="minorHAnsi"/>
          <w:b/>
          <w:bCs/>
          <w:sz w:val="24"/>
          <w:szCs w:val="24"/>
          <w:lang w:eastAsia="pl-PL"/>
        </w:rPr>
        <w:t>WO</w:t>
      </w:r>
      <w:r w:rsidR="005A2431">
        <w:rPr>
          <w:rFonts w:asciiTheme="minorHAnsi" w:eastAsia="Times New Roman" w:hAnsiTheme="minorHAnsi" w:cstheme="minorHAnsi"/>
          <w:b/>
          <w:bCs/>
          <w:sz w:val="24"/>
          <w:szCs w:val="24"/>
          <w:lang w:eastAsia="pl-PL"/>
        </w:rPr>
        <w:t xml:space="preserve">, ranga – </w:t>
      </w:r>
      <w:r w:rsidR="00F80F2A">
        <w:rPr>
          <w:rFonts w:asciiTheme="minorHAnsi" w:eastAsia="Times New Roman" w:hAnsiTheme="minorHAnsi" w:cstheme="minorHAnsi"/>
          <w:b/>
          <w:bCs/>
          <w:sz w:val="24"/>
          <w:szCs w:val="24"/>
          <w:lang w:eastAsia="pl-PL"/>
        </w:rPr>
        <w:t>90</w:t>
      </w:r>
      <w:r w:rsidRPr="00003C09">
        <w:rPr>
          <w:rFonts w:asciiTheme="minorHAnsi" w:eastAsia="Times New Roman" w:hAnsiTheme="minorHAnsi" w:cstheme="minorHAnsi"/>
          <w:b/>
          <w:bCs/>
          <w:sz w:val="24"/>
          <w:szCs w:val="24"/>
          <w:lang w:eastAsia="pl-PL"/>
        </w:rPr>
        <w:t>.</w:t>
      </w:r>
    </w:p>
    <w:p w:rsidR="00713A8F" w:rsidRPr="00003C09" w:rsidRDefault="00713A8F" w:rsidP="00F80F2A">
      <w:pPr>
        <w:keepNext/>
        <w:keepLines/>
        <w:spacing w:after="0" w:line="276" w:lineRule="auto"/>
        <w:ind w:left="792"/>
        <w:jc w:val="both"/>
        <w:rPr>
          <w:rFonts w:asciiTheme="minorHAnsi" w:eastAsia="Times New Roman" w:hAnsiTheme="minorHAnsi" w:cstheme="minorHAnsi"/>
          <w:b/>
          <w:bCs/>
          <w:sz w:val="24"/>
          <w:szCs w:val="24"/>
          <w:lang w:eastAsia="pl-PL"/>
        </w:rPr>
      </w:pPr>
    </w:p>
    <w:p w:rsidR="00F80F2A" w:rsidRPr="00F80F2A" w:rsidRDefault="00F80F2A" w:rsidP="00F80F2A">
      <w:pPr>
        <w:keepNext/>
        <w:keepLines/>
        <w:spacing w:after="0" w:line="276" w:lineRule="auto"/>
        <w:ind w:left="792"/>
        <w:jc w:val="both"/>
        <w:rPr>
          <w:rFonts w:asciiTheme="minorHAnsi" w:eastAsia="Verdana" w:hAnsiTheme="minorHAnsi" w:cstheme="minorHAnsi"/>
          <w:b/>
          <w:sz w:val="24"/>
          <w:szCs w:val="24"/>
          <w:lang w:eastAsia="pl-PL"/>
        </w:rPr>
      </w:pPr>
      <w:r w:rsidRPr="00F80F2A">
        <w:rPr>
          <w:rFonts w:asciiTheme="minorHAnsi" w:eastAsia="Verdana" w:hAnsiTheme="minorHAnsi" w:cstheme="minorHAnsi"/>
          <w:b/>
          <w:sz w:val="24"/>
          <w:szCs w:val="24"/>
          <w:lang w:eastAsia="pl-PL"/>
        </w:rPr>
        <w:t>Wysokość opustu =(</w:t>
      </w:r>
      <w:r w:rsidR="00F02A1E">
        <w:rPr>
          <w:rFonts w:asciiTheme="minorHAnsi" w:eastAsia="Verdana" w:hAnsiTheme="minorHAnsi" w:cstheme="minorHAnsi"/>
          <w:b/>
          <w:sz w:val="24"/>
          <w:szCs w:val="24"/>
          <w:lang w:eastAsia="pl-PL"/>
        </w:rPr>
        <w:t>W</w:t>
      </w:r>
      <w:r w:rsidRPr="00F80F2A">
        <w:rPr>
          <w:rFonts w:asciiTheme="minorHAnsi" w:eastAsia="Verdana" w:hAnsiTheme="minorHAnsi" w:cstheme="minorHAnsi"/>
          <w:b/>
          <w:sz w:val="24"/>
          <w:szCs w:val="24"/>
          <w:lang w:eastAsia="pl-PL"/>
        </w:rPr>
        <w:t xml:space="preserve">O b / </w:t>
      </w:r>
      <w:r w:rsidR="00F02A1E">
        <w:rPr>
          <w:rFonts w:asciiTheme="minorHAnsi" w:eastAsia="Verdana" w:hAnsiTheme="minorHAnsi" w:cstheme="minorHAnsi"/>
          <w:b/>
          <w:sz w:val="24"/>
          <w:szCs w:val="24"/>
          <w:lang w:eastAsia="pl-PL"/>
        </w:rPr>
        <w:t>W</w:t>
      </w:r>
      <w:r w:rsidRPr="00F80F2A">
        <w:rPr>
          <w:rFonts w:asciiTheme="minorHAnsi" w:eastAsia="Verdana" w:hAnsiTheme="minorHAnsi" w:cstheme="minorHAnsi"/>
          <w:b/>
          <w:sz w:val="24"/>
          <w:szCs w:val="24"/>
          <w:lang w:eastAsia="pl-PL"/>
        </w:rPr>
        <w:t xml:space="preserve">O max) x 90 </w:t>
      </w:r>
    </w:p>
    <w:p w:rsidR="00F80F2A" w:rsidRPr="00F80F2A" w:rsidRDefault="00F80F2A" w:rsidP="00F80F2A">
      <w:pPr>
        <w:keepNext/>
        <w:keepLines/>
        <w:spacing w:after="0" w:line="276" w:lineRule="auto"/>
        <w:ind w:left="792"/>
        <w:jc w:val="both"/>
        <w:rPr>
          <w:rFonts w:asciiTheme="minorHAnsi" w:eastAsia="Verdana" w:hAnsiTheme="minorHAnsi" w:cstheme="minorHAnsi"/>
          <w:b/>
          <w:sz w:val="24"/>
          <w:szCs w:val="24"/>
          <w:lang w:eastAsia="pl-PL"/>
        </w:rPr>
      </w:pPr>
      <w:r>
        <w:rPr>
          <w:rFonts w:asciiTheme="minorHAnsi" w:eastAsia="Verdana" w:hAnsiTheme="minorHAnsi" w:cstheme="minorHAnsi"/>
          <w:b/>
          <w:sz w:val="24"/>
          <w:szCs w:val="24"/>
          <w:lang w:eastAsia="pl-PL"/>
        </w:rPr>
        <w:t>W</w:t>
      </w:r>
      <w:r w:rsidRPr="00F80F2A">
        <w:rPr>
          <w:rFonts w:asciiTheme="minorHAnsi" w:eastAsia="Verdana" w:hAnsiTheme="minorHAnsi" w:cstheme="minorHAnsi"/>
          <w:b/>
          <w:sz w:val="24"/>
          <w:szCs w:val="24"/>
          <w:lang w:eastAsia="pl-PL"/>
        </w:rPr>
        <w:t>O b – wysokość opustu oferty badanej</w:t>
      </w:r>
    </w:p>
    <w:p w:rsidR="00713A8F" w:rsidRPr="00003C09" w:rsidRDefault="00F80F2A" w:rsidP="00F80F2A">
      <w:pPr>
        <w:keepNext/>
        <w:keepLines/>
        <w:spacing w:after="0" w:line="276" w:lineRule="auto"/>
        <w:ind w:left="792"/>
        <w:jc w:val="both"/>
        <w:rPr>
          <w:rFonts w:asciiTheme="minorHAnsi" w:eastAsia="Times New Roman" w:hAnsiTheme="minorHAnsi" w:cstheme="minorHAnsi"/>
          <w:sz w:val="24"/>
          <w:szCs w:val="24"/>
          <w:lang w:eastAsia="pl-PL"/>
        </w:rPr>
      </w:pPr>
      <w:r>
        <w:rPr>
          <w:rFonts w:asciiTheme="minorHAnsi" w:eastAsia="Verdana" w:hAnsiTheme="minorHAnsi" w:cstheme="minorHAnsi"/>
          <w:b/>
          <w:sz w:val="24"/>
          <w:szCs w:val="24"/>
          <w:lang w:eastAsia="pl-PL"/>
        </w:rPr>
        <w:t>W</w:t>
      </w:r>
      <w:r w:rsidRPr="00F80F2A">
        <w:rPr>
          <w:rFonts w:asciiTheme="minorHAnsi" w:eastAsia="Verdana" w:hAnsiTheme="minorHAnsi" w:cstheme="minorHAnsi"/>
          <w:b/>
          <w:sz w:val="24"/>
          <w:szCs w:val="24"/>
          <w:lang w:eastAsia="pl-PL"/>
        </w:rPr>
        <w:t>O max – najwyższa wysokość opustu spośród badanych ofert</w:t>
      </w:r>
    </w:p>
    <w:p w:rsidR="00713A8F" w:rsidRPr="00003C09" w:rsidRDefault="00713A8F" w:rsidP="00554142">
      <w:pPr>
        <w:keepNext/>
        <w:keepLines/>
        <w:numPr>
          <w:ilvl w:val="0"/>
          <w:numId w:val="3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Końcowa ocena oferty to suma punktów uzyskanych za poszczególne kryteria wg wzoru:</w:t>
      </w:r>
    </w:p>
    <w:p w:rsidR="00713A8F" w:rsidRPr="00003C09" w:rsidRDefault="00713A8F" w:rsidP="00F80F2A">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F80F2A">
      <w:pPr>
        <w:keepNext/>
        <w:keepLines/>
        <w:spacing w:after="0" w:line="276" w:lineRule="auto"/>
        <w:ind w:left="1418"/>
        <w:jc w:val="both"/>
        <w:rPr>
          <w:rFonts w:asciiTheme="minorHAnsi" w:eastAsia="Times New Roman" w:hAnsiTheme="minorHAnsi" w:cstheme="minorHAnsi"/>
          <w:b/>
          <w:sz w:val="24"/>
          <w:szCs w:val="24"/>
          <w:lang w:eastAsia="pl-PL"/>
        </w:rPr>
      </w:pPr>
      <w:proofErr w:type="spellStart"/>
      <w:r w:rsidRPr="00003C09">
        <w:rPr>
          <w:rFonts w:asciiTheme="minorHAnsi" w:eastAsia="Times New Roman" w:hAnsiTheme="minorHAnsi" w:cstheme="minorHAnsi"/>
          <w:b/>
          <w:sz w:val="24"/>
          <w:szCs w:val="24"/>
          <w:lang w:eastAsia="pl-PL"/>
        </w:rPr>
        <w:t>Lp</w:t>
      </w:r>
      <w:proofErr w:type="spellEnd"/>
      <w:r w:rsidRPr="00003C09">
        <w:rPr>
          <w:rFonts w:asciiTheme="minorHAnsi" w:eastAsia="Times New Roman" w:hAnsiTheme="minorHAnsi" w:cstheme="minorHAnsi"/>
          <w:b/>
          <w:sz w:val="24"/>
          <w:szCs w:val="24"/>
          <w:lang w:eastAsia="pl-PL"/>
        </w:rPr>
        <w:t xml:space="preserve"> = C +</w:t>
      </w:r>
      <w:r w:rsidR="00F80F2A">
        <w:rPr>
          <w:rFonts w:asciiTheme="minorHAnsi" w:eastAsia="Times New Roman" w:hAnsiTheme="minorHAnsi" w:cstheme="minorHAnsi"/>
          <w:b/>
          <w:sz w:val="24"/>
          <w:szCs w:val="24"/>
          <w:lang w:eastAsia="pl-PL"/>
        </w:rPr>
        <w:t>WO</w:t>
      </w:r>
      <w:r w:rsidRPr="00003C09">
        <w:rPr>
          <w:rFonts w:asciiTheme="minorHAnsi" w:eastAsia="Times New Roman" w:hAnsiTheme="minorHAnsi" w:cstheme="minorHAnsi"/>
          <w:b/>
          <w:sz w:val="24"/>
          <w:szCs w:val="24"/>
          <w:lang w:eastAsia="pl-PL"/>
        </w:rPr>
        <w:t xml:space="preserve"> </w:t>
      </w:r>
    </w:p>
    <w:p w:rsidR="00713A8F" w:rsidRPr="00003C09" w:rsidRDefault="00713A8F" w:rsidP="00F80F2A">
      <w:pPr>
        <w:keepNext/>
        <w:keepLines/>
        <w:spacing w:after="0" w:line="276" w:lineRule="auto"/>
        <w:ind w:left="1418"/>
        <w:jc w:val="both"/>
        <w:rPr>
          <w:rFonts w:asciiTheme="minorHAnsi" w:eastAsia="Times New Roman" w:hAnsiTheme="minorHAnsi" w:cstheme="minorHAnsi"/>
          <w:sz w:val="24"/>
          <w:szCs w:val="24"/>
          <w:lang w:eastAsia="pl-PL"/>
        </w:rPr>
      </w:pPr>
    </w:p>
    <w:p w:rsidR="00713A8F" w:rsidRPr="00003C09" w:rsidRDefault="00713A8F" w:rsidP="00F80F2A">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713A8F" w:rsidRPr="00003C09" w:rsidRDefault="00713A8F" w:rsidP="00F80F2A">
      <w:pPr>
        <w:keepNext/>
        <w:keepLines/>
        <w:spacing w:after="0" w:line="276" w:lineRule="auto"/>
        <w:ind w:left="1418"/>
        <w:jc w:val="both"/>
        <w:rPr>
          <w:rFonts w:asciiTheme="minorHAnsi" w:eastAsia="Times New Roman" w:hAnsiTheme="minorHAnsi" w:cstheme="minorHAnsi"/>
          <w:sz w:val="24"/>
          <w:szCs w:val="24"/>
          <w:lang w:eastAsia="pl-PL"/>
        </w:rPr>
      </w:pPr>
    </w:p>
    <w:p w:rsidR="00713A8F" w:rsidRPr="00003C09" w:rsidRDefault="00713A8F" w:rsidP="00F80F2A">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003C09">
        <w:rPr>
          <w:rFonts w:asciiTheme="minorHAnsi" w:eastAsia="Times New Roman" w:hAnsiTheme="minorHAnsi" w:cstheme="minorHAnsi"/>
          <w:sz w:val="24"/>
          <w:szCs w:val="24"/>
          <w:lang w:eastAsia="pl-PL"/>
        </w:rPr>
        <w:t>Lp</w:t>
      </w:r>
      <w:proofErr w:type="spellEnd"/>
      <w:r w:rsidRPr="00003C09">
        <w:rPr>
          <w:rFonts w:asciiTheme="minorHAnsi" w:eastAsia="Times New Roman" w:hAnsiTheme="minorHAnsi" w:cstheme="minorHAnsi"/>
          <w:sz w:val="24"/>
          <w:szCs w:val="24"/>
          <w:lang w:eastAsia="pl-PL"/>
        </w:rPr>
        <w:t xml:space="preserve"> – liczba punktów uzyskanych przez ofertę,</w:t>
      </w:r>
    </w:p>
    <w:p w:rsidR="00713A8F" w:rsidRPr="00003C09" w:rsidRDefault="00713A8F" w:rsidP="00F80F2A">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 liczba punktów uzyskanych w kryterium „cena”,</w:t>
      </w:r>
    </w:p>
    <w:p w:rsidR="00713A8F" w:rsidRPr="00003C09" w:rsidRDefault="00F80F2A" w:rsidP="00F80F2A">
      <w:pPr>
        <w:keepNext/>
        <w:keepLines/>
        <w:spacing w:after="0" w:line="276" w:lineRule="auto"/>
        <w:ind w:left="1418"/>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WO</w:t>
      </w:r>
      <w:r w:rsidR="00713A8F" w:rsidRPr="00003C09">
        <w:rPr>
          <w:rFonts w:asciiTheme="minorHAnsi" w:eastAsia="Times New Roman" w:hAnsiTheme="minorHAnsi" w:cstheme="minorHAnsi"/>
          <w:sz w:val="24"/>
          <w:szCs w:val="24"/>
          <w:lang w:eastAsia="pl-PL"/>
        </w:rPr>
        <w:t xml:space="preserve"> – liczba punktów uzyskanych w kryterium „</w:t>
      </w:r>
      <w:r>
        <w:rPr>
          <w:rFonts w:asciiTheme="minorHAnsi" w:eastAsia="Times New Roman" w:hAnsiTheme="minorHAnsi" w:cstheme="minorHAnsi"/>
          <w:bCs/>
          <w:sz w:val="24"/>
          <w:szCs w:val="24"/>
          <w:lang w:eastAsia="pl-PL"/>
        </w:rPr>
        <w:t>wysokość opustu</w:t>
      </w:r>
      <w:r w:rsidR="00713A8F" w:rsidRPr="00003C09">
        <w:rPr>
          <w:rFonts w:asciiTheme="minorHAnsi" w:eastAsia="Times New Roman" w:hAnsiTheme="minorHAnsi" w:cstheme="minorHAnsi"/>
          <w:sz w:val="24"/>
          <w:szCs w:val="24"/>
          <w:lang w:eastAsia="pl-PL"/>
        </w:rPr>
        <w:t>”</w:t>
      </w:r>
    </w:p>
    <w:p w:rsidR="00713A8F" w:rsidRPr="00003C09" w:rsidRDefault="00713A8F" w:rsidP="00F80F2A">
      <w:pPr>
        <w:keepNext/>
        <w:keepLines/>
        <w:spacing w:after="0" w:line="276" w:lineRule="auto"/>
        <w:ind w:left="360"/>
        <w:jc w:val="both"/>
        <w:rPr>
          <w:rFonts w:asciiTheme="minorHAnsi" w:eastAsia="Times New Roman" w:hAnsiTheme="minorHAnsi" w:cstheme="minorHAnsi"/>
          <w:sz w:val="24"/>
          <w:szCs w:val="24"/>
          <w:lang w:eastAsia="pl-PL"/>
        </w:rPr>
      </w:pPr>
    </w:p>
    <w:p w:rsidR="00713A8F" w:rsidRDefault="00713A8F" w:rsidP="00554142">
      <w:pPr>
        <w:keepNext/>
        <w:keepLines/>
        <w:numPr>
          <w:ilvl w:val="0"/>
          <w:numId w:val="3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Najkorzystniejsza oferta to oferta, która przedstawia najkorzystniejszy bilans ceny i innych kryteriów</w:t>
      </w:r>
      <w:r w:rsidR="00F80F2A">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sz w:val="24"/>
          <w:szCs w:val="24"/>
          <w:lang w:eastAsia="pl-PL"/>
        </w:rPr>
        <w:t>– czyli oferta, która uzyska najwyższą sumaryczną liczbę punktów (liczoną do dwóch miejsc po przecinku).</w:t>
      </w:r>
    </w:p>
    <w:p w:rsidR="00F02A1E" w:rsidRPr="00003C09" w:rsidRDefault="00F02A1E" w:rsidP="00F02A1E">
      <w:pPr>
        <w:keepNext/>
        <w:keepLines/>
        <w:spacing w:after="0" w:line="276" w:lineRule="auto"/>
        <w:jc w:val="both"/>
        <w:rPr>
          <w:rFonts w:asciiTheme="minorHAnsi" w:eastAsia="Times New Roman" w:hAnsiTheme="minorHAnsi" w:cstheme="minorHAnsi"/>
          <w:sz w:val="24"/>
          <w:szCs w:val="24"/>
          <w:lang w:eastAsia="pl-PL"/>
        </w:rPr>
      </w:pPr>
    </w:p>
    <w:p w:rsidR="0056409B" w:rsidRPr="00003C09" w:rsidRDefault="0056409B" w:rsidP="00F80F2A">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21"/>
      <w:bookmarkEnd w:id="22"/>
    </w:p>
    <w:p w:rsidR="0056409B" w:rsidRPr="00003C09" w:rsidRDefault="0056409B" w:rsidP="00554142">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003C09" w:rsidRDefault="0056409B" w:rsidP="00554142">
      <w:pPr>
        <w:keepNext/>
        <w:keepLines/>
        <w:numPr>
          <w:ilvl w:val="0"/>
          <w:numId w:val="26"/>
        </w:numPr>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003C09" w:rsidRDefault="0056409B" w:rsidP="00554142">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003C09" w:rsidRDefault="0056409B" w:rsidP="00554142">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CB7C6F">
        <w:rPr>
          <w:rFonts w:asciiTheme="minorHAnsi" w:eastAsia="Times New Roman" w:hAnsiTheme="minorHAnsi" w:cstheme="minorHAnsi"/>
          <w:bCs/>
          <w:color w:val="000000"/>
          <w:sz w:val="24"/>
          <w:szCs w:val="24"/>
          <w:lang w:eastAsia="pl-PL"/>
        </w:rPr>
        <w:t>y, które stanowią załącznik Nr 4</w:t>
      </w:r>
      <w:r w:rsidRPr="00003C09">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003C09" w:rsidRDefault="0056409B" w:rsidP="00554142">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Przed podpisaniem umowy Wykonawcy wspólnie</w:t>
      </w:r>
      <w:r w:rsidR="00832D91">
        <w:rPr>
          <w:rFonts w:asciiTheme="minorHAnsi" w:eastAsia="Times New Roman" w:hAnsiTheme="minorHAnsi" w:cstheme="minorHAnsi"/>
          <w:bCs/>
          <w:color w:val="000000"/>
          <w:sz w:val="24"/>
          <w:szCs w:val="24"/>
          <w:lang w:eastAsia="pl-PL"/>
        </w:rPr>
        <w:t xml:space="preserve"> ubiegający się o udzielenie za</w:t>
      </w:r>
      <w:r w:rsidRPr="00003C09">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003C09" w:rsidRDefault="0056409B" w:rsidP="00554142">
      <w:pPr>
        <w:keepNext/>
        <w:keepLines/>
        <w:numPr>
          <w:ilvl w:val="0"/>
          <w:numId w:val="26"/>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003C09" w:rsidRDefault="0056409B" w:rsidP="00003C09">
      <w:pPr>
        <w:pStyle w:val="Nagwek1"/>
        <w:keepNext/>
        <w:keepLines/>
        <w:widowControl/>
        <w:spacing w:line="276" w:lineRule="auto"/>
        <w:ind w:left="714" w:hanging="357"/>
        <w:rPr>
          <w:rFonts w:asciiTheme="minorHAnsi" w:hAnsiTheme="minorHAnsi" w:cstheme="minorHAnsi"/>
          <w:sz w:val="24"/>
          <w:szCs w:val="24"/>
        </w:rPr>
      </w:pPr>
      <w:bookmarkStart w:id="23" w:name="_Toc61256841"/>
      <w:bookmarkStart w:id="24" w:name="_Toc423333502"/>
      <w:r w:rsidRPr="00003C09">
        <w:rPr>
          <w:rFonts w:asciiTheme="minorHAnsi" w:eastAsia="Times New Roman" w:hAnsiTheme="minorHAnsi" w:cstheme="minorHAnsi"/>
          <w:sz w:val="24"/>
          <w:szCs w:val="24"/>
          <w:lang w:eastAsia="pl-PL"/>
        </w:rPr>
        <w:t>WYMAGANIA DOTYCZĄCE ZABEZPIECZENIA NALEŻYTEGO WYKONANIA UMOWY</w:t>
      </w:r>
      <w:bookmarkEnd w:id="23"/>
      <w:bookmarkEnd w:id="24"/>
    </w:p>
    <w:p w:rsidR="0056409B" w:rsidRPr="00003C09" w:rsidRDefault="0056409B" w:rsidP="00003C09">
      <w:pPr>
        <w:widowControl w:val="0"/>
        <w:tabs>
          <w:tab w:val="left" w:pos="-330"/>
        </w:tabs>
        <w:spacing w:after="0" w:line="276" w:lineRule="auto"/>
        <w:ind w:left="360"/>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eastAsia="pl-PL"/>
        </w:rPr>
        <w:t>Zamawiający</w:t>
      </w:r>
      <w:r w:rsidR="007A6FB9" w:rsidRPr="00003C09">
        <w:rPr>
          <w:rFonts w:asciiTheme="minorHAnsi" w:eastAsia="Times New Roman" w:hAnsiTheme="minorHAnsi" w:cstheme="minorHAnsi"/>
          <w:sz w:val="24"/>
          <w:szCs w:val="24"/>
          <w:lang w:eastAsia="pl-PL"/>
        </w:rPr>
        <w:t xml:space="preserve"> nie</w:t>
      </w:r>
      <w:r w:rsidRPr="00003C09">
        <w:rPr>
          <w:rFonts w:asciiTheme="minorHAnsi" w:eastAsia="Times New Roman" w:hAnsiTheme="minorHAnsi" w:cstheme="minorHAnsi"/>
          <w:sz w:val="24"/>
          <w:szCs w:val="24"/>
          <w:lang w:eastAsia="pl-PL"/>
        </w:rPr>
        <w:t xml:space="preserve"> wymaga wniesienia zabezpieczenia należytego wykonania umowy.</w:t>
      </w:r>
    </w:p>
    <w:p w:rsidR="0056409B" w:rsidRPr="00003C09" w:rsidRDefault="0056409B" w:rsidP="00003C09">
      <w:pPr>
        <w:pStyle w:val="Nagwek1"/>
        <w:spacing w:line="276" w:lineRule="auto"/>
        <w:rPr>
          <w:rFonts w:asciiTheme="minorHAnsi" w:hAnsiTheme="minorHAnsi" w:cstheme="minorHAnsi"/>
          <w:sz w:val="24"/>
          <w:szCs w:val="24"/>
        </w:rPr>
      </w:pPr>
      <w:bookmarkStart w:id="25" w:name="_Toc61256842"/>
      <w:r w:rsidRPr="00003C09">
        <w:rPr>
          <w:rFonts w:asciiTheme="minorHAnsi" w:hAnsiTheme="minorHAnsi" w:cstheme="minorHAnsi"/>
          <w:sz w:val="24"/>
          <w:szCs w:val="24"/>
          <w:lang w:val="pl-PL"/>
        </w:rPr>
        <w:t>informacje o treści zawieranej umowy oraz możliwości jej zmiany</w:t>
      </w:r>
      <w:bookmarkEnd w:id="25"/>
    </w:p>
    <w:p w:rsidR="0056409B" w:rsidRPr="00003C09" w:rsidRDefault="0056409B" w:rsidP="00554142">
      <w:pPr>
        <w:widowControl w:val="0"/>
        <w:numPr>
          <w:ilvl w:val="3"/>
          <w:numId w:val="27"/>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proofErr w:type="spellStart"/>
      <w:r w:rsidRPr="00003C09">
        <w:rPr>
          <w:rFonts w:asciiTheme="minorHAnsi" w:eastAsia="Times New Roman" w:hAnsiTheme="minorHAnsi" w:cstheme="minorHAnsi"/>
          <w:b/>
          <w:sz w:val="24"/>
          <w:szCs w:val="24"/>
          <w:lang w:val="x-none" w:eastAsia="x-none"/>
        </w:rPr>
        <w:t>ałącznik</w:t>
      </w:r>
      <w:proofErr w:type="spellEnd"/>
      <w:r w:rsidRPr="00003C09">
        <w:rPr>
          <w:rFonts w:asciiTheme="minorHAnsi" w:eastAsia="Times New Roman" w:hAnsiTheme="minorHAnsi" w:cstheme="minorHAnsi"/>
          <w:b/>
          <w:sz w:val="24"/>
          <w:szCs w:val="24"/>
          <w:lang w:val="x-none" w:eastAsia="x-none"/>
        </w:rPr>
        <w:t xml:space="preserve"> nr </w:t>
      </w:r>
      <w:r w:rsidR="00CB7C6F">
        <w:rPr>
          <w:rFonts w:asciiTheme="minorHAnsi" w:eastAsia="Times New Roman" w:hAnsiTheme="minorHAnsi" w:cstheme="minorHAnsi"/>
          <w:b/>
          <w:sz w:val="24"/>
          <w:szCs w:val="24"/>
          <w:lang w:eastAsia="x-none"/>
        </w:rPr>
        <w:t>4</w:t>
      </w:r>
      <w:r w:rsidRPr="00003C09">
        <w:rPr>
          <w:rFonts w:asciiTheme="minorHAnsi" w:eastAsia="Times New Roman" w:hAnsiTheme="minorHAnsi" w:cstheme="minorHAnsi"/>
          <w:b/>
          <w:sz w:val="24"/>
          <w:szCs w:val="24"/>
          <w:lang w:val="x-none" w:eastAsia="x-none"/>
        </w:rPr>
        <w:t xml:space="preserve"> do SWZ</w:t>
      </w:r>
      <w:r w:rsidRPr="00003C09">
        <w:rPr>
          <w:rFonts w:asciiTheme="minorHAnsi" w:eastAsia="Times New Roman" w:hAnsiTheme="minorHAnsi" w:cstheme="minorHAnsi"/>
          <w:sz w:val="24"/>
          <w:szCs w:val="24"/>
          <w:lang w:val="x-none" w:eastAsia="x-none"/>
        </w:rPr>
        <w:t>.</w:t>
      </w:r>
    </w:p>
    <w:p w:rsidR="0056409B" w:rsidRPr="00003C09" w:rsidRDefault="0056409B" w:rsidP="00554142">
      <w:pPr>
        <w:widowControl w:val="0"/>
        <w:numPr>
          <w:ilvl w:val="3"/>
          <w:numId w:val="27"/>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Zakres świadczenia Wykonawcy wynikający z umowy jest tożsamy z jego zobowiązaniem zawartym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ofercie.</w:t>
      </w:r>
    </w:p>
    <w:p w:rsidR="0056409B" w:rsidRPr="00003C09" w:rsidRDefault="0056409B" w:rsidP="00554142">
      <w:pPr>
        <w:widowControl w:val="0"/>
        <w:numPr>
          <w:ilvl w:val="3"/>
          <w:numId w:val="27"/>
        </w:numPr>
        <w:spacing w:after="0" w:line="276" w:lineRule="auto"/>
        <w:ind w:left="357" w:hanging="357"/>
        <w:jc w:val="both"/>
        <w:rPr>
          <w:rFonts w:asciiTheme="minorHAnsi" w:eastAsia="Times New Roman" w:hAnsiTheme="minorHAnsi" w:cstheme="minorHAnsi"/>
          <w:b/>
          <w:sz w:val="24"/>
          <w:szCs w:val="24"/>
          <w:lang w:val="x-none" w:eastAsia="x-none"/>
        </w:rPr>
      </w:pPr>
      <w:r w:rsidRPr="00003C09">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 xml:space="preserve">zakresie uregulowanym w art. 454-455 </w:t>
      </w:r>
      <w:proofErr w:type="spellStart"/>
      <w:r w:rsidRPr="00003C09">
        <w:rPr>
          <w:rFonts w:asciiTheme="minorHAnsi" w:eastAsia="Times New Roman" w:hAnsiTheme="minorHAnsi" w:cstheme="minorHAnsi"/>
          <w:sz w:val="24"/>
          <w:szCs w:val="24"/>
          <w:lang w:val="x-none" w:eastAsia="x-none"/>
        </w:rPr>
        <w:t>p.z.p</w:t>
      </w:r>
      <w:proofErr w:type="spellEnd"/>
      <w:r w:rsidRPr="00003C09">
        <w:rPr>
          <w:rFonts w:asciiTheme="minorHAnsi" w:eastAsia="Times New Roman" w:hAnsiTheme="minorHAnsi" w:cstheme="minorHAnsi"/>
          <w:sz w:val="24"/>
          <w:szCs w:val="24"/>
          <w:lang w:val="x-none" w:eastAsia="x-none"/>
        </w:rPr>
        <w:t xml:space="preserve">. oraz wskazanym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proofErr w:type="spellStart"/>
      <w:r w:rsidRPr="00003C09">
        <w:rPr>
          <w:rFonts w:asciiTheme="minorHAnsi" w:eastAsia="Times New Roman" w:hAnsiTheme="minorHAnsi" w:cstheme="minorHAnsi"/>
          <w:b/>
          <w:sz w:val="24"/>
          <w:szCs w:val="24"/>
          <w:lang w:val="x-none" w:eastAsia="x-none"/>
        </w:rPr>
        <w:t>ałącznik</w:t>
      </w:r>
      <w:proofErr w:type="spellEnd"/>
      <w:r w:rsidRPr="00003C09">
        <w:rPr>
          <w:rFonts w:asciiTheme="minorHAnsi" w:eastAsia="Times New Roman" w:hAnsiTheme="minorHAnsi" w:cstheme="minorHAnsi"/>
          <w:b/>
          <w:sz w:val="24"/>
          <w:szCs w:val="24"/>
          <w:lang w:val="x-none" w:eastAsia="x-none"/>
        </w:rPr>
        <w:t xml:space="preserve"> nr </w:t>
      </w:r>
      <w:r w:rsidR="00CB7C6F">
        <w:rPr>
          <w:rFonts w:asciiTheme="minorHAnsi" w:eastAsia="Times New Roman" w:hAnsiTheme="minorHAnsi" w:cstheme="minorHAnsi"/>
          <w:b/>
          <w:sz w:val="24"/>
          <w:szCs w:val="24"/>
          <w:lang w:eastAsia="x-none"/>
        </w:rPr>
        <w:t>4</w:t>
      </w:r>
      <w:r w:rsidRPr="00003C09">
        <w:rPr>
          <w:rFonts w:asciiTheme="minorHAnsi" w:eastAsia="Times New Roman" w:hAnsiTheme="minorHAnsi" w:cstheme="minorHAnsi"/>
          <w:b/>
          <w:sz w:val="24"/>
          <w:szCs w:val="24"/>
          <w:lang w:val="x-none" w:eastAsia="x-none"/>
        </w:rPr>
        <w:t xml:space="preserve"> do SWZ.</w:t>
      </w:r>
    </w:p>
    <w:p w:rsidR="0056409B" w:rsidRPr="00003C09" w:rsidRDefault="0056409B" w:rsidP="00554142">
      <w:pPr>
        <w:widowControl w:val="0"/>
        <w:numPr>
          <w:ilvl w:val="3"/>
          <w:numId w:val="27"/>
        </w:numPr>
        <w:spacing w:after="0" w:line="276" w:lineRule="auto"/>
        <w:ind w:left="357" w:hanging="357"/>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26" w:name="_Toc61256843"/>
      <w:r w:rsidRPr="00003C09">
        <w:rPr>
          <w:rFonts w:asciiTheme="minorHAnsi" w:eastAsia="Times New Roman" w:hAnsiTheme="minorHAnsi" w:cstheme="minorHAnsi"/>
          <w:sz w:val="24"/>
          <w:szCs w:val="24"/>
          <w:lang w:eastAsia="pl-PL"/>
        </w:rPr>
        <w:t>pouczenie o Środkach ochrony prawnej przysługujących wykonawcy</w:t>
      </w:r>
      <w:bookmarkEnd w:id="26"/>
    </w:p>
    <w:p w:rsidR="0056409B" w:rsidRPr="00003C09" w:rsidRDefault="0056409B" w:rsidP="00554142">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w:t>
      </w:r>
      <w:r w:rsidRPr="00003C09">
        <w:rPr>
          <w:rFonts w:asciiTheme="minorHAnsi" w:eastAsia="Times New Roman" w:hAnsiTheme="minorHAnsi" w:cstheme="minorHAnsi"/>
          <w:bCs/>
          <w:color w:val="000000"/>
          <w:sz w:val="24"/>
          <w:szCs w:val="24"/>
          <w:lang w:eastAsia="pl-PL"/>
        </w:rPr>
        <w:lastRenderedPageBreak/>
        <w:t xml:space="preserve">przepisów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w:t>
      </w:r>
    </w:p>
    <w:p w:rsidR="0056409B" w:rsidRPr="00003C09" w:rsidRDefault="0056409B" w:rsidP="00554142">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Odwołanie przysługuje na:</w:t>
      </w:r>
    </w:p>
    <w:p w:rsidR="0056409B" w:rsidRPr="00003C09" w:rsidRDefault="0056409B" w:rsidP="00554142">
      <w:pPr>
        <w:widowControl w:val="0"/>
        <w:numPr>
          <w:ilvl w:val="1"/>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003C09" w:rsidRDefault="0056409B" w:rsidP="00554142">
      <w:pPr>
        <w:widowControl w:val="0"/>
        <w:numPr>
          <w:ilvl w:val="1"/>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003C09" w:rsidRDefault="0056409B" w:rsidP="00554142">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Odwołanie wnosi </w:t>
      </w:r>
      <w:proofErr w:type="spellStart"/>
      <w:r w:rsidRPr="00003C09">
        <w:rPr>
          <w:rFonts w:asciiTheme="minorHAnsi" w:eastAsia="Times New Roman" w:hAnsiTheme="minorHAnsi" w:cstheme="minorHAnsi"/>
          <w:bCs/>
          <w:color w:val="000000"/>
          <w:sz w:val="24"/>
          <w:szCs w:val="24"/>
          <w:lang w:eastAsia="pl-PL"/>
        </w:rPr>
        <w:t>sie</w:t>
      </w:r>
      <w:proofErr w:type="spellEnd"/>
      <w:r w:rsidRPr="00003C09">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003C09" w:rsidRDefault="0056409B" w:rsidP="00554142">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003C09" w:rsidRDefault="0056409B" w:rsidP="00554142">
      <w:pPr>
        <w:widowControl w:val="0"/>
        <w:numPr>
          <w:ilvl w:val="0"/>
          <w:numId w:val="28"/>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w:t>
      </w:r>
    </w:p>
    <w:p w:rsidR="0056409B" w:rsidRPr="00003C09" w:rsidRDefault="0056409B" w:rsidP="00003C09">
      <w:pPr>
        <w:pStyle w:val="Nagwek1"/>
        <w:spacing w:line="276" w:lineRule="auto"/>
        <w:rPr>
          <w:rFonts w:asciiTheme="minorHAnsi" w:hAnsiTheme="minorHAnsi" w:cstheme="minorHAnsi"/>
          <w:sz w:val="24"/>
          <w:szCs w:val="24"/>
        </w:rPr>
      </w:pPr>
      <w:bookmarkStart w:id="27" w:name="_Toc61256844"/>
      <w:bookmarkStart w:id="28" w:name="_Toc423333505"/>
      <w:r w:rsidRPr="00003C09">
        <w:rPr>
          <w:rFonts w:asciiTheme="minorHAnsi" w:hAnsiTheme="minorHAnsi" w:cstheme="minorHAnsi"/>
          <w:sz w:val="24"/>
          <w:szCs w:val="24"/>
          <w:lang w:eastAsia="pl-PL"/>
        </w:rPr>
        <w:t>ochrona danych osobowych</w:t>
      </w:r>
      <w:bookmarkEnd w:id="27"/>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003C09">
        <w:rPr>
          <w:rFonts w:asciiTheme="minorHAnsi" w:hAnsiTheme="minorHAns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CF4DB5" w:rsidRPr="00003C09" w:rsidRDefault="00CF4DB5"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Administratorem Pani/Pana danych osobowych jest Burmistrz Aleksandrowa Łódzkiego, Plac Kościuszki 2, 95-070 Aleksandrów Łódzki;</w:t>
      </w:r>
    </w:p>
    <w:p w:rsidR="00CF4DB5" w:rsidRPr="00003C09" w:rsidRDefault="00CF4DB5"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Inspektorem ochrony danych osobowych jest Pani Dorota Różycka, iod@aleksandrow-lodzki.pl, tel. 42 2700314;</w:t>
      </w:r>
    </w:p>
    <w:p w:rsidR="0056409B" w:rsidRPr="00003C09" w:rsidRDefault="00CF4DB5"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Pr="00003C09">
        <w:rPr>
          <w:rFonts w:asciiTheme="minorHAnsi" w:hAnsiTheme="minorHAnsi" w:cstheme="minorHAnsi"/>
          <w:b/>
          <w:sz w:val="24"/>
          <w:szCs w:val="24"/>
        </w:rPr>
        <w:t>ZP.271</w:t>
      </w:r>
      <w:r w:rsidR="00174793">
        <w:rPr>
          <w:rFonts w:asciiTheme="minorHAnsi" w:hAnsiTheme="minorHAnsi" w:cstheme="minorHAnsi"/>
          <w:b/>
          <w:sz w:val="24"/>
          <w:szCs w:val="24"/>
        </w:rPr>
        <w:t>.20.</w:t>
      </w:r>
      <w:r w:rsidRPr="00003C09">
        <w:rPr>
          <w:rFonts w:asciiTheme="minorHAnsi" w:hAnsiTheme="minorHAnsi" w:cstheme="minorHAnsi"/>
          <w:b/>
          <w:sz w:val="24"/>
          <w:szCs w:val="24"/>
        </w:rPr>
        <w:t>2021</w:t>
      </w:r>
      <w:r w:rsidRPr="00003C09">
        <w:rPr>
          <w:rFonts w:asciiTheme="minorHAnsi" w:hAnsiTheme="minorHAnsi" w:cstheme="minorHAnsi"/>
          <w:sz w:val="24"/>
          <w:szCs w:val="24"/>
        </w:rPr>
        <w:t xml:space="preserve"> na </w:t>
      </w:r>
      <w:r w:rsidR="00FB2161" w:rsidRPr="00FB2161">
        <w:rPr>
          <w:rFonts w:asciiTheme="minorHAnsi" w:hAnsiTheme="minorHAnsi" w:cstheme="minorHAnsi"/>
          <w:b/>
          <w:sz w:val="24"/>
          <w:szCs w:val="24"/>
        </w:rPr>
        <w:t>Sukcesywny zakup paliw płynnych dla Gminy Aleksandrów Łódzki</w:t>
      </w:r>
      <w:r w:rsidRPr="00003C09">
        <w:rPr>
          <w:rFonts w:asciiTheme="minorHAnsi" w:hAnsiTheme="minorHAnsi" w:cstheme="minorHAnsi"/>
          <w:sz w:val="24"/>
          <w:szCs w:val="24"/>
        </w:rPr>
        <w:t>;</w:t>
      </w:r>
    </w:p>
    <w:p w:rsidR="0056409B" w:rsidRPr="00003C09" w:rsidRDefault="0056409B"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r w:rsidR="00431B05">
        <w:rPr>
          <w:rFonts w:asciiTheme="minorHAnsi" w:hAnsiTheme="minorHAnsi" w:cstheme="minorHAnsi"/>
          <w:sz w:val="24"/>
          <w:szCs w:val="24"/>
        </w:rPr>
        <w:t xml:space="preserve"> </w:t>
      </w:r>
      <w:proofErr w:type="spellStart"/>
      <w:r w:rsidR="00431B05">
        <w:rPr>
          <w:rFonts w:asciiTheme="minorHAnsi" w:hAnsiTheme="minorHAnsi" w:cstheme="minorHAnsi"/>
          <w:sz w:val="24"/>
          <w:szCs w:val="24"/>
        </w:rPr>
        <w:t>T.j</w:t>
      </w:r>
      <w:proofErr w:type="spellEnd"/>
      <w:r w:rsidR="00431B05">
        <w:rPr>
          <w:rFonts w:asciiTheme="minorHAnsi" w:hAnsiTheme="minorHAnsi" w:cstheme="minorHAnsi"/>
          <w:sz w:val="24"/>
          <w:szCs w:val="24"/>
        </w:rPr>
        <w:t xml:space="preserve">. </w:t>
      </w:r>
      <w:r w:rsidRPr="00003C09">
        <w:rPr>
          <w:rFonts w:asciiTheme="minorHAnsi" w:hAnsiTheme="minorHAnsi" w:cstheme="minorHAnsi"/>
          <w:sz w:val="24"/>
          <w:szCs w:val="24"/>
        </w:rPr>
        <w:t>Dz. U. z 20</w:t>
      </w:r>
      <w:r w:rsidR="00431B05">
        <w:rPr>
          <w:rFonts w:asciiTheme="minorHAnsi" w:hAnsiTheme="minorHAnsi" w:cstheme="minorHAnsi"/>
          <w:sz w:val="24"/>
          <w:szCs w:val="24"/>
        </w:rPr>
        <w:t>21</w:t>
      </w:r>
      <w:r w:rsidRPr="00003C09">
        <w:rPr>
          <w:rFonts w:asciiTheme="minorHAnsi" w:hAnsiTheme="minorHAnsi" w:cstheme="minorHAnsi"/>
          <w:sz w:val="24"/>
          <w:szCs w:val="24"/>
        </w:rPr>
        <w:t xml:space="preserve"> r. poz. </w:t>
      </w:r>
      <w:r w:rsidR="00431B05">
        <w:rPr>
          <w:rFonts w:asciiTheme="minorHAnsi" w:hAnsiTheme="minorHAnsi" w:cstheme="minorHAnsi"/>
          <w:sz w:val="24"/>
          <w:szCs w:val="24"/>
        </w:rPr>
        <w:t>1129</w:t>
      </w:r>
      <w:r w:rsidRPr="00003C09">
        <w:rPr>
          <w:rFonts w:asciiTheme="minorHAnsi" w:hAnsiTheme="minorHAnsi" w:cstheme="minorHAnsi"/>
          <w:sz w:val="24"/>
          <w:szCs w:val="24"/>
        </w:rPr>
        <w:t xml:space="preserve">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xml:space="preserve">. zm.), dalej „ustawa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w:t>
      </w:r>
    </w:p>
    <w:p w:rsidR="0056409B" w:rsidRPr="00003C09" w:rsidRDefault="0056409B"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Pani/Pana dane osobowe będą przechowywane, zgodnie z art. 78 ust. 1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003C09" w:rsidRDefault="0056409B"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w:t>
      </w:r>
    </w:p>
    <w:p w:rsidR="0056409B" w:rsidRPr="00003C09" w:rsidRDefault="0056409B"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odniesieniu do Pani/Pana danych osobowych decyzje nie będą podejmowane w sposób zautomatyzowany, stosowanie do art. 22 RODO;</w:t>
      </w:r>
    </w:p>
    <w:p w:rsidR="0056409B" w:rsidRPr="00003C09" w:rsidRDefault="0056409B" w:rsidP="00554142">
      <w:pPr>
        <w:widowControl w:val="0"/>
        <w:numPr>
          <w:ilvl w:val="0"/>
          <w:numId w:val="29"/>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lastRenderedPageBreak/>
        <w:t>Posiada Pani/Pan:</w:t>
      </w:r>
    </w:p>
    <w:p w:rsidR="0056409B" w:rsidRPr="00003C09" w:rsidRDefault="0056409B" w:rsidP="00554142">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15 RODO prawo dostępu do danych osobowych Pani/Pana dotyczących;</w:t>
      </w:r>
    </w:p>
    <w:p w:rsidR="0056409B" w:rsidRPr="00003C09" w:rsidRDefault="0056409B" w:rsidP="00554142">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16 RODO prawo do sprostowania Pani/Pana danych osobowych</w:t>
      </w:r>
      <w:r w:rsidRPr="00003C09">
        <w:rPr>
          <w:rFonts w:asciiTheme="minorHAnsi" w:hAnsiTheme="minorHAnsi" w:cstheme="minorHAnsi"/>
          <w:sz w:val="24"/>
          <w:szCs w:val="24"/>
          <w:vertAlign w:val="superscript"/>
        </w:rPr>
        <w:footnoteReference w:id="2"/>
      </w:r>
      <w:r w:rsidRPr="00003C09">
        <w:rPr>
          <w:rFonts w:asciiTheme="minorHAnsi" w:hAnsiTheme="minorHAnsi" w:cstheme="minorHAnsi"/>
          <w:sz w:val="24"/>
          <w:szCs w:val="24"/>
        </w:rPr>
        <w:t>;</w:t>
      </w:r>
    </w:p>
    <w:p w:rsidR="0056409B" w:rsidRPr="00003C09" w:rsidRDefault="0056409B" w:rsidP="00554142">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003C09">
        <w:rPr>
          <w:rFonts w:asciiTheme="minorHAnsi" w:hAnsiTheme="minorHAnsi" w:cstheme="minorHAnsi"/>
          <w:sz w:val="24"/>
          <w:szCs w:val="24"/>
          <w:vertAlign w:val="superscript"/>
        </w:rPr>
        <w:footnoteReference w:id="3"/>
      </w:r>
      <w:r w:rsidRPr="00003C09">
        <w:rPr>
          <w:rFonts w:asciiTheme="minorHAnsi" w:hAnsiTheme="minorHAnsi" w:cstheme="minorHAnsi"/>
          <w:sz w:val="24"/>
          <w:szCs w:val="24"/>
        </w:rPr>
        <w:t xml:space="preserve">;  </w:t>
      </w:r>
    </w:p>
    <w:p w:rsidR="0056409B" w:rsidRPr="00003C09" w:rsidRDefault="0056409B" w:rsidP="00554142">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003C09" w:rsidRDefault="0056409B" w:rsidP="00554142">
      <w:pPr>
        <w:widowControl w:val="0"/>
        <w:numPr>
          <w:ilvl w:val="0"/>
          <w:numId w:val="29"/>
        </w:numPr>
        <w:spacing w:after="0" w:line="276" w:lineRule="auto"/>
        <w:jc w:val="both"/>
        <w:rPr>
          <w:rFonts w:asciiTheme="minorHAnsi" w:hAnsiTheme="minorHAnsi" w:cstheme="minorHAnsi"/>
          <w:sz w:val="24"/>
          <w:szCs w:val="24"/>
          <w:lang w:val="x-none"/>
        </w:rPr>
      </w:pPr>
      <w:r w:rsidRPr="00003C09">
        <w:rPr>
          <w:rFonts w:asciiTheme="minorHAnsi" w:hAnsiTheme="minorHAnsi" w:cstheme="minorHAnsi"/>
          <w:sz w:val="24"/>
          <w:szCs w:val="24"/>
          <w:lang w:val="x-none"/>
        </w:rPr>
        <w:t>Nie przysługuje Pani/Panu:</w:t>
      </w:r>
    </w:p>
    <w:p w:rsidR="0056409B" w:rsidRPr="00003C09" w:rsidRDefault="0056409B" w:rsidP="00554142">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związku z art. 17 ust. 3 lit. b, d lub e RODO prawo do usunięcia danych osobowych;</w:t>
      </w:r>
    </w:p>
    <w:p w:rsidR="0056409B" w:rsidRPr="00003C09" w:rsidRDefault="0056409B" w:rsidP="00554142">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przenoszenia danych osobowych, o którym mowa w art. 20 RODO;</w:t>
      </w:r>
    </w:p>
    <w:p w:rsidR="0056409B" w:rsidRPr="00003C09" w:rsidRDefault="0056409B" w:rsidP="00554142">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003C09" w:rsidRDefault="0056409B" w:rsidP="00003C09">
      <w:pPr>
        <w:pStyle w:val="Nagwek1"/>
        <w:spacing w:line="276" w:lineRule="auto"/>
        <w:rPr>
          <w:rFonts w:asciiTheme="minorHAnsi" w:hAnsiTheme="minorHAnsi" w:cstheme="minorHAnsi"/>
          <w:sz w:val="24"/>
          <w:szCs w:val="24"/>
        </w:rPr>
      </w:pPr>
      <w:bookmarkStart w:id="29" w:name="_Toc61256845"/>
      <w:bookmarkEnd w:id="28"/>
      <w:r w:rsidRPr="00003C09">
        <w:rPr>
          <w:rFonts w:asciiTheme="minorHAnsi" w:hAnsiTheme="minorHAnsi" w:cstheme="minorHAnsi"/>
          <w:sz w:val="24"/>
          <w:szCs w:val="24"/>
          <w:lang w:eastAsia="pl-PL"/>
        </w:rPr>
        <w:t>załączniki</w:t>
      </w:r>
      <w:bookmarkEnd w:id="29"/>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Następujące załączniki stanowią integralną część SWZ:</w:t>
      </w:r>
    </w:p>
    <w:p w:rsidR="0056409B" w:rsidRPr="00003C09" w:rsidRDefault="0056409B" w:rsidP="00554142">
      <w:pPr>
        <w:widowControl w:val="0"/>
        <w:numPr>
          <w:ilvl w:val="0"/>
          <w:numId w:val="32"/>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 nr 1 – Formularz oferty,</w:t>
      </w:r>
    </w:p>
    <w:p w:rsidR="0056409B" w:rsidRPr="00003C09" w:rsidRDefault="0056409B" w:rsidP="00554142">
      <w:pPr>
        <w:widowControl w:val="0"/>
        <w:numPr>
          <w:ilvl w:val="0"/>
          <w:numId w:val="32"/>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Załącznik nr 2 – Oświadczenie Wykonawcy o niepodleganiu wykluczeniu, spełnianiu warunków udziału </w:t>
      </w:r>
      <w:r w:rsidRPr="00003C09">
        <w:rPr>
          <w:rFonts w:asciiTheme="minorHAnsi" w:eastAsia="Times New Roman" w:hAnsiTheme="minorHAnsi" w:cstheme="minorHAnsi"/>
          <w:sz w:val="24"/>
          <w:szCs w:val="24"/>
          <w:lang w:eastAsia="pl-PL"/>
        </w:rPr>
        <w:br/>
        <w:t>w postępowaniu,</w:t>
      </w:r>
    </w:p>
    <w:p w:rsidR="0056409B" w:rsidRPr="00003C09" w:rsidRDefault="0056409B" w:rsidP="00554142">
      <w:pPr>
        <w:widowControl w:val="0"/>
        <w:numPr>
          <w:ilvl w:val="0"/>
          <w:numId w:val="32"/>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Załącznik nr 3 – Oświadczenie Wykonawcy o braku przynależności </w:t>
      </w:r>
      <w:r w:rsidR="00F172EC" w:rsidRPr="00003C09">
        <w:rPr>
          <w:rFonts w:asciiTheme="minorHAnsi" w:eastAsia="Times New Roman" w:hAnsiTheme="minorHAnsi" w:cstheme="minorHAnsi"/>
          <w:sz w:val="24"/>
          <w:szCs w:val="24"/>
          <w:lang w:eastAsia="pl-PL"/>
        </w:rPr>
        <w:t>bądź przynależności do tej samej</w:t>
      </w:r>
      <w:r w:rsidRPr="00003C09">
        <w:rPr>
          <w:rFonts w:asciiTheme="minorHAnsi" w:eastAsia="Times New Roman" w:hAnsiTheme="minorHAnsi" w:cstheme="minorHAnsi"/>
          <w:sz w:val="24"/>
          <w:szCs w:val="24"/>
          <w:lang w:eastAsia="pl-PL"/>
        </w:rPr>
        <w:t xml:space="preserve"> </w:t>
      </w:r>
      <w:r w:rsidR="00F172EC" w:rsidRPr="00003C09">
        <w:rPr>
          <w:rFonts w:asciiTheme="minorHAnsi" w:eastAsia="Times New Roman" w:hAnsiTheme="minorHAnsi" w:cstheme="minorHAnsi"/>
          <w:sz w:val="24"/>
          <w:szCs w:val="24"/>
          <w:lang w:eastAsia="pl-PL"/>
        </w:rPr>
        <w:t>g</w:t>
      </w:r>
      <w:r w:rsidRPr="00003C09">
        <w:rPr>
          <w:rFonts w:asciiTheme="minorHAnsi" w:eastAsia="Times New Roman" w:hAnsiTheme="minorHAnsi" w:cstheme="minorHAnsi"/>
          <w:sz w:val="24"/>
          <w:szCs w:val="24"/>
          <w:lang w:eastAsia="pl-PL"/>
        </w:rPr>
        <w:t>rupy kapitałowej,</w:t>
      </w:r>
    </w:p>
    <w:p w:rsidR="0056409B" w:rsidRPr="00003C09" w:rsidRDefault="00DC6BA3" w:rsidP="00554142">
      <w:pPr>
        <w:widowControl w:val="0"/>
        <w:numPr>
          <w:ilvl w:val="0"/>
          <w:numId w:val="32"/>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 nr 4</w:t>
      </w:r>
      <w:r w:rsidR="0056409B" w:rsidRPr="00003C09">
        <w:rPr>
          <w:rFonts w:asciiTheme="minorHAnsi" w:eastAsia="Times New Roman" w:hAnsiTheme="minorHAnsi" w:cstheme="minorHAnsi"/>
          <w:sz w:val="24"/>
          <w:szCs w:val="24"/>
          <w:lang w:eastAsia="pl-PL"/>
        </w:rPr>
        <w:t xml:space="preserve"> – Wzór umowy,</w:t>
      </w:r>
    </w:p>
    <w:p w:rsidR="0056409B" w:rsidRPr="00003C09" w:rsidRDefault="0056409B" w:rsidP="00003C09">
      <w:pPr>
        <w:spacing w:after="0" w:line="276" w:lineRule="auto"/>
        <w:rPr>
          <w:rFonts w:asciiTheme="minorHAnsi" w:eastAsia="Times New Roman" w:hAnsiTheme="minorHAnsi" w:cstheme="minorHAnsi"/>
          <w:sz w:val="24"/>
          <w:szCs w:val="24"/>
          <w:lang w:eastAsia="pl-PL"/>
        </w:rPr>
        <w:sectPr w:rsidR="0056409B" w:rsidRPr="00003C09">
          <w:pgSz w:w="11906" w:h="16838"/>
          <w:pgMar w:top="1440" w:right="1080" w:bottom="1440" w:left="1080" w:header="708" w:footer="708" w:gutter="0"/>
          <w:cols w:space="708"/>
        </w:sectPr>
      </w:pPr>
    </w:p>
    <w:p w:rsidR="0056409B" w:rsidRPr="00003C09" w:rsidRDefault="0056409B" w:rsidP="00AC507C">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lastRenderedPageBreak/>
        <w:t xml:space="preserve">Numer sprawy </w:t>
      </w:r>
      <w:r w:rsidR="003260CC" w:rsidRPr="00003C09">
        <w:rPr>
          <w:rFonts w:asciiTheme="minorHAnsi" w:eastAsia="Times New Roman" w:hAnsiTheme="minorHAnsi" w:cstheme="minorHAnsi"/>
          <w:b/>
          <w:sz w:val="24"/>
          <w:szCs w:val="24"/>
          <w:lang w:eastAsia="pl-PL"/>
        </w:rPr>
        <w:t>ZP.271</w:t>
      </w:r>
      <w:r w:rsidR="00174793">
        <w:rPr>
          <w:rFonts w:asciiTheme="minorHAnsi" w:eastAsia="Times New Roman" w:hAnsiTheme="minorHAnsi" w:cstheme="minorHAnsi"/>
          <w:b/>
          <w:sz w:val="24"/>
          <w:szCs w:val="24"/>
          <w:lang w:eastAsia="pl-PL"/>
        </w:rPr>
        <w:t>.20.</w:t>
      </w:r>
      <w:r w:rsidR="003260CC" w:rsidRPr="00003C09">
        <w:rPr>
          <w:rFonts w:asciiTheme="minorHAnsi" w:eastAsia="Times New Roman" w:hAnsiTheme="minorHAnsi" w:cstheme="minorHAnsi"/>
          <w:b/>
          <w:sz w:val="24"/>
          <w:szCs w:val="24"/>
          <w:lang w:eastAsia="pl-PL"/>
        </w:rPr>
        <w:t>2021</w:t>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00954C13"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Załącznik nr 1 do SWZ</w:t>
      </w:r>
    </w:p>
    <w:p w:rsidR="0056409B" w:rsidRPr="00003C09" w:rsidRDefault="0056409B" w:rsidP="00AC507C">
      <w:pPr>
        <w:keepNext/>
        <w:keepLines/>
        <w:spacing w:before="480" w:after="48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F O R M U L A R Z    O F E R T Y</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Nazwa i siedziba Wykonawcy</w:t>
      </w:r>
      <w:r w:rsidRPr="00003C09">
        <w:rPr>
          <w:rFonts w:asciiTheme="minorHAnsi" w:eastAsia="Times New Roman" w:hAnsiTheme="minorHAnsi" w:cstheme="minorHAnsi"/>
          <w:sz w:val="24"/>
          <w:szCs w:val="24"/>
          <w:lang w:eastAsia="pl-PL"/>
        </w:rPr>
        <w:tab/>
        <w:t xml:space="preserve">     albo        I</w:t>
      </w:r>
      <w:r w:rsidRPr="00003C09">
        <w:rPr>
          <w:rFonts w:asciiTheme="minorHAnsi" w:eastAsia="Times New Roman" w:hAnsiTheme="minorHAnsi" w:cstheme="minorHAnsi"/>
          <w:bCs/>
          <w:sz w:val="24"/>
          <w:szCs w:val="24"/>
          <w:lang w:eastAsia="pl-PL"/>
        </w:rPr>
        <w:t>mię i nazwisko, adres zamieszkania i adres Wykonawcy</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174793">
        <w:rPr>
          <w:rFonts w:asciiTheme="minorHAnsi" w:eastAsia="Times New Roman" w:hAnsiTheme="minorHAnsi" w:cstheme="minorHAnsi"/>
          <w:sz w:val="24"/>
          <w:szCs w:val="24"/>
          <w:lang w:eastAsia="pl-PL"/>
        </w:rPr>
        <w:t>......................</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Osoba uprawniona do kontaktu z Zamawiającym (imię, nazwisko, stanowisko):</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174793">
        <w:rPr>
          <w:rFonts w:asciiTheme="minorHAnsi" w:eastAsia="Times New Roman" w:hAnsiTheme="minorHAnsi" w:cstheme="minorHAnsi"/>
          <w:sz w:val="24"/>
          <w:szCs w:val="24"/>
          <w:lang w:eastAsia="pl-PL"/>
        </w:rPr>
        <w:t>...........</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Nr telefonu,...........................................................</w:t>
      </w:r>
      <w:r w:rsidR="00174793">
        <w:rPr>
          <w:rFonts w:asciiTheme="minorHAnsi" w:eastAsia="Times New Roman" w:hAnsiTheme="minorHAnsi" w:cstheme="minorHAnsi"/>
          <w:sz w:val="24"/>
          <w:szCs w:val="24"/>
          <w:lang w:eastAsia="pl-PL"/>
        </w:rPr>
        <w:t>........</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Regon:......................................................................... NIP:....................................................................</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Województwo............................................................... Powiat.................................................................</w:t>
      </w:r>
    </w:p>
    <w:p w:rsidR="0056409B" w:rsidRPr="00003C09" w:rsidRDefault="0056409B" w:rsidP="00AC507C">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Internet: http://............................................................ e-mail:..........................@.........................</w:t>
      </w:r>
    </w:p>
    <w:p w:rsidR="0056409B" w:rsidRPr="00003C09" w:rsidRDefault="0056409B" w:rsidP="00AC507C">
      <w:pPr>
        <w:keepNext/>
        <w:keepLines/>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Dla:</w:t>
      </w:r>
    </w:p>
    <w:p w:rsidR="0056409B" w:rsidRPr="00003C09" w:rsidRDefault="0056409B" w:rsidP="00AC507C">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Gminy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 </w:t>
      </w:r>
    </w:p>
    <w:p w:rsidR="0056409B" w:rsidRPr="00003C09" w:rsidRDefault="0056409B" w:rsidP="00AC507C">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reprezentowanej przez Burmistrza </w:t>
      </w:r>
      <w:r w:rsidR="00F146CD" w:rsidRPr="00003C09">
        <w:rPr>
          <w:rFonts w:asciiTheme="minorHAnsi" w:eastAsia="Times New Roman" w:hAnsiTheme="minorHAnsi" w:cstheme="minorHAnsi"/>
          <w:b/>
          <w:sz w:val="24"/>
          <w:szCs w:val="24"/>
          <w:lang w:eastAsia="pl-PL"/>
        </w:rPr>
        <w:t>Aleksandrowa</w:t>
      </w:r>
      <w:r w:rsidRPr="00003C09">
        <w:rPr>
          <w:rFonts w:asciiTheme="minorHAnsi" w:eastAsia="Times New Roman" w:hAnsiTheme="minorHAnsi" w:cstheme="minorHAnsi"/>
          <w:b/>
          <w:sz w:val="24"/>
          <w:szCs w:val="24"/>
          <w:lang w:eastAsia="pl-PL"/>
        </w:rPr>
        <w:t xml:space="preserve"> Łódzkiego</w:t>
      </w:r>
    </w:p>
    <w:p w:rsidR="0056409B" w:rsidRPr="00003C09" w:rsidRDefault="0056409B" w:rsidP="00AC507C">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ul. </w:t>
      </w:r>
      <w:r w:rsidR="00F146CD" w:rsidRPr="00003C09">
        <w:rPr>
          <w:rFonts w:asciiTheme="minorHAnsi" w:eastAsia="Times New Roman" w:hAnsiTheme="minorHAnsi" w:cstheme="minorHAnsi"/>
          <w:b/>
          <w:sz w:val="24"/>
          <w:szCs w:val="24"/>
          <w:lang w:eastAsia="pl-PL"/>
        </w:rPr>
        <w:t>Plac Kościuszki 2 , 95-07</w:t>
      </w:r>
      <w:r w:rsidRPr="00003C09">
        <w:rPr>
          <w:rFonts w:asciiTheme="minorHAnsi" w:eastAsia="Times New Roman" w:hAnsiTheme="minorHAnsi" w:cstheme="minorHAnsi"/>
          <w:b/>
          <w:sz w:val="24"/>
          <w:szCs w:val="24"/>
          <w:lang w:eastAsia="pl-PL"/>
        </w:rPr>
        <w:t xml:space="preserve">0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p>
    <w:p w:rsidR="0056409B" w:rsidRPr="00003C09" w:rsidRDefault="0056409B" w:rsidP="00AC507C">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Nawiązując do ogłoszenia zamieszczonego w Biuletynie Zamówień Publicznych </w:t>
      </w:r>
      <w:r w:rsidR="00FB2161">
        <w:rPr>
          <w:rFonts w:asciiTheme="minorHAnsi" w:eastAsia="Times New Roman" w:hAnsiTheme="minorHAnsi" w:cstheme="minorHAnsi"/>
          <w:sz w:val="24"/>
          <w:szCs w:val="24"/>
          <w:lang w:eastAsia="pl-PL"/>
        </w:rPr>
        <w:t>z dnia</w:t>
      </w:r>
      <w:r w:rsidRPr="00003C09">
        <w:rPr>
          <w:rFonts w:asciiTheme="minorHAnsi" w:eastAsia="Times New Roman" w:hAnsiTheme="minorHAnsi" w:cstheme="minorHAnsi"/>
          <w:sz w:val="24"/>
          <w:szCs w:val="24"/>
          <w:lang w:eastAsia="pl-PL"/>
        </w:rPr>
        <w:t xml:space="preserve"> </w:t>
      </w:r>
      <w:r w:rsidR="002E01B3">
        <w:rPr>
          <w:rFonts w:asciiTheme="minorHAnsi" w:eastAsia="Times New Roman" w:hAnsiTheme="minorHAnsi" w:cstheme="minorHAnsi"/>
          <w:sz w:val="24"/>
          <w:szCs w:val="24"/>
          <w:lang w:eastAsia="pl-PL"/>
        </w:rPr>
        <w:t>29.11.</w:t>
      </w:r>
      <w:r w:rsidRPr="00FB2161">
        <w:rPr>
          <w:rFonts w:asciiTheme="minorHAnsi" w:eastAsia="Times New Roman" w:hAnsiTheme="minorHAnsi" w:cstheme="minorHAnsi"/>
          <w:sz w:val="24"/>
          <w:szCs w:val="24"/>
          <w:lang w:eastAsia="pl-PL"/>
        </w:rPr>
        <w:t>2021 r.</w:t>
      </w:r>
      <w:r w:rsidRPr="00003C09">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sz w:val="24"/>
          <w:szCs w:val="24"/>
          <w:lang w:eastAsia="pl-PL"/>
        </w:rPr>
        <w:br/>
      </w:r>
      <w:r w:rsidR="00FB2161" w:rsidRPr="00FB2161">
        <w:rPr>
          <w:rFonts w:asciiTheme="minorHAnsi" w:hAnsiTheme="minorHAnsi" w:cstheme="minorHAnsi"/>
          <w:sz w:val="24"/>
          <w:szCs w:val="24"/>
        </w:rPr>
        <w:t>w</w:t>
      </w:r>
      <w:r w:rsidRPr="00003C09">
        <w:rPr>
          <w:rFonts w:asciiTheme="minorHAnsi" w:eastAsia="Times New Roman" w:hAnsiTheme="minorHAnsi" w:cstheme="minorHAnsi"/>
          <w:sz w:val="24"/>
          <w:szCs w:val="24"/>
          <w:lang w:eastAsia="pl-PL"/>
        </w:rPr>
        <w:t xml:space="preserve"> </w:t>
      </w:r>
      <w:r w:rsidR="00F146CD" w:rsidRPr="00003C09">
        <w:rPr>
          <w:rFonts w:asciiTheme="minorHAnsi" w:eastAsia="Times New Roman" w:hAnsiTheme="minorHAnsi" w:cstheme="minorHAnsi"/>
          <w:sz w:val="24"/>
          <w:szCs w:val="24"/>
          <w:lang w:eastAsia="pl-PL"/>
        </w:rPr>
        <w:t>postępowaniu w trybie podstawowym bez negocjacji</w:t>
      </w:r>
      <w:r w:rsidRPr="00003C09">
        <w:rPr>
          <w:rFonts w:asciiTheme="minorHAnsi" w:eastAsia="Times New Roman" w:hAnsiTheme="minorHAnsi" w:cstheme="minorHAnsi"/>
          <w:sz w:val="24"/>
          <w:szCs w:val="24"/>
          <w:lang w:eastAsia="pl-PL"/>
        </w:rPr>
        <w:t xml:space="preserve"> – </w:t>
      </w:r>
      <w:r w:rsidR="00F146CD" w:rsidRPr="00003C09">
        <w:rPr>
          <w:rFonts w:asciiTheme="minorHAnsi" w:eastAsia="Times New Roman" w:hAnsiTheme="minorHAnsi" w:cstheme="minorHAnsi"/>
          <w:b/>
          <w:sz w:val="24"/>
          <w:szCs w:val="24"/>
          <w:lang w:eastAsia="pl-PL"/>
        </w:rPr>
        <w:t>ZP.271</w:t>
      </w:r>
      <w:r w:rsidR="00174793">
        <w:rPr>
          <w:rFonts w:asciiTheme="minorHAnsi" w:eastAsia="Times New Roman" w:hAnsiTheme="minorHAnsi" w:cstheme="minorHAnsi"/>
          <w:b/>
          <w:sz w:val="24"/>
          <w:szCs w:val="24"/>
          <w:lang w:eastAsia="pl-PL"/>
        </w:rPr>
        <w:t>.20.</w:t>
      </w:r>
      <w:r w:rsidR="00F146CD" w:rsidRPr="00003C09">
        <w:rPr>
          <w:rFonts w:asciiTheme="minorHAnsi" w:eastAsia="Times New Roman" w:hAnsiTheme="minorHAnsi" w:cstheme="minorHAnsi"/>
          <w:b/>
          <w:sz w:val="24"/>
          <w:szCs w:val="24"/>
          <w:lang w:eastAsia="pl-PL"/>
        </w:rPr>
        <w:t>2021</w:t>
      </w:r>
      <w:r w:rsidRPr="00003C09">
        <w:rPr>
          <w:rFonts w:asciiTheme="minorHAnsi" w:eastAsia="Times New Roman" w:hAnsiTheme="minorHAnsi" w:cstheme="minorHAnsi"/>
          <w:b/>
          <w:sz w:val="24"/>
          <w:szCs w:val="24"/>
          <w:lang w:eastAsia="pl-PL"/>
        </w:rPr>
        <w:t xml:space="preserve"> – </w:t>
      </w:r>
      <w:bookmarkStart w:id="30" w:name="OLE_LINK1"/>
      <w:r w:rsidR="00FB2161" w:rsidRPr="00FB2161">
        <w:rPr>
          <w:rFonts w:asciiTheme="minorHAnsi" w:eastAsia="Times New Roman" w:hAnsiTheme="minorHAnsi" w:cstheme="minorHAnsi"/>
          <w:b/>
          <w:sz w:val="24"/>
          <w:szCs w:val="24"/>
          <w:lang w:eastAsia="pl-PL"/>
        </w:rPr>
        <w:t>Sukcesywny zakup paliw płynnych dla Gminy Aleksandrów Łódzki</w:t>
      </w:r>
      <w:bookmarkEnd w:id="30"/>
      <w:r w:rsidRPr="00003C09">
        <w:rPr>
          <w:rFonts w:asciiTheme="minorHAnsi" w:eastAsia="Times New Roman" w:hAnsiTheme="minorHAnsi" w:cstheme="minorHAnsi"/>
          <w:b/>
          <w:sz w:val="24"/>
          <w:szCs w:val="24"/>
          <w:lang w:eastAsia="pl-PL"/>
        </w:rPr>
        <w:t>:</w:t>
      </w:r>
    </w:p>
    <w:p w:rsidR="00AA2E79" w:rsidRPr="00AA2E79" w:rsidRDefault="00AA2E79" w:rsidP="00554142">
      <w:pPr>
        <w:keepNext/>
        <w:keepLines/>
        <w:numPr>
          <w:ilvl w:val="0"/>
          <w:numId w:val="39"/>
        </w:numPr>
        <w:spacing w:before="120" w:after="120" w:line="276" w:lineRule="auto"/>
        <w:jc w:val="both"/>
        <w:rPr>
          <w:rFonts w:asciiTheme="minorHAnsi" w:eastAsia="Times New Roman" w:hAnsiTheme="minorHAnsi" w:cstheme="minorHAnsi"/>
          <w:sz w:val="24"/>
          <w:szCs w:val="24"/>
          <w:lang w:eastAsia="pl-PL"/>
        </w:rPr>
      </w:pPr>
      <w:r w:rsidRPr="00AA2E79">
        <w:rPr>
          <w:rFonts w:asciiTheme="minorHAnsi" w:eastAsia="Times New Roman" w:hAnsiTheme="minorHAnsi" w:cstheme="minorHAnsi"/>
          <w:sz w:val="24"/>
          <w:szCs w:val="24"/>
          <w:lang w:eastAsia="pl-PL"/>
        </w:rPr>
        <w:t>Oferujemy wykonanie  przedmiotu zamówieni</w:t>
      </w:r>
      <w:r w:rsidR="00BE7BC6">
        <w:rPr>
          <w:rFonts w:asciiTheme="minorHAnsi" w:eastAsia="Times New Roman" w:hAnsiTheme="minorHAnsi" w:cstheme="minorHAnsi"/>
          <w:sz w:val="24"/>
          <w:szCs w:val="24"/>
          <w:lang w:eastAsia="pl-PL"/>
        </w:rPr>
        <w:t>a zgodnie z opisem, warunkami S</w:t>
      </w:r>
      <w:r w:rsidRPr="00AA2E79">
        <w:rPr>
          <w:rFonts w:asciiTheme="minorHAnsi" w:eastAsia="Times New Roman" w:hAnsiTheme="minorHAnsi" w:cstheme="minorHAnsi"/>
          <w:sz w:val="24"/>
          <w:szCs w:val="24"/>
          <w:lang w:eastAsia="pl-PL"/>
        </w:rPr>
        <w:t>WZ i poniższą tabelą:</w:t>
      </w:r>
    </w:p>
    <w:tbl>
      <w:tblPr>
        <w:tblW w:w="9811" w:type="dxa"/>
        <w:tblInd w:w="-35" w:type="dxa"/>
        <w:tblLook w:val="0000" w:firstRow="0" w:lastRow="0" w:firstColumn="0" w:lastColumn="0" w:noHBand="0" w:noVBand="0"/>
      </w:tblPr>
      <w:tblGrid>
        <w:gridCol w:w="447"/>
        <w:gridCol w:w="2702"/>
        <w:gridCol w:w="1758"/>
        <w:gridCol w:w="2118"/>
        <w:gridCol w:w="2786"/>
      </w:tblGrid>
      <w:tr w:rsidR="00A4415A" w:rsidRPr="00AA2E79" w:rsidTr="00A4415A">
        <w:trPr>
          <w:trHeight w:val="1975"/>
        </w:trPr>
        <w:tc>
          <w:tcPr>
            <w:tcW w:w="0" w:type="auto"/>
            <w:tcBorders>
              <w:top w:val="single" w:sz="4" w:space="0" w:color="000000"/>
              <w:left w:val="single" w:sz="4" w:space="0" w:color="000000"/>
              <w:bottom w:val="single" w:sz="4" w:space="0" w:color="000000"/>
            </w:tcBorders>
            <w:shd w:val="clear" w:color="auto" w:fill="auto"/>
            <w:vAlign w:val="center"/>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roofErr w:type="spellStart"/>
            <w:r w:rsidRPr="00AA2E79">
              <w:rPr>
                <w:rFonts w:asciiTheme="minorHAnsi" w:eastAsia="Times New Roman" w:hAnsiTheme="minorHAnsi" w:cstheme="minorHAnsi"/>
                <w:b/>
                <w:color w:val="000000"/>
                <w:sz w:val="24"/>
                <w:szCs w:val="24"/>
                <w:lang w:eastAsia="pl-PL"/>
              </w:rPr>
              <w:t>Lp</w:t>
            </w:r>
            <w:proofErr w:type="spellEnd"/>
          </w:p>
        </w:tc>
        <w:tc>
          <w:tcPr>
            <w:tcW w:w="2702" w:type="dxa"/>
            <w:tcBorders>
              <w:top w:val="single" w:sz="4" w:space="0" w:color="000000"/>
              <w:left w:val="single" w:sz="4" w:space="0" w:color="000000"/>
              <w:bottom w:val="single" w:sz="4" w:space="0" w:color="000000"/>
            </w:tcBorders>
            <w:shd w:val="clear" w:color="auto" w:fill="auto"/>
            <w:vAlign w:val="center"/>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Rodzaj paliwa</w:t>
            </w:r>
          </w:p>
        </w:tc>
        <w:tc>
          <w:tcPr>
            <w:tcW w:w="1758" w:type="dxa"/>
            <w:tcBorders>
              <w:top w:val="single" w:sz="4" w:space="0" w:color="000000"/>
              <w:left w:val="single" w:sz="4" w:space="0" w:color="000000"/>
              <w:bottom w:val="single" w:sz="4" w:space="0" w:color="000000"/>
            </w:tcBorders>
            <w:shd w:val="clear" w:color="auto" w:fill="auto"/>
            <w:vAlign w:val="center"/>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Szacunkowa ilość</w:t>
            </w:r>
          </w:p>
        </w:tc>
        <w:tc>
          <w:tcPr>
            <w:tcW w:w="2118" w:type="dxa"/>
            <w:tcBorders>
              <w:top w:val="single" w:sz="4" w:space="0" w:color="000000"/>
              <w:left w:val="single" w:sz="4" w:space="0" w:color="000000"/>
              <w:bottom w:val="single" w:sz="4" w:space="0" w:color="000000"/>
            </w:tcBorders>
            <w:shd w:val="clear" w:color="auto" w:fill="auto"/>
            <w:vAlign w:val="center"/>
          </w:tcPr>
          <w:p w:rsidR="00A4415A" w:rsidRPr="00AA2E79" w:rsidRDefault="00A4415A" w:rsidP="00DC6BA3">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 xml:space="preserve">Cena detaliczna (brutto) w zł na dystrybutorze w dniu </w:t>
            </w:r>
            <w:r w:rsidR="00DC6BA3" w:rsidRPr="00DC6BA3">
              <w:rPr>
                <w:rFonts w:asciiTheme="minorHAnsi" w:eastAsia="Times New Roman" w:hAnsiTheme="minorHAnsi" w:cstheme="minorHAnsi"/>
                <w:b/>
                <w:sz w:val="24"/>
                <w:szCs w:val="24"/>
                <w:lang w:eastAsia="pl-PL"/>
              </w:rPr>
              <w:t>06.11.</w:t>
            </w:r>
            <w:r w:rsidRPr="00DC6BA3">
              <w:rPr>
                <w:rFonts w:asciiTheme="minorHAnsi" w:eastAsia="Times New Roman" w:hAnsiTheme="minorHAnsi" w:cstheme="minorHAnsi"/>
                <w:b/>
                <w:sz w:val="24"/>
                <w:szCs w:val="24"/>
                <w:lang w:eastAsia="pl-PL"/>
              </w:rPr>
              <w:t>2021 r</w:t>
            </w:r>
            <w:r w:rsidRPr="00AA2E79">
              <w:rPr>
                <w:rFonts w:asciiTheme="minorHAnsi" w:eastAsia="Times New Roman" w:hAnsiTheme="minorHAnsi" w:cstheme="minorHAnsi"/>
                <w:b/>
                <w:color w:val="000000"/>
                <w:sz w:val="24"/>
                <w:szCs w:val="24"/>
                <w:lang w:eastAsia="pl-PL"/>
              </w:rPr>
              <w:t xml:space="preserve">. za </w:t>
            </w:r>
            <w:smartTag w:uri="urn:schemas-microsoft-com:office:smarttags" w:element="metricconverter">
              <w:smartTagPr>
                <w:attr w:name="ProductID" w:val="1 litr"/>
              </w:smartTagPr>
              <w:r w:rsidRPr="00AA2E79">
                <w:rPr>
                  <w:rFonts w:asciiTheme="minorHAnsi" w:eastAsia="Times New Roman" w:hAnsiTheme="minorHAnsi" w:cstheme="minorHAnsi"/>
                  <w:b/>
                  <w:color w:val="000000"/>
                  <w:sz w:val="24"/>
                  <w:szCs w:val="24"/>
                  <w:lang w:eastAsia="pl-PL"/>
                </w:rPr>
                <w:t>1 litr</w:t>
              </w:r>
            </w:smartTag>
          </w:p>
        </w:tc>
        <w:tc>
          <w:tcPr>
            <w:tcW w:w="2786" w:type="dxa"/>
            <w:tcBorders>
              <w:top w:val="single" w:sz="4" w:space="0" w:color="000000"/>
              <w:left w:val="single" w:sz="4" w:space="0" w:color="000000"/>
              <w:bottom w:val="single" w:sz="4" w:space="0" w:color="000000"/>
              <w:right w:val="single" w:sz="4" w:space="0" w:color="000000"/>
            </w:tcBorders>
          </w:tcPr>
          <w:p w:rsidR="00A4415A"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Wartość brutto</w:t>
            </w:r>
          </w:p>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(kol. 3 x 4)</w:t>
            </w:r>
          </w:p>
        </w:tc>
      </w:tr>
      <w:tr w:rsidR="00A4415A" w:rsidRPr="00AA2E79" w:rsidTr="00A4415A">
        <w:tc>
          <w:tcPr>
            <w:tcW w:w="0" w:type="auto"/>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jc w:val="center"/>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1</w:t>
            </w:r>
          </w:p>
        </w:tc>
        <w:tc>
          <w:tcPr>
            <w:tcW w:w="2702"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jc w:val="center"/>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2</w:t>
            </w:r>
          </w:p>
        </w:tc>
        <w:tc>
          <w:tcPr>
            <w:tcW w:w="175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jc w:val="center"/>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3</w:t>
            </w:r>
          </w:p>
        </w:tc>
        <w:tc>
          <w:tcPr>
            <w:tcW w:w="211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jc w:val="center"/>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4</w:t>
            </w:r>
          </w:p>
        </w:tc>
        <w:tc>
          <w:tcPr>
            <w:tcW w:w="2786" w:type="dxa"/>
            <w:tcBorders>
              <w:top w:val="single" w:sz="4" w:space="0" w:color="000000"/>
              <w:left w:val="single" w:sz="4" w:space="0" w:color="000000"/>
              <w:bottom w:val="single" w:sz="4" w:space="0" w:color="000000"/>
              <w:right w:val="single" w:sz="4" w:space="0" w:color="000000"/>
            </w:tcBorders>
          </w:tcPr>
          <w:p w:rsidR="00A4415A" w:rsidRPr="00AA2E79" w:rsidRDefault="00A4415A" w:rsidP="00AC507C">
            <w:pPr>
              <w:keepNext/>
              <w:keepLines/>
              <w:autoSpaceDE w:val="0"/>
              <w:snapToGrid w:val="0"/>
              <w:spacing w:after="0" w:line="276" w:lineRule="auto"/>
              <w:jc w:val="center"/>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5</w:t>
            </w:r>
          </w:p>
        </w:tc>
      </w:tr>
      <w:tr w:rsidR="00A4415A" w:rsidRPr="00AA2E79" w:rsidTr="00A4415A">
        <w:tc>
          <w:tcPr>
            <w:tcW w:w="0" w:type="auto"/>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color w:val="000000"/>
                <w:sz w:val="24"/>
                <w:szCs w:val="24"/>
                <w:lang w:eastAsia="pl-PL"/>
              </w:rPr>
            </w:pPr>
            <w:r w:rsidRPr="00AA2E79">
              <w:rPr>
                <w:rFonts w:asciiTheme="minorHAnsi" w:eastAsia="Times New Roman" w:hAnsiTheme="minorHAnsi" w:cstheme="minorHAnsi"/>
                <w:color w:val="000000"/>
                <w:sz w:val="24"/>
                <w:szCs w:val="24"/>
                <w:lang w:eastAsia="pl-PL"/>
              </w:rPr>
              <w:t>1.</w:t>
            </w:r>
          </w:p>
        </w:tc>
        <w:tc>
          <w:tcPr>
            <w:tcW w:w="2702" w:type="dxa"/>
            <w:tcBorders>
              <w:top w:val="single" w:sz="4" w:space="0" w:color="000000"/>
              <w:left w:val="single" w:sz="4" w:space="0" w:color="000000"/>
              <w:bottom w:val="single" w:sz="4" w:space="0" w:color="000000"/>
            </w:tcBorders>
            <w:shd w:val="clear" w:color="auto" w:fill="auto"/>
          </w:tcPr>
          <w:p w:rsidR="00A4415A" w:rsidRPr="00AC507C" w:rsidRDefault="00A4415A" w:rsidP="00AC507C">
            <w:pPr>
              <w:keepNext/>
              <w:keepLines/>
              <w:tabs>
                <w:tab w:val="left" w:pos="3374"/>
              </w:tabs>
              <w:spacing w:after="0" w:line="276" w:lineRule="auto"/>
              <w:ind w:left="360"/>
              <w:rPr>
                <w:rFonts w:asciiTheme="minorHAnsi" w:eastAsia="Times New Roman" w:hAnsiTheme="minorHAnsi" w:cstheme="minorHAnsi"/>
                <w:sz w:val="24"/>
                <w:szCs w:val="24"/>
                <w:lang w:eastAsia="pl-PL"/>
              </w:rPr>
            </w:pPr>
            <w:r w:rsidRPr="00AC507C">
              <w:rPr>
                <w:rFonts w:asciiTheme="minorHAnsi" w:eastAsia="Times New Roman" w:hAnsiTheme="minorHAnsi" w:cstheme="minorHAnsi"/>
                <w:sz w:val="24"/>
                <w:szCs w:val="24"/>
                <w:lang w:eastAsia="pl-PL"/>
              </w:rPr>
              <w:t xml:space="preserve">Benzyna bezołowiowa (Pb-95) </w:t>
            </w:r>
          </w:p>
        </w:tc>
        <w:tc>
          <w:tcPr>
            <w:tcW w:w="175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16.5</w:t>
            </w:r>
            <w:r w:rsidRPr="00AA2E79">
              <w:rPr>
                <w:rFonts w:asciiTheme="minorHAnsi" w:eastAsia="Times New Roman" w:hAnsiTheme="minorHAnsi" w:cstheme="minorHAnsi"/>
                <w:color w:val="000000"/>
                <w:sz w:val="24"/>
                <w:szCs w:val="24"/>
                <w:lang w:eastAsia="pl-PL"/>
              </w:rPr>
              <w:t>00 litrów</w:t>
            </w:r>
          </w:p>
        </w:tc>
        <w:tc>
          <w:tcPr>
            <w:tcW w:w="211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tc>
        <w:tc>
          <w:tcPr>
            <w:tcW w:w="2786" w:type="dxa"/>
            <w:tcBorders>
              <w:top w:val="single" w:sz="4" w:space="0" w:color="000000"/>
              <w:left w:val="single" w:sz="4" w:space="0" w:color="000000"/>
              <w:bottom w:val="single" w:sz="4" w:space="0" w:color="000000"/>
              <w:right w:val="single" w:sz="4" w:space="0" w:color="000000"/>
            </w:tcBorders>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tc>
      </w:tr>
      <w:tr w:rsidR="00A4415A" w:rsidRPr="00AA2E79" w:rsidTr="00A4415A">
        <w:tc>
          <w:tcPr>
            <w:tcW w:w="0" w:type="auto"/>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color w:val="000000"/>
                <w:sz w:val="24"/>
                <w:szCs w:val="24"/>
                <w:lang w:eastAsia="pl-PL"/>
              </w:rPr>
            </w:pPr>
            <w:r w:rsidRPr="00AA2E79">
              <w:rPr>
                <w:rFonts w:asciiTheme="minorHAnsi" w:eastAsia="Times New Roman" w:hAnsiTheme="minorHAnsi" w:cstheme="minorHAnsi"/>
                <w:color w:val="000000"/>
                <w:sz w:val="24"/>
                <w:szCs w:val="24"/>
                <w:lang w:eastAsia="pl-PL"/>
              </w:rPr>
              <w:t>2.</w:t>
            </w:r>
          </w:p>
        </w:tc>
        <w:tc>
          <w:tcPr>
            <w:tcW w:w="2702" w:type="dxa"/>
            <w:tcBorders>
              <w:top w:val="single" w:sz="4" w:space="0" w:color="000000"/>
              <w:left w:val="single" w:sz="4" w:space="0" w:color="000000"/>
              <w:bottom w:val="single" w:sz="4" w:space="0" w:color="000000"/>
            </w:tcBorders>
            <w:shd w:val="clear" w:color="auto" w:fill="auto"/>
          </w:tcPr>
          <w:p w:rsidR="00A4415A" w:rsidRPr="00AC507C" w:rsidRDefault="00A4415A" w:rsidP="00AC507C">
            <w:pPr>
              <w:keepNext/>
              <w:keepLines/>
              <w:tabs>
                <w:tab w:val="left" w:pos="3374"/>
              </w:tabs>
              <w:spacing w:after="0" w:line="276" w:lineRule="auto"/>
              <w:ind w:left="360"/>
              <w:rPr>
                <w:rFonts w:asciiTheme="minorHAnsi" w:eastAsia="Times New Roman" w:hAnsiTheme="minorHAnsi" w:cstheme="minorHAnsi"/>
                <w:sz w:val="24"/>
                <w:szCs w:val="24"/>
                <w:lang w:eastAsia="pl-PL"/>
              </w:rPr>
            </w:pPr>
            <w:r w:rsidRPr="00AC507C">
              <w:rPr>
                <w:rFonts w:asciiTheme="minorHAnsi" w:eastAsia="Times New Roman" w:hAnsiTheme="minorHAnsi" w:cstheme="minorHAnsi"/>
                <w:sz w:val="24"/>
                <w:szCs w:val="24"/>
                <w:lang w:eastAsia="pl-PL"/>
              </w:rPr>
              <w:t xml:space="preserve">Olej napędowy(ON)                   </w:t>
            </w:r>
          </w:p>
        </w:tc>
        <w:tc>
          <w:tcPr>
            <w:tcW w:w="175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52</w:t>
            </w:r>
            <w:r w:rsidRPr="00AA2E79">
              <w:rPr>
                <w:rFonts w:asciiTheme="minorHAnsi" w:eastAsia="Times New Roman" w:hAnsiTheme="minorHAnsi" w:cstheme="minorHAnsi"/>
                <w:color w:val="000000"/>
                <w:sz w:val="24"/>
                <w:szCs w:val="24"/>
                <w:lang w:eastAsia="pl-PL"/>
              </w:rPr>
              <w:t>.000 litrów</w:t>
            </w:r>
          </w:p>
        </w:tc>
        <w:tc>
          <w:tcPr>
            <w:tcW w:w="211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tc>
        <w:tc>
          <w:tcPr>
            <w:tcW w:w="2786" w:type="dxa"/>
            <w:tcBorders>
              <w:top w:val="single" w:sz="4" w:space="0" w:color="000000"/>
              <w:left w:val="single" w:sz="4" w:space="0" w:color="000000"/>
              <w:bottom w:val="single" w:sz="4" w:space="0" w:color="000000"/>
              <w:right w:val="single" w:sz="4" w:space="0" w:color="000000"/>
            </w:tcBorders>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tc>
      </w:tr>
      <w:tr w:rsidR="00A4415A" w:rsidRPr="00AA2E79" w:rsidTr="00A4415A">
        <w:tc>
          <w:tcPr>
            <w:tcW w:w="0" w:type="auto"/>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color w:val="000000"/>
                <w:sz w:val="24"/>
                <w:szCs w:val="24"/>
                <w:lang w:eastAsia="pl-PL"/>
              </w:rPr>
            </w:pPr>
            <w:r w:rsidRPr="00AA2E79">
              <w:rPr>
                <w:rFonts w:asciiTheme="minorHAnsi" w:eastAsia="Times New Roman" w:hAnsiTheme="minorHAnsi" w:cstheme="minorHAnsi"/>
                <w:color w:val="000000"/>
                <w:sz w:val="24"/>
                <w:szCs w:val="24"/>
                <w:lang w:eastAsia="pl-PL"/>
              </w:rPr>
              <w:t>3.</w:t>
            </w:r>
          </w:p>
        </w:tc>
        <w:tc>
          <w:tcPr>
            <w:tcW w:w="2702" w:type="dxa"/>
            <w:tcBorders>
              <w:top w:val="single" w:sz="4" w:space="0" w:color="000000"/>
              <w:left w:val="single" w:sz="4" w:space="0" w:color="000000"/>
              <w:bottom w:val="single" w:sz="4" w:space="0" w:color="000000"/>
            </w:tcBorders>
            <w:shd w:val="clear" w:color="auto" w:fill="auto"/>
          </w:tcPr>
          <w:p w:rsidR="00A4415A" w:rsidRPr="00AC507C" w:rsidRDefault="00A4415A" w:rsidP="00AC507C">
            <w:pPr>
              <w:keepNext/>
              <w:keepLines/>
              <w:tabs>
                <w:tab w:val="left" w:pos="3374"/>
              </w:tabs>
              <w:spacing w:after="0" w:line="276" w:lineRule="auto"/>
              <w:ind w:left="360"/>
              <w:rPr>
                <w:rFonts w:asciiTheme="minorHAnsi" w:eastAsia="Times New Roman" w:hAnsiTheme="minorHAnsi" w:cstheme="minorHAnsi"/>
                <w:sz w:val="24"/>
                <w:szCs w:val="24"/>
                <w:lang w:eastAsia="pl-PL"/>
              </w:rPr>
            </w:pPr>
            <w:r w:rsidRPr="00AC507C">
              <w:rPr>
                <w:rFonts w:asciiTheme="minorHAnsi" w:eastAsia="Times New Roman" w:hAnsiTheme="minorHAnsi" w:cstheme="minorHAnsi"/>
                <w:sz w:val="24"/>
                <w:szCs w:val="24"/>
                <w:lang w:eastAsia="pl-PL"/>
              </w:rPr>
              <w:t xml:space="preserve">Gaz(LPG)      </w:t>
            </w:r>
          </w:p>
          <w:p w:rsidR="00A4415A" w:rsidRPr="00AC507C" w:rsidRDefault="00A4415A" w:rsidP="00AC507C">
            <w:pPr>
              <w:keepNext/>
              <w:keepLines/>
              <w:tabs>
                <w:tab w:val="left" w:pos="3374"/>
              </w:tabs>
              <w:spacing w:after="0" w:line="276" w:lineRule="auto"/>
              <w:ind w:left="360"/>
              <w:rPr>
                <w:rFonts w:asciiTheme="minorHAnsi" w:eastAsia="Times New Roman" w:hAnsiTheme="minorHAnsi" w:cstheme="minorHAnsi"/>
                <w:sz w:val="24"/>
                <w:szCs w:val="24"/>
                <w:lang w:eastAsia="pl-PL"/>
              </w:rPr>
            </w:pPr>
            <w:r w:rsidRPr="00AC507C">
              <w:rPr>
                <w:rFonts w:asciiTheme="minorHAnsi" w:eastAsia="Times New Roman" w:hAnsiTheme="minorHAnsi" w:cstheme="minorHAnsi"/>
                <w:sz w:val="24"/>
                <w:szCs w:val="24"/>
                <w:lang w:eastAsia="pl-PL"/>
              </w:rPr>
              <w:t xml:space="preserve">                   </w:t>
            </w:r>
          </w:p>
        </w:tc>
        <w:tc>
          <w:tcPr>
            <w:tcW w:w="175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16</w:t>
            </w:r>
            <w:r w:rsidRPr="00AA2E79">
              <w:rPr>
                <w:rFonts w:asciiTheme="minorHAnsi" w:eastAsia="Times New Roman" w:hAnsiTheme="minorHAnsi" w:cstheme="minorHAnsi"/>
                <w:color w:val="000000"/>
                <w:sz w:val="24"/>
                <w:szCs w:val="24"/>
                <w:lang w:eastAsia="pl-PL"/>
              </w:rPr>
              <w:t>.000 litrów</w:t>
            </w:r>
          </w:p>
        </w:tc>
        <w:tc>
          <w:tcPr>
            <w:tcW w:w="2118" w:type="dxa"/>
            <w:tcBorders>
              <w:top w:val="single" w:sz="4" w:space="0" w:color="000000"/>
              <w:left w:val="single" w:sz="4" w:space="0" w:color="000000"/>
              <w:bottom w:val="single" w:sz="4" w:space="0" w:color="000000"/>
            </w:tcBorders>
            <w:shd w:val="clear" w:color="auto" w:fill="auto"/>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tc>
        <w:tc>
          <w:tcPr>
            <w:tcW w:w="2786" w:type="dxa"/>
            <w:tcBorders>
              <w:top w:val="single" w:sz="4" w:space="0" w:color="000000"/>
              <w:left w:val="single" w:sz="4" w:space="0" w:color="000000"/>
              <w:bottom w:val="single" w:sz="12" w:space="0" w:color="000000"/>
              <w:right w:val="single" w:sz="4" w:space="0" w:color="000000"/>
            </w:tcBorders>
          </w:tcPr>
          <w:p w:rsidR="00A4415A" w:rsidRPr="00AA2E79" w:rsidRDefault="00A4415A"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tc>
      </w:tr>
      <w:tr w:rsidR="00AC507C" w:rsidRPr="00AA2E79" w:rsidTr="00A4415A">
        <w:tc>
          <w:tcPr>
            <w:tcW w:w="7025" w:type="dxa"/>
            <w:gridSpan w:val="4"/>
            <w:tcBorders>
              <w:top w:val="single" w:sz="4" w:space="0" w:color="000000"/>
              <w:left w:val="single" w:sz="4" w:space="0" w:color="000000"/>
              <w:bottom w:val="single" w:sz="4" w:space="0" w:color="000000"/>
              <w:right w:val="single" w:sz="12" w:space="0" w:color="000000"/>
            </w:tcBorders>
            <w:shd w:val="clear" w:color="auto" w:fill="auto"/>
          </w:tcPr>
          <w:p w:rsidR="00AC507C" w:rsidRPr="00AA2E79" w:rsidRDefault="00AC507C"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r w:rsidRPr="00AA2E79">
              <w:rPr>
                <w:rFonts w:asciiTheme="minorHAnsi" w:eastAsia="Times New Roman" w:hAnsiTheme="minorHAnsi" w:cstheme="minorHAnsi"/>
                <w:b/>
                <w:color w:val="000000"/>
                <w:sz w:val="24"/>
                <w:szCs w:val="24"/>
                <w:lang w:eastAsia="pl-PL"/>
              </w:rPr>
              <w:t>Razem</w:t>
            </w:r>
          </w:p>
        </w:tc>
        <w:tc>
          <w:tcPr>
            <w:tcW w:w="2786" w:type="dxa"/>
            <w:tcBorders>
              <w:top w:val="single" w:sz="12" w:space="0" w:color="000000"/>
              <w:left w:val="single" w:sz="12" w:space="0" w:color="000000"/>
              <w:bottom w:val="single" w:sz="12" w:space="0" w:color="000000"/>
              <w:right w:val="single" w:sz="12" w:space="0" w:color="000000"/>
            </w:tcBorders>
          </w:tcPr>
          <w:p w:rsidR="00AC507C" w:rsidRPr="00AA2E79" w:rsidRDefault="00AC507C" w:rsidP="00AC507C">
            <w:pPr>
              <w:keepNext/>
              <w:keepLines/>
              <w:autoSpaceDE w:val="0"/>
              <w:snapToGrid w:val="0"/>
              <w:spacing w:after="0" w:line="276" w:lineRule="auto"/>
              <w:rPr>
                <w:rFonts w:asciiTheme="minorHAnsi" w:eastAsia="Times New Roman" w:hAnsiTheme="minorHAnsi" w:cstheme="minorHAnsi"/>
                <w:b/>
                <w:color w:val="000000"/>
                <w:sz w:val="24"/>
                <w:szCs w:val="24"/>
                <w:lang w:eastAsia="pl-PL"/>
              </w:rPr>
            </w:pPr>
          </w:p>
        </w:tc>
      </w:tr>
    </w:tbl>
    <w:p w:rsidR="00AA2E79" w:rsidRPr="00AA2E79" w:rsidRDefault="00AA2E79" w:rsidP="00AC507C">
      <w:pPr>
        <w:keepNext/>
        <w:keepLines/>
        <w:autoSpaceDE w:val="0"/>
        <w:spacing w:after="0" w:line="276" w:lineRule="auto"/>
        <w:rPr>
          <w:rFonts w:asciiTheme="minorHAnsi" w:eastAsia="Times New Roman" w:hAnsiTheme="minorHAnsi" w:cstheme="minorHAnsi"/>
          <w:color w:val="000000"/>
          <w:sz w:val="24"/>
          <w:szCs w:val="24"/>
          <w:lang w:eastAsia="pl-PL"/>
        </w:rPr>
      </w:pPr>
    </w:p>
    <w:p w:rsidR="00AA2E79" w:rsidRPr="00AA2E79" w:rsidRDefault="00AA2E79" w:rsidP="00AC507C">
      <w:pPr>
        <w:keepNext/>
        <w:keepLines/>
        <w:autoSpaceDE w:val="0"/>
        <w:spacing w:after="0" w:line="276" w:lineRule="auto"/>
        <w:rPr>
          <w:rFonts w:asciiTheme="minorHAnsi" w:eastAsia="Times New Roman" w:hAnsiTheme="minorHAnsi" w:cstheme="minorHAnsi"/>
          <w:color w:val="000000"/>
          <w:sz w:val="24"/>
          <w:szCs w:val="24"/>
          <w:lang w:eastAsia="pl-PL"/>
        </w:rPr>
      </w:pPr>
      <w:r w:rsidRPr="00AA2E79">
        <w:rPr>
          <w:rFonts w:asciiTheme="minorHAnsi" w:eastAsia="Times New Roman" w:hAnsiTheme="minorHAnsi" w:cstheme="minorHAnsi"/>
          <w:color w:val="000000"/>
          <w:sz w:val="24"/>
          <w:szCs w:val="24"/>
          <w:lang w:eastAsia="pl-PL"/>
        </w:rPr>
        <w:lastRenderedPageBreak/>
        <w:t>Słownie złotych: ..........................................................................................................................</w:t>
      </w:r>
    </w:p>
    <w:p w:rsidR="00AA2E79" w:rsidRPr="00AA2E79" w:rsidRDefault="00AA2E79" w:rsidP="00AC507C">
      <w:pPr>
        <w:keepNext/>
        <w:keepLines/>
        <w:autoSpaceDE w:val="0"/>
        <w:spacing w:after="0" w:line="276" w:lineRule="auto"/>
        <w:rPr>
          <w:rFonts w:asciiTheme="minorHAnsi" w:eastAsia="Times New Roman" w:hAnsiTheme="minorHAnsi" w:cstheme="minorHAnsi"/>
          <w:color w:val="000000"/>
          <w:sz w:val="24"/>
          <w:szCs w:val="24"/>
          <w:lang w:eastAsia="pl-PL"/>
        </w:rPr>
      </w:pPr>
    </w:p>
    <w:p w:rsidR="00AA2E79" w:rsidRPr="00BE7BC6" w:rsidRDefault="00AA2E79" w:rsidP="00AC507C">
      <w:pPr>
        <w:keepNext/>
        <w:keepLines/>
        <w:spacing w:after="0" w:line="276" w:lineRule="auto"/>
        <w:jc w:val="both"/>
        <w:rPr>
          <w:rFonts w:asciiTheme="minorHAnsi" w:eastAsia="Times New Roman" w:hAnsiTheme="minorHAnsi" w:cstheme="minorHAnsi"/>
          <w:b/>
          <w:sz w:val="24"/>
          <w:szCs w:val="24"/>
          <w:lang w:eastAsia="pl-PL"/>
        </w:rPr>
      </w:pPr>
      <w:r w:rsidRPr="00AA2E79">
        <w:rPr>
          <w:rFonts w:asciiTheme="minorHAnsi" w:eastAsia="Times New Roman" w:hAnsiTheme="minorHAnsi" w:cstheme="minorHAnsi"/>
          <w:b/>
          <w:sz w:val="24"/>
          <w:szCs w:val="24"/>
          <w:lang w:eastAsia="pl-PL"/>
        </w:rPr>
        <w:t xml:space="preserve">Cena detaliczna podana w tabeli jest zgodna z </w:t>
      </w:r>
      <w:r w:rsidRPr="00AA2E79">
        <w:rPr>
          <w:rFonts w:asciiTheme="minorHAnsi" w:eastAsia="Times New Roman" w:hAnsiTheme="minorHAnsi" w:cstheme="minorHAnsi"/>
          <w:b/>
          <w:sz w:val="24"/>
          <w:szCs w:val="24"/>
          <w:u w:val="single"/>
          <w:lang w:eastAsia="pl-PL"/>
        </w:rPr>
        <w:t>załączonymi dokumentami</w:t>
      </w:r>
      <w:r w:rsidRPr="00AA2E79">
        <w:rPr>
          <w:rFonts w:asciiTheme="minorHAnsi" w:eastAsia="Times New Roman" w:hAnsiTheme="minorHAnsi" w:cstheme="minorHAnsi"/>
          <w:b/>
          <w:sz w:val="24"/>
          <w:szCs w:val="24"/>
          <w:lang w:eastAsia="pl-PL"/>
        </w:rPr>
        <w:t xml:space="preserve"> potwierdzającymi cenę paliwa w dniu </w:t>
      </w:r>
      <w:r w:rsidR="00DC6BA3" w:rsidRPr="00131419">
        <w:rPr>
          <w:rFonts w:asciiTheme="minorHAnsi" w:eastAsia="Times New Roman" w:hAnsiTheme="minorHAnsi" w:cstheme="minorHAnsi"/>
          <w:b/>
          <w:sz w:val="24"/>
          <w:szCs w:val="24"/>
          <w:lang w:eastAsia="pl-PL"/>
        </w:rPr>
        <w:t>06.11.</w:t>
      </w:r>
      <w:r w:rsidRPr="00131419">
        <w:rPr>
          <w:rFonts w:asciiTheme="minorHAnsi" w:eastAsia="Times New Roman" w:hAnsiTheme="minorHAnsi" w:cstheme="minorHAnsi"/>
          <w:b/>
          <w:sz w:val="24"/>
          <w:szCs w:val="24"/>
          <w:lang w:eastAsia="pl-PL"/>
        </w:rPr>
        <w:t xml:space="preserve">2021 r. </w:t>
      </w:r>
      <w:r w:rsidRPr="00AA2E79">
        <w:rPr>
          <w:rFonts w:asciiTheme="minorHAnsi" w:eastAsia="Times New Roman" w:hAnsiTheme="minorHAnsi" w:cstheme="minorHAnsi"/>
          <w:b/>
          <w:sz w:val="24"/>
          <w:szCs w:val="24"/>
          <w:lang w:eastAsia="pl-PL"/>
        </w:rPr>
        <w:t>na dystrybutorze stacji paliw położonej najbliżej siedziby Zamawiającego.</w:t>
      </w:r>
    </w:p>
    <w:p w:rsidR="00AA2E79" w:rsidRPr="002F0C95" w:rsidRDefault="00F80F2A" w:rsidP="00554142">
      <w:pPr>
        <w:keepNext/>
        <w:keepLines/>
        <w:numPr>
          <w:ilvl w:val="0"/>
          <w:numId w:val="49"/>
        </w:numPr>
        <w:spacing w:after="0" w:line="276" w:lineRule="auto"/>
        <w:jc w:val="both"/>
        <w:rPr>
          <w:rFonts w:asciiTheme="minorHAnsi" w:eastAsia="Times New Roman" w:hAnsiTheme="minorHAnsi" w:cstheme="minorHAnsi"/>
          <w:sz w:val="24"/>
          <w:szCs w:val="24"/>
          <w:lang w:eastAsia="pl-PL"/>
        </w:rPr>
      </w:pPr>
      <w:r w:rsidRPr="002F0C95">
        <w:rPr>
          <w:rFonts w:asciiTheme="minorHAnsi" w:eastAsia="Times New Roman" w:hAnsiTheme="minorHAnsi" w:cstheme="minorHAnsi"/>
          <w:b/>
          <w:sz w:val="24"/>
          <w:szCs w:val="24"/>
          <w:lang w:eastAsia="pl-PL"/>
        </w:rPr>
        <w:t>Oferowany stały o</w:t>
      </w:r>
      <w:r w:rsidR="00AA2E79" w:rsidRPr="002F0C95">
        <w:rPr>
          <w:rFonts w:asciiTheme="minorHAnsi" w:eastAsia="Times New Roman" w:hAnsiTheme="minorHAnsi" w:cstheme="minorHAnsi"/>
          <w:b/>
          <w:sz w:val="24"/>
          <w:szCs w:val="24"/>
          <w:lang w:eastAsia="pl-PL"/>
        </w:rPr>
        <w:t xml:space="preserve">pust w </w:t>
      </w:r>
      <w:r w:rsidR="002F0C95">
        <w:rPr>
          <w:rFonts w:asciiTheme="minorHAnsi" w:eastAsia="Times New Roman" w:hAnsiTheme="minorHAnsi" w:cstheme="minorHAnsi"/>
          <w:b/>
          <w:sz w:val="24"/>
          <w:szCs w:val="24"/>
          <w:lang w:eastAsia="pl-PL"/>
        </w:rPr>
        <w:t xml:space="preserve"> wysokości   </w:t>
      </w:r>
      <w:r w:rsidR="00AA2E79" w:rsidRPr="002F0C95">
        <w:rPr>
          <w:rFonts w:asciiTheme="minorHAnsi" w:eastAsia="Times New Roman" w:hAnsiTheme="minorHAnsi" w:cstheme="minorHAnsi"/>
          <w:b/>
          <w:sz w:val="28"/>
          <w:szCs w:val="28"/>
          <w:lang w:eastAsia="pl-PL"/>
        </w:rPr>
        <w:t>……….. %</w:t>
      </w:r>
      <w:r w:rsidR="00AA2E79" w:rsidRPr="002F0C95">
        <w:rPr>
          <w:rFonts w:asciiTheme="minorHAnsi" w:eastAsia="Times New Roman" w:hAnsiTheme="minorHAnsi" w:cstheme="minorHAnsi"/>
          <w:b/>
          <w:sz w:val="24"/>
          <w:szCs w:val="24"/>
          <w:lang w:eastAsia="pl-PL"/>
        </w:rPr>
        <w:t xml:space="preserve"> </w:t>
      </w:r>
      <w:r w:rsidR="00AA2E79" w:rsidRPr="002F0C95">
        <w:rPr>
          <w:rFonts w:asciiTheme="minorHAnsi" w:eastAsia="Times New Roman" w:hAnsiTheme="minorHAnsi" w:cstheme="minorHAnsi"/>
          <w:sz w:val="24"/>
          <w:szCs w:val="24"/>
          <w:lang w:eastAsia="pl-PL"/>
        </w:rPr>
        <w:t>na cały okres zawarcia umowy w stosunku do obowiązującej ceny na dystrybutorze.</w:t>
      </w:r>
    </w:p>
    <w:p w:rsidR="003260CC" w:rsidRDefault="00AA2E79" w:rsidP="00554142">
      <w:pPr>
        <w:keepNext/>
        <w:keepLines/>
        <w:numPr>
          <w:ilvl w:val="0"/>
          <w:numId w:val="49"/>
        </w:numPr>
        <w:spacing w:after="0" w:line="276" w:lineRule="auto"/>
        <w:ind w:left="357" w:hanging="357"/>
        <w:jc w:val="both"/>
        <w:rPr>
          <w:rFonts w:asciiTheme="minorHAnsi" w:eastAsia="Times New Roman" w:hAnsiTheme="minorHAnsi" w:cstheme="minorHAnsi"/>
          <w:sz w:val="24"/>
          <w:szCs w:val="24"/>
          <w:lang w:eastAsia="pl-PL"/>
        </w:rPr>
      </w:pPr>
      <w:r w:rsidRPr="00AA2E79">
        <w:rPr>
          <w:rFonts w:asciiTheme="minorHAnsi" w:eastAsia="Times New Roman" w:hAnsiTheme="minorHAnsi" w:cstheme="minorHAnsi"/>
          <w:sz w:val="24"/>
          <w:szCs w:val="24"/>
          <w:lang w:eastAsia="pl-PL"/>
        </w:rPr>
        <w:t>Potwierdzamy spełnienie wymaganego przez Zamawiającego (Płatnika) terminu płatności, tj. 21 dni</w:t>
      </w:r>
      <w:r w:rsidR="002E01B3" w:rsidRPr="002E01B3">
        <w:rPr>
          <w:rFonts w:eastAsia="Times New Roman" w:cs="Calibri"/>
          <w:sz w:val="24"/>
          <w:szCs w:val="24"/>
          <w:lang w:eastAsia="pl-PL"/>
        </w:rPr>
        <w:t xml:space="preserve"> </w:t>
      </w:r>
      <w:r w:rsidR="002E01B3" w:rsidRPr="00554142">
        <w:rPr>
          <w:rFonts w:eastAsia="Times New Roman" w:cs="Calibri"/>
          <w:sz w:val="24"/>
          <w:szCs w:val="24"/>
          <w:lang w:eastAsia="pl-PL"/>
        </w:rPr>
        <w:t xml:space="preserve">od daty jej otrzymania przez Zamawiającego (Płatnika) w formie </w:t>
      </w:r>
      <w:r w:rsidR="00062BAC">
        <w:rPr>
          <w:rFonts w:eastAsia="Times New Roman" w:cs="Calibri"/>
          <w:sz w:val="24"/>
          <w:szCs w:val="24"/>
          <w:lang w:eastAsia="pl-PL"/>
        </w:rPr>
        <w:t xml:space="preserve">elektronicznej (tzw. </w:t>
      </w:r>
      <w:bookmarkStart w:id="31" w:name="_GoBack"/>
      <w:bookmarkEnd w:id="31"/>
      <w:r w:rsidR="002E01B3" w:rsidRPr="00554142">
        <w:rPr>
          <w:rFonts w:eastAsia="Times New Roman" w:cs="Calibri"/>
          <w:sz w:val="24"/>
          <w:szCs w:val="24"/>
          <w:lang w:eastAsia="pl-PL"/>
        </w:rPr>
        <w:t>e-faktura)</w:t>
      </w:r>
      <w:r w:rsidR="002E01B3">
        <w:rPr>
          <w:rFonts w:eastAsia="Times New Roman" w:cs="Calibri"/>
          <w:sz w:val="24"/>
          <w:szCs w:val="24"/>
          <w:lang w:eastAsia="pl-PL"/>
        </w:rPr>
        <w:t>.</w:t>
      </w:r>
    </w:p>
    <w:p w:rsidR="00BE7BC6" w:rsidRPr="00BE7BC6" w:rsidRDefault="00BE7BC6" w:rsidP="00554142">
      <w:pPr>
        <w:pStyle w:val="Akapitzlist"/>
        <w:keepNext/>
        <w:keepLines/>
        <w:numPr>
          <w:ilvl w:val="0"/>
          <w:numId w:val="49"/>
        </w:numPr>
        <w:spacing w:line="276" w:lineRule="auto"/>
        <w:jc w:val="both"/>
        <w:rPr>
          <w:rFonts w:asciiTheme="minorHAnsi" w:hAnsiTheme="minorHAnsi" w:cstheme="minorHAnsi"/>
          <w:lang w:eastAsia="pl-PL"/>
        </w:rPr>
      </w:pPr>
      <w:r w:rsidRPr="00BE7BC6">
        <w:rPr>
          <w:rFonts w:asciiTheme="minorHAnsi" w:hAnsiTheme="minorHAnsi" w:cstheme="minorHAnsi"/>
          <w:lang w:val="pl-PL" w:eastAsia="pl-PL"/>
        </w:rPr>
        <w:t xml:space="preserve">Termin realizacji przedmiotu zamówienia obejmuje </w:t>
      </w:r>
      <w:r w:rsidRPr="002F0C95">
        <w:rPr>
          <w:rFonts w:asciiTheme="minorHAnsi" w:hAnsiTheme="minorHAnsi" w:cstheme="minorHAnsi"/>
          <w:b/>
          <w:lang w:val="pl-PL" w:eastAsia="pl-PL"/>
        </w:rPr>
        <w:t>okres 36 miesięcy</w:t>
      </w:r>
      <w:r w:rsidRPr="00BE7BC6">
        <w:rPr>
          <w:rFonts w:asciiTheme="minorHAnsi" w:hAnsiTheme="minorHAnsi" w:cstheme="minorHAnsi"/>
          <w:lang w:val="pl-PL" w:eastAsia="pl-PL"/>
        </w:rPr>
        <w:t xml:space="preserve"> od dnia 01.01.2022 r </w:t>
      </w:r>
      <w:r>
        <w:rPr>
          <w:rFonts w:asciiTheme="minorHAnsi" w:hAnsiTheme="minorHAnsi" w:cstheme="minorHAnsi"/>
          <w:lang w:val="pl-PL" w:eastAsia="pl-PL"/>
        </w:rPr>
        <w:t>.</w:t>
      </w:r>
    </w:p>
    <w:p w:rsidR="0056409B" w:rsidRPr="00003C09" w:rsidRDefault="0056409B" w:rsidP="00554142">
      <w:pPr>
        <w:pStyle w:val="Akapitzlist"/>
        <w:keepNext/>
        <w:keepLines/>
        <w:numPr>
          <w:ilvl w:val="0"/>
          <w:numId w:val="49"/>
        </w:numPr>
        <w:spacing w:line="276" w:lineRule="auto"/>
        <w:jc w:val="both"/>
        <w:rPr>
          <w:rFonts w:asciiTheme="minorHAnsi" w:hAnsiTheme="minorHAnsi" w:cstheme="minorHAnsi"/>
          <w:lang w:eastAsia="pl-PL"/>
        </w:rPr>
      </w:pPr>
      <w:r w:rsidRPr="00003C09">
        <w:rPr>
          <w:rFonts w:asciiTheme="minorHAnsi" w:hAnsiTheme="minorHAnsi" w:cstheme="minorHAnsi"/>
          <w:lang w:eastAsia="pl-PL"/>
        </w:rPr>
        <w:t xml:space="preserve">Oświadczamy, że projekt umowy, stanowiący załącznik Nr </w:t>
      </w:r>
      <w:r w:rsidR="00BE7BC6">
        <w:rPr>
          <w:rFonts w:asciiTheme="minorHAnsi" w:hAnsiTheme="minorHAnsi" w:cstheme="minorHAnsi"/>
          <w:lang w:val="pl-PL" w:eastAsia="pl-PL"/>
        </w:rPr>
        <w:t>4</w:t>
      </w:r>
      <w:r w:rsidRPr="00003C09">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56409B" w:rsidRPr="00003C09" w:rsidRDefault="0056409B" w:rsidP="00554142">
      <w:pPr>
        <w:keepNext/>
        <w:keepLines/>
        <w:numPr>
          <w:ilvl w:val="0"/>
          <w:numId w:val="49"/>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56409B" w:rsidRPr="00003C09" w:rsidRDefault="0056409B" w:rsidP="00554142">
      <w:pPr>
        <w:keepNext/>
        <w:keepLines/>
        <w:numPr>
          <w:ilvl w:val="0"/>
          <w:numId w:val="49"/>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Oferta została złożona na ……………………………….. zapisanych stronach podpisanych i kolejno ponumerowanych od nr ….....……… do nr ……………….. .</w:t>
      </w:r>
    </w:p>
    <w:p w:rsidR="0056409B" w:rsidRPr="00003C09" w:rsidRDefault="0056409B" w:rsidP="00554142">
      <w:pPr>
        <w:keepNext/>
        <w:keepLines/>
        <w:numPr>
          <w:ilvl w:val="0"/>
          <w:numId w:val="49"/>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t>Oświadczenie dotyczące podwykonawstwa (należy zaznaczyć właściwy kwadrat):</w:t>
      </w:r>
    </w:p>
    <w:p w:rsidR="0056409B" w:rsidRPr="00003C09" w:rsidRDefault="0056409B" w:rsidP="00AC507C">
      <w:pPr>
        <w:keepNext/>
        <w:keepLines/>
        <w:spacing w:after="0" w:line="276" w:lineRule="auto"/>
        <w:ind w:left="720" w:hanging="12"/>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 xml:space="preserve">Nie zamierzam(-y)  powierzyć podwykonawcom żadnej części zamówienia           </w:t>
      </w:r>
    </w:p>
    <w:p w:rsidR="0056409B" w:rsidRPr="00003C09" w:rsidRDefault="0056409B" w:rsidP="00003C09">
      <w:pPr>
        <w:widowControl w:val="0"/>
        <w:spacing w:after="0" w:line="276" w:lineRule="auto"/>
        <w:ind w:left="720" w:hanging="12"/>
        <w:jc w:val="both"/>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Zamierzam(-y) następujące części zamówienia powierzyć podwykonawcom:</w:t>
      </w:r>
      <w:r w:rsidRPr="00003C09">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Uwagi</w:t>
            </w: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bl>
    <w:p w:rsidR="0056409B" w:rsidRPr="00003C09" w:rsidRDefault="0056409B" w:rsidP="00003C09">
      <w:pPr>
        <w:widowControl w:val="0"/>
        <w:spacing w:after="0" w:line="276" w:lineRule="auto"/>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(wypełnić, jeżeli Wykonawca zamierza powierzyć prace podwykonawcom)</w:t>
      </w:r>
    </w:p>
    <w:p w:rsidR="0056409B" w:rsidRPr="00003C09" w:rsidRDefault="0056409B" w:rsidP="00554142">
      <w:pPr>
        <w:widowControl w:val="0"/>
        <w:numPr>
          <w:ilvl w:val="0"/>
          <w:numId w:val="33"/>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Zamówienie zrealizujemy </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sami</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sz w:val="24"/>
          <w:szCs w:val="24"/>
          <w:lang w:eastAsia="pl-PL"/>
        </w:rPr>
        <w:t>w konsorcjum z:</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w:t>
      </w:r>
    </w:p>
    <w:p w:rsidR="0056409B" w:rsidRPr="00003C09" w:rsidRDefault="0056409B" w:rsidP="00554142">
      <w:pPr>
        <w:widowControl w:val="0"/>
        <w:numPr>
          <w:ilvl w:val="0"/>
          <w:numId w:val="33"/>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554142">
      <w:pPr>
        <w:widowControl w:val="0"/>
        <w:numPr>
          <w:ilvl w:val="0"/>
          <w:numId w:val="34"/>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Informujemy, że Wykonawca</w:t>
      </w:r>
      <w:r w:rsidRPr="00003C09">
        <w:rPr>
          <w:rFonts w:asciiTheme="minorHAnsi" w:eastAsia="Times New Roman" w:hAnsiTheme="minorHAnsi" w:cstheme="minorHAnsi"/>
          <w:sz w:val="24"/>
          <w:szCs w:val="24"/>
          <w:vertAlign w:val="superscript"/>
          <w:lang w:eastAsia="pl-PL"/>
        </w:rPr>
        <w:footnoteReference w:id="4"/>
      </w:r>
      <w:r w:rsidRPr="00003C09">
        <w:rPr>
          <w:rFonts w:asciiTheme="minorHAnsi" w:eastAsia="Times New Roman" w:hAnsiTheme="minorHAnsi" w:cstheme="minorHAnsi"/>
          <w:sz w:val="24"/>
          <w:szCs w:val="24"/>
          <w:lang w:eastAsia="pl-PL"/>
        </w:rPr>
        <w:t xml:space="preserve"> jest mikroprzedsiębiorstwem bądź małym lub średnim </w:t>
      </w:r>
      <w:r w:rsidRPr="00003C09">
        <w:rPr>
          <w:rFonts w:asciiTheme="minorHAnsi" w:eastAsia="Times New Roman" w:hAnsiTheme="minorHAnsi" w:cstheme="minorHAnsi"/>
          <w:sz w:val="24"/>
          <w:szCs w:val="24"/>
          <w:lang w:eastAsia="pl-PL"/>
        </w:rPr>
        <w:lastRenderedPageBreak/>
        <w:t>przedsiębiorstwem (zaznaczyć właściwy kwadrat)</w:t>
      </w:r>
      <w:r w:rsidRPr="00003C09">
        <w:rPr>
          <w:rFonts w:asciiTheme="minorHAnsi" w:eastAsia="Times New Roman" w:hAnsiTheme="minorHAnsi" w:cstheme="minorHAnsi"/>
          <w:sz w:val="24"/>
          <w:szCs w:val="24"/>
          <w:vertAlign w:val="superscript"/>
          <w:lang w:eastAsia="pl-PL"/>
        </w:rPr>
        <w:footnoteReference w:id="5"/>
      </w:r>
      <w:r w:rsidRPr="00003C09">
        <w:rPr>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TAK,     </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sz w:val="24"/>
          <w:szCs w:val="24"/>
          <w:lang w:eastAsia="pl-PL"/>
        </w:rPr>
        <w:t>NIE.</w:t>
      </w:r>
    </w:p>
    <w:p w:rsidR="0056409B" w:rsidRPr="00003C09" w:rsidRDefault="0056409B" w:rsidP="00554142">
      <w:pPr>
        <w:widowControl w:val="0"/>
        <w:numPr>
          <w:ilvl w:val="0"/>
          <w:numId w:val="3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Oświadczamy, że wypełniliśmy obowiązki informacyjne przewidziane w art. 13 lub art. 14 RODO</w:t>
      </w:r>
      <w:r w:rsidRPr="00003C09">
        <w:rPr>
          <w:rStyle w:val="Odwoanieprzypisudolnego"/>
          <w:rFonts w:asciiTheme="minorHAnsi" w:hAnsiTheme="minorHAnsi" w:cstheme="minorHAnsi"/>
          <w:color w:val="000000"/>
          <w:sz w:val="24"/>
          <w:szCs w:val="24"/>
        </w:rPr>
        <w:footnoteReference w:id="6"/>
      </w:r>
      <w:r w:rsidRPr="00003C09">
        <w:rPr>
          <w:rFonts w:asciiTheme="minorHAnsi" w:hAnsiTheme="minorHAnsi" w:cstheme="minorHAnsi"/>
          <w:color w:val="000000"/>
          <w:sz w:val="24"/>
          <w:szCs w:val="24"/>
        </w:rPr>
        <w:t xml:space="preserve"> wobec osób fizycznych, </w:t>
      </w:r>
      <w:r w:rsidRPr="00003C09">
        <w:rPr>
          <w:rFonts w:asciiTheme="minorHAnsi" w:hAnsiTheme="minorHAnsi" w:cstheme="minorHAnsi"/>
          <w:sz w:val="24"/>
          <w:szCs w:val="24"/>
        </w:rPr>
        <w:t>od których dane osobowe bezpośrednio lub pośrednio pozyskaliśmy</w:t>
      </w:r>
      <w:r w:rsidRPr="00003C09">
        <w:rPr>
          <w:rFonts w:asciiTheme="minorHAnsi" w:hAnsiTheme="minorHAnsi" w:cstheme="minorHAnsi"/>
          <w:color w:val="000000"/>
          <w:sz w:val="24"/>
          <w:szCs w:val="24"/>
        </w:rPr>
        <w:t xml:space="preserve"> </w:t>
      </w:r>
      <w:r w:rsidRPr="00003C09">
        <w:rPr>
          <w:rFonts w:asciiTheme="minorHAnsi" w:hAnsiTheme="minorHAnsi" w:cstheme="minorHAnsi"/>
          <w:color w:val="000000"/>
          <w:sz w:val="24"/>
          <w:szCs w:val="24"/>
        </w:rPr>
        <w:br/>
        <w:t>w celu ubiegania się o udzielenie zamówienia publicznego w niniejszym postępowaniu</w:t>
      </w:r>
      <w:r w:rsidRPr="00003C09">
        <w:rPr>
          <w:rStyle w:val="Odwoanieprzypisudolnego"/>
          <w:rFonts w:asciiTheme="minorHAnsi" w:hAnsiTheme="minorHAnsi" w:cstheme="minorHAnsi"/>
          <w:color w:val="000000"/>
          <w:sz w:val="24"/>
          <w:szCs w:val="24"/>
        </w:rPr>
        <w:footnoteReference w:id="7"/>
      </w:r>
      <w:r w:rsidRPr="00003C09">
        <w:rPr>
          <w:rFonts w:asciiTheme="minorHAnsi" w:hAnsiTheme="minorHAnsi" w:cstheme="minorHAnsi"/>
          <w:sz w:val="24"/>
          <w:szCs w:val="24"/>
        </w:rPr>
        <w:t>.</w:t>
      </w:r>
    </w:p>
    <w:p w:rsidR="0056409B" w:rsidRPr="00003C09" w:rsidRDefault="0056409B" w:rsidP="00554142">
      <w:pPr>
        <w:widowControl w:val="0"/>
        <w:numPr>
          <w:ilvl w:val="0"/>
          <w:numId w:val="35"/>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Załącznikami do niniejszej oferty, stanowiącymi integralną jej część są:</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(numerowany wykaz załączników wraz z tytułami)</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48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Data </w:t>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t xml:space="preserve">    Podpis upoważnionego przedstawiciela Wykonawcy</w:t>
      </w:r>
    </w:p>
    <w:p w:rsidR="0056409B" w:rsidRPr="00003C09" w:rsidRDefault="0056409B" w:rsidP="00003C09">
      <w:pPr>
        <w:spacing w:after="0" w:line="276" w:lineRule="auto"/>
        <w:rPr>
          <w:rFonts w:asciiTheme="minorHAnsi" w:hAnsiTheme="minorHAnsi" w:cstheme="minorHAnsi"/>
          <w:b/>
          <w:sz w:val="24"/>
          <w:szCs w:val="24"/>
        </w:rPr>
      </w:pPr>
      <w:r w:rsidRPr="00003C09">
        <w:rPr>
          <w:rFonts w:asciiTheme="minorHAnsi" w:eastAsia="Times New Roman" w:hAnsiTheme="minorHAnsi" w:cstheme="minorHAnsi"/>
          <w:sz w:val="24"/>
          <w:szCs w:val="24"/>
          <w:lang w:eastAsia="pl-PL"/>
        </w:rPr>
        <w:br w:type="page"/>
      </w:r>
      <w:r w:rsidRPr="00003C09">
        <w:rPr>
          <w:rFonts w:asciiTheme="minorHAnsi" w:hAnsiTheme="minorHAnsi" w:cstheme="minorHAnsi"/>
          <w:sz w:val="24"/>
          <w:szCs w:val="24"/>
        </w:rPr>
        <w:lastRenderedPageBreak/>
        <w:t xml:space="preserve">Numer sprawy </w:t>
      </w:r>
      <w:r w:rsidRPr="00003C09">
        <w:rPr>
          <w:rFonts w:asciiTheme="minorHAnsi" w:hAnsiTheme="minorHAnsi" w:cstheme="minorHAnsi"/>
          <w:b/>
          <w:sz w:val="24"/>
          <w:szCs w:val="24"/>
        </w:rPr>
        <w:t>ZP.271</w:t>
      </w:r>
      <w:r w:rsidR="00174793">
        <w:rPr>
          <w:rFonts w:asciiTheme="minorHAnsi" w:hAnsiTheme="minorHAnsi" w:cstheme="minorHAnsi"/>
          <w:b/>
          <w:sz w:val="24"/>
          <w:szCs w:val="24"/>
        </w:rPr>
        <w:t>.20.</w:t>
      </w:r>
      <w:r w:rsidRPr="00003C09">
        <w:rPr>
          <w:rFonts w:asciiTheme="minorHAnsi" w:hAnsiTheme="minorHAnsi" w:cstheme="minorHAnsi"/>
          <w:b/>
          <w:sz w:val="24"/>
          <w:szCs w:val="24"/>
        </w:rPr>
        <w:t>2021</w:t>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t>Załącznik Nr 2 do SWZ</w:t>
      </w:r>
    </w:p>
    <w:p w:rsidR="00DC773C" w:rsidRDefault="00DC773C" w:rsidP="00003C09">
      <w:pPr>
        <w:spacing w:after="0" w:line="276" w:lineRule="auto"/>
        <w:ind w:left="5672"/>
        <w:rPr>
          <w:rFonts w:asciiTheme="minorHAnsi" w:hAnsiTheme="minorHAnsi" w:cstheme="minorHAnsi"/>
          <w:b/>
          <w:sz w:val="24"/>
          <w:szCs w:val="24"/>
        </w:rPr>
      </w:pPr>
    </w:p>
    <w:p w:rsidR="0056409B" w:rsidRPr="00003C09" w:rsidRDefault="0056409B" w:rsidP="00003C09">
      <w:pPr>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Zamawiający:</w:t>
      </w:r>
    </w:p>
    <w:p w:rsidR="0056409B" w:rsidRPr="00003C09" w:rsidRDefault="0056409B"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 xml:space="preserve">Gmina </w:t>
      </w:r>
      <w:r w:rsidR="003260CC"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Plac Kościuszki</w:t>
      </w:r>
      <w:r w:rsidR="0056409B" w:rsidRPr="00003C09">
        <w:rPr>
          <w:rFonts w:asciiTheme="minorHAnsi" w:hAnsiTheme="minorHAnsi" w:cstheme="minorHAnsi"/>
          <w:b/>
          <w:sz w:val="24"/>
          <w:szCs w:val="24"/>
        </w:rPr>
        <w:t xml:space="preserve"> 2 </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95 – 07</w:t>
      </w:r>
      <w:r w:rsidR="0056409B" w:rsidRPr="00003C09">
        <w:rPr>
          <w:rFonts w:asciiTheme="minorHAnsi" w:hAnsiTheme="minorHAnsi" w:cstheme="minorHAnsi"/>
          <w:b/>
          <w:sz w:val="24"/>
          <w:szCs w:val="24"/>
        </w:rPr>
        <w:t xml:space="preserve">0 </w:t>
      </w:r>
      <w:r w:rsidRPr="00003C09">
        <w:rPr>
          <w:rFonts w:asciiTheme="minorHAnsi" w:hAnsiTheme="minorHAnsi" w:cstheme="minorHAnsi"/>
          <w:b/>
          <w:sz w:val="24"/>
          <w:szCs w:val="24"/>
        </w:rPr>
        <w:t>Aleksandrów</w:t>
      </w:r>
      <w:r w:rsidR="0056409B" w:rsidRPr="00003C09">
        <w:rPr>
          <w:rFonts w:asciiTheme="minorHAnsi" w:hAnsiTheme="minorHAnsi" w:cstheme="minorHAnsi"/>
          <w:b/>
          <w:sz w:val="24"/>
          <w:szCs w:val="24"/>
        </w:rPr>
        <w:t xml:space="preserve"> Łódzki</w:t>
      </w:r>
    </w:p>
    <w:p w:rsidR="0056409B" w:rsidRPr="00003C09" w:rsidRDefault="0056409B" w:rsidP="00003C09">
      <w:pPr>
        <w:widowControl w:val="0"/>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Wykonawca:</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 xml:space="preserve">(pełna nazwa/firma, adres, </w:t>
      </w:r>
      <w:r w:rsidRPr="00003C09">
        <w:rPr>
          <w:rFonts w:asciiTheme="minorHAnsi" w:eastAsia="Times New Roman" w:hAnsiTheme="minorHAnsi" w:cstheme="minorHAnsi"/>
          <w:i/>
          <w:sz w:val="24"/>
          <w:szCs w:val="24"/>
          <w:lang w:eastAsia="pl-PL"/>
        </w:rPr>
        <w:br/>
        <w:t>w zależności od podmiotu: NIP/PESEL, KRS/</w:t>
      </w:r>
      <w:proofErr w:type="spellStart"/>
      <w:r w:rsidRPr="00003C09">
        <w:rPr>
          <w:rFonts w:asciiTheme="minorHAnsi" w:eastAsia="Times New Roman" w:hAnsiTheme="minorHAnsi" w:cstheme="minorHAnsi"/>
          <w:i/>
          <w:sz w:val="24"/>
          <w:szCs w:val="24"/>
          <w:lang w:eastAsia="pl-PL"/>
        </w:rPr>
        <w:t>CEiDG</w:t>
      </w:r>
      <w:proofErr w:type="spellEnd"/>
      <w:r w:rsidRPr="00003C09">
        <w:rPr>
          <w:rFonts w:asciiTheme="minorHAnsi" w:eastAsia="Times New Roman" w:hAnsiTheme="minorHAnsi" w:cstheme="minorHAnsi"/>
          <w:i/>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reprezentowany przez:</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(imię, nazwisko, stanowisko/podstawa do reprezentacji)</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Oświadczenie wykonawcy</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składane na podstawie art. 125 ust. 1 ustawy z dnia 11 września 2019 r.</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Prawo zamówień publicznych (dalej jako: ustawa </w:t>
      </w:r>
      <w:proofErr w:type="spellStart"/>
      <w:r w:rsidRPr="00003C09">
        <w:rPr>
          <w:rFonts w:asciiTheme="minorHAnsi" w:eastAsia="Times New Roman" w:hAnsiTheme="minorHAnsi" w:cstheme="minorHAnsi"/>
          <w:b/>
          <w:sz w:val="24"/>
          <w:szCs w:val="24"/>
          <w:lang w:eastAsia="pl-PL"/>
        </w:rPr>
        <w:t>Pzp</w:t>
      </w:r>
      <w:proofErr w:type="spellEnd"/>
      <w:r w:rsidRPr="00003C09">
        <w:rPr>
          <w:rFonts w:asciiTheme="minorHAnsi" w:eastAsia="Times New Roman" w:hAnsiTheme="minorHAnsi" w:cstheme="minorHAnsi"/>
          <w:b/>
          <w:sz w:val="24"/>
          <w:szCs w:val="24"/>
          <w:lang w:eastAsia="pl-PL"/>
        </w:rPr>
        <w:t>)</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PRZESŁANEK WYKLUCZENIA Z POSTĘPOWANIA</w:t>
      </w:r>
    </w:p>
    <w:p w:rsidR="0056409B" w:rsidRPr="00003C09" w:rsidRDefault="0056409B" w:rsidP="00003C09">
      <w:pPr>
        <w:widowControl w:val="0"/>
        <w:spacing w:after="0" w:line="276" w:lineRule="auto"/>
        <w:ind w:firstLine="708"/>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FB2161" w:rsidRPr="00FB2161">
        <w:rPr>
          <w:rFonts w:asciiTheme="minorHAnsi" w:eastAsia="Times New Roman" w:hAnsiTheme="minorHAnsi" w:cstheme="minorHAnsi"/>
          <w:b/>
          <w:sz w:val="24"/>
          <w:szCs w:val="24"/>
          <w:lang w:eastAsia="pl-PL"/>
        </w:rPr>
        <w:t>Sukcesywny zakup paliw płynnych dla Gminy Aleksandrów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6A280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oświadczam, co następuje:</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OŚWIADCZENIE DOTYCZĄCE WYKONAWCY:</w:t>
      </w:r>
    </w:p>
    <w:p w:rsidR="0056409B" w:rsidRPr="00003C09" w:rsidRDefault="0056409B" w:rsidP="00554142">
      <w:pPr>
        <w:widowControl w:val="0"/>
        <w:numPr>
          <w:ilvl w:val="0"/>
          <w:numId w:val="36"/>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554142">
      <w:pPr>
        <w:widowControl w:val="0"/>
        <w:numPr>
          <w:ilvl w:val="0"/>
          <w:numId w:val="36"/>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br w:type="page"/>
      </w:r>
      <w:r w:rsidRPr="00003C0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03C09">
        <w:rPr>
          <w:rStyle w:val="Odwoanieprzypisudolnego"/>
          <w:rFonts w:asciiTheme="minorHAnsi" w:eastAsia="Times New Roman" w:hAnsiTheme="minorHAnsi" w:cstheme="minorHAnsi"/>
          <w:sz w:val="24"/>
          <w:szCs w:val="24"/>
          <w:lang w:eastAsia="pl-PL"/>
        </w:rPr>
        <w:footnoteReference w:id="8"/>
      </w:r>
      <w:r w:rsidRPr="00003C09">
        <w:rPr>
          <w:rFonts w:asciiTheme="minorHAnsi" w:eastAsia="Times New Roman" w:hAnsiTheme="minorHAnsi" w:cstheme="minorHAnsi"/>
          <w:sz w:val="24"/>
          <w:szCs w:val="24"/>
          <w:lang w:eastAsia="pl-PL"/>
        </w:rPr>
        <w:t xml:space="preserve">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xml:space="preserve"> podjąłem następujące środki naprawcze</w:t>
      </w:r>
      <w:r w:rsidRPr="00003C09">
        <w:rPr>
          <w:rStyle w:val="Odwoanieprzypisudolnego"/>
          <w:rFonts w:asciiTheme="minorHAnsi" w:eastAsia="Times New Roman" w:hAnsiTheme="minorHAnsi" w:cstheme="minorHAnsi"/>
          <w:sz w:val="24"/>
          <w:szCs w:val="24"/>
          <w:lang w:eastAsia="pl-PL"/>
        </w:rPr>
        <w:footnoteReference w:id="9"/>
      </w: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SPEŁNIANIA WARUNKÓW UDZIAŁU W POSTĘPOWANIU</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OŚWIADCZENIE DOTYCZĄCE PODANYCH INFORMACJI:</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wszystkie informacje podane w powyższych oświadczeniach są aktualne i zgodne </w:t>
      </w:r>
      <w:r w:rsidRPr="00003C09">
        <w:rPr>
          <w:rFonts w:asciiTheme="minorHAnsi" w:eastAsia="Times New Roman" w:hAnsiTheme="minorHAnsi" w:cstheme="minorHAnsi"/>
          <w:sz w:val="24"/>
          <w:szCs w:val="24"/>
          <w:lang w:eastAsia="pl-PL"/>
        </w:rPr>
        <w:br/>
        <w:t>z prawdą oraz zostały przedstawione z pełną świadomością konsekwencji wprowadzenia zamawiającego w błąd przy przedstawianiu informacji.</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i/>
          <w:sz w:val="24"/>
          <w:szCs w:val="24"/>
          <w:lang w:eastAsia="pl-PL"/>
        </w:rPr>
        <w:br w:type="page"/>
      </w:r>
      <w:r w:rsidRPr="00003C09">
        <w:rPr>
          <w:rFonts w:asciiTheme="minorHAnsi" w:eastAsia="Times New Roman" w:hAnsiTheme="minorHAnsi" w:cstheme="minorHAnsi"/>
          <w:b/>
          <w:sz w:val="24"/>
          <w:szCs w:val="24"/>
          <w:lang w:eastAsia="pl-PL"/>
        </w:rPr>
        <w:lastRenderedPageBreak/>
        <w:t>BEZPŁATNE I OGÓLNODOSTĘPNE BAZY DANYCH:</w:t>
      </w:r>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 podstawie § 13 ust. 2 Rozporządzenia Ministra Rozwoju, Pracy i Technologii z dnia 23 grud</w:t>
      </w:r>
      <w:r w:rsidR="00256E32">
        <w:rPr>
          <w:rFonts w:asciiTheme="minorHAnsi" w:eastAsia="Times New Roman" w:hAnsiTheme="minorHAnsi" w:cstheme="minorHAnsi"/>
          <w:sz w:val="24"/>
          <w:szCs w:val="24"/>
          <w:lang w:eastAsia="pl-PL"/>
        </w:rPr>
        <w:t xml:space="preserve">nia 2020 r. </w:t>
      </w:r>
      <w:r w:rsidRPr="00003C09">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Pr>
          <w:rFonts w:asciiTheme="minorHAnsi" w:eastAsia="Times New Roman" w:hAnsiTheme="minorHAnsi" w:cstheme="minorHAnsi"/>
          <w:sz w:val="24"/>
          <w:szCs w:val="24"/>
          <w:lang w:eastAsia="pl-PL"/>
        </w:rPr>
        <w:t xml:space="preserve">podarczej lub innego właściwego </w:t>
      </w:r>
      <w:r w:rsidRPr="00003C09">
        <w:rPr>
          <w:rFonts w:asciiTheme="minorHAnsi" w:eastAsia="Times New Roman" w:hAnsiTheme="minorHAnsi" w:cstheme="minorHAnsi"/>
          <w:sz w:val="24"/>
          <w:szCs w:val="24"/>
          <w:lang w:eastAsia="pl-PL"/>
        </w:rPr>
        <w:t>rejestru:………………………………………………………</w:t>
      </w:r>
      <w:r w:rsidR="00256E32">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hAnsiTheme="minorHAnsi" w:cstheme="minorHAnsi"/>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003C09">
        <w:rPr>
          <w:rFonts w:asciiTheme="minorHAnsi" w:hAnsiTheme="minorHAnsi" w:cstheme="minorHAnsi"/>
          <w:sz w:val="24"/>
          <w:szCs w:val="24"/>
        </w:rPr>
        <w:lastRenderedPageBreak/>
        <w:t xml:space="preserve">Numer sprawy </w:t>
      </w:r>
      <w:r w:rsidR="00954C13" w:rsidRPr="00003C09">
        <w:rPr>
          <w:rFonts w:asciiTheme="minorHAnsi" w:hAnsiTheme="minorHAnsi" w:cstheme="minorHAnsi"/>
          <w:b/>
          <w:sz w:val="24"/>
          <w:szCs w:val="24"/>
        </w:rPr>
        <w:t>ZP.271</w:t>
      </w:r>
      <w:r w:rsidR="00DC773C">
        <w:rPr>
          <w:rFonts w:asciiTheme="minorHAnsi" w:hAnsiTheme="minorHAnsi" w:cstheme="minorHAnsi"/>
          <w:b/>
          <w:sz w:val="24"/>
          <w:szCs w:val="24"/>
        </w:rPr>
        <w:t>.20.</w:t>
      </w:r>
      <w:r w:rsidR="00954C13" w:rsidRPr="00003C09">
        <w:rPr>
          <w:rFonts w:asciiTheme="minorHAnsi" w:hAnsiTheme="minorHAnsi" w:cstheme="minorHAnsi"/>
          <w:b/>
          <w:sz w:val="24"/>
          <w:szCs w:val="24"/>
        </w:rPr>
        <w:t>2021</w:t>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t>Załącznik Nr 3 do SWZ</w:t>
      </w:r>
    </w:p>
    <w:p w:rsidR="0056409B" w:rsidRPr="00003C09"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OŚWIADCZENIE O BRAKU PRZYNALEŻNOŚCI </w:t>
      </w:r>
    </w:p>
    <w:p w:rsidR="0056409B" w:rsidRPr="00003C09"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BĄDŹ PRZYNALEŻNOŚCI DO TEJ SAMEJ GRUPY KAPITAŁOWEJ </w:t>
      </w:r>
    </w:p>
    <w:p w:rsidR="0056409B" w:rsidRPr="00003C09"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FB2161" w:rsidRPr="00FB2161">
        <w:rPr>
          <w:rFonts w:asciiTheme="minorHAnsi" w:eastAsia="Times New Roman" w:hAnsiTheme="minorHAnsi" w:cstheme="minorHAnsi"/>
          <w:b/>
          <w:sz w:val="24"/>
          <w:szCs w:val="24"/>
          <w:lang w:eastAsia="pl-PL"/>
        </w:rPr>
        <w:t>Sukcesywny zakup paliw płynnych dla Gminy Aleksandrów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954C1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ja /my* niżej podpisany /i* ....................................................................................................</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reprezentując Wykonawcę*.....................................................................................................</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oświadczam/my*, że Wykonawca</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nie należy </w:t>
      </w:r>
      <w:r w:rsidRPr="00003C0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zm.) w stosunku do Wykonawców, którzy złożyli odrębne oferty w niniejszym postępowaniu o udzielenie zamówienia publicznego.</w:t>
      </w:r>
    </w:p>
    <w:p w:rsidR="0056409B" w:rsidRPr="00003C09" w:rsidRDefault="0056409B" w:rsidP="00003C09">
      <w:pPr>
        <w:autoSpaceDE w:val="0"/>
        <w:autoSpaceDN w:val="0"/>
        <w:adjustRightInd w:val="0"/>
        <w:spacing w:after="0" w:line="276" w:lineRule="auto"/>
        <w:jc w:val="both"/>
        <w:rPr>
          <w:rFonts w:asciiTheme="minorHAnsi" w:hAnsiTheme="minorHAnsi" w:cstheme="minorHAnsi"/>
          <w:sz w:val="24"/>
          <w:szCs w:val="24"/>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należy </w:t>
      </w:r>
      <w:r w:rsidRPr="00003C0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zm.), z innym Wykonawcą, który złożył odrębną ofertę w niniejszym postępowaniu o udzielenie zamówienia publicznego:</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003C09" w:rsidSect="001274EF">
          <w:pgSz w:w="11906" w:h="16838"/>
          <w:pgMar w:top="1440" w:right="1080" w:bottom="1440" w:left="1080" w:header="708" w:footer="708" w:gutter="0"/>
          <w:pgNumType w:start="1"/>
          <w:cols w:space="708"/>
        </w:sectPr>
      </w:pPr>
      <w:r w:rsidRPr="00003C09">
        <w:rPr>
          <w:rFonts w:asciiTheme="minorHAnsi" w:hAnsiTheme="minorHAnsi" w:cstheme="minorHAnsi"/>
          <w:sz w:val="24"/>
          <w:szCs w:val="24"/>
        </w:rPr>
        <w:t>* Ni</w:t>
      </w:r>
      <w:r w:rsidR="00954C13" w:rsidRPr="00003C09">
        <w:rPr>
          <w:rFonts w:asciiTheme="minorHAnsi" w:hAnsiTheme="minorHAnsi" w:cstheme="minorHAnsi"/>
          <w:iCs/>
          <w:sz w:val="24"/>
          <w:szCs w:val="24"/>
        </w:rPr>
        <w:t>epotrzebne skreślić lub pominą</w:t>
      </w:r>
      <w:r w:rsidR="00B27D8F">
        <w:rPr>
          <w:rFonts w:asciiTheme="minorHAnsi" w:hAnsiTheme="minorHAnsi" w:cstheme="minorHAnsi"/>
          <w:iCs/>
          <w:sz w:val="24"/>
          <w:szCs w:val="24"/>
        </w:rPr>
        <w:t>ć</w:t>
      </w:r>
    </w:p>
    <w:p w:rsidR="00554142" w:rsidRPr="00554142" w:rsidRDefault="00554142" w:rsidP="00554142">
      <w:pPr>
        <w:tabs>
          <w:tab w:val="left" w:pos="6480"/>
        </w:tabs>
        <w:spacing w:after="0" w:line="240" w:lineRule="auto"/>
        <w:rPr>
          <w:rFonts w:eastAsia="Times New Roman" w:cs="Calibri"/>
          <w:b/>
          <w:bCs/>
          <w:sz w:val="24"/>
          <w:szCs w:val="24"/>
          <w:lang w:eastAsia="pl-PL"/>
        </w:rPr>
      </w:pPr>
      <w:r w:rsidRPr="00554142">
        <w:rPr>
          <w:rFonts w:eastAsia="Times New Roman" w:cs="Calibri"/>
          <w:sz w:val="24"/>
          <w:szCs w:val="24"/>
          <w:lang w:eastAsia="pl-PL"/>
        </w:rPr>
        <w:lastRenderedPageBreak/>
        <w:t>Numer sprawy</w:t>
      </w:r>
      <w:r w:rsidRPr="00554142">
        <w:rPr>
          <w:rFonts w:eastAsia="Times New Roman" w:cs="Calibri"/>
          <w:b/>
          <w:bCs/>
          <w:sz w:val="24"/>
          <w:szCs w:val="24"/>
          <w:lang w:eastAsia="pl-PL"/>
        </w:rPr>
        <w:t xml:space="preserve"> ZP.271</w:t>
      </w:r>
      <w:r w:rsidR="00820B38">
        <w:rPr>
          <w:rFonts w:eastAsia="Times New Roman" w:cs="Calibri"/>
          <w:b/>
          <w:bCs/>
          <w:sz w:val="24"/>
          <w:szCs w:val="24"/>
          <w:lang w:eastAsia="pl-PL"/>
        </w:rPr>
        <w:t>.20.</w:t>
      </w:r>
      <w:r w:rsidRPr="00554142">
        <w:rPr>
          <w:rFonts w:eastAsia="Times New Roman" w:cs="Calibri"/>
          <w:b/>
          <w:bCs/>
          <w:sz w:val="24"/>
          <w:szCs w:val="24"/>
          <w:lang w:eastAsia="pl-PL"/>
        </w:rPr>
        <w:t>2021</w:t>
      </w:r>
      <w:r w:rsidRPr="00554142">
        <w:rPr>
          <w:rFonts w:eastAsia="Times New Roman" w:cs="Calibri"/>
          <w:b/>
          <w:bCs/>
          <w:sz w:val="24"/>
          <w:szCs w:val="24"/>
          <w:lang w:eastAsia="pl-PL"/>
        </w:rPr>
        <w:tab/>
      </w:r>
      <w:r w:rsidRPr="00554142">
        <w:rPr>
          <w:rFonts w:eastAsia="Times New Roman" w:cs="Calibri"/>
          <w:b/>
          <w:bCs/>
          <w:sz w:val="24"/>
          <w:szCs w:val="24"/>
          <w:lang w:eastAsia="pl-PL"/>
        </w:rPr>
        <w:tab/>
        <w:t xml:space="preserve">Załącznik Nr </w:t>
      </w:r>
      <w:r w:rsidR="00820B38">
        <w:rPr>
          <w:rFonts w:eastAsia="Times New Roman" w:cs="Calibri"/>
          <w:b/>
          <w:bCs/>
          <w:sz w:val="24"/>
          <w:szCs w:val="24"/>
          <w:lang w:eastAsia="pl-PL"/>
        </w:rPr>
        <w:t>4</w:t>
      </w:r>
      <w:r w:rsidRPr="00554142">
        <w:rPr>
          <w:rFonts w:eastAsia="Times New Roman" w:cs="Calibri"/>
          <w:b/>
          <w:bCs/>
          <w:sz w:val="24"/>
          <w:szCs w:val="24"/>
          <w:lang w:eastAsia="pl-PL"/>
        </w:rPr>
        <w:t xml:space="preserve"> do SWZ</w:t>
      </w:r>
    </w:p>
    <w:p w:rsidR="00554142" w:rsidRPr="00554142" w:rsidRDefault="00554142" w:rsidP="00554142">
      <w:pPr>
        <w:tabs>
          <w:tab w:val="center" w:pos="5016"/>
          <w:tab w:val="right" w:pos="9552"/>
        </w:tabs>
        <w:spacing w:after="0" w:line="240" w:lineRule="auto"/>
        <w:jc w:val="center"/>
        <w:rPr>
          <w:rFonts w:eastAsia="Times New Roman" w:cs="Calibri"/>
          <w:b/>
          <w:bCs/>
          <w:sz w:val="24"/>
          <w:szCs w:val="24"/>
          <w:lang w:eastAsia="pl-PL"/>
        </w:rPr>
      </w:pPr>
    </w:p>
    <w:p w:rsidR="00554142" w:rsidRPr="00554142" w:rsidRDefault="00554142" w:rsidP="00554142">
      <w:pPr>
        <w:tabs>
          <w:tab w:val="center" w:pos="5016"/>
          <w:tab w:val="right" w:pos="9552"/>
        </w:tabs>
        <w:spacing w:after="0" w:line="240" w:lineRule="auto"/>
        <w:jc w:val="center"/>
        <w:rPr>
          <w:rFonts w:eastAsia="Times New Roman" w:cs="Calibri"/>
          <w:b/>
          <w:bCs/>
          <w:sz w:val="24"/>
          <w:szCs w:val="24"/>
          <w:lang w:eastAsia="pl-PL"/>
        </w:rPr>
      </w:pPr>
    </w:p>
    <w:p w:rsidR="00554142" w:rsidRPr="00554142" w:rsidRDefault="00554142" w:rsidP="00554142">
      <w:pPr>
        <w:tabs>
          <w:tab w:val="center" w:pos="5016"/>
          <w:tab w:val="right" w:pos="9552"/>
        </w:tabs>
        <w:spacing w:after="0" w:line="240" w:lineRule="auto"/>
        <w:jc w:val="center"/>
        <w:rPr>
          <w:rFonts w:eastAsia="Times New Roman" w:cs="Calibri"/>
          <w:b/>
          <w:bCs/>
          <w:sz w:val="24"/>
          <w:szCs w:val="24"/>
          <w:lang w:eastAsia="pl-PL"/>
        </w:rPr>
      </w:pPr>
    </w:p>
    <w:p w:rsidR="00554142" w:rsidRPr="00554142" w:rsidRDefault="00554142" w:rsidP="00554142">
      <w:pPr>
        <w:keepNext/>
        <w:tabs>
          <w:tab w:val="center" w:pos="5016"/>
          <w:tab w:val="right" w:pos="9552"/>
        </w:tabs>
        <w:spacing w:after="0" w:line="240" w:lineRule="auto"/>
        <w:jc w:val="center"/>
        <w:rPr>
          <w:rFonts w:eastAsia="Times New Roman" w:cs="Calibri"/>
          <w:b/>
          <w:bCs/>
          <w:color w:val="000000"/>
          <w:sz w:val="24"/>
          <w:szCs w:val="24"/>
          <w:lang w:eastAsia="pl-PL"/>
        </w:rPr>
      </w:pPr>
      <w:r w:rsidRPr="00554142">
        <w:rPr>
          <w:rFonts w:eastAsia="Times New Roman" w:cs="Calibri"/>
          <w:b/>
          <w:bCs/>
          <w:color w:val="000000"/>
          <w:sz w:val="24"/>
          <w:szCs w:val="24"/>
          <w:lang w:eastAsia="pl-PL"/>
        </w:rPr>
        <w:t>UMOWA Nr ZP.272……….2021  - wzór</w:t>
      </w:r>
    </w:p>
    <w:p w:rsidR="00554142" w:rsidRPr="00554142" w:rsidRDefault="00554142" w:rsidP="00554142">
      <w:pPr>
        <w:keepNext/>
        <w:tabs>
          <w:tab w:val="center" w:pos="5016"/>
          <w:tab w:val="right" w:pos="9552"/>
        </w:tabs>
        <w:spacing w:after="0" w:line="240" w:lineRule="auto"/>
        <w:jc w:val="center"/>
        <w:rPr>
          <w:rFonts w:eastAsia="Times New Roman" w:cs="Calibri"/>
          <w:b/>
          <w:bCs/>
          <w:color w:val="000000"/>
          <w:sz w:val="24"/>
          <w:szCs w:val="24"/>
          <w:lang w:eastAsia="pl-PL"/>
        </w:rPr>
      </w:pPr>
    </w:p>
    <w:p w:rsidR="00554142" w:rsidRPr="00554142" w:rsidRDefault="00554142" w:rsidP="00554142">
      <w:pPr>
        <w:keepNext/>
        <w:tabs>
          <w:tab w:val="center" w:pos="5016"/>
          <w:tab w:val="right" w:pos="9552"/>
        </w:tabs>
        <w:spacing w:after="0" w:line="240" w:lineRule="auto"/>
        <w:jc w:val="center"/>
        <w:rPr>
          <w:rFonts w:eastAsia="Times New Roman" w:cs="Calibri"/>
          <w:b/>
          <w:bCs/>
          <w:color w:val="000000"/>
          <w:sz w:val="24"/>
          <w:szCs w:val="24"/>
          <w:lang w:eastAsia="pl-PL"/>
        </w:rPr>
      </w:pPr>
    </w:p>
    <w:p w:rsidR="00554142" w:rsidRPr="00554142" w:rsidRDefault="00554142" w:rsidP="00554142">
      <w:pPr>
        <w:keepNext/>
        <w:shd w:val="clear" w:color="auto" w:fill="FFFFFF"/>
        <w:spacing w:after="0" w:line="240" w:lineRule="auto"/>
        <w:jc w:val="both"/>
        <w:rPr>
          <w:rFonts w:eastAsia="Times New Roman" w:cs="Calibri"/>
          <w:color w:val="000000"/>
          <w:sz w:val="24"/>
          <w:szCs w:val="24"/>
          <w:lang w:eastAsia="pl-PL"/>
        </w:rPr>
      </w:pPr>
    </w:p>
    <w:p w:rsidR="00554142" w:rsidRPr="00554142" w:rsidRDefault="00554142" w:rsidP="00554142">
      <w:pPr>
        <w:keepNext/>
        <w:shd w:val="clear" w:color="auto" w:fill="FFFFFF"/>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 xml:space="preserve">Zawarta w dniu……………….. w Aleksandrowie Łódzkim pomiędzy Gminą Aleksandrów Łódzki, </w:t>
      </w:r>
      <w:r w:rsidRPr="00554142">
        <w:rPr>
          <w:rFonts w:eastAsia="MS Mincho" w:cs="Calibri"/>
          <w:color w:val="000000"/>
          <w:sz w:val="24"/>
          <w:szCs w:val="24"/>
          <w:lang w:eastAsia="pl-PL"/>
        </w:rPr>
        <w:br/>
        <w:t xml:space="preserve">z siedzibą: plac Kościuszki 2, 95-070 Aleksandrów Łódzki, NIP 732-213-45-37 zwaną dalej w tekście umowy </w:t>
      </w:r>
      <w:r w:rsidRPr="00554142">
        <w:rPr>
          <w:rFonts w:eastAsia="MS Mincho" w:cs="Calibri"/>
          <w:b/>
          <w:color w:val="000000"/>
          <w:sz w:val="24"/>
          <w:szCs w:val="24"/>
          <w:lang w:eastAsia="pl-PL"/>
        </w:rPr>
        <w:t>„Zamawiającym"</w:t>
      </w:r>
      <w:r w:rsidRPr="00554142">
        <w:rPr>
          <w:rFonts w:eastAsia="MS Mincho" w:cs="Calibri"/>
          <w:color w:val="000000"/>
          <w:sz w:val="24"/>
          <w:szCs w:val="24"/>
          <w:lang w:eastAsia="pl-PL"/>
        </w:rPr>
        <w:t>, reprezentowaną przez:</w:t>
      </w:r>
    </w:p>
    <w:p w:rsidR="00554142" w:rsidRPr="00554142" w:rsidRDefault="00554142" w:rsidP="00554142">
      <w:pPr>
        <w:keepNext/>
        <w:shd w:val="clear" w:color="auto" w:fill="FFFFFF"/>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 xml:space="preserve">Jacka Lipińskiego </w:t>
      </w:r>
      <w:r w:rsidRPr="00554142">
        <w:rPr>
          <w:rFonts w:eastAsia="MS Mincho" w:cs="Calibri"/>
          <w:color w:val="000000"/>
          <w:sz w:val="24"/>
          <w:szCs w:val="24"/>
          <w:lang w:eastAsia="pl-PL"/>
        </w:rPr>
        <w:tab/>
        <w:t xml:space="preserve">  –   Burmistrza Aleksandrowa Łódzkiego</w:t>
      </w:r>
    </w:p>
    <w:p w:rsidR="00554142" w:rsidRPr="00554142" w:rsidRDefault="00554142" w:rsidP="00554142">
      <w:pPr>
        <w:keepNext/>
        <w:shd w:val="clear" w:color="auto" w:fill="FFFFFF"/>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przy kontrasygnacie:</w:t>
      </w:r>
    </w:p>
    <w:p w:rsidR="00554142" w:rsidRPr="00554142" w:rsidRDefault="00554142" w:rsidP="00554142">
      <w:pPr>
        <w:keepNext/>
        <w:shd w:val="clear" w:color="auto" w:fill="FFFFFF"/>
        <w:tabs>
          <w:tab w:val="left" w:pos="5011"/>
        </w:tabs>
        <w:spacing w:after="0" w:line="240" w:lineRule="auto"/>
        <w:ind w:left="10" w:right="29"/>
        <w:jc w:val="both"/>
        <w:rPr>
          <w:rFonts w:eastAsia="MS Mincho" w:cs="Calibri"/>
          <w:color w:val="000000"/>
          <w:sz w:val="24"/>
          <w:szCs w:val="24"/>
          <w:lang w:eastAsia="pl-PL"/>
        </w:rPr>
      </w:pPr>
      <w:r w:rsidRPr="00554142">
        <w:rPr>
          <w:rFonts w:eastAsia="MS Mincho" w:cs="Calibri"/>
          <w:color w:val="000000"/>
          <w:sz w:val="24"/>
          <w:szCs w:val="24"/>
          <w:lang w:eastAsia="pl-PL"/>
        </w:rPr>
        <w:t>Grzegorza Siecha          –   Skarbnika</w:t>
      </w:r>
    </w:p>
    <w:p w:rsidR="00554142" w:rsidRPr="00554142" w:rsidRDefault="00554142" w:rsidP="00554142">
      <w:pPr>
        <w:keepNext/>
        <w:autoSpaceDE w:val="0"/>
        <w:autoSpaceDN w:val="0"/>
        <w:adjustRightInd w:val="0"/>
        <w:spacing w:after="0" w:line="240" w:lineRule="auto"/>
        <w:jc w:val="both"/>
        <w:rPr>
          <w:rFonts w:eastAsia="MS Mincho" w:cs="Calibri"/>
          <w:color w:val="000000"/>
          <w:sz w:val="24"/>
          <w:szCs w:val="24"/>
          <w:lang w:eastAsia="pl-PL"/>
        </w:rPr>
      </w:pPr>
    </w:p>
    <w:p w:rsidR="00554142" w:rsidRPr="00554142" w:rsidRDefault="00554142" w:rsidP="00554142">
      <w:pPr>
        <w:keepNext/>
        <w:autoSpaceDE w:val="0"/>
        <w:autoSpaceDN w:val="0"/>
        <w:adjustRightInd w:val="0"/>
        <w:spacing w:after="0" w:line="240" w:lineRule="auto"/>
        <w:jc w:val="both"/>
        <w:rPr>
          <w:rFonts w:eastAsia="MS Mincho" w:cs="Calibri"/>
          <w:color w:val="000000"/>
          <w:sz w:val="24"/>
          <w:szCs w:val="24"/>
          <w:lang w:eastAsia="pl-PL"/>
        </w:rPr>
      </w:pPr>
    </w:p>
    <w:p w:rsidR="00554142" w:rsidRPr="00554142" w:rsidRDefault="00554142" w:rsidP="00554142">
      <w:pPr>
        <w:keepNext/>
        <w:autoSpaceDE w:val="0"/>
        <w:autoSpaceDN w:val="0"/>
        <w:adjustRightInd w:val="0"/>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 xml:space="preserve">a </w:t>
      </w:r>
    </w:p>
    <w:p w:rsidR="00554142" w:rsidRPr="00554142" w:rsidRDefault="00554142" w:rsidP="00554142">
      <w:pPr>
        <w:keepNext/>
        <w:autoSpaceDE w:val="0"/>
        <w:autoSpaceDN w:val="0"/>
        <w:adjustRightInd w:val="0"/>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[dane identyfikujące Wykonawcę, w tym dane  adresowe , dane  o wpisie do państwowych rejestrów, takich jak NIP i REGON]</w:t>
      </w:r>
    </w:p>
    <w:p w:rsidR="00554142" w:rsidRPr="00554142" w:rsidRDefault="00554142" w:rsidP="00554142">
      <w:pPr>
        <w:keepNext/>
        <w:autoSpaceDE w:val="0"/>
        <w:autoSpaceDN w:val="0"/>
        <w:adjustRightInd w:val="0"/>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zwaną/</w:t>
      </w:r>
      <w:proofErr w:type="spellStart"/>
      <w:r w:rsidRPr="00554142">
        <w:rPr>
          <w:rFonts w:eastAsia="MS Mincho" w:cs="Calibri"/>
          <w:color w:val="000000"/>
          <w:sz w:val="24"/>
          <w:szCs w:val="24"/>
          <w:lang w:eastAsia="pl-PL"/>
        </w:rPr>
        <w:t>ym</w:t>
      </w:r>
      <w:proofErr w:type="spellEnd"/>
      <w:r w:rsidRPr="00554142">
        <w:rPr>
          <w:rFonts w:eastAsia="MS Mincho" w:cs="Calibri"/>
          <w:color w:val="000000"/>
          <w:sz w:val="24"/>
          <w:szCs w:val="24"/>
          <w:lang w:eastAsia="pl-PL"/>
        </w:rPr>
        <w:t xml:space="preserve"> dalej </w:t>
      </w:r>
      <w:r w:rsidRPr="00554142">
        <w:rPr>
          <w:rFonts w:eastAsia="MS Mincho" w:cs="Calibri"/>
          <w:b/>
          <w:bCs/>
          <w:color w:val="000000"/>
          <w:sz w:val="24"/>
          <w:szCs w:val="24"/>
          <w:lang w:eastAsia="pl-PL"/>
        </w:rPr>
        <w:t>„Wykonawcą</w:t>
      </w:r>
      <w:r w:rsidRPr="00554142">
        <w:rPr>
          <w:rFonts w:eastAsia="MS Mincho" w:cs="Calibri"/>
          <w:b/>
          <w:color w:val="000000"/>
          <w:sz w:val="24"/>
          <w:szCs w:val="24"/>
          <w:lang w:eastAsia="pl-PL"/>
        </w:rPr>
        <w:t>”</w:t>
      </w:r>
      <w:r w:rsidRPr="00554142">
        <w:rPr>
          <w:rFonts w:eastAsia="MS Mincho" w:cs="Calibri"/>
          <w:color w:val="000000"/>
          <w:sz w:val="24"/>
          <w:szCs w:val="24"/>
          <w:lang w:eastAsia="pl-PL"/>
        </w:rPr>
        <w:t>, reprezentowaną/</w:t>
      </w:r>
      <w:proofErr w:type="spellStart"/>
      <w:r w:rsidRPr="00554142">
        <w:rPr>
          <w:rFonts w:eastAsia="MS Mincho" w:cs="Calibri"/>
          <w:color w:val="000000"/>
          <w:sz w:val="24"/>
          <w:szCs w:val="24"/>
          <w:lang w:eastAsia="pl-PL"/>
        </w:rPr>
        <w:t>ym</w:t>
      </w:r>
      <w:proofErr w:type="spellEnd"/>
      <w:r w:rsidRPr="00554142">
        <w:rPr>
          <w:rFonts w:eastAsia="MS Mincho" w:cs="Calibri"/>
          <w:color w:val="000000"/>
          <w:sz w:val="24"/>
          <w:szCs w:val="24"/>
          <w:lang w:eastAsia="pl-PL"/>
        </w:rPr>
        <w:t xml:space="preserve"> przez:</w:t>
      </w:r>
    </w:p>
    <w:p w:rsidR="00554142" w:rsidRPr="00554142" w:rsidRDefault="00554142" w:rsidP="00554142">
      <w:pPr>
        <w:keepNext/>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w:t>
      </w:r>
    </w:p>
    <w:p w:rsidR="00554142" w:rsidRPr="00554142" w:rsidRDefault="00554142" w:rsidP="00554142">
      <w:pPr>
        <w:keepNext/>
        <w:spacing w:after="0" w:line="240" w:lineRule="auto"/>
        <w:jc w:val="both"/>
        <w:rPr>
          <w:rFonts w:eastAsia="MS Mincho" w:cs="Calibri"/>
          <w:color w:val="000000"/>
          <w:sz w:val="24"/>
          <w:szCs w:val="24"/>
          <w:lang w:eastAsia="pl-PL"/>
        </w:rPr>
      </w:pPr>
      <w:r w:rsidRPr="00554142">
        <w:rPr>
          <w:rFonts w:eastAsia="MS Mincho" w:cs="Calibri"/>
          <w:color w:val="000000"/>
          <w:sz w:val="24"/>
          <w:szCs w:val="24"/>
          <w:lang w:eastAsia="pl-PL"/>
        </w:rPr>
        <w:t> </w:t>
      </w:r>
    </w:p>
    <w:p w:rsidR="00554142" w:rsidRPr="00554142" w:rsidRDefault="00554142" w:rsidP="00554142">
      <w:pPr>
        <w:keepNext/>
        <w:spacing w:after="0" w:line="240" w:lineRule="auto"/>
        <w:jc w:val="both"/>
        <w:rPr>
          <w:rFonts w:eastAsia="MS Mincho" w:cs="Calibri"/>
          <w:color w:val="000000"/>
          <w:sz w:val="24"/>
          <w:szCs w:val="24"/>
          <w:lang w:eastAsia="pl-PL"/>
        </w:rPr>
      </w:pPr>
    </w:p>
    <w:p w:rsidR="00554142" w:rsidRPr="00554142" w:rsidRDefault="00554142" w:rsidP="00554142">
      <w:pPr>
        <w:keepNext/>
        <w:spacing w:after="0" w:line="240" w:lineRule="auto"/>
        <w:jc w:val="both"/>
        <w:rPr>
          <w:rFonts w:eastAsia="MS Mincho" w:cs="Calibri"/>
          <w:sz w:val="24"/>
          <w:szCs w:val="24"/>
          <w:lang w:eastAsia="pl-PL"/>
        </w:rPr>
      </w:pPr>
      <w:r w:rsidRPr="00554142">
        <w:rPr>
          <w:rFonts w:eastAsia="MS Mincho" w:cs="Calibri"/>
          <w:sz w:val="24"/>
          <w:szCs w:val="24"/>
          <w:lang w:eastAsia="pl-PL"/>
        </w:rPr>
        <w:t xml:space="preserve">Strony zawierają umowę w wyniku przeprowadzonego, na podstawie art. 275-296 ustawy z dnia 11 września 2019 r. – Prawo zamówień publicznych (tj. Dz. U. z 2021 r. poz. 1129 z </w:t>
      </w:r>
      <w:proofErr w:type="spellStart"/>
      <w:r w:rsidRPr="00554142">
        <w:rPr>
          <w:rFonts w:eastAsia="MS Mincho" w:cs="Calibri"/>
          <w:sz w:val="24"/>
          <w:szCs w:val="24"/>
          <w:lang w:eastAsia="pl-PL"/>
        </w:rPr>
        <w:t>późn</w:t>
      </w:r>
      <w:proofErr w:type="spellEnd"/>
      <w:r w:rsidRPr="00554142">
        <w:rPr>
          <w:rFonts w:eastAsia="MS Mincho" w:cs="Calibri"/>
          <w:sz w:val="24"/>
          <w:szCs w:val="24"/>
          <w:lang w:eastAsia="pl-PL"/>
        </w:rPr>
        <w:t>. zm.), postępowania o udzielenie zamówienia w trybie podstawowym (numer sprawy ZP.271</w:t>
      </w:r>
      <w:r w:rsidR="00820B38">
        <w:rPr>
          <w:rFonts w:eastAsia="MS Mincho" w:cs="Calibri"/>
          <w:sz w:val="24"/>
          <w:szCs w:val="24"/>
          <w:lang w:eastAsia="pl-PL"/>
        </w:rPr>
        <w:t>.20.</w:t>
      </w:r>
      <w:r w:rsidRPr="00554142">
        <w:rPr>
          <w:rFonts w:eastAsia="MS Mincho" w:cs="Calibri"/>
          <w:sz w:val="24"/>
          <w:szCs w:val="24"/>
          <w:lang w:eastAsia="pl-PL"/>
        </w:rPr>
        <w:t>2021), o następującej treści:</w:t>
      </w:r>
    </w:p>
    <w:p w:rsidR="00554142" w:rsidRPr="00554142" w:rsidRDefault="00554142" w:rsidP="00554142">
      <w:pPr>
        <w:widowControl w:val="0"/>
        <w:spacing w:after="0" w:line="240" w:lineRule="auto"/>
        <w:rPr>
          <w:rFonts w:eastAsia="Times New Roman" w:cs="Calibri"/>
          <w:b/>
          <w:bCs/>
          <w:sz w:val="24"/>
          <w:szCs w:val="24"/>
          <w:lang w:eastAsia="pl-PL"/>
        </w:rPr>
      </w:pPr>
    </w:p>
    <w:p w:rsidR="00554142" w:rsidRPr="00554142" w:rsidRDefault="00554142" w:rsidP="00554142">
      <w:pPr>
        <w:spacing w:after="0" w:line="240" w:lineRule="auto"/>
        <w:jc w:val="center"/>
        <w:rPr>
          <w:rFonts w:eastAsia="Times New Roman" w:cs="Calibri"/>
          <w:sz w:val="24"/>
          <w:szCs w:val="24"/>
          <w:lang w:eastAsia="pl-PL"/>
        </w:rPr>
      </w:pPr>
      <w:r w:rsidRPr="00554142">
        <w:rPr>
          <w:rFonts w:eastAsia="Times New Roman" w:cs="Calibri"/>
          <w:sz w:val="24"/>
          <w:szCs w:val="24"/>
          <w:lang w:eastAsia="pl-PL"/>
        </w:rPr>
        <w:t>§ 1</w:t>
      </w:r>
    </w:p>
    <w:p w:rsidR="00554142" w:rsidRPr="00554142" w:rsidRDefault="00554142" w:rsidP="00554142">
      <w:pPr>
        <w:spacing w:after="0" w:line="240" w:lineRule="auto"/>
        <w:rPr>
          <w:rFonts w:eastAsia="Times New Roman" w:cs="Calibri"/>
          <w:sz w:val="24"/>
          <w:szCs w:val="24"/>
          <w:lang w:eastAsia="pl-PL"/>
        </w:rPr>
      </w:pPr>
    </w:p>
    <w:p w:rsidR="00554142" w:rsidRPr="00554142" w:rsidRDefault="00554142" w:rsidP="00B17B4E">
      <w:pPr>
        <w:numPr>
          <w:ilvl w:val="0"/>
          <w:numId w:val="62"/>
        </w:numPr>
        <w:spacing w:after="0" w:line="240" w:lineRule="auto"/>
        <w:jc w:val="both"/>
        <w:rPr>
          <w:rFonts w:cs="Calibri"/>
          <w:sz w:val="24"/>
          <w:szCs w:val="24"/>
        </w:rPr>
      </w:pPr>
      <w:r w:rsidRPr="00554142">
        <w:rPr>
          <w:rFonts w:cs="Calibri"/>
          <w:sz w:val="24"/>
          <w:szCs w:val="24"/>
        </w:rPr>
        <w:t>Przedmiotem umowy jest sukcesywny zakup paliw : benzyny bezołowiowej (Pb-95) , oleju napędowego(ON) oraz gazu (LPG)  dla:</w:t>
      </w:r>
    </w:p>
    <w:p w:rsidR="00554142" w:rsidRPr="00554142" w:rsidRDefault="00554142" w:rsidP="00554142">
      <w:pPr>
        <w:numPr>
          <w:ilvl w:val="0"/>
          <w:numId w:val="46"/>
        </w:numPr>
        <w:spacing w:after="0" w:line="240" w:lineRule="auto"/>
        <w:jc w:val="both"/>
        <w:rPr>
          <w:rFonts w:cs="Calibri"/>
          <w:sz w:val="24"/>
          <w:szCs w:val="24"/>
        </w:rPr>
      </w:pPr>
      <w:r w:rsidRPr="00554142">
        <w:rPr>
          <w:rFonts w:cs="Calibri"/>
          <w:sz w:val="24"/>
          <w:szCs w:val="24"/>
        </w:rPr>
        <w:t>pojazdów należących do Urzędu Miejskiego w Aleksandrowie Łódzkim,</w:t>
      </w:r>
    </w:p>
    <w:p w:rsidR="00554142" w:rsidRPr="00554142" w:rsidRDefault="00554142" w:rsidP="00554142">
      <w:pPr>
        <w:numPr>
          <w:ilvl w:val="0"/>
          <w:numId w:val="46"/>
        </w:numPr>
        <w:spacing w:after="0" w:line="240" w:lineRule="auto"/>
        <w:jc w:val="both"/>
        <w:rPr>
          <w:rFonts w:cs="Calibri"/>
          <w:sz w:val="24"/>
          <w:szCs w:val="24"/>
        </w:rPr>
      </w:pPr>
      <w:r w:rsidRPr="00554142">
        <w:rPr>
          <w:rFonts w:cs="Calibri"/>
          <w:sz w:val="24"/>
          <w:szCs w:val="24"/>
        </w:rPr>
        <w:t xml:space="preserve">pojazdów Ośrodka Pomocy Społecznej w Aleksandrowie Łódzkim, </w:t>
      </w:r>
    </w:p>
    <w:p w:rsidR="00554142" w:rsidRPr="00554142" w:rsidRDefault="00554142" w:rsidP="00554142">
      <w:pPr>
        <w:numPr>
          <w:ilvl w:val="0"/>
          <w:numId w:val="46"/>
        </w:numPr>
        <w:spacing w:after="0" w:line="240" w:lineRule="auto"/>
        <w:jc w:val="both"/>
        <w:rPr>
          <w:rFonts w:cs="Calibri"/>
          <w:sz w:val="24"/>
          <w:szCs w:val="24"/>
        </w:rPr>
      </w:pPr>
      <w:r w:rsidRPr="00554142">
        <w:rPr>
          <w:rFonts w:cs="Calibri"/>
          <w:sz w:val="24"/>
          <w:szCs w:val="24"/>
        </w:rPr>
        <w:t xml:space="preserve">pojazdów Jednostek Ochotniczej Straży Pożarnej z terenu Gminy Aleksandrów Łódzki </w:t>
      </w:r>
    </w:p>
    <w:p w:rsidR="00554142" w:rsidRPr="00554142" w:rsidRDefault="00554142" w:rsidP="00554142">
      <w:pPr>
        <w:spacing w:after="0" w:line="240" w:lineRule="auto"/>
        <w:ind w:left="720"/>
        <w:jc w:val="both"/>
        <w:rPr>
          <w:rFonts w:cs="Calibri"/>
          <w:sz w:val="24"/>
          <w:szCs w:val="24"/>
        </w:rPr>
      </w:pPr>
      <w:r w:rsidRPr="00554142">
        <w:rPr>
          <w:rFonts w:cs="Calibri"/>
          <w:sz w:val="24"/>
          <w:szCs w:val="24"/>
        </w:rPr>
        <w:t>z zapewnieniem bezgotówkowego rozliczania transakcji w systemie elektronicznych kart paliwowych w terminie obowiązywania umowy.</w:t>
      </w:r>
    </w:p>
    <w:p w:rsidR="00554142" w:rsidRPr="00554142" w:rsidRDefault="00554142" w:rsidP="00B17B4E">
      <w:pPr>
        <w:numPr>
          <w:ilvl w:val="0"/>
          <w:numId w:val="62"/>
        </w:numPr>
        <w:spacing w:after="0" w:line="240" w:lineRule="auto"/>
        <w:jc w:val="both"/>
        <w:rPr>
          <w:rFonts w:cs="Calibri"/>
          <w:sz w:val="24"/>
          <w:szCs w:val="24"/>
        </w:rPr>
      </w:pPr>
      <w:r w:rsidRPr="00554142">
        <w:rPr>
          <w:rFonts w:cs="Calibri"/>
          <w:sz w:val="24"/>
          <w:szCs w:val="24"/>
        </w:rPr>
        <w:t>Przedmiotem umowy jest zakup:</w:t>
      </w:r>
    </w:p>
    <w:p w:rsidR="00554142" w:rsidRPr="00554142" w:rsidRDefault="00554142" w:rsidP="00554142">
      <w:pPr>
        <w:numPr>
          <w:ilvl w:val="0"/>
          <w:numId w:val="45"/>
        </w:numPr>
        <w:spacing w:after="0" w:line="240" w:lineRule="auto"/>
        <w:jc w:val="both"/>
        <w:rPr>
          <w:rFonts w:cs="Calibri"/>
          <w:sz w:val="24"/>
          <w:szCs w:val="24"/>
        </w:rPr>
      </w:pPr>
      <w:r w:rsidRPr="00554142">
        <w:rPr>
          <w:rFonts w:cs="Calibri"/>
          <w:sz w:val="24"/>
          <w:szCs w:val="24"/>
        </w:rPr>
        <w:t>benzyny bezołowiowej (Pb-95) – w szacowanej ilości 16500 litrów,</w:t>
      </w:r>
    </w:p>
    <w:p w:rsidR="00554142" w:rsidRPr="00554142" w:rsidRDefault="00554142" w:rsidP="00554142">
      <w:pPr>
        <w:numPr>
          <w:ilvl w:val="0"/>
          <w:numId w:val="45"/>
        </w:numPr>
        <w:spacing w:after="0" w:line="240" w:lineRule="auto"/>
        <w:jc w:val="both"/>
        <w:rPr>
          <w:rFonts w:cs="Calibri"/>
          <w:sz w:val="24"/>
          <w:szCs w:val="24"/>
        </w:rPr>
      </w:pPr>
      <w:r w:rsidRPr="00554142">
        <w:rPr>
          <w:rFonts w:cs="Calibri"/>
          <w:sz w:val="24"/>
          <w:szCs w:val="24"/>
        </w:rPr>
        <w:t>oleju napędowego (ON)             -  w szacowanej ilości 52000 litrów,</w:t>
      </w:r>
    </w:p>
    <w:p w:rsidR="00554142" w:rsidRPr="00554142" w:rsidRDefault="00554142" w:rsidP="00554142">
      <w:pPr>
        <w:numPr>
          <w:ilvl w:val="0"/>
          <w:numId w:val="45"/>
        </w:numPr>
        <w:spacing w:after="0" w:line="240" w:lineRule="auto"/>
        <w:jc w:val="both"/>
        <w:rPr>
          <w:rFonts w:cs="Calibri"/>
          <w:sz w:val="24"/>
          <w:szCs w:val="24"/>
        </w:rPr>
      </w:pPr>
      <w:r w:rsidRPr="00554142">
        <w:rPr>
          <w:rFonts w:cs="Calibri"/>
          <w:sz w:val="24"/>
          <w:szCs w:val="24"/>
        </w:rPr>
        <w:t>gazu (LPG)                                     -  w szacowanej ilości 16000 litrów.</w:t>
      </w:r>
    </w:p>
    <w:p w:rsidR="00554142" w:rsidRPr="00554142" w:rsidRDefault="00554142" w:rsidP="00B17B4E">
      <w:pPr>
        <w:numPr>
          <w:ilvl w:val="0"/>
          <w:numId w:val="62"/>
        </w:numPr>
        <w:spacing w:after="0" w:line="240" w:lineRule="auto"/>
        <w:jc w:val="both"/>
        <w:rPr>
          <w:rFonts w:cs="Calibri"/>
          <w:sz w:val="24"/>
          <w:szCs w:val="24"/>
        </w:rPr>
      </w:pPr>
      <w:r w:rsidRPr="00554142">
        <w:rPr>
          <w:rFonts w:cs="Calibri"/>
          <w:sz w:val="24"/>
          <w:szCs w:val="24"/>
        </w:rPr>
        <w:t xml:space="preserve">Wskazane powyżej paliwa muszą spełniać wymagania określone w rozporządzeniu Ministra Gospodarki z dnia 9 października 2015 r. w sprawie wymagań jakościowych dla paliw ciekłych (Dz.U. z 2015 r. poz. 1680 ze zm.) oraz wymogi określone w normach PN-EN 590, PN-EN 589 i PN-EN 228 </w:t>
      </w:r>
      <w:r w:rsidRPr="00131419">
        <w:rPr>
          <w:rFonts w:cs="Calibri"/>
          <w:sz w:val="24"/>
          <w:szCs w:val="24"/>
        </w:rPr>
        <w:t>lub równoważnych</w:t>
      </w:r>
      <w:r w:rsidRPr="00554142">
        <w:rPr>
          <w:rFonts w:cs="Calibri"/>
          <w:sz w:val="24"/>
          <w:szCs w:val="24"/>
        </w:rPr>
        <w:t>.</w:t>
      </w:r>
    </w:p>
    <w:p w:rsidR="00554142" w:rsidRPr="00554142" w:rsidRDefault="00554142" w:rsidP="00B17B4E">
      <w:pPr>
        <w:numPr>
          <w:ilvl w:val="0"/>
          <w:numId w:val="62"/>
        </w:numPr>
        <w:spacing w:after="0" w:line="240" w:lineRule="auto"/>
        <w:jc w:val="both"/>
        <w:rPr>
          <w:rFonts w:cs="Calibri"/>
          <w:color w:val="000000"/>
          <w:sz w:val="24"/>
          <w:szCs w:val="24"/>
        </w:rPr>
      </w:pPr>
      <w:r w:rsidRPr="00554142">
        <w:rPr>
          <w:rFonts w:cs="Calibri"/>
          <w:color w:val="000000"/>
          <w:sz w:val="24"/>
          <w:szCs w:val="24"/>
        </w:rPr>
        <w:lastRenderedPageBreak/>
        <w:t>Ilość paliwa objęta zakresem zamówienia stanowi zapotrzebowanie orientacyjne. W rzeczywistości zamawiana ilość może ulec zmniejszeniu, jednak nie więcej niż o 30% szacowanej ilości zamówienia.</w:t>
      </w:r>
    </w:p>
    <w:p w:rsidR="00554142" w:rsidRPr="00554142" w:rsidRDefault="00554142" w:rsidP="00B17B4E">
      <w:pPr>
        <w:numPr>
          <w:ilvl w:val="0"/>
          <w:numId w:val="62"/>
        </w:numPr>
        <w:spacing w:after="0" w:line="240" w:lineRule="auto"/>
        <w:jc w:val="both"/>
        <w:rPr>
          <w:rFonts w:cs="Calibri"/>
          <w:color w:val="000000"/>
          <w:sz w:val="24"/>
          <w:szCs w:val="24"/>
        </w:rPr>
      </w:pPr>
      <w:r w:rsidRPr="00554142">
        <w:rPr>
          <w:rFonts w:cs="Calibri"/>
          <w:color w:val="000000"/>
          <w:sz w:val="24"/>
          <w:szCs w:val="24"/>
        </w:rPr>
        <w:t>Z tytułu zmniejszenia w trakcie trwania umowy zakresu ilościowego zamówienia w granicach wskazanych w  ust. 4, Wykonawcy nie będą przysługiwać żadne roszczenia wobec Zamawiającego.</w:t>
      </w:r>
    </w:p>
    <w:p w:rsidR="00554142" w:rsidRPr="00B17B4E" w:rsidRDefault="00554142" w:rsidP="00B17B4E">
      <w:pPr>
        <w:numPr>
          <w:ilvl w:val="0"/>
          <w:numId w:val="62"/>
        </w:numPr>
        <w:spacing w:after="0" w:line="240" w:lineRule="auto"/>
        <w:jc w:val="both"/>
        <w:rPr>
          <w:rFonts w:asciiTheme="minorHAnsi" w:hAnsiTheme="minorHAnsi" w:cstheme="minorHAnsi"/>
          <w:sz w:val="24"/>
          <w:szCs w:val="24"/>
        </w:rPr>
      </w:pPr>
      <w:r w:rsidRPr="00B17B4E">
        <w:rPr>
          <w:rFonts w:asciiTheme="minorHAnsi" w:hAnsiTheme="minorHAnsi" w:cstheme="minorHAnsi"/>
          <w:color w:val="000000"/>
          <w:sz w:val="24"/>
          <w:szCs w:val="24"/>
        </w:rPr>
        <w:t>Wykonawca zapewnia Zamawiającemu dostęp do stacji dystrybucji paliw na terenie całego kraju we wszystkie dni miesiąca, 24 godziny na dobę</w:t>
      </w:r>
      <w:r w:rsidRPr="00B17B4E">
        <w:rPr>
          <w:rFonts w:asciiTheme="minorHAnsi" w:hAnsiTheme="minorHAnsi" w:cstheme="minorHAnsi"/>
          <w:sz w:val="24"/>
          <w:szCs w:val="24"/>
        </w:rPr>
        <w:t xml:space="preserve"> z zastrzeżeniem, że co najmniej 1 stacja paliw musi znajdować się w odległości nie większej niż 3 km od siedziby Urzędu Miejskiego w  Aleksandrowie Łódzkim (Plac Kościuszki 2).</w:t>
      </w:r>
    </w:p>
    <w:p w:rsidR="00554142" w:rsidRPr="00554142" w:rsidRDefault="00554142" w:rsidP="00B17B4E">
      <w:pPr>
        <w:numPr>
          <w:ilvl w:val="0"/>
          <w:numId w:val="62"/>
        </w:numPr>
        <w:spacing w:after="0" w:line="240" w:lineRule="auto"/>
        <w:contextualSpacing/>
        <w:rPr>
          <w:rFonts w:cs="Calibri"/>
          <w:sz w:val="24"/>
          <w:szCs w:val="24"/>
        </w:rPr>
      </w:pPr>
      <w:r w:rsidRPr="00554142">
        <w:rPr>
          <w:rFonts w:cs="Calibri"/>
          <w:sz w:val="24"/>
          <w:szCs w:val="24"/>
        </w:rPr>
        <w:t xml:space="preserve">Przedmiot umowy będzie realizowany poprzez doraźne, bezgotówkowe tankowanie do samochodów służbowych Urzędu Miejskiego, Ośrodka Pomocy Społecznej w Aleksandrowie Łódzkim oraz do samochodów pożarniczych OSP z terenu gminy Aleksandrów Łódzki za pomocą elektronicznych kart paliwowych wystawionych dla każdego pojazdu osobno oraz do sprzętu silnikowego, pojemników i innych pojazdów za pomocą elektronicznych kart paliwowych wystawionych na Urząd Miejski w Aleksandrowie Łódzkim, tzw. "na okaziciela". </w:t>
      </w:r>
    </w:p>
    <w:p w:rsidR="00554142" w:rsidRPr="00554142" w:rsidRDefault="00554142" w:rsidP="00554142">
      <w:pPr>
        <w:spacing w:after="0" w:line="240" w:lineRule="auto"/>
        <w:ind w:left="642"/>
        <w:jc w:val="both"/>
        <w:rPr>
          <w:rFonts w:cs="Calibri"/>
          <w:sz w:val="24"/>
          <w:szCs w:val="24"/>
        </w:rPr>
      </w:pPr>
    </w:p>
    <w:p w:rsidR="00554142" w:rsidRPr="00554142" w:rsidRDefault="00554142" w:rsidP="00554142">
      <w:pPr>
        <w:spacing w:after="0" w:line="240" w:lineRule="auto"/>
        <w:ind w:left="360"/>
        <w:jc w:val="both"/>
        <w:rPr>
          <w:rFonts w:cs="Calibri"/>
          <w:sz w:val="24"/>
          <w:szCs w:val="24"/>
        </w:rPr>
      </w:pPr>
    </w:p>
    <w:p w:rsidR="00554142" w:rsidRPr="00554142" w:rsidRDefault="00554142" w:rsidP="00554142">
      <w:pPr>
        <w:spacing w:after="0" w:line="240" w:lineRule="auto"/>
        <w:jc w:val="center"/>
        <w:rPr>
          <w:rFonts w:cs="Calibri"/>
          <w:sz w:val="24"/>
          <w:szCs w:val="24"/>
        </w:rPr>
      </w:pPr>
      <w:r w:rsidRPr="00554142">
        <w:rPr>
          <w:rFonts w:cs="Calibri"/>
          <w:sz w:val="24"/>
          <w:szCs w:val="24"/>
        </w:rPr>
        <w:t>§ 2</w:t>
      </w:r>
    </w:p>
    <w:p w:rsidR="00554142" w:rsidRPr="00554142" w:rsidRDefault="00554142" w:rsidP="00554142">
      <w:pPr>
        <w:spacing w:after="0" w:line="240" w:lineRule="auto"/>
        <w:jc w:val="center"/>
        <w:rPr>
          <w:rFonts w:cs="Calibri"/>
          <w:sz w:val="24"/>
          <w:szCs w:val="24"/>
        </w:rPr>
      </w:pPr>
    </w:p>
    <w:p w:rsidR="00554142" w:rsidRPr="00554142" w:rsidRDefault="00554142" w:rsidP="00554142">
      <w:pPr>
        <w:tabs>
          <w:tab w:val="left" w:pos="360"/>
          <w:tab w:val="left" w:pos="540"/>
        </w:tabs>
        <w:spacing w:after="0" w:line="240" w:lineRule="auto"/>
        <w:rPr>
          <w:rFonts w:cs="Calibri"/>
          <w:sz w:val="24"/>
          <w:szCs w:val="24"/>
        </w:rPr>
      </w:pPr>
      <w:r w:rsidRPr="00554142">
        <w:rPr>
          <w:rFonts w:cs="Calibri"/>
          <w:sz w:val="24"/>
          <w:szCs w:val="24"/>
        </w:rPr>
        <w:tab/>
        <w:t xml:space="preserve">Termin realizacji przedmiotu umowy obejmuje okres </w:t>
      </w:r>
      <w:r w:rsidRPr="00554142">
        <w:rPr>
          <w:rFonts w:cs="Calibri"/>
          <w:b/>
          <w:sz w:val="24"/>
          <w:szCs w:val="24"/>
        </w:rPr>
        <w:t>36 miesięcy</w:t>
      </w:r>
      <w:r w:rsidRPr="00554142">
        <w:rPr>
          <w:rFonts w:cs="Calibri"/>
          <w:sz w:val="24"/>
          <w:szCs w:val="24"/>
        </w:rPr>
        <w:t xml:space="preserve"> od dnia 01.01.2022 r.</w:t>
      </w:r>
    </w:p>
    <w:p w:rsidR="00554142" w:rsidRPr="00554142" w:rsidRDefault="00554142" w:rsidP="00554142">
      <w:pPr>
        <w:spacing w:after="0" w:line="240" w:lineRule="auto"/>
        <w:jc w:val="center"/>
        <w:rPr>
          <w:rFonts w:eastAsia="Times New Roman" w:cs="Calibri"/>
          <w:sz w:val="24"/>
          <w:szCs w:val="24"/>
          <w:lang w:eastAsia="pl-PL"/>
        </w:rPr>
      </w:pPr>
    </w:p>
    <w:p w:rsidR="00554142" w:rsidRPr="00554142" w:rsidRDefault="00554142" w:rsidP="00554142">
      <w:pPr>
        <w:spacing w:after="0" w:line="240" w:lineRule="auto"/>
        <w:jc w:val="center"/>
        <w:rPr>
          <w:rFonts w:eastAsia="Times New Roman" w:cs="Calibri"/>
          <w:sz w:val="24"/>
          <w:szCs w:val="24"/>
          <w:lang w:eastAsia="pl-PL"/>
        </w:rPr>
      </w:pPr>
      <w:r w:rsidRPr="00554142">
        <w:rPr>
          <w:rFonts w:eastAsia="Times New Roman" w:cs="Calibri"/>
          <w:sz w:val="24"/>
          <w:szCs w:val="24"/>
          <w:lang w:eastAsia="pl-PL"/>
        </w:rPr>
        <w:t>§ 3</w:t>
      </w:r>
    </w:p>
    <w:p w:rsidR="00554142" w:rsidRPr="00554142" w:rsidRDefault="00554142" w:rsidP="00554142">
      <w:pPr>
        <w:spacing w:after="0" w:line="240" w:lineRule="auto"/>
        <w:jc w:val="center"/>
        <w:rPr>
          <w:rFonts w:eastAsia="Times New Roman" w:cs="Calibri"/>
          <w:sz w:val="24"/>
          <w:szCs w:val="24"/>
          <w:lang w:eastAsia="pl-PL"/>
        </w:rPr>
      </w:pPr>
    </w:p>
    <w:p w:rsidR="00554142" w:rsidRPr="00554142" w:rsidRDefault="00554142" w:rsidP="00554142">
      <w:pPr>
        <w:numPr>
          <w:ilvl w:val="0"/>
          <w:numId w:val="53"/>
        </w:numPr>
        <w:spacing w:after="0" w:line="240" w:lineRule="auto"/>
        <w:ind w:left="357" w:hanging="357"/>
        <w:jc w:val="both"/>
        <w:rPr>
          <w:rFonts w:eastAsia="Times New Roman" w:cs="Calibri"/>
          <w:sz w:val="24"/>
          <w:szCs w:val="24"/>
          <w:lang w:eastAsia="pl-PL"/>
        </w:rPr>
      </w:pPr>
      <w:r w:rsidRPr="00554142">
        <w:rPr>
          <w:rFonts w:eastAsia="Times New Roman" w:cs="Calibri"/>
          <w:sz w:val="24"/>
          <w:szCs w:val="24"/>
          <w:lang w:eastAsia="pl-PL"/>
        </w:rPr>
        <w:t>Przybliżona wartość przedmiotu umowy na dzień zawarcia umowy wynosi .............. PLN z VAT (słownie: ......................................................... złotych).</w:t>
      </w:r>
    </w:p>
    <w:p w:rsidR="00554142" w:rsidRPr="00554142" w:rsidRDefault="00B17B4E" w:rsidP="00554142">
      <w:pPr>
        <w:numPr>
          <w:ilvl w:val="0"/>
          <w:numId w:val="53"/>
        </w:numPr>
        <w:tabs>
          <w:tab w:val="left" w:pos="375"/>
        </w:tabs>
        <w:spacing w:after="0" w:line="240" w:lineRule="auto"/>
        <w:ind w:left="357" w:hanging="357"/>
        <w:jc w:val="both"/>
        <w:rPr>
          <w:rFonts w:eastAsia="Times New Roman" w:cs="Calibri"/>
          <w:sz w:val="24"/>
          <w:szCs w:val="24"/>
          <w:lang w:eastAsia="pl-PL"/>
        </w:rPr>
      </w:pPr>
      <w:r>
        <w:rPr>
          <w:rFonts w:eastAsia="Times New Roman" w:cs="Calibri"/>
          <w:sz w:val="24"/>
          <w:szCs w:val="24"/>
          <w:lang w:eastAsia="pl-PL"/>
        </w:rPr>
        <w:t>Wykonawca gwarantuje stałość o</w:t>
      </w:r>
      <w:r w:rsidR="00554142" w:rsidRPr="00554142">
        <w:rPr>
          <w:rFonts w:eastAsia="Times New Roman" w:cs="Calibri"/>
          <w:sz w:val="24"/>
          <w:szCs w:val="24"/>
          <w:lang w:eastAsia="pl-PL"/>
        </w:rPr>
        <w:t>pustu w trakcie realizacji przedmiotowej umowy, który wg oferty w dniu zawarcia umowy wynosi:</w:t>
      </w:r>
    </w:p>
    <w:p w:rsidR="00554142" w:rsidRPr="00554142" w:rsidRDefault="00554142" w:rsidP="00554142">
      <w:pPr>
        <w:numPr>
          <w:ilvl w:val="1"/>
          <w:numId w:val="54"/>
        </w:numPr>
        <w:tabs>
          <w:tab w:val="left" w:pos="375"/>
        </w:tabs>
        <w:spacing w:after="0" w:line="240" w:lineRule="auto"/>
        <w:ind w:left="1068"/>
        <w:jc w:val="both"/>
        <w:rPr>
          <w:rFonts w:eastAsia="Times New Roman" w:cs="Calibri"/>
          <w:sz w:val="24"/>
          <w:szCs w:val="24"/>
          <w:lang w:eastAsia="pl-PL"/>
        </w:rPr>
      </w:pPr>
      <w:r w:rsidRPr="00554142">
        <w:rPr>
          <w:rFonts w:eastAsia="Times New Roman" w:cs="Calibri"/>
          <w:sz w:val="24"/>
          <w:szCs w:val="24"/>
          <w:lang w:eastAsia="pl-PL"/>
        </w:rPr>
        <w:t>na benzynę bezołowiową (Pb-95): - ……………%,</w:t>
      </w:r>
    </w:p>
    <w:p w:rsidR="00554142" w:rsidRPr="00554142" w:rsidRDefault="00554142" w:rsidP="00554142">
      <w:pPr>
        <w:numPr>
          <w:ilvl w:val="1"/>
          <w:numId w:val="54"/>
        </w:numPr>
        <w:tabs>
          <w:tab w:val="left" w:pos="375"/>
        </w:tabs>
        <w:spacing w:after="0" w:line="240" w:lineRule="auto"/>
        <w:ind w:left="1068"/>
        <w:jc w:val="both"/>
        <w:rPr>
          <w:rFonts w:eastAsia="Times New Roman" w:cs="Calibri"/>
          <w:sz w:val="24"/>
          <w:szCs w:val="24"/>
          <w:lang w:eastAsia="pl-PL"/>
        </w:rPr>
      </w:pPr>
      <w:r w:rsidRPr="00554142">
        <w:rPr>
          <w:rFonts w:eastAsia="Times New Roman" w:cs="Calibri"/>
          <w:sz w:val="24"/>
          <w:szCs w:val="24"/>
          <w:lang w:eastAsia="pl-PL"/>
        </w:rPr>
        <w:t>na olej napędowy (ON): - ……………%,</w:t>
      </w:r>
    </w:p>
    <w:p w:rsidR="00554142" w:rsidRPr="00554142" w:rsidRDefault="00554142" w:rsidP="00554142">
      <w:pPr>
        <w:numPr>
          <w:ilvl w:val="1"/>
          <w:numId w:val="54"/>
        </w:numPr>
        <w:tabs>
          <w:tab w:val="left" w:pos="375"/>
        </w:tabs>
        <w:spacing w:after="0" w:line="240" w:lineRule="auto"/>
        <w:ind w:left="1068"/>
        <w:jc w:val="both"/>
        <w:rPr>
          <w:rFonts w:eastAsia="Times New Roman" w:cs="Calibri"/>
          <w:sz w:val="24"/>
          <w:szCs w:val="24"/>
          <w:lang w:eastAsia="pl-PL"/>
        </w:rPr>
      </w:pPr>
      <w:r w:rsidRPr="00554142">
        <w:rPr>
          <w:rFonts w:eastAsia="Times New Roman" w:cs="Calibri"/>
          <w:sz w:val="24"/>
          <w:szCs w:val="24"/>
          <w:lang w:eastAsia="pl-PL"/>
        </w:rPr>
        <w:t>na gaz (LPG): - ……………%,</w:t>
      </w:r>
    </w:p>
    <w:p w:rsidR="00554142" w:rsidRPr="00554142" w:rsidRDefault="00554142" w:rsidP="00554142">
      <w:pPr>
        <w:tabs>
          <w:tab w:val="left" w:pos="375"/>
        </w:tabs>
        <w:spacing w:after="0" w:line="240" w:lineRule="auto"/>
        <w:ind w:left="1068"/>
        <w:jc w:val="both"/>
        <w:rPr>
          <w:rFonts w:eastAsia="Times New Roman" w:cs="Calibri"/>
          <w:sz w:val="24"/>
          <w:szCs w:val="24"/>
          <w:lang w:eastAsia="pl-PL"/>
        </w:rPr>
      </w:pPr>
      <w:r w:rsidRPr="00554142">
        <w:rPr>
          <w:rFonts w:eastAsia="Times New Roman" w:cs="Calibri"/>
          <w:sz w:val="24"/>
          <w:szCs w:val="24"/>
          <w:lang w:eastAsia="pl-PL"/>
        </w:rPr>
        <w:t>który będzie naliczany od cen brutto podanych na dystrybutorze danej stacji paliw w dniu zakupu.</w:t>
      </w:r>
    </w:p>
    <w:p w:rsidR="00554142" w:rsidRPr="00554142" w:rsidRDefault="00554142" w:rsidP="00554142">
      <w:pPr>
        <w:numPr>
          <w:ilvl w:val="0"/>
          <w:numId w:val="53"/>
        </w:numPr>
        <w:spacing w:after="0" w:line="240" w:lineRule="auto"/>
        <w:ind w:left="357" w:hanging="357"/>
        <w:jc w:val="both"/>
        <w:rPr>
          <w:rFonts w:eastAsia="Times New Roman" w:cs="Calibri"/>
          <w:sz w:val="24"/>
          <w:szCs w:val="24"/>
          <w:lang w:eastAsia="pl-PL"/>
        </w:rPr>
      </w:pPr>
      <w:r w:rsidRPr="00554142">
        <w:rPr>
          <w:rFonts w:eastAsia="Times New Roman" w:cs="Calibri"/>
          <w:sz w:val="24"/>
          <w:szCs w:val="24"/>
          <w:lang w:eastAsia="pl-PL"/>
        </w:rPr>
        <w:t>Wykonawca za prowadzenie bezgotówkowej sprzedaży paliw nie może pobierać od Zamawiającego żadnych dodatkowych opłat niż przewidziane w SWZ i ofercie.</w:t>
      </w:r>
    </w:p>
    <w:p w:rsidR="00554142" w:rsidRPr="00554142" w:rsidRDefault="00554142" w:rsidP="00554142">
      <w:pPr>
        <w:numPr>
          <w:ilvl w:val="0"/>
          <w:numId w:val="53"/>
        </w:numPr>
        <w:spacing w:after="0" w:line="240" w:lineRule="auto"/>
        <w:ind w:left="357" w:hanging="357"/>
        <w:jc w:val="both"/>
        <w:rPr>
          <w:rFonts w:eastAsia="Times New Roman" w:cs="Calibri"/>
          <w:sz w:val="24"/>
          <w:szCs w:val="24"/>
          <w:lang w:eastAsia="pl-PL"/>
        </w:rPr>
      </w:pPr>
      <w:r w:rsidRPr="00554142">
        <w:rPr>
          <w:rFonts w:eastAsia="Times New Roman" w:cs="Calibri"/>
          <w:sz w:val="24"/>
          <w:szCs w:val="24"/>
          <w:lang w:eastAsia="pl-PL"/>
        </w:rPr>
        <w:t>Zakup paliwa realizowany będzie sukcesywnie, w miarę bieżących potrzeb Zamawiającego.</w:t>
      </w:r>
    </w:p>
    <w:p w:rsidR="00554142" w:rsidRPr="00554142" w:rsidRDefault="00554142" w:rsidP="00554142">
      <w:pPr>
        <w:numPr>
          <w:ilvl w:val="0"/>
          <w:numId w:val="53"/>
        </w:numPr>
        <w:spacing w:after="0" w:line="240" w:lineRule="auto"/>
        <w:ind w:left="357" w:hanging="357"/>
        <w:jc w:val="both"/>
        <w:rPr>
          <w:rFonts w:cs="Calibri"/>
          <w:sz w:val="24"/>
          <w:szCs w:val="24"/>
        </w:rPr>
      </w:pPr>
      <w:r w:rsidRPr="00554142">
        <w:rPr>
          <w:rFonts w:cs="Calibri"/>
          <w:sz w:val="24"/>
          <w:szCs w:val="24"/>
        </w:rPr>
        <w:t>Każdorazowe tankowanie paliwa będzie dokonywane po cenie obowiązującej na danej stacji paliw Wykonawcy w momencie realizacji transakc</w:t>
      </w:r>
      <w:r w:rsidR="00B17B4E">
        <w:rPr>
          <w:rFonts w:cs="Calibri"/>
          <w:sz w:val="24"/>
          <w:szCs w:val="24"/>
        </w:rPr>
        <w:t>ji, przy uwzględnieniu stałego o</w:t>
      </w:r>
      <w:r w:rsidRPr="00554142">
        <w:rPr>
          <w:rFonts w:cs="Calibri"/>
          <w:sz w:val="24"/>
          <w:szCs w:val="24"/>
        </w:rPr>
        <w:t>pustu wynikającego z zawartej umowy wyrażonego w %, n</w:t>
      </w:r>
      <w:r w:rsidR="00B17B4E">
        <w:rPr>
          <w:rFonts w:cs="Calibri"/>
          <w:sz w:val="24"/>
          <w:szCs w:val="24"/>
        </w:rPr>
        <w:t>aliczanego od ceny brutto. W/w o</w:t>
      </w:r>
      <w:r w:rsidRPr="00554142">
        <w:rPr>
          <w:rFonts w:cs="Calibri"/>
          <w:sz w:val="24"/>
          <w:szCs w:val="24"/>
        </w:rPr>
        <w:t>pust będzie stały w czasie trwania umowy.</w:t>
      </w:r>
    </w:p>
    <w:p w:rsidR="00554142" w:rsidRPr="00554142" w:rsidRDefault="00554142" w:rsidP="00554142">
      <w:pPr>
        <w:spacing w:after="0" w:line="240" w:lineRule="auto"/>
        <w:jc w:val="center"/>
        <w:rPr>
          <w:rFonts w:eastAsia="Times New Roman" w:cs="Calibri"/>
          <w:sz w:val="24"/>
          <w:szCs w:val="24"/>
          <w:lang w:eastAsia="pl-PL"/>
        </w:rPr>
      </w:pPr>
    </w:p>
    <w:p w:rsidR="00554142" w:rsidRPr="00554142" w:rsidRDefault="00554142" w:rsidP="00554142">
      <w:pPr>
        <w:spacing w:after="0" w:line="240" w:lineRule="auto"/>
        <w:jc w:val="center"/>
        <w:rPr>
          <w:rFonts w:eastAsia="Times New Roman" w:cs="Calibri"/>
          <w:sz w:val="24"/>
          <w:szCs w:val="24"/>
          <w:lang w:eastAsia="pl-PL"/>
        </w:rPr>
      </w:pPr>
      <w:r w:rsidRPr="00554142">
        <w:rPr>
          <w:rFonts w:eastAsia="Times New Roman" w:cs="Calibri"/>
          <w:sz w:val="24"/>
          <w:szCs w:val="24"/>
          <w:lang w:eastAsia="pl-PL"/>
        </w:rPr>
        <w:t>§ 4</w:t>
      </w:r>
    </w:p>
    <w:p w:rsidR="00554142" w:rsidRPr="00554142" w:rsidRDefault="00554142" w:rsidP="00554142">
      <w:pPr>
        <w:spacing w:after="0" w:line="240" w:lineRule="auto"/>
        <w:rPr>
          <w:rFonts w:eastAsia="Times New Roman" w:cs="Calibri"/>
          <w:sz w:val="24"/>
          <w:szCs w:val="24"/>
          <w:lang w:eastAsia="pl-PL"/>
        </w:rPr>
      </w:pP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t xml:space="preserve">Wykonawca zobowiązuje się do wydania Zamawiającemu </w:t>
      </w:r>
      <w:r w:rsidRPr="00554142">
        <w:rPr>
          <w:rFonts w:eastAsia="Times New Roman" w:cs="Calibri"/>
          <w:b/>
          <w:sz w:val="24"/>
          <w:szCs w:val="24"/>
          <w:lang w:eastAsia="pl-PL"/>
        </w:rPr>
        <w:t>…. kart paliwowych</w:t>
      </w:r>
      <w:r w:rsidRPr="00554142">
        <w:rPr>
          <w:rFonts w:eastAsia="Times New Roman" w:cs="Calibri"/>
          <w:sz w:val="24"/>
          <w:szCs w:val="24"/>
          <w:lang w:eastAsia="pl-PL"/>
        </w:rPr>
        <w:t xml:space="preserve"> na numery rejestracyjne pojazdów oraz 2 kart na okaziciela niezwłocznie po zawarciu umowy, jednak nie później niż w ciągu 7 dni roboczych licząc od dnia podpisania umowy. </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lastRenderedPageBreak/>
        <w:t xml:space="preserve">Za wydanie pierwszych kart paliwowych oraz 2 kart na okaziciela Wykonawca nie pobierze żadnych opłat. Każda karta musi być zabezpieczona kodem. </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t>Zamawiający zastrzega sobie prawo do zmiany ilości kart paliwowych w trakcie obowiązywania umowy w sytuacji, gdy zmianie ulegnie liczba samochodów Zamawiającego.</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t>Karty paliwowe zostaną wydane na okres obowiązywania umowy z zastrzeżeniem, że Zamawiający ma możliwość wcześniejszego zablokowania lub dezaktywacji poszczególnych kart.</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t>Wykaz samochodów Zamawiającego, ich marek, numerów rejestracyjnych oraz rodzaju paliwa stanowi załącznik nr 1 do niniejszej umowy.</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t>W przypadku utraty, zniszczenia lub kradzieży karty paliwowej, Wykonawca, po zgłoszeniu tego faktu przez Zamawiającego, dokona natychmiastowego zablokowania karty. Zgłoszenia należy dokonać na numer telefonu lub pocztę  elektroniczną, umożliwiające natychmiastowe zablokowanie zgubionej lub skradzionej karty paliwowej: nr tel. ……………………./e-mail ……………………… . Od momentu dokonania zgłoszenia odpowiedzialność za użycie karty paliwowej i wynikłe z tego tytułu szkody ponosi Wykonawca.</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t xml:space="preserve">Wykonawca wyda duplikat karty nieprawidłowo funkcjonującej z winy Wykonawcy bez dodatkowych opłat ze strony Zamawiającego w terminie 10 dni roboczych od dnia zgłoszenia. </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b/>
          <w:sz w:val="24"/>
          <w:szCs w:val="24"/>
          <w:lang w:eastAsia="pl-PL"/>
        </w:rPr>
      </w:pPr>
      <w:r w:rsidRPr="00554142">
        <w:rPr>
          <w:rFonts w:eastAsia="Times New Roman" w:cs="Calibri"/>
          <w:sz w:val="24"/>
          <w:szCs w:val="24"/>
          <w:lang w:eastAsia="pl-PL"/>
        </w:rPr>
        <w:t>Za kartę nową lub zniszczoną/zablokowaną z winy Zamawiającego, Zamawiający zapłaci opłatę zgodną z cennikiem opłat i stawek Wykonawcy, nie więcej niż …. zł brutto za kartę, a Wykonawca ma obowiązek wydać ją w terminie 10 dni roboczych od dnia zgłoszenia takiego zapotrzebowania.</w:t>
      </w:r>
    </w:p>
    <w:p w:rsidR="00554142" w:rsidRPr="00554142" w:rsidRDefault="00554142" w:rsidP="00554142">
      <w:pPr>
        <w:numPr>
          <w:ilvl w:val="0"/>
          <w:numId w:val="50"/>
        </w:numPr>
        <w:tabs>
          <w:tab w:val="num" w:pos="360"/>
          <w:tab w:val="left" w:pos="3374"/>
        </w:tabs>
        <w:spacing w:after="0" w:line="240" w:lineRule="auto"/>
        <w:ind w:left="360"/>
        <w:jc w:val="both"/>
        <w:rPr>
          <w:rFonts w:eastAsia="Times New Roman" w:cs="Calibri"/>
          <w:sz w:val="24"/>
          <w:szCs w:val="24"/>
          <w:lang w:eastAsia="pl-PL"/>
        </w:rPr>
      </w:pPr>
      <w:r w:rsidRPr="00554142">
        <w:rPr>
          <w:rFonts w:eastAsia="Times New Roman" w:cs="Calibri"/>
          <w:sz w:val="24"/>
          <w:szCs w:val="24"/>
          <w:lang w:eastAsia="pl-PL"/>
        </w:rPr>
        <w:t>Ze strony Zamawiającego nadzór nad prawidłową realizacją niniejszej umowy sprawuje: ……………………………………….. tel. ………………………….. .</w:t>
      </w:r>
    </w:p>
    <w:p w:rsidR="00554142" w:rsidRPr="00554142" w:rsidRDefault="00554142" w:rsidP="00554142">
      <w:pPr>
        <w:spacing w:after="0" w:line="240" w:lineRule="auto"/>
        <w:rPr>
          <w:rFonts w:cs="Calibri"/>
          <w:sz w:val="24"/>
          <w:szCs w:val="24"/>
        </w:rPr>
      </w:pPr>
    </w:p>
    <w:p w:rsidR="00554142" w:rsidRPr="00554142" w:rsidRDefault="00554142" w:rsidP="00554142">
      <w:pPr>
        <w:spacing w:after="0" w:line="240" w:lineRule="auto"/>
        <w:jc w:val="center"/>
        <w:rPr>
          <w:rFonts w:eastAsia="Times New Roman" w:cs="Calibri"/>
          <w:sz w:val="24"/>
          <w:szCs w:val="24"/>
          <w:lang w:eastAsia="pl-PL"/>
        </w:rPr>
      </w:pPr>
      <w:r w:rsidRPr="00554142">
        <w:rPr>
          <w:rFonts w:eastAsia="Times New Roman" w:cs="Calibri"/>
          <w:sz w:val="24"/>
          <w:szCs w:val="24"/>
          <w:lang w:eastAsia="pl-PL"/>
        </w:rPr>
        <w:t>§ 5</w:t>
      </w:r>
    </w:p>
    <w:p w:rsidR="00554142" w:rsidRPr="00554142" w:rsidRDefault="00554142" w:rsidP="00554142">
      <w:pPr>
        <w:spacing w:after="0" w:line="240" w:lineRule="auto"/>
        <w:jc w:val="center"/>
        <w:rPr>
          <w:rFonts w:cs="Calibri"/>
          <w:sz w:val="24"/>
          <w:szCs w:val="24"/>
        </w:rPr>
      </w:pP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 xml:space="preserve">Rozliczenie pomiędzy Wykonawcą a Zamawiającym dokonywane będzie na podstawie faktycznie dokonanych zakupów paliwa 2 razy w miesiącu tj.za zakupy dokonane  od 1-go do 15-go oraz od 16-go do ostatniego dnia miesiąca. </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Każdorazowo do zbiorczej faktury VAT wystawianej po zakończeniu okresu rozliczeniowego Wykonawca dołączy następujące informacje: datę i czas dokonania transakcji, nazwę, numer i adres stacji paliw, na której dokonano transakcji, ilość i rodzaj paliwa, jego cenę jednostkową brutto, wartość zakupu po upuście, wysokość upustu oraz numer karty paliwowej.</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 xml:space="preserve">Wykonawca wystawi 5 oddzielnych faktur zbiorczych według następującego podziału: </w:t>
      </w:r>
    </w:p>
    <w:p w:rsidR="00554142" w:rsidRPr="00554142" w:rsidRDefault="00554142" w:rsidP="00554142">
      <w:pPr>
        <w:numPr>
          <w:ilvl w:val="0"/>
          <w:numId w:val="56"/>
        </w:numPr>
        <w:spacing w:after="0" w:line="240" w:lineRule="auto"/>
        <w:ind w:left="714" w:hanging="357"/>
        <w:jc w:val="both"/>
        <w:rPr>
          <w:rFonts w:eastAsia="Times New Roman" w:cs="Calibri"/>
          <w:sz w:val="24"/>
          <w:szCs w:val="24"/>
          <w:lang w:eastAsia="pl-PL"/>
        </w:rPr>
      </w:pPr>
      <w:r w:rsidRPr="00554142">
        <w:rPr>
          <w:rFonts w:eastAsia="Times New Roman" w:cs="Calibri"/>
          <w:sz w:val="24"/>
          <w:szCs w:val="24"/>
          <w:lang w:eastAsia="pl-PL"/>
        </w:rPr>
        <w:t xml:space="preserve">oddzielna faktura zbiorcza na zakupy dokonane na karty paliwowe dla samochodów służbowych Urzędu Miejskiego w Aleksandrowie Łódzkim, </w:t>
      </w:r>
    </w:p>
    <w:p w:rsidR="00554142" w:rsidRPr="00554142" w:rsidRDefault="00554142" w:rsidP="00554142">
      <w:pPr>
        <w:numPr>
          <w:ilvl w:val="0"/>
          <w:numId w:val="56"/>
        </w:numPr>
        <w:spacing w:after="0" w:line="240" w:lineRule="auto"/>
        <w:ind w:left="714" w:hanging="357"/>
        <w:jc w:val="both"/>
        <w:rPr>
          <w:rFonts w:eastAsia="Times New Roman" w:cs="Calibri"/>
          <w:sz w:val="24"/>
          <w:szCs w:val="24"/>
          <w:lang w:eastAsia="pl-PL"/>
        </w:rPr>
      </w:pPr>
      <w:r w:rsidRPr="00554142">
        <w:rPr>
          <w:rFonts w:eastAsia="Times New Roman" w:cs="Calibri"/>
          <w:sz w:val="24"/>
          <w:szCs w:val="24"/>
          <w:lang w:eastAsia="pl-PL"/>
        </w:rPr>
        <w:t xml:space="preserve">oddzielna faktura zbiorcza na zakupy dokonane na kartę paliwową dla samochodów służbowych Ośrodka Pomocy Społecznej w Aleksandrowie Łódzkim, </w:t>
      </w:r>
    </w:p>
    <w:p w:rsidR="00554142" w:rsidRPr="00554142" w:rsidRDefault="00554142" w:rsidP="00554142">
      <w:pPr>
        <w:numPr>
          <w:ilvl w:val="0"/>
          <w:numId w:val="56"/>
        </w:numPr>
        <w:spacing w:after="0" w:line="240" w:lineRule="auto"/>
        <w:ind w:left="714" w:hanging="357"/>
        <w:jc w:val="both"/>
        <w:rPr>
          <w:rFonts w:eastAsia="Times New Roman" w:cs="Calibri"/>
          <w:sz w:val="24"/>
          <w:szCs w:val="24"/>
          <w:lang w:eastAsia="pl-PL"/>
        </w:rPr>
      </w:pPr>
      <w:r w:rsidRPr="00554142">
        <w:rPr>
          <w:rFonts w:eastAsia="Times New Roman" w:cs="Calibri"/>
          <w:sz w:val="24"/>
          <w:szCs w:val="24"/>
          <w:lang w:eastAsia="pl-PL"/>
        </w:rPr>
        <w:t>oddzielna faktura zbiorcza na zakupy dokonane na karty paliwowe dla samochodów pożarniczych OSP z terenu gminy Aleksandrów Łódzki,</w:t>
      </w:r>
    </w:p>
    <w:p w:rsidR="00554142" w:rsidRPr="00554142" w:rsidRDefault="00554142" w:rsidP="00554142">
      <w:pPr>
        <w:numPr>
          <w:ilvl w:val="0"/>
          <w:numId w:val="56"/>
        </w:numPr>
        <w:spacing w:after="0" w:line="240" w:lineRule="auto"/>
        <w:ind w:left="714" w:hanging="357"/>
        <w:jc w:val="both"/>
        <w:rPr>
          <w:rFonts w:eastAsia="Times New Roman" w:cs="Calibri"/>
          <w:sz w:val="24"/>
          <w:szCs w:val="24"/>
          <w:lang w:eastAsia="pl-PL"/>
        </w:rPr>
      </w:pPr>
      <w:r w:rsidRPr="00554142">
        <w:rPr>
          <w:rFonts w:eastAsia="Times New Roman" w:cs="Calibri"/>
          <w:sz w:val="24"/>
          <w:szCs w:val="24"/>
          <w:lang w:eastAsia="pl-PL"/>
        </w:rPr>
        <w:t>2 oddzielne faktury za zakupy dokonane na każdą z kart na okaziciela.</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Strony ustalają, iż faktury będą wystawianie na następujące podmioty, które będą również płatnikami należności wynikających z faktur:</w:t>
      </w:r>
    </w:p>
    <w:p w:rsidR="00554142" w:rsidRPr="00554142" w:rsidRDefault="00554142" w:rsidP="00554142">
      <w:pPr>
        <w:numPr>
          <w:ilvl w:val="1"/>
          <w:numId w:val="57"/>
        </w:numPr>
        <w:spacing w:after="0" w:line="240" w:lineRule="auto"/>
        <w:ind w:left="714" w:hanging="357"/>
        <w:jc w:val="both"/>
        <w:rPr>
          <w:rFonts w:eastAsia="Times New Roman" w:cs="Calibri"/>
          <w:sz w:val="24"/>
          <w:szCs w:val="24"/>
          <w:lang w:eastAsia="pl-PL"/>
        </w:rPr>
      </w:pPr>
      <w:r w:rsidRPr="00554142">
        <w:rPr>
          <w:rFonts w:eastAsia="Times New Roman" w:cs="Calibri"/>
          <w:sz w:val="24"/>
          <w:szCs w:val="24"/>
          <w:lang w:eastAsia="pl-PL"/>
        </w:rPr>
        <w:t>Gmina Aleksandrów Łódzki w zakresie § 5 ust. 3 pkt. 1,3,4 niniejszej umowy.</w:t>
      </w:r>
    </w:p>
    <w:p w:rsidR="00554142" w:rsidRPr="00554142" w:rsidRDefault="00554142" w:rsidP="00554142">
      <w:pPr>
        <w:numPr>
          <w:ilvl w:val="1"/>
          <w:numId w:val="57"/>
        </w:numPr>
        <w:spacing w:after="0" w:line="240" w:lineRule="auto"/>
        <w:ind w:left="714" w:hanging="357"/>
        <w:jc w:val="both"/>
        <w:rPr>
          <w:rFonts w:eastAsia="Times New Roman" w:cs="Calibri"/>
          <w:sz w:val="24"/>
          <w:szCs w:val="24"/>
          <w:lang w:eastAsia="pl-PL"/>
        </w:rPr>
      </w:pPr>
      <w:r w:rsidRPr="00554142">
        <w:rPr>
          <w:rFonts w:eastAsia="Times New Roman" w:cs="Calibri"/>
          <w:sz w:val="24"/>
          <w:szCs w:val="24"/>
          <w:lang w:eastAsia="pl-PL"/>
        </w:rPr>
        <w:t>Ośrodek Pomocy Społecznej w Aleksandrowie Łódzkim z siedzibą przy ul. Piotrkowskiej 4/6, 95-070 Aleksandrów Łódzki, NIP 9471791626, REGON 4284336 w zakresie § 5 ust. 3 pkt. 2 niniejszej umowy.</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lastRenderedPageBreak/>
        <w:t>Zamawiający (Płatnik) dokona zapłaty za zakupione paliwo przelewem bankowym na konto wskazane na zbiorczej fakturze VAT w terminie 21 dni od daty jej otrzymania przez Zamawiającego (Płatnika) w formie elektronicznej (tzw. e-faktura), z zastrzeżeniem ust. 7-9.</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Za datę zapłaty uznaje się datę obciążenia rachunku bankowego Zamawiającego (Płatnika).</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 xml:space="preserve">Zapłata będzie realizowana metodą podzielonej płatności, o której mowa w art. 108a ustawy z 11 marca 2004 r. o podatku od towarów i usług (t. j. Dz. U. z 2021 r. poz. 685 z </w:t>
      </w:r>
      <w:proofErr w:type="spellStart"/>
      <w:r w:rsidRPr="00554142">
        <w:rPr>
          <w:rFonts w:eastAsia="Times New Roman" w:cs="Calibri"/>
          <w:sz w:val="24"/>
          <w:szCs w:val="24"/>
          <w:lang w:eastAsia="pl-PL"/>
        </w:rPr>
        <w:t>późn</w:t>
      </w:r>
      <w:proofErr w:type="spellEnd"/>
      <w:r w:rsidRPr="00554142">
        <w:rPr>
          <w:rFonts w:eastAsia="Times New Roman" w:cs="Calibri"/>
          <w:sz w:val="24"/>
          <w:szCs w:val="24"/>
          <w:lang w:eastAsia="pl-PL"/>
        </w:rPr>
        <w:t>. zm.).</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554142" w:rsidRPr="00554142" w:rsidRDefault="00554142" w:rsidP="00554142">
      <w:pPr>
        <w:numPr>
          <w:ilvl w:val="0"/>
          <w:numId w:val="51"/>
        </w:numPr>
        <w:tabs>
          <w:tab w:val="left" w:pos="3374"/>
        </w:tabs>
        <w:spacing w:after="0" w:line="240" w:lineRule="auto"/>
        <w:jc w:val="both"/>
        <w:rPr>
          <w:rFonts w:eastAsia="Times New Roman" w:cs="Calibri"/>
          <w:sz w:val="24"/>
          <w:szCs w:val="24"/>
          <w:lang w:eastAsia="pl-PL"/>
        </w:rPr>
      </w:pPr>
      <w:r w:rsidRPr="00554142">
        <w:rPr>
          <w:rFonts w:eastAsia="Times New Roman" w:cs="Calibr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554142" w:rsidRPr="00554142" w:rsidRDefault="00554142" w:rsidP="00554142">
      <w:pPr>
        <w:tabs>
          <w:tab w:val="left" w:pos="3374"/>
        </w:tabs>
        <w:spacing w:after="0" w:line="240" w:lineRule="auto"/>
        <w:ind w:left="360"/>
        <w:jc w:val="both"/>
        <w:rPr>
          <w:rFonts w:eastAsia="Times New Roman" w:cs="Calibri"/>
          <w:sz w:val="24"/>
          <w:szCs w:val="24"/>
          <w:lang w:eastAsia="pl-PL"/>
        </w:rPr>
      </w:pPr>
    </w:p>
    <w:p w:rsidR="00554142" w:rsidRPr="00554142" w:rsidRDefault="00554142" w:rsidP="00554142">
      <w:pPr>
        <w:spacing w:after="0" w:line="240" w:lineRule="auto"/>
        <w:jc w:val="center"/>
        <w:rPr>
          <w:rFonts w:cs="Calibri"/>
          <w:sz w:val="24"/>
          <w:szCs w:val="24"/>
        </w:rPr>
      </w:pPr>
      <w:r w:rsidRPr="00554142">
        <w:rPr>
          <w:rFonts w:cs="Calibri"/>
          <w:sz w:val="24"/>
          <w:szCs w:val="24"/>
        </w:rPr>
        <w:t>§ 6</w:t>
      </w:r>
    </w:p>
    <w:p w:rsidR="00554142" w:rsidRPr="00554142" w:rsidRDefault="00554142" w:rsidP="00554142">
      <w:pPr>
        <w:spacing w:after="0" w:line="240" w:lineRule="auto"/>
        <w:rPr>
          <w:rFonts w:eastAsia="Times New Roman" w:cs="Calibri"/>
          <w:b/>
          <w:sz w:val="24"/>
          <w:szCs w:val="24"/>
          <w:lang w:eastAsia="pl-PL"/>
        </w:rPr>
      </w:pPr>
    </w:p>
    <w:p w:rsidR="00554142" w:rsidRPr="00554142" w:rsidRDefault="00554142" w:rsidP="00554142">
      <w:pPr>
        <w:numPr>
          <w:ilvl w:val="0"/>
          <w:numId w:val="59"/>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 xml:space="preserve">Wykonawca może wystąpić do Zamawiającego z wnioskiem o przeprowadzenie negocjacji </w:t>
      </w:r>
    </w:p>
    <w:p w:rsidR="00554142" w:rsidRPr="00554142" w:rsidRDefault="00554142" w:rsidP="00554142">
      <w:pPr>
        <w:spacing w:after="0" w:line="240" w:lineRule="auto"/>
        <w:ind w:left="360"/>
        <w:jc w:val="both"/>
        <w:rPr>
          <w:rFonts w:eastAsia="Times New Roman" w:cs="Calibri"/>
          <w:sz w:val="24"/>
          <w:szCs w:val="24"/>
          <w:lang w:eastAsia="pl-PL"/>
        </w:rPr>
      </w:pPr>
      <w:r w:rsidRPr="00554142">
        <w:rPr>
          <w:rFonts w:eastAsia="Times New Roman" w:cs="Calibri"/>
          <w:sz w:val="24"/>
          <w:szCs w:val="24"/>
          <w:lang w:eastAsia="pl-PL"/>
        </w:rP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554142" w:rsidRPr="00554142" w:rsidRDefault="00554142" w:rsidP="00554142">
      <w:pPr>
        <w:numPr>
          <w:ilvl w:val="1"/>
          <w:numId w:val="56"/>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stawki podatku od towarów i usług oraz podatku akcyzowego,</w:t>
      </w:r>
    </w:p>
    <w:p w:rsidR="00554142" w:rsidRPr="00554142" w:rsidRDefault="00554142" w:rsidP="00554142">
      <w:pPr>
        <w:numPr>
          <w:ilvl w:val="1"/>
          <w:numId w:val="56"/>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wysokości minimalnego wynagrodzenia za pracę albo wysokości minimalnej stawki godzinowej, ustalonych na podstawie ustawy z dnia 10 października 2002 r. o minimalnym wynagrodzeniu za pracę,</w:t>
      </w:r>
    </w:p>
    <w:p w:rsidR="00554142" w:rsidRPr="00554142" w:rsidRDefault="00554142" w:rsidP="00554142">
      <w:pPr>
        <w:numPr>
          <w:ilvl w:val="1"/>
          <w:numId w:val="56"/>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zasad podlegania ubezpieczeniom społecznym lub ubezpieczeniu zdrowotnemu lub wysokości stawki składki na ubezpieczenia społeczne lub zdrowotne,</w:t>
      </w:r>
    </w:p>
    <w:p w:rsidR="00554142" w:rsidRPr="00554142" w:rsidRDefault="00554142" w:rsidP="00554142">
      <w:pPr>
        <w:numPr>
          <w:ilvl w:val="1"/>
          <w:numId w:val="56"/>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zasad gromadzenia i wysokości wpłat do pracowniczych planów kapitałowych, o których mowa w ustawie z dnia 4 października 2018 r. o pracowniczych planach kapitałowych (Dz. U. poz. 2215 oraz z 2019 r. poz. 1074 i 1572).</w:t>
      </w:r>
    </w:p>
    <w:p w:rsidR="00554142" w:rsidRPr="00554142" w:rsidRDefault="00554142" w:rsidP="00554142">
      <w:pPr>
        <w:numPr>
          <w:ilvl w:val="0"/>
          <w:numId w:val="59"/>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554142" w:rsidRPr="00554142" w:rsidRDefault="00554142" w:rsidP="00554142">
      <w:pPr>
        <w:numPr>
          <w:ilvl w:val="0"/>
          <w:numId w:val="59"/>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 xml:space="preserve">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w:t>
      </w:r>
      <w:r w:rsidRPr="00554142">
        <w:rPr>
          <w:rFonts w:eastAsia="Times New Roman" w:cs="Calibri"/>
          <w:sz w:val="24"/>
          <w:szCs w:val="24"/>
          <w:lang w:eastAsia="pl-PL"/>
        </w:rPr>
        <w:lastRenderedPageBreak/>
        <w:t>Nie będą akceptowane koszty wynikające z podwyższenia wynagrodzeń pracownikom Wykonawcy, które nie są konieczne w celu ich dostosowania do wysokości minimalnego wynagrodzenia za pracę.</w:t>
      </w:r>
    </w:p>
    <w:p w:rsidR="00554142" w:rsidRPr="00554142" w:rsidRDefault="00554142" w:rsidP="00554142">
      <w:pPr>
        <w:numPr>
          <w:ilvl w:val="0"/>
          <w:numId w:val="59"/>
        </w:numPr>
        <w:spacing w:after="0" w:line="240" w:lineRule="auto"/>
        <w:jc w:val="both"/>
        <w:rPr>
          <w:rFonts w:eastAsia="Times New Roman" w:cs="Calibri"/>
          <w:sz w:val="24"/>
          <w:szCs w:val="24"/>
          <w:lang w:eastAsia="pl-PL"/>
        </w:rPr>
      </w:pPr>
      <w:r w:rsidRPr="00554142">
        <w:rPr>
          <w:rFonts w:eastAsia="Times New Roman" w:cs="Calibri"/>
          <w:sz w:val="24"/>
          <w:szCs w:val="24"/>
          <w:lang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554142" w:rsidRPr="00554142" w:rsidRDefault="00554142" w:rsidP="00554142">
      <w:pPr>
        <w:numPr>
          <w:ilvl w:val="0"/>
          <w:numId w:val="59"/>
        </w:numPr>
        <w:spacing w:after="0" w:line="240" w:lineRule="auto"/>
        <w:rPr>
          <w:rFonts w:eastAsia="Times New Roman" w:cs="Calibri"/>
          <w:sz w:val="24"/>
          <w:szCs w:val="24"/>
          <w:lang w:eastAsia="pl-PL"/>
        </w:rPr>
      </w:pPr>
      <w:r w:rsidRPr="00554142">
        <w:rPr>
          <w:rFonts w:eastAsia="Times New Roman" w:cs="Calibri"/>
          <w:sz w:val="24"/>
          <w:szCs w:val="24"/>
          <w:lang w:eastAsia="pl-PL"/>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554142" w:rsidRPr="00554142" w:rsidRDefault="00554142" w:rsidP="00554142">
      <w:pPr>
        <w:numPr>
          <w:ilvl w:val="0"/>
          <w:numId w:val="59"/>
        </w:numPr>
        <w:spacing w:after="0" w:line="240" w:lineRule="auto"/>
        <w:rPr>
          <w:rFonts w:eastAsia="Times New Roman" w:cs="Calibri"/>
          <w:sz w:val="24"/>
          <w:szCs w:val="24"/>
          <w:lang w:eastAsia="pl-PL"/>
        </w:rPr>
      </w:pPr>
      <w:r w:rsidRPr="00554142">
        <w:rPr>
          <w:rFonts w:eastAsia="Times New Roman" w:cs="Calibri"/>
          <w:sz w:val="24"/>
          <w:szCs w:val="24"/>
          <w:lang w:eastAsia="pl-PL"/>
        </w:rPr>
        <w:t xml:space="preserve">Zamawiający po zaakceptowaniu wniosków, o których mowa w ust. 2-5, wyznacza datę podpisania aneksu do umowy. </w:t>
      </w:r>
    </w:p>
    <w:p w:rsidR="00554142" w:rsidRPr="00554142" w:rsidRDefault="00554142" w:rsidP="00554142">
      <w:pPr>
        <w:numPr>
          <w:ilvl w:val="0"/>
          <w:numId w:val="59"/>
        </w:numPr>
        <w:spacing w:after="0" w:line="240" w:lineRule="auto"/>
        <w:rPr>
          <w:rFonts w:eastAsia="Times New Roman" w:cs="Calibri"/>
          <w:sz w:val="24"/>
          <w:szCs w:val="24"/>
          <w:lang w:eastAsia="pl-PL"/>
        </w:rPr>
      </w:pPr>
      <w:r w:rsidRPr="00554142">
        <w:rPr>
          <w:rFonts w:eastAsia="Times New Roman" w:cs="Calibri"/>
          <w:sz w:val="24"/>
          <w:szCs w:val="24"/>
          <w:lang w:eastAsia="pl-PL"/>
        </w:rPr>
        <w:t>Zmiana umowy skutkuje zmianą wynagrodzenia jedynie w zakresie płatności realizowanych po dacie zawarcia aneksu do umowy, o którym mowa w ust. 6.</w:t>
      </w:r>
    </w:p>
    <w:p w:rsidR="00554142" w:rsidRPr="00554142" w:rsidRDefault="00554142" w:rsidP="00554142">
      <w:pPr>
        <w:spacing w:after="0" w:line="240" w:lineRule="auto"/>
        <w:rPr>
          <w:rFonts w:eastAsia="Times New Roman" w:cs="Calibri"/>
          <w:b/>
          <w:sz w:val="24"/>
          <w:szCs w:val="24"/>
          <w:lang w:eastAsia="pl-PL"/>
        </w:rPr>
      </w:pPr>
    </w:p>
    <w:p w:rsidR="00554142" w:rsidRPr="00554142" w:rsidRDefault="00554142" w:rsidP="00554142">
      <w:pPr>
        <w:spacing w:after="0" w:line="240" w:lineRule="auto"/>
        <w:jc w:val="center"/>
        <w:rPr>
          <w:rFonts w:eastAsia="Times New Roman" w:cs="Calibri"/>
          <w:sz w:val="24"/>
          <w:szCs w:val="24"/>
          <w:lang w:eastAsia="pl-PL"/>
        </w:rPr>
      </w:pPr>
      <w:r w:rsidRPr="00554142">
        <w:rPr>
          <w:rFonts w:eastAsia="Times New Roman" w:cs="Calibri"/>
          <w:sz w:val="24"/>
          <w:szCs w:val="24"/>
          <w:lang w:eastAsia="pl-PL"/>
        </w:rPr>
        <w:t>§7</w:t>
      </w:r>
    </w:p>
    <w:p w:rsidR="00554142" w:rsidRPr="00554142" w:rsidRDefault="00554142" w:rsidP="00554142">
      <w:pPr>
        <w:spacing w:after="0" w:line="240" w:lineRule="auto"/>
        <w:rPr>
          <w:rFonts w:eastAsia="Times New Roman" w:cs="Calibri"/>
          <w:b/>
          <w:sz w:val="24"/>
          <w:szCs w:val="24"/>
          <w:lang w:eastAsia="pl-PL"/>
        </w:rPr>
      </w:pPr>
    </w:p>
    <w:p w:rsidR="00554142" w:rsidRPr="00554142" w:rsidRDefault="00554142" w:rsidP="00554142">
      <w:pPr>
        <w:numPr>
          <w:ilvl w:val="1"/>
          <w:numId w:val="45"/>
        </w:numPr>
        <w:spacing w:after="0" w:line="240" w:lineRule="auto"/>
        <w:ind w:left="357" w:hanging="357"/>
        <w:jc w:val="both"/>
        <w:rPr>
          <w:rFonts w:eastAsia="Times New Roman" w:cs="Calibri"/>
          <w:sz w:val="24"/>
          <w:szCs w:val="24"/>
          <w:lang w:eastAsia="pl-PL"/>
        </w:rPr>
      </w:pPr>
      <w:r w:rsidRPr="00554142">
        <w:rPr>
          <w:rFonts w:eastAsia="Times New Roman" w:cs="Calibri"/>
          <w:sz w:val="24"/>
          <w:szCs w:val="24"/>
          <w:lang w:eastAsia="pl-PL"/>
        </w:rPr>
        <w:t>Zamawiający obciąży Wykonawcę kosztami związanymi z ewentualnymi naprawami samochodów, spowodowanymi złą jakością zatankowanego paliwa, potwierdzoną przeprowadzonymi analizami.</w:t>
      </w:r>
    </w:p>
    <w:p w:rsidR="00554142" w:rsidRPr="00554142" w:rsidRDefault="00554142" w:rsidP="00554142">
      <w:pPr>
        <w:numPr>
          <w:ilvl w:val="0"/>
          <w:numId w:val="52"/>
        </w:numPr>
        <w:tabs>
          <w:tab w:val="num" w:pos="336"/>
          <w:tab w:val="left" w:pos="4852"/>
        </w:tabs>
        <w:spacing w:after="0" w:line="240" w:lineRule="auto"/>
        <w:ind w:left="357" w:hanging="357"/>
        <w:jc w:val="both"/>
        <w:rPr>
          <w:rFonts w:eastAsia="Times New Roman" w:cs="Calibri"/>
          <w:sz w:val="24"/>
          <w:szCs w:val="24"/>
          <w:lang w:eastAsia="pl-PL"/>
        </w:rPr>
      </w:pPr>
      <w:r w:rsidRPr="00554142">
        <w:rPr>
          <w:rFonts w:eastAsia="Times New Roman" w:cs="Calibri"/>
          <w:sz w:val="24"/>
          <w:szCs w:val="24"/>
          <w:lang w:eastAsia="pl-PL"/>
        </w:rPr>
        <w:t xml:space="preserve">Zamawiający poniesie koszty przeprowadzenia analiz, a w przypadku analiz potwierdzających niezgodność jakości paliwa z obowiązującymi normami, koszty wykonanej analizy pokryje Wykonawca. </w:t>
      </w:r>
    </w:p>
    <w:p w:rsidR="00554142" w:rsidRPr="00554142" w:rsidRDefault="00554142" w:rsidP="00554142">
      <w:pPr>
        <w:numPr>
          <w:ilvl w:val="0"/>
          <w:numId w:val="52"/>
        </w:numPr>
        <w:tabs>
          <w:tab w:val="num" w:pos="336"/>
          <w:tab w:val="left" w:pos="4852"/>
        </w:tabs>
        <w:spacing w:after="0" w:line="240" w:lineRule="auto"/>
        <w:ind w:left="357" w:hanging="357"/>
        <w:rPr>
          <w:rFonts w:eastAsia="Times New Roman" w:cs="Calibri"/>
          <w:sz w:val="24"/>
          <w:szCs w:val="24"/>
          <w:lang w:eastAsia="pl-PL"/>
        </w:rPr>
      </w:pPr>
      <w:r w:rsidRPr="00554142">
        <w:rPr>
          <w:rFonts w:eastAsia="Times New Roman" w:cs="Calibri"/>
          <w:sz w:val="24"/>
          <w:szCs w:val="24"/>
          <w:lang w:eastAsia="pl-PL"/>
        </w:rPr>
        <w:t>Wykonawca gwarantuje, że jego stacje paliw spełniają wymagania określone w Rozporządzeniu Ministra Gospodarki z dnia 21 listopada 2005 r. w sprawie warunków technicznych, jakim powinny odpowiadać bazy i stacje paliw płynnych, rurociągi przesyłowe dalekosiężne służące do transportu ropy naftowej i produktów naftowych i ich usytuowanie (</w:t>
      </w:r>
      <w:proofErr w:type="spellStart"/>
      <w:r w:rsidRPr="00554142">
        <w:rPr>
          <w:rFonts w:eastAsia="Times New Roman" w:cs="Calibri"/>
          <w:sz w:val="24"/>
          <w:szCs w:val="24"/>
          <w:lang w:eastAsia="pl-PL"/>
        </w:rPr>
        <w:t>t.j</w:t>
      </w:r>
      <w:proofErr w:type="spellEnd"/>
      <w:r w:rsidRPr="00554142">
        <w:rPr>
          <w:rFonts w:eastAsia="Times New Roman" w:cs="Calibri"/>
          <w:sz w:val="24"/>
          <w:szCs w:val="24"/>
          <w:lang w:eastAsia="pl-PL"/>
        </w:rPr>
        <w:t>. Dz. U. z 2014 r., poz. 1853).</w:t>
      </w:r>
    </w:p>
    <w:p w:rsidR="00554142" w:rsidRPr="00554142" w:rsidRDefault="00554142" w:rsidP="00554142">
      <w:pPr>
        <w:spacing w:after="0" w:line="240" w:lineRule="auto"/>
        <w:rPr>
          <w:rFonts w:cs="Calibri"/>
          <w:sz w:val="24"/>
          <w:szCs w:val="24"/>
        </w:rPr>
      </w:pPr>
    </w:p>
    <w:p w:rsidR="00554142" w:rsidRPr="00554142" w:rsidRDefault="00554142" w:rsidP="00554142">
      <w:pPr>
        <w:spacing w:after="0" w:line="240" w:lineRule="auto"/>
        <w:jc w:val="center"/>
        <w:rPr>
          <w:rFonts w:cs="Calibri"/>
          <w:sz w:val="24"/>
          <w:szCs w:val="24"/>
        </w:rPr>
      </w:pPr>
      <w:r w:rsidRPr="00554142">
        <w:rPr>
          <w:rFonts w:cs="Calibri"/>
          <w:sz w:val="24"/>
          <w:szCs w:val="24"/>
        </w:rPr>
        <w:t>§8</w:t>
      </w:r>
    </w:p>
    <w:p w:rsidR="00554142" w:rsidRPr="00554142" w:rsidRDefault="00554142" w:rsidP="00554142">
      <w:pPr>
        <w:spacing w:after="0" w:line="240" w:lineRule="auto"/>
        <w:rPr>
          <w:rFonts w:cs="Calibri"/>
          <w:sz w:val="24"/>
          <w:szCs w:val="24"/>
        </w:rPr>
      </w:pPr>
    </w:p>
    <w:p w:rsidR="00554142" w:rsidRPr="00554142" w:rsidRDefault="00554142" w:rsidP="00554142">
      <w:pPr>
        <w:numPr>
          <w:ilvl w:val="0"/>
          <w:numId w:val="55"/>
        </w:numPr>
        <w:tabs>
          <w:tab w:val="left" w:pos="0"/>
        </w:tabs>
        <w:autoSpaceDE w:val="0"/>
        <w:autoSpaceDN w:val="0"/>
        <w:adjustRightInd w:val="0"/>
        <w:spacing w:after="0" w:line="240" w:lineRule="auto"/>
        <w:ind w:left="357" w:hanging="357"/>
        <w:jc w:val="both"/>
        <w:rPr>
          <w:rFonts w:eastAsia="Times New Roman" w:cs="Calibri"/>
          <w:color w:val="000000"/>
          <w:sz w:val="24"/>
          <w:szCs w:val="24"/>
          <w:lang w:eastAsia="pl-PL"/>
        </w:rPr>
      </w:pPr>
      <w:r w:rsidRPr="00554142">
        <w:rPr>
          <w:rFonts w:eastAsia="Times New Roman" w:cs="Calibri"/>
          <w:color w:val="000000"/>
          <w:sz w:val="24"/>
          <w:szCs w:val="24"/>
          <w:lang w:eastAsia="pl-PL"/>
        </w:rPr>
        <w:t xml:space="preserve">Wykonawca zapłaci Zamawiającemu karę umowną: </w:t>
      </w:r>
    </w:p>
    <w:p w:rsidR="00554142" w:rsidRPr="00554142" w:rsidRDefault="00554142" w:rsidP="00554142">
      <w:pPr>
        <w:numPr>
          <w:ilvl w:val="1"/>
          <w:numId w:val="55"/>
        </w:numPr>
        <w:tabs>
          <w:tab w:val="left" w:pos="360"/>
        </w:tabs>
        <w:autoSpaceDE w:val="0"/>
        <w:autoSpaceDN w:val="0"/>
        <w:adjustRightInd w:val="0"/>
        <w:spacing w:after="0" w:line="240" w:lineRule="auto"/>
        <w:ind w:left="714" w:hanging="357"/>
        <w:jc w:val="both"/>
        <w:rPr>
          <w:rFonts w:eastAsia="Times New Roman" w:cs="Calibri"/>
          <w:color w:val="000000"/>
          <w:sz w:val="24"/>
          <w:szCs w:val="24"/>
          <w:lang w:eastAsia="pl-PL"/>
        </w:rPr>
      </w:pPr>
      <w:r w:rsidRPr="00554142">
        <w:rPr>
          <w:rFonts w:eastAsia="Times New Roman" w:cs="Calibri"/>
          <w:color w:val="000000"/>
          <w:sz w:val="24"/>
          <w:szCs w:val="24"/>
          <w:lang w:eastAsia="pl-PL"/>
        </w:rPr>
        <w:lastRenderedPageBreak/>
        <w:t xml:space="preserve">za odstąpienie od umowy przez Zamawiającego lub rozwiązanie umowy przez Zamawiającego z przyczyn, za które ponosi odpowiedzialność Wykonawca w wysokości 5% wynagrodzenia umownego brutto, o którym mowa w § 3 ust. 1 umowy, </w:t>
      </w:r>
    </w:p>
    <w:p w:rsidR="00554142" w:rsidRPr="00554142" w:rsidRDefault="00554142" w:rsidP="00554142">
      <w:pPr>
        <w:numPr>
          <w:ilvl w:val="1"/>
          <w:numId w:val="55"/>
        </w:numPr>
        <w:tabs>
          <w:tab w:val="left" w:pos="360"/>
        </w:tabs>
        <w:autoSpaceDE w:val="0"/>
        <w:autoSpaceDN w:val="0"/>
        <w:adjustRightInd w:val="0"/>
        <w:spacing w:after="0" w:line="240" w:lineRule="auto"/>
        <w:ind w:left="714" w:hanging="357"/>
        <w:jc w:val="both"/>
        <w:rPr>
          <w:rFonts w:eastAsia="Times New Roman" w:cs="Calibri"/>
          <w:color w:val="000000"/>
          <w:sz w:val="24"/>
          <w:szCs w:val="24"/>
          <w:lang w:eastAsia="pl-PL"/>
        </w:rPr>
      </w:pPr>
      <w:r w:rsidRPr="00554142">
        <w:rPr>
          <w:rFonts w:eastAsia="Times New Roman" w:cs="Calibri"/>
          <w:color w:val="000000"/>
          <w:sz w:val="24"/>
          <w:szCs w:val="24"/>
          <w:lang w:eastAsia="pl-PL"/>
        </w:rPr>
        <w:t xml:space="preserve">za zwłokę w dostarczeniu kart paliwowych w wysokości 0,1% wynagrodzenia umownego brutto, o którym mowa w § 3 ust. 1 umowy za każdy dzień zwłoki, </w:t>
      </w:r>
    </w:p>
    <w:p w:rsidR="00554142" w:rsidRPr="00554142" w:rsidRDefault="00554142" w:rsidP="00554142">
      <w:pPr>
        <w:numPr>
          <w:ilvl w:val="1"/>
          <w:numId w:val="55"/>
        </w:numPr>
        <w:tabs>
          <w:tab w:val="left" w:pos="360"/>
        </w:tabs>
        <w:autoSpaceDE w:val="0"/>
        <w:autoSpaceDN w:val="0"/>
        <w:adjustRightInd w:val="0"/>
        <w:spacing w:after="0" w:line="240" w:lineRule="auto"/>
        <w:ind w:left="714" w:hanging="357"/>
        <w:jc w:val="both"/>
        <w:rPr>
          <w:rFonts w:eastAsia="Times New Roman" w:cs="Calibri"/>
          <w:color w:val="000000"/>
          <w:sz w:val="24"/>
          <w:szCs w:val="24"/>
          <w:lang w:eastAsia="pl-PL"/>
        </w:rPr>
      </w:pPr>
      <w:r w:rsidRPr="00554142">
        <w:rPr>
          <w:rFonts w:eastAsia="Times New Roman" w:cs="Calibri"/>
          <w:color w:val="000000"/>
          <w:sz w:val="24"/>
          <w:szCs w:val="24"/>
          <w:lang w:eastAsia="pl-PL"/>
        </w:rPr>
        <w:t xml:space="preserve">za odstąpienie od umowy lub rozwiązanie umowy przez Wykonawcę z przyczyn niezależnych od Zamawiającego w wysokości 5% wynagrodzenia umownego brutto, o którym mowa w § 3 ust. 1 umowy. </w:t>
      </w:r>
    </w:p>
    <w:p w:rsidR="00554142" w:rsidRPr="00554142" w:rsidRDefault="00554142" w:rsidP="00554142">
      <w:pPr>
        <w:numPr>
          <w:ilvl w:val="0"/>
          <w:numId w:val="55"/>
        </w:numPr>
        <w:tabs>
          <w:tab w:val="left" w:pos="284"/>
        </w:tabs>
        <w:autoSpaceDE w:val="0"/>
        <w:autoSpaceDN w:val="0"/>
        <w:adjustRightInd w:val="0"/>
        <w:spacing w:after="0" w:line="240" w:lineRule="auto"/>
        <w:ind w:left="357" w:hanging="357"/>
        <w:jc w:val="both"/>
        <w:rPr>
          <w:rFonts w:eastAsia="Times New Roman" w:cs="Calibri"/>
          <w:color w:val="000000"/>
          <w:sz w:val="24"/>
          <w:szCs w:val="24"/>
          <w:lang w:eastAsia="pl-PL"/>
        </w:rPr>
      </w:pPr>
      <w:r w:rsidRPr="00554142">
        <w:rPr>
          <w:rFonts w:eastAsia="Times New Roman" w:cs="Calibri"/>
          <w:color w:val="000000"/>
          <w:sz w:val="24"/>
          <w:szCs w:val="24"/>
          <w:lang w:eastAsia="pl-PL"/>
        </w:rPr>
        <w:t xml:space="preserve">Zamawiający zapłaci Wykonawcy karę umowną za odstąpienie od umowy przez Wykonawcę </w:t>
      </w:r>
      <w:r w:rsidRPr="00554142">
        <w:rPr>
          <w:rFonts w:eastAsia="Times New Roman" w:cs="Calibri"/>
          <w:color w:val="000000"/>
          <w:sz w:val="24"/>
          <w:szCs w:val="24"/>
          <w:lang w:eastAsia="pl-PL"/>
        </w:rPr>
        <w:br/>
        <w:t xml:space="preserve">z przyczyn, za które ponosi odpowiedzialność Zamawiający w wysokości 5% wynagrodzenia umownego brutto określonego w § 3 ust. 1 umowy. </w:t>
      </w:r>
    </w:p>
    <w:p w:rsidR="00554142" w:rsidRPr="00554142" w:rsidRDefault="00554142" w:rsidP="00554142">
      <w:pPr>
        <w:numPr>
          <w:ilvl w:val="0"/>
          <w:numId w:val="55"/>
        </w:numPr>
        <w:tabs>
          <w:tab w:val="left" w:pos="284"/>
        </w:tabs>
        <w:autoSpaceDE w:val="0"/>
        <w:autoSpaceDN w:val="0"/>
        <w:adjustRightInd w:val="0"/>
        <w:spacing w:after="0" w:line="240" w:lineRule="auto"/>
        <w:jc w:val="both"/>
        <w:rPr>
          <w:rFonts w:eastAsia="Times New Roman" w:cs="Calibri"/>
          <w:color w:val="000000"/>
          <w:sz w:val="24"/>
          <w:szCs w:val="24"/>
          <w:lang w:eastAsia="pl-PL"/>
        </w:rPr>
      </w:pPr>
      <w:r w:rsidRPr="00554142">
        <w:rPr>
          <w:rFonts w:eastAsia="Times New Roman" w:cs="Calibri"/>
          <w:color w:val="000000"/>
          <w:sz w:val="24"/>
          <w:szCs w:val="24"/>
          <w:lang w:eastAsia="pl-PL"/>
        </w:rPr>
        <w:t>Łączna maksymalna wysokość kar umownych, których mogą dochodzić Strony nie może  przekroczyć 20%  wynagrodzenia brutto, o którym mowa w § 3 ust. 1 umowy.</w:t>
      </w:r>
    </w:p>
    <w:p w:rsidR="00554142" w:rsidRPr="00554142" w:rsidRDefault="00554142" w:rsidP="00554142">
      <w:pPr>
        <w:numPr>
          <w:ilvl w:val="0"/>
          <w:numId w:val="55"/>
        </w:numPr>
        <w:tabs>
          <w:tab w:val="left" w:pos="284"/>
        </w:tabs>
        <w:autoSpaceDE w:val="0"/>
        <w:autoSpaceDN w:val="0"/>
        <w:adjustRightInd w:val="0"/>
        <w:spacing w:after="0" w:line="240" w:lineRule="auto"/>
        <w:jc w:val="both"/>
        <w:rPr>
          <w:rFonts w:eastAsia="Times New Roman" w:cs="Calibri"/>
          <w:color w:val="000000"/>
          <w:sz w:val="24"/>
          <w:szCs w:val="24"/>
          <w:lang w:eastAsia="pl-PL"/>
        </w:rPr>
      </w:pPr>
      <w:r w:rsidRPr="00554142">
        <w:rPr>
          <w:rFonts w:eastAsia="Times New Roman" w:cs="Calibri"/>
          <w:color w:val="000000"/>
          <w:sz w:val="24"/>
          <w:szCs w:val="24"/>
          <w:lang w:eastAsia="pl-PL"/>
        </w:rPr>
        <w:t>Zastrzeżenie kar umownych nie wyklucza dochodzenia odszkodowania na zasadach ogólnych.</w:t>
      </w:r>
    </w:p>
    <w:p w:rsidR="00554142" w:rsidRPr="00554142" w:rsidRDefault="00554142" w:rsidP="00554142">
      <w:pPr>
        <w:spacing w:after="0" w:line="240" w:lineRule="auto"/>
        <w:jc w:val="center"/>
        <w:rPr>
          <w:rFonts w:cs="Calibri"/>
          <w:sz w:val="24"/>
          <w:szCs w:val="24"/>
        </w:rPr>
      </w:pPr>
    </w:p>
    <w:p w:rsidR="00554142" w:rsidRPr="00554142" w:rsidRDefault="00554142" w:rsidP="00554142">
      <w:pPr>
        <w:spacing w:after="0" w:line="240" w:lineRule="auto"/>
        <w:jc w:val="center"/>
        <w:rPr>
          <w:rFonts w:cs="Calibri"/>
          <w:sz w:val="24"/>
          <w:szCs w:val="24"/>
        </w:rPr>
      </w:pPr>
      <w:r w:rsidRPr="00554142">
        <w:rPr>
          <w:rFonts w:cs="Calibri"/>
          <w:sz w:val="24"/>
          <w:szCs w:val="24"/>
        </w:rPr>
        <w:t>§9</w:t>
      </w:r>
    </w:p>
    <w:p w:rsidR="00554142" w:rsidRPr="00554142" w:rsidRDefault="00554142" w:rsidP="00554142">
      <w:pPr>
        <w:spacing w:after="0" w:line="240" w:lineRule="auto"/>
        <w:jc w:val="both"/>
        <w:rPr>
          <w:rFonts w:cs="Calibri"/>
          <w:sz w:val="24"/>
          <w:szCs w:val="24"/>
        </w:rPr>
      </w:pPr>
    </w:p>
    <w:p w:rsidR="00554142" w:rsidRPr="00554142" w:rsidRDefault="00554142" w:rsidP="00554142">
      <w:pPr>
        <w:numPr>
          <w:ilvl w:val="0"/>
          <w:numId w:val="58"/>
        </w:numPr>
        <w:spacing w:after="0" w:line="240" w:lineRule="auto"/>
        <w:ind w:left="357" w:hanging="357"/>
        <w:jc w:val="both"/>
        <w:rPr>
          <w:rFonts w:cs="Calibri"/>
          <w:sz w:val="24"/>
          <w:szCs w:val="24"/>
        </w:rPr>
      </w:pPr>
      <w:r w:rsidRPr="00554142">
        <w:rPr>
          <w:rFonts w:cs="Calibri"/>
          <w:sz w:val="24"/>
          <w:szCs w:val="24"/>
        </w:rPr>
        <w:t xml:space="preserve">Zamawiający może odstąpić od umowy jeżeli: </w:t>
      </w:r>
    </w:p>
    <w:p w:rsidR="00554142" w:rsidRPr="00554142" w:rsidRDefault="00554142" w:rsidP="00554142">
      <w:pPr>
        <w:numPr>
          <w:ilvl w:val="1"/>
          <w:numId w:val="55"/>
        </w:numPr>
        <w:spacing w:after="0" w:line="240" w:lineRule="auto"/>
        <w:ind w:left="714" w:hanging="357"/>
        <w:jc w:val="both"/>
        <w:rPr>
          <w:rFonts w:cs="Calibri"/>
          <w:sz w:val="24"/>
          <w:szCs w:val="24"/>
        </w:rPr>
      </w:pPr>
      <w:r w:rsidRPr="00554142">
        <w:rPr>
          <w:rFonts w:cs="Calibri"/>
          <w:sz w:val="24"/>
          <w:szCs w:val="24"/>
        </w:rPr>
        <w:t xml:space="preserve">zaistnieje istotna zmiana okoliczności powodująca, że wykonanie umowy nie leży w interesie publicznym, czego nie można było przewidzieć w chwili zawierania umowy; w tym przypadku Zamawiający może odstąpić od umowy w terminie 30 dni od powzięcia wiadomości o tych okolicznościach, a Wykonawca może zażądać wyłącznie wynagrodzenia należnego z tytułu wykonania części umowy. </w:t>
      </w:r>
    </w:p>
    <w:p w:rsidR="00554142" w:rsidRPr="00554142" w:rsidRDefault="00554142" w:rsidP="00554142">
      <w:pPr>
        <w:numPr>
          <w:ilvl w:val="1"/>
          <w:numId w:val="55"/>
        </w:numPr>
        <w:spacing w:after="0" w:line="240" w:lineRule="auto"/>
        <w:ind w:left="714" w:hanging="357"/>
        <w:jc w:val="both"/>
        <w:rPr>
          <w:rFonts w:cs="Calibri"/>
          <w:color w:val="000000"/>
          <w:sz w:val="24"/>
          <w:szCs w:val="24"/>
        </w:rPr>
      </w:pPr>
      <w:r w:rsidRPr="00554142">
        <w:rPr>
          <w:rFonts w:cs="Calibri"/>
          <w:sz w:val="24"/>
          <w:szCs w:val="24"/>
        </w:rPr>
        <w:t xml:space="preserve">stwierdzone zostaną </w:t>
      </w:r>
      <w:r w:rsidRPr="00554142">
        <w:rPr>
          <w:rFonts w:cs="Calibri"/>
          <w:color w:val="000000"/>
          <w:sz w:val="24"/>
          <w:szCs w:val="24"/>
        </w:rPr>
        <w:t>istotne odstępstwa od wymaganej przez Zamawiającego jakości tankowanego  paliwa, potwierdzone wynikami badań laboratoryjnych.</w:t>
      </w:r>
    </w:p>
    <w:p w:rsidR="00554142" w:rsidRPr="00554142" w:rsidRDefault="00554142" w:rsidP="00554142">
      <w:pPr>
        <w:numPr>
          <w:ilvl w:val="1"/>
          <w:numId w:val="55"/>
        </w:numPr>
        <w:spacing w:after="0" w:line="240" w:lineRule="auto"/>
        <w:ind w:left="714" w:hanging="357"/>
        <w:jc w:val="both"/>
        <w:rPr>
          <w:rFonts w:cs="Calibri"/>
          <w:color w:val="000000"/>
          <w:sz w:val="24"/>
          <w:szCs w:val="24"/>
        </w:rPr>
      </w:pPr>
      <w:r w:rsidRPr="00554142">
        <w:rPr>
          <w:rFonts w:cs="Calibri"/>
          <w:color w:val="000000"/>
          <w:sz w:val="24"/>
          <w:szCs w:val="24"/>
        </w:rPr>
        <w:t>została ogłoszona upadłość Wykonawcy lub rozwiązano jego Firmę.</w:t>
      </w:r>
    </w:p>
    <w:p w:rsidR="00554142" w:rsidRPr="00554142" w:rsidRDefault="00554142" w:rsidP="00554142">
      <w:pPr>
        <w:numPr>
          <w:ilvl w:val="1"/>
          <w:numId w:val="55"/>
        </w:numPr>
        <w:spacing w:after="0" w:line="240" w:lineRule="auto"/>
        <w:ind w:left="714" w:hanging="357"/>
        <w:jc w:val="both"/>
        <w:rPr>
          <w:rFonts w:cs="Calibri"/>
          <w:color w:val="000000"/>
          <w:sz w:val="24"/>
          <w:szCs w:val="24"/>
        </w:rPr>
      </w:pPr>
      <w:r w:rsidRPr="00554142">
        <w:rPr>
          <w:rFonts w:cs="Calibri"/>
          <w:color w:val="000000"/>
          <w:sz w:val="24"/>
          <w:szCs w:val="24"/>
        </w:rPr>
        <w:t>został wydany nakaz zajęcia majątku Wykonawcy,</w:t>
      </w:r>
    </w:p>
    <w:p w:rsidR="00554142" w:rsidRPr="00554142" w:rsidRDefault="00554142" w:rsidP="00554142">
      <w:pPr>
        <w:numPr>
          <w:ilvl w:val="1"/>
          <w:numId w:val="55"/>
        </w:numPr>
        <w:spacing w:after="0" w:line="240" w:lineRule="auto"/>
        <w:ind w:left="714" w:hanging="357"/>
        <w:jc w:val="both"/>
        <w:rPr>
          <w:rFonts w:cs="Calibri"/>
          <w:sz w:val="24"/>
          <w:szCs w:val="24"/>
        </w:rPr>
      </w:pPr>
      <w:r w:rsidRPr="00554142">
        <w:rPr>
          <w:rFonts w:cs="Calibri"/>
          <w:color w:val="000000"/>
          <w:sz w:val="24"/>
          <w:szCs w:val="24"/>
        </w:rPr>
        <w:t xml:space="preserve">Wykonawca nie będzie w stanie zapewnić korzystania z całodobowej stacji paliw położonej nie dalej niż </w:t>
      </w:r>
      <w:smartTag w:uri="urn:schemas-microsoft-com:office:smarttags" w:element="metricconverter">
        <w:smartTagPr>
          <w:attr w:name="ProductID" w:val="3 km"/>
        </w:smartTagPr>
        <w:r w:rsidRPr="00554142">
          <w:rPr>
            <w:rFonts w:cs="Calibri"/>
            <w:color w:val="000000"/>
            <w:sz w:val="24"/>
            <w:szCs w:val="24"/>
          </w:rPr>
          <w:t>3 km</w:t>
        </w:r>
      </w:smartTag>
      <w:r w:rsidRPr="00554142">
        <w:rPr>
          <w:rFonts w:cs="Calibri"/>
          <w:color w:val="000000"/>
          <w:sz w:val="24"/>
          <w:szCs w:val="24"/>
        </w:rPr>
        <w:t xml:space="preserve"> od siedziby Zamawiającego przez dłużej niż 14 kolejnych dni.</w:t>
      </w:r>
    </w:p>
    <w:p w:rsidR="00554142" w:rsidRPr="00554142" w:rsidRDefault="00554142" w:rsidP="00554142">
      <w:pPr>
        <w:numPr>
          <w:ilvl w:val="0"/>
          <w:numId w:val="58"/>
        </w:numPr>
        <w:spacing w:after="0" w:line="240" w:lineRule="auto"/>
        <w:ind w:left="357" w:hanging="357"/>
        <w:jc w:val="both"/>
        <w:rPr>
          <w:rFonts w:cs="Calibri"/>
          <w:sz w:val="24"/>
          <w:szCs w:val="24"/>
        </w:rPr>
      </w:pPr>
      <w:r w:rsidRPr="00554142">
        <w:rPr>
          <w:rFonts w:cs="Calibri"/>
          <w:sz w:val="24"/>
          <w:szCs w:val="24"/>
        </w:rPr>
        <w:t xml:space="preserve">Odstąpienie od umowy powinno nastąpić w terminie 30 dni od powzięcia wiadomości </w:t>
      </w:r>
      <w:r w:rsidRPr="00554142">
        <w:rPr>
          <w:rFonts w:cs="Calibri"/>
          <w:sz w:val="24"/>
          <w:szCs w:val="24"/>
        </w:rPr>
        <w:br/>
        <w:t xml:space="preserve">o okolicznościach uzasadniających odstąpienie. </w:t>
      </w:r>
    </w:p>
    <w:p w:rsidR="00554142" w:rsidRPr="00554142" w:rsidRDefault="00554142" w:rsidP="00554142">
      <w:pPr>
        <w:spacing w:after="0" w:line="240" w:lineRule="auto"/>
        <w:jc w:val="both"/>
        <w:rPr>
          <w:rFonts w:cs="Calibri"/>
          <w:sz w:val="24"/>
          <w:szCs w:val="24"/>
        </w:rPr>
      </w:pPr>
    </w:p>
    <w:p w:rsidR="00554142" w:rsidRPr="00554142" w:rsidRDefault="00554142" w:rsidP="00554142">
      <w:pPr>
        <w:spacing w:after="0" w:line="240" w:lineRule="auto"/>
        <w:jc w:val="center"/>
        <w:rPr>
          <w:rFonts w:cs="Calibri"/>
          <w:sz w:val="24"/>
          <w:szCs w:val="24"/>
        </w:rPr>
      </w:pPr>
      <w:r w:rsidRPr="00554142">
        <w:rPr>
          <w:rFonts w:cs="Calibri"/>
          <w:sz w:val="24"/>
          <w:szCs w:val="24"/>
        </w:rPr>
        <w:t>§10</w:t>
      </w:r>
    </w:p>
    <w:p w:rsidR="00554142" w:rsidRPr="00554142" w:rsidRDefault="00554142" w:rsidP="00554142">
      <w:pPr>
        <w:spacing w:after="0" w:line="240" w:lineRule="auto"/>
        <w:ind w:left="357" w:hanging="357"/>
        <w:jc w:val="both"/>
        <w:rPr>
          <w:rFonts w:cs="Calibri"/>
          <w:sz w:val="24"/>
          <w:szCs w:val="24"/>
        </w:rPr>
      </w:pPr>
    </w:p>
    <w:p w:rsidR="00554142" w:rsidRPr="00554142" w:rsidRDefault="00554142" w:rsidP="00554142">
      <w:pPr>
        <w:spacing w:after="0" w:line="240" w:lineRule="auto"/>
        <w:ind w:left="284"/>
        <w:jc w:val="both"/>
        <w:rPr>
          <w:rFonts w:cs="Calibri"/>
          <w:b/>
          <w:sz w:val="24"/>
          <w:szCs w:val="24"/>
        </w:rPr>
      </w:pPr>
      <w:r w:rsidRPr="00554142">
        <w:rPr>
          <w:rFonts w:cs="Calibri"/>
          <w:sz w:val="24"/>
          <w:szCs w:val="24"/>
        </w:rPr>
        <w:t>Wszelkie zmiany i uzupełnienia niniejszej umowy wymagają pod rygorem nieważności formy pisemnego aneksu podpisanego przez obie strony, za wyjątkiem sytuacji gdy zmianie ulegnie liczba samochodów służbowych Zamawiającego, nr rejestracyjny lub rodzaj paliwa.</w:t>
      </w:r>
    </w:p>
    <w:p w:rsidR="00554142" w:rsidRPr="00554142" w:rsidRDefault="00554142" w:rsidP="00554142">
      <w:pPr>
        <w:spacing w:after="0" w:line="240" w:lineRule="auto"/>
        <w:jc w:val="center"/>
        <w:rPr>
          <w:rFonts w:cs="Calibri"/>
          <w:sz w:val="24"/>
          <w:szCs w:val="24"/>
        </w:rPr>
      </w:pPr>
    </w:p>
    <w:p w:rsidR="00554142" w:rsidRPr="00554142" w:rsidRDefault="00554142" w:rsidP="00554142">
      <w:pPr>
        <w:spacing w:after="0" w:line="240" w:lineRule="auto"/>
        <w:jc w:val="center"/>
        <w:rPr>
          <w:rFonts w:cs="Calibri"/>
          <w:sz w:val="24"/>
          <w:szCs w:val="24"/>
        </w:rPr>
      </w:pPr>
      <w:r w:rsidRPr="00554142">
        <w:rPr>
          <w:rFonts w:cs="Calibri"/>
          <w:sz w:val="24"/>
          <w:szCs w:val="24"/>
        </w:rPr>
        <w:t>§11</w:t>
      </w:r>
    </w:p>
    <w:p w:rsidR="00554142" w:rsidRPr="00554142" w:rsidRDefault="00554142" w:rsidP="00554142">
      <w:pPr>
        <w:spacing w:after="0" w:line="240" w:lineRule="auto"/>
        <w:jc w:val="both"/>
        <w:rPr>
          <w:rFonts w:cs="Calibri"/>
          <w:sz w:val="24"/>
          <w:szCs w:val="24"/>
        </w:rPr>
      </w:pPr>
    </w:p>
    <w:p w:rsidR="00554142" w:rsidRPr="00554142" w:rsidRDefault="00554142" w:rsidP="00554142">
      <w:pPr>
        <w:spacing w:after="0" w:line="240" w:lineRule="auto"/>
        <w:ind w:left="284"/>
        <w:jc w:val="both"/>
        <w:rPr>
          <w:rFonts w:cs="Calibri"/>
          <w:sz w:val="24"/>
          <w:szCs w:val="24"/>
        </w:rPr>
      </w:pPr>
      <w:r w:rsidRPr="00554142">
        <w:rPr>
          <w:rFonts w:eastAsia="Times New Roman" w:cs="Calibri"/>
          <w:sz w:val="24"/>
          <w:szCs w:val="24"/>
          <w:lang w:eastAsia="pl-PL"/>
        </w:rPr>
        <w:t>W sprawach nieuregulowanych w umowie stosuje się obowiązujące przepisy w szczególności  Prawa zamówień publicznych oraz Kodeksu Cywilnego</w:t>
      </w:r>
      <w:r w:rsidRPr="00554142">
        <w:rPr>
          <w:rFonts w:cs="Calibri"/>
          <w:sz w:val="24"/>
          <w:szCs w:val="24"/>
        </w:rPr>
        <w:t>.</w:t>
      </w:r>
    </w:p>
    <w:p w:rsidR="00554142" w:rsidRPr="00554142" w:rsidRDefault="00554142" w:rsidP="00554142">
      <w:pPr>
        <w:spacing w:after="0" w:line="240" w:lineRule="auto"/>
        <w:jc w:val="both"/>
        <w:rPr>
          <w:rFonts w:cs="Calibri"/>
          <w:sz w:val="24"/>
          <w:szCs w:val="24"/>
        </w:rPr>
      </w:pPr>
    </w:p>
    <w:p w:rsidR="00554142" w:rsidRPr="00554142" w:rsidRDefault="00554142" w:rsidP="00554142">
      <w:pPr>
        <w:spacing w:after="0" w:line="240" w:lineRule="auto"/>
        <w:jc w:val="center"/>
        <w:rPr>
          <w:rFonts w:cs="Calibri"/>
          <w:sz w:val="24"/>
          <w:szCs w:val="24"/>
        </w:rPr>
      </w:pPr>
      <w:r w:rsidRPr="00554142">
        <w:rPr>
          <w:rFonts w:cs="Calibri"/>
          <w:sz w:val="24"/>
          <w:szCs w:val="24"/>
        </w:rPr>
        <w:t>§ 12</w:t>
      </w:r>
    </w:p>
    <w:p w:rsidR="00554142" w:rsidRPr="00554142" w:rsidRDefault="00554142" w:rsidP="00554142">
      <w:pPr>
        <w:spacing w:after="0" w:line="240" w:lineRule="auto"/>
        <w:jc w:val="both"/>
        <w:rPr>
          <w:rFonts w:cs="Calibri"/>
          <w:sz w:val="24"/>
          <w:szCs w:val="24"/>
        </w:rPr>
      </w:pPr>
    </w:p>
    <w:p w:rsidR="00554142" w:rsidRPr="00554142" w:rsidRDefault="00554142" w:rsidP="00554142">
      <w:pPr>
        <w:spacing w:after="0" w:line="240" w:lineRule="auto"/>
        <w:ind w:left="284"/>
        <w:jc w:val="both"/>
        <w:rPr>
          <w:rFonts w:cs="Calibri"/>
          <w:sz w:val="24"/>
          <w:szCs w:val="24"/>
        </w:rPr>
      </w:pPr>
      <w:r w:rsidRPr="00554142">
        <w:rPr>
          <w:rFonts w:cs="Calibri"/>
          <w:sz w:val="24"/>
          <w:szCs w:val="24"/>
        </w:rPr>
        <w:t>Spory wynikające z umowy będą rozstrzygane przez sąd właściwy dla siedziby Zamawiającego.</w:t>
      </w:r>
    </w:p>
    <w:p w:rsidR="00554142" w:rsidRPr="00554142" w:rsidRDefault="00554142" w:rsidP="00554142">
      <w:pPr>
        <w:spacing w:after="0" w:line="240" w:lineRule="auto"/>
        <w:ind w:left="4248"/>
        <w:rPr>
          <w:rFonts w:cs="Calibri"/>
          <w:sz w:val="24"/>
          <w:szCs w:val="24"/>
        </w:rPr>
      </w:pPr>
      <w:r w:rsidRPr="00554142">
        <w:rPr>
          <w:rFonts w:cs="Calibri"/>
          <w:sz w:val="24"/>
          <w:szCs w:val="24"/>
        </w:rPr>
        <w:t xml:space="preserve">   </w:t>
      </w:r>
    </w:p>
    <w:p w:rsidR="00554142" w:rsidRPr="00554142" w:rsidRDefault="00554142" w:rsidP="00554142">
      <w:pPr>
        <w:spacing w:after="0" w:line="240" w:lineRule="auto"/>
        <w:ind w:left="4248"/>
        <w:rPr>
          <w:rFonts w:cs="Calibri"/>
          <w:sz w:val="24"/>
          <w:szCs w:val="24"/>
        </w:rPr>
      </w:pPr>
      <w:r w:rsidRPr="00554142">
        <w:rPr>
          <w:rFonts w:cs="Calibri"/>
          <w:sz w:val="24"/>
          <w:szCs w:val="24"/>
        </w:rPr>
        <w:lastRenderedPageBreak/>
        <w:t xml:space="preserve">         §13</w:t>
      </w:r>
    </w:p>
    <w:p w:rsidR="00554142" w:rsidRPr="00554142" w:rsidRDefault="00554142" w:rsidP="00554142">
      <w:pPr>
        <w:spacing w:after="0" w:line="240" w:lineRule="auto"/>
        <w:jc w:val="both"/>
        <w:rPr>
          <w:rFonts w:cs="Calibri"/>
          <w:sz w:val="24"/>
          <w:szCs w:val="24"/>
        </w:rPr>
      </w:pPr>
    </w:p>
    <w:p w:rsidR="00554142" w:rsidRPr="00554142" w:rsidRDefault="00554142" w:rsidP="00554142">
      <w:pPr>
        <w:spacing w:after="0" w:line="240" w:lineRule="auto"/>
        <w:ind w:left="284"/>
        <w:jc w:val="both"/>
        <w:rPr>
          <w:rFonts w:cs="Calibri"/>
          <w:sz w:val="24"/>
          <w:szCs w:val="24"/>
        </w:rPr>
      </w:pPr>
      <w:r w:rsidRPr="00554142">
        <w:rPr>
          <w:rFonts w:cs="Calibri"/>
          <w:sz w:val="24"/>
          <w:szCs w:val="24"/>
        </w:rPr>
        <w:t>Umowę sporządzono w trzech jednobrzmiących egzemplarzach, dwa egzemplarze dla Zamawiającego, jeden egzemplarz dla Wykonawcy.</w:t>
      </w:r>
    </w:p>
    <w:p w:rsidR="00554142" w:rsidRPr="00554142" w:rsidRDefault="00554142" w:rsidP="00554142">
      <w:pPr>
        <w:shd w:val="clear" w:color="auto" w:fill="FFFFFF"/>
        <w:spacing w:after="0" w:line="240" w:lineRule="auto"/>
        <w:jc w:val="both"/>
        <w:rPr>
          <w:rFonts w:eastAsia="Times New Roman" w:cs="Calibri"/>
          <w:color w:val="000000"/>
          <w:sz w:val="24"/>
          <w:szCs w:val="24"/>
          <w:lang w:eastAsia="pl-PL"/>
        </w:rPr>
      </w:pPr>
    </w:p>
    <w:p w:rsidR="00554142" w:rsidRPr="00554142" w:rsidRDefault="00554142" w:rsidP="00554142">
      <w:pPr>
        <w:shd w:val="clear" w:color="auto" w:fill="FFFFFF"/>
        <w:spacing w:after="0" w:line="240" w:lineRule="auto"/>
        <w:ind w:left="14"/>
        <w:jc w:val="both"/>
        <w:rPr>
          <w:rFonts w:eastAsia="Times New Roman" w:cs="Calibri"/>
          <w:b/>
          <w:color w:val="000000"/>
          <w:sz w:val="24"/>
          <w:szCs w:val="24"/>
          <w:lang w:eastAsia="pl-PL"/>
        </w:rPr>
      </w:pPr>
    </w:p>
    <w:p w:rsidR="00554142" w:rsidRPr="00554142" w:rsidRDefault="00554142" w:rsidP="00554142">
      <w:pPr>
        <w:shd w:val="clear" w:color="auto" w:fill="FFFFFF"/>
        <w:spacing w:after="0" w:line="240" w:lineRule="auto"/>
        <w:ind w:left="14" w:firstLine="270"/>
        <w:jc w:val="both"/>
        <w:rPr>
          <w:rFonts w:eastAsia="Times New Roman" w:cs="Calibri"/>
          <w:b/>
          <w:color w:val="000000"/>
          <w:sz w:val="24"/>
          <w:szCs w:val="24"/>
          <w:lang w:eastAsia="pl-PL"/>
        </w:rPr>
      </w:pPr>
    </w:p>
    <w:p w:rsidR="00554142" w:rsidRPr="00554142" w:rsidRDefault="00554142" w:rsidP="00554142">
      <w:pPr>
        <w:shd w:val="clear" w:color="auto" w:fill="FFFFFF"/>
        <w:spacing w:after="0" w:line="240" w:lineRule="auto"/>
        <w:ind w:left="14" w:firstLine="270"/>
        <w:jc w:val="both"/>
        <w:rPr>
          <w:rFonts w:eastAsia="Times New Roman" w:cs="Calibri"/>
          <w:b/>
          <w:color w:val="000000"/>
          <w:sz w:val="24"/>
          <w:szCs w:val="24"/>
          <w:lang w:eastAsia="pl-PL"/>
        </w:rPr>
      </w:pPr>
      <w:r w:rsidRPr="00554142">
        <w:rPr>
          <w:rFonts w:eastAsia="Times New Roman" w:cs="Calibri"/>
          <w:b/>
          <w:color w:val="000000"/>
          <w:sz w:val="24"/>
          <w:szCs w:val="24"/>
          <w:lang w:eastAsia="pl-PL"/>
        </w:rPr>
        <w:t xml:space="preserve">ZAMAWIAJĄCY: </w:t>
      </w:r>
      <w:r w:rsidRPr="00554142">
        <w:rPr>
          <w:rFonts w:eastAsia="Times New Roman" w:cs="Calibri"/>
          <w:b/>
          <w:color w:val="000000"/>
          <w:sz w:val="24"/>
          <w:szCs w:val="24"/>
          <w:lang w:eastAsia="pl-PL"/>
        </w:rPr>
        <w:tab/>
      </w:r>
      <w:r w:rsidRPr="00554142">
        <w:rPr>
          <w:rFonts w:eastAsia="Times New Roman" w:cs="Calibri"/>
          <w:b/>
          <w:color w:val="000000"/>
          <w:sz w:val="24"/>
          <w:szCs w:val="24"/>
          <w:lang w:eastAsia="pl-PL"/>
        </w:rPr>
        <w:tab/>
      </w:r>
      <w:r w:rsidRPr="00554142">
        <w:rPr>
          <w:rFonts w:eastAsia="Times New Roman" w:cs="Calibri"/>
          <w:b/>
          <w:color w:val="000000"/>
          <w:sz w:val="24"/>
          <w:szCs w:val="24"/>
          <w:lang w:eastAsia="pl-PL"/>
        </w:rPr>
        <w:tab/>
      </w:r>
      <w:r w:rsidRPr="00554142">
        <w:rPr>
          <w:rFonts w:eastAsia="Times New Roman" w:cs="Calibri"/>
          <w:b/>
          <w:color w:val="000000"/>
          <w:sz w:val="24"/>
          <w:szCs w:val="24"/>
          <w:lang w:eastAsia="pl-PL"/>
        </w:rPr>
        <w:tab/>
      </w:r>
      <w:r w:rsidRPr="00554142">
        <w:rPr>
          <w:rFonts w:eastAsia="Times New Roman" w:cs="Calibri"/>
          <w:b/>
          <w:color w:val="000000"/>
          <w:sz w:val="24"/>
          <w:szCs w:val="24"/>
          <w:lang w:eastAsia="pl-PL"/>
        </w:rPr>
        <w:tab/>
      </w:r>
      <w:r w:rsidRPr="00554142">
        <w:rPr>
          <w:rFonts w:eastAsia="Times New Roman" w:cs="Calibri"/>
          <w:b/>
          <w:color w:val="000000"/>
          <w:sz w:val="24"/>
          <w:szCs w:val="24"/>
          <w:lang w:eastAsia="pl-PL"/>
        </w:rPr>
        <w:tab/>
      </w:r>
      <w:r w:rsidRPr="00554142">
        <w:rPr>
          <w:rFonts w:eastAsia="Times New Roman" w:cs="Calibri"/>
          <w:b/>
          <w:color w:val="000000"/>
          <w:sz w:val="24"/>
          <w:szCs w:val="24"/>
          <w:lang w:eastAsia="pl-PL"/>
        </w:rPr>
        <w:tab/>
      </w:r>
      <w:r w:rsidRPr="00554142">
        <w:rPr>
          <w:rFonts w:eastAsia="Times New Roman" w:cs="Calibri"/>
          <w:b/>
          <w:color w:val="000000"/>
          <w:sz w:val="24"/>
          <w:szCs w:val="24"/>
          <w:lang w:eastAsia="pl-PL"/>
        </w:rPr>
        <w:tab/>
        <w:t>WYKONAWCA:</w:t>
      </w:r>
    </w:p>
    <w:p w:rsidR="00181BBF" w:rsidRPr="00003C09" w:rsidRDefault="00181BBF" w:rsidP="00003C09">
      <w:pPr>
        <w:spacing w:line="276" w:lineRule="auto"/>
        <w:rPr>
          <w:rFonts w:asciiTheme="minorHAnsi" w:hAnsiTheme="minorHAnsi" w:cstheme="minorHAnsi"/>
          <w:sz w:val="24"/>
          <w:szCs w:val="24"/>
        </w:rPr>
      </w:pPr>
    </w:p>
    <w:sectPr w:rsidR="00181BBF" w:rsidRPr="00003C09" w:rsidSect="00DC6BA3">
      <w:footerReference w:type="defaul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A8" w:rsidRDefault="006330A8" w:rsidP="0056409B">
      <w:pPr>
        <w:spacing w:after="0" w:line="240" w:lineRule="auto"/>
      </w:pPr>
      <w:r>
        <w:separator/>
      </w:r>
    </w:p>
  </w:endnote>
  <w:endnote w:type="continuationSeparator" w:id="0">
    <w:p w:rsidR="006330A8" w:rsidRDefault="006330A8"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6330A8" w:rsidRDefault="006330A8">
        <w:pPr>
          <w:pStyle w:val="Stopka"/>
          <w:jc w:val="center"/>
        </w:pPr>
        <w:r>
          <w:fldChar w:fldCharType="begin"/>
        </w:r>
        <w:r>
          <w:instrText>PAGE   \* MERGEFORMAT</w:instrText>
        </w:r>
        <w:r>
          <w:fldChar w:fldCharType="separate"/>
        </w:r>
        <w:r w:rsidR="00062BAC">
          <w:rPr>
            <w:noProof/>
          </w:rPr>
          <w:t>7</w:t>
        </w:r>
        <w:r>
          <w:fldChar w:fldCharType="end"/>
        </w:r>
      </w:p>
    </w:sdtContent>
  </w:sdt>
  <w:p w:rsidR="006330A8" w:rsidRDefault="006330A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A8" w:rsidRDefault="006330A8">
    <w:pPr>
      <w:pStyle w:val="Stopka"/>
      <w:jc w:val="center"/>
    </w:pPr>
  </w:p>
  <w:p w:rsidR="006330A8" w:rsidRDefault="006330A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A8" w:rsidRDefault="006330A8">
    <w:pPr>
      <w:pStyle w:val="Stopka"/>
      <w:jc w:val="center"/>
    </w:pPr>
    <w:r>
      <w:fldChar w:fldCharType="begin"/>
    </w:r>
    <w:r>
      <w:instrText xml:space="preserve"> PAGE   \* MERGEFORMAT </w:instrText>
    </w:r>
    <w:r>
      <w:fldChar w:fldCharType="separate"/>
    </w:r>
    <w:r w:rsidR="00062BAC">
      <w:rPr>
        <w:noProof/>
      </w:rPr>
      <w:t>11</w:t>
    </w:r>
    <w:r>
      <w:fldChar w:fldCharType="end"/>
    </w:r>
  </w:p>
  <w:p w:rsidR="006330A8" w:rsidRDefault="006330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A8" w:rsidRDefault="006330A8" w:rsidP="0056409B">
      <w:pPr>
        <w:spacing w:after="0" w:line="240" w:lineRule="auto"/>
      </w:pPr>
      <w:r>
        <w:separator/>
      </w:r>
    </w:p>
  </w:footnote>
  <w:footnote w:type="continuationSeparator" w:id="0">
    <w:p w:rsidR="006330A8" w:rsidRDefault="006330A8" w:rsidP="0056409B">
      <w:pPr>
        <w:spacing w:after="0" w:line="240" w:lineRule="auto"/>
      </w:pPr>
      <w:r>
        <w:continuationSeparator/>
      </w:r>
    </w:p>
  </w:footnote>
  <w:footnote w:id="1">
    <w:p w:rsidR="006330A8" w:rsidRDefault="006330A8"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6330A8" w:rsidRDefault="006330A8"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6330A8" w:rsidRPr="00832D91" w:rsidRDefault="006330A8"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6330A8" w:rsidRDefault="006330A8" w:rsidP="0056409B">
      <w:pPr>
        <w:pStyle w:val="Tekstprzypisudolnego"/>
        <w:jc w:val="both"/>
        <w:rPr>
          <w:rFonts w:ascii="Tahoma" w:hAnsi="Tahoma" w:cs="Tahoma"/>
          <w:sz w:val="18"/>
          <w:szCs w:val="18"/>
          <w:lang w:val="pl-PL"/>
        </w:rPr>
      </w:pPr>
      <w:r>
        <w:rPr>
          <w:rStyle w:val="Odwoanieprzypisudolnego"/>
          <w:rFonts w:ascii="Calibri" w:hAnsi="Calibri" w:cs="Calibri"/>
        </w:rPr>
        <w:footnoteRef/>
      </w:r>
      <w:r>
        <w:rPr>
          <w:rFonts w:ascii="Calibri" w:hAnsi="Calibri" w:cs="Calibri"/>
        </w:rPr>
        <w:t xml:space="preserve"> </w:t>
      </w:r>
      <w:r>
        <w:rPr>
          <w:rFonts w:ascii="Calibri" w:hAnsi="Calibri" w:cs="Calibri"/>
          <w:lang w:val="pl-PL"/>
        </w:rPr>
        <w:t>W przypadku konsorcjum wymaganą informację należy podać w odniesieniu do lidera konsorcjum.</w:t>
      </w:r>
    </w:p>
  </w:footnote>
  <w:footnote w:id="5">
    <w:p w:rsidR="006330A8" w:rsidRDefault="006330A8" w:rsidP="0056409B">
      <w:pPr>
        <w:pStyle w:val="Tekstprzypisudolnego"/>
        <w:jc w:val="both"/>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 xml:space="preserve">Zgodnie z definicją zawartą w </w:t>
      </w:r>
      <w:r>
        <w:rPr>
          <w:rStyle w:val="Uwydatnienie"/>
          <w:rFonts w:ascii="Tahoma" w:hAnsi="Tahoma" w:cs="Tahoma"/>
          <w:i w:val="0"/>
          <w:sz w:val="18"/>
          <w:szCs w:val="18"/>
        </w:rPr>
        <w:t xml:space="preserve">Załączniku I do rozporządzenia Komisji (UE) NR 651/2014 z dnia 17 czerwca </w:t>
      </w:r>
      <w:r>
        <w:rPr>
          <w:rFonts w:ascii="Tahoma" w:hAnsi="Tahoma" w:cs="Tahoma"/>
          <w:iCs/>
          <w:sz w:val="18"/>
          <w:szCs w:val="18"/>
        </w:rPr>
        <w:br/>
      </w:r>
      <w:r>
        <w:rPr>
          <w:rStyle w:val="Uwydatnienie"/>
          <w:rFonts w:ascii="Tahoma" w:hAnsi="Tahoma" w:cs="Tahoma"/>
          <w:i w:val="0"/>
          <w:sz w:val="18"/>
          <w:szCs w:val="18"/>
        </w:rPr>
        <w:t>2014 r. uznającego niektóre rodzaje pomocy za zgodne z rynkiem wewnętrznym w zastosowaniu art. 107 108 Traktatu</w:t>
      </w:r>
      <w:r>
        <w:rPr>
          <w:rStyle w:val="Uwydatnienie"/>
          <w:rFonts w:ascii="Tahoma" w:hAnsi="Tahoma" w:cs="Tahoma"/>
          <w:i w:val="0"/>
          <w:sz w:val="18"/>
          <w:szCs w:val="18"/>
          <w:lang w:val="pl-PL"/>
        </w:rPr>
        <w:t>.</w:t>
      </w:r>
    </w:p>
  </w:footnote>
  <w:footnote w:id="6">
    <w:p w:rsidR="006330A8" w:rsidRDefault="006330A8" w:rsidP="0056409B">
      <w:pPr>
        <w:pStyle w:val="Tekstprzypisudolnego"/>
        <w:jc w:val="both"/>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R</w:t>
      </w:r>
      <w:proofErr w:type="spellStart"/>
      <w:r>
        <w:rPr>
          <w:rFonts w:ascii="Tahoma" w:hAnsi="Tahoma" w:cs="Tahoma"/>
          <w:sz w:val="18"/>
          <w:szCs w:val="18"/>
        </w:rPr>
        <w:t>ozporządzenie</w:t>
      </w:r>
      <w:proofErr w:type="spellEnd"/>
      <w:r>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6330A8" w:rsidRDefault="006330A8" w:rsidP="0056409B">
      <w:pPr>
        <w:pStyle w:val="Tekstprzypisudolnego"/>
        <w:rPr>
          <w:sz w:val="20"/>
          <w:szCs w:val="20"/>
          <w:lang w:val="pl-PL"/>
        </w:rPr>
      </w:pPr>
      <w:r>
        <w:rPr>
          <w:rStyle w:val="Odwoanieprzypisudolnego"/>
          <w:rFonts w:ascii="Tahoma" w:hAnsi="Tahoma" w:cs="Tahoma"/>
        </w:rPr>
        <w:footnoteRef/>
      </w:r>
      <w:r>
        <w:rPr>
          <w:rFonts w:ascii="Tahoma" w:hAnsi="Tahoma" w:cs="Tahoma"/>
        </w:rPr>
        <w:t xml:space="preserve"> </w:t>
      </w:r>
      <w:r>
        <w:rPr>
          <w:rFonts w:ascii="Tahoma" w:eastAsia="Calibri" w:hAnsi="Tahoma" w:cs="Tahoma"/>
          <w:color w:val="000000"/>
          <w:sz w:val="18"/>
          <w:szCs w:val="18"/>
        </w:rPr>
        <w:t xml:space="preserve">W przypadku gdy wykonawca </w:t>
      </w:r>
      <w:r>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6330A8" w:rsidRDefault="006330A8"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6330A8" w:rsidRDefault="006330A8"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3" w15:restartNumberingAfterBreak="0">
    <w:nsid w:val="036F5767"/>
    <w:multiLevelType w:val="hybridMultilevel"/>
    <w:tmpl w:val="858CAB30"/>
    <w:lvl w:ilvl="0" w:tplc="E1F2C6E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E726EE9"/>
    <w:multiLevelType w:val="hybridMultilevel"/>
    <w:tmpl w:val="EE606814"/>
    <w:lvl w:ilvl="0" w:tplc="1D1C24DC">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272E3F"/>
    <w:multiLevelType w:val="hybridMultilevel"/>
    <w:tmpl w:val="04E0579A"/>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3" w15:restartNumberingAfterBreak="0">
    <w:nsid w:val="169B5CD0"/>
    <w:multiLevelType w:val="hybridMultilevel"/>
    <w:tmpl w:val="6310B68E"/>
    <w:lvl w:ilvl="0" w:tplc="16262F06">
      <w:start w:val="1"/>
      <w:numFmt w:val="lowerLetter"/>
      <w:lvlText w:val="%1)"/>
      <w:lvlJc w:val="left"/>
      <w:pPr>
        <w:tabs>
          <w:tab w:val="num" w:pos="1080"/>
        </w:tabs>
        <w:ind w:left="1080" w:hanging="360"/>
      </w:pPr>
      <w:rPr>
        <w:rFonts w:hint="default"/>
      </w:rPr>
    </w:lvl>
    <w:lvl w:ilvl="1" w:tplc="195ADE72">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136F27"/>
    <w:multiLevelType w:val="hybridMultilevel"/>
    <w:tmpl w:val="3EA6CDAE"/>
    <w:lvl w:ilvl="0" w:tplc="46CA089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DC4B45"/>
    <w:multiLevelType w:val="multilevel"/>
    <w:tmpl w:val="BB8427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BE199D"/>
    <w:multiLevelType w:val="hybridMultilevel"/>
    <w:tmpl w:val="82E65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373324"/>
    <w:multiLevelType w:val="hybridMultilevel"/>
    <w:tmpl w:val="6692557E"/>
    <w:lvl w:ilvl="0" w:tplc="E1F2C6E6">
      <w:start w:val="1"/>
      <w:numFmt w:val="decimal"/>
      <w:lvlText w:val="%1."/>
      <w:lvlJc w:val="left"/>
      <w:pPr>
        <w:tabs>
          <w:tab w:val="num" w:pos="900"/>
        </w:tabs>
        <w:ind w:left="90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E1231BC"/>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190F0F"/>
    <w:multiLevelType w:val="hybridMultilevel"/>
    <w:tmpl w:val="F4A4F346"/>
    <w:lvl w:ilvl="0" w:tplc="E1F2C6E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8" w15:restartNumberingAfterBreak="0">
    <w:nsid w:val="2FB90B41"/>
    <w:multiLevelType w:val="hybridMultilevel"/>
    <w:tmpl w:val="EF2637FA"/>
    <w:lvl w:ilvl="0" w:tplc="D9E818EC">
      <w:start w:val="1"/>
      <w:numFmt w:val="decimal"/>
      <w:lvlText w:val="%1."/>
      <w:lvlJc w:val="left"/>
      <w:pPr>
        <w:tabs>
          <w:tab w:val="num" w:pos="642"/>
        </w:tabs>
        <w:ind w:left="642"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9"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A370AE6"/>
    <w:multiLevelType w:val="hybridMultilevel"/>
    <w:tmpl w:val="41F26182"/>
    <w:lvl w:ilvl="0" w:tplc="C2EEC11C">
      <w:start w:val="1"/>
      <w:numFmt w:val="decimal"/>
      <w:lvlText w:val="%1."/>
      <w:lvlJc w:val="left"/>
      <w:pPr>
        <w:ind w:left="360" w:hanging="360"/>
      </w:pPr>
      <w:rPr>
        <w:rFonts w:hint="default"/>
      </w:rPr>
    </w:lvl>
    <w:lvl w:ilvl="1" w:tplc="3666306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E17A90"/>
    <w:multiLevelType w:val="hybridMultilevel"/>
    <w:tmpl w:val="816A5952"/>
    <w:lvl w:ilvl="0" w:tplc="D9E818EC">
      <w:start w:val="1"/>
      <w:numFmt w:val="decimal"/>
      <w:lvlText w:val="%1."/>
      <w:lvlJc w:val="left"/>
      <w:pPr>
        <w:tabs>
          <w:tab w:val="num" w:pos="642"/>
        </w:tabs>
        <w:ind w:left="642"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7"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9"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823991"/>
    <w:multiLevelType w:val="multilevel"/>
    <w:tmpl w:val="D10AEE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4B472978"/>
    <w:multiLevelType w:val="hybridMultilevel"/>
    <w:tmpl w:val="C2E6782A"/>
    <w:lvl w:ilvl="0" w:tplc="C2EEC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625868"/>
    <w:multiLevelType w:val="hybridMultilevel"/>
    <w:tmpl w:val="8F6468EC"/>
    <w:lvl w:ilvl="0" w:tplc="CFCEC176">
      <w:start w:val="2"/>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0C97233"/>
    <w:multiLevelType w:val="hybridMultilevel"/>
    <w:tmpl w:val="2CBEBCDA"/>
    <w:lvl w:ilvl="0" w:tplc="95AC50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114272A"/>
    <w:multiLevelType w:val="multilevel"/>
    <w:tmpl w:val="7FF2CB8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1DF112B"/>
    <w:multiLevelType w:val="multilevel"/>
    <w:tmpl w:val="90988D4A"/>
    <w:lvl w:ilvl="0">
      <w:start w:val="30"/>
      <w:numFmt w:val="decimal"/>
      <w:lvlText w:val="%1"/>
      <w:lvlJc w:val="left"/>
      <w:pPr>
        <w:ind w:left="1335" w:hanging="1335"/>
      </w:pPr>
      <w:rPr>
        <w:rFonts w:hint="default"/>
      </w:rPr>
    </w:lvl>
    <w:lvl w:ilvl="1">
      <w:start w:val="16"/>
      <w:numFmt w:val="decimal"/>
      <w:lvlText w:val="%1.%2"/>
      <w:lvlJc w:val="left"/>
      <w:pPr>
        <w:ind w:left="1543" w:hanging="1335"/>
      </w:pPr>
      <w:rPr>
        <w:rFonts w:hint="default"/>
      </w:rPr>
    </w:lvl>
    <w:lvl w:ilvl="2">
      <w:start w:val="31"/>
      <w:numFmt w:val="decimal"/>
      <w:lvlText w:val="%1.%2.%3"/>
      <w:lvlJc w:val="left"/>
      <w:pPr>
        <w:ind w:left="1751" w:hanging="1335"/>
      </w:pPr>
      <w:rPr>
        <w:rFonts w:hint="default"/>
      </w:rPr>
    </w:lvl>
    <w:lvl w:ilvl="3">
      <w:numFmt w:val="decimalZero"/>
      <w:lvlText w:val="%1.%2.%3.%4-0"/>
      <w:lvlJc w:val="left"/>
      <w:pPr>
        <w:ind w:left="1959" w:hanging="1335"/>
      </w:pPr>
      <w:rPr>
        <w:rFonts w:hint="default"/>
      </w:rPr>
    </w:lvl>
    <w:lvl w:ilvl="4">
      <w:start w:val="1"/>
      <w:numFmt w:val="decimal"/>
      <w:lvlText w:val="%1.%2.%3.%4-%5"/>
      <w:lvlJc w:val="left"/>
      <w:pPr>
        <w:ind w:left="2167" w:hanging="1335"/>
      </w:pPr>
      <w:rPr>
        <w:rFonts w:hint="default"/>
      </w:rPr>
    </w:lvl>
    <w:lvl w:ilvl="5">
      <w:start w:val="1"/>
      <w:numFmt w:val="decimal"/>
      <w:lvlText w:val="%1.%2.%3.%4-%5.%6"/>
      <w:lvlJc w:val="left"/>
      <w:pPr>
        <w:ind w:left="2375" w:hanging="1335"/>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47" w15:restartNumberingAfterBreak="0">
    <w:nsid w:val="532F047B"/>
    <w:multiLevelType w:val="hybridMultilevel"/>
    <w:tmpl w:val="32B6D94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9" w15:restartNumberingAfterBreak="0">
    <w:nsid w:val="63B32822"/>
    <w:multiLevelType w:val="hybridMultilevel"/>
    <w:tmpl w:val="6AAA7BBA"/>
    <w:lvl w:ilvl="0" w:tplc="04150011">
      <w:start w:val="1"/>
      <w:numFmt w:val="decimal"/>
      <w:lvlText w:val="%1)"/>
      <w:lvlJc w:val="left"/>
      <w:pPr>
        <w:tabs>
          <w:tab w:val="num" w:pos="900"/>
        </w:tabs>
        <w:ind w:left="900" w:hanging="360"/>
      </w:pPr>
      <w:rPr>
        <w:rFonts w:hint="default"/>
        <w:b w:val="0"/>
      </w:rPr>
    </w:lvl>
    <w:lvl w:ilvl="1" w:tplc="04150011">
      <w:start w:val="1"/>
      <w:numFmt w:val="decimal"/>
      <w:lvlText w:val="%2)"/>
      <w:lvlJc w:val="left"/>
      <w:pPr>
        <w:tabs>
          <w:tab w:val="num" w:pos="785"/>
        </w:tabs>
        <w:ind w:left="785" w:hanging="360"/>
      </w:pPr>
    </w:lvl>
    <w:lvl w:ilvl="2" w:tplc="D3FCF54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2" w15:restartNumberingAfterBreak="0">
    <w:nsid w:val="6FDF1B53"/>
    <w:multiLevelType w:val="hybridMultilevel"/>
    <w:tmpl w:val="030C3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6696C9A"/>
    <w:multiLevelType w:val="multilevel"/>
    <w:tmpl w:val="4D842DE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3F6226"/>
    <w:multiLevelType w:val="multilevel"/>
    <w:tmpl w:val="386E3D92"/>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5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8"/>
  </w:num>
  <w:num w:numId="3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25"/>
  </w:num>
  <w:num w:numId="39">
    <w:abstractNumId w:val="38"/>
  </w:num>
  <w:num w:numId="40">
    <w:abstractNumId w:val="24"/>
  </w:num>
  <w:num w:numId="41">
    <w:abstractNumId w:val="12"/>
  </w:num>
  <w:num w:numId="42">
    <w:abstractNumId w:val="19"/>
  </w:num>
  <w:num w:numId="43">
    <w:abstractNumId w:val="57"/>
  </w:num>
  <w:num w:numId="44">
    <w:abstractNumId w:val="16"/>
  </w:num>
  <w:num w:numId="45">
    <w:abstractNumId w:val="13"/>
  </w:num>
  <w:num w:numId="46">
    <w:abstractNumId w:val="44"/>
  </w:num>
  <w:num w:numId="47">
    <w:abstractNumId w:val="35"/>
  </w:num>
  <w:num w:numId="48">
    <w:abstractNumId w:val="46"/>
  </w:num>
  <w:num w:numId="49">
    <w:abstractNumId w:val="45"/>
  </w:num>
  <w:num w:numId="50">
    <w:abstractNumId w:val="15"/>
  </w:num>
  <w:num w:numId="51">
    <w:abstractNumId w:val="26"/>
  </w:num>
  <w:num w:numId="52">
    <w:abstractNumId w:val="43"/>
  </w:num>
  <w:num w:numId="53">
    <w:abstractNumId w:val="20"/>
  </w:num>
  <w:num w:numId="54">
    <w:abstractNumId w:val="47"/>
  </w:num>
  <w:num w:numId="55">
    <w:abstractNumId w:val="32"/>
  </w:num>
  <w:num w:numId="56">
    <w:abstractNumId w:val="49"/>
  </w:num>
  <w:num w:numId="57">
    <w:abstractNumId w:val="23"/>
  </w:num>
  <w:num w:numId="58">
    <w:abstractNumId w:val="42"/>
  </w:num>
  <w:num w:numId="59">
    <w:abstractNumId w:val="3"/>
  </w:num>
  <w:num w:numId="60">
    <w:abstractNumId w:val="10"/>
  </w:num>
  <w:num w:numId="61">
    <w:abstractNumId w:val="31"/>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79E"/>
    <w:rsid w:val="00062BAC"/>
    <w:rsid w:val="000828AC"/>
    <w:rsid w:val="000A09D0"/>
    <w:rsid w:val="0012098D"/>
    <w:rsid w:val="001274EF"/>
    <w:rsid w:val="00131419"/>
    <w:rsid w:val="00155A6B"/>
    <w:rsid w:val="00174793"/>
    <w:rsid w:val="00181BBF"/>
    <w:rsid w:val="001836E8"/>
    <w:rsid w:val="001A217D"/>
    <w:rsid w:val="001D56B1"/>
    <w:rsid w:val="00204007"/>
    <w:rsid w:val="002257D8"/>
    <w:rsid w:val="00234D7E"/>
    <w:rsid w:val="0025129C"/>
    <w:rsid w:val="00256C9D"/>
    <w:rsid w:val="00256E32"/>
    <w:rsid w:val="00274BC1"/>
    <w:rsid w:val="00285CFE"/>
    <w:rsid w:val="002A4B25"/>
    <w:rsid w:val="002D3EBE"/>
    <w:rsid w:val="002E01B3"/>
    <w:rsid w:val="002F0C95"/>
    <w:rsid w:val="00306D5F"/>
    <w:rsid w:val="003073D7"/>
    <w:rsid w:val="003206A3"/>
    <w:rsid w:val="003260CC"/>
    <w:rsid w:val="00356C96"/>
    <w:rsid w:val="003A27CF"/>
    <w:rsid w:val="003D11B4"/>
    <w:rsid w:val="00410F46"/>
    <w:rsid w:val="004253F7"/>
    <w:rsid w:val="00431B05"/>
    <w:rsid w:val="00435650"/>
    <w:rsid w:val="00437E7D"/>
    <w:rsid w:val="00482CA2"/>
    <w:rsid w:val="00483EE0"/>
    <w:rsid w:val="00497C34"/>
    <w:rsid w:val="004B62C2"/>
    <w:rsid w:val="004C0F66"/>
    <w:rsid w:val="004C319D"/>
    <w:rsid w:val="004E2ECE"/>
    <w:rsid w:val="00535AF1"/>
    <w:rsid w:val="00554142"/>
    <w:rsid w:val="0056409B"/>
    <w:rsid w:val="005A2431"/>
    <w:rsid w:val="005C300A"/>
    <w:rsid w:val="005D1987"/>
    <w:rsid w:val="005E2124"/>
    <w:rsid w:val="005F2A6B"/>
    <w:rsid w:val="00616656"/>
    <w:rsid w:val="006330A8"/>
    <w:rsid w:val="00666167"/>
    <w:rsid w:val="006854C8"/>
    <w:rsid w:val="006A2803"/>
    <w:rsid w:val="006A2E9A"/>
    <w:rsid w:val="006C2756"/>
    <w:rsid w:val="006E02AD"/>
    <w:rsid w:val="006F4E57"/>
    <w:rsid w:val="006F7BC0"/>
    <w:rsid w:val="00700598"/>
    <w:rsid w:val="00713A8F"/>
    <w:rsid w:val="00720821"/>
    <w:rsid w:val="007233E1"/>
    <w:rsid w:val="007508BD"/>
    <w:rsid w:val="00787892"/>
    <w:rsid w:val="00787D45"/>
    <w:rsid w:val="007A6FB9"/>
    <w:rsid w:val="007C5226"/>
    <w:rsid w:val="007E2FFA"/>
    <w:rsid w:val="00814201"/>
    <w:rsid w:val="00817A3D"/>
    <w:rsid w:val="00820B38"/>
    <w:rsid w:val="00832D91"/>
    <w:rsid w:val="008514AF"/>
    <w:rsid w:val="008836F9"/>
    <w:rsid w:val="008E33DF"/>
    <w:rsid w:val="00942A02"/>
    <w:rsid w:val="0095350A"/>
    <w:rsid w:val="00954C13"/>
    <w:rsid w:val="009709C7"/>
    <w:rsid w:val="00972B89"/>
    <w:rsid w:val="00990634"/>
    <w:rsid w:val="009C3A80"/>
    <w:rsid w:val="009D6724"/>
    <w:rsid w:val="00A4415A"/>
    <w:rsid w:val="00A474B2"/>
    <w:rsid w:val="00A804EB"/>
    <w:rsid w:val="00A86271"/>
    <w:rsid w:val="00A92D48"/>
    <w:rsid w:val="00A92E54"/>
    <w:rsid w:val="00AA2E79"/>
    <w:rsid w:val="00AC507C"/>
    <w:rsid w:val="00AC62FF"/>
    <w:rsid w:val="00AD2FD4"/>
    <w:rsid w:val="00AF3867"/>
    <w:rsid w:val="00B07746"/>
    <w:rsid w:val="00B11570"/>
    <w:rsid w:val="00B17B4E"/>
    <w:rsid w:val="00B27D8F"/>
    <w:rsid w:val="00B559B4"/>
    <w:rsid w:val="00B71239"/>
    <w:rsid w:val="00B91FFB"/>
    <w:rsid w:val="00BB7411"/>
    <w:rsid w:val="00BE7BC6"/>
    <w:rsid w:val="00C233B7"/>
    <w:rsid w:val="00C23CC9"/>
    <w:rsid w:val="00C53BFE"/>
    <w:rsid w:val="00C957CB"/>
    <w:rsid w:val="00CB7C6F"/>
    <w:rsid w:val="00CD1A42"/>
    <w:rsid w:val="00CF4DB5"/>
    <w:rsid w:val="00D05A13"/>
    <w:rsid w:val="00D44FBC"/>
    <w:rsid w:val="00D542BA"/>
    <w:rsid w:val="00D661A5"/>
    <w:rsid w:val="00D94F5D"/>
    <w:rsid w:val="00DA0F4F"/>
    <w:rsid w:val="00DB216F"/>
    <w:rsid w:val="00DB497D"/>
    <w:rsid w:val="00DC6BA3"/>
    <w:rsid w:val="00DC773C"/>
    <w:rsid w:val="00DD59AF"/>
    <w:rsid w:val="00E652AB"/>
    <w:rsid w:val="00EA3A09"/>
    <w:rsid w:val="00EA43BB"/>
    <w:rsid w:val="00ED4180"/>
    <w:rsid w:val="00ED6DBB"/>
    <w:rsid w:val="00F02A1E"/>
    <w:rsid w:val="00F146CD"/>
    <w:rsid w:val="00F172EC"/>
    <w:rsid w:val="00F35D11"/>
    <w:rsid w:val="00F80F2A"/>
    <w:rsid w:val="00FA4CDB"/>
    <w:rsid w:val="00FB2161"/>
    <w:rsid w:val="00FD219A"/>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7168723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C113-6778-449E-AD1F-0852907E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39</Pages>
  <Words>11889</Words>
  <Characters>71336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116</cp:revision>
  <dcterms:created xsi:type="dcterms:W3CDTF">2021-01-26T08:28:00Z</dcterms:created>
  <dcterms:modified xsi:type="dcterms:W3CDTF">2021-11-29T13:56:00Z</dcterms:modified>
</cp:coreProperties>
</file>