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475A4" w14:textId="6E4B5674" w:rsidR="00FA539E" w:rsidRPr="009F5887" w:rsidRDefault="00FA539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A61C91B" w14:textId="2BF7EE84" w:rsidR="00FA539E" w:rsidRPr="009F5887" w:rsidRDefault="009F5887" w:rsidP="009F5887">
      <w:pPr>
        <w:tabs>
          <w:tab w:val="left" w:pos="1332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F5887">
        <w:rPr>
          <w:rFonts w:ascii="Arial" w:eastAsia="Times New Roman" w:hAnsi="Arial" w:cs="Arial"/>
          <w:b/>
          <w:lang w:eastAsia="pl-PL"/>
        </w:rPr>
        <w:tab/>
      </w:r>
    </w:p>
    <w:p w14:paraId="6D98CBCC" w14:textId="0C611AD7" w:rsidR="00FA539E" w:rsidRPr="009F5887" w:rsidRDefault="00553E05" w:rsidP="009F588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F5887">
        <w:rPr>
          <w:rFonts w:ascii="Arial" w:eastAsia="Times New Roman" w:hAnsi="Arial" w:cs="Arial"/>
          <w:b/>
          <w:lang w:eastAsia="pl-PL"/>
        </w:rPr>
        <w:t>WYKAZ POJAZDÓW</w:t>
      </w:r>
    </w:p>
    <w:p w14:paraId="19CF42EE" w14:textId="77777777" w:rsidR="00FA539E" w:rsidRPr="009F5887" w:rsidRDefault="00FA539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9C9903E" w14:textId="5028828B" w:rsidR="009F5887" w:rsidRPr="009F5887" w:rsidRDefault="009F5887" w:rsidP="009F5887">
      <w:pPr>
        <w:spacing w:after="200" w:line="240" w:lineRule="auto"/>
        <w:jc w:val="center"/>
        <w:rPr>
          <w:rFonts w:ascii="Arial" w:eastAsia="Arial Narrow" w:hAnsi="Arial" w:cs="Arial"/>
          <w:b/>
          <w:lang w:eastAsia="pl-PL"/>
        </w:rPr>
      </w:pPr>
      <w:bookmarkStart w:id="0" w:name="__DdeLink__8740_1965684982"/>
      <w:bookmarkEnd w:id="0"/>
      <w:r w:rsidRPr="009F5887">
        <w:rPr>
          <w:rFonts w:ascii="Arial" w:eastAsia="Arial Narrow" w:hAnsi="Arial" w:cs="Arial"/>
          <w:b/>
          <w:lang w:eastAsia="pl-PL"/>
        </w:rPr>
        <w:t>Składając ofertę w postępowaniu o udzielenie zamówienia publicznego prowadzonym w trybie podstawowym na podstawie art. 275 pkt 1 ustawy P</w:t>
      </w:r>
      <w:r w:rsidR="00B4103C">
        <w:rPr>
          <w:rFonts w:ascii="Arial" w:eastAsia="Arial Narrow" w:hAnsi="Arial" w:cs="Arial"/>
          <w:b/>
          <w:lang w:eastAsia="pl-PL"/>
        </w:rPr>
        <w:t>zp</w:t>
      </w:r>
      <w:r w:rsidRPr="009F5887">
        <w:rPr>
          <w:rFonts w:ascii="Arial" w:eastAsia="Arial Narrow" w:hAnsi="Arial" w:cs="Arial"/>
          <w:b/>
          <w:lang w:eastAsia="pl-PL"/>
        </w:rPr>
        <w:t xml:space="preserve">  pn.:  </w:t>
      </w:r>
    </w:p>
    <w:p w14:paraId="73C738CD" w14:textId="79C4719B" w:rsidR="00B13223" w:rsidRDefault="00B13223" w:rsidP="009F5887">
      <w:pPr>
        <w:spacing w:after="0" w:line="240" w:lineRule="auto"/>
        <w:jc w:val="center"/>
        <w:rPr>
          <w:rFonts w:ascii="Arial" w:eastAsia="Arial Narrow" w:hAnsi="Arial" w:cs="Arial"/>
          <w:b/>
          <w:lang w:eastAsia="pl-PL"/>
        </w:rPr>
      </w:pPr>
      <w:r w:rsidRPr="00B13223">
        <w:rPr>
          <w:rFonts w:ascii="Arial" w:eastAsia="Arial Narrow" w:hAnsi="Arial" w:cs="Arial"/>
          <w:b/>
          <w:lang w:eastAsia="pl-PL"/>
        </w:rPr>
        <w:t>Odbiór</w:t>
      </w:r>
      <w:r w:rsidR="00B4103C">
        <w:rPr>
          <w:rFonts w:ascii="Arial" w:eastAsia="Arial Narrow" w:hAnsi="Arial" w:cs="Arial"/>
          <w:b/>
          <w:lang w:eastAsia="pl-PL"/>
        </w:rPr>
        <w:t xml:space="preserve"> i </w:t>
      </w:r>
      <w:r w:rsidRPr="00B13223">
        <w:rPr>
          <w:rFonts w:ascii="Arial" w:eastAsia="Arial Narrow" w:hAnsi="Arial" w:cs="Arial"/>
          <w:b/>
          <w:lang w:eastAsia="pl-PL"/>
        </w:rPr>
        <w:t xml:space="preserve">transport odpadów komunalnych </w:t>
      </w:r>
    </w:p>
    <w:p w14:paraId="2AA28E69" w14:textId="46D4C363" w:rsidR="009F5887" w:rsidRDefault="00B13223" w:rsidP="009F5887">
      <w:pPr>
        <w:spacing w:after="0" w:line="240" w:lineRule="auto"/>
        <w:jc w:val="center"/>
        <w:rPr>
          <w:rFonts w:ascii="Arial" w:eastAsia="Arial Narrow" w:hAnsi="Arial" w:cs="Arial"/>
          <w:b/>
          <w:lang w:eastAsia="pl-PL"/>
        </w:rPr>
      </w:pPr>
      <w:r w:rsidRPr="00B13223">
        <w:rPr>
          <w:rFonts w:ascii="Arial" w:eastAsia="Arial Narrow" w:hAnsi="Arial" w:cs="Arial"/>
          <w:b/>
          <w:lang w:eastAsia="pl-PL"/>
        </w:rPr>
        <w:t>z terenu gminy Miłosław w 202</w:t>
      </w:r>
      <w:r w:rsidR="0029796A">
        <w:rPr>
          <w:rFonts w:ascii="Arial" w:eastAsia="Arial Narrow" w:hAnsi="Arial" w:cs="Arial"/>
          <w:b/>
          <w:lang w:eastAsia="pl-PL"/>
        </w:rPr>
        <w:t>5</w:t>
      </w:r>
      <w:r w:rsidRPr="00B13223">
        <w:rPr>
          <w:rFonts w:ascii="Arial" w:eastAsia="Arial Narrow" w:hAnsi="Arial" w:cs="Arial"/>
          <w:b/>
          <w:lang w:eastAsia="pl-PL"/>
        </w:rPr>
        <w:t xml:space="preserve"> roku</w:t>
      </w:r>
      <w:r w:rsidR="009F5887">
        <w:rPr>
          <w:rFonts w:ascii="Arial" w:eastAsia="Arial Narrow" w:hAnsi="Arial" w:cs="Arial"/>
          <w:b/>
          <w:lang w:eastAsia="pl-PL"/>
        </w:rPr>
        <w:br/>
      </w:r>
    </w:p>
    <w:p w14:paraId="2E86E98D" w14:textId="7AF88210" w:rsidR="00FA539E" w:rsidRPr="009F5887" w:rsidRDefault="00553E05" w:rsidP="009F5887">
      <w:pPr>
        <w:spacing w:after="200" w:line="240" w:lineRule="auto"/>
        <w:jc w:val="center"/>
        <w:rPr>
          <w:rFonts w:ascii="Arial" w:hAnsi="Arial" w:cs="Arial"/>
          <w:bCs/>
          <w:u w:val="single"/>
        </w:rPr>
      </w:pPr>
      <w:r w:rsidRPr="009F5887">
        <w:rPr>
          <w:rFonts w:ascii="Arial" w:eastAsia="Arial Narrow" w:hAnsi="Arial" w:cs="Arial"/>
          <w:bCs/>
          <w:lang w:eastAsia="pl-PL"/>
        </w:rPr>
        <w:t>oświadczam, że Wykonawca dysponuje następującymi pojazdami:</w:t>
      </w:r>
    </w:p>
    <w:tbl>
      <w:tblPr>
        <w:tblStyle w:val="standard"/>
        <w:tblW w:w="9132" w:type="dxa"/>
        <w:tblInd w:w="62" w:type="dxa"/>
        <w:tblCellMar>
          <w:top w:w="0" w:type="dxa"/>
          <w:left w:w="10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95"/>
        <w:gridCol w:w="2994"/>
        <w:gridCol w:w="2324"/>
        <w:gridCol w:w="3019"/>
      </w:tblGrid>
      <w:tr w:rsidR="00FA539E" w:rsidRPr="009F5887" w14:paraId="61E06375" w14:textId="77777777" w:rsidTr="009F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8F7AA5D" w14:textId="77777777" w:rsidR="00FA539E" w:rsidRPr="009F5887" w:rsidRDefault="00553E05">
            <w:pPr>
              <w:spacing w:after="0"/>
              <w:jc w:val="center"/>
              <w:rPr>
                <w:rFonts w:ascii="Arial" w:eastAsia="Arial Narrow" w:hAnsi="Arial" w:cs="Arial"/>
                <w:szCs w:val="22"/>
              </w:rPr>
            </w:pPr>
            <w:bookmarkStart w:id="1" w:name="__DdeLink__8740_19656849821"/>
            <w:bookmarkEnd w:id="1"/>
            <w:r w:rsidRPr="009F5887">
              <w:rPr>
                <w:rFonts w:ascii="Arial" w:eastAsia="Arial Narrow" w:hAnsi="Arial" w:cs="Arial"/>
                <w:b/>
                <w:szCs w:val="22"/>
              </w:rPr>
              <w:t>L.p.</w:t>
            </w:r>
          </w:p>
        </w:tc>
        <w:tc>
          <w:tcPr>
            <w:tcW w:w="299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04FA566" w14:textId="77777777" w:rsidR="00FA539E" w:rsidRPr="009F5887" w:rsidRDefault="00553E05">
            <w:pPr>
              <w:spacing w:after="0"/>
              <w:jc w:val="center"/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b/>
                <w:szCs w:val="22"/>
              </w:rPr>
              <w:t>Wyszczególnienie</w:t>
            </w:r>
          </w:p>
          <w:p w14:paraId="1A891E63" w14:textId="77777777" w:rsidR="00FA539E" w:rsidRPr="009F5887" w:rsidRDefault="00FA539E">
            <w:pPr>
              <w:spacing w:after="0"/>
              <w:jc w:val="center"/>
              <w:rPr>
                <w:rFonts w:ascii="Arial" w:eastAsia="Arial Narrow" w:hAnsi="Arial" w:cs="Arial"/>
                <w:b/>
                <w:szCs w:val="22"/>
              </w:rPr>
            </w:pPr>
          </w:p>
        </w:tc>
        <w:tc>
          <w:tcPr>
            <w:tcW w:w="232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95F77C3" w14:textId="77777777" w:rsidR="00FA539E" w:rsidRPr="009F5887" w:rsidRDefault="00553E05">
            <w:pPr>
              <w:spacing w:after="0"/>
              <w:jc w:val="center"/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b/>
                <w:szCs w:val="22"/>
              </w:rPr>
              <w:t>Ilość</w:t>
            </w:r>
          </w:p>
        </w:tc>
        <w:tc>
          <w:tcPr>
            <w:tcW w:w="3019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E82255D" w14:textId="77777777" w:rsidR="00FA539E" w:rsidRPr="009F5887" w:rsidRDefault="00553E05">
            <w:pPr>
              <w:spacing w:after="0"/>
              <w:jc w:val="center"/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b/>
                <w:szCs w:val="22"/>
              </w:rPr>
              <w:t>Informacja o podstawie do dysponowania</w:t>
            </w:r>
          </w:p>
        </w:tc>
      </w:tr>
      <w:tr w:rsidR="00FA539E" w:rsidRPr="009F5887" w14:paraId="1C00FEEC" w14:textId="77777777" w:rsidTr="009F5887">
        <w:tc>
          <w:tcPr>
            <w:tcW w:w="795" w:type="dxa"/>
            <w:shd w:val="clear" w:color="auto" w:fill="auto"/>
            <w:vAlign w:val="center"/>
          </w:tcPr>
          <w:p w14:paraId="78547750" w14:textId="77777777" w:rsidR="00FA539E" w:rsidRPr="009F5887" w:rsidRDefault="00553E05">
            <w:pPr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szCs w:val="22"/>
              </w:rPr>
              <w:t>1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5B7222E9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44B21F62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shd w:val="clear" w:color="auto" w:fill="auto"/>
            <w:vAlign w:val="center"/>
          </w:tcPr>
          <w:p w14:paraId="006ACB2C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725CC29D" w14:textId="77777777" w:rsidTr="009F5887">
        <w:tc>
          <w:tcPr>
            <w:tcW w:w="795" w:type="dxa"/>
            <w:shd w:val="clear" w:color="auto" w:fill="auto"/>
            <w:vAlign w:val="center"/>
          </w:tcPr>
          <w:p w14:paraId="6D407674" w14:textId="77777777" w:rsidR="00FA539E" w:rsidRPr="009F5887" w:rsidRDefault="00553E05">
            <w:pPr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szCs w:val="22"/>
              </w:rPr>
              <w:t>2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5D0D39DC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5F719CF0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shd w:val="clear" w:color="auto" w:fill="auto"/>
            <w:vAlign w:val="center"/>
          </w:tcPr>
          <w:p w14:paraId="249E923C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0BBCC389" w14:textId="77777777" w:rsidTr="009F5887">
        <w:tc>
          <w:tcPr>
            <w:tcW w:w="795" w:type="dxa"/>
            <w:shd w:val="clear" w:color="auto" w:fill="auto"/>
            <w:vAlign w:val="center"/>
          </w:tcPr>
          <w:p w14:paraId="6BA2F16D" w14:textId="77777777" w:rsidR="00FA539E" w:rsidRPr="009F5887" w:rsidRDefault="00553E05">
            <w:pPr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szCs w:val="22"/>
              </w:rPr>
              <w:t>3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6514CE1E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6A3447E9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shd w:val="clear" w:color="auto" w:fill="auto"/>
            <w:vAlign w:val="center"/>
          </w:tcPr>
          <w:p w14:paraId="72B7AEE0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595B0350" w14:textId="77777777" w:rsidTr="009F5887">
        <w:tc>
          <w:tcPr>
            <w:tcW w:w="795" w:type="dxa"/>
            <w:tcBorders>
              <w:top w:val="nil"/>
            </w:tcBorders>
            <w:shd w:val="clear" w:color="auto" w:fill="auto"/>
            <w:vAlign w:val="center"/>
          </w:tcPr>
          <w:p w14:paraId="63A6117E" w14:textId="77777777" w:rsidR="00FA539E" w:rsidRPr="009F5887" w:rsidRDefault="00553E05">
            <w:pPr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2994" w:type="dxa"/>
            <w:tcBorders>
              <w:top w:val="nil"/>
            </w:tcBorders>
            <w:shd w:val="clear" w:color="auto" w:fill="auto"/>
            <w:vAlign w:val="center"/>
          </w:tcPr>
          <w:p w14:paraId="74FA0DD9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  <w:shd w:val="clear" w:color="auto" w:fill="auto"/>
            <w:vAlign w:val="center"/>
          </w:tcPr>
          <w:p w14:paraId="37F2406F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tcBorders>
              <w:top w:val="nil"/>
            </w:tcBorders>
            <w:shd w:val="clear" w:color="auto" w:fill="auto"/>
            <w:vAlign w:val="center"/>
          </w:tcPr>
          <w:p w14:paraId="639EACE0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047E68D8" w14:textId="77777777" w:rsidTr="009F5887">
        <w:tc>
          <w:tcPr>
            <w:tcW w:w="795" w:type="dxa"/>
            <w:tcBorders>
              <w:top w:val="nil"/>
            </w:tcBorders>
            <w:shd w:val="clear" w:color="auto" w:fill="auto"/>
            <w:vAlign w:val="center"/>
          </w:tcPr>
          <w:p w14:paraId="139AEA28" w14:textId="77777777" w:rsidR="00FA539E" w:rsidRPr="009F5887" w:rsidRDefault="00553E05">
            <w:pPr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hAnsi="Arial" w:cs="Arial"/>
                <w:szCs w:val="22"/>
              </w:rPr>
              <w:t>5.</w:t>
            </w:r>
          </w:p>
        </w:tc>
        <w:tc>
          <w:tcPr>
            <w:tcW w:w="2994" w:type="dxa"/>
            <w:tcBorders>
              <w:top w:val="nil"/>
            </w:tcBorders>
            <w:shd w:val="clear" w:color="auto" w:fill="auto"/>
            <w:vAlign w:val="center"/>
          </w:tcPr>
          <w:p w14:paraId="3915CF0F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  <w:shd w:val="clear" w:color="auto" w:fill="auto"/>
            <w:vAlign w:val="center"/>
          </w:tcPr>
          <w:p w14:paraId="14B533B7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tcBorders>
              <w:top w:val="nil"/>
            </w:tcBorders>
            <w:shd w:val="clear" w:color="auto" w:fill="auto"/>
            <w:vAlign w:val="center"/>
          </w:tcPr>
          <w:p w14:paraId="068DAEFA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53FDF2D9" w14:textId="77777777" w:rsidTr="009F5887">
        <w:tc>
          <w:tcPr>
            <w:tcW w:w="795" w:type="dxa"/>
            <w:tcBorders>
              <w:top w:val="nil"/>
            </w:tcBorders>
            <w:shd w:val="clear" w:color="auto" w:fill="auto"/>
            <w:vAlign w:val="center"/>
          </w:tcPr>
          <w:p w14:paraId="0088C68B" w14:textId="77777777" w:rsidR="00FA539E" w:rsidRPr="009F5887" w:rsidRDefault="00553E05">
            <w:pPr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hAnsi="Arial" w:cs="Arial"/>
                <w:szCs w:val="22"/>
              </w:rPr>
              <w:t xml:space="preserve">6. </w:t>
            </w:r>
          </w:p>
        </w:tc>
        <w:tc>
          <w:tcPr>
            <w:tcW w:w="2994" w:type="dxa"/>
            <w:tcBorders>
              <w:top w:val="nil"/>
            </w:tcBorders>
            <w:shd w:val="clear" w:color="auto" w:fill="auto"/>
            <w:vAlign w:val="center"/>
          </w:tcPr>
          <w:p w14:paraId="1A356C15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  <w:shd w:val="clear" w:color="auto" w:fill="auto"/>
            <w:vAlign w:val="center"/>
          </w:tcPr>
          <w:p w14:paraId="0E803434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tcBorders>
              <w:top w:val="nil"/>
            </w:tcBorders>
            <w:shd w:val="clear" w:color="auto" w:fill="auto"/>
            <w:vAlign w:val="center"/>
          </w:tcPr>
          <w:p w14:paraId="675F744F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</w:tbl>
    <w:p w14:paraId="505A3F74" w14:textId="77777777" w:rsidR="00FA539E" w:rsidRPr="009F5887" w:rsidRDefault="00FA539E">
      <w:pPr>
        <w:spacing w:after="0" w:line="336" w:lineRule="auto"/>
        <w:rPr>
          <w:rFonts w:ascii="Arial" w:eastAsia="Arial Narrow" w:hAnsi="Arial" w:cs="Arial"/>
          <w:lang w:eastAsia="pl-PL"/>
        </w:rPr>
      </w:pPr>
    </w:p>
    <w:p w14:paraId="31413011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CDDB75F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D07E05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97F5CBB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1566BF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74297D" w14:textId="77777777" w:rsidR="00DC4FF8" w:rsidRPr="00DC4FF8" w:rsidRDefault="00DC4FF8" w:rsidP="00DC4FF8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C4FF8">
        <w:rPr>
          <w:rFonts w:ascii="Arial" w:hAnsi="Arial" w:cs="Arial"/>
          <w:bCs/>
          <w:color w:val="000000"/>
          <w:sz w:val="20"/>
          <w:szCs w:val="20"/>
        </w:rPr>
        <w:t>Niniejszy formularz należy opatrzyć kwalifikowanym podpisem elektronicznym, podpisem zaufanym lub podpisem osobistym osoby uprawnionej do reprezentacji Wykonawców wspólnie ubiegających się o zamówienie.</w:t>
      </w:r>
    </w:p>
    <w:p w14:paraId="1DD7A32B" w14:textId="77777777" w:rsidR="00FA539E" w:rsidRPr="009F5887" w:rsidRDefault="00FA539E">
      <w:pPr>
        <w:jc w:val="right"/>
        <w:rPr>
          <w:rFonts w:ascii="Arial" w:hAnsi="Arial" w:cs="Arial"/>
        </w:rPr>
      </w:pPr>
    </w:p>
    <w:sectPr w:rsidR="00FA539E" w:rsidRPr="009F5887" w:rsidSect="00FA539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F9610" w14:textId="77777777" w:rsidR="00FA539E" w:rsidRDefault="00FA539E" w:rsidP="00FA539E">
      <w:pPr>
        <w:spacing w:after="0" w:line="240" w:lineRule="auto"/>
      </w:pPr>
      <w:r>
        <w:separator/>
      </w:r>
    </w:p>
  </w:endnote>
  <w:endnote w:type="continuationSeparator" w:id="0">
    <w:p w14:paraId="063705F1" w14:textId="77777777" w:rsidR="00FA539E" w:rsidRDefault="00FA539E" w:rsidP="00FA5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E1BDD" w14:textId="77777777" w:rsidR="00FA539E" w:rsidRDefault="00FA539E">
    <w:pPr>
      <w:pStyle w:val="Stopka1"/>
    </w:pPr>
  </w:p>
  <w:p w14:paraId="543FE9BD" w14:textId="77777777" w:rsidR="00FA539E" w:rsidRDefault="00FA539E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27342" w14:textId="77777777" w:rsidR="00FA539E" w:rsidRDefault="00FA539E" w:rsidP="00FA539E">
      <w:pPr>
        <w:spacing w:after="0" w:line="240" w:lineRule="auto"/>
      </w:pPr>
      <w:r>
        <w:separator/>
      </w:r>
    </w:p>
  </w:footnote>
  <w:footnote w:type="continuationSeparator" w:id="0">
    <w:p w14:paraId="5FD8DC91" w14:textId="77777777" w:rsidR="00FA539E" w:rsidRDefault="00FA539E" w:rsidP="00FA5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FBE7A" w14:textId="74A90551" w:rsidR="00FA539E" w:rsidRPr="00B4103C" w:rsidRDefault="00AF015A">
    <w:pPr>
      <w:spacing w:after="0" w:line="240" w:lineRule="auto"/>
      <w:rPr>
        <w:rFonts w:ascii="Arial" w:hAnsi="Arial" w:cs="Arial"/>
      </w:rPr>
    </w:pPr>
    <w:r w:rsidRPr="00B4103C">
      <w:rPr>
        <w:rFonts w:ascii="Arial" w:eastAsia="Times New Roman" w:hAnsi="Arial" w:cs="Arial"/>
        <w:b/>
        <w:lang w:eastAsia="pl-PL"/>
      </w:rPr>
      <w:t>IŚR</w:t>
    </w:r>
    <w:r w:rsidR="00553E05" w:rsidRPr="00B4103C">
      <w:rPr>
        <w:rFonts w:ascii="Arial" w:eastAsia="Times New Roman" w:hAnsi="Arial" w:cs="Arial"/>
        <w:b/>
        <w:lang w:eastAsia="pl-PL"/>
      </w:rPr>
      <w:t>.271.ZP.</w:t>
    </w:r>
    <w:r w:rsidR="0029796A" w:rsidRPr="00B4103C">
      <w:rPr>
        <w:rFonts w:ascii="Arial" w:eastAsia="Times New Roman" w:hAnsi="Arial" w:cs="Arial"/>
        <w:b/>
        <w:lang w:eastAsia="pl-PL"/>
      </w:rPr>
      <w:t>1</w:t>
    </w:r>
    <w:r w:rsidR="00B4103C" w:rsidRPr="00B4103C">
      <w:rPr>
        <w:rFonts w:ascii="Arial" w:eastAsia="Times New Roman" w:hAnsi="Arial" w:cs="Arial"/>
        <w:b/>
        <w:lang w:eastAsia="pl-PL"/>
      </w:rPr>
      <w:t>9</w:t>
    </w:r>
    <w:r w:rsidRPr="00B4103C">
      <w:rPr>
        <w:rFonts w:ascii="Arial" w:eastAsia="Times New Roman" w:hAnsi="Arial" w:cs="Arial"/>
        <w:b/>
        <w:lang w:eastAsia="pl-PL"/>
      </w:rPr>
      <w:t>.202</w:t>
    </w:r>
    <w:r w:rsidR="0029796A" w:rsidRPr="00B4103C">
      <w:rPr>
        <w:rFonts w:ascii="Arial" w:eastAsia="Times New Roman" w:hAnsi="Arial" w:cs="Arial"/>
        <w:b/>
        <w:lang w:eastAsia="pl-PL"/>
      </w:rPr>
      <w:t>4</w:t>
    </w:r>
  </w:p>
  <w:p w14:paraId="436B3F9D" w14:textId="6C417840" w:rsidR="00FA539E" w:rsidRPr="009F5887" w:rsidRDefault="00553E05" w:rsidP="009F5887">
    <w:pPr>
      <w:spacing w:after="0" w:line="240" w:lineRule="auto"/>
      <w:jc w:val="right"/>
      <w:rPr>
        <w:rFonts w:ascii="Arial" w:hAnsi="Arial" w:cs="Arial"/>
        <w:sz w:val="18"/>
        <w:szCs w:val="18"/>
      </w:rPr>
    </w:pPr>
    <w:r w:rsidRPr="009F5887">
      <w:rPr>
        <w:rFonts w:ascii="Arial" w:eastAsia="Times New Roman" w:hAnsi="Arial" w:cs="Arial"/>
        <w:sz w:val="18"/>
        <w:szCs w:val="18"/>
        <w:lang w:eastAsia="pl-PL"/>
      </w:rPr>
      <w:t xml:space="preserve">                                                                                                                           Załącznik Nr </w:t>
    </w:r>
    <w:r w:rsidR="009F5887" w:rsidRPr="009F5887">
      <w:rPr>
        <w:rFonts w:ascii="Arial" w:eastAsia="Times New Roman" w:hAnsi="Arial" w:cs="Arial"/>
        <w:sz w:val="18"/>
        <w:szCs w:val="18"/>
        <w:lang w:eastAsia="pl-PL"/>
      </w:rPr>
      <w:t>5</w:t>
    </w:r>
    <w:r w:rsidRPr="009F5887">
      <w:rPr>
        <w:rFonts w:ascii="Arial" w:eastAsia="Times New Roman" w:hAnsi="Arial" w:cs="Arial"/>
        <w:sz w:val="18"/>
        <w:szCs w:val="18"/>
        <w:lang w:eastAsia="pl-PL"/>
      </w:rPr>
      <w:t>.2</w:t>
    </w:r>
  </w:p>
  <w:p w14:paraId="04743617" w14:textId="77777777" w:rsidR="00FA539E" w:rsidRDefault="00FA539E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39E"/>
    <w:rsid w:val="00130AA1"/>
    <w:rsid w:val="00161883"/>
    <w:rsid w:val="0029796A"/>
    <w:rsid w:val="00553E05"/>
    <w:rsid w:val="007521FC"/>
    <w:rsid w:val="0094415A"/>
    <w:rsid w:val="009F5887"/>
    <w:rsid w:val="00AF015A"/>
    <w:rsid w:val="00B13223"/>
    <w:rsid w:val="00B4103C"/>
    <w:rsid w:val="00D152B2"/>
    <w:rsid w:val="00DC4FF8"/>
    <w:rsid w:val="00FA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1588"/>
  <w15:docId w15:val="{42A993A4-DF8B-4450-9BFA-99F75555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9F"/>
    <w:pPr>
      <w:spacing w:after="160" w:line="252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A282D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A28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282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qFormat/>
    <w:rsid w:val="00FA53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A539E"/>
    <w:pPr>
      <w:spacing w:after="140" w:line="276" w:lineRule="auto"/>
    </w:pPr>
  </w:style>
  <w:style w:type="paragraph" w:styleId="Lista">
    <w:name w:val="List"/>
    <w:basedOn w:val="Tekstpodstawowy"/>
    <w:rsid w:val="00FA539E"/>
    <w:rPr>
      <w:rFonts w:cs="Arial"/>
    </w:rPr>
  </w:style>
  <w:style w:type="paragraph" w:customStyle="1" w:styleId="Legenda1">
    <w:name w:val="Legenda1"/>
    <w:basedOn w:val="Normalny"/>
    <w:qFormat/>
    <w:rsid w:val="00FA53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A539E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DA282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DA28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28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FA539E"/>
  </w:style>
  <w:style w:type="table" w:styleId="Tabela-Siatka">
    <w:name w:val="Table Grid"/>
    <w:basedOn w:val="Standardowy"/>
    <w:rsid w:val="00D1449F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andard">
    <w:name w:val="standard"/>
    <w:uiPriority w:val="99"/>
    <w:rsid w:val="00FC561C"/>
    <w:pPr>
      <w:spacing w:line="256" w:lineRule="auto"/>
    </w:pPr>
    <w:rPr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2" w:space="0" w:color="auto"/>
        </w:tcBorders>
      </w:tcPr>
    </w:tblStylePr>
  </w:style>
  <w:style w:type="paragraph" w:styleId="Stopka">
    <w:name w:val="footer"/>
    <w:basedOn w:val="Normalny"/>
    <w:link w:val="StopkaZnak1"/>
    <w:uiPriority w:val="99"/>
    <w:unhideWhenUsed/>
    <w:rsid w:val="0055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53E05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88</Words>
  <Characters>534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26</cp:revision>
  <cp:lastPrinted>2019-12-05T20:54:00Z</cp:lastPrinted>
  <dcterms:created xsi:type="dcterms:W3CDTF">2016-10-05T12:01:00Z</dcterms:created>
  <dcterms:modified xsi:type="dcterms:W3CDTF">2024-12-12T12:10:00Z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