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0BB0E" w14:textId="6D4AEBE9" w:rsidR="00283754" w:rsidRPr="00100F6F" w:rsidRDefault="00283754" w:rsidP="00FE159F">
      <w:pPr>
        <w:spacing w:after="0" w:line="240" w:lineRule="auto"/>
        <w:jc w:val="right"/>
        <w:rPr>
          <w:rFonts w:ascii="Times New Roman" w:eastAsia="Times New Roman" w:hAnsi="Times New Roman" w:cs="Times New Roman"/>
          <w:b/>
          <w:i/>
          <w:color w:val="000000"/>
          <w:kern w:val="1"/>
          <w:sz w:val="24"/>
          <w:szCs w:val="24"/>
          <w:lang w:eastAsia="pl-PL"/>
        </w:rPr>
      </w:pPr>
      <w:r w:rsidRPr="00100F6F">
        <w:rPr>
          <w:rFonts w:ascii="Times New Roman" w:eastAsia="Times New Roman" w:hAnsi="Times New Roman" w:cs="Times New Roman"/>
          <w:b/>
          <w:i/>
          <w:color w:val="000000"/>
          <w:kern w:val="1"/>
          <w:sz w:val="24"/>
          <w:szCs w:val="24"/>
          <w:lang w:eastAsia="pl-PL"/>
        </w:rPr>
        <w:t xml:space="preserve">Załącznik nr </w:t>
      </w:r>
      <w:r w:rsidR="00B02F38">
        <w:rPr>
          <w:rFonts w:ascii="Times New Roman" w:eastAsia="Times New Roman" w:hAnsi="Times New Roman" w:cs="Times New Roman"/>
          <w:b/>
          <w:i/>
          <w:color w:val="000000"/>
          <w:kern w:val="1"/>
          <w:sz w:val="24"/>
          <w:szCs w:val="24"/>
          <w:lang w:eastAsia="pl-PL"/>
        </w:rPr>
        <w:t>2</w:t>
      </w:r>
    </w:p>
    <w:p w14:paraId="1CDAB878" w14:textId="77777777" w:rsidR="00230452" w:rsidRPr="00100F6F" w:rsidRDefault="00230452" w:rsidP="00283754">
      <w:pPr>
        <w:spacing w:after="0" w:line="276" w:lineRule="auto"/>
        <w:jc w:val="center"/>
        <w:rPr>
          <w:rFonts w:ascii="Times New Roman" w:eastAsia="Times New Roman" w:hAnsi="Times New Roman" w:cs="Times New Roman"/>
          <w:b/>
          <w:color w:val="000000"/>
          <w:sz w:val="24"/>
          <w:szCs w:val="24"/>
          <w:lang w:eastAsia="pl-PL"/>
        </w:rPr>
      </w:pPr>
    </w:p>
    <w:p w14:paraId="4C89BD82" w14:textId="0587657F" w:rsidR="0096002F" w:rsidRPr="00100F6F" w:rsidRDefault="00283754" w:rsidP="0096002F">
      <w:pPr>
        <w:spacing w:after="0" w:line="276" w:lineRule="auto"/>
        <w:jc w:val="center"/>
        <w:rPr>
          <w:rFonts w:ascii="Times New Roman" w:eastAsia="Times New Roman" w:hAnsi="Times New Roman" w:cs="Times New Roman"/>
          <w:b/>
          <w:color w:val="000000"/>
          <w:sz w:val="24"/>
          <w:szCs w:val="24"/>
          <w:lang w:eastAsia="pl-PL"/>
        </w:rPr>
      </w:pPr>
      <w:r w:rsidRPr="00100F6F">
        <w:rPr>
          <w:rFonts w:ascii="Times New Roman" w:eastAsia="Times New Roman" w:hAnsi="Times New Roman" w:cs="Times New Roman"/>
          <w:b/>
          <w:color w:val="000000"/>
          <w:sz w:val="24"/>
          <w:szCs w:val="24"/>
          <w:lang w:eastAsia="pl-PL"/>
        </w:rPr>
        <w:t>OFERTA</w:t>
      </w:r>
    </w:p>
    <w:p w14:paraId="078D3B1E" w14:textId="5D6379BD" w:rsidR="00230452" w:rsidRPr="00230452" w:rsidRDefault="00230452" w:rsidP="00230452">
      <w:pPr>
        <w:spacing w:before="120" w:after="120" w:line="240" w:lineRule="auto"/>
        <w:jc w:val="both"/>
        <w:rPr>
          <w:rFonts w:ascii="Times New Roman" w:eastAsia="Times New Roman" w:hAnsi="Times New Roman" w:cs="Times New Roman"/>
          <w:sz w:val="24"/>
          <w:szCs w:val="24"/>
          <w:lang w:eastAsia="pl-PL"/>
        </w:rPr>
      </w:pPr>
      <w:r w:rsidRPr="00230452">
        <w:rPr>
          <w:rFonts w:ascii="Times New Roman" w:eastAsia="Times New Roman" w:hAnsi="Times New Roman" w:cs="Times New Roman"/>
          <w:sz w:val="24"/>
          <w:szCs w:val="24"/>
          <w:lang w:eastAsia="pl-PL"/>
        </w:rPr>
        <w:t>……………………………………..…………………</w:t>
      </w:r>
    </w:p>
    <w:p w14:paraId="1D30E660" w14:textId="77777777" w:rsidR="00230452" w:rsidRPr="00230452" w:rsidRDefault="00230452" w:rsidP="00230452">
      <w:pPr>
        <w:spacing w:before="120" w:after="120" w:line="240" w:lineRule="auto"/>
        <w:jc w:val="both"/>
        <w:rPr>
          <w:rFonts w:ascii="Times New Roman" w:eastAsia="Times New Roman" w:hAnsi="Times New Roman" w:cs="Times New Roman"/>
          <w:sz w:val="24"/>
          <w:szCs w:val="24"/>
          <w:lang w:eastAsia="pl-PL"/>
        </w:rPr>
      </w:pPr>
      <w:r w:rsidRPr="00230452">
        <w:rPr>
          <w:rFonts w:ascii="Times New Roman" w:eastAsia="Times New Roman" w:hAnsi="Times New Roman" w:cs="Times New Roman"/>
          <w:sz w:val="24"/>
          <w:szCs w:val="24"/>
          <w:lang w:eastAsia="pl-PL"/>
        </w:rPr>
        <w:t>……………………………………………………….</w:t>
      </w:r>
    </w:p>
    <w:p w14:paraId="7802C098" w14:textId="77777777" w:rsidR="00230452" w:rsidRPr="00230452" w:rsidRDefault="00230452" w:rsidP="00230452">
      <w:pPr>
        <w:spacing w:before="120" w:after="120" w:line="240" w:lineRule="auto"/>
        <w:jc w:val="both"/>
        <w:rPr>
          <w:rFonts w:ascii="Times New Roman" w:eastAsia="Times New Roman" w:hAnsi="Times New Roman" w:cs="Times New Roman"/>
          <w:sz w:val="24"/>
          <w:szCs w:val="24"/>
          <w:lang w:eastAsia="pl-PL"/>
        </w:rPr>
      </w:pPr>
      <w:r w:rsidRPr="00230452">
        <w:rPr>
          <w:rFonts w:ascii="Times New Roman" w:eastAsia="Times New Roman" w:hAnsi="Times New Roman" w:cs="Times New Roman"/>
          <w:sz w:val="24"/>
          <w:szCs w:val="24"/>
          <w:lang w:eastAsia="pl-PL"/>
        </w:rPr>
        <w:t>…………………………….…………………………</w:t>
      </w:r>
    </w:p>
    <w:p w14:paraId="4A15FA64" w14:textId="35A8C91A" w:rsidR="00230452" w:rsidRPr="00230452" w:rsidRDefault="00230452" w:rsidP="00230452">
      <w:pPr>
        <w:spacing w:before="120" w:after="120" w:line="240" w:lineRule="auto"/>
        <w:jc w:val="both"/>
        <w:rPr>
          <w:rFonts w:ascii="Times New Roman" w:eastAsia="Times New Roman" w:hAnsi="Times New Roman" w:cs="Times New Roman"/>
          <w:sz w:val="18"/>
          <w:szCs w:val="18"/>
          <w:lang w:eastAsia="pl-PL"/>
        </w:rPr>
      </w:pPr>
      <w:bookmarkStart w:id="0" w:name="_Hlk26448052"/>
      <w:r w:rsidRPr="00230452">
        <w:rPr>
          <w:rFonts w:ascii="Times New Roman" w:eastAsia="Times New Roman" w:hAnsi="Times New Roman" w:cs="Times New Roman"/>
          <w:sz w:val="18"/>
          <w:szCs w:val="18"/>
          <w:lang w:eastAsia="pl-PL"/>
        </w:rPr>
        <w:t xml:space="preserve">Nazwa i adres wykonawcy, telefon, faks, </w:t>
      </w:r>
      <w:r w:rsidR="00311984" w:rsidRPr="00230452">
        <w:rPr>
          <w:rFonts w:ascii="Times New Roman" w:eastAsia="Times New Roman" w:hAnsi="Times New Roman" w:cs="Times New Roman"/>
          <w:sz w:val="18"/>
          <w:szCs w:val="18"/>
          <w:lang w:eastAsia="pl-PL"/>
        </w:rPr>
        <w:t>e-mail, NIP</w:t>
      </w:r>
      <w:r w:rsidRPr="00230452">
        <w:rPr>
          <w:rFonts w:ascii="Times New Roman" w:eastAsia="Times New Roman" w:hAnsi="Times New Roman" w:cs="Times New Roman"/>
          <w:sz w:val="18"/>
          <w:szCs w:val="18"/>
          <w:lang w:eastAsia="pl-PL"/>
        </w:rPr>
        <w:t>, REGON lub PESEL</w:t>
      </w:r>
    </w:p>
    <w:bookmarkEnd w:id="0"/>
    <w:p w14:paraId="7E4E10CA" w14:textId="2BF4A9AA" w:rsidR="0083625F" w:rsidRDefault="0083625F" w:rsidP="00283754">
      <w:pPr>
        <w:shd w:val="clear" w:color="auto" w:fill="FFFFFF"/>
        <w:autoSpaceDE w:val="0"/>
        <w:autoSpaceDN w:val="0"/>
        <w:spacing w:after="0" w:line="276" w:lineRule="auto"/>
        <w:jc w:val="both"/>
        <w:rPr>
          <w:rFonts w:ascii="Times New Roman" w:eastAsia="Times New Roman" w:hAnsi="Times New Roman" w:cs="Times New Roman"/>
          <w:b/>
          <w:sz w:val="24"/>
          <w:szCs w:val="24"/>
          <w:lang w:eastAsia="pl-PL"/>
        </w:rPr>
      </w:pPr>
      <w:r w:rsidRPr="005C1746">
        <w:rPr>
          <w:rFonts w:ascii="Times New Roman" w:eastAsia="Times New Roman" w:hAnsi="Times New Roman" w:cs="Times New Roman"/>
          <w:color w:val="000000" w:themeColor="text1"/>
          <w:sz w:val="24"/>
          <w:szCs w:val="24"/>
          <w:lang w:eastAsia="pl-PL"/>
        </w:rPr>
        <w:t>Zadanie inwestycyjne pn.:</w:t>
      </w:r>
      <w:r w:rsidRPr="005C1746">
        <w:rPr>
          <w:rFonts w:ascii="Times New Roman" w:eastAsia="Times New Roman" w:hAnsi="Times New Roman" w:cs="Times New Roman"/>
          <w:b/>
          <w:color w:val="000000" w:themeColor="text1"/>
          <w:sz w:val="24"/>
          <w:szCs w:val="24"/>
          <w:lang w:eastAsia="pl-PL"/>
        </w:rPr>
        <w:t xml:space="preserve"> </w:t>
      </w:r>
      <w:r w:rsidR="00B35726" w:rsidRPr="00714731">
        <w:rPr>
          <w:rFonts w:ascii="Times New Roman" w:eastAsia="Times New Roman" w:hAnsi="Times New Roman" w:cs="Times New Roman"/>
          <w:b/>
          <w:i/>
          <w:color w:val="000000" w:themeColor="text1"/>
          <w:sz w:val="24"/>
          <w:szCs w:val="24"/>
          <w:lang w:eastAsia="pl-PL"/>
        </w:rPr>
        <w:t>„</w:t>
      </w:r>
      <w:r w:rsidR="00924EB9" w:rsidRPr="00714731">
        <w:rPr>
          <w:rFonts w:ascii="Times New Roman" w:eastAsia="Times New Roman" w:hAnsi="Times New Roman" w:cs="Times New Roman"/>
          <w:b/>
          <w:i/>
          <w:sz w:val="24"/>
          <w:szCs w:val="24"/>
          <w:lang w:eastAsia="pl-PL"/>
        </w:rPr>
        <w:t>Pełnienie usługi operatorskiej dla systemu Nakielski Rower</w:t>
      </w:r>
      <w:r w:rsidR="00B35726" w:rsidRPr="00714731">
        <w:rPr>
          <w:rFonts w:ascii="Times New Roman" w:eastAsia="Times New Roman" w:hAnsi="Times New Roman" w:cs="Times New Roman"/>
          <w:b/>
          <w:i/>
          <w:sz w:val="24"/>
          <w:szCs w:val="24"/>
          <w:lang w:eastAsia="pl-PL"/>
        </w:rPr>
        <w:t>”</w:t>
      </w:r>
      <w:r w:rsidR="00B35726">
        <w:rPr>
          <w:rFonts w:ascii="Times New Roman" w:eastAsia="Times New Roman" w:hAnsi="Times New Roman" w:cs="Times New Roman"/>
          <w:b/>
          <w:sz w:val="24"/>
          <w:szCs w:val="24"/>
          <w:lang w:eastAsia="pl-PL"/>
        </w:rPr>
        <w:t>.</w:t>
      </w:r>
    </w:p>
    <w:p w14:paraId="2675DECF" w14:textId="77777777" w:rsidR="00924EB9" w:rsidRDefault="00924EB9" w:rsidP="00283754">
      <w:pPr>
        <w:shd w:val="clear" w:color="auto" w:fill="FFFFFF"/>
        <w:autoSpaceDE w:val="0"/>
        <w:autoSpaceDN w:val="0"/>
        <w:spacing w:after="0" w:line="276" w:lineRule="auto"/>
        <w:jc w:val="both"/>
        <w:rPr>
          <w:rFonts w:ascii="Times New Roman" w:hAnsi="Times New Roman" w:cs="Times New Roman"/>
          <w:b/>
          <w:bCs/>
          <w:color w:val="000000" w:themeColor="text1"/>
          <w:sz w:val="24"/>
          <w:szCs w:val="24"/>
        </w:rPr>
      </w:pPr>
    </w:p>
    <w:p w14:paraId="0CFF8492" w14:textId="4DE919A1" w:rsidR="00283754" w:rsidRDefault="00283754" w:rsidP="00283754">
      <w:pPr>
        <w:shd w:val="clear" w:color="auto" w:fill="FFFFFF"/>
        <w:autoSpaceDE w:val="0"/>
        <w:autoSpaceDN w:val="0"/>
        <w:spacing w:after="0" w:line="276" w:lineRule="auto"/>
        <w:jc w:val="both"/>
        <w:rPr>
          <w:rFonts w:ascii="Times New Roman" w:eastAsia="Times New Roman" w:hAnsi="Times New Roman" w:cs="Times New Roman"/>
          <w:color w:val="000000"/>
          <w:sz w:val="24"/>
          <w:szCs w:val="24"/>
          <w:lang w:eastAsia="pl-PL"/>
        </w:rPr>
      </w:pPr>
      <w:r w:rsidRPr="00100F6F">
        <w:rPr>
          <w:rFonts w:ascii="Times New Roman" w:eastAsia="Times New Roman" w:hAnsi="Times New Roman" w:cs="Times New Roman"/>
          <w:color w:val="000000"/>
          <w:sz w:val="24"/>
          <w:szCs w:val="24"/>
          <w:lang w:eastAsia="pl-PL"/>
        </w:rPr>
        <w:t>Oferuję</w:t>
      </w:r>
      <w:r w:rsidR="008B340C" w:rsidRPr="00100F6F">
        <w:rPr>
          <w:rFonts w:ascii="Times New Roman" w:eastAsia="Times New Roman" w:hAnsi="Times New Roman" w:cs="Times New Roman"/>
          <w:color w:val="000000"/>
          <w:sz w:val="24"/>
          <w:szCs w:val="24"/>
          <w:lang w:eastAsia="pl-PL"/>
        </w:rPr>
        <w:t xml:space="preserve"> za</w:t>
      </w:r>
      <w:r w:rsidRPr="00100F6F">
        <w:rPr>
          <w:rFonts w:ascii="Times New Roman" w:eastAsia="Times New Roman" w:hAnsi="Times New Roman" w:cs="Times New Roman"/>
          <w:color w:val="000000"/>
          <w:sz w:val="24"/>
          <w:szCs w:val="24"/>
          <w:lang w:eastAsia="pl-PL"/>
        </w:rPr>
        <w:t xml:space="preserve"> wykonanie całości przedmiotu zamówienia określonego w zapytaniu </w:t>
      </w:r>
      <w:r w:rsidR="00311984" w:rsidRPr="00100F6F">
        <w:rPr>
          <w:rFonts w:ascii="Times New Roman" w:eastAsia="Times New Roman" w:hAnsi="Times New Roman" w:cs="Times New Roman"/>
          <w:color w:val="000000"/>
          <w:sz w:val="24"/>
          <w:szCs w:val="24"/>
          <w:lang w:eastAsia="pl-PL"/>
        </w:rPr>
        <w:t xml:space="preserve">ofertowym </w:t>
      </w:r>
      <w:r w:rsidRPr="00100F6F">
        <w:rPr>
          <w:rFonts w:ascii="Times New Roman" w:eastAsia="Times New Roman" w:hAnsi="Times New Roman" w:cs="Times New Roman"/>
          <w:color w:val="000000"/>
          <w:sz w:val="24"/>
          <w:szCs w:val="24"/>
          <w:lang w:eastAsia="pl-PL"/>
        </w:rPr>
        <w:t>cenę:</w:t>
      </w:r>
    </w:p>
    <w:tbl>
      <w:tblPr>
        <w:tblStyle w:val="Tabela-Siatka"/>
        <w:tblW w:w="9606" w:type="dxa"/>
        <w:tblLook w:val="04A0" w:firstRow="1" w:lastRow="0" w:firstColumn="1" w:lastColumn="0" w:noHBand="0" w:noVBand="1"/>
      </w:tblPr>
      <w:tblGrid>
        <w:gridCol w:w="6232"/>
        <w:gridCol w:w="1560"/>
        <w:gridCol w:w="1814"/>
      </w:tblGrid>
      <w:tr w:rsidR="0083625F" w:rsidRPr="003B27CF" w14:paraId="5E6ABC69" w14:textId="77777777" w:rsidTr="002D54C6">
        <w:trPr>
          <w:trHeight w:val="384"/>
        </w:trPr>
        <w:tc>
          <w:tcPr>
            <w:tcW w:w="6232" w:type="dxa"/>
            <w:vAlign w:val="center"/>
          </w:tcPr>
          <w:p w14:paraId="5C91EEAF" w14:textId="741C2633" w:rsidR="0083625F" w:rsidRPr="00924EB9" w:rsidRDefault="0083625F" w:rsidP="00924EB9">
            <w:pPr>
              <w:spacing w:line="276" w:lineRule="auto"/>
              <w:rPr>
                <w:rFonts w:ascii="Times New Roman" w:hAnsi="Times New Roman" w:cs="Times New Roman"/>
                <w:b/>
                <w:sz w:val="24"/>
              </w:rPr>
            </w:pPr>
            <w:r w:rsidRPr="00924EB9">
              <w:rPr>
                <w:rFonts w:ascii="Times New Roman" w:hAnsi="Times New Roman" w:cs="Times New Roman"/>
                <w:b/>
                <w:sz w:val="24"/>
              </w:rPr>
              <w:t>Przedmiot zamówienia</w:t>
            </w:r>
            <w:r w:rsidR="00D144C3" w:rsidRPr="00924EB9">
              <w:rPr>
                <w:rFonts w:ascii="Times New Roman" w:hAnsi="Times New Roman" w:cs="Times New Roman"/>
                <w:b/>
                <w:sz w:val="24"/>
              </w:rPr>
              <w:t xml:space="preserve"> </w:t>
            </w:r>
            <w:r w:rsidR="00545024" w:rsidRPr="00924EB9">
              <w:rPr>
                <w:rFonts w:ascii="Times New Roman" w:hAnsi="Times New Roman" w:cs="Times New Roman"/>
                <w:b/>
                <w:sz w:val="24"/>
              </w:rPr>
              <w:t xml:space="preserve">– </w:t>
            </w:r>
            <w:r w:rsidR="00924EB9" w:rsidRPr="00924EB9">
              <w:rPr>
                <w:rFonts w:ascii="Times New Roman" w:hAnsi="Times New Roman" w:cs="Times New Roman"/>
                <w:b/>
                <w:sz w:val="24"/>
              </w:rPr>
              <w:t>usługa</w:t>
            </w:r>
          </w:p>
        </w:tc>
        <w:tc>
          <w:tcPr>
            <w:tcW w:w="1560" w:type="dxa"/>
          </w:tcPr>
          <w:p w14:paraId="657E8883" w14:textId="77777777" w:rsidR="0083625F" w:rsidRPr="00147049" w:rsidRDefault="0083625F" w:rsidP="00155FC2">
            <w:pPr>
              <w:spacing w:line="276" w:lineRule="auto"/>
              <w:jc w:val="center"/>
              <w:rPr>
                <w:rFonts w:ascii="Times New Roman" w:hAnsi="Times New Roman" w:cs="Times New Roman"/>
                <w:b/>
                <w:sz w:val="24"/>
              </w:rPr>
            </w:pPr>
            <w:r w:rsidRPr="00147049">
              <w:rPr>
                <w:rFonts w:ascii="Times New Roman" w:hAnsi="Times New Roman" w:cs="Times New Roman"/>
                <w:b/>
                <w:sz w:val="24"/>
              </w:rPr>
              <w:t>Kwota netto</w:t>
            </w:r>
          </w:p>
        </w:tc>
        <w:tc>
          <w:tcPr>
            <w:tcW w:w="1814" w:type="dxa"/>
          </w:tcPr>
          <w:p w14:paraId="4247FABB" w14:textId="77777777" w:rsidR="0083625F" w:rsidRPr="00147049" w:rsidRDefault="0083625F" w:rsidP="00155FC2">
            <w:pPr>
              <w:spacing w:line="276" w:lineRule="auto"/>
              <w:jc w:val="center"/>
              <w:rPr>
                <w:rFonts w:ascii="Times New Roman" w:hAnsi="Times New Roman" w:cs="Times New Roman"/>
                <w:b/>
                <w:sz w:val="24"/>
              </w:rPr>
            </w:pPr>
            <w:r w:rsidRPr="00147049">
              <w:rPr>
                <w:rFonts w:ascii="Times New Roman" w:hAnsi="Times New Roman" w:cs="Times New Roman"/>
                <w:b/>
                <w:sz w:val="24"/>
              </w:rPr>
              <w:t>Kwota brutto</w:t>
            </w:r>
          </w:p>
        </w:tc>
      </w:tr>
      <w:tr w:rsidR="0083625F" w:rsidRPr="003B27CF" w14:paraId="7BED91BE" w14:textId="77777777" w:rsidTr="00924EB9">
        <w:trPr>
          <w:trHeight w:val="1049"/>
        </w:trPr>
        <w:tc>
          <w:tcPr>
            <w:tcW w:w="6232" w:type="dxa"/>
            <w:vAlign w:val="center"/>
          </w:tcPr>
          <w:p w14:paraId="3FCAF83D" w14:textId="1602D44F" w:rsidR="0083625F" w:rsidRPr="0083625F" w:rsidRDefault="00924EB9" w:rsidP="00D144C3">
            <w:pPr>
              <w:spacing w:line="276" w:lineRule="auto"/>
              <w:jc w:val="both"/>
              <w:rPr>
                <w:rFonts w:ascii="Times New Roman" w:hAnsi="Times New Roman" w:cs="Times New Roman"/>
                <w:i/>
                <w:sz w:val="24"/>
              </w:rPr>
            </w:pPr>
            <w:r>
              <w:rPr>
                <w:rFonts w:ascii="Times New Roman" w:eastAsia="Times New Roman" w:hAnsi="Times New Roman" w:cs="Times New Roman"/>
                <w:b/>
                <w:sz w:val="24"/>
                <w:szCs w:val="24"/>
                <w:lang w:eastAsia="pl-PL"/>
              </w:rPr>
              <w:t>Pełnienie usługi operatorskiej dla systemu Nakielski Rower – zgodnie z zakresem określonym w Zapytaniu Ofertowym.</w:t>
            </w:r>
          </w:p>
        </w:tc>
        <w:tc>
          <w:tcPr>
            <w:tcW w:w="1560" w:type="dxa"/>
          </w:tcPr>
          <w:p w14:paraId="68A20BCF" w14:textId="77777777" w:rsidR="0083625F" w:rsidRPr="003B27CF" w:rsidRDefault="0083625F" w:rsidP="00155FC2">
            <w:pPr>
              <w:spacing w:line="276" w:lineRule="auto"/>
              <w:jc w:val="center"/>
              <w:rPr>
                <w:rFonts w:ascii="Times New Roman" w:hAnsi="Times New Roman" w:cs="Times New Roman"/>
                <w:sz w:val="24"/>
              </w:rPr>
            </w:pPr>
          </w:p>
        </w:tc>
        <w:tc>
          <w:tcPr>
            <w:tcW w:w="1814" w:type="dxa"/>
          </w:tcPr>
          <w:p w14:paraId="2BABE143" w14:textId="77777777" w:rsidR="0083625F" w:rsidRPr="003B27CF" w:rsidRDefault="0083625F" w:rsidP="00155FC2">
            <w:pPr>
              <w:spacing w:line="276" w:lineRule="auto"/>
              <w:jc w:val="center"/>
              <w:rPr>
                <w:rFonts w:ascii="Times New Roman" w:hAnsi="Times New Roman" w:cs="Times New Roman"/>
                <w:sz w:val="24"/>
              </w:rPr>
            </w:pPr>
          </w:p>
        </w:tc>
      </w:tr>
      <w:tr w:rsidR="00302923" w:rsidRPr="003B27CF" w14:paraId="6C73D547" w14:textId="77777777" w:rsidTr="00302923">
        <w:trPr>
          <w:trHeight w:val="262"/>
        </w:trPr>
        <w:tc>
          <w:tcPr>
            <w:tcW w:w="9606" w:type="dxa"/>
            <w:gridSpan w:val="3"/>
            <w:vAlign w:val="center"/>
          </w:tcPr>
          <w:p w14:paraId="5DF3C906" w14:textId="1ADA6C82" w:rsidR="00302923" w:rsidRPr="003B27CF" w:rsidRDefault="00302923" w:rsidP="00302923">
            <w:pPr>
              <w:spacing w:line="276" w:lineRule="auto"/>
              <w:rPr>
                <w:rFonts w:ascii="Times New Roman" w:hAnsi="Times New Roman" w:cs="Times New Roman"/>
                <w:sz w:val="24"/>
              </w:rPr>
            </w:pPr>
            <w:r>
              <w:rPr>
                <w:rFonts w:ascii="Times New Roman" w:hAnsi="Times New Roman" w:cs="Times New Roman"/>
                <w:sz w:val="24"/>
              </w:rPr>
              <w:t>w tym:</w:t>
            </w:r>
          </w:p>
        </w:tc>
      </w:tr>
      <w:tr w:rsidR="006E248D" w:rsidRPr="003B27CF" w14:paraId="4D569EE1" w14:textId="77777777" w:rsidTr="006E248D">
        <w:trPr>
          <w:trHeight w:val="829"/>
        </w:trPr>
        <w:tc>
          <w:tcPr>
            <w:tcW w:w="6232" w:type="dxa"/>
            <w:vAlign w:val="center"/>
          </w:tcPr>
          <w:p w14:paraId="3313CE80" w14:textId="2AB86174" w:rsidR="006E248D" w:rsidRDefault="006E248D" w:rsidP="006E248D">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Kwota za pełnienie usługi operatorskiej w ujęciu miesięcznym, </w:t>
            </w:r>
            <w:r w:rsidRPr="00714731">
              <w:rPr>
                <w:rFonts w:ascii="Times New Roman" w:eastAsia="Times New Roman" w:hAnsi="Times New Roman" w:cs="Times New Roman"/>
                <w:b/>
                <w:sz w:val="24"/>
                <w:szCs w:val="24"/>
                <w:u w:val="single"/>
                <w:lang w:eastAsia="pl-PL"/>
              </w:rPr>
              <w:t>w sezonie:</w:t>
            </w:r>
          </w:p>
        </w:tc>
        <w:tc>
          <w:tcPr>
            <w:tcW w:w="1560" w:type="dxa"/>
          </w:tcPr>
          <w:p w14:paraId="19E5D187" w14:textId="77777777" w:rsidR="006E248D" w:rsidRPr="003B27CF" w:rsidRDefault="006E248D" w:rsidP="00155FC2">
            <w:pPr>
              <w:spacing w:line="276" w:lineRule="auto"/>
              <w:jc w:val="center"/>
              <w:rPr>
                <w:rFonts w:ascii="Times New Roman" w:hAnsi="Times New Roman" w:cs="Times New Roman"/>
                <w:sz w:val="24"/>
              </w:rPr>
            </w:pPr>
          </w:p>
        </w:tc>
        <w:tc>
          <w:tcPr>
            <w:tcW w:w="1814" w:type="dxa"/>
          </w:tcPr>
          <w:p w14:paraId="20A3F765" w14:textId="77777777" w:rsidR="006E248D" w:rsidRPr="003B27CF" w:rsidRDefault="006E248D" w:rsidP="00155FC2">
            <w:pPr>
              <w:spacing w:line="276" w:lineRule="auto"/>
              <w:jc w:val="center"/>
              <w:rPr>
                <w:rFonts w:ascii="Times New Roman" w:hAnsi="Times New Roman" w:cs="Times New Roman"/>
                <w:sz w:val="24"/>
              </w:rPr>
            </w:pPr>
          </w:p>
        </w:tc>
      </w:tr>
      <w:tr w:rsidR="006E248D" w:rsidRPr="003B27CF" w14:paraId="720421A3" w14:textId="77777777" w:rsidTr="006E248D">
        <w:trPr>
          <w:trHeight w:val="829"/>
        </w:trPr>
        <w:tc>
          <w:tcPr>
            <w:tcW w:w="6232" w:type="dxa"/>
            <w:vAlign w:val="center"/>
          </w:tcPr>
          <w:p w14:paraId="3C533566" w14:textId="473FABBC" w:rsidR="006E248D" w:rsidRDefault="006E248D" w:rsidP="006E248D">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Kwota za pełnienie usługi operatorskiej w ujęciu miesięcznym, </w:t>
            </w:r>
            <w:r w:rsidRPr="00714731">
              <w:rPr>
                <w:rFonts w:ascii="Times New Roman" w:eastAsia="Times New Roman" w:hAnsi="Times New Roman" w:cs="Times New Roman"/>
                <w:b/>
                <w:sz w:val="24"/>
                <w:szCs w:val="24"/>
                <w:u w:val="single"/>
                <w:lang w:eastAsia="pl-PL"/>
              </w:rPr>
              <w:t>poza sezonem</w:t>
            </w:r>
            <w:r w:rsidR="00714731">
              <w:rPr>
                <w:rFonts w:ascii="Times New Roman" w:eastAsia="Times New Roman" w:hAnsi="Times New Roman" w:cs="Times New Roman"/>
                <w:b/>
                <w:sz w:val="24"/>
                <w:szCs w:val="24"/>
                <w:u w:val="single"/>
                <w:lang w:eastAsia="pl-PL"/>
              </w:rPr>
              <w:t>:</w:t>
            </w:r>
            <w:bookmarkStart w:id="1" w:name="_GoBack"/>
            <w:bookmarkEnd w:id="1"/>
          </w:p>
        </w:tc>
        <w:tc>
          <w:tcPr>
            <w:tcW w:w="1560" w:type="dxa"/>
          </w:tcPr>
          <w:p w14:paraId="5F345DBF" w14:textId="77777777" w:rsidR="006E248D" w:rsidRPr="003B27CF" w:rsidRDefault="006E248D" w:rsidP="00155FC2">
            <w:pPr>
              <w:spacing w:line="276" w:lineRule="auto"/>
              <w:jc w:val="center"/>
              <w:rPr>
                <w:rFonts w:ascii="Times New Roman" w:hAnsi="Times New Roman" w:cs="Times New Roman"/>
                <w:sz w:val="24"/>
              </w:rPr>
            </w:pPr>
          </w:p>
        </w:tc>
        <w:tc>
          <w:tcPr>
            <w:tcW w:w="1814" w:type="dxa"/>
          </w:tcPr>
          <w:p w14:paraId="76FD6477" w14:textId="77777777" w:rsidR="006E248D" w:rsidRPr="003B27CF" w:rsidRDefault="006E248D" w:rsidP="00155FC2">
            <w:pPr>
              <w:spacing w:line="276" w:lineRule="auto"/>
              <w:jc w:val="center"/>
              <w:rPr>
                <w:rFonts w:ascii="Times New Roman" w:hAnsi="Times New Roman" w:cs="Times New Roman"/>
                <w:sz w:val="24"/>
              </w:rPr>
            </w:pPr>
          </w:p>
        </w:tc>
      </w:tr>
    </w:tbl>
    <w:p w14:paraId="528D8011" w14:textId="77777777" w:rsidR="00924EB9" w:rsidRDefault="00924EB9" w:rsidP="00924EB9">
      <w:pPr>
        <w:shd w:val="clear" w:color="auto" w:fill="FFFFFF"/>
        <w:autoSpaceDE w:val="0"/>
        <w:autoSpaceDN w:val="0"/>
        <w:spacing w:after="0" w:line="276" w:lineRule="auto"/>
        <w:jc w:val="both"/>
        <w:rPr>
          <w:rFonts w:ascii="Times New Roman" w:eastAsia="Times New Roman" w:hAnsi="Times New Roman" w:cs="Times New Roman"/>
          <w:color w:val="000000"/>
          <w:sz w:val="24"/>
          <w:szCs w:val="24"/>
          <w:u w:val="single"/>
          <w:lang w:eastAsia="pl-PL"/>
        </w:rPr>
      </w:pPr>
    </w:p>
    <w:p w14:paraId="1976E2C2" w14:textId="77777777" w:rsidR="00924EB9" w:rsidRDefault="00924EB9" w:rsidP="00924EB9">
      <w:pPr>
        <w:shd w:val="clear" w:color="auto" w:fill="FFFFFF"/>
        <w:autoSpaceDE w:val="0"/>
        <w:autoSpaceDN w:val="0"/>
        <w:spacing w:after="0" w:line="276" w:lineRule="auto"/>
        <w:jc w:val="both"/>
        <w:rPr>
          <w:rFonts w:ascii="Times New Roman" w:eastAsia="Times New Roman" w:hAnsi="Times New Roman" w:cs="Times New Roman"/>
          <w:color w:val="000000"/>
          <w:sz w:val="24"/>
          <w:szCs w:val="24"/>
          <w:u w:val="single"/>
          <w:lang w:eastAsia="pl-PL"/>
        </w:rPr>
      </w:pPr>
    </w:p>
    <w:p w14:paraId="7428D31C" w14:textId="6E9C467F" w:rsidR="00283754" w:rsidRPr="00924EB9" w:rsidRDefault="006E42C7" w:rsidP="00924EB9">
      <w:pPr>
        <w:shd w:val="clear" w:color="auto" w:fill="FFFFFF"/>
        <w:autoSpaceDE w:val="0"/>
        <w:autoSpaceDN w:val="0"/>
        <w:spacing w:after="0" w:line="276" w:lineRule="auto"/>
        <w:jc w:val="both"/>
        <w:rPr>
          <w:rFonts w:ascii="Times New Roman" w:eastAsia="Times New Roman" w:hAnsi="Times New Roman" w:cs="Times New Roman"/>
          <w:color w:val="000000"/>
          <w:sz w:val="24"/>
          <w:szCs w:val="24"/>
          <w:u w:val="single"/>
          <w:lang w:eastAsia="pl-PL"/>
        </w:rPr>
      </w:pPr>
      <w:r w:rsidRPr="00924EB9">
        <w:rPr>
          <w:rFonts w:ascii="Times New Roman" w:eastAsia="Times New Roman" w:hAnsi="Times New Roman" w:cs="Times New Roman"/>
          <w:color w:val="000000"/>
          <w:sz w:val="24"/>
          <w:szCs w:val="24"/>
          <w:u w:val="single"/>
          <w:lang w:eastAsia="pl-PL"/>
        </w:rPr>
        <w:t>Ponadto Wykonawca oświadcza, iż:</w:t>
      </w:r>
    </w:p>
    <w:p w14:paraId="164368F3" w14:textId="658A53A3" w:rsidR="00714731" w:rsidRDefault="00714731" w:rsidP="00714731">
      <w:pPr>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Posiada</w:t>
      </w:r>
      <w:r w:rsidRPr="00C6219E">
        <w:rPr>
          <w:rFonts w:ascii="Times New Roman" w:hAnsi="Times New Roman" w:cs="Times New Roman"/>
          <w:sz w:val="24"/>
          <w:szCs w:val="24"/>
        </w:rPr>
        <w:t xml:space="preserve"> uprawnienia w zakresie prowadzenia działalności związanej z r</w:t>
      </w:r>
      <w:r>
        <w:rPr>
          <w:rFonts w:ascii="Times New Roman" w:hAnsi="Times New Roman" w:cs="Times New Roman"/>
          <w:sz w:val="24"/>
          <w:szCs w:val="24"/>
        </w:rPr>
        <w:t>ealizacją przedmiotu zamówienia.</w:t>
      </w:r>
    </w:p>
    <w:p w14:paraId="331DEDB2" w14:textId="4AA06BBC" w:rsidR="00714731" w:rsidRPr="008F54E6" w:rsidRDefault="00714731" w:rsidP="00714731">
      <w:pPr>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Posiada</w:t>
      </w:r>
      <w:r w:rsidRPr="00C6219E">
        <w:rPr>
          <w:rFonts w:ascii="Times New Roman" w:hAnsi="Times New Roman" w:cs="Times New Roman"/>
          <w:sz w:val="24"/>
          <w:szCs w:val="24"/>
        </w:rPr>
        <w:t xml:space="preserve"> wiedzę i doświadczenie niezbędne do wykonania zmówienia.</w:t>
      </w:r>
    </w:p>
    <w:p w14:paraId="1E34A114" w14:textId="6B7FC501" w:rsidR="00714731" w:rsidRDefault="00714731" w:rsidP="00714731">
      <w:pPr>
        <w:numPr>
          <w:ilvl w:val="0"/>
          <w:numId w:val="24"/>
        </w:numPr>
        <w:spacing w:after="0" w:line="276" w:lineRule="auto"/>
        <w:ind w:left="284" w:hanging="284"/>
        <w:jc w:val="both"/>
        <w:rPr>
          <w:rFonts w:ascii="Times New Roman" w:hAnsi="Times New Roman" w:cs="Times New Roman"/>
          <w:sz w:val="24"/>
          <w:szCs w:val="24"/>
        </w:rPr>
      </w:pPr>
      <w:r w:rsidRPr="00C6219E">
        <w:rPr>
          <w:rFonts w:ascii="Times New Roman" w:hAnsi="Times New Roman" w:cs="Times New Roman"/>
          <w:sz w:val="24"/>
          <w:szCs w:val="24"/>
        </w:rPr>
        <w:t>Dysponuj</w:t>
      </w:r>
      <w:r>
        <w:rPr>
          <w:rFonts w:ascii="Times New Roman" w:hAnsi="Times New Roman" w:cs="Times New Roman"/>
          <w:sz w:val="24"/>
          <w:szCs w:val="24"/>
        </w:rPr>
        <w:t>e</w:t>
      </w:r>
      <w:r w:rsidRPr="00C6219E">
        <w:rPr>
          <w:rFonts w:ascii="Times New Roman" w:hAnsi="Times New Roman" w:cs="Times New Roman"/>
          <w:sz w:val="24"/>
          <w:szCs w:val="24"/>
        </w:rPr>
        <w:t xml:space="preserve"> odpowiednim potencjałem technicznym oraz osobami zdolnymi do wykonania zamówienia.</w:t>
      </w:r>
    </w:p>
    <w:p w14:paraId="641446D1" w14:textId="194A47AF" w:rsidR="00714731" w:rsidRDefault="00714731" w:rsidP="00714731">
      <w:pPr>
        <w:numPr>
          <w:ilvl w:val="0"/>
          <w:numId w:val="24"/>
        </w:numPr>
        <w:spacing w:after="0" w:line="276" w:lineRule="auto"/>
        <w:ind w:left="284" w:hanging="284"/>
        <w:jc w:val="both"/>
        <w:rPr>
          <w:rFonts w:ascii="Times New Roman" w:hAnsi="Times New Roman" w:cs="Times New Roman"/>
          <w:sz w:val="24"/>
          <w:szCs w:val="24"/>
        </w:rPr>
      </w:pPr>
      <w:r w:rsidRPr="007F20B1">
        <w:rPr>
          <w:rFonts w:ascii="Times New Roman" w:hAnsi="Times New Roman" w:cs="Times New Roman"/>
          <w:sz w:val="24"/>
          <w:szCs w:val="24"/>
        </w:rPr>
        <w:t>Znajduj</w:t>
      </w:r>
      <w:r>
        <w:rPr>
          <w:rFonts w:ascii="Times New Roman" w:hAnsi="Times New Roman" w:cs="Times New Roman"/>
          <w:sz w:val="24"/>
          <w:szCs w:val="24"/>
        </w:rPr>
        <w:t>e</w:t>
      </w:r>
      <w:r w:rsidRPr="007F20B1">
        <w:rPr>
          <w:rFonts w:ascii="Times New Roman" w:hAnsi="Times New Roman" w:cs="Times New Roman"/>
          <w:sz w:val="24"/>
          <w:szCs w:val="24"/>
        </w:rPr>
        <w:t xml:space="preserve"> się w dobrej sytuacji ekonomicznej, zapewniającej prawidłowe wykonanie zadania.</w:t>
      </w:r>
    </w:p>
    <w:p w14:paraId="78EDB5DC" w14:textId="51ACC6CF" w:rsidR="00714731" w:rsidRDefault="00714731" w:rsidP="00714731">
      <w:pPr>
        <w:numPr>
          <w:ilvl w:val="0"/>
          <w:numId w:val="24"/>
        </w:numPr>
        <w:spacing w:after="0" w:line="276" w:lineRule="auto"/>
        <w:ind w:left="284" w:hanging="284"/>
        <w:jc w:val="both"/>
        <w:rPr>
          <w:rFonts w:ascii="Times New Roman" w:hAnsi="Times New Roman" w:cs="Times New Roman"/>
          <w:sz w:val="24"/>
          <w:szCs w:val="24"/>
        </w:rPr>
      </w:pPr>
      <w:r w:rsidRPr="007F20B1">
        <w:rPr>
          <w:rFonts w:ascii="Times New Roman" w:hAnsi="Times New Roman" w:cs="Times New Roman"/>
          <w:sz w:val="24"/>
          <w:szCs w:val="24"/>
        </w:rPr>
        <w:t xml:space="preserve">Zapoznał się z przedmiotem zamówienia oraz szczegółową specyfikacją określającą wymogi Zamawiającego. </w:t>
      </w:r>
    </w:p>
    <w:p w14:paraId="5266B561" w14:textId="6935248A" w:rsidR="00714731" w:rsidRPr="007F20B1" w:rsidRDefault="00714731" w:rsidP="00714731">
      <w:pPr>
        <w:numPr>
          <w:ilvl w:val="0"/>
          <w:numId w:val="24"/>
        </w:numPr>
        <w:spacing w:after="0" w:line="276"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Nie jest</w:t>
      </w:r>
      <w:r w:rsidRPr="007F20B1">
        <w:rPr>
          <w:rFonts w:ascii="Times New Roman" w:eastAsia="Times New Roman" w:hAnsi="Times New Roman" w:cs="Times New Roman"/>
          <w:color w:val="000000"/>
          <w:sz w:val="24"/>
          <w:szCs w:val="24"/>
          <w:lang w:eastAsia="pl-PL"/>
        </w:rPr>
        <w:t xml:space="preserve"> powiązany </w:t>
      </w:r>
      <w:r w:rsidRPr="007F20B1">
        <w:rPr>
          <w:rFonts w:ascii="Times New Roman" w:eastAsia="Times New Roman" w:hAnsi="Times New Roman" w:cs="Times New Roman"/>
          <w:sz w:val="24"/>
          <w:szCs w:val="24"/>
          <w:lang w:eastAsia="pl-PL"/>
        </w:rPr>
        <w:t xml:space="preserve">kapitałowo i/lub osobowo z </w:t>
      </w:r>
      <w:r w:rsidRPr="007F20B1">
        <w:rPr>
          <w:rFonts w:ascii="Times New Roman" w:eastAsia="Times New Roman" w:hAnsi="Times New Roman" w:cs="Times New Roman"/>
          <w:sz w:val="24"/>
          <w:szCs w:val="24"/>
          <w:shd w:val="clear" w:color="auto" w:fill="FFFFFF"/>
          <w:lang w:eastAsia="pl-PL"/>
        </w:rPr>
        <w:t xml:space="preserve">Zamawiającym. </w:t>
      </w:r>
      <w:r w:rsidRPr="007F20B1">
        <w:rPr>
          <w:rFonts w:ascii="Times New Roman" w:eastAsia="Times New Roman" w:hAnsi="Times New Roman" w:cs="Times New Roman"/>
          <w:color w:val="000000"/>
          <w:sz w:val="24"/>
          <w:szCs w:val="24"/>
          <w:lang w:eastAsia="pl-PL"/>
        </w:rPr>
        <w:t xml:space="preserve">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494918D6" w14:textId="77777777" w:rsidR="00714731" w:rsidRDefault="00714731" w:rsidP="00714731">
      <w:pPr>
        <w:pStyle w:val="Akapitzlist"/>
        <w:numPr>
          <w:ilvl w:val="0"/>
          <w:numId w:val="25"/>
        </w:numPr>
        <w:spacing w:after="0" w:line="276" w:lineRule="auto"/>
        <w:ind w:left="567" w:hanging="283"/>
        <w:jc w:val="both"/>
        <w:rPr>
          <w:rFonts w:ascii="Times New Roman" w:eastAsia="Times New Roman" w:hAnsi="Times New Roman" w:cs="Times New Roman"/>
          <w:color w:val="000000"/>
          <w:sz w:val="24"/>
          <w:szCs w:val="24"/>
          <w:lang w:eastAsia="pl-PL"/>
        </w:rPr>
      </w:pPr>
      <w:r w:rsidRPr="005F2872">
        <w:rPr>
          <w:rFonts w:ascii="Times New Roman" w:eastAsia="Times New Roman" w:hAnsi="Times New Roman" w:cs="Times New Roman"/>
          <w:color w:val="000000"/>
          <w:sz w:val="24"/>
          <w:szCs w:val="24"/>
          <w:lang w:eastAsia="pl-PL"/>
        </w:rPr>
        <w:t>uczestniczeniu w spółce, jako wspólnik spół</w:t>
      </w:r>
      <w:r>
        <w:rPr>
          <w:rFonts w:ascii="Times New Roman" w:eastAsia="Times New Roman" w:hAnsi="Times New Roman" w:cs="Times New Roman"/>
          <w:color w:val="000000"/>
          <w:sz w:val="24"/>
          <w:szCs w:val="24"/>
          <w:lang w:eastAsia="pl-PL"/>
        </w:rPr>
        <w:t>ki cywilnej lub spółki osobowej,</w:t>
      </w:r>
    </w:p>
    <w:p w14:paraId="144AB857" w14:textId="77777777" w:rsidR="00714731" w:rsidRDefault="00714731" w:rsidP="00714731">
      <w:pPr>
        <w:pStyle w:val="Akapitzlist"/>
        <w:numPr>
          <w:ilvl w:val="0"/>
          <w:numId w:val="25"/>
        </w:numPr>
        <w:spacing w:after="0" w:line="276" w:lineRule="auto"/>
        <w:ind w:left="567" w:hanging="283"/>
        <w:jc w:val="both"/>
        <w:rPr>
          <w:rFonts w:ascii="Times New Roman" w:eastAsia="Times New Roman" w:hAnsi="Times New Roman" w:cs="Times New Roman"/>
          <w:color w:val="000000"/>
          <w:sz w:val="24"/>
          <w:szCs w:val="24"/>
          <w:lang w:eastAsia="pl-PL"/>
        </w:rPr>
      </w:pPr>
      <w:r w:rsidRPr="005F2872">
        <w:rPr>
          <w:rFonts w:ascii="Times New Roman" w:eastAsia="Times New Roman" w:hAnsi="Times New Roman" w:cs="Times New Roman"/>
          <w:color w:val="000000"/>
          <w:sz w:val="24"/>
          <w:szCs w:val="24"/>
          <w:lang w:eastAsia="pl-PL"/>
        </w:rPr>
        <w:t>posiadaniu, co n</w:t>
      </w:r>
      <w:r>
        <w:rPr>
          <w:rFonts w:ascii="Times New Roman" w:eastAsia="Times New Roman" w:hAnsi="Times New Roman" w:cs="Times New Roman"/>
          <w:color w:val="000000"/>
          <w:sz w:val="24"/>
          <w:szCs w:val="24"/>
          <w:lang w:eastAsia="pl-PL"/>
        </w:rPr>
        <w:t>ajmniej 10% udziałów lub akcji,</w:t>
      </w:r>
    </w:p>
    <w:p w14:paraId="118E98FB" w14:textId="77777777" w:rsidR="00714731" w:rsidRDefault="00714731" w:rsidP="00714731">
      <w:pPr>
        <w:pStyle w:val="Akapitzlist"/>
        <w:numPr>
          <w:ilvl w:val="0"/>
          <w:numId w:val="25"/>
        </w:numPr>
        <w:spacing w:after="0" w:line="276" w:lineRule="auto"/>
        <w:ind w:left="567" w:hanging="283"/>
        <w:jc w:val="both"/>
        <w:rPr>
          <w:rFonts w:ascii="Times New Roman" w:eastAsia="Times New Roman" w:hAnsi="Times New Roman" w:cs="Times New Roman"/>
          <w:color w:val="000000"/>
          <w:sz w:val="24"/>
          <w:szCs w:val="24"/>
          <w:lang w:eastAsia="pl-PL"/>
        </w:rPr>
      </w:pPr>
      <w:r w:rsidRPr="005F2872">
        <w:rPr>
          <w:rFonts w:ascii="Times New Roman" w:eastAsia="Times New Roman" w:hAnsi="Times New Roman" w:cs="Times New Roman"/>
          <w:color w:val="000000"/>
          <w:sz w:val="24"/>
          <w:szCs w:val="24"/>
          <w:lang w:eastAsia="pl-PL"/>
        </w:rPr>
        <w:lastRenderedPageBreak/>
        <w:t>pełnieniu funkcji członka organu nadzorczego lub zarządzają</w:t>
      </w:r>
      <w:r>
        <w:rPr>
          <w:rFonts w:ascii="Times New Roman" w:eastAsia="Times New Roman" w:hAnsi="Times New Roman" w:cs="Times New Roman"/>
          <w:color w:val="000000"/>
          <w:sz w:val="24"/>
          <w:szCs w:val="24"/>
          <w:lang w:eastAsia="pl-PL"/>
        </w:rPr>
        <w:t>cego, prokurenta, pełnomocnika,</w:t>
      </w:r>
    </w:p>
    <w:p w14:paraId="268F9194" w14:textId="77777777" w:rsidR="00714731" w:rsidRPr="005F2872" w:rsidRDefault="00714731" w:rsidP="00714731">
      <w:pPr>
        <w:pStyle w:val="Akapitzlist"/>
        <w:numPr>
          <w:ilvl w:val="0"/>
          <w:numId w:val="25"/>
        </w:numPr>
        <w:spacing w:after="0" w:line="276" w:lineRule="auto"/>
        <w:ind w:left="567" w:hanging="283"/>
        <w:jc w:val="both"/>
        <w:rPr>
          <w:rFonts w:ascii="Times New Roman" w:eastAsia="Times New Roman" w:hAnsi="Times New Roman" w:cs="Times New Roman"/>
          <w:color w:val="000000"/>
          <w:sz w:val="24"/>
          <w:szCs w:val="24"/>
          <w:lang w:eastAsia="pl-PL"/>
        </w:rPr>
      </w:pPr>
      <w:r w:rsidRPr="005F2872">
        <w:rPr>
          <w:rFonts w:ascii="Times New Roman" w:eastAsia="Times New Roman" w:hAnsi="Times New Roman" w:cs="Times New Roman"/>
          <w:color w:val="000000"/>
          <w:sz w:val="24"/>
          <w:szCs w:val="24"/>
          <w:lang w:eastAsia="pl-PL"/>
        </w:rPr>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6CD09DAD" w14:textId="77777777" w:rsidR="00714731" w:rsidRDefault="00714731" w:rsidP="00714731">
      <w:pPr>
        <w:spacing w:after="0" w:line="276" w:lineRule="auto"/>
        <w:ind w:left="426" w:hanging="426"/>
        <w:jc w:val="both"/>
        <w:rPr>
          <w:rFonts w:ascii="Times New Roman" w:eastAsia="Times New Roman" w:hAnsi="Times New Roman" w:cs="Times New Roman"/>
          <w:b/>
          <w:color w:val="000000"/>
          <w:sz w:val="24"/>
          <w:szCs w:val="24"/>
          <w:lang w:eastAsia="pl-PL"/>
        </w:rPr>
      </w:pPr>
    </w:p>
    <w:p w14:paraId="1A3DD78F" w14:textId="77777777" w:rsidR="00714731" w:rsidRPr="005F2872" w:rsidRDefault="00714731" w:rsidP="00714731">
      <w:pPr>
        <w:spacing w:after="0" w:line="276" w:lineRule="auto"/>
        <w:ind w:left="426" w:hanging="426"/>
        <w:jc w:val="both"/>
        <w:rPr>
          <w:rFonts w:ascii="Times New Roman" w:eastAsia="Times New Roman" w:hAnsi="Times New Roman" w:cs="Times New Roman"/>
          <w:b/>
          <w:color w:val="000000"/>
          <w:sz w:val="24"/>
          <w:szCs w:val="24"/>
          <w:lang w:eastAsia="pl-PL"/>
        </w:rPr>
      </w:pPr>
      <w:r w:rsidRPr="005F2872">
        <w:rPr>
          <w:rFonts w:ascii="Times New Roman" w:eastAsia="Times New Roman" w:hAnsi="Times New Roman" w:cs="Times New Roman"/>
          <w:b/>
          <w:color w:val="000000"/>
          <w:sz w:val="24"/>
          <w:szCs w:val="24"/>
          <w:lang w:eastAsia="pl-PL"/>
        </w:rPr>
        <w:t>a ponadto</w:t>
      </w:r>
    </w:p>
    <w:p w14:paraId="51833708" w14:textId="264F47BF" w:rsidR="00714731" w:rsidRDefault="00714731" w:rsidP="00714731">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Oświadcza</w:t>
      </w:r>
      <w:r w:rsidRPr="005F2872">
        <w:rPr>
          <w:rFonts w:ascii="Times New Roman" w:eastAsia="Times New Roman" w:hAnsi="Times New Roman" w:cs="Times New Roman"/>
          <w:color w:val="000000"/>
          <w:sz w:val="24"/>
          <w:szCs w:val="24"/>
          <w:lang w:eastAsia="pl-PL"/>
        </w:rPr>
        <w:t>, że nie podlegam wykluczeniu z postępowania na podstawie art.7 ust. 1 ustawy z dnia 13 kwietnia 2022</w:t>
      </w:r>
      <w:r>
        <w:rPr>
          <w:rFonts w:ascii="Times New Roman" w:eastAsia="Times New Roman" w:hAnsi="Times New Roman" w:cs="Times New Roman"/>
          <w:color w:val="000000"/>
          <w:sz w:val="24"/>
          <w:szCs w:val="24"/>
          <w:lang w:eastAsia="pl-PL"/>
        </w:rPr>
        <w:t xml:space="preserve"> </w:t>
      </w:r>
      <w:r w:rsidRPr="005F2872">
        <w:rPr>
          <w:rFonts w:ascii="Times New Roman" w:eastAsia="Times New Roman" w:hAnsi="Times New Roman" w:cs="Times New Roman"/>
          <w:color w:val="000000"/>
          <w:sz w:val="24"/>
          <w:szCs w:val="24"/>
          <w:lang w:eastAsia="pl-PL"/>
        </w:rPr>
        <w:t>r</w:t>
      </w:r>
      <w:r>
        <w:rPr>
          <w:rFonts w:ascii="Times New Roman" w:eastAsia="Times New Roman" w:hAnsi="Times New Roman" w:cs="Times New Roman"/>
          <w:color w:val="000000"/>
          <w:sz w:val="24"/>
          <w:szCs w:val="24"/>
          <w:lang w:eastAsia="pl-PL"/>
        </w:rPr>
        <w:t>.</w:t>
      </w:r>
      <w:r w:rsidRPr="005F2872">
        <w:rPr>
          <w:rFonts w:ascii="Times New Roman" w:eastAsia="Times New Roman" w:hAnsi="Times New Roman" w:cs="Times New Roman"/>
          <w:color w:val="000000"/>
          <w:sz w:val="24"/>
          <w:szCs w:val="24"/>
          <w:lang w:eastAsia="pl-PL"/>
        </w:rPr>
        <w:t xml:space="preserve"> o szczególnych rozwiązaniach w zakresie przeciwdziałania wspieraniu agresji na Ukrainę oraz służących ochronie bezpieczeństwa narodowego</w:t>
      </w:r>
      <w:r>
        <w:rPr>
          <w:rFonts w:ascii="Times New Roman" w:eastAsia="Times New Roman" w:hAnsi="Times New Roman" w:cs="Times New Roman"/>
          <w:color w:val="000000"/>
          <w:sz w:val="24"/>
          <w:szCs w:val="24"/>
          <w:lang w:eastAsia="pl-PL"/>
        </w:rPr>
        <w:t>.</w:t>
      </w:r>
    </w:p>
    <w:p w14:paraId="31E2FC95" w14:textId="77777777" w:rsidR="00714731" w:rsidRDefault="00714731" w:rsidP="00714731">
      <w:pPr>
        <w:spacing w:after="0" w:line="276" w:lineRule="auto"/>
        <w:jc w:val="both"/>
        <w:rPr>
          <w:rFonts w:ascii="Times New Roman" w:eastAsia="Times New Roman" w:hAnsi="Times New Roman" w:cs="Times New Roman"/>
          <w:color w:val="000000"/>
          <w:sz w:val="24"/>
          <w:szCs w:val="24"/>
          <w:lang w:eastAsia="pl-PL"/>
        </w:rPr>
      </w:pPr>
    </w:p>
    <w:p w14:paraId="6C00AF53" w14:textId="77777777" w:rsidR="00714731" w:rsidRDefault="00714731" w:rsidP="00714731">
      <w:pPr>
        <w:jc w:val="both"/>
        <w:rPr>
          <w:rFonts w:ascii="Times New Roman" w:eastAsia="Calibri" w:hAnsi="Times New Roman" w:cs="Times New Roman"/>
          <w:color w:val="000000"/>
          <w:sz w:val="24"/>
          <w:szCs w:val="24"/>
        </w:rPr>
      </w:pPr>
      <w:r w:rsidRPr="00AA68E1">
        <w:rPr>
          <w:rFonts w:ascii="Times New Roman" w:eastAsia="Calibri" w:hAnsi="Times New Roman" w:cs="Times New Roman"/>
          <w:color w:val="000000"/>
          <w:sz w:val="24"/>
          <w:szCs w:val="24"/>
        </w:rPr>
        <w:t>Powyższe informacje są prawdziwe, kompletne, rzetelne oraz zostały przekazane zgodnie z moją najlepszą wiedzą i przy zachowaniu należytej staranności.</w:t>
      </w:r>
    </w:p>
    <w:p w14:paraId="4A803564" w14:textId="77777777" w:rsidR="00714731" w:rsidRPr="004F3C42" w:rsidRDefault="00714731" w:rsidP="00714731">
      <w:pPr>
        <w:jc w:val="both"/>
        <w:rPr>
          <w:rFonts w:ascii="Times New Roman" w:eastAsia="Calibri" w:hAnsi="Times New Roman" w:cs="Times New Roman"/>
          <w:color w:val="000000"/>
          <w:sz w:val="24"/>
          <w:szCs w:val="24"/>
        </w:rPr>
      </w:pPr>
    </w:p>
    <w:p w14:paraId="71530321" w14:textId="77777777" w:rsidR="00714731" w:rsidRPr="00C6219E" w:rsidRDefault="00714731" w:rsidP="00714731">
      <w:pPr>
        <w:jc w:val="right"/>
        <w:rPr>
          <w:rFonts w:ascii="Times New Roman" w:hAnsi="Times New Roman" w:cs="Times New Roman"/>
          <w:sz w:val="24"/>
          <w:szCs w:val="24"/>
        </w:rPr>
      </w:pPr>
      <w:r w:rsidRPr="00C6219E">
        <w:rPr>
          <w:rFonts w:ascii="Times New Roman" w:hAnsi="Times New Roman" w:cs="Times New Roman"/>
          <w:sz w:val="24"/>
          <w:szCs w:val="24"/>
        </w:rPr>
        <w:t>………………………………….</w:t>
      </w:r>
    </w:p>
    <w:p w14:paraId="18ABEC1F" w14:textId="77777777" w:rsidR="00714731" w:rsidRPr="00E21A62" w:rsidRDefault="00714731" w:rsidP="00714731">
      <w:pPr>
        <w:ind w:left="5664" w:firstLine="708"/>
        <w:jc w:val="center"/>
        <w:rPr>
          <w:rFonts w:ascii="Times New Roman" w:hAnsi="Times New Roman" w:cs="Times New Roman"/>
          <w:sz w:val="24"/>
          <w:szCs w:val="24"/>
        </w:rPr>
      </w:pPr>
      <w:r w:rsidRPr="00C6219E">
        <w:rPr>
          <w:rFonts w:ascii="Times New Roman" w:hAnsi="Times New Roman" w:cs="Times New Roman"/>
          <w:sz w:val="24"/>
          <w:szCs w:val="24"/>
        </w:rPr>
        <w:t>(data i czytelny podpis)</w:t>
      </w:r>
    </w:p>
    <w:p w14:paraId="338D105A" w14:textId="77777777" w:rsidR="00714731" w:rsidRDefault="00714731" w:rsidP="0096002F">
      <w:pPr>
        <w:tabs>
          <w:tab w:val="left" w:pos="567"/>
        </w:tabs>
        <w:spacing w:after="0" w:line="276" w:lineRule="auto"/>
        <w:contextualSpacing/>
        <w:jc w:val="center"/>
        <w:rPr>
          <w:rFonts w:ascii="Times New Roman" w:eastAsia="Calibri" w:hAnsi="Times New Roman" w:cs="Times New Roman"/>
          <w:b/>
          <w:sz w:val="24"/>
          <w:szCs w:val="24"/>
        </w:rPr>
      </w:pPr>
    </w:p>
    <w:p w14:paraId="7B3FFA73" w14:textId="77777777" w:rsidR="0096002F" w:rsidRDefault="0096002F" w:rsidP="0096002F">
      <w:pPr>
        <w:tabs>
          <w:tab w:val="left" w:pos="567"/>
        </w:tabs>
        <w:spacing w:after="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KLAUZULA INFORMACYJNA RODO</w:t>
      </w:r>
    </w:p>
    <w:p w14:paraId="6077F6D3" w14:textId="77777777" w:rsidR="0096002F" w:rsidRDefault="0096002F" w:rsidP="0096002F">
      <w:pPr>
        <w:tabs>
          <w:tab w:val="left" w:pos="567"/>
        </w:tabs>
        <w:spacing w:after="0" w:line="276" w:lineRule="auto"/>
        <w:ind w:left="567"/>
        <w:contextualSpacing/>
        <w:jc w:val="both"/>
        <w:rPr>
          <w:rFonts w:ascii="Times New Roman" w:hAnsi="Times New Roman" w:cs="Times New Roman"/>
          <w:sz w:val="24"/>
          <w:szCs w:val="24"/>
        </w:rPr>
      </w:pPr>
      <w:r>
        <w:rPr>
          <w:rFonts w:ascii="Times New Roman" w:eastAsia="Calibri" w:hAnsi="Times New Roman" w:cs="Times New Roman"/>
          <w:sz w:val="24"/>
          <w:szCs w:val="24"/>
        </w:rPr>
        <w:t>Na podstawie art. 13</w:t>
      </w:r>
      <w:r>
        <w:rPr>
          <w:rFonts w:ascii="Times New Roman" w:eastAsia="Calibri" w:hAnsi="Times New Roman" w:cs="Times New Roman"/>
          <w:b/>
          <w:sz w:val="24"/>
          <w:szCs w:val="24"/>
        </w:rPr>
        <w:t xml:space="preserve">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tbl>
      <w:tblPr>
        <w:tblW w:w="8505" w:type="dxa"/>
        <w:tblInd w:w="562" w:type="dxa"/>
        <w:tblCellMar>
          <w:left w:w="10" w:type="dxa"/>
          <w:right w:w="10" w:type="dxa"/>
        </w:tblCellMar>
        <w:tblLook w:val="04A0" w:firstRow="1" w:lastRow="0" w:firstColumn="1" w:lastColumn="0" w:noHBand="0" w:noVBand="1"/>
      </w:tblPr>
      <w:tblGrid>
        <w:gridCol w:w="2161"/>
        <w:gridCol w:w="6344"/>
      </w:tblGrid>
      <w:tr w:rsidR="0096002F" w14:paraId="7B5220D1"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4EFF7"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Administrator danych osobowych</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6C579" w14:textId="77777777" w:rsidR="0096002F" w:rsidRDefault="0096002F">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 xml:space="preserve">Burmistrz Miasta i Gminy Nakło nad Notecią ul. Ks. P. Skargi 7, </w:t>
            </w:r>
          </w:p>
          <w:p w14:paraId="2EC29EC8" w14:textId="77777777" w:rsidR="0096002F" w:rsidRDefault="0096002F">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89-100 Nakło nad Notecią</w:t>
            </w:r>
          </w:p>
        </w:tc>
      </w:tr>
      <w:tr w:rsidR="0096002F" w14:paraId="6D6B4DBF"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1DAAE"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Dane kontaktowe</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EF64A" w14:textId="77777777" w:rsidR="0096002F" w:rsidRDefault="0096002F">
            <w:pPr>
              <w:shd w:val="clear" w:color="auto" w:fill="FFFFFF"/>
              <w:spacing w:after="0"/>
              <w:rPr>
                <w:rFonts w:ascii="Times New Roman" w:hAnsi="Times New Roman" w:cs="Times New Roman"/>
                <w:color w:val="292929"/>
                <w:sz w:val="24"/>
                <w:szCs w:val="24"/>
              </w:rPr>
            </w:pPr>
            <w:r>
              <w:rPr>
                <w:rFonts w:ascii="Times New Roman" w:hAnsi="Times New Roman" w:cs="Times New Roman"/>
                <w:b/>
                <w:bCs/>
                <w:sz w:val="24"/>
                <w:szCs w:val="24"/>
              </w:rPr>
              <w:t>telefon: (+48 52) 386 79 00, e-mail: urzad@gmina-naklo.pl</w:t>
            </w:r>
          </w:p>
        </w:tc>
      </w:tr>
      <w:tr w:rsidR="0096002F" w14:paraId="32641A73"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2828F"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Inspektor ochrony danych</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790A0" w14:textId="77777777" w:rsidR="0096002F" w:rsidRDefault="0096002F">
            <w:pPr>
              <w:shd w:val="clear" w:color="auto" w:fill="FFFFFF"/>
              <w:spacing w:after="0"/>
              <w:rPr>
                <w:rFonts w:ascii="Times New Roman" w:hAnsi="Times New Roman" w:cs="Times New Roman"/>
                <w:color w:val="292929"/>
                <w:sz w:val="24"/>
                <w:szCs w:val="24"/>
              </w:rPr>
            </w:pPr>
            <w:r>
              <w:rPr>
                <w:rFonts w:ascii="Times New Roman" w:hAnsi="Times New Roman" w:cs="Times New Roman"/>
                <w:b/>
                <w:bCs/>
                <w:sz w:val="24"/>
                <w:szCs w:val="24"/>
              </w:rPr>
              <w:t xml:space="preserve">Arnold Paszta, e- mail: iod@umig.naklo.pl </w:t>
            </w:r>
          </w:p>
        </w:tc>
      </w:tr>
      <w:tr w:rsidR="0096002F" w14:paraId="4CA1738E"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77CD4"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Cele przetwarzania oraz podstawa prawna </w:t>
            </w:r>
          </w:p>
          <w:p w14:paraId="485C9CB1"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przetwarzania</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41DAD" w14:textId="77777777" w:rsidR="0096002F" w:rsidRDefault="0096002F">
            <w:pPr>
              <w:tabs>
                <w:tab w:val="left" w:pos="29"/>
              </w:tabs>
              <w:suppressAutoHyphens/>
              <w:autoSpaceDN w:val="0"/>
              <w:spacing w:after="0" w:line="276" w:lineRule="auto"/>
              <w:ind w:left="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Pani/Pana dane osobowe będą: </w:t>
            </w:r>
          </w:p>
          <w:p w14:paraId="6723347C" w14:textId="77777777" w:rsidR="0096002F" w:rsidRDefault="0096002F" w:rsidP="0096002F">
            <w:pPr>
              <w:numPr>
                <w:ilvl w:val="0"/>
                <w:numId w:val="19"/>
              </w:numPr>
              <w:tabs>
                <w:tab w:val="left" w:pos="314"/>
              </w:tabs>
              <w:suppressAutoHyphens/>
              <w:autoSpaceDN w:val="0"/>
              <w:spacing w:after="0" w:line="276" w:lineRule="auto"/>
              <w:ind w:left="313" w:hanging="284"/>
              <w:contextualSpacing/>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przetwarzane w celu przygotowania i wykonania umowy (art. 6 ust. 1 lit b Rozporządzenia 2016/679).</w:t>
            </w:r>
          </w:p>
        </w:tc>
      </w:tr>
      <w:tr w:rsidR="0096002F" w14:paraId="4E35B3B4"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AE7C0" w14:textId="77777777" w:rsidR="0096002F" w:rsidRDefault="0096002F">
            <w:pPr>
              <w:suppressAutoHyphens/>
              <w:autoSpaceDN w:val="0"/>
              <w:spacing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Okres, przez który będą przetwarzane</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9906F" w14:textId="77777777" w:rsidR="0096002F" w:rsidRDefault="0096002F">
            <w:pPr>
              <w:tabs>
                <w:tab w:val="left" w:pos="29"/>
              </w:tabs>
              <w:suppressAutoHyphens/>
              <w:autoSpaceDN w:val="0"/>
              <w:spacing w:after="0" w:line="276" w:lineRule="auto"/>
              <w:ind w:left="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Pani/Pana dane osobowe będą: </w:t>
            </w:r>
          </w:p>
          <w:p w14:paraId="7126CA70" w14:textId="77777777" w:rsidR="0096002F" w:rsidRDefault="0096002F" w:rsidP="0096002F">
            <w:pPr>
              <w:numPr>
                <w:ilvl w:val="0"/>
                <w:numId w:val="20"/>
              </w:numPr>
              <w:tabs>
                <w:tab w:val="left" w:pos="314"/>
              </w:tabs>
              <w:suppressAutoHyphens/>
              <w:autoSpaceDN w:val="0"/>
              <w:spacing w:after="0" w:line="276" w:lineRule="auto"/>
              <w:ind w:left="313" w:hanging="284"/>
              <w:contextualSpacing/>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przetwarzane w celu przygotowania i wykonania umowy przez okres niezbędny do dokonania czynności związanych z przygotowaniem umowy oraz w okresie jej trwania,</w:t>
            </w:r>
          </w:p>
          <w:p w14:paraId="78311BE7" w14:textId="77777777" w:rsidR="0096002F" w:rsidRDefault="0096002F" w:rsidP="0096002F">
            <w:pPr>
              <w:numPr>
                <w:ilvl w:val="0"/>
                <w:numId w:val="20"/>
              </w:numPr>
              <w:tabs>
                <w:tab w:val="left" w:pos="314"/>
              </w:tabs>
              <w:suppressAutoHyphens/>
              <w:autoSpaceDN w:val="0"/>
              <w:spacing w:after="0" w:line="276" w:lineRule="auto"/>
              <w:ind w:left="313" w:hanging="284"/>
              <w:contextualSpacing/>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przez okres wskazany przepisami „Ustawy - O podatku od towarów i usług” oraz przepisami „Ustawy - Ordynacja podatkowa”,</w:t>
            </w:r>
          </w:p>
          <w:p w14:paraId="0F085872" w14:textId="77777777" w:rsidR="0096002F" w:rsidRDefault="0096002F" w:rsidP="0096002F">
            <w:pPr>
              <w:numPr>
                <w:ilvl w:val="0"/>
                <w:numId w:val="20"/>
              </w:numPr>
              <w:tabs>
                <w:tab w:val="left" w:pos="314"/>
              </w:tabs>
              <w:suppressAutoHyphens/>
              <w:autoSpaceDN w:val="0"/>
              <w:spacing w:after="0" w:line="276" w:lineRule="auto"/>
              <w:ind w:left="313" w:hanging="284"/>
              <w:contextualSpacing/>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przetwarzane w celu ustalenia lub dochodzenia roszczeń lub obronie przed roszczeniami przez okres wskazany w Ustawie.</w:t>
            </w:r>
          </w:p>
        </w:tc>
      </w:tr>
      <w:tr w:rsidR="0096002F" w14:paraId="358EBD6C"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3BD342"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Odbiorcy danych</w:t>
            </w:r>
          </w:p>
          <w:p w14:paraId="7B248721" w14:textId="77777777" w:rsidR="0096002F" w:rsidRDefault="0096002F">
            <w:pPr>
              <w:suppressAutoHyphens/>
              <w:autoSpaceDN w:val="0"/>
              <w:spacing w:after="0" w:line="276" w:lineRule="auto"/>
              <w:jc w:val="center"/>
              <w:textAlignment w:val="baseline"/>
              <w:rPr>
                <w:rFonts w:ascii="Times New Roman" w:hAnsi="Times New Roman" w:cs="Times New Roman"/>
                <w:b/>
                <w:sz w:val="24"/>
                <w:szCs w:val="24"/>
                <w:lang w:eastAsia="ar-SA"/>
              </w:rPr>
            </w:pP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0FC71" w14:textId="77777777" w:rsidR="0096002F" w:rsidRDefault="0096002F">
            <w:pPr>
              <w:suppressAutoHyphens/>
              <w:autoSpaceDN w:val="0"/>
              <w:spacing w:after="0" w:line="276" w:lineRule="auto"/>
              <w:ind w:left="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Odbiorcami Pani/Pana danych osobowych mogą być:</w:t>
            </w:r>
          </w:p>
          <w:p w14:paraId="7AC153D6" w14:textId="77777777" w:rsidR="0096002F" w:rsidRDefault="0096002F" w:rsidP="0096002F">
            <w:pPr>
              <w:numPr>
                <w:ilvl w:val="0"/>
                <w:numId w:val="21"/>
              </w:numPr>
              <w:tabs>
                <w:tab w:val="left" w:pos="313"/>
              </w:tabs>
              <w:suppressAutoHyphens/>
              <w:autoSpaceDN w:val="0"/>
              <w:spacing w:after="0" w:line="276" w:lineRule="auto"/>
              <w:ind w:left="316" w:hanging="284"/>
              <w:jc w:val="both"/>
              <w:textAlignment w:val="baseline"/>
              <w:rPr>
                <w:rFonts w:ascii="Times New Roman" w:hAnsi="Times New Roman" w:cs="Times New Roman"/>
                <w:sz w:val="24"/>
                <w:szCs w:val="24"/>
              </w:rPr>
            </w:pPr>
            <w:r>
              <w:rPr>
                <w:rFonts w:ascii="Times New Roman" w:hAnsi="Times New Roman" w:cs="Times New Roman"/>
                <w:sz w:val="24"/>
                <w:szCs w:val="24"/>
                <w:lang w:eastAsia="ar-SA"/>
              </w:rPr>
              <w:t>podmioty, którym AD udostępnia dane osobowe na podstawie przepisów prawa powszechnie obowiązującego,</w:t>
            </w:r>
          </w:p>
          <w:p w14:paraId="65BA424F" w14:textId="77777777" w:rsidR="0096002F" w:rsidRDefault="0096002F" w:rsidP="0096002F">
            <w:pPr>
              <w:numPr>
                <w:ilvl w:val="0"/>
                <w:numId w:val="21"/>
              </w:numPr>
              <w:tabs>
                <w:tab w:val="left" w:pos="313"/>
              </w:tabs>
              <w:suppressAutoHyphens/>
              <w:autoSpaceDN w:val="0"/>
              <w:spacing w:after="0" w:line="276" w:lineRule="auto"/>
              <w:ind w:left="316" w:hanging="284"/>
              <w:jc w:val="both"/>
              <w:textAlignment w:val="baseline"/>
              <w:rPr>
                <w:rFonts w:ascii="Times New Roman" w:hAnsi="Times New Roman" w:cs="Times New Roman"/>
                <w:sz w:val="24"/>
                <w:szCs w:val="24"/>
              </w:rPr>
            </w:pPr>
            <w:r>
              <w:rPr>
                <w:rFonts w:ascii="Times New Roman" w:hAnsi="Times New Roman" w:cs="Times New Roman"/>
                <w:sz w:val="24"/>
                <w:szCs w:val="24"/>
                <w:lang w:eastAsia="ar-SA"/>
              </w:rPr>
              <w:t>podmioty, którym AD powierza dane osobowe na podstawie umów powierzenia danych osobowych (np. firma informatyczna).</w:t>
            </w:r>
          </w:p>
        </w:tc>
      </w:tr>
      <w:tr w:rsidR="0096002F" w14:paraId="4CFF1059"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5A137" w14:textId="77777777" w:rsidR="0096002F" w:rsidRDefault="0096002F">
            <w:pPr>
              <w:suppressAutoHyphens/>
              <w:autoSpaceDN w:val="0"/>
              <w:spacing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Prawa osoby, której dane dotyczą</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691AC" w14:textId="77777777" w:rsidR="0096002F" w:rsidRDefault="0096002F">
            <w:pPr>
              <w:tabs>
                <w:tab w:val="left" w:pos="2410"/>
              </w:tabs>
              <w:suppressAutoHyphens/>
              <w:autoSpaceDN w:val="0"/>
              <w:spacing w:after="0" w:line="276" w:lineRule="auto"/>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w:t>
            </w:r>
          </w:p>
          <w:p w14:paraId="1E0F5365" w14:textId="77777777" w:rsidR="0096002F" w:rsidRDefault="0096002F">
            <w:pPr>
              <w:tabs>
                <w:tab w:val="left" w:pos="2410"/>
              </w:tabs>
              <w:suppressAutoHyphens/>
              <w:autoSpaceDN w:val="0"/>
              <w:spacing w:after="0" w:line="276" w:lineRule="auto"/>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Przysługuje Pani/Panu prawo wniesienia skargi do </w:t>
            </w:r>
            <w:r>
              <w:rPr>
                <w:rFonts w:ascii="Times New Roman" w:hAnsi="Times New Roman" w:cs="Times New Roman"/>
                <w:b/>
                <w:sz w:val="24"/>
                <w:szCs w:val="24"/>
                <w:lang w:eastAsia="ar-SA"/>
              </w:rPr>
              <w:t>Prezesa</w:t>
            </w:r>
            <w:r>
              <w:rPr>
                <w:rFonts w:ascii="Times New Roman" w:hAnsi="Times New Roman" w:cs="Times New Roman"/>
                <w:sz w:val="24"/>
                <w:szCs w:val="24"/>
                <w:lang w:eastAsia="ar-SA"/>
              </w:rPr>
              <w:t xml:space="preserve"> </w:t>
            </w:r>
            <w:r>
              <w:rPr>
                <w:rFonts w:ascii="Times New Roman" w:hAnsi="Times New Roman" w:cs="Times New Roman"/>
                <w:b/>
                <w:bCs/>
                <w:sz w:val="24"/>
                <w:szCs w:val="24"/>
                <w:lang w:eastAsia="ar-SA"/>
              </w:rPr>
              <w:t>Urzędu Ochrony Danych Osobowych.</w:t>
            </w:r>
          </w:p>
        </w:tc>
      </w:tr>
      <w:tr w:rsidR="0096002F" w14:paraId="41D02944" w14:textId="77777777" w:rsidTr="0096002F">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30B2F" w14:textId="77777777" w:rsidR="0096002F" w:rsidRDefault="0096002F">
            <w:pPr>
              <w:suppressAutoHyphens/>
              <w:autoSpaceDN w:val="0"/>
              <w:spacing w:line="276"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Dodatkowe informacje</w:t>
            </w:r>
          </w:p>
        </w:tc>
        <w:tc>
          <w:tcPr>
            <w:tcW w:w="6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0F6A6" w14:textId="77777777" w:rsidR="0096002F" w:rsidRDefault="0096002F" w:rsidP="0096002F">
            <w:pPr>
              <w:pStyle w:val="Akapitzlist"/>
              <w:numPr>
                <w:ilvl w:val="0"/>
                <w:numId w:val="22"/>
              </w:numPr>
              <w:tabs>
                <w:tab w:val="left" w:pos="2410"/>
              </w:tabs>
              <w:suppressAutoHyphens/>
              <w:autoSpaceDN w:val="0"/>
              <w:spacing w:after="0" w:line="276" w:lineRule="auto"/>
              <w:ind w:left="4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podanie Pani/Pana danych osobowych jest dobrowolne.</w:t>
            </w:r>
          </w:p>
          <w:p w14:paraId="07B2F96D" w14:textId="77777777" w:rsidR="0096002F" w:rsidRDefault="0096002F" w:rsidP="0096002F">
            <w:pPr>
              <w:pStyle w:val="Akapitzlist"/>
              <w:numPr>
                <w:ilvl w:val="0"/>
                <w:numId w:val="22"/>
              </w:numPr>
              <w:tabs>
                <w:tab w:val="left" w:pos="2410"/>
              </w:tabs>
              <w:suppressAutoHyphens/>
              <w:autoSpaceDN w:val="0"/>
              <w:spacing w:after="0" w:line="276" w:lineRule="auto"/>
              <w:ind w:left="4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podanie Pani/Pana danych osobowych jest warunkiem koniecznym zawarcia i realizacji umowy, zgodnie z przepisami powszechnie obowiązującego prawa.</w:t>
            </w:r>
          </w:p>
          <w:p w14:paraId="78178A22" w14:textId="77777777" w:rsidR="0096002F" w:rsidRDefault="0096002F" w:rsidP="0096002F">
            <w:pPr>
              <w:pStyle w:val="Akapitzlist"/>
              <w:numPr>
                <w:ilvl w:val="0"/>
                <w:numId w:val="22"/>
              </w:numPr>
              <w:tabs>
                <w:tab w:val="left" w:pos="2410"/>
              </w:tabs>
              <w:suppressAutoHyphens/>
              <w:autoSpaceDN w:val="0"/>
              <w:spacing w:after="0" w:line="276" w:lineRule="auto"/>
              <w:ind w:left="4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3A1B3BC1" w14:textId="77777777" w:rsidR="0096002F" w:rsidRDefault="0096002F" w:rsidP="0096002F">
            <w:pPr>
              <w:pStyle w:val="Akapitzlist"/>
              <w:numPr>
                <w:ilvl w:val="0"/>
                <w:numId w:val="22"/>
              </w:numPr>
              <w:tabs>
                <w:tab w:val="left" w:pos="2410"/>
              </w:tabs>
              <w:suppressAutoHyphens/>
              <w:autoSpaceDN w:val="0"/>
              <w:spacing w:after="0" w:line="276" w:lineRule="auto"/>
              <w:ind w:left="429"/>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więcej informacji mogą Państwo znaleźć na stronie Biuletynu Informacji Publicznej Gminy.</w:t>
            </w:r>
          </w:p>
        </w:tc>
      </w:tr>
    </w:tbl>
    <w:p w14:paraId="69CBDA7C" w14:textId="77777777" w:rsidR="0096002F" w:rsidRDefault="0096002F" w:rsidP="0096002F">
      <w:pPr>
        <w:spacing w:after="0" w:line="240" w:lineRule="auto"/>
        <w:jc w:val="both"/>
        <w:rPr>
          <w:rFonts w:ascii="Times New Roman" w:eastAsia="Times New Roman" w:hAnsi="Times New Roman" w:cs="Times New Roman"/>
          <w:sz w:val="24"/>
          <w:szCs w:val="30"/>
          <w:lang w:eastAsia="pl-PL"/>
        </w:rPr>
      </w:pPr>
    </w:p>
    <w:p w14:paraId="6820D948" w14:textId="3EB034BA" w:rsidR="004E431F" w:rsidRPr="00D9071F" w:rsidRDefault="004E431F" w:rsidP="00D9071F">
      <w:pPr>
        <w:tabs>
          <w:tab w:val="center" w:pos="2127"/>
          <w:tab w:val="center" w:pos="6804"/>
        </w:tabs>
        <w:spacing w:after="0" w:line="240" w:lineRule="auto"/>
        <w:rPr>
          <w:rFonts w:ascii="Times New Roman" w:eastAsia="Times New Roman" w:hAnsi="Times New Roman" w:cs="Times New Roman"/>
          <w:color w:val="000000"/>
          <w:sz w:val="18"/>
          <w:szCs w:val="18"/>
          <w:lang w:eastAsia="pl-PL"/>
        </w:rPr>
      </w:pPr>
    </w:p>
    <w:sectPr w:rsidR="004E431F" w:rsidRPr="00D9071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E241" w16cex:dateUtc="2021-03-1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34A19E" w16cid:durableId="23FDE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663BD" w14:textId="77777777" w:rsidR="00A60A91" w:rsidRDefault="00A60A91" w:rsidP="00386F15">
      <w:pPr>
        <w:spacing w:after="0" w:line="240" w:lineRule="auto"/>
      </w:pPr>
      <w:r>
        <w:separator/>
      </w:r>
    </w:p>
  </w:endnote>
  <w:endnote w:type="continuationSeparator" w:id="0">
    <w:p w14:paraId="0BADACD4" w14:textId="77777777" w:rsidR="00A60A91" w:rsidRDefault="00A60A91" w:rsidP="003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C3A6" w14:textId="77777777" w:rsidR="00A60A91" w:rsidRDefault="00A60A91" w:rsidP="00386F15">
      <w:pPr>
        <w:spacing w:after="0" w:line="240" w:lineRule="auto"/>
      </w:pPr>
      <w:r>
        <w:separator/>
      </w:r>
    </w:p>
  </w:footnote>
  <w:footnote w:type="continuationSeparator" w:id="0">
    <w:p w14:paraId="138725FF" w14:textId="77777777" w:rsidR="00A60A91" w:rsidRDefault="00A60A91" w:rsidP="00386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964A53"/>
    <w:multiLevelType w:val="hybridMultilevel"/>
    <w:tmpl w:val="3DFAE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53B5D"/>
    <w:multiLevelType w:val="hybridMultilevel"/>
    <w:tmpl w:val="F08CB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667A4"/>
    <w:multiLevelType w:val="hybridMultilevel"/>
    <w:tmpl w:val="70560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206EE"/>
    <w:multiLevelType w:val="hybridMultilevel"/>
    <w:tmpl w:val="91BAF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16B3A"/>
    <w:multiLevelType w:val="hybridMultilevel"/>
    <w:tmpl w:val="E39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33CBF"/>
    <w:multiLevelType w:val="hybridMultilevel"/>
    <w:tmpl w:val="33DAA564"/>
    <w:lvl w:ilvl="0" w:tplc="9EA48A6A">
      <w:start w:val="1"/>
      <w:numFmt w:val="lowerLetter"/>
      <w:lvlText w:val="%1)"/>
      <w:lvlJc w:val="left"/>
      <w:pPr>
        <w:ind w:left="782" w:hanging="360"/>
      </w:pPr>
      <w:rPr>
        <w:rFonts w:hint="default"/>
        <w:b w:val="0"/>
        <w:bCs w:val="0"/>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8" w15:restartNumberingAfterBreak="0">
    <w:nsid w:val="32C727F0"/>
    <w:multiLevelType w:val="hybridMultilevel"/>
    <w:tmpl w:val="44480192"/>
    <w:lvl w:ilvl="0" w:tplc="965CB112">
      <w:start w:val="1"/>
      <w:numFmt w:val="decimal"/>
      <w:lvlText w:val="%1."/>
      <w:lvlJc w:val="left"/>
      <w:pPr>
        <w:tabs>
          <w:tab w:val="num" w:pos="5464"/>
        </w:tabs>
        <w:ind w:left="5464" w:hanging="360"/>
      </w:pPr>
      <w:rPr>
        <w:rFonts w:ascii="Times New Roman" w:hAnsi="Times New Roman" w:cs="Times New Roman" w:hint="default"/>
        <w:b w:val="0"/>
        <w:sz w:val="24"/>
      </w:rPr>
    </w:lvl>
    <w:lvl w:ilvl="1" w:tplc="A148F210">
      <w:start w:val="1"/>
      <w:numFmt w:val="decimal"/>
      <w:lvlText w:val="%2."/>
      <w:lvlJc w:val="left"/>
      <w:pPr>
        <w:tabs>
          <w:tab w:val="num" w:pos="360"/>
        </w:tabs>
        <w:ind w:left="360" w:hanging="360"/>
      </w:pPr>
      <w:rPr>
        <w:rFonts w:ascii="Times New Roman" w:eastAsia="Times New Roman" w:hAnsi="Times New Roman"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2500702"/>
    <w:multiLevelType w:val="hybridMultilevel"/>
    <w:tmpl w:val="015C931C"/>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1" w15:restartNumberingAfterBreak="0">
    <w:nsid w:val="535529A7"/>
    <w:multiLevelType w:val="hybridMultilevel"/>
    <w:tmpl w:val="6AFA88E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B65D91"/>
    <w:multiLevelType w:val="hybridMultilevel"/>
    <w:tmpl w:val="D09EFD5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A9058E"/>
    <w:multiLevelType w:val="hybridMultilevel"/>
    <w:tmpl w:val="69043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B97EBC"/>
    <w:multiLevelType w:val="hybridMultilevel"/>
    <w:tmpl w:val="EFB20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257C77"/>
    <w:multiLevelType w:val="hybridMultilevel"/>
    <w:tmpl w:val="20A6F568"/>
    <w:lvl w:ilvl="0" w:tplc="36AE386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31B463D"/>
    <w:multiLevelType w:val="hybridMultilevel"/>
    <w:tmpl w:val="921CA6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396C35"/>
    <w:multiLevelType w:val="hybridMultilevel"/>
    <w:tmpl w:val="D9DA3B28"/>
    <w:lvl w:ilvl="0" w:tplc="04150019">
      <w:start w:val="1"/>
      <w:numFmt w:val="lowerLetter"/>
      <w:lvlText w:val="%1."/>
      <w:lvlJc w:val="left"/>
      <w:pPr>
        <w:ind w:left="1942" w:hanging="360"/>
      </w:pPr>
    </w:lvl>
    <w:lvl w:ilvl="1" w:tplc="04150019">
      <w:start w:val="1"/>
      <w:numFmt w:val="lowerLetter"/>
      <w:lvlText w:val="%2."/>
      <w:lvlJc w:val="left"/>
      <w:pPr>
        <w:ind w:left="2662" w:hanging="360"/>
      </w:pPr>
    </w:lvl>
    <w:lvl w:ilvl="2" w:tplc="0415001B">
      <w:start w:val="1"/>
      <w:numFmt w:val="lowerRoman"/>
      <w:lvlText w:val="%3."/>
      <w:lvlJc w:val="right"/>
      <w:pPr>
        <w:ind w:left="3382" w:hanging="180"/>
      </w:pPr>
    </w:lvl>
    <w:lvl w:ilvl="3" w:tplc="0415000F">
      <w:start w:val="1"/>
      <w:numFmt w:val="decimal"/>
      <w:lvlText w:val="%4."/>
      <w:lvlJc w:val="left"/>
      <w:pPr>
        <w:ind w:left="4102" w:hanging="360"/>
      </w:pPr>
    </w:lvl>
    <w:lvl w:ilvl="4" w:tplc="04150019">
      <w:start w:val="1"/>
      <w:numFmt w:val="lowerLetter"/>
      <w:lvlText w:val="%5."/>
      <w:lvlJc w:val="left"/>
      <w:pPr>
        <w:ind w:left="4822" w:hanging="360"/>
      </w:pPr>
    </w:lvl>
    <w:lvl w:ilvl="5" w:tplc="0415001B">
      <w:start w:val="1"/>
      <w:numFmt w:val="lowerRoman"/>
      <w:lvlText w:val="%6."/>
      <w:lvlJc w:val="right"/>
      <w:pPr>
        <w:ind w:left="5542" w:hanging="180"/>
      </w:pPr>
    </w:lvl>
    <w:lvl w:ilvl="6" w:tplc="0415000F">
      <w:start w:val="1"/>
      <w:numFmt w:val="decimal"/>
      <w:lvlText w:val="%7."/>
      <w:lvlJc w:val="left"/>
      <w:pPr>
        <w:ind w:left="6262" w:hanging="360"/>
      </w:pPr>
    </w:lvl>
    <w:lvl w:ilvl="7" w:tplc="04150019">
      <w:start w:val="1"/>
      <w:numFmt w:val="lowerLetter"/>
      <w:lvlText w:val="%8."/>
      <w:lvlJc w:val="left"/>
      <w:pPr>
        <w:ind w:left="6982" w:hanging="360"/>
      </w:pPr>
    </w:lvl>
    <w:lvl w:ilvl="8" w:tplc="0415001B">
      <w:start w:val="1"/>
      <w:numFmt w:val="lowerRoman"/>
      <w:lvlText w:val="%9."/>
      <w:lvlJc w:val="right"/>
      <w:pPr>
        <w:ind w:left="7702" w:hanging="180"/>
      </w:pPr>
    </w:lvl>
  </w:abstractNum>
  <w:abstractNum w:abstractNumId="20" w15:restartNumberingAfterBreak="0">
    <w:nsid w:val="67947858"/>
    <w:multiLevelType w:val="hybridMultilevel"/>
    <w:tmpl w:val="92E6E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35CDF"/>
    <w:multiLevelType w:val="hybridMultilevel"/>
    <w:tmpl w:val="3DFAE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7"/>
  </w:num>
  <w:num w:numId="5">
    <w:abstractNumId w:val="18"/>
  </w:num>
  <w:num w:numId="6">
    <w:abstractNumId w:val="3"/>
  </w:num>
  <w:num w:numId="7">
    <w:abstractNumId w:val="6"/>
  </w:num>
  <w:num w:numId="8">
    <w:abstractNumId w:val="12"/>
  </w:num>
  <w:num w:numId="9">
    <w:abstractNumId w:val="14"/>
  </w:num>
  <w:num w:numId="10">
    <w:abstractNumId w:val="11"/>
  </w:num>
  <w:num w:numId="11">
    <w:abstractNumId w:val="16"/>
  </w:num>
  <w:num w:numId="12">
    <w:abstractNumId w:val="21"/>
  </w:num>
  <w:num w:numId="13">
    <w:abstractNumId w:val="2"/>
  </w:num>
  <w:num w:numId="14">
    <w:abstractNumId w:val="0"/>
  </w:num>
  <w:num w:numId="15">
    <w:abstractNumId w:val="17"/>
  </w:num>
  <w:num w:numId="16">
    <w:abstractNumId w:val="9"/>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30"/>
    <w:rsid w:val="00014302"/>
    <w:rsid w:val="000206D5"/>
    <w:rsid w:val="00095B86"/>
    <w:rsid w:val="000C28E1"/>
    <w:rsid w:val="000E04D8"/>
    <w:rsid w:val="000E27F4"/>
    <w:rsid w:val="00100F6F"/>
    <w:rsid w:val="001177AA"/>
    <w:rsid w:val="0012164E"/>
    <w:rsid w:val="00145946"/>
    <w:rsid w:val="00166BE3"/>
    <w:rsid w:val="001B4C48"/>
    <w:rsid w:val="001C3962"/>
    <w:rsid w:val="001E6CF2"/>
    <w:rsid w:val="001F350A"/>
    <w:rsid w:val="002164B7"/>
    <w:rsid w:val="00220265"/>
    <w:rsid w:val="00223AD8"/>
    <w:rsid w:val="00223F76"/>
    <w:rsid w:val="00230452"/>
    <w:rsid w:val="00244EE3"/>
    <w:rsid w:val="002601B2"/>
    <w:rsid w:val="00262794"/>
    <w:rsid w:val="0026294C"/>
    <w:rsid w:val="002674E7"/>
    <w:rsid w:val="00283754"/>
    <w:rsid w:val="00293EFA"/>
    <w:rsid w:val="002B51EA"/>
    <w:rsid w:val="002C6725"/>
    <w:rsid w:val="002D4732"/>
    <w:rsid w:val="002D54C6"/>
    <w:rsid w:val="002F6B8C"/>
    <w:rsid w:val="00302720"/>
    <w:rsid w:val="00302923"/>
    <w:rsid w:val="00310E6D"/>
    <w:rsid w:val="00311984"/>
    <w:rsid w:val="00314815"/>
    <w:rsid w:val="0035770C"/>
    <w:rsid w:val="00363B48"/>
    <w:rsid w:val="00365CC5"/>
    <w:rsid w:val="00366C28"/>
    <w:rsid w:val="003829FB"/>
    <w:rsid w:val="0038347F"/>
    <w:rsid w:val="00386F15"/>
    <w:rsid w:val="00390237"/>
    <w:rsid w:val="003947C1"/>
    <w:rsid w:val="003C6BC3"/>
    <w:rsid w:val="003D3686"/>
    <w:rsid w:val="003E2815"/>
    <w:rsid w:val="00405B4B"/>
    <w:rsid w:val="00410AAA"/>
    <w:rsid w:val="00413E4B"/>
    <w:rsid w:val="004366A0"/>
    <w:rsid w:val="00447883"/>
    <w:rsid w:val="004512B9"/>
    <w:rsid w:val="00457FCE"/>
    <w:rsid w:val="00470FCB"/>
    <w:rsid w:val="00484E9A"/>
    <w:rsid w:val="00494AB2"/>
    <w:rsid w:val="0049555D"/>
    <w:rsid w:val="004A3619"/>
    <w:rsid w:val="004A628F"/>
    <w:rsid w:val="004A74C1"/>
    <w:rsid w:val="004A7E98"/>
    <w:rsid w:val="004B0262"/>
    <w:rsid w:val="004B7AF5"/>
    <w:rsid w:val="004D6DE7"/>
    <w:rsid w:val="004E431F"/>
    <w:rsid w:val="00545024"/>
    <w:rsid w:val="005475F6"/>
    <w:rsid w:val="00561C17"/>
    <w:rsid w:val="00572518"/>
    <w:rsid w:val="0057606C"/>
    <w:rsid w:val="00576213"/>
    <w:rsid w:val="00585BA4"/>
    <w:rsid w:val="005974CC"/>
    <w:rsid w:val="005B7412"/>
    <w:rsid w:val="005D1BC7"/>
    <w:rsid w:val="005D7D93"/>
    <w:rsid w:val="00601C98"/>
    <w:rsid w:val="006128CF"/>
    <w:rsid w:val="006167BD"/>
    <w:rsid w:val="00620CF1"/>
    <w:rsid w:val="00622991"/>
    <w:rsid w:val="006372DC"/>
    <w:rsid w:val="006535F4"/>
    <w:rsid w:val="00684899"/>
    <w:rsid w:val="00686E6C"/>
    <w:rsid w:val="006B0869"/>
    <w:rsid w:val="006B6EEC"/>
    <w:rsid w:val="006C2552"/>
    <w:rsid w:val="006C5E9C"/>
    <w:rsid w:val="006E248D"/>
    <w:rsid w:val="006E42C7"/>
    <w:rsid w:val="006F3390"/>
    <w:rsid w:val="00702A5B"/>
    <w:rsid w:val="00714731"/>
    <w:rsid w:val="0071665A"/>
    <w:rsid w:val="00746130"/>
    <w:rsid w:val="0076111D"/>
    <w:rsid w:val="007B5D8B"/>
    <w:rsid w:val="007E7228"/>
    <w:rsid w:val="007E7595"/>
    <w:rsid w:val="007F5EC8"/>
    <w:rsid w:val="00803BFE"/>
    <w:rsid w:val="00817CCC"/>
    <w:rsid w:val="00822CAF"/>
    <w:rsid w:val="00831C6E"/>
    <w:rsid w:val="0083625F"/>
    <w:rsid w:val="00837C04"/>
    <w:rsid w:val="0086299F"/>
    <w:rsid w:val="008A1EDC"/>
    <w:rsid w:val="008B340C"/>
    <w:rsid w:val="008D0894"/>
    <w:rsid w:val="008D40AD"/>
    <w:rsid w:val="008E07F1"/>
    <w:rsid w:val="008F0BFB"/>
    <w:rsid w:val="008F3BDE"/>
    <w:rsid w:val="00907649"/>
    <w:rsid w:val="00924EB9"/>
    <w:rsid w:val="0096002F"/>
    <w:rsid w:val="009669FD"/>
    <w:rsid w:val="009A3534"/>
    <w:rsid w:val="009B5ECB"/>
    <w:rsid w:val="009D595D"/>
    <w:rsid w:val="00A00CC3"/>
    <w:rsid w:val="00A4404D"/>
    <w:rsid w:val="00A567CF"/>
    <w:rsid w:val="00A60A91"/>
    <w:rsid w:val="00A6555B"/>
    <w:rsid w:val="00A759B8"/>
    <w:rsid w:val="00A81830"/>
    <w:rsid w:val="00A8320C"/>
    <w:rsid w:val="00A91E1C"/>
    <w:rsid w:val="00AA68E1"/>
    <w:rsid w:val="00AC6544"/>
    <w:rsid w:val="00AC680A"/>
    <w:rsid w:val="00AD1E34"/>
    <w:rsid w:val="00AD6D2A"/>
    <w:rsid w:val="00AF0A7D"/>
    <w:rsid w:val="00B02F38"/>
    <w:rsid w:val="00B061DC"/>
    <w:rsid w:val="00B14669"/>
    <w:rsid w:val="00B35726"/>
    <w:rsid w:val="00B4764A"/>
    <w:rsid w:val="00B53D5F"/>
    <w:rsid w:val="00B5435D"/>
    <w:rsid w:val="00B55F63"/>
    <w:rsid w:val="00B60A00"/>
    <w:rsid w:val="00BA42B1"/>
    <w:rsid w:val="00BB6D57"/>
    <w:rsid w:val="00BF4AB3"/>
    <w:rsid w:val="00BF5205"/>
    <w:rsid w:val="00C0075A"/>
    <w:rsid w:val="00C0696D"/>
    <w:rsid w:val="00C17613"/>
    <w:rsid w:val="00C32F3F"/>
    <w:rsid w:val="00C3792B"/>
    <w:rsid w:val="00C45B07"/>
    <w:rsid w:val="00C508CA"/>
    <w:rsid w:val="00C5142A"/>
    <w:rsid w:val="00C52CF5"/>
    <w:rsid w:val="00C6403A"/>
    <w:rsid w:val="00C64800"/>
    <w:rsid w:val="00C716CF"/>
    <w:rsid w:val="00C80E5B"/>
    <w:rsid w:val="00C8684B"/>
    <w:rsid w:val="00CD5773"/>
    <w:rsid w:val="00CD587E"/>
    <w:rsid w:val="00CD63B4"/>
    <w:rsid w:val="00CE5546"/>
    <w:rsid w:val="00CF4AE2"/>
    <w:rsid w:val="00D0168B"/>
    <w:rsid w:val="00D038A9"/>
    <w:rsid w:val="00D144C3"/>
    <w:rsid w:val="00D17C87"/>
    <w:rsid w:val="00D20885"/>
    <w:rsid w:val="00D2508D"/>
    <w:rsid w:val="00D6588F"/>
    <w:rsid w:val="00D67EAD"/>
    <w:rsid w:val="00D84F8E"/>
    <w:rsid w:val="00D85BCD"/>
    <w:rsid w:val="00D9071F"/>
    <w:rsid w:val="00DB4149"/>
    <w:rsid w:val="00DB6635"/>
    <w:rsid w:val="00DC0571"/>
    <w:rsid w:val="00DE0FEE"/>
    <w:rsid w:val="00DF54E4"/>
    <w:rsid w:val="00E04C06"/>
    <w:rsid w:val="00E1277E"/>
    <w:rsid w:val="00E27B85"/>
    <w:rsid w:val="00E45604"/>
    <w:rsid w:val="00E5380F"/>
    <w:rsid w:val="00E5779F"/>
    <w:rsid w:val="00E83C5A"/>
    <w:rsid w:val="00E8670F"/>
    <w:rsid w:val="00E97B99"/>
    <w:rsid w:val="00E97C1C"/>
    <w:rsid w:val="00EC0B4F"/>
    <w:rsid w:val="00ED53BD"/>
    <w:rsid w:val="00F0747A"/>
    <w:rsid w:val="00F30AAC"/>
    <w:rsid w:val="00F34F9A"/>
    <w:rsid w:val="00F4519B"/>
    <w:rsid w:val="00F464C7"/>
    <w:rsid w:val="00F5062C"/>
    <w:rsid w:val="00F734DF"/>
    <w:rsid w:val="00F77591"/>
    <w:rsid w:val="00FA098C"/>
    <w:rsid w:val="00FA66C1"/>
    <w:rsid w:val="00FE1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8406"/>
  <w15:chartTrackingRefBased/>
  <w15:docId w15:val="{C60F2FE3-2B3A-4099-A3F7-8DD3960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37C0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29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29FB"/>
    <w:rPr>
      <w:b/>
      <w:bCs/>
    </w:rPr>
  </w:style>
  <w:style w:type="paragraph" w:styleId="Tekstdymka">
    <w:name w:val="Balloon Text"/>
    <w:basedOn w:val="Normalny"/>
    <w:link w:val="TekstdymkaZnak"/>
    <w:uiPriority w:val="99"/>
    <w:semiHidden/>
    <w:unhideWhenUsed/>
    <w:rsid w:val="006167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67BD"/>
    <w:rPr>
      <w:rFonts w:ascii="Segoe UI" w:hAnsi="Segoe UI" w:cs="Segoe UI"/>
      <w:sz w:val="18"/>
      <w:szCs w:val="18"/>
    </w:rPr>
  </w:style>
  <w:style w:type="character" w:styleId="Hipercze">
    <w:name w:val="Hyperlink"/>
    <w:basedOn w:val="Domylnaczcionkaakapitu"/>
    <w:uiPriority w:val="99"/>
    <w:unhideWhenUsed/>
    <w:rsid w:val="00CD63B4"/>
    <w:rPr>
      <w:color w:val="0563C1" w:themeColor="hyperlink"/>
      <w:u w:val="single"/>
    </w:rPr>
  </w:style>
  <w:style w:type="character" w:customStyle="1" w:styleId="Nierozpoznanawzmianka1">
    <w:name w:val="Nierozpoznana wzmianka1"/>
    <w:basedOn w:val="Domylnaczcionkaakapitu"/>
    <w:uiPriority w:val="99"/>
    <w:semiHidden/>
    <w:unhideWhenUsed/>
    <w:rsid w:val="00CD63B4"/>
    <w:rPr>
      <w:color w:val="605E5C"/>
      <w:shd w:val="clear" w:color="auto" w:fill="E1DFDD"/>
    </w:rPr>
  </w:style>
  <w:style w:type="paragraph" w:styleId="Akapitzlist">
    <w:name w:val="List Paragraph"/>
    <w:basedOn w:val="Normalny"/>
    <w:uiPriority w:val="1"/>
    <w:qFormat/>
    <w:rsid w:val="002674E7"/>
    <w:pPr>
      <w:ind w:left="720"/>
      <w:contextualSpacing/>
    </w:pPr>
  </w:style>
  <w:style w:type="paragraph" w:customStyle="1" w:styleId="Default">
    <w:name w:val="Default"/>
    <w:rsid w:val="00561C1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3Znak">
    <w:name w:val="Nagłówek 3 Znak"/>
    <w:basedOn w:val="Domylnaczcionkaakapitu"/>
    <w:link w:val="Nagwek3"/>
    <w:uiPriority w:val="9"/>
    <w:semiHidden/>
    <w:rsid w:val="00837C04"/>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D8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86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F15"/>
  </w:style>
  <w:style w:type="paragraph" w:styleId="Stopka">
    <w:name w:val="footer"/>
    <w:basedOn w:val="Normalny"/>
    <w:link w:val="StopkaZnak"/>
    <w:uiPriority w:val="99"/>
    <w:unhideWhenUsed/>
    <w:rsid w:val="00386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F15"/>
  </w:style>
  <w:style w:type="paragraph" w:styleId="Tekstprzypisudolnego">
    <w:name w:val="footnote text"/>
    <w:aliases w:val="Podrozdział,Footnote,Podrozdzia3"/>
    <w:basedOn w:val="Normalny"/>
    <w:link w:val="TekstprzypisudolnegoZnak"/>
    <w:unhideWhenUsed/>
    <w:rsid w:val="00AA68E1"/>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AA68E1"/>
    <w:rPr>
      <w:rFonts w:eastAsiaTheme="minorEastAsia"/>
      <w:sz w:val="20"/>
      <w:szCs w:val="20"/>
      <w:lang w:eastAsia="pl-PL"/>
    </w:rPr>
  </w:style>
  <w:style w:type="character" w:styleId="Odwoanieprzypisudolnego">
    <w:name w:val="footnote reference"/>
    <w:uiPriority w:val="99"/>
    <w:semiHidden/>
    <w:unhideWhenUsed/>
    <w:rsid w:val="00AA68E1"/>
    <w:rPr>
      <w:vertAlign w:val="superscript"/>
    </w:rPr>
  </w:style>
  <w:style w:type="paragraph" w:styleId="Cytatintensywny">
    <w:name w:val="Intense Quote"/>
    <w:basedOn w:val="Normalny"/>
    <w:next w:val="Normalny"/>
    <w:link w:val="CytatintensywnyZnak"/>
    <w:uiPriority w:val="30"/>
    <w:qFormat/>
    <w:rsid w:val="00100F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00F6F"/>
    <w:rPr>
      <w:i/>
      <w:iCs/>
      <w:color w:val="4472C4" w:themeColor="accent1"/>
    </w:rPr>
  </w:style>
  <w:style w:type="character" w:styleId="Odwoaniedokomentarza">
    <w:name w:val="annotation reference"/>
    <w:basedOn w:val="Domylnaczcionkaakapitu"/>
    <w:uiPriority w:val="99"/>
    <w:semiHidden/>
    <w:unhideWhenUsed/>
    <w:rsid w:val="00363B48"/>
    <w:rPr>
      <w:sz w:val="16"/>
      <w:szCs w:val="16"/>
    </w:rPr>
  </w:style>
  <w:style w:type="paragraph" w:styleId="Tekstkomentarza">
    <w:name w:val="annotation text"/>
    <w:basedOn w:val="Normalny"/>
    <w:link w:val="TekstkomentarzaZnak"/>
    <w:uiPriority w:val="99"/>
    <w:semiHidden/>
    <w:unhideWhenUsed/>
    <w:rsid w:val="00363B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B48"/>
    <w:rPr>
      <w:sz w:val="20"/>
      <w:szCs w:val="20"/>
    </w:rPr>
  </w:style>
  <w:style w:type="paragraph" w:styleId="Tematkomentarza">
    <w:name w:val="annotation subject"/>
    <w:basedOn w:val="Tekstkomentarza"/>
    <w:next w:val="Tekstkomentarza"/>
    <w:link w:val="TematkomentarzaZnak"/>
    <w:uiPriority w:val="99"/>
    <w:semiHidden/>
    <w:unhideWhenUsed/>
    <w:rsid w:val="00363B48"/>
    <w:rPr>
      <w:b/>
      <w:bCs/>
    </w:rPr>
  </w:style>
  <w:style w:type="character" w:customStyle="1" w:styleId="TematkomentarzaZnak">
    <w:name w:val="Temat komentarza Znak"/>
    <w:basedOn w:val="TekstkomentarzaZnak"/>
    <w:link w:val="Tematkomentarza"/>
    <w:uiPriority w:val="99"/>
    <w:semiHidden/>
    <w:rsid w:val="00363B48"/>
    <w:rPr>
      <w:b/>
      <w:bCs/>
      <w:sz w:val="20"/>
      <w:szCs w:val="20"/>
    </w:rPr>
  </w:style>
  <w:style w:type="paragraph" w:customStyle="1" w:styleId="ust">
    <w:name w:val="ust"/>
    <w:rsid w:val="001177AA"/>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4485">
      <w:bodyDiv w:val="1"/>
      <w:marLeft w:val="0"/>
      <w:marRight w:val="0"/>
      <w:marTop w:val="0"/>
      <w:marBottom w:val="0"/>
      <w:divBdr>
        <w:top w:val="none" w:sz="0" w:space="0" w:color="auto"/>
        <w:left w:val="none" w:sz="0" w:space="0" w:color="auto"/>
        <w:bottom w:val="none" w:sz="0" w:space="0" w:color="auto"/>
        <w:right w:val="none" w:sz="0" w:space="0" w:color="auto"/>
      </w:divBdr>
    </w:div>
    <w:div w:id="379593906">
      <w:bodyDiv w:val="1"/>
      <w:marLeft w:val="0"/>
      <w:marRight w:val="0"/>
      <w:marTop w:val="0"/>
      <w:marBottom w:val="0"/>
      <w:divBdr>
        <w:top w:val="none" w:sz="0" w:space="0" w:color="auto"/>
        <w:left w:val="none" w:sz="0" w:space="0" w:color="auto"/>
        <w:bottom w:val="none" w:sz="0" w:space="0" w:color="auto"/>
        <w:right w:val="none" w:sz="0" w:space="0" w:color="auto"/>
      </w:divBdr>
    </w:div>
    <w:div w:id="418402910">
      <w:bodyDiv w:val="1"/>
      <w:marLeft w:val="0"/>
      <w:marRight w:val="0"/>
      <w:marTop w:val="0"/>
      <w:marBottom w:val="0"/>
      <w:divBdr>
        <w:top w:val="none" w:sz="0" w:space="0" w:color="auto"/>
        <w:left w:val="none" w:sz="0" w:space="0" w:color="auto"/>
        <w:bottom w:val="none" w:sz="0" w:space="0" w:color="auto"/>
        <w:right w:val="none" w:sz="0" w:space="0" w:color="auto"/>
      </w:divBdr>
    </w:div>
    <w:div w:id="662467764">
      <w:bodyDiv w:val="1"/>
      <w:marLeft w:val="0"/>
      <w:marRight w:val="0"/>
      <w:marTop w:val="0"/>
      <w:marBottom w:val="0"/>
      <w:divBdr>
        <w:top w:val="none" w:sz="0" w:space="0" w:color="auto"/>
        <w:left w:val="none" w:sz="0" w:space="0" w:color="auto"/>
        <w:bottom w:val="none" w:sz="0" w:space="0" w:color="auto"/>
        <w:right w:val="none" w:sz="0" w:space="0" w:color="auto"/>
      </w:divBdr>
    </w:div>
    <w:div w:id="739789845">
      <w:bodyDiv w:val="1"/>
      <w:marLeft w:val="0"/>
      <w:marRight w:val="0"/>
      <w:marTop w:val="0"/>
      <w:marBottom w:val="0"/>
      <w:divBdr>
        <w:top w:val="none" w:sz="0" w:space="0" w:color="auto"/>
        <w:left w:val="none" w:sz="0" w:space="0" w:color="auto"/>
        <w:bottom w:val="none" w:sz="0" w:space="0" w:color="auto"/>
        <w:right w:val="none" w:sz="0" w:space="0" w:color="auto"/>
      </w:divBdr>
    </w:div>
    <w:div w:id="1378550572">
      <w:bodyDiv w:val="1"/>
      <w:marLeft w:val="0"/>
      <w:marRight w:val="0"/>
      <w:marTop w:val="0"/>
      <w:marBottom w:val="0"/>
      <w:divBdr>
        <w:top w:val="none" w:sz="0" w:space="0" w:color="auto"/>
        <w:left w:val="none" w:sz="0" w:space="0" w:color="auto"/>
        <w:bottom w:val="none" w:sz="0" w:space="0" w:color="auto"/>
        <w:right w:val="none" w:sz="0" w:space="0" w:color="auto"/>
      </w:divBdr>
      <w:divsChild>
        <w:div w:id="139927897">
          <w:marLeft w:val="0"/>
          <w:marRight w:val="0"/>
          <w:marTop w:val="0"/>
          <w:marBottom w:val="0"/>
          <w:divBdr>
            <w:top w:val="none" w:sz="0" w:space="0" w:color="auto"/>
            <w:left w:val="none" w:sz="0" w:space="0" w:color="auto"/>
            <w:bottom w:val="none" w:sz="0" w:space="0" w:color="auto"/>
            <w:right w:val="none" w:sz="0" w:space="0" w:color="auto"/>
          </w:divBdr>
        </w:div>
      </w:divsChild>
    </w:div>
    <w:div w:id="1434932964">
      <w:bodyDiv w:val="1"/>
      <w:marLeft w:val="0"/>
      <w:marRight w:val="0"/>
      <w:marTop w:val="0"/>
      <w:marBottom w:val="0"/>
      <w:divBdr>
        <w:top w:val="none" w:sz="0" w:space="0" w:color="auto"/>
        <w:left w:val="none" w:sz="0" w:space="0" w:color="auto"/>
        <w:bottom w:val="none" w:sz="0" w:space="0" w:color="auto"/>
        <w:right w:val="none" w:sz="0" w:space="0" w:color="auto"/>
      </w:divBdr>
    </w:div>
    <w:div w:id="1710648859">
      <w:bodyDiv w:val="1"/>
      <w:marLeft w:val="0"/>
      <w:marRight w:val="0"/>
      <w:marTop w:val="0"/>
      <w:marBottom w:val="0"/>
      <w:divBdr>
        <w:top w:val="none" w:sz="0" w:space="0" w:color="auto"/>
        <w:left w:val="none" w:sz="0" w:space="0" w:color="auto"/>
        <w:bottom w:val="none" w:sz="0" w:space="0" w:color="auto"/>
        <w:right w:val="none" w:sz="0" w:space="0" w:color="auto"/>
      </w:divBdr>
    </w:div>
    <w:div w:id="18934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835F-B940-4081-8FAE-B25DAF1E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Oleś</dc:creator>
  <cp:keywords/>
  <dc:description/>
  <cp:lastModifiedBy>Mateusz Kędzierski</cp:lastModifiedBy>
  <cp:revision>29</cp:revision>
  <cp:lastPrinted>2022-01-20T07:34:00Z</cp:lastPrinted>
  <dcterms:created xsi:type="dcterms:W3CDTF">2021-03-18T13:30:00Z</dcterms:created>
  <dcterms:modified xsi:type="dcterms:W3CDTF">2024-01-15T08:33:00Z</dcterms:modified>
</cp:coreProperties>
</file>