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Default="00DA7903" w:rsidP="002F3373">
      <w:pPr>
        <w:spacing w:line="276" w:lineRule="auto"/>
        <w:ind w:left="284"/>
        <w:jc w:val="center"/>
        <w:rPr>
          <w:rFonts w:ascii="Arial" w:hAnsi="Arial" w:cs="Arial"/>
          <w:b/>
          <w:caps/>
          <w:sz w:val="22"/>
          <w:szCs w:val="22"/>
        </w:rPr>
      </w:pPr>
    </w:p>
    <w:p w14:paraId="16670B2A" w14:textId="77777777" w:rsidR="001F2E62" w:rsidRPr="00277F26" w:rsidRDefault="001F2E62" w:rsidP="002F3373">
      <w:pPr>
        <w:spacing w:line="276" w:lineRule="auto"/>
        <w:ind w:left="284"/>
        <w:jc w:val="center"/>
        <w:rPr>
          <w:rFonts w:ascii="Arial" w:hAnsi="Arial" w:cs="Arial"/>
          <w:b/>
          <w:caps/>
          <w:sz w:val="22"/>
          <w:szCs w:val="22"/>
        </w:rPr>
      </w:pPr>
    </w:p>
    <w:p w14:paraId="36BBCC2B" w14:textId="77777777" w:rsidR="002F3373" w:rsidRPr="001F2E62" w:rsidRDefault="007C7FBC" w:rsidP="002F3373">
      <w:pPr>
        <w:spacing w:line="276" w:lineRule="auto"/>
        <w:ind w:left="284"/>
        <w:jc w:val="center"/>
        <w:rPr>
          <w:rFonts w:ascii="Arial" w:hAnsi="Arial" w:cs="Arial"/>
          <w:b/>
          <w:caps/>
          <w:sz w:val="36"/>
          <w:szCs w:val="22"/>
        </w:rPr>
      </w:pPr>
      <w:r w:rsidRPr="001F2E62">
        <w:rPr>
          <w:rFonts w:ascii="Arial" w:hAnsi="Arial" w:cs="Arial"/>
          <w:b/>
          <w:caps/>
          <w:sz w:val="36"/>
          <w:szCs w:val="22"/>
        </w:rPr>
        <w:t>specyfikacja warunkÓ</w:t>
      </w:r>
      <w:r w:rsidR="002F3373" w:rsidRPr="001F2E62">
        <w:rPr>
          <w:rFonts w:ascii="Arial" w:hAnsi="Arial" w:cs="Arial"/>
          <w:b/>
          <w:caps/>
          <w:sz w:val="36"/>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2D005CAF" w14:textId="62135B5C"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2022 r. poz. 1710 ze zm</w:t>
      </w:r>
      <w:r w:rsidR="00056B8A" w:rsidRPr="00277F26">
        <w:rPr>
          <w:rFonts w:ascii="Arial" w:hAnsi="Arial" w:cs="Arial"/>
          <w:sz w:val="22"/>
          <w:szCs w:val="22"/>
        </w:rPr>
        <w:t>) - dalej</w:t>
      </w:r>
      <w:r w:rsidRPr="00277F26">
        <w:rPr>
          <w:rFonts w:ascii="Arial" w:hAnsi="Arial" w:cs="Arial"/>
          <w:sz w:val="22"/>
          <w:szCs w:val="22"/>
        </w:rPr>
        <w:t xml:space="preserve"> Pzp.</w:t>
      </w:r>
    </w:p>
    <w:p w14:paraId="01F08197" w14:textId="59018B1A" w:rsidR="002F3373" w:rsidRPr="001F2E62" w:rsidRDefault="00707DC7" w:rsidP="002F3373">
      <w:pPr>
        <w:spacing w:line="276" w:lineRule="auto"/>
        <w:jc w:val="center"/>
        <w:rPr>
          <w:rFonts w:ascii="Arial" w:hAnsi="Arial" w:cs="Arial"/>
          <w:b/>
          <w:szCs w:val="22"/>
        </w:rPr>
      </w:pPr>
      <w:r w:rsidRPr="001F2E62">
        <w:rPr>
          <w:rFonts w:ascii="Arial" w:hAnsi="Arial" w:cs="Arial"/>
          <w:b/>
          <w:szCs w:val="22"/>
        </w:rPr>
        <w:t xml:space="preserve">Zakup i dostawa </w:t>
      </w:r>
      <w:r w:rsidR="00FF0B97" w:rsidRPr="001F2E62">
        <w:rPr>
          <w:rFonts w:ascii="Arial" w:hAnsi="Arial" w:cs="Arial"/>
          <w:b/>
          <w:szCs w:val="22"/>
        </w:rPr>
        <w:t>robota aptecznego</w:t>
      </w:r>
      <w:r w:rsidR="00F54952" w:rsidRPr="001F2E62">
        <w:rPr>
          <w:rFonts w:ascii="Arial" w:hAnsi="Arial" w:cs="Arial"/>
          <w:b/>
          <w:szCs w:val="22"/>
        </w:rPr>
        <w:t>,</w:t>
      </w:r>
      <w:r w:rsidR="00FF0B97" w:rsidRPr="001F2E62">
        <w:rPr>
          <w:rFonts w:ascii="Arial" w:hAnsi="Arial" w:cs="Arial"/>
          <w:b/>
          <w:szCs w:val="22"/>
        </w:rPr>
        <w:t xml:space="preserve"> wagi laboratoryjnej</w:t>
      </w:r>
      <w:r w:rsidR="00F54952" w:rsidRPr="001F2E62">
        <w:rPr>
          <w:rFonts w:ascii="Arial" w:hAnsi="Arial" w:cs="Arial"/>
          <w:b/>
          <w:szCs w:val="22"/>
        </w:rPr>
        <w:t>, komputerów medycznych.</w:t>
      </w:r>
    </w:p>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5D022E73"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FF0B97">
        <w:rPr>
          <w:rFonts w:ascii="Arial" w:hAnsi="Arial" w:cs="Arial"/>
          <w:b/>
          <w:sz w:val="22"/>
          <w:szCs w:val="22"/>
        </w:rPr>
        <w:t xml:space="preserve"> 106</w:t>
      </w:r>
      <w:r w:rsidR="00AA00F0">
        <w:rPr>
          <w:rFonts w:ascii="Arial" w:hAnsi="Arial" w:cs="Arial"/>
          <w:b/>
          <w:sz w:val="22"/>
          <w:szCs w:val="22"/>
        </w:rPr>
        <w:t>/2023</w:t>
      </w:r>
    </w:p>
    <w:p w14:paraId="1F6DB58D" w14:textId="63829F8C"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FF0B97">
        <w:rPr>
          <w:rFonts w:cs="Arial"/>
          <w:szCs w:val="22"/>
        </w:rPr>
        <w:t>26</w:t>
      </w:r>
      <w:r w:rsidR="00692BF3">
        <w:rPr>
          <w:rFonts w:cs="Arial"/>
          <w:szCs w:val="22"/>
        </w:rPr>
        <w:t>.09.2023</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3BD1130B" w14:textId="330248A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2022 r. poz. 1710 ze zm</w:t>
      </w:r>
      <w:r w:rsidR="002F3373" w:rsidRPr="00277F26">
        <w:rPr>
          <w:rFonts w:ascii="Arial" w:hAnsi="Arial" w:cs="Arial"/>
          <w:sz w:val="22"/>
          <w:szCs w:val="22"/>
        </w:rPr>
        <w:t>) zwanej dalej "ustawą Pzp lub Pzp"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77777777"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 xml:space="preserve">dopuszcza </w:t>
      </w:r>
      <w:r w:rsidRPr="00277F26">
        <w:rPr>
          <w:rFonts w:ascii="Arial" w:hAnsi="Arial" w:cs="Arial"/>
          <w:sz w:val="22"/>
          <w:szCs w:val="22"/>
        </w:rPr>
        <w:t>możliwoś</w:t>
      </w:r>
      <w:r w:rsidR="00D13212" w:rsidRPr="00277F26">
        <w:rPr>
          <w:rFonts w:ascii="Arial" w:hAnsi="Arial" w:cs="Arial"/>
          <w:sz w:val="22"/>
          <w:szCs w:val="22"/>
        </w:rPr>
        <w:t>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277F26">
        <w:rPr>
          <w:rFonts w:ascii="Arial" w:hAnsi="Arial" w:cs="Arial"/>
          <w:sz w:val="22"/>
          <w:szCs w:val="22"/>
        </w:rPr>
        <w:lastRenderedPageBreak/>
        <w:t xml:space="preserve">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6D58B0F6" w14:textId="6BBE9442" w:rsidR="00716F78" w:rsidRDefault="002F3373" w:rsidP="00707DC7">
      <w:pPr>
        <w:spacing w:line="276" w:lineRule="auto"/>
        <w:ind w:left="284" w:hanging="284"/>
        <w:jc w:val="both"/>
        <w:rPr>
          <w:rFonts w:ascii="Arial" w:hAnsi="Arial" w:cs="Arial"/>
          <w:b/>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3D1DBE">
        <w:rPr>
          <w:rFonts w:ascii="Arial" w:hAnsi="Arial" w:cs="Arial"/>
          <w:b/>
          <w:sz w:val="22"/>
          <w:szCs w:val="22"/>
        </w:rPr>
        <w:t>Zakup i dostawa robota aptecznego, wagi laboratoryjnej, komputerów medycznych</w:t>
      </w:r>
    </w:p>
    <w:p w14:paraId="0BC90542" w14:textId="568B7BF4" w:rsidR="00E748C8" w:rsidRPr="00FF0B97" w:rsidRDefault="002F3373" w:rsidP="00FF0B9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Zamówień </w:t>
      </w:r>
      <w:r w:rsidR="00707DC7" w:rsidRPr="00277F26">
        <w:rPr>
          <w:rFonts w:ascii="Arial" w:hAnsi="Arial" w:cs="Arial"/>
          <w:sz w:val="22"/>
          <w:szCs w:val="22"/>
        </w:rPr>
        <w:t xml:space="preserve">CPV: </w:t>
      </w:r>
      <w:r w:rsidR="00D13212" w:rsidRPr="00277F26">
        <w:rPr>
          <w:rFonts w:ascii="Arial" w:hAnsi="Arial" w:cs="Arial"/>
          <w:sz w:val="22"/>
          <w:szCs w:val="22"/>
        </w:rPr>
        <w:t>33190000-8</w:t>
      </w:r>
      <w:r w:rsidR="00707DC7" w:rsidRPr="00277F26">
        <w:rPr>
          <w:rFonts w:ascii="Arial" w:hAnsi="Arial" w:cs="Arial"/>
          <w:sz w:val="22"/>
          <w:szCs w:val="22"/>
        </w:rPr>
        <w:t xml:space="preserve"> Różne </w:t>
      </w:r>
      <w:r w:rsidR="00D13212" w:rsidRPr="00277F26">
        <w:rPr>
          <w:rFonts w:ascii="Arial" w:hAnsi="Arial" w:cs="Arial"/>
          <w:sz w:val="22"/>
          <w:szCs w:val="22"/>
        </w:rPr>
        <w:t xml:space="preserve">urządzenia i </w:t>
      </w:r>
      <w:r w:rsidR="00707DC7" w:rsidRPr="00277F26">
        <w:rPr>
          <w:rFonts w:ascii="Arial" w:hAnsi="Arial" w:cs="Arial"/>
          <w:sz w:val="22"/>
          <w:szCs w:val="22"/>
        </w:rPr>
        <w:t xml:space="preserve">produkty </w:t>
      </w:r>
      <w:r w:rsidR="00D13212" w:rsidRPr="00277F26">
        <w:rPr>
          <w:rFonts w:ascii="Arial" w:hAnsi="Arial" w:cs="Arial"/>
          <w:sz w:val="22"/>
          <w:szCs w:val="22"/>
        </w:rPr>
        <w:t>medyczn</w:t>
      </w:r>
      <w:r w:rsidR="00707DC7" w:rsidRPr="00277F26">
        <w:rPr>
          <w:rFonts w:ascii="Arial" w:hAnsi="Arial" w:cs="Arial"/>
          <w:sz w:val="22"/>
          <w:szCs w:val="22"/>
        </w:rPr>
        <w:t>e</w:t>
      </w:r>
      <w:r w:rsidR="00D13212" w:rsidRPr="00277F26">
        <w:rPr>
          <w:rFonts w:ascii="Arial" w:hAnsi="Arial" w:cs="Arial"/>
          <w:sz w:val="22"/>
          <w:szCs w:val="22"/>
        </w:rPr>
        <w:t>.</w:t>
      </w:r>
    </w:p>
    <w:p w14:paraId="0EF2F79A" w14:textId="77777777" w:rsidR="00D37520" w:rsidRDefault="00FF0B97" w:rsidP="00FF0B97">
      <w:pPr>
        <w:spacing w:line="276" w:lineRule="auto"/>
        <w:ind w:left="284" w:hanging="284"/>
        <w:jc w:val="both"/>
        <w:rPr>
          <w:rFonts w:ascii="Arial" w:hAnsi="Arial" w:cs="Arial"/>
          <w:b/>
          <w:sz w:val="22"/>
          <w:szCs w:val="22"/>
        </w:rPr>
      </w:pPr>
      <w:r>
        <w:rPr>
          <w:rFonts w:ascii="Arial" w:hAnsi="Arial" w:cs="Arial"/>
          <w:b/>
          <w:sz w:val="22"/>
          <w:szCs w:val="22"/>
        </w:rPr>
        <w:t>3</w:t>
      </w:r>
      <w:r w:rsidR="00716F78" w:rsidRPr="00027DEF">
        <w:rPr>
          <w:rFonts w:ascii="Arial" w:hAnsi="Arial" w:cs="Arial"/>
          <w:b/>
          <w:sz w:val="22"/>
          <w:szCs w:val="22"/>
        </w:rPr>
        <w:t>.</w:t>
      </w:r>
      <w:r w:rsidR="00716F78">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w:t>
      </w:r>
      <w:r w:rsidR="00DC63C0">
        <w:rPr>
          <w:rFonts w:ascii="Arial" w:hAnsi="Arial" w:cs="Arial"/>
          <w:sz w:val="22"/>
          <w:szCs w:val="22"/>
        </w:rPr>
        <w:t xml:space="preserve">dla każdego z pakietów </w:t>
      </w:r>
      <w:r w:rsidR="00D34315" w:rsidRPr="00DC63C0">
        <w:rPr>
          <w:rFonts w:ascii="Arial" w:hAnsi="Arial" w:cs="Arial"/>
          <w:sz w:val="22"/>
          <w:szCs w:val="22"/>
        </w:rPr>
        <w:t>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r w:rsidR="001C73D6">
        <w:rPr>
          <w:rFonts w:ascii="Arial" w:hAnsi="Arial" w:cs="Arial"/>
          <w:b/>
          <w:sz w:val="22"/>
          <w:szCs w:val="22"/>
        </w:rPr>
        <w:t xml:space="preserve"> </w:t>
      </w:r>
    </w:p>
    <w:p w14:paraId="2F79FBBD" w14:textId="56115FEC" w:rsidR="00D37520" w:rsidRPr="00D37520" w:rsidRDefault="00D37520" w:rsidP="00D37520">
      <w:pPr>
        <w:spacing w:line="276" w:lineRule="auto"/>
        <w:ind w:left="852" w:hanging="284"/>
        <w:jc w:val="both"/>
        <w:rPr>
          <w:rFonts w:ascii="Arial" w:hAnsi="Arial" w:cs="Arial"/>
          <w:b/>
          <w:sz w:val="20"/>
          <w:szCs w:val="22"/>
        </w:rPr>
      </w:pPr>
      <w:r w:rsidRPr="00D37520">
        <w:rPr>
          <w:rFonts w:ascii="Arial" w:hAnsi="Arial" w:cs="Arial"/>
          <w:b/>
          <w:sz w:val="20"/>
          <w:szCs w:val="22"/>
        </w:rPr>
        <w:t xml:space="preserve">Pakiet 1 - </w:t>
      </w:r>
      <w:r w:rsidRPr="00D37520">
        <w:rPr>
          <w:rFonts w:ascii="Arial" w:hAnsi="Arial" w:cs="Arial"/>
          <w:sz w:val="20"/>
          <w:szCs w:val="22"/>
        </w:rPr>
        <w:t>Robot apteczny – dostawa i instalacja oraz przeszkolenie 12 użytkowników</w:t>
      </w:r>
      <w:r>
        <w:rPr>
          <w:rFonts w:ascii="Arial" w:hAnsi="Arial" w:cs="Arial"/>
          <w:sz w:val="20"/>
          <w:szCs w:val="22"/>
        </w:rPr>
        <w:t>.</w:t>
      </w:r>
    </w:p>
    <w:p w14:paraId="4212E299" w14:textId="078D62BB" w:rsidR="00D37520" w:rsidRPr="00D37520" w:rsidRDefault="00D37520" w:rsidP="00D37520">
      <w:pPr>
        <w:spacing w:line="276" w:lineRule="auto"/>
        <w:ind w:left="852" w:hanging="284"/>
        <w:jc w:val="both"/>
        <w:rPr>
          <w:rFonts w:ascii="Arial" w:hAnsi="Arial" w:cs="Arial"/>
          <w:b/>
          <w:sz w:val="20"/>
          <w:szCs w:val="22"/>
        </w:rPr>
      </w:pPr>
      <w:r w:rsidRPr="00D37520">
        <w:rPr>
          <w:rFonts w:ascii="Arial" w:hAnsi="Arial" w:cs="Arial"/>
          <w:b/>
          <w:sz w:val="20"/>
          <w:szCs w:val="22"/>
        </w:rPr>
        <w:t xml:space="preserve">Pakiet 2 – </w:t>
      </w:r>
      <w:r w:rsidRPr="00D37520">
        <w:rPr>
          <w:rFonts w:ascii="Arial" w:hAnsi="Arial" w:cs="Arial"/>
          <w:sz w:val="20"/>
          <w:szCs w:val="22"/>
        </w:rPr>
        <w:t xml:space="preserve">Waga </w:t>
      </w:r>
      <w:r>
        <w:rPr>
          <w:rFonts w:ascii="Arial" w:hAnsi="Arial" w:cs="Arial"/>
          <w:sz w:val="20"/>
          <w:szCs w:val="22"/>
        </w:rPr>
        <w:t>laboratoryjna</w:t>
      </w:r>
      <w:r w:rsidRPr="00D37520">
        <w:rPr>
          <w:rFonts w:ascii="Arial" w:hAnsi="Arial" w:cs="Arial"/>
          <w:sz w:val="20"/>
          <w:szCs w:val="22"/>
        </w:rPr>
        <w:t xml:space="preserve"> – dostawa i instalacja oraz przeszkolenie 12 użytkowników</w:t>
      </w:r>
      <w:r>
        <w:rPr>
          <w:rFonts w:ascii="Arial" w:hAnsi="Arial" w:cs="Arial"/>
          <w:sz w:val="20"/>
          <w:szCs w:val="22"/>
        </w:rPr>
        <w:t>.</w:t>
      </w:r>
    </w:p>
    <w:p w14:paraId="33C45B65" w14:textId="30260D3F" w:rsidR="00D37520" w:rsidRPr="00D37520" w:rsidRDefault="00D37520" w:rsidP="00D37520">
      <w:pPr>
        <w:spacing w:line="276" w:lineRule="auto"/>
        <w:ind w:left="852" w:hanging="284"/>
        <w:jc w:val="both"/>
        <w:rPr>
          <w:rFonts w:ascii="Arial" w:hAnsi="Arial" w:cs="Arial"/>
          <w:sz w:val="20"/>
          <w:szCs w:val="22"/>
        </w:rPr>
      </w:pPr>
      <w:r w:rsidRPr="00D37520">
        <w:rPr>
          <w:rFonts w:ascii="Arial" w:hAnsi="Arial" w:cs="Arial"/>
          <w:b/>
          <w:sz w:val="20"/>
          <w:szCs w:val="22"/>
        </w:rPr>
        <w:t xml:space="preserve">Pakiet 3 – </w:t>
      </w:r>
      <w:r w:rsidRPr="00D37520">
        <w:rPr>
          <w:rFonts w:ascii="Arial" w:hAnsi="Arial" w:cs="Arial"/>
          <w:sz w:val="20"/>
          <w:szCs w:val="22"/>
        </w:rPr>
        <w:t xml:space="preserve">Komputery medyczne </w:t>
      </w:r>
      <w:r>
        <w:rPr>
          <w:rFonts w:ascii="Arial" w:hAnsi="Arial" w:cs="Arial"/>
          <w:sz w:val="20"/>
          <w:szCs w:val="22"/>
        </w:rPr>
        <w:t>–</w:t>
      </w:r>
      <w:r w:rsidRPr="00D37520">
        <w:rPr>
          <w:rFonts w:ascii="Arial" w:hAnsi="Arial" w:cs="Arial"/>
          <w:sz w:val="20"/>
          <w:szCs w:val="22"/>
        </w:rPr>
        <w:t xml:space="preserve"> dostawa</w:t>
      </w:r>
      <w:r>
        <w:rPr>
          <w:rFonts w:ascii="Arial" w:hAnsi="Arial" w:cs="Arial"/>
          <w:sz w:val="20"/>
          <w:szCs w:val="22"/>
        </w:rPr>
        <w:t>.</w:t>
      </w:r>
    </w:p>
    <w:p w14:paraId="1A740382" w14:textId="384B6E94" w:rsidR="002F3373" w:rsidRPr="00277F26" w:rsidRDefault="001C73D6" w:rsidP="002F3373">
      <w:pPr>
        <w:spacing w:line="276" w:lineRule="auto"/>
        <w:ind w:left="284" w:hanging="284"/>
        <w:jc w:val="both"/>
        <w:rPr>
          <w:rFonts w:ascii="Arial" w:hAnsi="Arial" w:cs="Arial"/>
          <w:sz w:val="22"/>
          <w:szCs w:val="22"/>
        </w:rPr>
      </w:pPr>
      <w:r w:rsidRPr="00D37520">
        <w:rPr>
          <w:rFonts w:ascii="Arial" w:hAnsi="Arial" w:cs="Arial"/>
          <w:sz w:val="22"/>
          <w:szCs w:val="22"/>
        </w:rPr>
        <w:t xml:space="preserve"> </w:t>
      </w:r>
      <w:r w:rsidR="00FF0B97">
        <w:rPr>
          <w:rFonts w:ascii="Arial" w:hAnsi="Arial" w:cs="Arial"/>
          <w:b/>
          <w:sz w:val="22"/>
          <w:szCs w:val="22"/>
        </w:rPr>
        <w:t>4</w:t>
      </w:r>
      <w:r w:rsidR="00800AEA"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30B77F76" w:rsidR="002F3373" w:rsidRPr="00277F26" w:rsidRDefault="00FF0B97"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5891956F" w:rsidR="004127AE" w:rsidRPr="00F81C3D" w:rsidRDefault="004127AE" w:rsidP="00995DD9">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w:t>
      </w:r>
      <w:r w:rsidR="00D37520">
        <w:rPr>
          <w:rFonts w:ascii="Arial" w:hAnsi="Arial" w:cs="Arial"/>
          <w:sz w:val="22"/>
          <w:szCs w:val="22"/>
          <w:lang w:eastAsia="en-GB"/>
        </w:rPr>
        <w:t>c) i d</w:t>
      </w:r>
      <w:r w:rsidRPr="00F909EC">
        <w:rPr>
          <w:rFonts w:ascii="Arial" w:hAnsi="Arial" w:cs="Arial"/>
          <w:sz w:val="22"/>
          <w:szCs w:val="22"/>
          <w:lang w:eastAsia="en-GB"/>
        </w:rPr>
        <w:t>)</w:t>
      </w:r>
      <w:r w:rsidR="008C50E2" w:rsidRPr="00F909EC">
        <w:rPr>
          <w:rFonts w:ascii="Arial" w:hAnsi="Arial" w:cs="Arial"/>
          <w:sz w:val="22"/>
          <w:szCs w:val="22"/>
          <w:lang w:eastAsia="en-GB"/>
        </w:rPr>
        <w:t xml:space="preserve"> </w:t>
      </w:r>
      <w:r w:rsidRPr="00F81C3D">
        <w:rPr>
          <w:rFonts w:ascii="Arial" w:hAnsi="Arial" w:cs="Arial"/>
          <w:sz w:val="22"/>
          <w:szCs w:val="22"/>
          <w:lang w:eastAsia="en-GB"/>
        </w:rPr>
        <w:t>niniejszej SWZ.</w:t>
      </w:r>
    </w:p>
    <w:p w14:paraId="724A8705" w14:textId="5C248DE3" w:rsidR="004127AE" w:rsidRPr="00F81C3D" w:rsidRDefault="004127AE" w:rsidP="00995DD9">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995DD9">
      <w:pPr>
        <w:numPr>
          <w:ilvl w:val="0"/>
          <w:numId w:val="43"/>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2FD021D9" w14:textId="74901EE1" w:rsidR="00E748C8" w:rsidRPr="00182154" w:rsidRDefault="002F3373" w:rsidP="00182154">
      <w:pPr>
        <w:pStyle w:val="pkt"/>
        <w:numPr>
          <w:ilvl w:val="0"/>
          <w:numId w:val="9"/>
        </w:numPr>
        <w:spacing w:before="0" w:after="0" w:line="276" w:lineRule="auto"/>
        <w:ind w:left="284" w:hanging="284"/>
        <w:rPr>
          <w:rFonts w:ascii="Arial" w:hAnsi="Arial" w:cs="Arial"/>
          <w:b/>
          <w:sz w:val="22"/>
          <w:szCs w:val="22"/>
        </w:rPr>
      </w:pPr>
      <w:r w:rsidRPr="00F909EC">
        <w:rPr>
          <w:rFonts w:ascii="Arial" w:hAnsi="Arial" w:cs="Arial"/>
          <w:b/>
          <w:sz w:val="22"/>
          <w:szCs w:val="22"/>
        </w:rPr>
        <w:t>Termin realizacji zamówienia</w:t>
      </w:r>
      <w:r w:rsidR="00EC556C">
        <w:rPr>
          <w:rFonts w:ascii="Arial" w:hAnsi="Arial" w:cs="Arial"/>
          <w:sz w:val="22"/>
          <w:szCs w:val="22"/>
        </w:rPr>
        <w:t>, tj.</w:t>
      </w:r>
      <w:r w:rsidRPr="00277F26">
        <w:rPr>
          <w:rFonts w:ascii="Arial" w:hAnsi="Arial" w:cs="Arial"/>
          <w:sz w:val="22"/>
          <w:szCs w:val="22"/>
        </w:rPr>
        <w:t xml:space="preserve"> </w:t>
      </w:r>
      <w:r w:rsidR="009811D1" w:rsidRPr="00277F26">
        <w:rPr>
          <w:rFonts w:ascii="Arial" w:hAnsi="Arial" w:cs="Arial"/>
          <w:sz w:val="22"/>
          <w:szCs w:val="22"/>
        </w:rPr>
        <w:t xml:space="preserve"> </w:t>
      </w:r>
      <w:r w:rsidR="00622823" w:rsidRPr="00716F78">
        <w:rPr>
          <w:rFonts w:ascii="Arial" w:hAnsi="Arial" w:cs="Arial"/>
          <w:sz w:val="22"/>
          <w:szCs w:val="22"/>
        </w:rPr>
        <w:t>dostaw</w:t>
      </w:r>
      <w:r w:rsidR="00EC556C" w:rsidRPr="00716F78">
        <w:rPr>
          <w:rFonts w:ascii="Arial" w:hAnsi="Arial" w:cs="Arial"/>
          <w:sz w:val="22"/>
          <w:szCs w:val="22"/>
        </w:rPr>
        <w:t>a, instalacja, uruchomienie i przeszkolenie personelu</w:t>
      </w:r>
      <w:r w:rsidR="00862130" w:rsidRPr="00716F78">
        <w:rPr>
          <w:rFonts w:ascii="Arial" w:hAnsi="Arial" w:cs="Arial"/>
          <w:sz w:val="22"/>
          <w:szCs w:val="22"/>
        </w:rPr>
        <w:t>.</w:t>
      </w:r>
      <w:r w:rsidR="00716F78" w:rsidRPr="00716F78">
        <w:rPr>
          <w:rFonts w:ascii="Arial" w:hAnsi="Arial" w:cs="Arial"/>
          <w:sz w:val="22"/>
          <w:szCs w:val="22"/>
        </w:rPr>
        <w:t>(</w:t>
      </w:r>
      <w:r w:rsidR="00F94AE0" w:rsidRPr="00716F78">
        <w:rPr>
          <w:rFonts w:ascii="Arial" w:hAnsi="Arial" w:cs="Arial"/>
          <w:sz w:val="22"/>
          <w:szCs w:val="22"/>
        </w:rPr>
        <w:t>jeśli</w:t>
      </w:r>
      <w:r w:rsidR="00716F78" w:rsidRPr="00716F78">
        <w:rPr>
          <w:rFonts w:ascii="Arial" w:hAnsi="Arial" w:cs="Arial"/>
          <w:sz w:val="22"/>
          <w:szCs w:val="22"/>
        </w:rPr>
        <w:t xml:space="preserve"> dotyczy)</w:t>
      </w:r>
      <w:r w:rsidR="00182154">
        <w:rPr>
          <w:rFonts w:ascii="Arial" w:hAnsi="Arial" w:cs="Arial"/>
          <w:sz w:val="22"/>
          <w:szCs w:val="22"/>
        </w:rPr>
        <w:t xml:space="preserve"> </w:t>
      </w:r>
      <w:r w:rsidR="00182154" w:rsidRPr="00F94AE0">
        <w:rPr>
          <w:rFonts w:ascii="Arial" w:hAnsi="Arial" w:cs="Arial"/>
          <w:sz w:val="22"/>
          <w:szCs w:val="22"/>
        </w:rPr>
        <w:t>nie później niż do dnia 17.11.2023 r.</w:t>
      </w:r>
    </w:p>
    <w:p w14:paraId="69D2EBEA" w14:textId="5C9E76BC" w:rsidR="0035309A" w:rsidRDefault="0035309A" w:rsidP="003D16A7">
      <w:pPr>
        <w:pStyle w:val="pkt"/>
        <w:spacing w:before="0" w:after="0" w:line="276" w:lineRule="auto"/>
        <w:ind w:left="284" w:firstLine="0"/>
        <w:rPr>
          <w:rFonts w:ascii="Arial" w:hAnsi="Arial" w:cs="Arial"/>
          <w:sz w:val="22"/>
          <w:szCs w:val="22"/>
        </w:rPr>
      </w:pPr>
      <w:r w:rsidRPr="00277F26">
        <w:rPr>
          <w:rFonts w:ascii="Arial" w:hAnsi="Arial" w:cs="Arial"/>
          <w:sz w:val="22"/>
          <w:szCs w:val="22"/>
        </w:rPr>
        <w:t xml:space="preserve">Dostawy do Magazynu </w:t>
      </w:r>
      <w:r w:rsidR="00AA5C39" w:rsidRPr="00277F26">
        <w:rPr>
          <w:rFonts w:ascii="Arial" w:hAnsi="Arial" w:cs="Arial"/>
          <w:sz w:val="22"/>
          <w:szCs w:val="22"/>
        </w:rPr>
        <w:t>WCO</w:t>
      </w:r>
      <w:r w:rsidR="00133BD0" w:rsidRPr="00277F26">
        <w:rPr>
          <w:rFonts w:ascii="Arial" w:hAnsi="Arial" w:cs="Arial"/>
          <w:sz w:val="22"/>
          <w:szCs w:val="22"/>
        </w:rPr>
        <w:t xml:space="preserve"> Poznań  ul. Garbary 15 </w:t>
      </w:r>
      <w:r w:rsidR="00D0347B" w:rsidRPr="00277F26">
        <w:rPr>
          <w:rFonts w:ascii="Arial" w:hAnsi="Arial" w:cs="Arial"/>
          <w:sz w:val="22"/>
          <w:szCs w:val="22"/>
        </w:rPr>
        <w:t>.</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0"/>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77777777"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 xml:space="preserve">Załącznik nr </w:t>
      </w:r>
      <w:r w:rsidR="00056148" w:rsidRPr="00277F26">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 zakresie odnoszącym się do podstaw wykluczenia wskazanych w art. 108 ust. 1 pkt 3-6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r w:rsidR="002F3373" w:rsidRPr="00277F26">
        <w:rPr>
          <w:rFonts w:ascii="Arial" w:hAnsi="Arial" w:cs="Arial"/>
          <w:sz w:val="22"/>
          <w:szCs w:val="22"/>
        </w:rPr>
        <w:t>Pzp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4A3D4460"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ca ma siedzibę lub miejsce zamieszkania</w:t>
      </w:r>
      <w:r w:rsidR="003D1DBE">
        <w:rPr>
          <w:rFonts w:ascii="Arial" w:hAnsi="Arial" w:cs="Arial"/>
          <w:sz w:val="22"/>
          <w:szCs w:val="22"/>
        </w:rPr>
        <w:t xml:space="preserve"> lub miejsce zamieszkania ma osoba, której dotyczy informacja albo dokument</w:t>
      </w:r>
      <w:r w:rsidR="00912F24" w:rsidRPr="00277F26">
        <w:rPr>
          <w:rFonts w:ascii="Arial" w:hAnsi="Arial" w:cs="Arial"/>
          <w:sz w:val="22"/>
          <w:szCs w:val="22"/>
        </w:rPr>
        <w:t xml:space="preserve"> - wystawione nie wcześniej niż 6 miesięcy przed jego złożeniem.</w:t>
      </w:r>
    </w:p>
    <w:p w14:paraId="58C083A9" w14:textId="7B8DA79E"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Jeżeli w kraju, w którym Wykonawca ma siedzibę lub miejsce zamieszkania</w:t>
      </w:r>
      <w:r w:rsidR="00E06B13" w:rsidRPr="00E06B13">
        <w:t xml:space="preserve"> </w:t>
      </w:r>
      <w:r w:rsidR="00E06B13" w:rsidRPr="00E06B13">
        <w:rPr>
          <w:rFonts w:ascii="Arial" w:hAnsi="Arial" w:cs="Arial"/>
          <w:sz w:val="22"/>
          <w:szCs w:val="22"/>
        </w:rPr>
        <w:t>lub miejsce zamieszkania lub miejsce zamieszkania ma osoba, której dotyczy informacja albo dokument</w:t>
      </w:r>
      <w:r w:rsidRPr="00277F26">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E06B13" w:rsidRPr="00E06B13">
        <w:t xml:space="preserve"> </w:t>
      </w:r>
      <w:r w:rsidR="00E06B13" w:rsidRPr="00E06B13">
        <w:rPr>
          <w:rFonts w:ascii="Arial" w:hAnsi="Arial" w:cs="Arial"/>
          <w:sz w:val="22"/>
          <w:szCs w:val="22"/>
        </w:rPr>
        <w:t>lub miejsce zamieszkania lub miejsce zamieszkania ma osoba, której dotyczy informacja albo dokument</w:t>
      </w:r>
      <w:r w:rsidR="00E06B13">
        <w:rPr>
          <w:rFonts w:ascii="Arial" w:hAnsi="Arial" w:cs="Arial"/>
          <w:sz w:val="22"/>
          <w:szCs w:val="22"/>
        </w:rPr>
        <w:t>,</w:t>
      </w:r>
      <w:r w:rsidRPr="00277F26">
        <w:rPr>
          <w:rFonts w:ascii="Arial" w:hAnsi="Arial" w:cs="Arial"/>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E06B13" w:rsidRPr="00E06B13">
        <w:t xml:space="preserve"> </w:t>
      </w:r>
      <w:r w:rsidR="00E06B13" w:rsidRPr="00E06B13">
        <w:rPr>
          <w:rFonts w:ascii="Arial" w:hAnsi="Arial" w:cs="Arial"/>
          <w:sz w:val="22"/>
          <w:szCs w:val="22"/>
        </w:rPr>
        <w:t>lub miejsce zamieszkania lub miejsce zamieszkania ma osoba, której dotyczy informacja albo dokument</w:t>
      </w:r>
      <w:r w:rsidRPr="00277F26">
        <w:rPr>
          <w:rFonts w:ascii="Arial" w:hAnsi="Arial" w:cs="Arial"/>
          <w:sz w:val="22"/>
          <w:szCs w:val="22"/>
        </w:rPr>
        <w:t xml:space="preserve">. Wymagania dotyczące terminu wystawienia dokumentów lub oświadczeń są analogiczne jak </w:t>
      </w:r>
      <w:r w:rsidR="00C84DA7">
        <w:rPr>
          <w:rFonts w:ascii="Arial" w:hAnsi="Arial" w:cs="Arial"/>
          <w:sz w:val="22"/>
          <w:szCs w:val="22"/>
        </w:rPr>
        <w:t xml:space="preserve">                 </w:t>
      </w:r>
      <w:r w:rsidRPr="00277F26">
        <w:rPr>
          <w:rFonts w:ascii="Arial" w:hAnsi="Arial" w:cs="Arial"/>
          <w:sz w:val="22"/>
          <w:szCs w:val="22"/>
        </w:rPr>
        <w:t>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r w:rsidRPr="00277F26">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Pzp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 xml:space="preserve">(Dz. U. z 2020 r. poz. 2415; zwanym dalej "r.p.ś.d.")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"r.d.e."</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1"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w aplikacji eDoApp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3B6BF70C" w14:textId="77777777" w:rsidR="00581A2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p>
    <w:p w14:paraId="61687CC9" w14:textId="4B45C802" w:rsidR="00182154" w:rsidRDefault="00F54952" w:rsidP="00FF0B97">
      <w:pPr>
        <w:pStyle w:val="Listapunktowana4"/>
        <w:numPr>
          <w:ilvl w:val="0"/>
          <w:numId w:val="0"/>
        </w:numPr>
        <w:tabs>
          <w:tab w:val="clear" w:pos="1446"/>
        </w:tabs>
        <w:ind w:left="426"/>
        <w:rPr>
          <w:rStyle w:val="Hipercze"/>
          <w:rFonts w:ascii="Arial" w:hAnsi="Arial" w:cs="Arial"/>
          <w:sz w:val="22"/>
          <w:szCs w:val="22"/>
        </w:rPr>
      </w:pPr>
      <w:r>
        <w:rPr>
          <w:rFonts w:ascii="Arial" w:hAnsi="Arial" w:cs="Arial"/>
          <w:sz w:val="22"/>
          <w:szCs w:val="22"/>
        </w:rPr>
        <w:t xml:space="preserve">Pakiet 1,2 - </w:t>
      </w:r>
      <w:r w:rsidR="00FF0B97">
        <w:rPr>
          <w:rFonts w:ascii="Arial" w:hAnsi="Arial" w:cs="Arial"/>
          <w:sz w:val="22"/>
          <w:szCs w:val="22"/>
        </w:rPr>
        <w:t>El</w:t>
      </w:r>
      <w:r w:rsidR="003D1DBE">
        <w:rPr>
          <w:rFonts w:ascii="Arial" w:hAnsi="Arial" w:cs="Arial"/>
          <w:sz w:val="22"/>
          <w:szCs w:val="22"/>
        </w:rPr>
        <w:t>żbieta Chojecka, Aleksandra Głęb</w:t>
      </w:r>
      <w:r w:rsidR="00FF0B97">
        <w:rPr>
          <w:rFonts w:ascii="Arial" w:hAnsi="Arial" w:cs="Arial"/>
          <w:sz w:val="22"/>
          <w:szCs w:val="22"/>
        </w:rPr>
        <w:t>oka- Apteka</w:t>
      </w:r>
      <w:r w:rsidR="00182154">
        <w:rPr>
          <w:rFonts w:ascii="Arial" w:hAnsi="Arial" w:cs="Arial"/>
          <w:sz w:val="22"/>
          <w:szCs w:val="22"/>
        </w:rPr>
        <w:t xml:space="preserve">, tel. 61 8850 </w:t>
      </w:r>
      <w:r w:rsidR="00FF0B97">
        <w:rPr>
          <w:rFonts w:ascii="Arial" w:hAnsi="Arial" w:cs="Arial"/>
          <w:sz w:val="22"/>
          <w:szCs w:val="22"/>
        </w:rPr>
        <w:t>646; 830</w:t>
      </w:r>
      <w:r w:rsidR="00182154">
        <w:rPr>
          <w:rFonts w:ascii="Arial" w:hAnsi="Arial" w:cs="Arial"/>
          <w:sz w:val="22"/>
          <w:szCs w:val="22"/>
        </w:rPr>
        <w:t xml:space="preserve">, mail </w:t>
      </w:r>
      <w:hyperlink r:id="rId27" w:history="1">
        <w:r w:rsidR="00FF0B97" w:rsidRPr="00F33207">
          <w:rPr>
            <w:rStyle w:val="Hipercze"/>
            <w:rFonts w:ascii="Arial" w:hAnsi="Arial" w:cs="Arial"/>
            <w:sz w:val="22"/>
            <w:szCs w:val="22"/>
          </w:rPr>
          <w:t>elzbieta.chojecka@wco.pl</w:t>
        </w:r>
      </w:hyperlink>
      <w:r w:rsidR="00FF0B97">
        <w:rPr>
          <w:rStyle w:val="Hipercze"/>
          <w:rFonts w:ascii="Arial" w:hAnsi="Arial" w:cs="Arial"/>
          <w:sz w:val="22"/>
          <w:szCs w:val="22"/>
        </w:rPr>
        <w:t xml:space="preserve">; </w:t>
      </w:r>
      <w:hyperlink r:id="rId28" w:history="1">
        <w:r w:rsidRPr="004432E9">
          <w:rPr>
            <w:rStyle w:val="Hipercze"/>
            <w:rFonts w:ascii="Arial" w:hAnsi="Arial" w:cs="Arial"/>
            <w:sz w:val="22"/>
            <w:szCs w:val="22"/>
          </w:rPr>
          <w:t>aleksandra.gleboka@wco.pl</w:t>
        </w:r>
      </w:hyperlink>
    </w:p>
    <w:p w14:paraId="7E536633" w14:textId="77777777" w:rsidR="00F54952" w:rsidRDefault="00F54952" w:rsidP="00F54952">
      <w:pPr>
        <w:pStyle w:val="Listapunktowana4"/>
        <w:numPr>
          <w:ilvl w:val="0"/>
          <w:numId w:val="0"/>
        </w:numPr>
        <w:ind w:left="426"/>
        <w:rPr>
          <w:rStyle w:val="Hipercze"/>
          <w:rFonts w:ascii="Arial" w:hAnsi="Arial" w:cs="Arial"/>
          <w:color w:val="auto"/>
          <w:sz w:val="22"/>
          <w:szCs w:val="22"/>
          <w:u w:val="none"/>
        </w:rPr>
      </w:pPr>
    </w:p>
    <w:p w14:paraId="06C21885" w14:textId="3802B8BF" w:rsidR="00F54952" w:rsidRPr="00F54952" w:rsidRDefault="00F54952" w:rsidP="00F54952">
      <w:pPr>
        <w:pStyle w:val="Listapunktowana4"/>
        <w:numPr>
          <w:ilvl w:val="0"/>
          <w:numId w:val="0"/>
        </w:numPr>
        <w:ind w:left="426"/>
        <w:rPr>
          <w:rStyle w:val="Hipercze"/>
          <w:rFonts w:ascii="Arial" w:hAnsi="Arial" w:cs="Arial"/>
          <w:color w:val="auto"/>
          <w:sz w:val="22"/>
          <w:szCs w:val="22"/>
          <w:u w:val="none"/>
        </w:rPr>
      </w:pPr>
      <w:r w:rsidRPr="00F54952">
        <w:rPr>
          <w:rStyle w:val="Hipercze"/>
          <w:rFonts w:ascii="Arial" w:hAnsi="Arial" w:cs="Arial"/>
          <w:color w:val="auto"/>
          <w:sz w:val="22"/>
          <w:szCs w:val="22"/>
          <w:u w:val="none"/>
        </w:rPr>
        <w:t xml:space="preserve">Pakiet 3 - dr n. o zdr. inż. Mirosława Mocydlarz - Adamcewicz - Kierownik Działu Informatyki  e-mail: </w:t>
      </w:r>
      <w:hyperlink r:id="rId29" w:history="1">
        <w:r w:rsidRPr="004432E9">
          <w:rPr>
            <w:rStyle w:val="Hipercze"/>
            <w:rFonts w:ascii="Arial" w:hAnsi="Arial" w:cs="Arial"/>
            <w:sz w:val="22"/>
            <w:szCs w:val="22"/>
          </w:rPr>
          <w:t>miroslawa.mocydlarz-adamcewicz@wco.pl</w:t>
        </w:r>
      </w:hyperlink>
      <w:r>
        <w:rPr>
          <w:rStyle w:val="Hipercze"/>
          <w:rFonts w:ascii="Arial" w:hAnsi="Arial" w:cs="Arial"/>
          <w:color w:val="auto"/>
          <w:sz w:val="22"/>
          <w:szCs w:val="22"/>
          <w:u w:val="none"/>
        </w:rPr>
        <w:t xml:space="preserve"> </w:t>
      </w:r>
      <w:r w:rsidRPr="00F54952">
        <w:rPr>
          <w:rStyle w:val="Hipercze"/>
          <w:rFonts w:ascii="Arial" w:hAnsi="Arial" w:cs="Arial"/>
          <w:color w:val="auto"/>
          <w:sz w:val="22"/>
          <w:szCs w:val="22"/>
          <w:u w:val="none"/>
        </w:rPr>
        <w:t xml:space="preserve"> tel 61/88 50 678; 605 116 949</w:t>
      </w:r>
    </w:p>
    <w:p w14:paraId="5F33572B" w14:textId="5B763CC5" w:rsidR="00F54952" w:rsidRPr="00F54952" w:rsidRDefault="00F54952" w:rsidP="00F54952">
      <w:pPr>
        <w:pStyle w:val="Listapunktowana4"/>
        <w:numPr>
          <w:ilvl w:val="0"/>
          <w:numId w:val="0"/>
        </w:numPr>
        <w:ind w:left="426"/>
        <w:rPr>
          <w:rStyle w:val="Hipercze"/>
          <w:rFonts w:ascii="Arial" w:hAnsi="Arial" w:cs="Arial"/>
          <w:color w:val="auto"/>
          <w:sz w:val="22"/>
          <w:szCs w:val="22"/>
          <w:u w:val="none"/>
        </w:rPr>
      </w:pPr>
      <w:r w:rsidRPr="00F54952">
        <w:rPr>
          <w:rStyle w:val="Hipercze"/>
          <w:rFonts w:ascii="Arial" w:hAnsi="Arial" w:cs="Arial"/>
          <w:color w:val="auto"/>
          <w:sz w:val="22"/>
          <w:szCs w:val="22"/>
          <w:u w:val="none"/>
        </w:rPr>
        <w:t>- mgr inż. Dariusz Kowalczyk - Z-ca Kierownika Działu Informatyki e-mail:  dariusz.kowalczyk@wco.pl tel 61/88 50 883 ;   691 164 777</w:t>
      </w:r>
    </w:p>
    <w:p w14:paraId="2B21D069" w14:textId="4FA3F6F2" w:rsidR="00F54952" w:rsidRPr="00F54952" w:rsidRDefault="00F54952" w:rsidP="00F54952">
      <w:pPr>
        <w:pStyle w:val="Listapunktowana4"/>
        <w:numPr>
          <w:ilvl w:val="0"/>
          <w:numId w:val="0"/>
        </w:numPr>
        <w:tabs>
          <w:tab w:val="clear" w:pos="1446"/>
        </w:tabs>
        <w:ind w:left="426"/>
        <w:rPr>
          <w:rFonts w:ascii="Arial" w:hAnsi="Arial" w:cs="Arial"/>
          <w:sz w:val="22"/>
          <w:szCs w:val="22"/>
        </w:rPr>
      </w:pPr>
      <w:r w:rsidRPr="00F54952">
        <w:rPr>
          <w:rStyle w:val="Hipercze"/>
          <w:rFonts w:ascii="Arial" w:hAnsi="Arial" w:cs="Arial"/>
          <w:color w:val="auto"/>
          <w:sz w:val="22"/>
          <w:szCs w:val="22"/>
          <w:u w:val="none"/>
        </w:rPr>
        <w:t>-  Jacek Słupianek – Informatyk – e-mail: jacek.slupianek@wco.pl , tel. 504 526 552</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30"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1"/>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280019A2"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BC51B9">
        <w:rPr>
          <w:rFonts w:ascii="Arial" w:hAnsi="Arial" w:cs="Arial"/>
          <w:sz w:val="22"/>
          <w:szCs w:val="22"/>
          <w:u w:val="single"/>
        </w:rPr>
        <w:t xml:space="preserve"> </w:t>
      </w:r>
      <w:r w:rsidR="00FF0B97">
        <w:rPr>
          <w:rFonts w:ascii="Arial" w:hAnsi="Arial" w:cs="Arial"/>
          <w:sz w:val="22"/>
          <w:szCs w:val="22"/>
          <w:u w:val="single"/>
        </w:rPr>
        <w:t>…</w:t>
      </w:r>
      <w:r w:rsidR="00FB26C5">
        <w:rPr>
          <w:rFonts w:ascii="Arial" w:hAnsi="Arial" w:cs="Arial"/>
          <w:sz w:val="22"/>
          <w:szCs w:val="22"/>
          <w:u w:val="single"/>
        </w:rPr>
        <w:t>10-01-2023</w:t>
      </w:r>
      <w:r w:rsidR="00FF0B97">
        <w:rPr>
          <w:rFonts w:ascii="Arial" w:hAnsi="Arial" w:cs="Arial"/>
          <w:sz w:val="22"/>
          <w:szCs w:val="22"/>
          <w:u w:val="single"/>
        </w:rPr>
        <w:t>………</w:t>
      </w:r>
      <w:r w:rsidR="00182154">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2"/>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01F6DEAC" w14:textId="77777777" w:rsidR="00E8350D" w:rsidRPr="00277F26" w:rsidRDefault="00E8350D" w:rsidP="002F3373">
      <w:pPr>
        <w:spacing w:line="276" w:lineRule="auto"/>
        <w:ind w:left="284" w:hanging="295"/>
        <w:jc w:val="both"/>
        <w:rPr>
          <w:rFonts w:ascii="Arial" w:hAnsi="Arial" w:cs="Arial"/>
          <w:sz w:val="22"/>
          <w:szCs w:val="22"/>
        </w:rPr>
      </w:pP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1CC0AE4" w14:textId="74C95D9E" w:rsidR="00397C1E"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wypełniony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76C92B45" w14:textId="77777777" w:rsidR="00E8350D" w:rsidRPr="00CA34EB" w:rsidRDefault="00E8350D" w:rsidP="00E8350D">
      <w:pPr>
        <w:pStyle w:val="Akapitzlist"/>
        <w:spacing w:line="276" w:lineRule="auto"/>
        <w:ind w:left="709"/>
        <w:contextualSpacing/>
        <w:jc w:val="both"/>
        <w:rPr>
          <w:rFonts w:ascii="Arial" w:hAnsi="Arial" w:cs="Arial"/>
          <w:sz w:val="22"/>
          <w:szCs w:val="22"/>
        </w:rPr>
      </w:pP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60D935CC" w14:textId="25C1719F" w:rsidR="0085647F" w:rsidRDefault="004746D9"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f</w:t>
      </w:r>
      <w:r w:rsidR="00CA34EB" w:rsidRPr="008107AB">
        <w:rPr>
          <w:rFonts w:ascii="Arial" w:hAnsi="Arial" w:cs="Arial"/>
          <w:sz w:val="22"/>
          <w:szCs w:val="22"/>
        </w:rPr>
        <w:t>oldery, ulotki,</w:t>
      </w:r>
      <w:r w:rsidR="00CA34EB" w:rsidRPr="00CA34EB">
        <w:rPr>
          <w:rFonts w:ascii="Arial" w:hAnsi="Arial" w:cs="Arial"/>
          <w:sz w:val="22"/>
          <w:szCs w:val="22"/>
        </w:rPr>
        <w:t xml:space="preserve"> katalogi lub inne </w:t>
      </w:r>
      <w:r w:rsidR="00F81C3D">
        <w:rPr>
          <w:rFonts w:ascii="Arial" w:hAnsi="Arial" w:cs="Arial"/>
          <w:sz w:val="22"/>
          <w:szCs w:val="22"/>
        </w:rPr>
        <w:t xml:space="preserve">dokumenty </w:t>
      </w:r>
      <w:r w:rsidR="00CA34EB" w:rsidRPr="00CA34EB">
        <w:rPr>
          <w:rFonts w:ascii="Arial" w:hAnsi="Arial" w:cs="Arial"/>
          <w:sz w:val="22"/>
          <w:szCs w:val="22"/>
        </w:rPr>
        <w:t>potwierdzające oferowane – wymagane - parametry sprzętu medycznego</w:t>
      </w:r>
      <w:r w:rsidR="00F81C3D">
        <w:rPr>
          <w:rFonts w:ascii="Arial" w:hAnsi="Arial" w:cs="Arial"/>
          <w:sz w:val="22"/>
          <w:szCs w:val="22"/>
        </w:rPr>
        <w:t>.</w:t>
      </w:r>
    </w:p>
    <w:p w14:paraId="231C2412" w14:textId="77777777" w:rsidR="00F54952" w:rsidRDefault="00F54952" w:rsidP="00F54952">
      <w:pPr>
        <w:pStyle w:val="Akapitzlist"/>
        <w:numPr>
          <w:ilvl w:val="0"/>
          <w:numId w:val="35"/>
        </w:numPr>
        <w:spacing w:line="276" w:lineRule="auto"/>
        <w:ind w:right="20"/>
        <w:contextualSpacing/>
        <w:jc w:val="both"/>
        <w:rPr>
          <w:rFonts w:ascii="Arial" w:hAnsi="Arial" w:cs="Arial"/>
          <w:sz w:val="22"/>
          <w:szCs w:val="22"/>
        </w:rPr>
      </w:pPr>
      <w:r>
        <w:rPr>
          <w:rFonts w:ascii="Arial" w:hAnsi="Arial" w:cs="Arial"/>
          <w:sz w:val="22"/>
          <w:szCs w:val="22"/>
        </w:rPr>
        <w:t>Dla pakietu 3</w:t>
      </w:r>
      <w:r w:rsidRPr="00F54952">
        <w:rPr>
          <w:rFonts w:ascii="Arial" w:hAnsi="Arial" w:cs="Arial"/>
          <w:sz w:val="22"/>
          <w:szCs w:val="22"/>
        </w:rPr>
        <w:t xml:space="preserve"> </w:t>
      </w:r>
      <w:r>
        <w:rPr>
          <w:rFonts w:ascii="Arial" w:hAnsi="Arial" w:cs="Arial"/>
          <w:sz w:val="22"/>
          <w:szCs w:val="22"/>
        </w:rPr>
        <w:t>:</w:t>
      </w:r>
    </w:p>
    <w:p w14:paraId="3DBCCDCC" w14:textId="7163A459" w:rsidR="00F54952" w:rsidRPr="00F54952" w:rsidRDefault="00F54952" w:rsidP="00F54952">
      <w:pPr>
        <w:pStyle w:val="Akapitzlist"/>
        <w:spacing w:line="276" w:lineRule="auto"/>
        <w:ind w:left="720" w:right="20"/>
        <w:contextualSpacing/>
        <w:jc w:val="both"/>
        <w:rPr>
          <w:rFonts w:ascii="Arial" w:hAnsi="Arial" w:cs="Arial"/>
          <w:sz w:val="22"/>
          <w:szCs w:val="22"/>
        </w:rPr>
      </w:pPr>
      <w:r>
        <w:rPr>
          <w:rFonts w:ascii="Arial" w:hAnsi="Arial" w:cs="Arial"/>
          <w:sz w:val="22"/>
          <w:szCs w:val="22"/>
        </w:rPr>
        <w:t xml:space="preserve">- </w:t>
      </w:r>
      <w:r w:rsidRPr="00F54952">
        <w:rPr>
          <w:rFonts w:ascii="Arial" w:hAnsi="Arial" w:cs="Arial"/>
          <w:sz w:val="22"/>
          <w:szCs w:val="22"/>
        </w:rPr>
        <w:t xml:space="preserve">  Przedmiot oferty spełnia normy: PE-EN 60601-1 / ISO14971 / PE-EN 62133 oraz PE-EN 60601--1-2 (EMC) lub równoważny Zamawiający wymaga deklaracji zgodności dołączonej do oferty, </w:t>
      </w:r>
    </w:p>
    <w:p w14:paraId="0F2FDE82" w14:textId="244BB672" w:rsidR="00F54952" w:rsidRPr="00F54952" w:rsidRDefault="00F54952" w:rsidP="00F54952">
      <w:pPr>
        <w:pStyle w:val="Akapitzlist"/>
        <w:spacing w:line="276" w:lineRule="auto"/>
        <w:ind w:left="720" w:right="20"/>
        <w:contextualSpacing/>
        <w:jc w:val="both"/>
        <w:rPr>
          <w:rFonts w:ascii="Arial" w:hAnsi="Arial" w:cs="Arial"/>
          <w:sz w:val="22"/>
          <w:szCs w:val="22"/>
        </w:rPr>
      </w:pPr>
      <w:r>
        <w:rPr>
          <w:rFonts w:ascii="Arial" w:hAnsi="Arial" w:cs="Arial"/>
          <w:sz w:val="22"/>
          <w:szCs w:val="22"/>
        </w:rPr>
        <w:t>-</w:t>
      </w:r>
      <w:r w:rsidRPr="00F54952">
        <w:rPr>
          <w:rFonts w:ascii="Arial" w:hAnsi="Arial" w:cs="Arial"/>
          <w:sz w:val="22"/>
          <w:szCs w:val="22"/>
        </w:rPr>
        <w:t xml:space="preserve"> Zaświadczenie niezależnego podmiotu uprawnionego do wydania dokumentu,  potwierdzający antybakteryjność obudowy komputera i monitora (ograniczająca rozprzestrzenianie się szczepu MRSA) - Zamawiający wymaga dołączenia do oferty - zaświadczenie potwierdzające antybakteryjność obudowy komputera i monitora.</w:t>
      </w:r>
    </w:p>
    <w:p w14:paraId="1E8DFE84" w14:textId="77777777" w:rsidR="00E8350D" w:rsidRPr="00CA34EB" w:rsidRDefault="00E8350D" w:rsidP="00E8350D">
      <w:pPr>
        <w:pStyle w:val="Akapitzlist"/>
        <w:tabs>
          <w:tab w:val="num" w:pos="1440"/>
        </w:tabs>
        <w:spacing w:line="276" w:lineRule="auto"/>
        <w:ind w:left="720" w:right="20"/>
        <w:contextualSpacing/>
        <w:jc w:val="both"/>
        <w:rPr>
          <w:rFonts w:ascii="Arial" w:hAnsi="Arial" w:cs="Arial"/>
          <w:sz w:val="22"/>
          <w:szCs w:val="22"/>
        </w:rPr>
      </w:pP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869CF84" w14:textId="77777777" w:rsidR="00E8350D" w:rsidRPr="00277F26" w:rsidRDefault="00E8350D" w:rsidP="005273F3">
      <w:pPr>
        <w:tabs>
          <w:tab w:val="num" w:pos="993"/>
        </w:tabs>
        <w:spacing w:line="276" w:lineRule="auto"/>
        <w:ind w:left="426"/>
        <w:jc w:val="both"/>
        <w:rPr>
          <w:rFonts w:ascii="Arial" w:hAnsi="Arial" w:cs="Arial"/>
          <w:sz w:val="22"/>
          <w:szCs w:val="22"/>
        </w:rPr>
      </w:pP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1"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w formacie XAdES.</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2"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3"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4A8D71CF"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4"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r w:rsidR="00DD2742" w:rsidRPr="009F7DC5">
        <w:rPr>
          <w:rStyle w:val="Hipercze"/>
          <w:rFonts w:ascii="Arial" w:hAnsi="Arial" w:cs="Arial"/>
          <w:sz w:val="22"/>
          <w:szCs w:val="22"/>
        </w:rPr>
        <w:t xml:space="preserve">www.platformazakupowa.pl/pn/wco </w:t>
      </w:r>
      <w:r w:rsidR="00DD2742" w:rsidRPr="009F7DC5">
        <w:rPr>
          <w:rStyle w:val="Hipercze"/>
          <w:rFonts w:ascii="Arial" w:hAnsi="Arial" w:cs="Arial"/>
          <w:b/>
          <w:sz w:val="22"/>
          <w:szCs w:val="22"/>
        </w:rPr>
        <w:t xml:space="preserve">do dnia </w:t>
      </w:r>
      <w:r w:rsidR="00FF0B97">
        <w:rPr>
          <w:rStyle w:val="Hipercze"/>
          <w:rFonts w:ascii="Arial" w:hAnsi="Arial" w:cs="Arial"/>
          <w:b/>
          <w:sz w:val="22"/>
          <w:szCs w:val="22"/>
        </w:rPr>
        <w:t>…</w:t>
      </w:r>
      <w:r w:rsidR="00FB26C5">
        <w:rPr>
          <w:rStyle w:val="Hipercze"/>
          <w:rFonts w:ascii="Arial" w:hAnsi="Arial" w:cs="Arial"/>
          <w:b/>
          <w:sz w:val="22"/>
          <w:szCs w:val="22"/>
        </w:rPr>
        <w:t>13-10-2023 r.</w:t>
      </w:r>
      <w:r w:rsidR="00FF0B97">
        <w:rPr>
          <w:rStyle w:val="Hipercze"/>
          <w:rFonts w:ascii="Arial" w:hAnsi="Arial" w:cs="Arial"/>
          <w:b/>
          <w:sz w:val="22"/>
          <w:szCs w:val="22"/>
        </w:rPr>
        <w:t>…</w:t>
      </w:r>
      <w:r w:rsidR="009F7DC5" w:rsidRPr="00277F26">
        <w:rPr>
          <w:rFonts w:ascii="Arial" w:hAnsi="Arial" w:cs="Arial"/>
          <w:b/>
          <w:sz w:val="22"/>
          <w:szCs w:val="22"/>
        </w:rPr>
        <w:t xml:space="preserve"> </w:t>
      </w:r>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7"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409EB84C"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FF0B97">
        <w:rPr>
          <w:rFonts w:ascii="Arial" w:hAnsi="Arial" w:cs="Arial"/>
          <w:b/>
          <w:caps/>
          <w:sz w:val="22"/>
          <w:szCs w:val="22"/>
        </w:rPr>
        <w:t>……</w:t>
      </w:r>
      <w:r w:rsidR="00FB26C5">
        <w:rPr>
          <w:rFonts w:ascii="Arial" w:hAnsi="Arial" w:cs="Arial"/>
          <w:b/>
          <w:caps/>
          <w:sz w:val="22"/>
          <w:szCs w:val="22"/>
        </w:rPr>
        <w:t xml:space="preserve">13-10-2023 </w:t>
      </w:r>
      <w:r w:rsidR="00FB26C5">
        <w:rPr>
          <w:rFonts w:ascii="Arial" w:hAnsi="Arial" w:cs="Arial"/>
          <w:b/>
          <w:sz w:val="22"/>
          <w:szCs w:val="22"/>
        </w:rPr>
        <w:t>r</w:t>
      </w:r>
      <w:r w:rsidR="00FB26C5">
        <w:rPr>
          <w:rFonts w:ascii="Arial" w:hAnsi="Arial" w:cs="Arial"/>
          <w:b/>
          <w:caps/>
          <w:sz w:val="22"/>
          <w:szCs w:val="22"/>
        </w:rPr>
        <w:t>.</w:t>
      </w:r>
      <w:r w:rsidR="00FF0B97">
        <w:rPr>
          <w:rFonts w:ascii="Arial" w:hAnsi="Arial" w:cs="Arial"/>
          <w:b/>
          <w:caps/>
          <w:sz w:val="22"/>
          <w:szCs w:val="22"/>
        </w:rPr>
        <w:t>…..</w:t>
      </w:r>
      <w:r w:rsidR="00BC51B9">
        <w:rPr>
          <w:rFonts w:ascii="Arial" w:hAnsi="Arial" w:cs="Arial"/>
          <w:b/>
          <w:sz w:val="22"/>
          <w:szCs w:val="22"/>
        </w:rPr>
        <w:t xml:space="preserve">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4DB00331" w14:textId="2501C72D" w:rsidR="00213FA6" w:rsidRPr="00277F26" w:rsidRDefault="00865B7A" w:rsidP="008E0425">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128C6773" w14:textId="77777777" w:rsidR="00F54952" w:rsidRDefault="00F54952" w:rsidP="005273F3">
      <w:pPr>
        <w:spacing w:line="276" w:lineRule="auto"/>
        <w:ind w:firstLine="284"/>
        <w:rPr>
          <w:rFonts w:ascii="Arial" w:hAnsi="Arial" w:cs="Arial"/>
          <w:sz w:val="22"/>
          <w:szCs w:val="22"/>
        </w:rPr>
      </w:pPr>
    </w:p>
    <w:p w14:paraId="2F696DBC" w14:textId="77777777" w:rsidR="00F54952" w:rsidRDefault="00F54952" w:rsidP="005273F3">
      <w:pPr>
        <w:spacing w:line="276" w:lineRule="auto"/>
        <w:ind w:firstLine="284"/>
        <w:rPr>
          <w:rFonts w:ascii="Arial" w:hAnsi="Arial" w:cs="Arial"/>
          <w:sz w:val="22"/>
          <w:szCs w:val="22"/>
        </w:rPr>
      </w:pPr>
    </w:p>
    <w:p w14:paraId="171791F2" w14:textId="4CA5A4DF" w:rsidR="005273F3" w:rsidRPr="00896451" w:rsidRDefault="005273F3" w:rsidP="005273F3">
      <w:pPr>
        <w:spacing w:line="276" w:lineRule="auto"/>
        <w:ind w:firstLine="284"/>
        <w:rPr>
          <w:rFonts w:ascii="Arial" w:hAnsi="Arial" w:cs="Arial"/>
          <w:b/>
          <w:sz w:val="22"/>
          <w:szCs w:val="22"/>
        </w:rPr>
      </w:pPr>
      <w:r w:rsidRPr="00896451">
        <w:rPr>
          <w:rFonts w:ascii="Arial" w:hAnsi="Arial" w:cs="Arial"/>
          <w:sz w:val="22"/>
          <w:szCs w:val="22"/>
        </w:rPr>
        <w:t xml:space="preserve">kryterium </w:t>
      </w:r>
      <w:r w:rsidRPr="00896451">
        <w:rPr>
          <w:rFonts w:ascii="Arial" w:hAnsi="Arial" w:cs="Arial"/>
          <w:b/>
          <w:sz w:val="22"/>
          <w:szCs w:val="22"/>
        </w:rPr>
        <w:t xml:space="preserve">Cena (C) </w:t>
      </w:r>
      <w:r w:rsidR="00D37520">
        <w:rPr>
          <w:rFonts w:ascii="Arial" w:hAnsi="Arial" w:cs="Arial"/>
          <w:b/>
          <w:sz w:val="22"/>
          <w:szCs w:val="22"/>
        </w:rPr>
        <w:t xml:space="preserve">         </w:t>
      </w:r>
      <w:r w:rsidRPr="00896451">
        <w:rPr>
          <w:rFonts w:ascii="Arial" w:hAnsi="Arial" w:cs="Arial"/>
          <w:b/>
          <w:sz w:val="22"/>
          <w:szCs w:val="22"/>
        </w:rPr>
        <w:t xml:space="preserve">- waga 60%, </w:t>
      </w:r>
    </w:p>
    <w:p w14:paraId="7E46BB17" w14:textId="02445774" w:rsidR="005273F3" w:rsidRDefault="005273F3" w:rsidP="005273F3">
      <w:pPr>
        <w:spacing w:line="276" w:lineRule="auto"/>
        <w:ind w:firstLine="284"/>
        <w:rPr>
          <w:rFonts w:ascii="Arial" w:hAnsi="Arial" w:cs="Arial"/>
          <w:b/>
          <w:sz w:val="22"/>
          <w:szCs w:val="22"/>
        </w:rPr>
      </w:pPr>
      <w:r w:rsidRPr="00896451">
        <w:rPr>
          <w:rFonts w:ascii="Arial" w:hAnsi="Arial" w:cs="Arial"/>
          <w:sz w:val="22"/>
          <w:szCs w:val="22"/>
        </w:rPr>
        <w:t xml:space="preserve">kryterium </w:t>
      </w:r>
      <w:r w:rsidRPr="00896451">
        <w:rPr>
          <w:rFonts w:ascii="Arial" w:hAnsi="Arial" w:cs="Arial"/>
          <w:b/>
          <w:sz w:val="22"/>
          <w:szCs w:val="22"/>
        </w:rPr>
        <w:t xml:space="preserve">Gwarancja (G) - waga </w:t>
      </w:r>
      <w:r w:rsidR="005A0C3B" w:rsidRPr="00896451">
        <w:rPr>
          <w:rFonts w:ascii="Arial" w:hAnsi="Arial" w:cs="Arial"/>
          <w:b/>
          <w:sz w:val="22"/>
          <w:szCs w:val="22"/>
        </w:rPr>
        <w:t>4</w:t>
      </w:r>
      <w:r w:rsidRPr="00896451">
        <w:rPr>
          <w:rFonts w:ascii="Arial" w:hAnsi="Arial" w:cs="Arial"/>
          <w:b/>
          <w:sz w:val="22"/>
          <w:szCs w:val="22"/>
        </w:rPr>
        <w:t>0%</w:t>
      </w:r>
    </w:p>
    <w:p w14:paraId="641E9B10" w14:textId="052FA98E" w:rsidR="00D37520" w:rsidRDefault="00D37520" w:rsidP="005273F3">
      <w:pPr>
        <w:spacing w:line="276" w:lineRule="auto"/>
        <w:ind w:firstLine="284"/>
        <w:rPr>
          <w:rFonts w:ascii="Arial" w:hAnsi="Arial" w:cs="Arial"/>
          <w:b/>
          <w:sz w:val="22"/>
          <w:szCs w:val="22"/>
        </w:rPr>
      </w:pPr>
      <w:r>
        <w:rPr>
          <w:rFonts w:ascii="Arial" w:hAnsi="Arial" w:cs="Arial"/>
          <w:b/>
          <w:sz w:val="22"/>
          <w:szCs w:val="22"/>
        </w:rPr>
        <w:t>_________________________________</w:t>
      </w:r>
    </w:p>
    <w:p w14:paraId="10885FEA" w14:textId="52E1D45D" w:rsidR="00D37520" w:rsidRPr="00896451" w:rsidRDefault="00D37520" w:rsidP="005273F3">
      <w:pPr>
        <w:spacing w:line="276" w:lineRule="auto"/>
        <w:ind w:firstLine="284"/>
        <w:rPr>
          <w:rFonts w:ascii="Arial" w:hAnsi="Arial" w:cs="Arial"/>
          <w:sz w:val="22"/>
          <w:szCs w:val="22"/>
        </w:rPr>
      </w:pPr>
      <w:r>
        <w:rPr>
          <w:rFonts w:ascii="Arial" w:hAnsi="Arial" w:cs="Arial"/>
          <w:sz w:val="22"/>
          <w:szCs w:val="22"/>
        </w:rPr>
        <w:t>Razem                                         100%</w:t>
      </w:r>
    </w:p>
    <w:p w14:paraId="507FC30F" w14:textId="77777777" w:rsidR="00ED2016" w:rsidRPr="00896451" w:rsidRDefault="005273F3" w:rsidP="00F14D11">
      <w:pPr>
        <w:spacing w:line="276" w:lineRule="auto"/>
        <w:ind w:left="284" w:hanging="284"/>
        <w:jc w:val="both"/>
        <w:rPr>
          <w:rFonts w:ascii="Arial" w:hAnsi="Arial" w:cs="Arial"/>
          <w:b/>
          <w:sz w:val="22"/>
          <w:szCs w:val="22"/>
        </w:rPr>
      </w:pPr>
      <w:r w:rsidRPr="00896451">
        <w:rPr>
          <w:rFonts w:ascii="Arial" w:hAnsi="Arial" w:cs="Arial"/>
          <w:b/>
          <w:sz w:val="22"/>
          <w:szCs w:val="22"/>
        </w:rPr>
        <w:t xml:space="preserve">         </w:t>
      </w:r>
    </w:p>
    <w:p w14:paraId="429CC856" w14:textId="039399CB" w:rsidR="005273F3" w:rsidRPr="00896451" w:rsidRDefault="005273F3" w:rsidP="00ED2016">
      <w:pPr>
        <w:spacing w:line="276" w:lineRule="auto"/>
        <w:jc w:val="both"/>
        <w:rPr>
          <w:rFonts w:ascii="Arial" w:hAnsi="Arial" w:cs="Arial"/>
          <w:sz w:val="22"/>
          <w:szCs w:val="22"/>
        </w:rPr>
      </w:pPr>
      <w:r w:rsidRPr="00896451">
        <w:rPr>
          <w:rFonts w:ascii="Arial" w:hAnsi="Arial" w:cs="Arial"/>
          <w:sz w:val="22"/>
          <w:szCs w:val="22"/>
        </w:rPr>
        <w:t>Zasady oceny ofert – kryterium cena – waga 60 %</w:t>
      </w:r>
    </w:p>
    <w:p w14:paraId="13BE5EF1" w14:textId="77777777" w:rsidR="005273F3" w:rsidRPr="00896451"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896451">
        <w:rPr>
          <w:rFonts w:ascii="Arial" w:hAnsi="Arial" w:cs="Arial"/>
          <w:b/>
          <w:sz w:val="22"/>
          <w:szCs w:val="22"/>
        </w:rPr>
        <w:t>cena najniższa brutto</w:t>
      </w:r>
    </w:p>
    <w:p w14:paraId="094CF2E9" w14:textId="77777777" w:rsidR="005273F3" w:rsidRPr="00896451" w:rsidRDefault="005273F3" w:rsidP="005273F3">
      <w:pPr>
        <w:pBdr>
          <w:between w:val="single" w:sz="4" w:space="1" w:color="auto"/>
          <w:bar w:val="single" w:sz="4" w:color="auto"/>
        </w:pBdr>
        <w:spacing w:line="276" w:lineRule="auto"/>
        <w:jc w:val="both"/>
        <w:rPr>
          <w:rFonts w:ascii="Arial" w:hAnsi="Arial" w:cs="Arial"/>
          <w:b/>
          <w:sz w:val="22"/>
          <w:szCs w:val="22"/>
        </w:rPr>
      </w:pPr>
      <w:r w:rsidRPr="00896451">
        <w:rPr>
          <w:rFonts w:ascii="Arial" w:hAnsi="Arial" w:cs="Arial"/>
          <w:b/>
          <w:sz w:val="22"/>
          <w:szCs w:val="22"/>
        </w:rPr>
        <w:t xml:space="preserve">                  C =</w:t>
      </w:r>
      <w:r w:rsidRPr="00896451">
        <w:rPr>
          <w:rFonts w:ascii="Arial" w:hAnsi="Arial" w:cs="Arial"/>
          <w:sz w:val="22"/>
          <w:szCs w:val="22"/>
        </w:rPr>
        <w:t xml:space="preserve"> </w:t>
      </w:r>
      <w:r w:rsidRPr="00896451">
        <w:rPr>
          <w:rFonts w:ascii="Arial" w:hAnsi="Arial" w:cs="Arial"/>
          <w:strike/>
          <w:sz w:val="22"/>
          <w:szCs w:val="22"/>
        </w:rPr>
        <w:t xml:space="preserve">-------------------------------------------------- </w:t>
      </w:r>
      <w:r w:rsidRPr="00896451">
        <w:rPr>
          <w:rFonts w:ascii="Arial" w:hAnsi="Arial" w:cs="Arial"/>
          <w:sz w:val="22"/>
          <w:szCs w:val="22"/>
        </w:rPr>
        <w:t xml:space="preserve">  </w:t>
      </w:r>
      <w:r w:rsidRPr="00896451">
        <w:rPr>
          <w:rFonts w:ascii="Arial" w:hAnsi="Arial" w:cs="Arial"/>
          <w:b/>
          <w:sz w:val="22"/>
          <w:szCs w:val="22"/>
        </w:rPr>
        <w:t>x waga x 100</w:t>
      </w:r>
    </w:p>
    <w:p w14:paraId="680F8053" w14:textId="77777777" w:rsidR="005273F3" w:rsidRPr="00896451"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896451">
        <w:rPr>
          <w:rFonts w:ascii="Arial" w:hAnsi="Arial" w:cs="Arial"/>
          <w:sz w:val="22"/>
          <w:szCs w:val="22"/>
        </w:rPr>
        <w:tab/>
      </w:r>
      <w:r w:rsidRPr="00896451">
        <w:rPr>
          <w:rFonts w:ascii="Arial" w:hAnsi="Arial" w:cs="Arial"/>
          <w:sz w:val="22"/>
          <w:szCs w:val="22"/>
        </w:rPr>
        <w:tab/>
      </w:r>
      <w:r w:rsidRPr="00896451">
        <w:rPr>
          <w:rFonts w:ascii="Arial" w:hAnsi="Arial" w:cs="Arial"/>
          <w:b/>
          <w:sz w:val="22"/>
          <w:szCs w:val="22"/>
        </w:rPr>
        <w:t>cena oferty ocenianej brutto</w:t>
      </w:r>
    </w:p>
    <w:p w14:paraId="35BAEC62" w14:textId="77777777" w:rsidR="005273F3" w:rsidRPr="00896451" w:rsidRDefault="005273F3" w:rsidP="005273F3">
      <w:pPr>
        <w:pBdr>
          <w:bottom w:val="single" w:sz="6" w:space="1" w:color="auto"/>
        </w:pBdr>
        <w:spacing w:line="276" w:lineRule="auto"/>
        <w:ind w:left="372" w:firstLine="708"/>
        <w:jc w:val="both"/>
        <w:rPr>
          <w:rFonts w:ascii="Arial" w:hAnsi="Arial" w:cs="Arial"/>
          <w:i/>
          <w:sz w:val="22"/>
          <w:szCs w:val="22"/>
          <w:vertAlign w:val="superscript"/>
        </w:rPr>
      </w:pPr>
      <w:r w:rsidRPr="00896451">
        <w:rPr>
          <w:rFonts w:ascii="Arial" w:hAnsi="Arial" w:cs="Arial"/>
          <w:i/>
          <w:sz w:val="22"/>
          <w:szCs w:val="22"/>
          <w:vertAlign w:val="superscript"/>
        </w:rPr>
        <w:t>* spośród wszystkich złożonych ofert niepodlegających odrzuceniu</w:t>
      </w:r>
    </w:p>
    <w:p w14:paraId="46FB2AD5" w14:textId="77777777" w:rsidR="005273F3" w:rsidRPr="00896451"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896451" w:rsidRDefault="005273F3" w:rsidP="005273F3">
      <w:pPr>
        <w:pStyle w:val="Tekstpodstawowy"/>
        <w:rPr>
          <w:rFonts w:cs="Arial"/>
          <w:b w:val="0"/>
          <w:iCs/>
          <w:szCs w:val="22"/>
        </w:rPr>
      </w:pPr>
      <w:r w:rsidRPr="00896451">
        <w:rPr>
          <w:rFonts w:cs="Arial"/>
          <w:b w:val="0"/>
          <w:szCs w:val="22"/>
        </w:rPr>
        <w:t>Zasady oceny ofert – kryterium</w:t>
      </w:r>
      <w:r w:rsidRPr="00896451">
        <w:rPr>
          <w:rFonts w:cs="Arial"/>
          <w:szCs w:val="22"/>
        </w:rPr>
        <w:t xml:space="preserve"> </w:t>
      </w:r>
      <w:r w:rsidRPr="00896451">
        <w:rPr>
          <w:rFonts w:cs="Arial"/>
          <w:b w:val="0"/>
          <w:szCs w:val="22"/>
        </w:rPr>
        <w:t xml:space="preserve">gwarancja – waga </w:t>
      </w:r>
      <w:r w:rsidR="005A0C3B" w:rsidRPr="00896451">
        <w:rPr>
          <w:rFonts w:cs="Arial"/>
          <w:b w:val="0"/>
          <w:szCs w:val="22"/>
        </w:rPr>
        <w:t>4</w:t>
      </w:r>
      <w:r w:rsidRPr="00896451">
        <w:rPr>
          <w:rFonts w:cs="Arial"/>
          <w:b w:val="0"/>
          <w:szCs w:val="22"/>
        </w:rPr>
        <w:t>0%</w:t>
      </w:r>
    </w:p>
    <w:p w14:paraId="1ECF6AA2" w14:textId="77777777" w:rsidR="005273F3" w:rsidRPr="00896451" w:rsidRDefault="005273F3" w:rsidP="005273F3">
      <w:pPr>
        <w:spacing w:line="276" w:lineRule="auto"/>
        <w:ind w:left="1800"/>
        <w:contextualSpacing/>
        <w:jc w:val="both"/>
        <w:rPr>
          <w:rFonts w:ascii="Arial" w:hAnsi="Arial" w:cs="Arial"/>
          <w:b/>
          <w:sz w:val="22"/>
          <w:szCs w:val="22"/>
        </w:rPr>
      </w:pPr>
    </w:p>
    <w:p w14:paraId="163A8F70" w14:textId="5A8C771E" w:rsidR="005273F3" w:rsidRPr="00896451" w:rsidRDefault="005273F3" w:rsidP="005273F3">
      <w:pPr>
        <w:spacing w:line="276" w:lineRule="auto"/>
        <w:jc w:val="both"/>
        <w:rPr>
          <w:rFonts w:ascii="Arial" w:hAnsi="Arial" w:cs="Arial"/>
          <w:b/>
          <w:sz w:val="22"/>
          <w:szCs w:val="22"/>
        </w:rPr>
      </w:pPr>
      <w:r w:rsidRPr="00896451">
        <w:rPr>
          <w:rFonts w:ascii="Arial" w:hAnsi="Arial" w:cs="Arial"/>
          <w:b/>
          <w:sz w:val="22"/>
          <w:szCs w:val="22"/>
        </w:rPr>
        <w:t xml:space="preserve"> </w:t>
      </w:r>
      <w:r w:rsidR="00870A6A" w:rsidRPr="00896451">
        <w:rPr>
          <w:rFonts w:ascii="Arial" w:hAnsi="Arial" w:cs="Arial"/>
          <w:b/>
          <w:sz w:val="22"/>
          <w:szCs w:val="22"/>
        </w:rPr>
        <w:t xml:space="preserve">    </w:t>
      </w:r>
      <w:r w:rsidRPr="00896451">
        <w:rPr>
          <w:rFonts w:ascii="Arial" w:hAnsi="Arial" w:cs="Arial"/>
          <w:b/>
          <w:sz w:val="22"/>
          <w:szCs w:val="22"/>
        </w:rPr>
        <w:t xml:space="preserve">okres gwarancji w ofercie badanej  - [minus] </w:t>
      </w:r>
      <w:r w:rsidR="005A0C3B" w:rsidRPr="00896451">
        <w:rPr>
          <w:rFonts w:ascii="Arial" w:hAnsi="Arial" w:cs="Arial"/>
          <w:b/>
          <w:sz w:val="22"/>
          <w:szCs w:val="22"/>
        </w:rPr>
        <w:t>24</w:t>
      </w:r>
      <w:r w:rsidRPr="00896451">
        <w:rPr>
          <w:rFonts w:ascii="Arial" w:hAnsi="Arial" w:cs="Arial"/>
          <w:b/>
          <w:sz w:val="22"/>
          <w:szCs w:val="22"/>
        </w:rPr>
        <w:t xml:space="preserve"> miesi</w:t>
      </w:r>
      <w:r w:rsidR="005A0C3B" w:rsidRPr="00896451">
        <w:rPr>
          <w:rFonts w:ascii="Arial" w:hAnsi="Arial" w:cs="Arial"/>
          <w:b/>
          <w:sz w:val="22"/>
          <w:szCs w:val="22"/>
        </w:rPr>
        <w:t>ące</w:t>
      </w:r>
      <w:r w:rsidRPr="00896451">
        <w:rPr>
          <w:rFonts w:ascii="Arial" w:hAnsi="Arial" w:cs="Arial"/>
          <w:b/>
          <w:sz w:val="22"/>
          <w:szCs w:val="22"/>
        </w:rPr>
        <w:t xml:space="preserve">  </w:t>
      </w:r>
      <w:r w:rsidRPr="00896451">
        <w:rPr>
          <w:rFonts w:ascii="Arial" w:hAnsi="Arial" w:cs="Arial"/>
          <w:b/>
          <w:sz w:val="22"/>
          <w:szCs w:val="22"/>
          <w:vertAlign w:val="superscript"/>
        </w:rPr>
        <w:t>[okres minimalny]</w:t>
      </w:r>
    </w:p>
    <w:p w14:paraId="5F9D7335" w14:textId="16C3C22B" w:rsidR="005273F3" w:rsidRPr="00896451" w:rsidRDefault="005273F3" w:rsidP="005273F3">
      <w:pPr>
        <w:pStyle w:val="Akapitzlist"/>
        <w:spacing w:line="276" w:lineRule="auto"/>
        <w:ind w:left="993" w:hanging="1658"/>
        <w:jc w:val="both"/>
        <w:rPr>
          <w:rFonts w:ascii="Arial" w:hAnsi="Arial" w:cs="Arial"/>
          <w:sz w:val="22"/>
          <w:szCs w:val="22"/>
        </w:rPr>
      </w:pPr>
      <w:r w:rsidRPr="00896451">
        <w:rPr>
          <w:rFonts w:ascii="Arial" w:hAnsi="Arial" w:cs="Arial"/>
          <w:b/>
          <w:sz w:val="22"/>
          <w:szCs w:val="22"/>
        </w:rPr>
        <w:t xml:space="preserve">  </w:t>
      </w:r>
      <w:r w:rsidR="00870A6A" w:rsidRPr="00896451">
        <w:rPr>
          <w:rFonts w:ascii="Arial" w:hAnsi="Arial" w:cs="Arial"/>
          <w:b/>
          <w:sz w:val="22"/>
          <w:szCs w:val="22"/>
        </w:rPr>
        <w:t xml:space="preserve">      </w:t>
      </w:r>
      <w:r w:rsidRPr="00896451">
        <w:rPr>
          <w:rFonts w:ascii="Arial" w:hAnsi="Arial" w:cs="Arial"/>
          <w:b/>
          <w:sz w:val="22"/>
          <w:szCs w:val="22"/>
        </w:rPr>
        <w:t xml:space="preserve"> G =</w:t>
      </w:r>
      <w:r w:rsidRPr="00896451">
        <w:rPr>
          <w:rFonts w:ascii="Arial" w:hAnsi="Arial" w:cs="Arial"/>
          <w:sz w:val="22"/>
          <w:szCs w:val="22"/>
        </w:rPr>
        <w:t xml:space="preserve"> </w:t>
      </w:r>
      <w:r w:rsidRPr="00896451">
        <w:rPr>
          <w:rFonts w:ascii="Arial" w:hAnsi="Arial" w:cs="Arial"/>
          <w:strike/>
          <w:sz w:val="22"/>
          <w:szCs w:val="22"/>
        </w:rPr>
        <w:t>-------------------------------------------------------------------------------------------------------------</w:t>
      </w:r>
      <w:r w:rsidRPr="00896451">
        <w:rPr>
          <w:rFonts w:ascii="Arial" w:hAnsi="Arial" w:cs="Arial"/>
          <w:sz w:val="22"/>
          <w:szCs w:val="22"/>
        </w:rPr>
        <w:t xml:space="preserve"> </w:t>
      </w:r>
      <w:r w:rsidRPr="00896451">
        <w:rPr>
          <w:rFonts w:ascii="Arial" w:hAnsi="Arial" w:cs="Arial"/>
          <w:b/>
          <w:sz w:val="22"/>
          <w:szCs w:val="22"/>
        </w:rPr>
        <w:t>x waga x 100</w:t>
      </w:r>
    </w:p>
    <w:p w14:paraId="1602A020" w14:textId="6C8DC3A9" w:rsidR="00ED2531" w:rsidRPr="00896451" w:rsidRDefault="005273F3" w:rsidP="004746D9">
      <w:pPr>
        <w:spacing w:line="276" w:lineRule="auto"/>
        <w:jc w:val="both"/>
        <w:rPr>
          <w:rFonts w:ascii="Arial" w:hAnsi="Arial" w:cs="Arial"/>
          <w:b/>
          <w:sz w:val="22"/>
          <w:szCs w:val="22"/>
          <w:vertAlign w:val="subscript"/>
        </w:rPr>
      </w:pPr>
      <w:r w:rsidRPr="00896451">
        <w:rPr>
          <w:rFonts w:ascii="Arial" w:hAnsi="Arial" w:cs="Arial"/>
          <w:b/>
          <w:sz w:val="22"/>
          <w:szCs w:val="22"/>
        </w:rPr>
        <w:t xml:space="preserve"> </w:t>
      </w:r>
      <w:r w:rsidR="00870A6A" w:rsidRPr="00896451">
        <w:rPr>
          <w:rFonts w:ascii="Arial" w:hAnsi="Arial" w:cs="Arial"/>
          <w:b/>
          <w:sz w:val="22"/>
          <w:szCs w:val="22"/>
        </w:rPr>
        <w:t xml:space="preserve">   </w:t>
      </w:r>
      <w:r w:rsidR="000B28F8" w:rsidRPr="00896451">
        <w:rPr>
          <w:rFonts w:ascii="Arial" w:hAnsi="Arial" w:cs="Arial"/>
          <w:b/>
          <w:sz w:val="22"/>
          <w:szCs w:val="22"/>
        </w:rPr>
        <w:t>48</w:t>
      </w:r>
      <w:r w:rsidRPr="00896451">
        <w:rPr>
          <w:rFonts w:ascii="Arial" w:hAnsi="Arial" w:cs="Arial"/>
          <w:b/>
          <w:sz w:val="22"/>
          <w:szCs w:val="22"/>
        </w:rPr>
        <w:t xml:space="preserve"> miesięcy </w:t>
      </w:r>
      <w:r w:rsidRPr="00896451">
        <w:rPr>
          <w:rFonts w:ascii="Arial" w:hAnsi="Arial" w:cs="Arial"/>
          <w:b/>
          <w:sz w:val="22"/>
          <w:szCs w:val="22"/>
          <w:vertAlign w:val="superscript"/>
        </w:rPr>
        <w:t>[maksymalny okres gwarancji zgodnie z SWZ]</w:t>
      </w:r>
      <w:r w:rsidRPr="00896451">
        <w:rPr>
          <w:rFonts w:ascii="Arial" w:hAnsi="Arial" w:cs="Arial"/>
          <w:b/>
          <w:sz w:val="22"/>
          <w:szCs w:val="22"/>
        </w:rPr>
        <w:t xml:space="preserve"> - [minus] </w:t>
      </w:r>
      <w:r w:rsidR="005A0C3B" w:rsidRPr="00896451">
        <w:rPr>
          <w:rFonts w:ascii="Arial" w:hAnsi="Arial" w:cs="Arial"/>
          <w:b/>
          <w:sz w:val="22"/>
          <w:szCs w:val="22"/>
        </w:rPr>
        <w:t xml:space="preserve">24 </w:t>
      </w:r>
      <w:r w:rsidRPr="00896451">
        <w:rPr>
          <w:rFonts w:ascii="Arial" w:hAnsi="Arial" w:cs="Arial"/>
          <w:b/>
          <w:sz w:val="22"/>
          <w:szCs w:val="22"/>
        </w:rPr>
        <w:t>miesi</w:t>
      </w:r>
      <w:r w:rsidR="005A0C3B" w:rsidRPr="00896451">
        <w:rPr>
          <w:rFonts w:ascii="Arial" w:hAnsi="Arial" w:cs="Arial"/>
          <w:b/>
          <w:sz w:val="22"/>
          <w:szCs w:val="22"/>
        </w:rPr>
        <w:t>ące</w:t>
      </w:r>
      <w:r w:rsidRPr="00896451">
        <w:rPr>
          <w:rFonts w:ascii="Arial" w:hAnsi="Arial" w:cs="Arial"/>
          <w:b/>
          <w:sz w:val="22"/>
          <w:szCs w:val="22"/>
        </w:rPr>
        <w:t xml:space="preserve"> </w:t>
      </w:r>
      <w:r w:rsidRPr="00896451">
        <w:rPr>
          <w:rFonts w:ascii="Arial" w:hAnsi="Arial" w:cs="Arial"/>
          <w:b/>
          <w:sz w:val="22"/>
          <w:szCs w:val="22"/>
          <w:vertAlign w:val="superscript"/>
        </w:rPr>
        <w:t>[okres minimalny]</w:t>
      </w:r>
    </w:p>
    <w:p w14:paraId="3DB1B266" w14:textId="77777777" w:rsidR="00ED2531" w:rsidRPr="00896451" w:rsidRDefault="00ED2531" w:rsidP="004746D9">
      <w:pPr>
        <w:spacing w:line="276" w:lineRule="auto"/>
        <w:jc w:val="both"/>
        <w:rPr>
          <w:rFonts w:ascii="Arial" w:hAnsi="Arial" w:cs="Arial"/>
          <w:sz w:val="22"/>
          <w:szCs w:val="22"/>
        </w:rPr>
      </w:pPr>
    </w:p>
    <w:p w14:paraId="4C568DCC" w14:textId="14546BAD" w:rsidR="004746D9" w:rsidRPr="00277F26" w:rsidRDefault="000E35D0" w:rsidP="00213FA6">
      <w:pPr>
        <w:spacing w:line="276" w:lineRule="auto"/>
        <w:jc w:val="both"/>
        <w:rPr>
          <w:rFonts w:ascii="Arial" w:hAnsi="Arial" w:cs="Arial"/>
          <w:sz w:val="22"/>
          <w:szCs w:val="22"/>
        </w:rPr>
      </w:pPr>
      <w:r w:rsidRPr="00896451">
        <w:rPr>
          <w:rFonts w:ascii="Arial" w:hAnsi="Arial" w:cs="Arial"/>
          <w:sz w:val="22"/>
          <w:szCs w:val="22"/>
        </w:rPr>
        <w:t xml:space="preserve">W </w:t>
      </w:r>
      <w:r w:rsidR="00ED2531" w:rsidRPr="00896451">
        <w:rPr>
          <w:rFonts w:ascii="Arial" w:hAnsi="Arial" w:cs="Arial"/>
          <w:sz w:val="22"/>
          <w:szCs w:val="22"/>
        </w:rPr>
        <w:t xml:space="preserve">kryterium gwarancja  </w:t>
      </w:r>
      <w:r w:rsidRPr="00896451">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896451">
        <w:rPr>
          <w:rFonts w:ascii="Arial" w:hAnsi="Arial" w:cs="Arial"/>
          <w:sz w:val="22"/>
          <w:szCs w:val="22"/>
        </w:rPr>
        <w:t xml:space="preserve">          </w:t>
      </w:r>
      <w:r w:rsidRPr="00896451">
        <w:rPr>
          <w:rFonts w:ascii="Arial" w:hAnsi="Arial" w:cs="Arial"/>
          <w:sz w:val="22"/>
          <w:szCs w:val="22"/>
        </w:rPr>
        <w:t xml:space="preserve">w pełnych miesiącach. </w:t>
      </w:r>
      <w:r w:rsidRPr="00896451">
        <w:rPr>
          <w:rFonts w:ascii="Arial" w:hAnsi="Arial" w:cs="Arial"/>
          <w:b/>
          <w:sz w:val="22"/>
          <w:szCs w:val="22"/>
        </w:rPr>
        <w:t>Minimalna</w:t>
      </w:r>
      <w:r w:rsidRPr="00896451">
        <w:rPr>
          <w:rFonts w:ascii="Arial" w:hAnsi="Arial" w:cs="Arial"/>
          <w:sz w:val="22"/>
          <w:szCs w:val="22"/>
        </w:rPr>
        <w:t xml:space="preserve"> </w:t>
      </w:r>
      <w:r w:rsidRPr="00896451">
        <w:rPr>
          <w:rFonts w:ascii="Arial" w:hAnsi="Arial" w:cs="Arial"/>
          <w:b/>
          <w:sz w:val="22"/>
          <w:szCs w:val="22"/>
        </w:rPr>
        <w:t>wymagana</w:t>
      </w:r>
      <w:r w:rsidRPr="00896451">
        <w:rPr>
          <w:rFonts w:ascii="Arial" w:hAnsi="Arial" w:cs="Arial"/>
          <w:sz w:val="22"/>
          <w:szCs w:val="22"/>
        </w:rPr>
        <w:t xml:space="preserve"> przez Zamawiającego gwarancja wynosi</w:t>
      </w:r>
      <w:r w:rsidRPr="00896451">
        <w:rPr>
          <w:rFonts w:ascii="Arial" w:hAnsi="Arial" w:cs="Arial"/>
          <w:b/>
          <w:sz w:val="22"/>
          <w:szCs w:val="22"/>
        </w:rPr>
        <w:t xml:space="preserve"> </w:t>
      </w:r>
      <w:r w:rsidR="003263EA" w:rsidRPr="00896451">
        <w:rPr>
          <w:rFonts w:ascii="Arial" w:hAnsi="Arial" w:cs="Arial"/>
          <w:b/>
          <w:sz w:val="22"/>
          <w:szCs w:val="22"/>
        </w:rPr>
        <w:t xml:space="preserve">                             24</w:t>
      </w:r>
      <w:r w:rsidRPr="00896451">
        <w:rPr>
          <w:rFonts w:ascii="Arial" w:hAnsi="Arial" w:cs="Arial"/>
          <w:b/>
          <w:sz w:val="22"/>
          <w:szCs w:val="22"/>
        </w:rPr>
        <w:t xml:space="preserve"> m</w:t>
      </w:r>
      <w:r w:rsidR="009A71E5" w:rsidRPr="00896451">
        <w:rPr>
          <w:rFonts w:ascii="Arial" w:hAnsi="Arial" w:cs="Arial"/>
          <w:b/>
          <w:sz w:val="22"/>
          <w:szCs w:val="22"/>
        </w:rPr>
        <w:t>iesi</w:t>
      </w:r>
      <w:r w:rsidR="003263EA" w:rsidRPr="00896451">
        <w:rPr>
          <w:rFonts w:ascii="Arial" w:hAnsi="Arial" w:cs="Arial"/>
          <w:b/>
          <w:sz w:val="22"/>
          <w:szCs w:val="22"/>
        </w:rPr>
        <w:t>ą</w:t>
      </w:r>
      <w:r w:rsidR="009A71E5" w:rsidRPr="00896451">
        <w:rPr>
          <w:rFonts w:ascii="Arial" w:hAnsi="Arial" w:cs="Arial"/>
          <w:b/>
          <w:sz w:val="22"/>
          <w:szCs w:val="22"/>
        </w:rPr>
        <w:t>c</w:t>
      </w:r>
      <w:r w:rsidR="003263EA" w:rsidRPr="00896451">
        <w:rPr>
          <w:rFonts w:ascii="Arial" w:hAnsi="Arial" w:cs="Arial"/>
          <w:b/>
          <w:sz w:val="22"/>
          <w:szCs w:val="22"/>
        </w:rPr>
        <w:t>e</w:t>
      </w:r>
      <w:r w:rsidR="009A71E5" w:rsidRPr="00896451">
        <w:rPr>
          <w:rFonts w:ascii="Arial" w:hAnsi="Arial" w:cs="Arial"/>
          <w:b/>
          <w:sz w:val="22"/>
          <w:szCs w:val="22"/>
        </w:rPr>
        <w:t xml:space="preserve">. </w:t>
      </w:r>
      <w:r w:rsidRPr="00896451">
        <w:rPr>
          <w:rFonts w:ascii="Arial" w:hAnsi="Arial" w:cs="Arial"/>
          <w:b/>
          <w:sz w:val="22"/>
          <w:szCs w:val="22"/>
        </w:rPr>
        <w:t>Maksymalny punktowany</w:t>
      </w:r>
      <w:r w:rsidRPr="00896451">
        <w:rPr>
          <w:rFonts w:ascii="Arial" w:hAnsi="Arial" w:cs="Arial"/>
          <w:sz w:val="22"/>
          <w:szCs w:val="22"/>
        </w:rPr>
        <w:t xml:space="preserve"> okres gwarancji to </w:t>
      </w:r>
      <w:r w:rsidR="000B28F8" w:rsidRPr="00896451">
        <w:rPr>
          <w:rFonts w:ascii="Arial" w:hAnsi="Arial" w:cs="Arial"/>
          <w:b/>
          <w:sz w:val="22"/>
          <w:szCs w:val="22"/>
        </w:rPr>
        <w:t>48</w:t>
      </w:r>
      <w:r w:rsidRPr="00896451">
        <w:rPr>
          <w:rFonts w:ascii="Arial" w:hAnsi="Arial" w:cs="Arial"/>
          <w:b/>
          <w:sz w:val="22"/>
          <w:szCs w:val="22"/>
        </w:rPr>
        <w:t xml:space="preserve"> miesięcy</w:t>
      </w:r>
      <w:r w:rsidRPr="00896451">
        <w:rPr>
          <w:rFonts w:ascii="Arial" w:hAnsi="Arial" w:cs="Arial"/>
          <w:sz w:val="22"/>
          <w:szCs w:val="22"/>
        </w:rPr>
        <w:t>.</w:t>
      </w:r>
      <w:r w:rsidR="00F31CD5" w:rsidRPr="00896451">
        <w:rPr>
          <w:rFonts w:ascii="Arial" w:hAnsi="Arial" w:cs="Arial"/>
          <w:sz w:val="22"/>
          <w:szCs w:val="22"/>
        </w:rPr>
        <w:t xml:space="preserve"> </w:t>
      </w:r>
      <w:r w:rsidRPr="00896451">
        <w:rPr>
          <w:rFonts w:ascii="Arial" w:hAnsi="Arial" w:cs="Arial"/>
          <w:sz w:val="22"/>
          <w:szCs w:val="22"/>
        </w:rPr>
        <w:t xml:space="preserve">W przypadku zaoferowania dłuższego okresu gwarancji, Zamawiający przyzna Wykonawcy punkty jak za </w:t>
      </w:r>
      <w:r w:rsidR="000B28F8" w:rsidRPr="00896451">
        <w:rPr>
          <w:rFonts w:ascii="Arial" w:hAnsi="Arial" w:cs="Arial"/>
          <w:sz w:val="22"/>
          <w:szCs w:val="22"/>
        </w:rPr>
        <w:t>48</w:t>
      </w:r>
      <w:r w:rsidRPr="00896451">
        <w:rPr>
          <w:rFonts w:ascii="Arial" w:hAnsi="Arial" w:cs="Arial"/>
          <w:sz w:val="22"/>
          <w:szCs w:val="22"/>
        </w:rPr>
        <w:t xml:space="preserve"> miesięcy, natomiast obowiązującym okresem gwarancji będzie okres podany przez Wykonawcę </w:t>
      </w:r>
      <w:r w:rsidR="003263EA" w:rsidRPr="00896451">
        <w:rPr>
          <w:rFonts w:ascii="Arial" w:hAnsi="Arial" w:cs="Arial"/>
          <w:sz w:val="22"/>
          <w:szCs w:val="22"/>
        </w:rPr>
        <w:t xml:space="preserve">               </w:t>
      </w:r>
      <w:r w:rsidRPr="00896451">
        <w:rPr>
          <w:rFonts w:ascii="Arial" w:hAnsi="Arial" w:cs="Arial"/>
          <w:sz w:val="22"/>
          <w:szCs w:val="22"/>
        </w:rPr>
        <w:t>w ofercie.</w:t>
      </w:r>
      <w:r w:rsidR="00ED2531" w:rsidRPr="00896451">
        <w:rPr>
          <w:rFonts w:ascii="Arial" w:hAnsi="Arial" w:cs="Arial"/>
          <w:sz w:val="22"/>
          <w:szCs w:val="22"/>
        </w:rPr>
        <w:t xml:space="preserve"> </w:t>
      </w:r>
      <w:r w:rsidRPr="00896451">
        <w:rPr>
          <w:rFonts w:ascii="Arial" w:hAnsi="Arial" w:cs="Arial"/>
          <w:sz w:val="22"/>
          <w:szCs w:val="22"/>
        </w:rPr>
        <w:t xml:space="preserve">Oferta Wykonawcy, który zaoferuje okres gwarancji krótszy niż wymagane </w:t>
      </w:r>
      <w:r w:rsidR="003263EA" w:rsidRPr="00896451">
        <w:rPr>
          <w:rFonts w:ascii="Arial" w:hAnsi="Arial" w:cs="Arial"/>
          <w:sz w:val="22"/>
          <w:szCs w:val="22"/>
        </w:rPr>
        <w:t>24</w:t>
      </w:r>
      <w:r w:rsidRPr="00896451">
        <w:rPr>
          <w:rFonts w:ascii="Arial" w:hAnsi="Arial" w:cs="Arial"/>
          <w:sz w:val="22"/>
          <w:szCs w:val="22"/>
        </w:rPr>
        <w:t xml:space="preserve"> </w:t>
      </w:r>
      <w:r w:rsidR="00ED2531" w:rsidRPr="00896451">
        <w:rPr>
          <w:rFonts w:ascii="Arial" w:hAnsi="Arial" w:cs="Arial"/>
          <w:sz w:val="22"/>
          <w:szCs w:val="22"/>
        </w:rPr>
        <w:t>miesi</w:t>
      </w:r>
      <w:r w:rsidR="003263EA" w:rsidRPr="00896451">
        <w:rPr>
          <w:rFonts w:ascii="Arial" w:hAnsi="Arial" w:cs="Arial"/>
          <w:sz w:val="22"/>
          <w:szCs w:val="22"/>
        </w:rPr>
        <w:t>ące</w:t>
      </w:r>
      <w:r w:rsidRPr="00896451">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896451">
        <w:rPr>
          <w:rFonts w:ascii="Arial" w:hAnsi="Arial" w:cs="Arial"/>
          <w:sz w:val="22"/>
          <w:szCs w:val="22"/>
        </w:rPr>
        <w:t>24</w:t>
      </w:r>
      <w:r w:rsidR="007A758C" w:rsidRPr="00896451">
        <w:rPr>
          <w:rFonts w:ascii="Arial" w:hAnsi="Arial" w:cs="Arial"/>
          <w:sz w:val="22"/>
          <w:szCs w:val="22"/>
        </w:rPr>
        <w:t xml:space="preserve"> m-c</w:t>
      </w:r>
      <w:r w:rsidR="003263EA" w:rsidRPr="00896451">
        <w:rPr>
          <w:rFonts w:ascii="Arial" w:hAnsi="Arial" w:cs="Arial"/>
          <w:sz w:val="22"/>
          <w:szCs w:val="22"/>
        </w:rPr>
        <w:t>e</w:t>
      </w:r>
      <w:r w:rsidR="007A758C" w:rsidRPr="00896451">
        <w:rPr>
          <w:rFonts w:ascii="Arial" w:hAnsi="Arial" w:cs="Arial"/>
          <w:sz w:val="22"/>
          <w:szCs w:val="22"/>
        </w:rPr>
        <w:t>.</w:t>
      </w:r>
      <w:r w:rsidRPr="00277F26">
        <w:rPr>
          <w:rFonts w:ascii="Arial" w:hAnsi="Arial" w:cs="Arial"/>
          <w:sz w:val="22"/>
          <w:szCs w:val="22"/>
        </w:rPr>
        <w:t xml:space="preserve"> </w:t>
      </w:r>
    </w:p>
    <w:p w14:paraId="4298ACF7" w14:textId="77777777" w:rsidR="004746D9" w:rsidRDefault="004746D9" w:rsidP="00213FA6">
      <w:pPr>
        <w:spacing w:line="276" w:lineRule="auto"/>
        <w:jc w:val="both"/>
        <w:rPr>
          <w:rFonts w:ascii="Arial" w:hAnsi="Arial" w:cs="Arial"/>
          <w:sz w:val="22"/>
          <w:szCs w:val="22"/>
        </w:rPr>
      </w:pPr>
    </w:p>
    <w:p w14:paraId="35CECA9A" w14:textId="77777777" w:rsidR="00ED2531"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w:t>
      </w:r>
      <w:r w:rsidR="00F268A5" w:rsidRPr="00277F26">
        <w:rPr>
          <w:rFonts w:ascii="Arial" w:hAnsi="Arial" w:cs="Arial"/>
          <w:sz w:val="22"/>
          <w:szCs w:val="22"/>
        </w:rPr>
        <w:t xml:space="preserve">za dany pakiet </w:t>
      </w:r>
      <w:r w:rsidR="002F3373" w:rsidRPr="00277F26">
        <w:rPr>
          <w:rFonts w:ascii="Arial" w:hAnsi="Arial" w:cs="Arial"/>
          <w:sz w:val="22"/>
          <w:szCs w:val="22"/>
        </w:rPr>
        <w:t xml:space="preserve">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Default="007A758C" w:rsidP="00213FA6">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747747BD" w14:textId="77777777" w:rsidR="00213FA6" w:rsidRPr="00277F26" w:rsidRDefault="00213FA6" w:rsidP="00213FA6">
      <w:pPr>
        <w:spacing w:line="276" w:lineRule="auto"/>
        <w:jc w:val="both"/>
        <w:rPr>
          <w:rFonts w:ascii="Arial" w:hAnsi="Arial" w:cs="Arial"/>
          <w:sz w:val="22"/>
          <w:szCs w:val="22"/>
        </w:rPr>
      </w:pPr>
    </w:p>
    <w:p w14:paraId="17A8650F" w14:textId="77777777" w:rsidR="00ED2531"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213FA6">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Pr="00277F26">
        <w:rPr>
          <w:rFonts w:ascii="Arial" w:hAnsi="Arial" w:cs="Arial"/>
          <w:sz w:val="22"/>
          <w:szCs w:val="22"/>
        </w:rPr>
        <w:t xml:space="preserve">Pzp.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1F6D63E2" w14:textId="3F60EDCB"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052CA1AB" w14:textId="5C916AF4"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D37520" w:rsidRDefault="00D13981" w:rsidP="002F3373">
      <w:pPr>
        <w:suppressAutoHyphens/>
        <w:spacing w:line="276" w:lineRule="auto"/>
        <w:ind w:left="426" w:hanging="426"/>
        <w:rPr>
          <w:rFonts w:ascii="Arial" w:hAnsi="Arial" w:cs="Arial"/>
          <w:sz w:val="22"/>
          <w:szCs w:val="22"/>
        </w:rPr>
      </w:pPr>
      <w:r w:rsidRPr="00D37520">
        <w:rPr>
          <w:rFonts w:ascii="Arial" w:hAnsi="Arial" w:cs="Arial"/>
          <w:sz w:val="22"/>
          <w:szCs w:val="22"/>
        </w:rPr>
        <w:t>Załącznik nr 1</w:t>
      </w:r>
      <w:r w:rsidR="002F3373" w:rsidRPr="00D37520">
        <w:rPr>
          <w:rFonts w:ascii="Arial" w:hAnsi="Arial" w:cs="Arial"/>
          <w:sz w:val="22"/>
          <w:szCs w:val="22"/>
        </w:rPr>
        <w:t xml:space="preserve"> - Formularz ofertowy</w:t>
      </w:r>
    </w:p>
    <w:p w14:paraId="0DFE03BC" w14:textId="78C311CA" w:rsidR="00FB6E01" w:rsidRPr="00D37520" w:rsidRDefault="00D93A72" w:rsidP="002F3373">
      <w:pPr>
        <w:suppressAutoHyphens/>
        <w:spacing w:line="276" w:lineRule="auto"/>
        <w:ind w:left="426" w:hanging="426"/>
        <w:rPr>
          <w:rFonts w:ascii="Arial" w:hAnsi="Arial" w:cs="Arial"/>
          <w:sz w:val="22"/>
          <w:szCs w:val="22"/>
        </w:rPr>
      </w:pPr>
      <w:r w:rsidRPr="00D37520">
        <w:rPr>
          <w:rFonts w:ascii="Arial" w:hAnsi="Arial" w:cs="Arial"/>
          <w:sz w:val="22"/>
          <w:szCs w:val="22"/>
        </w:rPr>
        <w:t>Załącznik</w:t>
      </w:r>
      <w:r w:rsidR="00FB6E01" w:rsidRPr="00D37520">
        <w:rPr>
          <w:rFonts w:ascii="Arial" w:hAnsi="Arial" w:cs="Arial"/>
          <w:sz w:val="22"/>
          <w:szCs w:val="22"/>
        </w:rPr>
        <w:t xml:space="preserve"> nr </w:t>
      </w:r>
      <w:r w:rsidR="00D13981" w:rsidRPr="00D37520">
        <w:rPr>
          <w:rFonts w:ascii="Arial" w:hAnsi="Arial" w:cs="Arial"/>
          <w:sz w:val="22"/>
          <w:szCs w:val="22"/>
        </w:rPr>
        <w:t xml:space="preserve">2 </w:t>
      </w:r>
      <w:r w:rsidR="004828A3" w:rsidRPr="00D37520">
        <w:rPr>
          <w:rFonts w:ascii="Arial" w:hAnsi="Arial" w:cs="Arial"/>
          <w:sz w:val="22"/>
          <w:szCs w:val="22"/>
        </w:rPr>
        <w:t>–</w:t>
      </w:r>
      <w:r w:rsidR="00FB6E01" w:rsidRPr="00D37520">
        <w:rPr>
          <w:rFonts w:ascii="Arial" w:hAnsi="Arial" w:cs="Arial"/>
          <w:sz w:val="22"/>
          <w:szCs w:val="22"/>
        </w:rPr>
        <w:t xml:space="preserve"> </w:t>
      </w:r>
      <w:r w:rsidR="00016F83" w:rsidRPr="00D37520">
        <w:rPr>
          <w:rFonts w:ascii="Arial" w:hAnsi="Arial" w:cs="Arial"/>
          <w:sz w:val="22"/>
          <w:szCs w:val="22"/>
        </w:rPr>
        <w:t xml:space="preserve">OPZ - </w:t>
      </w:r>
      <w:r w:rsidR="004828A3" w:rsidRPr="00D37520">
        <w:rPr>
          <w:rFonts w:ascii="Arial" w:hAnsi="Arial" w:cs="Arial"/>
          <w:sz w:val="22"/>
          <w:szCs w:val="22"/>
        </w:rPr>
        <w:t xml:space="preserve">Opis przedmiotu zamówienia będący równocześnie </w:t>
      </w:r>
      <w:r w:rsidR="00FB6E01" w:rsidRPr="00D37520">
        <w:rPr>
          <w:rFonts w:ascii="Arial" w:hAnsi="Arial" w:cs="Arial"/>
          <w:sz w:val="22"/>
          <w:szCs w:val="22"/>
        </w:rPr>
        <w:t>Formularz</w:t>
      </w:r>
      <w:r w:rsidR="004828A3" w:rsidRPr="00D37520">
        <w:rPr>
          <w:rFonts w:ascii="Arial" w:hAnsi="Arial" w:cs="Arial"/>
          <w:sz w:val="22"/>
          <w:szCs w:val="22"/>
        </w:rPr>
        <w:t>em</w:t>
      </w:r>
      <w:r w:rsidR="00FB6E01" w:rsidRPr="00D37520">
        <w:rPr>
          <w:rFonts w:ascii="Arial" w:hAnsi="Arial" w:cs="Arial"/>
          <w:sz w:val="22"/>
          <w:szCs w:val="22"/>
        </w:rPr>
        <w:t xml:space="preserve"> </w:t>
      </w:r>
      <w:r w:rsidR="00016F83" w:rsidRPr="00D37520">
        <w:rPr>
          <w:rFonts w:ascii="Arial" w:hAnsi="Arial" w:cs="Arial"/>
          <w:sz w:val="22"/>
          <w:szCs w:val="22"/>
        </w:rPr>
        <w:t>C</w:t>
      </w:r>
      <w:r w:rsidR="00FB6E01" w:rsidRPr="00D37520">
        <w:rPr>
          <w:rFonts w:ascii="Arial" w:hAnsi="Arial" w:cs="Arial"/>
          <w:sz w:val="22"/>
          <w:szCs w:val="22"/>
        </w:rPr>
        <w:t>enowy</w:t>
      </w:r>
      <w:r w:rsidR="004828A3" w:rsidRPr="00D37520">
        <w:rPr>
          <w:rFonts w:ascii="Arial" w:hAnsi="Arial" w:cs="Arial"/>
          <w:sz w:val="22"/>
          <w:szCs w:val="22"/>
        </w:rPr>
        <w:t>m</w:t>
      </w:r>
    </w:p>
    <w:p w14:paraId="64E1FFFD" w14:textId="77777777" w:rsidR="002F3373" w:rsidRPr="00D37520" w:rsidRDefault="002F3373" w:rsidP="002F3373">
      <w:pPr>
        <w:suppressAutoHyphens/>
        <w:spacing w:line="276" w:lineRule="auto"/>
        <w:ind w:left="1560" w:hanging="1560"/>
        <w:rPr>
          <w:rFonts w:ascii="Arial" w:hAnsi="Arial" w:cs="Arial"/>
          <w:sz w:val="22"/>
          <w:szCs w:val="22"/>
        </w:rPr>
      </w:pPr>
      <w:r w:rsidRPr="00D37520">
        <w:rPr>
          <w:rFonts w:ascii="Arial" w:hAnsi="Arial" w:cs="Arial"/>
          <w:sz w:val="22"/>
          <w:szCs w:val="22"/>
        </w:rPr>
        <w:t xml:space="preserve">Załącznik nr </w:t>
      </w:r>
      <w:r w:rsidR="004C0E1E" w:rsidRPr="00D37520">
        <w:rPr>
          <w:rFonts w:ascii="Arial" w:hAnsi="Arial" w:cs="Arial"/>
          <w:sz w:val="22"/>
          <w:szCs w:val="22"/>
        </w:rPr>
        <w:t xml:space="preserve">3 </w:t>
      </w:r>
      <w:r w:rsidRPr="00D37520">
        <w:rPr>
          <w:rFonts w:ascii="Arial" w:hAnsi="Arial" w:cs="Arial"/>
          <w:sz w:val="22"/>
          <w:szCs w:val="22"/>
        </w:rPr>
        <w:t xml:space="preserve">- </w:t>
      </w:r>
      <w:r w:rsidR="004828A3" w:rsidRPr="00D37520">
        <w:rPr>
          <w:rFonts w:ascii="Arial" w:hAnsi="Arial" w:cs="Arial"/>
          <w:sz w:val="22"/>
          <w:szCs w:val="22"/>
        </w:rPr>
        <w:t xml:space="preserve">Jednolity Europejski Dokument Zamówienia (ESPD) w formacie *.xml oraz PDF </w:t>
      </w:r>
    </w:p>
    <w:p w14:paraId="4D266BB2" w14:textId="77777777" w:rsidR="002F3373" w:rsidRPr="00D37520" w:rsidRDefault="002F3373" w:rsidP="004C0E1E">
      <w:pPr>
        <w:suppressAutoHyphens/>
        <w:spacing w:line="276" w:lineRule="auto"/>
        <w:ind w:left="1560" w:hanging="1560"/>
        <w:jc w:val="both"/>
        <w:rPr>
          <w:rFonts w:ascii="Arial" w:hAnsi="Arial" w:cs="Arial"/>
          <w:sz w:val="22"/>
          <w:szCs w:val="22"/>
        </w:rPr>
      </w:pPr>
      <w:r w:rsidRPr="00D37520">
        <w:rPr>
          <w:rFonts w:ascii="Arial" w:hAnsi="Arial" w:cs="Arial"/>
          <w:sz w:val="22"/>
          <w:szCs w:val="22"/>
        </w:rPr>
        <w:t xml:space="preserve">Załącznik nr </w:t>
      </w:r>
      <w:r w:rsidR="004C0E1E" w:rsidRPr="00D37520">
        <w:rPr>
          <w:rFonts w:ascii="Arial" w:hAnsi="Arial" w:cs="Arial"/>
          <w:sz w:val="22"/>
          <w:szCs w:val="22"/>
        </w:rPr>
        <w:t>4</w:t>
      </w:r>
      <w:r w:rsidRPr="00D37520">
        <w:rPr>
          <w:rFonts w:ascii="Arial" w:hAnsi="Arial" w:cs="Arial"/>
          <w:sz w:val="22"/>
          <w:szCs w:val="22"/>
        </w:rPr>
        <w:t xml:space="preserve"> - </w:t>
      </w:r>
      <w:r w:rsidR="004828A3" w:rsidRPr="00D37520">
        <w:rPr>
          <w:rFonts w:ascii="Arial" w:hAnsi="Arial" w:cs="Arial"/>
          <w:sz w:val="22"/>
          <w:szCs w:val="22"/>
        </w:rPr>
        <w:t xml:space="preserve">Wzór Umowy </w:t>
      </w:r>
    </w:p>
    <w:p w14:paraId="55FE5CE3" w14:textId="77777777" w:rsidR="002F3373" w:rsidRPr="00D37520" w:rsidRDefault="002F3373" w:rsidP="004828A3">
      <w:pPr>
        <w:suppressAutoHyphens/>
        <w:spacing w:line="276" w:lineRule="auto"/>
        <w:ind w:left="1560" w:hanging="1560"/>
        <w:rPr>
          <w:rFonts w:ascii="Arial" w:hAnsi="Arial" w:cs="Arial"/>
          <w:sz w:val="22"/>
          <w:szCs w:val="22"/>
        </w:rPr>
      </w:pPr>
      <w:r w:rsidRPr="00D37520">
        <w:rPr>
          <w:rFonts w:ascii="Arial" w:hAnsi="Arial" w:cs="Arial"/>
          <w:sz w:val="22"/>
          <w:szCs w:val="22"/>
        </w:rPr>
        <w:t xml:space="preserve">Załącznik </w:t>
      </w:r>
      <w:r w:rsidR="00D93A72" w:rsidRPr="00D37520">
        <w:rPr>
          <w:rFonts w:ascii="Arial" w:hAnsi="Arial" w:cs="Arial"/>
          <w:sz w:val="22"/>
          <w:szCs w:val="22"/>
        </w:rPr>
        <w:t xml:space="preserve">nr </w:t>
      </w:r>
      <w:r w:rsidR="00FA0626" w:rsidRPr="00D37520">
        <w:rPr>
          <w:rFonts w:ascii="Arial" w:hAnsi="Arial" w:cs="Arial"/>
          <w:sz w:val="22"/>
          <w:szCs w:val="22"/>
        </w:rPr>
        <w:t>5</w:t>
      </w:r>
      <w:r w:rsidR="00D93A72" w:rsidRPr="00D37520">
        <w:rPr>
          <w:rFonts w:ascii="Arial" w:hAnsi="Arial" w:cs="Arial"/>
          <w:sz w:val="22"/>
          <w:szCs w:val="22"/>
        </w:rPr>
        <w:t xml:space="preserve"> - </w:t>
      </w:r>
      <w:r w:rsidR="004828A3" w:rsidRPr="00D37520">
        <w:rPr>
          <w:rFonts w:ascii="Arial" w:hAnsi="Arial" w:cs="Arial"/>
          <w:sz w:val="22"/>
          <w:szCs w:val="22"/>
        </w:rPr>
        <w:t xml:space="preserve">Oświadczenie dotyczące przynależności lub braku przynależności do tej </w:t>
      </w:r>
      <w:r w:rsidR="003D6383" w:rsidRPr="00D37520">
        <w:rPr>
          <w:rFonts w:ascii="Arial" w:hAnsi="Arial" w:cs="Arial"/>
          <w:sz w:val="22"/>
          <w:szCs w:val="22"/>
        </w:rPr>
        <w:t>samej grupy</w:t>
      </w:r>
      <w:r w:rsidR="004828A3" w:rsidRPr="00D37520">
        <w:rPr>
          <w:rFonts w:ascii="Arial" w:hAnsi="Arial" w:cs="Arial"/>
          <w:sz w:val="22"/>
          <w:szCs w:val="22"/>
        </w:rPr>
        <w:t xml:space="preserve"> kapitałowej</w:t>
      </w:r>
    </w:p>
    <w:p w14:paraId="1A3E4669" w14:textId="77777777" w:rsidR="002F3373" w:rsidRPr="00D37520" w:rsidRDefault="002F3373" w:rsidP="004828A3">
      <w:pPr>
        <w:suppressAutoHyphens/>
        <w:spacing w:line="276" w:lineRule="auto"/>
        <w:ind w:left="1560" w:hanging="1560"/>
        <w:rPr>
          <w:rFonts w:ascii="Arial" w:hAnsi="Arial" w:cs="Arial"/>
          <w:sz w:val="22"/>
          <w:szCs w:val="22"/>
        </w:rPr>
      </w:pPr>
      <w:r w:rsidRPr="00D37520">
        <w:rPr>
          <w:rFonts w:ascii="Arial" w:hAnsi="Arial" w:cs="Arial"/>
          <w:sz w:val="22"/>
          <w:szCs w:val="22"/>
        </w:rPr>
        <w:t xml:space="preserve">Załącznik nr </w:t>
      </w:r>
      <w:r w:rsidR="002825AA" w:rsidRPr="00D37520">
        <w:rPr>
          <w:rFonts w:ascii="Arial" w:hAnsi="Arial" w:cs="Arial"/>
          <w:sz w:val="22"/>
          <w:szCs w:val="22"/>
        </w:rPr>
        <w:t>6</w:t>
      </w:r>
      <w:r w:rsidRPr="00D37520">
        <w:rPr>
          <w:rFonts w:ascii="Arial" w:hAnsi="Arial" w:cs="Arial"/>
          <w:sz w:val="22"/>
          <w:szCs w:val="22"/>
        </w:rPr>
        <w:t xml:space="preserve"> – </w:t>
      </w:r>
      <w:r w:rsidR="004828A3" w:rsidRPr="00D37520">
        <w:rPr>
          <w:rFonts w:ascii="Arial" w:hAnsi="Arial" w:cs="Arial"/>
          <w:bCs/>
          <w:sz w:val="22"/>
          <w:szCs w:val="22"/>
        </w:rPr>
        <w:t>Oświadczenie Wykonawcy</w:t>
      </w:r>
      <w:r w:rsidR="004828A3" w:rsidRPr="00D37520">
        <w:rPr>
          <w:rFonts w:ascii="Arial" w:hAnsi="Arial" w:cs="Arial"/>
          <w:b/>
          <w:sz w:val="22"/>
          <w:szCs w:val="22"/>
        </w:rPr>
        <w:t xml:space="preserve"> </w:t>
      </w:r>
      <w:r w:rsidR="004828A3" w:rsidRPr="00D37520">
        <w:rPr>
          <w:rFonts w:ascii="Arial" w:hAnsi="Arial" w:cs="Arial"/>
          <w:sz w:val="22"/>
          <w:szCs w:val="22"/>
        </w:rPr>
        <w:t>o aktualności informacji zawartych w oświadczeniu, o którym mowa w art. 125 ust. 1 Pzp.</w:t>
      </w:r>
    </w:p>
    <w:p w14:paraId="621FEABB" w14:textId="77777777" w:rsidR="002F3373" w:rsidRPr="00D37520" w:rsidRDefault="002F3373" w:rsidP="002F3373">
      <w:pPr>
        <w:suppressAutoHyphens/>
        <w:spacing w:line="276" w:lineRule="auto"/>
        <w:ind w:left="1560" w:hanging="1560"/>
        <w:rPr>
          <w:rFonts w:ascii="Arial" w:hAnsi="Arial" w:cs="Arial"/>
          <w:sz w:val="22"/>
          <w:szCs w:val="22"/>
        </w:rPr>
      </w:pPr>
      <w:r w:rsidRPr="00D37520">
        <w:rPr>
          <w:rFonts w:ascii="Arial" w:hAnsi="Arial" w:cs="Arial"/>
          <w:sz w:val="22"/>
          <w:szCs w:val="22"/>
        </w:rPr>
        <w:t xml:space="preserve">Załącznik nr </w:t>
      </w:r>
      <w:r w:rsidR="002825AA" w:rsidRPr="00D37520">
        <w:rPr>
          <w:rFonts w:ascii="Arial" w:hAnsi="Arial" w:cs="Arial"/>
          <w:sz w:val="22"/>
          <w:szCs w:val="22"/>
        </w:rPr>
        <w:t>7</w:t>
      </w:r>
      <w:r w:rsidRPr="00D37520">
        <w:rPr>
          <w:rFonts w:ascii="Arial" w:hAnsi="Arial" w:cs="Arial"/>
          <w:sz w:val="22"/>
          <w:szCs w:val="22"/>
        </w:rPr>
        <w:t xml:space="preserve"> – </w:t>
      </w:r>
      <w:r w:rsidR="004828A3" w:rsidRPr="00D37520">
        <w:rPr>
          <w:rFonts w:ascii="Arial" w:hAnsi="Arial" w:cs="Arial"/>
          <w:sz w:val="22"/>
          <w:szCs w:val="22"/>
        </w:rPr>
        <w:t>Klauzula obowiązku informacyjnego – uczestnik postępowania</w:t>
      </w:r>
    </w:p>
    <w:p w14:paraId="7D7CF7CC" w14:textId="1812646B" w:rsidR="004C0E1E" w:rsidRPr="00D37520" w:rsidRDefault="004C0E1E" w:rsidP="004C0E1E">
      <w:pPr>
        <w:suppressAutoHyphens/>
        <w:spacing w:line="276" w:lineRule="auto"/>
        <w:ind w:left="1560" w:hanging="1560"/>
        <w:rPr>
          <w:rFonts w:ascii="Arial" w:hAnsi="Arial" w:cs="Arial"/>
          <w:sz w:val="22"/>
          <w:szCs w:val="22"/>
        </w:rPr>
      </w:pPr>
      <w:r w:rsidRPr="00D37520">
        <w:rPr>
          <w:rFonts w:ascii="Arial" w:hAnsi="Arial" w:cs="Arial"/>
          <w:sz w:val="22"/>
          <w:szCs w:val="22"/>
        </w:rPr>
        <w:t>Załącznik nr</w:t>
      </w:r>
      <w:r w:rsidR="002A720B" w:rsidRPr="00D37520">
        <w:rPr>
          <w:rFonts w:ascii="Arial" w:hAnsi="Arial" w:cs="Arial"/>
          <w:sz w:val="22"/>
          <w:szCs w:val="22"/>
        </w:rPr>
        <w:t xml:space="preserve"> 8</w:t>
      </w:r>
      <w:r w:rsidR="00B034A7" w:rsidRPr="00D37520">
        <w:rPr>
          <w:rFonts w:ascii="Arial" w:hAnsi="Arial" w:cs="Arial"/>
          <w:sz w:val="22"/>
          <w:szCs w:val="22"/>
        </w:rPr>
        <w:t xml:space="preserve"> </w:t>
      </w:r>
      <w:r w:rsidRPr="00D37520">
        <w:rPr>
          <w:rFonts w:ascii="Arial" w:hAnsi="Arial" w:cs="Arial"/>
          <w:sz w:val="22"/>
          <w:szCs w:val="22"/>
        </w:rPr>
        <w:t xml:space="preserve">- </w:t>
      </w:r>
      <w:r w:rsidR="004828A3" w:rsidRPr="00D37520">
        <w:rPr>
          <w:rFonts w:ascii="Arial" w:hAnsi="Arial" w:cs="Arial"/>
          <w:sz w:val="22"/>
          <w:szCs w:val="22"/>
        </w:rPr>
        <w:t xml:space="preserve">Klauzula obowiązku informacyjnego – osoba fizyczna, której dane są przetwarzane </w:t>
      </w:r>
      <w:r w:rsidR="00E06B13" w:rsidRPr="00D37520">
        <w:rPr>
          <w:rFonts w:ascii="Arial" w:hAnsi="Arial" w:cs="Arial"/>
          <w:sz w:val="22"/>
          <w:szCs w:val="22"/>
        </w:rPr>
        <w:t xml:space="preserve">              </w:t>
      </w:r>
      <w:r w:rsidR="004828A3" w:rsidRPr="00D37520">
        <w:rPr>
          <w:rFonts w:ascii="Arial" w:hAnsi="Arial" w:cs="Arial"/>
          <w:sz w:val="22"/>
          <w:szCs w:val="22"/>
        </w:rPr>
        <w:t>w związku z realizacją umowy</w:t>
      </w:r>
    </w:p>
    <w:p w14:paraId="0CFF31EE" w14:textId="77777777" w:rsidR="007A758C" w:rsidRPr="00E06B13" w:rsidRDefault="007A758C" w:rsidP="00DD5B83">
      <w:pPr>
        <w:pStyle w:val="Akapitzlist"/>
        <w:suppressAutoHyphens/>
        <w:ind w:left="0"/>
        <w:jc w:val="both"/>
        <w:rPr>
          <w:rFonts w:ascii="Arial" w:hAnsi="Arial" w:cs="Arial"/>
          <w:b/>
          <w:sz w:val="18"/>
          <w:szCs w:val="22"/>
        </w:rPr>
      </w:pPr>
    </w:p>
    <w:p w14:paraId="062CDB5A" w14:textId="5615E25A" w:rsidR="00D37520" w:rsidRDefault="00D37520" w:rsidP="00DD5B83">
      <w:pPr>
        <w:pStyle w:val="Akapitzlist"/>
        <w:suppressAutoHyphens/>
        <w:ind w:left="0"/>
        <w:jc w:val="both"/>
        <w:rPr>
          <w:rFonts w:ascii="Arial" w:hAnsi="Arial" w:cs="Arial"/>
          <w:b/>
          <w:sz w:val="22"/>
          <w:szCs w:val="22"/>
        </w:rPr>
      </w:pPr>
    </w:p>
    <w:p w14:paraId="349A95C4" w14:textId="77777777" w:rsidR="00D37520" w:rsidRDefault="00D37520" w:rsidP="00DD5B83">
      <w:pPr>
        <w:pStyle w:val="Akapitzlist"/>
        <w:suppressAutoHyphens/>
        <w:ind w:left="0"/>
        <w:jc w:val="both"/>
        <w:rPr>
          <w:rFonts w:ascii="Arial" w:hAnsi="Arial" w:cs="Arial"/>
          <w:b/>
          <w:sz w:val="22"/>
          <w:szCs w:val="22"/>
        </w:rPr>
      </w:pPr>
    </w:p>
    <w:p w14:paraId="29705912" w14:textId="77777777" w:rsidR="00D37520" w:rsidRDefault="00D37520" w:rsidP="00DD5B83">
      <w:pPr>
        <w:pStyle w:val="Akapitzlist"/>
        <w:suppressAutoHyphens/>
        <w:ind w:left="0"/>
        <w:jc w:val="both"/>
        <w:rPr>
          <w:rFonts w:ascii="Arial" w:hAnsi="Arial" w:cs="Arial"/>
          <w:b/>
          <w:sz w:val="22"/>
          <w:szCs w:val="22"/>
        </w:rPr>
      </w:pPr>
    </w:p>
    <w:p w14:paraId="3A984A1F" w14:textId="77777777" w:rsidR="00FB26C5" w:rsidRPr="007A576E" w:rsidRDefault="00FB26C5" w:rsidP="00FB26C5">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7F605482" w14:textId="77777777" w:rsidR="00FB26C5" w:rsidRPr="00285C16" w:rsidRDefault="00FB26C5" w:rsidP="00FB26C5">
      <w:pPr>
        <w:suppressAutoHyphens/>
        <w:ind w:left="709" w:hanging="709"/>
        <w:rPr>
          <w:rFonts w:ascii="Arial" w:hAnsi="Arial" w:cs="Arial"/>
          <w:i/>
          <w:sz w:val="22"/>
          <w:szCs w:val="22"/>
        </w:rPr>
      </w:pPr>
      <w:r w:rsidRPr="00285C16">
        <w:rPr>
          <w:rFonts w:ascii="Arial" w:hAnsi="Arial" w:cs="Arial"/>
          <w:i/>
          <w:sz w:val="22"/>
          <w:szCs w:val="22"/>
        </w:rPr>
        <w:t xml:space="preserve">Z-ca Dyrektora ds. Ekonomicznych                    </w:t>
      </w:r>
    </w:p>
    <w:p w14:paraId="2D9709D8" w14:textId="77777777" w:rsidR="00FB26C5" w:rsidRPr="00285C16" w:rsidRDefault="00FB26C5" w:rsidP="00FB26C5">
      <w:pPr>
        <w:suppressAutoHyphens/>
        <w:ind w:left="709" w:hanging="709"/>
        <w:rPr>
          <w:rFonts w:ascii="Arial" w:hAnsi="Arial" w:cs="Arial"/>
          <w:i/>
          <w:sz w:val="22"/>
          <w:szCs w:val="22"/>
        </w:rPr>
      </w:pPr>
      <w:r>
        <w:rPr>
          <w:rFonts w:ascii="Arial" w:hAnsi="Arial" w:cs="Arial"/>
          <w:i/>
          <w:sz w:val="22"/>
          <w:szCs w:val="22"/>
        </w:rPr>
        <w:t xml:space="preserve">/-/ </w:t>
      </w:r>
      <w:r w:rsidRPr="00285C16">
        <w:rPr>
          <w:rFonts w:ascii="Arial" w:hAnsi="Arial" w:cs="Arial"/>
          <w:i/>
          <w:sz w:val="22"/>
          <w:szCs w:val="22"/>
        </w:rPr>
        <w:t xml:space="preserve">mgr inż. Magdalena Kraszewska                   </w:t>
      </w:r>
    </w:p>
    <w:p w14:paraId="16617ECF" w14:textId="77777777" w:rsidR="00FB26C5" w:rsidRDefault="00FB26C5" w:rsidP="00FB26C5"/>
    <w:p w14:paraId="354A8EC9" w14:textId="77777777" w:rsidR="00FB26C5" w:rsidRDefault="00FB26C5" w:rsidP="00FB26C5">
      <w:pPr>
        <w:ind w:left="4820" w:firstLine="3"/>
      </w:pPr>
      <w:r>
        <w:rPr>
          <w:rFonts w:ascii="Arial" w:hAnsi="Arial" w:cs="Arial"/>
          <w:b/>
          <w:sz w:val="22"/>
          <w:szCs w:val="22"/>
          <w:lang w:eastAsia="x-none"/>
        </w:rPr>
        <w:t>ZATWIERDZAM:</w:t>
      </w:r>
    </w:p>
    <w:p w14:paraId="085488B8" w14:textId="77777777" w:rsidR="00FB26C5" w:rsidRDefault="00FB26C5" w:rsidP="00FB26C5">
      <w:pPr>
        <w:ind w:left="4820" w:firstLine="3"/>
      </w:pPr>
      <w:r w:rsidRPr="00285C16">
        <w:rPr>
          <w:rFonts w:ascii="Arial" w:hAnsi="Arial" w:cs="Arial"/>
          <w:i/>
          <w:sz w:val="22"/>
          <w:szCs w:val="22"/>
        </w:rPr>
        <w:t>Z-ca Dyrektora ds. Lecznictwa</w:t>
      </w:r>
    </w:p>
    <w:p w14:paraId="2E0DAA33" w14:textId="77777777" w:rsidR="00FB26C5" w:rsidRDefault="00FB26C5" w:rsidP="00FB26C5">
      <w:pPr>
        <w:shd w:val="clear" w:color="auto" w:fill="FFFFFF"/>
        <w:spacing w:after="75"/>
        <w:ind w:left="4820" w:firstLine="3"/>
        <w:outlineLvl w:val="2"/>
        <w:rPr>
          <w:rFonts w:ascii="Tahoma" w:hAnsi="Tahoma" w:cs="Tahoma"/>
          <w:b/>
          <w:iCs/>
          <w:color w:val="000000"/>
          <w:sz w:val="20"/>
          <w:szCs w:val="20"/>
        </w:rPr>
      </w:pPr>
      <w:r w:rsidRPr="00285C16">
        <w:rPr>
          <w:rFonts w:ascii="Arial" w:hAnsi="Arial" w:cs="Arial"/>
          <w:i/>
          <w:sz w:val="22"/>
          <w:szCs w:val="22"/>
        </w:rPr>
        <w:t>/-/ Prof. dr hab. Andrzej Marszałek</w:t>
      </w:r>
      <w:r w:rsidRPr="004F6645">
        <w:rPr>
          <w:rFonts w:ascii="Tahoma" w:hAnsi="Tahoma" w:cs="Tahoma"/>
          <w:b/>
          <w:iCs/>
          <w:color w:val="000000"/>
          <w:sz w:val="20"/>
          <w:szCs w:val="20"/>
        </w:rPr>
        <w:t xml:space="preserve">                                         </w:t>
      </w:r>
    </w:p>
    <w:p w14:paraId="0645EAF0" w14:textId="77777777" w:rsidR="00E5275D" w:rsidRDefault="00E5275D" w:rsidP="00005B01">
      <w:pPr>
        <w:spacing w:line="276" w:lineRule="auto"/>
        <w:ind w:left="4956" w:firstLine="708"/>
        <w:jc w:val="center"/>
        <w:rPr>
          <w:rFonts w:ascii="Arial" w:hAnsi="Arial" w:cs="Arial"/>
          <w:b/>
          <w:sz w:val="22"/>
          <w:szCs w:val="22"/>
        </w:rPr>
      </w:pPr>
    </w:p>
    <w:p w14:paraId="4352BE59" w14:textId="6471E04D" w:rsidR="00E5275D" w:rsidRDefault="00E5275D" w:rsidP="00005B01">
      <w:pPr>
        <w:spacing w:line="276" w:lineRule="auto"/>
        <w:ind w:left="4956" w:firstLine="708"/>
        <w:jc w:val="center"/>
        <w:rPr>
          <w:rFonts w:ascii="Arial" w:hAnsi="Arial" w:cs="Arial"/>
          <w:b/>
          <w:sz w:val="22"/>
          <w:szCs w:val="22"/>
        </w:rPr>
      </w:pPr>
    </w:p>
    <w:p w14:paraId="2099763B" w14:textId="77777777" w:rsidR="00D37520" w:rsidRDefault="00D37520" w:rsidP="00005B01">
      <w:pPr>
        <w:spacing w:line="276" w:lineRule="auto"/>
        <w:ind w:left="4956" w:firstLine="708"/>
        <w:jc w:val="center"/>
        <w:rPr>
          <w:rFonts w:ascii="Arial" w:hAnsi="Arial" w:cs="Arial"/>
          <w:b/>
          <w:sz w:val="22"/>
          <w:szCs w:val="22"/>
        </w:rPr>
      </w:pPr>
    </w:p>
    <w:p w14:paraId="3A597F9D" w14:textId="77777777" w:rsidR="00D37520" w:rsidRDefault="00D37520" w:rsidP="00005B01">
      <w:pPr>
        <w:spacing w:line="276" w:lineRule="auto"/>
        <w:ind w:left="4956" w:firstLine="708"/>
        <w:jc w:val="center"/>
        <w:rPr>
          <w:rFonts w:ascii="Arial" w:hAnsi="Arial" w:cs="Arial"/>
          <w:b/>
          <w:sz w:val="22"/>
          <w:szCs w:val="22"/>
        </w:rPr>
      </w:pPr>
    </w:p>
    <w:p w14:paraId="16817D22" w14:textId="77777777" w:rsidR="00D37520" w:rsidRDefault="00D37520" w:rsidP="00005B01">
      <w:pPr>
        <w:spacing w:line="276" w:lineRule="auto"/>
        <w:ind w:left="4956" w:firstLine="708"/>
        <w:jc w:val="center"/>
        <w:rPr>
          <w:rFonts w:ascii="Arial" w:hAnsi="Arial" w:cs="Arial"/>
          <w:b/>
          <w:sz w:val="22"/>
          <w:szCs w:val="22"/>
        </w:rPr>
      </w:pPr>
    </w:p>
    <w:p w14:paraId="00AA45B1" w14:textId="77777777" w:rsidR="00D37520" w:rsidRDefault="00D37520" w:rsidP="00005B01">
      <w:pPr>
        <w:spacing w:line="276" w:lineRule="auto"/>
        <w:ind w:left="4956" w:firstLine="708"/>
        <w:jc w:val="center"/>
        <w:rPr>
          <w:rFonts w:ascii="Arial" w:hAnsi="Arial" w:cs="Arial"/>
          <w:b/>
          <w:sz w:val="22"/>
          <w:szCs w:val="22"/>
        </w:rPr>
      </w:pPr>
    </w:p>
    <w:p w14:paraId="1F403D97" w14:textId="77777777" w:rsidR="00D37520" w:rsidRDefault="00D37520" w:rsidP="00005B01">
      <w:pPr>
        <w:spacing w:line="276" w:lineRule="auto"/>
        <w:ind w:left="4956" w:firstLine="708"/>
        <w:jc w:val="center"/>
        <w:rPr>
          <w:rFonts w:ascii="Arial" w:hAnsi="Arial" w:cs="Arial"/>
          <w:b/>
          <w:sz w:val="22"/>
          <w:szCs w:val="22"/>
        </w:rPr>
      </w:pPr>
    </w:p>
    <w:p w14:paraId="7E879CB9" w14:textId="77777777" w:rsidR="00D37520" w:rsidRDefault="00D37520" w:rsidP="00005B01">
      <w:pPr>
        <w:spacing w:line="276" w:lineRule="auto"/>
        <w:ind w:left="4956" w:firstLine="708"/>
        <w:jc w:val="center"/>
        <w:rPr>
          <w:rFonts w:ascii="Arial" w:hAnsi="Arial" w:cs="Arial"/>
          <w:b/>
          <w:sz w:val="22"/>
          <w:szCs w:val="22"/>
        </w:rPr>
      </w:pPr>
    </w:p>
    <w:p w14:paraId="33946CDE" w14:textId="77777777" w:rsidR="00D37520" w:rsidRDefault="00D37520" w:rsidP="00005B01">
      <w:pPr>
        <w:spacing w:line="276" w:lineRule="auto"/>
        <w:ind w:left="4956" w:firstLine="708"/>
        <w:jc w:val="center"/>
        <w:rPr>
          <w:rFonts w:ascii="Arial" w:hAnsi="Arial" w:cs="Arial"/>
          <w:b/>
          <w:sz w:val="22"/>
          <w:szCs w:val="22"/>
        </w:rPr>
      </w:pPr>
    </w:p>
    <w:p w14:paraId="6021420F" w14:textId="77777777" w:rsidR="00D37520" w:rsidRDefault="00D37520" w:rsidP="00005B01">
      <w:pPr>
        <w:spacing w:line="276" w:lineRule="auto"/>
        <w:ind w:left="4956" w:firstLine="708"/>
        <w:jc w:val="center"/>
        <w:rPr>
          <w:rFonts w:ascii="Arial" w:hAnsi="Arial" w:cs="Arial"/>
          <w:b/>
          <w:sz w:val="22"/>
          <w:szCs w:val="22"/>
        </w:rPr>
      </w:pPr>
    </w:p>
    <w:p w14:paraId="76F0293D" w14:textId="77777777" w:rsidR="00D37520" w:rsidRDefault="00D37520" w:rsidP="00005B01">
      <w:pPr>
        <w:spacing w:line="276" w:lineRule="auto"/>
        <w:ind w:left="4956" w:firstLine="708"/>
        <w:jc w:val="center"/>
        <w:rPr>
          <w:rFonts w:ascii="Arial" w:hAnsi="Arial" w:cs="Arial"/>
          <w:b/>
          <w:sz w:val="22"/>
          <w:szCs w:val="22"/>
        </w:rPr>
      </w:pPr>
    </w:p>
    <w:p w14:paraId="766B09A9" w14:textId="77777777" w:rsidR="00D37520" w:rsidRDefault="00D37520" w:rsidP="00005B01">
      <w:pPr>
        <w:spacing w:line="276" w:lineRule="auto"/>
        <w:ind w:left="4956" w:firstLine="708"/>
        <w:jc w:val="center"/>
        <w:rPr>
          <w:rFonts w:ascii="Arial" w:hAnsi="Arial" w:cs="Arial"/>
          <w:b/>
          <w:sz w:val="22"/>
          <w:szCs w:val="22"/>
        </w:rPr>
      </w:pPr>
    </w:p>
    <w:p w14:paraId="035E8605" w14:textId="77777777" w:rsidR="00D37520" w:rsidRDefault="00D37520" w:rsidP="00005B01">
      <w:pPr>
        <w:spacing w:line="276" w:lineRule="auto"/>
        <w:ind w:left="4956" w:firstLine="708"/>
        <w:jc w:val="center"/>
        <w:rPr>
          <w:rFonts w:ascii="Arial" w:hAnsi="Arial" w:cs="Arial"/>
          <w:b/>
          <w:sz w:val="22"/>
          <w:szCs w:val="22"/>
        </w:rPr>
      </w:pPr>
    </w:p>
    <w:p w14:paraId="5C481766" w14:textId="77777777" w:rsidR="00D37520" w:rsidRDefault="00D37520" w:rsidP="00005B01">
      <w:pPr>
        <w:spacing w:line="276" w:lineRule="auto"/>
        <w:ind w:left="4956" w:firstLine="708"/>
        <w:jc w:val="center"/>
        <w:rPr>
          <w:rFonts w:ascii="Arial" w:hAnsi="Arial" w:cs="Arial"/>
          <w:b/>
          <w:sz w:val="22"/>
          <w:szCs w:val="22"/>
        </w:rPr>
      </w:pPr>
    </w:p>
    <w:p w14:paraId="54B69CFD" w14:textId="77777777" w:rsidR="00D37520" w:rsidRDefault="00D37520" w:rsidP="00005B01">
      <w:pPr>
        <w:spacing w:line="276" w:lineRule="auto"/>
        <w:ind w:left="4956" w:firstLine="708"/>
        <w:jc w:val="center"/>
        <w:rPr>
          <w:rFonts w:ascii="Arial" w:hAnsi="Arial" w:cs="Arial"/>
          <w:b/>
          <w:sz w:val="22"/>
          <w:szCs w:val="22"/>
        </w:rPr>
      </w:pPr>
    </w:p>
    <w:p w14:paraId="7CB17631" w14:textId="77777777" w:rsidR="00D37520" w:rsidRDefault="00D37520" w:rsidP="00005B01">
      <w:pPr>
        <w:spacing w:line="276" w:lineRule="auto"/>
        <w:ind w:left="4956" w:firstLine="708"/>
        <w:jc w:val="center"/>
        <w:rPr>
          <w:rFonts w:ascii="Arial" w:hAnsi="Arial" w:cs="Arial"/>
          <w:b/>
          <w:sz w:val="22"/>
          <w:szCs w:val="22"/>
        </w:rPr>
      </w:pPr>
    </w:p>
    <w:p w14:paraId="3F101F4D" w14:textId="77777777" w:rsidR="00D37520" w:rsidRDefault="00D37520" w:rsidP="00005B01">
      <w:pPr>
        <w:spacing w:line="276" w:lineRule="auto"/>
        <w:ind w:left="4956" w:firstLine="708"/>
        <w:jc w:val="center"/>
        <w:rPr>
          <w:rFonts w:ascii="Arial" w:hAnsi="Arial" w:cs="Arial"/>
          <w:b/>
          <w:sz w:val="22"/>
          <w:szCs w:val="22"/>
        </w:rPr>
      </w:pPr>
    </w:p>
    <w:p w14:paraId="688D9D38" w14:textId="77777777" w:rsidR="00D37520" w:rsidRDefault="00D37520" w:rsidP="00005B01">
      <w:pPr>
        <w:spacing w:line="276" w:lineRule="auto"/>
        <w:ind w:left="4956" w:firstLine="708"/>
        <w:jc w:val="center"/>
        <w:rPr>
          <w:rFonts w:ascii="Arial" w:hAnsi="Arial" w:cs="Arial"/>
          <w:b/>
          <w:sz w:val="22"/>
          <w:szCs w:val="22"/>
        </w:rPr>
      </w:pPr>
    </w:p>
    <w:p w14:paraId="1BD55BCA" w14:textId="77777777" w:rsidR="00D37520" w:rsidRDefault="00D37520" w:rsidP="00005B01">
      <w:pPr>
        <w:spacing w:line="276" w:lineRule="auto"/>
        <w:ind w:left="4956" w:firstLine="708"/>
        <w:jc w:val="center"/>
        <w:rPr>
          <w:rFonts w:ascii="Arial" w:hAnsi="Arial" w:cs="Arial"/>
          <w:b/>
          <w:sz w:val="22"/>
          <w:szCs w:val="22"/>
        </w:rPr>
      </w:pPr>
    </w:p>
    <w:p w14:paraId="632F242E" w14:textId="77777777" w:rsidR="00D37520" w:rsidRDefault="00D37520" w:rsidP="00005B01">
      <w:pPr>
        <w:spacing w:line="276" w:lineRule="auto"/>
        <w:ind w:left="4956" w:firstLine="708"/>
        <w:jc w:val="center"/>
        <w:rPr>
          <w:rFonts w:ascii="Arial" w:hAnsi="Arial" w:cs="Arial"/>
          <w:b/>
          <w:sz w:val="22"/>
          <w:szCs w:val="22"/>
        </w:rPr>
      </w:pPr>
    </w:p>
    <w:p w14:paraId="228BE3B6" w14:textId="77777777" w:rsidR="00D37520" w:rsidRDefault="00D37520" w:rsidP="00005B01">
      <w:pPr>
        <w:spacing w:line="276" w:lineRule="auto"/>
        <w:ind w:left="4956" w:firstLine="708"/>
        <w:jc w:val="center"/>
        <w:rPr>
          <w:rFonts w:ascii="Arial" w:hAnsi="Arial" w:cs="Arial"/>
          <w:b/>
          <w:sz w:val="22"/>
          <w:szCs w:val="22"/>
        </w:rPr>
      </w:pPr>
    </w:p>
    <w:p w14:paraId="6BAB7F47" w14:textId="77777777" w:rsidR="00D37520" w:rsidRDefault="00D37520" w:rsidP="00005B01">
      <w:pPr>
        <w:spacing w:line="276" w:lineRule="auto"/>
        <w:ind w:left="4956" w:firstLine="708"/>
        <w:jc w:val="center"/>
        <w:rPr>
          <w:rFonts w:ascii="Arial" w:hAnsi="Arial" w:cs="Arial"/>
          <w:b/>
          <w:sz w:val="22"/>
          <w:szCs w:val="22"/>
        </w:rPr>
      </w:pPr>
    </w:p>
    <w:p w14:paraId="2D3EAF8B" w14:textId="77777777" w:rsidR="00D37520" w:rsidRDefault="00D37520" w:rsidP="00005B01">
      <w:pPr>
        <w:spacing w:line="276" w:lineRule="auto"/>
        <w:ind w:left="4956" w:firstLine="708"/>
        <w:jc w:val="center"/>
        <w:rPr>
          <w:rFonts w:ascii="Arial" w:hAnsi="Arial" w:cs="Arial"/>
          <w:b/>
          <w:sz w:val="22"/>
          <w:szCs w:val="22"/>
        </w:rPr>
      </w:pPr>
    </w:p>
    <w:p w14:paraId="58E13EF0" w14:textId="77777777" w:rsidR="00D37520" w:rsidRDefault="00D37520" w:rsidP="00005B01">
      <w:pPr>
        <w:spacing w:line="276" w:lineRule="auto"/>
        <w:ind w:left="4956" w:firstLine="708"/>
        <w:jc w:val="center"/>
        <w:rPr>
          <w:rFonts w:ascii="Arial" w:hAnsi="Arial" w:cs="Arial"/>
          <w:b/>
          <w:sz w:val="22"/>
          <w:szCs w:val="22"/>
        </w:rPr>
      </w:pPr>
    </w:p>
    <w:p w14:paraId="5438560D" w14:textId="77777777" w:rsidR="00D37520" w:rsidRDefault="00D37520" w:rsidP="00005B01">
      <w:pPr>
        <w:spacing w:line="276" w:lineRule="auto"/>
        <w:ind w:left="4956" w:firstLine="708"/>
        <w:jc w:val="center"/>
        <w:rPr>
          <w:rFonts w:ascii="Arial" w:hAnsi="Arial" w:cs="Arial"/>
          <w:b/>
          <w:sz w:val="22"/>
          <w:szCs w:val="22"/>
        </w:rPr>
      </w:pPr>
    </w:p>
    <w:p w14:paraId="104A1AE6" w14:textId="77777777" w:rsidR="00D37520" w:rsidRDefault="00D37520" w:rsidP="00005B01">
      <w:pPr>
        <w:spacing w:line="276" w:lineRule="auto"/>
        <w:ind w:left="4956" w:firstLine="708"/>
        <w:jc w:val="center"/>
        <w:rPr>
          <w:rFonts w:ascii="Arial" w:hAnsi="Arial" w:cs="Arial"/>
          <w:b/>
          <w:sz w:val="22"/>
          <w:szCs w:val="22"/>
        </w:rPr>
      </w:pPr>
    </w:p>
    <w:p w14:paraId="05F6ABCC" w14:textId="77777777" w:rsidR="00D37520" w:rsidRDefault="00D37520" w:rsidP="00005B01">
      <w:pPr>
        <w:spacing w:line="276" w:lineRule="auto"/>
        <w:ind w:left="4956" w:firstLine="708"/>
        <w:jc w:val="center"/>
        <w:rPr>
          <w:rFonts w:ascii="Arial" w:hAnsi="Arial" w:cs="Arial"/>
          <w:b/>
          <w:sz w:val="22"/>
          <w:szCs w:val="22"/>
        </w:rPr>
      </w:pPr>
    </w:p>
    <w:p w14:paraId="63295419" w14:textId="77777777" w:rsidR="00D37520" w:rsidRDefault="00D37520" w:rsidP="00005B01">
      <w:pPr>
        <w:spacing w:line="276" w:lineRule="auto"/>
        <w:ind w:left="4956" w:firstLine="708"/>
        <w:jc w:val="center"/>
        <w:rPr>
          <w:rFonts w:ascii="Arial" w:hAnsi="Arial" w:cs="Arial"/>
          <w:b/>
          <w:sz w:val="22"/>
          <w:szCs w:val="22"/>
        </w:rPr>
      </w:pPr>
    </w:p>
    <w:p w14:paraId="438C3C9E" w14:textId="77777777" w:rsidR="00D37520" w:rsidRDefault="00D37520" w:rsidP="00005B01">
      <w:pPr>
        <w:spacing w:line="276" w:lineRule="auto"/>
        <w:ind w:left="4956" w:firstLine="708"/>
        <w:jc w:val="center"/>
        <w:rPr>
          <w:rFonts w:ascii="Arial" w:hAnsi="Arial" w:cs="Arial"/>
          <w:b/>
          <w:sz w:val="22"/>
          <w:szCs w:val="22"/>
        </w:rPr>
      </w:pPr>
    </w:p>
    <w:p w14:paraId="75FE44B3" w14:textId="77777777" w:rsidR="00D37520" w:rsidRDefault="00D37520" w:rsidP="00005B01">
      <w:pPr>
        <w:spacing w:line="276" w:lineRule="auto"/>
        <w:ind w:left="4956" w:firstLine="708"/>
        <w:jc w:val="center"/>
        <w:rPr>
          <w:rFonts w:ascii="Arial" w:hAnsi="Arial" w:cs="Arial"/>
          <w:b/>
          <w:sz w:val="22"/>
          <w:szCs w:val="22"/>
        </w:rPr>
      </w:pPr>
    </w:p>
    <w:p w14:paraId="369E75EC" w14:textId="77777777" w:rsidR="00D37520" w:rsidRDefault="00D37520" w:rsidP="00005B01">
      <w:pPr>
        <w:spacing w:line="276" w:lineRule="auto"/>
        <w:ind w:left="4956" w:firstLine="708"/>
        <w:jc w:val="center"/>
        <w:rPr>
          <w:rFonts w:ascii="Arial" w:hAnsi="Arial" w:cs="Arial"/>
          <w:b/>
          <w:sz w:val="22"/>
          <w:szCs w:val="22"/>
        </w:rPr>
      </w:pPr>
    </w:p>
    <w:p w14:paraId="781EB1FA" w14:textId="77777777" w:rsidR="00D37520" w:rsidRDefault="00D37520" w:rsidP="00005B01">
      <w:pPr>
        <w:spacing w:line="276" w:lineRule="auto"/>
        <w:ind w:left="4956" w:firstLine="708"/>
        <w:jc w:val="center"/>
        <w:rPr>
          <w:rFonts w:ascii="Arial" w:hAnsi="Arial" w:cs="Arial"/>
          <w:b/>
          <w:sz w:val="22"/>
          <w:szCs w:val="22"/>
        </w:rPr>
      </w:pPr>
    </w:p>
    <w:p w14:paraId="4C9EBC74" w14:textId="77777777" w:rsidR="00D37520" w:rsidRDefault="00D37520" w:rsidP="00005B01">
      <w:pPr>
        <w:spacing w:line="276" w:lineRule="auto"/>
        <w:ind w:left="4956" w:firstLine="708"/>
        <w:jc w:val="center"/>
        <w:rPr>
          <w:rFonts w:ascii="Arial" w:hAnsi="Arial" w:cs="Arial"/>
          <w:b/>
          <w:sz w:val="22"/>
          <w:szCs w:val="22"/>
        </w:rPr>
      </w:pPr>
    </w:p>
    <w:p w14:paraId="00B09911" w14:textId="77777777" w:rsidR="00D37520" w:rsidRDefault="00D37520" w:rsidP="00005B01">
      <w:pPr>
        <w:spacing w:line="276" w:lineRule="auto"/>
        <w:ind w:left="4956" w:firstLine="708"/>
        <w:jc w:val="center"/>
        <w:rPr>
          <w:rFonts w:ascii="Arial" w:hAnsi="Arial" w:cs="Arial"/>
          <w:b/>
          <w:sz w:val="22"/>
          <w:szCs w:val="22"/>
        </w:rPr>
      </w:pPr>
    </w:p>
    <w:p w14:paraId="11ECDC5F" w14:textId="77777777" w:rsidR="00D37520" w:rsidRDefault="00D37520" w:rsidP="00005B01">
      <w:pPr>
        <w:spacing w:line="276" w:lineRule="auto"/>
        <w:ind w:left="4956" w:firstLine="708"/>
        <w:jc w:val="center"/>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bookmarkStart w:id="3" w:name="_GoBack"/>
      <w:bookmarkEnd w:id="3"/>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0F48484A" w:rsidR="00D93A72" w:rsidRPr="00277F26" w:rsidRDefault="00D93A72" w:rsidP="00C92192">
      <w:pPr>
        <w:spacing w:line="276" w:lineRule="auto"/>
        <w:ind w:left="284" w:hanging="284"/>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3D1DBE">
        <w:rPr>
          <w:rFonts w:ascii="Arial" w:hAnsi="Arial" w:cs="Arial"/>
          <w:b/>
          <w:sz w:val="22"/>
          <w:szCs w:val="22"/>
        </w:rPr>
        <w:t>Zakup i dostawa robota aptecznego, wagi laboratoryjnej, komputerów medycznych</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FF0B97">
        <w:rPr>
          <w:rFonts w:ascii="Arial" w:hAnsi="Arial" w:cs="Arial"/>
          <w:b/>
          <w:sz w:val="22"/>
          <w:szCs w:val="22"/>
        </w:rPr>
        <w:t xml:space="preserve"> 106</w:t>
      </w:r>
      <w:r w:rsidR="00AA00F0">
        <w:rPr>
          <w:rFonts w:ascii="Arial" w:hAnsi="Arial" w:cs="Arial"/>
          <w:b/>
          <w:sz w:val="22"/>
          <w:szCs w:val="22"/>
        </w:rPr>
        <w:t>/2023</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7E2886C3"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3E3F62">
        <w:rPr>
          <w:rFonts w:ascii="Arial" w:hAnsi="Arial" w:cs="Arial"/>
          <w:b/>
          <w:sz w:val="22"/>
          <w:szCs w:val="22"/>
        </w:rPr>
        <w:t xml:space="preserve"> *</w:t>
      </w:r>
      <w:r w:rsidR="00C92192" w:rsidRPr="00277F26">
        <w:rPr>
          <w:rFonts w:ascii="Arial" w:hAnsi="Arial" w:cs="Arial"/>
          <w:b/>
          <w:sz w:val="22"/>
          <w:szCs w:val="22"/>
        </w:rPr>
        <w:t>:</w:t>
      </w:r>
    </w:p>
    <w:p w14:paraId="1EC66524" w14:textId="77777777" w:rsidR="00D34315" w:rsidRPr="00277F26" w:rsidRDefault="00D34315" w:rsidP="00EE19FE">
      <w:pPr>
        <w:spacing w:line="276" w:lineRule="auto"/>
        <w:ind w:left="357"/>
        <w:rPr>
          <w:rFonts w:ascii="Arial" w:hAnsi="Arial" w:cs="Arial"/>
          <w:sz w:val="22"/>
          <w:szCs w:val="22"/>
        </w:rPr>
      </w:pPr>
      <w:r w:rsidRPr="00277F26">
        <w:rPr>
          <w:rFonts w:ascii="Arial" w:hAnsi="Arial" w:cs="Arial"/>
          <w:sz w:val="22"/>
          <w:szCs w:val="22"/>
        </w:rPr>
        <w:t>Pakiet nr ___</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D112478" w14:textId="6AD980C8"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14:paraId="11AEA337" w14:textId="40E3C8B2" w:rsidR="003E3F62" w:rsidRDefault="009811D1" w:rsidP="009811D1">
      <w:pPr>
        <w:spacing w:line="276" w:lineRule="auto"/>
        <w:ind w:left="357" w:hanging="357"/>
        <w:rPr>
          <w:rFonts w:ascii="Arial" w:hAnsi="Arial" w:cs="Arial"/>
          <w:sz w:val="22"/>
          <w:szCs w:val="22"/>
        </w:rPr>
      </w:pPr>
      <w:r w:rsidRPr="00277F26">
        <w:rPr>
          <w:rFonts w:ascii="Arial" w:hAnsi="Arial" w:cs="Arial"/>
          <w:b/>
          <w:sz w:val="22"/>
          <w:szCs w:val="22"/>
        </w:rPr>
        <w:t xml:space="preserve">4. </w:t>
      </w:r>
      <w:r w:rsidR="00315952" w:rsidRPr="00277F26">
        <w:rPr>
          <w:rFonts w:ascii="Arial" w:hAnsi="Arial" w:cs="Arial"/>
          <w:b/>
          <w:sz w:val="22"/>
          <w:szCs w:val="22"/>
        </w:rPr>
        <w:t>Gwarancja</w:t>
      </w:r>
      <w:r w:rsidR="00315952" w:rsidRPr="00277F26">
        <w:rPr>
          <w:rFonts w:ascii="Arial" w:hAnsi="Arial" w:cs="Arial"/>
          <w:sz w:val="22"/>
          <w:szCs w:val="22"/>
        </w:rPr>
        <w:t xml:space="preserve"> </w:t>
      </w:r>
      <w:r w:rsidR="003E3F62">
        <w:rPr>
          <w:rFonts w:ascii="Arial" w:hAnsi="Arial" w:cs="Arial"/>
          <w:sz w:val="22"/>
          <w:szCs w:val="22"/>
        </w:rPr>
        <w:t>*</w:t>
      </w:r>
      <w:r w:rsidRPr="00277F26">
        <w:rPr>
          <w:rFonts w:ascii="Arial" w:hAnsi="Arial" w:cs="Arial"/>
          <w:sz w:val="22"/>
          <w:szCs w:val="22"/>
        </w:rPr>
        <w:t xml:space="preserve"> - pakiet nr ___ - wynosi …………… m-cy [minimum </w:t>
      </w:r>
      <w:r w:rsidR="003E3F62">
        <w:rPr>
          <w:rFonts w:ascii="Arial" w:hAnsi="Arial" w:cs="Arial"/>
          <w:sz w:val="22"/>
          <w:szCs w:val="22"/>
        </w:rPr>
        <w:t>24</w:t>
      </w:r>
      <w:r w:rsidRPr="00277F26">
        <w:rPr>
          <w:rFonts w:ascii="Arial" w:hAnsi="Arial" w:cs="Arial"/>
          <w:sz w:val="22"/>
          <w:szCs w:val="22"/>
        </w:rPr>
        <w:t xml:space="preserve"> m-c</w:t>
      </w:r>
      <w:r w:rsidR="003E3F62">
        <w:rPr>
          <w:rFonts w:ascii="Arial" w:hAnsi="Arial" w:cs="Arial"/>
          <w:sz w:val="22"/>
          <w:szCs w:val="22"/>
        </w:rPr>
        <w:t xml:space="preserve">e, </w:t>
      </w:r>
      <w:r w:rsidRPr="00277F26">
        <w:rPr>
          <w:rFonts w:ascii="Arial" w:hAnsi="Arial" w:cs="Arial"/>
          <w:sz w:val="22"/>
          <w:szCs w:val="22"/>
        </w:rPr>
        <w:t>maksymaln</w:t>
      </w:r>
      <w:r w:rsidR="003E3F62">
        <w:rPr>
          <w:rFonts w:ascii="Arial" w:hAnsi="Arial" w:cs="Arial"/>
          <w:sz w:val="22"/>
          <w:szCs w:val="22"/>
        </w:rPr>
        <w:t xml:space="preserve">ie             </w:t>
      </w:r>
      <w:r w:rsidR="002E557D">
        <w:rPr>
          <w:rFonts w:ascii="Arial" w:hAnsi="Arial" w:cs="Arial"/>
          <w:sz w:val="22"/>
          <w:szCs w:val="22"/>
        </w:rPr>
        <w:t>48</w:t>
      </w:r>
      <w:r w:rsidRPr="00277F26">
        <w:rPr>
          <w:rFonts w:ascii="Arial" w:hAnsi="Arial" w:cs="Arial"/>
          <w:sz w:val="22"/>
          <w:szCs w:val="22"/>
        </w:rPr>
        <w:t xml:space="preserve"> m-cy]  </w:t>
      </w:r>
    </w:p>
    <w:p w14:paraId="35B0C89D" w14:textId="409AE777" w:rsidR="00BA2125" w:rsidRPr="00277F26" w:rsidRDefault="00D34315" w:rsidP="009811D1">
      <w:pPr>
        <w:spacing w:line="276" w:lineRule="auto"/>
        <w:ind w:left="357" w:hanging="357"/>
        <w:rPr>
          <w:rFonts w:ascii="Arial" w:hAnsi="Arial" w:cs="Arial"/>
          <w:i/>
          <w:sz w:val="22"/>
          <w:szCs w:val="22"/>
          <w:vertAlign w:val="subscript"/>
        </w:rPr>
      </w:pPr>
      <w:r w:rsidRPr="00277F26">
        <w:rPr>
          <w:rFonts w:ascii="Arial" w:hAnsi="Arial" w:cs="Arial"/>
          <w:i/>
          <w:sz w:val="22"/>
          <w:szCs w:val="22"/>
          <w:vertAlign w:val="subscript"/>
        </w:rPr>
        <w:t>*Powielić tyle razy na ile pakietów jest składana oferta</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7BB3EE69" w14:textId="77777777" w:rsidR="006C2760" w:rsidRPr="00277F26" w:rsidRDefault="006C2760" w:rsidP="006C2760">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p>
    <w:p w14:paraId="4657C9E2" w14:textId="7BD91FFC" w:rsidR="00B45A26" w:rsidRPr="00027DEF" w:rsidRDefault="00027DEF" w:rsidP="00027DEF">
      <w:pPr>
        <w:pStyle w:val="pkt"/>
        <w:spacing w:before="0" w:after="0" w:line="276" w:lineRule="auto"/>
        <w:ind w:left="0" w:firstLine="0"/>
        <w:rPr>
          <w:rFonts w:ascii="Arial" w:hAnsi="Arial" w:cs="Arial"/>
          <w:b/>
          <w:sz w:val="22"/>
          <w:szCs w:val="22"/>
        </w:rPr>
      </w:pPr>
      <w:r>
        <w:rPr>
          <w:rFonts w:ascii="Arial" w:hAnsi="Arial" w:cs="Arial"/>
          <w:b/>
          <w:sz w:val="22"/>
          <w:szCs w:val="22"/>
        </w:rPr>
        <w:t xml:space="preserve">    </w:t>
      </w:r>
      <w:r w:rsidR="003D520B">
        <w:rPr>
          <w:rFonts w:ascii="Arial" w:hAnsi="Arial" w:cs="Arial"/>
          <w:b/>
          <w:sz w:val="22"/>
          <w:szCs w:val="22"/>
        </w:rPr>
        <w:t>Wszystkie pakiety</w:t>
      </w:r>
      <w:r w:rsidR="00B45A26" w:rsidRPr="00027DEF">
        <w:rPr>
          <w:rFonts w:ascii="Arial" w:hAnsi="Arial" w:cs="Arial"/>
          <w:b/>
          <w:sz w:val="22"/>
          <w:szCs w:val="22"/>
        </w:rPr>
        <w:t xml:space="preserve"> - nie później niż </w:t>
      </w:r>
      <w:r w:rsidR="002E557D" w:rsidRPr="00027DEF">
        <w:rPr>
          <w:rFonts w:ascii="Arial" w:hAnsi="Arial" w:cs="Arial"/>
          <w:b/>
          <w:sz w:val="22"/>
          <w:szCs w:val="22"/>
        </w:rPr>
        <w:t>17.11</w:t>
      </w:r>
      <w:r w:rsidR="00B45A26" w:rsidRPr="00027DEF">
        <w:rPr>
          <w:rFonts w:ascii="Arial" w:hAnsi="Arial" w:cs="Arial"/>
          <w:b/>
          <w:sz w:val="22"/>
          <w:szCs w:val="22"/>
        </w:rPr>
        <w:t xml:space="preserve">.2023 r. </w:t>
      </w:r>
    </w:p>
    <w:p w14:paraId="4552C54E" w14:textId="515616EC" w:rsidR="00D93A72" w:rsidRDefault="00D93A72" w:rsidP="004746D9">
      <w:pPr>
        <w:pStyle w:val="pkt"/>
        <w:numPr>
          <w:ilvl w:val="0"/>
          <w:numId w:val="44"/>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2516FE06" w14:textId="10D58562" w:rsidR="00BD211A" w:rsidRPr="00277F26" w:rsidRDefault="00BD211A" w:rsidP="004746D9">
      <w:pPr>
        <w:pStyle w:val="pkt"/>
        <w:numPr>
          <w:ilvl w:val="0"/>
          <w:numId w:val="44"/>
        </w:numPr>
        <w:spacing w:before="0" w:after="0" w:line="276" w:lineRule="auto"/>
        <w:rPr>
          <w:rFonts w:ascii="Arial" w:hAnsi="Arial" w:cs="Arial"/>
          <w:sz w:val="22"/>
          <w:szCs w:val="22"/>
        </w:rPr>
      </w:pPr>
      <w:r>
        <w:rPr>
          <w:rFonts w:ascii="Arial" w:hAnsi="Arial" w:cs="Arial"/>
          <w:sz w:val="22"/>
          <w:szCs w:val="22"/>
        </w:rPr>
        <w:t>Oferujemy okres gwarancji</w:t>
      </w:r>
    </w:p>
    <w:p w14:paraId="136816AF" w14:textId="08D860D4" w:rsidR="00D93A72" w:rsidRPr="00277F26" w:rsidRDefault="00D93A72" w:rsidP="004746D9">
      <w:pPr>
        <w:pStyle w:val="Akapitzlist"/>
        <w:numPr>
          <w:ilvl w:val="0"/>
          <w:numId w:val="44"/>
        </w:numPr>
        <w:spacing w:line="276" w:lineRule="auto"/>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03A90BBF"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4746D9">
      <w:pPr>
        <w:numPr>
          <w:ilvl w:val="0"/>
          <w:numId w:val="44"/>
        </w:numPr>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4746D9">
      <w:pPr>
        <w:pStyle w:val="Akapitzlist"/>
        <w:numPr>
          <w:ilvl w:val="0"/>
          <w:numId w:val="44"/>
        </w:numPr>
        <w:spacing w:line="276" w:lineRule="auto"/>
        <w:contextualSpacing/>
        <w:rPr>
          <w:rFonts w:ascii="Arial" w:hAnsi="Arial" w:cs="Arial"/>
          <w:sz w:val="22"/>
          <w:szCs w:val="22"/>
        </w:rPr>
      </w:pPr>
      <w:r w:rsidRPr="00277F26">
        <w:rPr>
          <w:rFonts w:ascii="Arial" w:hAnsi="Arial" w:cs="Arial"/>
          <w:sz w:val="22"/>
          <w:szCs w:val="22"/>
        </w:rPr>
        <w:t>Oświadczamy, że :</w:t>
      </w:r>
    </w:p>
    <w:bookmarkStart w:id="4"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FB26C5">
        <w:rPr>
          <w:rFonts w:ascii="Arial" w:hAnsi="Arial" w:cs="Arial"/>
          <w:sz w:val="22"/>
          <w:szCs w:val="22"/>
          <w:lang w:eastAsia="en-US"/>
        </w:rPr>
      </w:r>
      <w:r w:rsidR="00FB26C5">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4"/>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FB26C5">
        <w:rPr>
          <w:rFonts w:ascii="Arial" w:hAnsi="Arial" w:cs="Arial"/>
          <w:sz w:val="22"/>
          <w:szCs w:val="22"/>
          <w:lang w:eastAsia="en-US"/>
        </w:rPr>
      </w:r>
      <w:r w:rsidR="00FB26C5">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4746D9">
      <w:pPr>
        <w:pStyle w:val="Akapitzlist"/>
        <w:numPr>
          <w:ilvl w:val="0"/>
          <w:numId w:val="44"/>
        </w:numPr>
        <w:spacing w:line="276" w:lineRule="auto"/>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8"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4746D9">
      <w:pPr>
        <w:pStyle w:val="Nagwek1"/>
        <w:numPr>
          <w:ilvl w:val="0"/>
          <w:numId w:val="44"/>
        </w:numPr>
        <w:autoSpaceDN w:val="0"/>
        <w:spacing w:before="0" w:after="0" w:line="276" w:lineRule="auto"/>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4746D9">
      <w:pPr>
        <w:numPr>
          <w:ilvl w:val="0"/>
          <w:numId w:val="44"/>
        </w:numPr>
        <w:spacing w:line="276" w:lineRule="auto"/>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42022A1" w:rsidR="000E7125" w:rsidRPr="00277F26" w:rsidRDefault="000E7125" w:rsidP="004746D9">
      <w:pPr>
        <w:pStyle w:val="Akapitzlist"/>
        <w:numPr>
          <w:ilvl w:val="0"/>
          <w:numId w:val="44"/>
        </w:numPr>
        <w:spacing w:line="276" w:lineRule="auto"/>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14:paraId="46FB7E07" w14:textId="2F768C4A" w:rsidR="000E7125" w:rsidRPr="00277F26" w:rsidRDefault="000E7125" w:rsidP="004746D9">
      <w:pPr>
        <w:pStyle w:val="Akapitzlist"/>
        <w:numPr>
          <w:ilvl w:val="0"/>
          <w:numId w:val="44"/>
        </w:numPr>
        <w:spacing w:line="276" w:lineRule="auto"/>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277F26" w:rsidRDefault="00557BDE" w:rsidP="004746D9">
      <w:pPr>
        <w:numPr>
          <w:ilvl w:val="0"/>
          <w:numId w:val="44"/>
        </w:numPr>
        <w:spacing w:line="276" w:lineRule="auto"/>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2E557D">
          <w:footerReference w:type="default" r:id="rId39"/>
          <w:pgSz w:w="11906" w:h="16838"/>
          <w:pgMar w:top="993" w:right="849" w:bottom="1276" w:left="1417" w:header="708" w:footer="708" w:gutter="0"/>
          <w:cols w:space="708"/>
          <w:docGrid w:linePitch="360"/>
        </w:sectPr>
      </w:pPr>
    </w:p>
    <w:p w14:paraId="261B87F7" w14:textId="6E851388" w:rsidR="0039029B" w:rsidRPr="00277F26" w:rsidRDefault="00F6129D">
      <w:pPr>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4D1D1B4F" w:rsidR="0039029B" w:rsidRPr="00277F26" w:rsidRDefault="00027DEF" w:rsidP="005E1007">
      <w:pPr>
        <w:rPr>
          <w:rFonts w:ascii="Arial" w:eastAsia="Times New Roman" w:hAnsi="Arial" w:cs="Arial"/>
          <w:b/>
          <w:sz w:val="22"/>
          <w:szCs w:val="22"/>
        </w:rPr>
      </w:pPr>
      <w:r>
        <w:rPr>
          <w:rFonts w:ascii="Arial" w:eastAsia="Times New Roman" w:hAnsi="Arial" w:cs="Arial"/>
          <w:b/>
          <w:sz w:val="22"/>
          <w:szCs w:val="22"/>
        </w:rPr>
        <w:t xml:space="preserve">OPZ - </w:t>
      </w:r>
      <w:r w:rsidR="00AC65E3" w:rsidRPr="00277F26">
        <w:rPr>
          <w:rFonts w:ascii="Arial" w:eastAsia="Times New Roman" w:hAnsi="Arial" w:cs="Arial"/>
          <w:b/>
          <w:sz w:val="22"/>
          <w:szCs w:val="22"/>
        </w:rPr>
        <w:t>Opis przedmiotu zamówienia będący równocześnie</w:t>
      </w:r>
      <w:r>
        <w:rPr>
          <w:rFonts w:ascii="Arial" w:eastAsia="Times New Roman" w:hAnsi="Arial" w:cs="Arial"/>
          <w:b/>
          <w:sz w:val="22"/>
          <w:szCs w:val="22"/>
        </w:rPr>
        <w:t xml:space="preserve"> </w:t>
      </w:r>
      <w:r w:rsidR="00AC65E3" w:rsidRPr="00277F26">
        <w:rPr>
          <w:rFonts w:ascii="Arial" w:eastAsia="Times New Roman" w:hAnsi="Arial" w:cs="Arial"/>
          <w:b/>
          <w:sz w:val="22"/>
          <w:szCs w:val="22"/>
        </w:rPr>
        <w:t xml:space="preserve"> </w:t>
      </w:r>
      <w:r w:rsidR="00AC65E3" w:rsidRPr="00E06B13">
        <w:rPr>
          <w:rFonts w:ascii="Arial" w:eastAsia="Times New Roman" w:hAnsi="Arial" w:cs="Arial"/>
          <w:b/>
          <w:sz w:val="22"/>
          <w:szCs w:val="22"/>
          <w:u w:val="single"/>
        </w:rPr>
        <w:t>Formularzem cenowym</w:t>
      </w:r>
      <w:r w:rsidR="003D6383" w:rsidRPr="00277F26">
        <w:rPr>
          <w:rFonts w:ascii="Arial" w:eastAsia="Times New Roman" w:hAnsi="Arial" w:cs="Arial"/>
          <w:b/>
          <w:sz w:val="22"/>
          <w:szCs w:val="22"/>
        </w:rPr>
        <w:t>.</w:t>
      </w:r>
    </w:p>
    <w:p w14:paraId="4B7C93AB" w14:textId="77777777" w:rsidR="00F747D3" w:rsidRDefault="00F747D3" w:rsidP="004279F4">
      <w:pPr>
        <w:jc w:val="both"/>
        <w:rPr>
          <w:rFonts w:ascii="Arial" w:hAnsi="Arial" w:cs="Arial"/>
          <w:b/>
          <w:sz w:val="22"/>
          <w:szCs w:val="22"/>
        </w:rPr>
      </w:pPr>
    </w:p>
    <w:p w14:paraId="6599BD76" w14:textId="77777777" w:rsidR="00A611C1" w:rsidRDefault="00A611C1" w:rsidP="00A611C1">
      <w:pPr>
        <w:rPr>
          <w:rFonts w:ascii="Arial" w:eastAsia="Times New Roman" w:hAnsi="Arial" w:cs="Arial"/>
          <w:b/>
          <w:sz w:val="22"/>
          <w:szCs w:val="22"/>
        </w:rPr>
      </w:pPr>
    </w:p>
    <w:p w14:paraId="07EC732F" w14:textId="2C6624AD" w:rsidR="00A611C1" w:rsidRPr="00213FA6" w:rsidRDefault="00A611C1" w:rsidP="00A611C1">
      <w:pPr>
        <w:rPr>
          <w:rFonts w:ascii="Arial" w:eastAsia="Times New Roman" w:hAnsi="Arial" w:cs="Arial"/>
          <w:b/>
          <w:sz w:val="22"/>
          <w:szCs w:val="22"/>
        </w:rPr>
      </w:pPr>
      <w:r w:rsidRPr="00213FA6">
        <w:rPr>
          <w:rFonts w:ascii="Arial" w:eastAsia="Times New Roman" w:hAnsi="Arial" w:cs="Arial"/>
          <w:b/>
          <w:sz w:val="22"/>
          <w:szCs w:val="22"/>
        </w:rPr>
        <w:t>Pakiet Nr 1</w:t>
      </w:r>
    </w:p>
    <w:p w14:paraId="407C957D" w14:textId="31DF1CBA" w:rsidR="00A114DC" w:rsidRPr="00213FA6" w:rsidRDefault="00A114DC" w:rsidP="00A114DC">
      <w:pPr>
        <w:rPr>
          <w:rFonts w:ascii="Arial" w:eastAsia="Times New Roman" w:hAnsi="Arial" w:cs="Arial"/>
          <w:bCs/>
          <w:sz w:val="22"/>
          <w:szCs w:val="22"/>
        </w:rPr>
      </w:pPr>
      <w:r w:rsidRPr="00213FA6">
        <w:rPr>
          <w:rFonts w:ascii="Arial" w:eastAsia="Times New Roman" w:hAnsi="Arial" w:cs="Arial"/>
          <w:sz w:val="22"/>
          <w:szCs w:val="22"/>
        </w:rPr>
        <w:t xml:space="preserve">Przedmiot zamówienia : </w:t>
      </w:r>
      <w:r w:rsidR="00FF0B97">
        <w:rPr>
          <w:rFonts w:ascii="Arial" w:eastAsia="Times New Roman" w:hAnsi="Arial" w:cs="Arial"/>
          <w:b/>
          <w:sz w:val="22"/>
          <w:szCs w:val="22"/>
        </w:rPr>
        <w:t>robot apteczny</w:t>
      </w:r>
    </w:p>
    <w:p w14:paraId="067FA877" w14:textId="77777777" w:rsidR="00A114DC" w:rsidRPr="00213FA6" w:rsidRDefault="00A114DC" w:rsidP="00A114DC">
      <w:pPr>
        <w:rPr>
          <w:rFonts w:ascii="Arial" w:eastAsia="Times New Roman" w:hAnsi="Arial" w:cs="Arial"/>
          <w:sz w:val="22"/>
          <w:szCs w:val="22"/>
        </w:rPr>
      </w:pPr>
    </w:p>
    <w:p w14:paraId="0C60966F" w14:textId="77777777" w:rsidR="00A114DC" w:rsidRPr="00213FA6" w:rsidRDefault="00A114DC" w:rsidP="00A114DC">
      <w:pPr>
        <w:jc w:val="both"/>
        <w:rPr>
          <w:rFonts w:ascii="Arial" w:hAnsi="Arial" w:cs="Arial"/>
          <w:b/>
          <w:sz w:val="22"/>
          <w:szCs w:val="22"/>
        </w:rPr>
      </w:pPr>
      <w:r w:rsidRPr="00213FA6">
        <w:rPr>
          <w:rFonts w:ascii="Arial" w:hAnsi="Arial" w:cs="Arial"/>
          <w:b/>
          <w:sz w:val="22"/>
          <w:szCs w:val="22"/>
        </w:rPr>
        <w:t>FORMULARZ CENOWY</w:t>
      </w:r>
    </w:p>
    <w:p w14:paraId="7077E93A" w14:textId="77777777" w:rsidR="00A114DC" w:rsidRPr="00213FA6" w:rsidRDefault="00A114DC" w:rsidP="00A114DC">
      <w:pPr>
        <w:jc w:val="both"/>
        <w:rPr>
          <w:rFonts w:ascii="Arial" w:hAnsi="Arial" w:cs="Arial"/>
          <w:b/>
          <w:sz w:val="22"/>
          <w:szCs w:val="22"/>
        </w:rPr>
      </w:pPr>
    </w:p>
    <w:p w14:paraId="433B4C28" w14:textId="0F906248" w:rsidR="00A114DC" w:rsidRPr="00213FA6" w:rsidRDefault="00A114DC" w:rsidP="00A114DC">
      <w:pPr>
        <w:jc w:val="both"/>
        <w:rPr>
          <w:rFonts w:ascii="Arial" w:hAnsi="Arial" w:cs="Arial"/>
          <w:b/>
          <w:sz w:val="22"/>
          <w:szCs w:val="22"/>
        </w:rPr>
      </w:pPr>
      <w:r w:rsidRPr="00213FA6">
        <w:rPr>
          <w:rFonts w:ascii="Arial" w:hAnsi="Arial" w:cs="Arial"/>
          <w:b/>
          <w:sz w:val="22"/>
          <w:szCs w:val="22"/>
        </w:rPr>
        <w:t xml:space="preserve">Pakiet </w:t>
      </w:r>
      <w:r w:rsidR="00F94AE0" w:rsidRPr="00213FA6">
        <w:rPr>
          <w:rFonts w:ascii="Arial" w:hAnsi="Arial" w:cs="Arial"/>
          <w:b/>
          <w:sz w:val="22"/>
          <w:szCs w:val="22"/>
        </w:rPr>
        <w:t>nr 1</w:t>
      </w:r>
    </w:p>
    <w:tbl>
      <w:tblPr>
        <w:tblStyle w:val="Tabela-Siatka"/>
        <w:tblW w:w="14790" w:type="dxa"/>
        <w:tblLayout w:type="fixed"/>
        <w:tblLook w:val="04A0" w:firstRow="1" w:lastRow="0" w:firstColumn="1" w:lastColumn="0" w:noHBand="0" w:noVBand="1"/>
      </w:tblPr>
      <w:tblGrid>
        <w:gridCol w:w="630"/>
        <w:gridCol w:w="3618"/>
        <w:gridCol w:w="1701"/>
        <w:gridCol w:w="1985"/>
        <w:gridCol w:w="850"/>
        <w:gridCol w:w="1276"/>
        <w:gridCol w:w="850"/>
        <w:gridCol w:w="1134"/>
        <w:gridCol w:w="1365"/>
        <w:gridCol w:w="1381"/>
      </w:tblGrid>
      <w:tr w:rsidR="00A114DC" w:rsidRPr="00213FA6" w14:paraId="6C683E30" w14:textId="77777777" w:rsidTr="00213FA6">
        <w:tc>
          <w:tcPr>
            <w:tcW w:w="630" w:type="dxa"/>
            <w:tcBorders>
              <w:top w:val="single" w:sz="4" w:space="0" w:color="auto"/>
              <w:left w:val="single" w:sz="4" w:space="0" w:color="auto"/>
              <w:bottom w:val="single" w:sz="4" w:space="0" w:color="auto"/>
              <w:right w:val="single" w:sz="4" w:space="0" w:color="auto"/>
            </w:tcBorders>
            <w:hideMark/>
          </w:tcPr>
          <w:p w14:paraId="54E57E8F" w14:textId="77777777" w:rsidR="00A114DC" w:rsidRPr="00213FA6" w:rsidRDefault="00A114DC" w:rsidP="003A1F5F">
            <w:pPr>
              <w:rPr>
                <w:rFonts w:ascii="Arial" w:hAnsi="Arial" w:cs="Arial"/>
                <w:b/>
                <w:sz w:val="22"/>
                <w:szCs w:val="22"/>
              </w:rPr>
            </w:pPr>
            <w:r w:rsidRPr="00213FA6">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03352099" w14:textId="77777777" w:rsidR="00A114DC" w:rsidRPr="00213FA6" w:rsidRDefault="00A114DC" w:rsidP="003A1F5F">
            <w:pPr>
              <w:rPr>
                <w:rFonts w:ascii="Arial" w:hAnsi="Arial" w:cs="Arial"/>
                <w:b/>
                <w:sz w:val="22"/>
                <w:szCs w:val="22"/>
              </w:rPr>
            </w:pPr>
            <w:r w:rsidRPr="00213FA6">
              <w:rPr>
                <w:rFonts w:ascii="Arial" w:hAnsi="Arial" w:cs="Arial"/>
                <w:b/>
                <w:sz w:val="22"/>
                <w:szCs w:val="22"/>
              </w:rPr>
              <w:t xml:space="preserve">Opis </w:t>
            </w:r>
          </w:p>
        </w:tc>
        <w:tc>
          <w:tcPr>
            <w:tcW w:w="1701" w:type="dxa"/>
            <w:tcBorders>
              <w:top w:val="single" w:sz="4" w:space="0" w:color="auto"/>
              <w:left w:val="single" w:sz="4" w:space="0" w:color="auto"/>
              <w:bottom w:val="single" w:sz="4" w:space="0" w:color="auto"/>
              <w:right w:val="single" w:sz="4" w:space="0" w:color="auto"/>
            </w:tcBorders>
          </w:tcPr>
          <w:p w14:paraId="28304F98" w14:textId="77777777" w:rsidR="00A114DC" w:rsidRPr="00213FA6" w:rsidRDefault="00A114DC" w:rsidP="003A1F5F">
            <w:pPr>
              <w:rPr>
                <w:rFonts w:ascii="Arial" w:hAnsi="Arial" w:cs="Arial"/>
                <w:b/>
                <w:sz w:val="22"/>
                <w:szCs w:val="22"/>
              </w:rPr>
            </w:pPr>
            <w:r w:rsidRPr="00213FA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606A5508" w14:textId="77777777" w:rsidR="00A114DC" w:rsidRPr="00213FA6" w:rsidRDefault="00A114DC" w:rsidP="003A1F5F">
            <w:pPr>
              <w:rPr>
                <w:rFonts w:ascii="Arial" w:hAnsi="Arial" w:cs="Arial"/>
                <w:b/>
                <w:sz w:val="22"/>
                <w:szCs w:val="22"/>
              </w:rPr>
            </w:pPr>
            <w:r w:rsidRPr="00213FA6">
              <w:rPr>
                <w:rFonts w:ascii="Arial" w:hAnsi="Arial" w:cs="Arial"/>
                <w:b/>
                <w:sz w:val="22"/>
                <w:szCs w:val="22"/>
              </w:rPr>
              <w:t>Nr kat./</w:t>
            </w:r>
          </w:p>
          <w:p w14:paraId="6A4D0A71" w14:textId="77777777" w:rsidR="00A114DC" w:rsidRPr="00213FA6" w:rsidRDefault="00A114DC" w:rsidP="003A1F5F">
            <w:pPr>
              <w:rPr>
                <w:rFonts w:ascii="Arial" w:hAnsi="Arial" w:cs="Arial"/>
                <w:b/>
                <w:sz w:val="22"/>
                <w:szCs w:val="22"/>
              </w:rPr>
            </w:pPr>
            <w:r w:rsidRPr="00213FA6">
              <w:rPr>
                <w:rFonts w:ascii="Arial" w:hAnsi="Arial" w:cs="Arial"/>
                <w:b/>
                <w:sz w:val="22"/>
                <w:szCs w:val="22"/>
              </w:rPr>
              <w:t>Producent/</w:t>
            </w:r>
          </w:p>
          <w:p w14:paraId="28967887" w14:textId="77777777" w:rsidR="00A114DC" w:rsidRPr="00213FA6" w:rsidRDefault="00A114DC" w:rsidP="003A1F5F">
            <w:pPr>
              <w:rPr>
                <w:rFonts w:ascii="Arial" w:hAnsi="Arial" w:cs="Arial"/>
                <w:b/>
                <w:sz w:val="22"/>
                <w:szCs w:val="22"/>
              </w:rPr>
            </w:pPr>
            <w:r w:rsidRPr="00213FA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9AA6F7" w14:textId="77777777" w:rsidR="00A114DC" w:rsidRPr="00213FA6" w:rsidRDefault="00A114DC" w:rsidP="003A1F5F">
            <w:pPr>
              <w:rPr>
                <w:rFonts w:ascii="Arial" w:hAnsi="Arial" w:cs="Arial"/>
                <w:b/>
                <w:sz w:val="22"/>
                <w:szCs w:val="22"/>
              </w:rPr>
            </w:pPr>
            <w:r w:rsidRPr="00213FA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B0415FD" w14:textId="77777777" w:rsidR="00A114DC" w:rsidRPr="00213FA6" w:rsidRDefault="00A114DC" w:rsidP="003A1F5F">
            <w:pPr>
              <w:rPr>
                <w:rFonts w:ascii="Arial" w:hAnsi="Arial" w:cs="Arial"/>
                <w:b/>
                <w:sz w:val="22"/>
                <w:szCs w:val="22"/>
              </w:rPr>
            </w:pPr>
            <w:r w:rsidRPr="00213FA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6CC76F5" w14:textId="77777777" w:rsidR="00A114DC" w:rsidRPr="00213FA6" w:rsidRDefault="00A114DC" w:rsidP="003A1F5F">
            <w:pPr>
              <w:rPr>
                <w:rFonts w:ascii="Arial" w:hAnsi="Arial" w:cs="Arial"/>
                <w:b/>
                <w:sz w:val="22"/>
                <w:szCs w:val="22"/>
              </w:rPr>
            </w:pPr>
            <w:r w:rsidRPr="00213FA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CFC6BFF" w14:textId="77777777" w:rsidR="00A114DC" w:rsidRPr="00213FA6" w:rsidRDefault="00A114DC" w:rsidP="003A1F5F">
            <w:pPr>
              <w:rPr>
                <w:rFonts w:ascii="Arial" w:hAnsi="Arial" w:cs="Arial"/>
                <w:b/>
                <w:sz w:val="22"/>
                <w:szCs w:val="22"/>
              </w:rPr>
            </w:pPr>
            <w:r w:rsidRPr="00213FA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AC7EB0D" w14:textId="77777777" w:rsidR="00A114DC" w:rsidRPr="00213FA6" w:rsidRDefault="00A114DC" w:rsidP="003A1F5F">
            <w:pPr>
              <w:rPr>
                <w:rFonts w:ascii="Arial" w:hAnsi="Arial" w:cs="Arial"/>
                <w:b/>
                <w:sz w:val="22"/>
                <w:szCs w:val="22"/>
              </w:rPr>
            </w:pPr>
            <w:r w:rsidRPr="00213FA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29154A0" w14:textId="77777777" w:rsidR="00A114DC" w:rsidRPr="00213FA6" w:rsidRDefault="00A114DC" w:rsidP="003A1F5F">
            <w:pPr>
              <w:rPr>
                <w:rFonts w:ascii="Arial" w:hAnsi="Arial" w:cs="Arial"/>
                <w:b/>
                <w:sz w:val="22"/>
                <w:szCs w:val="22"/>
              </w:rPr>
            </w:pPr>
            <w:r w:rsidRPr="00213FA6">
              <w:rPr>
                <w:rFonts w:ascii="Arial" w:hAnsi="Arial" w:cs="Arial"/>
                <w:b/>
                <w:sz w:val="22"/>
                <w:szCs w:val="22"/>
              </w:rPr>
              <w:t>Wartość brutto</w:t>
            </w:r>
          </w:p>
        </w:tc>
      </w:tr>
      <w:tr w:rsidR="00A114DC" w:rsidRPr="00213FA6" w14:paraId="64506889" w14:textId="77777777" w:rsidTr="00213FA6">
        <w:tc>
          <w:tcPr>
            <w:tcW w:w="630" w:type="dxa"/>
            <w:tcBorders>
              <w:top w:val="single" w:sz="4" w:space="0" w:color="auto"/>
              <w:left w:val="single" w:sz="4" w:space="0" w:color="auto"/>
              <w:bottom w:val="single" w:sz="4" w:space="0" w:color="auto"/>
              <w:right w:val="single" w:sz="4" w:space="0" w:color="auto"/>
            </w:tcBorders>
          </w:tcPr>
          <w:p w14:paraId="76269CE3" w14:textId="77777777" w:rsidR="00A114DC" w:rsidRPr="00213FA6" w:rsidRDefault="00A114DC" w:rsidP="003A1F5F">
            <w:pPr>
              <w:ind w:left="360"/>
              <w:contextualSpacing/>
              <w:rPr>
                <w:rFonts w:ascii="Arial" w:hAnsi="Arial" w:cs="Arial"/>
                <w:sz w:val="22"/>
                <w:szCs w:val="22"/>
              </w:rPr>
            </w:pPr>
          </w:p>
          <w:p w14:paraId="425DAE92" w14:textId="77777777" w:rsidR="00A114DC" w:rsidRPr="00213FA6" w:rsidRDefault="00A114DC" w:rsidP="003A1F5F">
            <w:pPr>
              <w:rPr>
                <w:rFonts w:ascii="Arial" w:hAnsi="Arial" w:cs="Arial"/>
                <w:sz w:val="22"/>
                <w:szCs w:val="22"/>
              </w:rPr>
            </w:pPr>
            <w:r w:rsidRPr="00213FA6">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1EFEE57E" w14:textId="77777777" w:rsidR="00A114DC" w:rsidRPr="00213FA6" w:rsidRDefault="00A114DC" w:rsidP="003A1F5F">
            <w:pPr>
              <w:ind w:left="360"/>
              <w:contextualSpacing/>
              <w:rPr>
                <w:rFonts w:ascii="Arial" w:hAnsi="Arial" w:cs="Arial"/>
                <w:sz w:val="22"/>
                <w:szCs w:val="22"/>
              </w:rPr>
            </w:pPr>
          </w:p>
          <w:p w14:paraId="124E08AF" w14:textId="255FBFFF" w:rsidR="00A114DC" w:rsidRPr="00213FA6" w:rsidRDefault="00FF0B97" w:rsidP="003A1F5F">
            <w:pPr>
              <w:ind w:left="360"/>
              <w:contextualSpacing/>
              <w:rPr>
                <w:rFonts w:ascii="Arial" w:hAnsi="Arial" w:cs="Arial"/>
                <w:sz w:val="22"/>
                <w:szCs w:val="22"/>
              </w:rPr>
            </w:pPr>
            <w:r>
              <w:rPr>
                <w:rFonts w:ascii="Arial" w:hAnsi="Arial" w:cs="Arial"/>
                <w:sz w:val="22"/>
                <w:szCs w:val="22"/>
              </w:rPr>
              <w:t>Robot apteczny</w:t>
            </w:r>
          </w:p>
          <w:p w14:paraId="56AFCB29" w14:textId="77777777" w:rsidR="00185512" w:rsidRPr="00213FA6" w:rsidRDefault="00185512" w:rsidP="003A1F5F">
            <w:pPr>
              <w:ind w:left="360"/>
              <w:contextualSpacing/>
              <w:rPr>
                <w:rFonts w:ascii="Arial" w:hAnsi="Arial" w:cs="Arial"/>
                <w:sz w:val="22"/>
                <w:szCs w:val="22"/>
              </w:rPr>
            </w:pPr>
          </w:p>
          <w:p w14:paraId="33B6CD12" w14:textId="55C58DCD" w:rsidR="00185512" w:rsidRPr="00213FA6" w:rsidRDefault="00185512" w:rsidP="003A1F5F">
            <w:pPr>
              <w:ind w:left="360"/>
              <w:contextualSpacing/>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6E5EB28" w14:textId="77777777" w:rsidR="00A114DC" w:rsidRPr="00213FA6" w:rsidRDefault="00A114DC"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D7B192D" w14:textId="77777777" w:rsidR="00A114DC" w:rsidRPr="00213FA6"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819D4E" w14:textId="77777777" w:rsidR="00A114DC" w:rsidRPr="00213FA6" w:rsidRDefault="00A114DC" w:rsidP="003A1F5F">
            <w:pPr>
              <w:rPr>
                <w:rFonts w:ascii="Arial" w:hAnsi="Arial" w:cs="Arial"/>
                <w:sz w:val="22"/>
                <w:szCs w:val="22"/>
              </w:rPr>
            </w:pPr>
          </w:p>
          <w:p w14:paraId="257C7787" w14:textId="34452E82" w:rsidR="00A114DC" w:rsidRPr="00213FA6" w:rsidRDefault="00BD211A" w:rsidP="003A1F5F">
            <w:pPr>
              <w:rPr>
                <w:rFonts w:ascii="Arial" w:hAnsi="Arial" w:cs="Arial"/>
                <w:sz w:val="22"/>
                <w:szCs w:val="22"/>
              </w:rPr>
            </w:pPr>
            <w:r w:rsidRPr="00213FA6">
              <w:rPr>
                <w:rFonts w:ascii="Arial" w:hAnsi="Arial" w:cs="Arial"/>
                <w:sz w:val="22"/>
                <w:szCs w:val="22"/>
              </w:rPr>
              <w:t>1</w:t>
            </w:r>
            <w:r w:rsidR="00A114DC" w:rsidRPr="00213FA6">
              <w:rPr>
                <w:rFonts w:ascii="Arial" w:hAnsi="Arial" w:cs="Arial"/>
                <w:sz w:val="22"/>
                <w:szCs w:val="22"/>
              </w:rPr>
              <w:t xml:space="preserve"> szt. </w:t>
            </w:r>
          </w:p>
        </w:tc>
        <w:tc>
          <w:tcPr>
            <w:tcW w:w="1276" w:type="dxa"/>
            <w:tcBorders>
              <w:top w:val="single" w:sz="4" w:space="0" w:color="auto"/>
              <w:left w:val="single" w:sz="4" w:space="0" w:color="auto"/>
              <w:bottom w:val="single" w:sz="4" w:space="0" w:color="auto"/>
              <w:right w:val="single" w:sz="4" w:space="0" w:color="auto"/>
            </w:tcBorders>
          </w:tcPr>
          <w:p w14:paraId="330246BE" w14:textId="77777777" w:rsidR="00A114DC" w:rsidRPr="00213FA6"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60B28C" w14:textId="77777777" w:rsidR="00A114DC" w:rsidRPr="00213FA6"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AEA8A9" w14:textId="77777777" w:rsidR="00A114DC" w:rsidRPr="00213FA6"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089225B" w14:textId="77777777" w:rsidR="00A114DC" w:rsidRPr="00213FA6"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7F7B110" w14:textId="77777777" w:rsidR="00A114DC" w:rsidRPr="00213FA6" w:rsidRDefault="00A114DC" w:rsidP="003A1F5F">
            <w:pPr>
              <w:rPr>
                <w:rFonts w:ascii="Arial" w:hAnsi="Arial" w:cs="Arial"/>
                <w:sz w:val="22"/>
                <w:szCs w:val="22"/>
              </w:rPr>
            </w:pPr>
          </w:p>
        </w:tc>
      </w:tr>
      <w:tr w:rsidR="00A114DC" w:rsidRPr="00213FA6" w14:paraId="4042FCF7" w14:textId="77777777" w:rsidTr="00213FA6">
        <w:tc>
          <w:tcPr>
            <w:tcW w:w="12044" w:type="dxa"/>
            <w:gridSpan w:val="8"/>
            <w:tcBorders>
              <w:top w:val="single" w:sz="4" w:space="0" w:color="auto"/>
              <w:left w:val="single" w:sz="4" w:space="0" w:color="auto"/>
              <w:bottom w:val="single" w:sz="4" w:space="0" w:color="auto"/>
              <w:right w:val="single" w:sz="4" w:space="0" w:color="auto"/>
            </w:tcBorders>
          </w:tcPr>
          <w:p w14:paraId="7BC73E2C" w14:textId="77777777" w:rsidR="00A114DC" w:rsidRPr="00213FA6" w:rsidRDefault="00A114DC" w:rsidP="003A1F5F">
            <w:pPr>
              <w:rPr>
                <w:rFonts w:ascii="Arial" w:hAnsi="Arial" w:cs="Arial"/>
                <w:b/>
                <w:sz w:val="22"/>
                <w:szCs w:val="22"/>
              </w:rPr>
            </w:pPr>
          </w:p>
          <w:p w14:paraId="25A923CF" w14:textId="77777777" w:rsidR="00A114DC" w:rsidRPr="00213FA6" w:rsidRDefault="00A114DC" w:rsidP="003A1F5F">
            <w:pPr>
              <w:jc w:val="right"/>
              <w:rPr>
                <w:rFonts w:ascii="Arial" w:hAnsi="Arial" w:cs="Arial"/>
                <w:sz w:val="22"/>
                <w:szCs w:val="22"/>
              </w:rPr>
            </w:pPr>
            <w:r w:rsidRPr="00213FA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64CF7F8F" w14:textId="77777777" w:rsidR="00A114DC" w:rsidRPr="00213FA6"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75D761B" w14:textId="77777777" w:rsidR="00A114DC" w:rsidRPr="00213FA6" w:rsidRDefault="00A114DC" w:rsidP="003A1F5F">
            <w:pPr>
              <w:rPr>
                <w:rFonts w:ascii="Arial" w:hAnsi="Arial" w:cs="Arial"/>
                <w:sz w:val="22"/>
                <w:szCs w:val="22"/>
              </w:rPr>
            </w:pPr>
          </w:p>
          <w:p w14:paraId="2788A587" w14:textId="77777777" w:rsidR="00A114DC" w:rsidRPr="00213FA6" w:rsidRDefault="00A114DC" w:rsidP="003A1F5F">
            <w:pPr>
              <w:rPr>
                <w:rFonts w:ascii="Arial" w:hAnsi="Arial" w:cs="Arial"/>
                <w:sz w:val="22"/>
                <w:szCs w:val="22"/>
              </w:rPr>
            </w:pPr>
          </w:p>
        </w:tc>
      </w:tr>
    </w:tbl>
    <w:p w14:paraId="3071D7B0" w14:textId="77777777" w:rsidR="003A1F5F" w:rsidRPr="00213FA6" w:rsidRDefault="003A1F5F" w:rsidP="00A114DC">
      <w:pPr>
        <w:rPr>
          <w:rFonts w:ascii="Arial" w:eastAsia="Times New Roman" w:hAnsi="Arial" w:cs="Arial"/>
          <w:sz w:val="22"/>
          <w:szCs w:val="22"/>
        </w:rPr>
      </w:pPr>
    </w:p>
    <w:p w14:paraId="1A6C4E09" w14:textId="77777777" w:rsidR="003A1F5F" w:rsidRPr="00213FA6" w:rsidRDefault="003A1F5F" w:rsidP="00A114DC">
      <w:pPr>
        <w:rPr>
          <w:rFonts w:ascii="Arial" w:eastAsia="Times New Roman" w:hAnsi="Arial" w:cs="Arial"/>
          <w:sz w:val="22"/>
          <w:szCs w:val="22"/>
        </w:rPr>
      </w:pPr>
    </w:p>
    <w:p w14:paraId="6A6E9EB7" w14:textId="44CC9C35"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 xml:space="preserve">ZESTAWIENIE WYMAGANYCH PARAMETRÓW  </w:t>
      </w:r>
    </w:p>
    <w:p w14:paraId="30CBC93E" w14:textId="77777777"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 xml:space="preserve">                      </w:t>
      </w:r>
    </w:p>
    <w:p w14:paraId="14F4258B" w14:textId="285DEBDB"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Producent / kraj:</w:t>
      </w:r>
      <w:r w:rsidR="00F94AE0" w:rsidRPr="00213FA6">
        <w:rPr>
          <w:rFonts w:ascii="Arial" w:eastAsia="Times New Roman" w:hAnsi="Arial" w:cs="Arial"/>
          <w:sz w:val="22"/>
          <w:szCs w:val="22"/>
        </w:rPr>
        <w:t>………………………..</w:t>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p>
    <w:p w14:paraId="75510D0D" w14:textId="733BD089"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 xml:space="preserve">Model/ typ: </w:t>
      </w:r>
      <w:r w:rsidRPr="00213FA6">
        <w:rPr>
          <w:rFonts w:ascii="Arial" w:eastAsia="Times New Roman" w:hAnsi="Arial" w:cs="Arial"/>
          <w:sz w:val="22"/>
          <w:szCs w:val="22"/>
        </w:rPr>
        <w:tab/>
      </w:r>
      <w:r w:rsidR="00F94AE0" w:rsidRPr="00213FA6">
        <w:rPr>
          <w:rFonts w:ascii="Arial" w:eastAsia="Times New Roman" w:hAnsi="Arial" w:cs="Arial"/>
          <w:sz w:val="22"/>
          <w:szCs w:val="22"/>
        </w:rPr>
        <w:t>………………………….</w:t>
      </w:r>
    </w:p>
    <w:p w14:paraId="416E9778" w14:textId="7E2992A5" w:rsidR="00A114DC" w:rsidRPr="00213FA6" w:rsidRDefault="00A114DC" w:rsidP="00A114DC">
      <w:pPr>
        <w:rPr>
          <w:rFonts w:ascii="Arial" w:eastAsia="Times New Roman" w:hAnsi="Arial" w:cs="Arial"/>
          <w:sz w:val="22"/>
          <w:szCs w:val="22"/>
        </w:rPr>
      </w:pPr>
      <w:r w:rsidRPr="00213FA6">
        <w:rPr>
          <w:rFonts w:ascii="Arial" w:eastAsia="Times New Roman" w:hAnsi="Arial" w:cs="Arial"/>
          <w:sz w:val="22"/>
          <w:szCs w:val="22"/>
        </w:rPr>
        <w:t xml:space="preserve">Rok produkcji: </w:t>
      </w:r>
      <w:r w:rsidR="00FF0B97">
        <w:rPr>
          <w:rFonts w:ascii="Arial" w:eastAsia="Times New Roman" w:hAnsi="Arial" w:cs="Arial"/>
          <w:sz w:val="22"/>
          <w:szCs w:val="22"/>
        </w:rPr>
        <w:t>2023</w:t>
      </w:r>
      <w:r w:rsidRPr="00213FA6">
        <w:rPr>
          <w:rFonts w:ascii="Arial" w:eastAsia="Times New Roman" w:hAnsi="Arial" w:cs="Arial"/>
          <w:sz w:val="22"/>
          <w:szCs w:val="22"/>
        </w:rPr>
        <w:tab/>
      </w:r>
      <w:r w:rsidRPr="00213FA6">
        <w:rPr>
          <w:rFonts w:ascii="Arial" w:eastAsia="Times New Roman" w:hAnsi="Arial" w:cs="Arial"/>
          <w:sz w:val="22"/>
          <w:szCs w:val="22"/>
        </w:rPr>
        <w:tab/>
      </w:r>
    </w:p>
    <w:p w14:paraId="231EEA9A" w14:textId="31171516" w:rsidR="00A114DC" w:rsidRPr="00213FA6" w:rsidRDefault="00A114DC" w:rsidP="00FD4839">
      <w:pPr>
        <w:jc w:val="both"/>
        <w:rPr>
          <w:rFonts w:ascii="Arial" w:hAnsi="Arial" w:cs="Arial"/>
          <w:b/>
          <w:sz w:val="22"/>
          <w:szCs w:val="22"/>
        </w:rPr>
      </w:pPr>
    </w:p>
    <w:p w14:paraId="4D4B3ED4" w14:textId="65555055" w:rsidR="004746D9" w:rsidRPr="00213FA6" w:rsidRDefault="00FF0B97" w:rsidP="004746D9">
      <w:pPr>
        <w:rPr>
          <w:rFonts w:ascii="Arial" w:hAnsi="Arial" w:cs="Arial"/>
          <w:sz w:val="22"/>
          <w:szCs w:val="22"/>
        </w:rPr>
      </w:pPr>
      <w:r>
        <w:rPr>
          <w:rFonts w:ascii="Arial" w:hAnsi="Arial" w:cs="Arial"/>
          <w:sz w:val="22"/>
          <w:szCs w:val="22"/>
        </w:rPr>
        <w:t>O</w:t>
      </w:r>
      <w:r w:rsidR="004746D9" w:rsidRPr="00213FA6">
        <w:rPr>
          <w:rFonts w:ascii="Arial" w:hAnsi="Arial" w:cs="Arial"/>
          <w:sz w:val="22"/>
          <w:szCs w:val="22"/>
        </w:rPr>
        <w:t>pis przedmiotu zamówienia</w:t>
      </w:r>
    </w:p>
    <w:p w14:paraId="51598506" w14:textId="77777777" w:rsidR="00C5473F" w:rsidRDefault="00C5473F" w:rsidP="00FD4839">
      <w:pPr>
        <w:jc w:val="both"/>
        <w:rPr>
          <w:rFonts w:ascii="Arial" w:hAnsi="Arial" w:cs="Arial"/>
          <w:b/>
          <w:sz w:val="22"/>
          <w:szCs w:val="22"/>
        </w:rPr>
      </w:pPr>
    </w:p>
    <w:tbl>
      <w:tblPr>
        <w:tblW w:w="13513" w:type="dxa"/>
        <w:tblInd w:w="40" w:type="dxa"/>
        <w:tblLayout w:type="fixed"/>
        <w:tblCellMar>
          <w:left w:w="40" w:type="dxa"/>
          <w:right w:w="40" w:type="dxa"/>
        </w:tblCellMar>
        <w:tblLook w:val="0000" w:firstRow="0" w:lastRow="0" w:firstColumn="0" w:lastColumn="0" w:noHBand="0" w:noVBand="0"/>
      </w:tblPr>
      <w:tblGrid>
        <w:gridCol w:w="566"/>
        <w:gridCol w:w="7324"/>
        <w:gridCol w:w="2221"/>
        <w:gridCol w:w="3402"/>
      </w:tblGrid>
      <w:tr w:rsidR="00FF0B97" w:rsidRPr="00FF0B97" w14:paraId="26A5B07C" w14:textId="77777777" w:rsidTr="00FF0B97">
        <w:trPr>
          <w:trHeight w:val="284"/>
        </w:trPr>
        <w:tc>
          <w:tcPr>
            <w:tcW w:w="1351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1DBC1C6" w14:textId="77777777" w:rsidR="00FF0B97" w:rsidRPr="00FF0B97" w:rsidRDefault="00FF0B97" w:rsidP="00FF0B97">
            <w:pPr>
              <w:widowControl w:val="0"/>
              <w:shd w:val="clear" w:color="auto" w:fill="FFFFFF"/>
              <w:autoSpaceDE w:val="0"/>
              <w:autoSpaceDN w:val="0"/>
              <w:adjustRightInd w:val="0"/>
              <w:jc w:val="center"/>
              <w:rPr>
                <w:rFonts w:ascii="Arial" w:eastAsia="Times New Roman" w:hAnsi="Arial" w:cs="Arial"/>
                <w:b/>
                <w:sz w:val="22"/>
                <w:szCs w:val="22"/>
              </w:rPr>
            </w:pPr>
            <w:r w:rsidRPr="00FF0B97">
              <w:rPr>
                <w:rFonts w:ascii="Arial" w:eastAsia="Times New Roman" w:hAnsi="Arial" w:cs="Arial"/>
                <w:b/>
                <w:sz w:val="22"/>
                <w:szCs w:val="22"/>
              </w:rPr>
              <w:t>Urządzenie do automatycznego przygotowywania terapii dożylnych</w:t>
            </w:r>
          </w:p>
        </w:tc>
      </w:tr>
      <w:tr w:rsidR="00FF0B97" w:rsidRPr="00FF0B97" w14:paraId="4C799A8E" w14:textId="77777777" w:rsidTr="00FF0B97">
        <w:trPr>
          <w:trHeight w:val="406"/>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14:paraId="6D05705B" w14:textId="77777777" w:rsidR="00FF0B97" w:rsidRPr="00FF0B97" w:rsidRDefault="00FF0B97" w:rsidP="00FF0B97">
            <w:pPr>
              <w:widowControl w:val="0"/>
              <w:autoSpaceDE w:val="0"/>
              <w:autoSpaceDN w:val="0"/>
              <w:adjustRightInd w:val="0"/>
              <w:jc w:val="center"/>
              <w:rPr>
                <w:rFonts w:ascii="Arial" w:eastAsia="Times New Roman" w:hAnsi="Arial" w:cs="Arial"/>
                <w:b/>
                <w:bCs/>
                <w:sz w:val="22"/>
                <w:szCs w:val="22"/>
              </w:rPr>
            </w:pPr>
            <w:r w:rsidRPr="00FF0B97">
              <w:rPr>
                <w:rFonts w:ascii="Arial" w:eastAsia="Times New Roman" w:hAnsi="Arial" w:cs="Arial"/>
                <w:b/>
                <w:bCs/>
                <w:sz w:val="22"/>
                <w:szCs w:val="22"/>
              </w:rPr>
              <w:t>Lp.</w:t>
            </w: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04B45211" w14:textId="77777777" w:rsidR="00FF0B97" w:rsidRPr="00FF0B97" w:rsidRDefault="00FF0B97" w:rsidP="00FF0B97">
            <w:pPr>
              <w:keepNext/>
              <w:widowControl w:val="0"/>
              <w:autoSpaceDE w:val="0"/>
              <w:autoSpaceDN w:val="0"/>
              <w:adjustRightInd w:val="0"/>
              <w:jc w:val="center"/>
              <w:outlineLvl w:val="1"/>
              <w:rPr>
                <w:rFonts w:ascii="Arial" w:eastAsia="Times New Roman" w:hAnsi="Arial" w:cs="Arial"/>
                <w:b/>
                <w:bCs/>
                <w:sz w:val="22"/>
                <w:szCs w:val="22"/>
              </w:rPr>
            </w:pPr>
            <w:r w:rsidRPr="00FF0B97">
              <w:rPr>
                <w:rFonts w:ascii="Arial" w:eastAsia="Times New Roman" w:hAnsi="Arial" w:cs="Arial"/>
                <w:b/>
                <w:bCs/>
                <w:sz w:val="22"/>
                <w:szCs w:val="22"/>
              </w:rPr>
              <w:t>OPIS</w:t>
            </w:r>
          </w:p>
        </w:tc>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14:paraId="14BD0529" w14:textId="77777777" w:rsidR="00FF0B97" w:rsidRPr="00FF0B97" w:rsidRDefault="00FF0B97" w:rsidP="00FF0B97">
            <w:pPr>
              <w:widowControl w:val="0"/>
              <w:autoSpaceDE w:val="0"/>
              <w:autoSpaceDN w:val="0"/>
              <w:adjustRightInd w:val="0"/>
              <w:jc w:val="center"/>
              <w:rPr>
                <w:rFonts w:ascii="Arial" w:eastAsia="Times New Roman" w:hAnsi="Arial" w:cs="Arial"/>
                <w:b/>
                <w:bCs/>
                <w:sz w:val="22"/>
                <w:szCs w:val="22"/>
              </w:rPr>
            </w:pPr>
            <w:r w:rsidRPr="00FF0B97">
              <w:rPr>
                <w:rFonts w:ascii="Arial" w:eastAsia="Times New Roman" w:hAnsi="Arial" w:cs="Arial"/>
                <w:b/>
                <w:bCs/>
                <w:sz w:val="22"/>
                <w:szCs w:val="22"/>
              </w:rPr>
              <w:t>WYMAGANE PARAMETRY              I WARUNKI</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27BA51A" w14:textId="77777777" w:rsidR="00FF0B97" w:rsidRPr="00FF0B97" w:rsidRDefault="00FF0B97" w:rsidP="00FF0B97">
            <w:pPr>
              <w:widowControl w:val="0"/>
              <w:autoSpaceDE w:val="0"/>
              <w:autoSpaceDN w:val="0"/>
              <w:adjustRightInd w:val="0"/>
              <w:jc w:val="center"/>
              <w:rPr>
                <w:rFonts w:ascii="Arial" w:eastAsia="Times New Roman" w:hAnsi="Arial" w:cs="Arial"/>
                <w:b/>
                <w:bCs/>
                <w:sz w:val="22"/>
                <w:szCs w:val="22"/>
              </w:rPr>
            </w:pPr>
            <w:r w:rsidRPr="00FF0B97">
              <w:rPr>
                <w:rFonts w:ascii="Arial" w:eastAsia="Times New Roman" w:hAnsi="Arial" w:cs="Arial"/>
                <w:b/>
                <w:bCs/>
                <w:sz w:val="22"/>
                <w:szCs w:val="22"/>
              </w:rPr>
              <w:t>PARAMETRY OFEROWANE</w:t>
            </w:r>
          </w:p>
        </w:tc>
      </w:tr>
      <w:tr w:rsidR="00FF0B97" w:rsidRPr="00FF0B97" w14:paraId="4C86639C"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702B17B1"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4038E6E6" w14:textId="77777777" w:rsidR="00FF0B97" w:rsidRPr="00FF0B97" w:rsidRDefault="00FF0B97" w:rsidP="00FF0B97">
            <w:pPr>
              <w:widowControl w:val="0"/>
              <w:overflowPunct w:val="0"/>
              <w:autoSpaceDE w:val="0"/>
              <w:autoSpaceDN w:val="0"/>
              <w:adjustRightInd w:val="0"/>
              <w:spacing w:line="298" w:lineRule="auto"/>
              <w:ind w:right="600"/>
              <w:rPr>
                <w:rFonts w:ascii="Arial" w:eastAsia="Times New Roman" w:hAnsi="Arial" w:cs="Arial"/>
                <w:sz w:val="22"/>
                <w:szCs w:val="22"/>
              </w:rPr>
            </w:pPr>
            <w:r w:rsidRPr="00FF0B97">
              <w:rPr>
                <w:rFonts w:ascii="Arial" w:eastAsia="Times New Roman" w:hAnsi="Arial" w:cs="Arial"/>
                <w:sz w:val="22"/>
                <w:szCs w:val="22"/>
              </w:rPr>
              <w:t>Urządzenie do automatycznego przygotowywania  cytostatyków i  leków  podawanych dożylnie kontrolowane oprogramowaniem.</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61FEDA4C"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9098029"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7A1ED3EA"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5AA832C9"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01B11E11" w14:textId="77777777" w:rsidR="00FF0B97" w:rsidRPr="00FF0B97" w:rsidRDefault="00FF0B97" w:rsidP="00FF0B97">
            <w:pPr>
              <w:widowControl w:val="0"/>
              <w:overflowPunct w:val="0"/>
              <w:autoSpaceDE w:val="0"/>
              <w:autoSpaceDN w:val="0"/>
              <w:adjustRightInd w:val="0"/>
              <w:spacing w:line="298" w:lineRule="auto"/>
              <w:ind w:right="600"/>
              <w:rPr>
                <w:rFonts w:ascii="Arial" w:eastAsia="Times New Roman" w:hAnsi="Arial" w:cs="Arial"/>
                <w:sz w:val="22"/>
                <w:szCs w:val="22"/>
              </w:rPr>
            </w:pPr>
            <w:r w:rsidRPr="00FF0B97">
              <w:rPr>
                <w:rFonts w:ascii="Arial" w:eastAsia="Times New Roman" w:hAnsi="Arial" w:cs="Arial"/>
                <w:sz w:val="22"/>
                <w:szCs w:val="22"/>
              </w:rPr>
              <w:t>Sterowanie funkcjami urządzenia poprzez dotykowy panel sterowania 8,4” wyposażony w czytnik  kodów  kreskowych.</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02DB2BE0"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D2EDE9C"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4C6DD289"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0BB4BAFC"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2F761C81" w14:textId="77777777" w:rsidR="00FF0B97" w:rsidRPr="00FF0B97" w:rsidRDefault="00FF0B97" w:rsidP="00FF0B97">
            <w:pPr>
              <w:widowControl w:val="0"/>
              <w:overflowPunct w:val="0"/>
              <w:autoSpaceDE w:val="0"/>
              <w:autoSpaceDN w:val="0"/>
              <w:adjustRightInd w:val="0"/>
              <w:spacing w:line="298" w:lineRule="auto"/>
              <w:ind w:right="600"/>
              <w:rPr>
                <w:rFonts w:ascii="Arial" w:eastAsia="Times New Roman" w:hAnsi="Arial" w:cs="Arial"/>
                <w:sz w:val="22"/>
                <w:szCs w:val="22"/>
              </w:rPr>
            </w:pPr>
            <w:r w:rsidRPr="00FF0B97">
              <w:rPr>
                <w:rFonts w:ascii="Arial" w:eastAsia="Times New Roman" w:hAnsi="Arial" w:cs="Arial"/>
                <w:sz w:val="22"/>
                <w:szCs w:val="22"/>
              </w:rPr>
              <w:t xml:space="preserve">Minimum 2 tryby działania:  </w:t>
            </w:r>
          </w:p>
          <w:p w14:paraId="61305B3A" w14:textId="77777777" w:rsidR="00FF0B97" w:rsidRPr="00FF0B97" w:rsidRDefault="00FF0B97" w:rsidP="00FF0B97">
            <w:pPr>
              <w:widowControl w:val="0"/>
              <w:overflowPunct w:val="0"/>
              <w:autoSpaceDE w:val="0"/>
              <w:autoSpaceDN w:val="0"/>
              <w:adjustRightInd w:val="0"/>
              <w:spacing w:line="298" w:lineRule="auto"/>
              <w:ind w:right="600"/>
              <w:rPr>
                <w:rFonts w:ascii="Arial" w:eastAsia="Times New Roman" w:hAnsi="Arial" w:cs="Arial"/>
                <w:sz w:val="22"/>
                <w:szCs w:val="22"/>
              </w:rPr>
            </w:pPr>
            <w:r w:rsidRPr="00FF0B97">
              <w:rPr>
                <w:rFonts w:ascii="Arial" w:eastAsia="Times New Roman" w:hAnsi="Arial" w:cs="Arial"/>
                <w:sz w:val="22"/>
                <w:szCs w:val="22"/>
              </w:rPr>
              <w:t>tryb samodzielny oraz tryb scentralizowany z maksymalnie pięcioma urządzeniami połączonymi z tą samą bazą danych.</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17289C29"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BFB8D71"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5919F836"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2C32AB3C"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2EDFF1FE" w14:textId="77777777" w:rsidR="00FF0B97" w:rsidRPr="00FF0B97" w:rsidRDefault="00FF0B97" w:rsidP="00FF0B97">
            <w:pPr>
              <w:widowControl w:val="0"/>
              <w:overflowPunct w:val="0"/>
              <w:autoSpaceDE w:val="0"/>
              <w:autoSpaceDN w:val="0"/>
              <w:adjustRightInd w:val="0"/>
              <w:spacing w:line="298" w:lineRule="auto"/>
              <w:ind w:right="600"/>
              <w:rPr>
                <w:rFonts w:ascii="Arial" w:eastAsia="Times New Roman" w:hAnsi="Arial" w:cs="Arial"/>
                <w:sz w:val="22"/>
                <w:szCs w:val="22"/>
              </w:rPr>
            </w:pPr>
            <w:r w:rsidRPr="00FF0B97">
              <w:rPr>
                <w:rFonts w:ascii="Arial" w:eastAsia="Times New Roman" w:hAnsi="Arial" w:cs="Arial"/>
                <w:sz w:val="22"/>
                <w:szCs w:val="22"/>
              </w:rPr>
              <w:t>Dodatkowe zapewnienie jałowości przygotowywanych preparatów dzięki zastosowaniu jałowych zestawów przetoczeniowych z możliwością podłączenia jednego do sześciu pojemników źródłowych.</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605364E7"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A52E4A1"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4BBC8A9A"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5454160B"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4C4BD85E" w14:textId="40F00E84" w:rsidR="00FF0B97" w:rsidRPr="00FF0B97" w:rsidRDefault="00FF0B97" w:rsidP="00FF0B97">
            <w:pPr>
              <w:widowControl w:val="0"/>
              <w:overflowPunct w:val="0"/>
              <w:autoSpaceDE w:val="0"/>
              <w:autoSpaceDN w:val="0"/>
              <w:adjustRightInd w:val="0"/>
              <w:spacing w:line="298" w:lineRule="auto"/>
              <w:ind w:right="600"/>
              <w:rPr>
                <w:rFonts w:ascii="Arial" w:eastAsia="Times New Roman" w:hAnsi="Arial" w:cs="Arial"/>
                <w:sz w:val="22"/>
                <w:szCs w:val="22"/>
              </w:rPr>
            </w:pPr>
            <w:r w:rsidRPr="00FF0B97">
              <w:rPr>
                <w:rFonts w:ascii="Arial" w:eastAsia="Times New Roman" w:hAnsi="Arial" w:cs="Arial"/>
                <w:sz w:val="22"/>
                <w:szCs w:val="22"/>
              </w:rPr>
              <w:t>Możliwość napełnienia dowolnego pustego lu</w:t>
            </w:r>
            <w:r>
              <w:rPr>
                <w:rFonts w:ascii="Arial" w:eastAsia="Times New Roman" w:hAnsi="Arial" w:cs="Arial"/>
                <w:sz w:val="22"/>
                <w:szCs w:val="22"/>
              </w:rPr>
              <w:t xml:space="preserve">b częściowo zużytego pojemnika </w:t>
            </w:r>
            <w:r w:rsidRPr="00FF0B97">
              <w:rPr>
                <w:rFonts w:ascii="Arial" w:eastAsia="Times New Roman" w:hAnsi="Arial" w:cs="Arial"/>
                <w:sz w:val="22"/>
                <w:szCs w:val="22"/>
              </w:rPr>
              <w:t xml:space="preserve">(worki, strzykawki, pompy elastomerowe, kasety itp.) bez konieczności używania dedykowanych łączników dla każdego preparatu. </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14B874F4"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36B7036"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324283BA"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1B1E1E9F"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6D898A15" w14:textId="77777777" w:rsidR="00FF0B97" w:rsidRPr="00FF0B97" w:rsidRDefault="00FF0B97" w:rsidP="00FF0B97">
            <w:pPr>
              <w:widowControl w:val="0"/>
              <w:tabs>
                <w:tab w:val="num" w:pos="820"/>
              </w:tabs>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Dokładność i precyzja przygotowywanych terapii dzięki obecności zarówno pompy wolumetrycznej jak i perystaltycznej.</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50833D0A"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5C99ABF"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41A3481B"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CC45774"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535BD1A9"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Możliwość śledzenia w czasie rzeczywistym przygotowanych preparatów.</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0487160B"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D6548B6"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38B004A3"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012136B"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407FC105" w14:textId="77777777" w:rsidR="00FF0B97" w:rsidRPr="00FF0B97" w:rsidRDefault="00FF0B97" w:rsidP="00FF0B97">
            <w:pPr>
              <w:widowControl w:val="0"/>
              <w:tabs>
                <w:tab w:val="num" w:pos="700"/>
              </w:tabs>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Przygotowanie leku z dowolnymi rozpuszczalnikami.</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001CABCC"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6F74F74"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696C760E" w14:textId="77777777" w:rsidTr="00FF0B97">
        <w:trPr>
          <w:trHeight w:val="159"/>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53AEADDE"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6F50F084" w14:textId="77777777" w:rsidR="00FF0B97" w:rsidRPr="00FF0B97" w:rsidRDefault="00FF0B97" w:rsidP="00FF0B97">
            <w:pPr>
              <w:widowControl w:val="0"/>
              <w:tabs>
                <w:tab w:val="num" w:pos="700"/>
              </w:tabs>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Przygotowanie leku z dowolnych fiolek różnych producentów.</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0F27F41D"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ACCAF44"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114B631C"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00F9D354"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0B2CE1A2" w14:textId="77777777" w:rsidR="00FF0B97" w:rsidRPr="00FF0B97" w:rsidRDefault="00FF0B97" w:rsidP="00FF0B97">
            <w:pPr>
              <w:widowControl w:val="0"/>
              <w:tabs>
                <w:tab w:val="num" w:pos="700"/>
              </w:tabs>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Dozowanie objętości min. 2 ml do max. 3000ml.</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53D8CC75"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F288A38"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114CB5DF"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1425D7B5"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0AD0E684" w14:textId="77777777" w:rsidR="00FF0B97" w:rsidRPr="00FF0B97" w:rsidRDefault="00FF0B97" w:rsidP="00FF0B97">
            <w:pPr>
              <w:widowControl w:val="0"/>
              <w:tabs>
                <w:tab w:val="num" w:pos="700"/>
              </w:tabs>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Prędkość aspiracji w zakresie od 1ml/s  do 10ml/s.</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0B280C6E"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A718D76"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2E94EA5B"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6E9E2DC"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15B0EA44" w14:textId="77777777" w:rsidR="00FF0B97" w:rsidRPr="00FF0B97" w:rsidRDefault="00FF0B97" w:rsidP="00FF0B97">
            <w:pPr>
              <w:rPr>
                <w:rFonts w:ascii="Arial" w:eastAsia="Times New Roman" w:hAnsi="Arial" w:cs="Arial"/>
                <w:sz w:val="22"/>
                <w:szCs w:val="22"/>
              </w:rPr>
            </w:pPr>
            <w:r w:rsidRPr="00FF0B97">
              <w:rPr>
                <w:rFonts w:ascii="Arial" w:eastAsia="Times New Roman" w:hAnsi="Arial" w:cs="Arial"/>
                <w:sz w:val="22"/>
                <w:szCs w:val="22"/>
              </w:rPr>
              <w:t>Ciśnienie napełniania w zakresie od 500mbar do 4000mbar.</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3F17EC19"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3C95A2B"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05C77DFB"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21EF6A85"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78D63266"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Weryfikacja spójności  filtra 0,2 μm, (jeśli pojemnik końcowy go posiada).</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4C587B33"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97B2F03"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2B5559D3"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5138AB46"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060F72E7" w14:textId="77777777" w:rsidR="00FF0B97" w:rsidRPr="00FF0B97" w:rsidRDefault="00FF0B97" w:rsidP="00FF0B97">
            <w:pPr>
              <w:widowControl w:val="0"/>
              <w:autoSpaceDE w:val="0"/>
              <w:autoSpaceDN w:val="0"/>
              <w:adjustRightInd w:val="0"/>
              <w:spacing w:line="297" w:lineRule="auto"/>
              <w:ind w:right="101"/>
              <w:rPr>
                <w:rFonts w:ascii="Arial" w:eastAsia="Times New Roman" w:hAnsi="Arial" w:cs="Arial"/>
                <w:sz w:val="22"/>
                <w:szCs w:val="22"/>
              </w:rPr>
            </w:pPr>
            <w:r w:rsidRPr="00FF0B97">
              <w:rPr>
                <w:rFonts w:ascii="Arial" w:eastAsia="Times New Roman" w:hAnsi="Arial" w:cs="Arial"/>
                <w:sz w:val="22"/>
                <w:szCs w:val="22"/>
              </w:rPr>
              <w:t xml:space="preserve">Możliwość zastosowania pojemników końcowych na dozowane/mieszane roztwory z filtrem wyjaławiającym 0,2 μm. </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19B7AC90"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663BCF8"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7A370FEB"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0463C46E"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02735C19" w14:textId="77777777" w:rsidR="00FF0B97" w:rsidRPr="00FF0B97" w:rsidRDefault="00FF0B97" w:rsidP="00FF0B97">
            <w:pPr>
              <w:widowControl w:val="0"/>
              <w:overflowPunct w:val="0"/>
              <w:autoSpaceDE w:val="0"/>
              <w:autoSpaceDN w:val="0"/>
              <w:adjustRightInd w:val="0"/>
              <w:ind w:right="360"/>
              <w:rPr>
                <w:rFonts w:ascii="Arial" w:eastAsia="Times New Roman" w:hAnsi="Arial" w:cs="Arial"/>
                <w:sz w:val="22"/>
                <w:szCs w:val="22"/>
              </w:rPr>
            </w:pPr>
            <w:r w:rsidRPr="00FF0B97">
              <w:rPr>
                <w:rFonts w:ascii="Arial" w:eastAsia="Times New Roman" w:hAnsi="Arial" w:cs="Arial"/>
                <w:sz w:val="22"/>
                <w:szCs w:val="22"/>
              </w:rPr>
              <w:t>Intuicyjne oprogramowanie pozwalające użytkownikowi na: konfigurację  szablonu leków, konfigurację stosowanych substancji itp. również ze stanowiska administratora w przypadku pracy w trybie zintegrowanym.</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1EA0DE09"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C72C688"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758AD1B1"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2D6A9346"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6CA0A34B" w14:textId="77777777" w:rsidR="00FF0B97" w:rsidRPr="00FF0B97" w:rsidRDefault="00FF0B97" w:rsidP="00FF0B97">
            <w:pPr>
              <w:widowControl w:val="0"/>
              <w:overflowPunct w:val="0"/>
              <w:autoSpaceDE w:val="0"/>
              <w:autoSpaceDN w:val="0"/>
              <w:adjustRightInd w:val="0"/>
              <w:ind w:right="600"/>
              <w:rPr>
                <w:rFonts w:ascii="Arial" w:eastAsia="Times New Roman" w:hAnsi="Arial" w:cs="Arial"/>
                <w:sz w:val="22"/>
                <w:szCs w:val="22"/>
              </w:rPr>
            </w:pPr>
            <w:r w:rsidRPr="00FF0B97">
              <w:rPr>
                <w:rFonts w:ascii="Arial" w:eastAsia="Times New Roman" w:hAnsi="Arial" w:cs="Arial"/>
                <w:sz w:val="22"/>
                <w:szCs w:val="22"/>
              </w:rPr>
              <w:t>Indywidualnie konfigurowana etykieta na każdy przygotowany preparat .</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69A55D4B"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7F8F991"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177C4F1D"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699B5EF8"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0897510D" w14:textId="77777777" w:rsidR="00FF0B97" w:rsidRPr="00FF0B97" w:rsidRDefault="00FF0B97" w:rsidP="00FF0B97">
            <w:pPr>
              <w:widowControl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Możliwość  seryjnego przygotowywania leków lub pod indywidualnego pacjenta.</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300D03FD"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E5ED773"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20430CF1"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16F3DA96"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2415782C" w14:textId="77777777" w:rsidR="00FF0B97" w:rsidRPr="00FF0B97" w:rsidRDefault="00FF0B97" w:rsidP="00FF0B97">
            <w:pPr>
              <w:widowControl w:val="0"/>
              <w:overflowPunct w:val="0"/>
              <w:autoSpaceDE w:val="0"/>
              <w:autoSpaceDN w:val="0"/>
              <w:adjustRightInd w:val="0"/>
              <w:ind w:right="600"/>
              <w:rPr>
                <w:rFonts w:ascii="Arial" w:eastAsia="Times New Roman" w:hAnsi="Arial" w:cs="Arial"/>
                <w:sz w:val="22"/>
                <w:szCs w:val="22"/>
              </w:rPr>
            </w:pPr>
            <w:r w:rsidRPr="00FF0B97">
              <w:rPr>
                <w:rFonts w:ascii="Arial" w:eastAsia="Times New Roman" w:hAnsi="Arial" w:cs="Arial"/>
                <w:sz w:val="22"/>
                <w:szCs w:val="22"/>
              </w:rPr>
              <w:t>Możliwość  sporządzenia od  min. 20 do 70  wlewów  na  godzinę w zależności  od rodzaju  wykonywanego  wlewu.</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66AFF4FE"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7569948"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4AE36718"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7542C5A"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03365862"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Wymiary urządzenia:  196 x 505 x 296 mm (sz x wys. x gł.) (+/- 10 mm).</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56E9595A"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 podać</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115C2EA"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506F44D5"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10F6E6A1"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6AFA58F8"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Waga urządzenia: 12 kg ( +/-  0,5 kg).</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213421EC"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 podać</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8063013"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7AA79155"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57B089DA"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2AA54E4F"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Zasilanie: 100- 240V/50-60 Hz.</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22B9E592"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0A8E6B5"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774BD64D"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097F5315"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74A30100"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Łączność bezprzewodowa  oraz poprzez port Ethernet.</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2C6A5BEE"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75587EA"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3CD8337E"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3692DF3"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6514A55B"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Możliwość pracy w istniejącym stanowisku pracy – z wykorzystaniem komory laminarnej lub izolatora.</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64188B58"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CA68F67"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30D134B2"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D3C30C7"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1928317D"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Integracja z programem zleceń posiadanym przez szpital w zakresie obsługi i przygotowania wlewów cytotoksycznych.</w:t>
            </w:r>
          </w:p>
          <w:p w14:paraId="35FF512B"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Zakres integracji</w:t>
            </w:r>
          </w:p>
          <w:p w14:paraId="1ED9A069"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1.          Zamawiający posiada w Aptece i Pracowni Leków Cytostatycznych system Eskulap firmy Nexus Polska.  Wykonawca jest zobowiązany do opracowania we współpracy z Producentem systemu Eskulap koncepcji oraz wykonania integracji za pomocą protokołu HL7 na poziomie dwustronnej wymiany danych pomiędzy modułami – Apteka, Apteczki Oddziałowe, Pracownia Cytostatyków.</w:t>
            </w:r>
          </w:p>
          <w:p w14:paraId="1DEBA20E"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2.         Minimalne założenia integracji :</w:t>
            </w:r>
          </w:p>
          <w:p w14:paraId="73B4B89E"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         Przesyłanie danych pacjenta</w:t>
            </w:r>
          </w:p>
          <w:p w14:paraId="771B74D0"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         Przesyłanie zlecenia z HIS powiązane z właściwym pobytem pacjenta</w:t>
            </w:r>
          </w:p>
          <w:p w14:paraId="735D53A9"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         Wysłanie  zlecenia produkcji do oferowanego urządzenia zawierające niezbędne dane dotyczące składników, ilości substancji czynnej, objętości wymaganych do wykonania wlewu.</w:t>
            </w:r>
          </w:p>
          <w:p w14:paraId="5E5F5D39"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         Na zakończenie produkcji wysłanie komunikatu z interfejsu cytorobota  z wynikiem i opisem produkcji umożliwiającym ewidencję produkcji leku w systemie Eskulap z dokładnością umożliwiającą rozliczenie produkcji z NFZ.</w:t>
            </w:r>
          </w:p>
          <w:p w14:paraId="0B884407"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p>
          <w:p w14:paraId="05A67EBD" w14:textId="77777777" w:rsidR="00FF0B97" w:rsidRPr="00FF0B97" w:rsidRDefault="00FF0B97" w:rsidP="00FF0B97">
            <w:pPr>
              <w:widowControl w:val="0"/>
              <w:overflowPunct w:val="0"/>
              <w:autoSpaceDE w:val="0"/>
              <w:autoSpaceDN w:val="0"/>
              <w:adjustRightInd w:val="0"/>
              <w:rPr>
                <w:rFonts w:ascii="Arial" w:eastAsia="Times New Roman" w:hAnsi="Arial" w:cs="Arial"/>
                <w:sz w:val="22"/>
                <w:szCs w:val="22"/>
              </w:rPr>
            </w:pPr>
            <w:r w:rsidRPr="00FF0B97">
              <w:rPr>
                <w:rFonts w:ascii="Arial" w:eastAsia="Times New Roman" w:hAnsi="Arial" w:cs="Arial"/>
                <w:sz w:val="22"/>
                <w:szCs w:val="22"/>
              </w:rPr>
              <w:t>Wykonawca jest zobligowany do dostarczenia po uruchomieniu systemu opisu integracji wraz z koniecznymi licencjami oraz potwierdzić wykonanie integracji protokołem podpisanym przez przedstawiciela Apteki oraz osobę reprezentującą Dział Informatyki WCO. Koszty integracji oraz dostarczenia licencji pokrywa Wykonawca.</w:t>
            </w:r>
          </w:p>
        </w:tc>
        <w:tc>
          <w:tcPr>
            <w:tcW w:w="2221" w:type="dxa"/>
            <w:tcBorders>
              <w:top w:val="single" w:sz="6" w:space="0" w:color="auto"/>
              <w:left w:val="single" w:sz="6" w:space="0" w:color="auto"/>
              <w:bottom w:val="single" w:sz="6" w:space="0" w:color="auto"/>
              <w:right w:val="single" w:sz="6" w:space="0" w:color="auto"/>
            </w:tcBorders>
            <w:shd w:val="clear" w:color="auto" w:fill="FFFFFF"/>
          </w:tcPr>
          <w:p w14:paraId="5F58C2FE"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 xml:space="preserve">Tak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B3D7C2A"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326C6E15"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64DF579F"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68CF2CB6" w14:textId="5469A881" w:rsidR="00FF0B97" w:rsidRPr="00FF0B97" w:rsidRDefault="00FF0B97" w:rsidP="00FF0B97">
            <w:pPr>
              <w:widowControl w:val="0"/>
              <w:overflowPunct w:val="0"/>
              <w:autoSpaceDE w:val="0"/>
              <w:autoSpaceDN w:val="0"/>
              <w:adjustRightInd w:val="0"/>
              <w:spacing w:line="276" w:lineRule="auto"/>
              <w:jc w:val="both"/>
              <w:rPr>
                <w:rFonts w:ascii="Arial" w:eastAsia="Times New Roman" w:hAnsi="Arial" w:cs="Arial"/>
                <w:sz w:val="22"/>
                <w:szCs w:val="22"/>
              </w:rPr>
            </w:pPr>
            <w:r w:rsidRPr="00FF0B97">
              <w:rPr>
                <w:rFonts w:ascii="Arial" w:eastAsia="Times New Roman" w:hAnsi="Arial" w:cs="Arial"/>
                <w:sz w:val="22"/>
                <w:szCs w:val="22"/>
              </w:rPr>
              <w:t>Urządzenie wyposażone w drukarkę etykiet oraz moduł do zamykania worków z filtrem wraz z zestawem w worków minimum 4 wielkości po 5 szt. wyposażonym w filtr 0,2 μm.</w:t>
            </w:r>
          </w:p>
        </w:tc>
        <w:tc>
          <w:tcPr>
            <w:tcW w:w="2221" w:type="dxa"/>
            <w:tcBorders>
              <w:top w:val="single" w:sz="4" w:space="0" w:color="auto"/>
              <w:left w:val="single" w:sz="4" w:space="0" w:color="auto"/>
              <w:bottom w:val="single" w:sz="4" w:space="0" w:color="auto"/>
              <w:right w:val="single" w:sz="4" w:space="0" w:color="auto"/>
            </w:tcBorders>
          </w:tcPr>
          <w:p w14:paraId="6EF32505"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 xml:space="preserve">Tak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0E02808"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r w:rsidR="00FF0B97" w:rsidRPr="00FF0B97" w14:paraId="30219257" w14:textId="77777777" w:rsidTr="00FF0B97">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04C7F7CC" w14:textId="77777777" w:rsidR="00FF0B97" w:rsidRPr="00FF0B97" w:rsidRDefault="00FF0B97" w:rsidP="00E06B13">
            <w:pPr>
              <w:widowControl w:val="0"/>
              <w:numPr>
                <w:ilvl w:val="0"/>
                <w:numId w:val="45"/>
              </w:numPr>
              <w:autoSpaceDE w:val="0"/>
              <w:autoSpaceDN w:val="0"/>
              <w:adjustRightInd w:val="0"/>
              <w:rPr>
                <w:rFonts w:ascii="Arial" w:eastAsia="Times New Roman" w:hAnsi="Arial" w:cs="Arial"/>
                <w:sz w:val="22"/>
                <w:szCs w:val="22"/>
              </w:rPr>
            </w:pPr>
          </w:p>
        </w:tc>
        <w:tc>
          <w:tcPr>
            <w:tcW w:w="7324" w:type="dxa"/>
            <w:tcBorders>
              <w:top w:val="single" w:sz="6" w:space="0" w:color="auto"/>
              <w:left w:val="single" w:sz="6" w:space="0" w:color="auto"/>
              <w:bottom w:val="single" w:sz="6" w:space="0" w:color="auto"/>
              <w:right w:val="single" w:sz="6" w:space="0" w:color="auto"/>
            </w:tcBorders>
            <w:shd w:val="clear" w:color="auto" w:fill="FFFFFF"/>
            <w:vAlign w:val="center"/>
          </w:tcPr>
          <w:p w14:paraId="0FD5EEDB" w14:textId="324D4906" w:rsidR="00FF0B97" w:rsidRPr="00FF0B97" w:rsidRDefault="00FF0B97" w:rsidP="00FF0B97">
            <w:pPr>
              <w:widowControl w:val="0"/>
              <w:overflowPunct w:val="0"/>
              <w:autoSpaceDE w:val="0"/>
              <w:autoSpaceDN w:val="0"/>
              <w:adjustRightInd w:val="0"/>
              <w:spacing w:line="276" w:lineRule="auto"/>
              <w:jc w:val="both"/>
              <w:rPr>
                <w:rFonts w:ascii="Arial" w:eastAsia="Times New Roman" w:hAnsi="Arial" w:cs="Arial"/>
                <w:sz w:val="22"/>
                <w:szCs w:val="22"/>
              </w:rPr>
            </w:pPr>
            <w:r w:rsidRPr="00FF0B97">
              <w:rPr>
                <w:rFonts w:ascii="Arial" w:eastAsia="Times New Roman" w:hAnsi="Arial" w:cs="Arial"/>
                <w:sz w:val="22"/>
                <w:szCs w:val="22"/>
              </w:rPr>
              <w:t xml:space="preserve">Możliwość pracy na istniejącym stanowisku </w:t>
            </w:r>
            <w:r>
              <w:rPr>
                <w:rFonts w:ascii="Arial" w:eastAsia="Times New Roman" w:hAnsi="Arial" w:cs="Arial"/>
                <w:sz w:val="22"/>
                <w:szCs w:val="22"/>
              </w:rPr>
              <w:t xml:space="preserve">pracy – </w:t>
            </w:r>
            <w:r w:rsidRPr="00FF0B97">
              <w:rPr>
                <w:rFonts w:ascii="Arial" w:eastAsia="Times New Roman" w:hAnsi="Arial" w:cs="Arial"/>
                <w:sz w:val="22"/>
                <w:szCs w:val="22"/>
              </w:rPr>
              <w:t>z wykorzystaniem komory laminarnej lub izolatora</w:t>
            </w:r>
          </w:p>
        </w:tc>
        <w:tc>
          <w:tcPr>
            <w:tcW w:w="2221" w:type="dxa"/>
            <w:tcBorders>
              <w:top w:val="single" w:sz="4" w:space="0" w:color="auto"/>
              <w:left w:val="single" w:sz="4" w:space="0" w:color="auto"/>
              <w:bottom w:val="single" w:sz="4" w:space="0" w:color="auto"/>
              <w:right w:val="single" w:sz="4" w:space="0" w:color="auto"/>
            </w:tcBorders>
          </w:tcPr>
          <w:p w14:paraId="1D38FB73" w14:textId="77777777" w:rsidR="00FF0B97" w:rsidRPr="00FF0B97" w:rsidRDefault="00FF0B97" w:rsidP="00FF0B97">
            <w:pPr>
              <w:widowControl w:val="0"/>
              <w:autoSpaceDE w:val="0"/>
              <w:autoSpaceDN w:val="0"/>
              <w:adjustRightInd w:val="0"/>
              <w:jc w:val="center"/>
              <w:rPr>
                <w:rFonts w:ascii="Arial" w:eastAsia="Times New Roman" w:hAnsi="Arial" w:cs="Arial"/>
                <w:sz w:val="22"/>
                <w:szCs w:val="22"/>
              </w:rPr>
            </w:pPr>
            <w:r w:rsidRPr="00FF0B97">
              <w:rPr>
                <w:rFonts w:ascii="Arial" w:eastAsia="Times New Roman" w:hAnsi="Arial" w:cs="Arial"/>
                <w:sz w:val="22"/>
                <w:szCs w:val="22"/>
              </w:rPr>
              <w:t xml:space="preserve">Tak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E13293B" w14:textId="77777777" w:rsidR="00FF0B97" w:rsidRPr="00FF0B97" w:rsidRDefault="00FF0B97" w:rsidP="00FF0B97">
            <w:pPr>
              <w:widowControl w:val="0"/>
              <w:autoSpaceDE w:val="0"/>
              <w:autoSpaceDN w:val="0"/>
              <w:adjustRightInd w:val="0"/>
              <w:rPr>
                <w:rFonts w:ascii="Arial" w:eastAsia="Times New Roman" w:hAnsi="Arial" w:cs="Arial"/>
                <w:sz w:val="22"/>
                <w:szCs w:val="22"/>
              </w:rPr>
            </w:pPr>
          </w:p>
        </w:tc>
      </w:tr>
    </w:tbl>
    <w:p w14:paraId="34231B51" w14:textId="77777777" w:rsidR="00FF0B97" w:rsidRDefault="00FF0B97" w:rsidP="00FD4839">
      <w:pPr>
        <w:jc w:val="both"/>
        <w:rPr>
          <w:rFonts w:ascii="Arial" w:hAnsi="Arial" w:cs="Arial"/>
          <w:b/>
          <w:sz w:val="22"/>
          <w:szCs w:val="22"/>
        </w:rPr>
      </w:pPr>
    </w:p>
    <w:p w14:paraId="495F5BBD" w14:textId="77777777" w:rsidR="008C24A2" w:rsidRDefault="008C24A2" w:rsidP="00FD4839">
      <w:pPr>
        <w:jc w:val="both"/>
        <w:rPr>
          <w:rFonts w:ascii="Arial" w:hAnsi="Arial" w:cs="Arial"/>
          <w:b/>
          <w:sz w:val="22"/>
          <w:szCs w:val="22"/>
        </w:rPr>
      </w:pPr>
    </w:p>
    <w:p w14:paraId="6A4F49F5" w14:textId="77777777" w:rsidR="008C24A2" w:rsidRPr="00213FA6" w:rsidRDefault="008C24A2" w:rsidP="00FD4839">
      <w:pPr>
        <w:jc w:val="both"/>
        <w:rPr>
          <w:rFonts w:ascii="Arial" w:hAnsi="Arial" w:cs="Arial"/>
          <w:b/>
          <w:sz w:val="22"/>
          <w:szCs w:val="22"/>
        </w:rPr>
      </w:pPr>
    </w:p>
    <w:p w14:paraId="573DDC62" w14:textId="77777777" w:rsidR="008C24A2" w:rsidRDefault="008C24A2" w:rsidP="00185512">
      <w:pPr>
        <w:rPr>
          <w:rFonts w:ascii="Arial" w:eastAsia="Times New Roman" w:hAnsi="Arial" w:cs="Arial"/>
          <w:b/>
          <w:sz w:val="22"/>
          <w:szCs w:val="22"/>
        </w:rPr>
      </w:pPr>
    </w:p>
    <w:p w14:paraId="7B3C8027" w14:textId="77777777" w:rsidR="008C24A2" w:rsidRDefault="008C24A2" w:rsidP="00185512">
      <w:pPr>
        <w:rPr>
          <w:rFonts w:ascii="Arial" w:eastAsia="Times New Roman" w:hAnsi="Arial" w:cs="Arial"/>
          <w:b/>
          <w:sz w:val="22"/>
          <w:szCs w:val="22"/>
        </w:rPr>
      </w:pPr>
    </w:p>
    <w:p w14:paraId="5B0D4F3A" w14:textId="77777777" w:rsidR="008C24A2" w:rsidRDefault="008C24A2" w:rsidP="00185512">
      <w:pPr>
        <w:rPr>
          <w:rFonts w:ascii="Arial" w:eastAsia="Times New Roman" w:hAnsi="Arial" w:cs="Arial"/>
          <w:b/>
          <w:sz w:val="22"/>
          <w:szCs w:val="22"/>
        </w:rPr>
      </w:pPr>
    </w:p>
    <w:p w14:paraId="28A5560A" w14:textId="77777777" w:rsidR="008C24A2" w:rsidRDefault="008C24A2" w:rsidP="00185512">
      <w:pPr>
        <w:rPr>
          <w:rFonts w:ascii="Arial" w:eastAsia="Times New Roman" w:hAnsi="Arial" w:cs="Arial"/>
          <w:b/>
          <w:sz w:val="22"/>
          <w:szCs w:val="22"/>
        </w:rPr>
      </w:pPr>
    </w:p>
    <w:p w14:paraId="69E27BAC" w14:textId="77777777" w:rsidR="008C24A2" w:rsidRDefault="008C24A2" w:rsidP="00185512">
      <w:pPr>
        <w:rPr>
          <w:rFonts w:ascii="Arial" w:eastAsia="Times New Roman" w:hAnsi="Arial" w:cs="Arial"/>
          <w:b/>
          <w:sz w:val="22"/>
          <w:szCs w:val="22"/>
        </w:rPr>
      </w:pPr>
    </w:p>
    <w:p w14:paraId="30AF5E9C" w14:textId="77777777" w:rsidR="008C24A2" w:rsidRDefault="008C24A2" w:rsidP="00185512">
      <w:pPr>
        <w:rPr>
          <w:rFonts w:ascii="Arial" w:eastAsia="Times New Roman" w:hAnsi="Arial" w:cs="Arial"/>
          <w:b/>
          <w:sz w:val="22"/>
          <w:szCs w:val="22"/>
        </w:rPr>
      </w:pPr>
    </w:p>
    <w:p w14:paraId="52CD5A71" w14:textId="77777777" w:rsidR="008C24A2" w:rsidRDefault="008C24A2" w:rsidP="00185512">
      <w:pPr>
        <w:rPr>
          <w:rFonts w:ascii="Arial" w:eastAsia="Times New Roman" w:hAnsi="Arial" w:cs="Arial"/>
          <w:b/>
          <w:sz w:val="22"/>
          <w:szCs w:val="22"/>
        </w:rPr>
      </w:pPr>
    </w:p>
    <w:p w14:paraId="2B137DBD" w14:textId="77777777" w:rsidR="008C24A2" w:rsidRDefault="008C24A2" w:rsidP="00185512">
      <w:pPr>
        <w:rPr>
          <w:rFonts w:ascii="Arial" w:eastAsia="Times New Roman" w:hAnsi="Arial" w:cs="Arial"/>
          <w:b/>
          <w:sz w:val="22"/>
          <w:szCs w:val="22"/>
        </w:rPr>
      </w:pPr>
    </w:p>
    <w:p w14:paraId="25CB8996" w14:textId="77777777" w:rsidR="008C24A2" w:rsidRDefault="008C24A2" w:rsidP="00185512">
      <w:pPr>
        <w:rPr>
          <w:rFonts w:ascii="Arial" w:eastAsia="Times New Roman" w:hAnsi="Arial" w:cs="Arial"/>
          <w:b/>
          <w:sz w:val="22"/>
          <w:szCs w:val="22"/>
        </w:rPr>
      </w:pPr>
    </w:p>
    <w:p w14:paraId="0C6A15BD" w14:textId="77777777" w:rsidR="008C24A2" w:rsidRDefault="008C24A2" w:rsidP="00185512">
      <w:pPr>
        <w:rPr>
          <w:rFonts w:ascii="Arial" w:eastAsia="Times New Roman" w:hAnsi="Arial" w:cs="Arial"/>
          <w:b/>
          <w:sz w:val="22"/>
          <w:szCs w:val="22"/>
        </w:rPr>
      </w:pPr>
    </w:p>
    <w:p w14:paraId="5CD0A9C2" w14:textId="77777777" w:rsidR="008C24A2" w:rsidRDefault="008C24A2" w:rsidP="00185512">
      <w:pPr>
        <w:rPr>
          <w:rFonts w:ascii="Arial" w:eastAsia="Times New Roman" w:hAnsi="Arial" w:cs="Arial"/>
          <w:b/>
          <w:sz w:val="22"/>
          <w:szCs w:val="22"/>
        </w:rPr>
      </w:pPr>
    </w:p>
    <w:p w14:paraId="4C0D56DC" w14:textId="77777777" w:rsidR="008C24A2" w:rsidRDefault="008C24A2" w:rsidP="00185512">
      <w:pPr>
        <w:rPr>
          <w:rFonts w:ascii="Arial" w:eastAsia="Times New Roman" w:hAnsi="Arial" w:cs="Arial"/>
          <w:b/>
          <w:sz w:val="22"/>
          <w:szCs w:val="22"/>
        </w:rPr>
      </w:pPr>
    </w:p>
    <w:p w14:paraId="36CA1887" w14:textId="77777777" w:rsidR="008C24A2" w:rsidRDefault="008C24A2" w:rsidP="00185512">
      <w:pPr>
        <w:rPr>
          <w:rFonts w:ascii="Arial" w:eastAsia="Times New Roman" w:hAnsi="Arial" w:cs="Arial"/>
          <w:b/>
          <w:sz w:val="22"/>
          <w:szCs w:val="22"/>
        </w:rPr>
      </w:pPr>
    </w:p>
    <w:p w14:paraId="021BCE62" w14:textId="77777777" w:rsidR="008C24A2" w:rsidRDefault="008C24A2" w:rsidP="00185512">
      <w:pPr>
        <w:rPr>
          <w:rFonts w:ascii="Arial" w:eastAsia="Times New Roman" w:hAnsi="Arial" w:cs="Arial"/>
          <w:b/>
          <w:sz w:val="22"/>
          <w:szCs w:val="22"/>
        </w:rPr>
      </w:pPr>
    </w:p>
    <w:p w14:paraId="7FC9492F" w14:textId="77777777" w:rsidR="008C24A2" w:rsidRDefault="008C24A2" w:rsidP="00185512">
      <w:pPr>
        <w:rPr>
          <w:rFonts w:ascii="Arial" w:eastAsia="Times New Roman" w:hAnsi="Arial" w:cs="Arial"/>
          <w:b/>
          <w:sz w:val="22"/>
          <w:szCs w:val="22"/>
        </w:rPr>
      </w:pPr>
    </w:p>
    <w:p w14:paraId="68098A22" w14:textId="77777777" w:rsidR="008C24A2" w:rsidRDefault="008C24A2" w:rsidP="00185512">
      <w:pPr>
        <w:rPr>
          <w:rFonts w:ascii="Arial" w:eastAsia="Times New Roman" w:hAnsi="Arial" w:cs="Arial"/>
          <w:b/>
          <w:sz w:val="22"/>
          <w:szCs w:val="22"/>
        </w:rPr>
      </w:pPr>
    </w:p>
    <w:p w14:paraId="51052712" w14:textId="77777777" w:rsidR="008C24A2" w:rsidRDefault="008C24A2" w:rsidP="00185512">
      <w:pPr>
        <w:rPr>
          <w:rFonts w:ascii="Arial" w:eastAsia="Times New Roman" w:hAnsi="Arial" w:cs="Arial"/>
          <w:b/>
          <w:sz w:val="22"/>
          <w:szCs w:val="22"/>
        </w:rPr>
      </w:pPr>
    </w:p>
    <w:p w14:paraId="4DB8CCE2" w14:textId="77777777" w:rsidR="008C24A2" w:rsidRDefault="008C24A2" w:rsidP="00185512">
      <w:pPr>
        <w:rPr>
          <w:rFonts w:ascii="Arial" w:eastAsia="Times New Roman" w:hAnsi="Arial" w:cs="Arial"/>
          <w:b/>
          <w:sz w:val="22"/>
          <w:szCs w:val="22"/>
        </w:rPr>
      </w:pPr>
    </w:p>
    <w:p w14:paraId="4598D0CB" w14:textId="77777777" w:rsidR="008C24A2" w:rsidRDefault="008C24A2" w:rsidP="00185512">
      <w:pPr>
        <w:rPr>
          <w:rFonts w:ascii="Arial" w:eastAsia="Times New Roman" w:hAnsi="Arial" w:cs="Arial"/>
          <w:b/>
          <w:sz w:val="22"/>
          <w:szCs w:val="22"/>
        </w:rPr>
      </w:pPr>
    </w:p>
    <w:p w14:paraId="128EDBA8" w14:textId="77777777" w:rsidR="008C24A2" w:rsidRDefault="008C24A2" w:rsidP="00185512">
      <w:pPr>
        <w:rPr>
          <w:rFonts w:ascii="Arial" w:eastAsia="Times New Roman" w:hAnsi="Arial" w:cs="Arial"/>
          <w:b/>
          <w:sz w:val="22"/>
          <w:szCs w:val="22"/>
        </w:rPr>
      </w:pPr>
    </w:p>
    <w:p w14:paraId="0D8D82B1" w14:textId="77777777" w:rsidR="008C24A2" w:rsidRDefault="008C24A2" w:rsidP="00185512">
      <w:pPr>
        <w:rPr>
          <w:rFonts w:ascii="Arial" w:eastAsia="Times New Roman" w:hAnsi="Arial" w:cs="Arial"/>
          <w:b/>
          <w:sz w:val="22"/>
          <w:szCs w:val="22"/>
        </w:rPr>
      </w:pPr>
    </w:p>
    <w:p w14:paraId="08DB7ECB" w14:textId="77777777" w:rsidR="008C24A2" w:rsidRDefault="008C24A2" w:rsidP="00185512">
      <w:pPr>
        <w:rPr>
          <w:rFonts w:ascii="Arial" w:eastAsia="Times New Roman" w:hAnsi="Arial" w:cs="Arial"/>
          <w:b/>
          <w:sz w:val="22"/>
          <w:szCs w:val="22"/>
        </w:rPr>
      </w:pPr>
    </w:p>
    <w:p w14:paraId="679BF7F4" w14:textId="77777777" w:rsidR="008C24A2" w:rsidRDefault="008C24A2" w:rsidP="00185512">
      <w:pPr>
        <w:rPr>
          <w:rFonts w:ascii="Arial" w:eastAsia="Times New Roman" w:hAnsi="Arial" w:cs="Arial"/>
          <w:b/>
          <w:sz w:val="22"/>
          <w:szCs w:val="22"/>
        </w:rPr>
      </w:pPr>
    </w:p>
    <w:p w14:paraId="65842D0C" w14:textId="77777777" w:rsidR="008C24A2" w:rsidRDefault="008C24A2" w:rsidP="00185512">
      <w:pPr>
        <w:rPr>
          <w:rFonts w:ascii="Arial" w:eastAsia="Times New Roman" w:hAnsi="Arial" w:cs="Arial"/>
          <w:b/>
          <w:sz w:val="22"/>
          <w:szCs w:val="22"/>
        </w:rPr>
      </w:pPr>
    </w:p>
    <w:p w14:paraId="1AC1044C" w14:textId="77777777" w:rsidR="008C24A2" w:rsidRDefault="008C24A2" w:rsidP="00185512">
      <w:pPr>
        <w:rPr>
          <w:rFonts w:ascii="Arial" w:eastAsia="Times New Roman" w:hAnsi="Arial" w:cs="Arial"/>
          <w:b/>
          <w:sz w:val="22"/>
          <w:szCs w:val="22"/>
        </w:rPr>
      </w:pPr>
    </w:p>
    <w:p w14:paraId="79CE9067" w14:textId="77777777" w:rsidR="008C24A2" w:rsidRDefault="008C24A2" w:rsidP="00185512">
      <w:pPr>
        <w:rPr>
          <w:rFonts w:ascii="Arial" w:eastAsia="Times New Roman" w:hAnsi="Arial" w:cs="Arial"/>
          <w:b/>
          <w:sz w:val="22"/>
          <w:szCs w:val="22"/>
        </w:rPr>
      </w:pPr>
    </w:p>
    <w:p w14:paraId="577D5A97" w14:textId="2C7F3E0F" w:rsidR="00185512" w:rsidRPr="00213FA6" w:rsidRDefault="00185512" w:rsidP="00185512">
      <w:pPr>
        <w:rPr>
          <w:rFonts w:ascii="Arial" w:eastAsia="Times New Roman" w:hAnsi="Arial" w:cs="Arial"/>
          <w:b/>
          <w:sz w:val="22"/>
          <w:szCs w:val="22"/>
        </w:rPr>
      </w:pPr>
      <w:r w:rsidRPr="00213FA6">
        <w:rPr>
          <w:rFonts w:ascii="Arial" w:eastAsia="Times New Roman" w:hAnsi="Arial" w:cs="Arial"/>
          <w:b/>
          <w:sz w:val="22"/>
          <w:szCs w:val="22"/>
        </w:rPr>
        <w:t>Pakiet Nr 2</w:t>
      </w:r>
    </w:p>
    <w:p w14:paraId="2203CC4C" w14:textId="04F6F11E" w:rsidR="00185512" w:rsidRPr="00213FA6" w:rsidRDefault="00185512" w:rsidP="00185512">
      <w:pPr>
        <w:rPr>
          <w:rFonts w:ascii="Arial" w:eastAsia="Lucida Sans Unicode" w:hAnsi="Arial" w:cs="Arial"/>
          <w:color w:val="000000"/>
          <w:sz w:val="22"/>
          <w:szCs w:val="22"/>
          <w:lang w:eastAsia="ar-SA"/>
        </w:rPr>
      </w:pPr>
      <w:r w:rsidRPr="00213FA6">
        <w:rPr>
          <w:rFonts w:ascii="Arial" w:eastAsia="Times New Roman" w:hAnsi="Arial" w:cs="Arial"/>
          <w:sz w:val="22"/>
          <w:szCs w:val="22"/>
        </w:rPr>
        <w:t xml:space="preserve">Przedmiot zamówienia : </w:t>
      </w:r>
      <w:r w:rsidR="00FF0B97">
        <w:rPr>
          <w:rFonts w:ascii="Arial" w:eastAsia="Lucida Sans Unicode" w:hAnsi="Arial" w:cs="Arial"/>
          <w:b/>
          <w:color w:val="000000"/>
          <w:sz w:val="22"/>
          <w:szCs w:val="22"/>
          <w:lang w:eastAsia="ar-SA"/>
        </w:rPr>
        <w:t>Waga apteczna</w:t>
      </w:r>
      <w:r w:rsidRPr="00213FA6">
        <w:rPr>
          <w:rFonts w:ascii="Arial" w:eastAsia="Lucida Sans Unicode" w:hAnsi="Arial" w:cs="Arial"/>
          <w:color w:val="000000"/>
          <w:sz w:val="22"/>
          <w:szCs w:val="22"/>
          <w:lang w:eastAsia="ar-SA"/>
        </w:rPr>
        <w:t xml:space="preserve">   1 szt.</w:t>
      </w:r>
    </w:p>
    <w:p w14:paraId="4A3010A7" w14:textId="77777777" w:rsidR="00213FA6" w:rsidRPr="00213FA6" w:rsidRDefault="00213FA6" w:rsidP="00185512">
      <w:pPr>
        <w:rPr>
          <w:rFonts w:ascii="Arial" w:eastAsia="Times New Roman" w:hAnsi="Arial" w:cs="Arial"/>
          <w:sz w:val="22"/>
          <w:szCs w:val="22"/>
        </w:rPr>
      </w:pPr>
    </w:p>
    <w:p w14:paraId="06C14FDD" w14:textId="77777777" w:rsidR="00185512" w:rsidRPr="00213FA6" w:rsidRDefault="00185512" w:rsidP="00185512">
      <w:pPr>
        <w:jc w:val="both"/>
        <w:rPr>
          <w:rFonts w:ascii="Arial" w:hAnsi="Arial" w:cs="Arial"/>
          <w:b/>
          <w:sz w:val="22"/>
          <w:szCs w:val="22"/>
        </w:rPr>
      </w:pPr>
      <w:r w:rsidRPr="00213FA6">
        <w:rPr>
          <w:rFonts w:ascii="Arial" w:hAnsi="Arial" w:cs="Arial"/>
          <w:b/>
          <w:sz w:val="22"/>
          <w:szCs w:val="22"/>
        </w:rPr>
        <w:t>FORMULARZ CENOWY</w:t>
      </w:r>
    </w:p>
    <w:p w14:paraId="41217301" w14:textId="77777777" w:rsidR="00185512" w:rsidRPr="00213FA6" w:rsidRDefault="00185512" w:rsidP="00185512">
      <w:pPr>
        <w:jc w:val="both"/>
        <w:rPr>
          <w:rFonts w:ascii="Arial" w:hAnsi="Arial" w:cs="Arial"/>
          <w:b/>
          <w:sz w:val="22"/>
          <w:szCs w:val="22"/>
        </w:rPr>
      </w:pPr>
    </w:p>
    <w:p w14:paraId="3B45BD2A" w14:textId="3193E189" w:rsidR="00185512" w:rsidRPr="00213FA6" w:rsidRDefault="00185512" w:rsidP="00185512">
      <w:pPr>
        <w:jc w:val="both"/>
        <w:rPr>
          <w:rFonts w:ascii="Arial" w:hAnsi="Arial" w:cs="Arial"/>
          <w:b/>
          <w:sz w:val="22"/>
          <w:szCs w:val="22"/>
        </w:rPr>
      </w:pPr>
      <w:r w:rsidRPr="00213FA6">
        <w:rPr>
          <w:rFonts w:ascii="Arial" w:hAnsi="Arial" w:cs="Arial"/>
          <w:b/>
          <w:sz w:val="22"/>
          <w:szCs w:val="22"/>
        </w:rPr>
        <w:t>Pakiet nr 2</w:t>
      </w:r>
    </w:p>
    <w:tbl>
      <w:tblPr>
        <w:tblStyle w:val="Tabela-Siatka"/>
        <w:tblW w:w="14081" w:type="dxa"/>
        <w:tblLayout w:type="fixed"/>
        <w:tblLook w:val="04A0" w:firstRow="1" w:lastRow="0" w:firstColumn="1" w:lastColumn="0" w:noHBand="0" w:noVBand="1"/>
      </w:tblPr>
      <w:tblGrid>
        <w:gridCol w:w="630"/>
        <w:gridCol w:w="2484"/>
        <w:gridCol w:w="2126"/>
        <w:gridCol w:w="1985"/>
        <w:gridCol w:w="850"/>
        <w:gridCol w:w="1276"/>
        <w:gridCol w:w="850"/>
        <w:gridCol w:w="1134"/>
        <w:gridCol w:w="1365"/>
        <w:gridCol w:w="1381"/>
      </w:tblGrid>
      <w:tr w:rsidR="00185512" w:rsidRPr="00213FA6" w14:paraId="58F8012E" w14:textId="77777777" w:rsidTr="001C73D6">
        <w:tc>
          <w:tcPr>
            <w:tcW w:w="630" w:type="dxa"/>
            <w:tcBorders>
              <w:top w:val="single" w:sz="4" w:space="0" w:color="auto"/>
              <w:left w:val="single" w:sz="4" w:space="0" w:color="auto"/>
              <w:bottom w:val="single" w:sz="4" w:space="0" w:color="auto"/>
              <w:right w:val="single" w:sz="4" w:space="0" w:color="auto"/>
            </w:tcBorders>
            <w:hideMark/>
          </w:tcPr>
          <w:p w14:paraId="7D76B8E4" w14:textId="77777777" w:rsidR="00185512" w:rsidRPr="00213FA6" w:rsidRDefault="00185512" w:rsidP="00896451">
            <w:pPr>
              <w:rPr>
                <w:rFonts w:ascii="Arial" w:hAnsi="Arial" w:cs="Arial"/>
                <w:b/>
                <w:sz w:val="22"/>
                <w:szCs w:val="22"/>
              </w:rPr>
            </w:pPr>
            <w:r w:rsidRPr="00213FA6">
              <w:rPr>
                <w:rFonts w:ascii="Arial" w:hAnsi="Arial" w:cs="Arial"/>
                <w:b/>
                <w:sz w:val="22"/>
                <w:szCs w:val="22"/>
              </w:rPr>
              <w:t>L.p.</w:t>
            </w:r>
          </w:p>
        </w:tc>
        <w:tc>
          <w:tcPr>
            <w:tcW w:w="2484" w:type="dxa"/>
            <w:tcBorders>
              <w:top w:val="single" w:sz="4" w:space="0" w:color="auto"/>
              <w:left w:val="single" w:sz="4" w:space="0" w:color="auto"/>
              <w:bottom w:val="single" w:sz="4" w:space="0" w:color="auto"/>
              <w:right w:val="single" w:sz="4" w:space="0" w:color="auto"/>
            </w:tcBorders>
            <w:hideMark/>
          </w:tcPr>
          <w:p w14:paraId="4E9FEB5A" w14:textId="77777777" w:rsidR="00185512" w:rsidRPr="00213FA6" w:rsidRDefault="00185512" w:rsidP="00896451">
            <w:pPr>
              <w:rPr>
                <w:rFonts w:ascii="Arial" w:hAnsi="Arial" w:cs="Arial"/>
                <w:b/>
                <w:sz w:val="22"/>
                <w:szCs w:val="22"/>
              </w:rPr>
            </w:pPr>
            <w:r w:rsidRPr="00213FA6">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814C485" w14:textId="77777777" w:rsidR="00185512" w:rsidRPr="00213FA6" w:rsidRDefault="00185512" w:rsidP="00896451">
            <w:pPr>
              <w:rPr>
                <w:rFonts w:ascii="Arial" w:hAnsi="Arial" w:cs="Arial"/>
                <w:b/>
                <w:sz w:val="22"/>
                <w:szCs w:val="22"/>
              </w:rPr>
            </w:pPr>
            <w:r w:rsidRPr="00213FA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7FC40093" w14:textId="77777777" w:rsidR="00185512" w:rsidRPr="00213FA6" w:rsidRDefault="00185512" w:rsidP="00896451">
            <w:pPr>
              <w:rPr>
                <w:rFonts w:ascii="Arial" w:hAnsi="Arial" w:cs="Arial"/>
                <w:b/>
                <w:sz w:val="22"/>
                <w:szCs w:val="22"/>
              </w:rPr>
            </w:pPr>
            <w:r w:rsidRPr="00213FA6">
              <w:rPr>
                <w:rFonts w:ascii="Arial" w:hAnsi="Arial" w:cs="Arial"/>
                <w:b/>
                <w:sz w:val="22"/>
                <w:szCs w:val="22"/>
              </w:rPr>
              <w:t>Nr kat./</w:t>
            </w:r>
          </w:p>
          <w:p w14:paraId="1D56F493" w14:textId="77777777" w:rsidR="00185512" w:rsidRPr="00213FA6" w:rsidRDefault="00185512" w:rsidP="00896451">
            <w:pPr>
              <w:rPr>
                <w:rFonts w:ascii="Arial" w:hAnsi="Arial" w:cs="Arial"/>
                <w:b/>
                <w:sz w:val="22"/>
                <w:szCs w:val="22"/>
              </w:rPr>
            </w:pPr>
            <w:r w:rsidRPr="00213FA6">
              <w:rPr>
                <w:rFonts w:ascii="Arial" w:hAnsi="Arial" w:cs="Arial"/>
                <w:b/>
                <w:sz w:val="22"/>
                <w:szCs w:val="22"/>
              </w:rPr>
              <w:t>Producent/</w:t>
            </w:r>
          </w:p>
          <w:p w14:paraId="2BF177E8" w14:textId="77777777" w:rsidR="00185512" w:rsidRPr="00213FA6" w:rsidRDefault="00185512" w:rsidP="00896451">
            <w:pPr>
              <w:rPr>
                <w:rFonts w:ascii="Arial" w:hAnsi="Arial" w:cs="Arial"/>
                <w:b/>
                <w:sz w:val="22"/>
                <w:szCs w:val="22"/>
              </w:rPr>
            </w:pPr>
            <w:r w:rsidRPr="00213FA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6991C437" w14:textId="77777777" w:rsidR="00185512" w:rsidRPr="00213FA6" w:rsidRDefault="00185512" w:rsidP="00896451">
            <w:pPr>
              <w:rPr>
                <w:rFonts w:ascii="Arial" w:hAnsi="Arial" w:cs="Arial"/>
                <w:b/>
                <w:sz w:val="22"/>
                <w:szCs w:val="22"/>
              </w:rPr>
            </w:pPr>
            <w:r w:rsidRPr="00213FA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8215005" w14:textId="77777777" w:rsidR="00185512" w:rsidRPr="00213FA6" w:rsidRDefault="00185512" w:rsidP="00896451">
            <w:pPr>
              <w:rPr>
                <w:rFonts w:ascii="Arial" w:hAnsi="Arial" w:cs="Arial"/>
                <w:b/>
                <w:sz w:val="22"/>
                <w:szCs w:val="22"/>
              </w:rPr>
            </w:pPr>
            <w:r w:rsidRPr="00213FA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510781B8" w14:textId="77777777" w:rsidR="00185512" w:rsidRPr="00213FA6" w:rsidRDefault="00185512" w:rsidP="00896451">
            <w:pPr>
              <w:rPr>
                <w:rFonts w:ascii="Arial" w:hAnsi="Arial" w:cs="Arial"/>
                <w:b/>
                <w:sz w:val="22"/>
                <w:szCs w:val="22"/>
              </w:rPr>
            </w:pPr>
            <w:r w:rsidRPr="00213FA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80848A3" w14:textId="77777777" w:rsidR="00185512" w:rsidRPr="00213FA6" w:rsidRDefault="00185512" w:rsidP="00896451">
            <w:pPr>
              <w:rPr>
                <w:rFonts w:ascii="Arial" w:hAnsi="Arial" w:cs="Arial"/>
                <w:b/>
                <w:sz w:val="22"/>
                <w:szCs w:val="22"/>
              </w:rPr>
            </w:pPr>
            <w:r w:rsidRPr="00213FA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0D7520E" w14:textId="77777777" w:rsidR="00185512" w:rsidRPr="00213FA6" w:rsidRDefault="00185512" w:rsidP="00896451">
            <w:pPr>
              <w:rPr>
                <w:rFonts w:ascii="Arial" w:hAnsi="Arial" w:cs="Arial"/>
                <w:b/>
                <w:sz w:val="22"/>
                <w:szCs w:val="22"/>
              </w:rPr>
            </w:pPr>
            <w:r w:rsidRPr="00213FA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3F73CFCF" w14:textId="77777777" w:rsidR="00185512" w:rsidRPr="00213FA6" w:rsidRDefault="00185512" w:rsidP="00896451">
            <w:pPr>
              <w:rPr>
                <w:rFonts w:ascii="Arial" w:hAnsi="Arial" w:cs="Arial"/>
                <w:b/>
                <w:sz w:val="22"/>
                <w:szCs w:val="22"/>
              </w:rPr>
            </w:pPr>
            <w:r w:rsidRPr="00213FA6">
              <w:rPr>
                <w:rFonts w:ascii="Arial" w:hAnsi="Arial" w:cs="Arial"/>
                <w:b/>
                <w:sz w:val="22"/>
                <w:szCs w:val="22"/>
              </w:rPr>
              <w:t>Wartość brutto</w:t>
            </w:r>
          </w:p>
        </w:tc>
      </w:tr>
      <w:tr w:rsidR="00185512" w:rsidRPr="00213FA6" w14:paraId="5F571D48" w14:textId="77777777" w:rsidTr="001C73D6">
        <w:tc>
          <w:tcPr>
            <w:tcW w:w="630" w:type="dxa"/>
            <w:tcBorders>
              <w:top w:val="single" w:sz="4" w:space="0" w:color="auto"/>
              <w:left w:val="single" w:sz="4" w:space="0" w:color="auto"/>
              <w:bottom w:val="single" w:sz="4" w:space="0" w:color="auto"/>
              <w:right w:val="single" w:sz="4" w:space="0" w:color="auto"/>
            </w:tcBorders>
          </w:tcPr>
          <w:p w14:paraId="3D521867" w14:textId="77777777" w:rsidR="00185512" w:rsidRPr="00213FA6" w:rsidRDefault="00185512" w:rsidP="00896451">
            <w:pPr>
              <w:ind w:left="360"/>
              <w:contextualSpacing/>
              <w:rPr>
                <w:rFonts w:ascii="Arial" w:hAnsi="Arial" w:cs="Arial"/>
                <w:sz w:val="22"/>
                <w:szCs w:val="22"/>
              </w:rPr>
            </w:pPr>
          </w:p>
          <w:p w14:paraId="117F0754" w14:textId="77777777" w:rsidR="00185512" w:rsidRPr="00213FA6" w:rsidRDefault="00185512" w:rsidP="00896451">
            <w:pPr>
              <w:rPr>
                <w:rFonts w:ascii="Arial" w:hAnsi="Arial" w:cs="Arial"/>
                <w:sz w:val="22"/>
                <w:szCs w:val="22"/>
              </w:rPr>
            </w:pPr>
            <w:r w:rsidRPr="00213FA6">
              <w:rPr>
                <w:rFonts w:ascii="Arial" w:hAnsi="Arial" w:cs="Arial"/>
                <w:sz w:val="22"/>
                <w:szCs w:val="22"/>
              </w:rPr>
              <w:t>1.</w:t>
            </w:r>
          </w:p>
        </w:tc>
        <w:tc>
          <w:tcPr>
            <w:tcW w:w="2484" w:type="dxa"/>
            <w:tcBorders>
              <w:top w:val="single" w:sz="4" w:space="0" w:color="auto"/>
              <w:left w:val="single" w:sz="4" w:space="0" w:color="auto"/>
              <w:bottom w:val="single" w:sz="4" w:space="0" w:color="auto"/>
              <w:right w:val="single" w:sz="4" w:space="0" w:color="auto"/>
            </w:tcBorders>
          </w:tcPr>
          <w:p w14:paraId="5148E82C" w14:textId="77777777" w:rsidR="00185512" w:rsidRPr="00213FA6" w:rsidRDefault="00185512" w:rsidP="00896451">
            <w:pPr>
              <w:ind w:left="360"/>
              <w:contextualSpacing/>
              <w:rPr>
                <w:rFonts w:ascii="Arial" w:hAnsi="Arial" w:cs="Arial"/>
                <w:sz w:val="22"/>
                <w:szCs w:val="22"/>
              </w:rPr>
            </w:pPr>
          </w:p>
          <w:p w14:paraId="61079487" w14:textId="1ED55930" w:rsidR="00185512" w:rsidRPr="00213FA6" w:rsidRDefault="00FF0B97" w:rsidP="00896451">
            <w:pPr>
              <w:ind w:left="360"/>
              <w:contextualSpacing/>
              <w:rPr>
                <w:rFonts w:ascii="Arial" w:hAnsi="Arial" w:cs="Arial"/>
                <w:sz w:val="22"/>
                <w:szCs w:val="22"/>
              </w:rPr>
            </w:pPr>
            <w:r>
              <w:rPr>
                <w:rFonts w:ascii="Arial" w:hAnsi="Arial" w:cs="Arial"/>
                <w:sz w:val="22"/>
                <w:szCs w:val="22"/>
              </w:rPr>
              <w:t>Waga apteczna</w:t>
            </w:r>
          </w:p>
          <w:p w14:paraId="7AD9D85B" w14:textId="77777777" w:rsidR="00185512" w:rsidRPr="00213FA6" w:rsidRDefault="00185512" w:rsidP="00896451">
            <w:pPr>
              <w:ind w:left="360"/>
              <w:contextualSpacing/>
              <w:rPr>
                <w:rFonts w:ascii="Arial" w:hAnsi="Arial" w:cs="Arial"/>
                <w:sz w:val="22"/>
                <w:szCs w:val="22"/>
              </w:rPr>
            </w:pPr>
          </w:p>
          <w:p w14:paraId="74FFC4D6" w14:textId="147B5E44" w:rsidR="00185512" w:rsidRPr="00213FA6" w:rsidRDefault="00185512" w:rsidP="00896451">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32F3251" w14:textId="77777777" w:rsidR="00185512" w:rsidRPr="00213FA6" w:rsidRDefault="00185512" w:rsidP="00896451">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4AA088C" w14:textId="77777777" w:rsidR="00185512" w:rsidRPr="00213FA6" w:rsidRDefault="00185512" w:rsidP="00896451">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A16A266" w14:textId="77777777" w:rsidR="00185512" w:rsidRPr="00213FA6" w:rsidRDefault="00185512" w:rsidP="00896451">
            <w:pPr>
              <w:rPr>
                <w:rFonts w:ascii="Arial" w:hAnsi="Arial" w:cs="Arial"/>
                <w:sz w:val="22"/>
                <w:szCs w:val="22"/>
              </w:rPr>
            </w:pPr>
          </w:p>
          <w:p w14:paraId="3160FE18" w14:textId="27B26804" w:rsidR="00185512" w:rsidRPr="00213FA6" w:rsidRDefault="00185512" w:rsidP="00896451">
            <w:pPr>
              <w:rPr>
                <w:rFonts w:ascii="Arial" w:hAnsi="Arial" w:cs="Arial"/>
                <w:sz w:val="22"/>
                <w:szCs w:val="22"/>
              </w:rPr>
            </w:pPr>
            <w:r w:rsidRPr="00213FA6">
              <w:rPr>
                <w:rFonts w:ascii="Arial" w:hAnsi="Arial" w:cs="Arial"/>
                <w:sz w:val="22"/>
                <w:szCs w:val="22"/>
              </w:rPr>
              <w:t xml:space="preserve">1 szt. </w:t>
            </w:r>
          </w:p>
        </w:tc>
        <w:tc>
          <w:tcPr>
            <w:tcW w:w="1276" w:type="dxa"/>
            <w:tcBorders>
              <w:top w:val="single" w:sz="4" w:space="0" w:color="auto"/>
              <w:left w:val="single" w:sz="4" w:space="0" w:color="auto"/>
              <w:bottom w:val="single" w:sz="4" w:space="0" w:color="auto"/>
              <w:right w:val="single" w:sz="4" w:space="0" w:color="auto"/>
            </w:tcBorders>
          </w:tcPr>
          <w:p w14:paraId="7100ACCB" w14:textId="77777777" w:rsidR="00185512" w:rsidRPr="00213FA6" w:rsidRDefault="00185512" w:rsidP="00896451">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F1CBED" w14:textId="77777777" w:rsidR="00185512" w:rsidRPr="00213FA6" w:rsidRDefault="00185512" w:rsidP="00896451">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291764" w14:textId="77777777" w:rsidR="00185512" w:rsidRPr="00213FA6" w:rsidRDefault="00185512" w:rsidP="00896451">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7733E6D" w14:textId="77777777" w:rsidR="00185512" w:rsidRPr="00213FA6" w:rsidRDefault="00185512" w:rsidP="0089645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B2ED967" w14:textId="77777777" w:rsidR="00185512" w:rsidRPr="00213FA6" w:rsidRDefault="00185512" w:rsidP="00896451">
            <w:pPr>
              <w:rPr>
                <w:rFonts w:ascii="Arial" w:hAnsi="Arial" w:cs="Arial"/>
                <w:sz w:val="22"/>
                <w:szCs w:val="22"/>
              </w:rPr>
            </w:pPr>
          </w:p>
        </w:tc>
      </w:tr>
      <w:tr w:rsidR="00185512" w:rsidRPr="00213FA6" w14:paraId="5426DAAF" w14:textId="77777777" w:rsidTr="001C73D6">
        <w:tc>
          <w:tcPr>
            <w:tcW w:w="11335" w:type="dxa"/>
            <w:gridSpan w:val="8"/>
            <w:tcBorders>
              <w:top w:val="single" w:sz="4" w:space="0" w:color="auto"/>
              <w:left w:val="single" w:sz="4" w:space="0" w:color="auto"/>
              <w:bottom w:val="single" w:sz="4" w:space="0" w:color="auto"/>
              <w:right w:val="single" w:sz="4" w:space="0" w:color="auto"/>
            </w:tcBorders>
          </w:tcPr>
          <w:p w14:paraId="2C0B3D55" w14:textId="77777777" w:rsidR="00185512" w:rsidRPr="00213FA6" w:rsidRDefault="00185512" w:rsidP="00896451">
            <w:pPr>
              <w:rPr>
                <w:rFonts w:ascii="Arial" w:hAnsi="Arial" w:cs="Arial"/>
                <w:b/>
                <w:sz w:val="22"/>
                <w:szCs w:val="22"/>
              </w:rPr>
            </w:pPr>
          </w:p>
          <w:p w14:paraId="463CA81E" w14:textId="77777777" w:rsidR="00185512" w:rsidRPr="00213FA6" w:rsidRDefault="00185512" w:rsidP="00896451">
            <w:pPr>
              <w:jc w:val="right"/>
              <w:rPr>
                <w:rFonts w:ascii="Arial" w:hAnsi="Arial" w:cs="Arial"/>
                <w:sz w:val="22"/>
                <w:szCs w:val="22"/>
              </w:rPr>
            </w:pPr>
            <w:r w:rsidRPr="00213FA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200A5041" w14:textId="77777777" w:rsidR="00185512" w:rsidRPr="00213FA6" w:rsidRDefault="00185512" w:rsidP="00896451">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6B5A0C9" w14:textId="77777777" w:rsidR="00185512" w:rsidRPr="00213FA6" w:rsidRDefault="00185512" w:rsidP="00896451">
            <w:pPr>
              <w:rPr>
                <w:rFonts w:ascii="Arial" w:hAnsi="Arial" w:cs="Arial"/>
                <w:sz w:val="22"/>
                <w:szCs w:val="22"/>
              </w:rPr>
            </w:pPr>
          </w:p>
          <w:p w14:paraId="40E60A53" w14:textId="77777777" w:rsidR="00185512" w:rsidRPr="00213FA6" w:rsidRDefault="00185512" w:rsidP="00896451">
            <w:pPr>
              <w:rPr>
                <w:rFonts w:ascii="Arial" w:hAnsi="Arial" w:cs="Arial"/>
                <w:sz w:val="22"/>
                <w:szCs w:val="22"/>
              </w:rPr>
            </w:pPr>
          </w:p>
        </w:tc>
      </w:tr>
    </w:tbl>
    <w:p w14:paraId="2B96D090" w14:textId="77777777" w:rsidR="00185512" w:rsidRPr="00213FA6" w:rsidRDefault="00185512" w:rsidP="00185512">
      <w:pPr>
        <w:rPr>
          <w:rFonts w:ascii="Arial" w:eastAsia="Times New Roman" w:hAnsi="Arial" w:cs="Arial"/>
          <w:sz w:val="22"/>
          <w:szCs w:val="22"/>
        </w:rPr>
      </w:pPr>
    </w:p>
    <w:p w14:paraId="53CBE8DF"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 xml:space="preserve">ZESTAWIENIE WYMAGANYCH PARAMETRÓW  </w:t>
      </w:r>
    </w:p>
    <w:p w14:paraId="50B19491"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 xml:space="preserve">                      </w:t>
      </w:r>
    </w:p>
    <w:p w14:paraId="479D6B8C"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Producent / kraj:………………………..</w:t>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r w:rsidRPr="00213FA6">
        <w:rPr>
          <w:rFonts w:ascii="Arial" w:eastAsia="Times New Roman" w:hAnsi="Arial" w:cs="Arial"/>
          <w:sz w:val="22"/>
          <w:szCs w:val="22"/>
        </w:rPr>
        <w:tab/>
      </w:r>
    </w:p>
    <w:p w14:paraId="7D33B0C6" w14:textId="77777777" w:rsidR="00185512" w:rsidRPr="00213FA6" w:rsidRDefault="00185512" w:rsidP="00185512">
      <w:pPr>
        <w:rPr>
          <w:rFonts w:ascii="Arial" w:eastAsia="Times New Roman" w:hAnsi="Arial" w:cs="Arial"/>
          <w:sz w:val="22"/>
          <w:szCs w:val="22"/>
        </w:rPr>
      </w:pPr>
      <w:r w:rsidRPr="00213FA6">
        <w:rPr>
          <w:rFonts w:ascii="Arial" w:eastAsia="Times New Roman" w:hAnsi="Arial" w:cs="Arial"/>
          <w:sz w:val="22"/>
          <w:szCs w:val="22"/>
        </w:rPr>
        <w:t xml:space="preserve">Model/ typ: </w:t>
      </w:r>
      <w:r w:rsidRPr="00213FA6">
        <w:rPr>
          <w:rFonts w:ascii="Arial" w:eastAsia="Times New Roman" w:hAnsi="Arial" w:cs="Arial"/>
          <w:sz w:val="22"/>
          <w:szCs w:val="22"/>
        </w:rPr>
        <w:tab/>
        <w:t>………………………….</w:t>
      </w:r>
    </w:p>
    <w:p w14:paraId="431190BE" w14:textId="3D1D60C2" w:rsidR="00185512" w:rsidRPr="00FF0B97" w:rsidRDefault="00185512" w:rsidP="00185512">
      <w:pPr>
        <w:rPr>
          <w:rFonts w:ascii="Arial" w:eastAsia="Times New Roman" w:hAnsi="Arial" w:cs="Arial"/>
          <w:sz w:val="22"/>
          <w:szCs w:val="22"/>
        </w:rPr>
      </w:pPr>
      <w:r w:rsidRPr="00213FA6">
        <w:rPr>
          <w:rFonts w:ascii="Arial" w:eastAsia="Times New Roman" w:hAnsi="Arial" w:cs="Arial"/>
          <w:sz w:val="22"/>
          <w:szCs w:val="22"/>
        </w:rPr>
        <w:t xml:space="preserve">Rok produkcji: </w:t>
      </w:r>
      <w:r w:rsidR="00FF0B97">
        <w:rPr>
          <w:rFonts w:ascii="Arial" w:eastAsia="Times New Roman" w:hAnsi="Arial" w:cs="Arial"/>
          <w:sz w:val="22"/>
          <w:szCs w:val="22"/>
        </w:rPr>
        <w:t>2023</w:t>
      </w:r>
      <w:r w:rsidRPr="00213FA6">
        <w:rPr>
          <w:rFonts w:ascii="Arial" w:eastAsia="Times New Roman" w:hAnsi="Arial" w:cs="Arial"/>
          <w:sz w:val="22"/>
          <w:szCs w:val="22"/>
        </w:rPr>
        <w:tab/>
      </w:r>
      <w:r w:rsidRPr="00213FA6">
        <w:rPr>
          <w:rFonts w:ascii="Arial" w:eastAsia="Times New Roman" w:hAnsi="Arial" w:cs="Arial"/>
          <w:sz w:val="22"/>
          <w:szCs w:val="22"/>
        </w:rPr>
        <w:tab/>
      </w:r>
    </w:p>
    <w:p w14:paraId="3F825BDF" w14:textId="77777777" w:rsidR="00185512" w:rsidRPr="00FF0B97" w:rsidRDefault="00185512" w:rsidP="00185512">
      <w:pPr>
        <w:widowControl w:val="0"/>
        <w:suppressAutoHyphens/>
        <w:jc w:val="center"/>
        <w:rPr>
          <w:rFonts w:ascii="Arial" w:eastAsia="Lucida Sans Unicode" w:hAnsi="Arial" w:cs="Arial"/>
          <w:b/>
          <w:bCs/>
          <w:color w:val="000000"/>
          <w:sz w:val="22"/>
          <w:szCs w:val="22"/>
          <w:lang w:eastAsia="ar-SA"/>
        </w:rPr>
      </w:pPr>
    </w:p>
    <w:tbl>
      <w:tblPr>
        <w:tblW w:w="12394" w:type="dxa"/>
        <w:tblInd w:w="-432" w:type="dxa"/>
        <w:tblLayout w:type="fixed"/>
        <w:tblCellMar>
          <w:left w:w="40" w:type="dxa"/>
          <w:right w:w="40" w:type="dxa"/>
        </w:tblCellMar>
        <w:tblLook w:val="04A0" w:firstRow="1" w:lastRow="0" w:firstColumn="1" w:lastColumn="0" w:noHBand="0" w:noVBand="1"/>
      </w:tblPr>
      <w:tblGrid>
        <w:gridCol w:w="812"/>
        <w:gridCol w:w="6558"/>
        <w:gridCol w:w="1579"/>
        <w:gridCol w:w="3445"/>
      </w:tblGrid>
      <w:tr w:rsidR="00FF0B97" w:rsidRPr="00FF0B97" w14:paraId="1DC5A060" w14:textId="77777777" w:rsidTr="00FF0B97">
        <w:trPr>
          <w:trHeight w:val="294"/>
        </w:trPr>
        <w:tc>
          <w:tcPr>
            <w:tcW w:w="12394"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0A87FB70" w14:textId="77777777" w:rsidR="00FF0B97" w:rsidRPr="00FF0B97" w:rsidRDefault="00FF0B97" w:rsidP="00FF0B97">
            <w:pPr>
              <w:widowControl w:val="0"/>
              <w:autoSpaceDE w:val="0"/>
              <w:autoSpaceDN w:val="0"/>
              <w:adjustRightInd w:val="0"/>
              <w:spacing w:line="276" w:lineRule="auto"/>
              <w:rPr>
                <w:rFonts w:ascii="Arial" w:eastAsia="Times New Roman" w:hAnsi="Arial" w:cs="Arial"/>
                <w:b/>
                <w:color w:val="000000"/>
                <w:sz w:val="22"/>
                <w:szCs w:val="22"/>
                <w:u w:val="single"/>
              </w:rPr>
            </w:pPr>
            <w:bookmarkStart w:id="5" w:name="_Hlk137641784"/>
            <w:r w:rsidRPr="00FF0B97">
              <w:rPr>
                <w:rFonts w:ascii="Arial" w:eastAsia="Times New Roman" w:hAnsi="Arial" w:cs="Arial"/>
                <w:b/>
                <w:color w:val="000000"/>
                <w:sz w:val="22"/>
                <w:szCs w:val="22"/>
                <w:u w:val="single"/>
              </w:rPr>
              <w:t xml:space="preserve">Waga precyzyjna </w:t>
            </w:r>
          </w:p>
        </w:tc>
      </w:tr>
      <w:bookmarkEnd w:id="5"/>
      <w:tr w:rsidR="00FF0B97" w:rsidRPr="00FF0B97" w14:paraId="4F5F6DB8" w14:textId="77777777" w:rsidTr="00FF0B97">
        <w:trPr>
          <w:trHeight w:val="421"/>
        </w:trPr>
        <w:tc>
          <w:tcPr>
            <w:tcW w:w="81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375BB3"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b/>
                <w:bCs/>
                <w:sz w:val="22"/>
                <w:szCs w:val="22"/>
              </w:rPr>
            </w:pPr>
            <w:r w:rsidRPr="00FF0B97">
              <w:rPr>
                <w:rFonts w:ascii="Arial" w:eastAsia="Times New Roman" w:hAnsi="Arial" w:cs="Arial"/>
                <w:b/>
                <w:bCs/>
                <w:sz w:val="22"/>
                <w:szCs w:val="22"/>
              </w:rPr>
              <w:t>Lp.</w:t>
            </w:r>
          </w:p>
        </w:tc>
        <w:tc>
          <w:tcPr>
            <w:tcW w:w="655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0BC5DBF0" w14:textId="77777777" w:rsidR="00FF0B97" w:rsidRPr="00FF0B97" w:rsidRDefault="00FF0B97" w:rsidP="00FF0B97">
            <w:pPr>
              <w:keepNext/>
              <w:widowControl w:val="0"/>
              <w:autoSpaceDE w:val="0"/>
              <w:autoSpaceDN w:val="0"/>
              <w:adjustRightInd w:val="0"/>
              <w:spacing w:line="276" w:lineRule="auto"/>
              <w:jc w:val="center"/>
              <w:outlineLvl w:val="1"/>
              <w:rPr>
                <w:rFonts w:ascii="Arial" w:eastAsia="Times New Roman" w:hAnsi="Arial" w:cs="Arial"/>
                <w:b/>
                <w:bCs/>
                <w:sz w:val="22"/>
                <w:szCs w:val="22"/>
              </w:rPr>
            </w:pPr>
            <w:r w:rsidRPr="00FF0B97">
              <w:rPr>
                <w:rFonts w:ascii="Arial" w:eastAsia="Times New Roman" w:hAnsi="Arial" w:cs="Arial"/>
                <w:b/>
                <w:bCs/>
                <w:sz w:val="22"/>
                <w:szCs w:val="22"/>
              </w:rPr>
              <w:t>OPIS</w:t>
            </w:r>
          </w:p>
        </w:tc>
        <w:tc>
          <w:tcPr>
            <w:tcW w:w="157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934DF8"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b/>
                <w:bCs/>
                <w:sz w:val="22"/>
                <w:szCs w:val="22"/>
              </w:rPr>
            </w:pPr>
            <w:r w:rsidRPr="00FF0B97">
              <w:rPr>
                <w:rFonts w:ascii="Arial" w:eastAsia="Times New Roman" w:hAnsi="Arial" w:cs="Arial"/>
                <w:b/>
                <w:bCs/>
                <w:sz w:val="22"/>
                <w:szCs w:val="22"/>
              </w:rPr>
              <w:t>WYMAGANE PARAMETRY              I WARUNKI</w:t>
            </w:r>
          </w:p>
        </w:tc>
        <w:tc>
          <w:tcPr>
            <w:tcW w:w="34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22FD61"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b/>
                <w:bCs/>
                <w:sz w:val="22"/>
                <w:szCs w:val="22"/>
              </w:rPr>
            </w:pPr>
            <w:r w:rsidRPr="00FF0B97">
              <w:rPr>
                <w:rFonts w:ascii="Arial" w:eastAsia="Times New Roman" w:hAnsi="Arial" w:cs="Arial"/>
                <w:b/>
                <w:bCs/>
                <w:sz w:val="22"/>
                <w:szCs w:val="22"/>
              </w:rPr>
              <w:t>PARAMETRY OFEROWANE</w:t>
            </w:r>
          </w:p>
        </w:tc>
      </w:tr>
      <w:tr w:rsidR="00FF0B97" w:rsidRPr="00FF0B97" w14:paraId="19676C84"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1B0112DF"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133DC57D" w14:textId="77777777" w:rsidR="00FF0B97" w:rsidRPr="00FF0B97" w:rsidRDefault="00FF0B97" w:rsidP="00FF0B97">
            <w:pPr>
              <w:rPr>
                <w:rFonts w:ascii="Arial" w:hAnsi="Arial" w:cs="Arial"/>
                <w:iCs/>
                <w:sz w:val="22"/>
                <w:szCs w:val="22"/>
              </w:rPr>
            </w:pPr>
            <w:r w:rsidRPr="00FF0B97">
              <w:rPr>
                <w:rFonts w:ascii="Arial" w:hAnsi="Arial" w:cs="Arial"/>
                <w:iCs/>
                <w:sz w:val="22"/>
                <w:szCs w:val="22"/>
              </w:rPr>
              <w:t>WAGA PRECYZYJNA.</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43CE0308"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515733B4"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18DF96CD"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2FBABB8D"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29B9E186" w14:textId="77777777" w:rsidR="00FF0B97" w:rsidRPr="00FF0B97" w:rsidRDefault="00FF0B97" w:rsidP="00FF0B97">
            <w:pPr>
              <w:widowControl w:val="0"/>
              <w:autoSpaceDE w:val="0"/>
              <w:autoSpaceDN w:val="0"/>
              <w:adjustRightInd w:val="0"/>
              <w:spacing w:line="276" w:lineRule="auto"/>
              <w:rPr>
                <w:rFonts w:ascii="Arial" w:eastAsia="Calibri" w:hAnsi="Arial" w:cs="Arial"/>
                <w:iCs/>
                <w:sz w:val="22"/>
                <w:szCs w:val="22"/>
              </w:rPr>
            </w:pPr>
            <w:r w:rsidRPr="00FF0B97">
              <w:rPr>
                <w:rFonts w:ascii="Arial" w:hAnsi="Arial" w:cs="Arial"/>
                <w:iCs/>
                <w:sz w:val="22"/>
                <w:szCs w:val="22"/>
              </w:rPr>
              <w:t>Odczyt min. 0,01 g.</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5B0D883A"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312FFBE7"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7FA90367"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54A8EDB2"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6FB39A7B" w14:textId="77777777" w:rsidR="00FF0B97" w:rsidRPr="00FF0B97" w:rsidRDefault="00FF0B97" w:rsidP="00FF0B97">
            <w:pPr>
              <w:widowControl w:val="0"/>
              <w:autoSpaceDE w:val="0"/>
              <w:autoSpaceDN w:val="0"/>
              <w:adjustRightInd w:val="0"/>
              <w:spacing w:line="276" w:lineRule="auto"/>
              <w:rPr>
                <w:rFonts w:ascii="Arial" w:eastAsia="Calibri" w:hAnsi="Arial" w:cs="Arial"/>
                <w:iCs/>
                <w:sz w:val="22"/>
                <w:szCs w:val="22"/>
              </w:rPr>
            </w:pPr>
            <w:r w:rsidRPr="00FF0B97">
              <w:rPr>
                <w:rFonts w:ascii="Arial" w:hAnsi="Arial" w:cs="Arial"/>
                <w:iCs/>
                <w:sz w:val="22"/>
                <w:szCs w:val="22"/>
              </w:rPr>
              <w:t>Szalka wagowa krzyżowa</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583A5233"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50704F8F"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6D80D874"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11F47A2F"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6B0028F9" w14:textId="77777777" w:rsidR="00FF0B97" w:rsidRPr="00FF0B97" w:rsidRDefault="00FF0B97" w:rsidP="00FF0B97">
            <w:pPr>
              <w:widowControl w:val="0"/>
              <w:autoSpaceDE w:val="0"/>
              <w:autoSpaceDN w:val="0"/>
              <w:adjustRightInd w:val="0"/>
              <w:spacing w:line="276" w:lineRule="auto"/>
              <w:rPr>
                <w:rFonts w:ascii="Arial" w:hAnsi="Arial" w:cs="Arial"/>
                <w:iCs/>
                <w:sz w:val="22"/>
                <w:szCs w:val="22"/>
              </w:rPr>
            </w:pPr>
            <w:r w:rsidRPr="00FF0B97">
              <w:rPr>
                <w:rFonts w:ascii="Arial" w:hAnsi="Arial" w:cs="Arial"/>
                <w:iCs/>
                <w:sz w:val="22"/>
                <w:szCs w:val="22"/>
              </w:rPr>
              <w:t>Minimalna naważka (U=1%, k=2) 820 mg</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0030D8BD"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6CF77CEF"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20BE168B"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02FCDD7E"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39C9EE49" w14:textId="77777777" w:rsidR="00FF0B97" w:rsidRPr="00FF0B97" w:rsidRDefault="00FF0B97" w:rsidP="00FF0B97">
            <w:pPr>
              <w:widowControl w:val="0"/>
              <w:autoSpaceDE w:val="0"/>
              <w:autoSpaceDN w:val="0"/>
              <w:adjustRightInd w:val="0"/>
              <w:spacing w:line="276" w:lineRule="auto"/>
              <w:rPr>
                <w:rFonts w:ascii="Arial" w:hAnsi="Arial" w:cs="Arial"/>
                <w:iCs/>
                <w:sz w:val="22"/>
                <w:szCs w:val="22"/>
              </w:rPr>
            </w:pPr>
            <w:r w:rsidRPr="00FF0B97">
              <w:rPr>
                <w:rFonts w:ascii="Arial" w:hAnsi="Arial" w:cs="Arial"/>
                <w:iCs/>
                <w:sz w:val="22"/>
                <w:szCs w:val="22"/>
              </w:rPr>
              <w:t>Czas stabilizacji 1,2 sekundy</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12C73340"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7F05E8BA"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1BF0EA33"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3773866C"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65F8B25A" w14:textId="77777777" w:rsidR="00FF0B97" w:rsidRPr="00FF0B97" w:rsidRDefault="00FF0B97" w:rsidP="00FF0B97">
            <w:pPr>
              <w:widowControl w:val="0"/>
              <w:autoSpaceDE w:val="0"/>
              <w:autoSpaceDN w:val="0"/>
              <w:adjustRightInd w:val="0"/>
              <w:spacing w:line="276" w:lineRule="auto"/>
              <w:rPr>
                <w:rFonts w:ascii="Arial" w:hAnsi="Arial" w:cs="Arial"/>
                <w:iCs/>
                <w:sz w:val="22"/>
                <w:szCs w:val="22"/>
              </w:rPr>
            </w:pPr>
            <w:r w:rsidRPr="00FF0B97">
              <w:rPr>
                <w:rFonts w:ascii="Arial" w:hAnsi="Arial" w:cs="Arial"/>
                <w:iCs/>
                <w:sz w:val="22"/>
                <w:szCs w:val="22"/>
              </w:rPr>
              <w:t>Maksymalny zakres ważenia min. 2,1kg.</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10DF0DBA"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581E42AE"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5DAC621C"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045569F7"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5BCEEE7D" w14:textId="77777777" w:rsidR="00FF0B97" w:rsidRPr="00FF0B97" w:rsidRDefault="00FF0B97" w:rsidP="00FF0B97">
            <w:pPr>
              <w:widowControl w:val="0"/>
              <w:autoSpaceDE w:val="0"/>
              <w:autoSpaceDN w:val="0"/>
              <w:adjustRightInd w:val="0"/>
              <w:spacing w:line="276" w:lineRule="auto"/>
              <w:rPr>
                <w:rFonts w:ascii="Arial" w:hAnsi="Arial" w:cs="Arial"/>
                <w:iCs/>
                <w:sz w:val="22"/>
                <w:szCs w:val="22"/>
              </w:rPr>
            </w:pPr>
            <w:r w:rsidRPr="00FF0B97">
              <w:rPr>
                <w:rFonts w:ascii="Arial" w:hAnsi="Arial" w:cs="Arial"/>
                <w:iCs/>
                <w:sz w:val="22"/>
                <w:szCs w:val="22"/>
              </w:rPr>
              <w:t>Adiustacja wewnętrzna / typu proFACT Advanced</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2CA00F5F"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137A80D0"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66E8006D"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393CAF01"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6812833E" w14:textId="77777777" w:rsidR="00FF0B97" w:rsidRPr="00FF0B97" w:rsidRDefault="00FF0B97" w:rsidP="00FF0B97">
            <w:pPr>
              <w:widowControl w:val="0"/>
              <w:autoSpaceDE w:val="0"/>
              <w:autoSpaceDN w:val="0"/>
              <w:adjustRightInd w:val="0"/>
              <w:spacing w:line="276" w:lineRule="auto"/>
              <w:rPr>
                <w:rFonts w:ascii="Arial" w:hAnsi="Arial" w:cs="Arial"/>
                <w:iCs/>
                <w:sz w:val="22"/>
                <w:szCs w:val="22"/>
              </w:rPr>
            </w:pPr>
            <w:r w:rsidRPr="00FF0B97">
              <w:rPr>
                <w:rFonts w:ascii="Arial" w:hAnsi="Arial" w:cs="Arial"/>
                <w:iCs/>
                <w:sz w:val="22"/>
                <w:szCs w:val="22"/>
              </w:rPr>
              <w:t>7-calowy kolorowy ekran dotykowy z TFT</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2941BF1C"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5A4D69FD"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2FFC6F15"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6D65368D"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5EEAC112" w14:textId="77777777" w:rsidR="00FF0B97" w:rsidRPr="00FF0B97" w:rsidRDefault="00FF0B97" w:rsidP="00FF0B97">
            <w:pPr>
              <w:widowControl w:val="0"/>
              <w:autoSpaceDE w:val="0"/>
              <w:autoSpaceDN w:val="0"/>
              <w:adjustRightInd w:val="0"/>
              <w:spacing w:line="276" w:lineRule="auto"/>
              <w:rPr>
                <w:rFonts w:ascii="Arial" w:hAnsi="Arial" w:cs="Arial"/>
                <w:iCs/>
                <w:sz w:val="22"/>
                <w:szCs w:val="22"/>
              </w:rPr>
            </w:pPr>
            <w:r w:rsidRPr="00FF0B97">
              <w:rPr>
                <w:rFonts w:ascii="Arial" w:hAnsi="Arial" w:cs="Arial"/>
                <w:iCs/>
                <w:sz w:val="22"/>
                <w:szCs w:val="22"/>
              </w:rPr>
              <w:t>Wbudowany notatnik z wynikami ważenia.</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6EFDC77F"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18DB4BED"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579404BF"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023E4403"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29C3D03A" w14:textId="77777777" w:rsidR="00FF0B97" w:rsidRPr="00FF0B97" w:rsidRDefault="00FF0B97" w:rsidP="00FF0B97">
            <w:pPr>
              <w:widowControl w:val="0"/>
              <w:autoSpaceDE w:val="0"/>
              <w:autoSpaceDN w:val="0"/>
              <w:adjustRightInd w:val="0"/>
              <w:spacing w:line="276" w:lineRule="auto"/>
              <w:rPr>
                <w:rFonts w:ascii="Arial" w:hAnsi="Arial" w:cs="Arial"/>
                <w:iCs/>
                <w:sz w:val="22"/>
                <w:szCs w:val="22"/>
              </w:rPr>
            </w:pPr>
            <w:r w:rsidRPr="00FF0B97">
              <w:rPr>
                <w:rFonts w:ascii="Arial" w:hAnsi="Arial" w:cs="Arial"/>
                <w:iCs/>
                <w:sz w:val="22"/>
                <w:szCs w:val="22"/>
              </w:rPr>
              <w:t>Wymiary szalki  203,00 mm x 170,00 mm.</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58181032"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2E3237D0"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75D920EE"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6486F996"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2921E668" w14:textId="77777777" w:rsidR="00FF0B97" w:rsidRPr="00FF0B97" w:rsidRDefault="00FF0B97" w:rsidP="00FF0B97">
            <w:pPr>
              <w:widowControl w:val="0"/>
              <w:autoSpaceDE w:val="0"/>
              <w:autoSpaceDN w:val="0"/>
              <w:adjustRightInd w:val="0"/>
              <w:spacing w:line="276" w:lineRule="auto"/>
              <w:rPr>
                <w:rFonts w:ascii="Arial" w:hAnsi="Arial" w:cs="Arial"/>
                <w:iCs/>
                <w:sz w:val="22"/>
                <w:szCs w:val="22"/>
              </w:rPr>
            </w:pPr>
            <w:r w:rsidRPr="00FF0B97">
              <w:rPr>
                <w:rFonts w:ascii="Arial" w:hAnsi="Arial" w:cs="Arial"/>
                <w:iCs/>
                <w:sz w:val="22"/>
                <w:szCs w:val="22"/>
              </w:rPr>
              <w:t>Powtarzalność (typowa) 4 mg.</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1490E160"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1522DF31"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07CFB4A5"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25D14B44"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69412C78" w14:textId="77777777" w:rsidR="00FF0B97" w:rsidRPr="00FF0B97" w:rsidRDefault="00FF0B97" w:rsidP="00FF0B97">
            <w:pPr>
              <w:widowControl w:val="0"/>
              <w:autoSpaceDE w:val="0"/>
              <w:autoSpaceDN w:val="0"/>
              <w:adjustRightInd w:val="0"/>
              <w:spacing w:line="276" w:lineRule="auto"/>
              <w:rPr>
                <w:rFonts w:ascii="Arial" w:hAnsi="Arial" w:cs="Arial"/>
                <w:iCs/>
                <w:sz w:val="22"/>
                <w:szCs w:val="22"/>
              </w:rPr>
            </w:pPr>
            <w:r w:rsidRPr="00FF0B97">
              <w:rPr>
                <w:rFonts w:ascii="Arial" w:hAnsi="Arial" w:cs="Arial"/>
                <w:iCs/>
                <w:sz w:val="22"/>
                <w:szCs w:val="22"/>
              </w:rPr>
              <w:t>Liniowość +/- 20 mg.</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0453DD5A"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205F6C6F"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2FAE0349"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4651DB02"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4D4BB6FD" w14:textId="77777777" w:rsidR="00FF0B97" w:rsidRPr="00FF0B97" w:rsidRDefault="00FF0B97" w:rsidP="00FF0B97">
            <w:pPr>
              <w:widowControl w:val="0"/>
              <w:autoSpaceDE w:val="0"/>
              <w:autoSpaceDN w:val="0"/>
              <w:adjustRightInd w:val="0"/>
              <w:spacing w:line="276" w:lineRule="auto"/>
              <w:rPr>
                <w:rFonts w:ascii="Arial" w:hAnsi="Arial" w:cs="Arial"/>
                <w:iCs/>
                <w:sz w:val="22"/>
                <w:szCs w:val="22"/>
              </w:rPr>
            </w:pPr>
            <w:r w:rsidRPr="00FF0B97">
              <w:rPr>
                <w:rFonts w:ascii="Arial" w:hAnsi="Arial" w:cs="Arial"/>
                <w:iCs/>
                <w:sz w:val="22"/>
                <w:szCs w:val="22"/>
              </w:rPr>
              <w:t>Zabezpieczana hasłem. Nieograniczona liczna uzytkowników</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6CB7EAE3"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66BB04A4"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69285AC6"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41C0DD16"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1EEE7F78" w14:textId="77777777" w:rsidR="00FF0B97" w:rsidRPr="00FF0B97" w:rsidRDefault="00FF0B97" w:rsidP="00FF0B97">
            <w:pPr>
              <w:widowControl w:val="0"/>
              <w:autoSpaceDE w:val="0"/>
              <w:autoSpaceDN w:val="0"/>
              <w:adjustRightInd w:val="0"/>
              <w:spacing w:line="276" w:lineRule="auto"/>
              <w:rPr>
                <w:rFonts w:ascii="Arial" w:hAnsi="Arial" w:cs="Arial"/>
                <w:iCs/>
                <w:sz w:val="22"/>
                <w:szCs w:val="22"/>
              </w:rPr>
            </w:pPr>
            <w:r w:rsidRPr="00FF0B97">
              <w:rPr>
                <w:rFonts w:ascii="Arial" w:hAnsi="Arial" w:cs="Arial"/>
                <w:iCs/>
                <w:sz w:val="22"/>
                <w:szCs w:val="22"/>
              </w:rPr>
              <w:t>Legalizacja</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3E9CD657"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rPr>
            </w:pPr>
            <w:r w:rsidRPr="00FF0B97">
              <w:rPr>
                <w:rFonts w:ascii="Arial" w:eastAsia="Times New Roman" w:hAnsi="Arial" w:cs="Arial"/>
                <w:sz w:val="22"/>
                <w:szCs w:val="22"/>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21D7A6D7"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rPr>
            </w:pPr>
          </w:p>
        </w:tc>
      </w:tr>
      <w:tr w:rsidR="00FF0B97" w:rsidRPr="00FF0B97" w14:paraId="031E77A7" w14:textId="77777777" w:rsidTr="00FF0B97">
        <w:trPr>
          <w:trHeight w:val="331"/>
        </w:trPr>
        <w:tc>
          <w:tcPr>
            <w:tcW w:w="812" w:type="dxa"/>
            <w:tcBorders>
              <w:top w:val="single" w:sz="6" w:space="0" w:color="auto"/>
              <w:left w:val="single" w:sz="6" w:space="0" w:color="auto"/>
              <w:bottom w:val="single" w:sz="6" w:space="0" w:color="auto"/>
              <w:right w:val="single" w:sz="4" w:space="0" w:color="auto"/>
            </w:tcBorders>
            <w:shd w:val="clear" w:color="auto" w:fill="FFFFFF"/>
          </w:tcPr>
          <w:p w14:paraId="4C2F4182" w14:textId="77777777" w:rsidR="00FF0B97" w:rsidRPr="00FF0B97" w:rsidRDefault="00FF0B97" w:rsidP="00E06B13">
            <w:pPr>
              <w:widowControl w:val="0"/>
              <w:numPr>
                <w:ilvl w:val="0"/>
                <w:numId w:val="46"/>
              </w:numPr>
              <w:autoSpaceDE w:val="0"/>
              <w:autoSpaceDN w:val="0"/>
              <w:adjustRightInd w:val="0"/>
              <w:spacing w:line="276" w:lineRule="auto"/>
              <w:ind w:left="927"/>
              <w:rPr>
                <w:rFonts w:ascii="Arial" w:eastAsia="Times New Roman" w:hAnsi="Arial" w:cs="Arial"/>
                <w:sz w:val="22"/>
                <w:szCs w:val="22"/>
              </w:rPr>
            </w:pPr>
          </w:p>
        </w:tc>
        <w:tc>
          <w:tcPr>
            <w:tcW w:w="6558" w:type="dxa"/>
            <w:tcBorders>
              <w:top w:val="single" w:sz="4" w:space="0" w:color="auto"/>
              <w:left w:val="single" w:sz="4" w:space="0" w:color="auto"/>
              <w:bottom w:val="single" w:sz="4" w:space="0" w:color="auto"/>
              <w:right w:val="single" w:sz="4" w:space="0" w:color="auto"/>
            </w:tcBorders>
          </w:tcPr>
          <w:p w14:paraId="4BF1016D" w14:textId="77777777" w:rsidR="00FF0B97" w:rsidRPr="00FF0B97" w:rsidRDefault="00FF0B97" w:rsidP="00FF0B97">
            <w:pPr>
              <w:widowControl w:val="0"/>
              <w:autoSpaceDE w:val="0"/>
              <w:autoSpaceDN w:val="0"/>
              <w:adjustRightInd w:val="0"/>
              <w:spacing w:line="276" w:lineRule="auto"/>
              <w:rPr>
                <w:rFonts w:ascii="Arial" w:hAnsi="Arial" w:cs="Arial"/>
                <w:iCs/>
                <w:sz w:val="22"/>
                <w:szCs w:val="22"/>
                <w:lang w:val="en-GB"/>
              </w:rPr>
            </w:pPr>
            <w:r w:rsidRPr="00FF0B97">
              <w:rPr>
                <w:rFonts w:ascii="Arial" w:hAnsi="Arial" w:cs="Arial"/>
                <w:iCs/>
                <w:sz w:val="22"/>
                <w:szCs w:val="22"/>
                <w:lang w:val="en-GB"/>
              </w:rPr>
              <w:t>Złącza: USB-B (do urządzenia), USB-A(do urządzenia), RS232 (wbudowane/opcja) Bluetooth, Ethernet(LAN).</w:t>
            </w:r>
          </w:p>
        </w:tc>
        <w:tc>
          <w:tcPr>
            <w:tcW w:w="1579" w:type="dxa"/>
            <w:tcBorders>
              <w:top w:val="single" w:sz="6" w:space="0" w:color="auto"/>
              <w:left w:val="single" w:sz="4" w:space="0" w:color="auto"/>
              <w:bottom w:val="single" w:sz="6" w:space="0" w:color="auto"/>
              <w:right w:val="single" w:sz="6" w:space="0" w:color="auto"/>
            </w:tcBorders>
            <w:shd w:val="clear" w:color="auto" w:fill="FFFFFF"/>
          </w:tcPr>
          <w:p w14:paraId="77D08D55" w14:textId="77777777" w:rsidR="00FF0B97" w:rsidRPr="00FF0B97" w:rsidRDefault="00FF0B97" w:rsidP="00FF0B97">
            <w:pPr>
              <w:widowControl w:val="0"/>
              <w:autoSpaceDE w:val="0"/>
              <w:autoSpaceDN w:val="0"/>
              <w:adjustRightInd w:val="0"/>
              <w:spacing w:line="276" w:lineRule="auto"/>
              <w:jc w:val="center"/>
              <w:rPr>
                <w:rFonts w:ascii="Arial" w:eastAsia="Times New Roman" w:hAnsi="Arial" w:cs="Arial"/>
                <w:sz w:val="22"/>
                <w:szCs w:val="22"/>
                <w:lang w:val="en-GB"/>
              </w:rPr>
            </w:pPr>
            <w:r w:rsidRPr="00FF0B97">
              <w:rPr>
                <w:rFonts w:ascii="Arial" w:eastAsia="Times New Roman" w:hAnsi="Arial" w:cs="Arial"/>
                <w:sz w:val="22"/>
                <w:szCs w:val="22"/>
                <w:lang w:val="en-GB"/>
              </w:rPr>
              <w:t>TAK</w:t>
            </w:r>
          </w:p>
        </w:tc>
        <w:tc>
          <w:tcPr>
            <w:tcW w:w="3445" w:type="dxa"/>
            <w:tcBorders>
              <w:top w:val="single" w:sz="6" w:space="0" w:color="auto"/>
              <w:left w:val="single" w:sz="6" w:space="0" w:color="auto"/>
              <w:bottom w:val="single" w:sz="6" w:space="0" w:color="auto"/>
              <w:right w:val="single" w:sz="6" w:space="0" w:color="auto"/>
            </w:tcBorders>
            <w:shd w:val="clear" w:color="auto" w:fill="FFFFFF"/>
          </w:tcPr>
          <w:p w14:paraId="16CAF4CF" w14:textId="77777777" w:rsidR="00FF0B97" w:rsidRPr="00FF0B97" w:rsidRDefault="00FF0B97" w:rsidP="00FF0B97">
            <w:pPr>
              <w:widowControl w:val="0"/>
              <w:autoSpaceDE w:val="0"/>
              <w:autoSpaceDN w:val="0"/>
              <w:adjustRightInd w:val="0"/>
              <w:spacing w:line="276" w:lineRule="auto"/>
              <w:rPr>
                <w:rFonts w:ascii="Arial" w:eastAsia="Times New Roman" w:hAnsi="Arial" w:cs="Arial"/>
                <w:sz w:val="22"/>
                <w:szCs w:val="22"/>
                <w:lang w:val="en-GB"/>
              </w:rPr>
            </w:pPr>
          </w:p>
        </w:tc>
      </w:tr>
    </w:tbl>
    <w:p w14:paraId="0B35ADE6" w14:textId="77777777" w:rsidR="00FF0B97" w:rsidRPr="00FF0B97" w:rsidRDefault="00FF0B97" w:rsidP="00FF0B97">
      <w:pPr>
        <w:rPr>
          <w:rFonts w:ascii="Arial" w:hAnsi="Arial" w:cs="Arial"/>
          <w:sz w:val="22"/>
          <w:szCs w:val="22"/>
        </w:rPr>
      </w:pPr>
    </w:p>
    <w:p w14:paraId="477DA824" w14:textId="77777777" w:rsidR="00213FA6" w:rsidRPr="00FF0B97" w:rsidRDefault="00213FA6" w:rsidP="00213FA6">
      <w:pPr>
        <w:rPr>
          <w:rFonts w:ascii="Arial" w:eastAsia="Times New Roman" w:hAnsi="Arial" w:cs="Arial"/>
          <w:sz w:val="22"/>
          <w:szCs w:val="22"/>
        </w:rPr>
      </w:pPr>
    </w:p>
    <w:p w14:paraId="482169BE" w14:textId="77777777" w:rsidR="00824A03" w:rsidRPr="00213FA6" w:rsidRDefault="00824A03" w:rsidP="00BD28A2">
      <w:pPr>
        <w:tabs>
          <w:tab w:val="left" w:pos="6555"/>
        </w:tabs>
        <w:rPr>
          <w:rFonts w:ascii="Arial" w:hAnsi="Arial" w:cs="Arial"/>
          <w:sz w:val="22"/>
          <w:szCs w:val="22"/>
        </w:rPr>
      </w:pPr>
    </w:p>
    <w:p w14:paraId="44E28C3E" w14:textId="77777777" w:rsidR="00824A03" w:rsidRDefault="00824A03" w:rsidP="00BD28A2">
      <w:pPr>
        <w:tabs>
          <w:tab w:val="left" w:pos="6555"/>
        </w:tabs>
        <w:rPr>
          <w:rFonts w:ascii="Calibri Light" w:hAnsi="Calibri Light" w:cs="Calibri Light"/>
          <w:sz w:val="18"/>
          <w:szCs w:val="18"/>
        </w:rPr>
      </w:pPr>
    </w:p>
    <w:p w14:paraId="422B07C8" w14:textId="77777777" w:rsidR="00824A03" w:rsidRDefault="00824A03" w:rsidP="00BD28A2">
      <w:pPr>
        <w:tabs>
          <w:tab w:val="left" w:pos="6555"/>
        </w:tabs>
        <w:rPr>
          <w:rFonts w:ascii="Calibri Light" w:hAnsi="Calibri Light" w:cs="Calibri Light"/>
          <w:sz w:val="18"/>
          <w:szCs w:val="18"/>
        </w:rPr>
      </w:pPr>
    </w:p>
    <w:p w14:paraId="07D654A8" w14:textId="77777777" w:rsidR="00824A03" w:rsidRPr="00B96D9E" w:rsidRDefault="00824A03" w:rsidP="00BD28A2">
      <w:pPr>
        <w:tabs>
          <w:tab w:val="left" w:pos="6555"/>
        </w:tabs>
        <w:rPr>
          <w:rFonts w:ascii="Calibri Light" w:hAnsi="Calibri Light" w:cs="Calibri Light"/>
          <w:sz w:val="18"/>
          <w:szCs w:val="18"/>
        </w:rPr>
      </w:pPr>
    </w:p>
    <w:p w14:paraId="63F03E69" w14:textId="77777777" w:rsidR="00F54952" w:rsidRDefault="00F54952" w:rsidP="005834F5">
      <w:pPr>
        <w:tabs>
          <w:tab w:val="center" w:pos="7001"/>
        </w:tabs>
        <w:rPr>
          <w:rFonts w:ascii="Arial" w:hAnsi="Arial" w:cs="Arial"/>
          <w:sz w:val="22"/>
          <w:szCs w:val="22"/>
        </w:rPr>
      </w:pPr>
    </w:p>
    <w:p w14:paraId="12971E16" w14:textId="77777777" w:rsidR="00F54952" w:rsidRDefault="00F54952" w:rsidP="005834F5">
      <w:pPr>
        <w:tabs>
          <w:tab w:val="center" w:pos="7001"/>
        </w:tabs>
        <w:rPr>
          <w:rFonts w:ascii="Arial" w:hAnsi="Arial" w:cs="Arial"/>
          <w:sz w:val="22"/>
          <w:szCs w:val="22"/>
        </w:rPr>
      </w:pPr>
    </w:p>
    <w:p w14:paraId="4A69E099" w14:textId="77777777" w:rsidR="00F54952" w:rsidRDefault="00F54952" w:rsidP="005834F5">
      <w:pPr>
        <w:tabs>
          <w:tab w:val="center" w:pos="7001"/>
        </w:tabs>
        <w:rPr>
          <w:rFonts w:ascii="Arial" w:hAnsi="Arial" w:cs="Arial"/>
          <w:sz w:val="22"/>
          <w:szCs w:val="22"/>
        </w:rPr>
      </w:pPr>
    </w:p>
    <w:p w14:paraId="5ADA26AC" w14:textId="77777777" w:rsidR="00F54952" w:rsidRDefault="00F54952" w:rsidP="005834F5">
      <w:pPr>
        <w:tabs>
          <w:tab w:val="center" w:pos="7001"/>
        </w:tabs>
        <w:rPr>
          <w:rFonts w:ascii="Arial" w:hAnsi="Arial" w:cs="Arial"/>
          <w:sz w:val="22"/>
          <w:szCs w:val="22"/>
        </w:rPr>
      </w:pPr>
    </w:p>
    <w:p w14:paraId="7E0A6D32" w14:textId="77777777" w:rsidR="00F54952" w:rsidRDefault="00F54952" w:rsidP="005834F5">
      <w:pPr>
        <w:tabs>
          <w:tab w:val="center" w:pos="7001"/>
        </w:tabs>
        <w:rPr>
          <w:rFonts w:ascii="Arial" w:hAnsi="Arial" w:cs="Arial"/>
          <w:sz w:val="22"/>
          <w:szCs w:val="22"/>
        </w:rPr>
      </w:pPr>
    </w:p>
    <w:p w14:paraId="0486B37C" w14:textId="77777777" w:rsidR="008C24A2" w:rsidRDefault="008C24A2" w:rsidP="005834F5">
      <w:pPr>
        <w:tabs>
          <w:tab w:val="center" w:pos="7001"/>
        </w:tabs>
        <w:rPr>
          <w:rFonts w:ascii="Arial" w:hAnsi="Arial" w:cs="Arial"/>
          <w:sz w:val="22"/>
          <w:szCs w:val="22"/>
        </w:rPr>
      </w:pPr>
    </w:p>
    <w:p w14:paraId="3EA05D76" w14:textId="77777777" w:rsidR="008C24A2" w:rsidRDefault="008C24A2" w:rsidP="005834F5">
      <w:pPr>
        <w:tabs>
          <w:tab w:val="center" w:pos="7001"/>
        </w:tabs>
        <w:rPr>
          <w:rFonts w:ascii="Arial" w:hAnsi="Arial" w:cs="Arial"/>
          <w:sz w:val="22"/>
          <w:szCs w:val="22"/>
        </w:rPr>
      </w:pPr>
    </w:p>
    <w:p w14:paraId="292E414C" w14:textId="77777777" w:rsidR="008C24A2" w:rsidRDefault="008C24A2" w:rsidP="005834F5">
      <w:pPr>
        <w:tabs>
          <w:tab w:val="center" w:pos="7001"/>
        </w:tabs>
        <w:rPr>
          <w:rFonts w:ascii="Arial" w:hAnsi="Arial" w:cs="Arial"/>
          <w:sz w:val="22"/>
          <w:szCs w:val="22"/>
        </w:rPr>
      </w:pPr>
    </w:p>
    <w:p w14:paraId="6E8BDABF" w14:textId="77777777" w:rsidR="008C24A2" w:rsidRDefault="008C24A2" w:rsidP="005834F5">
      <w:pPr>
        <w:tabs>
          <w:tab w:val="center" w:pos="7001"/>
        </w:tabs>
        <w:rPr>
          <w:rFonts w:ascii="Arial" w:hAnsi="Arial" w:cs="Arial"/>
          <w:sz w:val="22"/>
          <w:szCs w:val="22"/>
        </w:rPr>
      </w:pPr>
    </w:p>
    <w:p w14:paraId="0653BEF0" w14:textId="77777777" w:rsidR="008C24A2" w:rsidRDefault="008C24A2" w:rsidP="005834F5">
      <w:pPr>
        <w:tabs>
          <w:tab w:val="center" w:pos="7001"/>
        </w:tabs>
        <w:rPr>
          <w:rFonts w:ascii="Arial" w:hAnsi="Arial" w:cs="Arial"/>
          <w:sz w:val="22"/>
          <w:szCs w:val="22"/>
        </w:rPr>
      </w:pPr>
    </w:p>
    <w:p w14:paraId="55D09FE1" w14:textId="77777777" w:rsidR="008C24A2" w:rsidRDefault="008C24A2" w:rsidP="005834F5">
      <w:pPr>
        <w:tabs>
          <w:tab w:val="center" w:pos="7001"/>
        </w:tabs>
        <w:rPr>
          <w:rFonts w:ascii="Arial" w:hAnsi="Arial" w:cs="Arial"/>
          <w:sz w:val="22"/>
          <w:szCs w:val="22"/>
        </w:rPr>
      </w:pPr>
    </w:p>
    <w:p w14:paraId="3F925866" w14:textId="77777777" w:rsidR="008C24A2" w:rsidRDefault="008C24A2" w:rsidP="005834F5">
      <w:pPr>
        <w:tabs>
          <w:tab w:val="center" w:pos="7001"/>
        </w:tabs>
        <w:rPr>
          <w:rFonts w:ascii="Arial" w:hAnsi="Arial" w:cs="Arial"/>
          <w:sz w:val="22"/>
          <w:szCs w:val="22"/>
        </w:rPr>
      </w:pPr>
    </w:p>
    <w:p w14:paraId="6C561CD7" w14:textId="77777777" w:rsidR="008C24A2" w:rsidRDefault="008C24A2" w:rsidP="005834F5">
      <w:pPr>
        <w:tabs>
          <w:tab w:val="center" w:pos="7001"/>
        </w:tabs>
        <w:rPr>
          <w:rFonts w:ascii="Arial" w:hAnsi="Arial" w:cs="Arial"/>
          <w:sz w:val="22"/>
          <w:szCs w:val="22"/>
        </w:rPr>
      </w:pPr>
    </w:p>
    <w:p w14:paraId="3E9D5180" w14:textId="77777777" w:rsidR="008C24A2" w:rsidRDefault="008C24A2" w:rsidP="005834F5">
      <w:pPr>
        <w:tabs>
          <w:tab w:val="center" w:pos="7001"/>
        </w:tabs>
        <w:rPr>
          <w:rFonts w:ascii="Arial" w:hAnsi="Arial" w:cs="Arial"/>
          <w:sz w:val="22"/>
          <w:szCs w:val="22"/>
        </w:rPr>
      </w:pPr>
    </w:p>
    <w:p w14:paraId="344C7CD5" w14:textId="77777777" w:rsidR="008C24A2" w:rsidRDefault="008C24A2" w:rsidP="005834F5">
      <w:pPr>
        <w:tabs>
          <w:tab w:val="center" w:pos="7001"/>
        </w:tabs>
        <w:rPr>
          <w:rFonts w:ascii="Arial" w:hAnsi="Arial" w:cs="Arial"/>
          <w:sz w:val="22"/>
          <w:szCs w:val="22"/>
        </w:rPr>
      </w:pPr>
    </w:p>
    <w:p w14:paraId="710C19C3" w14:textId="77777777" w:rsidR="00F54952" w:rsidRDefault="00F54952" w:rsidP="005834F5">
      <w:pPr>
        <w:tabs>
          <w:tab w:val="center" w:pos="7001"/>
        </w:tabs>
        <w:rPr>
          <w:rFonts w:ascii="Arial" w:hAnsi="Arial" w:cs="Arial"/>
          <w:sz w:val="22"/>
          <w:szCs w:val="22"/>
        </w:rPr>
      </w:pPr>
    </w:p>
    <w:p w14:paraId="78453EC1" w14:textId="77777777" w:rsidR="00F54952" w:rsidRDefault="00F54952" w:rsidP="005834F5">
      <w:pPr>
        <w:tabs>
          <w:tab w:val="center" w:pos="7001"/>
        </w:tabs>
        <w:rPr>
          <w:rFonts w:ascii="Arial" w:hAnsi="Arial" w:cs="Arial"/>
          <w:sz w:val="22"/>
          <w:szCs w:val="22"/>
        </w:rPr>
      </w:pPr>
    </w:p>
    <w:p w14:paraId="13856821" w14:textId="77777777" w:rsidR="00F54952" w:rsidRDefault="00F54952" w:rsidP="005834F5">
      <w:pPr>
        <w:tabs>
          <w:tab w:val="center" w:pos="7001"/>
        </w:tabs>
        <w:rPr>
          <w:rFonts w:ascii="Arial" w:hAnsi="Arial" w:cs="Arial"/>
          <w:sz w:val="22"/>
          <w:szCs w:val="22"/>
        </w:rPr>
      </w:pPr>
    </w:p>
    <w:p w14:paraId="5FFB5479" w14:textId="77777777" w:rsidR="00F54952" w:rsidRDefault="00F54952" w:rsidP="005834F5">
      <w:pPr>
        <w:tabs>
          <w:tab w:val="center" w:pos="7001"/>
        </w:tabs>
        <w:rPr>
          <w:rFonts w:ascii="Arial" w:hAnsi="Arial" w:cs="Arial"/>
          <w:sz w:val="22"/>
          <w:szCs w:val="22"/>
        </w:rPr>
      </w:pPr>
    </w:p>
    <w:p w14:paraId="14A32D59" w14:textId="77777777" w:rsidR="00E06B13" w:rsidRDefault="00F54952" w:rsidP="005834F5">
      <w:pPr>
        <w:tabs>
          <w:tab w:val="center" w:pos="7001"/>
        </w:tabs>
        <w:rPr>
          <w:rFonts w:ascii="Arial" w:hAnsi="Arial" w:cs="Arial"/>
          <w:sz w:val="22"/>
          <w:szCs w:val="22"/>
        </w:rPr>
      </w:pPr>
      <w:r w:rsidRPr="00E06B13">
        <w:rPr>
          <w:rFonts w:ascii="Arial" w:hAnsi="Arial" w:cs="Arial"/>
          <w:b/>
          <w:sz w:val="22"/>
          <w:szCs w:val="22"/>
        </w:rPr>
        <w:t>Pakiet 3</w:t>
      </w:r>
      <w:r>
        <w:rPr>
          <w:rFonts w:ascii="Arial" w:hAnsi="Arial" w:cs="Arial"/>
          <w:sz w:val="22"/>
          <w:szCs w:val="22"/>
        </w:rPr>
        <w:t xml:space="preserve">  </w:t>
      </w:r>
    </w:p>
    <w:p w14:paraId="60A2D8CC" w14:textId="530F65F4" w:rsidR="00AB7C0E" w:rsidRPr="00E06B13" w:rsidRDefault="00F54952" w:rsidP="005834F5">
      <w:pPr>
        <w:tabs>
          <w:tab w:val="center" w:pos="7001"/>
        </w:tabs>
        <w:rPr>
          <w:rFonts w:ascii="Arial" w:hAnsi="Arial" w:cs="Arial"/>
          <w:b/>
          <w:sz w:val="22"/>
          <w:szCs w:val="22"/>
        </w:rPr>
      </w:pPr>
      <w:r>
        <w:rPr>
          <w:rFonts w:ascii="Arial" w:hAnsi="Arial" w:cs="Arial"/>
          <w:sz w:val="22"/>
          <w:szCs w:val="22"/>
        </w:rPr>
        <w:t xml:space="preserve">przedmiot zamówienia  -  </w:t>
      </w:r>
      <w:r w:rsidRPr="00E06B13">
        <w:rPr>
          <w:rFonts w:ascii="Arial" w:hAnsi="Arial" w:cs="Arial"/>
          <w:b/>
          <w:sz w:val="22"/>
          <w:szCs w:val="22"/>
        </w:rPr>
        <w:t>3 komputery medyczne z ekranami dotykowymi</w:t>
      </w:r>
      <w:r w:rsidR="006204F7" w:rsidRPr="00E06B13">
        <w:rPr>
          <w:rFonts w:ascii="Arial" w:hAnsi="Arial" w:cs="Arial"/>
          <w:b/>
          <w:sz w:val="22"/>
          <w:szCs w:val="22"/>
        </w:rPr>
        <w:tab/>
      </w:r>
    </w:p>
    <w:p w14:paraId="30C7F9C3" w14:textId="77777777" w:rsidR="00F54952" w:rsidRDefault="00F54952" w:rsidP="005834F5">
      <w:pPr>
        <w:tabs>
          <w:tab w:val="center" w:pos="7001"/>
        </w:tabs>
        <w:rPr>
          <w:rFonts w:ascii="Arial" w:hAnsi="Arial" w:cs="Arial"/>
          <w:sz w:val="22"/>
          <w:szCs w:val="22"/>
        </w:rPr>
      </w:pPr>
    </w:p>
    <w:tbl>
      <w:tblPr>
        <w:tblStyle w:val="Tabela-Siatka"/>
        <w:tblW w:w="14081" w:type="dxa"/>
        <w:tblLayout w:type="fixed"/>
        <w:tblLook w:val="04A0" w:firstRow="1" w:lastRow="0" w:firstColumn="1" w:lastColumn="0" w:noHBand="0" w:noVBand="1"/>
      </w:tblPr>
      <w:tblGrid>
        <w:gridCol w:w="630"/>
        <w:gridCol w:w="2484"/>
        <w:gridCol w:w="2126"/>
        <w:gridCol w:w="1985"/>
        <w:gridCol w:w="850"/>
        <w:gridCol w:w="1276"/>
        <w:gridCol w:w="850"/>
        <w:gridCol w:w="1134"/>
        <w:gridCol w:w="1365"/>
        <w:gridCol w:w="1381"/>
      </w:tblGrid>
      <w:tr w:rsidR="00F54952" w:rsidRPr="00213FA6" w14:paraId="181F761B" w14:textId="77777777" w:rsidTr="00F54952">
        <w:tc>
          <w:tcPr>
            <w:tcW w:w="630" w:type="dxa"/>
            <w:tcBorders>
              <w:top w:val="single" w:sz="4" w:space="0" w:color="auto"/>
              <w:left w:val="single" w:sz="4" w:space="0" w:color="auto"/>
              <w:bottom w:val="single" w:sz="4" w:space="0" w:color="auto"/>
              <w:right w:val="single" w:sz="4" w:space="0" w:color="auto"/>
            </w:tcBorders>
            <w:hideMark/>
          </w:tcPr>
          <w:p w14:paraId="1D364090" w14:textId="77777777" w:rsidR="00F54952" w:rsidRPr="00213FA6" w:rsidRDefault="00F54952" w:rsidP="00F54952">
            <w:pPr>
              <w:rPr>
                <w:rFonts w:ascii="Arial" w:hAnsi="Arial" w:cs="Arial"/>
                <w:b/>
                <w:sz w:val="22"/>
                <w:szCs w:val="22"/>
              </w:rPr>
            </w:pPr>
            <w:r w:rsidRPr="00213FA6">
              <w:rPr>
                <w:rFonts w:ascii="Arial" w:hAnsi="Arial" w:cs="Arial"/>
                <w:b/>
                <w:sz w:val="22"/>
                <w:szCs w:val="22"/>
              </w:rPr>
              <w:t>L.p.</w:t>
            </w:r>
          </w:p>
        </w:tc>
        <w:tc>
          <w:tcPr>
            <w:tcW w:w="2484" w:type="dxa"/>
            <w:tcBorders>
              <w:top w:val="single" w:sz="4" w:space="0" w:color="auto"/>
              <w:left w:val="single" w:sz="4" w:space="0" w:color="auto"/>
              <w:bottom w:val="single" w:sz="4" w:space="0" w:color="auto"/>
              <w:right w:val="single" w:sz="4" w:space="0" w:color="auto"/>
            </w:tcBorders>
            <w:hideMark/>
          </w:tcPr>
          <w:p w14:paraId="4557943A" w14:textId="77777777" w:rsidR="00F54952" w:rsidRPr="00213FA6" w:rsidRDefault="00F54952" w:rsidP="00F54952">
            <w:pPr>
              <w:rPr>
                <w:rFonts w:ascii="Arial" w:hAnsi="Arial" w:cs="Arial"/>
                <w:b/>
                <w:sz w:val="22"/>
                <w:szCs w:val="22"/>
              </w:rPr>
            </w:pPr>
            <w:r w:rsidRPr="00213FA6">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4BDE4C96" w14:textId="77777777" w:rsidR="00F54952" w:rsidRPr="00213FA6" w:rsidRDefault="00F54952" w:rsidP="00F54952">
            <w:pPr>
              <w:rPr>
                <w:rFonts w:ascii="Arial" w:hAnsi="Arial" w:cs="Arial"/>
                <w:b/>
                <w:sz w:val="22"/>
                <w:szCs w:val="22"/>
              </w:rPr>
            </w:pPr>
            <w:r w:rsidRPr="00213FA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2A2CF654" w14:textId="77777777" w:rsidR="00F54952" w:rsidRPr="00213FA6" w:rsidRDefault="00F54952" w:rsidP="00F54952">
            <w:pPr>
              <w:rPr>
                <w:rFonts w:ascii="Arial" w:hAnsi="Arial" w:cs="Arial"/>
                <w:b/>
                <w:sz w:val="22"/>
                <w:szCs w:val="22"/>
              </w:rPr>
            </w:pPr>
            <w:r w:rsidRPr="00213FA6">
              <w:rPr>
                <w:rFonts w:ascii="Arial" w:hAnsi="Arial" w:cs="Arial"/>
                <w:b/>
                <w:sz w:val="22"/>
                <w:szCs w:val="22"/>
              </w:rPr>
              <w:t>Nr kat./</w:t>
            </w:r>
          </w:p>
          <w:p w14:paraId="19F2B435" w14:textId="77777777" w:rsidR="00F54952" w:rsidRPr="00213FA6" w:rsidRDefault="00F54952" w:rsidP="00F54952">
            <w:pPr>
              <w:rPr>
                <w:rFonts w:ascii="Arial" w:hAnsi="Arial" w:cs="Arial"/>
                <w:b/>
                <w:sz w:val="22"/>
                <w:szCs w:val="22"/>
              </w:rPr>
            </w:pPr>
            <w:r w:rsidRPr="00213FA6">
              <w:rPr>
                <w:rFonts w:ascii="Arial" w:hAnsi="Arial" w:cs="Arial"/>
                <w:b/>
                <w:sz w:val="22"/>
                <w:szCs w:val="22"/>
              </w:rPr>
              <w:t>Producent/</w:t>
            </w:r>
          </w:p>
          <w:p w14:paraId="0EF817DE" w14:textId="77777777" w:rsidR="00F54952" w:rsidRPr="00213FA6" w:rsidRDefault="00F54952" w:rsidP="00F54952">
            <w:pPr>
              <w:rPr>
                <w:rFonts w:ascii="Arial" w:hAnsi="Arial" w:cs="Arial"/>
                <w:b/>
                <w:sz w:val="22"/>
                <w:szCs w:val="22"/>
              </w:rPr>
            </w:pPr>
            <w:r w:rsidRPr="00213FA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5EB8657B" w14:textId="77777777" w:rsidR="00F54952" w:rsidRPr="00213FA6" w:rsidRDefault="00F54952" w:rsidP="00F54952">
            <w:pPr>
              <w:rPr>
                <w:rFonts w:ascii="Arial" w:hAnsi="Arial" w:cs="Arial"/>
                <w:b/>
                <w:sz w:val="22"/>
                <w:szCs w:val="22"/>
              </w:rPr>
            </w:pPr>
            <w:r w:rsidRPr="00213FA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631A049C" w14:textId="77777777" w:rsidR="00F54952" w:rsidRPr="00213FA6" w:rsidRDefault="00F54952" w:rsidP="00F54952">
            <w:pPr>
              <w:rPr>
                <w:rFonts w:ascii="Arial" w:hAnsi="Arial" w:cs="Arial"/>
                <w:b/>
                <w:sz w:val="22"/>
                <w:szCs w:val="22"/>
              </w:rPr>
            </w:pPr>
            <w:r w:rsidRPr="00213FA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782FC835" w14:textId="77777777" w:rsidR="00F54952" w:rsidRPr="00213FA6" w:rsidRDefault="00F54952" w:rsidP="00F54952">
            <w:pPr>
              <w:rPr>
                <w:rFonts w:ascii="Arial" w:hAnsi="Arial" w:cs="Arial"/>
                <w:b/>
                <w:sz w:val="22"/>
                <w:szCs w:val="22"/>
              </w:rPr>
            </w:pPr>
            <w:r w:rsidRPr="00213FA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209CE7" w14:textId="77777777" w:rsidR="00F54952" w:rsidRPr="00213FA6" w:rsidRDefault="00F54952" w:rsidP="00F54952">
            <w:pPr>
              <w:rPr>
                <w:rFonts w:ascii="Arial" w:hAnsi="Arial" w:cs="Arial"/>
                <w:b/>
                <w:sz w:val="22"/>
                <w:szCs w:val="22"/>
              </w:rPr>
            </w:pPr>
            <w:r w:rsidRPr="00213FA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A30294D" w14:textId="77777777" w:rsidR="00F54952" w:rsidRPr="00213FA6" w:rsidRDefault="00F54952" w:rsidP="00F54952">
            <w:pPr>
              <w:rPr>
                <w:rFonts w:ascii="Arial" w:hAnsi="Arial" w:cs="Arial"/>
                <w:b/>
                <w:sz w:val="22"/>
                <w:szCs w:val="22"/>
              </w:rPr>
            </w:pPr>
            <w:r w:rsidRPr="00213FA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54AD5194" w14:textId="77777777" w:rsidR="00F54952" w:rsidRPr="00213FA6" w:rsidRDefault="00F54952" w:rsidP="00F54952">
            <w:pPr>
              <w:rPr>
                <w:rFonts w:ascii="Arial" w:hAnsi="Arial" w:cs="Arial"/>
                <w:b/>
                <w:sz w:val="22"/>
                <w:szCs w:val="22"/>
              </w:rPr>
            </w:pPr>
            <w:r w:rsidRPr="00213FA6">
              <w:rPr>
                <w:rFonts w:ascii="Arial" w:hAnsi="Arial" w:cs="Arial"/>
                <w:b/>
                <w:sz w:val="22"/>
                <w:szCs w:val="22"/>
              </w:rPr>
              <w:t>Wartość brutto</w:t>
            </w:r>
          </w:p>
        </w:tc>
      </w:tr>
      <w:tr w:rsidR="00F54952" w:rsidRPr="00213FA6" w14:paraId="20AF1400" w14:textId="77777777" w:rsidTr="00F54952">
        <w:tc>
          <w:tcPr>
            <w:tcW w:w="630" w:type="dxa"/>
            <w:tcBorders>
              <w:top w:val="single" w:sz="4" w:space="0" w:color="auto"/>
              <w:left w:val="single" w:sz="4" w:space="0" w:color="auto"/>
              <w:bottom w:val="single" w:sz="4" w:space="0" w:color="auto"/>
              <w:right w:val="single" w:sz="4" w:space="0" w:color="auto"/>
            </w:tcBorders>
          </w:tcPr>
          <w:p w14:paraId="0A02AD66" w14:textId="77777777" w:rsidR="00F54952" w:rsidRPr="00213FA6" w:rsidRDefault="00F54952" w:rsidP="00F54952">
            <w:pPr>
              <w:ind w:left="360"/>
              <w:contextualSpacing/>
              <w:rPr>
                <w:rFonts w:ascii="Arial" w:hAnsi="Arial" w:cs="Arial"/>
                <w:sz w:val="22"/>
                <w:szCs w:val="22"/>
              </w:rPr>
            </w:pPr>
          </w:p>
          <w:p w14:paraId="23C2CF63" w14:textId="77777777" w:rsidR="00F54952" w:rsidRPr="00213FA6" w:rsidRDefault="00F54952" w:rsidP="00F54952">
            <w:pPr>
              <w:rPr>
                <w:rFonts w:ascii="Arial" w:hAnsi="Arial" w:cs="Arial"/>
                <w:sz w:val="22"/>
                <w:szCs w:val="22"/>
              </w:rPr>
            </w:pPr>
            <w:r w:rsidRPr="00213FA6">
              <w:rPr>
                <w:rFonts w:ascii="Arial" w:hAnsi="Arial" w:cs="Arial"/>
                <w:sz w:val="22"/>
                <w:szCs w:val="22"/>
              </w:rPr>
              <w:t>1.</w:t>
            </w:r>
          </w:p>
        </w:tc>
        <w:tc>
          <w:tcPr>
            <w:tcW w:w="2484" w:type="dxa"/>
            <w:tcBorders>
              <w:top w:val="single" w:sz="4" w:space="0" w:color="auto"/>
              <w:left w:val="single" w:sz="4" w:space="0" w:color="auto"/>
              <w:bottom w:val="single" w:sz="4" w:space="0" w:color="auto"/>
              <w:right w:val="single" w:sz="4" w:space="0" w:color="auto"/>
            </w:tcBorders>
          </w:tcPr>
          <w:p w14:paraId="039ADEB0" w14:textId="77777777" w:rsidR="00F54952" w:rsidRPr="00213FA6" w:rsidRDefault="00F54952" w:rsidP="00F54952">
            <w:pPr>
              <w:ind w:left="360"/>
              <w:contextualSpacing/>
              <w:rPr>
                <w:rFonts w:ascii="Arial" w:hAnsi="Arial" w:cs="Arial"/>
                <w:sz w:val="22"/>
                <w:szCs w:val="22"/>
              </w:rPr>
            </w:pPr>
          </w:p>
          <w:p w14:paraId="1073F6A2" w14:textId="02748822" w:rsidR="00F54952" w:rsidRPr="00213FA6" w:rsidRDefault="00F54952" w:rsidP="00F54952">
            <w:pPr>
              <w:ind w:left="360"/>
              <w:contextualSpacing/>
              <w:rPr>
                <w:rFonts w:ascii="Arial" w:hAnsi="Arial" w:cs="Arial"/>
                <w:sz w:val="22"/>
                <w:szCs w:val="22"/>
              </w:rPr>
            </w:pPr>
            <w:r w:rsidRPr="00F54952">
              <w:rPr>
                <w:rFonts w:ascii="Arial" w:hAnsi="Arial" w:cs="Arial"/>
                <w:sz w:val="22"/>
                <w:szCs w:val="22"/>
              </w:rPr>
              <w:t>komputer</w:t>
            </w:r>
            <w:r>
              <w:rPr>
                <w:rFonts w:ascii="Arial" w:hAnsi="Arial" w:cs="Arial"/>
                <w:sz w:val="22"/>
                <w:szCs w:val="22"/>
              </w:rPr>
              <w:t>y</w:t>
            </w:r>
            <w:r w:rsidRPr="00F54952">
              <w:rPr>
                <w:rFonts w:ascii="Arial" w:hAnsi="Arial" w:cs="Arial"/>
                <w:sz w:val="22"/>
                <w:szCs w:val="22"/>
              </w:rPr>
              <w:t xml:space="preserve"> medyczn</w:t>
            </w:r>
            <w:r>
              <w:rPr>
                <w:rFonts w:ascii="Arial" w:hAnsi="Arial" w:cs="Arial"/>
                <w:sz w:val="22"/>
                <w:szCs w:val="22"/>
              </w:rPr>
              <w:t>e</w:t>
            </w:r>
            <w:r w:rsidRPr="00F54952">
              <w:rPr>
                <w:rFonts w:ascii="Arial" w:hAnsi="Arial" w:cs="Arial"/>
                <w:sz w:val="22"/>
                <w:szCs w:val="22"/>
              </w:rPr>
              <w:t xml:space="preserve"> z ekranami dotykowymi</w:t>
            </w:r>
            <w:r w:rsidRPr="00213FA6">
              <w:rPr>
                <w:rFonts w:ascii="Arial" w:hAnsi="Arial" w:cs="Arial"/>
                <w:sz w:val="22"/>
                <w:szCs w:val="22"/>
              </w:rPr>
              <w:t xml:space="preserve"> </w:t>
            </w:r>
          </w:p>
          <w:p w14:paraId="4BC95E79" w14:textId="77777777" w:rsidR="00F54952" w:rsidRPr="00213FA6" w:rsidRDefault="00F54952" w:rsidP="00F54952">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73A1596" w14:textId="77777777" w:rsidR="00F54952" w:rsidRPr="00213FA6" w:rsidRDefault="00F54952" w:rsidP="00F54952">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A5AD5DC" w14:textId="77777777" w:rsidR="00F54952" w:rsidRPr="00213FA6" w:rsidRDefault="00F54952" w:rsidP="00F54952">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CB45DE" w14:textId="77777777" w:rsidR="00F54952" w:rsidRPr="00213FA6" w:rsidRDefault="00F54952" w:rsidP="00F54952">
            <w:pPr>
              <w:rPr>
                <w:rFonts w:ascii="Arial" w:hAnsi="Arial" w:cs="Arial"/>
                <w:sz w:val="22"/>
                <w:szCs w:val="22"/>
              </w:rPr>
            </w:pPr>
          </w:p>
          <w:p w14:paraId="36443389" w14:textId="25EEBFBD" w:rsidR="00F54952" w:rsidRPr="00213FA6" w:rsidRDefault="00F54952" w:rsidP="00F54952">
            <w:pPr>
              <w:rPr>
                <w:rFonts w:ascii="Arial" w:hAnsi="Arial" w:cs="Arial"/>
                <w:sz w:val="22"/>
                <w:szCs w:val="22"/>
              </w:rPr>
            </w:pPr>
            <w:r>
              <w:rPr>
                <w:rFonts w:ascii="Arial" w:hAnsi="Arial" w:cs="Arial"/>
                <w:sz w:val="22"/>
                <w:szCs w:val="22"/>
              </w:rPr>
              <w:t xml:space="preserve">3 </w:t>
            </w:r>
            <w:r w:rsidRPr="00213FA6">
              <w:rPr>
                <w:rFonts w:ascii="Arial" w:hAnsi="Arial" w:cs="Arial"/>
                <w:sz w:val="22"/>
                <w:szCs w:val="22"/>
              </w:rPr>
              <w:t xml:space="preserve">szt. </w:t>
            </w:r>
          </w:p>
        </w:tc>
        <w:tc>
          <w:tcPr>
            <w:tcW w:w="1276" w:type="dxa"/>
            <w:tcBorders>
              <w:top w:val="single" w:sz="4" w:space="0" w:color="auto"/>
              <w:left w:val="single" w:sz="4" w:space="0" w:color="auto"/>
              <w:bottom w:val="single" w:sz="4" w:space="0" w:color="auto"/>
              <w:right w:val="single" w:sz="4" w:space="0" w:color="auto"/>
            </w:tcBorders>
          </w:tcPr>
          <w:p w14:paraId="7179D919" w14:textId="77777777" w:rsidR="00F54952" w:rsidRPr="00213FA6" w:rsidRDefault="00F54952" w:rsidP="00F54952">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8A751D" w14:textId="77777777" w:rsidR="00F54952" w:rsidRPr="00213FA6" w:rsidRDefault="00F54952" w:rsidP="00F54952">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BBBC10" w14:textId="77777777" w:rsidR="00F54952" w:rsidRPr="00213FA6" w:rsidRDefault="00F54952" w:rsidP="00F54952">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92AAC8C" w14:textId="77777777" w:rsidR="00F54952" w:rsidRPr="00213FA6" w:rsidRDefault="00F54952" w:rsidP="00F5495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52A3E90" w14:textId="77777777" w:rsidR="00F54952" w:rsidRPr="00213FA6" w:rsidRDefault="00F54952" w:rsidP="00F54952">
            <w:pPr>
              <w:rPr>
                <w:rFonts w:ascii="Arial" w:hAnsi="Arial" w:cs="Arial"/>
                <w:sz w:val="22"/>
                <w:szCs w:val="22"/>
              </w:rPr>
            </w:pPr>
          </w:p>
        </w:tc>
      </w:tr>
    </w:tbl>
    <w:p w14:paraId="670D1548" w14:textId="77777777" w:rsidR="003D1DBE" w:rsidRPr="003D1DBE" w:rsidRDefault="003D1DBE" w:rsidP="003D1DBE">
      <w:pPr>
        <w:rPr>
          <w:rFonts w:ascii="Arial" w:hAnsi="Arial" w:cs="Arial"/>
          <w:sz w:val="22"/>
          <w:szCs w:val="22"/>
        </w:rPr>
      </w:pPr>
    </w:p>
    <w:p w14:paraId="6BF73E83" w14:textId="5C359D37" w:rsidR="003D1DBE" w:rsidRPr="003D1DBE" w:rsidRDefault="003D1DBE" w:rsidP="003D1DBE">
      <w:pPr>
        <w:spacing w:line="276" w:lineRule="auto"/>
        <w:rPr>
          <w:rFonts w:ascii="Arial" w:hAnsi="Arial" w:cs="Arial"/>
          <w:b/>
          <w:szCs w:val="22"/>
        </w:rPr>
      </w:pPr>
      <w:r w:rsidRPr="003D1DBE">
        <w:rPr>
          <w:rFonts w:ascii="Arial" w:hAnsi="Arial" w:cs="Arial"/>
          <w:b/>
          <w:szCs w:val="22"/>
        </w:rPr>
        <w:t xml:space="preserve">OPZ </w:t>
      </w:r>
      <w:r>
        <w:rPr>
          <w:rFonts w:ascii="Arial" w:hAnsi="Arial" w:cs="Arial"/>
          <w:b/>
          <w:szCs w:val="22"/>
        </w:rPr>
        <w:t xml:space="preserve"> - O</w:t>
      </w:r>
      <w:r w:rsidRPr="003D1DBE">
        <w:rPr>
          <w:rFonts w:ascii="Arial" w:hAnsi="Arial" w:cs="Arial"/>
          <w:b/>
          <w:szCs w:val="22"/>
        </w:rPr>
        <w:t>PIS PRZEDMIOTU ZAMÓWIENIA</w:t>
      </w:r>
    </w:p>
    <w:p w14:paraId="5B984219" w14:textId="77777777" w:rsidR="003D1DBE" w:rsidRPr="002F7F7D" w:rsidRDefault="003D1DBE" w:rsidP="003D1DBE">
      <w:pPr>
        <w:pStyle w:val="Nagwekspisutreci"/>
        <w:rPr>
          <w:rFonts w:ascii="Arial" w:hAnsi="Arial" w:cs="Arial"/>
          <w:sz w:val="22"/>
          <w:szCs w:val="22"/>
        </w:rPr>
      </w:pPr>
      <w:r w:rsidRPr="002F7F7D">
        <w:rPr>
          <w:rFonts w:ascii="Arial" w:hAnsi="Arial" w:cs="Arial"/>
          <w:sz w:val="22"/>
          <w:szCs w:val="22"/>
        </w:rPr>
        <w:t>Spis treści</w:t>
      </w:r>
    </w:p>
    <w:p w14:paraId="7B2CA3C7" w14:textId="77777777" w:rsidR="003D1DBE" w:rsidRPr="002F7F7D" w:rsidRDefault="003D1DBE" w:rsidP="00E06B13">
      <w:pPr>
        <w:pStyle w:val="Spistreci1"/>
        <w:numPr>
          <w:ilvl w:val="1"/>
          <w:numId w:val="47"/>
        </w:numPr>
        <w:tabs>
          <w:tab w:val="clear" w:pos="480"/>
        </w:tabs>
        <w:rPr>
          <w:rFonts w:cs="Arial"/>
          <w:sz w:val="22"/>
          <w:szCs w:val="22"/>
        </w:rPr>
      </w:pPr>
      <w:r w:rsidRPr="002F7F7D">
        <w:rPr>
          <w:rFonts w:cs="Arial"/>
          <w:sz w:val="22"/>
          <w:szCs w:val="22"/>
        </w:rPr>
        <w:t>Komputer medyczny z ekranem dotykowym</w:t>
      </w:r>
    </w:p>
    <w:p w14:paraId="1F6DD7C8" w14:textId="77777777" w:rsidR="003D1DBE" w:rsidRPr="002F7F7D" w:rsidRDefault="003D1DBE" w:rsidP="003D1DBE">
      <w:pPr>
        <w:rPr>
          <w:rFonts w:ascii="Arial" w:hAnsi="Arial" w:cs="Arial"/>
          <w:sz w:val="22"/>
          <w:szCs w:val="22"/>
        </w:rPr>
      </w:pPr>
      <w:r w:rsidRPr="002F7F7D">
        <w:rPr>
          <w:rFonts w:ascii="Arial" w:hAnsi="Arial" w:cs="Arial"/>
          <w:sz w:val="22"/>
          <w:szCs w:val="22"/>
        </w:rPr>
        <w:t>Tabela 1 - Ilości szacowane:</w:t>
      </w:r>
    </w:p>
    <w:tbl>
      <w:tblPr>
        <w:tblW w:w="5833" w:type="dxa"/>
        <w:jc w:val="center"/>
        <w:tblCellMar>
          <w:left w:w="70" w:type="dxa"/>
          <w:right w:w="70" w:type="dxa"/>
        </w:tblCellMar>
        <w:tblLook w:val="04A0" w:firstRow="1" w:lastRow="0" w:firstColumn="1" w:lastColumn="0" w:noHBand="0" w:noVBand="1"/>
      </w:tblPr>
      <w:tblGrid>
        <w:gridCol w:w="421"/>
        <w:gridCol w:w="4819"/>
        <w:gridCol w:w="593"/>
      </w:tblGrid>
      <w:tr w:rsidR="003D1DBE" w:rsidRPr="002F7F7D" w14:paraId="5637466B" w14:textId="77777777" w:rsidTr="00E06B13">
        <w:trPr>
          <w:trHeight w:val="29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0D187" w14:textId="77777777" w:rsidR="003D1DBE" w:rsidRPr="002F7F7D" w:rsidRDefault="003D1DBE" w:rsidP="00D37520">
            <w:pPr>
              <w:rPr>
                <w:rFonts w:ascii="Arial" w:hAnsi="Arial" w:cs="Arial"/>
                <w:color w:val="000000"/>
                <w:sz w:val="22"/>
                <w:szCs w:val="22"/>
              </w:rPr>
            </w:pPr>
            <w:r w:rsidRPr="002F7F7D">
              <w:rPr>
                <w:rFonts w:ascii="Arial" w:hAnsi="Arial" w:cs="Arial"/>
                <w:color w:val="000000"/>
                <w:sz w:val="22"/>
                <w:szCs w:val="22"/>
              </w:rPr>
              <w:t>Lp</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06532B9F" w14:textId="77777777" w:rsidR="003D1DBE" w:rsidRPr="002F7F7D" w:rsidRDefault="003D1DBE" w:rsidP="00D37520">
            <w:pPr>
              <w:rPr>
                <w:rFonts w:ascii="Arial" w:hAnsi="Arial" w:cs="Arial"/>
                <w:color w:val="000000"/>
                <w:sz w:val="22"/>
                <w:szCs w:val="22"/>
              </w:rPr>
            </w:pPr>
            <w:r w:rsidRPr="002F7F7D">
              <w:rPr>
                <w:rFonts w:ascii="Arial" w:hAnsi="Arial" w:cs="Arial"/>
                <w:color w:val="000000"/>
                <w:sz w:val="22"/>
                <w:szCs w:val="22"/>
              </w:rPr>
              <w:t>Produkt</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14:paraId="3FBD24BD" w14:textId="77777777" w:rsidR="003D1DBE" w:rsidRPr="002F7F7D" w:rsidRDefault="003D1DBE" w:rsidP="00D37520">
            <w:pPr>
              <w:rPr>
                <w:rFonts w:ascii="Arial" w:hAnsi="Arial" w:cs="Arial"/>
                <w:color w:val="000000"/>
                <w:sz w:val="22"/>
                <w:szCs w:val="22"/>
              </w:rPr>
            </w:pPr>
            <w:r w:rsidRPr="002F7F7D">
              <w:rPr>
                <w:rFonts w:ascii="Arial" w:hAnsi="Arial" w:cs="Arial"/>
                <w:color w:val="000000"/>
                <w:sz w:val="22"/>
                <w:szCs w:val="22"/>
              </w:rPr>
              <w:t xml:space="preserve">Ilość </w:t>
            </w:r>
          </w:p>
        </w:tc>
      </w:tr>
      <w:tr w:rsidR="003D1DBE" w:rsidRPr="002F7F7D" w14:paraId="1A05ED6D" w14:textId="77777777" w:rsidTr="00E06B13">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19555F5" w14:textId="77777777" w:rsidR="003D1DBE" w:rsidRPr="002F7F7D" w:rsidRDefault="003D1DBE" w:rsidP="00E06B13">
            <w:pPr>
              <w:pStyle w:val="Akapitzlist"/>
              <w:numPr>
                <w:ilvl w:val="0"/>
                <w:numId w:val="49"/>
              </w:numPr>
              <w:ind w:left="67" w:firstLine="0"/>
              <w:contextualSpacing/>
              <w:rPr>
                <w:rFonts w:ascii="Arial" w:hAnsi="Arial" w:cs="Arial"/>
                <w:sz w:val="22"/>
                <w:szCs w:val="22"/>
              </w:rPr>
            </w:pPr>
          </w:p>
        </w:tc>
        <w:tc>
          <w:tcPr>
            <w:tcW w:w="4819" w:type="dxa"/>
            <w:tcBorders>
              <w:top w:val="nil"/>
              <w:left w:val="nil"/>
              <w:bottom w:val="single" w:sz="4" w:space="0" w:color="auto"/>
              <w:right w:val="single" w:sz="4" w:space="0" w:color="auto"/>
            </w:tcBorders>
            <w:shd w:val="clear" w:color="auto" w:fill="auto"/>
            <w:vAlign w:val="bottom"/>
          </w:tcPr>
          <w:p w14:paraId="790F5EBC" w14:textId="77777777" w:rsidR="003D1DBE" w:rsidRPr="002F7F7D" w:rsidRDefault="003D1DBE" w:rsidP="00D37520">
            <w:pPr>
              <w:rPr>
                <w:rFonts w:ascii="Arial" w:hAnsi="Arial" w:cs="Arial"/>
                <w:sz w:val="22"/>
                <w:szCs w:val="22"/>
              </w:rPr>
            </w:pPr>
            <w:r w:rsidRPr="002F7F7D">
              <w:rPr>
                <w:rFonts w:ascii="Arial" w:hAnsi="Arial" w:cs="Arial"/>
                <w:sz w:val="22"/>
                <w:szCs w:val="22"/>
              </w:rPr>
              <w:t>Komputer medyczny z ekranem dotykowym</w:t>
            </w:r>
          </w:p>
        </w:tc>
        <w:tc>
          <w:tcPr>
            <w:tcW w:w="593" w:type="dxa"/>
            <w:tcBorders>
              <w:top w:val="nil"/>
              <w:left w:val="nil"/>
              <w:bottom w:val="single" w:sz="4" w:space="0" w:color="auto"/>
              <w:right w:val="single" w:sz="4" w:space="0" w:color="auto"/>
            </w:tcBorders>
            <w:shd w:val="clear" w:color="auto" w:fill="auto"/>
            <w:noWrap/>
            <w:vAlign w:val="center"/>
          </w:tcPr>
          <w:p w14:paraId="5DB23E1E" w14:textId="77777777" w:rsidR="003D1DBE" w:rsidRPr="002F7F7D" w:rsidRDefault="003D1DBE" w:rsidP="00D37520">
            <w:pPr>
              <w:jc w:val="center"/>
              <w:rPr>
                <w:rFonts w:ascii="Arial" w:hAnsi="Arial" w:cs="Arial"/>
                <w:sz w:val="22"/>
                <w:szCs w:val="22"/>
              </w:rPr>
            </w:pPr>
            <w:r w:rsidRPr="002F7F7D">
              <w:rPr>
                <w:rFonts w:ascii="Arial" w:hAnsi="Arial" w:cs="Arial"/>
                <w:sz w:val="22"/>
                <w:szCs w:val="22"/>
              </w:rPr>
              <w:t>3</w:t>
            </w:r>
          </w:p>
        </w:tc>
      </w:tr>
    </w:tbl>
    <w:p w14:paraId="6682A51B" w14:textId="77777777" w:rsidR="003D1DBE" w:rsidRPr="002F7F7D" w:rsidRDefault="003D1DBE" w:rsidP="00E06B13">
      <w:pPr>
        <w:pStyle w:val="Nagwek1"/>
        <w:keepLines/>
        <w:numPr>
          <w:ilvl w:val="0"/>
          <w:numId w:val="48"/>
        </w:numPr>
        <w:spacing w:after="0"/>
        <w:rPr>
          <w:sz w:val="22"/>
          <w:szCs w:val="22"/>
        </w:rPr>
      </w:pPr>
      <w:bookmarkStart w:id="6" w:name="_Toc146102808"/>
      <w:r w:rsidRPr="002F7F7D">
        <w:rPr>
          <w:sz w:val="22"/>
          <w:szCs w:val="22"/>
        </w:rPr>
        <w:t>Komputer medyczny z ekranem dotykowym</w:t>
      </w:r>
      <w:bookmarkEnd w:id="6"/>
    </w:p>
    <w:tbl>
      <w:tblPr>
        <w:tblW w:w="1318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3184"/>
      </w:tblGrid>
      <w:tr w:rsidR="003D1DBE" w:rsidRPr="002F7F7D" w14:paraId="0EBFC72F" w14:textId="77777777" w:rsidTr="003D1DBE">
        <w:tc>
          <w:tcPr>
            <w:tcW w:w="13184" w:type="dxa"/>
            <w:shd w:val="clear" w:color="auto" w:fill="auto"/>
            <w:vAlign w:val="center"/>
          </w:tcPr>
          <w:p w14:paraId="02659989" w14:textId="77777777" w:rsidR="003D1DBE" w:rsidRPr="002F7F7D" w:rsidRDefault="003D1DBE" w:rsidP="00D37520">
            <w:pPr>
              <w:jc w:val="center"/>
              <w:rPr>
                <w:rFonts w:ascii="Arial" w:hAnsi="Arial" w:cs="Arial"/>
                <w:b/>
                <w:bCs/>
                <w:sz w:val="22"/>
                <w:szCs w:val="22"/>
              </w:rPr>
            </w:pPr>
            <w:r w:rsidRPr="002F7F7D">
              <w:rPr>
                <w:rFonts w:ascii="Arial" w:hAnsi="Arial" w:cs="Arial"/>
                <w:b/>
                <w:bCs/>
                <w:sz w:val="22"/>
                <w:szCs w:val="22"/>
              </w:rPr>
              <w:t>WYMAGANIA MINIMALNE</w:t>
            </w:r>
          </w:p>
        </w:tc>
      </w:tr>
      <w:tr w:rsidR="003D1DBE" w:rsidRPr="002F7F7D" w14:paraId="32CB08E7" w14:textId="77777777" w:rsidTr="003D1DBE">
        <w:tc>
          <w:tcPr>
            <w:tcW w:w="13184" w:type="dxa"/>
            <w:shd w:val="clear" w:color="auto" w:fill="auto"/>
            <w:vAlign w:val="center"/>
          </w:tcPr>
          <w:p w14:paraId="6E490235"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Obsługa układów graficznych w procesorach</w:t>
            </w:r>
          </w:p>
          <w:p w14:paraId="01E69B93"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Zintegrowany układ audio</w:t>
            </w:r>
          </w:p>
          <w:p w14:paraId="06EB14AC"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Procesor  spełniający minimalne wymagania nie gorsze niż zgodny z oferowaną płytą główną: Procesor umożliwiający osiągnięcie wyniku min. 5500 punktów w teście Passmark CPU Mark dostępnym na stronie http://www.cpubenchmark.net/cpu_list.php. Wyniki dla oferowanego modelu procesora powinny być dostępne na stronie http://www.cpubenchmark.net/cpu_list.php., oraz potwierdzać spełnianie wymagań zamawiającego nie wcześniej niż w dniu ukazania się ogłoszenia o zamówieniu w formie wydruku</w:t>
            </w:r>
          </w:p>
          <w:p w14:paraId="0384BBCB"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Typ gniazda procesora zgodny z oferowaną płytą główną</w:t>
            </w:r>
          </w:p>
          <w:p w14:paraId="162512C9"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 xml:space="preserve">Zintegrowany układ graficzny Minimum UHD wyjście 2 x DP 1 x wejście HDMI </w:t>
            </w:r>
          </w:p>
          <w:p w14:paraId="274E6E82"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Moduł pamięci komputerowej Random Access Memmory (RAM) typu DIMM DDR4 Dual-co najmniej 2400MHz o pojemności min. 8GB ze wsparciem Dual-Channel i przepustowości min. 12,8GB/s</w:t>
            </w:r>
          </w:p>
          <w:p w14:paraId="06F23ABC"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Dysk twardy o pojemności min 128GB</w:t>
            </w:r>
          </w:p>
          <w:p w14:paraId="15C3F90B"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Liczba portów USB 2.0: min 2 (z dostępem z boku obudowy)</w:t>
            </w:r>
          </w:p>
          <w:p w14:paraId="1A35DE0F"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Liczba portów USB 3.1 : min 4</w:t>
            </w:r>
          </w:p>
          <w:p w14:paraId="1F94AEBB"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Liczba portów RS-232C: min: 2</w:t>
            </w:r>
          </w:p>
          <w:p w14:paraId="26000823"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Liczba portów sieci komputerowej: min 2 x 1Gbps</w:t>
            </w:r>
          </w:p>
          <w:p w14:paraId="6A44F623"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Wbudowana łączność bezprzewodowa w technologii 802.11 ac/b/g/n + Bluetooth 4,1 (5.0)</w:t>
            </w:r>
          </w:p>
          <w:p w14:paraId="72A38B3B"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Przekątna ekranu min. 23,8"</w:t>
            </w:r>
          </w:p>
          <w:p w14:paraId="07215391"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Format ekranu min. 16:9</w:t>
            </w:r>
          </w:p>
          <w:p w14:paraId="248FA257"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Wbudowany mikrofon</w:t>
            </w:r>
          </w:p>
          <w:p w14:paraId="3553B414"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 xml:space="preserve">Panel dotykowy 10 punktowy / przepustowość światła  90% ± 3% / Twardość: 7H </w:t>
            </w:r>
          </w:p>
          <w:p w14:paraId="67304040" w14:textId="77777777" w:rsidR="003D1DBE" w:rsidRPr="002F7F7D" w:rsidRDefault="003D1DBE" w:rsidP="00D37520">
            <w:pPr>
              <w:pStyle w:val="Akapitzlist"/>
              <w:ind w:left="502"/>
              <w:rPr>
                <w:rFonts w:ascii="Arial" w:hAnsi="Arial" w:cs="Arial"/>
                <w:color w:val="000000"/>
                <w:sz w:val="22"/>
                <w:szCs w:val="22"/>
              </w:rPr>
            </w:pPr>
            <w:r w:rsidRPr="002F7F7D">
              <w:rPr>
                <w:rFonts w:ascii="Arial" w:hAnsi="Arial" w:cs="Arial"/>
                <w:color w:val="000000"/>
                <w:sz w:val="22"/>
                <w:szCs w:val="22"/>
              </w:rPr>
              <w:t>nacisk  750g/45° / żywotność: 100M, powłoka antyrefleksyjna</w:t>
            </w:r>
          </w:p>
          <w:p w14:paraId="411DC10D"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Nominalna rozdzielczość min. 1920 x 1080</w:t>
            </w:r>
          </w:p>
          <w:p w14:paraId="2D83D57B"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Jasność min. 250 cd/m2</w:t>
            </w:r>
          </w:p>
          <w:p w14:paraId="35A1ADA5"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Kąt widzenia w poziome min. 178 stopni</w:t>
            </w:r>
          </w:p>
          <w:p w14:paraId="168F643E"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Kąt widzenia w pionie min. 178 stopni</w:t>
            </w:r>
          </w:p>
          <w:p w14:paraId="16055513"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Kontrast statyczny min. 3000:1</w:t>
            </w:r>
          </w:p>
          <w:p w14:paraId="659D765E"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Liczba wyświetlanych kolorów min. 16,7 mln</w:t>
            </w:r>
          </w:p>
          <w:p w14:paraId="64D2E464"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Rodzaje wyjść / wejść DC-in (wejście zasilania)</w:t>
            </w:r>
          </w:p>
          <w:p w14:paraId="0990ADEB"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Wyjście audio min. - 1 szt.</w:t>
            </w:r>
          </w:p>
          <w:p w14:paraId="0E6CBED4"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Pobór mocy podczas pracy maks. 100 W</w:t>
            </w:r>
          </w:p>
          <w:p w14:paraId="7CE1962A"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Wbudowane głośniki</w:t>
            </w:r>
          </w:p>
          <w:p w14:paraId="754AD093"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Zasilanie 230V AC za pośrednictwem zasilacza niskonapięciowego</w:t>
            </w:r>
          </w:p>
          <w:p w14:paraId="52309967"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Panel podświetlenia LED 2 sztuki</w:t>
            </w:r>
          </w:p>
          <w:p w14:paraId="2D79E3F4"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Przycisk umożliwiający dezynfekcje ekranu w trakcie pracy komputera</w:t>
            </w:r>
          </w:p>
          <w:p w14:paraId="382AD1D2"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Otwory montażowe w układzie standardowym VESA</w:t>
            </w:r>
          </w:p>
          <w:p w14:paraId="5DC03862"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System operacyjny: Windows 10 Enterprise (64-bit.) lub odpowiedni dla systemów wbudowanych umożliwiający uruchamianie aplikacji dla Windows lub równoważny.</w:t>
            </w:r>
          </w:p>
          <w:p w14:paraId="323FF24D" w14:textId="77777777" w:rsidR="003D1DBE" w:rsidRPr="002F7F7D" w:rsidRDefault="003D1DBE" w:rsidP="00D37520">
            <w:pPr>
              <w:pStyle w:val="Akapitzlist"/>
              <w:ind w:left="502"/>
              <w:rPr>
                <w:rFonts w:ascii="Arial" w:hAnsi="Arial" w:cs="Arial"/>
                <w:color w:val="000000"/>
                <w:sz w:val="22"/>
                <w:szCs w:val="22"/>
              </w:rPr>
            </w:pPr>
            <w:r w:rsidRPr="002F7F7D">
              <w:rPr>
                <w:rFonts w:ascii="Arial" w:hAnsi="Arial" w:cs="Arial"/>
                <w:color w:val="000000"/>
                <w:sz w:val="22"/>
                <w:szCs w:val="22"/>
              </w:rPr>
              <w:t>Pod pojęciem „równoważności” Zamawiający rozumie oprogramowanie posiadające co najmniej poniższe funkcjonalności:</w:t>
            </w:r>
          </w:p>
          <w:p w14:paraId="5A3F409F" w14:textId="77777777" w:rsidR="003D1DBE" w:rsidRPr="002F7F7D" w:rsidRDefault="003D1DBE" w:rsidP="00E06B13">
            <w:pPr>
              <w:pStyle w:val="Akapitzlist"/>
              <w:numPr>
                <w:ilvl w:val="2"/>
                <w:numId w:val="53"/>
              </w:numPr>
              <w:ind w:left="924" w:hanging="215"/>
              <w:contextualSpacing/>
              <w:rPr>
                <w:rFonts w:ascii="Arial" w:hAnsi="Arial" w:cs="Arial"/>
                <w:color w:val="000000"/>
                <w:sz w:val="22"/>
                <w:szCs w:val="22"/>
              </w:rPr>
            </w:pPr>
            <w:r w:rsidRPr="002F7F7D">
              <w:rPr>
                <w:rFonts w:ascii="Arial" w:hAnsi="Arial" w:cs="Arial"/>
                <w:color w:val="000000"/>
                <w:sz w:val="22"/>
                <w:szCs w:val="22"/>
              </w:rPr>
              <w:t>W zakresie systemu operacyjnego zgodnego i gotowego do podłączenia do domeny z aktualnie wykorzystywaną przez zamawiającego wersją Microsoft Active Directory do zarządzania autentykacja, PKI, stacjami roboczymi, wydrukami, etc.</w:t>
            </w:r>
          </w:p>
          <w:p w14:paraId="479F0CFF" w14:textId="77777777" w:rsidR="003D1DBE" w:rsidRPr="002F7F7D" w:rsidRDefault="003D1DBE" w:rsidP="00E06B13">
            <w:pPr>
              <w:pStyle w:val="Akapitzlist"/>
              <w:numPr>
                <w:ilvl w:val="2"/>
                <w:numId w:val="53"/>
              </w:numPr>
              <w:ind w:left="924" w:hanging="215"/>
              <w:contextualSpacing/>
              <w:rPr>
                <w:rFonts w:ascii="Arial" w:hAnsi="Arial" w:cs="Arial"/>
                <w:color w:val="000000"/>
                <w:sz w:val="22"/>
                <w:szCs w:val="22"/>
              </w:rPr>
            </w:pPr>
            <w:r w:rsidRPr="002F7F7D">
              <w:rPr>
                <w:rFonts w:ascii="Arial" w:hAnsi="Arial" w:cs="Arial"/>
                <w:color w:val="000000"/>
                <w:sz w:val="22"/>
                <w:szCs w:val="22"/>
              </w:rPr>
              <w:t>natywne uruchamianie aplikacji dedykowanych dla Windows będących w posiadaniu Zamawiającego w tym w szczególności oprogramowania do obsługi kart smartcard, systemu HIS, dostępu zdalnego i innych.</w:t>
            </w:r>
          </w:p>
          <w:p w14:paraId="3BC2686E" w14:textId="77777777" w:rsidR="003D1DBE" w:rsidRPr="002F7F7D" w:rsidRDefault="003D1DBE" w:rsidP="00E06B13">
            <w:pPr>
              <w:pStyle w:val="Akapitzlist"/>
              <w:numPr>
                <w:ilvl w:val="2"/>
                <w:numId w:val="53"/>
              </w:numPr>
              <w:ind w:left="924" w:hanging="215"/>
              <w:contextualSpacing/>
              <w:rPr>
                <w:rFonts w:ascii="Arial" w:hAnsi="Arial" w:cs="Arial"/>
                <w:color w:val="000000"/>
                <w:sz w:val="22"/>
                <w:szCs w:val="22"/>
              </w:rPr>
            </w:pPr>
            <w:r w:rsidRPr="002F7F7D">
              <w:rPr>
                <w:rFonts w:ascii="Arial" w:hAnsi="Arial" w:cs="Arial"/>
                <w:color w:val="000000"/>
                <w:sz w:val="22"/>
                <w:szCs w:val="22"/>
              </w:rPr>
              <w:t>możliwość adresacji całej pamięci RAM.</w:t>
            </w:r>
          </w:p>
          <w:p w14:paraId="2C2D1CFA"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Wszystkie elementy muszą funkcjonować w ramach jednego zestawu komputerowego osiągając maksymalną swoją wydajność.</w:t>
            </w:r>
          </w:p>
          <w:p w14:paraId="59BD7491"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Przód obudowy wykonana zgodnie z wymaganiami normy IP65 lub równoważnej</w:t>
            </w:r>
          </w:p>
          <w:p w14:paraId="542DBF08"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Możliwość zamówienia wbudowanej kamery</w:t>
            </w:r>
          </w:p>
          <w:p w14:paraId="7A06865F"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Obudowa antybakteryjna (ograniczająca rozprzestrzenianie się szczepu MRSA)</w:t>
            </w:r>
          </w:p>
          <w:p w14:paraId="675DDD00"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Montaż na ścianie za pomocą uchwytu VESA</w:t>
            </w:r>
          </w:p>
          <w:p w14:paraId="16F437D2"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Czytnik kart chip zintegrowany z obudową</w:t>
            </w:r>
          </w:p>
          <w:p w14:paraId="320E3F91" w14:textId="77777777" w:rsidR="003D1DBE" w:rsidRPr="002F7F7D" w:rsidRDefault="003D1DBE" w:rsidP="00E06B13">
            <w:pPr>
              <w:pStyle w:val="Akapitzlist"/>
              <w:numPr>
                <w:ilvl w:val="0"/>
                <w:numId w:val="53"/>
              </w:numPr>
              <w:ind w:left="502" w:hanging="218"/>
              <w:contextualSpacing/>
              <w:rPr>
                <w:rFonts w:ascii="Arial" w:hAnsi="Arial" w:cs="Arial"/>
                <w:color w:val="000000"/>
                <w:sz w:val="22"/>
                <w:szCs w:val="22"/>
              </w:rPr>
            </w:pPr>
            <w:r w:rsidRPr="002F7F7D">
              <w:rPr>
                <w:rFonts w:ascii="Arial" w:hAnsi="Arial" w:cs="Arial"/>
                <w:color w:val="000000"/>
                <w:sz w:val="22"/>
                <w:szCs w:val="22"/>
              </w:rPr>
              <w:t>Wbudowany moduł TPM</w:t>
            </w:r>
          </w:p>
          <w:p w14:paraId="67A97411" w14:textId="77777777" w:rsidR="003D1DBE" w:rsidRPr="002F7F7D" w:rsidRDefault="003D1DBE" w:rsidP="00E06B13">
            <w:pPr>
              <w:pStyle w:val="Akapitzlist"/>
              <w:numPr>
                <w:ilvl w:val="0"/>
                <w:numId w:val="52"/>
              </w:numPr>
              <w:ind w:left="502" w:hanging="218"/>
              <w:contextualSpacing/>
              <w:rPr>
                <w:rFonts w:ascii="Arial" w:hAnsi="Arial" w:cs="Arial"/>
                <w:color w:val="000000"/>
                <w:sz w:val="22"/>
                <w:szCs w:val="22"/>
              </w:rPr>
            </w:pPr>
            <w:r w:rsidRPr="002F7F7D">
              <w:rPr>
                <w:rFonts w:ascii="Arial" w:hAnsi="Arial" w:cs="Arial"/>
                <w:b/>
                <w:bCs/>
                <w:color w:val="000000"/>
                <w:sz w:val="22"/>
                <w:szCs w:val="22"/>
              </w:rPr>
              <w:t>Klawiatura medyczna</w:t>
            </w:r>
            <w:r w:rsidRPr="002F7F7D">
              <w:rPr>
                <w:rFonts w:ascii="Arial" w:hAnsi="Arial" w:cs="Arial"/>
                <w:color w:val="000000"/>
                <w:sz w:val="22"/>
                <w:szCs w:val="22"/>
              </w:rPr>
              <w:t xml:space="preserve"> </w:t>
            </w:r>
          </w:p>
          <w:p w14:paraId="6AD69A92"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plastikowa zmywalna do użytku medycznego, stopień ochrony IP68 (max temp. mycia 60st)</w:t>
            </w:r>
          </w:p>
          <w:p w14:paraId="45F4D08B"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Całkowicie zmywalna i do dezynfekcji, powłoka antybakteryjna</w:t>
            </w:r>
          </w:p>
          <w:p w14:paraId="5BF147ED"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Funkcja blokowania klawiatury Keylock dla łatwiejszego czyszczenia w trakcie pracy</w:t>
            </w:r>
          </w:p>
          <w:p w14:paraId="52612A5C"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Wtyczka USB z nasadką uszczelniającą</w:t>
            </w:r>
          </w:p>
          <w:p w14:paraId="74A2EE66"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Liczba klawiszy : 105</w:t>
            </w:r>
          </w:p>
          <w:p w14:paraId="29A0BD3C"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Materiał obudowy : plastik antybakteryjny</w:t>
            </w:r>
          </w:p>
          <w:p w14:paraId="16887C25"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Kolor : biały</w:t>
            </w:r>
          </w:p>
          <w:p w14:paraId="0D0F46A6"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Technologia klawiszy: folia przełączająca z popychaczami silikonowymi</w:t>
            </w:r>
          </w:p>
          <w:p w14:paraId="1E16126B"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Żywotność klawisza: 2 miliony operacji (klawisz)</w:t>
            </w:r>
          </w:p>
          <w:p w14:paraId="4FCD4A9E"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Interfejs : USB</w:t>
            </w:r>
          </w:p>
          <w:p w14:paraId="11B46EA3"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Długość kabla : 15cm + 170 cm kabel zewnętrzny</w:t>
            </w:r>
          </w:p>
          <w:p w14:paraId="52051185"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Wymiary : 441 × 125 × 23 mm</w:t>
            </w:r>
          </w:p>
          <w:p w14:paraId="277DFEE6"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Waga : 449 g</w:t>
            </w:r>
          </w:p>
          <w:p w14:paraId="27A88064" w14:textId="77777777" w:rsidR="003D1DBE" w:rsidRPr="002F7F7D" w:rsidRDefault="003D1DBE" w:rsidP="00E06B13">
            <w:pPr>
              <w:pStyle w:val="Akapitzlist"/>
              <w:numPr>
                <w:ilvl w:val="0"/>
                <w:numId w:val="52"/>
              </w:numPr>
              <w:ind w:left="927" w:hanging="218"/>
              <w:contextualSpacing/>
              <w:rPr>
                <w:rFonts w:ascii="Arial" w:hAnsi="Arial" w:cs="Arial"/>
                <w:color w:val="000000"/>
                <w:sz w:val="22"/>
                <w:szCs w:val="22"/>
              </w:rPr>
            </w:pPr>
            <w:r w:rsidRPr="002F7F7D">
              <w:rPr>
                <w:rFonts w:ascii="Arial" w:hAnsi="Arial" w:cs="Arial"/>
                <w:color w:val="000000"/>
                <w:sz w:val="22"/>
                <w:szCs w:val="22"/>
              </w:rPr>
              <w:t>Produkt zgodny z normą medyczną</w:t>
            </w:r>
          </w:p>
          <w:p w14:paraId="06525712" w14:textId="77777777" w:rsidR="003D1DBE" w:rsidRPr="002F7F7D" w:rsidRDefault="003D1DBE" w:rsidP="00E06B13">
            <w:pPr>
              <w:pStyle w:val="Akapitzlist"/>
              <w:numPr>
                <w:ilvl w:val="0"/>
                <w:numId w:val="52"/>
              </w:numPr>
              <w:ind w:left="499" w:hanging="215"/>
              <w:contextualSpacing/>
              <w:rPr>
                <w:rFonts w:ascii="Arial" w:hAnsi="Arial" w:cs="Arial"/>
                <w:color w:val="000000"/>
                <w:sz w:val="22"/>
                <w:szCs w:val="22"/>
              </w:rPr>
            </w:pPr>
            <w:r w:rsidRPr="002F7F7D">
              <w:rPr>
                <w:rFonts w:ascii="Arial" w:hAnsi="Arial" w:cs="Arial"/>
                <w:b/>
                <w:bCs/>
                <w:color w:val="000000"/>
                <w:sz w:val="22"/>
                <w:szCs w:val="22"/>
              </w:rPr>
              <w:t xml:space="preserve">Mysz medyczna </w:t>
            </w:r>
            <w:r w:rsidRPr="002F7F7D">
              <w:rPr>
                <w:rFonts w:ascii="Arial" w:hAnsi="Arial" w:cs="Arial"/>
                <w:color w:val="000000"/>
                <w:sz w:val="22"/>
                <w:szCs w:val="22"/>
              </w:rPr>
              <w:t xml:space="preserve">:                                                                                                                                                    </w:t>
            </w:r>
          </w:p>
          <w:p w14:paraId="1FE2FFBE" w14:textId="77777777" w:rsidR="003D1DBE" w:rsidRPr="002F7F7D" w:rsidRDefault="003D1DBE" w:rsidP="00E06B13">
            <w:pPr>
              <w:pStyle w:val="Akapitzlist"/>
              <w:numPr>
                <w:ilvl w:val="0"/>
                <w:numId w:val="51"/>
              </w:numPr>
              <w:ind w:left="927" w:hanging="218"/>
              <w:contextualSpacing/>
              <w:rPr>
                <w:rFonts w:ascii="Arial" w:hAnsi="Arial" w:cs="Arial"/>
                <w:b/>
                <w:bCs/>
                <w:color w:val="000000"/>
                <w:sz w:val="22"/>
                <w:szCs w:val="22"/>
              </w:rPr>
            </w:pPr>
            <w:r w:rsidRPr="002F7F7D">
              <w:rPr>
                <w:rFonts w:ascii="Arial" w:hAnsi="Arial" w:cs="Arial"/>
                <w:color w:val="000000"/>
                <w:sz w:val="22"/>
                <w:szCs w:val="22"/>
              </w:rPr>
              <w:t>Mysz ze zintegrowanym kółkiem przewijania</w:t>
            </w:r>
          </w:p>
          <w:p w14:paraId="6279EA52" w14:textId="77777777" w:rsidR="003D1DBE" w:rsidRPr="002F7F7D" w:rsidRDefault="003D1DBE" w:rsidP="00E06B13">
            <w:pPr>
              <w:pStyle w:val="Akapitzlist"/>
              <w:numPr>
                <w:ilvl w:val="0"/>
                <w:numId w:val="51"/>
              </w:numPr>
              <w:ind w:left="927" w:hanging="218"/>
              <w:contextualSpacing/>
              <w:rPr>
                <w:rFonts w:ascii="Arial" w:hAnsi="Arial" w:cs="Arial"/>
                <w:b/>
                <w:bCs/>
                <w:color w:val="000000"/>
                <w:sz w:val="22"/>
                <w:szCs w:val="22"/>
              </w:rPr>
            </w:pPr>
            <w:r w:rsidRPr="002F7F7D">
              <w:rPr>
                <w:rFonts w:ascii="Arial" w:hAnsi="Arial" w:cs="Arial"/>
                <w:color w:val="000000"/>
                <w:sz w:val="22"/>
                <w:szCs w:val="22"/>
              </w:rPr>
              <w:t>Ergonomiczna konstrukcja i niska waga (113g max)</w:t>
            </w:r>
          </w:p>
          <w:p w14:paraId="7A1F44DF" w14:textId="77777777" w:rsidR="003D1DBE" w:rsidRPr="002F7F7D" w:rsidRDefault="003D1DBE" w:rsidP="00E06B13">
            <w:pPr>
              <w:pStyle w:val="Akapitzlist"/>
              <w:numPr>
                <w:ilvl w:val="0"/>
                <w:numId w:val="51"/>
              </w:numPr>
              <w:ind w:left="927" w:hanging="218"/>
              <w:contextualSpacing/>
              <w:rPr>
                <w:rFonts w:ascii="Arial" w:hAnsi="Arial" w:cs="Arial"/>
                <w:b/>
                <w:bCs/>
                <w:color w:val="000000"/>
                <w:sz w:val="22"/>
                <w:szCs w:val="22"/>
              </w:rPr>
            </w:pPr>
            <w:r w:rsidRPr="002F7F7D">
              <w:rPr>
                <w:rFonts w:ascii="Arial" w:hAnsi="Arial" w:cs="Arial"/>
                <w:color w:val="000000"/>
                <w:sz w:val="22"/>
                <w:szCs w:val="22"/>
              </w:rPr>
              <w:t>Wyposażona w czujnik optyczny</w:t>
            </w:r>
          </w:p>
          <w:p w14:paraId="1CA20D3C" w14:textId="77777777" w:rsidR="003D1DBE" w:rsidRPr="002F7F7D" w:rsidRDefault="003D1DBE" w:rsidP="00E06B13">
            <w:pPr>
              <w:pStyle w:val="Akapitzlist"/>
              <w:numPr>
                <w:ilvl w:val="0"/>
                <w:numId w:val="51"/>
              </w:numPr>
              <w:ind w:left="927" w:hanging="218"/>
              <w:contextualSpacing/>
              <w:rPr>
                <w:rFonts w:ascii="Arial" w:hAnsi="Arial" w:cs="Arial"/>
                <w:b/>
                <w:bCs/>
                <w:color w:val="000000"/>
                <w:sz w:val="22"/>
                <w:szCs w:val="22"/>
              </w:rPr>
            </w:pPr>
            <w:r w:rsidRPr="002F7F7D">
              <w:rPr>
                <w:rFonts w:ascii="Arial" w:hAnsi="Arial" w:cs="Arial"/>
                <w:color w:val="000000"/>
                <w:sz w:val="22"/>
                <w:szCs w:val="22"/>
              </w:rPr>
              <w:t>W pełni odporna na wodę i kurz (IP68 – całkowita pyłoszczelność i ochrona przed długotrwałym zanurzeniem w wodzie)</w:t>
            </w:r>
          </w:p>
          <w:p w14:paraId="0FE271C5" w14:textId="77777777" w:rsidR="003D1DBE" w:rsidRPr="002F7F7D" w:rsidRDefault="003D1DBE" w:rsidP="00E06B13">
            <w:pPr>
              <w:pStyle w:val="Akapitzlist"/>
              <w:numPr>
                <w:ilvl w:val="0"/>
                <w:numId w:val="51"/>
              </w:numPr>
              <w:ind w:left="927" w:hanging="218"/>
              <w:contextualSpacing/>
              <w:rPr>
                <w:rFonts w:ascii="Arial" w:hAnsi="Arial" w:cs="Arial"/>
                <w:b/>
                <w:bCs/>
                <w:color w:val="000000"/>
                <w:sz w:val="22"/>
                <w:szCs w:val="22"/>
              </w:rPr>
            </w:pPr>
            <w:r w:rsidRPr="002F7F7D">
              <w:rPr>
                <w:rFonts w:ascii="Arial" w:hAnsi="Arial" w:cs="Arial"/>
                <w:color w:val="000000"/>
                <w:sz w:val="22"/>
                <w:szCs w:val="22"/>
              </w:rPr>
              <w:t>Łatwa do czyszczenia i dezynfekcji ( 0-55 st.)</w:t>
            </w:r>
          </w:p>
          <w:p w14:paraId="7D33442A" w14:textId="77777777" w:rsidR="003D1DBE" w:rsidRPr="002F7F7D" w:rsidRDefault="003D1DBE" w:rsidP="00E06B13">
            <w:pPr>
              <w:pStyle w:val="Akapitzlist"/>
              <w:numPr>
                <w:ilvl w:val="0"/>
                <w:numId w:val="53"/>
              </w:numPr>
              <w:ind w:left="927" w:hanging="218"/>
              <w:contextualSpacing/>
              <w:rPr>
                <w:rFonts w:ascii="Arial" w:hAnsi="Arial" w:cs="Arial"/>
                <w:color w:val="000000"/>
                <w:sz w:val="22"/>
                <w:szCs w:val="22"/>
              </w:rPr>
            </w:pPr>
            <w:r w:rsidRPr="002F7F7D">
              <w:rPr>
                <w:rFonts w:ascii="Arial" w:hAnsi="Arial" w:cs="Arial"/>
                <w:color w:val="000000"/>
                <w:sz w:val="22"/>
                <w:szCs w:val="22"/>
              </w:rPr>
              <w:t>Produkt zgodny z normą medyczną</w:t>
            </w:r>
          </w:p>
        </w:tc>
      </w:tr>
      <w:tr w:rsidR="003D1DBE" w:rsidRPr="002F7F7D" w14:paraId="43863C9E" w14:textId="77777777" w:rsidTr="003D1DBE">
        <w:tc>
          <w:tcPr>
            <w:tcW w:w="13184" w:type="dxa"/>
            <w:shd w:val="clear" w:color="auto" w:fill="auto"/>
            <w:vAlign w:val="center"/>
            <w:hideMark/>
          </w:tcPr>
          <w:p w14:paraId="32215352" w14:textId="77777777" w:rsidR="003D1DBE" w:rsidRPr="003D1DBE" w:rsidRDefault="003D1DBE" w:rsidP="00D37520">
            <w:pPr>
              <w:ind w:left="502"/>
              <w:jc w:val="center"/>
              <w:rPr>
                <w:rFonts w:ascii="Arial" w:hAnsi="Arial" w:cs="Arial"/>
                <w:bCs/>
                <w:sz w:val="22"/>
                <w:szCs w:val="22"/>
              </w:rPr>
            </w:pPr>
            <w:r w:rsidRPr="003D1DBE">
              <w:rPr>
                <w:rFonts w:ascii="Arial" w:hAnsi="Arial" w:cs="Arial"/>
                <w:bCs/>
                <w:sz w:val="22"/>
                <w:szCs w:val="22"/>
              </w:rPr>
              <w:t>INNE WYMAGANIA</w:t>
            </w:r>
          </w:p>
        </w:tc>
      </w:tr>
      <w:tr w:rsidR="003D1DBE" w:rsidRPr="002F7F7D" w14:paraId="0A0FC517" w14:textId="77777777" w:rsidTr="003D1DBE">
        <w:tc>
          <w:tcPr>
            <w:tcW w:w="13184" w:type="dxa"/>
            <w:shd w:val="clear" w:color="auto" w:fill="auto"/>
            <w:vAlign w:val="center"/>
          </w:tcPr>
          <w:p w14:paraId="0FD04C59" w14:textId="77777777" w:rsidR="003D1DBE" w:rsidRPr="002F7F7D" w:rsidRDefault="003D1DBE" w:rsidP="00E06B13">
            <w:pPr>
              <w:pStyle w:val="Akapitzlist"/>
              <w:numPr>
                <w:ilvl w:val="0"/>
                <w:numId w:val="50"/>
              </w:numPr>
              <w:ind w:left="502" w:hanging="218"/>
              <w:contextualSpacing/>
              <w:rPr>
                <w:rFonts w:ascii="Arial" w:hAnsi="Arial" w:cs="Arial"/>
                <w:sz w:val="22"/>
                <w:szCs w:val="22"/>
              </w:rPr>
            </w:pPr>
            <w:r w:rsidRPr="002F7F7D">
              <w:rPr>
                <w:rFonts w:ascii="Arial" w:hAnsi="Arial" w:cs="Arial"/>
                <w:sz w:val="22"/>
                <w:szCs w:val="22"/>
              </w:rPr>
              <w:t>Przedmiot oferty spełnia normy: PE-EN 60601-1 / ISO14971 / PE-EN 62133 oraz PE-EN 60601--1-2 (EMC) lub równoważny</w:t>
            </w:r>
          </w:p>
          <w:p w14:paraId="450DA8BB" w14:textId="77777777" w:rsidR="003D1DBE" w:rsidRPr="002F7F7D" w:rsidRDefault="003D1DBE" w:rsidP="00E06B13">
            <w:pPr>
              <w:pStyle w:val="Akapitzlist"/>
              <w:numPr>
                <w:ilvl w:val="0"/>
                <w:numId w:val="50"/>
              </w:numPr>
              <w:ind w:left="502" w:hanging="218"/>
              <w:contextualSpacing/>
              <w:rPr>
                <w:rFonts w:ascii="Arial" w:hAnsi="Arial" w:cs="Arial"/>
                <w:sz w:val="22"/>
                <w:szCs w:val="22"/>
              </w:rPr>
            </w:pPr>
            <w:r w:rsidRPr="002F7F7D">
              <w:rPr>
                <w:rFonts w:ascii="Arial" w:hAnsi="Arial" w:cs="Arial"/>
                <w:sz w:val="22"/>
                <w:szCs w:val="22"/>
              </w:rPr>
              <w:t xml:space="preserve">przedmiot oferty oznaczony znakiem CE </w:t>
            </w:r>
          </w:p>
          <w:p w14:paraId="380EE2D4" w14:textId="77777777" w:rsidR="003D1DBE" w:rsidRPr="002F7F7D" w:rsidRDefault="003D1DBE" w:rsidP="00E06B13">
            <w:pPr>
              <w:pStyle w:val="Akapitzlist"/>
              <w:numPr>
                <w:ilvl w:val="0"/>
                <w:numId w:val="50"/>
              </w:numPr>
              <w:ind w:left="502" w:hanging="218"/>
              <w:contextualSpacing/>
              <w:rPr>
                <w:rFonts w:ascii="Arial" w:hAnsi="Arial" w:cs="Arial"/>
                <w:sz w:val="22"/>
                <w:szCs w:val="22"/>
              </w:rPr>
            </w:pPr>
            <w:r w:rsidRPr="002F7F7D">
              <w:rPr>
                <w:rFonts w:ascii="Arial" w:hAnsi="Arial" w:cs="Arial"/>
                <w:sz w:val="22"/>
                <w:szCs w:val="22"/>
              </w:rPr>
              <w:t>Przedmiot oferty zgodnie z MDR Rozporządzenie (UE) 2017/745</w:t>
            </w:r>
          </w:p>
          <w:p w14:paraId="2E20B123" w14:textId="77777777" w:rsidR="003D1DBE" w:rsidRPr="002F7F7D" w:rsidRDefault="003D1DBE" w:rsidP="00E06B13">
            <w:pPr>
              <w:pStyle w:val="Akapitzlist"/>
              <w:numPr>
                <w:ilvl w:val="0"/>
                <w:numId w:val="50"/>
              </w:numPr>
              <w:ind w:left="502" w:hanging="218"/>
              <w:contextualSpacing/>
              <w:rPr>
                <w:rFonts w:ascii="Arial" w:hAnsi="Arial" w:cs="Arial"/>
                <w:sz w:val="22"/>
                <w:szCs w:val="22"/>
              </w:rPr>
            </w:pPr>
            <w:r w:rsidRPr="002F7F7D">
              <w:rPr>
                <w:rFonts w:ascii="Arial" w:hAnsi="Arial" w:cs="Arial"/>
                <w:sz w:val="22"/>
                <w:szCs w:val="22"/>
              </w:rPr>
              <w:t xml:space="preserve">Zaświadczenie niezależnego podmiotu uprawnionego do wydania dokumentu,  potwierdzający antybakteryjność obudowy komputera i monitora (ograniczająca rozprzestrzenianie się szczepu MRSA) </w:t>
            </w:r>
          </w:p>
          <w:p w14:paraId="3738688D" w14:textId="77777777" w:rsidR="003D1DBE" w:rsidRPr="002F7F7D" w:rsidRDefault="003D1DBE" w:rsidP="00E06B13">
            <w:pPr>
              <w:pStyle w:val="Akapitzlist"/>
              <w:numPr>
                <w:ilvl w:val="0"/>
                <w:numId w:val="50"/>
              </w:numPr>
              <w:ind w:left="502" w:hanging="218"/>
              <w:contextualSpacing/>
              <w:rPr>
                <w:rFonts w:ascii="Arial" w:hAnsi="Arial" w:cs="Arial"/>
                <w:b/>
                <w:bCs/>
                <w:sz w:val="22"/>
                <w:szCs w:val="22"/>
              </w:rPr>
            </w:pPr>
            <w:r w:rsidRPr="002F7F7D">
              <w:rPr>
                <w:rFonts w:ascii="Arial" w:hAnsi="Arial" w:cs="Arial"/>
                <w:sz w:val="22"/>
                <w:szCs w:val="22"/>
              </w:rPr>
              <w:t>Przedmiot oferty będzie fabrycznie nowy</w:t>
            </w:r>
          </w:p>
        </w:tc>
      </w:tr>
    </w:tbl>
    <w:p w14:paraId="1F451D2C" w14:textId="397CF0C9" w:rsidR="003D1DBE" w:rsidRDefault="003D1DBE" w:rsidP="003D1DBE">
      <w:pPr>
        <w:rPr>
          <w:rFonts w:ascii="Arial" w:hAnsi="Arial" w:cs="Arial"/>
          <w:sz w:val="22"/>
          <w:szCs w:val="22"/>
        </w:rPr>
      </w:pPr>
    </w:p>
    <w:p w14:paraId="092E13A8" w14:textId="77777777" w:rsidR="00F54952" w:rsidRPr="003D1DBE" w:rsidRDefault="00F54952" w:rsidP="003D1DBE">
      <w:pPr>
        <w:rPr>
          <w:rFonts w:ascii="Arial" w:hAnsi="Arial" w:cs="Arial"/>
          <w:sz w:val="22"/>
          <w:szCs w:val="22"/>
        </w:rPr>
        <w:sectPr w:rsidR="00F54952" w:rsidRPr="003D1DBE" w:rsidSect="00274A41">
          <w:pgSz w:w="16838" w:h="11906" w:orient="landscape"/>
          <w:pgMar w:top="1134" w:right="1418" w:bottom="1418" w:left="1418" w:header="709" w:footer="709" w:gutter="0"/>
          <w:cols w:space="708"/>
          <w:docGrid w:linePitch="360"/>
        </w:sectPr>
      </w:pPr>
    </w:p>
    <w:p w14:paraId="4A3AB47B" w14:textId="0D6D7B46" w:rsidR="00333CE4" w:rsidRPr="00277F26" w:rsidRDefault="00333CE4" w:rsidP="00333CE4">
      <w:pPr>
        <w:pStyle w:val="Tytu"/>
        <w:rPr>
          <w:rFonts w:cs="Arial"/>
          <w:szCs w:val="22"/>
        </w:rPr>
      </w:pPr>
      <w:r w:rsidRPr="00277F26">
        <w:rPr>
          <w:rFonts w:cs="Arial"/>
          <w:szCs w:val="22"/>
        </w:rPr>
        <w:t xml:space="preserve">UMOWA </w:t>
      </w:r>
      <w:r w:rsidR="00FF0B97">
        <w:rPr>
          <w:rFonts w:cs="Arial"/>
          <w:szCs w:val="22"/>
        </w:rPr>
        <w:t xml:space="preserve"> 106</w:t>
      </w:r>
      <w:r w:rsidR="00AA00F0">
        <w:rPr>
          <w:rFonts w:cs="Arial"/>
          <w:szCs w:val="22"/>
        </w:rPr>
        <w:t>/2023</w:t>
      </w:r>
      <w:r w:rsidRPr="00277F26">
        <w:rPr>
          <w:rFonts w:cs="Arial"/>
          <w:szCs w:val="22"/>
        </w:rPr>
        <w:t xml:space="preserve"> pakiet </w:t>
      </w:r>
      <w:r w:rsidR="0058772C">
        <w:rPr>
          <w:rFonts w:cs="Arial"/>
          <w:szCs w:val="22"/>
        </w:rPr>
        <w:t>……</w:t>
      </w:r>
    </w:p>
    <w:p w14:paraId="492AA9E6" w14:textId="7A4D96B4"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58772C">
        <w:rPr>
          <w:rFonts w:ascii="Arial" w:hAnsi="Arial" w:cs="Arial"/>
          <w:color w:val="000000"/>
          <w:sz w:val="22"/>
          <w:szCs w:val="22"/>
        </w:rPr>
        <w:t>………</w:t>
      </w:r>
      <w:r>
        <w:rPr>
          <w:rFonts w:ascii="Arial" w:hAnsi="Arial" w:cs="Arial"/>
          <w:color w:val="000000"/>
          <w:sz w:val="22"/>
          <w:szCs w:val="22"/>
        </w:rPr>
        <w:t>.2023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Pr>
          <w:rFonts w:ascii="Arial" w:hAnsi="Arial" w:cs="Arial"/>
          <w:sz w:val="22"/>
          <w:szCs w:val="22"/>
        </w:rPr>
        <w:t>2</w:t>
      </w:r>
      <w:r w:rsidRPr="00277F26">
        <w:rPr>
          <w:rFonts w:ascii="Arial" w:hAnsi="Arial" w:cs="Arial"/>
          <w:sz w:val="22"/>
          <w:szCs w:val="22"/>
        </w:rPr>
        <w:t xml:space="preserve"> r. poz. 1</w:t>
      </w:r>
      <w:r>
        <w:rPr>
          <w:rFonts w:ascii="Arial" w:hAnsi="Arial" w:cs="Arial"/>
          <w:sz w:val="22"/>
          <w:szCs w:val="22"/>
        </w:rPr>
        <w:t>710</w:t>
      </w:r>
      <w:r w:rsidRPr="00277F26">
        <w:rPr>
          <w:rFonts w:ascii="Arial" w:hAnsi="Arial" w:cs="Arial"/>
          <w:sz w:val="22"/>
          <w:szCs w:val="22"/>
        </w:rPr>
        <w:t xml:space="preserve"> ze zm</w:t>
      </w:r>
      <w:r w:rsidRPr="00277F26">
        <w:rPr>
          <w:rFonts w:ascii="Arial" w:hAnsi="Arial" w:cs="Arial"/>
          <w:bCs/>
          <w:color w:val="000000"/>
          <w:sz w:val="22"/>
          <w:szCs w:val="22"/>
        </w:rPr>
        <w:t>.</w:t>
      </w:r>
      <w:r w:rsidRPr="00277F26">
        <w:rPr>
          <w:rFonts w:ascii="Arial" w:hAnsi="Arial" w:cs="Arial"/>
          <w:color w:val="000000"/>
          <w:sz w:val="22"/>
          <w:szCs w:val="22"/>
        </w:rPr>
        <w:t>) zwana dalej umową, pomiędzy:</w:t>
      </w:r>
    </w:p>
    <w:p w14:paraId="04C4C6E2" w14:textId="77777777" w:rsidR="00333CE4" w:rsidRPr="00277F26" w:rsidRDefault="00333CE4" w:rsidP="00333CE4">
      <w:pPr>
        <w:jc w:val="both"/>
        <w:rPr>
          <w:rFonts w:ascii="Arial" w:hAnsi="Arial" w:cs="Arial"/>
          <w:color w:val="000000"/>
          <w:sz w:val="22"/>
          <w:szCs w:val="22"/>
        </w:rPr>
      </w:pP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ul. Garbary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Z-cę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1171426D"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410DF9C8"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30929AB1"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03455870" w14:textId="77777777" w:rsidR="00333CE4" w:rsidRPr="00277F26" w:rsidRDefault="00333CE4" w:rsidP="00333CE4">
      <w:pPr>
        <w:jc w:val="both"/>
        <w:rPr>
          <w:rFonts w:ascii="Arial" w:hAnsi="Arial" w:cs="Arial"/>
          <w:color w:val="000000"/>
          <w:sz w:val="22"/>
          <w:szCs w:val="22"/>
        </w:rPr>
      </w:pPr>
    </w:p>
    <w:p w14:paraId="165E75E4" w14:textId="77777777" w:rsidR="00333CE4" w:rsidRPr="00277F26"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09B31509"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027DEF">
        <w:rPr>
          <w:rFonts w:ascii="Arial" w:hAnsi="Arial" w:cs="Arial"/>
          <w:color w:val="000000"/>
          <w:sz w:val="22"/>
          <w:szCs w:val="22"/>
        </w:rPr>
        <w:t>w trybie</w:t>
      </w:r>
      <w:r w:rsidRPr="00277F26">
        <w:rPr>
          <w:rFonts w:ascii="Arial" w:hAnsi="Arial" w:cs="Arial"/>
          <w:b/>
          <w:color w:val="000000"/>
          <w:sz w:val="22"/>
          <w:szCs w:val="22"/>
        </w:rPr>
        <w:t xml:space="preserve"> przetargu nieograniczonego </w:t>
      </w:r>
      <w:r w:rsidR="00213FA6">
        <w:rPr>
          <w:rFonts w:ascii="Arial" w:hAnsi="Arial" w:cs="Arial"/>
          <w:b/>
          <w:color w:val="000000"/>
          <w:sz w:val="22"/>
          <w:szCs w:val="22"/>
        </w:rPr>
        <w:t xml:space="preserve"> 10</w:t>
      </w:r>
      <w:r w:rsidR="00F54952">
        <w:rPr>
          <w:rFonts w:ascii="Arial" w:hAnsi="Arial" w:cs="Arial"/>
          <w:b/>
          <w:color w:val="000000"/>
          <w:sz w:val="22"/>
          <w:szCs w:val="22"/>
        </w:rPr>
        <w:t>6</w:t>
      </w:r>
      <w:r w:rsidR="00AA00F0">
        <w:rPr>
          <w:rFonts w:ascii="Arial" w:hAnsi="Arial" w:cs="Arial"/>
          <w:b/>
          <w:color w:val="000000"/>
          <w:sz w:val="22"/>
          <w:szCs w:val="22"/>
        </w:rPr>
        <w:t>/2023</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2022 r. poz. 1710 ze zm</w:t>
      </w:r>
      <w:r w:rsidRPr="00277F26">
        <w:rPr>
          <w:rFonts w:ascii="Arial" w:hAnsi="Arial" w:cs="Arial"/>
          <w:color w:val="000000"/>
          <w:sz w:val="22"/>
          <w:szCs w:val="22"/>
        </w:rPr>
        <w:t>)</w:t>
      </w:r>
    </w:p>
    <w:p w14:paraId="455260E8" w14:textId="77777777" w:rsidR="00333CE4" w:rsidRPr="00277F26"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25C6B3A9" w:rsidR="00333CE4" w:rsidRPr="00277F26" w:rsidRDefault="00333CE4" w:rsidP="00333CE4">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Pr>
          <w:rFonts w:ascii="Arial" w:hAnsi="Arial" w:cs="Arial"/>
          <w:b/>
          <w:sz w:val="22"/>
          <w:szCs w:val="22"/>
        </w:rPr>
        <w:t xml:space="preserve"> </w:t>
      </w:r>
      <w:r w:rsidR="00716F78" w:rsidRPr="00277F26">
        <w:rPr>
          <w:rFonts w:ascii="Arial" w:hAnsi="Arial" w:cs="Arial"/>
          <w:b/>
          <w:sz w:val="22"/>
          <w:szCs w:val="22"/>
        </w:rPr>
        <w:t xml:space="preserve">Zakup i dostawa </w:t>
      </w:r>
      <w:r w:rsidR="00FF0B97">
        <w:rPr>
          <w:rFonts w:ascii="Arial" w:hAnsi="Arial" w:cs="Arial"/>
          <w:b/>
          <w:sz w:val="22"/>
          <w:szCs w:val="22"/>
        </w:rPr>
        <w:t>………………………….</w:t>
      </w:r>
      <w:r>
        <w:rPr>
          <w:rFonts w:ascii="Arial" w:hAnsi="Arial" w:cs="Arial"/>
          <w:b/>
          <w:sz w:val="22"/>
          <w:szCs w:val="22"/>
        </w:rPr>
        <w:t xml:space="preserve"> </w:t>
      </w:r>
      <w:r w:rsidRPr="00277F26">
        <w:rPr>
          <w:rFonts w:ascii="Arial" w:hAnsi="Arial" w:cs="Arial"/>
          <w:b/>
          <w:sz w:val="22"/>
          <w:szCs w:val="22"/>
        </w:rPr>
        <w:t xml:space="preserve">– pakiet </w:t>
      </w:r>
      <w:r w:rsidR="00EF6918">
        <w:rPr>
          <w:rFonts w:ascii="Arial" w:hAnsi="Arial" w:cs="Arial"/>
          <w:b/>
          <w:sz w:val="22"/>
          <w:szCs w:val="22"/>
        </w:rPr>
        <w:t>…..</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744A57C1" w14:textId="1AAC9546"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 xml:space="preserve">Wykonawca zobowiązuje się do sprzedaży, dostawy, instalacji wraz z uruchomieniem  Urządzenia i szkoleniem personelu </w:t>
      </w:r>
      <w:r w:rsidR="00896451">
        <w:rPr>
          <w:rFonts w:ascii="Arial" w:hAnsi="Arial" w:cs="Arial"/>
          <w:sz w:val="22"/>
          <w:szCs w:val="22"/>
        </w:rPr>
        <w:t>medycznego (jeśli dotyczy)</w:t>
      </w:r>
      <w:r w:rsidRPr="00EA6FDA">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5318078C"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sidR="00027DEF">
        <w:rPr>
          <w:rFonts w:ascii="Arial" w:hAnsi="Arial" w:cs="Arial"/>
          <w:sz w:val="22"/>
          <w:szCs w:val="22"/>
        </w:rPr>
        <w:t>_________</w:t>
      </w:r>
      <w:r>
        <w:rPr>
          <w:rFonts w:ascii="Arial" w:hAnsi="Arial" w:cs="Arial"/>
          <w:sz w:val="22"/>
          <w:szCs w:val="22"/>
        </w:rPr>
        <w:t>r</w:t>
      </w:r>
      <w:r w:rsidRPr="00277F26">
        <w:rPr>
          <w:rFonts w:ascii="Arial" w:hAnsi="Arial" w:cs="Arial"/>
          <w:sz w:val="22"/>
          <w:szCs w:val="22"/>
        </w:rPr>
        <w:t>., pochodzące z oficjalnego, autoryzowanego kanału dystrybucji.</w:t>
      </w:r>
    </w:p>
    <w:p w14:paraId="6199BBA2" w14:textId="77777777" w:rsidR="008C24A2" w:rsidRDefault="00333CE4" w:rsidP="00333CE4">
      <w:pPr>
        <w:numPr>
          <w:ilvl w:val="0"/>
          <w:numId w:val="38"/>
        </w:numPr>
        <w:tabs>
          <w:tab w:val="left" w:pos="720"/>
        </w:tabs>
        <w:jc w:val="both"/>
        <w:rPr>
          <w:rFonts w:ascii="Arial" w:hAnsi="Arial" w:cs="Arial"/>
          <w:sz w:val="22"/>
          <w:szCs w:val="22"/>
        </w:rPr>
      </w:pPr>
      <w:r w:rsidRPr="00896451">
        <w:rPr>
          <w:rFonts w:ascii="Arial" w:hAnsi="Arial" w:cs="Arial"/>
          <w:b/>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w:t>
      </w:r>
      <w:r w:rsidRPr="00896451">
        <w:rPr>
          <w:rFonts w:ascii="Arial" w:hAnsi="Arial" w:cs="Arial"/>
          <w:b/>
          <w:sz w:val="22"/>
          <w:szCs w:val="22"/>
        </w:rPr>
        <w:t xml:space="preserve">do </w:t>
      </w:r>
      <w:r w:rsidR="003F18B8" w:rsidRPr="00896451">
        <w:rPr>
          <w:rFonts w:ascii="Arial" w:hAnsi="Arial" w:cs="Arial"/>
          <w:b/>
          <w:sz w:val="22"/>
          <w:szCs w:val="22"/>
        </w:rPr>
        <w:t>17.11</w:t>
      </w:r>
      <w:r w:rsidRPr="00896451">
        <w:rPr>
          <w:rFonts w:ascii="Arial" w:hAnsi="Arial" w:cs="Arial"/>
          <w:b/>
          <w:sz w:val="22"/>
          <w:szCs w:val="22"/>
        </w:rPr>
        <w:t>.2023 r</w:t>
      </w:r>
      <w:r>
        <w:rPr>
          <w:rFonts w:ascii="Arial" w:hAnsi="Arial" w:cs="Arial"/>
          <w:sz w:val="22"/>
          <w:szCs w:val="22"/>
        </w:rPr>
        <w:t>. Wykonanie zamówienia obejmuje</w:t>
      </w:r>
      <w:r w:rsidR="008C24A2">
        <w:rPr>
          <w:rFonts w:ascii="Arial" w:hAnsi="Arial" w:cs="Arial"/>
          <w:sz w:val="22"/>
          <w:szCs w:val="22"/>
        </w:rPr>
        <w:t>:</w:t>
      </w:r>
    </w:p>
    <w:p w14:paraId="36CEBFD1" w14:textId="422C6650" w:rsidR="00333CE4" w:rsidRDefault="008C24A2" w:rsidP="008C24A2">
      <w:pPr>
        <w:tabs>
          <w:tab w:val="left" w:pos="720"/>
        </w:tabs>
        <w:ind w:left="689"/>
        <w:jc w:val="both"/>
        <w:rPr>
          <w:rFonts w:ascii="Arial" w:hAnsi="Arial" w:cs="Arial"/>
          <w:sz w:val="22"/>
          <w:szCs w:val="22"/>
        </w:rPr>
      </w:pPr>
      <w:r>
        <w:rPr>
          <w:rFonts w:ascii="Arial" w:hAnsi="Arial" w:cs="Arial"/>
          <w:b/>
          <w:sz w:val="22"/>
          <w:szCs w:val="22"/>
        </w:rPr>
        <w:t>Dla pakietu 1,2 -</w:t>
      </w:r>
      <w:r>
        <w:rPr>
          <w:rFonts w:ascii="Arial" w:hAnsi="Arial" w:cs="Arial"/>
          <w:sz w:val="22"/>
          <w:szCs w:val="22"/>
        </w:rPr>
        <w:t xml:space="preserve"> </w:t>
      </w:r>
      <w:r w:rsidR="00333CE4">
        <w:rPr>
          <w:rFonts w:ascii="Arial" w:hAnsi="Arial" w:cs="Arial"/>
          <w:sz w:val="22"/>
          <w:szCs w:val="22"/>
        </w:rPr>
        <w:t xml:space="preserve"> dostarczenie, zainstalowanie i uruchomienie sprzętu</w:t>
      </w:r>
      <w:r w:rsidR="008E0425">
        <w:rPr>
          <w:rFonts w:ascii="Arial" w:hAnsi="Arial" w:cs="Arial"/>
          <w:sz w:val="22"/>
          <w:szCs w:val="22"/>
        </w:rPr>
        <w:t xml:space="preserve"> oraz przeszkolenie użytkowników</w:t>
      </w:r>
      <w:r w:rsidR="00333CE4">
        <w:rPr>
          <w:rFonts w:ascii="Arial" w:hAnsi="Arial" w:cs="Arial"/>
          <w:sz w:val="22"/>
          <w:szCs w:val="22"/>
        </w:rPr>
        <w:t>.</w:t>
      </w:r>
    </w:p>
    <w:p w14:paraId="3C5DE667" w14:textId="1FBCD3C9" w:rsidR="008C24A2" w:rsidRPr="00277F26" w:rsidRDefault="008C24A2" w:rsidP="008C24A2">
      <w:pPr>
        <w:tabs>
          <w:tab w:val="left" w:pos="720"/>
        </w:tabs>
        <w:ind w:left="689"/>
        <w:jc w:val="both"/>
        <w:rPr>
          <w:rFonts w:ascii="Arial" w:hAnsi="Arial" w:cs="Arial"/>
          <w:sz w:val="22"/>
          <w:szCs w:val="22"/>
        </w:rPr>
      </w:pPr>
      <w:r>
        <w:rPr>
          <w:rFonts w:ascii="Arial" w:hAnsi="Arial" w:cs="Arial"/>
          <w:b/>
          <w:sz w:val="22"/>
          <w:szCs w:val="22"/>
        </w:rPr>
        <w:t>Dla pakietu 3 –</w:t>
      </w:r>
      <w:r>
        <w:rPr>
          <w:rFonts w:ascii="Arial" w:hAnsi="Arial" w:cs="Arial"/>
          <w:sz w:val="22"/>
          <w:szCs w:val="22"/>
        </w:rPr>
        <w:t xml:space="preserve"> dostarczenie sprzętu.</w:t>
      </w:r>
    </w:p>
    <w:p w14:paraId="34A18B52"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_____________tel________email____-_______</w:t>
      </w:r>
    </w:p>
    <w:p w14:paraId="2A980D32" w14:textId="7CA7C2B3" w:rsidR="00896451" w:rsidRDefault="00333CE4" w:rsidP="00333CE4">
      <w:pPr>
        <w:spacing w:line="240" w:lineRule="atLeast"/>
        <w:ind w:left="709"/>
        <w:jc w:val="both"/>
        <w:rPr>
          <w:rFonts w:ascii="Arial" w:hAnsi="Arial" w:cs="Arial"/>
          <w:sz w:val="22"/>
          <w:szCs w:val="22"/>
        </w:rPr>
      </w:pPr>
      <w:r w:rsidRPr="00277F26">
        <w:rPr>
          <w:rFonts w:ascii="Arial" w:hAnsi="Arial" w:cs="Arial"/>
          <w:sz w:val="22"/>
          <w:szCs w:val="22"/>
        </w:rPr>
        <w:t xml:space="preserve">    - ze strony Zamawiającego: </w:t>
      </w:r>
      <w:r w:rsidR="003D1DBE" w:rsidRPr="003D1DBE">
        <w:rPr>
          <w:rFonts w:ascii="Arial" w:hAnsi="Arial" w:cs="Arial"/>
          <w:sz w:val="22"/>
          <w:szCs w:val="22"/>
        </w:rPr>
        <w:t>_____________tel________email____-_______</w:t>
      </w:r>
    </w:p>
    <w:p w14:paraId="4AE535DA" w14:textId="77777777" w:rsidR="003D1DBE" w:rsidRDefault="003D1DBE" w:rsidP="00333CE4">
      <w:pPr>
        <w:spacing w:line="240" w:lineRule="atLeast"/>
        <w:ind w:left="709"/>
        <w:jc w:val="both"/>
        <w:rPr>
          <w:rFonts w:ascii="Arial" w:hAnsi="Arial" w:cs="Arial"/>
          <w:sz w:val="22"/>
          <w:szCs w:val="22"/>
        </w:rPr>
      </w:pPr>
    </w:p>
    <w:p w14:paraId="564FCA87" w14:textId="77777777" w:rsidR="003D1DBE" w:rsidRPr="00277F26" w:rsidRDefault="003D1DBE" w:rsidP="00333CE4">
      <w:pPr>
        <w:spacing w:line="240" w:lineRule="atLeast"/>
        <w:ind w:left="709"/>
        <w:jc w:val="both"/>
        <w:rPr>
          <w:rFonts w:ascii="Arial" w:hAnsi="Arial" w:cs="Arial"/>
          <w:color w:val="000000"/>
          <w:sz w:val="22"/>
          <w:szCs w:val="22"/>
        </w:rPr>
      </w:pPr>
    </w:p>
    <w:p w14:paraId="7727BD8A" w14:textId="2E5C6B95" w:rsidR="00333CE4" w:rsidRPr="00277F26" w:rsidRDefault="00333CE4" w:rsidP="00333CE4">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BB2E956" w14:textId="77777777"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77777777"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3340226E" w14:textId="77777777" w:rsidR="00333CE4" w:rsidRPr="00277F26" w:rsidRDefault="00333CE4" w:rsidP="00333CE4">
      <w:pPr>
        <w:numPr>
          <w:ilvl w:val="0"/>
          <w:numId w:val="38"/>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3E75A1DD" w14:textId="0304F782" w:rsidR="00333CE4" w:rsidRPr="00277F26" w:rsidRDefault="00333CE4" w:rsidP="00333CE4">
      <w:pPr>
        <w:pStyle w:val="Default"/>
        <w:numPr>
          <w:ilvl w:val="0"/>
          <w:numId w:val="39"/>
        </w:numPr>
        <w:jc w:val="both"/>
        <w:rPr>
          <w:rFonts w:ascii="Arial" w:hAnsi="Arial" w:cs="Arial"/>
          <w:sz w:val="22"/>
          <w:szCs w:val="22"/>
        </w:rPr>
      </w:pPr>
      <w:r w:rsidRPr="00896451">
        <w:rPr>
          <w:rFonts w:ascii="Arial" w:hAnsi="Arial" w:cs="Arial"/>
          <w:b/>
          <w:sz w:val="22"/>
          <w:szCs w:val="22"/>
        </w:rPr>
        <w:t>Okres gwarancji i obsługi serwisowej</w:t>
      </w:r>
      <w:r w:rsidRPr="00277F26">
        <w:rPr>
          <w:rFonts w:ascii="Arial" w:hAnsi="Arial" w:cs="Arial"/>
          <w:sz w:val="22"/>
          <w:szCs w:val="22"/>
        </w:rPr>
        <w:t xml:space="preserve"> – </w:t>
      </w:r>
      <w:r w:rsidRPr="00182685">
        <w:rPr>
          <w:rFonts w:ascii="Arial" w:hAnsi="Arial" w:cs="Arial"/>
          <w:b/>
          <w:sz w:val="22"/>
          <w:szCs w:val="22"/>
        </w:rPr>
        <w:t xml:space="preserve">wynosi </w:t>
      </w:r>
      <w:r w:rsidR="0058772C">
        <w:rPr>
          <w:rFonts w:ascii="Arial" w:hAnsi="Arial" w:cs="Arial"/>
          <w:b/>
          <w:sz w:val="22"/>
          <w:szCs w:val="22"/>
        </w:rPr>
        <w:t>……</w:t>
      </w:r>
      <w:r w:rsidRPr="00182685">
        <w:rPr>
          <w:rFonts w:ascii="Arial" w:hAnsi="Arial" w:cs="Arial"/>
          <w:b/>
          <w:sz w:val="22"/>
          <w:szCs w:val="22"/>
        </w:rPr>
        <w:t xml:space="preserve"> m-ce</w:t>
      </w:r>
      <w:r w:rsidRPr="00277F26">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2B2D1C7F"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sidR="008C24A2">
        <w:rPr>
          <w:rFonts w:ascii="Arial" w:eastAsia="Calibri" w:hAnsi="Arial" w:cs="Arial"/>
          <w:sz w:val="22"/>
          <w:szCs w:val="22"/>
          <w:lang w:eastAsia="en-US"/>
        </w:rPr>
        <w:t>7</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w:t>
      </w:r>
      <w:r w:rsidR="008C24A2">
        <w:rPr>
          <w:rFonts w:ascii="Arial" w:eastAsia="Calibri" w:hAnsi="Arial" w:cs="Arial"/>
          <w:sz w:val="22"/>
          <w:szCs w:val="22"/>
          <w:lang w:eastAsia="en-US"/>
        </w:rPr>
        <w:t>4</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0D73A532" w14:textId="483B8D64"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w:t>
      </w:r>
      <w:r w:rsidR="008C24A2">
        <w:rPr>
          <w:rFonts w:ascii="Arial" w:eastAsia="Calibri" w:hAnsi="Arial" w:cs="Arial"/>
          <w:sz w:val="22"/>
          <w:szCs w:val="22"/>
          <w:lang w:eastAsia="en-US"/>
        </w:rPr>
        <w:t>adku naprawy trwającej powyżej 14</w:t>
      </w:r>
      <w:r w:rsidRPr="00277F26">
        <w:rPr>
          <w:rFonts w:ascii="Arial" w:eastAsia="Calibri" w:hAnsi="Arial" w:cs="Arial"/>
          <w:sz w:val="22"/>
          <w:szCs w:val="22"/>
          <w:lang w:eastAsia="en-US"/>
        </w:rPr>
        <w:t xml:space="preserve">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77777777"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07D8C9CE"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u w:val="single"/>
        </w:rPr>
        <w:t xml:space="preserve">Pakiet </w:t>
      </w:r>
      <w:r w:rsidR="0058772C">
        <w:rPr>
          <w:rFonts w:ascii="Arial" w:hAnsi="Arial" w:cs="Arial"/>
          <w:sz w:val="22"/>
          <w:szCs w:val="22"/>
          <w:u w:val="single"/>
        </w:rPr>
        <w:t>……</w:t>
      </w:r>
      <w:r w:rsidRPr="00277F26">
        <w:rPr>
          <w:rFonts w:ascii="Arial" w:hAnsi="Arial" w:cs="Arial"/>
          <w:sz w:val="22"/>
          <w:szCs w:val="22"/>
          <w:u w:val="single"/>
        </w:rPr>
        <w:t>:</w:t>
      </w:r>
      <w:r w:rsidRPr="00277F26">
        <w:rPr>
          <w:rFonts w:ascii="Arial" w:hAnsi="Arial" w:cs="Arial"/>
          <w:sz w:val="22"/>
          <w:szCs w:val="22"/>
          <w:u w:val="single"/>
        </w:rPr>
        <w:br/>
      </w: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5C529816"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0"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1"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o podatku od towarów i usług (tj. Dz. U. z 2020 r. poz. 106 z późn. zm.) - faktura powinna zawierać wyrazy "mechanizm podzielonej płatności".</w:t>
      </w:r>
    </w:p>
    <w:p w14:paraId="386DB9F4" w14:textId="77777777" w:rsidR="00333CE4" w:rsidRPr="00EB6D4E" w:rsidRDefault="00333CE4" w:rsidP="00333CE4">
      <w:pPr>
        <w:pStyle w:val="Akapitzlist"/>
        <w:numPr>
          <w:ilvl w:val="0"/>
          <w:numId w:val="40"/>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1). Na podstawie art. 439 ust. 1 i 2 ustawy Pzp,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648386D4"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14:paraId="19317D6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551F36B7"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1F7D9871"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304DFBCC"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14:paraId="440C1244" w14:textId="77777777" w:rsidR="00333CE4" w:rsidRDefault="00333CE4" w:rsidP="00213FA6">
      <w:pPr>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4</w:t>
      </w: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277F26"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277F26"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D28896D" w14:textId="77777777" w:rsidR="00333CE4" w:rsidRPr="00277F26" w:rsidRDefault="00333CE4" w:rsidP="00027DEF">
      <w:pPr>
        <w:numPr>
          <w:ilvl w:val="0"/>
          <w:numId w:val="27"/>
        </w:numPr>
        <w:tabs>
          <w:tab w:val="num" w:pos="426"/>
        </w:tabs>
        <w:ind w:hanging="436"/>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4FB2CE1D" w14:textId="77777777" w:rsidR="003D1DBE" w:rsidRPr="003D1DBE" w:rsidRDefault="00333CE4" w:rsidP="003D1DBE">
      <w:pPr>
        <w:numPr>
          <w:ilvl w:val="0"/>
          <w:numId w:val="41"/>
        </w:numPr>
        <w:tabs>
          <w:tab w:val="num" w:pos="426"/>
        </w:tabs>
        <w:jc w:val="both"/>
        <w:rPr>
          <w:rFonts w:ascii="Arial" w:hAnsi="Arial" w:cs="Arial"/>
          <w:b/>
          <w:color w:val="000000"/>
          <w:sz w:val="22"/>
          <w:szCs w:val="22"/>
        </w:rPr>
      </w:pPr>
      <w:r w:rsidRPr="003D1DBE">
        <w:rPr>
          <w:rFonts w:ascii="Arial" w:hAnsi="Arial" w:cs="Arial"/>
          <w:color w:val="000000"/>
          <w:sz w:val="22"/>
          <w:szCs w:val="22"/>
        </w:rPr>
        <w:t>ze strony Wykonawcy: imię i nazwisko</w:t>
      </w:r>
      <w:r w:rsidR="003D1DBE" w:rsidRPr="003D1DBE">
        <w:rPr>
          <w:rFonts w:ascii="Arial" w:hAnsi="Arial" w:cs="Arial"/>
          <w:color w:val="000000"/>
          <w:sz w:val="22"/>
          <w:szCs w:val="22"/>
        </w:rPr>
        <w:t>_____________tel________email____-_______</w:t>
      </w:r>
    </w:p>
    <w:p w14:paraId="75530F15" w14:textId="199A1FFB" w:rsidR="00896451" w:rsidRPr="003D1DBE" w:rsidRDefault="00333CE4" w:rsidP="003D1DBE">
      <w:pPr>
        <w:numPr>
          <w:ilvl w:val="0"/>
          <w:numId w:val="41"/>
        </w:numPr>
        <w:tabs>
          <w:tab w:val="num" w:pos="426"/>
        </w:tabs>
        <w:jc w:val="both"/>
        <w:rPr>
          <w:rFonts w:ascii="Arial" w:hAnsi="Arial" w:cs="Arial"/>
          <w:b/>
          <w:color w:val="000000"/>
          <w:sz w:val="22"/>
          <w:szCs w:val="22"/>
        </w:rPr>
      </w:pPr>
      <w:r w:rsidRPr="003D1DBE">
        <w:rPr>
          <w:rFonts w:ascii="Arial" w:hAnsi="Arial" w:cs="Arial"/>
          <w:color w:val="000000"/>
          <w:sz w:val="22"/>
          <w:szCs w:val="22"/>
        </w:rPr>
        <w:t>ze strony Zamawiającego:</w:t>
      </w:r>
      <w:r w:rsidR="003D1DBE" w:rsidRPr="003D1DBE">
        <w:rPr>
          <w:rFonts w:ascii="Arial" w:hAnsi="Arial" w:cs="Arial"/>
          <w:sz w:val="22"/>
          <w:szCs w:val="22"/>
        </w:rPr>
        <w:t xml:space="preserve"> _____________tel________email____-_______</w:t>
      </w:r>
    </w:p>
    <w:p w14:paraId="66676872" w14:textId="77777777" w:rsidR="00896451" w:rsidRDefault="00896451" w:rsidP="00896451">
      <w:pPr>
        <w:pStyle w:val="Akapitzlist"/>
        <w:ind w:left="709"/>
        <w:jc w:val="both"/>
        <w:rPr>
          <w:rFonts w:ascii="Arial" w:hAnsi="Arial" w:cs="Arial"/>
          <w:b/>
          <w:color w:val="000000"/>
          <w:sz w:val="22"/>
          <w:szCs w:val="22"/>
        </w:rPr>
      </w:pPr>
    </w:p>
    <w:p w14:paraId="48C993CF" w14:textId="77777777" w:rsidR="003D1DBE" w:rsidRPr="00896451" w:rsidRDefault="003D1DBE" w:rsidP="00896451">
      <w:pPr>
        <w:pStyle w:val="Akapitzlist"/>
        <w:ind w:left="709"/>
        <w:jc w:val="both"/>
        <w:rPr>
          <w:rFonts w:ascii="Arial" w:hAnsi="Arial" w:cs="Arial"/>
          <w:b/>
          <w:color w:val="000000"/>
          <w:sz w:val="22"/>
          <w:szCs w:val="22"/>
        </w:rPr>
      </w:pPr>
    </w:p>
    <w:p w14:paraId="6E9683A4" w14:textId="2D7A761A" w:rsidR="00333CE4" w:rsidRPr="00896451" w:rsidRDefault="00333CE4" w:rsidP="00896451">
      <w:pPr>
        <w:pStyle w:val="Akapitzlist"/>
        <w:numPr>
          <w:ilvl w:val="0"/>
          <w:numId w:val="27"/>
        </w:numPr>
        <w:jc w:val="both"/>
        <w:rPr>
          <w:rFonts w:ascii="Arial" w:hAnsi="Arial" w:cs="Arial"/>
          <w:b/>
          <w:color w:val="000000"/>
          <w:sz w:val="22"/>
          <w:szCs w:val="22"/>
        </w:rPr>
      </w:pPr>
      <w:r w:rsidRPr="00896451">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277F26"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1ED95D3F" w14:textId="77777777" w:rsidR="00CC2D88" w:rsidRPr="00CC2D88" w:rsidRDefault="00CC2D88" w:rsidP="00CC2D88">
      <w:pPr>
        <w:pStyle w:val="Akapitzlist"/>
        <w:numPr>
          <w:ilvl w:val="0"/>
          <w:numId w:val="37"/>
        </w:numPr>
        <w:tabs>
          <w:tab w:val="clear" w:pos="720"/>
          <w:tab w:val="num" w:pos="426"/>
        </w:tabs>
        <w:ind w:left="426" w:hanging="426"/>
        <w:rPr>
          <w:rFonts w:ascii="Arial" w:hAnsi="Arial" w:cs="Arial"/>
          <w:sz w:val="22"/>
          <w:szCs w:val="22"/>
        </w:rPr>
      </w:pPr>
      <w:r w:rsidRPr="00CC2D88">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1802250B" w14:textId="77777777" w:rsidR="00333CE4" w:rsidRPr="00277F26" w:rsidRDefault="00333CE4" w:rsidP="00333CE4">
      <w:pPr>
        <w:pStyle w:val="Akapitzlist"/>
        <w:ind w:left="567"/>
        <w:contextualSpacing/>
        <w:jc w:val="both"/>
        <w:rPr>
          <w:rFonts w:ascii="Arial" w:hAnsi="Arial" w:cs="Arial"/>
          <w:color w:val="000000"/>
          <w:sz w:val="22"/>
          <w:szCs w:val="22"/>
        </w:rPr>
      </w:pP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1C2F111E" w14:textId="77777777" w:rsidR="00333CE4" w:rsidRPr="00277F26" w:rsidRDefault="00333CE4" w:rsidP="00333CE4">
      <w:pPr>
        <w:spacing w:before="120" w:line="276" w:lineRule="auto"/>
        <w:jc w:val="right"/>
        <w:rPr>
          <w:rFonts w:ascii="Arial" w:eastAsia="Times New Roman" w:hAnsi="Arial" w:cs="Arial"/>
          <w:b/>
          <w:bCs/>
          <w:sz w:val="22"/>
          <w:szCs w:val="22"/>
        </w:rPr>
      </w:pPr>
    </w:p>
    <w:p w14:paraId="54B06E22" w14:textId="77777777" w:rsidR="00333CE4" w:rsidRDefault="00333CE4" w:rsidP="00333CE4">
      <w:pPr>
        <w:spacing w:before="120" w:line="276" w:lineRule="auto"/>
        <w:jc w:val="right"/>
        <w:rPr>
          <w:rFonts w:ascii="Arial" w:eastAsia="Times New Roman" w:hAnsi="Arial" w:cs="Arial"/>
          <w:b/>
          <w:bCs/>
          <w:sz w:val="22"/>
          <w:szCs w:val="22"/>
        </w:rPr>
      </w:pPr>
    </w:p>
    <w:p w14:paraId="0F7DFE13" w14:textId="77777777" w:rsidR="00333CE4" w:rsidRDefault="00333CE4" w:rsidP="00333CE4">
      <w:pPr>
        <w:spacing w:before="120" w:line="276" w:lineRule="auto"/>
        <w:jc w:val="right"/>
        <w:rPr>
          <w:rFonts w:ascii="Arial" w:eastAsia="Times New Roman" w:hAnsi="Arial" w:cs="Arial"/>
          <w:b/>
          <w:bCs/>
          <w:sz w:val="22"/>
          <w:szCs w:val="22"/>
        </w:rPr>
      </w:pPr>
    </w:p>
    <w:p w14:paraId="6F88CBB5" w14:textId="77777777" w:rsidR="00333CE4" w:rsidRDefault="00333CE4" w:rsidP="00333CE4">
      <w:pPr>
        <w:spacing w:before="120" w:line="276" w:lineRule="auto"/>
        <w:jc w:val="right"/>
        <w:rPr>
          <w:rFonts w:ascii="Arial" w:eastAsia="Times New Roman" w:hAnsi="Arial" w:cs="Arial"/>
          <w:b/>
          <w:bCs/>
          <w:sz w:val="22"/>
          <w:szCs w:val="22"/>
        </w:rPr>
      </w:pPr>
    </w:p>
    <w:p w14:paraId="6DFBD06B" w14:textId="77777777" w:rsidR="00333CE4"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34A31D65" w14:textId="77777777" w:rsidR="00333CE4" w:rsidRDefault="00333CE4" w:rsidP="00333CE4">
      <w:pPr>
        <w:spacing w:before="120" w:line="276" w:lineRule="auto"/>
        <w:jc w:val="right"/>
        <w:rPr>
          <w:rFonts w:ascii="Arial" w:eastAsia="Times New Roman" w:hAnsi="Arial" w:cs="Arial"/>
          <w:b/>
          <w:bCs/>
          <w:sz w:val="22"/>
          <w:szCs w:val="22"/>
        </w:rPr>
      </w:pPr>
    </w:p>
    <w:p w14:paraId="70AB80E2" w14:textId="77777777" w:rsidR="00333CE4" w:rsidRDefault="00333CE4" w:rsidP="00333CE4">
      <w:pPr>
        <w:spacing w:before="120" w:line="276" w:lineRule="auto"/>
        <w:jc w:val="right"/>
        <w:rPr>
          <w:rFonts w:ascii="Arial" w:eastAsia="Times New Roman" w:hAnsi="Arial" w:cs="Arial"/>
          <w:b/>
          <w:bCs/>
          <w:sz w:val="22"/>
          <w:szCs w:val="22"/>
        </w:rPr>
      </w:pPr>
    </w:p>
    <w:p w14:paraId="7E7C4C18" w14:textId="77777777" w:rsidR="00333CE4" w:rsidRDefault="00333CE4" w:rsidP="00333CE4">
      <w:pPr>
        <w:spacing w:before="120" w:line="276" w:lineRule="auto"/>
        <w:jc w:val="right"/>
        <w:rPr>
          <w:rFonts w:ascii="Arial" w:eastAsia="Times New Roman" w:hAnsi="Arial" w:cs="Arial"/>
          <w:b/>
          <w:bCs/>
          <w:sz w:val="22"/>
          <w:szCs w:val="22"/>
        </w:rPr>
      </w:pPr>
    </w:p>
    <w:p w14:paraId="01802770" w14:textId="77777777" w:rsidR="00333CE4" w:rsidRDefault="00333CE4" w:rsidP="00333CE4">
      <w:pPr>
        <w:spacing w:before="120" w:line="276" w:lineRule="auto"/>
        <w:jc w:val="right"/>
        <w:rPr>
          <w:rFonts w:ascii="Arial" w:eastAsia="Times New Roman" w:hAnsi="Arial" w:cs="Arial"/>
          <w:b/>
          <w:bCs/>
          <w:sz w:val="22"/>
          <w:szCs w:val="22"/>
        </w:rPr>
      </w:pPr>
    </w:p>
    <w:p w14:paraId="2C75AAC3" w14:textId="77777777" w:rsidR="00333CE4" w:rsidRDefault="00333CE4" w:rsidP="00333CE4">
      <w:pPr>
        <w:spacing w:before="120" w:line="276" w:lineRule="auto"/>
        <w:jc w:val="right"/>
        <w:rPr>
          <w:rFonts w:ascii="Arial" w:eastAsia="Times New Roman" w:hAnsi="Arial" w:cs="Arial"/>
          <w:b/>
          <w:bCs/>
          <w:sz w:val="22"/>
          <w:szCs w:val="22"/>
        </w:rPr>
      </w:pPr>
    </w:p>
    <w:p w14:paraId="3924C1B9" w14:textId="77777777" w:rsidR="00333CE4" w:rsidRDefault="00333CE4" w:rsidP="00333CE4">
      <w:pPr>
        <w:spacing w:before="120" w:line="276" w:lineRule="auto"/>
        <w:jc w:val="right"/>
        <w:rPr>
          <w:rFonts w:ascii="Arial" w:eastAsia="Times New Roman" w:hAnsi="Arial" w:cs="Arial"/>
          <w:b/>
          <w:bCs/>
          <w:sz w:val="22"/>
          <w:szCs w:val="22"/>
        </w:rPr>
      </w:pPr>
    </w:p>
    <w:p w14:paraId="5228B51A" w14:textId="77777777" w:rsidR="00333CE4" w:rsidRDefault="00333CE4" w:rsidP="00333CE4">
      <w:pPr>
        <w:spacing w:before="120" w:line="276" w:lineRule="auto"/>
        <w:jc w:val="right"/>
        <w:rPr>
          <w:rFonts w:ascii="Arial" w:eastAsia="Times New Roman" w:hAnsi="Arial" w:cs="Arial"/>
          <w:b/>
          <w:bCs/>
          <w:sz w:val="22"/>
          <w:szCs w:val="22"/>
        </w:rPr>
      </w:pPr>
    </w:p>
    <w:p w14:paraId="7EB89556" w14:textId="77777777" w:rsidR="00333CE4" w:rsidRDefault="00333CE4" w:rsidP="00333CE4">
      <w:pPr>
        <w:spacing w:before="120" w:line="276" w:lineRule="auto"/>
        <w:jc w:val="right"/>
        <w:rPr>
          <w:rFonts w:ascii="Arial" w:eastAsia="Times New Roman" w:hAnsi="Arial" w:cs="Arial"/>
          <w:b/>
          <w:bCs/>
          <w:sz w:val="22"/>
          <w:szCs w:val="22"/>
        </w:rPr>
      </w:pPr>
    </w:p>
    <w:p w14:paraId="0A45FDDB" w14:textId="77777777" w:rsidR="00333CE4" w:rsidRDefault="00333CE4" w:rsidP="00333CE4">
      <w:pPr>
        <w:spacing w:before="120" w:line="276" w:lineRule="auto"/>
        <w:jc w:val="right"/>
        <w:rPr>
          <w:rFonts w:ascii="Arial" w:eastAsia="Times New Roman" w:hAnsi="Arial" w:cs="Arial"/>
          <w:b/>
          <w:bCs/>
          <w:sz w:val="22"/>
          <w:szCs w:val="22"/>
        </w:rPr>
      </w:pPr>
    </w:p>
    <w:p w14:paraId="3A28668B" w14:textId="77777777" w:rsidR="00333CE4" w:rsidRDefault="00333CE4" w:rsidP="00333CE4">
      <w:pPr>
        <w:spacing w:before="120" w:line="276" w:lineRule="auto"/>
        <w:jc w:val="right"/>
        <w:rPr>
          <w:rFonts w:ascii="Arial" w:eastAsia="Times New Roman" w:hAnsi="Arial" w:cs="Arial"/>
          <w:b/>
          <w:bCs/>
          <w:sz w:val="22"/>
          <w:szCs w:val="22"/>
        </w:rPr>
      </w:pPr>
    </w:p>
    <w:p w14:paraId="3AF2ADE0" w14:textId="77777777" w:rsidR="00333CE4" w:rsidRDefault="00333CE4" w:rsidP="00333CE4">
      <w:pPr>
        <w:spacing w:before="120" w:line="276" w:lineRule="auto"/>
        <w:jc w:val="right"/>
        <w:rPr>
          <w:rFonts w:ascii="Arial" w:eastAsia="Times New Roman" w:hAnsi="Arial" w:cs="Arial"/>
          <w:b/>
          <w:bCs/>
          <w:sz w:val="22"/>
          <w:szCs w:val="22"/>
        </w:rPr>
      </w:pPr>
    </w:p>
    <w:p w14:paraId="0B0539E1" w14:textId="77777777" w:rsidR="00333CE4" w:rsidRDefault="00333CE4" w:rsidP="00333CE4">
      <w:pPr>
        <w:spacing w:before="120" w:line="276" w:lineRule="auto"/>
        <w:jc w:val="right"/>
        <w:rPr>
          <w:rFonts w:ascii="Arial" w:eastAsia="Times New Roman" w:hAnsi="Arial" w:cs="Arial"/>
          <w:b/>
          <w:bCs/>
          <w:sz w:val="22"/>
          <w:szCs w:val="22"/>
        </w:rPr>
      </w:pPr>
    </w:p>
    <w:p w14:paraId="628A157F" w14:textId="77777777" w:rsidR="00333CE4" w:rsidRDefault="00333CE4" w:rsidP="00333CE4">
      <w:pPr>
        <w:spacing w:before="120" w:line="276" w:lineRule="auto"/>
        <w:jc w:val="right"/>
        <w:rPr>
          <w:rFonts w:ascii="Arial" w:eastAsia="Times New Roman" w:hAnsi="Arial" w:cs="Arial"/>
          <w:b/>
          <w:bCs/>
          <w:sz w:val="22"/>
          <w:szCs w:val="22"/>
        </w:rPr>
      </w:pPr>
    </w:p>
    <w:p w14:paraId="6667A225" w14:textId="77777777" w:rsidR="00333CE4" w:rsidRDefault="00333CE4" w:rsidP="00333CE4">
      <w:pPr>
        <w:spacing w:before="120" w:line="276" w:lineRule="auto"/>
        <w:jc w:val="right"/>
        <w:rPr>
          <w:rFonts w:ascii="Arial" w:eastAsia="Times New Roman" w:hAnsi="Arial" w:cs="Arial"/>
          <w:b/>
          <w:bCs/>
          <w:sz w:val="22"/>
          <w:szCs w:val="22"/>
        </w:rPr>
      </w:pPr>
    </w:p>
    <w:p w14:paraId="3B9EB918" w14:textId="77777777" w:rsidR="00027DEF" w:rsidRDefault="00027DEF" w:rsidP="00333CE4">
      <w:pPr>
        <w:spacing w:before="120" w:line="276" w:lineRule="auto"/>
        <w:jc w:val="right"/>
        <w:rPr>
          <w:rFonts w:ascii="Arial" w:eastAsia="Times New Roman" w:hAnsi="Arial" w:cs="Arial"/>
          <w:b/>
          <w:bCs/>
          <w:sz w:val="22"/>
          <w:szCs w:val="22"/>
        </w:rPr>
      </w:pPr>
    </w:p>
    <w:p w14:paraId="532F993F" w14:textId="77777777" w:rsidR="00027DEF" w:rsidRDefault="00027DEF" w:rsidP="00333CE4">
      <w:pPr>
        <w:spacing w:before="120" w:line="276" w:lineRule="auto"/>
        <w:jc w:val="right"/>
        <w:rPr>
          <w:rFonts w:ascii="Arial" w:eastAsia="Times New Roman" w:hAnsi="Arial" w:cs="Arial"/>
          <w:b/>
          <w:bCs/>
          <w:sz w:val="22"/>
          <w:szCs w:val="22"/>
        </w:rPr>
      </w:pPr>
    </w:p>
    <w:p w14:paraId="6416E352" w14:textId="77777777" w:rsidR="00027DEF" w:rsidRDefault="00027DEF" w:rsidP="00333CE4">
      <w:pPr>
        <w:spacing w:before="120" w:line="276" w:lineRule="auto"/>
        <w:jc w:val="right"/>
        <w:rPr>
          <w:rFonts w:ascii="Arial" w:eastAsia="Times New Roman" w:hAnsi="Arial" w:cs="Arial"/>
          <w:b/>
          <w:bCs/>
          <w:sz w:val="22"/>
          <w:szCs w:val="22"/>
        </w:rPr>
      </w:pPr>
    </w:p>
    <w:p w14:paraId="52E73176" w14:textId="77777777" w:rsidR="00FF0B97" w:rsidRDefault="00FF0B97" w:rsidP="00333CE4">
      <w:pPr>
        <w:spacing w:before="120" w:line="276" w:lineRule="auto"/>
        <w:jc w:val="right"/>
        <w:rPr>
          <w:rFonts w:ascii="Arial" w:eastAsia="Times New Roman" w:hAnsi="Arial" w:cs="Arial"/>
          <w:b/>
          <w:bCs/>
          <w:sz w:val="22"/>
          <w:szCs w:val="22"/>
        </w:rPr>
      </w:pPr>
    </w:p>
    <w:p w14:paraId="0A615842" w14:textId="77777777" w:rsidR="00FF0B97" w:rsidRDefault="00FF0B97" w:rsidP="00333CE4">
      <w:pPr>
        <w:spacing w:before="120" w:line="276" w:lineRule="auto"/>
        <w:jc w:val="right"/>
        <w:rPr>
          <w:rFonts w:ascii="Arial" w:eastAsia="Times New Roman" w:hAnsi="Arial" w:cs="Arial"/>
          <w:b/>
          <w:bCs/>
          <w:sz w:val="22"/>
          <w:szCs w:val="22"/>
        </w:rPr>
      </w:pPr>
    </w:p>
    <w:p w14:paraId="53838E07" w14:textId="77777777" w:rsidR="00FF0B97" w:rsidRDefault="00FF0B97" w:rsidP="00333CE4">
      <w:pPr>
        <w:spacing w:before="120" w:line="276" w:lineRule="auto"/>
        <w:jc w:val="right"/>
        <w:rPr>
          <w:rFonts w:ascii="Arial" w:eastAsia="Times New Roman" w:hAnsi="Arial" w:cs="Arial"/>
          <w:b/>
          <w:bCs/>
          <w:sz w:val="22"/>
          <w:szCs w:val="22"/>
        </w:rPr>
      </w:pPr>
    </w:p>
    <w:p w14:paraId="78EC8944" w14:textId="77777777" w:rsidR="00FF0B97" w:rsidRDefault="00FF0B97" w:rsidP="00333CE4">
      <w:pPr>
        <w:spacing w:before="120" w:line="276" w:lineRule="auto"/>
        <w:jc w:val="right"/>
        <w:rPr>
          <w:rFonts w:ascii="Arial" w:eastAsia="Times New Roman" w:hAnsi="Arial" w:cs="Arial"/>
          <w:b/>
          <w:bCs/>
          <w:sz w:val="22"/>
          <w:szCs w:val="22"/>
        </w:rPr>
      </w:pPr>
    </w:p>
    <w:p w14:paraId="255AF708" w14:textId="77777777" w:rsidR="00FF0B97" w:rsidRDefault="00FF0B97" w:rsidP="00333CE4">
      <w:pPr>
        <w:spacing w:before="120" w:line="276" w:lineRule="auto"/>
        <w:jc w:val="right"/>
        <w:rPr>
          <w:rFonts w:ascii="Arial" w:eastAsia="Times New Roman" w:hAnsi="Arial" w:cs="Arial"/>
          <w:b/>
          <w:bCs/>
          <w:sz w:val="22"/>
          <w:szCs w:val="22"/>
        </w:rPr>
      </w:pPr>
    </w:p>
    <w:p w14:paraId="2DC3B52A" w14:textId="77777777" w:rsidR="00FF0B97" w:rsidRDefault="00FF0B97" w:rsidP="00333CE4">
      <w:pPr>
        <w:spacing w:before="120" w:line="276" w:lineRule="auto"/>
        <w:jc w:val="right"/>
        <w:rPr>
          <w:rFonts w:ascii="Arial" w:eastAsia="Times New Roman" w:hAnsi="Arial" w:cs="Arial"/>
          <w:b/>
          <w:bCs/>
          <w:sz w:val="22"/>
          <w:szCs w:val="22"/>
        </w:rPr>
      </w:pPr>
    </w:p>
    <w:p w14:paraId="4F5A9A6C" w14:textId="77777777" w:rsidR="00896451" w:rsidRDefault="00896451" w:rsidP="00333CE4">
      <w:pPr>
        <w:tabs>
          <w:tab w:val="left" w:pos="5812"/>
        </w:tabs>
        <w:ind w:left="4248"/>
        <w:rPr>
          <w:rFonts w:ascii="Arial" w:eastAsia="Arial Unicode MS" w:hAnsi="Arial" w:cs="Arial"/>
          <w:b/>
          <w:sz w:val="22"/>
          <w:szCs w:val="22"/>
        </w:rPr>
      </w:pPr>
    </w:p>
    <w:p w14:paraId="55788787" w14:textId="138CA80C"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t>Załącznik nr 1 do umowy</w:t>
      </w:r>
      <w:r>
        <w:rPr>
          <w:rFonts w:ascii="Arial" w:eastAsia="Arial Unicode MS" w:hAnsi="Arial" w:cs="Arial"/>
          <w:b/>
          <w:sz w:val="22"/>
          <w:szCs w:val="22"/>
        </w:rPr>
        <w:t xml:space="preserve"> </w:t>
      </w:r>
      <w:r w:rsidR="00FF0B97">
        <w:rPr>
          <w:rFonts w:ascii="Arial" w:eastAsia="Arial Unicode MS" w:hAnsi="Arial" w:cs="Arial"/>
          <w:b/>
          <w:sz w:val="22"/>
          <w:szCs w:val="22"/>
        </w:rPr>
        <w:t xml:space="preserve"> 106</w:t>
      </w:r>
      <w:r w:rsidR="00AA00F0">
        <w:rPr>
          <w:rFonts w:ascii="Arial" w:eastAsia="Arial Unicode MS" w:hAnsi="Arial" w:cs="Arial"/>
          <w:b/>
          <w:sz w:val="22"/>
          <w:szCs w:val="22"/>
        </w:rPr>
        <w:t>/2023</w:t>
      </w:r>
      <w:r>
        <w:rPr>
          <w:rFonts w:ascii="Arial" w:eastAsia="Arial Unicode MS" w:hAnsi="Arial" w:cs="Arial"/>
          <w:b/>
          <w:sz w:val="22"/>
          <w:szCs w:val="22"/>
        </w:rPr>
        <w:t xml:space="preserve"> pakiet  …</w:t>
      </w:r>
    </w:p>
    <w:p w14:paraId="0BF43311" w14:textId="77777777" w:rsidR="00333CE4" w:rsidRDefault="00333CE4" w:rsidP="00333CE4">
      <w:pPr>
        <w:tabs>
          <w:tab w:val="left" w:pos="5812"/>
        </w:tabs>
        <w:ind w:left="4248"/>
        <w:rPr>
          <w:rFonts w:ascii="Arial" w:eastAsia="Arial Unicode MS" w:hAnsi="Arial" w:cs="Arial"/>
          <w:b/>
          <w:sz w:val="22"/>
          <w:szCs w:val="22"/>
        </w:rPr>
      </w:pPr>
    </w:p>
    <w:p w14:paraId="3257D1AB" w14:textId="77777777" w:rsidR="00333CE4" w:rsidRPr="00277F26" w:rsidRDefault="00333CE4" w:rsidP="00333CE4">
      <w:pPr>
        <w:jc w:val="right"/>
        <w:rPr>
          <w:rFonts w:ascii="Arial" w:hAnsi="Arial" w:cs="Arial"/>
          <w:sz w:val="22"/>
          <w:szCs w:val="22"/>
        </w:rPr>
      </w:pPr>
      <w:r w:rsidRPr="00277F26">
        <w:rPr>
          <w:rFonts w:ascii="Arial" w:hAnsi="Arial" w:cs="Arial"/>
          <w:sz w:val="22"/>
          <w:szCs w:val="22"/>
        </w:rPr>
        <w:t>..................................................</w:t>
      </w:r>
    </w:p>
    <w:p w14:paraId="6E135354" w14:textId="77777777" w:rsidR="00333CE4" w:rsidRPr="00277F26" w:rsidRDefault="00333CE4" w:rsidP="00333CE4">
      <w:pPr>
        <w:ind w:left="5040" w:firstLine="720"/>
        <w:jc w:val="both"/>
        <w:rPr>
          <w:rFonts w:ascii="Arial" w:hAnsi="Arial" w:cs="Arial"/>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76709EEB" w14:textId="77777777" w:rsidR="00333CE4" w:rsidRPr="00277F26" w:rsidRDefault="00333CE4" w:rsidP="00333CE4">
      <w:pPr>
        <w:suppressAutoHyphens/>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u w:val="double"/>
          <w:lang w:eastAsia="ar-SA"/>
        </w:rPr>
        <w:t xml:space="preserve">PROTOKÓŁ KOŃCOWY  </w:t>
      </w:r>
      <w:r w:rsidRPr="00063ABA">
        <w:rPr>
          <w:rFonts w:ascii="Arial" w:eastAsia="Times New Roman" w:hAnsi="Arial" w:cs="Arial"/>
          <w:b/>
          <w:sz w:val="22"/>
          <w:szCs w:val="22"/>
          <w:u w:val="double"/>
          <w:vertAlign w:val="subscript"/>
          <w:lang w:eastAsia="ar-SA"/>
        </w:rPr>
        <w:t>(WZÓR)</w:t>
      </w:r>
    </w:p>
    <w:p w14:paraId="598DA2A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1.</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Wielkopolskie Centrum Onkologii im. Marii Skłodowskiej-Curie </w:t>
      </w:r>
    </w:p>
    <w:p w14:paraId="29A6595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z siedzibą w Poznaniu ul. Garbary 15, 61-866 Poznań, nr telefonu 61/8850500</w:t>
      </w:r>
    </w:p>
    <w:p w14:paraId="6DBECCBA"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 imieniu, którego odbioru dokonują:</w:t>
      </w:r>
    </w:p>
    <w:p w14:paraId="4BC0DF26" w14:textId="77777777" w:rsidR="00333CE4" w:rsidRPr="00063ABA"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sz w:val="22"/>
          <w:szCs w:val="22"/>
          <w:lang w:eastAsia="ar-SA"/>
        </w:rPr>
        <w:t xml:space="preserve"> </w:t>
      </w:r>
      <w:r w:rsidRPr="00277F26">
        <w:rPr>
          <w:rFonts w:ascii="Arial" w:eastAsia="Times New Roman" w:hAnsi="Arial" w:cs="Arial"/>
          <w:i/>
          <w:sz w:val="22"/>
          <w:szCs w:val="22"/>
          <w:vertAlign w:val="superscript"/>
          <w:lang w:eastAsia="ar-SA"/>
        </w:rPr>
        <w:t>Imię,   Nazwisko    stanowisko</w:t>
      </w:r>
    </w:p>
    <w:p w14:paraId="413D9E14" w14:textId="77777777" w:rsidR="00333CE4"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73E646F8" w14:textId="77777777" w:rsidR="00333CE4" w:rsidRPr="00277F26"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p>
    <w:p w14:paraId="643D92E6"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niniejszym potwierdza, że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w:t>
      </w:r>
      <w:r w:rsidRPr="00277F26">
        <w:rPr>
          <w:rFonts w:ascii="Arial" w:eastAsia="Times New Roman" w:hAnsi="Arial" w:cs="Arial"/>
          <w:sz w:val="22"/>
          <w:szCs w:val="22"/>
          <w:lang w:eastAsia="ar-SA"/>
        </w:rPr>
        <w:tab/>
      </w:r>
    </w:p>
    <w:p w14:paraId="293976AB"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b/>
          <w:i/>
          <w:sz w:val="22"/>
          <w:szCs w:val="22"/>
          <w:lang w:eastAsia="ar-SA"/>
        </w:rPr>
        <w:t>………………………………………………………………………..</w:t>
      </w:r>
    </w:p>
    <w:p w14:paraId="1C8A544B" w14:textId="77777777" w:rsidR="00333CE4" w:rsidRPr="00277F26"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277F26">
        <w:rPr>
          <w:rFonts w:ascii="Arial" w:eastAsia="Times New Roman" w:hAnsi="Arial" w:cs="Arial"/>
          <w:sz w:val="22"/>
          <w:szCs w:val="22"/>
          <w:lang w:eastAsia="ar-SA"/>
        </w:rPr>
        <w:t>reprezentowany :</w:t>
      </w:r>
      <w:r w:rsidRPr="00277F26">
        <w:rPr>
          <w:rFonts w:ascii="Arial" w:eastAsia="Times New Roman" w:hAnsi="Arial" w:cs="Arial"/>
          <w:sz w:val="22"/>
          <w:szCs w:val="22"/>
          <w:lang w:eastAsia="ar-SA"/>
        </w:rPr>
        <w:tab/>
      </w:r>
    </w:p>
    <w:p w14:paraId="01D07061" w14:textId="77777777" w:rsidR="00333CE4" w:rsidRPr="00277F26"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77F26">
        <w:rPr>
          <w:rFonts w:ascii="Arial" w:eastAsia="Times New Roman" w:hAnsi="Arial" w:cs="Arial"/>
          <w:b/>
          <w:bCs/>
          <w:i/>
          <w:spacing w:val="-3"/>
          <w:sz w:val="22"/>
          <w:szCs w:val="22"/>
          <w:lang w:eastAsia="ar-SA"/>
        </w:rPr>
        <w:t>…………………………………………………………………………</w:t>
      </w:r>
    </w:p>
    <w:p w14:paraId="3473F661"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r w:rsidRPr="00277F26">
        <w:rPr>
          <w:rFonts w:ascii="Arial" w:eastAsia="Times New Roman" w:hAnsi="Arial" w:cs="Arial"/>
          <w:b/>
          <w:sz w:val="22"/>
          <w:szCs w:val="22"/>
          <w:lang w:eastAsia="ar-SA"/>
        </w:rPr>
        <w:t xml:space="preserve"> ………………………………………………………………………………………………………..</w:t>
      </w:r>
    </w:p>
    <w:p w14:paraId="5FBFC978"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sidRPr="00277F26">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277F26"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lang w:eastAsia="ar-SA"/>
              </w:rPr>
              <w:t>Ilość</w:t>
            </w:r>
          </w:p>
        </w:tc>
      </w:tr>
      <w:tr w:rsidR="00333CE4" w:rsidRPr="00277F26"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277F26">
        <w:rPr>
          <w:rFonts w:ascii="Arial" w:eastAsia="Times New Roman" w:hAnsi="Arial" w:cs="Arial"/>
          <w:sz w:val="22"/>
          <w:szCs w:val="22"/>
          <w:lang w:eastAsia="ar-SA"/>
        </w:rPr>
        <w:t>Dokonał dostawy</w:t>
      </w:r>
      <w:r>
        <w:rPr>
          <w:rFonts w:ascii="Arial" w:eastAsia="Times New Roman" w:hAnsi="Arial" w:cs="Arial"/>
          <w:sz w:val="22"/>
          <w:szCs w:val="22"/>
          <w:lang w:eastAsia="ar-SA"/>
        </w:rPr>
        <w:t xml:space="preserve"> oraz</w:t>
      </w:r>
      <w:r w:rsidRPr="00E002FA">
        <w:rPr>
          <w:rFonts w:ascii="Arial" w:eastAsia="Times New Roman" w:hAnsi="Arial" w:cs="Arial"/>
          <w:sz w:val="22"/>
          <w:szCs w:val="22"/>
          <w:lang w:eastAsia="ar-SA"/>
        </w:rPr>
        <w:t xml:space="preserve"> </w:t>
      </w:r>
      <w:r w:rsidRPr="0049006F">
        <w:rPr>
          <w:rFonts w:ascii="Arial" w:eastAsia="Times New Roman" w:hAnsi="Arial" w:cs="Arial"/>
          <w:sz w:val="22"/>
          <w:szCs w:val="22"/>
          <w:lang w:eastAsia="ar-SA"/>
        </w:rPr>
        <w:t>instalacj</w:t>
      </w:r>
      <w:r>
        <w:rPr>
          <w:rFonts w:ascii="Arial" w:eastAsia="Times New Roman" w:hAnsi="Arial" w:cs="Arial"/>
          <w:sz w:val="22"/>
          <w:szCs w:val="22"/>
          <w:lang w:eastAsia="ar-SA"/>
        </w:rPr>
        <w:t>i</w:t>
      </w:r>
      <w:r w:rsidRPr="0049006F">
        <w:rPr>
          <w:rFonts w:ascii="Arial" w:eastAsia="Times New Roman" w:hAnsi="Arial" w:cs="Arial"/>
          <w:sz w:val="22"/>
          <w:szCs w:val="22"/>
          <w:lang w:eastAsia="ar-SA"/>
        </w:rPr>
        <w:t xml:space="preserve"> wraz z uruchomieniem i szkoleniem</w:t>
      </w:r>
      <w:r>
        <w:rPr>
          <w:rFonts w:ascii="Arial" w:eastAsia="Times New Roman" w:hAnsi="Arial" w:cs="Arial"/>
          <w:sz w:val="22"/>
          <w:szCs w:val="22"/>
          <w:lang w:eastAsia="ar-SA"/>
        </w:rPr>
        <w:t xml:space="preserve"> </w:t>
      </w:r>
      <w:r w:rsidRPr="00E002FA">
        <w:rPr>
          <w:rFonts w:ascii="Arial" w:eastAsia="Times New Roman" w:hAnsi="Arial" w:cs="Arial"/>
          <w:i/>
          <w:sz w:val="22"/>
          <w:szCs w:val="22"/>
          <w:lang w:eastAsia="ar-SA"/>
        </w:rPr>
        <w:t>zam</w:t>
      </w:r>
      <w:r>
        <w:rPr>
          <w:rFonts w:ascii="Arial" w:eastAsia="Times New Roman" w:hAnsi="Arial" w:cs="Arial"/>
          <w:i/>
          <w:sz w:val="22"/>
          <w:szCs w:val="22"/>
          <w:lang w:eastAsia="ar-SA"/>
        </w:rPr>
        <w:t>ó</w:t>
      </w:r>
      <w:r w:rsidRPr="00E002FA">
        <w:rPr>
          <w:rFonts w:ascii="Arial" w:eastAsia="Times New Roman" w:hAnsi="Arial" w:cs="Arial"/>
          <w:i/>
          <w:sz w:val="22"/>
          <w:szCs w:val="22"/>
          <w:lang w:eastAsia="ar-SA"/>
        </w:rPr>
        <w:t xml:space="preserve">wienia  </w:t>
      </w:r>
    </w:p>
    <w:p w14:paraId="0B979934" w14:textId="77777777" w:rsidR="00333CE4"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2.</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że otrzymał wraz z dostarczonym przedmiotem zamówienia: </w:t>
      </w:r>
      <w:r w:rsidRPr="00277F26">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1) instrukcje ob</w:t>
      </w:r>
      <w:r>
        <w:rPr>
          <w:rFonts w:ascii="Arial" w:eastAsia="Times New Roman" w:hAnsi="Arial" w:cs="Arial"/>
          <w:sz w:val="22"/>
          <w:szCs w:val="22"/>
          <w:lang w:eastAsia="ar-SA"/>
        </w:rPr>
        <w:t>s</w:t>
      </w:r>
      <w:r w:rsidRPr="00277F26">
        <w:rPr>
          <w:rFonts w:ascii="Arial" w:eastAsia="Times New Roman" w:hAnsi="Arial" w:cs="Arial"/>
          <w:sz w:val="22"/>
          <w:szCs w:val="22"/>
          <w:lang w:eastAsia="ar-SA"/>
        </w:rPr>
        <w:t>ługi w języku polskim,</w:t>
      </w:r>
    </w:p>
    <w:p w14:paraId="280EFC67" w14:textId="77777777" w:rsidR="00333CE4"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2) kartę gwarancyjną,</w:t>
      </w:r>
      <w:r>
        <w:rPr>
          <w:rFonts w:ascii="Arial" w:eastAsia="Times New Roman" w:hAnsi="Arial" w:cs="Arial"/>
          <w:sz w:val="22"/>
          <w:szCs w:val="22"/>
          <w:lang w:eastAsia="ar-SA"/>
        </w:rPr>
        <w:t xml:space="preserve"> </w:t>
      </w:r>
    </w:p>
    <w:p w14:paraId="61F5B928" w14:textId="77777777" w:rsidR="00333CE4" w:rsidRPr="00277F26"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pacing w:val="-3"/>
          <w:sz w:val="22"/>
          <w:szCs w:val="22"/>
          <w:lang w:eastAsia="ar-SA"/>
        </w:rPr>
        <w:t xml:space="preserve">3) dokumenty określające zasady świadczenia usług przez  autoryzowany serwis  </w:t>
      </w:r>
      <w:r>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w okresie gwarancyjnym i pogwarancyjnym,</w:t>
      </w:r>
    </w:p>
    <w:p w14:paraId="2ACD272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3.</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wykonanie przez </w:t>
      </w:r>
      <w:r w:rsidRPr="00277F26">
        <w:rPr>
          <w:rFonts w:ascii="Arial" w:eastAsia="Times New Roman" w:hAnsi="Arial" w:cs="Arial"/>
          <w:b/>
          <w:sz w:val="22"/>
          <w:szCs w:val="22"/>
          <w:lang w:eastAsia="ar-SA"/>
        </w:rPr>
        <w:t>Wykonawcę</w:t>
      </w:r>
      <w:r w:rsidRPr="00277F26">
        <w:rPr>
          <w:rFonts w:ascii="Arial" w:eastAsia="Times New Roman" w:hAnsi="Arial" w:cs="Arial"/>
          <w:sz w:val="22"/>
          <w:szCs w:val="22"/>
          <w:lang w:eastAsia="ar-SA"/>
        </w:rPr>
        <w:t xml:space="preserve">  następujących prac godnie z SWZ:</w:t>
      </w:r>
    </w:p>
    <w:p w14:paraId="1B639AB3" w14:textId="77777777" w:rsidR="00333CE4" w:rsidRPr="00277F26" w:rsidRDefault="00333CE4" w:rsidP="00333CE4">
      <w:pPr>
        <w:tabs>
          <w:tab w:val="left" w:pos="0"/>
          <w:tab w:val="left" w:pos="1278"/>
        </w:tabs>
        <w:suppressAutoHyphens/>
        <w:ind w:left="708"/>
        <w:rPr>
          <w:rFonts w:ascii="Arial" w:eastAsia="Times New Roman" w:hAnsi="Arial" w:cs="Arial"/>
          <w:sz w:val="22"/>
          <w:szCs w:val="22"/>
          <w:lang w:eastAsia="ar-SA"/>
        </w:rPr>
      </w:pPr>
      <w:r w:rsidRPr="00277F26">
        <w:rPr>
          <w:rFonts w:ascii="Arial" w:eastAsia="Times New Roman" w:hAnsi="Arial" w:cs="Arial"/>
          <w:sz w:val="22"/>
          <w:szCs w:val="22"/>
          <w:lang w:eastAsia="ar-SA"/>
        </w:rPr>
        <w:t>1) Dostawy urządzenia i/lub oprogramowania</w:t>
      </w:r>
    </w:p>
    <w:p w14:paraId="573279DA" w14:textId="77777777" w:rsidR="00333CE4" w:rsidRDefault="00333CE4" w:rsidP="00333CE4">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2) Instalacji </w:t>
      </w:r>
      <w:r w:rsidRPr="0049006F">
        <w:rPr>
          <w:rFonts w:ascii="Arial" w:eastAsia="Times New Roman" w:hAnsi="Arial" w:cs="Arial"/>
          <w:sz w:val="22"/>
          <w:szCs w:val="22"/>
          <w:lang w:eastAsia="ar-SA"/>
        </w:rPr>
        <w:t>wraz z uruchomieniem i szkoleniem dotyczące  przedmiotowego zam</w:t>
      </w:r>
      <w:r>
        <w:rPr>
          <w:rFonts w:ascii="Arial" w:eastAsia="Times New Roman" w:hAnsi="Arial" w:cs="Arial"/>
          <w:sz w:val="22"/>
          <w:szCs w:val="22"/>
          <w:lang w:eastAsia="ar-SA"/>
        </w:rPr>
        <w:t>ó</w:t>
      </w:r>
      <w:r w:rsidRPr="0049006F">
        <w:rPr>
          <w:rFonts w:ascii="Arial" w:eastAsia="Times New Roman" w:hAnsi="Arial" w:cs="Arial"/>
          <w:sz w:val="22"/>
          <w:szCs w:val="22"/>
          <w:lang w:eastAsia="ar-SA"/>
        </w:rPr>
        <w:t xml:space="preserve">wienia </w:t>
      </w:r>
      <w:r>
        <w:rPr>
          <w:rFonts w:ascii="Arial" w:eastAsia="Times New Roman" w:hAnsi="Arial" w:cs="Arial"/>
          <w:sz w:val="22"/>
          <w:szCs w:val="22"/>
          <w:lang w:eastAsia="ar-SA"/>
        </w:rPr>
        <w:t xml:space="preserve"> </w:t>
      </w:r>
    </w:p>
    <w:p w14:paraId="46797C35" w14:textId="77777777" w:rsidR="00333CE4" w:rsidRPr="00431CAE" w:rsidRDefault="00333CE4" w:rsidP="00333CE4">
      <w:pPr>
        <w:tabs>
          <w:tab w:val="left" w:pos="0"/>
        </w:tabs>
        <w:suppressAutoHyphens/>
        <w:ind w:left="708"/>
        <w:jc w:val="both"/>
        <w:rPr>
          <w:rFonts w:ascii="Arial" w:eastAsia="Times New Roman" w:hAnsi="Arial" w:cs="Arial"/>
          <w:i/>
          <w:sz w:val="22"/>
          <w:szCs w:val="22"/>
          <w:lang w:eastAsia="ar-SA"/>
        </w:rPr>
      </w:pPr>
      <w:r w:rsidRPr="00AB7C0E">
        <w:rPr>
          <w:rFonts w:ascii="Arial" w:eastAsia="Times New Roman" w:hAnsi="Arial" w:cs="Arial"/>
          <w:sz w:val="22"/>
          <w:szCs w:val="22"/>
          <w:lang w:eastAsia="ar-SA"/>
        </w:rPr>
        <w:t xml:space="preserve">3) zostało przeszkolonych ….. </w:t>
      </w:r>
      <w:r>
        <w:rPr>
          <w:rFonts w:ascii="Arial" w:eastAsia="Times New Roman" w:hAnsi="Arial" w:cs="Arial"/>
          <w:sz w:val="22"/>
          <w:szCs w:val="22"/>
          <w:lang w:eastAsia="ar-SA"/>
        </w:rPr>
        <w:t xml:space="preserve">*  </w:t>
      </w:r>
      <w:r w:rsidRPr="00AB7C0E">
        <w:rPr>
          <w:rFonts w:ascii="Arial" w:eastAsia="Times New Roman" w:hAnsi="Arial" w:cs="Arial"/>
          <w:sz w:val="22"/>
          <w:szCs w:val="22"/>
          <w:lang w:eastAsia="ar-SA"/>
        </w:rPr>
        <w:t>osób</w:t>
      </w:r>
      <w:r>
        <w:rPr>
          <w:rFonts w:ascii="Arial" w:eastAsia="Times New Roman" w:hAnsi="Arial" w:cs="Arial"/>
          <w:sz w:val="22"/>
          <w:szCs w:val="22"/>
          <w:lang w:eastAsia="ar-SA"/>
        </w:rPr>
        <w:t xml:space="preserve"> </w:t>
      </w:r>
      <w:r w:rsidRPr="00431CAE">
        <w:rPr>
          <w:rFonts w:ascii="Arial" w:eastAsia="Times New Roman" w:hAnsi="Arial" w:cs="Arial"/>
          <w:i/>
          <w:sz w:val="22"/>
          <w:szCs w:val="22"/>
          <w:vertAlign w:val="subscript"/>
          <w:lang w:eastAsia="ar-SA"/>
        </w:rPr>
        <w:t>[*podać ilość]</w:t>
      </w:r>
      <w:r>
        <w:rPr>
          <w:rFonts w:ascii="Arial" w:eastAsia="Times New Roman" w:hAnsi="Arial" w:cs="Arial"/>
          <w:i/>
          <w:sz w:val="22"/>
          <w:szCs w:val="22"/>
          <w:vertAlign w:val="subscript"/>
          <w:lang w:eastAsia="ar-SA"/>
        </w:rPr>
        <w:t xml:space="preserve"> </w:t>
      </w:r>
      <w:r>
        <w:rPr>
          <w:rFonts w:ascii="Arial" w:eastAsia="Times New Roman" w:hAnsi="Arial" w:cs="Arial"/>
          <w:i/>
          <w:sz w:val="22"/>
          <w:szCs w:val="22"/>
          <w:lang w:eastAsia="ar-SA"/>
        </w:rPr>
        <w:t xml:space="preserve">. Lista osób stanowi odrębny dokument.  </w:t>
      </w:r>
    </w:p>
    <w:p w14:paraId="3D9ED931" w14:textId="77777777" w:rsidR="00333CE4" w:rsidRPr="00277F26" w:rsidRDefault="00333CE4" w:rsidP="00333CE4">
      <w:pPr>
        <w:tabs>
          <w:tab w:val="left" w:pos="0"/>
        </w:tabs>
        <w:suppressAutoHyphens/>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4.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 xml:space="preserve">udziela gwarancji na okres </w:t>
      </w:r>
      <w:r w:rsidRPr="00277F26">
        <w:rPr>
          <w:rFonts w:ascii="Arial" w:eastAsia="Times New Roman" w:hAnsi="Arial" w:cs="Arial"/>
          <w:b/>
          <w:sz w:val="22"/>
          <w:szCs w:val="22"/>
          <w:lang w:eastAsia="ar-SA"/>
        </w:rPr>
        <w:t>…</w:t>
      </w:r>
      <w:r>
        <w:rPr>
          <w:rFonts w:ascii="Arial" w:eastAsia="Times New Roman" w:hAnsi="Arial" w:cs="Arial"/>
          <w:b/>
          <w:sz w:val="22"/>
          <w:szCs w:val="22"/>
          <w:lang w:eastAsia="ar-SA"/>
        </w:rPr>
        <w:t>…..</w:t>
      </w:r>
      <w:r w:rsidRPr="00277F26">
        <w:rPr>
          <w:rFonts w:ascii="Arial" w:eastAsia="Times New Roman" w:hAnsi="Arial" w:cs="Arial"/>
          <w:b/>
          <w:sz w:val="22"/>
          <w:szCs w:val="22"/>
          <w:lang w:eastAsia="ar-SA"/>
        </w:rPr>
        <w:t>..</w:t>
      </w:r>
      <w:r w:rsidRPr="00277F26">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5. Uwagi i zastrzeżenia w zakresie wykonania pkt.</w:t>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2, 3 niniejszego protokołu końcowego</w:t>
      </w:r>
    </w:p>
    <w:p w14:paraId="7EF3BBA7"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t>
      </w:r>
    </w:p>
    <w:p w14:paraId="6772F4BF"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Zamawiaj</w:t>
      </w:r>
      <w:r>
        <w:rPr>
          <w:rFonts w:ascii="Arial" w:eastAsia="Times New Roman" w:hAnsi="Arial" w:cs="Arial"/>
          <w:b/>
          <w:sz w:val="22"/>
          <w:szCs w:val="22"/>
          <w:lang w:eastAsia="ar-SA"/>
        </w:rPr>
        <w:t>ący:</w:t>
      </w:r>
      <w:r w:rsidRPr="00277F26">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Wykonawca</w:t>
      </w:r>
      <w:r>
        <w:rPr>
          <w:rFonts w:ascii="Arial" w:eastAsia="Times New Roman" w:hAnsi="Arial" w:cs="Arial"/>
          <w:b/>
          <w:sz w:val="22"/>
          <w:szCs w:val="22"/>
          <w:lang w:eastAsia="ar-SA"/>
        </w:rPr>
        <w:t>:</w:t>
      </w:r>
    </w:p>
    <w:p w14:paraId="28044BC6" w14:textId="538BA515" w:rsidR="00A87DF4" w:rsidRDefault="00A87DF4" w:rsidP="004C0E1E">
      <w:pPr>
        <w:spacing w:before="120" w:line="276" w:lineRule="auto"/>
        <w:jc w:val="right"/>
        <w:rPr>
          <w:rFonts w:ascii="Arial" w:eastAsia="Times New Roman" w:hAnsi="Arial" w:cs="Arial"/>
          <w:b/>
          <w:bCs/>
          <w:sz w:val="22"/>
          <w:szCs w:val="22"/>
        </w:rPr>
      </w:pPr>
    </w:p>
    <w:p w14:paraId="2F4908AC" w14:textId="1FDE737F" w:rsidR="00A3430D" w:rsidRDefault="00A3430D" w:rsidP="004C0E1E">
      <w:pPr>
        <w:spacing w:before="120" w:line="276" w:lineRule="auto"/>
        <w:jc w:val="right"/>
        <w:rPr>
          <w:rFonts w:ascii="Arial" w:eastAsia="Times New Roman" w:hAnsi="Arial" w:cs="Arial"/>
          <w:b/>
          <w:bCs/>
          <w:sz w:val="22"/>
          <w:szCs w:val="22"/>
        </w:rPr>
      </w:pPr>
    </w:p>
    <w:p w14:paraId="5D1BAE08" w14:textId="77777777" w:rsidR="00027DEF" w:rsidRDefault="00027DEF" w:rsidP="004C0E1E">
      <w:pPr>
        <w:spacing w:before="120" w:line="276" w:lineRule="auto"/>
        <w:jc w:val="right"/>
        <w:rPr>
          <w:rFonts w:ascii="Arial" w:eastAsia="Times New Roman" w:hAnsi="Arial" w:cs="Arial"/>
          <w:b/>
          <w:bCs/>
          <w:sz w:val="22"/>
          <w:szCs w:val="22"/>
        </w:rPr>
      </w:pPr>
    </w:p>
    <w:p w14:paraId="34018DC7" w14:textId="3AA8DF70" w:rsidR="00A3430D"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118F0EFB" w:rsidR="004C0E1E" w:rsidRPr="00277F26" w:rsidRDefault="003D1DBE" w:rsidP="00016F83">
      <w:pPr>
        <w:spacing w:line="276" w:lineRule="auto"/>
        <w:rPr>
          <w:rFonts w:ascii="Arial" w:eastAsia="Times New Roman" w:hAnsi="Arial" w:cs="Arial"/>
          <w:bCs/>
          <w:sz w:val="22"/>
          <w:szCs w:val="22"/>
        </w:rPr>
      </w:pPr>
      <w:r>
        <w:rPr>
          <w:rFonts w:ascii="Arial" w:hAnsi="Arial" w:cs="Arial"/>
          <w:b/>
          <w:sz w:val="22"/>
          <w:szCs w:val="22"/>
        </w:rPr>
        <w:t>Zakup i dostawa robota aptecznego, wagi laboratoryjnej, komputerów medycznych</w:t>
      </w:r>
      <w:r w:rsidR="00A87DF4">
        <w:rPr>
          <w:rFonts w:ascii="Arial" w:eastAsia="Times New Roman" w:hAnsi="Arial" w:cs="Arial"/>
          <w:b/>
          <w:sz w:val="22"/>
          <w:szCs w:val="22"/>
        </w:rPr>
        <w:t xml:space="preserve">- </w:t>
      </w:r>
      <w:r w:rsidR="00FF0B97">
        <w:rPr>
          <w:rFonts w:ascii="Arial" w:eastAsia="Times New Roman" w:hAnsi="Arial" w:cs="Arial"/>
          <w:b/>
          <w:sz w:val="22"/>
          <w:szCs w:val="22"/>
        </w:rPr>
        <w:t xml:space="preserve"> 106</w:t>
      </w:r>
      <w:r w:rsidR="00AA00F0">
        <w:rPr>
          <w:rFonts w:ascii="Arial" w:eastAsia="Times New Roman" w:hAnsi="Arial" w:cs="Arial"/>
          <w:b/>
          <w:sz w:val="22"/>
          <w:szCs w:val="22"/>
        </w:rPr>
        <w:t>/2023</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FB26C5">
        <w:rPr>
          <w:rFonts w:ascii="Arial" w:eastAsia="Times New Roman" w:hAnsi="Arial" w:cs="Arial"/>
          <w:sz w:val="22"/>
          <w:szCs w:val="22"/>
        </w:rPr>
      </w:r>
      <w:r w:rsidR="00FB26C5">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FB26C5">
        <w:rPr>
          <w:rFonts w:ascii="Arial" w:eastAsia="Times New Roman" w:hAnsi="Arial" w:cs="Arial"/>
          <w:sz w:val="22"/>
          <w:szCs w:val="22"/>
        </w:rPr>
      </w:r>
      <w:r w:rsidR="00FB26C5">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50846A12" w:rsidR="004C0E1E" w:rsidRPr="00896451" w:rsidRDefault="003D1DBE" w:rsidP="004C0E1E">
      <w:pPr>
        <w:rPr>
          <w:rFonts w:ascii="Arial" w:hAnsi="Arial" w:cs="Arial"/>
          <w:b/>
          <w:bCs/>
          <w:sz w:val="22"/>
          <w:szCs w:val="22"/>
        </w:rPr>
      </w:pPr>
      <w:r>
        <w:rPr>
          <w:rFonts w:ascii="Arial" w:hAnsi="Arial" w:cs="Arial"/>
          <w:b/>
          <w:sz w:val="22"/>
          <w:szCs w:val="22"/>
        </w:rPr>
        <w:t>Zakup i dostawa robota aptecznego, wagi laboratoryjnej, komputerów medycznych</w:t>
      </w:r>
      <w:r w:rsidR="00A87DF4" w:rsidRPr="00896451">
        <w:rPr>
          <w:rFonts w:ascii="Arial" w:hAnsi="Arial" w:cs="Arial"/>
          <w:b/>
          <w:sz w:val="22"/>
          <w:szCs w:val="22"/>
        </w:rPr>
        <w:t>-</w:t>
      </w:r>
      <w:r w:rsidR="00183DE4" w:rsidRPr="00896451">
        <w:rPr>
          <w:rFonts w:ascii="Arial" w:hAnsi="Arial" w:cs="Arial"/>
          <w:b/>
          <w:sz w:val="22"/>
          <w:szCs w:val="22"/>
        </w:rPr>
        <w:t xml:space="preserve"> </w:t>
      </w:r>
      <w:r w:rsidR="001C73D6">
        <w:rPr>
          <w:rFonts w:ascii="Arial" w:hAnsi="Arial" w:cs="Arial"/>
          <w:b/>
          <w:sz w:val="22"/>
          <w:szCs w:val="22"/>
        </w:rPr>
        <w:t xml:space="preserve"> 106</w:t>
      </w:r>
      <w:r w:rsidR="00AA00F0" w:rsidRPr="00896451">
        <w:rPr>
          <w:rFonts w:ascii="Arial" w:hAnsi="Arial" w:cs="Arial"/>
          <w:b/>
          <w:sz w:val="22"/>
          <w:szCs w:val="22"/>
        </w:rPr>
        <w:t>/2023</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0B6C1F27" w14:textId="77777777" w:rsidR="00F61256" w:rsidRPr="00277F26" w:rsidRDefault="00F61256" w:rsidP="004C0E1E">
      <w:pPr>
        <w:rPr>
          <w:rFonts w:ascii="Arial" w:hAnsi="Arial" w:cs="Arial"/>
          <w:bCs/>
          <w:sz w:val="22"/>
          <w:szCs w:val="22"/>
        </w:rPr>
      </w:pPr>
    </w:p>
    <w:p w14:paraId="141B86F8" w14:textId="77777777" w:rsidR="0062319E" w:rsidRPr="00277F26" w:rsidRDefault="0062319E" w:rsidP="000E67B6">
      <w:pPr>
        <w:tabs>
          <w:tab w:val="left" w:pos="5812"/>
        </w:tabs>
        <w:jc w:val="right"/>
        <w:rPr>
          <w:rFonts w:ascii="Arial" w:hAnsi="Arial" w:cs="Arial"/>
          <w:b/>
          <w:sz w:val="22"/>
          <w:szCs w:val="22"/>
        </w:rPr>
      </w:pPr>
    </w:p>
    <w:p w14:paraId="7F158426" w14:textId="77777777" w:rsidR="0062319E" w:rsidRPr="00277F26" w:rsidRDefault="0062319E" w:rsidP="000E67B6">
      <w:pPr>
        <w:tabs>
          <w:tab w:val="left" w:pos="5812"/>
        </w:tabs>
        <w:jc w:val="right"/>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D37520" w:rsidRDefault="00D37520"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D37520" w:rsidRDefault="00D37520"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528435B3"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1F2E62">
              <w:rPr>
                <w:rFonts w:ascii="Arial" w:hAnsi="Arial" w:cs="Arial"/>
                <w:noProof/>
                <w:sz w:val="22"/>
                <w:szCs w:val="22"/>
              </w:rPr>
              <w:t>39</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1F2E62">
              <w:rPr>
                <w:rFonts w:ascii="Arial" w:hAnsi="Arial" w:cs="Arial"/>
                <w:noProof/>
                <w:sz w:val="22"/>
                <w:szCs w:val="22"/>
              </w:rPr>
              <w:t>42</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09F062AB" w:rsidR="00D7118E" w:rsidRPr="00277F26" w:rsidRDefault="00D7118E" w:rsidP="00027DEF">
      <w:pPr>
        <w:ind w:left="-567"/>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7"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3"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70C996FB"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4"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7"/>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D37520" w:rsidRDefault="00D37520"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D37520" w:rsidRDefault="00D37520"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5E1E6D3D"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1F2E62">
              <w:rPr>
                <w:rFonts w:ascii="Arial" w:hAnsi="Arial" w:cs="Arial"/>
                <w:noProof/>
                <w:sz w:val="22"/>
                <w:szCs w:val="22"/>
              </w:rPr>
              <w:t>41</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1F2E62">
              <w:rPr>
                <w:rFonts w:ascii="Arial" w:hAnsi="Arial" w:cs="Arial"/>
                <w:noProof/>
                <w:sz w:val="22"/>
                <w:szCs w:val="22"/>
              </w:rPr>
              <w:t>42</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5"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6"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3FC255A4" w14:textId="5F4D70F7" w:rsidR="00E002FA" w:rsidRPr="00277F2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0B8FBB1" w14:textId="4661F864" w:rsidR="00854AC0" w:rsidRDefault="00E22708" w:rsidP="00326079">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sectPr w:rsidR="00854AC0" w:rsidSect="00F31CD5">
      <w:footerReference w:type="even" r:id="rId47"/>
      <w:footerReference w:type="default" r:id="rId48"/>
      <w:footerReference w:type="first" r:id="rId49"/>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D37520" w:rsidRDefault="00D37520" w:rsidP="004C0E1E">
      <w:r>
        <w:separator/>
      </w:r>
    </w:p>
  </w:endnote>
  <w:endnote w:type="continuationSeparator" w:id="0">
    <w:p w14:paraId="0E34EB74" w14:textId="77777777" w:rsidR="00D37520" w:rsidRDefault="00D37520"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oakiet 1">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D37520" w:rsidRDefault="00D37520">
        <w:pPr>
          <w:pStyle w:val="Stopka"/>
          <w:jc w:val="right"/>
        </w:pPr>
        <w:r>
          <w:fldChar w:fldCharType="begin"/>
        </w:r>
        <w:r>
          <w:instrText>PAGE   \* MERGEFORMAT</w:instrText>
        </w:r>
        <w:r>
          <w:fldChar w:fldCharType="separate"/>
        </w:r>
        <w:r w:rsidR="00FB26C5">
          <w:rPr>
            <w:noProof/>
          </w:rPr>
          <w:t>27</w:t>
        </w:r>
        <w:r>
          <w:fldChar w:fldCharType="end"/>
        </w:r>
      </w:p>
    </w:sdtContent>
  </w:sdt>
  <w:p w14:paraId="569B8534" w14:textId="77777777" w:rsidR="00D37520" w:rsidRDefault="00D375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D37520" w:rsidRDefault="00D37520" w:rsidP="0066613D">
    <w:r>
      <w:fldChar w:fldCharType="begin"/>
    </w:r>
    <w:r>
      <w:instrText xml:space="preserve">PAGE  </w:instrText>
    </w:r>
    <w:r>
      <w:fldChar w:fldCharType="end"/>
    </w:r>
  </w:p>
  <w:p w14:paraId="13D07DC3" w14:textId="77777777" w:rsidR="00D37520" w:rsidRDefault="00D37520"/>
  <w:p w14:paraId="40754D99" w14:textId="77777777" w:rsidR="00D37520" w:rsidRDefault="00D37520"/>
  <w:p w14:paraId="6F2EC36A" w14:textId="77777777" w:rsidR="00D37520" w:rsidRDefault="00D37520"/>
  <w:p w14:paraId="700BBBBB" w14:textId="77777777" w:rsidR="00D37520" w:rsidRDefault="00D37520"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D37520" w:rsidRPr="00807343" w:rsidRDefault="00D37520"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D37520" w:rsidRDefault="00D37520">
        <w:pPr>
          <w:pStyle w:val="Stopka"/>
          <w:jc w:val="right"/>
        </w:pPr>
        <w:r>
          <w:fldChar w:fldCharType="begin"/>
        </w:r>
        <w:r>
          <w:instrText>PAGE   \* MERGEFORMAT</w:instrText>
        </w:r>
        <w:r>
          <w:fldChar w:fldCharType="separate"/>
        </w:r>
        <w:r w:rsidR="00FB26C5">
          <w:rPr>
            <w:noProof/>
          </w:rPr>
          <w:t>42</w:t>
        </w:r>
        <w:r>
          <w:fldChar w:fldCharType="end"/>
        </w:r>
      </w:p>
    </w:sdtContent>
  </w:sdt>
  <w:p w14:paraId="1B34E78C" w14:textId="77777777" w:rsidR="00D37520" w:rsidRDefault="00D37520"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D37520" w:rsidRDefault="00D37520">
        <w:pPr>
          <w:pStyle w:val="Stopka"/>
          <w:jc w:val="right"/>
        </w:pPr>
        <w:r>
          <w:fldChar w:fldCharType="begin"/>
        </w:r>
        <w:r>
          <w:instrText>PAGE   \* MERGEFORMAT</w:instrText>
        </w:r>
        <w:r>
          <w:fldChar w:fldCharType="separate"/>
        </w:r>
        <w:r w:rsidR="00FB26C5">
          <w:rPr>
            <w:noProof/>
          </w:rPr>
          <w:t>30</w:t>
        </w:r>
        <w:r>
          <w:fldChar w:fldCharType="end"/>
        </w:r>
      </w:p>
    </w:sdtContent>
  </w:sdt>
  <w:p w14:paraId="41B2FD5E" w14:textId="77777777" w:rsidR="00D37520" w:rsidRDefault="00D375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D37520" w:rsidRDefault="00D37520" w:rsidP="004C0E1E">
      <w:r>
        <w:separator/>
      </w:r>
    </w:p>
  </w:footnote>
  <w:footnote w:type="continuationSeparator" w:id="0">
    <w:p w14:paraId="11A25B80" w14:textId="77777777" w:rsidR="00D37520" w:rsidRDefault="00D37520"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8375C4"/>
    <w:multiLevelType w:val="hybridMultilevel"/>
    <w:tmpl w:val="F98E3F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6" w15:restartNumberingAfterBreak="0">
    <w:nsid w:val="0F473E2A"/>
    <w:multiLevelType w:val="hybridMultilevel"/>
    <w:tmpl w:val="FF54C24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8"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9210EFC"/>
    <w:multiLevelType w:val="hybridMultilevel"/>
    <w:tmpl w:val="63F29130"/>
    <w:lvl w:ilvl="0" w:tplc="07FCBE7C">
      <w:start w:val="1"/>
      <w:numFmt w:val="decimal"/>
      <w:lvlText w:val="%1."/>
      <w:lvlJc w:val="left"/>
      <w:pPr>
        <w:ind w:left="644"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8"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9" w15:restartNumberingAfterBreak="0">
    <w:nsid w:val="30B37D5F"/>
    <w:multiLevelType w:val="hybridMultilevel"/>
    <w:tmpl w:val="144AAC20"/>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A046C7"/>
    <w:multiLevelType w:val="multilevel"/>
    <w:tmpl w:val="9CC4BABC"/>
    <w:lvl w:ilvl="0">
      <w:start w:val="1"/>
      <w:numFmt w:val="decimal"/>
      <w:lvlText w:val="%1."/>
      <w:lvlJc w:val="left"/>
      <w:pPr>
        <w:tabs>
          <w:tab w:val="num" w:pos="360"/>
        </w:tabs>
        <w:ind w:left="360" w:hanging="360"/>
      </w:pPr>
      <w:rPr>
        <w:rFonts w:cs="Times New Roman" w:hint="default"/>
        <w:b w:val="0"/>
        <w:sz w:val="24"/>
        <w:szCs w:val="24"/>
        <w:vertAlign w:val="baseline"/>
      </w:rPr>
    </w:lvl>
    <w:lvl w:ilvl="1">
      <w:start w:val="1"/>
      <w:numFmt w:val="lowerLetter"/>
      <w:lvlText w:val="%2."/>
      <w:lvlJc w:val="left"/>
      <w:pPr>
        <w:ind w:left="720" w:hanging="360"/>
      </w:pPr>
      <w:rPr>
        <w:rFonts w:hint="default"/>
        <w:b w:val="0"/>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600" w:hanging="1440"/>
      </w:pPr>
      <w:rPr>
        <w:rFonts w:hint="default"/>
        <w:color w:val="000000"/>
      </w:rPr>
    </w:lvl>
    <w:lvl w:ilvl="7">
      <w:start w:val="1"/>
      <w:numFmt w:val="decimal"/>
      <w:isLgl/>
      <w:lvlText w:val="%1.%2.%3.%4.%5.%6.%7.%8"/>
      <w:lvlJc w:val="left"/>
      <w:pPr>
        <w:ind w:left="396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35"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9220B80"/>
    <w:multiLevelType w:val="hybridMultilevel"/>
    <w:tmpl w:val="B10A5550"/>
    <w:lvl w:ilvl="0" w:tplc="82D0CE2E">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E4D4F7A"/>
    <w:multiLevelType w:val="hybridMultilevel"/>
    <w:tmpl w:val="9A82FBF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1D204E"/>
    <w:multiLevelType w:val="hybridMultilevel"/>
    <w:tmpl w:val="4DFACA4E"/>
    <w:lvl w:ilvl="0" w:tplc="80DC1EC8">
      <w:start w:val="1"/>
      <w:numFmt w:val="bullet"/>
      <w:lvlText w:val=""/>
      <w:lvlJc w:val="left"/>
      <w:pPr>
        <w:ind w:left="720" w:hanging="360"/>
      </w:pPr>
      <w:rPr>
        <w:rFonts w:ascii="Symbol" w:hAnsi="Symbol" w:hint="default"/>
      </w:rPr>
    </w:lvl>
    <w:lvl w:ilvl="1" w:tplc="80DC1EC8">
      <w:start w:val="1"/>
      <w:numFmt w:val="bullet"/>
      <w:lvlText w:val=""/>
      <w:lvlJc w:val="left"/>
      <w:pPr>
        <w:ind w:left="1440" w:hanging="360"/>
      </w:pPr>
      <w:rPr>
        <w:rFonts w:ascii="Symbol" w:hAnsi="Symbol" w:hint="default"/>
      </w:rPr>
    </w:lvl>
    <w:lvl w:ilvl="2" w:tplc="80DC1EC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7"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0"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3"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5"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6"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FC445E2"/>
    <w:multiLevelType w:val="hybridMultilevel"/>
    <w:tmpl w:val="0D0E38EC"/>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2"/>
  </w:num>
  <w:num w:numId="8">
    <w:abstractNumId w:val="30"/>
  </w:num>
  <w:num w:numId="9">
    <w:abstractNumId w:val="45"/>
  </w:num>
  <w:num w:numId="10">
    <w:abstractNumId w:val="18"/>
  </w:num>
  <w:num w:numId="11">
    <w:abstractNumId w:val="24"/>
  </w:num>
  <w:num w:numId="12">
    <w:abstractNumId w:val="25"/>
  </w:num>
  <w:num w:numId="13">
    <w:abstractNumId w:val="55"/>
  </w:num>
  <w:num w:numId="14">
    <w:abstractNumId w:val="51"/>
  </w:num>
  <w:num w:numId="15">
    <w:abstractNumId w:val="46"/>
  </w:num>
  <w:num w:numId="16">
    <w:abstractNumId w:val="20"/>
  </w:num>
  <w:num w:numId="17">
    <w:abstractNumId w:val="27"/>
  </w:num>
  <w:num w:numId="18">
    <w:abstractNumId w:val="4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9"/>
  </w:num>
  <w:num w:numId="20">
    <w:abstractNumId w:val="59"/>
    <w:lvlOverride w:ilvl="1">
      <w:lvl w:ilvl="1">
        <w:numFmt w:val="lowerLetter"/>
        <w:lvlText w:val="%2."/>
        <w:lvlJc w:val="left"/>
      </w:lvl>
    </w:lvlOverride>
  </w:num>
  <w:num w:numId="21">
    <w:abstractNumId w:val="44"/>
    <w:lvlOverride w:ilvl="1">
      <w:lvl w:ilvl="1">
        <w:numFmt w:val="lowerLetter"/>
        <w:lvlText w:val="%2."/>
        <w:lvlJc w:val="left"/>
        <w:rPr>
          <w:b/>
        </w:rPr>
      </w:lvl>
    </w:lvlOverride>
  </w:num>
  <w:num w:numId="22">
    <w:abstractNumId w:val="21"/>
  </w:num>
  <w:num w:numId="23">
    <w:abstractNumId w:val="56"/>
  </w:num>
  <w:num w:numId="24">
    <w:abstractNumId w:val="13"/>
  </w:num>
  <w:num w:numId="25">
    <w:abstractNumId w:val="33"/>
  </w:num>
  <w:num w:numId="26">
    <w:abstractNumId w:val="2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52"/>
  </w:num>
  <w:num w:numId="31">
    <w:abstractNumId w:val="31"/>
  </w:num>
  <w:num w:numId="32">
    <w:abstractNumId w:val="15"/>
  </w:num>
  <w:num w:numId="33">
    <w:abstractNumId w:val="38"/>
  </w:num>
  <w:num w:numId="34">
    <w:abstractNumId w:val="40"/>
  </w:num>
  <w:num w:numId="35">
    <w:abstractNumId w:val="12"/>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36"/>
  </w:num>
  <w:num w:numId="45">
    <w:abstractNumId w:val="2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14"/>
  </w:num>
  <w:num w:numId="49">
    <w:abstractNumId w:val="26"/>
  </w:num>
  <w:num w:numId="50">
    <w:abstractNumId w:val="41"/>
  </w:num>
  <w:num w:numId="51">
    <w:abstractNumId w:val="16"/>
  </w:num>
  <w:num w:numId="52">
    <w:abstractNumId w:val="60"/>
  </w:num>
  <w:num w:numId="53">
    <w:abstractNumId w:val="42"/>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066"/>
    <w:rsid w:val="00001A68"/>
    <w:rsid w:val="00005B01"/>
    <w:rsid w:val="000102DB"/>
    <w:rsid w:val="00012C02"/>
    <w:rsid w:val="000137B1"/>
    <w:rsid w:val="00016986"/>
    <w:rsid w:val="00016DB1"/>
    <w:rsid w:val="00016F83"/>
    <w:rsid w:val="00020F0D"/>
    <w:rsid w:val="00021311"/>
    <w:rsid w:val="00021FC7"/>
    <w:rsid w:val="00024183"/>
    <w:rsid w:val="000250DE"/>
    <w:rsid w:val="00027562"/>
    <w:rsid w:val="00027DEF"/>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80D0C"/>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154"/>
    <w:rsid w:val="00182685"/>
    <w:rsid w:val="001837D1"/>
    <w:rsid w:val="00183DE4"/>
    <w:rsid w:val="001842BD"/>
    <w:rsid w:val="00185512"/>
    <w:rsid w:val="00187570"/>
    <w:rsid w:val="00187D7D"/>
    <w:rsid w:val="001905FC"/>
    <w:rsid w:val="00191F8E"/>
    <w:rsid w:val="001A1D47"/>
    <w:rsid w:val="001A29B7"/>
    <w:rsid w:val="001A3B7C"/>
    <w:rsid w:val="001C09A3"/>
    <w:rsid w:val="001C2BC8"/>
    <w:rsid w:val="001C73D6"/>
    <w:rsid w:val="001D1CE8"/>
    <w:rsid w:val="001D400C"/>
    <w:rsid w:val="001D612B"/>
    <w:rsid w:val="001E5610"/>
    <w:rsid w:val="001F15D3"/>
    <w:rsid w:val="001F2B02"/>
    <w:rsid w:val="001F2E62"/>
    <w:rsid w:val="001F3A9B"/>
    <w:rsid w:val="002005AD"/>
    <w:rsid w:val="00200F0E"/>
    <w:rsid w:val="00201A2C"/>
    <w:rsid w:val="00205A9E"/>
    <w:rsid w:val="00205B9D"/>
    <w:rsid w:val="00213FA6"/>
    <w:rsid w:val="00214403"/>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21A2"/>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079"/>
    <w:rsid w:val="003263EA"/>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6364"/>
    <w:rsid w:val="003C06B7"/>
    <w:rsid w:val="003C5DA3"/>
    <w:rsid w:val="003D16A7"/>
    <w:rsid w:val="003D1DBE"/>
    <w:rsid w:val="003D520B"/>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46D9"/>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FB9"/>
    <w:rsid w:val="004E34F8"/>
    <w:rsid w:val="004F6E2F"/>
    <w:rsid w:val="00505480"/>
    <w:rsid w:val="00507EFE"/>
    <w:rsid w:val="00513597"/>
    <w:rsid w:val="005244B7"/>
    <w:rsid w:val="005273F3"/>
    <w:rsid w:val="005437C2"/>
    <w:rsid w:val="00545727"/>
    <w:rsid w:val="005463DA"/>
    <w:rsid w:val="0055623E"/>
    <w:rsid w:val="00557366"/>
    <w:rsid w:val="00557BDE"/>
    <w:rsid w:val="005636C5"/>
    <w:rsid w:val="005676E5"/>
    <w:rsid w:val="00576831"/>
    <w:rsid w:val="005775C2"/>
    <w:rsid w:val="00581A22"/>
    <w:rsid w:val="005834F5"/>
    <w:rsid w:val="00586608"/>
    <w:rsid w:val="005871F3"/>
    <w:rsid w:val="0058772C"/>
    <w:rsid w:val="005908FF"/>
    <w:rsid w:val="00595673"/>
    <w:rsid w:val="00596F4E"/>
    <w:rsid w:val="005A0C3B"/>
    <w:rsid w:val="005A5BF2"/>
    <w:rsid w:val="005B134F"/>
    <w:rsid w:val="005B460F"/>
    <w:rsid w:val="005C10BA"/>
    <w:rsid w:val="005C7818"/>
    <w:rsid w:val="005C78D7"/>
    <w:rsid w:val="005D0D59"/>
    <w:rsid w:val="005D20FB"/>
    <w:rsid w:val="005D613F"/>
    <w:rsid w:val="005E1007"/>
    <w:rsid w:val="005F10C6"/>
    <w:rsid w:val="005F3F3D"/>
    <w:rsid w:val="005F4159"/>
    <w:rsid w:val="005F5FE9"/>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05E7"/>
    <w:rsid w:val="006743D4"/>
    <w:rsid w:val="00685059"/>
    <w:rsid w:val="006864E2"/>
    <w:rsid w:val="006917DA"/>
    <w:rsid w:val="00692BF3"/>
    <w:rsid w:val="006963F9"/>
    <w:rsid w:val="0069756E"/>
    <w:rsid w:val="006A4D83"/>
    <w:rsid w:val="006A74AA"/>
    <w:rsid w:val="006A7CDB"/>
    <w:rsid w:val="006B0CE9"/>
    <w:rsid w:val="006C2760"/>
    <w:rsid w:val="006C3EC3"/>
    <w:rsid w:val="006D1663"/>
    <w:rsid w:val="006E7DB9"/>
    <w:rsid w:val="006F1284"/>
    <w:rsid w:val="006F351D"/>
    <w:rsid w:val="006F6DEC"/>
    <w:rsid w:val="006F6F40"/>
    <w:rsid w:val="00702122"/>
    <w:rsid w:val="0070486A"/>
    <w:rsid w:val="007075CA"/>
    <w:rsid w:val="00707DC7"/>
    <w:rsid w:val="0071061A"/>
    <w:rsid w:val="00715704"/>
    <w:rsid w:val="00716F78"/>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4A03"/>
    <w:rsid w:val="00825942"/>
    <w:rsid w:val="008320B6"/>
    <w:rsid w:val="008342E5"/>
    <w:rsid w:val="0083784A"/>
    <w:rsid w:val="00841748"/>
    <w:rsid w:val="008427CC"/>
    <w:rsid w:val="008429FE"/>
    <w:rsid w:val="00843909"/>
    <w:rsid w:val="00845C68"/>
    <w:rsid w:val="00854AC0"/>
    <w:rsid w:val="0085647F"/>
    <w:rsid w:val="00862130"/>
    <w:rsid w:val="00864CE9"/>
    <w:rsid w:val="00865A55"/>
    <w:rsid w:val="00865B7A"/>
    <w:rsid w:val="00870A6A"/>
    <w:rsid w:val="008820FA"/>
    <w:rsid w:val="00887D49"/>
    <w:rsid w:val="00890713"/>
    <w:rsid w:val="00892603"/>
    <w:rsid w:val="00893A4D"/>
    <w:rsid w:val="00896451"/>
    <w:rsid w:val="008976E8"/>
    <w:rsid w:val="008B48AF"/>
    <w:rsid w:val="008B5348"/>
    <w:rsid w:val="008B7C68"/>
    <w:rsid w:val="008C1AC1"/>
    <w:rsid w:val="008C24A2"/>
    <w:rsid w:val="008C3D03"/>
    <w:rsid w:val="008C50E2"/>
    <w:rsid w:val="008D0D9D"/>
    <w:rsid w:val="008D1CE2"/>
    <w:rsid w:val="008D217C"/>
    <w:rsid w:val="008E03AC"/>
    <w:rsid w:val="008E0425"/>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46641"/>
    <w:rsid w:val="0095387C"/>
    <w:rsid w:val="0095744B"/>
    <w:rsid w:val="00960C1E"/>
    <w:rsid w:val="00966E9A"/>
    <w:rsid w:val="009811D1"/>
    <w:rsid w:val="00981265"/>
    <w:rsid w:val="00990782"/>
    <w:rsid w:val="00995DD9"/>
    <w:rsid w:val="009A32F7"/>
    <w:rsid w:val="009A41E4"/>
    <w:rsid w:val="009A54FE"/>
    <w:rsid w:val="009A71E5"/>
    <w:rsid w:val="009A79F1"/>
    <w:rsid w:val="009C125B"/>
    <w:rsid w:val="009C23CE"/>
    <w:rsid w:val="009C2CBB"/>
    <w:rsid w:val="009C48C3"/>
    <w:rsid w:val="009C4C18"/>
    <w:rsid w:val="009C7502"/>
    <w:rsid w:val="009D2F0E"/>
    <w:rsid w:val="009D32E1"/>
    <w:rsid w:val="009D493A"/>
    <w:rsid w:val="009D517B"/>
    <w:rsid w:val="009E0BE6"/>
    <w:rsid w:val="009E2E69"/>
    <w:rsid w:val="009F096D"/>
    <w:rsid w:val="009F3768"/>
    <w:rsid w:val="009F3852"/>
    <w:rsid w:val="009F7DC5"/>
    <w:rsid w:val="00A01BC0"/>
    <w:rsid w:val="00A06261"/>
    <w:rsid w:val="00A114DC"/>
    <w:rsid w:val="00A166C5"/>
    <w:rsid w:val="00A17673"/>
    <w:rsid w:val="00A24173"/>
    <w:rsid w:val="00A2554C"/>
    <w:rsid w:val="00A3430D"/>
    <w:rsid w:val="00A3703A"/>
    <w:rsid w:val="00A376AF"/>
    <w:rsid w:val="00A41464"/>
    <w:rsid w:val="00A50209"/>
    <w:rsid w:val="00A611C1"/>
    <w:rsid w:val="00A6453A"/>
    <w:rsid w:val="00A7577F"/>
    <w:rsid w:val="00A7660E"/>
    <w:rsid w:val="00A77CFC"/>
    <w:rsid w:val="00A863DF"/>
    <w:rsid w:val="00A87DF4"/>
    <w:rsid w:val="00A95E9D"/>
    <w:rsid w:val="00A96981"/>
    <w:rsid w:val="00AA00F0"/>
    <w:rsid w:val="00AA0F1E"/>
    <w:rsid w:val="00AA5C39"/>
    <w:rsid w:val="00AB749B"/>
    <w:rsid w:val="00AB7C0E"/>
    <w:rsid w:val="00AC1870"/>
    <w:rsid w:val="00AC20CF"/>
    <w:rsid w:val="00AC5A4F"/>
    <w:rsid w:val="00AC65E3"/>
    <w:rsid w:val="00AD33BC"/>
    <w:rsid w:val="00AE0CC3"/>
    <w:rsid w:val="00AE1C60"/>
    <w:rsid w:val="00AF5805"/>
    <w:rsid w:val="00AF6C58"/>
    <w:rsid w:val="00B034A7"/>
    <w:rsid w:val="00B03AA7"/>
    <w:rsid w:val="00B045A7"/>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37CB"/>
    <w:rsid w:val="00B8387B"/>
    <w:rsid w:val="00B92F0F"/>
    <w:rsid w:val="00B94081"/>
    <w:rsid w:val="00B950A3"/>
    <w:rsid w:val="00BA0A0E"/>
    <w:rsid w:val="00BA2125"/>
    <w:rsid w:val="00BB3011"/>
    <w:rsid w:val="00BC51B9"/>
    <w:rsid w:val="00BD211A"/>
    <w:rsid w:val="00BD28A2"/>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473F"/>
    <w:rsid w:val="00C56977"/>
    <w:rsid w:val="00C57C2F"/>
    <w:rsid w:val="00C65F58"/>
    <w:rsid w:val="00C65FEC"/>
    <w:rsid w:val="00C76753"/>
    <w:rsid w:val="00C819FC"/>
    <w:rsid w:val="00C84DA7"/>
    <w:rsid w:val="00C876B7"/>
    <w:rsid w:val="00C92192"/>
    <w:rsid w:val="00CA34EB"/>
    <w:rsid w:val="00CA35BF"/>
    <w:rsid w:val="00CA78E8"/>
    <w:rsid w:val="00CB5DA6"/>
    <w:rsid w:val="00CC1AEF"/>
    <w:rsid w:val="00CC2D88"/>
    <w:rsid w:val="00CC3E34"/>
    <w:rsid w:val="00CC5F7A"/>
    <w:rsid w:val="00CC756E"/>
    <w:rsid w:val="00CE1197"/>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37520"/>
    <w:rsid w:val="00D454C0"/>
    <w:rsid w:val="00D4589C"/>
    <w:rsid w:val="00D504A7"/>
    <w:rsid w:val="00D51BA1"/>
    <w:rsid w:val="00D6019B"/>
    <w:rsid w:val="00D60521"/>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2742"/>
    <w:rsid w:val="00DD5B83"/>
    <w:rsid w:val="00DE55D5"/>
    <w:rsid w:val="00DE6BCA"/>
    <w:rsid w:val="00DF2F39"/>
    <w:rsid w:val="00DF3C51"/>
    <w:rsid w:val="00DF4FAB"/>
    <w:rsid w:val="00DF6B60"/>
    <w:rsid w:val="00E002FA"/>
    <w:rsid w:val="00E02635"/>
    <w:rsid w:val="00E06B13"/>
    <w:rsid w:val="00E17A47"/>
    <w:rsid w:val="00E216C3"/>
    <w:rsid w:val="00E22708"/>
    <w:rsid w:val="00E27127"/>
    <w:rsid w:val="00E30838"/>
    <w:rsid w:val="00E30A92"/>
    <w:rsid w:val="00E37795"/>
    <w:rsid w:val="00E40255"/>
    <w:rsid w:val="00E5275D"/>
    <w:rsid w:val="00E56F52"/>
    <w:rsid w:val="00E600B4"/>
    <w:rsid w:val="00E66D18"/>
    <w:rsid w:val="00E67284"/>
    <w:rsid w:val="00E70125"/>
    <w:rsid w:val="00E748C8"/>
    <w:rsid w:val="00E8350D"/>
    <w:rsid w:val="00E83EC3"/>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2F3B"/>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4952"/>
    <w:rsid w:val="00F565D9"/>
    <w:rsid w:val="00F606CA"/>
    <w:rsid w:val="00F61256"/>
    <w:rsid w:val="00F6129D"/>
    <w:rsid w:val="00F637F0"/>
    <w:rsid w:val="00F66385"/>
    <w:rsid w:val="00F70DB1"/>
    <w:rsid w:val="00F72569"/>
    <w:rsid w:val="00F746AA"/>
    <w:rsid w:val="00F747D3"/>
    <w:rsid w:val="00F81C3D"/>
    <w:rsid w:val="00F83B27"/>
    <w:rsid w:val="00F84D08"/>
    <w:rsid w:val="00F909EC"/>
    <w:rsid w:val="00F94AE0"/>
    <w:rsid w:val="00FA0626"/>
    <w:rsid w:val="00FA6B68"/>
    <w:rsid w:val="00FB1C5C"/>
    <w:rsid w:val="00FB26C5"/>
    <w:rsid w:val="00FB57AD"/>
    <w:rsid w:val="00FB6E01"/>
    <w:rsid w:val="00FC0963"/>
    <w:rsid w:val="00FC4352"/>
    <w:rsid w:val="00FC46E1"/>
    <w:rsid w:val="00FD4839"/>
    <w:rsid w:val="00FE5462"/>
    <w:rsid w:val="00FF050E"/>
    <w:rsid w:val="00FF0B97"/>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451"/>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paragraph" w:styleId="Nagwekspisutreci">
    <w:name w:val="TOC Heading"/>
    <w:basedOn w:val="Nagwek1"/>
    <w:next w:val="Normalny"/>
    <w:uiPriority w:val="39"/>
    <w:unhideWhenUsed/>
    <w:qFormat/>
    <w:rsid w:val="003D1DBE"/>
    <w:pPr>
      <w:outlineLvl w:val="9"/>
    </w:pPr>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922">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image" Target="media/image2.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www.podatki.gov.pl" TargetMode="Externa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iroslawa.mocydlarz-adamcewicz@wco.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www.platformazakupowa.pl" TargetMode="External"/><Relationship Id="rId40" Type="http://schemas.openxmlformats.org/officeDocument/2006/relationships/hyperlink" Target="mailto:faktury@wco.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aleksandra.gleboka@wco.pl" TargetMode="External"/><Relationship Id="rId36" Type="http://schemas.openxmlformats.org/officeDocument/2006/relationships/hyperlink" Target="http://platformazakupowa.pl" TargetMode="External"/><Relationship Id="rId49" Type="http://schemas.openxmlformats.org/officeDocument/2006/relationships/footer" Target="footer4.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elzbieta.chojecka@wco.pl" TargetMode="External"/><Relationship Id="rId30" Type="http://schemas.openxmlformats.org/officeDocument/2006/relationships/hyperlink" Target="mailto:zaopatrzenie@wco.pl" TargetMode="External"/><Relationship Id="rId35" Type="http://schemas.openxmlformats.org/officeDocument/2006/relationships/hyperlink" Target="http://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9B6A-55AA-4506-BEFF-063D87A1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42</Pages>
  <Words>15020</Words>
  <Characters>90122</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28</cp:revision>
  <cp:lastPrinted>2023-09-25T11:05:00Z</cp:lastPrinted>
  <dcterms:created xsi:type="dcterms:W3CDTF">2023-08-14T10:47:00Z</dcterms:created>
  <dcterms:modified xsi:type="dcterms:W3CDTF">2023-09-27T07:29:00Z</dcterms:modified>
</cp:coreProperties>
</file>