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D4AC" w14:textId="77777777"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14:paraId="334ED4AD" w14:textId="77777777"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14:paraId="334ED4AF" w14:textId="77777777"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14:paraId="334ED4B0" w14:textId="77777777"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4B1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14:paraId="334ED4B2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334ED4B3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334ED4B4" w14:textId="77777777"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4B5" w14:textId="77777777"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14:paraId="334ED4B6" w14:textId="77777777"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14:paraId="334ED4B7" w14:textId="77777777"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14:paraId="334ED4B8" w14:textId="77777777"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składane na podstawie art. 106 ust 1 ustawy z dnia 11 września 2019r. Prawo zamówień publicznych Dz. U. z 2019r. poz. 2019 ze zm. dalej jako: ustawa Pzp</w:t>
      </w:r>
    </w:p>
    <w:p w14:paraId="334ED4B9" w14:textId="77777777"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14:paraId="334ED4BA" w14:textId="77777777"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14:paraId="334ED4BB" w14:textId="77777777"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334ED4BC" w14:textId="215C0C34" w:rsidR="002C02BE" w:rsidRPr="00750B53" w:rsidRDefault="002C02BE" w:rsidP="002C02BE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7C39FA">
        <w:rPr>
          <w:rFonts w:ascii="Arial" w:hAnsi="Arial" w:cs="Arial"/>
          <w:b/>
          <w:color w:val="auto"/>
          <w:szCs w:val="20"/>
        </w:rPr>
        <w:t xml:space="preserve">a </w:t>
      </w:r>
      <w:r w:rsidR="005332CC">
        <w:rPr>
          <w:rFonts w:ascii="Arial" w:hAnsi="Arial" w:cs="Arial"/>
          <w:b/>
          <w:color w:val="auto"/>
          <w:szCs w:val="20"/>
        </w:rPr>
        <w:t>leków</w:t>
      </w:r>
      <w:r w:rsidR="007C39FA">
        <w:rPr>
          <w:rFonts w:ascii="Arial" w:hAnsi="Arial" w:cs="Arial"/>
          <w:b/>
          <w:color w:val="auto"/>
          <w:szCs w:val="20"/>
        </w:rPr>
        <w:t xml:space="preserve"> </w:t>
      </w:r>
      <w:r w:rsidR="0067715A">
        <w:rPr>
          <w:rFonts w:ascii="Arial" w:hAnsi="Arial" w:cs="Arial"/>
          <w:b/>
          <w:color w:val="auto"/>
          <w:szCs w:val="20"/>
        </w:rPr>
        <w:t xml:space="preserve"> różnych</w:t>
      </w:r>
    </w:p>
    <w:p w14:paraId="334ED4BD" w14:textId="77777777" w:rsidR="002C02BE" w:rsidRPr="00750B53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14:paraId="334ED4BE" w14:textId="410922FA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 xml:space="preserve">prowadzonego przez </w:t>
      </w:r>
      <w:r w:rsidR="007C39FA" w:rsidRPr="007C39FA">
        <w:rPr>
          <w:rFonts w:ascii="Arial" w:eastAsia="Calibri" w:hAnsi="Arial" w:cs="Arial"/>
          <w:color w:val="auto"/>
          <w:szCs w:val="20"/>
        </w:rPr>
        <w:t xml:space="preserve">Milickie Centrum Medyczne Sp. z o.o. </w:t>
      </w:r>
      <w:r w:rsidRPr="00750B53">
        <w:rPr>
          <w:rFonts w:ascii="Arial" w:eastAsia="Calibri" w:hAnsi="Arial" w:cs="Arial"/>
          <w:color w:val="auto"/>
          <w:szCs w:val="20"/>
        </w:rPr>
        <w:t>oświadczam, co następuje:</w:t>
      </w:r>
    </w:p>
    <w:p w14:paraId="334ED4BF" w14:textId="77777777"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14:paraId="334ED4C0" w14:textId="77777777"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14:paraId="334ED4C1" w14:textId="77777777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14:paraId="334ED4C2" w14:textId="77777777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14:paraId="334ED4C3" w14:textId="77777777"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14:paraId="334ED4C4" w14:textId="77777777"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14:paraId="334ED4C5" w14:textId="77777777"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14:paraId="334ED4C6" w14:textId="77777777"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334ED4C7" w14:textId="77777777"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14:paraId="334ED4C8" w14:textId="77777777"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14:paraId="334ED4C9" w14:textId="77777777"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14:paraId="334ED4CA" w14:textId="77777777"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14:paraId="334ED4CB" w14:textId="77777777"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334ED4CC" w14:textId="77777777" w:rsidR="005A063B" w:rsidRPr="00750B53" w:rsidRDefault="005A063B" w:rsidP="005A063B">
      <w:pPr>
        <w:rPr>
          <w:color w:val="auto"/>
        </w:rPr>
      </w:pPr>
    </w:p>
    <w:p w14:paraId="334ED4CD" w14:textId="77777777"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14:paraId="334ED4CE" w14:textId="77777777"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14:paraId="334ED4CF" w14:textId="77777777"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14:paraId="334ED4D0" w14:textId="77777777"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14:paraId="334ED4D1" w14:textId="77777777" w:rsidR="001E4182" w:rsidRPr="00750B53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Załącznik nr 6</w:t>
      </w:r>
      <w:r w:rsidR="001E418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14:paraId="334ED4D3" w14:textId="77777777" w:rsidR="001E4182" w:rsidRPr="00750B53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4D4" w14:textId="77777777"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14:paraId="334ED4D5" w14:textId="77777777"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334ED4D6" w14:textId="77777777"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334ED4D7" w14:textId="77777777" w:rsidR="00F608DD" w:rsidRPr="00750B53" w:rsidRDefault="00F608DD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D8" w14:textId="77777777" w:rsidR="00F608DD" w:rsidRPr="00750B53" w:rsidRDefault="00F608DD" w:rsidP="00F608DD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14:paraId="334ED4D9" w14:textId="77777777" w:rsidR="00F608DD" w:rsidRPr="00750B53" w:rsidRDefault="00F608DD" w:rsidP="00F608DD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A90CF8" w:rsidRPr="00750B53">
        <w:rPr>
          <w:rFonts w:ascii="Arial" w:eastAsia="Calibri" w:hAnsi="Arial" w:cs="Arial"/>
          <w:b/>
          <w:color w:val="auto"/>
          <w:szCs w:val="20"/>
          <w:u w:val="single"/>
        </w:rPr>
        <w:t>PRODUKTÓW LECZNICZYCH</w:t>
      </w:r>
    </w:p>
    <w:p w14:paraId="334ED4DA" w14:textId="77777777" w:rsidR="00F608DD" w:rsidRPr="00750B53" w:rsidRDefault="00F608DD" w:rsidP="00F608DD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14:paraId="334ED4DB" w14:textId="77777777" w:rsidR="00F608DD" w:rsidRPr="00750B53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14:paraId="334ED4DC" w14:textId="77777777" w:rsidR="00F608DD" w:rsidRPr="00750B53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334ED4DD" w14:textId="0C228FB7" w:rsidR="00A90CF8" w:rsidRPr="00750B53" w:rsidRDefault="00A90CF8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9529DC">
        <w:rPr>
          <w:rFonts w:ascii="Arial" w:hAnsi="Arial" w:cs="Arial"/>
          <w:b/>
          <w:color w:val="auto"/>
          <w:szCs w:val="20"/>
        </w:rPr>
        <w:t xml:space="preserve">a </w:t>
      </w:r>
      <w:r w:rsidR="00952A29">
        <w:rPr>
          <w:rFonts w:ascii="Arial" w:hAnsi="Arial" w:cs="Arial"/>
          <w:b/>
          <w:color w:val="auto"/>
          <w:szCs w:val="20"/>
        </w:rPr>
        <w:t>leków różnych</w:t>
      </w:r>
    </w:p>
    <w:p w14:paraId="334ED4DE" w14:textId="79B864DF" w:rsidR="00F608DD" w:rsidRPr="00750B53" w:rsidRDefault="00F608DD" w:rsidP="00F608DD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 xml:space="preserve">prowadzonego przez </w:t>
      </w:r>
      <w:r w:rsidR="00D74B10" w:rsidRPr="00AD237A">
        <w:rPr>
          <w:rFonts w:ascii="Arial" w:eastAsia="Calibri" w:hAnsi="Arial" w:cs="Arial"/>
          <w:color w:val="auto"/>
          <w:szCs w:val="20"/>
        </w:rPr>
        <w:t>Milickie Centrum Medyczne Sp. z o.o.</w:t>
      </w:r>
      <w:r w:rsidR="00D74B10">
        <w:rPr>
          <w:rFonts w:ascii="Arial" w:eastAsia="Calibri" w:hAnsi="Arial" w:cs="Arial"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color w:val="auto"/>
          <w:szCs w:val="20"/>
        </w:rPr>
        <w:t>oświadczam, co następuje:</w:t>
      </w:r>
    </w:p>
    <w:p w14:paraId="334ED4DF" w14:textId="5C044E89" w:rsidR="00333B35" w:rsidRPr="006C42FB" w:rsidRDefault="00A90CF8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że oferowane </w:t>
      </w:r>
      <w:r w:rsidR="006B4E59">
        <w:rPr>
          <w:rFonts w:ascii="Arial" w:hAnsi="Arial" w:cs="Arial"/>
        </w:rPr>
        <w:t xml:space="preserve">w </w:t>
      </w:r>
      <w:r w:rsidRPr="00750B53">
        <w:rPr>
          <w:rFonts w:ascii="Arial" w:hAnsi="Arial" w:cs="Arial"/>
          <w:b/>
        </w:rPr>
        <w:t xml:space="preserve">Zadaniu ………… </w:t>
      </w:r>
      <w:r w:rsidRPr="00750B53">
        <w:rPr>
          <w:rFonts w:ascii="Arial" w:hAnsi="Arial" w:cs="Arial"/>
        </w:rPr>
        <w:t xml:space="preserve">produkty lecznicze, w rozumieniu ustawy Prawo farmaceutyczne są dopuszczone do obrotu i stosowania na terenie RP i będą </w:t>
      </w:r>
      <w:r w:rsidRPr="00750B53">
        <w:rPr>
          <w:rFonts w:ascii="Arial" w:hAnsi="Arial" w:cs="Arial"/>
          <w:snapToGrid w:val="0"/>
        </w:rPr>
        <w:t xml:space="preserve">posiadały aktualne i ważne przez cały okres trwania umowy dopuszczenia do obrotu i stosowania na terenie </w:t>
      </w:r>
      <w:r w:rsidRPr="006C42FB">
        <w:rPr>
          <w:rFonts w:ascii="Arial" w:hAnsi="Arial" w:cs="Arial"/>
          <w:snapToGrid w:val="0"/>
        </w:rPr>
        <w:t>RP</w:t>
      </w:r>
      <w:r w:rsidR="006C42FB" w:rsidRPr="006C42FB">
        <w:rPr>
          <w:rFonts w:ascii="Arial" w:hAnsi="Arial" w:cs="Arial"/>
          <w:snapToGrid w:val="0"/>
        </w:rPr>
        <w:t xml:space="preserve"> </w:t>
      </w:r>
    </w:p>
    <w:p w14:paraId="334ED4E0" w14:textId="77777777" w:rsidR="00F608DD" w:rsidRPr="00750B53" w:rsidRDefault="00F608DD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50B53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14:paraId="334ED4E1" w14:textId="77777777" w:rsidR="001E4182" w:rsidRPr="00750B53" w:rsidRDefault="001E4182" w:rsidP="001E418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4E2" w14:textId="77777777" w:rsidR="008B41D8" w:rsidRPr="00750B53" w:rsidRDefault="008B41D8" w:rsidP="008B41D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14:paraId="334ED4E3" w14:textId="77777777" w:rsidR="008B41D8" w:rsidRPr="00750B53" w:rsidRDefault="008B41D8" w:rsidP="008B41D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14:paraId="334ED4E4" w14:textId="77777777" w:rsidR="008B41D8" w:rsidRPr="00750B53" w:rsidRDefault="008B41D8" w:rsidP="008B41D8">
      <w:pPr>
        <w:spacing w:after="160" w:line="240" w:lineRule="auto"/>
        <w:rPr>
          <w:rFonts w:eastAsia="Calibri" w:cs="Arial"/>
          <w:color w:val="auto"/>
          <w:szCs w:val="20"/>
        </w:rPr>
      </w:pPr>
    </w:p>
    <w:p w14:paraId="334ED4E5" w14:textId="77777777" w:rsidR="008B41D8" w:rsidRPr="00750B53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334ED4E6" w14:textId="77777777" w:rsidR="008B41D8" w:rsidRPr="00750B53" w:rsidRDefault="008B41D8" w:rsidP="008B41D8">
      <w:pPr>
        <w:spacing w:after="0" w:line="360" w:lineRule="auto"/>
        <w:rPr>
          <w:rFonts w:eastAsia="Calibri" w:cs="Arial"/>
          <w:color w:val="auto"/>
          <w:szCs w:val="20"/>
        </w:rPr>
      </w:pPr>
    </w:p>
    <w:p w14:paraId="334ED4E7" w14:textId="77777777" w:rsidR="008B41D8" w:rsidRPr="00750B53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8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9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A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B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C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D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E" w14:textId="77777777"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14:paraId="334ED4EF" w14:textId="77777777" w:rsidR="008B41D8" w:rsidRPr="00750B53" w:rsidRDefault="008B41D8" w:rsidP="00FE6E14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14:paraId="334ED4F0" w14:textId="77777777" w:rsidR="00CF39CF" w:rsidRPr="00750B53" w:rsidRDefault="00FE6E14" w:rsidP="00FE6E14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CF39CF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334ED4F1" w14:textId="77777777" w:rsidR="00FC607A" w:rsidRPr="00750B53" w:rsidRDefault="00FC607A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2" w14:textId="77777777" w:rsidR="00250A58" w:rsidRPr="00750B53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3" w14:textId="77777777" w:rsidR="00CF39CF" w:rsidRPr="00750B53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4" w14:textId="77777777" w:rsidR="00CF39CF" w:rsidRPr="00750B53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A" w14:textId="77777777" w:rsidR="00333B35" w:rsidRPr="00750B53" w:rsidRDefault="00333B35" w:rsidP="00AE4B63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B" w14:textId="77777777"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334ED4FC" w14:textId="77777777" w:rsidR="009D3150" w:rsidRPr="00750B53" w:rsidRDefault="004D058D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Załącznik nr 7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14:paraId="334ED523" w14:textId="77777777"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14:paraId="334ED524" w14:textId="77777777"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14:paraId="334ED527" w14:textId="77777777"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528" w14:textId="77777777"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14:paraId="334ED529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14:paraId="334ED52A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14:paraId="334ED52B" w14:textId="77777777"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14:paraId="334ED52C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2D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2E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334ED52F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14:paraId="334ED530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zakresie art. 108 ust. 1 pkt 5 ustawy Pzp</w:t>
      </w:r>
    </w:p>
    <w:p w14:paraId="334ED531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334ED532" w14:textId="77777777"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14:paraId="334ED533" w14:textId="77777777"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4" w14:textId="4E995A5E" w:rsidR="00A90CF8" w:rsidRPr="00750B53" w:rsidRDefault="009529DC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Dostawa </w:t>
      </w:r>
      <w:r w:rsidR="00952A29">
        <w:rPr>
          <w:rFonts w:ascii="Arial" w:hAnsi="Arial" w:cs="Arial"/>
          <w:b/>
          <w:color w:val="auto"/>
          <w:szCs w:val="20"/>
        </w:rPr>
        <w:t>leków  różnych</w:t>
      </w:r>
    </w:p>
    <w:p w14:paraId="334ED535" w14:textId="77777777" w:rsidR="00333B35" w:rsidRPr="00750B53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6" w14:textId="77777777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14:paraId="334ED537" w14:textId="77777777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8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(Dz. U. z 2020r. poz. 1076 i 1086), w zakresie wynikającym z art. 108 ust. 1 pkt 5 ustawy Pzp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14:paraId="334ED539" w14:textId="77777777"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A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o ochronie konkurencji i konsumentów (Dz. U. z 2020r. poz. 1076 i 1086), w zakresie wynikającym z art. 108 ust. 1 pkt 5 ustawy Pzp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14:paraId="334ED53B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14:paraId="334ED53C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14:paraId="334ED53D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3E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34ED53F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334ED540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14:paraId="334ED541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14:paraId="334ED542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3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4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5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6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7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8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9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334ED54B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14:paraId="334ED54C" w14:textId="77777777"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14:paraId="334ED54D" w14:textId="77777777"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334ED54E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14:paraId="334ED54F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14:paraId="334ED550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126 ust. 1 Pzp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334ED551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334ED552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334ED553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4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5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6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7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8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9" w14:textId="77777777"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5A" w14:textId="508E2069" w:rsidR="0025217A" w:rsidRPr="00750B53" w:rsidRDefault="003F67F4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 w:rsidR="00D84833">
        <w:rPr>
          <w:rFonts w:ascii="Arial" w:hAnsi="Arial" w:cs="Arial"/>
          <w:b/>
          <w:color w:val="auto"/>
          <w:szCs w:val="20"/>
        </w:rPr>
        <w:t>9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334ED55B" w14:textId="0FB87BE5"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</w:p>
    <w:p w14:paraId="334ED55C" w14:textId="77777777"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334ED55D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14:paraId="334ED55E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334ED55F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334ED560" w14:textId="77777777"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14:paraId="334ED561" w14:textId="77777777"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14:paraId="334ED562" w14:textId="77777777"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14:paraId="334ED563" w14:textId="77777777"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334ED564" w14:textId="77777777"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>składane na podstawie art. 125 ust. 1 ustawy Pzp</w:t>
      </w:r>
    </w:p>
    <w:p w14:paraId="334ED565" w14:textId="77777777"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14:paraId="334ED566" w14:textId="14784D5D" w:rsidR="00A90CF8" w:rsidRPr="00750B53" w:rsidRDefault="00A90CF8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9529DC">
        <w:rPr>
          <w:rFonts w:ascii="Arial" w:hAnsi="Arial" w:cs="Arial"/>
          <w:b/>
          <w:color w:val="auto"/>
          <w:szCs w:val="20"/>
        </w:rPr>
        <w:t xml:space="preserve">a </w:t>
      </w:r>
      <w:r w:rsidR="00952A29">
        <w:rPr>
          <w:rFonts w:ascii="Arial" w:hAnsi="Arial" w:cs="Arial"/>
          <w:b/>
          <w:color w:val="auto"/>
          <w:szCs w:val="20"/>
        </w:rPr>
        <w:t>leków różnych</w:t>
      </w:r>
    </w:p>
    <w:p w14:paraId="334ED567" w14:textId="79965079"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="009529DC" w:rsidRPr="009529DC">
        <w:rPr>
          <w:rFonts w:ascii="Arial" w:eastAsia="Calibri" w:hAnsi="Arial" w:cs="Arial"/>
          <w:color w:val="auto"/>
          <w:szCs w:val="20"/>
        </w:rPr>
        <w:t xml:space="preserve">Milickie Centrum Medyczne Sp. z o.o. </w:t>
      </w:r>
      <w:r w:rsidRPr="00750B53">
        <w:rPr>
          <w:rFonts w:ascii="Arial" w:hAnsi="Arial" w:cs="Arial"/>
          <w:color w:val="auto"/>
          <w:szCs w:val="20"/>
        </w:rPr>
        <w:t xml:space="preserve"> oświadczam, co następuje:</w:t>
      </w:r>
    </w:p>
    <w:p w14:paraId="334ED568" w14:textId="77777777"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14:paraId="334ED569" w14:textId="77777777"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14:paraId="334ED56A" w14:textId="77777777"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14:paraId="334ED56B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14:paraId="334ED56C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14:paraId="334ED56D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14:paraId="334ED56E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14:paraId="334ED56F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lastRenderedPageBreak/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334ED570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4ED571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14:paraId="334ED572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334ED573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4ED574" w14:textId="77777777"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14:paraId="334ED575" w14:textId="77777777"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14:paraId="334ED576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14:paraId="334ED577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4ED578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334ED579" w14:textId="77777777"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14:paraId="334ED57A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334ED57B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334ED57C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lastRenderedPageBreak/>
        <w:t>2) .......................................................................................................................................................</w:t>
      </w:r>
    </w:p>
    <w:p w14:paraId="334ED57D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334ED57E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14:paraId="334ED57F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334ED580" w14:textId="77777777"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14:paraId="334ED581" w14:textId="77777777"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4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4"/>
    </w:p>
    <w:p w14:paraId="334ED582" w14:textId="77777777"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83" w14:textId="77777777"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84" w14:textId="77777777"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334ED585" w14:textId="77777777" w:rsidR="00DD0C84" w:rsidRPr="00750B53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586" w14:textId="77777777"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334ED587" w14:textId="5985F4A4"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Załącznik nr 1</w:t>
      </w:r>
      <w:r w:rsidR="00D84833">
        <w:rPr>
          <w:rFonts w:ascii="Arial" w:hAnsi="Arial" w:cs="Arial"/>
          <w:b/>
          <w:color w:val="auto"/>
          <w:szCs w:val="20"/>
        </w:rPr>
        <w:t>0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334ED588" w14:textId="196471E6"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</w:p>
    <w:p w14:paraId="334ED589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334ED58A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14:paraId="334ED58B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334ED58C" w14:textId="77777777"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KRS/CEiDG)</w:t>
      </w:r>
    </w:p>
    <w:p w14:paraId="334ED58D" w14:textId="77777777"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14:paraId="334ED58E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334ED58F" w14:textId="77777777"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14:paraId="334ED590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334ED591" w14:textId="77777777"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14:paraId="334ED592" w14:textId="77777777"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334ED593" w14:textId="77777777"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składane na podstawie art. 125 ust. 5 ustawy Pzp</w:t>
      </w:r>
    </w:p>
    <w:p w14:paraId="334ED594" w14:textId="77777777"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14:paraId="334ED595" w14:textId="36FAB686" w:rsidR="00A90CF8" w:rsidRPr="00750B53" w:rsidRDefault="00A90CF8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434383">
        <w:rPr>
          <w:rFonts w:ascii="Arial" w:hAnsi="Arial" w:cs="Arial"/>
          <w:b/>
          <w:color w:val="auto"/>
          <w:szCs w:val="20"/>
        </w:rPr>
        <w:t xml:space="preserve">a </w:t>
      </w:r>
      <w:r w:rsidRPr="00750B53">
        <w:rPr>
          <w:rFonts w:ascii="Arial" w:hAnsi="Arial" w:cs="Arial"/>
          <w:b/>
          <w:color w:val="auto"/>
          <w:szCs w:val="20"/>
        </w:rPr>
        <w:t xml:space="preserve"> </w:t>
      </w:r>
      <w:r w:rsidR="00D31BC1">
        <w:rPr>
          <w:rFonts w:ascii="Arial" w:hAnsi="Arial" w:cs="Arial"/>
          <w:b/>
          <w:color w:val="auto"/>
          <w:szCs w:val="20"/>
        </w:rPr>
        <w:t>leków różnych</w:t>
      </w:r>
    </w:p>
    <w:p w14:paraId="334ED596" w14:textId="4D49AEBF"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="00434383" w:rsidRPr="00434383">
        <w:rPr>
          <w:rFonts w:ascii="Arial" w:eastAsia="Calibri" w:hAnsi="Arial" w:cs="Arial"/>
          <w:color w:val="auto"/>
          <w:sz w:val="21"/>
          <w:szCs w:val="21"/>
        </w:rPr>
        <w:t>Milickie Centrum Medyczne Sp. z o.o.</w:t>
      </w:r>
      <w:r w:rsidRPr="00750B53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14:paraId="334ED597" w14:textId="77777777" w:rsidR="00CC0B7C" w:rsidRPr="00750B5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14:paraId="334ED598" w14:textId="77777777" w:rsidR="00CC0B7C" w:rsidRPr="00750B53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lastRenderedPageBreak/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14:paraId="334ED599" w14:textId="77777777" w:rsidR="00CC0B7C" w:rsidRPr="00750B53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14:paraId="334ED59A" w14:textId="77777777" w:rsidR="00CC0B7C" w:rsidRPr="00750B5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14:paraId="334ED59B" w14:textId="77777777" w:rsidR="00CC0B7C" w:rsidRPr="00750B5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14:paraId="334ED59C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14:paraId="334ED59D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4ED59E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334ED59F" w14:textId="77777777" w:rsidR="00CC0B7C" w:rsidRPr="00750B5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14:paraId="334ED5A0" w14:textId="77777777" w:rsidR="00CC0B7C" w:rsidRPr="00750B53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lastRenderedPageBreak/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14:paraId="334ED5A1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4ED5A2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14:paraId="334ED5A3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34ED5A4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14:paraId="334ED5A5" w14:textId="77777777"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14:paraId="334ED5A6" w14:textId="77777777"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14:paraId="334ED5A7" w14:textId="77777777"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14:paraId="334ED5A8" w14:textId="77777777"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14:paraId="334ED5A9" w14:textId="77777777"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14:paraId="334ED5AA" w14:textId="77777777" w:rsidR="003A1D75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23E7FBE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16A6C921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0CEAF5E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000DDDD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0FE81BF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5FFF363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369D56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F394E8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66A480FC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BE7D47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108172BD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83BD743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4F664C4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3ED95A8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32B3379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4CC1F2A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367B946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044A775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1894CB0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629E72C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6D1BC564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401DE129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5732E36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27D2422A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00DDA71A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62C3FAD2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4E79CB0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56EB94B5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7D8CD0E4" w14:textId="77777777" w:rsidR="0009285F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1875820" w14:textId="77777777" w:rsidR="0009285F" w:rsidRPr="00750B53" w:rsidRDefault="0009285F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34ED5AB" w14:textId="6DCE2A20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 w:rsidR="009B0DF3">
        <w:rPr>
          <w:rFonts w:ascii="Arial" w:hAnsi="Arial" w:cs="Arial"/>
          <w:b/>
          <w:color w:val="auto"/>
          <w:szCs w:val="20"/>
        </w:rPr>
        <w:t>8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14:paraId="334ED5AD" w14:textId="77777777" w:rsidR="003A1D75" w:rsidRPr="00750B53" w:rsidRDefault="003A1D75" w:rsidP="003A1D7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14:paraId="334ED5AE" w14:textId="77777777" w:rsidR="003A1D75" w:rsidRPr="00750B53" w:rsidRDefault="003A1D75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14:paraId="334ED5AF" w14:textId="77777777" w:rsidR="003A1D75" w:rsidRPr="00750B53" w:rsidRDefault="003A1D75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14:paraId="334ED5B0" w14:textId="77777777" w:rsidR="003A1D75" w:rsidRPr="00750B53" w:rsidRDefault="003A1D75" w:rsidP="003A1D7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14:paraId="334ED5B1" w14:textId="77777777" w:rsidR="003A1D75" w:rsidRPr="00750B53" w:rsidRDefault="003A1D75" w:rsidP="003A1D7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14:paraId="334ED5B2" w14:textId="77777777" w:rsidR="003A1D75" w:rsidRPr="00750B53" w:rsidRDefault="003A1D75" w:rsidP="003A1D7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14:paraId="334ED5B3" w14:textId="77777777"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334ED5B4" w14:textId="0B3AB9FD" w:rsidR="003A1D75" w:rsidRPr="00750B53" w:rsidRDefault="003A1D75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>ustawy z dnia 11 września 2019r. Prawo zamówień publicznych (Dz. U. z 202</w:t>
      </w:r>
      <w:r w:rsidR="00802386">
        <w:rPr>
          <w:rFonts w:ascii="Arial" w:hAnsi="Arial" w:cs="Arial"/>
          <w:b/>
          <w:color w:val="auto"/>
          <w:szCs w:val="20"/>
        </w:rPr>
        <w:t>2</w:t>
      </w:r>
      <w:r w:rsidRPr="00750B53">
        <w:rPr>
          <w:rFonts w:ascii="Arial" w:hAnsi="Arial" w:cs="Arial"/>
          <w:b/>
          <w:color w:val="auto"/>
          <w:szCs w:val="20"/>
        </w:rPr>
        <w:t xml:space="preserve">r. poz. </w:t>
      </w:r>
      <w:r w:rsidR="00802386">
        <w:rPr>
          <w:rFonts w:ascii="Arial" w:hAnsi="Arial" w:cs="Arial"/>
          <w:b/>
          <w:color w:val="auto"/>
          <w:szCs w:val="20"/>
        </w:rPr>
        <w:t>1710</w:t>
      </w:r>
      <w:r w:rsidRPr="00750B53">
        <w:rPr>
          <w:rFonts w:ascii="Arial" w:hAnsi="Arial" w:cs="Arial"/>
          <w:b/>
          <w:color w:val="auto"/>
          <w:szCs w:val="20"/>
        </w:rPr>
        <w:br/>
        <w:t>ze zm. dalej jako: ustawa Pzp)</w:t>
      </w:r>
    </w:p>
    <w:p w14:paraId="334ED5B5" w14:textId="77777777"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14:paraId="334ED5B6" w14:textId="77777777"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14:paraId="334ED5B7" w14:textId="0C157FC1" w:rsidR="00A90CF8" w:rsidRPr="00750B53" w:rsidRDefault="00A90CF8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3B7AF8">
        <w:rPr>
          <w:rFonts w:ascii="Arial" w:hAnsi="Arial" w:cs="Arial"/>
          <w:b/>
          <w:color w:val="auto"/>
          <w:szCs w:val="20"/>
        </w:rPr>
        <w:t xml:space="preserve">a  </w:t>
      </w:r>
      <w:r w:rsidR="0067715A">
        <w:rPr>
          <w:rFonts w:ascii="Arial" w:hAnsi="Arial" w:cs="Arial"/>
          <w:b/>
          <w:color w:val="auto"/>
          <w:szCs w:val="20"/>
        </w:rPr>
        <w:t>leków różnych</w:t>
      </w:r>
    </w:p>
    <w:p w14:paraId="334ED5B8" w14:textId="77777777" w:rsidR="003A1D75" w:rsidRPr="00750B53" w:rsidRDefault="003A1D75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14:paraId="334ED5B9" w14:textId="77777777"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14:paraId="334ED5BA" w14:textId="77777777"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14:paraId="334ED5BB" w14:textId="77777777"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14:paraId="334ED5BC" w14:textId="77777777" w:rsidR="003A1D75" w:rsidRPr="00750B53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334ED5BD" w14:textId="77777777" w:rsidR="003A1D75" w:rsidRPr="00750B53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334ED5BE" w14:textId="77777777" w:rsidR="003A1D75" w:rsidRPr="00750B53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334ED5BF" w14:textId="77777777"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d) art. 108 ust. 1 pkt 6 ustawy Pzp,</w:t>
      </w:r>
    </w:p>
    <w:p w14:paraId="334ED5C0" w14:textId="77777777" w:rsidR="003A1D75" w:rsidRPr="0008714B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</w:t>
      </w:r>
      <w:r w:rsidR="00C56DBA" w:rsidRPr="0008714B">
        <w:rPr>
          <w:rFonts w:ascii="Arial" w:hAnsi="Arial" w:cs="Arial"/>
          <w:color w:val="auto"/>
          <w:szCs w:val="20"/>
        </w:rPr>
        <w:t>określonych w Rozdziale V pkt 2B</w:t>
      </w:r>
      <w:r w:rsidRPr="0008714B">
        <w:rPr>
          <w:rFonts w:ascii="Arial" w:hAnsi="Arial" w:cs="Arial"/>
          <w:color w:val="auto"/>
          <w:szCs w:val="20"/>
        </w:rPr>
        <w:t xml:space="preserve"> SWZ, o których mowa w art. 7 ustawy z dnia 13 kwietnia 2022 r. o szczególnych rozwiązaniach w zakresie przeciwdziałania wspieraniu agresji na Ukrainę oraz służących ochronie bezpieczeństwa narodowego oraz </w:t>
      </w:r>
      <w:r w:rsidR="00FF136B" w:rsidRPr="0008714B">
        <w:rPr>
          <w:rFonts w:ascii="Arial" w:hAnsi="Arial" w:cs="Arial"/>
          <w:color w:val="auto"/>
          <w:szCs w:val="20"/>
        </w:rPr>
        <w:t>w </w:t>
      </w:r>
      <w:r w:rsidRPr="0008714B">
        <w:rPr>
          <w:rFonts w:ascii="Arial" w:hAnsi="Arial" w:cs="Arial"/>
          <w:color w:val="auto"/>
          <w:szCs w:val="20"/>
        </w:rPr>
        <w:t xml:space="preserve">Rozdziale V pkt 2A SWZ </w:t>
      </w:r>
      <w:r w:rsidR="00C56DBA" w:rsidRPr="0008714B">
        <w:rPr>
          <w:rFonts w:ascii="Arial" w:hAnsi="Arial" w:cs="Arial"/>
          <w:color w:val="auto"/>
          <w:szCs w:val="20"/>
        </w:rPr>
        <w:t>wynikających</w:t>
      </w:r>
      <w:r w:rsidR="00C56DBA"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 w:rsidR="0008714B">
        <w:rPr>
          <w:rFonts w:ascii="Arial" w:eastAsia="Calibri" w:hAnsi="Arial" w:cs="Arial"/>
          <w:color w:val="auto"/>
          <w:szCs w:val="20"/>
        </w:rPr>
        <w:br/>
      </w:r>
      <w:r w:rsidR="00C56DBA"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  <w:r w:rsidR="00C56DBA" w:rsidRPr="0008714B">
        <w:rPr>
          <w:rFonts w:ascii="Arial" w:hAnsi="Arial" w:cs="Arial"/>
          <w:color w:val="auto"/>
          <w:szCs w:val="20"/>
        </w:rPr>
        <w:t>.</w:t>
      </w:r>
    </w:p>
    <w:p w14:paraId="334ED5C1" w14:textId="77777777"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14:paraId="334ED5C2" w14:textId="77777777"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14:paraId="334ED5C3" w14:textId="77777777" w:rsidR="003A1D75" w:rsidRPr="00750B53" w:rsidRDefault="003A1D75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334ED5C4" w14:textId="77777777" w:rsidR="003A1D75" w:rsidRPr="00750B53" w:rsidRDefault="003A1D75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334ED5C5" w14:textId="77777777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34ED5C6" w14:textId="77777777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14:paraId="334ED5C7" w14:textId="77777777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34ED5C8" w14:textId="77777777" w:rsidR="003A1D75" w:rsidRPr="00750B53" w:rsidRDefault="003A1D75" w:rsidP="0008714B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14:paraId="334ED5C9" w14:textId="77777777" w:rsidR="003A1D75" w:rsidRPr="00750B53" w:rsidRDefault="0008714B" w:rsidP="00C56DBA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="003A1D75"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14:paraId="334ED5CA" w14:textId="77777777"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334ED5CB" w14:textId="77777777" w:rsidR="003A1D75" w:rsidRPr="00750B53" w:rsidRDefault="003A1D75" w:rsidP="003A1D7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14:paraId="334ED5CC" w14:textId="77777777"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14:paraId="334ED5CD" w14:textId="77777777"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Pzp – niniejszego oświadczenia nie należy składać wraz z ofertą lub samodzielnie uzupełniać bez wezwania Zamawiającego. </w:t>
      </w:r>
    </w:p>
    <w:p w14:paraId="334ED5CE" w14:textId="77777777"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334ED5CF" w14:textId="77777777"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334ED5D0" w14:textId="77777777" w:rsidR="00C56DBA" w:rsidRPr="00750B53" w:rsidRDefault="00C56DBA" w:rsidP="00C56DB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sectPr w:rsidR="00C56DBA" w:rsidRPr="00750B53" w:rsidSect="00131E0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5D3E" w14:textId="77777777" w:rsidR="00033C32" w:rsidRDefault="00033C32" w:rsidP="0025217A">
      <w:pPr>
        <w:spacing w:after="0" w:line="240" w:lineRule="auto"/>
      </w:pPr>
      <w:r>
        <w:separator/>
      </w:r>
    </w:p>
  </w:endnote>
  <w:endnote w:type="continuationSeparator" w:id="0">
    <w:p w14:paraId="753A1AC5" w14:textId="77777777" w:rsidR="00033C32" w:rsidRDefault="00033C32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8CCC" w14:textId="77777777" w:rsidR="00033C32" w:rsidRDefault="00033C32" w:rsidP="0025217A">
      <w:pPr>
        <w:spacing w:after="0" w:line="240" w:lineRule="auto"/>
      </w:pPr>
      <w:r>
        <w:separator/>
      </w:r>
    </w:p>
  </w:footnote>
  <w:footnote w:type="continuationSeparator" w:id="0">
    <w:p w14:paraId="34CF2D2D" w14:textId="77777777" w:rsidR="00033C32" w:rsidRDefault="00033C32" w:rsidP="0025217A">
      <w:pPr>
        <w:spacing w:after="0" w:line="240" w:lineRule="auto"/>
      </w:pPr>
      <w:r>
        <w:continuationSeparator/>
      </w:r>
    </w:p>
  </w:footnote>
  <w:footnote w:id="1">
    <w:p w14:paraId="334ED5D5" w14:textId="77777777"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4ED5D6" w14:textId="77777777"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4ED5D7" w14:textId="77777777"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34ED5D8" w14:textId="77777777"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4ED5D9" w14:textId="77777777"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34ED5DA" w14:textId="77777777"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34ED5DB" w14:textId="77777777"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ED5DC" w14:textId="77777777"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4ED5DD" w14:textId="77777777"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34ED5DE" w14:textId="77777777"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4ED5DF" w14:textId="77777777"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4ED5E0" w14:textId="77777777"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34ED5E1" w14:textId="77777777"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4ED5E2" w14:textId="77777777"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34ED5E3" w14:textId="77777777"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34ED5E4" w14:textId="77777777"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ED5E5" w14:textId="77777777"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4ED5E6" w14:textId="77777777"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D32D" w14:textId="3DD7947E" w:rsidR="00AE4B63" w:rsidRPr="00AE4B63" w:rsidRDefault="00AE4B63" w:rsidP="00AE4B63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</w:pPr>
    <w:r w:rsidRPr="00AE4B63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MCM/WSM/ZP</w:t>
    </w:r>
    <w:r w:rsidR="005332CC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13</w:t>
    </w:r>
    <w:r w:rsidRPr="00AE4B63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/2023</w:t>
    </w:r>
  </w:p>
  <w:p w14:paraId="6EFE26CB" w14:textId="77777777" w:rsidR="00AE4B63" w:rsidRDefault="00AE4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61365">
    <w:abstractNumId w:val="0"/>
  </w:num>
  <w:num w:numId="2" w16cid:durableId="1539123389">
    <w:abstractNumId w:val="3"/>
  </w:num>
  <w:num w:numId="3" w16cid:durableId="1612928721">
    <w:abstractNumId w:val="2"/>
  </w:num>
  <w:num w:numId="4" w16cid:durableId="64350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85B"/>
    <w:rsid w:val="00004905"/>
    <w:rsid w:val="00012577"/>
    <w:rsid w:val="0001323B"/>
    <w:rsid w:val="00024196"/>
    <w:rsid w:val="000322C6"/>
    <w:rsid w:val="00033C32"/>
    <w:rsid w:val="00041AA7"/>
    <w:rsid w:val="00071806"/>
    <w:rsid w:val="00075393"/>
    <w:rsid w:val="0008714B"/>
    <w:rsid w:val="0009285F"/>
    <w:rsid w:val="000A055A"/>
    <w:rsid w:val="000D4239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1E7CD4"/>
    <w:rsid w:val="00222293"/>
    <w:rsid w:val="00235463"/>
    <w:rsid w:val="00236046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4548A"/>
    <w:rsid w:val="00381378"/>
    <w:rsid w:val="003A1D75"/>
    <w:rsid w:val="003A4C67"/>
    <w:rsid w:val="003B7AF8"/>
    <w:rsid w:val="003D05C5"/>
    <w:rsid w:val="003D24B6"/>
    <w:rsid w:val="003E070C"/>
    <w:rsid w:val="003F63DA"/>
    <w:rsid w:val="003F67F4"/>
    <w:rsid w:val="004123DA"/>
    <w:rsid w:val="00434383"/>
    <w:rsid w:val="004741CB"/>
    <w:rsid w:val="00492F9B"/>
    <w:rsid w:val="004A2F32"/>
    <w:rsid w:val="004A73FE"/>
    <w:rsid w:val="004B0D47"/>
    <w:rsid w:val="004D058D"/>
    <w:rsid w:val="004D2802"/>
    <w:rsid w:val="004D58E8"/>
    <w:rsid w:val="004F22E2"/>
    <w:rsid w:val="0051085B"/>
    <w:rsid w:val="005332CC"/>
    <w:rsid w:val="0053745D"/>
    <w:rsid w:val="0054394C"/>
    <w:rsid w:val="00566B3A"/>
    <w:rsid w:val="005904A0"/>
    <w:rsid w:val="005947EE"/>
    <w:rsid w:val="005A063B"/>
    <w:rsid w:val="005D693D"/>
    <w:rsid w:val="005F088E"/>
    <w:rsid w:val="00621D6C"/>
    <w:rsid w:val="0062394B"/>
    <w:rsid w:val="00627C0C"/>
    <w:rsid w:val="00636050"/>
    <w:rsid w:val="0064262B"/>
    <w:rsid w:val="006538C0"/>
    <w:rsid w:val="0067715A"/>
    <w:rsid w:val="006943A1"/>
    <w:rsid w:val="006949D3"/>
    <w:rsid w:val="00695116"/>
    <w:rsid w:val="006B1D84"/>
    <w:rsid w:val="006B3B3F"/>
    <w:rsid w:val="006B4E59"/>
    <w:rsid w:val="006C42FB"/>
    <w:rsid w:val="006D4744"/>
    <w:rsid w:val="006D711B"/>
    <w:rsid w:val="006F78C7"/>
    <w:rsid w:val="0070292C"/>
    <w:rsid w:val="00705440"/>
    <w:rsid w:val="00741307"/>
    <w:rsid w:val="007419C9"/>
    <w:rsid w:val="00750B53"/>
    <w:rsid w:val="00774250"/>
    <w:rsid w:val="00775031"/>
    <w:rsid w:val="007A769D"/>
    <w:rsid w:val="007C2676"/>
    <w:rsid w:val="007C39FA"/>
    <w:rsid w:val="00802386"/>
    <w:rsid w:val="00826E57"/>
    <w:rsid w:val="00831B60"/>
    <w:rsid w:val="00857E55"/>
    <w:rsid w:val="0086346F"/>
    <w:rsid w:val="008B41D8"/>
    <w:rsid w:val="008B6616"/>
    <w:rsid w:val="008D42AC"/>
    <w:rsid w:val="008D5131"/>
    <w:rsid w:val="008E64F7"/>
    <w:rsid w:val="00911A52"/>
    <w:rsid w:val="00936DAC"/>
    <w:rsid w:val="009529DC"/>
    <w:rsid w:val="00952A29"/>
    <w:rsid w:val="009B0DF3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90CF8"/>
    <w:rsid w:val="00AD237A"/>
    <w:rsid w:val="00AD3FE9"/>
    <w:rsid w:val="00AD58B9"/>
    <w:rsid w:val="00AE4B63"/>
    <w:rsid w:val="00B30E56"/>
    <w:rsid w:val="00B33035"/>
    <w:rsid w:val="00B33D38"/>
    <w:rsid w:val="00B6339E"/>
    <w:rsid w:val="00B65DF7"/>
    <w:rsid w:val="00B86B23"/>
    <w:rsid w:val="00BB23CF"/>
    <w:rsid w:val="00BC3A28"/>
    <w:rsid w:val="00BD6511"/>
    <w:rsid w:val="00BF27DB"/>
    <w:rsid w:val="00BF5F78"/>
    <w:rsid w:val="00C361CB"/>
    <w:rsid w:val="00C3743B"/>
    <w:rsid w:val="00C415FE"/>
    <w:rsid w:val="00C41669"/>
    <w:rsid w:val="00C45469"/>
    <w:rsid w:val="00C55F79"/>
    <w:rsid w:val="00C56DBA"/>
    <w:rsid w:val="00C94CAC"/>
    <w:rsid w:val="00CC0B7C"/>
    <w:rsid w:val="00CF39CF"/>
    <w:rsid w:val="00D029BE"/>
    <w:rsid w:val="00D10D36"/>
    <w:rsid w:val="00D27063"/>
    <w:rsid w:val="00D31BC1"/>
    <w:rsid w:val="00D43162"/>
    <w:rsid w:val="00D456D6"/>
    <w:rsid w:val="00D630CE"/>
    <w:rsid w:val="00D727EA"/>
    <w:rsid w:val="00D74B10"/>
    <w:rsid w:val="00D84833"/>
    <w:rsid w:val="00D85F9E"/>
    <w:rsid w:val="00DA2F15"/>
    <w:rsid w:val="00DA69C8"/>
    <w:rsid w:val="00DD0C84"/>
    <w:rsid w:val="00DD0D92"/>
    <w:rsid w:val="00E2636A"/>
    <w:rsid w:val="00E30730"/>
    <w:rsid w:val="00E30C53"/>
    <w:rsid w:val="00E42A2C"/>
    <w:rsid w:val="00E73F86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D4AC"/>
  <w15:docId w15:val="{906B5A7A-D094-4E86-A1FF-5537CEB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  <w:color w:val="FFFFFF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B63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AE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B63"/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2038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Elżbieta Janicka</cp:lastModifiedBy>
  <cp:revision>6</cp:revision>
  <cp:lastPrinted>2022-12-09T10:33:00Z</cp:lastPrinted>
  <dcterms:created xsi:type="dcterms:W3CDTF">2023-07-06T18:50:00Z</dcterms:created>
  <dcterms:modified xsi:type="dcterms:W3CDTF">2023-09-09T17:55:00Z</dcterms:modified>
</cp:coreProperties>
</file>