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CFAC" w14:textId="77777777" w:rsidR="00427E0E" w:rsidRPr="00E53BF6" w:rsidRDefault="00427E0E" w:rsidP="00811A5A">
      <w:pPr>
        <w:pStyle w:val="Tekstpodstawowywcity2"/>
        <w:tabs>
          <w:tab w:val="clear" w:pos="1162"/>
        </w:tabs>
        <w:ind w:left="142" w:firstLine="992"/>
        <w:jc w:val="left"/>
        <w:rPr>
          <w:rFonts w:ascii="Times New Roman" w:hAnsi="Times New Roman"/>
          <w:b/>
          <w:bCs/>
          <w:sz w:val="24"/>
          <w:lang w:val="pl-PL"/>
        </w:rPr>
      </w:pPr>
      <w:r w:rsidRPr="00E53BF6">
        <w:rPr>
          <w:rFonts w:ascii="Times New Roman" w:hAnsi="Times New Roman"/>
          <w:b/>
          <w:sz w:val="24"/>
        </w:rPr>
        <w:t>Z A T W I E R D Z A M</w:t>
      </w:r>
      <w:r w:rsidRPr="00E53BF6">
        <w:rPr>
          <w:rFonts w:ascii="Times New Roman" w:hAnsi="Times New Roman"/>
          <w:b/>
          <w:sz w:val="24"/>
          <w:lang w:val="pl-PL"/>
        </w:rPr>
        <w:t xml:space="preserve"> </w:t>
      </w:r>
    </w:p>
    <w:p w14:paraId="397A9C40" w14:textId="77777777" w:rsidR="00427E0E" w:rsidRPr="00E53BF6" w:rsidRDefault="00427E0E" w:rsidP="0013138B">
      <w:pPr>
        <w:pStyle w:val="Tekstpodstawowywcity2"/>
        <w:tabs>
          <w:tab w:val="clear" w:pos="1162"/>
          <w:tab w:val="num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 w:rsidRPr="00E53BF6">
        <w:rPr>
          <w:rFonts w:ascii="Times New Roman" w:hAnsi="Times New Roman"/>
          <w:b/>
          <w:sz w:val="24"/>
          <w:lang w:val="pl-PL"/>
        </w:rPr>
        <w:t>z up. Komendanta 3 Regionalnej Bazy Logistycznej</w:t>
      </w:r>
    </w:p>
    <w:p w14:paraId="2FC927E1" w14:textId="12586661" w:rsidR="00427E0E" w:rsidRPr="000B1F2C" w:rsidRDefault="0013138B" w:rsidP="005A6C27">
      <w:pPr>
        <w:pStyle w:val="Tekstpodstawowywcity2"/>
        <w:tabs>
          <w:tab w:val="clear" w:pos="1162"/>
          <w:tab w:val="num" w:pos="0"/>
        </w:tabs>
        <w:ind w:left="709" w:firstLine="142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/-/</w:t>
      </w:r>
      <w:r w:rsidR="00296031" w:rsidRPr="000B1F2C">
        <w:rPr>
          <w:rFonts w:ascii="Times New Roman" w:hAnsi="Times New Roman"/>
          <w:b/>
          <w:sz w:val="24"/>
          <w:lang w:val="pl-PL"/>
        </w:rPr>
        <w:t xml:space="preserve">ppłk </w:t>
      </w:r>
      <w:r w:rsidR="00581FEE" w:rsidRPr="000B1F2C">
        <w:rPr>
          <w:rFonts w:ascii="Times New Roman" w:hAnsi="Times New Roman"/>
          <w:b/>
          <w:sz w:val="24"/>
          <w:lang w:val="pl-PL"/>
        </w:rPr>
        <w:t>Krzysztof WRZESIEŃ</w:t>
      </w:r>
    </w:p>
    <w:p w14:paraId="530BBA67" w14:textId="71A1F746" w:rsidR="00427E0E" w:rsidRPr="00E53BF6" w:rsidRDefault="00E53BF6" w:rsidP="00E53BF6">
      <w:pPr>
        <w:pStyle w:val="Tekstpodstawowywcity2"/>
        <w:tabs>
          <w:tab w:val="clear" w:pos="1162"/>
        </w:tabs>
        <w:jc w:val="left"/>
        <w:rPr>
          <w:rFonts w:ascii="Times New Roman" w:hAnsi="Times New Roman"/>
          <w:b/>
          <w:sz w:val="24"/>
        </w:rPr>
      </w:pPr>
      <w:r w:rsidRPr="00E53BF6">
        <w:rPr>
          <w:rFonts w:ascii="Times New Roman" w:hAnsi="Times New Roman"/>
          <w:b/>
          <w:sz w:val="24"/>
          <w:lang w:val="pl-PL"/>
        </w:rPr>
        <w:t xml:space="preserve">              </w:t>
      </w:r>
      <w:r w:rsidR="00DE1294" w:rsidRPr="00E53BF6">
        <w:rPr>
          <w:rFonts w:ascii="Times New Roman" w:hAnsi="Times New Roman"/>
          <w:b/>
          <w:sz w:val="24"/>
          <w:lang w:val="pl-PL"/>
        </w:rPr>
        <w:t xml:space="preserve">dnia </w:t>
      </w:r>
      <w:r w:rsidR="0013138B">
        <w:rPr>
          <w:rFonts w:ascii="Times New Roman" w:hAnsi="Times New Roman"/>
          <w:b/>
          <w:sz w:val="24"/>
          <w:lang w:val="pl-PL"/>
        </w:rPr>
        <w:t>23</w:t>
      </w:r>
      <w:r w:rsidR="005A6C27" w:rsidRPr="00E53BF6">
        <w:rPr>
          <w:rFonts w:ascii="Times New Roman" w:hAnsi="Times New Roman"/>
          <w:b/>
          <w:sz w:val="24"/>
          <w:lang w:val="pl-PL"/>
        </w:rPr>
        <w:t>.</w:t>
      </w:r>
      <w:r w:rsidR="00581FEE" w:rsidRPr="00E53BF6">
        <w:rPr>
          <w:rFonts w:ascii="Times New Roman" w:hAnsi="Times New Roman"/>
          <w:b/>
          <w:sz w:val="24"/>
          <w:lang w:val="pl-PL"/>
        </w:rPr>
        <w:t>0</w:t>
      </w:r>
      <w:r w:rsidRPr="00E53BF6">
        <w:rPr>
          <w:rFonts w:ascii="Times New Roman" w:hAnsi="Times New Roman"/>
          <w:b/>
          <w:sz w:val="24"/>
          <w:lang w:val="pl-PL"/>
        </w:rPr>
        <w:t>8</w:t>
      </w:r>
      <w:r w:rsidR="00427E0E" w:rsidRPr="00E53BF6">
        <w:rPr>
          <w:rFonts w:ascii="Times New Roman" w:hAnsi="Times New Roman"/>
          <w:b/>
          <w:sz w:val="24"/>
          <w:lang w:val="pl-PL"/>
        </w:rPr>
        <w:t>.2021 r.</w:t>
      </w:r>
    </w:p>
    <w:p w14:paraId="4CB6E23F" w14:textId="50C6DB85" w:rsidR="00427E0E" w:rsidRPr="00E53BF6" w:rsidRDefault="00427E0E" w:rsidP="009F4F78">
      <w:pPr>
        <w:rPr>
          <w:rFonts w:ascii="Times New Roman" w:hAnsi="Times New Roman"/>
          <w:color w:val="FF0000"/>
          <w:sz w:val="24"/>
          <w:szCs w:val="24"/>
        </w:rPr>
      </w:pPr>
    </w:p>
    <w:p w14:paraId="1F12749D" w14:textId="77777777" w:rsidR="00427E0E" w:rsidRPr="00E53BF6" w:rsidRDefault="00427E0E" w:rsidP="009F4F78">
      <w:pPr>
        <w:rPr>
          <w:rFonts w:ascii="Times New Roman" w:hAnsi="Times New Roman"/>
          <w:color w:val="FF0000"/>
          <w:sz w:val="24"/>
          <w:szCs w:val="24"/>
        </w:rPr>
      </w:pPr>
    </w:p>
    <w:p w14:paraId="221069D4" w14:textId="77777777" w:rsidR="00427E0E" w:rsidRPr="00E53BF6" w:rsidRDefault="00427E0E" w:rsidP="009F4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BF6">
        <w:rPr>
          <w:rFonts w:ascii="Times New Roman" w:hAnsi="Times New Roman"/>
          <w:b/>
          <w:sz w:val="24"/>
          <w:szCs w:val="24"/>
        </w:rPr>
        <w:t xml:space="preserve">SPECYFIKACJA WARUNKÓW ZAMÓWIENIA </w:t>
      </w:r>
    </w:p>
    <w:p w14:paraId="6AB8A5BB" w14:textId="77777777" w:rsidR="00427E0E" w:rsidRPr="00E53BF6" w:rsidRDefault="00427E0E" w:rsidP="009F4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BF6">
        <w:rPr>
          <w:rFonts w:ascii="Times New Roman" w:hAnsi="Times New Roman"/>
          <w:b/>
          <w:sz w:val="24"/>
          <w:szCs w:val="24"/>
        </w:rPr>
        <w:t>W POSTĘPOWANIU</w:t>
      </w:r>
    </w:p>
    <w:p w14:paraId="48BAEE38" w14:textId="77777777" w:rsidR="00427E0E" w:rsidRPr="00E53BF6" w:rsidRDefault="00427E0E" w:rsidP="009F4F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51BAC7" w14:textId="407D6677" w:rsidR="00427E0E" w:rsidRPr="00E53BF6" w:rsidRDefault="00296031" w:rsidP="009F4F78">
      <w:pPr>
        <w:jc w:val="center"/>
        <w:rPr>
          <w:rFonts w:ascii="Times New Roman" w:hAnsi="Times New Roman"/>
          <w:b/>
          <w:sz w:val="24"/>
          <w:szCs w:val="24"/>
        </w:rPr>
      </w:pPr>
      <w:r w:rsidRPr="00E53BF6">
        <w:rPr>
          <w:rFonts w:ascii="Times New Roman" w:hAnsi="Times New Roman"/>
          <w:b/>
          <w:sz w:val="24"/>
          <w:szCs w:val="24"/>
        </w:rPr>
        <w:t>p</w:t>
      </w:r>
      <w:r w:rsidR="00427E0E" w:rsidRPr="00E53BF6">
        <w:rPr>
          <w:rFonts w:ascii="Times New Roman" w:hAnsi="Times New Roman"/>
          <w:b/>
          <w:sz w:val="24"/>
          <w:szCs w:val="24"/>
        </w:rPr>
        <w:t>n.:</w:t>
      </w:r>
    </w:p>
    <w:p w14:paraId="7345B33F" w14:textId="2765A35D" w:rsidR="00581FEE" w:rsidRPr="00E53BF6" w:rsidRDefault="00581FEE" w:rsidP="00E53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3BF6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E53BF6" w:rsidRPr="00E53BF6">
        <w:rPr>
          <w:rFonts w:ascii="Times New Roman" w:hAnsi="Times New Roman"/>
          <w:b/>
          <w:sz w:val="24"/>
          <w:szCs w:val="24"/>
          <w:u w:val="single"/>
        </w:rPr>
        <w:t>SAMOCHODÓW MAŁEJ ŁADOWNOŚCI WYSOKIEJ MOBILNOŚCI</w:t>
      </w:r>
    </w:p>
    <w:p w14:paraId="20471F28" w14:textId="77777777" w:rsidR="00427E0E" w:rsidRPr="00E53BF6" w:rsidRDefault="00427E0E" w:rsidP="009F4F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5BB399" w14:textId="77777777" w:rsidR="00581FEE" w:rsidRPr="00E53BF6" w:rsidRDefault="00427E0E" w:rsidP="009F4F78">
      <w:pPr>
        <w:jc w:val="center"/>
        <w:rPr>
          <w:rFonts w:ascii="Times New Roman" w:hAnsi="Times New Roman"/>
          <w:sz w:val="24"/>
          <w:szCs w:val="24"/>
        </w:rPr>
      </w:pPr>
      <w:r w:rsidRPr="00E53BF6">
        <w:rPr>
          <w:rFonts w:ascii="Times New Roman" w:hAnsi="Times New Roman"/>
          <w:sz w:val="24"/>
          <w:szCs w:val="24"/>
        </w:rPr>
        <w:t xml:space="preserve">prowadzonym w trybie </w:t>
      </w:r>
      <w:r w:rsidR="00163FAB" w:rsidRPr="00E53BF6">
        <w:rPr>
          <w:rFonts w:ascii="Times New Roman" w:hAnsi="Times New Roman"/>
          <w:sz w:val="24"/>
          <w:szCs w:val="24"/>
        </w:rPr>
        <w:t>podstawowym bez negocjacji</w:t>
      </w:r>
    </w:p>
    <w:p w14:paraId="35315A8B" w14:textId="41F2F66B" w:rsidR="00427E0E" w:rsidRPr="00E53BF6" w:rsidRDefault="00427E0E" w:rsidP="009F4F78">
      <w:pPr>
        <w:jc w:val="center"/>
        <w:rPr>
          <w:rFonts w:ascii="Times New Roman" w:hAnsi="Times New Roman"/>
          <w:b/>
          <w:sz w:val="24"/>
          <w:szCs w:val="24"/>
        </w:rPr>
      </w:pPr>
      <w:r w:rsidRPr="00E53BF6">
        <w:rPr>
          <w:rFonts w:ascii="Times New Roman" w:hAnsi="Times New Roman"/>
          <w:sz w:val="24"/>
          <w:szCs w:val="24"/>
        </w:rPr>
        <w:t xml:space="preserve">Nr sprawy: </w:t>
      </w:r>
      <w:r w:rsidR="00E53BF6" w:rsidRPr="00E53BF6">
        <w:rPr>
          <w:rFonts w:ascii="Times New Roman" w:hAnsi="Times New Roman"/>
          <w:b/>
          <w:sz w:val="24"/>
          <w:szCs w:val="24"/>
        </w:rPr>
        <w:t>126/2021</w:t>
      </w:r>
    </w:p>
    <w:p w14:paraId="416B4849" w14:textId="77777777" w:rsidR="00427E0E" w:rsidRPr="00E53BF6" w:rsidRDefault="00427E0E" w:rsidP="009F4F78">
      <w:pPr>
        <w:pStyle w:val="Tytu"/>
        <w:rPr>
          <w:rFonts w:ascii="Times New Roman" w:hAnsi="Times New Roman"/>
          <w:i/>
          <w:color w:val="FF0000"/>
          <w:sz w:val="24"/>
          <w:szCs w:val="24"/>
          <w:lang w:val="pl-PL"/>
        </w:rPr>
      </w:pPr>
    </w:p>
    <w:p w14:paraId="4BC0DE6D" w14:textId="050ADD39" w:rsidR="00427E0E" w:rsidRPr="00E53BF6" w:rsidRDefault="00427E0E" w:rsidP="009F4F78">
      <w:pPr>
        <w:pStyle w:val="Tytu"/>
        <w:rPr>
          <w:rFonts w:ascii="Times New Roman" w:hAnsi="Times New Roman"/>
          <w:sz w:val="24"/>
          <w:szCs w:val="24"/>
          <w:lang w:val="pl-PL"/>
        </w:rPr>
      </w:pPr>
      <w:r w:rsidRPr="00E53BF6">
        <w:rPr>
          <w:rFonts w:ascii="Times New Roman" w:hAnsi="Times New Roman"/>
          <w:b w:val="0"/>
          <w:sz w:val="24"/>
          <w:szCs w:val="24"/>
        </w:rPr>
        <w:t>Wspólny Słownik Zamówień CPV:</w:t>
      </w:r>
      <w:r w:rsidRPr="00E53BF6">
        <w:rPr>
          <w:rFonts w:ascii="Times New Roman" w:hAnsi="Times New Roman"/>
          <w:sz w:val="24"/>
          <w:szCs w:val="24"/>
        </w:rPr>
        <w:t xml:space="preserve"> </w:t>
      </w:r>
      <w:r w:rsidR="00E53BF6" w:rsidRPr="00E53BF6">
        <w:rPr>
          <w:rFonts w:ascii="Times New Roman" w:hAnsi="Times New Roman"/>
          <w:b w:val="0"/>
          <w:sz w:val="24"/>
          <w:szCs w:val="24"/>
          <w:lang w:val="pl-PL"/>
        </w:rPr>
        <w:t>34136000-9</w:t>
      </w:r>
    </w:p>
    <w:p w14:paraId="4CBABC31" w14:textId="3A03BA4C" w:rsidR="00427E0E" w:rsidRPr="00E53BF6" w:rsidRDefault="00427E0E" w:rsidP="009F4F78">
      <w:pPr>
        <w:pStyle w:val="Tytu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2D28176" w14:textId="77777777" w:rsidR="00427E0E" w:rsidRPr="00E53BF6" w:rsidRDefault="00427E0E" w:rsidP="009F4F78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14:paraId="50BD67A7" w14:textId="77777777" w:rsidR="00427E0E" w:rsidRPr="00E53BF6" w:rsidRDefault="00427E0E" w:rsidP="009F4F78">
      <w:pPr>
        <w:pStyle w:val="Tytu"/>
        <w:rPr>
          <w:rFonts w:ascii="Times New Roman" w:hAnsi="Times New Roman"/>
          <w:sz w:val="24"/>
          <w:szCs w:val="24"/>
        </w:rPr>
      </w:pPr>
      <w:r w:rsidRPr="00E53BF6">
        <w:rPr>
          <w:rFonts w:ascii="Times New Roman" w:hAnsi="Times New Roman"/>
          <w:b w:val="0"/>
          <w:sz w:val="24"/>
          <w:szCs w:val="24"/>
        </w:rPr>
        <w:t>Wartość zamówienia</w:t>
      </w:r>
      <w:r w:rsidRPr="00E53BF6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63FAB" w:rsidRPr="00E53BF6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Pr="00E53BF6">
        <w:rPr>
          <w:rFonts w:ascii="Times New Roman" w:hAnsi="Times New Roman"/>
          <w:sz w:val="24"/>
          <w:szCs w:val="24"/>
        </w:rPr>
        <w:t xml:space="preserve">przekracza </w:t>
      </w:r>
      <w:r w:rsidR="00163FAB" w:rsidRPr="00E53BF6">
        <w:rPr>
          <w:rFonts w:ascii="Times New Roman" w:hAnsi="Times New Roman"/>
          <w:sz w:val="24"/>
          <w:szCs w:val="24"/>
          <w:lang w:val="pl-PL"/>
        </w:rPr>
        <w:t>progów unijnych</w:t>
      </w:r>
      <w:r w:rsidRPr="00E53BF6">
        <w:rPr>
          <w:rFonts w:ascii="Times New Roman" w:hAnsi="Times New Roman"/>
          <w:b w:val="0"/>
          <w:sz w:val="24"/>
          <w:szCs w:val="24"/>
        </w:rPr>
        <w:t xml:space="preserve"> określon</w:t>
      </w:r>
      <w:r w:rsidR="00163FAB" w:rsidRPr="00E53BF6">
        <w:rPr>
          <w:rFonts w:ascii="Times New Roman" w:hAnsi="Times New Roman"/>
          <w:b w:val="0"/>
          <w:sz w:val="24"/>
          <w:szCs w:val="24"/>
          <w:lang w:val="pl-PL"/>
        </w:rPr>
        <w:t xml:space="preserve">ych </w:t>
      </w:r>
      <w:r w:rsidRPr="00E53BF6">
        <w:rPr>
          <w:rFonts w:ascii="Times New Roman" w:hAnsi="Times New Roman"/>
          <w:b w:val="0"/>
          <w:sz w:val="24"/>
          <w:szCs w:val="24"/>
        </w:rPr>
        <w:t xml:space="preserve">na podstawie </w:t>
      </w:r>
      <w:r w:rsidRPr="00E53BF6">
        <w:rPr>
          <w:rFonts w:ascii="Times New Roman" w:hAnsi="Times New Roman"/>
          <w:b w:val="0"/>
          <w:sz w:val="24"/>
          <w:szCs w:val="24"/>
        </w:rPr>
        <w:br/>
        <w:t>art. 3 ustawy Prawo zamówień publicznych</w:t>
      </w:r>
    </w:p>
    <w:p w14:paraId="0D3E5F11" w14:textId="77777777" w:rsidR="00427E0E" w:rsidRPr="00E53BF6" w:rsidRDefault="00427E0E" w:rsidP="009F4F78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548C3AC" w14:textId="40C5A0EB" w:rsidR="00296031" w:rsidRPr="003823BE" w:rsidRDefault="00427E0E" w:rsidP="009F4F78">
      <w:pPr>
        <w:jc w:val="both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 xml:space="preserve">Ogłoszenie o zamówieniu zostało </w:t>
      </w:r>
      <w:r w:rsidR="00163FAB" w:rsidRPr="003823BE">
        <w:rPr>
          <w:rFonts w:ascii="Times New Roman" w:hAnsi="Times New Roman"/>
          <w:i/>
        </w:rPr>
        <w:t>zamieszczone</w:t>
      </w:r>
      <w:r w:rsidRPr="003823BE">
        <w:rPr>
          <w:rFonts w:ascii="Times New Roman" w:hAnsi="Times New Roman"/>
          <w:i/>
        </w:rPr>
        <w:t xml:space="preserve"> </w:t>
      </w:r>
      <w:r w:rsidR="00163FAB" w:rsidRPr="003823BE">
        <w:rPr>
          <w:rFonts w:ascii="Times New Roman" w:hAnsi="Times New Roman"/>
          <w:i/>
        </w:rPr>
        <w:t xml:space="preserve">w Biuletynie Zamówień Publicznych </w:t>
      </w:r>
      <w:r w:rsidRPr="003823BE">
        <w:rPr>
          <w:rFonts w:ascii="Times New Roman" w:hAnsi="Times New Roman"/>
          <w:i/>
        </w:rPr>
        <w:br/>
        <w:t xml:space="preserve">w dniu </w:t>
      </w:r>
      <w:r w:rsidR="0013138B">
        <w:rPr>
          <w:rFonts w:ascii="Times New Roman" w:hAnsi="Times New Roman"/>
          <w:i/>
        </w:rPr>
        <w:t>23.08.2021</w:t>
      </w:r>
      <w:r w:rsidR="00E53BF6" w:rsidRPr="003823BE">
        <w:rPr>
          <w:rFonts w:ascii="Times New Roman" w:hAnsi="Times New Roman"/>
          <w:i/>
        </w:rPr>
        <w:t xml:space="preserve"> </w:t>
      </w:r>
      <w:r w:rsidRPr="003823BE">
        <w:rPr>
          <w:rFonts w:ascii="Times New Roman" w:hAnsi="Times New Roman"/>
          <w:i/>
        </w:rPr>
        <w:t xml:space="preserve"> r. </w:t>
      </w:r>
      <w:r w:rsidR="00296031" w:rsidRPr="003823BE">
        <w:rPr>
          <w:rFonts w:ascii="Times New Roman" w:hAnsi="Times New Roman"/>
          <w:i/>
        </w:rPr>
        <w:t xml:space="preserve">pod numerem </w:t>
      </w:r>
      <w:r w:rsidR="0013138B" w:rsidRPr="0013138B">
        <w:rPr>
          <w:rFonts w:ascii="Times New Roman" w:hAnsi="Times New Roman"/>
          <w:i/>
        </w:rPr>
        <w:t>2021/BZP 00157098/01</w:t>
      </w:r>
      <w:r w:rsidR="00D15DB1" w:rsidRPr="003823BE">
        <w:rPr>
          <w:rFonts w:ascii="Times New Roman" w:hAnsi="Times New Roman"/>
          <w:i/>
        </w:rPr>
        <w:t>.</w:t>
      </w:r>
    </w:p>
    <w:p w14:paraId="2CD1CA25" w14:textId="23BBCF20" w:rsidR="00427E0E" w:rsidRPr="003823BE" w:rsidRDefault="00427E0E" w:rsidP="009F4F78">
      <w:pPr>
        <w:jc w:val="both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Ogłoszenie o zamówieniu zostało udostępnione na stronie internet</w:t>
      </w:r>
      <w:r w:rsidR="00C30258" w:rsidRPr="003823BE">
        <w:rPr>
          <w:rFonts w:ascii="Times New Roman" w:hAnsi="Times New Roman"/>
          <w:i/>
        </w:rPr>
        <w:t xml:space="preserve">owej prowadzonego postępowania  </w:t>
      </w:r>
      <w:r w:rsidRPr="003823BE">
        <w:rPr>
          <w:rFonts w:ascii="Times New Roman" w:hAnsi="Times New Roman"/>
          <w:i/>
          <w:u w:val="single"/>
        </w:rPr>
        <w:t>https://platformazakupowa.pl/pn/3rblog</w:t>
      </w:r>
      <w:r w:rsidRPr="003823BE">
        <w:rPr>
          <w:rFonts w:ascii="Times New Roman" w:hAnsi="Times New Roman"/>
          <w:i/>
        </w:rPr>
        <w:t xml:space="preserve">  </w:t>
      </w:r>
      <w:r w:rsidR="00C30258" w:rsidRPr="003823BE">
        <w:rPr>
          <w:rFonts w:ascii="Times New Roman" w:hAnsi="Times New Roman"/>
          <w:i/>
        </w:rPr>
        <w:t xml:space="preserve">od dnia </w:t>
      </w:r>
      <w:r w:rsidR="0013138B">
        <w:rPr>
          <w:rFonts w:ascii="Times New Roman" w:hAnsi="Times New Roman"/>
          <w:i/>
        </w:rPr>
        <w:t>23.08.2021 r</w:t>
      </w:r>
      <w:r w:rsidRPr="003823BE">
        <w:rPr>
          <w:rFonts w:ascii="Times New Roman" w:hAnsi="Times New Roman"/>
          <w:i/>
        </w:rPr>
        <w:t xml:space="preserve">. </w:t>
      </w:r>
    </w:p>
    <w:p w14:paraId="0744C569" w14:textId="5D6A0BD8" w:rsidR="00427E0E" w:rsidRDefault="00427E0E" w:rsidP="009F4F78">
      <w:pPr>
        <w:pStyle w:val="Tytu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48554791" w14:textId="77777777" w:rsidR="0013138B" w:rsidRPr="00E53BF6" w:rsidRDefault="0013138B" w:rsidP="009F4F78">
      <w:pPr>
        <w:pStyle w:val="Tytu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bookmarkStart w:id="0" w:name="_GoBack"/>
      <w:bookmarkEnd w:id="0"/>
    </w:p>
    <w:p w14:paraId="04198AF1" w14:textId="76D0AD9F" w:rsidR="00427E0E" w:rsidRPr="003823BE" w:rsidRDefault="00427E0E" w:rsidP="009F4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3BE">
        <w:rPr>
          <w:rFonts w:ascii="Times New Roman" w:hAnsi="Times New Roman"/>
          <w:b/>
          <w:sz w:val="24"/>
          <w:szCs w:val="24"/>
        </w:rPr>
        <w:t>Załączniki:</w:t>
      </w:r>
    </w:p>
    <w:p w14:paraId="34490246" w14:textId="77777777" w:rsidR="00581FEE" w:rsidRPr="003823BE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Załącznik nr 1 –  Druk „Oferta”</w:t>
      </w:r>
    </w:p>
    <w:p w14:paraId="6FE9013B" w14:textId="28C905A3" w:rsidR="00581FEE" w:rsidRPr="003823BE" w:rsidRDefault="00581FEE" w:rsidP="009F4F78">
      <w:pPr>
        <w:autoSpaceDE w:val="0"/>
        <w:autoSpaceDN w:val="0"/>
        <w:spacing w:after="0" w:line="240" w:lineRule="auto"/>
        <w:ind w:left="1068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Załącznik nr 2 –  Oświadczenie o braku podstaw do wykluczenia oraz o spełnieniu</w:t>
      </w:r>
      <w:r w:rsidR="003823BE" w:rsidRPr="003823BE">
        <w:rPr>
          <w:rFonts w:ascii="Times New Roman" w:hAnsi="Times New Roman"/>
          <w:i/>
        </w:rPr>
        <w:t xml:space="preserve"> </w:t>
      </w:r>
      <w:r w:rsidRPr="003823BE">
        <w:rPr>
          <w:rFonts w:ascii="Times New Roman" w:hAnsi="Times New Roman"/>
          <w:i/>
        </w:rPr>
        <w:t>warunków udziału</w:t>
      </w:r>
      <w:r w:rsidR="003823BE" w:rsidRPr="003823BE">
        <w:rPr>
          <w:rFonts w:ascii="Times New Roman" w:hAnsi="Times New Roman"/>
          <w:i/>
        </w:rPr>
        <w:br/>
        <w:t xml:space="preserve">      </w:t>
      </w:r>
      <w:r w:rsidRPr="003823BE">
        <w:rPr>
          <w:rFonts w:ascii="Times New Roman" w:hAnsi="Times New Roman"/>
          <w:i/>
        </w:rPr>
        <w:t xml:space="preserve"> </w:t>
      </w:r>
      <w:r w:rsidR="003823BE" w:rsidRPr="003823BE">
        <w:rPr>
          <w:rFonts w:ascii="Times New Roman" w:hAnsi="Times New Roman"/>
          <w:i/>
        </w:rPr>
        <w:t xml:space="preserve"> </w:t>
      </w:r>
      <w:r w:rsidRPr="003823BE">
        <w:rPr>
          <w:rFonts w:ascii="Times New Roman" w:hAnsi="Times New Roman"/>
          <w:i/>
        </w:rPr>
        <w:t>w postępowaniu</w:t>
      </w:r>
    </w:p>
    <w:p w14:paraId="58E1316A" w14:textId="35BC4AB2" w:rsidR="00581FEE" w:rsidRPr="003823BE" w:rsidRDefault="00A93DC5" w:rsidP="009F4F78">
      <w:pPr>
        <w:autoSpaceDE w:val="0"/>
        <w:autoSpaceDN w:val="0"/>
        <w:spacing w:after="0" w:line="240" w:lineRule="auto"/>
        <w:ind w:left="1068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Załącznik nr 3 –  Formularz</w:t>
      </w:r>
      <w:r w:rsidR="00581FEE" w:rsidRPr="003823BE">
        <w:rPr>
          <w:rFonts w:ascii="Times New Roman" w:hAnsi="Times New Roman"/>
          <w:i/>
        </w:rPr>
        <w:t xml:space="preserve"> cenow</w:t>
      </w:r>
      <w:r w:rsidRPr="003823BE">
        <w:rPr>
          <w:rFonts w:ascii="Times New Roman" w:hAnsi="Times New Roman"/>
          <w:i/>
        </w:rPr>
        <w:t>y</w:t>
      </w:r>
    </w:p>
    <w:p w14:paraId="4AE54890" w14:textId="77777777" w:rsidR="00A93DC5" w:rsidRPr="003823BE" w:rsidRDefault="00581FEE" w:rsidP="00456285">
      <w:pPr>
        <w:autoSpaceDE w:val="0"/>
        <w:autoSpaceDN w:val="0"/>
        <w:spacing w:after="0" w:line="240" w:lineRule="auto"/>
        <w:ind w:left="1068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Załącznik nr 4 –  Projektowane postanowienia umowy</w:t>
      </w:r>
    </w:p>
    <w:p w14:paraId="73CB5D85" w14:textId="2D20CD5A" w:rsidR="00A93DC5" w:rsidRPr="003823BE" w:rsidRDefault="00A93DC5" w:rsidP="003823BE">
      <w:pPr>
        <w:autoSpaceDE w:val="0"/>
        <w:autoSpaceDN w:val="0"/>
        <w:spacing w:after="0" w:line="240" w:lineRule="auto"/>
        <w:ind w:left="2694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4.1 – Karta wyrobu</w:t>
      </w:r>
    </w:p>
    <w:p w14:paraId="5E72BDDA" w14:textId="23552326" w:rsidR="00A93DC5" w:rsidRPr="003823BE" w:rsidRDefault="00A93DC5" w:rsidP="003823BE">
      <w:pPr>
        <w:autoSpaceDE w:val="0"/>
        <w:autoSpaceDN w:val="0"/>
        <w:spacing w:after="0" w:line="240" w:lineRule="auto"/>
        <w:ind w:left="2694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4.2 – Upoważnienie do rejestracji</w:t>
      </w:r>
    </w:p>
    <w:p w14:paraId="14323F33" w14:textId="5DAEB999" w:rsidR="00A93DC5" w:rsidRPr="003823BE" w:rsidRDefault="00A93DC5" w:rsidP="003823BE">
      <w:pPr>
        <w:autoSpaceDE w:val="0"/>
        <w:autoSpaceDN w:val="0"/>
        <w:spacing w:after="0" w:line="240" w:lineRule="auto"/>
        <w:ind w:left="2694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4.3 – Protokół z zakończenia postępowania reklamacyjnego</w:t>
      </w:r>
    </w:p>
    <w:p w14:paraId="13130E69" w14:textId="2DBF6AFD" w:rsidR="00A93DC5" w:rsidRPr="003823BE" w:rsidRDefault="00A93DC5" w:rsidP="00A93DC5">
      <w:pPr>
        <w:autoSpaceDE w:val="0"/>
        <w:autoSpaceDN w:val="0"/>
        <w:spacing w:after="0" w:line="240" w:lineRule="auto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Załącznik nr 5 – Wymagania Eksploatacyjno – Techniczne (WET)</w:t>
      </w:r>
    </w:p>
    <w:p w14:paraId="23783B56" w14:textId="0EC35C42" w:rsidR="00A93DC5" w:rsidRPr="003823BE" w:rsidRDefault="00A93DC5" w:rsidP="003823BE">
      <w:pPr>
        <w:autoSpaceDE w:val="0"/>
        <w:autoSpaceDN w:val="0"/>
        <w:spacing w:after="0" w:line="240" w:lineRule="auto"/>
        <w:ind w:left="1560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5.1 – Karta informacyjna</w:t>
      </w:r>
    </w:p>
    <w:p w14:paraId="77B706E5" w14:textId="7B772845" w:rsidR="00A93DC5" w:rsidRPr="003823BE" w:rsidRDefault="00A93DC5" w:rsidP="003823BE">
      <w:pPr>
        <w:autoSpaceDE w:val="0"/>
        <w:autoSpaceDN w:val="0"/>
        <w:spacing w:after="0" w:line="240" w:lineRule="auto"/>
        <w:ind w:left="1560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5.2-5.2</w:t>
      </w:r>
      <w:r w:rsidR="003823BE" w:rsidRPr="003823BE">
        <w:rPr>
          <w:rFonts w:ascii="Times New Roman" w:hAnsi="Times New Roman"/>
          <w:i/>
        </w:rPr>
        <w:t>.</w:t>
      </w:r>
      <w:r w:rsidR="00C656AC">
        <w:rPr>
          <w:rFonts w:ascii="Times New Roman" w:hAnsi="Times New Roman"/>
          <w:i/>
        </w:rPr>
        <w:t>1-2.5</w:t>
      </w:r>
      <w:r w:rsidRPr="003823BE">
        <w:rPr>
          <w:rFonts w:ascii="Times New Roman" w:hAnsi="Times New Roman"/>
          <w:i/>
        </w:rPr>
        <w:t xml:space="preserve"> – Karty do certyfikacji</w:t>
      </w:r>
    </w:p>
    <w:p w14:paraId="49C8E6F7" w14:textId="5EC46BC0" w:rsidR="003823BE" w:rsidRPr="003823BE" w:rsidRDefault="003823BE" w:rsidP="003823BE">
      <w:pPr>
        <w:autoSpaceDE w:val="0"/>
        <w:autoSpaceDN w:val="0"/>
        <w:spacing w:after="0" w:line="240" w:lineRule="auto"/>
        <w:ind w:left="1560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5.2.6 – Definicje w zakresie certyfikacji</w:t>
      </w:r>
    </w:p>
    <w:p w14:paraId="47BA5ED2" w14:textId="3C5EF5B5" w:rsidR="00A93DC5" w:rsidRPr="003823BE" w:rsidRDefault="003823BE" w:rsidP="003823BE">
      <w:pPr>
        <w:autoSpaceDE w:val="0"/>
        <w:autoSpaceDN w:val="0"/>
        <w:spacing w:after="0" w:line="240" w:lineRule="auto"/>
        <w:ind w:left="1560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5.2.7 – Instrukcja do certyfikacji</w:t>
      </w:r>
    </w:p>
    <w:p w14:paraId="2204E89D" w14:textId="661E2F6D" w:rsidR="003823BE" w:rsidRPr="003823BE" w:rsidRDefault="003823BE" w:rsidP="003823BE">
      <w:pPr>
        <w:autoSpaceDE w:val="0"/>
        <w:autoSpaceDN w:val="0"/>
        <w:spacing w:after="0" w:line="240" w:lineRule="auto"/>
        <w:ind w:left="1560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5.3 – MLC-pojazdy kołowe</w:t>
      </w:r>
    </w:p>
    <w:p w14:paraId="45AFDF1A" w14:textId="2328D7E0" w:rsidR="00EA2D95" w:rsidRDefault="00DD0297" w:rsidP="00456285">
      <w:pPr>
        <w:autoSpaceDE w:val="0"/>
        <w:autoSpaceDN w:val="0"/>
        <w:spacing w:after="0" w:line="240" w:lineRule="auto"/>
        <w:ind w:left="1068" w:hanging="1068"/>
        <w:rPr>
          <w:rFonts w:ascii="Times New Roman" w:hAnsi="Times New Roman"/>
          <w:i/>
        </w:rPr>
      </w:pPr>
      <w:r w:rsidRPr="003823BE">
        <w:rPr>
          <w:rFonts w:ascii="Times New Roman" w:hAnsi="Times New Roman"/>
          <w:i/>
        </w:rPr>
        <w:t>Załącznik n</w:t>
      </w:r>
      <w:r>
        <w:rPr>
          <w:rFonts w:ascii="Times New Roman" w:hAnsi="Times New Roman"/>
          <w:i/>
        </w:rPr>
        <w:t>r 6 – Karta danych technicznych pojazdu</w:t>
      </w:r>
    </w:p>
    <w:p w14:paraId="1EA76AF3" w14:textId="0418323B" w:rsidR="00427E0E" w:rsidRPr="00A31F72" w:rsidRDefault="00EA2D95" w:rsidP="00A31F72">
      <w:pPr>
        <w:autoSpaceDE w:val="0"/>
        <w:autoSpaceDN w:val="0"/>
        <w:spacing w:after="0" w:line="240" w:lineRule="auto"/>
        <w:ind w:left="1068" w:hanging="1068"/>
        <w:rPr>
          <w:rFonts w:ascii="Times New Roman" w:hAnsi="Times New Roman"/>
          <w:i/>
        </w:rPr>
      </w:pPr>
      <w:r w:rsidRPr="000B1F2C">
        <w:rPr>
          <w:rFonts w:ascii="Times New Roman" w:hAnsi="Times New Roman"/>
          <w:i/>
        </w:rPr>
        <w:t>Załącznik nr 7 – Procedura</w:t>
      </w:r>
      <w:r w:rsidR="003763A2" w:rsidRPr="000B1F2C">
        <w:rPr>
          <w:rFonts w:ascii="Times New Roman" w:hAnsi="Times New Roman"/>
          <w:i/>
        </w:rPr>
        <w:t xml:space="preserve"> wykonania i uzgodnienia karty szkicownika dla sprzętu wojskowego</w:t>
      </w:r>
      <w:r w:rsidR="00427E0E" w:rsidRPr="00E53BF6">
        <w:rPr>
          <w:rFonts w:ascii="Times New Roman" w:hAnsi="Times New Roman"/>
          <w:i/>
          <w:color w:val="FF0000"/>
        </w:rPr>
        <w:br w:type="page"/>
      </w:r>
    </w:p>
    <w:p w14:paraId="17BEAE38" w14:textId="77777777" w:rsidR="00427E0E" w:rsidRPr="00797586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797586">
        <w:rPr>
          <w:rFonts w:ascii="Times New Roman" w:hAnsi="Times New Roman"/>
          <w:b/>
          <w:sz w:val="24"/>
          <w:szCs w:val="24"/>
          <w:u w:val="single"/>
        </w:rPr>
        <w:lastRenderedPageBreak/>
        <w:t>Zamawiający</w:t>
      </w:r>
    </w:p>
    <w:p w14:paraId="092E47D4" w14:textId="77777777" w:rsidR="00427E0E" w:rsidRPr="00797586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>3 Regionalna Baza Logistyczna,</w:t>
      </w:r>
    </w:p>
    <w:p w14:paraId="4F864D4E" w14:textId="77777777" w:rsidR="00427E0E" w:rsidRPr="00797586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>ul. Montelupich 3, 30-901 Kraków</w:t>
      </w:r>
    </w:p>
    <w:p w14:paraId="6E509980" w14:textId="77777777" w:rsidR="00427E0E" w:rsidRPr="00797586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>NIP: 676-243-19-02; REGON: 121390415</w:t>
      </w:r>
    </w:p>
    <w:p w14:paraId="251DC07B" w14:textId="77777777" w:rsidR="00427E0E" w:rsidRPr="00797586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>Tel. 261 137 554, Godziny pracy: 7:00-15:00</w:t>
      </w:r>
    </w:p>
    <w:p w14:paraId="016E07A1" w14:textId="77777777" w:rsidR="00427E0E" w:rsidRPr="00797586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 xml:space="preserve">strona internetowa zamawiającego: </w:t>
      </w:r>
      <w:r w:rsidRPr="00797586">
        <w:rPr>
          <w:rFonts w:ascii="Times New Roman" w:hAnsi="Times New Roman"/>
          <w:sz w:val="24"/>
          <w:szCs w:val="24"/>
          <w:u w:val="single"/>
        </w:rPr>
        <w:t>www.3rblog.wp.mil.pl</w:t>
      </w:r>
      <w:r w:rsidRPr="00797586">
        <w:rPr>
          <w:rFonts w:ascii="Times New Roman" w:hAnsi="Times New Roman"/>
          <w:sz w:val="24"/>
          <w:szCs w:val="24"/>
        </w:rPr>
        <w:t xml:space="preserve"> </w:t>
      </w:r>
    </w:p>
    <w:p w14:paraId="75274FE7" w14:textId="77777777" w:rsidR="00427E0E" w:rsidRPr="00797586" w:rsidRDefault="00427E0E" w:rsidP="009F4F78">
      <w:pPr>
        <w:spacing w:line="240" w:lineRule="auto"/>
        <w:ind w:left="3119" w:hanging="2693"/>
        <w:rPr>
          <w:rFonts w:ascii="Times New Roman" w:hAnsi="Times New Roman"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 xml:space="preserve">adres poczty elektronicznej: </w:t>
      </w:r>
      <w:r w:rsidRPr="00797586">
        <w:rPr>
          <w:rFonts w:ascii="Times New Roman" w:hAnsi="Times New Roman"/>
          <w:sz w:val="24"/>
          <w:szCs w:val="24"/>
          <w:u w:val="single"/>
        </w:rPr>
        <w:t>3rblog.zamowieniapubliczne@ron.mil.pl</w:t>
      </w:r>
      <w:r w:rsidRPr="00797586">
        <w:rPr>
          <w:rFonts w:ascii="Times New Roman" w:hAnsi="Times New Roman"/>
          <w:sz w:val="24"/>
          <w:szCs w:val="24"/>
        </w:rPr>
        <w:t xml:space="preserve"> </w:t>
      </w:r>
    </w:p>
    <w:p w14:paraId="00313567" w14:textId="77777777" w:rsidR="00427E0E" w:rsidRPr="00797586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97586">
        <w:rPr>
          <w:rFonts w:ascii="Times New Roman" w:hAnsi="Times New Roman"/>
          <w:sz w:val="24"/>
          <w:szCs w:val="24"/>
        </w:rPr>
        <w:t xml:space="preserve">Postępowanie jest prowadzone przy użyciu platformy zakupowej dostępnej pod adresem: </w:t>
      </w:r>
      <w:r w:rsidRPr="00797586">
        <w:rPr>
          <w:rFonts w:ascii="Times New Roman" w:hAnsi="Times New Roman"/>
          <w:sz w:val="24"/>
          <w:szCs w:val="24"/>
          <w:u w:val="single"/>
        </w:rPr>
        <w:t>https://platformazakupowa.pl/pn/3rblog</w:t>
      </w:r>
      <w:r w:rsidRPr="00797586">
        <w:rPr>
          <w:rFonts w:ascii="Times New Roman" w:hAnsi="Times New Roman"/>
          <w:sz w:val="24"/>
          <w:szCs w:val="24"/>
        </w:rPr>
        <w:br/>
      </w:r>
      <w:r w:rsidRPr="00797586">
        <w:rPr>
          <w:rFonts w:ascii="Times New Roman" w:hAnsi="Times New Roman"/>
          <w:i/>
        </w:rPr>
        <w:t>Na tej stronie udostępniane będą zmiany i wyjaśnienia treści SWZ oraz inne dokumenty zamówienia bezpośrednio związane z postępowaniem o udzielenie zamówienia.</w:t>
      </w:r>
    </w:p>
    <w:p w14:paraId="7ADA5F65" w14:textId="77777777" w:rsidR="00427E0E" w:rsidRPr="00E53BF6" w:rsidRDefault="00427E0E" w:rsidP="009F4F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8AA1A0" w14:textId="77777777" w:rsidR="00427E0E" w:rsidRPr="00797586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797586">
        <w:rPr>
          <w:rFonts w:ascii="Times New Roman" w:hAnsi="Times New Roman"/>
          <w:b/>
          <w:sz w:val="24"/>
          <w:szCs w:val="24"/>
          <w:u w:val="single"/>
        </w:rPr>
        <w:t>Tryb udzielenia zamówienia</w:t>
      </w:r>
    </w:p>
    <w:p w14:paraId="2F67499F" w14:textId="77777777" w:rsidR="00427E0E" w:rsidRPr="00797586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>Zamówienie udzielane jest zgodnie z przepisami ustawy z dnia 11 września 2019 roku - Prawo zamówień publicznych (Dz. U. z 2019 r.; poz. 2019 z </w:t>
      </w:r>
      <w:proofErr w:type="spellStart"/>
      <w:r w:rsidRPr="00797586">
        <w:rPr>
          <w:rFonts w:ascii="Times New Roman" w:hAnsi="Times New Roman"/>
          <w:sz w:val="24"/>
          <w:szCs w:val="24"/>
        </w:rPr>
        <w:t>późn</w:t>
      </w:r>
      <w:proofErr w:type="spellEnd"/>
      <w:r w:rsidRPr="00797586">
        <w:rPr>
          <w:rFonts w:ascii="Times New Roman" w:hAnsi="Times New Roman"/>
          <w:sz w:val="24"/>
          <w:szCs w:val="24"/>
        </w:rPr>
        <w:t xml:space="preserve">. zm.) zwanej dalej „ustawą </w:t>
      </w:r>
      <w:proofErr w:type="spellStart"/>
      <w:r w:rsidRPr="00797586">
        <w:rPr>
          <w:rFonts w:ascii="Times New Roman" w:hAnsi="Times New Roman"/>
          <w:sz w:val="24"/>
          <w:szCs w:val="24"/>
        </w:rPr>
        <w:t>Pzp</w:t>
      </w:r>
      <w:proofErr w:type="spellEnd"/>
      <w:r w:rsidRPr="00797586">
        <w:rPr>
          <w:rFonts w:ascii="Times New Roman" w:hAnsi="Times New Roman"/>
          <w:sz w:val="24"/>
          <w:szCs w:val="24"/>
        </w:rPr>
        <w:t>” w trybie</w:t>
      </w:r>
      <w:r w:rsidR="00163FAB" w:rsidRPr="00797586">
        <w:rPr>
          <w:rFonts w:ascii="Times New Roman" w:hAnsi="Times New Roman"/>
          <w:sz w:val="24"/>
          <w:szCs w:val="24"/>
        </w:rPr>
        <w:t xml:space="preserve"> podstawowym</w:t>
      </w:r>
      <w:r w:rsidRPr="00797586">
        <w:rPr>
          <w:rFonts w:ascii="Times New Roman" w:hAnsi="Times New Roman"/>
          <w:sz w:val="24"/>
          <w:szCs w:val="24"/>
        </w:rPr>
        <w:t>.</w:t>
      </w:r>
    </w:p>
    <w:p w14:paraId="28803214" w14:textId="0D256098" w:rsidR="00427E0E" w:rsidRPr="00797586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97586">
        <w:rPr>
          <w:rFonts w:ascii="Times New Roman" w:hAnsi="Times New Roman"/>
          <w:b/>
          <w:bCs/>
          <w:sz w:val="24"/>
          <w:szCs w:val="24"/>
        </w:rPr>
        <w:t xml:space="preserve">W prowadzonym postępowaniu </w:t>
      </w:r>
      <w:r w:rsidR="00163FAB" w:rsidRPr="00797586">
        <w:rPr>
          <w:rFonts w:ascii="Times New Roman" w:hAnsi="Times New Roman"/>
          <w:b/>
          <w:bCs/>
          <w:sz w:val="24"/>
          <w:szCs w:val="24"/>
        </w:rPr>
        <w:t xml:space="preserve">zgodnie z art. 275 ust. 1 ustawy </w:t>
      </w:r>
      <w:proofErr w:type="spellStart"/>
      <w:r w:rsidR="00163FAB" w:rsidRPr="00797586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="00163FAB" w:rsidRPr="00797586">
        <w:rPr>
          <w:rFonts w:ascii="Times New Roman" w:hAnsi="Times New Roman"/>
          <w:b/>
          <w:bCs/>
          <w:sz w:val="24"/>
          <w:szCs w:val="24"/>
        </w:rPr>
        <w:t>, wybór najkorzystniejszej oferty nastąpi bez przeprowadz</w:t>
      </w:r>
      <w:r w:rsidR="00797586" w:rsidRPr="00797586">
        <w:rPr>
          <w:rFonts w:ascii="Times New Roman" w:hAnsi="Times New Roman"/>
          <w:b/>
          <w:bCs/>
          <w:sz w:val="24"/>
          <w:szCs w:val="24"/>
        </w:rPr>
        <w:t>e</w:t>
      </w:r>
      <w:r w:rsidR="00163FAB" w:rsidRPr="00797586">
        <w:rPr>
          <w:rFonts w:ascii="Times New Roman" w:hAnsi="Times New Roman"/>
          <w:b/>
          <w:bCs/>
          <w:sz w:val="24"/>
          <w:szCs w:val="24"/>
        </w:rPr>
        <w:t>nia negocjacji.</w:t>
      </w:r>
    </w:p>
    <w:p w14:paraId="590DF085" w14:textId="77777777" w:rsidR="00427E0E" w:rsidRPr="00797586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>W sprawach nieuregulowanych – stosuje się ustawę z dnia 23 kwietnia 1964 roku - Kodeks cywilny (</w:t>
      </w:r>
      <w:proofErr w:type="spellStart"/>
      <w:r w:rsidRPr="00797586">
        <w:rPr>
          <w:rFonts w:ascii="Times New Roman" w:hAnsi="Times New Roman"/>
          <w:sz w:val="24"/>
          <w:szCs w:val="24"/>
        </w:rPr>
        <w:t>t.j</w:t>
      </w:r>
      <w:proofErr w:type="spellEnd"/>
      <w:r w:rsidRPr="00797586">
        <w:rPr>
          <w:rFonts w:ascii="Times New Roman" w:hAnsi="Times New Roman"/>
          <w:sz w:val="24"/>
          <w:szCs w:val="24"/>
        </w:rPr>
        <w:t>. - Dz. U. z 2020 r. poz. 1740).</w:t>
      </w:r>
    </w:p>
    <w:p w14:paraId="06D1148F" w14:textId="77777777" w:rsidR="00427E0E" w:rsidRPr="00797586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 xml:space="preserve">Rodzaj zamówienia – </w:t>
      </w:r>
      <w:r w:rsidRPr="00797586">
        <w:rPr>
          <w:rFonts w:ascii="Times New Roman" w:hAnsi="Times New Roman"/>
          <w:b/>
          <w:sz w:val="24"/>
          <w:szCs w:val="24"/>
        </w:rPr>
        <w:t>dostawa.</w:t>
      </w:r>
    </w:p>
    <w:p w14:paraId="1E0E5731" w14:textId="77777777" w:rsidR="00427E0E" w:rsidRPr="00797586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97586">
        <w:rPr>
          <w:rFonts w:ascii="Times New Roman" w:hAnsi="Times New Roman"/>
          <w:sz w:val="24"/>
          <w:szCs w:val="24"/>
        </w:rPr>
        <w:t xml:space="preserve">W celu przeliczenia na PLN wszystkich wartości i danych finansowych podanych </w:t>
      </w:r>
      <w:r w:rsidRPr="00797586">
        <w:rPr>
          <w:rFonts w:ascii="Times New Roman" w:hAnsi="Times New Roman"/>
          <w:sz w:val="24"/>
          <w:szCs w:val="24"/>
        </w:rPr>
        <w:br/>
        <w:t>w innych walutach zamawiający zastosuje średni kurs Narodowego Banku Polskiego aktualny na dzień publikacji ogł</w:t>
      </w:r>
      <w:r w:rsidR="00163FAB" w:rsidRPr="00797586">
        <w:rPr>
          <w:rFonts w:ascii="Times New Roman" w:hAnsi="Times New Roman"/>
          <w:sz w:val="24"/>
          <w:szCs w:val="24"/>
        </w:rPr>
        <w:t>oszenia o zamówieniu w Biuletynie Zamówień Publicznych</w:t>
      </w:r>
      <w:r w:rsidRPr="00797586">
        <w:rPr>
          <w:rFonts w:ascii="Times New Roman" w:hAnsi="Times New Roman"/>
          <w:sz w:val="24"/>
          <w:szCs w:val="24"/>
        </w:rPr>
        <w:t xml:space="preserve">. </w:t>
      </w:r>
    </w:p>
    <w:p w14:paraId="2733B0D8" w14:textId="77777777" w:rsidR="00427E0E" w:rsidRPr="00E53BF6" w:rsidRDefault="00427E0E" w:rsidP="009F4F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14113C" w14:textId="77777777" w:rsidR="00427E0E" w:rsidRPr="005E4761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E4761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14:paraId="0AA5D354" w14:textId="1D947E55" w:rsidR="00EF416E" w:rsidRPr="000546D7" w:rsidRDefault="00427E0E" w:rsidP="005E4761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E4761">
        <w:rPr>
          <w:rFonts w:ascii="Times New Roman" w:hAnsi="Times New Roman"/>
          <w:sz w:val="24"/>
          <w:szCs w:val="24"/>
        </w:rPr>
        <w:t xml:space="preserve">Przedmiotem zamówienia jest </w:t>
      </w:r>
      <w:r w:rsidR="00581FEE" w:rsidRPr="005E4761">
        <w:rPr>
          <w:rFonts w:ascii="Times New Roman" w:hAnsi="Times New Roman"/>
          <w:b/>
          <w:sz w:val="24"/>
          <w:szCs w:val="24"/>
        </w:rPr>
        <w:t xml:space="preserve">dostawa </w:t>
      </w:r>
      <w:r w:rsidR="00797586" w:rsidRPr="005E4761">
        <w:rPr>
          <w:rFonts w:ascii="Times New Roman" w:hAnsi="Times New Roman"/>
          <w:b/>
          <w:sz w:val="24"/>
          <w:szCs w:val="24"/>
        </w:rPr>
        <w:t>samochodów małej ładowności wysokiej mobilności</w:t>
      </w:r>
      <w:r w:rsidRPr="005E4761">
        <w:rPr>
          <w:rFonts w:ascii="Times New Roman" w:hAnsi="Times New Roman"/>
          <w:b/>
          <w:sz w:val="24"/>
          <w:szCs w:val="24"/>
        </w:rPr>
        <w:t>.</w:t>
      </w:r>
      <w:r w:rsidR="00797586" w:rsidRPr="005E4761">
        <w:rPr>
          <w:rFonts w:ascii="Times New Roman" w:hAnsi="Times New Roman"/>
          <w:b/>
          <w:sz w:val="24"/>
          <w:szCs w:val="24"/>
        </w:rPr>
        <w:t xml:space="preserve"> </w:t>
      </w:r>
      <w:r w:rsidRPr="005E4761">
        <w:rPr>
          <w:rFonts w:ascii="Times New Roman" w:hAnsi="Times New Roman"/>
          <w:sz w:val="24"/>
          <w:szCs w:val="24"/>
        </w:rPr>
        <w:t>Z</w:t>
      </w:r>
      <w:r w:rsidR="00ED7F7C" w:rsidRPr="005E4761">
        <w:rPr>
          <w:rFonts w:ascii="Times New Roman" w:hAnsi="Times New Roman"/>
          <w:sz w:val="24"/>
          <w:szCs w:val="24"/>
        </w:rPr>
        <w:t>akres zamówienia</w:t>
      </w:r>
      <w:r w:rsidR="00783139">
        <w:rPr>
          <w:rFonts w:ascii="Times New Roman" w:hAnsi="Times New Roman"/>
          <w:sz w:val="24"/>
          <w:szCs w:val="24"/>
        </w:rPr>
        <w:t xml:space="preserve"> gwarantowanego</w:t>
      </w:r>
      <w:r w:rsidR="00ED7F7C" w:rsidRPr="005E4761">
        <w:rPr>
          <w:rFonts w:ascii="Times New Roman" w:hAnsi="Times New Roman"/>
          <w:sz w:val="24"/>
          <w:szCs w:val="24"/>
        </w:rPr>
        <w:t xml:space="preserve"> ob</w:t>
      </w:r>
      <w:r w:rsidR="00581FEE" w:rsidRPr="005E4761">
        <w:rPr>
          <w:rFonts w:ascii="Times New Roman" w:hAnsi="Times New Roman"/>
          <w:sz w:val="24"/>
          <w:szCs w:val="24"/>
        </w:rPr>
        <w:t xml:space="preserve">ejmuje </w:t>
      </w:r>
      <w:r w:rsidR="00797586" w:rsidRPr="00783139">
        <w:rPr>
          <w:rFonts w:ascii="Times New Roman" w:hAnsi="Times New Roman"/>
          <w:b/>
          <w:sz w:val="24"/>
          <w:szCs w:val="24"/>
        </w:rPr>
        <w:t>jedno zadanie w ilości</w:t>
      </w:r>
      <w:r w:rsidR="00797586" w:rsidRPr="005E4761">
        <w:rPr>
          <w:rFonts w:ascii="Times New Roman" w:hAnsi="Times New Roman"/>
          <w:sz w:val="24"/>
          <w:szCs w:val="24"/>
        </w:rPr>
        <w:t xml:space="preserve"> </w:t>
      </w:r>
      <w:r w:rsidR="00783139">
        <w:rPr>
          <w:rFonts w:ascii="Times New Roman" w:hAnsi="Times New Roman"/>
          <w:sz w:val="24"/>
          <w:szCs w:val="24"/>
        </w:rPr>
        <w:br/>
      </w:r>
      <w:r w:rsidR="00797586" w:rsidRPr="00783139">
        <w:rPr>
          <w:rFonts w:ascii="Times New Roman" w:hAnsi="Times New Roman"/>
          <w:b/>
          <w:sz w:val="24"/>
          <w:szCs w:val="24"/>
        </w:rPr>
        <w:t>2 sztuk</w:t>
      </w:r>
      <w:r w:rsidR="00A12BCB" w:rsidRPr="00A12BCB">
        <w:rPr>
          <w:rFonts w:ascii="Times New Roman" w:hAnsi="Times New Roman"/>
          <w:sz w:val="24"/>
          <w:szCs w:val="24"/>
        </w:rPr>
        <w:t>, wraz ze szkoleniem w zakresie ich obsługi i użytkowania.</w:t>
      </w:r>
    </w:p>
    <w:p w14:paraId="12E7DC47" w14:textId="7639C8DF" w:rsidR="000546D7" w:rsidRPr="000546D7" w:rsidRDefault="000546D7" w:rsidP="000546D7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546D7">
        <w:rPr>
          <w:rFonts w:ascii="Times New Roman" w:hAnsi="Times New Roman"/>
          <w:sz w:val="24"/>
          <w:szCs w:val="24"/>
        </w:rPr>
        <w:t xml:space="preserve">Przedmiot zamówienia musi spełniać wymagania określone Wymaganiach Eksploatacyjno-Technicznych (WET) stanowiących </w:t>
      </w:r>
      <w:r w:rsidRPr="000546D7">
        <w:rPr>
          <w:rFonts w:ascii="Times New Roman" w:hAnsi="Times New Roman"/>
          <w:b/>
          <w:sz w:val="24"/>
          <w:szCs w:val="24"/>
        </w:rPr>
        <w:t xml:space="preserve">załącznik nr 5 do SWZ. </w:t>
      </w:r>
      <w:r w:rsidRPr="000546D7">
        <w:rPr>
          <w:rFonts w:ascii="Times New Roman" w:hAnsi="Times New Roman"/>
          <w:sz w:val="24"/>
          <w:szCs w:val="24"/>
        </w:rPr>
        <w:t>Wykonawca dostarczy przedmiot zamówienia wyprodukowany według wymagań określonych w WET-ach, o których mowa powyżej.</w:t>
      </w:r>
    </w:p>
    <w:p w14:paraId="559A3F82" w14:textId="77777777" w:rsidR="000546D7" w:rsidRPr="000546D7" w:rsidRDefault="000546D7" w:rsidP="000546D7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546D7">
        <w:rPr>
          <w:rFonts w:ascii="Times New Roman" w:hAnsi="Times New Roman"/>
          <w:sz w:val="24"/>
          <w:szCs w:val="24"/>
        </w:rPr>
        <w:t>Zaoferowane pojazdy muszą być nowe, nieużywane, wyprodukowane w 2021 r.</w:t>
      </w:r>
    </w:p>
    <w:p w14:paraId="25E4C620" w14:textId="5AB41E01" w:rsidR="000546D7" w:rsidRPr="00E0287A" w:rsidRDefault="000546D7" w:rsidP="000546D7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546D7">
        <w:rPr>
          <w:rFonts w:ascii="Times New Roman" w:hAnsi="Times New Roman"/>
          <w:sz w:val="24"/>
          <w:szCs w:val="24"/>
        </w:rPr>
        <w:t xml:space="preserve">Szczegółowy opis przedmiotu zamówienia zawarty jest w </w:t>
      </w:r>
      <w:r w:rsidRPr="000546D7">
        <w:rPr>
          <w:rFonts w:ascii="Times New Roman" w:hAnsi="Times New Roman"/>
          <w:b/>
          <w:bCs/>
          <w:sz w:val="24"/>
          <w:szCs w:val="24"/>
        </w:rPr>
        <w:t>załączniku nr 5 do SWZ – Wymagania Eksploatacyjno – Techniczne (WET).</w:t>
      </w:r>
      <w:r w:rsidR="00E0287A">
        <w:rPr>
          <w:rFonts w:ascii="Times New Roman" w:hAnsi="Times New Roman"/>
          <w:b/>
          <w:bCs/>
          <w:sz w:val="24"/>
          <w:szCs w:val="24"/>
        </w:rPr>
        <w:t xml:space="preserve"> WET </w:t>
      </w:r>
      <w:r w:rsidR="00E0287A">
        <w:rPr>
          <w:rFonts w:ascii="Times New Roman" w:hAnsi="Times New Roman"/>
          <w:bCs/>
          <w:sz w:val="24"/>
          <w:szCs w:val="24"/>
        </w:rPr>
        <w:t>stanowią integralną część Specyfikacji Warunków Zamówienia.</w:t>
      </w:r>
    </w:p>
    <w:p w14:paraId="4AEFF650" w14:textId="4C846CC3" w:rsidR="00E0287A" w:rsidRPr="00783139" w:rsidRDefault="00783139" w:rsidP="00783139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3139">
        <w:rPr>
          <w:rFonts w:ascii="Times New Roman" w:hAnsi="Times New Roman"/>
          <w:sz w:val="24"/>
          <w:szCs w:val="24"/>
        </w:rPr>
        <w:t>W przypadkach, w których podane są normy (w Wymaganiach Eksploatacyjno-Technicznych), dopuszcza się rozwiązania równoważne. Wykonawca, który powoła się na rozwiązania równoważne jest zobowiązany wykazać, że oferowany przez niego przedmiot dostawy spełnia wymagania określone w wymienionych normach.</w:t>
      </w:r>
    </w:p>
    <w:p w14:paraId="3C787C59" w14:textId="178C274D" w:rsidR="000546D7" w:rsidRPr="00E0287A" w:rsidRDefault="000546D7" w:rsidP="000546D7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0287A">
        <w:rPr>
          <w:rFonts w:ascii="Times New Roman" w:hAnsi="Times New Roman"/>
          <w:sz w:val="24"/>
          <w:szCs w:val="24"/>
        </w:rPr>
        <w:t>Transport, załadunek i rozładunek przedmiotu zamówienia odbywać się będzie na koszt i odpowiedzialność Wykonawcy.</w:t>
      </w:r>
    </w:p>
    <w:p w14:paraId="03F1E1E1" w14:textId="60AF6170" w:rsidR="00783139" w:rsidRDefault="00783139" w:rsidP="00783139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83139">
        <w:rPr>
          <w:rFonts w:ascii="Times New Roman" w:hAnsi="Times New Roman"/>
          <w:sz w:val="24"/>
          <w:szCs w:val="24"/>
        </w:rPr>
        <w:t>Warunki realizacji zamówienia określono w Projektowanych postanowienia umowy</w:t>
      </w:r>
      <w:r w:rsidRPr="00783139">
        <w:rPr>
          <w:rFonts w:ascii="Times New Roman" w:hAnsi="Times New Roman"/>
          <w:b/>
          <w:sz w:val="24"/>
          <w:szCs w:val="24"/>
        </w:rPr>
        <w:t xml:space="preserve"> stanowiących załącznik nr 4</w:t>
      </w:r>
      <w:r w:rsidRPr="00783139">
        <w:rPr>
          <w:rFonts w:ascii="Times New Roman" w:hAnsi="Times New Roman"/>
          <w:sz w:val="24"/>
          <w:szCs w:val="24"/>
        </w:rPr>
        <w:t xml:space="preserve"> do SWZ.</w:t>
      </w:r>
    </w:p>
    <w:p w14:paraId="6BADCBE6" w14:textId="1BB979D3" w:rsidR="00783139" w:rsidRDefault="00783139" w:rsidP="00A12BCB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2BCB">
        <w:rPr>
          <w:rFonts w:ascii="Times New Roman" w:hAnsi="Times New Roman"/>
          <w:sz w:val="24"/>
          <w:szCs w:val="24"/>
        </w:rPr>
        <w:t xml:space="preserve">Zamawiający przewiduje możliwość skorzystania z prawa opcji. W ramach opcji </w:t>
      </w:r>
      <w:r w:rsidR="00A12BCB">
        <w:rPr>
          <w:rFonts w:ascii="Times New Roman" w:hAnsi="Times New Roman"/>
          <w:sz w:val="24"/>
          <w:szCs w:val="24"/>
        </w:rPr>
        <w:t>Z</w:t>
      </w:r>
      <w:r w:rsidRPr="00A12BCB">
        <w:rPr>
          <w:rFonts w:ascii="Times New Roman" w:hAnsi="Times New Roman"/>
          <w:sz w:val="24"/>
          <w:szCs w:val="24"/>
        </w:rPr>
        <w:t xml:space="preserve">amawiający może zakupić dodatkowo </w:t>
      </w:r>
      <w:r w:rsidRPr="00A12BCB">
        <w:rPr>
          <w:rFonts w:ascii="Times New Roman" w:hAnsi="Times New Roman"/>
          <w:b/>
          <w:sz w:val="24"/>
          <w:szCs w:val="24"/>
        </w:rPr>
        <w:t>samochód małej ładowności wysokiej mobilności w ilości 1 sztuka</w:t>
      </w:r>
      <w:r w:rsidRPr="00A12BCB">
        <w:rPr>
          <w:rFonts w:ascii="Times New Roman" w:hAnsi="Times New Roman"/>
          <w:sz w:val="24"/>
          <w:szCs w:val="24"/>
        </w:rPr>
        <w:t>, który musi spełniać wszystkie wymogi jak dla zamówienia gwarantowanego,</w:t>
      </w:r>
      <w:r w:rsidR="00A12BCB" w:rsidRPr="00A12BCB">
        <w:rPr>
          <w:rFonts w:ascii="Times New Roman" w:hAnsi="Times New Roman"/>
          <w:sz w:val="24"/>
          <w:szCs w:val="24"/>
        </w:rPr>
        <w:t xml:space="preserve"> </w:t>
      </w:r>
      <w:r w:rsidRPr="00A12BCB">
        <w:rPr>
          <w:rFonts w:ascii="Times New Roman" w:hAnsi="Times New Roman"/>
          <w:sz w:val="24"/>
          <w:szCs w:val="24"/>
        </w:rPr>
        <w:t xml:space="preserve">w tym wymóg </w:t>
      </w:r>
      <w:r w:rsidR="00A12BCB" w:rsidRPr="00A12BCB">
        <w:rPr>
          <w:rFonts w:ascii="Times New Roman" w:hAnsi="Times New Roman"/>
          <w:sz w:val="24"/>
          <w:szCs w:val="24"/>
        </w:rPr>
        <w:t>przeszkolenia z obsługi i użytkowania na zasadach jak dla zamówienia gwarantowanego.</w:t>
      </w:r>
    </w:p>
    <w:p w14:paraId="358348DA" w14:textId="0CAEBDC8" w:rsidR="00C24A0C" w:rsidRPr="00A12BCB" w:rsidRDefault="00C24A0C" w:rsidP="00A12BCB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4A0C">
        <w:rPr>
          <w:rFonts w:ascii="Times New Roman" w:hAnsi="Times New Roman"/>
          <w:sz w:val="24"/>
          <w:szCs w:val="24"/>
        </w:rPr>
        <w:lastRenderedPageBreak/>
        <w:t xml:space="preserve">Zamówienie w ramach prawa opcji będzie realizowane według cen jednostkowych określonych przez Wykonawcę w formularzu cenowym dla zamówienia </w:t>
      </w:r>
      <w:r>
        <w:rPr>
          <w:rFonts w:ascii="Times New Roman" w:hAnsi="Times New Roman"/>
          <w:sz w:val="24"/>
          <w:szCs w:val="24"/>
        </w:rPr>
        <w:t>gwarantowanego.</w:t>
      </w:r>
    </w:p>
    <w:p w14:paraId="41C04490" w14:textId="5C3915FB" w:rsidR="000546D7" w:rsidRPr="009707C5" w:rsidRDefault="009707C5" w:rsidP="000546D7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707C5">
        <w:rPr>
          <w:rFonts w:ascii="Times New Roman" w:hAnsi="Times New Roman"/>
          <w:sz w:val="24"/>
          <w:szCs w:val="24"/>
        </w:rPr>
        <w:t xml:space="preserve">Zamawiający o zamiarze skorzystania z prawa opcji oraz jego zakresie </w:t>
      </w:r>
      <w:r>
        <w:rPr>
          <w:rFonts w:ascii="Times New Roman" w:hAnsi="Times New Roman"/>
          <w:sz w:val="24"/>
          <w:szCs w:val="24"/>
        </w:rPr>
        <w:t xml:space="preserve">poinformuje </w:t>
      </w:r>
      <w:r w:rsidRPr="009707C5">
        <w:rPr>
          <w:rFonts w:ascii="Times New Roman" w:hAnsi="Times New Roman"/>
          <w:sz w:val="24"/>
          <w:szCs w:val="24"/>
        </w:rPr>
        <w:t xml:space="preserve">Wykonawcę  w formie pisemnej w terminie </w:t>
      </w:r>
      <w:r>
        <w:rPr>
          <w:rFonts w:ascii="Times New Roman" w:hAnsi="Times New Roman"/>
          <w:sz w:val="24"/>
          <w:szCs w:val="24"/>
        </w:rPr>
        <w:t>14 dni od daty zawarcia umowy.</w:t>
      </w:r>
    </w:p>
    <w:p w14:paraId="2150BE5B" w14:textId="6526A82B" w:rsidR="00427E0E" w:rsidRPr="00ED6111" w:rsidRDefault="00427E0E" w:rsidP="009F4F78">
      <w:pPr>
        <w:numPr>
          <w:ilvl w:val="1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sz w:val="24"/>
          <w:szCs w:val="24"/>
        </w:rPr>
        <w:t xml:space="preserve">Zamawiający na podstawie art. </w:t>
      </w:r>
      <w:r w:rsidR="009A416C" w:rsidRPr="00ED6111">
        <w:rPr>
          <w:rFonts w:ascii="Times New Roman" w:hAnsi="Times New Roman"/>
          <w:sz w:val="24"/>
          <w:szCs w:val="24"/>
        </w:rPr>
        <w:t>281</w:t>
      </w:r>
      <w:r w:rsidRPr="00ED6111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ED6111">
        <w:rPr>
          <w:rFonts w:ascii="Times New Roman" w:hAnsi="Times New Roman"/>
          <w:sz w:val="24"/>
          <w:szCs w:val="24"/>
        </w:rPr>
        <w:t>Pzp</w:t>
      </w:r>
      <w:proofErr w:type="spellEnd"/>
      <w:r w:rsidRPr="00ED6111">
        <w:rPr>
          <w:rFonts w:ascii="Times New Roman" w:hAnsi="Times New Roman"/>
          <w:sz w:val="24"/>
          <w:szCs w:val="24"/>
        </w:rPr>
        <w:t xml:space="preserve"> informuje, że:</w:t>
      </w:r>
    </w:p>
    <w:p w14:paraId="31A37B7B" w14:textId="36DFC5C6" w:rsidR="00427E0E" w:rsidRPr="00ED6111" w:rsidRDefault="00ED6111" w:rsidP="00ED6111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 xml:space="preserve">nie </w:t>
      </w:r>
      <w:r w:rsidR="00427E0E" w:rsidRPr="00ED6111">
        <w:rPr>
          <w:rFonts w:ascii="Times New Roman" w:hAnsi="Times New Roman"/>
          <w:b/>
          <w:sz w:val="24"/>
          <w:szCs w:val="24"/>
        </w:rPr>
        <w:t>dopuszcza</w:t>
      </w:r>
      <w:r w:rsidR="00427E0E" w:rsidRPr="00ED6111">
        <w:rPr>
          <w:rFonts w:ascii="Times New Roman" w:hAnsi="Times New Roman"/>
          <w:sz w:val="24"/>
          <w:szCs w:val="24"/>
        </w:rPr>
        <w:t xml:space="preserve"> możliw</w:t>
      </w:r>
      <w:r w:rsidRPr="00ED6111">
        <w:rPr>
          <w:rFonts w:ascii="Times New Roman" w:hAnsi="Times New Roman"/>
          <w:sz w:val="24"/>
          <w:szCs w:val="24"/>
        </w:rPr>
        <w:t>ość składania ofert częściowych</w:t>
      </w:r>
      <w:r w:rsidR="00920058" w:rsidRPr="00ED6111">
        <w:rPr>
          <w:rFonts w:ascii="Times New Roman" w:hAnsi="Times New Roman"/>
          <w:sz w:val="24"/>
          <w:szCs w:val="24"/>
        </w:rPr>
        <w:t>,</w:t>
      </w:r>
      <w:r w:rsidR="00427E0E" w:rsidRPr="00ED6111">
        <w:rPr>
          <w:rFonts w:ascii="Times New Roman" w:hAnsi="Times New Roman"/>
          <w:sz w:val="24"/>
          <w:szCs w:val="24"/>
        </w:rPr>
        <w:t xml:space="preserve"> </w:t>
      </w:r>
    </w:p>
    <w:p w14:paraId="67C4F007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dopuszcza</w:t>
      </w:r>
      <w:r w:rsidRPr="00ED6111">
        <w:rPr>
          <w:rFonts w:ascii="Times New Roman" w:hAnsi="Times New Roman"/>
          <w:sz w:val="24"/>
          <w:szCs w:val="24"/>
        </w:rPr>
        <w:t xml:space="preserve"> możliwości składania ofert wariantowych,</w:t>
      </w:r>
    </w:p>
    <w:p w14:paraId="09392E4A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sz w:val="24"/>
          <w:szCs w:val="24"/>
        </w:rPr>
        <w:t xml:space="preserve">celem niniejszego postępowania nie jest zawarcie umowy ramowej, </w:t>
      </w:r>
    </w:p>
    <w:p w14:paraId="71B17604" w14:textId="031C1986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przewiduje</w:t>
      </w:r>
      <w:r w:rsidRPr="00ED6111">
        <w:rPr>
          <w:rFonts w:ascii="Times New Roman" w:hAnsi="Times New Roman"/>
          <w:sz w:val="24"/>
          <w:szCs w:val="24"/>
        </w:rPr>
        <w:t xml:space="preserve"> możliwości udzielenia zamówień, o który</w:t>
      </w:r>
      <w:r w:rsidR="00194379" w:rsidRPr="00ED6111">
        <w:rPr>
          <w:rFonts w:ascii="Times New Roman" w:hAnsi="Times New Roman"/>
          <w:sz w:val="24"/>
          <w:szCs w:val="24"/>
        </w:rPr>
        <w:t xml:space="preserve">ch mowa </w:t>
      </w:r>
      <w:r w:rsidR="00194379" w:rsidRPr="00ED6111">
        <w:rPr>
          <w:rFonts w:ascii="Times New Roman" w:hAnsi="Times New Roman"/>
          <w:sz w:val="24"/>
          <w:szCs w:val="24"/>
        </w:rPr>
        <w:br/>
        <w:t>w art. 214 ust. 1 pkt 7/8</w:t>
      </w:r>
      <w:r w:rsidRPr="00ED6111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ED6111">
        <w:rPr>
          <w:rFonts w:ascii="Times New Roman" w:hAnsi="Times New Roman"/>
          <w:sz w:val="24"/>
          <w:szCs w:val="24"/>
        </w:rPr>
        <w:t>Pzp</w:t>
      </w:r>
      <w:proofErr w:type="spellEnd"/>
      <w:r w:rsidRPr="00ED6111">
        <w:rPr>
          <w:rFonts w:ascii="Times New Roman" w:hAnsi="Times New Roman"/>
          <w:sz w:val="24"/>
          <w:szCs w:val="24"/>
        </w:rPr>
        <w:t>,</w:t>
      </w:r>
    </w:p>
    <w:p w14:paraId="40096CF1" w14:textId="217C770E" w:rsidR="00427E0E" w:rsidRPr="00ED6111" w:rsidRDefault="00920058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przewiduje możliwości</w:t>
      </w:r>
      <w:r w:rsidR="00427E0E" w:rsidRPr="00ED6111">
        <w:rPr>
          <w:rFonts w:ascii="Times New Roman" w:hAnsi="Times New Roman"/>
          <w:sz w:val="24"/>
          <w:szCs w:val="24"/>
        </w:rPr>
        <w:t xml:space="preserve"> odbycia przez wykonawcę wizji lokalnej </w:t>
      </w:r>
      <w:r w:rsidR="00427E0E" w:rsidRPr="00ED6111">
        <w:rPr>
          <w:rFonts w:ascii="Times New Roman" w:hAnsi="Times New Roman"/>
          <w:sz w:val="24"/>
          <w:szCs w:val="24"/>
        </w:rPr>
        <w:br/>
        <w:t>oraz sprawdzenia przez wykonawcę dokumentów niezbędnych do realizacji zamówienia dostępnych na miejscu u zamawiającego,</w:t>
      </w:r>
    </w:p>
    <w:p w14:paraId="44A52C32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przewiduje</w:t>
      </w:r>
      <w:r w:rsidRPr="00ED6111">
        <w:rPr>
          <w:rFonts w:ascii="Times New Roman" w:hAnsi="Times New Roman"/>
          <w:sz w:val="24"/>
          <w:szCs w:val="24"/>
        </w:rPr>
        <w:t xml:space="preserve"> rozliczenia pomiędzy zamawiającym a wykonawcą w walutach obcych,</w:t>
      </w:r>
    </w:p>
    <w:p w14:paraId="0F9D616B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przewiduje</w:t>
      </w:r>
      <w:r w:rsidRPr="00ED6111">
        <w:rPr>
          <w:rFonts w:ascii="Times New Roman" w:hAnsi="Times New Roman"/>
          <w:sz w:val="24"/>
          <w:szCs w:val="24"/>
        </w:rPr>
        <w:t xml:space="preserve"> przeprowadzenia aukcji elektronicznej, </w:t>
      </w:r>
    </w:p>
    <w:p w14:paraId="23AF04E3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przewiduje</w:t>
      </w:r>
      <w:r w:rsidRPr="00ED6111">
        <w:rPr>
          <w:rFonts w:ascii="Times New Roman" w:hAnsi="Times New Roman"/>
          <w:sz w:val="24"/>
          <w:szCs w:val="24"/>
        </w:rPr>
        <w:t xml:space="preserve"> zwrotu kosztów udziału w niniejszym postępowaniu,</w:t>
      </w:r>
    </w:p>
    <w:p w14:paraId="0C5B4917" w14:textId="12FD5388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przewiduje</w:t>
      </w:r>
      <w:r w:rsidRPr="00ED6111">
        <w:rPr>
          <w:rFonts w:ascii="Times New Roman" w:hAnsi="Times New Roman"/>
          <w:sz w:val="24"/>
          <w:szCs w:val="24"/>
        </w:rPr>
        <w:t xml:space="preserve"> stosowania wyma</w:t>
      </w:r>
      <w:r w:rsidR="00ED6111" w:rsidRPr="00ED6111">
        <w:rPr>
          <w:rFonts w:ascii="Times New Roman" w:hAnsi="Times New Roman"/>
          <w:sz w:val="24"/>
          <w:szCs w:val="24"/>
        </w:rPr>
        <w:t xml:space="preserve">gań, o których mowa w art. 95, </w:t>
      </w:r>
      <w:r w:rsidRPr="00ED6111">
        <w:rPr>
          <w:rFonts w:ascii="Times New Roman" w:hAnsi="Times New Roman"/>
          <w:sz w:val="24"/>
          <w:szCs w:val="24"/>
        </w:rPr>
        <w:t xml:space="preserve">art. 96 ust. 2 pkt 2 ustawy </w:t>
      </w:r>
      <w:proofErr w:type="spellStart"/>
      <w:r w:rsidRPr="00ED6111">
        <w:rPr>
          <w:rFonts w:ascii="Times New Roman" w:hAnsi="Times New Roman"/>
          <w:sz w:val="24"/>
          <w:szCs w:val="24"/>
        </w:rPr>
        <w:t>Pzp</w:t>
      </w:r>
      <w:proofErr w:type="spellEnd"/>
      <w:r w:rsidRPr="00ED6111">
        <w:rPr>
          <w:rFonts w:ascii="Times New Roman" w:hAnsi="Times New Roman"/>
          <w:sz w:val="24"/>
          <w:szCs w:val="24"/>
        </w:rPr>
        <w:t>,</w:t>
      </w:r>
    </w:p>
    <w:p w14:paraId="250FBBEB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zastrzega</w:t>
      </w:r>
      <w:r w:rsidRPr="00ED6111">
        <w:rPr>
          <w:rFonts w:ascii="Times New Roman" w:hAnsi="Times New Roman"/>
          <w:sz w:val="24"/>
          <w:szCs w:val="24"/>
        </w:rPr>
        <w:t xml:space="preserve"> możliwości ubiegania się o udzielenie zamówienia wyłącznie przez, wykonawców, o których mowa w art. 94 ustawy </w:t>
      </w:r>
      <w:proofErr w:type="spellStart"/>
      <w:r w:rsidRPr="00ED6111">
        <w:rPr>
          <w:rFonts w:ascii="Times New Roman" w:hAnsi="Times New Roman"/>
          <w:sz w:val="24"/>
          <w:szCs w:val="24"/>
        </w:rPr>
        <w:t>Pzp</w:t>
      </w:r>
      <w:proofErr w:type="spellEnd"/>
      <w:r w:rsidRPr="00ED6111">
        <w:rPr>
          <w:rFonts w:ascii="Times New Roman" w:hAnsi="Times New Roman"/>
          <w:sz w:val="24"/>
          <w:szCs w:val="24"/>
        </w:rPr>
        <w:t>;</w:t>
      </w:r>
    </w:p>
    <w:p w14:paraId="67A8E190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zastrzega</w:t>
      </w:r>
      <w:r w:rsidRPr="00ED6111">
        <w:rPr>
          <w:rFonts w:ascii="Times New Roman" w:hAnsi="Times New Roman"/>
          <w:sz w:val="24"/>
          <w:szCs w:val="24"/>
        </w:rPr>
        <w:t xml:space="preserve"> obowiązku osobistego wykonania przez wykonawcę kluczowych zadań;</w:t>
      </w:r>
    </w:p>
    <w:p w14:paraId="54E23E2F" w14:textId="77777777" w:rsidR="00427E0E" w:rsidRPr="00ED6111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trike/>
          <w:sz w:val="24"/>
          <w:szCs w:val="24"/>
        </w:rPr>
      </w:pPr>
      <w:r w:rsidRPr="00ED6111">
        <w:rPr>
          <w:rFonts w:ascii="Times New Roman" w:hAnsi="Times New Roman"/>
          <w:b/>
          <w:sz w:val="24"/>
          <w:szCs w:val="24"/>
        </w:rPr>
        <w:t>nie przewiduje</w:t>
      </w:r>
      <w:r w:rsidRPr="00ED6111">
        <w:rPr>
          <w:rFonts w:ascii="Times New Roman" w:hAnsi="Times New Roman"/>
          <w:sz w:val="24"/>
          <w:szCs w:val="24"/>
        </w:rPr>
        <w:t xml:space="preserve"> możliwości złożenia ofert w postaci katalogów elektronicznych,</w:t>
      </w:r>
      <w:r w:rsidRPr="00ED6111">
        <w:rPr>
          <w:rFonts w:ascii="Times New Roman" w:hAnsi="Times New Roman"/>
          <w:strike/>
          <w:sz w:val="24"/>
          <w:szCs w:val="24"/>
        </w:rPr>
        <w:t xml:space="preserve"> </w:t>
      </w:r>
      <w:r w:rsidRPr="00ED6111">
        <w:rPr>
          <w:rFonts w:ascii="Times New Roman" w:hAnsi="Times New Roman"/>
          <w:b/>
          <w:sz w:val="24"/>
          <w:szCs w:val="24"/>
        </w:rPr>
        <w:t>nie wymaga</w:t>
      </w:r>
      <w:r w:rsidRPr="00ED6111">
        <w:rPr>
          <w:rFonts w:ascii="Times New Roman" w:hAnsi="Times New Roman"/>
          <w:sz w:val="24"/>
          <w:szCs w:val="24"/>
        </w:rPr>
        <w:t xml:space="preserve"> dołączenia katalogów elektronicznych do oferty.</w:t>
      </w:r>
    </w:p>
    <w:p w14:paraId="067867FF" w14:textId="4FB6E0DA" w:rsidR="00427E0E" w:rsidRPr="00ED6111" w:rsidRDefault="00427E0E" w:rsidP="009F4F78">
      <w:pPr>
        <w:pStyle w:val="Akapitzlist"/>
        <w:numPr>
          <w:ilvl w:val="1"/>
          <w:numId w:val="4"/>
        </w:numPr>
        <w:ind w:left="851" w:hanging="425"/>
        <w:jc w:val="both"/>
      </w:pPr>
      <w:r w:rsidRPr="00ED6111">
        <w:rPr>
          <w:bCs/>
        </w:rPr>
        <w:t xml:space="preserve">Zamawiający, przewiduje możliwość unieważnienia postępowania na podstawie </w:t>
      </w:r>
      <w:r w:rsidRPr="00ED6111">
        <w:rPr>
          <w:bCs/>
        </w:rPr>
        <w:br/>
        <w:t xml:space="preserve">art. </w:t>
      </w:r>
      <w:r w:rsidR="00A71F19" w:rsidRPr="00ED6111">
        <w:rPr>
          <w:bCs/>
        </w:rPr>
        <w:t>310</w:t>
      </w:r>
      <w:r w:rsidRPr="00ED6111">
        <w:rPr>
          <w:bCs/>
        </w:rPr>
        <w:t xml:space="preserve"> ustawy </w:t>
      </w:r>
      <w:proofErr w:type="spellStart"/>
      <w:r w:rsidRPr="00ED6111">
        <w:rPr>
          <w:bCs/>
        </w:rPr>
        <w:t>Pzp</w:t>
      </w:r>
      <w:proofErr w:type="spellEnd"/>
      <w:r w:rsidRPr="00ED6111">
        <w:rPr>
          <w:bCs/>
        </w:rPr>
        <w:t xml:space="preserve"> w sytuacji, gdy środki publiczne, które zamierzał przeznaczyć </w:t>
      </w:r>
      <w:r w:rsidRPr="00ED6111">
        <w:rPr>
          <w:bCs/>
        </w:rPr>
        <w:br/>
        <w:t>na sfinansowanie całości lub części zamówienia nie zostaną mu przyznane</w:t>
      </w:r>
      <w:r w:rsidR="00202300" w:rsidRPr="00ED6111">
        <w:rPr>
          <w:bCs/>
        </w:rPr>
        <w:t>.</w:t>
      </w:r>
    </w:p>
    <w:p w14:paraId="543A49B9" w14:textId="77777777" w:rsidR="00427E0E" w:rsidRPr="00E53BF6" w:rsidRDefault="00427E0E" w:rsidP="009F4F78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5B2B1EDD" w14:textId="77777777" w:rsidR="00427E0E" w:rsidRPr="0008761F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08761F">
        <w:rPr>
          <w:rFonts w:ascii="Times New Roman" w:hAnsi="Times New Roman"/>
          <w:b/>
          <w:sz w:val="24"/>
          <w:szCs w:val="24"/>
          <w:u w:val="single"/>
        </w:rPr>
        <w:t>Informacja o przedmiotowych środkach dowodowych.</w:t>
      </w:r>
    </w:p>
    <w:p w14:paraId="5BE8AB87" w14:textId="2611477A" w:rsidR="00C00FFA" w:rsidRDefault="00C00FFA" w:rsidP="00C00FFA">
      <w:pPr>
        <w:pStyle w:val="Default"/>
        <w:numPr>
          <w:ilvl w:val="0"/>
          <w:numId w:val="38"/>
        </w:numPr>
        <w:ind w:left="851" w:hanging="425"/>
        <w:jc w:val="both"/>
        <w:rPr>
          <w:rFonts w:ascii="Times New Roman" w:hAnsi="Times New Roman"/>
          <w:color w:val="auto"/>
        </w:rPr>
      </w:pPr>
      <w:r w:rsidRPr="00004868">
        <w:rPr>
          <w:rFonts w:ascii="Times New Roman" w:hAnsi="Times New Roman"/>
          <w:color w:val="auto"/>
        </w:rPr>
        <w:t xml:space="preserve">W celu potwierdzenia że oferowane dostawy spełniają wymagania określone przez zamawiającego w </w:t>
      </w:r>
      <w:r>
        <w:rPr>
          <w:rFonts w:ascii="Times New Roman" w:hAnsi="Times New Roman"/>
          <w:color w:val="auto"/>
        </w:rPr>
        <w:t xml:space="preserve">Wymaganiach Eksploatacyjno-Technicznych, </w:t>
      </w:r>
      <w:r w:rsidRPr="00004868">
        <w:rPr>
          <w:rFonts w:ascii="Times New Roman" w:hAnsi="Times New Roman"/>
          <w:color w:val="auto"/>
        </w:rPr>
        <w:t>Zamawiający żąda złożenia przez wykonawcę ubiegającego się o udzielenie niniejszego zamówienia  następującego przedmiotowego środka dowodowego:</w:t>
      </w:r>
    </w:p>
    <w:p w14:paraId="08094AAA" w14:textId="77777777" w:rsidR="00C00FFA" w:rsidRPr="00004868" w:rsidRDefault="00C00FFA" w:rsidP="00C00FFA">
      <w:pPr>
        <w:pStyle w:val="Default"/>
        <w:ind w:left="851"/>
        <w:jc w:val="both"/>
        <w:rPr>
          <w:rFonts w:ascii="Times New Roman" w:hAnsi="Times New Roman"/>
          <w:color w:val="auto"/>
        </w:rPr>
      </w:pPr>
    </w:p>
    <w:p w14:paraId="67820F75" w14:textId="5679CFC4" w:rsidR="00C00FFA" w:rsidRDefault="00C00FFA" w:rsidP="00C00FFA">
      <w:pPr>
        <w:pStyle w:val="Default"/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C00FFA">
        <w:rPr>
          <w:rFonts w:ascii="Times New Roman" w:hAnsi="Times New Roman"/>
          <w:b/>
          <w:color w:val="auto"/>
        </w:rPr>
        <w:t>Karta danych technicznych pojazdu</w:t>
      </w:r>
      <w:r w:rsidRPr="00C00FFA">
        <w:t xml:space="preserve"> </w:t>
      </w:r>
      <w:r w:rsidRPr="00C00FFA">
        <w:rPr>
          <w:rFonts w:ascii="Times New Roman" w:hAnsi="Times New Roman"/>
          <w:color w:val="auto"/>
        </w:rPr>
        <w:t>potwierdzając</w:t>
      </w:r>
      <w:r>
        <w:rPr>
          <w:rFonts w:ascii="Times New Roman" w:hAnsi="Times New Roman"/>
          <w:color w:val="auto"/>
        </w:rPr>
        <w:t>a</w:t>
      </w:r>
      <w:r w:rsidRPr="00C00FFA">
        <w:rPr>
          <w:rFonts w:ascii="Times New Roman" w:hAnsi="Times New Roman"/>
          <w:color w:val="auto"/>
        </w:rPr>
        <w:t xml:space="preserve"> podstawowe parametry zawarte w WET </w:t>
      </w:r>
      <w:r>
        <w:rPr>
          <w:rFonts w:ascii="Times New Roman" w:hAnsi="Times New Roman"/>
          <w:color w:val="auto"/>
        </w:rPr>
        <w:t xml:space="preserve">– według załącznika nr 6 do SWZ </w:t>
      </w:r>
    </w:p>
    <w:p w14:paraId="76519535" w14:textId="77777777" w:rsidR="00C00FFA" w:rsidRPr="00B673B0" w:rsidRDefault="00C00FFA" w:rsidP="00EC13FD">
      <w:pPr>
        <w:pStyle w:val="Default"/>
        <w:ind w:left="1134"/>
        <w:jc w:val="both"/>
        <w:rPr>
          <w:rFonts w:ascii="Times New Roman" w:hAnsi="Times New Roman"/>
          <w:b/>
          <w:color w:val="000000" w:themeColor="text1"/>
        </w:rPr>
      </w:pPr>
    </w:p>
    <w:p w14:paraId="0397E216" w14:textId="2E1F850C" w:rsidR="00C00FFA" w:rsidRDefault="00C00FFA" w:rsidP="00C00FFA">
      <w:pPr>
        <w:pStyle w:val="Default"/>
        <w:numPr>
          <w:ilvl w:val="0"/>
          <w:numId w:val="38"/>
        </w:numPr>
        <w:spacing w:after="60"/>
        <w:ind w:left="850" w:hanging="425"/>
        <w:jc w:val="both"/>
        <w:rPr>
          <w:rFonts w:ascii="Times New Roman" w:hAnsi="Times New Roman"/>
          <w:b/>
          <w:color w:val="auto"/>
        </w:rPr>
      </w:pPr>
      <w:r w:rsidRPr="00004868">
        <w:rPr>
          <w:rFonts w:ascii="Times New Roman" w:hAnsi="Times New Roman"/>
          <w:bCs/>
          <w:color w:val="auto"/>
        </w:rPr>
        <w:t>Żądan</w:t>
      </w:r>
      <w:r>
        <w:rPr>
          <w:rFonts w:ascii="Times New Roman" w:hAnsi="Times New Roman"/>
          <w:bCs/>
          <w:color w:val="auto"/>
        </w:rPr>
        <w:t>y</w:t>
      </w:r>
      <w:r w:rsidRPr="00004868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 xml:space="preserve">przedmiotowy środek dowodowy </w:t>
      </w:r>
      <w:r w:rsidRPr="00004868">
        <w:rPr>
          <w:rFonts w:ascii="Times New Roman" w:hAnsi="Times New Roman"/>
          <w:bCs/>
          <w:color w:val="auto"/>
        </w:rPr>
        <w:t xml:space="preserve">każdy wykonawca ubiegający się </w:t>
      </w:r>
      <w:r>
        <w:rPr>
          <w:rFonts w:ascii="Times New Roman" w:hAnsi="Times New Roman"/>
          <w:bCs/>
          <w:color w:val="auto"/>
        </w:rPr>
        <w:br/>
      </w:r>
      <w:r w:rsidRPr="00004868">
        <w:rPr>
          <w:rFonts w:ascii="Times New Roman" w:hAnsi="Times New Roman"/>
          <w:bCs/>
          <w:color w:val="auto"/>
        </w:rPr>
        <w:t xml:space="preserve">o zamówienie  </w:t>
      </w:r>
      <w:r w:rsidRPr="00004868">
        <w:rPr>
          <w:rFonts w:ascii="Times New Roman" w:hAnsi="Times New Roman"/>
          <w:b/>
          <w:color w:val="auto"/>
        </w:rPr>
        <w:t>składa wraz z ofertą.</w:t>
      </w:r>
    </w:p>
    <w:p w14:paraId="0A3FD9C1" w14:textId="6529AD99" w:rsidR="00C00FFA" w:rsidRDefault="008C1ADD" w:rsidP="00C00FFA">
      <w:pPr>
        <w:pStyle w:val="Default"/>
        <w:spacing w:after="60"/>
        <w:ind w:left="85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Dokument należy złożyć w </w:t>
      </w:r>
      <w:r w:rsidR="00C00FFA" w:rsidRPr="00C00FFA">
        <w:rPr>
          <w:rFonts w:ascii="Times New Roman" w:hAnsi="Times New Roman"/>
          <w:i/>
          <w:color w:val="auto"/>
        </w:rPr>
        <w:t>postaci elektronicznej, opatrzony kwalifikowanym podpisem elektronicznym lub opatrzony podpisem zaufanym lub podpisem osobistym.</w:t>
      </w:r>
    </w:p>
    <w:p w14:paraId="1EA36FD2" w14:textId="77777777" w:rsidR="00C00FFA" w:rsidRPr="00C00FFA" w:rsidRDefault="00C00FFA" w:rsidP="00EC13FD">
      <w:pPr>
        <w:pStyle w:val="Default"/>
        <w:ind w:left="850"/>
        <w:jc w:val="both"/>
        <w:rPr>
          <w:rFonts w:ascii="Times New Roman" w:hAnsi="Times New Roman"/>
          <w:i/>
          <w:color w:val="auto"/>
        </w:rPr>
      </w:pPr>
    </w:p>
    <w:p w14:paraId="74C90CA7" w14:textId="250E9EE6" w:rsidR="00C00FFA" w:rsidRPr="00004868" w:rsidRDefault="00C00FFA" w:rsidP="00C00FFA">
      <w:pPr>
        <w:pStyle w:val="Default"/>
        <w:numPr>
          <w:ilvl w:val="0"/>
          <w:numId w:val="38"/>
        </w:numPr>
        <w:ind w:left="851" w:hanging="425"/>
        <w:jc w:val="both"/>
        <w:rPr>
          <w:rFonts w:ascii="Times New Roman" w:hAnsi="Times New Roman"/>
          <w:bCs/>
          <w:color w:val="auto"/>
        </w:rPr>
      </w:pPr>
      <w:r w:rsidRPr="00004868">
        <w:rPr>
          <w:rFonts w:ascii="Times New Roman" w:hAnsi="Times New Roman"/>
          <w:bCs/>
          <w:color w:val="auto"/>
        </w:rPr>
        <w:t xml:space="preserve">Zamawiający informuje, iż zgodnie z art. 107 ust. 2 ustawy </w:t>
      </w:r>
      <w:proofErr w:type="spellStart"/>
      <w:r w:rsidRPr="00004868">
        <w:rPr>
          <w:rFonts w:ascii="Times New Roman" w:hAnsi="Times New Roman"/>
          <w:bCs/>
          <w:color w:val="auto"/>
        </w:rPr>
        <w:t>Pzp</w:t>
      </w:r>
      <w:proofErr w:type="spellEnd"/>
      <w:r w:rsidRPr="00004868">
        <w:rPr>
          <w:rFonts w:ascii="Times New Roman" w:hAnsi="Times New Roman"/>
          <w:bCs/>
          <w:color w:val="auto"/>
        </w:rPr>
        <w:t xml:space="preserve"> </w:t>
      </w:r>
      <w:r w:rsidRPr="00004868">
        <w:rPr>
          <w:rFonts w:ascii="Times New Roman" w:hAnsi="Times New Roman"/>
          <w:b/>
          <w:color w:val="auto"/>
          <w:u w:val="single"/>
        </w:rPr>
        <w:t>przewiduje wzywani</w:t>
      </w:r>
      <w:r w:rsidR="00BE2DB7">
        <w:rPr>
          <w:rFonts w:ascii="Times New Roman" w:hAnsi="Times New Roman"/>
          <w:b/>
          <w:color w:val="auto"/>
          <w:u w:val="single"/>
        </w:rPr>
        <w:t>e</w:t>
      </w:r>
      <w:r w:rsidRPr="00004868">
        <w:rPr>
          <w:rFonts w:ascii="Times New Roman" w:hAnsi="Times New Roman"/>
          <w:b/>
          <w:color w:val="auto"/>
          <w:u w:val="single"/>
        </w:rPr>
        <w:t xml:space="preserve"> do złożenia lub uzupełnienia</w:t>
      </w:r>
      <w:r w:rsidRPr="00004868">
        <w:rPr>
          <w:rFonts w:ascii="Times New Roman" w:hAnsi="Times New Roman"/>
          <w:bCs/>
          <w:color w:val="auto"/>
        </w:rPr>
        <w:t xml:space="preserve"> wskazan</w:t>
      </w:r>
      <w:r>
        <w:rPr>
          <w:rFonts w:ascii="Times New Roman" w:hAnsi="Times New Roman"/>
          <w:bCs/>
          <w:color w:val="auto"/>
        </w:rPr>
        <w:t>ego</w:t>
      </w:r>
      <w:r w:rsidRPr="00004868">
        <w:rPr>
          <w:rFonts w:ascii="Times New Roman" w:hAnsi="Times New Roman"/>
          <w:bCs/>
          <w:color w:val="auto"/>
        </w:rPr>
        <w:t xml:space="preserve"> w pkt 1 przedmiotow</w:t>
      </w:r>
      <w:r>
        <w:rPr>
          <w:rFonts w:ascii="Times New Roman" w:hAnsi="Times New Roman"/>
          <w:bCs/>
          <w:color w:val="auto"/>
        </w:rPr>
        <w:t>ego</w:t>
      </w:r>
      <w:r w:rsidRPr="00004868">
        <w:rPr>
          <w:rFonts w:ascii="Times New Roman" w:hAnsi="Times New Roman"/>
          <w:bCs/>
          <w:color w:val="auto"/>
        </w:rPr>
        <w:t xml:space="preserve"> środk</w:t>
      </w:r>
      <w:r>
        <w:rPr>
          <w:rFonts w:ascii="Times New Roman" w:hAnsi="Times New Roman"/>
          <w:bCs/>
          <w:color w:val="auto"/>
        </w:rPr>
        <w:t>a</w:t>
      </w:r>
      <w:r w:rsidRPr="00004868">
        <w:rPr>
          <w:rFonts w:ascii="Times New Roman" w:hAnsi="Times New Roman"/>
          <w:bCs/>
          <w:color w:val="auto"/>
        </w:rPr>
        <w:t xml:space="preserve"> dowodow</w:t>
      </w:r>
      <w:r>
        <w:rPr>
          <w:rFonts w:ascii="Times New Roman" w:hAnsi="Times New Roman"/>
          <w:bCs/>
          <w:color w:val="auto"/>
        </w:rPr>
        <w:t>ego</w:t>
      </w:r>
      <w:r w:rsidRPr="00004868">
        <w:rPr>
          <w:rFonts w:ascii="Times New Roman" w:hAnsi="Times New Roman"/>
          <w:bCs/>
          <w:color w:val="auto"/>
        </w:rPr>
        <w:t xml:space="preserve"> w przypadku, gdy wykonawca nie złoży </w:t>
      </w:r>
      <w:r>
        <w:rPr>
          <w:rFonts w:ascii="Times New Roman" w:hAnsi="Times New Roman"/>
          <w:bCs/>
          <w:color w:val="auto"/>
        </w:rPr>
        <w:t>go</w:t>
      </w:r>
      <w:r w:rsidRPr="00004868">
        <w:rPr>
          <w:rFonts w:ascii="Times New Roman" w:hAnsi="Times New Roman"/>
          <w:bCs/>
          <w:color w:val="auto"/>
        </w:rPr>
        <w:t xml:space="preserve"> wraz z ofertą lub złożon</w:t>
      </w:r>
      <w:r w:rsidR="00FC6978">
        <w:rPr>
          <w:rFonts w:ascii="Times New Roman" w:hAnsi="Times New Roman"/>
          <w:bCs/>
          <w:color w:val="auto"/>
        </w:rPr>
        <w:t>y</w:t>
      </w:r>
      <w:r w:rsidRPr="00004868">
        <w:rPr>
          <w:rFonts w:ascii="Times New Roman" w:hAnsi="Times New Roman"/>
          <w:bCs/>
          <w:color w:val="auto"/>
        </w:rPr>
        <w:t xml:space="preserve"> wraz z ofertą przedmiotow</w:t>
      </w:r>
      <w:r w:rsidR="00FC6978">
        <w:rPr>
          <w:rFonts w:ascii="Times New Roman" w:hAnsi="Times New Roman"/>
          <w:bCs/>
          <w:color w:val="auto"/>
        </w:rPr>
        <w:t>y środek</w:t>
      </w:r>
      <w:r w:rsidRPr="00004868">
        <w:rPr>
          <w:rFonts w:ascii="Times New Roman" w:hAnsi="Times New Roman"/>
          <w:bCs/>
          <w:color w:val="auto"/>
        </w:rPr>
        <w:t xml:space="preserve"> dowodow</w:t>
      </w:r>
      <w:r w:rsidR="00FC6978">
        <w:rPr>
          <w:rFonts w:ascii="Times New Roman" w:hAnsi="Times New Roman"/>
          <w:bCs/>
          <w:color w:val="auto"/>
        </w:rPr>
        <w:t>y</w:t>
      </w:r>
      <w:r w:rsidRPr="00004868">
        <w:rPr>
          <w:rFonts w:ascii="Times New Roman" w:hAnsi="Times New Roman"/>
          <w:bCs/>
          <w:color w:val="auto"/>
        </w:rPr>
        <w:t xml:space="preserve"> bę</w:t>
      </w:r>
      <w:r w:rsidR="00FC6978">
        <w:rPr>
          <w:rFonts w:ascii="Times New Roman" w:hAnsi="Times New Roman"/>
          <w:bCs/>
          <w:color w:val="auto"/>
        </w:rPr>
        <w:t>dzie</w:t>
      </w:r>
      <w:r w:rsidRPr="00004868">
        <w:rPr>
          <w:rFonts w:ascii="Times New Roman" w:hAnsi="Times New Roman"/>
          <w:bCs/>
          <w:color w:val="auto"/>
        </w:rPr>
        <w:t xml:space="preserve"> niekompletn</w:t>
      </w:r>
      <w:r w:rsidR="00FC6978">
        <w:rPr>
          <w:rFonts w:ascii="Times New Roman" w:hAnsi="Times New Roman"/>
          <w:bCs/>
          <w:color w:val="auto"/>
        </w:rPr>
        <w:t>y</w:t>
      </w:r>
      <w:r w:rsidRPr="00004868">
        <w:rPr>
          <w:rFonts w:ascii="Times New Roman" w:hAnsi="Times New Roman"/>
          <w:bCs/>
          <w:color w:val="auto"/>
        </w:rPr>
        <w:t>.</w:t>
      </w:r>
    </w:p>
    <w:p w14:paraId="4CC7167F" w14:textId="77777777" w:rsidR="00C00FFA" w:rsidRPr="00E53BF6" w:rsidRDefault="00C00FFA" w:rsidP="00C00FFA">
      <w:pPr>
        <w:pStyle w:val="Default"/>
        <w:spacing w:after="240"/>
        <w:ind w:left="851"/>
        <w:jc w:val="both"/>
        <w:rPr>
          <w:rFonts w:ascii="Times New Roman" w:hAnsi="Times New Roman"/>
          <w:color w:val="FF0000"/>
        </w:rPr>
      </w:pPr>
    </w:p>
    <w:p w14:paraId="09137B4A" w14:textId="77777777" w:rsidR="00427E0E" w:rsidRPr="0008761F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08761F">
        <w:rPr>
          <w:rFonts w:ascii="Times New Roman" w:hAnsi="Times New Roman"/>
          <w:b/>
          <w:sz w:val="24"/>
          <w:szCs w:val="24"/>
          <w:u w:val="single"/>
        </w:rPr>
        <w:lastRenderedPageBreak/>
        <w:t>Termin i miejsce wykonania zamówienia</w:t>
      </w:r>
    </w:p>
    <w:p w14:paraId="71089713" w14:textId="77777777" w:rsidR="00862AE4" w:rsidRPr="0008761F" w:rsidRDefault="00862AE4" w:rsidP="00862AE4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35A8FC" w14:textId="752D970C" w:rsidR="00194379" w:rsidRPr="0008761F" w:rsidRDefault="00194379" w:rsidP="00862AE4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08761F">
        <w:rPr>
          <w:rFonts w:ascii="Times New Roman" w:hAnsi="Times New Roman"/>
          <w:sz w:val="24"/>
          <w:szCs w:val="24"/>
          <w:u w:val="single"/>
        </w:rPr>
        <w:t>Termin wykonania zamówienia:</w:t>
      </w:r>
    </w:p>
    <w:p w14:paraId="090A20F4" w14:textId="77777777" w:rsidR="00194379" w:rsidRPr="0008761F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761F">
        <w:rPr>
          <w:rFonts w:ascii="Times New Roman" w:hAnsi="Times New Roman"/>
          <w:b/>
          <w:sz w:val="24"/>
          <w:szCs w:val="24"/>
        </w:rPr>
        <w:t>Rozpoczęcie:</w:t>
      </w:r>
      <w:r w:rsidRPr="0008761F">
        <w:rPr>
          <w:rFonts w:ascii="Times New Roman" w:hAnsi="Times New Roman"/>
          <w:sz w:val="24"/>
          <w:szCs w:val="24"/>
        </w:rPr>
        <w:t xml:space="preserve"> od daty podpisania umowy </w:t>
      </w:r>
    </w:p>
    <w:p w14:paraId="7DB1635A" w14:textId="5FB08387" w:rsidR="0008761F" w:rsidRPr="0008761F" w:rsidRDefault="00194379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761F">
        <w:rPr>
          <w:rFonts w:ascii="Times New Roman" w:hAnsi="Times New Roman"/>
          <w:b/>
          <w:sz w:val="24"/>
          <w:szCs w:val="24"/>
        </w:rPr>
        <w:t>Zakończenie</w:t>
      </w:r>
      <w:r w:rsidRPr="0008761F">
        <w:rPr>
          <w:rFonts w:ascii="Times New Roman" w:hAnsi="Times New Roman"/>
          <w:sz w:val="24"/>
          <w:szCs w:val="24"/>
        </w:rPr>
        <w:t xml:space="preserve">: do </w:t>
      </w:r>
      <w:r w:rsidR="000B1F2C">
        <w:rPr>
          <w:rFonts w:ascii="Times New Roman" w:hAnsi="Times New Roman"/>
          <w:sz w:val="24"/>
          <w:szCs w:val="24"/>
        </w:rPr>
        <w:t>6</w:t>
      </w:r>
      <w:r w:rsidRPr="0008761F">
        <w:rPr>
          <w:rFonts w:ascii="Times New Roman" w:hAnsi="Times New Roman"/>
          <w:sz w:val="24"/>
          <w:szCs w:val="24"/>
        </w:rPr>
        <w:t>0 dni od dnia podpisania umowy</w:t>
      </w:r>
      <w:r w:rsidR="0008761F" w:rsidRPr="0008761F">
        <w:rPr>
          <w:rFonts w:ascii="Times New Roman" w:hAnsi="Times New Roman"/>
          <w:sz w:val="24"/>
          <w:szCs w:val="24"/>
        </w:rPr>
        <w:t xml:space="preserve">, nie później niż do 30.11.2021 r. – </w:t>
      </w:r>
    </w:p>
    <w:p w14:paraId="17FADACC" w14:textId="091ECD29" w:rsidR="00194379" w:rsidRPr="0008761F" w:rsidRDefault="0008761F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761F">
        <w:rPr>
          <w:rFonts w:ascii="Times New Roman" w:hAnsi="Times New Roman"/>
          <w:sz w:val="24"/>
          <w:szCs w:val="24"/>
        </w:rPr>
        <w:t>w zależności od tego który z terminów upłynie wcześniej</w:t>
      </w:r>
    </w:p>
    <w:p w14:paraId="2BE007E5" w14:textId="3B5E2A42" w:rsidR="005A6C27" w:rsidRPr="0008761F" w:rsidRDefault="0008761F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761F">
        <w:rPr>
          <w:rFonts w:ascii="Times New Roman" w:hAnsi="Times New Roman"/>
          <w:sz w:val="24"/>
          <w:szCs w:val="24"/>
        </w:rPr>
        <w:t>Termin realizacji zamówienia opcjonalnego ustala się do 60 dni od daty powiadomienia Wykonawcy o skorzystaniu z prawa opcji</w:t>
      </w:r>
    </w:p>
    <w:p w14:paraId="175DA87C" w14:textId="77777777" w:rsidR="0008761F" w:rsidRPr="00E53BF6" w:rsidRDefault="0008761F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91EA37" w14:textId="77777777" w:rsidR="00194379" w:rsidRPr="00C32A2B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C32A2B">
        <w:rPr>
          <w:rFonts w:ascii="Times New Roman" w:hAnsi="Times New Roman"/>
          <w:sz w:val="24"/>
          <w:szCs w:val="24"/>
          <w:u w:val="single"/>
        </w:rPr>
        <w:t>Miejsce realizacji zamówienia:</w:t>
      </w:r>
    </w:p>
    <w:p w14:paraId="4D751320" w14:textId="4F6B14EB" w:rsidR="00194379" w:rsidRPr="00C32A2B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2A2B">
        <w:rPr>
          <w:rFonts w:ascii="Times New Roman" w:hAnsi="Times New Roman"/>
          <w:sz w:val="24"/>
          <w:szCs w:val="24"/>
        </w:rPr>
        <w:t xml:space="preserve">3 Regionalna Baza Logistyczna – Skład </w:t>
      </w:r>
      <w:r w:rsidR="0008761F" w:rsidRPr="00C32A2B">
        <w:rPr>
          <w:rFonts w:ascii="Times New Roman" w:hAnsi="Times New Roman"/>
          <w:sz w:val="24"/>
          <w:szCs w:val="24"/>
        </w:rPr>
        <w:t>Stężyca</w:t>
      </w:r>
    </w:p>
    <w:p w14:paraId="0A0C3333" w14:textId="6F8AD0F3" w:rsidR="00194379" w:rsidRPr="00C32A2B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2A2B">
        <w:rPr>
          <w:rFonts w:ascii="Times New Roman" w:hAnsi="Times New Roman"/>
          <w:sz w:val="24"/>
          <w:szCs w:val="24"/>
        </w:rPr>
        <w:t xml:space="preserve">ul. </w:t>
      </w:r>
      <w:r w:rsidR="0008761F" w:rsidRPr="00C32A2B">
        <w:rPr>
          <w:rFonts w:ascii="Times New Roman" w:hAnsi="Times New Roman"/>
          <w:sz w:val="24"/>
          <w:szCs w:val="24"/>
        </w:rPr>
        <w:t>Dębli</w:t>
      </w:r>
      <w:r w:rsidR="00C32A2B" w:rsidRPr="00C32A2B">
        <w:rPr>
          <w:rFonts w:ascii="Times New Roman" w:hAnsi="Times New Roman"/>
          <w:sz w:val="24"/>
          <w:szCs w:val="24"/>
        </w:rPr>
        <w:t>ńska 149, 08-540 Stężyca</w:t>
      </w:r>
    </w:p>
    <w:p w14:paraId="288B4D99" w14:textId="14120A75" w:rsidR="005A6C27" w:rsidRPr="00E53BF6" w:rsidRDefault="005A6C27" w:rsidP="009F4F78">
      <w:pPr>
        <w:pStyle w:val="Akapitzlist"/>
        <w:ind w:left="426"/>
        <w:jc w:val="both"/>
        <w:rPr>
          <w:color w:val="FF0000"/>
        </w:rPr>
      </w:pPr>
    </w:p>
    <w:p w14:paraId="3ECC70BA" w14:textId="77777777" w:rsidR="00427E0E" w:rsidRPr="00C32A2B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C32A2B">
        <w:rPr>
          <w:rFonts w:ascii="Times New Roman" w:hAnsi="Times New Roman"/>
          <w:b/>
          <w:sz w:val="24"/>
          <w:szCs w:val="24"/>
          <w:u w:val="single"/>
        </w:rPr>
        <w:t>Warunki udziału w postępowaniu oraz podstawy wykluczenia</w:t>
      </w:r>
    </w:p>
    <w:p w14:paraId="440D612B" w14:textId="77777777" w:rsidR="00427E0E" w:rsidRPr="00C32A2B" w:rsidRDefault="00427E0E" w:rsidP="009F4F78">
      <w:pPr>
        <w:pStyle w:val="Default"/>
        <w:numPr>
          <w:ilvl w:val="1"/>
          <w:numId w:val="1"/>
        </w:numPr>
        <w:spacing w:before="120" w:after="120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C32A2B">
        <w:rPr>
          <w:rFonts w:ascii="Times New Roman" w:hAnsi="Times New Roman" w:cs="Times New Roman"/>
          <w:color w:val="auto"/>
        </w:rPr>
        <w:t xml:space="preserve">O udzielenie zamówienia mogą ubiegać się Wykonawcy, którzy: </w:t>
      </w:r>
    </w:p>
    <w:p w14:paraId="5055810B" w14:textId="77777777" w:rsidR="00427E0E" w:rsidRPr="00C32A2B" w:rsidRDefault="00427E0E" w:rsidP="009F4F78">
      <w:pPr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32A2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podlegają wykluczeniu z postępowania z powodu okoliczności wskazanych w  art. 108 ust. 1 oraz okoliczności w</w:t>
      </w:r>
      <w:r w:rsidR="00B225DA" w:rsidRPr="00C32A2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skazanych w art. 109 ust. 1 pkt 4</w:t>
      </w:r>
      <w:r w:rsidR="00282B05" w:rsidRPr="00C32A2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, ustawy </w:t>
      </w:r>
      <w:proofErr w:type="spellStart"/>
      <w:r w:rsidR="00282B05" w:rsidRPr="00C32A2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Pzp</w:t>
      </w:r>
      <w:proofErr w:type="spellEnd"/>
      <w:r w:rsidR="00282B05" w:rsidRPr="00C32A2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;</w:t>
      </w:r>
    </w:p>
    <w:p w14:paraId="7B445557" w14:textId="04D20F3D" w:rsidR="00427E0E" w:rsidRPr="00C32A2B" w:rsidRDefault="00427E0E" w:rsidP="00C32A2B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32A2B">
        <w:rPr>
          <w:rFonts w:ascii="Times New Roman" w:hAnsi="Times New Roman"/>
          <w:sz w:val="24"/>
          <w:szCs w:val="24"/>
        </w:rPr>
        <w:t xml:space="preserve">Zamawiający wykluczy z postępowania, z zastrzeżeniem – odpowiednio </w:t>
      </w:r>
      <w:r w:rsidR="00862AE4" w:rsidRPr="00C32A2B">
        <w:rPr>
          <w:rFonts w:ascii="Times New Roman" w:hAnsi="Times New Roman"/>
          <w:sz w:val="24"/>
          <w:szCs w:val="24"/>
        </w:rPr>
        <w:br/>
      </w:r>
      <w:r w:rsidRPr="00C32A2B">
        <w:rPr>
          <w:rFonts w:ascii="Times New Roman" w:hAnsi="Times New Roman"/>
          <w:sz w:val="24"/>
          <w:szCs w:val="24"/>
        </w:rPr>
        <w:t xml:space="preserve">- art. 109 ust. 3 oraz art. 110 ust. 2 ustawy </w:t>
      </w:r>
      <w:proofErr w:type="spellStart"/>
      <w:r w:rsidRPr="00C32A2B">
        <w:rPr>
          <w:rFonts w:ascii="Times New Roman" w:hAnsi="Times New Roman"/>
          <w:sz w:val="24"/>
          <w:szCs w:val="24"/>
        </w:rPr>
        <w:t>Pzp</w:t>
      </w:r>
      <w:proofErr w:type="spellEnd"/>
      <w:r w:rsidRPr="00C32A2B">
        <w:rPr>
          <w:rFonts w:ascii="Times New Roman" w:hAnsi="Times New Roman"/>
          <w:sz w:val="24"/>
          <w:szCs w:val="24"/>
        </w:rPr>
        <w:t xml:space="preserve">, Wykonawcę wobec którego zachodzi co najmniej jedna z przesłanek wykluczenia, o których mowa powyżej. </w:t>
      </w:r>
    </w:p>
    <w:p w14:paraId="078ADC5A" w14:textId="77777777" w:rsidR="00427E0E" w:rsidRPr="00C32A2B" w:rsidRDefault="00427E0E" w:rsidP="009F4F78">
      <w:pPr>
        <w:numPr>
          <w:ilvl w:val="0"/>
          <w:numId w:val="28"/>
        </w:numPr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C32A2B">
        <w:rPr>
          <w:rFonts w:ascii="Times New Roman" w:hAnsi="Times New Roman"/>
          <w:sz w:val="24"/>
          <w:szCs w:val="24"/>
        </w:rPr>
        <w:t xml:space="preserve">W przypadku </w:t>
      </w:r>
      <w:r w:rsidRPr="00C32A2B">
        <w:rPr>
          <w:rFonts w:ascii="Times New Roman" w:hAnsi="Times New Roman"/>
          <w:b/>
          <w:sz w:val="24"/>
          <w:szCs w:val="24"/>
        </w:rPr>
        <w:t xml:space="preserve">wykonawców wspólnie ubiegających się o udzielenie zamówienia </w:t>
      </w:r>
      <w:r w:rsidRPr="00C32A2B">
        <w:rPr>
          <w:rFonts w:ascii="Times New Roman" w:hAnsi="Times New Roman"/>
          <w:sz w:val="24"/>
          <w:szCs w:val="24"/>
        </w:rPr>
        <w:t xml:space="preserve">podstawy wykluczenia określone w art. 108 ust. 1 oraz w art.  </w:t>
      </w:r>
      <w:r w:rsidR="00B74385" w:rsidRPr="00C32A2B">
        <w:rPr>
          <w:rFonts w:ascii="Times New Roman" w:eastAsia="Times New Roman" w:hAnsi="Times New Roman"/>
          <w:sz w:val="24"/>
          <w:szCs w:val="24"/>
          <w:lang w:eastAsia="pl-PL"/>
        </w:rPr>
        <w:t>109 ust. 1 pkt. 4)</w:t>
      </w:r>
      <w:r w:rsidRPr="00C32A2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C32A2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32A2B">
        <w:rPr>
          <w:rFonts w:ascii="Times New Roman" w:hAnsi="Times New Roman"/>
          <w:sz w:val="24"/>
          <w:szCs w:val="24"/>
        </w:rPr>
        <w:t xml:space="preserve"> nie mogą zachodzić wobec żadnego z wykonawców wspólnie ubiegających się o udzielenie zamówienia.  </w:t>
      </w:r>
    </w:p>
    <w:p w14:paraId="753411FA" w14:textId="4FADC8FC" w:rsidR="00427E0E" w:rsidRPr="00C32A2B" w:rsidRDefault="00427E0E" w:rsidP="009F4F78">
      <w:pPr>
        <w:pStyle w:val="Tekstpodstawowy2"/>
        <w:numPr>
          <w:ilvl w:val="0"/>
          <w:numId w:val="28"/>
        </w:numPr>
        <w:suppressAutoHyphens/>
        <w:spacing w:line="240" w:lineRule="auto"/>
        <w:ind w:hanging="295"/>
        <w:jc w:val="both"/>
        <w:rPr>
          <w:rFonts w:ascii="Times New Roman" w:hAnsi="Times New Roman"/>
          <w:sz w:val="24"/>
          <w:szCs w:val="24"/>
          <w:u w:val="single"/>
        </w:rPr>
      </w:pPr>
      <w:r w:rsidRPr="00C32A2B">
        <w:rPr>
          <w:rFonts w:ascii="Times New Roman" w:hAnsi="Times New Roman"/>
          <w:sz w:val="24"/>
          <w:szCs w:val="24"/>
        </w:rPr>
        <w:t xml:space="preserve">W przypadku, </w:t>
      </w:r>
      <w:r w:rsidRPr="00C32A2B">
        <w:rPr>
          <w:rFonts w:ascii="Times New Roman" w:hAnsi="Times New Roman"/>
          <w:b/>
          <w:sz w:val="24"/>
          <w:szCs w:val="24"/>
        </w:rPr>
        <w:t xml:space="preserve">gdy wykonawca, w celu potwierdzenia spełniania warunków udziału w postępowaniu będzie polegał na zdolnościach podmiotów udostępniających zasoby </w:t>
      </w:r>
      <w:r w:rsidRPr="00C32A2B">
        <w:rPr>
          <w:rFonts w:ascii="Times New Roman" w:hAnsi="Times New Roman"/>
          <w:sz w:val="24"/>
          <w:szCs w:val="24"/>
        </w:rPr>
        <w:t xml:space="preserve">zamawiający będzie badał, czy nie zachodzą wobec tego podmiotu podstawy wykluczenia przewidziane względem wykonawcy (określone w art. 108 ust. 1 oraz w art.  </w:t>
      </w:r>
      <w:r w:rsidR="00B74385" w:rsidRPr="00C32A2B">
        <w:rPr>
          <w:rFonts w:ascii="Times New Roman" w:eastAsia="Times New Roman" w:hAnsi="Times New Roman"/>
          <w:sz w:val="24"/>
          <w:szCs w:val="24"/>
          <w:lang w:eastAsia="pl-PL"/>
        </w:rPr>
        <w:t>109 ust. 1 pkt.</w:t>
      </w:r>
      <w:r w:rsidRPr="00C32A2B">
        <w:rPr>
          <w:rFonts w:ascii="Times New Roman" w:eastAsia="Times New Roman" w:hAnsi="Times New Roman"/>
          <w:sz w:val="24"/>
          <w:szCs w:val="24"/>
          <w:lang w:eastAsia="pl-PL"/>
        </w:rPr>
        <w:t xml:space="preserve"> 4), ustawy </w:t>
      </w:r>
      <w:proofErr w:type="spellStart"/>
      <w:r w:rsidRPr="00C32A2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32A2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2A2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9A2A73E" w14:textId="337D7266" w:rsidR="00B74385" w:rsidRPr="00C32A2B" w:rsidRDefault="00B74385" w:rsidP="009F4F78">
      <w:pPr>
        <w:numPr>
          <w:ilvl w:val="0"/>
          <w:numId w:val="28"/>
        </w:numPr>
        <w:suppressAutoHyphens/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C32A2B">
        <w:rPr>
          <w:rFonts w:ascii="Times New Roman" w:hAnsi="Times New Roman"/>
          <w:sz w:val="24"/>
          <w:szCs w:val="24"/>
        </w:rPr>
        <w:t xml:space="preserve">W przypadku, gdy </w:t>
      </w:r>
      <w:r w:rsidRPr="00C32A2B">
        <w:rPr>
          <w:rFonts w:ascii="Times New Roman" w:hAnsi="Times New Roman"/>
          <w:b/>
          <w:sz w:val="24"/>
          <w:szCs w:val="24"/>
        </w:rPr>
        <w:t>wykonawca zamierza powierzyć wykonanie części zamówienia podwykonawcy</w:t>
      </w:r>
      <w:r w:rsidRPr="00C32A2B">
        <w:rPr>
          <w:rFonts w:ascii="Times New Roman" w:hAnsi="Times New Roman"/>
          <w:sz w:val="24"/>
          <w:szCs w:val="24"/>
        </w:rPr>
        <w:t xml:space="preserve">, a podwykonawca nie jest jednocześnie podmiotem, na którego zasobach wykonawca polega w celu wykazania spełniania warunków udziału w postępowaniu, zamawiający </w:t>
      </w:r>
      <w:r w:rsidRPr="00C32A2B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C32A2B">
        <w:rPr>
          <w:rFonts w:ascii="Times New Roman" w:hAnsi="Times New Roman"/>
          <w:sz w:val="24"/>
          <w:szCs w:val="24"/>
        </w:rPr>
        <w:t>, czy nie zachodzą wobec tego podwykonawcy podstawy do wykluczenia przewidziane w niniejszym postępowaniu względem wykonawcy</w:t>
      </w:r>
      <w:r w:rsidR="00C32A2B" w:rsidRPr="00C32A2B">
        <w:rPr>
          <w:rFonts w:ascii="Times New Roman" w:hAnsi="Times New Roman"/>
          <w:sz w:val="24"/>
          <w:szCs w:val="24"/>
        </w:rPr>
        <w:t>.</w:t>
      </w:r>
    </w:p>
    <w:p w14:paraId="1FF6E671" w14:textId="77777777" w:rsidR="00427E0E" w:rsidRPr="00C32A2B" w:rsidRDefault="00427E0E" w:rsidP="009F4F78">
      <w:pPr>
        <w:pStyle w:val="Default"/>
        <w:numPr>
          <w:ilvl w:val="0"/>
          <w:numId w:val="39"/>
        </w:numPr>
        <w:ind w:left="1134" w:hanging="283"/>
        <w:jc w:val="both"/>
        <w:rPr>
          <w:rFonts w:ascii="Times New Roman" w:hAnsi="Times New Roman" w:cs="Times New Roman"/>
          <w:color w:val="auto"/>
          <w:u w:val="single"/>
        </w:rPr>
      </w:pPr>
      <w:r w:rsidRPr="00C32A2B">
        <w:rPr>
          <w:rFonts w:ascii="Times New Roman" w:hAnsi="Times New Roman" w:cs="Times New Roman"/>
          <w:color w:val="auto"/>
          <w:u w:val="single"/>
        </w:rPr>
        <w:t xml:space="preserve">spełniają określone przez zamawiającego warunki udziału w postępowaniu dotyczące: </w:t>
      </w:r>
    </w:p>
    <w:p w14:paraId="5DF34CA0" w14:textId="77777777" w:rsidR="00427E0E" w:rsidRPr="00C32A2B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b/>
          <w:color w:val="auto"/>
        </w:rPr>
      </w:pPr>
      <w:r w:rsidRPr="00C32A2B">
        <w:rPr>
          <w:rFonts w:ascii="Times New Roman" w:hAnsi="Times New Roman" w:cs="Times New Roman"/>
          <w:b/>
          <w:color w:val="auto"/>
        </w:rPr>
        <w:t>zdolności do występowania w obrocie gospodarczym;</w:t>
      </w:r>
    </w:p>
    <w:p w14:paraId="59CF6C37" w14:textId="77777777" w:rsidR="00427E0E" w:rsidRPr="00C32A2B" w:rsidRDefault="00427E0E" w:rsidP="009F4F78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C32A2B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1823F22" w14:textId="77777777" w:rsidR="00A809EA" w:rsidRPr="004F1A37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b/>
          <w:color w:val="auto"/>
        </w:rPr>
      </w:pPr>
      <w:bookmarkStart w:id="1" w:name="_Hlk77705912"/>
      <w:r w:rsidRPr="004F1A37">
        <w:rPr>
          <w:rFonts w:ascii="Times New Roman" w:hAnsi="Times New Roman" w:cs="Times New Roman"/>
          <w:b/>
          <w:color w:val="auto"/>
        </w:rPr>
        <w:t>uprawnień do prowadzenia określonej działalności zawodowej, o ile wynika to z odrębnych przepisów</w:t>
      </w:r>
      <w:bookmarkEnd w:id="1"/>
      <w:r w:rsidRPr="004F1A37">
        <w:rPr>
          <w:rFonts w:ascii="Times New Roman" w:hAnsi="Times New Roman" w:cs="Times New Roman"/>
          <w:b/>
          <w:color w:val="auto"/>
        </w:rPr>
        <w:t>;</w:t>
      </w:r>
    </w:p>
    <w:p w14:paraId="66A39309" w14:textId="240C9379" w:rsidR="00A809EA" w:rsidRPr="004F1A37" w:rsidRDefault="00A809EA" w:rsidP="009F4F78">
      <w:pPr>
        <w:pStyle w:val="Default"/>
        <w:spacing w:before="120"/>
        <w:ind w:left="1276"/>
        <w:jc w:val="both"/>
        <w:rPr>
          <w:rFonts w:ascii="Times New Roman" w:hAnsi="Times New Roman" w:cs="Times New Roman"/>
          <w:b/>
          <w:color w:val="auto"/>
        </w:rPr>
      </w:pPr>
      <w:r w:rsidRPr="004F1A37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3B2B507" w14:textId="77777777" w:rsidR="00427E0E" w:rsidRPr="004F1A37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color w:val="auto"/>
        </w:rPr>
      </w:pPr>
      <w:r w:rsidRPr="004F1A37">
        <w:rPr>
          <w:rFonts w:ascii="Times New Roman" w:hAnsi="Times New Roman" w:cs="Times New Roman"/>
          <w:b/>
          <w:color w:val="auto"/>
        </w:rPr>
        <w:t>sytuacji ekonomicznej lub finansowej;</w:t>
      </w:r>
    </w:p>
    <w:p w14:paraId="79D77840" w14:textId="77777777" w:rsidR="00427E0E" w:rsidRPr="004F1A37" w:rsidRDefault="006A7049" w:rsidP="009F4F78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4F1A37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2D1D9E" w14:textId="77777777" w:rsidR="00427E0E" w:rsidRPr="00AF5450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color w:val="auto"/>
        </w:rPr>
      </w:pPr>
      <w:r w:rsidRPr="00AF5450">
        <w:rPr>
          <w:rFonts w:ascii="Times New Roman" w:hAnsi="Times New Roman" w:cs="Times New Roman"/>
          <w:b/>
          <w:color w:val="auto"/>
        </w:rPr>
        <w:lastRenderedPageBreak/>
        <w:t>zdolności technicznej lub zawodowej:</w:t>
      </w:r>
    </w:p>
    <w:p w14:paraId="0FD625AC" w14:textId="655CECB7" w:rsidR="00427E0E" w:rsidRPr="00A630F9" w:rsidRDefault="004F1A37" w:rsidP="004F1A37">
      <w:pPr>
        <w:pStyle w:val="Default"/>
        <w:spacing w:after="120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A630F9">
        <w:rPr>
          <w:rFonts w:ascii="Times New Roman" w:hAnsi="Times New Roman" w:cs="Times New Roman"/>
          <w:i/>
          <w:color w:val="auto"/>
        </w:rPr>
        <w:t xml:space="preserve">Zamawiający wymaga, aby Wykonawca posiadał doświadczenie w wykonywaniu dostaw będących przedmiotem zamówienia. Warunek ten zostanie spełniony, jeżeli Wykonawca wykaże, że w okresie ostatnich trzech lat, a jeżeli okres prowadzenia działalności jest krótszy — w tym okresie, należycie wykonał, </w:t>
      </w:r>
      <w:r w:rsidR="00FD2F9C">
        <w:rPr>
          <w:rFonts w:ascii="Times New Roman" w:hAnsi="Times New Roman" w:cs="Times New Roman"/>
          <w:i/>
          <w:color w:val="auto"/>
        </w:rPr>
        <w:br/>
      </w:r>
      <w:r w:rsidRPr="00A630F9">
        <w:rPr>
          <w:rFonts w:ascii="Times New Roman" w:hAnsi="Times New Roman" w:cs="Times New Roman"/>
          <w:i/>
          <w:color w:val="auto"/>
        </w:rPr>
        <w:t>a w przypadku świadczeń powtarzających się lub ciągłych nadal wykonuje, dostawy, których przedmiotem</w:t>
      </w:r>
      <w:r w:rsidR="00AF5450" w:rsidRPr="00A630F9">
        <w:rPr>
          <w:rFonts w:ascii="Times New Roman" w:hAnsi="Times New Roman" w:cs="Times New Roman"/>
          <w:i/>
          <w:color w:val="auto"/>
        </w:rPr>
        <w:t xml:space="preserve"> zamówienia</w:t>
      </w:r>
      <w:r w:rsidRPr="00A630F9">
        <w:rPr>
          <w:rFonts w:ascii="Times New Roman" w:hAnsi="Times New Roman" w:cs="Times New Roman"/>
          <w:i/>
          <w:color w:val="auto"/>
        </w:rPr>
        <w:t xml:space="preserve"> były samochody małej ładowności wysokiej mobilności lub </w:t>
      </w:r>
      <w:r w:rsidRPr="000B1F2C">
        <w:rPr>
          <w:rFonts w:ascii="Times New Roman" w:hAnsi="Times New Roman" w:cs="Times New Roman"/>
          <w:i/>
          <w:color w:val="auto"/>
        </w:rPr>
        <w:t>mikrobusy lub samochody dostawcze o wartości nie mniejszej niż 200.000,00 zł brutto.</w:t>
      </w:r>
    </w:p>
    <w:p w14:paraId="0D0B14C0" w14:textId="62C3E745" w:rsidR="00B15820" w:rsidRPr="008C1ADD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b/>
          <w:strike/>
          <w:sz w:val="24"/>
          <w:szCs w:val="24"/>
          <w:lang w:eastAsia="pl-PL"/>
        </w:rPr>
      </w:pPr>
      <w:r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 myśl art. 273 ust. 1 Zamawiający może żądać podmiotowych środków dowodowych na potwierdzenie braku podstaw wykluczenia oraz spełniania warunków udziału w postępowaniu. </w:t>
      </w:r>
    </w:p>
    <w:p w14:paraId="108C1C95" w14:textId="61EFC3A3" w:rsidR="005361F7" w:rsidRPr="008C1ADD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trike/>
          <w:sz w:val="24"/>
          <w:szCs w:val="24"/>
          <w:lang w:eastAsia="pl-PL"/>
        </w:rPr>
      </w:pPr>
      <w:r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Oświadczenie</w:t>
      </w:r>
      <w:r w:rsidR="004632F8"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,</w:t>
      </w:r>
      <w:r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o którym mowa w art. 125 ust</w:t>
      </w:r>
      <w:r w:rsidR="00A71F19"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1 ustawy </w:t>
      </w:r>
      <w:proofErr w:type="spellStart"/>
      <w:r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Pzp</w:t>
      </w:r>
      <w:proofErr w:type="spellEnd"/>
      <w:r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(załącznik nr 2 </w:t>
      </w:r>
      <w:r w:rsidR="00A71F19"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br/>
      </w:r>
      <w:r w:rsidRPr="008C1ADD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do SWZ), </w:t>
      </w:r>
      <w:r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wykonawca </w:t>
      </w:r>
      <w:r w:rsidRPr="008C1ADD">
        <w:rPr>
          <w:rFonts w:ascii="Times New Roman" w:eastAsia="Times New Roman" w:hAnsi="Times New Roman" w:cs="Calibri"/>
          <w:b/>
          <w:sz w:val="24"/>
          <w:szCs w:val="24"/>
          <w:u w:val="single"/>
          <w:lang w:eastAsia="pl-PL"/>
        </w:rPr>
        <w:t>dołącza do oferty</w:t>
      </w:r>
      <w:r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składanej w odpowiedzi na ogłoszenie </w:t>
      </w:r>
      <w:r w:rsidR="0016675E"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br/>
      </w:r>
      <w:r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>o zamówieniu.</w:t>
      </w:r>
    </w:p>
    <w:p w14:paraId="2D07D5D7" w14:textId="768D0048" w:rsidR="005361F7" w:rsidRPr="008C1ADD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trike/>
          <w:sz w:val="24"/>
          <w:szCs w:val="24"/>
          <w:lang w:eastAsia="pl-PL"/>
        </w:rPr>
      </w:pPr>
      <w:r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Powyższe oświadczenie stanowi dowód potwierdzający brak podstaw wykluczenia </w:t>
      </w:r>
      <w:r w:rsidR="0016675E"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>(w zakresie art. 108 ust</w:t>
      </w:r>
      <w:r w:rsidR="00A71F19"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  <w:r w:rsidR="0016675E"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1 ustawy </w:t>
      </w:r>
      <w:proofErr w:type="spellStart"/>
      <w:r w:rsidR="0016675E"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>Pzp</w:t>
      </w:r>
      <w:proofErr w:type="spellEnd"/>
      <w:r w:rsidR="002E56A4" w:rsidRPr="008C1ADD">
        <w:rPr>
          <w:rFonts w:ascii="Times New Roman" w:hAnsi="Times New Roman"/>
          <w:sz w:val="24"/>
          <w:szCs w:val="24"/>
        </w:rPr>
        <w:t xml:space="preserve"> oraz w art.  </w:t>
      </w:r>
      <w:r w:rsidR="002E56A4" w:rsidRPr="008C1ADD">
        <w:rPr>
          <w:rFonts w:ascii="Times New Roman" w:eastAsia="Times New Roman" w:hAnsi="Times New Roman"/>
          <w:sz w:val="24"/>
          <w:szCs w:val="24"/>
          <w:lang w:eastAsia="pl-PL"/>
        </w:rPr>
        <w:t xml:space="preserve">109 ust. 1 pkt 4), ustawy </w:t>
      </w:r>
      <w:proofErr w:type="spellStart"/>
      <w:r w:rsidR="002E56A4" w:rsidRPr="008C1AD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2E56A4" w:rsidRPr="008C1AD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A71F19" w:rsidRPr="008C1AD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C1ADD">
        <w:rPr>
          <w:rFonts w:ascii="Times New Roman" w:eastAsia="Times New Roman" w:hAnsi="Times New Roman" w:cs="Calibri"/>
          <w:sz w:val="24"/>
          <w:szCs w:val="24"/>
          <w:lang w:eastAsia="pl-PL"/>
        </w:rPr>
        <w:t>oraz spełnianie warunków udziału w postępowaniu na dzień składania ofert, tymczasowo zastępując wymagane przez zamawiającego podmiotowe środki dowodowe.</w:t>
      </w:r>
    </w:p>
    <w:p w14:paraId="232A88B9" w14:textId="77777777" w:rsidR="00B74385" w:rsidRPr="00E53BF6" w:rsidRDefault="00B74385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Calibri"/>
          <w:b/>
          <w:strike/>
          <w:color w:val="FF0000"/>
          <w:sz w:val="24"/>
          <w:szCs w:val="24"/>
          <w:lang w:eastAsia="pl-PL"/>
        </w:rPr>
      </w:pPr>
    </w:p>
    <w:p w14:paraId="31CBDA61" w14:textId="25AFBCEE" w:rsidR="00427E0E" w:rsidRPr="008C1ADD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8C1ADD">
        <w:rPr>
          <w:rFonts w:ascii="Times New Roman" w:hAnsi="Times New Roman" w:cs="Times New Roman"/>
          <w:i/>
          <w:color w:val="auto"/>
        </w:rPr>
        <w:t xml:space="preserve">W przypadku wykonawców wspólnie ubiegających się o zamówienie, oświadczenie, o którym mowa powyżej składa </w:t>
      </w:r>
      <w:r w:rsidRPr="008C1ADD">
        <w:rPr>
          <w:rFonts w:ascii="Times New Roman" w:hAnsi="Times New Roman" w:cs="Times New Roman"/>
          <w:b/>
          <w:i/>
          <w:color w:val="auto"/>
        </w:rPr>
        <w:t>każdy z Wykonawców</w:t>
      </w:r>
      <w:r w:rsidRPr="008C1ADD">
        <w:rPr>
          <w:rFonts w:ascii="Times New Roman" w:hAnsi="Times New Roman" w:cs="Times New Roman"/>
          <w:i/>
          <w:color w:val="auto"/>
        </w:rPr>
        <w:t xml:space="preserve">. Oświadczenia </w:t>
      </w:r>
      <w:r w:rsidR="00A71F19" w:rsidRPr="008C1ADD">
        <w:rPr>
          <w:rFonts w:ascii="Times New Roman" w:hAnsi="Times New Roman" w:cs="Times New Roman"/>
          <w:i/>
          <w:color w:val="auto"/>
        </w:rPr>
        <w:br/>
      </w:r>
      <w:r w:rsidRPr="008C1ADD">
        <w:rPr>
          <w:rFonts w:ascii="Times New Roman" w:hAnsi="Times New Roman" w:cs="Times New Roman"/>
          <w:i/>
          <w:color w:val="auto"/>
        </w:rPr>
        <w:t xml:space="preserve">te potwierdzają brak podstaw wykluczenia oraz spełnianie warunków udziału </w:t>
      </w:r>
      <w:r w:rsidR="00A71F19" w:rsidRPr="008C1ADD">
        <w:rPr>
          <w:rFonts w:ascii="Times New Roman" w:hAnsi="Times New Roman" w:cs="Times New Roman"/>
          <w:i/>
          <w:color w:val="auto"/>
        </w:rPr>
        <w:br/>
      </w:r>
      <w:r w:rsidRPr="008C1ADD">
        <w:rPr>
          <w:rFonts w:ascii="Times New Roman" w:hAnsi="Times New Roman" w:cs="Times New Roman"/>
          <w:i/>
          <w:color w:val="auto"/>
        </w:rPr>
        <w:t>w postępowaniu (w zakresie, w jakim każdy z wykonawców wykazuje spełnianie warunków udziału w postępowaniu).</w:t>
      </w:r>
    </w:p>
    <w:p w14:paraId="7485856A" w14:textId="19D3D420" w:rsidR="00427E0E" w:rsidRPr="008C1ADD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8C1ADD">
        <w:rPr>
          <w:rFonts w:ascii="Times New Roman" w:hAnsi="Times New Roman" w:cs="Times New Roman"/>
          <w:i/>
          <w:color w:val="auto"/>
        </w:rPr>
        <w:t xml:space="preserve">W przypadku, </w:t>
      </w:r>
      <w:r w:rsidRPr="008C1ADD">
        <w:rPr>
          <w:rFonts w:ascii="Times New Roman" w:hAnsi="Times New Roman" w:cs="Times New Roman"/>
          <w:b/>
          <w:bCs/>
          <w:i/>
          <w:color w:val="auto"/>
        </w:rPr>
        <w:t xml:space="preserve">gdy wykonawca w celu potwierdzenia spełniania warunków udziału w postępowaniu będzie polegał na zdolnościach lub sytuacji podmiotów udostępniających zasoby </w:t>
      </w:r>
      <w:r w:rsidRPr="008C1ADD">
        <w:rPr>
          <w:rFonts w:ascii="Times New Roman" w:hAnsi="Times New Roman" w:cs="Times New Roman"/>
          <w:i/>
          <w:color w:val="auto"/>
        </w:rPr>
        <w:t>wraz z własnym oświadczeniem,</w:t>
      </w:r>
      <w:r w:rsidRPr="008C1ADD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8C1ADD">
        <w:rPr>
          <w:rFonts w:ascii="Times New Roman" w:hAnsi="Times New Roman" w:cs="Times New Roman"/>
          <w:i/>
          <w:color w:val="auto"/>
        </w:rPr>
        <w:t>(w którym zamieszcza jednocześnie informacje o tych podmiotach)</w:t>
      </w:r>
      <w:r w:rsidRPr="008C1ADD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8C1ADD">
        <w:rPr>
          <w:rFonts w:ascii="Times New Roman" w:hAnsi="Times New Roman" w:cs="Times New Roman"/>
          <w:i/>
          <w:color w:val="auto"/>
        </w:rPr>
        <w:t xml:space="preserve">przedstawia także oświadczenie podmiotu udostępniającego zasoby potwierdzające brak podstaw wykluczenia tego podmiotu oraz spełnianie warunków udziału w postępowaniu w zakresie w jakim </w:t>
      </w:r>
      <w:r w:rsidR="005361F7" w:rsidRPr="008C1ADD">
        <w:rPr>
          <w:rFonts w:ascii="Times New Roman" w:hAnsi="Times New Roman" w:cs="Times New Roman"/>
          <w:i/>
          <w:color w:val="auto"/>
        </w:rPr>
        <w:t>powołuje się na jego zasoby -</w:t>
      </w:r>
      <w:r w:rsidRPr="008C1ADD">
        <w:rPr>
          <w:rFonts w:ascii="Times New Roman" w:hAnsi="Times New Roman" w:cs="Times New Roman"/>
          <w:i/>
          <w:color w:val="auto"/>
        </w:rPr>
        <w:t xml:space="preserve"> </w:t>
      </w:r>
      <w:r w:rsidR="005361F7" w:rsidRPr="008C1ADD">
        <w:rPr>
          <w:rFonts w:ascii="Times New Roman" w:hAnsi="Times New Roman" w:cs="Times New Roman"/>
          <w:i/>
          <w:color w:val="auto"/>
        </w:rPr>
        <w:t>powyższy pkt ma zastosowanie jedynie w przypadku, gdy Zamawiający przewiduje warunki udziału w postępowaniu</w:t>
      </w:r>
      <w:r w:rsidR="008C1ADD" w:rsidRPr="008C1ADD">
        <w:rPr>
          <w:rFonts w:ascii="Times New Roman" w:hAnsi="Times New Roman" w:cs="Times New Roman"/>
          <w:i/>
          <w:color w:val="auto"/>
        </w:rPr>
        <w:t>.</w:t>
      </w:r>
    </w:p>
    <w:p w14:paraId="415C2CF8" w14:textId="0A9579ED" w:rsidR="00427E0E" w:rsidRPr="008C1ADD" w:rsidRDefault="005361F7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8C1ADD">
        <w:rPr>
          <w:rFonts w:ascii="Times New Roman" w:hAnsi="Times New Roman" w:cs="Times New Roman"/>
          <w:i/>
          <w:color w:val="auto"/>
        </w:rPr>
        <w:t xml:space="preserve">Wykonawca, który zamierza powierzyć wykonanie części zamówienia podwykonawcom (którzy nie są jednocześnie podmiotami, na których zdolnościach wykonawca polega na zasadach określonych w art. 118 ustawy </w:t>
      </w:r>
      <w:proofErr w:type="spellStart"/>
      <w:r w:rsidRPr="008C1ADD">
        <w:rPr>
          <w:rFonts w:ascii="Times New Roman" w:hAnsi="Times New Roman" w:cs="Times New Roman"/>
          <w:i/>
          <w:color w:val="auto"/>
        </w:rPr>
        <w:t>Pzp</w:t>
      </w:r>
      <w:proofErr w:type="spellEnd"/>
      <w:r w:rsidRPr="008C1ADD">
        <w:rPr>
          <w:rFonts w:ascii="Times New Roman" w:hAnsi="Times New Roman" w:cs="Times New Roman"/>
          <w:i/>
          <w:color w:val="auto"/>
        </w:rPr>
        <w:t>), nie jest zobowiązany do przekazania oświadczenia o którym mowa powyżej dotyczącego tych podwykonawców.</w:t>
      </w:r>
    </w:p>
    <w:p w14:paraId="0835EA82" w14:textId="77777777" w:rsidR="00427E0E" w:rsidRPr="00924ECE" w:rsidRDefault="00427E0E" w:rsidP="009F4F78">
      <w:pPr>
        <w:pStyle w:val="Default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</w:p>
    <w:p w14:paraId="17722A7C" w14:textId="77777777" w:rsidR="00427E0E" w:rsidRPr="00924ECE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4ECE">
        <w:rPr>
          <w:rFonts w:ascii="Times New Roman" w:hAnsi="Times New Roman"/>
          <w:b/>
          <w:sz w:val="24"/>
          <w:szCs w:val="24"/>
          <w:u w:val="single"/>
        </w:rPr>
        <w:t>Wykaz podmiotowych środków dowodowych</w:t>
      </w:r>
    </w:p>
    <w:p w14:paraId="11D4A5CD" w14:textId="56DB72E0" w:rsidR="00427E0E" w:rsidRPr="00924ECE" w:rsidRDefault="00427E0E" w:rsidP="009F4F78">
      <w:pPr>
        <w:pStyle w:val="Default"/>
        <w:numPr>
          <w:ilvl w:val="2"/>
          <w:numId w:val="1"/>
        </w:numPr>
        <w:spacing w:after="12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924ECE">
        <w:rPr>
          <w:rFonts w:ascii="Times New Roman" w:hAnsi="Times New Roman" w:cs="Times New Roman"/>
          <w:color w:val="auto"/>
        </w:rPr>
        <w:t xml:space="preserve">Zamawiający informuje, iż na podstawie </w:t>
      </w:r>
      <w:r w:rsidR="00B74385" w:rsidRPr="00924EC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art. 274 </w:t>
      </w:r>
      <w:r w:rsidRPr="00924EC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ust. 1 ustawy </w:t>
      </w:r>
      <w:proofErr w:type="spellStart"/>
      <w:r w:rsidRPr="00924EC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Pzp</w:t>
      </w:r>
      <w:proofErr w:type="spellEnd"/>
      <w:r w:rsidRPr="00924EC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</w:t>
      </w:r>
      <w:r w:rsidRPr="00924ECE">
        <w:rPr>
          <w:rFonts w:ascii="Times New Roman" w:hAnsi="Times New Roman" w:cs="Times New Roman"/>
          <w:color w:val="auto"/>
        </w:rPr>
        <w:t>przed wyborem najkorzystniejszej oferty</w:t>
      </w:r>
      <w:r w:rsidRPr="00924ECE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24ECE">
        <w:rPr>
          <w:rFonts w:ascii="Times New Roman" w:hAnsi="Times New Roman" w:cs="Times New Roman"/>
          <w:b/>
          <w:bCs/>
          <w:color w:val="auto"/>
        </w:rPr>
        <w:t xml:space="preserve">wezwie </w:t>
      </w:r>
      <w:r w:rsidRPr="00924ECE">
        <w:rPr>
          <w:rFonts w:ascii="Times New Roman" w:hAnsi="Times New Roman" w:cs="Times New Roman"/>
          <w:bCs/>
          <w:color w:val="auto"/>
        </w:rPr>
        <w:t>W</w:t>
      </w:r>
      <w:r w:rsidRPr="00924ECE">
        <w:rPr>
          <w:rFonts w:ascii="Times New Roman" w:hAnsi="Times New Roman" w:cs="Times New Roman"/>
          <w:color w:val="auto"/>
        </w:rPr>
        <w:t>ykonawcę, którego oferta została n</w:t>
      </w:r>
      <w:r w:rsidR="00534A36" w:rsidRPr="00924ECE">
        <w:rPr>
          <w:rFonts w:ascii="Times New Roman" w:hAnsi="Times New Roman" w:cs="Times New Roman"/>
          <w:color w:val="auto"/>
        </w:rPr>
        <w:t>ajwyżej oceniona w postępowaniu,</w:t>
      </w:r>
      <w:r w:rsidRPr="00924ECE">
        <w:rPr>
          <w:rFonts w:ascii="Times New Roman" w:hAnsi="Times New Roman" w:cs="Times New Roman"/>
          <w:color w:val="auto"/>
        </w:rPr>
        <w:t xml:space="preserve"> do złożenia w wyznaczonym terminie</w:t>
      </w:r>
      <w:r w:rsidRPr="00924ECE">
        <w:rPr>
          <w:rFonts w:ascii="Times New Roman" w:hAnsi="Times New Roman" w:cs="Times New Roman"/>
          <w:bCs/>
          <w:color w:val="auto"/>
        </w:rPr>
        <w:t>,</w:t>
      </w:r>
      <w:r w:rsidRPr="00924EC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24ECE">
        <w:rPr>
          <w:rFonts w:ascii="Times New Roman" w:hAnsi="Times New Roman" w:cs="Times New Roman"/>
          <w:color w:val="auto"/>
        </w:rPr>
        <w:t xml:space="preserve">nie krótszym niż </w:t>
      </w:r>
      <w:r w:rsidR="00282B05" w:rsidRPr="00924ECE">
        <w:rPr>
          <w:rFonts w:ascii="Times New Roman" w:hAnsi="Times New Roman" w:cs="Times New Roman"/>
          <w:b/>
          <w:bCs/>
          <w:color w:val="auto"/>
        </w:rPr>
        <w:t>5</w:t>
      </w:r>
      <w:r w:rsidRPr="00924EC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24ECE">
        <w:rPr>
          <w:rFonts w:ascii="Times New Roman" w:hAnsi="Times New Roman" w:cs="Times New Roman"/>
          <w:color w:val="auto"/>
        </w:rPr>
        <w:t xml:space="preserve">dni, aktualnych na dzień złożenia następujących podmiotowych środków dowodowych: </w:t>
      </w:r>
    </w:p>
    <w:p w14:paraId="25E95947" w14:textId="77777777" w:rsidR="00427E0E" w:rsidRPr="00924ECE" w:rsidRDefault="00427E0E" w:rsidP="009F4F78">
      <w:pPr>
        <w:pStyle w:val="Default"/>
        <w:numPr>
          <w:ilvl w:val="0"/>
          <w:numId w:val="34"/>
        </w:numPr>
        <w:spacing w:after="12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924ECE">
        <w:rPr>
          <w:rFonts w:ascii="Times New Roman" w:hAnsi="Times New Roman" w:cs="Times New Roman"/>
          <w:color w:val="auto"/>
        </w:rPr>
        <w:t>Potwierdzających brak podstaw do wykluczenia z postępowania:</w:t>
      </w:r>
    </w:p>
    <w:p w14:paraId="43078A69" w14:textId="222995E3" w:rsidR="00427E0E" w:rsidRPr="00924ECE" w:rsidRDefault="00427E0E" w:rsidP="009F4F78">
      <w:pPr>
        <w:pStyle w:val="Tekstpodstawowy"/>
        <w:numPr>
          <w:ilvl w:val="0"/>
          <w:numId w:val="13"/>
        </w:numPr>
        <w:spacing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924ECE">
        <w:rPr>
          <w:rFonts w:ascii="Times New Roman" w:hAnsi="Times New Roman"/>
          <w:b/>
          <w:sz w:val="24"/>
          <w:szCs w:val="24"/>
        </w:rPr>
        <w:t>odpisu lub informacji z Krajowego Rejestru Sądowego lub z Ce</w:t>
      </w:r>
      <w:r w:rsidR="002E56A4" w:rsidRPr="00924ECE">
        <w:rPr>
          <w:rFonts w:ascii="Times New Roman" w:hAnsi="Times New Roman"/>
          <w:b/>
          <w:sz w:val="24"/>
          <w:szCs w:val="24"/>
        </w:rPr>
        <w:t>ntralnej Ewidencji i Informacji</w:t>
      </w:r>
      <w:r w:rsidRPr="00924ECE">
        <w:rPr>
          <w:rFonts w:ascii="Times New Roman" w:hAnsi="Times New Roman"/>
          <w:b/>
          <w:sz w:val="24"/>
          <w:szCs w:val="24"/>
        </w:rPr>
        <w:t xml:space="preserve"> o Działalności Gospodarczej</w:t>
      </w:r>
      <w:r w:rsidR="002E56A4" w:rsidRPr="00924ECE">
        <w:rPr>
          <w:rFonts w:ascii="Times New Roman" w:hAnsi="Times New Roman"/>
          <w:sz w:val="24"/>
          <w:szCs w:val="24"/>
        </w:rPr>
        <w:t>, w zakresie art.</w:t>
      </w:r>
      <w:r w:rsidR="00A26B1D" w:rsidRPr="00924ECE">
        <w:rPr>
          <w:rFonts w:ascii="Times New Roman" w:hAnsi="Times New Roman"/>
          <w:sz w:val="24"/>
          <w:szCs w:val="24"/>
        </w:rPr>
        <w:t xml:space="preserve"> 109 </w:t>
      </w:r>
      <w:r w:rsidR="002E56A4" w:rsidRPr="00924ECE">
        <w:rPr>
          <w:rFonts w:ascii="Times New Roman" w:hAnsi="Times New Roman"/>
          <w:sz w:val="24"/>
          <w:szCs w:val="24"/>
        </w:rPr>
        <w:br/>
      </w:r>
      <w:r w:rsidR="00A26B1D" w:rsidRPr="00924ECE">
        <w:rPr>
          <w:rFonts w:ascii="Times New Roman" w:hAnsi="Times New Roman"/>
          <w:sz w:val="24"/>
          <w:szCs w:val="24"/>
        </w:rPr>
        <w:lastRenderedPageBreak/>
        <w:t>u</w:t>
      </w:r>
      <w:r w:rsidR="002E56A4" w:rsidRPr="00924ECE">
        <w:rPr>
          <w:rFonts w:ascii="Times New Roman" w:hAnsi="Times New Roman"/>
          <w:sz w:val="24"/>
          <w:szCs w:val="24"/>
        </w:rPr>
        <w:t>st. 1 pkt 4</w:t>
      </w:r>
      <w:r w:rsidRPr="00924ECE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924ECE">
        <w:rPr>
          <w:rFonts w:ascii="Times New Roman" w:hAnsi="Times New Roman"/>
          <w:sz w:val="24"/>
          <w:szCs w:val="24"/>
        </w:rPr>
        <w:t>Pzp</w:t>
      </w:r>
      <w:proofErr w:type="spellEnd"/>
      <w:r w:rsidRPr="00924ECE">
        <w:rPr>
          <w:rFonts w:ascii="Times New Roman" w:hAnsi="Times New Roman"/>
          <w:sz w:val="24"/>
          <w:szCs w:val="24"/>
        </w:rPr>
        <w:t xml:space="preserve">, sporządzonych nie wcześniej niż </w:t>
      </w:r>
      <w:r w:rsidRPr="00924ECE">
        <w:rPr>
          <w:rFonts w:ascii="Times New Roman" w:hAnsi="Times New Roman"/>
          <w:b/>
          <w:sz w:val="24"/>
          <w:szCs w:val="24"/>
        </w:rPr>
        <w:t>3 miesiące</w:t>
      </w:r>
      <w:r w:rsidRPr="00924ECE">
        <w:rPr>
          <w:rFonts w:ascii="Times New Roman" w:hAnsi="Times New Roman"/>
          <w:sz w:val="24"/>
          <w:szCs w:val="24"/>
        </w:rPr>
        <w:t xml:space="preserve"> przed </w:t>
      </w:r>
      <w:r w:rsidR="00B515AB" w:rsidRPr="00924ECE">
        <w:rPr>
          <w:rFonts w:ascii="Times New Roman" w:hAnsi="Times New Roman"/>
          <w:sz w:val="24"/>
          <w:szCs w:val="24"/>
        </w:rPr>
        <w:br/>
      </w:r>
      <w:r w:rsidRPr="00924ECE">
        <w:rPr>
          <w:rFonts w:ascii="Times New Roman" w:hAnsi="Times New Roman"/>
          <w:sz w:val="24"/>
          <w:szCs w:val="24"/>
        </w:rPr>
        <w:t>jej złożeniem, jeżeli odrębne przepisy wymagają wpisu do rejestru lub ewidencji;</w:t>
      </w:r>
    </w:p>
    <w:p w14:paraId="51091897" w14:textId="41B768A2" w:rsidR="00427E0E" w:rsidRPr="00924ECE" w:rsidRDefault="00427E0E" w:rsidP="009F4F78">
      <w:pPr>
        <w:pStyle w:val="Akapitzlist"/>
        <w:spacing w:before="120"/>
        <w:ind w:left="992"/>
        <w:jc w:val="both"/>
      </w:pPr>
      <w:r w:rsidRPr="00924ECE">
        <w:t>Jeżeli Wykonawca ma siedzibę lub miejsce zamieszkania poza granicami Rzecz</w:t>
      </w:r>
      <w:r w:rsidR="001F79D0" w:rsidRPr="00924ECE">
        <w:t>ypospolitej Polskiej, zamiast:</w:t>
      </w:r>
    </w:p>
    <w:p w14:paraId="06E21E1B" w14:textId="56FF7854" w:rsidR="002E56A4" w:rsidRPr="00924ECE" w:rsidRDefault="00427E0E" w:rsidP="00862AE4">
      <w:pPr>
        <w:pStyle w:val="Akapitzlist"/>
        <w:numPr>
          <w:ilvl w:val="0"/>
          <w:numId w:val="35"/>
        </w:numPr>
        <w:ind w:left="1276" w:hanging="283"/>
        <w:jc w:val="both"/>
      </w:pPr>
      <w:r w:rsidRPr="00924ECE">
        <w:rPr>
          <w:b/>
          <w:bCs/>
        </w:rPr>
        <w:t xml:space="preserve">odpisu albo informacji z Krajowego Rejestru Sądowego lub z Centralnej Ewidencji i Informacji o Działalności Gospodarczej, o których mowa </w:t>
      </w:r>
      <w:r w:rsidR="002E56A4" w:rsidRPr="00924ECE">
        <w:rPr>
          <w:b/>
          <w:bCs/>
        </w:rPr>
        <w:br/>
      </w:r>
      <w:r w:rsidRPr="00924ECE">
        <w:rPr>
          <w:b/>
          <w:bCs/>
        </w:rPr>
        <w:t xml:space="preserve">w pkt 1 lit. </w:t>
      </w:r>
      <w:r w:rsidR="002E56A4" w:rsidRPr="00924ECE">
        <w:rPr>
          <w:b/>
          <w:bCs/>
        </w:rPr>
        <w:t>a</w:t>
      </w:r>
      <w:r w:rsidRPr="00924ECE">
        <w:rPr>
          <w:b/>
          <w:bCs/>
        </w:rPr>
        <w:t>)</w:t>
      </w:r>
      <w:r w:rsidRPr="00924ECE">
        <w:t xml:space="preserve"> – składa dokument lub dokumenty wystawione w kraju, w którym wykonawca ma siedzibę lub miejsce zamieszkania, potwierdzające odpowiednio, że</w:t>
      </w:r>
      <w:r w:rsidR="00862AE4" w:rsidRPr="00924ECE">
        <w:t xml:space="preserve"> </w:t>
      </w:r>
      <w:r w:rsidRPr="00924ECE">
        <w:t xml:space="preserve">nie otwarto jego likwidacji, nie ogłoszono upadłości, jego aktywami </w:t>
      </w:r>
      <w:r w:rsidR="001F79D0" w:rsidRPr="00924ECE">
        <w:br/>
      </w:r>
      <w:r w:rsidRPr="00924ECE">
        <w:t xml:space="preserve">nie zarządza likwidator lub sąd, nie zawarł układu z wierzycielami, jego działalność gospodarcza nie jest zawieszona ani nie znajduje się on w innej tego rodzaju sytuacji wynikającej z podobnej procedury przewidzianej </w:t>
      </w:r>
      <w:r w:rsidR="00522651" w:rsidRPr="00924ECE">
        <w:br/>
      </w:r>
      <w:r w:rsidRPr="00924ECE">
        <w:t xml:space="preserve">w przepisach </w:t>
      </w:r>
      <w:r w:rsidR="00924ECE">
        <w:t>miejsca wszczęcia tej procedury;</w:t>
      </w:r>
    </w:p>
    <w:p w14:paraId="60CD7581" w14:textId="5C4A5129" w:rsidR="00427E0E" w:rsidRPr="00924ECE" w:rsidRDefault="00427E0E" w:rsidP="009F4F78">
      <w:pPr>
        <w:spacing w:after="0" w:line="240" w:lineRule="auto"/>
        <w:ind w:left="1276" w:right="-1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4ECE">
        <w:rPr>
          <w:rFonts w:ascii="Times New Roman" w:eastAsia="Times New Roman" w:hAnsi="Times New Roman"/>
          <w:sz w:val="24"/>
          <w:szCs w:val="24"/>
          <w:lang w:eastAsia="pl-PL"/>
        </w:rPr>
        <w:t>wystawiony/-</w:t>
      </w:r>
      <w:proofErr w:type="spellStart"/>
      <w:r w:rsidRPr="00924ECE">
        <w:rPr>
          <w:rFonts w:ascii="Times New Roman" w:eastAsia="Times New Roman" w:hAnsi="Times New Roman"/>
          <w:sz w:val="24"/>
          <w:szCs w:val="24"/>
          <w:lang w:eastAsia="pl-PL"/>
        </w:rPr>
        <w:t>ne</w:t>
      </w:r>
      <w:proofErr w:type="spellEnd"/>
      <w:r w:rsidRPr="00924ECE">
        <w:rPr>
          <w:rFonts w:ascii="Times New Roman" w:eastAsia="Times New Roman" w:hAnsi="Times New Roman"/>
          <w:sz w:val="24"/>
          <w:szCs w:val="24"/>
          <w:lang w:eastAsia="pl-PL"/>
        </w:rPr>
        <w:t xml:space="preserve">  nie wcześniej niż </w:t>
      </w:r>
      <w:r w:rsidRPr="00924ECE">
        <w:rPr>
          <w:rFonts w:ascii="Times New Roman" w:eastAsia="Times New Roman" w:hAnsi="Times New Roman"/>
          <w:b/>
          <w:sz w:val="24"/>
          <w:szCs w:val="24"/>
          <w:lang w:eastAsia="pl-PL"/>
        </w:rPr>
        <w:t>3 miesiące</w:t>
      </w:r>
      <w:r w:rsidRPr="00924ECE">
        <w:rPr>
          <w:rFonts w:ascii="Times New Roman" w:eastAsia="Times New Roman" w:hAnsi="Times New Roman"/>
          <w:sz w:val="24"/>
          <w:szCs w:val="24"/>
          <w:lang w:eastAsia="pl-PL"/>
        </w:rPr>
        <w:t xml:space="preserve"> przed ich złożeniem.</w:t>
      </w:r>
    </w:p>
    <w:p w14:paraId="2A1870D5" w14:textId="77777777" w:rsidR="002E56A4" w:rsidRPr="00E53BF6" w:rsidRDefault="002E56A4" w:rsidP="009F4F78">
      <w:pPr>
        <w:spacing w:after="0" w:line="240" w:lineRule="auto"/>
        <w:ind w:left="1276" w:right="-16" w:hanging="283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9FD34B8" w14:textId="6E0847BB" w:rsidR="00C410C5" w:rsidRPr="00425F69" w:rsidRDefault="00427E0E" w:rsidP="009F4F78">
      <w:pPr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25F69">
        <w:rPr>
          <w:rFonts w:ascii="Times New Roman" w:hAnsi="Times New Roman"/>
          <w:sz w:val="24"/>
          <w:szCs w:val="24"/>
        </w:rPr>
        <w:t>Powyższe zapisy (odnoszące się do Wy</w:t>
      </w:r>
      <w:r w:rsidRPr="00425F69">
        <w:rPr>
          <w:rFonts w:ascii="Times New Roman" w:eastAsia="Times New Roman" w:hAnsi="Times New Roman"/>
          <w:sz w:val="24"/>
          <w:szCs w:val="24"/>
          <w:lang w:eastAsia="pl-PL"/>
        </w:rPr>
        <w:t xml:space="preserve">konawcy mającego siedzibę lub miejsce zamieszkania poza granicami Rzeczypospolitej Polskiej) </w:t>
      </w:r>
      <w:r w:rsidRPr="00425F69">
        <w:rPr>
          <w:rFonts w:ascii="Times New Roman" w:hAnsi="Times New Roman"/>
          <w:sz w:val="24"/>
          <w:szCs w:val="24"/>
        </w:rPr>
        <w:t xml:space="preserve">stosuje się odpowiednio </w:t>
      </w:r>
      <w:r w:rsidR="00522651" w:rsidRPr="00425F69">
        <w:rPr>
          <w:rFonts w:ascii="Times New Roman" w:hAnsi="Times New Roman"/>
          <w:sz w:val="24"/>
          <w:szCs w:val="24"/>
        </w:rPr>
        <w:br/>
      </w:r>
      <w:r w:rsidRPr="00425F69">
        <w:rPr>
          <w:rFonts w:ascii="Times New Roman" w:hAnsi="Times New Roman"/>
          <w:sz w:val="24"/>
          <w:szCs w:val="24"/>
        </w:rPr>
        <w:t xml:space="preserve">do podmiotów udostępniających zasoby na zasadach określonych w art. 118 ustawy </w:t>
      </w:r>
      <w:proofErr w:type="spellStart"/>
      <w:r w:rsidRPr="00425F69">
        <w:rPr>
          <w:rFonts w:ascii="Times New Roman" w:hAnsi="Times New Roman"/>
          <w:sz w:val="24"/>
          <w:szCs w:val="24"/>
        </w:rPr>
        <w:t>Pzp</w:t>
      </w:r>
      <w:proofErr w:type="spellEnd"/>
      <w:r w:rsidRPr="00425F69">
        <w:rPr>
          <w:rFonts w:ascii="Times New Roman" w:hAnsi="Times New Roman"/>
          <w:sz w:val="24"/>
          <w:szCs w:val="24"/>
        </w:rPr>
        <w:t xml:space="preserve"> oraz podwykonawców niebędących podmiotami udostępniającymi zasoby </w:t>
      </w:r>
      <w:r w:rsidR="00522651" w:rsidRPr="00425F69">
        <w:rPr>
          <w:rFonts w:ascii="Times New Roman" w:hAnsi="Times New Roman"/>
          <w:sz w:val="24"/>
          <w:szCs w:val="24"/>
        </w:rPr>
        <w:br/>
      </w:r>
      <w:r w:rsidRPr="00425F69">
        <w:rPr>
          <w:rFonts w:ascii="Times New Roman" w:hAnsi="Times New Roman"/>
          <w:sz w:val="24"/>
          <w:szCs w:val="24"/>
        </w:rPr>
        <w:t>na tych zasadach, mających siedzibę lub miejsce zamieszkania poza terytorium Rzeczypospolitej Polskiej.</w:t>
      </w:r>
    </w:p>
    <w:p w14:paraId="327EAD7A" w14:textId="77777777" w:rsidR="00C410C5" w:rsidRPr="00FD2F9C" w:rsidRDefault="00427E0E" w:rsidP="009F4F78">
      <w:pPr>
        <w:pStyle w:val="Default"/>
        <w:numPr>
          <w:ilvl w:val="0"/>
          <w:numId w:val="34"/>
        </w:numPr>
        <w:spacing w:after="12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FD2F9C">
        <w:rPr>
          <w:rFonts w:ascii="Times New Roman" w:hAnsi="Times New Roman" w:cs="Times New Roman"/>
          <w:color w:val="auto"/>
        </w:rPr>
        <w:t>Potwierdzających spełnianie warunków udziału w postępowaniu tj.:</w:t>
      </w:r>
    </w:p>
    <w:p w14:paraId="6C246956" w14:textId="1BDDE90A" w:rsidR="00A630F9" w:rsidRDefault="00A630F9" w:rsidP="00A630F9">
      <w:pPr>
        <w:pStyle w:val="Default"/>
        <w:numPr>
          <w:ilvl w:val="0"/>
          <w:numId w:val="57"/>
        </w:numPr>
        <w:spacing w:after="120"/>
        <w:ind w:left="1276"/>
        <w:jc w:val="both"/>
        <w:rPr>
          <w:rFonts w:ascii="Times New Roman" w:hAnsi="Times New Roman" w:cs="Times New Roman"/>
          <w:i/>
          <w:color w:val="FF0000"/>
        </w:rPr>
      </w:pPr>
      <w:r w:rsidRPr="00FD2F9C">
        <w:rPr>
          <w:rFonts w:ascii="Times New Roman" w:hAnsi="Times New Roman" w:cs="Times New Roman"/>
          <w:i/>
          <w:color w:val="auto"/>
        </w:rPr>
        <w:t>wykazu dostaw</w:t>
      </w:r>
      <w:r w:rsidR="00534A36" w:rsidRPr="00FD2F9C">
        <w:rPr>
          <w:rFonts w:ascii="Times New Roman" w:hAnsi="Times New Roman" w:cs="Times New Roman"/>
          <w:i/>
          <w:color w:val="auto"/>
        </w:rPr>
        <w:t xml:space="preserve"> wykonanych, a w przypadku świadczeń powtarzających się lub ciągłych również wykonywanych, w okresie ostatnich 3 lat, a jeżeli okres prowadzenia działalności jest krótszy — w tym okresie (spełniających wymagania określone w rozdziale VI pkt 1, </w:t>
      </w:r>
      <w:proofErr w:type="spellStart"/>
      <w:r w:rsidR="00534A36" w:rsidRPr="00FD2F9C">
        <w:rPr>
          <w:rFonts w:ascii="Times New Roman" w:hAnsi="Times New Roman" w:cs="Times New Roman"/>
          <w:i/>
          <w:color w:val="auto"/>
        </w:rPr>
        <w:t>ppkt</w:t>
      </w:r>
      <w:proofErr w:type="spellEnd"/>
      <w:r w:rsidR="00534A36" w:rsidRPr="00FD2F9C">
        <w:rPr>
          <w:rFonts w:ascii="Times New Roman" w:hAnsi="Times New Roman" w:cs="Times New Roman"/>
          <w:i/>
          <w:color w:val="auto"/>
        </w:rPr>
        <w:t xml:space="preserve"> 2 lit. d) wraz z podaniem ich wartości, przedmiotu, dat wykonania i podmiotów, na rzecz których dostawy zostały wykonane lub są wykonywane, oraz załączenie dowodów określających, czy te dostawy zostały wykonane lub są wykonywane należycie, przy czym dowodami, </w:t>
      </w:r>
      <w:r w:rsidR="00FD2F9C">
        <w:rPr>
          <w:rFonts w:ascii="Times New Roman" w:hAnsi="Times New Roman" w:cs="Times New Roman"/>
          <w:i/>
          <w:color w:val="auto"/>
        </w:rPr>
        <w:br/>
      </w:r>
      <w:r w:rsidR="00534A36" w:rsidRPr="00FD2F9C">
        <w:rPr>
          <w:rFonts w:ascii="Times New Roman" w:hAnsi="Times New Roman" w:cs="Times New Roman"/>
          <w:i/>
          <w:color w:val="auto"/>
        </w:rPr>
        <w:t>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—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7CB41DC" w14:textId="66AB2BA7" w:rsidR="00C410C5" w:rsidRPr="00924ECE" w:rsidRDefault="00534A36" w:rsidP="00A630F9">
      <w:pPr>
        <w:pStyle w:val="Default"/>
        <w:spacing w:after="120"/>
        <w:ind w:left="1276"/>
        <w:jc w:val="both"/>
        <w:rPr>
          <w:rFonts w:ascii="Times New Roman" w:hAnsi="Times New Roman" w:cs="Times New Roman"/>
          <w:color w:val="auto"/>
        </w:rPr>
      </w:pPr>
      <w:r w:rsidRPr="00924ECE">
        <w:rPr>
          <w:rFonts w:ascii="Times New Roman" w:hAnsi="Times New Roman" w:cs="Times New Roman"/>
          <w:i/>
          <w:color w:val="auto"/>
        </w:rPr>
        <w:t>Powyższe dokumenty mają potwier</w:t>
      </w:r>
      <w:r w:rsidR="00A630F9" w:rsidRPr="00924ECE">
        <w:rPr>
          <w:rFonts w:ascii="Times New Roman" w:hAnsi="Times New Roman" w:cs="Times New Roman"/>
          <w:i/>
          <w:color w:val="auto"/>
        </w:rPr>
        <w:t>dzać spełnienie warunku udziału</w:t>
      </w:r>
      <w:r w:rsidR="00A630F9" w:rsidRPr="00924ECE">
        <w:rPr>
          <w:rFonts w:ascii="Times New Roman" w:hAnsi="Times New Roman" w:cs="Times New Roman"/>
          <w:i/>
          <w:color w:val="auto"/>
        </w:rPr>
        <w:br/>
      </w:r>
      <w:r w:rsidRPr="00924ECE">
        <w:rPr>
          <w:rFonts w:ascii="Times New Roman" w:hAnsi="Times New Roman" w:cs="Times New Roman"/>
          <w:i/>
          <w:color w:val="auto"/>
        </w:rPr>
        <w:t xml:space="preserve">w postępowaniu dotyczącego zdolności technicznej lub zawodowej określonego </w:t>
      </w:r>
      <w:r w:rsidR="00924ECE" w:rsidRPr="00924ECE">
        <w:rPr>
          <w:rFonts w:ascii="Times New Roman" w:hAnsi="Times New Roman" w:cs="Times New Roman"/>
          <w:i/>
          <w:color w:val="auto"/>
        </w:rPr>
        <w:br/>
      </w:r>
      <w:r w:rsidRPr="00924ECE">
        <w:rPr>
          <w:rFonts w:ascii="Times New Roman" w:hAnsi="Times New Roman" w:cs="Times New Roman"/>
          <w:i/>
          <w:color w:val="auto"/>
        </w:rPr>
        <w:t xml:space="preserve">w Specyfikacji Warunków Zamówienia w rozdziale VI pkt 1 </w:t>
      </w:r>
      <w:proofErr w:type="spellStart"/>
      <w:r w:rsidRPr="00924ECE">
        <w:rPr>
          <w:rFonts w:ascii="Times New Roman" w:hAnsi="Times New Roman" w:cs="Times New Roman"/>
          <w:i/>
          <w:color w:val="auto"/>
        </w:rPr>
        <w:t>ppkt</w:t>
      </w:r>
      <w:proofErr w:type="spellEnd"/>
      <w:r w:rsidRPr="00924ECE">
        <w:rPr>
          <w:rFonts w:ascii="Times New Roman" w:hAnsi="Times New Roman" w:cs="Times New Roman"/>
          <w:i/>
          <w:color w:val="auto"/>
        </w:rPr>
        <w:t xml:space="preserve"> 2 lit. d.</w:t>
      </w:r>
    </w:p>
    <w:p w14:paraId="5AB8DB38" w14:textId="77777777" w:rsidR="00427E0E" w:rsidRPr="008C1ADD" w:rsidRDefault="00427E0E" w:rsidP="009F4F78">
      <w:pPr>
        <w:pStyle w:val="Default"/>
        <w:numPr>
          <w:ilvl w:val="3"/>
          <w:numId w:val="3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8C1ADD">
        <w:rPr>
          <w:rFonts w:ascii="Times New Roman" w:hAnsi="Times New Roman"/>
          <w:color w:val="auto"/>
        </w:rPr>
        <w:t>Wezwanie o którym mowa w pkt 1 zostanie przekazane wykonawcy przy użyciu środka komunikacji elektronicznej, wskazanego przez zamawiającego.</w:t>
      </w:r>
    </w:p>
    <w:p w14:paraId="00BEE65D" w14:textId="55C2045C" w:rsidR="00B74385" w:rsidRPr="008C1ADD" w:rsidRDefault="00B74385" w:rsidP="009F4F78">
      <w:pPr>
        <w:pStyle w:val="Default"/>
        <w:numPr>
          <w:ilvl w:val="3"/>
          <w:numId w:val="3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8C1ADD">
        <w:rPr>
          <w:rFonts w:ascii="Times New Roman" w:hAnsi="Times New Roman"/>
          <w:color w:val="auto"/>
        </w:rPr>
        <w:t xml:space="preserve">Zamawiający nie będzie wzywał do złożenia podmiotowych środków dowodowych, jeżeli może je uzyskać za pomocą bezpłatnych i ogólnodostępnych baz danych, </w:t>
      </w:r>
      <w:r w:rsidR="00CA774B" w:rsidRPr="008C1ADD">
        <w:rPr>
          <w:rFonts w:ascii="Times New Roman" w:hAnsi="Times New Roman"/>
          <w:color w:val="auto"/>
        </w:rPr>
        <w:br/>
      </w:r>
      <w:r w:rsidRPr="008C1ADD">
        <w:rPr>
          <w:rFonts w:ascii="Times New Roman" w:hAnsi="Times New Roman"/>
          <w:color w:val="auto"/>
        </w:rPr>
        <w:t xml:space="preserve">w szczególności rejestrów publicznych w rozumieniu ustawy z dnia 17 lutego 2005 r. o informatyzacji działalności podmiotów realizujących zadania publiczne, </w:t>
      </w:r>
      <w:r w:rsidR="00CA774B" w:rsidRPr="008C1ADD">
        <w:rPr>
          <w:rFonts w:ascii="Times New Roman" w:hAnsi="Times New Roman"/>
          <w:color w:val="auto"/>
        </w:rPr>
        <w:br/>
      </w:r>
      <w:r w:rsidRPr="008C1ADD">
        <w:rPr>
          <w:rFonts w:ascii="Times New Roman" w:hAnsi="Times New Roman"/>
          <w:b/>
          <w:color w:val="auto"/>
        </w:rPr>
        <w:t>o ile wykonawca wskaże w oświadczeniu</w:t>
      </w:r>
      <w:r w:rsidRPr="008C1ADD">
        <w:rPr>
          <w:rFonts w:ascii="Times New Roman" w:hAnsi="Times New Roman"/>
          <w:color w:val="auto"/>
        </w:rPr>
        <w:t>, o którym mowa w art. 125 ust. 1</w:t>
      </w:r>
      <w:r w:rsidR="00B7544C" w:rsidRPr="008C1ADD">
        <w:rPr>
          <w:rFonts w:ascii="Times New Roman" w:hAnsi="Times New Roman"/>
          <w:color w:val="auto"/>
        </w:rPr>
        <w:t xml:space="preserve"> (załącznik nr 2 do specyfikacji)</w:t>
      </w:r>
      <w:r w:rsidRPr="008C1ADD">
        <w:rPr>
          <w:rFonts w:ascii="Times New Roman" w:hAnsi="Times New Roman"/>
          <w:color w:val="auto"/>
        </w:rPr>
        <w:t>, dane umożliwiające dostęp do tych środków.</w:t>
      </w:r>
      <w:r w:rsidR="00862AE4" w:rsidRPr="008C1ADD">
        <w:rPr>
          <w:rFonts w:ascii="Times New Roman" w:hAnsi="Times New Roman"/>
          <w:color w:val="auto"/>
        </w:rPr>
        <w:t xml:space="preserve"> </w:t>
      </w:r>
    </w:p>
    <w:p w14:paraId="36982A4B" w14:textId="1766CBFA" w:rsidR="00427E0E" w:rsidRPr="00805979" w:rsidRDefault="00B74385" w:rsidP="009F4F78">
      <w:pPr>
        <w:pStyle w:val="Default"/>
        <w:numPr>
          <w:ilvl w:val="3"/>
          <w:numId w:val="3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805979">
        <w:rPr>
          <w:rFonts w:ascii="Times New Roman" w:hAnsi="Times New Roman"/>
          <w:color w:val="auto"/>
        </w:rPr>
        <w:lastRenderedPageBreak/>
        <w:t xml:space="preserve">Wykonawca nie jest zobowiązany do złożenia podmiotowych środków dowodowych, które zamawiający posiada, jeżeli wykonawca wskaże te środki oraz potwierdzi </w:t>
      </w:r>
      <w:r w:rsidR="009A416C" w:rsidRPr="00805979">
        <w:rPr>
          <w:rFonts w:ascii="Times New Roman" w:hAnsi="Times New Roman"/>
          <w:color w:val="auto"/>
        </w:rPr>
        <w:br/>
      </w:r>
      <w:r w:rsidRPr="00805979">
        <w:rPr>
          <w:rFonts w:ascii="Times New Roman" w:hAnsi="Times New Roman"/>
          <w:color w:val="auto"/>
        </w:rPr>
        <w:t>ich prawidłowość i aktualność.</w:t>
      </w:r>
    </w:p>
    <w:p w14:paraId="069B550B" w14:textId="77777777" w:rsidR="00427E0E" w:rsidRPr="00805979" w:rsidRDefault="00427E0E" w:rsidP="009F4F78">
      <w:pPr>
        <w:pStyle w:val="Default"/>
        <w:numPr>
          <w:ilvl w:val="3"/>
          <w:numId w:val="3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805979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</w:t>
      </w:r>
      <w:r w:rsidRPr="00805979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="00522651" w:rsidRPr="00805979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805979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lub oświadczeń, jakich może żądać zamawiający od wykonawcy (Dz. U. z 2020 r., poz. 2415). </w:t>
      </w:r>
    </w:p>
    <w:p w14:paraId="101A451D" w14:textId="77777777" w:rsidR="00427E0E" w:rsidRPr="00805979" w:rsidRDefault="00427E0E" w:rsidP="009F4F78">
      <w:pPr>
        <w:pStyle w:val="Default"/>
        <w:numPr>
          <w:ilvl w:val="3"/>
          <w:numId w:val="3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805979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</w:t>
      </w:r>
      <w:r w:rsidR="00522651" w:rsidRPr="00805979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805979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lub konkursie. </w:t>
      </w:r>
    </w:p>
    <w:p w14:paraId="5ADA3343" w14:textId="77777777" w:rsidR="00427E0E" w:rsidRPr="00E53BF6" w:rsidRDefault="00427E0E" w:rsidP="009F4F78">
      <w:pPr>
        <w:pStyle w:val="Default"/>
        <w:spacing w:after="56"/>
        <w:jc w:val="both"/>
        <w:rPr>
          <w:rFonts w:ascii="Times New Roman" w:hAnsi="Times New Roman" w:cs="Times New Roman"/>
          <w:color w:val="FF0000"/>
        </w:rPr>
      </w:pPr>
    </w:p>
    <w:p w14:paraId="7FED8759" w14:textId="77777777" w:rsidR="00427E0E" w:rsidRPr="004B4285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4B4285">
        <w:rPr>
          <w:rFonts w:ascii="Times New Roman" w:hAnsi="Times New Roman"/>
          <w:b/>
          <w:sz w:val="24"/>
          <w:szCs w:val="24"/>
          <w:u w:val="single"/>
        </w:rPr>
        <w:t>Wspólne ubieganie się Wykonawców o zamówienie</w:t>
      </w:r>
    </w:p>
    <w:p w14:paraId="566E64C1" w14:textId="77777777" w:rsidR="00427E0E" w:rsidRPr="004B4285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28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mogą wspólnie ubiegać się o udzielenie zamówienia w rozumieniu </w:t>
      </w:r>
      <w:r w:rsidR="007B3DA9" w:rsidRPr="004B428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B4285">
        <w:rPr>
          <w:rFonts w:ascii="Times New Roman" w:eastAsia="Times New Roman" w:hAnsi="Times New Roman"/>
          <w:sz w:val="24"/>
          <w:szCs w:val="24"/>
          <w:lang w:eastAsia="pl-PL"/>
        </w:rPr>
        <w:t xml:space="preserve">art. 58 ust. 1 ustawy </w:t>
      </w:r>
      <w:proofErr w:type="spellStart"/>
      <w:r w:rsidRPr="004B428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4B4285">
        <w:rPr>
          <w:rFonts w:ascii="Times New Roman" w:eastAsia="Times New Roman" w:hAnsi="Times New Roman"/>
          <w:sz w:val="24"/>
          <w:szCs w:val="24"/>
          <w:lang w:eastAsia="pl-PL"/>
        </w:rPr>
        <w:t xml:space="preserve">. Ustanawiają wówczas pełnomocnika do reprezentowania </w:t>
      </w:r>
      <w:r w:rsidR="007B3DA9" w:rsidRPr="004B428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B4285">
        <w:rPr>
          <w:rFonts w:ascii="Times New Roman" w:eastAsia="Times New Roman" w:hAnsi="Times New Roman"/>
          <w:sz w:val="24"/>
          <w:szCs w:val="24"/>
          <w:lang w:eastAsia="pl-PL"/>
        </w:rPr>
        <w:t xml:space="preserve">ich w postępowaniu o udzielenie zamówienia albo do reprezentowania w postępowaniu i zawarcia umowy w sprawie zamówienia publicznego. </w:t>
      </w:r>
    </w:p>
    <w:p w14:paraId="641C3107" w14:textId="77777777" w:rsidR="00427E0E" w:rsidRPr="004B4285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285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lub inny dokument z którego treści będzie wynikało umocowanie ustanowionego pełnomocnika do reprezentowania </w:t>
      </w:r>
      <w:r w:rsidRPr="004B428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każdego z tych wykonawców </w:t>
      </w:r>
      <w:r w:rsidRPr="004B4285">
        <w:rPr>
          <w:rFonts w:ascii="Times New Roman" w:eastAsia="Times New Roman" w:hAnsi="Times New Roman"/>
          <w:sz w:val="24"/>
          <w:szCs w:val="24"/>
          <w:lang w:eastAsia="pl-PL"/>
        </w:rPr>
        <w:t xml:space="preserve">w postępowaniu albo do reprezentowania w postępowaniu i zawarcia umowy wykonawcy wspólnie ubiegający się o udzielenie zamówienia </w:t>
      </w:r>
      <w:r w:rsidRPr="004B4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zobowiązani </w:t>
      </w:r>
      <w:r w:rsidR="007B3DA9" w:rsidRPr="004B4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4B4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 przekazać wraz z ofertą.</w:t>
      </w:r>
    </w:p>
    <w:p w14:paraId="2891CF7B" w14:textId="77777777" w:rsidR="00427E0E" w:rsidRPr="004B4285" w:rsidRDefault="00427E0E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B428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4B42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282B05" w:rsidRPr="004B42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282B05" w:rsidRPr="004B4285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Pr="004B42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każdego z wykonawców</w:t>
      </w:r>
      <w:r w:rsidRPr="004B428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Pr="004B42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  komunikacji elektronicznej wskazanego przez zamawiającego.</w:t>
      </w:r>
    </w:p>
    <w:p w14:paraId="7CD177C6" w14:textId="0460B21C" w:rsidR="00427E0E" w:rsidRPr="002419E8" w:rsidRDefault="00427E0E" w:rsidP="009F4F78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2419E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 przypadku gdy pełnomocnictwo zostało sporządzone jako dokument w postaci papierowej i opatrzone własnoręcznym podpisem - przekazuje się cyfrowe odwzorowanie tego dokumentu opatrzone </w:t>
      </w:r>
      <w:r w:rsidRPr="002419E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kwalifi</w:t>
      </w:r>
      <w:r w:rsidR="00282B05" w:rsidRPr="002419E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kowanym podpisem elektronicznym/</w:t>
      </w:r>
      <w:r w:rsidR="005D29BA">
        <w:rPr>
          <w:rFonts w:ascii="Times New Roman" w:hAnsi="Times New Roman"/>
          <w:b/>
          <w:bCs/>
          <w:i/>
          <w:iCs/>
          <w:sz w:val="24"/>
        </w:rPr>
        <w:t xml:space="preserve">podpisem </w:t>
      </w:r>
      <w:r w:rsidR="00282B05" w:rsidRPr="002419E8">
        <w:rPr>
          <w:rFonts w:ascii="Times New Roman" w:hAnsi="Times New Roman"/>
          <w:b/>
          <w:bCs/>
          <w:i/>
          <w:iCs/>
          <w:sz w:val="24"/>
        </w:rPr>
        <w:t>zaufanym/podpisem osobistym</w:t>
      </w:r>
      <w:r w:rsidR="00282B05" w:rsidRPr="002419E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5D29B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poświadczającym </w:t>
      </w:r>
      <w:r w:rsidR="002419E8" w:rsidRPr="002419E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zgodność cyfrowego odwzorowania </w:t>
      </w:r>
      <w:r w:rsidRPr="002419E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14:paraId="0AECDBD2" w14:textId="77777777" w:rsidR="00427E0E" w:rsidRPr="002419E8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19E8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spełniania warunków udziału w postępowaniu przez wykonawców wspólnie ubiegających się o zamówienie oraz sposób wykazania braku podstaw wykluczenia przez każdego z tych wykonawców regulują zapisy rozdz. VI i VII niniejszej SWZ. </w:t>
      </w:r>
    </w:p>
    <w:p w14:paraId="3BB9C88D" w14:textId="5B22C3AA" w:rsidR="00427E0E" w:rsidRPr="00E53BF6" w:rsidRDefault="00427E0E" w:rsidP="009F4F78">
      <w:pPr>
        <w:pStyle w:val="Default"/>
        <w:ind w:left="720"/>
        <w:jc w:val="both"/>
        <w:rPr>
          <w:rFonts w:ascii="Times New Roman" w:hAnsi="Times New Roman" w:cs="Times New Roman"/>
          <w:color w:val="FF0000"/>
        </w:rPr>
      </w:pPr>
    </w:p>
    <w:p w14:paraId="5FB92BF2" w14:textId="77777777" w:rsidR="002D0D61" w:rsidRPr="00E53BF6" w:rsidRDefault="002D0D61" w:rsidP="009F4F78">
      <w:pPr>
        <w:pStyle w:val="Default"/>
        <w:ind w:left="720"/>
        <w:jc w:val="both"/>
        <w:rPr>
          <w:rFonts w:ascii="Times New Roman" w:hAnsi="Times New Roman" w:cs="Times New Roman"/>
          <w:color w:val="FF0000"/>
        </w:rPr>
      </w:pPr>
    </w:p>
    <w:p w14:paraId="614FAB14" w14:textId="77777777" w:rsidR="00427E0E" w:rsidRPr="002419E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2419E8">
        <w:rPr>
          <w:rFonts w:ascii="Times New Roman" w:hAnsi="Times New Roman"/>
          <w:b/>
          <w:sz w:val="24"/>
          <w:szCs w:val="24"/>
          <w:u w:val="single"/>
        </w:rPr>
        <w:t>Poleganie na zdolnościach lub sytuacji podmiotów udostępniających zasoby</w:t>
      </w:r>
    </w:p>
    <w:p w14:paraId="486300A5" w14:textId="2CAF15B6" w:rsidR="00427E0E" w:rsidRPr="002419E8" w:rsidRDefault="00282B05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19E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Zamawiający przewiduje warunki udziału w postępowaniu </w:t>
      </w:r>
      <w:r w:rsidR="00427E0E" w:rsidRPr="002419E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w celu potwierdzenia spełniania warunków udziału w niniejszym postępowaniu, polegać na </w:t>
      </w:r>
      <w:r w:rsidR="004632F8" w:rsidRPr="002419E8">
        <w:rPr>
          <w:rFonts w:ascii="Times New Roman" w:eastAsia="Times New Roman" w:hAnsi="Times New Roman"/>
          <w:sz w:val="24"/>
          <w:szCs w:val="24"/>
          <w:lang w:eastAsia="pl-PL"/>
        </w:rPr>
        <w:t xml:space="preserve">zdolnościach technicznych lub zawodowych lub </w:t>
      </w:r>
      <w:r w:rsidR="00427E0E" w:rsidRPr="002419E8">
        <w:rPr>
          <w:rFonts w:ascii="Times New Roman" w:eastAsia="Times New Roman" w:hAnsi="Times New Roman"/>
          <w:sz w:val="24"/>
          <w:szCs w:val="24"/>
          <w:lang w:eastAsia="pl-PL"/>
        </w:rPr>
        <w:t>sytuacji finansowej</w:t>
      </w:r>
      <w:r w:rsidR="004632F8" w:rsidRPr="002419E8">
        <w:rPr>
          <w:rFonts w:ascii="Times New Roman" w:eastAsia="Times New Roman" w:hAnsi="Times New Roman"/>
          <w:sz w:val="24"/>
          <w:szCs w:val="24"/>
          <w:lang w:eastAsia="pl-PL"/>
        </w:rPr>
        <w:t xml:space="preserve"> lub ekonomicznej</w:t>
      </w:r>
      <w:r w:rsidR="00427E0E" w:rsidRPr="002419E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niezależnie od charakteru prawnego łączących go z nimi stosunków prawnych. </w:t>
      </w:r>
    </w:p>
    <w:p w14:paraId="191CA6BD" w14:textId="5B3A3393" w:rsidR="00282B05" w:rsidRPr="005D29BA" w:rsidRDefault="00427E0E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29BA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który polega na </w:t>
      </w:r>
      <w:r w:rsidR="004632F8" w:rsidRPr="005D29BA">
        <w:rPr>
          <w:rFonts w:ascii="Times New Roman" w:eastAsia="Times New Roman" w:hAnsi="Times New Roman"/>
          <w:sz w:val="24"/>
          <w:szCs w:val="24"/>
          <w:lang w:eastAsia="pl-PL"/>
        </w:rPr>
        <w:t>zdolnościach lub sytuacji</w:t>
      </w:r>
      <w:r w:rsidRPr="005D29BA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</w:t>
      </w:r>
      <w:r w:rsidRPr="005D29B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5D29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29B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zasoby</w:t>
      </w:r>
      <w:r w:rsidRPr="005D29BA"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</w:t>
      </w:r>
      <w:r w:rsidR="00282B05" w:rsidRPr="005D29B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D29BA">
        <w:rPr>
          <w:rFonts w:ascii="Times New Roman" w:eastAsia="Times New Roman" w:hAnsi="Times New Roman"/>
          <w:sz w:val="24"/>
          <w:szCs w:val="24"/>
          <w:lang w:eastAsia="pl-PL"/>
        </w:rPr>
        <w:t>że realizując zamówienie, będzie dysponował niezbędnymi zasobami tych podmiotów.</w:t>
      </w:r>
      <w:r w:rsidR="00282B05" w:rsidRPr="005D29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35709B" w14:textId="0536962F" w:rsidR="00427E0E" w:rsidRPr="005D29BA" w:rsidRDefault="00427E0E" w:rsidP="009F4F78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29BA">
        <w:rPr>
          <w:rFonts w:ascii="Times New Roman" w:hAnsi="Times New Roman"/>
          <w:i/>
          <w:iCs/>
          <w:sz w:val="24"/>
        </w:rPr>
        <w:t>Zobowiązanie podmiotu udostępniającego za</w:t>
      </w:r>
      <w:r w:rsidR="005D29BA" w:rsidRPr="005D29BA">
        <w:rPr>
          <w:rFonts w:ascii="Times New Roman" w:hAnsi="Times New Roman"/>
          <w:i/>
          <w:iCs/>
          <w:sz w:val="24"/>
        </w:rPr>
        <w:t>soby winno zostać sporządzone w</w:t>
      </w:r>
      <w:r w:rsidRPr="005D29BA">
        <w:rPr>
          <w:rFonts w:ascii="Times New Roman" w:hAnsi="Times New Roman"/>
          <w:i/>
          <w:iCs/>
          <w:sz w:val="24"/>
        </w:rPr>
        <w:t> </w:t>
      </w:r>
      <w:r w:rsidRPr="005D29BA">
        <w:rPr>
          <w:rFonts w:ascii="Times New Roman" w:hAnsi="Times New Roman"/>
          <w:b/>
          <w:bCs/>
          <w:i/>
          <w:iCs/>
          <w:sz w:val="24"/>
        </w:rPr>
        <w:t>postaci elektronicznej, opatrzone kwalifikowanym podpisem elektronicznym</w:t>
      </w:r>
      <w:r w:rsidR="00282B05" w:rsidRPr="005D29BA">
        <w:rPr>
          <w:rFonts w:ascii="Times New Roman" w:hAnsi="Times New Roman"/>
          <w:b/>
          <w:bCs/>
          <w:i/>
          <w:iCs/>
          <w:sz w:val="24"/>
        </w:rPr>
        <w:t>/podpisem zaufanym/podpisem osobistym</w:t>
      </w:r>
      <w:r w:rsidRPr="005D29BA">
        <w:rPr>
          <w:rFonts w:ascii="Times New Roman" w:hAnsi="Times New Roman"/>
          <w:b/>
          <w:bCs/>
          <w:i/>
          <w:iCs/>
          <w:sz w:val="24"/>
        </w:rPr>
        <w:t xml:space="preserve"> podmio</w:t>
      </w:r>
      <w:r w:rsidR="00282B05" w:rsidRPr="005D29BA">
        <w:rPr>
          <w:rFonts w:ascii="Times New Roman" w:hAnsi="Times New Roman"/>
          <w:b/>
          <w:bCs/>
          <w:i/>
          <w:iCs/>
          <w:sz w:val="24"/>
        </w:rPr>
        <w:t xml:space="preserve">tu </w:t>
      </w:r>
      <w:r w:rsidRPr="005D29BA">
        <w:rPr>
          <w:rFonts w:ascii="Times New Roman" w:hAnsi="Times New Roman"/>
          <w:b/>
          <w:bCs/>
          <w:i/>
          <w:iCs/>
          <w:sz w:val="24"/>
        </w:rPr>
        <w:t>udostępniającego zasoby</w:t>
      </w:r>
      <w:r w:rsidRPr="005D29BA">
        <w:rPr>
          <w:rFonts w:ascii="Times New Roman" w:hAnsi="Times New Roman"/>
          <w:i/>
          <w:iCs/>
          <w:sz w:val="24"/>
        </w:rPr>
        <w:t xml:space="preserve"> oraz </w:t>
      </w:r>
      <w:r w:rsidR="00282B05" w:rsidRPr="005D29BA">
        <w:rPr>
          <w:rFonts w:ascii="Times New Roman" w:hAnsi="Times New Roman"/>
          <w:b/>
          <w:bCs/>
          <w:i/>
          <w:iCs/>
          <w:sz w:val="24"/>
        </w:rPr>
        <w:t>przekazane przy użyciu środka</w:t>
      </w:r>
      <w:r w:rsidRPr="005D29BA">
        <w:rPr>
          <w:rFonts w:ascii="Times New Roman" w:hAnsi="Times New Roman"/>
          <w:b/>
          <w:bCs/>
          <w:i/>
          <w:iCs/>
          <w:sz w:val="24"/>
        </w:rPr>
        <w:t xml:space="preserve"> komunikacji elektronicznej wskazanego przez zamawiającego.</w:t>
      </w:r>
    </w:p>
    <w:p w14:paraId="4C2DE33E" w14:textId="0877C755" w:rsidR="00427E0E" w:rsidRPr="005D29BA" w:rsidRDefault="00427E0E" w:rsidP="009F4F78">
      <w:pPr>
        <w:pStyle w:val="Akapitzlist"/>
        <w:suppressAutoHyphens/>
        <w:ind w:left="851"/>
        <w:jc w:val="both"/>
        <w:rPr>
          <w:strike/>
        </w:rPr>
      </w:pPr>
      <w:r w:rsidRPr="005D29BA">
        <w:rPr>
          <w:i/>
          <w:iCs/>
        </w:rPr>
        <w:t>W przypadku gdy zobowiązanie zostanie sporządzone jako dokument w postaci papierowej i opatrzone własnoręcznym podpisem podmiotu udostępniającego zasoby  przekazuje się cyfrowe odwzorowanie tego dokumentu opatrzone kwalifikowanym podpisem elektronicznym</w:t>
      </w:r>
      <w:r w:rsidR="00282B05" w:rsidRPr="005D29BA">
        <w:t>/</w:t>
      </w:r>
      <w:r w:rsidR="00282B05" w:rsidRPr="005D29BA">
        <w:rPr>
          <w:i/>
          <w:iCs/>
        </w:rPr>
        <w:t>podpisem zaufanym/podpisem osobistym</w:t>
      </w:r>
      <w:r w:rsidRPr="005D29BA">
        <w:rPr>
          <w:i/>
          <w:iCs/>
        </w:rPr>
        <w:t xml:space="preserve"> poświadczającym zgodność cyfrowego odwzorowania z dokumentem w postaci papierowej. Poświadczenia zgodności cyfrowego odwzorowania z dokumentem w postaci papierowej dokonuje odpowiednio </w:t>
      </w:r>
      <w:r w:rsidRPr="005D29BA">
        <w:rPr>
          <w:i/>
          <w:iCs/>
          <w:u w:val="single"/>
        </w:rPr>
        <w:t>wykonawca</w:t>
      </w:r>
      <w:r w:rsidRPr="005D29BA">
        <w:rPr>
          <w:i/>
          <w:iCs/>
        </w:rPr>
        <w:t xml:space="preserve"> lub </w:t>
      </w:r>
      <w:r w:rsidRPr="005D29BA">
        <w:rPr>
          <w:i/>
          <w:iCs/>
          <w:u w:val="single"/>
        </w:rPr>
        <w:t>wykonawca wspólnie ubiegający się o udzielenie zamówienia</w:t>
      </w:r>
      <w:r w:rsidRPr="005D29BA">
        <w:rPr>
          <w:i/>
          <w:iCs/>
        </w:rPr>
        <w:t xml:space="preserve"> lub </w:t>
      </w:r>
      <w:r w:rsidRPr="005D29BA">
        <w:rPr>
          <w:i/>
          <w:iCs/>
          <w:u w:val="single"/>
        </w:rPr>
        <w:t>notariusz</w:t>
      </w:r>
      <w:r w:rsidR="001F79D0" w:rsidRPr="005D29BA">
        <w:rPr>
          <w:i/>
          <w:iCs/>
        </w:rPr>
        <w:t>.</w:t>
      </w:r>
    </w:p>
    <w:p w14:paraId="1773A1F5" w14:textId="77777777" w:rsidR="00427E0E" w:rsidRPr="00AD10F0" w:rsidRDefault="00427E0E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0F0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4A190513" w14:textId="057E77C8" w:rsidR="00427E0E" w:rsidRPr="00AD10F0" w:rsidRDefault="00427E0E" w:rsidP="009F4F78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D10F0">
        <w:rPr>
          <w:rFonts w:ascii="Times New Roman" w:hAnsi="Times New Roman"/>
          <w:sz w:val="24"/>
          <w:szCs w:val="24"/>
        </w:rPr>
        <w:t xml:space="preserve">Wykonawca, który powołuje się na zasoby innych podmiotów, w celu wykazania braku istnienia wobec nich podstaw wykluczenia oraz spełnienia warunków udziału - w zakresie, w jakim powołuje się na ich zasoby </w:t>
      </w:r>
      <w:r w:rsidR="004632F8" w:rsidRPr="00AD10F0">
        <w:rPr>
          <w:rFonts w:ascii="Times New Roman" w:hAnsi="Times New Roman"/>
          <w:sz w:val="24"/>
          <w:szCs w:val="24"/>
        </w:rPr>
        <w:t xml:space="preserve">wraz z ofertą składa oświadczenie </w:t>
      </w:r>
      <w:r w:rsidR="004632F8" w:rsidRPr="00AD10F0">
        <w:rPr>
          <w:rFonts w:ascii="Times New Roman" w:hAnsi="Times New Roman"/>
          <w:sz w:val="24"/>
          <w:szCs w:val="24"/>
        </w:rPr>
        <w:br/>
        <w:t xml:space="preserve">o którym mowa w rozdz. VI pkt 3 dotyczące tego podmiotu, a także </w:t>
      </w:r>
      <w:r w:rsidRPr="00AD10F0">
        <w:rPr>
          <w:rFonts w:ascii="Times New Roman" w:hAnsi="Times New Roman"/>
          <w:sz w:val="24"/>
          <w:szCs w:val="24"/>
          <w:u w:val="single"/>
        </w:rPr>
        <w:t>na wezwanie Zamawiającego</w:t>
      </w:r>
      <w:r w:rsidRPr="00AD10F0">
        <w:rPr>
          <w:rFonts w:ascii="Times New Roman" w:hAnsi="Times New Roman"/>
          <w:sz w:val="24"/>
          <w:szCs w:val="24"/>
        </w:rPr>
        <w:t xml:space="preserve"> (o którym mowa w rozdz. VII) przedstawia w odniesieniu do tych podmiotów</w:t>
      </w:r>
    </w:p>
    <w:p w14:paraId="28B27E43" w14:textId="134EC564" w:rsidR="00427E0E" w:rsidRPr="00AD10F0" w:rsidRDefault="00427E0E" w:rsidP="009F4F78">
      <w:pPr>
        <w:spacing w:after="0" w:line="240" w:lineRule="auto"/>
        <w:ind w:left="993" w:hanging="142"/>
        <w:jc w:val="both"/>
        <w:rPr>
          <w:rFonts w:ascii="Times New Roman" w:hAnsi="Times New Roman"/>
          <w:iCs/>
          <w:sz w:val="24"/>
          <w:szCs w:val="24"/>
        </w:rPr>
      </w:pPr>
      <w:r w:rsidRPr="00AD10F0">
        <w:rPr>
          <w:rFonts w:ascii="Times New Roman" w:hAnsi="Times New Roman"/>
          <w:sz w:val="24"/>
          <w:szCs w:val="24"/>
        </w:rPr>
        <w:t xml:space="preserve">- </w:t>
      </w:r>
      <w:r w:rsidRPr="00AD10F0">
        <w:rPr>
          <w:rFonts w:ascii="Times New Roman" w:hAnsi="Times New Roman"/>
          <w:bCs/>
          <w:sz w:val="24"/>
          <w:szCs w:val="24"/>
        </w:rPr>
        <w:t xml:space="preserve">podmiotowe środki dowodowe wskazane </w:t>
      </w:r>
      <w:r w:rsidR="004632F8" w:rsidRPr="00AD10F0">
        <w:rPr>
          <w:rFonts w:ascii="Times New Roman" w:eastAsia="Times New Roman" w:hAnsi="Times New Roman"/>
          <w:sz w:val="24"/>
          <w:szCs w:val="24"/>
          <w:lang w:eastAsia="pl-PL"/>
        </w:rPr>
        <w:t xml:space="preserve">w rozdz. VII pkt 1 lit. </w:t>
      </w:r>
      <w:r w:rsidR="003712CA" w:rsidRPr="00AD10F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D10F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AD10F0">
        <w:rPr>
          <w:rFonts w:ascii="Times New Roman" w:hAnsi="Times New Roman"/>
          <w:iCs/>
          <w:sz w:val="24"/>
          <w:szCs w:val="24"/>
        </w:rPr>
        <w:t xml:space="preserve">potwierdzające, że nie zachodzą wobec tych podmiotów podstawy wykluczenia z postępowania przewidziane względem wykonawcy. </w:t>
      </w:r>
    </w:p>
    <w:p w14:paraId="62A29918" w14:textId="77777777" w:rsidR="00427E0E" w:rsidRPr="00AD10F0" w:rsidRDefault="00427E0E" w:rsidP="009F4F78">
      <w:pPr>
        <w:numPr>
          <w:ilvl w:val="1"/>
          <w:numId w:val="1"/>
        </w:numPr>
        <w:suppressAutoHyphens/>
        <w:spacing w:after="120" w:line="240" w:lineRule="auto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0F0">
        <w:rPr>
          <w:rFonts w:ascii="Times New Roman" w:hAnsi="Times New Roman"/>
          <w:bCs/>
          <w:sz w:val="24"/>
          <w:szCs w:val="24"/>
        </w:rPr>
        <w:t>Zgodnie z art. 123 ustawy,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2D815DF" w14:textId="77777777" w:rsidR="00427E0E" w:rsidRPr="00AD10F0" w:rsidRDefault="00427E0E" w:rsidP="009F4F78">
      <w:pPr>
        <w:spacing w:line="240" w:lineRule="auto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AD10F0">
        <w:rPr>
          <w:rFonts w:ascii="Times New Roman" w:hAnsi="Times New Roman"/>
          <w:i/>
          <w:iCs/>
          <w:sz w:val="24"/>
          <w:szCs w:val="24"/>
        </w:rPr>
        <w:t xml:space="preserve">Korzystanie przez wykonawcę ze zdolności technicznych lub zawodowych lub sytuacji finansowej lub ekonomicznej podmiotów udostępniających zasoby regulują szczegółowo przepisy art. 118-123 ustawy </w:t>
      </w:r>
      <w:proofErr w:type="spellStart"/>
      <w:r w:rsidRPr="00AD10F0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AD10F0">
        <w:rPr>
          <w:rFonts w:ascii="Times New Roman" w:hAnsi="Times New Roman"/>
          <w:i/>
          <w:iCs/>
          <w:sz w:val="24"/>
          <w:szCs w:val="24"/>
        </w:rPr>
        <w:t>.</w:t>
      </w:r>
    </w:p>
    <w:p w14:paraId="06CBD1EC" w14:textId="77777777" w:rsidR="00427E0E" w:rsidRPr="00AD10F0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AD10F0">
        <w:rPr>
          <w:rFonts w:ascii="Times New Roman" w:hAnsi="Times New Roman"/>
          <w:b/>
          <w:sz w:val="24"/>
          <w:szCs w:val="24"/>
          <w:u w:val="single"/>
        </w:rPr>
        <w:t>Podwykonawcy</w:t>
      </w:r>
    </w:p>
    <w:p w14:paraId="54411044" w14:textId="77777777" w:rsidR="00427E0E" w:rsidRPr="00AD10F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D10F0">
        <w:rPr>
          <w:rFonts w:ascii="Times New Roman" w:hAnsi="Times New Roman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5F19F01F" w14:textId="77CD6B5D" w:rsidR="00427E0E" w:rsidRPr="00AD10F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D10F0">
        <w:rPr>
          <w:rFonts w:ascii="Times New Roman" w:hAnsi="Times New Roman"/>
          <w:sz w:val="24"/>
          <w:szCs w:val="24"/>
        </w:rPr>
        <w:t>W przypadku, gdy wykonawca zamierza powierzyć wykonanie części zamówienia podwykonawcy/-com, zamawiający żąda wskazania przez wykonawcę w druku OFERTA</w:t>
      </w:r>
      <w:r w:rsidR="007B3DA9" w:rsidRPr="00AD10F0">
        <w:rPr>
          <w:rFonts w:ascii="Times New Roman" w:hAnsi="Times New Roman"/>
          <w:sz w:val="24"/>
          <w:szCs w:val="24"/>
        </w:rPr>
        <w:t xml:space="preserve"> (załącznik nr 1 do SWZ)</w:t>
      </w:r>
      <w:r w:rsidRPr="00AD10F0">
        <w:rPr>
          <w:rFonts w:ascii="Times New Roman" w:hAnsi="Times New Roman"/>
          <w:sz w:val="24"/>
          <w:szCs w:val="24"/>
        </w:rPr>
        <w:t xml:space="preserve"> części zamówienia (zakresu czynności), których</w:t>
      </w:r>
      <w:r w:rsidR="007B3DA9" w:rsidRPr="00AD10F0">
        <w:rPr>
          <w:rFonts w:ascii="Times New Roman" w:hAnsi="Times New Roman"/>
          <w:sz w:val="24"/>
          <w:szCs w:val="24"/>
        </w:rPr>
        <w:t xml:space="preserve"> wykonanie </w:t>
      </w:r>
      <w:r w:rsidRPr="00AD10F0">
        <w:rPr>
          <w:rFonts w:ascii="Times New Roman" w:hAnsi="Times New Roman"/>
          <w:sz w:val="24"/>
          <w:szCs w:val="24"/>
        </w:rPr>
        <w:t>wykonawca zamier</w:t>
      </w:r>
      <w:r w:rsidR="007B3DA9" w:rsidRPr="00AD10F0">
        <w:rPr>
          <w:rFonts w:ascii="Times New Roman" w:hAnsi="Times New Roman"/>
          <w:sz w:val="24"/>
          <w:szCs w:val="24"/>
        </w:rPr>
        <w:t xml:space="preserve">za powierzyć podwykonawcy/-com </w:t>
      </w:r>
      <w:r w:rsidRPr="00AD10F0">
        <w:rPr>
          <w:rFonts w:ascii="Times New Roman" w:hAnsi="Times New Roman"/>
          <w:sz w:val="24"/>
          <w:szCs w:val="24"/>
        </w:rPr>
        <w:t>oraz podania nazw/firm ewentualnych podwyk</w:t>
      </w:r>
      <w:r w:rsidR="00F707A4" w:rsidRPr="00AD10F0">
        <w:rPr>
          <w:rFonts w:ascii="Times New Roman" w:hAnsi="Times New Roman"/>
          <w:sz w:val="24"/>
          <w:szCs w:val="24"/>
        </w:rPr>
        <w:t>onawcy/-</w:t>
      </w:r>
      <w:proofErr w:type="spellStart"/>
      <w:r w:rsidR="00F707A4" w:rsidRPr="00AD10F0">
        <w:rPr>
          <w:rFonts w:ascii="Times New Roman" w:hAnsi="Times New Roman"/>
          <w:sz w:val="24"/>
          <w:szCs w:val="24"/>
        </w:rPr>
        <w:t>ców</w:t>
      </w:r>
      <w:proofErr w:type="spellEnd"/>
      <w:r w:rsidR="00F707A4" w:rsidRPr="00AD10F0">
        <w:rPr>
          <w:rFonts w:ascii="Times New Roman" w:hAnsi="Times New Roman"/>
          <w:sz w:val="24"/>
          <w:szCs w:val="24"/>
        </w:rPr>
        <w:t xml:space="preserve"> jeżeli są już znani.</w:t>
      </w:r>
    </w:p>
    <w:p w14:paraId="011DB2ED" w14:textId="77777777" w:rsidR="00F707A4" w:rsidRPr="00AD10F0" w:rsidRDefault="00F707A4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D10F0">
        <w:rPr>
          <w:rFonts w:ascii="Times New Roman" w:hAnsi="Times New Roman"/>
          <w:sz w:val="24"/>
          <w:szCs w:val="24"/>
        </w:rPr>
        <w:t xml:space="preserve">Zamawiający </w:t>
      </w:r>
      <w:r w:rsidRPr="00AD10F0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AD10F0">
        <w:rPr>
          <w:rFonts w:ascii="Times New Roman" w:hAnsi="Times New Roman"/>
          <w:sz w:val="24"/>
          <w:szCs w:val="24"/>
        </w:rPr>
        <w:t xml:space="preserve"> czy wobec podwykonawcy, niebędącego podmiotem udostępniającym zasoby nie zachodzą, podstawy wykluczenia, o których mowa </w:t>
      </w:r>
      <w:r w:rsidRPr="00AD10F0">
        <w:rPr>
          <w:rFonts w:ascii="Times New Roman" w:hAnsi="Times New Roman"/>
          <w:sz w:val="24"/>
          <w:szCs w:val="24"/>
        </w:rPr>
        <w:br/>
        <w:t>w rozdziale VI.</w:t>
      </w:r>
    </w:p>
    <w:p w14:paraId="6B65E385" w14:textId="77777777" w:rsidR="00427E0E" w:rsidRPr="00AD10F0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D10F0"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3ED652B7" w14:textId="77777777" w:rsidR="00427E0E" w:rsidRPr="00E53BF6" w:rsidRDefault="00427E0E" w:rsidP="009F4F78">
      <w:pPr>
        <w:pStyle w:val="Tekstpodstawowy2"/>
        <w:suppressAutoHyphens/>
        <w:spacing w:after="0" w:line="276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D73745" w14:textId="261391B9" w:rsidR="00160FDE" w:rsidRPr="00B05DE1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B05DE1">
        <w:rPr>
          <w:rFonts w:ascii="Times New Roman" w:hAnsi="Times New Roman"/>
          <w:b/>
          <w:sz w:val="24"/>
          <w:szCs w:val="24"/>
          <w:u w:val="single"/>
        </w:rPr>
        <w:lastRenderedPageBreak/>
        <w:t>Wadium</w:t>
      </w:r>
    </w:p>
    <w:p w14:paraId="6393B0F3" w14:textId="222B04D6" w:rsidR="00B05DE1" w:rsidRPr="00E510D9" w:rsidRDefault="00B05DE1" w:rsidP="00B05DE1">
      <w:pPr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B05DE1">
        <w:rPr>
          <w:rFonts w:ascii="Times New Roman" w:hAnsi="Times New Roman"/>
          <w:sz w:val="24"/>
          <w:szCs w:val="24"/>
        </w:rPr>
        <w:t xml:space="preserve">Każdy wykonawca przystępujący do postępowania zobowiązany jest wnieść wadium  </w:t>
      </w:r>
      <w:r w:rsidR="00FD2268">
        <w:rPr>
          <w:rFonts w:ascii="Times New Roman" w:hAnsi="Times New Roman"/>
          <w:b/>
          <w:sz w:val="24"/>
          <w:szCs w:val="24"/>
        </w:rPr>
        <w:t xml:space="preserve">w wysokości 7.000,00 </w:t>
      </w:r>
      <w:r w:rsidRPr="00E510D9">
        <w:rPr>
          <w:rFonts w:ascii="Times New Roman" w:hAnsi="Times New Roman"/>
          <w:b/>
          <w:sz w:val="24"/>
          <w:szCs w:val="24"/>
        </w:rPr>
        <w:t xml:space="preserve"> zł.</w:t>
      </w:r>
    </w:p>
    <w:p w14:paraId="5738AEEF" w14:textId="77777777" w:rsidR="00B05DE1" w:rsidRPr="00B05DE1" w:rsidRDefault="00B05DE1" w:rsidP="00B05DE1">
      <w:pPr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B05DE1">
        <w:rPr>
          <w:rFonts w:ascii="Times New Roman" w:hAnsi="Times New Roman"/>
          <w:sz w:val="24"/>
          <w:szCs w:val="24"/>
        </w:rPr>
        <w:t xml:space="preserve">Wadium wnosi się </w:t>
      </w:r>
      <w:r w:rsidRPr="00B05DE1">
        <w:rPr>
          <w:rFonts w:ascii="Times New Roman" w:hAnsi="Times New Roman"/>
          <w:b/>
          <w:bCs/>
          <w:sz w:val="24"/>
          <w:szCs w:val="24"/>
        </w:rPr>
        <w:t>przed upływem terminu składania ofert</w:t>
      </w:r>
      <w:r w:rsidRPr="00B05DE1">
        <w:rPr>
          <w:rFonts w:ascii="Times New Roman" w:hAnsi="Times New Roman"/>
          <w:sz w:val="24"/>
          <w:szCs w:val="24"/>
        </w:rPr>
        <w:t xml:space="preserve"> i utrzymuje nieprzerwanie do dnia upływu terminu związania ofertą, z wyjątkiem przypadków, o których mowa w art. 98 ust. 1 pkt 2 i 3 oraz ust. 2 ustawy </w:t>
      </w:r>
      <w:proofErr w:type="spellStart"/>
      <w:r w:rsidRPr="00B05DE1">
        <w:rPr>
          <w:rFonts w:ascii="Times New Roman" w:hAnsi="Times New Roman"/>
          <w:sz w:val="24"/>
          <w:szCs w:val="24"/>
        </w:rPr>
        <w:t>Pzp</w:t>
      </w:r>
      <w:proofErr w:type="spellEnd"/>
      <w:r w:rsidRPr="00B05DE1">
        <w:rPr>
          <w:rFonts w:ascii="Times New Roman" w:hAnsi="Times New Roman"/>
          <w:sz w:val="24"/>
          <w:szCs w:val="24"/>
        </w:rPr>
        <w:t xml:space="preserve">. </w:t>
      </w:r>
    </w:p>
    <w:p w14:paraId="349BFC9D" w14:textId="77777777" w:rsidR="00B05DE1" w:rsidRPr="00B05DE1" w:rsidRDefault="00B05DE1" w:rsidP="00B05DE1">
      <w:pPr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B05DE1">
        <w:rPr>
          <w:rFonts w:ascii="Times New Roman" w:hAnsi="Times New Roman"/>
          <w:sz w:val="24"/>
          <w:szCs w:val="24"/>
        </w:rPr>
        <w:t>Wadium może być wnoszone w jednej lub kilku następujących formach:</w:t>
      </w:r>
    </w:p>
    <w:p w14:paraId="5F36DB31" w14:textId="77777777" w:rsidR="00B05DE1" w:rsidRPr="00B05DE1" w:rsidRDefault="00B05DE1" w:rsidP="00B05DE1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/>
          <w:spacing w:val="-9"/>
          <w:sz w:val="24"/>
          <w:szCs w:val="24"/>
        </w:rPr>
      </w:pPr>
      <w:r w:rsidRPr="00B05DE1">
        <w:rPr>
          <w:rFonts w:ascii="Times New Roman" w:hAnsi="Times New Roman"/>
          <w:spacing w:val="-1"/>
          <w:sz w:val="24"/>
          <w:szCs w:val="24"/>
        </w:rPr>
        <w:t>w pieniądzu;</w:t>
      </w:r>
    </w:p>
    <w:p w14:paraId="5683BD91" w14:textId="77777777" w:rsidR="00B05DE1" w:rsidRPr="00B05DE1" w:rsidRDefault="00B05DE1" w:rsidP="00B05DE1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/>
          <w:spacing w:val="-9"/>
          <w:sz w:val="24"/>
          <w:szCs w:val="24"/>
        </w:rPr>
      </w:pPr>
      <w:r w:rsidRPr="00B05DE1">
        <w:rPr>
          <w:rFonts w:ascii="Times New Roman" w:hAnsi="Times New Roman"/>
          <w:spacing w:val="-1"/>
          <w:sz w:val="24"/>
          <w:szCs w:val="24"/>
        </w:rPr>
        <w:t>gwarancjach bankowych;</w:t>
      </w:r>
    </w:p>
    <w:p w14:paraId="170C4A8E" w14:textId="77777777" w:rsidR="00B05DE1" w:rsidRPr="00B05DE1" w:rsidRDefault="00B05DE1" w:rsidP="00B05DE1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/>
          <w:spacing w:val="-9"/>
          <w:sz w:val="24"/>
          <w:szCs w:val="24"/>
        </w:rPr>
      </w:pPr>
      <w:r w:rsidRPr="00B05DE1">
        <w:rPr>
          <w:rFonts w:ascii="Times New Roman" w:hAnsi="Times New Roman"/>
          <w:spacing w:val="-1"/>
          <w:sz w:val="24"/>
          <w:szCs w:val="24"/>
        </w:rPr>
        <w:t>gwarancjach ubezpieczeniowych;</w:t>
      </w:r>
    </w:p>
    <w:p w14:paraId="4D94EC1F" w14:textId="77777777" w:rsidR="00B05DE1" w:rsidRPr="00B05DE1" w:rsidRDefault="00B05DE1" w:rsidP="00B05DE1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/>
          <w:spacing w:val="-9"/>
          <w:sz w:val="24"/>
          <w:szCs w:val="24"/>
        </w:rPr>
      </w:pPr>
      <w:r w:rsidRPr="00B05DE1">
        <w:rPr>
          <w:rFonts w:ascii="Times New Roman" w:hAnsi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 (Dz.U. z 2019 r., poz.310, 836 i 1572).</w:t>
      </w:r>
    </w:p>
    <w:p w14:paraId="6533467D" w14:textId="77777777" w:rsidR="00B05DE1" w:rsidRPr="00E510D9" w:rsidRDefault="00B05DE1" w:rsidP="00B05DE1">
      <w:pPr>
        <w:numPr>
          <w:ilvl w:val="0"/>
          <w:numId w:val="26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05DE1">
        <w:rPr>
          <w:rFonts w:ascii="Times New Roman" w:hAnsi="Times New Roman"/>
          <w:sz w:val="24"/>
          <w:szCs w:val="24"/>
        </w:rPr>
        <w:t xml:space="preserve">Wadium, wnoszone w pieniądzu wykonawca wpłaca przelewem na konto </w:t>
      </w:r>
      <w:r w:rsidRPr="00B05DE1">
        <w:rPr>
          <w:rFonts w:ascii="Times New Roman" w:hAnsi="Times New Roman"/>
          <w:sz w:val="24"/>
          <w:szCs w:val="24"/>
        </w:rPr>
        <w:br/>
        <w:t xml:space="preserve">3 </w:t>
      </w:r>
      <w:r w:rsidRPr="00E510D9">
        <w:rPr>
          <w:rFonts w:ascii="Times New Roman" w:hAnsi="Times New Roman"/>
          <w:sz w:val="24"/>
          <w:szCs w:val="24"/>
        </w:rPr>
        <w:t>Regionalnej Bazy Logistycznej w Krakowie nr:</w:t>
      </w:r>
    </w:p>
    <w:p w14:paraId="7B241275" w14:textId="77777777" w:rsidR="00B05DE1" w:rsidRPr="00E510D9" w:rsidRDefault="00B05DE1" w:rsidP="00B05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0D9">
        <w:rPr>
          <w:rFonts w:ascii="Times New Roman" w:hAnsi="Times New Roman"/>
          <w:b/>
          <w:sz w:val="24"/>
          <w:szCs w:val="24"/>
        </w:rPr>
        <w:t>Bank NBP O/O KRAKÓW</w:t>
      </w:r>
    </w:p>
    <w:p w14:paraId="31E505AB" w14:textId="77777777" w:rsidR="00B05DE1" w:rsidRPr="00E510D9" w:rsidRDefault="00B05DE1" w:rsidP="00B05DE1">
      <w:pPr>
        <w:tabs>
          <w:tab w:val="left" w:pos="851"/>
          <w:tab w:val="left" w:pos="3544"/>
          <w:tab w:val="left" w:pos="3686"/>
        </w:tabs>
        <w:spacing w:after="120" w:line="240" w:lineRule="auto"/>
        <w:ind w:left="283"/>
        <w:rPr>
          <w:rFonts w:ascii="Times New Roman" w:hAnsi="Times New Roman"/>
          <w:b/>
          <w:i/>
          <w:sz w:val="24"/>
          <w:szCs w:val="24"/>
        </w:rPr>
      </w:pPr>
      <w:r w:rsidRPr="00E510D9">
        <w:rPr>
          <w:rFonts w:ascii="Times New Roman" w:hAnsi="Times New Roman"/>
          <w:b/>
          <w:i/>
          <w:sz w:val="24"/>
          <w:szCs w:val="24"/>
        </w:rPr>
        <w:t xml:space="preserve">                                  Nr konta: 36 1010 1270 0052 1013 9120 1000</w:t>
      </w:r>
    </w:p>
    <w:p w14:paraId="3A175201" w14:textId="77777777" w:rsidR="00B05DE1" w:rsidRPr="00E510D9" w:rsidRDefault="00B05DE1" w:rsidP="00B05DE1">
      <w:pPr>
        <w:tabs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0D9">
        <w:rPr>
          <w:rFonts w:ascii="Times New Roman" w:hAnsi="Times New Roman"/>
          <w:b/>
          <w:sz w:val="24"/>
          <w:szCs w:val="24"/>
        </w:rPr>
        <w:t xml:space="preserve">z dopiskiem: </w:t>
      </w:r>
    </w:p>
    <w:p w14:paraId="2BB1C4E2" w14:textId="6EB1053D" w:rsidR="00B05DE1" w:rsidRPr="00E510D9" w:rsidRDefault="00B05DE1" w:rsidP="00B05DE1">
      <w:pPr>
        <w:spacing w:after="0" w:line="240" w:lineRule="auto"/>
        <w:ind w:left="993" w:hanging="567"/>
        <w:jc w:val="center"/>
        <w:rPr>
          <w:rFonts w:ascii="Times New Roman" w:hAnsi="Times New Roman"/>
          <w:sz w:val="24"/>
          <w:szCs w:val="24"/>
        </w:rPr>
      </w:pPr>
      <w:r w:rsidRPr="00E510D9">
        <w:rPr>
          <w:rFonts w:ascii="Times New Roman" w:hAnsi="Times New Roman"/>
          <w:b/>
          <w:sz w:val="24"/>
          <w:szCs w:val="24"/>
        </w:rPr>
        <w:t xml:space="preserve">wadium – w postępowaniu pn.: </w:t>
      </w:r>
      <w:r w:rsidRPr="00E510D9">
        <w:rPr>
          <w:rFonts w:ascii="Times New Roman" w:hAnsi="Times New Roman"/>
          <w:b/>
          <w:sz w:val="24"/>
          <w:szCs w:val="24"/>
        </w:rPr>
        <w:br/>
        <w:t xml:space="preserve">„Dostawa samochodów małej ładowności wysokiej mobilności” </w:t>
      </w:r>
    </w:p>
    <w:p w14:paraId="5DDAE7BE" w14:textId="0A10A6B8" w:rsidR="00B05DE1" w:rsidRPr="00E510D9" w:rsidRDefault="00B05DE1" w:rsidP="00B05DE1">
      <w:pPr>
        <w:suppressAutoHyphens/>
        <w:spacing w:after="120" w:line="240" w:lineRule="auto"/>
        <w:ind w:left="993" w:hanging="567"/>
        <w:jc w:val="center"/>
        <w:rPr>
          <w:rFonts w:ascii="Times New Roman" w:hAnsi="Times New Roman"/>
          <w:b/>
          <w:sz w:val="24"/>
          <w:szCs w:val="24"/>
        </w:rPr>
      </w:pPr>
      <w:r w:rsidRPr="00E510D9">
        <w:rPr>
          <w:rFonts w:ascii="Times New Roman" w:hAnsi="Times New Roman"/>
          <w:sz w:val="24"/>
          <w:szCs w:val="24"/>
        </w:rPr>
        <w:t xml:space="preserve">Nr sprawy: </w:t>
      </w:r>
      <w:r w:rsidRPr="00E510D9">
        <w:rPr>
          <w:rFonts w:ascii="Times New Roman" w:hAnsi="Times New Roman"/>
          <w:b/>
          <w:sz w:val="24"/>
          <w:szCs w:val="24"/>
        </w:rPr>
        <w:t>12</w:t>
      </w:r>
      <w:r w:rsidR="00E510D9" w:rsidRPr="00E510D9">
        <w:rPr>
          <w:rFonts w:ascii="Times New Roman" w:hAnsi="Times New Roman"/>
          <w:b/>
          <w:sz w:val="24"/>
          <w:szCs w:val="24"/>
        </w:rPr>
        <w:t>6</w:t>
      </w:r>
      <w:r w:rsidRPr="00E510D9">
        <w:rPr>
          <w:rFonts w:ascii="Times New Roman" w:hAnsi="Times New Roman"/>
          <w:b/>
          <w:sz w:val="24"/>
          <w:szCs w:val="24"/>
        </w:rPr>
        <w:t>/2021</w:t>
      </w:r>
    </w:p>
    <w:p w14:paraId="31F95577" w14:textId="77777777" w:rsidR="00B05DE1" w:rsidRPr="00E510D9" w:rsidRDefault="00B05DE1" w:rsidP="00B05DE1">
      <w:pPr>
        <w:tabs>
          <w:tab w:val="left" w:pos="426"/>
          <w:tab w:val="left" w:pos="709"/>
          <w:tab w:val="left" w:pos="3544"/>
          <w:tab w:val="left" w:pos="3686"/>
        </w:tabs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10D9">
        <w:rPr>
          <w:rFonts w:ascii="Times New Roman" w:hAnsi="Times New Roman"/>
          <w:sz w:val="24"/>
          <w:szCs w:val="24"/>
        </w:rPr>
        <w:t xml:space="preserve">Wniesienie wadium w formie pieniężnej uważa się za skuteczne, jeżeli </w:t>
      </w:r>
      <w:r w:rsidRPr="00E510D9">
        <w:rPr>
          <w:rFonts w:ascii="Times New Roman" w:hAnsi="Times New Roman"/>
          <w:b/>
          <w:sz w:val="24"/>
          <w:szCs w:val="24"/>
        </w:rPr>
        <w:t xml:space="preserve">przed upływem terminu składania </w:t>
      </w:r>
      <w:r w:rsidRPr="00E510D9">
        <w:rPr>
          <w:rFonts w:ascii="Times New Roman" w:hAnsi="Times New Roman"/>
          <w:sz w:val="24"/>
          <w:szCs w:val="24"/>
        </w:rPr>
        <w:t>ofert</w:t>
      </w:r>
      <w:r w:rsidRPr="00E510D9">
        <w:rPr>
          <w:rFonts w:ascii="Times New Roman" w:hAnsi="Times New Roman"/>
          <w:b/>
          <w:sz w:val="24"/>
          <w:szCs w:val="24"/>
        </w:rPr>
        <w:t xml:space="preserve"> </w:t>
      </w:r>
      <w:r w:rsidRPr="00E510D9">
        <w:rPr>
          <w:rFonts w:ascii="Times New Roman" w:hAnsi="Times New Roman"/>
          <w:sz w:val="24"/>
          <w:szCs w:val="24"/>
        </w:rPr>
        <w:t xml:space="preserve">środki pieniężne znajdują się na rachunku bankowym Zamawiającego. </w:t>
      </w:r>
      <w:r w:rsidRPr="00E510D9">
        <w:rPr>
          <w:rFonts w:ascii="Times New Roman" w:hAnsi="Times New Roman"/>
          <w:b/>
          <w:sz w:val="24"/>
          <w:szCs w:val="24"/>
        </w:rPr>
        <w:t>Wadium zostanie zwrócone Wykonawcy na konto, z którego zostało wniesione</w:t>
      </w:r>
      <w:r w:rsidRPr="00E510D9">
        <w:rPr>
          <w:rFonts w:ascii="Times New Roman" w:hAnsi="Times New Roman"/>
          <w:sz w:val="24"/>
          <w:szCs w:val="24"/>
        </w:rPr>
        <w:t>, w innym przypadku wykonawca w odrębnym piśmie wskazuje numer rachunku bankowego, na które zamawiający zwróci wadium.</w:t>
      </w:r>
    </w:p>
    <w:p w14:paraId="45509038" w14:textId="77777777" w:rsidR="00B05DE1" w:rsidRPr="00E510D9" w:rsidRDefault="00B05DE1" w:rsidP="00B05DE1">
      <w:pPr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510D9">
        <w:rPr>
          <w:rFonts w:ascii="Times New Roman" w:hAnsi="Times New Roman"/>
          <w:sz w:val="24"/>
          <w:szCs w:val="24"/>
        </w:rPr>
        <w:t>Jeżeli wadium jest wnoszone w formie gwarancji lub poręczenia, wykonawca przekazuje Zamawiającemu oryginał gwarancji lub poręczenia, w postaci elektronicznej.</w:t>
      </w:r>
    </w:p>
    <w:p w14:paraId="3EB993F4" w14:textId="77777777" w:rsidR="00B05DE1" w:rsidRPr="00E510D9" w:rsidRDefault="00B05DE1" w:rsidP="00B05DE1">
      <w:pPr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510D9">
        <w:rPr>
          <w:rFonts w:ascii="Times New Roman" w:hAnsi="Times New Roman"/>
          <w:sz w:val="24"/>
          <w:szCs w:val="24"/>
        </w:rPr>
        <w:t xml:space="preserve">Zamawiający zwraca wadium na zasadach określonych w art. 98 ust. 1–5 ustawy </w:t>
      </w:r>
      <w:proofErr w:type="spellStart"/>
      <w:r w:rsidRPr="00E510D9">
        <w:rPr>
          <w:rFonts w:ascii="Times New Roman" w:hAnsi="Times New Roman"/>
          <w:sz w:val="24"/>
          <w:szCs w:val="24"/>
        </w:rPr>
        <w:t>Pzp</w:t>
      </w:r>
      <w:proofErr w:type="spellEnd"/>
      <w:r w:rsidRPr="00E510D9">
        <w:rPr>
          <w:rFonts w:ascii="Times New Roman" w:hAnsi="Times New Roman"/>
          <w:sz w:val="24"/>
          <w:szCs w:val="24"/>
        </w:rPr>
        <w:t>.</w:t>
      </w:r>
    </w:p>
    <w:p w14:paraId="706DC8C9" w14:textId="77777777" w:rsidR="00B05DE1" w:rsidRPr="00E510D9" w:rsidRDefault="00B05DE1" w:rsidP="00B05DE1">
      <w:pPr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510D9">
        <w:rPr>
          <w:rFonts w:ascii="Times New Roman" w:hAnsi="Times New Roman"/>
          <w:sz w:val="24"/>
          <w:szCs w:val="24"/>
        </w:rPr>
        <w:t xml:space="preserve">Zamawiający zatrzymuje wadium zgodnie z art. 98 ust. 6 ustawy </w:t>
      </w:r>
      <w:proofErr w:type="spellStart"/>
      <w:r w:rsidRPr="00E510D9">
        <w:rPr>
          <w:rFonts w:ascii="Times New Roman" w:hAnsi="Times New Roman"/>
          <w:sz w:val="24"/>
          <w:szCs w:val="24"/>
        </w:rPr>
        <w:t>Pzp</w:t>
      </w:r>
      <w:proofErr w:type="spellEnd"/>
      <w:r w:rsidRPr="00E510D9">
        <w:rPr>
          <w:rFonts w:ascii="Times New Roman" w:hAnsi="Times New Roman"/>
          <w:sz w:val="24"/>
          <w:szCs w:val="24"/>
        </w:rPr>
        <w:t>.</w:t>
      </w:r>
    </w:p>
    <w:p w14:paraId="397041EF" w14:textId="52080F35" w:rsidR="00160FDE" w:rsidRPr="00E510D9" w:rsidRDefault="00B05DE1" w:rsidP="00E510D9">
      <w:pPr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510D9">
        <w:rPr>
          <w:rFonts w:ascii="Times New Roman" w:hAnsi="Times New Roman"/>
          <w:sz w:val="24"/>
          <w:szCs w:val="24"/>
        </w:rPr>
        <w:t xml:space="preserve">W przypadku gdy wykonawca nie wniósł wadium, lub wniósł je w sposób nieprawidłowy, lub nie utrzymywał wadium nieprzerwanie do upływu terminu związania ofertą, bądź złożył wniosek o zwrot wadium w przypadku, o którym mowa w art. 98 ust. 2 pkt 3 ustawy </w:t>
      </w:r>
      <w:proofErr w:type="spellStart"/>
      <w:r w:rsidRPr="00E510D9">
        <w:rPr>
          <w:rFonts w:ascii="Times New Roman" w:hAnsi="Times New Roman"/>
          <w:sz w:val="24"/>
          <w:szCs w:val="24"/>
        </w:rPr>
        <w:t>Pzp</w:t>
      </w:r>
      <w:proofErr w:type="spellEnd"/>
      <w:r w:rsidRPr="00E510D9">
        <w:rPr>
          <w:rFonts w:ascii="Times New Roman" w:hAnsi="Times New Roman"/>
          <w:sz w:val="24"/>
          <w:szCs w:val="24"/>
        </w:rPr>
        <w:t xml:space="preserve">, zamawiający odrzuci ofertę na podstawie art. 226 ust. 1 pkt 14 ustawy </w:t>
      </w:r>
      <w:proofErr w:type="spellStart"/>
      <w:r w:rsidRPr="00E510D9">
        <w:rPr>
          <w:rFonts w:ascii="Times New Roman" w:hAnsi="Times New Roman"/>
          <w:sz w:val="24"/>
          <w:szCs w:val="24"/>
        </w:rPr>
        <w:t>Pzp</w:t>
      </w:r>
      <w:proofErr w:type="spellEnd"/>
      <w:r w:rsidRPr="00E510D9">
        <w:rPr>
          <w:rFonts w:ascii="Times New Roman" w:hAnsi="Times New Roman"/>
          <w:sz w:val="24"/>
          <w:szCs w:val="24"/>
        </w:rPr>
        <w:t xml:space="preserve">. </w:t>
      </w:r>
    </w:p>
    <w:p w14:paraId="229E4F02" w14:textId="77777777" w:rsidR="00427E0E" w:rsidRPr="00B05DE1" w:rsidRDefault="00427E0E" w:rsidP="009F4F78">
      <w:pPr>
        <w:pStyle w:val="Tekstpodstawowy"/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49C9C2" w14:textId="77777777" w:rsidR="00427E0E" w:rsidRPr="00E510D9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10D9">
        <w:rPr>
          <w:rFonts w:ascii="Times New Roman" w:hAnsi="Times New Roman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5FCDDCA2" w14:textId="2CC0AE51" w:rsidR="00427E0E" w:rsidRPr="00E510D9" w:rsidRDefault="00427E0E" w:rsidP="009F4F78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10D9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Komunikacja między Wykonawcami a Zamawiającym odbywa za pośrednictwem internetowej platformy zakupowej: </w:t>
      </w:r>
      <w:hyperlink r:id="rId8" w:history="1">
        <w:r w:rsidRPr="00E510D9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</w:p>
    <w:p w14:paraId="779625CA" w14:textId="57075329" w:rsidR="00427E0E" w:rsidRPr="00E53BF6" w:rsidRDefault="00427E0E" w:rsidP="009F4F78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E510D9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pośrednictwem platformy zakupowej). </w:t>
      </w:r>
      <w:r w:rsidRPr="00E510D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takim przypadku komunikacja między wykonawcą a zamawiającym odbywać </w:t>
      </w:r>
      <w:r w:rsidR="00DF296F" w:rsidRPr="00E53BF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r w:rsidRPr="00A21D80">
        <w:rPr>
          <w:rFonts w:ascii="Times New Roman" w:eastAsia="Times New Roman" w:hAnsi="Times New Roman"/>
          <w:sz w:val="24"/>
          <w:szCs w:val="24"/>
          <w:lang w:eastAsia="pl-PL"/>
        </w:rPr>
        <w:t xml:space="preserve">się będzie za pośrednictwem poczty elektronicznej na adres: </w:t>
      </w:r>
      <w:hyperlink r:id="rId9" w:history="1">
        <w:r w:rsidR="00A21D80" w:rsidRPr="00A21D80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mag.ptak@ron.mil.pl</w:t>
        </w:r>
      </w:hyperlink>
    </w:p>
    <w:p w14:paraId="5634A8A6" w14:textId="0DF32A9C" w:rsidR="00427E0E" w:rsidRPr="00BE2DB7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DB7">
        <w:rPr>
          <w:rFonts w:ascii="Times New Roman" w:hAnsi="Times New Roman"/>
          <w:sz w:val="24"/>
          <w:szCs w:val="24"/>
        </w:rPr>
        <w:lastRenderedPageBreak/>
        <w:t>Zamawiający informuje, że instrukcje korzystania z Platformy Zakupowej dotyczące w szczególności logowania, pobrania dokumentacji, składania wniosków o wyjaśnienie treści SWZ, składania ofert oraz innych czynności podejmowanych w niniejszym postępowaniu przy użyciu Platformy Zakupowej znajdują się na stronie internetowej logowania i rejestracji Platformy w zakładce „Instrukcje dla Wykonawców".</w:t>
      </w:r>
    </w:p>
    <w:p w14:paraId="3D36C24B" w14:textId="77777777" w:rsidR="00427E0E" w:rsidRPr="00BE2DB7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DB7">
        <w:rPr>
          <w:rFonts w:ascii="Times New Roman" w:hAnsi="Times New Roman"/>
          <w:sz w:val="24"/>
          <w:szCs w:val="24"/>
        </w:rPr>
        <w:t>Wymagania techniczne i organizacyjne sporządzania i przekazywania korespondencji elektronicznej (w tym przekazywania ofert) za pośrednictwem wskazanego w pkt. 1 środka komunikacji elektronicznej zostały opisane w Regulaminie korzystania z platformy, który znajduje się na stornie internetowej platformy w zakładce „Regulamin".</w:t>
      </w:r>
    </w:p>
    <w:p w14:paraId="78C896DA" w14:textId="77777777" w:rsidR="00427E0E" w:rsidRPr="00BE2DB7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DB7">
        <w:rPr>
          <w:rFonts w:ascii="Times New Roman" w:hAnsi="Times New Roman"/>
          <w:sz w:val="24"/>
          <w:szCs w:val="24"/>
        </w:rPr>
        <w:t>Występuje limit objętości plików lub spakowanych folderów w zakresie całej oferty lub wniosku do ilości 10 plików lub spakowanych folderów przy maksymalnej wielkości 150 MB.</w:t>
      </w:r>
    </w:p>
    <w:p w14:paraId="425020B5" w14:textId="77777777" w:rsidR="00427E0E" w:rsidRPr="00BE2DB7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DB7">
        <w:rPr>
          <w:rFonts w:ascii="Times New Roman" w:eastAsia="Times New Roman" w:hAnsi="Times New Roman"/>
          <w:sz w:val="24"/>
          <w:szCs w:val="24"/>
          <w:lang w:eastAsia="pl-PL"/>
        </w:rPr>
        <w:t>W przypadku większych plików Zamawiający zaleca skorzystanie z instrukcji pakowania plików (dostępnej na stronie platformazakupowa.pl) dzieląc je na mniejsze paczki po np. 150 MB każda.</w:t>
      </w:r>
    </w:p>
    <w:p w14:paraId="17038ECE" w14:textId="77777777" w:rsidR="00427E0E" w:rsidRPr="00BE2DB7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DB7">
        <w:rPr>
          <w:rFonts w:ascii="Times New Roman" w:eastAsia="Times New Roman" w:hAnsi="Times New Roman"/>
          <w:sz w:val="24"/>
          <w:szCs w:val="24"/>
          <w:lang w:eastAsia="pl-PL"/>
        </w:rPr>
        <w:t>Dokumenty elektroniczne przekazywane są przez wykonawcę za pośrednictwem przycisku „</w:t>
      </w:r>
      <w:r w:rsidRPr="00BE2DB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Wyślij wiadomość</w:t>
      </w:r>
      <w:r w:rsidRPr="00BE2DB7">
        <w:rPr>
          <w:rFonts w:ascii="Times New Roman" w:eastAsia="Times New Roman" w:hAnsi="Times New Roman"/>
          <w:sz w:val="24"/>
          <w:szCs w:val="24"/>
          <w:lang w:eastAsia="pl-PL"/>
        </w:rPr>
        <w:t>” jako załączniki.</w:t>
      </w:r>
    </w:p>
    <w:p w14:paraId="7E8A4083" w14:textId="77777777" w:rsidR="00427E0E" w:rsidRPr="00BE2DB7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2DB7">
        <w:rPr>
          <w:rFonts w:ascii="Times New Roman" w:hAnsi="Times New Roman"/>
          <w:sz w:val="24"/>
          <w:szCs w:val="24"/>
        </w:rPr>
        <w:t xml:space="preserve">Wszelkie informacje, w tym </w:t>
      </w:r>
      <w:r w:rsidRPr="00BE2DB7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dokonanych zmianach treści SWZ, dokumenty zamówienia oraz inne </w:t>
      </w:r>
      <w:r w:rsidRPr="00BE2DB7">
        <w:rPr>
          <w:rFonts w:ascii="Times New Roman" w:hAnsi="Times New Roman"/>
          <w:sz w:val="24"/>
          <w:szCs w:val="24"/>
        </w:rPr>
        <w:t>dokumenty i informacje bezpośrednio związane z przedmiotowym postępowaniem zamieszczane będą wyłącznie na platformie zakupowej na stronie prowadzonego postępowania.</w:t>
      </w:r>
    </w:p>
    <w:p w14:paraId="18D9CCF7" w14:textId="77777777" w:rsidR="00427E0E" w:rsidRPr="00324162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16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zainteresowani udziałem w niniejszym postępowaniu mają obowiązek sprawdzania informacji zamieszczonych na platformazakupowa.pl na stronie danego postępowania.  </w:t>
      </w:r>
    </w:p>
    <w:p w14:paraId="7698DE71" w14:textId="77777777" w:rsidR="00427E0E" w:rsidRPr="00324162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162">
        <w:rPr>
          <w:rFonts w:ascii="Times New Roman" w:hAnsi="Times New Roman"/>
          <w:sz w:val="24"/>
          <w:szCs w:val="24"/>
        </w:rPr>
        <w:t xml:space="preserve">Składając ofertę zaleca się zaplanowanie złożenia jej z wyprzedzeniem minimum 24h, aby zdążyć w terminie przewidzianym na jej złożenie w przypadku siły wyższej, </w:t>
      </w:r>
      <w:r w:rsidRPr="00324162">
        <w:rPr>
          <w:rFonts w:ascii="Times New Roman" w:hAnsi="Times New Roman"/>
          <w:sz w:val="24"/>
          <w:szCs w:val="24"/>
        </w:rPr>
        <w:br/>
        <w:t xml:space="preserve">jak np. awaria </w:t>
      </w:r>
      <w:hyperlink r:id="rId10" w:history="1">
        <w:r w:rsidRPr="00324162">
          <w:rPr>
            <w:rStyle w:val="Hipercze"/>
            <w:rFonts w:ascii="Times New Roman" w:hAnsi="Times New Roman"/>
            <w:color w:val="auto"/>
            <w:sz w:val="24"/>
            <w:szCs w:val="24"/>
          </w:rPr>
          <w:t>platformazakupowa.pl</w:t>
        </w:r>
      </w:hyperlink>
      <w:r w:rsidRPr="00324162">
        <w:rPr>
          <w:rFonts w:ascii="Times New Roman" w:hAnsi="Times New Roman"/>
          <w:sz w:val="24"/>
          <w:szCs w:val="24"/>
        </w:rPr>
        <w:t>, awaria Internetu, problemy techniczne związane z brakiem np. aktualnej przeglądarki, itp.</w:t>
      </w:r>
    </w:p>
    <w:p w14:paraId="619A9686" w14:textId="77777777" w:rsidR="00427E0E" w:rsidRPr="00324162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162">
        <w:rPr>
          <w:rFonts w:ascii="Times New Roman" w:hAnsi="Times New Roman"/>
          <w:sz w:val="24"/>
          <w:szCs w:val="24"/>
        </w:rPr>
        <w:t xml:space="preserve">Za datę przekazania oferty przyjmuje się datę przekazania jej w systemie poprzez kliknięcie przycisku „Złóż ofertę” w drugim kroku i wyświetlaniu komunikatu, </w:t>
      </w:r>
      <w:r w:rsidRPr="00324162">
        <w:rPr>
          <w:rFonts w:ascii="Times New Roman" w:hAnsi="Times New Roman"/>
          <w:sz w:val="24"/>
          <w:szCs w:val="24"/>
        </w:rPr>
        <w:br/>
        <w:t>że oferta została złożona.</w:t>
      </w:r>
    </w:p>
    <w:p w14:paraId="028D8E17" w14:textId="77777777" w:rsidR="00427E0E" w:rsidRPr="00324162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162">
        <w:rPr>
          <w:rFonts w:ascii="Times New Roman" w:hAnsi="Times New Roman"/>
          <w:sz w:val="24"/>
          <w:szCs w:val="24"/>
        </w:rPr>
        <w:t xml:space="preserve">We wszelkiej korespondencji związanej z niniejszym postępowaniem zamawiający </w:t>
      </w:r>
      <w:r w:rsidRPr="00324162">
        <w:rPr>
          <w:rFonts w:ascii="Times New Roman" w:hAnsi="Times New Roman"/>
          <w:sz w:val="24"/>
          <w:szCs w:val="24"/>
        </w:rPr>
        <w:br/>
        <w:t xml:space="preserve">i wykonawcy posługują się numerem postępowania. </w:t>
      </w:r>
    </w:p>
    <w:p w14:paraId="0B90C20E" w14:textId="77777777" w:rsidR="00427E0E" w:rsidRPr="00324162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162">
        <w:rPr>
          <w:rFonts w:ascii="Times New Roman" w:hAnsi="Times New Roman"/>
          <w:sz w:val="24"/>
          <w:szCs w:val="24"/>
        </w:rPr>
        <w:t xml:space="preserve">Wykonawca przystępując do niniejszego postępowania o udzielenie zamówienia publicznego, </w:t>
      </w:r>
      <w:r w:rsidRPr="00324162">
        <w:rPr>
          <w:rFonts w:ascii="Times New Roman" w:hAnsi="Times New Roman"/>
          <w:b/>
          <w:bCs/>
          <w:sz w:val="24"/>
          <w:szCs w:val="24"/>
        </w:rPr>
        <w:t>akceptuje zasady i warunki korzystania z Platformy Zakupowej</w:t>
      </w:r>
      <w:r w:rsidRPr="00324162">
        <w:rPr>
          <w:rFonts w:ascii="Times New Roman" w:hAnsi="Times New Roman"/>
          <w:sz w:val="24"/>
          <w:szCs w:val="24"/>
        </w:rPr>
        <w:t>, określone w Regulaminie zamieszczonym na stronie internetowej pod adresem https://platformazakupowa.pl/ w zakładce „Regulamin" oraz uznaje go za wiążący.</w:t>
      </w:r>
    </w:p>
    <w:p w14:paraId="4B714152" w14:textId="75DCE448" w:rsidR="00427E0E" w:rsidRPr="00324162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162">
        <w:rPr>
          <w:rFonts w:ascii="Times New Roman" w:eastAsia="Times New Roman" w:hAnsi="Times New Roman"/>
          <w:sz w:val="24"/>
          <w:szCs w:val="24"/>
          <w:lang w:eastAsia="pl-PL"/>
        </w:rPr>
        <w:t>Osobą uprawnioną przez Zamawiającego do porozumiewania się z Wykonawcami jest: w kwestiach formalnych – p</w:t>
      </w:r>
      <w:r w:rsidR="00B7544C" w:rsidRPr="0032416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24162" w:rsidRPr="00324162">
        <w:rPr>
          <w:rFonts w:ascii="Times New Roman" w:eastAsia="Times New Roman" w:hAnsi="Times New Roman"/>
          <w:sz w:val="24"/>
          <w:szCs w:val="24"/>
          <w:lang w:eastAsia="pl-PL"/>
        </w:rPr>
        <w:t>Magdalena PTAK</w:t>
      </w:r>
      <w:r w:rsidR="00B7544C" w:rsidRPr="00324162">
        <w:rPr>
          <w:rFonts w:ascii="Times New Roman" w:eastAsia="Times New Roman" w:hAnsi="Times New Roman"/>
          <w:sz w:val="24"/>
          <w:szCs w:val="24"/>
          <w:lang w:eastAsia="pl-PL"/>
        </w:rPr>
        <w:t>, nr. telefonu  261 137 568</w:t>
      </w:r>
      <w:r w:rsidRPr="0032416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2E3B408" w14:textId="77777777" w:rsidR="00427E0E" w:rsidRPr="00E53BF6" w:rsidRDefault="00427E0E" w:rsidP="009F4F78">
      <w:pPr>
        <w:pStyle w:val="Tekstpodstawowy"/>
        <w:widowControl w:val="0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7E6BE1" w14:textId="77777777" w:rsidR="00427E0E" w:rsidRPr="00960DC4" w:rsidRDefault="00427E0E" w:rsidP="009F4F7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0DC4">
        <w:rPr>
          <w:rFonts w:ascii="Times New Roman" w:eastAsia="Times New Roman" w:hAnsi="Times New Roman"/>
          <w:b/>
          <w:sz w:val="24"/>
          <w:szCs w:val="24"/>
          <w:lang w:eastAsia="pl-PL"/>
        </w:rPr>
        <w:t>Wyjaśnienia dotyczące treści Specyfikacji Warunków Zamówienia</w:t>
      </w:r>
    </w:p>
    <w:p w14:paraId="00FD4978" w14:textId="77777777" w:rsidR="00427E0E" w:rsidRPr="00960DC4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DC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zwrócić się do Zamawiającego o wyjaśnienie treści SWZ. </w:t>
      </w:r>
    </w:p>
    <w:p w14:paraId="0FF832F3" w14:textId="77777777" w:rsidR="00427E0E" w:rsidRPr="00960DC4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DC4">
        <w:rPr>
          <w:rFonts w:ascii="Times New Roman" w:eastAsia="Times New Roman" w:hAnsi="Times New Roman"/>
          <w:sz w:val="24"/>
          <w:szCs w:val="24"/>
          <w:lang w:eastAsia="pl-PL"/>
        </w:rPr>
        <w:t>Wniosek o wyjaśnienie treści SWZ wykonawca przekazuje za pośrednictwem</w:t>
      </w:r>
      <w:r w:rsidRPr="00960DC4">
        <w:rPr>
          <w:rFonts w:ascii="Times New Roman" w:hAnsi="Times New Roman"/>
          <w:sz w:val="24"/>
          <w:szCs w:val="24"/>
        </w:rPr>
        <w:t xml:space="preserve"> </w:t>
      </w:r>
      <w:r w:rsidRPr="00960DC4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formularza </w:t>
      </w:r>
      <w:r w:rsidRPr="00960D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„Wyślij wiadomość” </w:t>
      </w:r>
      <w:r w:rsidRPr="00960DC4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Pr="00960DC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platformazakupowa.pl</w:t>
      </w:r>
      <w:r w:rsidRPr="00960DC4">
        <w:rPr>
          <w:rFonts w:ascii="Times New Roman" w:eastAsia="Times New Roman" w:hAnsi="Times New Roman"/>
          <w:sz w:val="24"/>
          <w:szCs w:val="24"/>
          <w:lang w:eastAsia="pl-PL"/>
        </w:rPr>
        <w:t xml:space="preserve"> w tym postępowaniu (jako załącznik lub jako tekst wpisany bezpośrednio do przesyłanej wiadomości).  </w:t>
      </w:r>
    </w:p>
    <w:p w14:paraId="3FC74A27" w14:textId="77777777" w:rsidR="00427E0E" w:rsidRPr="003A6113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6113">
        <w:rPr>
          <w:rFonts w:ascii="Times New Roman" w:eastAsia="Times New Roman" w:hAnsi="Times New Roman"/>
          <w:sz w:val="24"/>
          <w:szCs w:val="24"/>
          <w:lang w:eastAsia="pl-PL"/>
        </w:rPr>
        <w:t>Wyjaśnienie treści SWZ oraz jej ewentualne zmiany bę</w:t>
      </w:r>
      <w:r w:rsidR="004D5202" w:rsidRPr="003A6113">
        <w:rPr>
          <w:rFonts w:ascii="Times New Roman" w:eastAsia="Times New Roman" w:hAnsi="Times New Roman"/>
          <w:sz w:val="24"/>
          <w:szCs w:val="24"/>
          <w:lang w:eastAsia="pl-PL"/>
        </w:rPr>
        <w:t xml:space="preserve">dą dokonywane zgodnie </w:t>
      </w:r>
      <w:r w:rsidR="00DF296F" w:rsidRPr="003A611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D5202" w:rsidRPr="003A6113">
        <w:rPr>
          <w:rFonts w:ascii="Times New Roman" w:eastAsia="Times New Roman" w:hAnsi="Times New Roman"/>
          <w:sz w:val="24"/>
          <w:szCs w:val="24"/>
          <w:lang w:eastAsia="pl-PL"/>
        </w:rPr>
        <w:t>z art. 284 i 286</w:t>
      </w:r>
      <w:r w:rsidRPr="003A611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3A611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3A61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B749026" w14:textId="77777777" w:rsidR="00427E0E" w:rsidRPr="003A6113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61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Treść zapytań wraz z wyjaśnieniami,  </w:t>
      </w:r>
      <w:r w:rsidRPr="003A6113">
        <w:rPr>
          <w:rFonts w:ascii="Times New Roman" w:hAnsi="Times New Roman"/>
          <w:sz w:val="24"/>
          <w:szCs w:val="24"/>
        </w:rPr>
        <w:t xml:space="preserve">zamieszczana będzie wyłącznie na stronie internetowej prowadzonego postępowania. </w:t>
      </w:r>
      <w:r w:rsidRPr="003A6113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nie przewiduje zwołania zebrania Wykonawców w celu wyjaśnienia treści SWZ. </w:t>
      </w:r>
    </w:p>
    <w:p w14:paraId="21CAD906" w14:textId="3DE3A22F" w:rsidR="003712CA" w:rsidRPr="003A6113" w:rsidRDefault="00427E0E" w:rsidP="009F4F78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6113">
        <w:rPr>
          <w:rFonts w:ascii="Times New Roman" w:eastAsia="Times New Roman" w:hAnsi="Times New Roman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60D1B46C" w14:textId="77777777" w:rsidR="00EC13C2" w:rsidRPr="003A6113" w:rsidRDefault="00EC13C2" w:rsidP="00EC13C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47F23" w14:textId="77777777" w:rsidR="00427E0E" w:rsidRPr="009B57E4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3A6113">
        <w:rPr>
          <w:rFonts w:ascii="Times New Roman" w:hAnsi="Times New Roman"/>
          <w:b/>
          <w:sz w:val="24"/>
          <w:szCs w:val="24"/>
          <w:u w:val="single"/>
        </w:rPr>
        <w:t>Termin związania ofertą</w:t>
      </w:r>
    </w:p>
    <w:p w14:paraId="27BE5841" w14:textId="2E582639" w:rsidR="00427E0E" w:rsidRPr="009B57E4" w:rsidRDefault="00427E0E" w:rsidP="009F4F78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B57E4">
        <w:rPr>
          <w:rFonts w:ascii="Times New Roman" w:hAnsi="Times New Roman"/>
          <w:sz w:val="24"/>
          <w:szCs w:val="24"/>
        </w:rPr>
        <w:t>Wykonawca pozostaje związany ofertą</w:t>
      </w:r>
      <w:r w:rsidRPr="009B57E4">
        <w:rPr>
          <w:rFonts w:ascii="Times New Roman" w:hAnsi="Times New Roman"/>
          <w:b/>
          <w:sz w:val="24"/>
          <w:szCs w:val="24"/>
        </w:rPr>
        <w:t xml:space="preserve"> </w:t>
      </w:r>
      <w:r w:rsidR="00925388" w:rsidRPr="009B57E4">
        <w:rPr>
          <w:rFonts w:ascii="Times New Roman" w:hAnsi="Times New Roman"/>
          <w:b/>
          <w:sz w:val="24"/>
          <w:szCs w:val="24"/>
        </w:rPr>
        <w:t xml:space="preserve">do dnia </w:t>
      </w:r>
      <w:r w:rsidR="009B57E4" w:rsidRPr="009B57E4">
        <w:rPr>
          <w:rFonts w:ascii="Times New Roman" w:hAnsi="Times New Roman"/>
          <w:b/>
          <w:sz w:val="24"/>
          <w:szCs w:val="24"/>
        </w:rPr>
        <w:t>30</w:t>
      </w:r>
      <w:r w:rsidR="00633909" w:rsidRPr="009B57E4">
        <w:rPr>
          <w:rFonts w:ascii="Times New Roman" w:hAnsi="Times New Roman"/>
          <w:b/>
          <w:sz w:val="24"/>
          <w:szCs w:val="24"/>
        </w:rPr>
        <w:t>.</w:t>
      </w:r>
      <w:r w:rsidR="009B57E4" w:rsidRPr="009B57E4">
        <w:rPr>
          <w:rFonts w:ascii="Times New Roman" w:hAnsi="Times New Roman"/>
          <w:b/>
          <w:sz w:val="24"/>
          <w:szCs w:val="24"/>
        </w:rPr>
        <w:t>09</w:t>
      </w:r>
      <w:r w:rsidRPr="009B57E4">
        <w:rPr>
          <w:rFonts w:ascii="Times New Roman" w:hAnsi="Times New Roman"/>
          <w:b/>
          <w:sz w:val="24"/>
          <w:szCs w:val="24"/>
        </w:rPr>
        <w:t>.2021r.</w:t>
      </w:r>
      <w:r w:rsidR="00186696" w:rsidRPr="009B57E4">
        <w:rPr>
          <w:rFonts w:ascii="Times New Roman" w:hAnsi="Times New Roman"/>
          <w:b/>
          <w:sz w:val="24"/>
          <w:szCs w:val="24"/>
        </w:rPr>
        <w:t xml:space="preserve"> </w:t>
      </w:r>
    </w:p>
    <w:p w14:paraId="4C4C76E0" w14:textId="77777777" w:rsidR="00427E0E" w:rsidRPr="003A6113" w:rsidRDefault="00427E0E" w:rsidP="009F4F78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A6113">
        <w:rPr>
          <w:rFonts w:ascii="Times New Roman" w:hAnsi="Times New Roman"/>
          <w:sz w:val="24"/>
          <w:szCs w:val="24"/>
        </w:rPr>
        <w:t xml:space="preserve">Pierwszym dniem terminu związania ofertą jest dzień, w którym upływa termin składania ofert. </w:t>
      </w:r>
    </w:p>
    <w:p w14:paraId="2C79513C" w14:textId="77777777" w:rsidR="00427E0E" w:rsidRPr="003A6113" w:rsidRDefault="00427E0E" w:rsidP="009F4F78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A6113">
        <w:rPr>
          <w:rFonts w:ascii="Times New Roman" w:hAnsi="Times New Roman"/>
          <w:sz w:val="24"/>
          <w:szCs w:val="24"/>
        </w:rPr>
        <w:t xml:space="preserve">W przypadku gdy wybór najkorzystniejszej oferty nie nastąpi przed upływem terminu, o którym mowa powyżej, Zamawiający przed jego upływem, zwróci się jednokrotnie do Wykonawców o wyrażenie zgody na przedłużenie terminu związania ofertą </w:t>
      </w:r>
      <w:r w:rsidRPr="003A6113">
        <w:rPr>
          <w:rFonts w:ascii="Times New Roman" w:hAnsi="Times New Roman"/>
          <w:sz w:val="24"/>
          <w:szCs w:val="24"/>
        </w:rPr>
        <w:br/>
        <w:t>o oznaczony okres ni</w:t>
      </w:r>
      <w:r w:rsidR="004A1822" w:rsidRPr="003A6113">
        <w:rPr>
          <w:rFonts w:ascii="Times New Roman" w:hAnsi="Times New Roman"/>
          <w:sz w:val="24"/>
          <w:szCs w:val="24"/>
        </w:rPr>
        <w:t>e dłuższy jednak niż 3</w:t>
      </w:r>
      <w:r w:rsidRPr="003A6113">
        <w:rPr>
          <w:rFonts w:ascii="Times New Roman" w:hAnsi="Times New Roman"/>
          <w:sz w:val="24"/>
          <w:szCs w:val="24"/>
        </w:rPr>
        <w:t xml:space="preserve">0 dni. Czynność ta wymaga złożenia przez Wykonawcę pisemnego oświadczenia o wyrażeniu zgody na przedłużenie terminu związania ofertą. Przedłużenie terminu związania ofertą możliwe jest wyłącznie </w:t>
      </w:r>
      <w:r w:rsidR="00F707A4" w:rsidRPr="003A6113">
        <w:rPr>
          <w:rFonts w:ascii="Times New Roman" w:hAnsi="Times New Roman"/>
          <w:sz w:val="24"/>
          <w:szCs w:val="24"/>
        </w:rPr>
        <w:br/>
      </w:r>
      <w:r w:rsidRPr="003A6113">
        <w:rPr>
          <w:rFonts w:ascii="Times New Roman" w:hAnsi="Times New Roman"/>
          <w:sz w:val="24"/>
          <w:szCs w:val="24"/>
        </w:rPr>
        <w:t>na wniosek Zamawiającego.</w:t>
      </w:r>
    </w:p>
    <w:p w14:paraId="452E26D0" w14:textId="6DEDE242" w:rsidR="00427E0E" w:rsidRPr="003A6113" w:rsidRDefault="00427E0E" w:rsidP="009F4F78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A6113">
        <w:rPr>
          <w:rFonts w:ascii="Times New Roman" w:hAnsi="Times New Roman"/>
          <w:sz w:val="24"/>
          <w:szCs w:val="24"/>
        </w:rPr>
        <w:t>W przypadku, gdy Zamawiający żąda wniesienia wadium, przedłużenie terminu związania ofertą, następuje wraz z przedłużenie</w:t>
      </w:r>
      <w:r w:rsidR="00C30258" w:rsidRPr="003A6113">
        <w:rPr>
          <w:rFonts w:ascii="Times New Roman" w:hAnsi="Times New Roman"/>
          <w:sz w:val="24"/>
          <w:szCs w:val="24"/>
        </w:rPr>
        <w:t xml:space="preserve">m okresu ważności wadium albo, </w:t>
      </w:r>
      <w:r w:rsidRPr="003A6113">
        <w:rPr>
          <w:rFonts w:ascii="Times New Roman" w:hAnsi="Times New Roman"/>
          <w:sz w:val="24"/>
          <w:szCs w:val="24"/>
        </w:rPr>
        <w:t xml:space="preserve">jeżeli nie jest to możliwie, z wniesieniem nowego wadium na przedłużony okres związania ofertą. </w:t>
      </w:r>
    </w:p>
    <w:p w14:paraId="42F9275F" w14:textId="099CF8DB" w:rsidR="00427E0E" w:rsidRPr="003A6113" w:rsidRDefault="00427E0E" w:rsidP="003712CA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A6113">
        <w:rPr>
          <w:rFonts w:ascii="Times New Roman" w:hAnsi="Times New Roman"/>
          <w:sz w:val="24"/>
          <w:szCs w:val="24"/>
        </w:rPr>
        <w:t xml:space="preserve">Odmowa wyrażenia zgody na przedłużenie terminu związania ofertą nie powoduje utraty wadium. </w:t>
      </w:r>
    </w:p>
    <w:p w14:paraId="6603A1C1" w14:textId="77777777" w:rsidR="003712CA" w:rsidRPr="00E53BF6" w:rsidRDefault="003712CA" w:rsidP="003712CA">
      <w:pPr>
        <w:pStyle w:val="Tekstpodstawowy"/>
        <w:widowControl w:val="0"/>
        <w:spacing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B683A15" w14:textId="77777777" w:rsidR="00427E0E" w:rsidRPr="00186696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86696">
        <w:rPr>
          <w:rFonts w:ascii="Times New Roman" w:hAnsi="Times New Roman"/>
          <w:b/>
          <w:sz w:val="24"/>
          <w:szCs w:val="24"/>
          <w:u w:val="single"/>
        </w:rPr>
        <w:t>Opis sposobu przygotowania i składania ofert</w:t>
      </w:r>
    </w:p>
    <w:p w14:paraId="188917EA" w14:textId="77777777" w:rsidR="00427E0E" w:rsidRPr="00186696" w:rsidRDefault="00427E0E" w:rsidP="009F4F7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186696">
        <w:t>Ofertę należy sporządzić w języku polskim, w postaci elektronicznej w formatach danych określonych w przepisach wydanych na podstawie art. 18 ustawy z dnia 17 lutego 2005 r. o informatyzacji działalności podmiotów realizujących zadania publiczne, tj. Rozporządzeniu Rady Ministrów z dnia 12 kwietnia 2012 r. w sprawie Krajowych Ram Interoperacyjności, minimalnych wymagań dla rejestrów publicznych i wymiany informacji w postaci elektronicznej oraz minimalnych wymagań dla systemów teleinformatycznych.</w:t>
      </w:r>
    </w:p>
    <w:p w14:paraId="5E672F38" w14:textId="77777777" w:rsidR="00427E0E" w:rsidRPr="00186696" w:rsidRDefault="00427E0E" w:rsidP="009F4F7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186696">
        <w:t xml:space="preserve">Dokumenty, dla których zamawiający określił wzory w formie załączników (druk OFERTA, formularz cenowy) należy sporządzić zgodnie z tymi wzorami </w:t>
      </w:r>
      <w:r w:rsidR="006A7049" w:rsidRPr="00186696">
        <w:br/>
      </w:r>
      <w:r w:rsidRPr="00186696">
        <w:t xml:space="preserve">co do wymaganej w nich treści.  </w:t>
      </w:r>
    </w:p>
    <w:p w14:paraId="378B4E90" w14:textId="77777777" w:rsidR="00427E0E" w:rsidRPr="00186696" w:rsidRDefault="00427E0E" w:rsidP="009F4F7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186696">
        <w:t xml:space="preserve">Oferta Wykonawcy musi zawierać następujące oświadczenia i dokumenty: </w:t>
      </w:r>
    </w:p>
    <w:p w14:paraId="7651AE45" w14:textId="380B5DC9" w:rsidR="00427E0E" w:rsidRPr="00186696" w:rsidRDefault="00427E0E" w:rsidP="009F4F78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86696">
        <w:rPr>
          <w:rFonts w:ascii="Times New Roman" w:hAnsi="Times New Roman"/>
          <w:sz w:val="24"/>
          <w:szCs w:val="24"/>
        </w:rPr>
        <w:t xml:space="preserve">wypełniony i podpisany kwalifikowanym podpisem elektronicznym </w:t>
      </w:r>
      <w:r w:rsidR="00F707A4" w:rsidRPr="00186696">
        <w:rPr>
          <w:rFonts w:ascii="Times New Roman" w:hAnsi="Times New Roman"/>
          <w:sz w:val="24"/>
          <w:szCs w:val="24"/>
        </w:rPr>
        <w:t xml:space="preserve">bądź podpisem zaufanym lub </w:t>
      </w:r>
      <w:r w:rsidR="00B7544C" w:rsidRPr="00186696">
        <w:rPr>
          <w:rFonts w:ascii="Times New Roman" w:hAnsi="Times New Roman"/>
          <w:sz w:val="24"/>
          <w:szCs w:val="24"/>
        </w:rPr>
        <w:t>osobistym (zaawansowany podpis elektroniczny)</w:t>
      </w:r>
      <w:r w:rsidR="00F707A4" w:rsidRPr="00186696">
        <w:rPr>
          <w:rFonts w:ascii="Times New Roman" w:hAnsi="Times New Roman"/>
          <w:sz w:val="24"/>
          <w:szCs w:val="24"/>
        </w:rPr>
        <w:t xml:space="preserve"> </w:t>
      </w:r>
      <w:r w:rsidRPr="00186696">
        <w:rPr>
          <w:rFonts w:ascii="Times New Roman" w:hAnsi="Times New Roman"/>
          <w:sz w:val="24"/>
          <w:szCs w:val="24"/>
        </w:rPr>
        <w:t xml:space="preserve">przez osoby upoważnione do reprezentowania wykonawcy </w:t>
      </w:r>
      <w:r w:rsidRPr="00186696">
        <w:rPr>
          <w:rFonts w:ascii="Times New Roman" w:hAnsi="Times New Roman"/>
          <w:b/>
          <w:sz w:val="24"/>
          <w:szCs w:val="24"/>
          <w:u w:val="single"/>
        </w:rPr>
        <w:t>druk Oferta</w:t>
      </w:r>
      <w:r w:rsidR="00F707A4" w:rsidRPr="00186696">
        <w:rPr>
          <w:rFonts w:ascii="Times New Roman" w:hAnsi="Times New Roman"/>
          <w:sz w:val="24"/>
          <w:szCs w:val="24"/>
        </w:rPr>
        <w:t xml:space="preserve"> sporządzony </w:t>
      </w:r>
      <w:r w:rsidR="00186696" w:rsidRPr="00186696">
        <w:rPr>
          <w:rFonts w:ascii="Times New Roman" w:hAnsi="Times New Roman"/>
          <w:sz w:val="24"/>
          <w:szCs w:val="24"/>
        </w:rPr>
        <w:br/>
      </w:r>
      <w:r w:rsidRPr="00186696">
        <w:rPr>
          <w:rFonts w:ascii="Times New Roman" w:hAnsi="Times New Roman"/>
          <w:sz w:val="24"/>
          <w:szCs w:val="24"/>
        </w:rPr>
        <w:t xml:space="preserve">z wykorzystaniem wzoru stanowiącego </w:t>
      </w:r>
      <w:r w:rsidRPr="00186696">
        <w:rPr>
          <w:rFonts w:ascii="Times New Roman" w:hAnsi="Times New Roman"/>
          <w:b/>
          <w:sz w:val="24"/>
          <w:szCs w:val="24"/>
        </w:rPr>
        <w:t>załącznik nr 1</w:t>
      </w:r>
      <w:r w:rsidRPr="00186696">
        <w:rPr>
          <w:rFonts w:ascii="Times New Roman" w:hAnsi="Times New Roman"/>
          <w:sz w:val="24"/>
          <w:szCs w:val="24"/>
        </w:rPr>
        <w:t xml:space="preserve"> do SWZ, zawierający wszystkie informacje i oświadczenia zawarte w jego treści.</w:t>
      </w:r>
    </w:p>
    <w:p w14:paraId="3697839B" w14:textId="054F846F" w:rsidR="00427E0E" w:rsidRPr="00186696" w:rsidRDefault="00427E0E" w:rsidP="009F4F78">
      <w:pPr>
        <w:tabs>
          <w:tab w:val="left" w:pos="426"/>
        </w:tabs>
        <w:spacing w:before="120" w:after="12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</w:rPr>
      </w:pPr>
      <w:r w:rsidRPr="00186696">
        <w:rPr>
          <w:rFonts w:ascii="Times New Roman" w:hAnsi="Times New Roman"/>
          <w:i/>
          <w:iCs/>
          <w:sz w:val="24"/>
          <w:szCs w:val="24"/>
        </w:rPr>
        <w:t>W przypadku składania oferty przez podmioty występujące wspólnie należy podać nazwy (firmy) oraz dokładne adresy wszystkich wykonawców składających ofertę wspólną</w:t>
      </w:r>
      <w:r w:rsidR="003712CA" w:rsidRPr="00186696">
        <w:rPr>
          <w:rFonts w:ascii="Times New Roman" w:hAnsi="Times New Roman"/>
          <w:i/>
          <w:iCs/>
          <w:sz w:val="24"/>
          <w:szCs w:val="24"/>
        </w:rPr>
        <w:t>.</w:t>
      </w:r>
    </w:p>
    <w:p w14:paraId="4423CCE5" w14:textId="21D8DAFB" w:rsidR="00427E0E" w:rsidRPr="00186696" w:rsidRDefault="00427E0E" w:rsidP="009F4F78">
      <w:pPr>
        <w:widowControl w:val="0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86696">
        <w:rPr>
          <w:rFonts w:ascii="Times New Roman" w:hAnsi="Times New Roman"/>
          <w:sz w:val="24"/>
          <w:szCs w:val="24"/>
        </w:rPr>
        <w:t>sporządzony w postaci elektronicznej wypełniony i podpisany kwalifikowanym podpisem elektronicznym</w:t>
      </w:r>
      <w:r w:rsidR="00F707A4" w:rsidRPr="00186696">
        <w:rPr>
          <w:rFonts w:ascii="Times New Roman" w:hAnsi="Times New Roman"/>
          <w:sz w:val="24"/>
          <w:szCs w:val="24"/>
        </w:rPr>
        <w:t xml:space="preserve"> bądź podpisem zaufanym lub osobistym</w:t>
      </w:r>
      <w:r w:rsidRPr="00186696">
        <w:rPr>
          <w:rFonts w:ascii="Times New Roman" w:hAnsi="Times New Roman"/>
          <w:sz w:val="24"/>
          <w:szCs w:val="24"/>
        </w:rPr>
        <w:t xml:space="preserve"> przez osoby upoważnione do reprezentowania wykonawcy</w:t>
      </w:r>
      <w:r w:rsidR="003712CA" w:rsidRPr="00186696">
        <w:rPr>
          <w:rFonts w:ascii="Times New Roman" w:hAnsi="Times New Roman"/>
          <w:sz w:val="24"/>
          <w:szCs w:val="24"/>
        </w:rPr>
        <w:t xml:space="preserve"> </w:t>
      </w:r>
      <w:r w:rsidRPr="00186696">
        <w:rPr>
          <w:rFonts w:ascii="Times New Roman" w:hAnsi="Times New Roman"/>
          <w:b/>
          <w:sz w:val="24"/>
          <w:szCs w:val="24"/>
        </w:rPr>
        <w:t>formularz cenowy</w:t>
      </w:r>
      <w:r w:rsidR="006F4FFD" w:rsidRPr="00186696">
        <w:rPr>
          <w:rFonts w:ascii="Times New Roman" w:hAnsi="Times New Roman"/>
          <w:b/>
          <w:sz w:val="24"/>
          <w:szCs w:val="24"/>
        </w:rPr>
        <w:t xml:space="preserve"> </w:t>
      </w:r>
      <w:r w:rsidRPr="00186696">
        <w:rPr>
          <w:rFonts w:ascii="Times New Roman" w:hAnsi="Times New Roman"/>
          <w:sz w:val="24"/>
          <w:szCs w:val="24"/>
        </w:rPr>
        <w:t xml:space="preserve">- </w:t>
      </w:r>
      <w:r w:rsidR="00F707A4" w:rsidRPr="00186696">
        <w:rPr>
          <w:rFonts w:ascii="Times New Roman" w:hAnsi="Times New Roman"/>
          <w:b/>
          <w:sz w:val="24"/>
          <w:szCs w:val="24"/>
        </w:rPr>
        <w:t xml:space="preserve">załącznik </w:t>
      </w:r>
      <w:r w:rsidR="00186696" w:rsidRPr="00186696">
        <w:rPr>
          <w:rFonts w:ascii="Times New Roman" w:hAnsi="Times New Roman"/>
          <w:b/>
          <w:sz w:val="24"/>
          <w:szCs w:val="24"/>
        </w:rPr>
        <w:br/>
      </w:r>
      <w:r w:rsidR="00F707A4" w:rsidRPr="00186696">
        <w:rPr>
          <w:rFonts w:ascii="Times New Roman" w:hAnsi="Times New Roman"/>
          <w:b/>
          <w:sz w:val="24"/>
          <w:szCs w:val="24"/>
        </w:rPr>
        <w:t>nr 3</w:t>
      </w:r>
      <w:r w:rsidR="00186696" w:rsidRPr="00186696">
        <w:rPr>
          <w:rFonts w:ascii="Times New Roman" w:hAnsi="Times New Roman"/>
          <w:sz w:val="24"/>
          <w:szCs w:val="24"/>
        </w:rPr>
        <w:t xml:space="preserve"> do specyfikacji</w:t>
      </w:r>
      <w:r w:rsidRPr="00186696">
        <w:rPr>
          <w:rFonts w:ascii="Times New Roman" w:hAnsi="Times New Roman"/>
          <w:sz w:val="24"/>
          <w:szCs w:val="24"/>
        </w:rPr>
        <w:t xml:space="preserve">. </w:t>
      </w:r>
      <w:r w:rsidRPr="00186696">
        <w:rPr>
          <w:rFonts w:ascii="Times New Roman" w:hAnsi="Times New Roman"/>
          <w:bCs/>
          <w:sz w:val="24"/>
          <w:szCs w:val="24"/>
        </w:rPr>
        <w:t>(Formularz winien zawierać wszystkie ewentualne zmiany wprowadzone w czasie trwania postępowania).</w:t>
      </w:r>
    </w:p>
    <w:p w14:paraId="324FEA0B" w14:textId="77777777" w:rsidR="004632F8" w:rsidRPr="00E53BF6" w:rsidRDefault="004632F8" w:rsidP="009F4F78">
      <w:pPr>
        <w:widowControl w:val="0"/>
        <w:spacing w:after="0" w:line="240" w:lineRule="auto"/>
        <w:ind w:left="85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3D3B010" w14:textId="56B17286" w:rsidR="004632F8" w:rsidRPr="00186696" w:rsidRDefault="004632F8" w:rsidP="009F4F78">
      <w:pPr>
        <w:widowControl w:val="0"/>
        <w:numPr>
          <w:ilvl w:val="0"/>
          <w:numId w:val="17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186696">
        <w:rPr>
          <w:rFonts w:ascii="Times New Roman" w:hAnsi="Times New Roman"/>
          <w:bCs/>
          <w:sz w:val="24"/>
          <w:szCs w:val="24"/>
        </w:rPr>
        <w:lastRenderedPageBreak/>
        <w:t xml:space="preserve">sporządzone w postaci elektronicznej wypełnione i podpisane kwalifikowanym podpisem elektronicznym bądź podpisem zaufanym lub osobistym przez osoby upoważnione do reprezentowania wykonawcy </w:t>
      </w:r>
      <w:r w:rsidRPr="00186696">
        <w:rPr>
          <w:rFonts w:ascii="Times New Roman" w:hAnsi="Times New Roman"/>
          <w:b/>
          <w:bCs/>
          <w:sz w:val="24"/>
          <w:szCs w:val="24"/>
        </w:rPr>
        <w:t>oświadczenie o niepodleganiu wykluczeniu i spełnianiu warunków udziału w postępowaniu (załącznik nr 2 do SWZ)</w:t>
      </w:r>
    </w:p>
    <w:p w14:paraId="2C784FB9" w14:textId="77777777" w:rsidR="00427E0E" w:rsidRPr="00E53BF6" w:rsidRDefault="00427E0E" w:rsidP="009F4F78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E974094" w14:textId="77777777" w:rsidR="00427E0E" w:rsidRPr="0043467A" w:rsidRDefault="00427E0E" w:rsidP="009F4F78">
      <w:pPr>
        <w:numPr>
          <w:ilvl w:val="0"/>
          <w:numId w:val="36"/>
        </w:numPr>
        <w:spacing w:after="12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 w:rsidRPr="0043467A">
        <w:rPr>
          <w:rFonts w:ascii="Times New Roman" w:hAnsi="Times New Roman"/>
          <w:bCs/>
          <w:sz w:val="24"/>
          <w:szCs w:val="24"/>
        </w:rPr>
        <w:t>Wraz z ofertą wykonawca składa (przekazuje):</w:t>
      </w:r>
    </w:p>
    <w:p w14:paraId="2B953579" w14:textId="3B320C75" w:rsidR="00427E0E" w:rsidRPr="0043467A" w:rsidRDefault="00427E0E" w:rsidP="009F4F78">
      <w:pPr>
        <w:widowControl w:val="0"/>
        <w:numPr>
          <w:ilvl w:val="0"/>
          <w:numId w:val="3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>Przedmiotowe środki dowodowe wymienion</w:t>
      </w:r>
      <w:r w:rsidR="00DD0297" w:rsidRPr="0043467A">
        <w:rPr>
          <w:rFonts w:ascii="Times New Roman" w:hAnsi="Times New Roman"/>
          <w:sz w:val="24"/>
          <w:szCs w:val="24"/>
        </w:rPr>
        <w:t>e w rozdziale IV niniejszej SWZ.</w:t>
      </w:r>
      <w:r w:rsidRPr="0043467A">
        <w:rPr>
          <w:rFonts w:ascii="Times New Roman" w:hAnsi="Times New Roman"/>
          <w:sz w:val="24"/>
          <w:szCs w:val="24"/>
        </w:rPr>
        <w:t xml:space="preserve"> </w:t>
      </w:r>
    </w:p>
    <w:p w14:paraId="16313648" w14:textId="77777777" w:rsidR="00427E0E" w:rsidRPr="00E53BF6" w:rsidRDefault="00427E0E" w:rsidP="009F4F78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8FC1B08" w14:textId="77777777" w:rsidR="00427E0E" w:rsidRPr="0043467A" w:rsidRDefault="00427E0E" w:rsidP="009F4F78">
      <w:pPr>
        <w:widowControl w:val="0"/>
        <w:numPr>
          <w:ilvl w:val="0"/>
          <w:numId w:val="37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>Pełnomocnictwo:</w:t>
      </w:r>
    </w:p>
    <w:p w14:paraId="7AA5E88E" w14:textId="77777777" w:rsidR="00427E0E" w:rsidRPr="0043467A" w:rsidRDefault="00427E0E" w:rsidP="009F4F7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>dla osoby/osób podpisującej/</w:t>
      </w:r>
      <w:proofErr w:type="spellStart"/>
      <w:r w:rsidRPr="0043467A">
        <w:rPr>
          <w:rFonts w:ascii="Times New Roman" w:hAnsi="Times New Roman"/>
          <w:sz w:val="24"/>
          <w:szCs w:val="24"/>
        </w:rPr>
        <w:t>cych</w:t>
      </w:r>
      <w:proofErr w:type="spellEnd"/>
      <w:r w:rsidRPr="0043467A">
        <w:rPr>
          <w:rFonts w:ascii="Times New Roman" w:hAnsi="Times New Roman"/>
          <w:sz w:val="24"/>
          <w:szCs w:val="24"/>
        </w:rPr>
        <w:t xml:space="preserve"> ofertę do podejmowania zobowiązań w imieniu wykonawcy składającego ofertę, gdy prawo do podpisania oferty </w:t>
      </w:r>
      <w:r w:rsidR="007B3DA9" w:rsidRPr="0043467A">
        <w:rPr>
          <w:rFonts w:ascii="Times New Roman" w:hAnsi="Times New Roman"/>
          <w:sz w:val="24"/>
          <w:szCs w:val="24"/>
        </w:rPr>
        <w:br/>
      </w:r>
      <w:r w:rsidRPr="0043467A">
        <w:rPr>
          <w:rFonts w:ascii="Times New Roman" w:hAnsi="Times New Roman"/>
          <w:sz w:val="24"/>
          <w:szCs w:val="24"/>
        </w:rPr>
        <w:t xml:space="preserve">nie wynika z innych dokumentów do niej załączonych (np. z Krajowego Rejestru Sądowego, Centralnej Ewidencji i Informacji o Działalności Gospodarczej </w:t>
      </w:r>
      <w:r w:rsidR="007B3DA9" w:rsidRPr="0043467A">
        <w:rPr>
          <w:rFonts w:ascii="Times New Roman" w:hAnsi="Times New Roman"/>
          <w:sz w:val="24"/>
          <w:szCs w:val="24"/>
        </w:rPr>
        <w:br/>
      </w:r>
      <w:r w:rsidRPr="0043467A">
        <w:rPr>
          <w:rFonts w:ascii="Times New Roman" w:hAnsi="Times New Roman"/>
          <w:sz w:val="24"/>
          <w:szCs w:val="24"/>
        </w:rPr>
        <w:t>lub innego właściwego rejestru);</w:t>
      </w:r>
    </w:p>
    <w:p w14:paraId="49D78A18" w14:textId="77777777" w:rsidR="00427E0E" w:rsidRPr="0043467A" w:rsidRDefault="00427E0E" w:rsidP="009F4F7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 xml:space="preserve">dla ustanowionego pełnomocnika, do reprezentowania w postępowaniu albo do reprezentowania w postępowaniu i zawarcia umowy – dotyczy wykonawców wspólnie ubiegających się o udzielenie zamówienia. Wymagana jest forma, rodzaj i zakres pełnomocnictwa właściwy do poszczególnych czynności. </w:t>
      </w:r>
    </w:p>
    <w:p w14:paraId="6CD993F5" w14:textId="1EFA5BEE" w:rsidR="00427E0E" w:rsidRPr="0043467A" w:rsidRDefault="00427E0E" w:rsidP="009F4F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3467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F707A4"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43467A">
        <w:rPr>
          <w:rFonts w:ascii="Times New Roman" w:hAnsi="Times New Roman"/>
          <w:b/>
          <w:bCs/>
          <w:i/>
          <w:iCs/>
          <w:sz w:val="24"/>
          <w:szCs w:val="24"/>
        </w:rPr>
        <w:t>podpisem zaufanym/podpisem osobistym</w:t>
      </w:r>
      <w:r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wykonawcy</w:t>
      </w:r>
      <w:r w:rsidRPr="0043467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oraz </w:t>
      </w:r>
      <w:r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przekazane przy użyciu środka </w:t>
      </w:r>
      <w:r w:rsidR="00DB5A3C"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komunikacji elektroniczne wskazanego przez zamawiającego </w:t>
      </w:r>
      <w:r w:rsidR="00DB5A3C"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43467A">
        <w:rPr>
          <w:rFonts w:ascii="Times New Roman" w:eastAsia="Times New Roman" w:hAnsi="Times New Roman"/>
          <w:sz w:val="24"/>
          <w:szCs w:val="24"/>
          <w:lang w:eastAsia="pl-PL"/>
        </w:rPr>
        <w:t xml:space="preserve">tj.: </w:t>
      </w:r>
      <w:hyperlink r:id="rId11" w:history="1">
        <w:r w:rsidRPr="0043467A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43467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3467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przypadku gdy pełnomocnictwo zostało sporządzone jako dokument w postaci papierowej i opatrzone własnoręcznym podpisem - przekazuje się cyfrowe odwzorowanie tego dokumentu opatrzone kwalifikowanym podpisem elektronicznym</w:t>
      </w:r>
      <w:r w:rsidR="00F707A4" w:rsidRPr="004346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43467A">
        <w:rPr>
          <w:rFonts w:ascii="Times New Roman" w:hAnsi="Times New Roman"/>
          <w:sz w:val="24"/>
          <w:szCs w:val="24"/>
        </w:rPr>
        <w:t>podpisem zaufanym/podpisem osobistym</w:t>
      </w:r>
      <w:r w:rsidRPr="0043467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poświadczającym zgodność cyfrowego odwzorowania z dokumentem w postaci papierowej. Poświadczenia zgodności cyfrowego odwzorowania z dokumentem w postaci papierowej dokonuje mocodawca. Poświadczenia zgodności cyfrowego odwzorowania z dokumentem w postaci papierowej może dokonać również notariusz. </w:t>
      </w:r>
    </w:p>
    <w:p w14:paraId="720E04A7" w14:textId="77777777" w:rsidR="00427E0E" w:rsidRPr="0043467A" w:rsidRDefault="00427E0E" w:rsidP="009F4F78">
      <w:pPr>
        <w:numPr>
          <w:ilvl w:val="0"/>
          <w:numId w:val="37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43467A">
        <w:rPr>
          <w:rFonts w:ascii="Times New Roman" w:hAnsi="Times New Roman"/>
          <w:bCs/>
          <w:sz w:val="24"/>
          <w:szCs w:val="24"/>
        </w:rPr>
        <w:t xml:space="preserve">Zobowiązanie podmiotu udostępniającego zasoby - w przypadku, o którym mowa w rozdz. IX. </w:t>
      </w:r>
    </w:p>
    <w:p w14:paraId="1ED5752E" w14:textId="77777777" w:rsidR="00427E0E" w:rsidRPr="00E53BF6" w:rsidRDefault="00427E0E" w:rsidP="009F4F78">
      <w:pPr>
        <w:spacing w:after="0" w:line="240" w:lineRule="auto"/>
        <w:ind w:left="100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DFD1895" w14:textId="77777777" w:rsidR="00427E0E" w:rsidRPr="0043467A" w:rsidRDefault="00427E0E" w:rsidP="009F4F78">
      <w:pPr>
        <w:numPr>
          <w:ilvl w:val="0"/>
          <w:numId w:val="36"/>
        </w:numPr>
        <w:spacing w:after="60" w:line="240" w:lineRule="auto"/>
        <w:ind w:left="850" w:hanging="425"/>
        <w:jc w:val="both"/>
        <w:rPr>
          <w:rFonts w:ascii="Times New Roman" w:hAnsi="Times New Roman"/>
          <w:b/>
          <w:sz w:val="24"/>
          <w:szCs w:val="24"/>
        </w:rPr>
      </w:pPr>
      <w:r w:rsidRPr="0043467A">
        <w:rPr>
          <w:rFonts w:ascii="Times New Roman" w:hAnsi="Times New Roman"/>
          <w:b/>
          <w:sz w:val="24"/>
          <w:szCs w:val="24"/>
        </w:rPr>
        <w:t>Forma dokumentów:</w:t>
      </w:r>
    </w:p>
    <w:p w14:paraId="71A51924" w14:textId="05A58B36" w:rsidR="00427E0E" w:rsidRPr="0043467A" w:rsidRDefault="00427E0E" w:rsidP="009F4F78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 xml:space="preserve">Wykonawca obligatoryjnie składa ofertę, za pośrednictwem „Formularza składania oferty lub wniosku” dostępnego na </w:t>
      </w:r>
      <w:r w:rsidRPr="0043467A">
        <w:rPr>
          <w:rFonts w:ascii="Times New Roman" w:hAnsi="Times New Roman"/>
          <w:sz w:val="24"/>
          <w:szCs w:val="24"/>
          <w:u w:val="single"/>
        </w:rPr>
        <w:t>www.platformazakupowa.pl</w:t>
      </w:r>
      <w:r w:rsidRPr="0043467A">
        <w:rPr>
          <w:rFonts w:ascii="Times New Roman" w:hAnsi="Times New Roman"/>
          <w:sz w:val="24"/>
          <w:szCs w:val="24"/>
        </w:rPr>
        <w:t xml:space="preserve"> w tym postępowaniu.</w:t>
      </w:r>
    </w:p>
    <w:p w14:paraId="65C27495" w14:textId="3ADA509D" w:rsidR="00427E0E" w:rsidRPr="0043467A" w:rsidRDefault="00427E0E" w:rsidP="009F4F78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 xml:space="preserve">W procesie składania oferty za pośrednictwem platformy wykonawca powinien złożyć kwalifikowany podpis </w:t>
      </w:r>
      <w:r w:rsidR="004A1822" w:rsidRPr="0043467A">
        <w:rPr>
          <w:rFonts w:ascii="Times New Roman" w:hAnsi="Times New Roman"/>
          <w:sz w:val="24"/>
          <w:szCs w:val="24"/>
        </w:rPr>
        <w:t>elektroniczny</w:t>
      </w:r>
      <w:r w:rsidR="00D7403D" w:rsidRPr="0043467A">
        <w:rPr>
          <w:rFonts w:ascii="Times New Roman" w:hAnsi="Times New Roman"/>
          <w:sz w:val="24"/>
          <w:szCs w:val="24"/>
        </w:rPr>
        <w:t xml:space="preserve"> bądź podpis zaufany lub osobisty,</w:t>
      </w:r>
      <w:r w:rsidR="004A1822" w:rsidRPr="0043467A">
        <w:rPr>
          <w:rFonts w:ascii="Times New Roman" w:hAnsi="Times New Roman"/>
          <w:sz w:val="24"/>
          <w:szCs w:val="24"/>
        </w:rPr>
        <w:t xml:space="preserve"> osobno na każdym </w:t>
      </w:r>
      <w:r w:rsidRPr="0043467A">
        <w:rPr>
          <w:rFonts w:ascii="Times New Roman" w:hAnsi="Times New Roman"/>
          <w:sz w:val="24"/>
          <w:szCs w:val="24"/>
        </w:rPr>
        <w:t>z dokumentów</w:t>
      </w:r>
      <w:r w:rsidR="00D7403D" w:rsidRPr="0043467A">
        <w:rPr>
          <w:rFonts w:ascii="Times New Roman" w:hAnsi="Times New Roman"/>
          <w:sz w:val="24"/>
          <w:szCs w:val="24"/>
        </w:rPr>
        <w:t xml:space="preserve"> (bądź </w:t>
      </w:r>
      <w:r w:rsidR="00F707A4" w:rsidRPr="0043467A">
        <w:rPr>
          <w:rFonts w:ascii="Times New Roman" w:hAnsi="Times New Roman"/>
          <w:sz w:val="24"/>
          <w:szCs w:val="24"/>
        </w:rPr>
        <w:t>spakowanym folderze</w:t>
      </w:r>
      <w:r w:rsidR="00D7403D" w:rsidRPr="0043467A">
        <w:rPr>
          <w:rFonts w:ascii="Times New Roman" w:hAnsi="Times New Roman"/>
          <w:sz w:val="24"/>
          <w:szCs w:val="24"/>
        </w:rPr>
        <w:t xml:space="preserve">) </w:t>
      </w:r>
      <w:r w:rsidR="00F707A4" w:rsidRPr="0043467A">
        <w:rPr>
          <w:rFonts w:ascii="Times New Roman" w:hAnsi="Times New Roman"/>
          <w:sz w:val="24"/>
          <w:szCs w:val="24"/>
        </w:rPr>
        <w:t xml:space="preserve"> przekazywanych </w:t>
      </w:r>
      <w:r w:rsidRPr="0043467A">
        <w:rPr>
          <w:rFonts w:ascii="Times New Roman" w:hAnsi="Times New Roman"/>
          <w:sz w:val="24"/>
          <w:szCs w:val="24"/>
        </w:rPr>
        <w:t xml:space="preserve">za pośrednictwem platformy. Złożenie podpisu na platformie na etapie podsumowania ma charakter nieobowiązkowy, jednak pozwala zweryfikować ważność </w:t>
      </w:r>
      <w:r w:rsidR="00583543" w:rsidRPr="0043467A">
        <w:rPr>
          <w:rFonts w:ascii="Times New Roman" w:hAnsi="Times New Roman"/>
          <w:sz w:val="24"/>
          <w:szCs w:val="24"/>
        </w:rPr>
        <w:t>podpisu</w:t>
      </w:r>
      <w:r w:rsidRPr="0043467A">
        <w:rPr>
          <w:rFonts w:ascii="Times New Roman" w:hAnsi="Times New Roman"/>
          <w:sz w:val="24"/>
          <w:szCs w:val="24"/>
        </w:rPr>
        <w:t xml:space="preserve"> przed złożeniem oferty. </w:t>
      </w:r>
    </w:p>
    <w:p w14:paraId="6FFF77BB" w14:textId="77777777" w:rsidR="00427E0E" w:rsidRPr="0043467A" w:rsidRDefault="00427E0E" w:rsidP="009F4F78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 xml:space="preserve">Zamawiający informuje, iż jakakolwiek zmiana w treści lub nazwie dokumentu po jego podpisaniu, może spowodować </w:t>
      </w:r>
      <w:r w:rsidR="00936BC8" w:rsidRPr="0043467A">
        <w:rPr>
          <w:rFonts w:ascii="Times New Roman" w:hAnsi="Times New Roman"/>
          <w:sz w:val="24"/>
          <w:szCs w:val="24"/>
        </w:rPr>
        <w:t>naruszenie jego integralności.</w:t>
      </w:r>
    </w:p>
    <w:p w14:paraId="36A12796" w14:textId="412EB189" w:rsidR="00427E0E" w:rsidRPr="0043467A" w:rsidRDefault="00427E0E" w:rsidP="009F4F78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trike/>
          <w:sz w:val="24"/>
          <w:szCs w:val="24"/>
        </w:rPr>
      </w:pPr>
      <w:r w:rsidRPr="0043467A">
        <w:rPr>
          <w:rFonts w:ascii="Times New Roman" w:hAnsi="Times New Roman"/>
          <w:sz w:val="24"/>
          <w:szCs w:val="24"/>
        </w:rPr>
        <w:t xml:space="preserve">Wszelkie oświadczenia i inne dokumenty dot. niniejszego postępowania (w tym m.in. podmiotowe środki dowodowe) Wykonawca przekazuje odpowiednio </w:t>
      </w:r>
      <w:r w:rsidR="00DB5A3C" w:rsidRPr="0043467A">
        <w:rPr>
          <w:rFonts w:ascii="Times New Roman" w:hAnsi="Times New Roman"/>
          <w:sz w:val="24"/>
          <w:szCs w:val="24"/>
        </w:rPr>
        <w:br/>
      </w:r>
      <w:r w:rsidRPr="0043467A">
        <w:rPr>
          <w:rFonts w:ascii="Times New Roman" w:hAnsi="Times New Roman"/>
          <w:sz w:val="24"/>
          <w:szCs w:val="24"/>
        </w:rPr>
        <w:t xml:space="preserve">jako dokument elektroniczny bądź cyfrowe odwzorowanie dokumentu opatrzone </w:t>
      </w:r>
      <w:r w:rsidRPr="0043467A">
        <w:rPr>
          <w:rFonts w:ascii="Times New Roman" w:hAnsi="Times New Roman"/>
          <w:b/>
          <w:sz w:val="24"/>
          <w:szCs w:val="24"/>
        </w:rPr>
        <w:lastRenderedPageBreak/>
        <w:t>kwalifikowanym podpisem elektronicznym</w:t>
      </w:r>
      <w:r w:rsidR="00F707A4" w:rsidRPr="0043467A">
        <w:rPr>
          <w:rFonts w:ascii="Times New Roman" w:hAnsi="Times New Roman"/>
          <w:b/>
          <w:sz w:val="24"/>
          <w:szCs w:val="24"/>
        </w:rPr>
        <w:t xml:space="preserve"> bądź podpisem zaufanym </w:t>
      </w:r>
      <w:r w:rsidR="00DB5A3C" w:rsidRPr="0043467A">
        <w:rPr>
          <w:rFonts w:ascii="Times New Roman" w:hAnsi="Times New Roman"/>
          <w:b/>
          <w:sz w:val="24"/>
          <w:szCs w:val="24"/>
        </w:rPr>
        <w:br/>
      </w:r>
      <w:r w:rsidR="00F707A4" w:rsidRPr="0043467A">
        <w:rPr>
          <w:rFonts w:ascii="Times New Roman" w:hAnsi="Times New Roman"/>
          <w:b/>
          <w:sz w:val="24"/>
          <w:szCs w:val="24"/>
        </w:rPr>
        <w:t xml:space="preserve">lub </w:t>
      </w:r>
      <w:r w:rsidR="00DB5A3C" w:rsidRPr="0043467A">
        <w:rPr>
          <w:rFonts w:ascii="Times New Roman" w:hAnsi="Times New Roman"/>
          <w:b/>
          <w:sz w:val="24"/>
          <w:szCs w:val="24"/>
        </w:rPr>
        <w:t xml:space="preserve">podpisem </w:t>
      </w:r>
      <w:r w:rsidR="00F707A4" w:rsidRPr="0043467A">
        <w:rPr>
          <w:rFonts w:ascii="Times New Roman" w:hAnsi="Times New Roman"/>
          <w:b/>
          <w:sz w:val="24"/>
          <w:szCs w:val="24"/>
        </w:rPr>
        <w:t>osobistym</w:t>
      </w:r>
      <w:r w:rsidRPr="0043467A">
        <w:rPr>
          <w:rFonts w:ascii="Times New Roman" w:hAnsi="Times New Roman"/>
          <w:sz w:val="24"/>
          <w:szCs w:val="24"/>
        </w:rPr>
        <w:t xml:space="preserve"> (dokument w formatach danych wymienionych </w:t>
      </w:r>
      <w:r w:rsidR="00DB5A3C" w:rsidRPr="0043467A">
        <w:rPr>
          <w:rFonts w:ascii="Times New Roman" w:hAnsi="Times New Roman"/>
          <w:sz w:val="24"/>
          <w:szCs w:val="24"/>
        </w:rPr>
        <w:br/>
      </w:r>
      <w:r w:rsidRPr="0043467A">
        <w:rPr>
          <w:rFonts w:ascii="Times New Roman" w:hAnsi="Times New Roman"/>
          <w:sz w:val="24"/>
          <w:szCs w:val="24"/>
        </w:rPr>
        <w:t>w Rozporządzeniu Rady Ministrów z dnia 12 kwietnia 2012 r. w sprawie Krajowych Ram Interoperacyjności, minimalnych wymagań dla rejestrów publicznych i wymiany informacji w postaci elektronicznej oraz minimalnych wymagań dla systemów teleinformatycznych</w:t>
      </w:r>
      <w:r w:rsidR="00DB5A3C" w:rsidRPr="0043467A">
        <w:rPr>
          <w:rFonts w:ascii="Times New Roman" w:hAnsi="Times New Roman"/>
          <w:sz w:val="24"/>
          <w:szCs w:val="24"/>
        </w:rPr>
        <w:t>).</w:t>
      </w:r>
      <w:r w:rsidRPr="0043467A">
        <w:rPr>
          <w:rFonts w:ascii="Times New Roman" w:hAnsi="Times New Roman"/>
          <w:sz w:val="24"/>
          <w:szCs w:val="24"/>
        </w:rPr>
        <w:t xml:space="preserve"> </w:t>
      </w:r>
    </w:p>
    <w:p w14:paraId="5F7879A3" w14:textId="0C778199" w:rsidR="00427E0E" w:rsidRPr="0043467A" w:rsidRDefault="00427E0E" w:rsidP="009F4F78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eastAsia="Times New Roman" w:hAnsi="Times New Roman"/>
          <w:sz w:val="24"/>
          <w:szCs w:val="24"/>
          <w:lang w:eastAsia="pl-PL"/>
        </w:rPr>
        <w:t>Podmiotowe środki dowodowe, przedmiotowe środki dowodowe oraz inne dokumenty lub oświadczenia sporządzone w języku obcym wykonawca przekazuje wraz z tłumaczeniem na język polski.</w:t>
      </w:r>
    </w:p>
    <w:p w14:paraId="2BDF3B62" w14:textId="697A27AB" w:rsidR="00427E0E" w:rsidRPr="0043467A" w:rsidRDefault="00427E0E" w:rsidP="009F4F78">
      <w:pPr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Sposób sporządzania i przekazywania ofert, oświadczeń, o których mowa </w:t>
      </w:r>
      <w:r w:rsidR="004A1822"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br/>
      </w:r>
      <w:r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w art. 125 ust. 1 ustawy </w:t>
      </w:r>
      <w:proofErr w:type="spellStart"/>
      <w:r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Pzp</w:t>
      </w:r>
      <w:proofErr w:type="spellEnd"/>
      <w:r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, podmiotowych i przedmiotowych środków dowodowych oraz innych informacji, oświadczeń lub dokumentów przekazywanych w niniejszym postępowaniu musi być zgodny z wymaganiami określonymi w Rozporządzeniu Prezesa Rady Ministrów z dnia 30 grudnia </w:t>
      </w:r>
      <w:r w:rsidR="0043467A"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br/>
      </w:r>
      <w:r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2020 r. w sprawie sposobu sporządzenia i przekazywania informacji oraz wymagań technicznych dla dokumentów elektronicznych oraz środków komunikacji elektronicznej w postępowaniu o udzielenie zamówi</w:t>
      </w:r>
      <w:r w:rsidR="004A1822"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enia publicznego lub konkursie </w:t>
      </w:r>
      <w:r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(Dz. U. z 2020 r., poz. 2452)</w:t>
      </w:r>
      <w:r w:rsidR="0043467A"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.</w:t>
      </w:r>
      <w:r w:rsidRPr="0043467A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 </w:t>
      </w:r>
    </w:p>
    <w:p w14:paraId="2DF5D7EC" w14:textId="0ADB74D5" w:rsidR="00427E0E" w:rsidRPr="00EF1AF3" w:rsidRDefault="00427E0E" w:rsidP="009F4F78">
      <w:pPr>
        <w:widowControl w:val="0"/>
        <w:numPr>
          <w:ilvl w:val="0"/>
          <w:numId w:val="3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1AF3">
        <w:rPr>
          <w:rFonts w:ascii="Times New Roman" w:hAnsi="Times New Roman"/>
          <w:sz w:val="24"/>
          <w:szCs w:val="24"/>
        </w:rPr>
        <w:t>Wykonawca może złożyć tylko jedną of</w:t>
      </w:r>
      <w:r w:rsidR="0043467A" w:rsidRPr="00EF1AF3">
        <w:rPr>
          <w:rFonts w:ascii="Times New Roman" w:hAnsi="Times New Roman"/>
          <w:sz w:val="24"/>
          <w:szCs w:val="24"/>
        </w:rPr>
        <w:t>ertę</w:t>
      </w:r>
      <w:r w:rsidRPr="00EF1AF3">
        <w:rPr>
          <w:rFonts w:ascii="Times New Roman" w:hAnsi="Times New Roman"/>
          <w:sz w:val="24"/>
          <w:szCs w:val="24"/>
        </w:rPr>
        <w:t>, zawierającą jedną, j</w:t>
      </w:r>
      <w:r w:rsidR="0043467A" w:rsidRPr="00EF1AF3">
        <w:rPr>
          <w:rFonts w:ascii="Times New Roman" w:hAnsi="Times New Roman"/>
          <w:sz w:val="24"/>
          <w:szCs w:val="24"/>
        </w:rPr>
        <w:t>ednoznacznie opisaną propozycję</w:t>
      </w:r>
      <w:r w:rsidRPr="00EF1AF3">
        <w:rPr>
          <w:rFonts w:ascii="Times New Roman" w:hAnsi="Times New Roman"/>
          <w:sz w:val="24"/>
          <w:szCs w:val="24"/>
        </w:rPr>
        <w:t xml:space="preserve">. </w:t>
      </w:r>
      <w:r w:rsidR="00EF1AF3" w:rsidRPr="00EF1AF3">
        <w:rPr>
          <w:rFonts w:ascii="Times New Roman" w:hAnsi="Times New Roman"/>
          <w:sz w:val="24"/>
          <w:szCs w:val="24"/>
        </w:rPr>
        <w:t>Złożenie większej liczby ofert spowoduje odrzucenie wszystkich ofert złożonych przez danego Wykonawcę.</w:t>
      </w:r>
    </w:p>
    <w:p w14:paraId="4B6950DA" w14:textId="77777777" w:rsidR="00427E0E" w:rsidRPr="00EF1AF3" w:rsidRDefault="00427E0E" w:rsidP="009F4F78">
      <w:pPr>
        <w:widowControl w:val="0"/>
        <w:numPr>
          <w:ilvl w:val="0"/>
          <w:numId w:val="3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1AF3">
        <w:rPr>
          <w:rFonts w:ascii="Times New Roman" w:hAnsi="Times New Roman"/>
          <w:sz w:val="24"/>
          <w:szCs w:val="24"/>
        </w:rPr>
        <w:t>Treść złożonej oferty musi być zgodna z wymaganiami określonymi w dokumentach zamówienia.</w:t>
      </w:r>
    </w:p>
    <w:p w14:paraId="5FD665CE" w14:textId="51CF9011" w:rsidR="00427E0E" w:rsidRPr="00EF1AF3" w:rsidRDefault="00427E0E" w:rsidP="00DB5A3C">
      <w:pPr>
        <w:widowControl w:val="0"/>
        <w:numPr>
          <w:ilvl w:val="0"/>
          <w:numId w:val="3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1AF3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63118559" w14:textId="77777777" w:rsidR="00925388" w:rsidRPr="00E53BF6" w:rsidRDefault="00925388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F0C7BCF" w14:textId="77777777" w:rsidR="00427E0E" w:rsidRPr="008E5A93" w:rsidRDefault="00427E0E" w:rsidP="009F4F78">
      <w:pPr>
        <w:widowControl w:val="0"/>
        <w:tabs>
          <w:tab w:val="left" w:pos="851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5A93">
        <w:rPr>
          <w:rFonts w:ascii="Times New Roman" w:hAnsi="Times New Roman"/>
          <w:b/>
          <w:sz w:val="24"/>
          <w:szCs w:val="24"/>
        </w:rPr>
        <w:t>Tajemnica przedsiębiorstwa</w:t>
      </w:r>
    </w:p>
    <w:p w14:paraId="5CF68439" w14:textId="22D6D064" w:rsidR="00427E0E" w:rsidRPr="008E5A93" w:rsidRDefault="00427E0E" w:rsidP="009F4F78">
      <w:pPr>
        <w:numPr>
          <w:ilvl w:val="0"/>
          <w:numId w:val="2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E5A93">
        <w:rPr>
          <w:rFonts w:ascii="Times New Roman" w:hAnsi="Times New Roman"/>
          <w:sz w:val="24"/>
          <w:szCs w:val="24"/>
        </w:rPr>
        <w:t xml:space="preserve">Zgodnie z art. 18 ust. 3 ustawy </w:t>
      </w:r>
      <w:proofErr w:type="spellStart"/>
      <w:r w:rsidRPr="008E5A93">
        <w:rPr>
          <w:rFonts w:ascii="Times New Roman" w:hAnsi="Times New Roman"/>
          <w:sz w:val="24"/>
          <w:szCs w:val="24"/>
        </w:rPr>
        <w:t>Pzp</w:t>
      </w:r>
      <w:proofErr w:type="spellEnd"/>
      <w:r w:rsidRPr="008E5A93">
        <w:rPr>
          <w:rFonts w:ascii="Times New Roman" w:hAnsi="Times New Roman"/>
          <w:sz w:val="24"/>
          <w:szCs w:val="24"/>
        </w:rPr>
        <w:t xml:space="preserve">, nie ujawnia się informacji stanowiących tajemnicę przedsiębiorstwa, w rozumieniu ustawy z dnia 16 kwietnia 1993 r. o zwalczaniu nieuczciwej konkurencji (Dz. U. z 2019 r. poz. 1010 i 1649), jeżeli wykonawca, </w:t>
      </w:r>
      <w:r w:rsidRPr="008E5A93">
        <w:rPr>
          <w:rFonts w:ascii="Times New Roman" w:hAnsi="Times New Roman"/>
          <w:sz w:val="24"/>
          <w:szCs w:val="24"/>
        </w:rPr>
        <w:br/>
        <w:t xml:space="preserve">wraz z przekazaniem takich informacji, zastrzegł, że nie mogą być one udostępniane, oraz wykazał, że zastrzeżone informację stanowią tajemnicę przedsiębiorstwa. Wykonawca nie może zastrzec informacji, o których mowa w art. 222 ust. 5 </w:t>
      </w:r>
      <w:r w:rsidR="00DB5A3C" w:rsidRPr="008E5A93">
        <w:rPr>
          <w:rFonts w:ascii="Times New Roman" w:hAnsi="Times New Roman"/>
          <w:sz w:val="24"/>
          <w:szCs w:val="24"/>
        </w:rPr>
        <w:br/>
      </w:r>
      <w:r w:rsidRPr="008E5A93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8E5A93">
        <w:rPr>
          <w:rFonts w:ascii="Times New Roman" w:hAnsi="Times New Roman"/>
          <w:sz w:val="24"/>
          <w:szCs w:val="24"/>
        </w:rPr>
        <w:t>Pzp</w:t>
      </w:r>
      <w:proofErr w:type="spellEnd"/>
      <w:r w:rsidRPr="008E5A93">
        <w:rPr>
          <w:rFonts w:ascii="Times New Roman" w:hAnsi="Times New Roman"/>
          <w:sz w:val="24"/>
          <w:szCs w:val="24"/>
        </w:rPr>
        <w:t>.</w:t>
      </w:r>
    </w:p>
    <w:p w14:paraId="783B583E" w14:textId="65CC30E6" w:rsidR="00427E0E" w:rsidRPr="008E5A93" w:rsidRDefault="00427E0E" w:rsidP="009F4F78">
      <w:pPr>
        <w:numPr>
          <w:ilvl w:val="0"/>
          <w:numId w:val="2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E5A93">
        <w:rPr>
          <w:rFonts w:ascii="Times New Roman" w:hAnsi="Times New Roman"/>
          <w:sz w:val="24"/>
        </w:rPr>
        <w:t xml:space="preserve">W przypadku gdy oferta lub inne dokumenty elektroniczne przekazywane </w:t>
      </w:r>
      <w:r w:rsidR="004A1822" w:rsidRPr="008E5A93">
        <w:rPr>
          <w:rFonts w:ascii="Times New Roman" w:hAnsi="Times New Roman"/>
          <w:sz w:val="24"/>
        </w:rPr>
        <w:br/>
      </w:r>
      <w:r w:rsidRPr="008E5A93">
        <w:rPr>
          <w:rFonts w:ascii="Times New Roman" w:hAnsi="Times New Roman"/>
          <w:sz w:val="24"/>
        </w:rPr>
        <w:t xml:space="preserve">wraz z ofertą przy użyciu </w:t>
      </w:r>
      <w:r w:rsidRPr="008E5A93">
        <w:rPr>
          <w:rFonts w:ascii="Times New Roman" w:hAnsi="Times New Roman"/>
          <w:i/>
          <w:iCs/>
          <w:sz w:val="24"/>
          <w:u w:val="single"/>
        </w:rPr>
        <w:t>platformazakupowa.pl</w:t>
      </w:r>
      <w:r w:rsidRPr="008E5A93">
        <w:rPr>
          <w:rFonts w:ascii="Times New Roman" w:hAnsi="Times New Roman"/>
          <w:sz w:val="24"/>
        </w:rPr>
        <w:t xml:space="preserve"> zawierają informacje stanowiące tajemnicę przedsiębiorstwa wykonawca, w celu utrzymania w poufności tych informacji przekazuje je w wydzielonym i odpowiednio oznaczonym pliku. Wykonawca korzysta w tym celu z miejsca wyznaczonego na dołączenie dokumentów stanowiących niejawną część oferty w </w:t>
      </w:r>
      <w:r w:rsidRPr="008E5A93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8E5A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formularzu składania oferty lub wniosku”</w:t>
      </w:r>
      <w:r w:rsidRPr="008E5A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5A93">
        <w:rPr>
          <w:rFonts w:ascii="Times New Roman" w:hAnsi="Times New Roman"/>
          <w:sz w:val="24"/>
        </w:rPr>
        <w:t xml:space="preserve">dostępnym na </w:t>
      </w:r>
      <w:r w:rsidRPr="008E5A93">
        <w:rPr>
          <w:rFonts w:ascii="Times New Roman" w:hAnsi="Times New Roman"/>
          <w:i/>
          <w:iCs/>
          <w:sz w:val="24"/>
          <w:u w:val="single"/>
        </w:rPr>
        <w:t>platformazakupowa.pl</w:t>
      </w:r>
      <w:r w:rsidRPr="008E5A93">
        <w:rPr>
          <w:rFonts w:ascii="Times New Roman" w:hAnsi="Times New Roman"/>
          <w:sz w:val="24"/>
        </w:rPr>
        <w:t xml:space="preserve"> w tym postępowaniu. </w:t>
      </w:r>
    </w:p>
    <w:p w14:paraId="17B5450D" w14:textId="1350A896" w:rsidR="00427E0E" w:rsidRPr="008E5A93" w:rsidRDefault="00427E0E" w:rsidP="009F4F78">
      <w:pPr>
        <w:numPr>
          <w:ilvl w:val="0"/>
          <w:numId w:val="2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E5A93">
        <w:rPr>
          <w:rFonts w:ascii="Times New Roman" w:hAnsi="Times New Roman"/>
          <w:sz w:val="24"/>
        </w:rPr>
        <w:t>W przypadku gdy oferta lub dokumenty przekazywane wraz z ofertą zawierają informacje stanowiące tajemnicę przedsiębiorstwa - Wykonawca winien złożyć ofertę w dwóch częściach – części jawnej oraz niejawnej. Brak jednoznacznego wskazania, które informacje stanowią tajemnicę przedsiębiorstwa oznaczać będzie, że wszelkie informacje zawarte w treści dokumentów przekazywanych w niniejszym postępowaniu są jawne bez zastrzeżeń.</w:t>
      </w:r>
      <w:r w:rsidRPr="008E5A93">
        <w:rPr>
          <w:rFonts w:ascii="Garamond" w:hAnsi="Garamond"/>
        </w:rPr>
        <w:t xml:space="preserve"> </w:t>
      </w:r>
    </w:p>
    <w:p w14:paraId="2026C763" w14:textId="77777777" w:rsidR="00427E0E" w:rsidRPr="008E5A93" w:rsidRDefault="00427E0E" w:rsidP="009F4F78">
      <w:pPr>
        <w:numPr>
          <w:ilvl w:val="0"/>
          <w:numId w:val="2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E5A93">
        <w:rPr>
          <w:rFonts w:ascii="Times New Roman" w:hAnsi="Times New Roman"/>
          <w:sz w:val="24"/>
          <w:szCs w:val="24"/>
        </w:rPr>
        <w:t xml:space="preserve">Zastrzeżenie informacji, które nie stanowią tajemnicy przedsiębiorstwa w rozumieniu ustawy o zwalczaniu nieuczciwej konkurencji będzie traktowane, jako bezskuteczne </w:t>
      </w:r>
      <w:r w:rsidRPr="008E5A93">
        <w:rPr>
          <w:rFonts w:ascii="Times New Roman" w:hAnsi="Times New Roman"/>
          <w:sz w:val="24"/>
          <w:szCs w:val="24"/>
        </w:rPr>
        <w:br/>
        <w:t xml:space="preserve">i skutkować będzie zgodnie z uchwałą SN z 20 października 2005 (sygn. III CZP 74/05) ich odtajnieniem. </w:t>
      </w:r>
    </w:p>
    <w:p w14:paraId="0ABBD545" w14:textId="1E793CF1" w:rsidR="00B515AB" w:rsidRPr="008E5A93" w:rsidRDefault="00427E0E" w:rsidP="009F4F78">
      <w:pPr>
        <w:numPr>
          <w:ilvl w:val="0"/>
          <w:numId w:val="2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E5A93">
        <w:rPr>
          <w:rFonts w:ascii="Times New Roman" w:hAnsi="Times New Roman"/>
          <w:sz w:val="24"/>
          <w:szCs w:val="24"/>
        </w:rPr>
        <w:t xml:space="preserve">Zamawiający informuje, że w przypadku, kiedy wykonawca otrzyma od niego wezwanie w trybie art. 224 ustawy </w:t>
      </w:r>
      <w:proofErr w:type="spellStart"/>
      <w:r w:rsidRPr="008E5A93">
        <w:rPr>
          <w:rFonts w:ascii="Times New Roman" w:hAnsi="Times New Roman"/>
          <w:sz w:val="24"/>
          <w:szCs w:val="24"/>
        </w:rPr>
        <w:t>Pzp</w:t>
      </w:r>
      <w:proofErr w:type="spellEnd"/>
      <w:r w:rsidRPr="008E5A93">
        <w:rPr>
          <w:rFonts w:ascii="Times New Roman" w:hAnsi="Times New Roman"/>
          <w:sz w:val="24"/>
          <w:szCs w:val="24"/>
        </w:rPr>
        <w:t>, a złożone przez niego wyjaśnienia i/lub</w:t>
      </w:r>
      <w:r w:rsidR="004A1822" w:rsidRPr="008E5A93">
        <w:rPr>
          <w:rFonts w:ascii="Times New Roman" w:hAnsi="Times New Roman"/>
          <w:sz w:val="24"/>
          <w:szCs w:val="24"/>
        </w:rPr>
        <w:t xml:space="preserve"> </w:t>
      </w:r>
      <w:r w:rsidRPr="008E5A93">
        <w:rPr>
          <w:rFonts w:ascii="Times New Roman" w:hAnsi="Times New Roman"/>
          <w:sz w:val="24"/>
          <w:szCs w:val="24"/>
        </w:rPr>
        <w:lastRenderedPageBreak/>
        <w:t xml:space="preserve">dowody stanowić będą tajemnicę przedsiębiorstwa w rozumieniu ustawy </w:t>
      </w:r>
      <w:r w:rsidR="004A1822" w:rsidRPr="008E5A93">
        <w:rPr>
          <w:rFonts w:ascii="Times New Roman" w:hAnsi="Times New Roman"/>
          <w:sz w:val="24"/>
          <w:szCs w:val="24"/>
        </w:rPr>
        <w:br/>
      </w:r>
      <w:r w:rsidRPr="008E5A93">
        <w:rPr>
          <w:rFonts w:ascii="Times New Roman" w:hAnsi="Times New Roman"/>
          <w:sz w:val="24"/>
          <w:szCs w:val="24"/>
        </w:rPr>
        <w:t xml:space="preserve">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14:paraId="2C23A306" w14:textId="77777777" w:rsidR="005A6C27" w:rsidRPr="00E53BF6" w:rsidRDefault="005A6C27" w:rsidP="005A6C27">
      <w:pPr>
        <w:spacing w:after="0" w:line="240" w:lineRule="auto"/>
        <w:ind w:left="85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17B5364" w14:textId="0324E065" w:rsidR="00427E0E" w:rsidRPr="00114221" w:rsidRDefault="00427E0E" w:rsidP="005A6C2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14221">
        <w:rPr>
          <w:rFonts w:ascii="Times New Roman" w:hAnsi="Times New Roman"/>
          <w:b/>
          <w:sz w:val="24"/>
          <w:szCs w:val="24"/>
        </w:rPr>
        <w:t>Zmiana /wycofanie oferty</w:t>
      </w:r>
    </w:p>
    <w:p w14:paraId="533B1C09" w14:textId="77777777" w:rsidR="00427E0E" w:rsidRPr="00114221" w:rsidRDefault="00427E0E" w:rsidP="009F4F78">
      <w:pPr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4221">
        <w:rPr>
          <w:rFonts w:ascii="Times New Roman" w:hAnsi="Times New Roman"/>
          <w:sz w:val="24"/>
          <w:szCs w:val="24"/>
        </w:rPr>
        <w:t xml:space="preserve">Wykonawca może przed upływem terminu do składania ofert wycofać ofertę za pośrednictwem „Formularza składania oferty lub wniosku”. Sposób dokonywania zmiany lub wycofania oferty lub wniosku zamieszczono w instrukcji dostępnej </w:t>
      </w:r>
      <w:r w:rsidR="00833BB1" w:rsidRPr="00114221">
        <w:rPr>
          <w:rFonts w:ascii="Times New Roman" w:hAnsi="Times New Roman"/>
          <w:sz w:val="24"/>
          <w:szCs w:val="24"/>
        </w:rPr>
        <w:br/>
      </w:r>
      <w:r w:rsidRPr="00114221">
        <w:rPr>
          <w:rFonts w:ascii="Times New Roman" w:hAnsi="Times New Roman"/>
          <w:sz w:val="24"/>
          <w:szCs w:val="24"/>
        </w:rPr>
        <w:t>na stronie platformy zakupowej.</w:t>
      </w:r>
    </w:p>
    <w:p w14:paraId="1DAF7703" w14:textId="77777777" w:rsidR="00427E0E" w:rsidRPr="00114221" w:rsidRDefault="00427E0E" w:rsidP="009F4F78">
      <w:pPr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4221">
        <w:rPr>
          <w:rFonts w:ascii="Times New Roman" w:hAnsi="Times New Roman"/>
          <w:sz w:val="24"/>
          <w:szCs w:val="24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14:paraId="6F757D96" w14:textId="77777777" w:rsidR="00427E0E" w:rsidRPr="00114221" w:rsidRDefault="00427E0E" w:rsidP="009F4F78">
      <w:pPr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4221">
        <w:rPr>
          <w:rFonts w:ascii="Times New Roman" w:hAnsi="Times New Roman"/>
          <w:sz w:val="24"/>
          <w:szCs w:val="24"/>
        </w:rPr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14:paraId="095FD8FC" w14:textId="77777777" w:rsidR="00427E0E" w:rsidRPr="00E53BF6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D13E7D4" w14:textId="77777777" w:rsidR="00427E0E" w:rsidRPr="00114221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14221">
        <w:rPr>
          <w:rFonts w:ascii="Times New Roman" w:hAnsi="Times New Roman"/>
          <w:b/>
          <w:sz w:val="24"/>
          <w:szCs w:val="24"/>
          <w:u w:val="single"/>
        </w:rPr>
        <w:t>Miejsce oraz termin składania i otwarcia ofert</w:t>
      </w:r>
    </w:p>
    <w:p w14:paraId="3FB19744" w14:textId="796CCC53" w:rsidR="00427E0E" w:rsidRPr="00114221" w:rsidRDefault="00427E0E" w:rsidP="009F4F78">
      <w:pPr>
        <w:numPr>
          <w:ilvl w:val="0"/>
          <w:numId w:val="18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14221">
        <w:rPr>
          <w:rFonts w:ascii="Times New Roman" w:hAnsi="Times New Roman"/>
          <w:sz w:val="24"/>
          <w:szCs w:val="24"/>
        </w:rPr>
        <w:t xml:space="preserve">Ofertę wraz z wymaganymi oświadczeniami i dokumentami należy przekazać </w:t>
      </w:r>
      <w:r w:rsidRPr="00114221">
        <w:rPr>
          <w:rFonts w:ascii="Times New Roman" w:hAnsi="Times New Roman"/>
          <w:sz w:val="24"/>
          <w:szCs w:val="24"/>
        </w:rPr>
        <w:br/>
        <w:t xml:space="preserve">za pośrednictwem </w:t>
      </w:r>
      <w:r w:rsidRPr="00114221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11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formularza składania oferty lub wniosku”</w:t>
      </w:r>
      <w:r w:rsidRPr="00114221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dostępnego </w:t>
      </w:r>
      <w:r w:rsidRPr="0011422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</w:t>
      </w:r>
      <w:r w:rsidRPr="00114221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>platformazakupowa.pl</w:t>
      </w:r>
      <w:r w:rsidRPr="0011422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114221">
        <w:rPr>
          <w:rFonts w:ascii="Times New Roman" w:eastAsia="Times New Roman" w:hAnsi="Times New Roman"/>
          <w:sz w:val="24"/>
          <w:szCs w:val="24"/>
          <w:lang w:eastAsia="pl-PL"/>
        </w:rPr>
        <w:t>w tym postępowaniu w sposób określony w rozdz. XIV</w:t>
      </w:r>
      <w:r w:rsidR="00114221" w:rsidRPr="001142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B04F115" w14:textId="57368984" w:rsidR="00427E0E" w:rsidRPr="00E53BF6" w:rsidRDefault="00427E0E" w:rsidP="009F4F78">
      <w:pPr>
        <w:numPr>
          <w:ilvl w:val="0"/>
          <w:numId w:val="18"/>
        </w:numPr>
        <w:spacing w:after="0" w:line="240" w:lineRule="auto"/>
        <w:ind w:left="850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D26B22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upływa w </w:t>
      </w:r>
      <w:r w:rsidRPr="009B57E4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="00B7544C" w:rsidRPr="009B57E4">
        <w:rPr>
          <w:rFonts w:ascii="Times New Roman" w:hAnsi="Times New Roman"/>
          <w:b/>
          <w:sz w:val="24"/>
          <w:szCs w:val="24"/>
        </w:rPr>
        <w:t>0</w:t>
      </w:r>
      <w:r w:rsidR="009B57E4" w:rsidRPr="009B57E4">
        <w:rPr>
          <w:rFonts w:ascii="Times New Roman" w:hAnsi="Times New Roman"/>
          <w:b/>
          <w:sz w:val="24"/>
          <w:szCs w:val="24"/>
        </w:rPr>
        <w:t>1</w:t>
      </w:r>
      <w:r w:rsidR="00D26B22" w:rsidRPr="009B57E4">
        <w:rPr>
          <w:rFonts w:ascii="Times New Roman" w:hAnsi="Times New Roman"/>
          <w:b/>
          <w:sz w:val="24"/>
          <w:szCs w:val="24"/>
        </w:rPr>
        <w:t>.09</w:t>
      </w:r>
      <w:r w:rsidRPr="009B57E4">
        <w:rPr>
          <w:rFonts w:ascii="Times New Roman" w:hAnsi="Times New Roman"/>
          <w:b/>
          <w:sz w:val="24"/>
          <w:szCs w:val="24"/>
        </w:rPr>
        <w:t xml:space="preserve">.2021r. o </w:t>
      </w:r>
      <w:r w:rsidRPr="00D26B22">
        <w:rPr>
          <w:rFonts w:ascii="Times New Roman" w:hAnsi="Times New Roman"/>
          <w:b/>
          <w:sz w:val="24"/>
          <w:szCs w:val="24"/>
        </w:rPr>
        <w:t>godz. 8:00:00</w:t>
      </w:r>
      <w:r w:rsidR="00D26B22">
        <w:rPr>
          <w:rFonts w:ascii="Times New Roman" w:hAnsi="Times New Roman"/>
          <w:b/>
          <w:sz w:val="24"/>
          <w:szCs w:val="24"/>
        </w:rPr>
        <w:t>.</w:t>
      </w:r>
    </w:p>
    <w:p w14:paraId="27A18341" w14:textId="77777777" w:rsidR="00427E0E" w:rsidRPr="00D26B22" w:rsidRDefault="00427E0E" w:rsidP="009F4F78">
      <w:pPr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D26B22">
        <w:rPr>
          <w:rFonts w:ascii="Times New Roman" w:hAnsi="Times New Roman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D26B22">
        <w:rPr>
          <w:rFonts w:ascii="Times New Roman" w:hAnsi="Times New Roman"/>
          <w:i/>
          <w:iCs/>
          <w:sz w:val="24"/>
          <w:szCs w:val="24"/>
          <w:u w:val="single"/>
        </w:rPr>
        <w:t>platformazakupowa.pl</w:t>
      </w:r>
      <w:r w:rsidRPr="00D26B22">
        <w:rPr>
          <w:rFonts w:ascii="Times New Roman" w:hAnsi="Times New Roman"/>
          <w:sz w:val="24"/>
          <w:szCs w:val="24"/>
        </w:rPr>
        <w:t xml:space="preserve"> </w:t>
      </w:r>
    </w:p>
    <w:p w14:paraId="7A35192B" w14:textId="77777777" w:rsidR="00427E0E" w:rsidRPr="00D26B22" w:rsidRDefault="00427E0E" w:rsidP="009F4F78">
      <w:pPr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62138E8A" w14:textId="77777777" w:rsidR="00427E0E" w:rsidRPr="00D26B22" w:rsidRDefault="00427E0E" w:rsidP="009F4F78">
      <w:pPr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23503128" w14:textId="07FFAC0D" w:rsidR="00427E0E" w:rsidRPr="00D26B22" w:rsidRDefault="00427E0E" w:rsidP="009F4F78">
      <w:pPr>
        <w:widowControl w:val="0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 xml:space="preserve">Otwarcie ofert rozpocznie się w </w:t>
      </w:r>
      <w:r w:rsidRPr="009B57E4">
        <w:rPr>
          <w:rFonts w:ascii="Times New Roman" w:hAnsi="Times New Roman"/>
          <w:sz w:val="24"/>
          <w:szCs w:val="24"/>
        </w:rPr>
        <w:t>dniu</w:t>
      </w:r>
      <w:r w:rsidR="00925388" w:rsidRPr="009B57E4">
        <w:rPr>
          <w:rFonts w:ascii="Times New Roman" w:hAnsi="Times New Roman"/>
          <w:sz w:val="24"/>
          <w:szCs w:val="24"/>
        </w:rPr>
        <w:t xml:space="preserve"> </w:t>
      </w:r>
      <w:r w:rsidR="00B7544C" w:rsidRPr="009B57E4">
        <w:rPr>
          <w:rFonts w:ascii="Times New Roman" w:hAnsi="Times New Roman"/>
          <w:b/>
          <w:sz w:val="24"/>
          <w:szCs w:val="24"/>
        </w:rPr>
        <w:t>0</w:t>
      </w:r>
      <w:r w:rsidR="009B57E4" w:rsidRPr="009B57E4">
        <w:rPr>
          <w:rFonts w:ascii="Times New Roman" w:hAnsi="Times New Roman"/>
          <w:b/>
          <w:sz w:val="24"/>
          <w:szCs w:val="24"/>
        </w:rPr>
        <w:t>1</w:t>
      </w:r>
      <w:r w:rsidR="006F4FFD" w:rsidRPr="009B57E4">
        <w:rPr>
          <w:rFonts w:ascii="Times New Roman" w:hAnsi="Times New Roman"/>
          <w:b/>
          <w:sz w:val="24"/>
          <w:szCs w:val="24"/>
        </w:rPr>
        <w:t>.0</w:t>
      </w:r>
      <w:r w:rsidR="00D26B22" w:rsidRPr="009B57E4">
        <w:rPr>
          <w:rFonts w:ascii="Times New Roman" w:hAnsi="Times New Roman"/>
          <w:b/>
          <w:sz w:val="24"/>
          <w:szCs w:val="24"/>
        </w:rPr>
        <w:t>9</w:t>
      </w:r>
      <w:r w:rsidRPr="009B57E4">
        <w:rPr>
          <w:rFonts w:ascii="Times New Roman" w:hAnsi="Times New Roman"/>
          <w:b/>
          <w:sz w:val="24"/>
          <w:szCs w:val="24"/>
        </w:rPr>
        <w:t xml:space="preserve">.2021 r. </w:t>
      </w:r>
      <w:r w:rsidRPr="00D26B22">
        <w:rPr>
          <w:rFonts w:ascii="Times New Roman" w:hAnsi="Times New Roman"/>
          <w:b/>
          <w:sz w:val="24"/>
          <w:szCs w:val="24"/>
        </w:rPr>
        <w:t xml:space="preserve">o godzinie 08:30:00 </w:t>
      </w:r>
      <w:r w:rsidRPr="00D26B22">
        <w:rPr>
          <w:rFonts w:ascii="Times New Roman" w:hAnsi="Times New Roman"/>
          <w:sz w:val="24"/>
          <w:szCs w:val="24"/>
        </w:rPr>
        <w:t>w siedzibie Zamawiającego</w:t>
      </w:r>
      <w:r w:rsidR="00925388" w:rsidRPr="00D26B22">
        <w:rPr>
          <w:rFonts w:ascii="Times New Roman" w:hAnsi="Times New Roman"/>
          <w:b/>
          <w:sz w:val="24"/>
          <w:szCs w:val="24"/>
        </w:rPr>
        <w:t>.</w:t>
      </w:r>
    </w:p>
    <w:p w14:paraId="567A8A05" w14:textId="77777777" w:rsidR="00427E0E" w:rsidRPr="00D26B22" w:rsidRDefault="00427E0E" w:rsidP="009F4F78">
      <w:pPr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>Otwarcie ofert jest niepubliczne i nastąpi przy użyciu platformy zakupowej</w:t>
      </w:r>
      <w:r w:rsidRPr="00D26B22">
        <w:rPr>
          <w:rFonts w:ascii="Times New Roman" w:hAnsi="Times New Roman"/>
          <w:b/>
          <w:sz w:val="24"/>
          <w:szCs w:val="24"/>
        </w:rPr>
        <w:t>.</w:t>
      </w:r>
    </w:p>
    <w:p w14:paraId="360DCE63" w14:textId="77777777" w:rsidR="00427E0E" w:rsidRPr="00D26B22" w:rsidRDefault="00427E0E" w:rsidP="009F4F78">
      <w:pPr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4AB38D5F" w14:textId="77777777" w:rsidR="00427E0E" w:rsidRPr="00D26B22" w:rsidRDefault="00427E0E" w:rsidP="009F4F78">
      <w:pPr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>Niezwłocznie po otwarciu ofert zamawiający udostępni na platformie zakupowej informacje o:</w:t>
      </w:r>
    </w:p>
    <w:p w14:paraId="65435472" w14:textId="77777777" w:rsidR="00427E0E" w:rsidRPr="00D26B22" w:rsidRDefault="00427E0E" w:rsidP="009F4F78">
      <w:pPr>
        <w:numPr>
          <w:ilvl w:val="0"/>
          <w:numId w:val="2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30B7892" w14:textId="77777777" w:rsidR="00427E0E" w:rsidRPr="00D26B22" w:rsidRDefault="00427E0E" w:rsidP="009F4F78">
      <w:pPr>
        <w:numPr>
          <w:ilvl w:val="0"/>
          <w:numId w:val="2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eastAsia="Times New Roman" w:hAnsi="Times New Roman"/>
          <w:sz w:val="24"/>
          <w:szCs w:val="24"/>
          <w:lang w:eastAsia="pl-PL"/>
        </w:rPr>
        <w:t>cenach zawartych w ofertach.</w:t>
      </w:r>
    </w:p>
    <w:p w14:paraId="4A1D6D1A" w14:textId="77777777" w:rsidR="00427E0E" w:rsidRPr="00E53BF6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E53BF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5EF6625" w14:textId="77777777" w:rsidR="00427E0E" w:rsidRPr="00D26B22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D26B22">
        <w:rPr>
          <w:rFonts w:ascii="Times New Roman" w:hAnsi="Times New Roman"/>
          <w:b/>
          <w:sz w:val="24"/>
          <w:szCs w:val="24"/>
          <w:u w:val="single"/>
        </w:rPr>
        <w:t>Opis sposobu obliczania ceny</w:t>
      </w:r>
    </w:p>
    <w:p w14:paraId="2C2E8245" w14:textId="76DFE5A1" w:rsidR="00427E0E" w:rsidRPr="00D26B22" w:rsidRDefault="00427E0E" w:rsidP="009F4F7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iCs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>Cenę za r</w:t>
      </w:r>
      <w:r w:rsidR="00D26B22" w:rsidRPr="00D26B22">
        <w:rPr>
          <w:rFonts w:ascii="Times New Roman" w:hAnsi="Times New Roman"/>
          <w:sz w:val="24"/>
          <w:szCs w:val="24"/>
        </w:rPr>
        <w:t xml:space="preserve">ealizację przedmiotu zamówienia </w:t>
      </w:r>
      <w:r w:rsidRPr="00D26B22">
        <w:rPr>
          <w:rFonts w:ascii="Times New Roman" w:hAnsi="Times New Roman"/>
          <w:sz w:val="24"/>
          <w:szCs w:val="24"/>
        </w:rPr>
        <w:t xml:space="preserve">wykonawca poda w druku „Oferta” stanowiącym </w:t>
      </w:r>
      <w:r w:rsidRPr="00D26B22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  <w:r w:rsidRPr="00D26B22">
        <w:rPr>
          <w:rFonts w:ascii="Times New Roman" w:hAnsi="Times New Roman"/>
          <w:b/>
          <w:bCs/>
          <w:iCs/>
          <w:sz w:val="24"/>
          <w:szCs w:val="24"/>
        </w:rPr>
        <w:t>do SWZ.</w:t>
      </w:r>
    </w:p>
    <w:p w14:paraId="0F4848F7" w14:textId="77777777" w:rsidR="00427E0E" w:rsidRPr="00D26B22" w:rsidRDefault="00427E0E" w:rsidP="009F4F7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b/>
          <w:sz w:val="24"/>
          <w:szCs w:val="24"/>
        </w:rPr>
        <w:t>Ceną oferty</w:t>
      </w:r>
      <w:r w:rsidRPr="00D26B22">
        <w:rPr>
          <w:rFonts w:ascii="Times New Roman" w:hAnsi="Times New Roman"/>
          <w:sz w:val="24"/>
          <w:szCs w:val="24"/>
        </w:rPr>
        <w:t xml:space="preserve"> </w:t>
      </w:r>
      <w:r w:rsidRPr="00D26B22">
        <w:rPr>
          <w:rFonts w:ascii="Times New Roman" w:hAnsi="Times New Roman"/>
          <w:b/>
          <w:sz w:val="24"/>
          <w:szCs w:val="24"/>
        </w:rPr>
        <w:t>jest</w:t>
      </w:r>
      <w:r w:rsidRPr="00D26B22">
        <w:rPr>
          <w:rFonts w:ascii="Times New Roman" w:hAnsi="Times New Roman"/>
          <w:sz w:val="24"/>
          <w:szCs w:val="24"/>
        </w:rPr>
        <w:t xml:space="preserve"> </w:t>
      </w:r>
      <w:r w:rsidRPr="00D26B22">
        <w:rPr>
          <w:rFonts w:ascii="Times New Roman" w:hAnsi="Times New Roman"/>
          <w:b/>
          <w:sz w:val="24"/>
          <w:szCs w:val="24"/>
        </w:rPr>
        <w:t>wartość oferty netto powiększona o podatek od towarów i usług</w:t>
      </w:r>
      <w:r w:rsidRPr="00D26B22">
        <w:rPr>
          <w:rFonts w:ascii="Times New Roman" w:hAnsi="Times New Roman"/>
          <w:sz w:val="24"/>
          <w:szCs w:val="24"/>
        </w:rPr>
        <w:t>.</w:t>
      </w:r>
    </w:p>
    <w:p w14:paraId="6323F289" w14:textId="4164A785" w:rsidR="00427E0E" w:rsidRPr="00D26B22" w:rsidRDefault="00427E0E" w:rsidP="009F4F7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 xml:space="preserve">Ceny należy podać w złotych polskich (PLN), z dokładnością nie większą </w:t>
      </w:r>
      <w:r w:rsidR="00DC3D9F" w:rsidRPr="00D26B22">
        <w:rPr>
          <w:rFonts w:ascii="Times New Roman" w:hAnsi="Times New Roman"/>
          <w:sz w:val="24"/>
          <w:szCs w:val="24"/>
        </w:rPr>
        <w:br/>
      </w:r>
      <w:r w:rsidRPr="00D26B22">
        <w:rPr>
          <w:rFonts w:ascii="Times New Roman" w:hAnsi="Times New Roman"/>
          <w:sz w:val="24"/>
          <w:szCs w:val="24"/>
        </w:rPr>
        <w:t xml:space="preserve">niż do dwóch miejsc po przecinku na każdym etapie wyliczania. Jeżeli parametr </w:t>
      </w:r>
      <w:r w:rsidRPr="00D26B22">
        <w:rPr>
          <w:rFonts w:ascii="Times New Roman" w:hAnsi="Times New Roman"/>
          <w:sz w:val="24"/>
          <w:szCs w:val="24"/>
        </w:rPr>
        <w:lastRenderedPageBreak/>
        <w:t xml:space="preserve">miejsca tysięcznego jest poniżej 5 to parametr setny zaokrągla się w dół, </w:t>
      </w:r>
      <w:r w:rsidR="00DC3D9F" w:rsidRPr="00D26B22">
        <w:rPr>
          <w:rFonts w:ascii="Times New Roman" w:hAnsi="Times New Roman"/>
          <w:sz w:val="24"/>
          <w:szCs w:val="24"/>
        </w:rPr>
        <w:br/>
      </w:r>
      <w:r w:rsidRPr="00D26B22">
        <w:rPr>
          <w:rFonts w:ascii="Times New Roman" w:hAnsi="Times New Roman"/>
          <w:sz w:val="24"/>
          <w:szCs w:val="24"/>
        </w:rPr>
        <w:t xml:space="preserve">jeżeli parametr miejsca tysięcznego jest 5 i powyżej to parametr setny zaokrągla </w:t>
      </w:r>
      <w:r w:rsidR="00DC3D9F" w:rsidRPr="00D26B22">
        <w:rPr>
          <w:rFonts w:ascii="Times New Roman" w:hAnsi="Times New Roman"/>
          <w:sz w:val="24"/>
          <w:szCs w:val="24"/>
        </w:rPr>
        <w:br/>
      </w:r>
      <w:r w:rsidRPr="00D26B22">
        <w:rPr>
          <w:rFonts w:ascii="Times New Roman" w:hAnsi="Times New Roman"/>
          <w:sz w:val="24"/>
          <w:szCs w:val="24"/>
        </w:rPr>
        <w:t>się w górę. Sposób obliczenia ceny oferty został podany w tabelach formularza cenowego</w:t>
      </w:r>
      <w:r w:rsidR="006F4FFD" w:rsidRPr="00D26B22">
        <w:rPr>
          <w:rFonts w:ascii="Times New Roman" w:hAnsi="Times New Roman"/>
          <w:sz w:val="24"/>
          <w:szCs w:val="24"/>
        </w:rPr>
        <w:t>/opisu przedmiotu zamówienia</w:t>
      </w:r>
      <w:r w:rsidRPr="00D26B22">
        <w:rPr>
          <w:rFonts w:ascii="Times New Roman" w:hAnsi="Times New Roman"/>
          <w:sz w:val="24"/>
          <w:szCs w:val="24"/>
        </w:rPr>
        <w:t xml:space="preserve"> (</w:t>
      </w:r>
      <w:r w:rsidR="00D7403D" w:rsidRPr="00D26B22">
        <w:rPr>
          <w:rFonts w:ascii="Times New Roman" w:hAnsi="Times New Roman"/>
          <w:b/>
          <w:i/>
          <w:iCs/>
          <w:sz w:val="24"/>
          <w:szCs w:val="24"/>
        </w:rPr>
        <w:t>załącznik nr 3</w:t>
      </w:r>
      <w:r w:rsidRPr="00D26B2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26B22">
        <w:rPr>
          <w:rFonts w:ascii="Times New Roman" w:hAnsi="Times New Roman"/>
          <w:b/>
          <w:bCs/>
          <w:iCs/>
          <w:sz w:val="24"/>
          <w:szCs w:val="24"/>
        </w:rPr>
        <w:t>do SWZ</w:t>
      </w:r>
      <w:r w:rsidRPr="00D26B22">
        <w:rPr>
          <w:rFonts w:ascii="Times New Roman" w:hAnsi="Times New Roman"/>
          <w:bCs/>
          <w:sz w:val="24"/>
          <w:szCs w:val="24"/>
        </w:rPr>
        <w:t>).</w:t>
      </w:r>
    </w:p>
    <w:p w14:paraId="751C648F" w14:textId="77777777" w:rsidR="00427E0E" w:rsidRPr="00D26B22" w:rsidRDefault="00427E0E" w:rsidP="009F4F7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 xml:space="preserve">Podana cena musi uwzględniać wszystkie koszty związane z należytą realizacją zamówienia, wynikające z dokumentów zamówienia określonych w niniejszej SWZ </w:t>
      </w:r>
      <w:r w:rsidRPr="00D26B22">
        <w:rPr>
          <w:rFonts w:ascii="Times New Roman" w:hAnsi="Times New Roman"/>
          <w:sz w:val="24"/>
          <w:szCs w:val="24"/>
        </w:rPr>
        <w:br/>
        <w:t xml:space="preserve">i jej załącznikach. </w:t>
      </w:r>
    </w:p>
    <w:p w14:paraId="5D4AA647" w14:textId="77777777" w:rsidR="00427E0E" w:rsidRPr="00D26B22" w:rsidRDefault="00427E0E" w:rsidP="009F4F7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B22">
        <w:rPr>
          <w:rFonts w:ascii="Times New Roman" w:hAnsi="Times New Roman"/>
          <w:sz w:val="24"/>
          <w:szCs w:val="24"/>
        </w:rPr>
        <w:t xml:space="preserve">Zamawiający nie przewiduje możliwości zmiany ceny oferty chyba, że treść umowy stanowi inaczej. </w:t>
      </w:r>
    </w:p>
    <w:p w14:paraId="13D9D407" w14:textId="4A06A650" w:rsidR="00427E0E" w:rsidRPr="00EB6E42" w:rsidRDefault="00427E0E" w:rsidP="009F4F7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6E42">
        <w:rPr>
          <w:rFonts w:ascii="Times New Roman" w:hAnsi="Times New Roman"/>
          <w:sz w:val="24"/>
          <w:szCs w:val="24"/>
        </w:rPr>
        <w:t xml:space="preserve">W zakresie </w:t>
      </w:r>
      <w:r w:rsidR="00EB6E42" w:rsidRPr="00EB6E42">
        <w:rPr>
          <w:rFonts w:ascii="Times New Roman" w:hAnsi="Times New Roman"/>
          <w:sz w:val="24"/>
          <w:szCs w:val="24"/>
        </w:rPr>
        <w:t>zamówienia</w:t>
      </w:r>
      <w:r w:rsidRPr="00EB6E42">
        <w:rPr>
          <w:rFonts w:ascii="Times New Roman" w:hAnsi="Times New Roman"/>
          <w:sz w:val="24"/>
          <w:szCs w:val="24"/>
        </w:rPr>
        <w:t>, w który</w:t>
      </w:r>
      <w:r w:rsidR="00EB6E42" w:rsidRPr="00EB6E42">
        <w:rPr>
          <w:rFonts w:ascii="Times New Roman" w:hAnsi="Times New Roman"/>
          <w:sz w:val="24"/>
          <w:szCs w:val="24"/>
        </w:rPr>
        <w:t>m</w:t>
      </w:r>
      <w:r w:rsidRPr="00EB6E42">
        <w:rPr>
          <w:rFonts w:ascii="Times New Roman" w:hAnsi="Times New Roman"/>
          <w:sz w:val="24"/>
          <w:szCs w:val="24"/>
        </w:rPr>
        <w:t xml:space="preserve"> zamawiający przewiduje skorzystanie z prawa opcji wykonawca w formularzu cenowym wycenia przedmiot zamówienia podając wartość dla zadania gwarantowanego</w:t>
      </w:r>
      <w:r w:rsidR="00EB6E42" w:rsidRPr="00EB6E42">
        <w:rPr>
          <w:rFonts w:ascii="Times New Roman" w:hAnsi="Times New Roman"/>
          <w:sz w:val="24"/>
          <w:szCs w:val="24"/>
        </w:rPr>
        <w:t xml:space="preserve">. </w:t>
      </w:r>
      <w:r w:rsidRPr="00EB6E42">
        <w:rPr>
          <w:rFonts w:ascii="Times New Roman" w:hAnsi="Times New Roman"/>
          <w:sz w:val="24"/>
          <w:szCs w:val="24"/>
        </w:rPr>
        <w:t>W przypadku skorzystania przez zamawiającego z prawa opcji, wykonawcy będzie przysługiwało dodatkowe wynagrodzenie według cen jednostkowych określonych w formularzu cenowym jak dla zamówienia gwarantowanego.</w:t>
      </w:r>
    </w:p>
    <w:p w14:paraId="26A7C90A" w14:textId="77777777" w:rsidR="00427E0E" w:rsidRPr="00EB6E42" w:rsidRDefault="00427E0E" w:rsidP="009F4F7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6E42">
        <w:rPr>
          <w:rFonts w:ascii="Times New Roman" w:hAnsi="Times New Roman"/>
          <w:sz w:val="24"/>
          <w:szCs w:val="24"/>
        </w:rPr>
        <w:t xml:space="preserve">Jeżeli w postępowaniu złożona zostanie oferta, której wybór prowadziłby </w:t>
      </w:r>
      <w:r w:rsidR="00833BB1" w:rsidRPr="00EB6E42">
        <w:rPr>
          <w:rFonts w:ascii="Times New Roman" w:hAnsi="Times New Roman"/>
          <w:sz w:val="24"/>
          <w:szCs w:val="24"/>
        </w:rPr>
        <w:br/>
      </w:r>
      <w:r w:rsidRPr="00EB6E42">
        <w:rPr>
          <w:rFonts w:ascii="Times New Roman" w:hAnsi="Times New Roman"/>
          <w:sz w:val="24"/>
          <w:szCs w:val="24"/>
        </w:rPr>
        <w:t xml:space="preserve">do powstania u zamawiającego obowiązku podatkowego </w:t>
      </w:r>
      <w:r w:rsidR="00833BB1" w:rsidRPr="00EB6E42">
        <w:rPr>
          <w:rFonts w:ascii="Times New Roman" w:hAnsi="Times New Roman"/>
          <w:sz w:val="24"/>
          <w:szCs w:val="24"/>
        </w:rPr>
        <w:t xml:space="preserve">zgodnie z przepisami </w:t>
      </w:r>
      <w:r w:rsidR="00833BB1" w:rsidRPr="00EB6E42">
        <w:rPr>
          <w:rFonts w:ascii="Times New Roman" w:hAnsi="Times New Roman"/>
          <w:sz w:val="24"/>
          <w:szCs w:val="24"/>
        </w:rPr>
        <w:br/>
        <w:t xml:space="preserve">o podatku </w:t>
      </w:r>
      <w:r w:rsidRPr="00EB6E42">
        <w:rPr>
          <w:rFonts w:ascii="Times New Roman" w:hAnsi="Times New Roman"/>
          <w:sz w:val="24"/>
          <w:szCs w:val="24"/>
        </w:rPr>
        <w:t xml:space="preserve">od towarów i usług, zamawiający w celu oceny takiej oferty doliczy </w:t>
      </w:r>
      <w:r w:rsidR="00833BB1" w:rsidRPr="00EB6E42">
        <w:rPr>
          <w:rFonts w:ascii="Times New Roman" w:hAnsi="Times New Roman"/>
          <w:sz w:val="24"/>
          <w:szCs w:val="24"/>
        </w:rPr>
        <w:br/>
      </w:r>
      <w:r w:rsidRPr="00EB6E42">
        <w:rPr>
          <w:rFonts w:ascii="Times New Roman" w:hAnsi="Times New Roman"/>
          <w:sz w:val="24"/>
          <w:szCs w:val="24"/>
        </w:rPr>
        <w:t xml:space="preserve">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</w:t>
      </w:r>
      <w:r w:rsidRPr="00EB6E42">
        <w:rPr>
          <w:rFonts w:ascii="Times New Roman" w:hAnsi="Times New Roman"/>
          <w:b/>
          <w:sz w:val="24"/>
          <w:szCs w:val="24"/>
        </w:rPr>
        <w:t>towaru</w:t>
      </w:r>
      <w:r w:rsidRPr="00EB6E42">
        <w:rPr>
          <w:rFonts w:ascii="Times New Roman" w:hAnsi="Times New Roman"/>
          <w:sz w:val="24"/>
          <w:szCs w:val="24"/>
        </w:rPr>
        <w:t xml:space="preserve">, których </w:t>
      </w:r>
      <w:r w:rsidRPr="00EB6E42">
        <w:rPr>
          <w:rFonts w:ascii="Times New Roman" w:hAnsi="Times New Roman"/>
          <w:b/>
          <w:sz w:val="24"/>
          <w:szCs w:val="24"/>
        </w:rPr>
        <w:t>dostawa</w:t>
      </w:r>
      <w:r w:rsidRPr="00EB6E42">
        <w:rPr>
          <w:rFonts w:ascii="Times New Roman" w:hAnsi="Times New Roman"/>
          <w:sz w:val="24"/>
          <w:szCs w:val="24"/>
        </w:rPr>
        <w:t xml:space="preserve"> będzie prowadzić do jego powstania, </w:t>
      </w:r>
      <w:r w:rsidR="00DC3D9F" w:rsidRPr="00EB6E42">
        <w:rPr>
          <w:rFonts w:ascii="Times New Roman" w:hAnsi="Times New Roman"/>
          <w:sz w:val="24"/>
          <w:szCs w:val="24"/>
        </w:rPr>
        <w:br/>
      </w:r>
      <w:r w:rsidRPr="00EB6E42">
        <w:rPr>
          <w:rFonts w:ascii="Times New Roman" w:hAnsi="Times New Roman"/>
          <w:sz w:val="24"/>
          <w:szCs w:val="24"/>
        </w:rPr>
        <w:t xml:space="preserve">oraz wskazując ich wartość bez kwoty podatku. </w:t>
      </w:r>
    </w:p>
    <w:p w14:paraId="16531760" w14:textId="63D8C96F" w:rsidR="00D77815" w:rsidRPr="00E53BF6" w:rsidRDefault="00D77815" w:rsidP="00D77815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6DDC79" w14:textId="4FC54CDB" w:rsidR="00427E0E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EB6E42">
        <w:rPr>
          <w:rFonts w:ascii="Times New Roman" w:hAnsi="Times New Roman"/>
          <w:b/>
          <w:sz w:val="24"/>
          <w:szCs w:val="24"/>
          <w:u w:val="single"/>
        </w:rPr>
        <w:t>Opis kryteriów oceny ofert wraz z podaniem wag tych kryteriów i sposobu oceny ofert:</w:t>
      </w:r>
    </w:p>
    <w:p w14:paraId="5F223D81" w14:textId="77777777" w:rsidR="00D77815" w:rsidRPr="00EB6E42" w:rsidRDefault="00D77815" w:rsidP="00D7781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14:paraId="51AFF548" w14:textId="77777777" w:rsidR="00427E0E" w:rsidRPr="00EB6E42" w:rsidRDefault="00427E0E" w:rsidP="009F4F78">
      <w:pPr>
        <w:numPr>
          <w:ilvl w:val="0"/>
          <w:numId w:val="25"/>
        </w:numPr>
        <w:tabs>
          <w:tab w:val="clear" w:pos="567"/>
          <w:tab w:val="num" w:pos="851"/>
          <w:tab w:val="num" w:pos="1276"/>
        </w:tabs>
        <w:spacing w:after="120" w:line="240" w:lineRule="auto"/>
        <w:ind w:left="850" w:hanging="425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EB6E42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 dokona oceny ofert złożonych w postępowaniu według kryterium oceny, którym w niniejszym postępowaniu jest: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581"/>
        <w:gridCol w:w="3827"/>
      </w:tblGrid>
      <w:tr w:rsidR="00E53BF6" w:rsidRPr="00E53BF6" w14:paraId="3FCB0EAA" w14:textId="77777777" w:rsidTr="00163FAB">
        <w:trPr>
          <w:trHeight w:val="5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B780" w14:textId="77777777" w:rsidR="00427E0E" w:rsidRPr="00EB6E42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9C5D" w14:textId="77777777" w:rsidR="00427E0E" w:rsidRPr="00E53BF6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715" w14:textId="77777777" w:rsidR="00427E0E" w:rsidRPr="00EB6E42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Znaczenie/waga kryterium w %</w:t>
            </w:r>
          </w:p>
        </w:tc>
      </w:tr>
      <w:tr w:rsidR="00E53BF6" w:rsidRPr="00E53BF6" w14:paraId="24801F34" w14:textId="77777777" w:rsidTr="00163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805" w14:textId="77777777" w:rsidR="00427E0E" w:rsidRPr="00EB6E42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86F9" w14:textId="77777777" w:rsidR="00427E0E" w:rsidRPr="00000246" w:rsidRDefault="00427E0E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46">
              <w:rPr>
                <w:rFonts w:ascii="Times New Roman" w:hAnsi="Times New Roman"/>
                <w:sz w:val="24"/>
                <w:szCs w:val="24"/>
              </w:rPr>
              <w:t>Cena oferty [C]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B60" w14:textId="329326C9" w:rsidR="00427E0E" w:rsidRPr="00EB6E42" w:rsidRDefault="00EB6E42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B6E42" w:rsidRPr="00E53BF6" w14:paraId="57B378EC" w14:textId="77777777" w:rsidTr="00163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C016" w14:textId="2C358D23" w:rsidR="00EB6E42" w:rsidRPr="00EB6E42" w:rsidRDefault="00EB6E42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1A5" w14:textId="4CE45E38" w:rsidR="00EB6E42" w:rsidRPr="00000246" w:rsidRDefault="00EB6E42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46">
              <w:rPr>
                <w:rFonts w:ascii="Times New Roman" w:hAnsi="Times New Roman"/>
                <w:sz w:val="24"/>
                <w:szCs w:val="24"/>
              </w:rPr>
              <w:t>Zużycie energii</w:t>
            </w:r>
            <w:r w:rsidR="00000246" w:rsidRPr="00000246">
              <w:rPr>
                <w:rFonts w:ascii="Times New Roman" w:hAnsi="Times New Roman"/>
                <w:sz w:val="24"/>
                <w:szCs w:val="24"/>
              </w:rPr>
              <w:t xml:space="preserve"> [Ze]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C85" w14:textId="3A52C9DF" w:rsidR="00EB6E42" w:rsidRPr="00EB6E42" w:rsidRDefault="00EB6E42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B6E42" w:rsidRPr="00E53BF6" w14:paraId="5D8D456F" w14:textId="77777777" w:rsidTr="00163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C8B" w14:textId="5FCACE75" w:rsidR="00EB6E42" w:rsidRPr="00EB6E42" w:rsidRDefault="00EB6E42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A13" w14:textId="68D64F7D" w:rsidR="00EB6E42" w:rsidRPr="00000246" w:rsidRDefault="00EB6E42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46">
              <w:rPr>
                <w:rFonts w:ascii="Times New Roman" w:hAnsi="Times New Roman"/>
                <w:sz w:val="24"/>
                <w:szCs w:val="24"/>
              </w:rPr>
              <w:t>Emisja dwutlenku węgla</w:t>
            </w:r>
            <w:r w:rsidR="00000246" w:rsidRPr="00000246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="00000246" w:rsidRPr="00000246">
              <w:rPr>
                <w:rFonts w:ascii="Times New Roman" w:hAnsi="Times New Roman"/>
                <w:sz w:val="24"/>
                <w:szCs w:val="24"/>
              </w:rPr>
              <w:t>Dw</w:t>
            </w:r>
            <w:proofErr w:type="spellEnd"/>
            <w:r w:rsidR="00000246" w:rsidRPr="0000024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BC1" w14:textId="1F571DF9" w:rsidR="00EB6E42" w:rsidRPr="00EB6E42" w:rsidRDefault="00EB6E42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B6E42" w:rsidRPr="00E53BF6" w14:paraId="15BBC65C" w14:textId="77777777" w:rsidTr="00163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A1A" w14:textId="2B7733BF" w:rsidR="00EB6E42" w:rsidRPr="00EB6E42" w:rsidRDefault="00EB6E42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396D" w14:textId="39B345EF" w:rsidR="00EB6E42" w:rsidRPr="00000246" w:rsidRDefault="00EB6E42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46">
              <w:rPr>
                <w:rFonts w:ascii="Times New Roman" w:hAnsi="Times New Roman"/>
                <w:sz w:val="24"/>
                <w:szCs w:val="24"/>
              </w:rPr>
              <w:t>Emisja zanieczyszczeń: tlenków azotu, cząstek stałych oraz węglowodorów</w:t>
            </w:r>
            <w:r w:rsidR="00000246" w:rsidRPr="00000246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="00000246" w:rsidRPr="00000246">
              <w:rPr>
                <w:rFonts w:ascii="Times New Roman" w:hAnsi="Times New Roman"/>
                <w:sz w:val="24"/>
                <w:szCs w:val="24"/>
              </w:rPr>
              <w:t>Ez</w:t>
            </w:r>
            <w:proofErr w:type="spellEnd"/>
            <w:r w:rsidR="00000246" w:rsidRPr="0000024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3FE" w14:textId="7C974088" w:rsidR="00EB6E42" w:rsidRPr="00EB6E42" w:rsidRDefault="00EB6E42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10F21D95" w14:textId="77777777" w:rsidR="00000246" w:rsidRDefault="00000246" w:rsidP="00D77815">
      <w:pPr>
        <w:spacing w:before="120"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239D2BF" w14:textId="753F1AC0" w:rsidR="00427E0E" w:rsidRPr="005D27F6" w:rsidRDefault="00427E0E" w:rsidP="0000024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D27F6">
        <w:rPr>
          <w:rFonts w:ascii="Times New Roman" w:hAnsi="Times New Roman"/>
          <w:b/>
          <w:sz w:val="24"/>
          <w:szCs w:val="24"/>
        </w:rPr>
        <w:t>Zasady oceny w kryterium „cena oferty” (C):</w:t>
      </w:r>
    </w:p>
    <w:p w14:paraId="5F56E6D1" w14:textId="4FCD953F" w:rsidR="00427E0E" w:rsidRPr="005D27F6" w:rsidRDefault="00000246" w:rsidP="0000024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27F6">
        <w:rPr>
          <w:rFonts w:ascii="Times New Roman" w:hAnsi="Times New Roman"/>
          <w:sz w:val="24"/>
          <w:szCs w:val="24"/>
        </w:rPr>
        <w:t>Oferta z najniższą ceną otrzyma maksymalną liczbę punktów. Pozostałe oferty zostaną przeliczone wg wzoru podanego poniżej. Wynik traktowany będzie jako wartość punktowa oferty w kryterium „Cena</w:t>
      </w:r>
      <w:r w:rsidR="005D27F6">
        <w:rPr>
          <w:rFonts w:ascii="Times New Roman" w:hAnsi="Times New Roman"/>
          <w:sz w:val="24"/>
          <w:szCs w:val="24"/>
        </w:rPr>
        <w:t xml:space="preserve"> oferty”</w:t>
      </w:r>
    </w:p>
    <w:p w14:paraId="23E1BC50" w14:textId="77777777" w:rsidR="00427E0E" w:rsidRPr="005D27F6" w:rsidRDefault="00427E0E" w:rsidP="009F4F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966" w:type="dxa"/>
        <w:tblLook w:val="04A0" w:firstRow="1" w:lastRow="0" w:firstColumn="1" w:lastColumn="0" w:noHBand="0" w:noVBand="1"/>
      </w:tblPr>
      <w:tblGrid>
        <w:gridCol w:w="2119"/>
        <w:gridCol w:w="3011"/>
        <w:gridCol w:w="1088"/>
      </w:tblGrid>
      <w:tr w:rsidR="00CA78CF" w:rsidRPr="00CA78CF" w14:paraId="42AEFDEF" w14:textId="77777777" w:rsidTr="00CA78CF">
        <w:trPr>
          <w:trHeight w:val="362"/>
        </w:trPr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73BD" w14:textId="77777777" w:rsidR="00CA78CF" w:rsidRPr="00CA78CF" w:rsidRDefault="00CA78CF" w:rsidP="00F06D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A78CF">
              <w:rPr>
                <w:rFonts w:ascii="Times New Roman" w:hAnsi="Times New Roman"/>
                <w:b/>
                <w:color w:val="000000"/>
              </w:rPr>
              <w:t>C=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31B82" w14:textId="11CC2A6D" w:rsidR="00CA78CF" w:rsidRPr="00CA78CF" w:rsidRDefault="00CA78CF" w:rsidP="00CA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Oferta z najniższą ceną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422F" w14:textId="77777777" w:rsidR="00CA78CF" w:rsidRPr="00CA78CF" w:rsidRDefault="00CA78CF" w:rsidP="00F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78CF">
              <w:rPr>
                <w:rFonts w:ascii="Times New Roman" w:hAnsi="Times New Roman"/>
                <w:b/>
                <w:color w:val="000000"/>
              </w:rPr>
              <w:t>X 60</w:t>
            </w:r>
          </w:p>
        </w:tc>
      </w:tr>
      <w:tr w:rsidR="00CA78CF" w:rsidRPr="00CA78CF" w14:paraId="0E013647" w14:textId="77777777" w:rsidTr="00CA78CF">
        <w:tc>
          <w:tcPr>
            <w:tcW w:w="2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09337" w14:textId="77777777" w:rsidR="00CA78CF" w:rsidRPr="00CA78CF" w:rsidRDefault="00CA78CF" w:rsidP="00F06D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  <w:vAlign w:val="center"/>
          </w:tcPr>
          <w:p w14:paraId="042C7336" w14:textId="7A6FC84C" w:rsidR="00CA78CF" w:rsidRPr="00CA78CF" w:rsidRDefault="00CA78CF" w:rsidP="00F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78CF">
              <w:rPr>
                <w:rFonts w:ascii="Times New Roman" w:hAnsi="Times New Roman"/>
                <w:b/>
                <w:color w:val="000000"/>
              </w:rPr>
              <w:t>Cena oferty badanej</w:t>
            </w:r>
          </w:p>
          <w:p w14:paraId="384C8402" w14:textId="77777777" w:rsidR="00CA78CF" w:rsidRPr="00CA78CF" w:rsidRDefault="00CA78CF" w:rsidP="00F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10CB4" w14:textId="77777777" w:rsidR="00CA78CF" w:rsidRPr="00CA78CF" w:rsidRDefault="00CA78CF" w:rsidP="00F06D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1F65A353" w14:textId="28C9C154" w:rsidR="00427E0E" w:rsidRPr="005D27F6" w:rsidRDefault="00427E0E" w:rsidP="00D778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27F6">
        <w:rPr>
          <w:rFonts w:ascii="Times New Roman" w:hAnsi="Times New Roman"/>
          <w:sz w:val="24"/>
          <w:szCs w:val="24"/>
        </w:rPr>
        <w:lastRenderedPageBreak/>
        <w:t>gdzie:</w:t>
      </w:r>
    </w:p>
    <w:p w14:paraId="19376E43" w14:textId="77777777" w:rsidR="00427E0E" w:rsidRPr="005D27F6" w:rsidRDefault="00427E0E" w:rsidP="009F4F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D27F6">
        <w:rPr>
          <w:rFonts w:ascii="Times New Roman" w:hAnsi="Times New Roman"/>
          <w:sz w:val="24"/>
          <w:szCs w:val="24"/>
        </w:rPr>
        <w:t>C – liczba punktów za kryterium cena</w:t>
      </w:r>
    </w:p>
    <w:p w14:paraId="7E8DC246" w14:textId="77777777" w:rsidR="00427E0E" w:rsidRPr="005D27F6" w:rsidRDefault="00427E0E" w:rsidP="009F4F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D27F6">
        <w:rPr>
          <w:rFonts w:ascii="Times New Roman" w:hAnsi="Times New Roman"/>
          <w:sz w:val="24"/>
          <w:szCs w:val="24"/>
        </w:rPr>
        <w:t>C of. n. – oferta z najniższą ceną</w:t>
      </w:r>
    </w:p>
    <w:p w14:paraId="1F62F1A4" w14:textId="77777777" w:rsidR="00427E0E" w:rsidRPr="005D27F6" w:rsidRDefault="00427E0E" w:rsidP="009F4F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D27F6">
        <w:rPr>
          <w:rFonts w:ascii="Times New Roman" w:hAnsi="Times New Roman"/>
          <w:sz w:val="24"/>
          <w:szCs w:val="24"/>
        </w:rPr>
        <w:t>C of. b. – cena oferty badanej</w:t>
      </w:r>
    </w:p>
    <w:p w14:paraId="2E776F6C" w14:textId="77777777" w:rsidR="005D27F6" w:rsidRDefault="005D27F6" w:rsidP="005D27F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2233EA7" w14:textId="77777777" w:rsidR="00CA78CF" w:rsidRDefault="00CA78CF" w:rsidP="005D27F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DC7D4CB" w14:textId="105042E6" w:rsidR="005D27F6" w:rsidRPr="005D27F6" w:rsidRDefault="005D27F6" w:rsidP="005D27F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D27F6">
        <w:rPr>
          <w:rFonts w:ascii="Times New Roman" w:hAnsi="Times New Roman"/>
          <w:b/>
          <w:sz w:val="24"/>
          <w:szCs w:val="24"/>
        </w:rPr>
        <w:t>Zasady oceny w kryterium „</w:t>
      </w:r>
      <w:r>
        <w:rPr>
          <w:rFonts w:ascii="Times New Roman" w:hAnsi="Times New Roman"/>
          <w:b/>
          <w:sz w:val="24"/>
          <w:szCs w:val="24"/>
        </w:rPr>
        <w:t>zużycie energii</w:t>
      </w:r>
      <w:r w:rsidRPr="005D27F6">
        <w:rPr>
          <w:rFonts w:ascii="Times New Roman" w:hAnsi="Times New Roman"/>
          <w:b/>
          <w:sz w:val="24"/>
          <w:szCs w:val="24"/>
        </w:rPr>
        <w:t>” (</w:t>
      </w:r>
      <w:r>
        <w:rPr>
          <w:rFonts w:ascii="Times New Roman" w:hAnsi="Times New Roman"/>
          <w:b/>
          <w:sz w:val="24"/>
          <w:szCs w:val="24"/>
        </w:rPr>
        <w:t>Ze</w:t>
      </w:r>
      <w:r w:rsidRPr="005D27F6">
        <w:rPr>
          <w:rFonts w:ascii="Times New Roman" w:hAnsi="Times New Roman"/>
          <w:b/>
          <w:sz w:val="24"/>
          <w:szCs w:val="24"/>
        </w:rPr>
        <w:t>):</w:t>
      </w:r>
    </w:p>
    <w:p w14:paraId="7FF761EB" w14:textId="2A00B609" w:rsidR="005D27F6" w:rsidRDefault="005D27F6" w:rsidP="00C20D17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5D27F6">
        <w:rPr>
          <w:rFonts w:ascii="Times New Roman" w:eastAsia="Times New Roman" w:hAnsi="Times New Roman"/>
          <w:bCs/>
          <w:sz w:val="24"/>
          <w:szCs w:val="24"/>
          <w:lang w:eastAsia="x-none"/>
        </w:rPr>
        <w:t>Wielkość zużywanej energii, zmierzona według procedury ustalonej dla celów badań homologacyjnych. Oferta o najniższej wartości zużycia energii (MJ/km) uzyska największą liczbę punktów. Pozostałe oferty zostaną przeliczone wg wzoru podanego poniżej. Wynik traktowany będzie jako wartość punktowa oferty w kryterium „Zużycie energii”.</w:t>
      </w:r>
    </w:p>
    <w:p w14:paraId="78544E8F" w14:textId="77777777" w:rsidR="00D77815" w:rsidRPr="00C20D17" w:rsidRDefault="00D77815" w:rsidP="00C20D17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tbl>
      <w:tblPr>
        <w:tblStyle w:val="Tabela-Siatka"/>
        <w:tblW w:w="0" w:type="auto"/>
        <w:tblInd w:w="966" w:type="dxa"/>
        <w:tblLook w:val="04A0" w:firstRow="1" w:lastRow="0" w:firstColumn="1" w:lastColumn="0" w:noHBand="0" w:noVBand="1"/>
      </w:tblPr>
      <w:tblGrid>
        <w:gridCol w:w="2119"/>
        <w:gridCol w:w="3969"/>
        <w:gridCol w:w="1088"/>
      </w:tblGrid>
      <w:tr w:rsidR="00CA78CF" w:rsidRPr="00CA78CF" w14:paraId="634DA148" w14:textId="77777777" w:rsidTr="00F06DDC">
        <w:trPr>
          <w:trHeight w:val="362"/>
        </w:trPr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8E36" w14:textId="498483C2" w:rsidR="00CA78CF" w:rsidRPr="00CA78CF" w:rsidRDefault="00CA78CF" w:rsidP="00C20D1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A78CF">
              <w:rPr>
                <w:rFonts w:ascii="Times New Roman" w:hAnsi="Times New Roman"/>
                <w:b/>
                <w:color w:val="000000"/>
              </w:rPr>
              <w:t>Z</w:t>
            </w:r>
            <w:r w:rsidR="00C20D17">
              <w:rPr>
                <w:rFonts w:ascii="Times New Roman" w:hAnsi="Times New Roman"/>
                <w:b/>
                <w:color w:val="000000"/>
              </w:rPr>
              <w:t>e</w:t>
            </w:r>
            <w:r w:rsidRPr="00CA78CF">
              <w:rPr>
                <w:rFonts w:ascii="Times New Roman" w:hAnsi="Times New Roman"/>
                <w:b/>
                <w:color w:val="000000"/>
              </w:rPr>
              <w:t>=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26630" w14:textId="77777777" w:rsidR="00CA78CF" w:rsidRPr="00CA78CF" w:rsidRDefault="00CA78CF" w:rsidP="00CA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78CF">
              <w:rPr>
                <w:rFonts w:ascii="Times New Roman" w:hAnsi="Times New Roman"/>
                <w:b/>
                <w:color w:val="000000"/>
              </w:rPr>
              <w:t>Najniższa wartość zużycia energii spośród złożonych ofert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71E98" w14:textId="77777777" w:rsidR="00CA78CF" w:rsidRPr="00CA78CF" w:rsidRDefault="00CA78CF" w:rsidP="00F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78CF">
              <w:rPr>
                <w:rFonts w:ascii="Times New Roman" w:hAnsi="Times New Roman"/>
                <w:b/>
                <w:color w:val="000000"/>
              </w:rPr>
              <w:t>X 15</w:t>
            </w:r>
          </w:p>
        </w:tc>
      </w:tr>
      <w:tr w:rsidR="00CA78CF" w:rsidRPr="00CA78CF" w14:paraId="52527B25" w14:textId="77777777" w:rsidTr="00F06DDC">
        <w:tc>
          <w:tcPr>
            <w:tcW w:w="2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12EDC" w14:textId="77777777" w:rsidR="00CA78CF" w:rsidRPr="00CA78CF" w:rsidRDefault="00CA78CF" w:rsidP="00CA78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5DDF7062" w14:textId="77777777" w:rsidR="00CA78CF" w:rsidRPr="00CA78CF" w:rsidRDefault="00CA78CF" w:rsidP="00CA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78CF">
              <w:rPr>
                <w:rFonts w:ascii="Times New Roman" w:hAnsi="Times New Roman"/>
                <w:b/>
                <w:color w:val="000000"/>
              </w:rPr>
              <w:t>Wartość zużycia energii oferty badanej</w:t>
            </w:r>
          </w:p>
          <w:p w14:paraId="5FE73DDC" w14:textId="77777777" w:rsidR="00CA78CF" w:rsidRPr="00CA78CF" w:rsidRDefault="00CA78CF" w:rsidP="00CA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D0E18" w14:textId="77777777" w:rsidR="00CA78CF" w:rsidRPr="00CA78CF" w:rsidRDefault="00CA78CF" w:rsidP="00CA78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14:paraId="6AE50576" w14:textId="10207CA0" w:rsidR="005D27F6" w:rsidRPr="00CA78CF" w:rsidRDefault="00CA78CF" w:rsidP="00CA78CF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A78CF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Wartość zużycia energii obliczona zgodnie z rozporządzeniem Prezesa Rady Ministrów z dnia 10 maja 2011 r. w sprawie innych niż cena obowiązkowych kryteriów oceny ofert w odniesieniu do niektórych rodzajów zamówień publicznych jako iloczyn zużycia paliwa (l/km) w cyklu łączonym (wartość uśredniona) podanego przez Wykonawcę </w:t>
      </w:r>
      <w:r w:rsidRPr="00CA78CF">
        <w:rPr>
          <w:rFonts w:ascii="Times New Roman" w:eastAsia="Times New Roman" w:hAnsi="Times New Roman"/>
          <w:bCs/>
          <w:sz w:val="24"/>
          <w:szCs w:val="24"/>
          <w:lang w:eastAsia="x-none"/>
        </w:rPr>
        <w:br/>
        <w:t>w ofercie i wartości energetycznej określonej w załączniku nr 1 do w/w rozporządzenia.</w:t>
      </w:r>
    </w:p>
    <w:p w14:paraId="4EEDE0DA" w14:textId="00A24705" w:rsidR="005D27F6" w:rsidRDefault="005D27F6" w:rsidP="005D27F6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x-none"/>
        </w:rPr>
      </w:pPr>
    </w:p>
    <w:p w14:paraId="681E9164" w14:textId="77777777" w:rsidR="00CA78CF" w:rsidRDefault="00CA78CF" w:rsidP="00CA78CF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C8B3A05" w14:textId="19599CBF" w:rsidR="005D27F6" w:rsidRPr="00C20D17" w:rsidRDefault="00CA78CF" w:rsidP="00C20D1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D27F6">
        <w:rPr>
          <w:rFonts w:ascii="Times New Roman" w:hAnsi="Times New Roman"/>
          <w:b/>
          <w:sz w:val="24"/>
          <w:szCs w:val="24"/>
        </w:rPr>
        <w:t>Zasady oceny w kryterium „</w:t>
      </w:r>
      <w:r>
        <w:rPr>
          <w:rFonts w:ascii="Times New Roman" w:hAnsi="Times New Roman"/>
          <w:b/>
          <w:sz w:val="24"/>
          <w:szCs w:val="24"/>
        </w:rPr>
        <w:t>emisja dwutlenku węgla</w:t>
      </w:r>
      <w:r w:rsidRPr="005D27F6">
        <w:rPr>
          <w:rFonts w:ascii="Times New Roman" w:hAnsi="Times New Roman"/>
          <w:b/>
          <w:sz w:val="24"/>
          <w:szCs w:val="24"/>
        </w:rPr>
        <w:t>” (</w:t>
      </w:r>
      <w:proofErr w:type="spellStart"/>
      <w:r>
        <w:rPr>
          <w:rFonts w:ascii="Times New Roman" w:hAnsi="Times New Roman"/>
          <w:b/>
          <w:sz w:val="24"/>
          <w:szCs w:val="24"/>
        </w:rPr>
        <w:t>Dw</w:t>
      </w:r>
      <w:proofErr w:type="spellEnd"/>
      <w:r w:rsidRPr="005D27F6">
        <w:rPr>
          <w:rFonts w:ascii="Times New Roman" w:hAnsi="Times New Roman"/>
          <w:b/>
          <w:sz w:val="24"/>
          <w:szCs w:val="24"/>
        </w:rPr>
        <w:t>):</w:t>
      </w:r>
    </w:p>
    <w:p w14:paraId="11CA3C53" w14:textId="6AC93963" w:rsidR="005D27F6" w:rsidRDefault="00C20D17" w:rsidP="005D27F6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20D17">
        <w:rPr>
          <w:rFonts w:ascii="Times New Roman" w:eastAsia="Times New Roman" w:hAnsi="Times New Roman"/>
          <w:bCs/>
          <w:sz w:val="24"/>
          <w:szCs w:val="24"/>
          <w:lang w:eastAsia="x-none"/>
        </w:rPr>
        <w:t>Wielkość emisji dwutlenku węgla, zmierzona według procedury ustalonej dla celów badań homologacyjnych  Oferta o najniższej emisji dwutlenku węgla (g/km) uzyska największą liczbę punktów, pozostałe proporcjonalnie mniej. Liczba punktów zostanie wyliczona wg wzoru podanego poniżej. Wynik traktowany będzie jako wartość punktowa oferty w kryterium „Emisja dwutlenku węgla”.</w:t>
      </w:r>
    </w:p>
    <w:p w14:paraId="44AB8027" w14:textId="77777777" w:rsidR="00D77815" w:rsidRPr="00C20D17" w:rsidRDefault="00D77815" w:rsidP="005D27F6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1328DC83" w14:textId="77777777" w:rsidR="00C20D17" w:rsidRDefault="00C20D17" w:rsidP="005D27F6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x-none"/>
        </w:rPr>
      </w:pPr>
    </w:p>
    <w:tbl>
      <w:tblPr>
        <w:tblStyle w:val="Tabela-Siatka"/>
        <w:tblW w:w="0" w:type="auto"/>
        <w:tblInd w:w="966" w:type="dxa"/>
        <w:tblLook w:val="04A0" w:firstRow="1" w:lastRow="0" w:firstColumn="1" w:lastColumn="0" w:noHBand="0" w:noVBand="1"/>
      </w:tblPr>
      <w:tblGrid>
        <w:gridCol w:w="2119"/>
        <w:gridCol w:w="3969"/>
        <w:gridCol w:w="1088"/>
      </w:tblGrid>
      <w:tr w:rsidR="00C20D17" w:rsidRPr="00C20D17" w14:paraId="44006C59" w14:textId="77777777" w:rsidTr="00F06DDC">
        <w:trPr>
          <w:trHeight w:val="362"/>
        </w:trPr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E8B6F" w14:textId="7A71E018" w:rsidR="00C20D17" w:rsidRPr="00C20D17" w:rsidRDefault="00C20D17" w:rsidP="00C20D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20D17">
              <w:rPr>
                <w:rFonts w:ascii="Times New Roman" w:hAnsi="Times New Roman"/>
                <w:b/>
                <w:color w:val="000000"/>
              </w:rPr>
              <w:t>Dw</w:t>
            </w:r>
            <w:proofErr w:type="spellEnd"/>
            <w:r w:rsidRPr="00C20D17">
              <w:rPr>
                <w:rFonts w:ascii="Times New Roman" w:hAnsi="Times New Roman"/>
                <w:b/>
                <w:color w:val="000000"/>
              </w:rPr>
              <w:t>=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82472" w14:textId="77777777" w:rsidR="00C20D17" w:rsidRPr="00C20D17" w:rsidRDefault="00C20D17" w:rsidP="00C20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20D17">
              <w:rPr>
                <w:rFonts w:ascii="Times New Roman" w:hAnsi="Times New Roman"/>
                <w:b/>
                <w:color w:val="000000"/>
              </w:rPr>
              <w:t>Najniższa wartość emisji dwutlenku węgla spośród złożonych ofert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24D2" w14:textId="77777777" w:rsidR="00C20D17" w:rsidRPr="00C20D17" w:rsidRDefault="00C20D17" w:rsidP="00C20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D17">
              <w:rPr>
                <w:rFonts w:ascii="Times New Roman" w:hAnsi="Times New Roman"/>
                <w:b/>
                <w:color w:val="000000"/>
              </w:rPr>
              <w:t>X 15</w:t>
            </w:r>
          </w:p>
        </w:tc>
      </w:tr>
      <w:tr w:rsidR="00C20D17" w:rsidRPr="00C20D17" w14:paraId="61506ECA" w14:textId="77777777" w:rsidTr="00F06DDC">
        <w:tc>
          <w:tcPr>
            <w:tcW w:w="2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966ED" w14:textId="77777777" w:rsidR="00C20D17" w:rsidRPr="00C20D17" w:rsidRDefault="00C20D17" w:rsidP="00C2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1DFE6EB6" w14:textId="77777777" w:rsidR="00C20D17" w:rsidRPr="00C20D17" w:rsidRDefault="00C20D17" w:rsidP="00C20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20D17">
              <w:rPr>
                <w:rFonts w:ascii="Times New Roman" w:hAnsi="Times New Roman"/>
                <w:b/>
                <w:color w:val="000000"/>
              </w:rPr>
              <w:t>Wartość emisji dwutlenku węgla oferty badanej</w:t>
            </w:r>
          </w:p>
          <w:p w14:paraId="44EA0313" w14:textId="77777777" w:rsidR="00C20D17" w:rsidRPr="00C20D17" w:rsidRDefault="00C20D17" w:rsidP="00C20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4CA44" w14:textId="77777777" w:rsidR="00C20D17" w:rsidRPr="00C20D17" w:rsidRDefault="00C20D17" w:rsidP="00C2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65D43BC" w14:textId="6A5A2845" w:rsidR="00D77815" w:rsidRPr="00D77815" w:rsidRDefault="00D77815" w:rsidP="00D7781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7815">
        <w:rPr>
          <w:rFonts w:ascii="Times New Roman" w:hAnsi="Times New Roman"/>
          <w:sz w:val="24"/>
          <w:szCs w:val="24"/>
        </w:rPr>
        <w:t>Wartość emisji dwutlenku węgla oferty badanej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15">
        <w:rPr>
          <w:rFonts w:ascii="Times New Roman" w:hAnsi="Times New Roman"/>
          <w:sz w:val="24"/>
          <w:szCs w:val="24"/>
        </w:rPr>
        <w:t>Wartość emisji dwutlenku węgla wyrażona w (g/km) w cyklu łączonym (wartość uśredniona)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15">
        <w:rPr>
          <w:rFonts w:ascii="Times New Roman" w:hAnsi="Times New Roman"/>
          <w:sz w:val="24"/>
          <w:szCs w:val="24"/>
        </w:rPr>
        <w:t>podana w ofercie przez Wykonawcę, zgodnie z rozporządzeniem Prezesa Rady Ministrów 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15">
        <w:rPr>
          <w:rFonts w:ascii="Times New Roman" w:hAnsi="Times New Roman"/>
          <w:sz w:val="24"/>
          <w:szCs w:val="24"/>
        </w:rPr>
        <w:t xml:space="preserve">10 maja </w:t>
      </w:r>
      <w:r>
        <w:rPr>
          <w:rFonts w:ascii="Times New Roman" w:hAnsi="Times New Roman"/>
          <w:sz w:val="24"/>
          <w:szCs w:val="24"/>
        </w:rPr>
        <w:br/>
      </w:r>
      <w:r w:rsidRPr="00D77815">
        <w:rPr>
          <w:rFonts w:ascii="Times New Roman" w:hAnsi="Times New Roman"/>
          <w:sz w:val="24"/>
          <w:szCs w:val="24"/>
        </w:rPr>
        <w:t>2011 r. w sprawie innych niż cena obowiązkowych kryteriów oceny ofert w odniesieniu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15">
        <w:rPr>
          <w:rFonts w:ascii="Times New Roman" w:hAnsi="Times New Roman"/>
          <w:sz w:val="24"/>
          <w:szCs w:val="24"/>
        </w:rPr>
        <w:t xml:space="preserve">niektórych rodzajów zamówień publicznych.                                                                                                              </w:t>
      </w:r>
    </w:p>
    <w:p w14:paraId="32062B29" w14:textId="77777777" w:rsidR="00D77815" w:rsidRDefault="00D77815" w:rsidP="00C20D1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93529E8" w14:textId="77777777" w:rsidR="00D77815" w:rsidRDefault="00D77815" w:rsidP="00C20D1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C098B50" w14:textId="7EA1332C" w:rsidR="00C20D17" w:rsidRPr="00C20D17" w:rsidRDefault="00C20D17" w:rsidP="00C20D1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D27F6">
        <w:rPr>
          <w:rFonts w:ascii="Times New Roman" w:hAnsi="Times New Roman"/>
          <w:b/>
          <w:sz w:val="24"/>
          <w:szCs w:val="24"/>
        </w:rPr>
        <w:t>Zasady oceny w kryterium „</w:t>
      </w:r>
      <w:r w:rsidRPr="00C20D17">
        <w:rPr>
          <w:rFonts w:ascii="Times New Roman" w:hAnsi="Times New Roman"/>
          <w:b/>
          <w:sz w:val="24"/>
          <w:szCs w:val="24"/>
        </w:rPr>
        <w:t>Emisj</w:t>
      </w:r>
      <w:r w:rsidR="00D77815">
        <w:rPr>
          <w:rFonts w:ascii="Times New Roman" w:hAnsi="Times New Roman"/>
          <w:b/>
          <w:sz w:val="24"/>
          <w:szCs w:val="24"/>
        </w:rPr>
        <w:t>a</w:t>
      </w:r>
      <w:r w:rsidRPr="00C20D17">
        <w:rPr>
          <w:rFonts w:ascii="Times New Roman" w:hAnsi="Times New Roman"/>
          <w:b/>
          <w:sz w:val="24"/>
          <w:szCs w:val="24"/>
        </w:rPr>
        <w:t xml:space="preserve"> zanieczyszczeń: tlenków azotu, cząstek stałych oraz węglowodorów</w:t>
      </w:r>
      <w:r w:rsidRPr="005D27F6">
        <w:rPr>
          <w:rFonts w:ascii="Times New Roman" w:hAnsi="Times New Roman"/>
          <w:b/>
          <w:sz w:val="24"/>
          <w:szCs w:val="24"/>
        </w:rPr>
        <w:t>” (</w:t>
      </w:r>
      <w:proofErr w:type="spellStart"/>
      <w:r w:rsidR="00D77815">
        <w:rPr>
          <w:rFonts w:ascii="Times New Roman" w:hAnsi="Times New Roman"/>
          <w:b/>
          <w:sz w:val="24"/>
          <w:szCs w:val="24"/>
        </w:rPr>
        <w:t>Ez</w:t>
      </w:r>
      <w:proofErr w:type="spellEnd"/>
      <w:r w:rsidRPr="005D27F6">
        <w:rPr>
          <w:rFonts w:ascii="Times New Roman" w:hAnsi="Times New Roman"/>
          <w:b/>
          <w:sz w:val="24"/>
          <w:szCs w:val="24"/>
        </w:rPr>
        <w:t>):</w:t>
      </w:r>
    </w:p>
    <w:p w14:paraId="730720A9" w14:textId="155081D3" w:rsidR="005D27F6" w:rsidRPr="00D77815" w:rsidRDefault="00D77815" w:rsidP="00D77815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7781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Wyrażona łącznie wielkość emisji tlenków azotu, cząstek stałych oraz węglowodorów, zmierzona według procedury ustalonej dla celów badań homologacyjnych. Oferta </w:t>
      </w:r>
      <w:r w:rsidRPr="00D77815">
        <w:rPr>
          <w:rFonts w:ascii="Times New Roman" w:eastAsia="Times New Roman" w:hAnsi="Times New Roman"/>
          <w:bCs/>
          <w:sz w:val="24"/>
          <w:szCs w:val="24"/>
          <w:lang w:eastAsia="x-none"/>
        </w:rPr>
        <w:br/>
        <w:t>o najniższej emisji zanieczyszczeń wyrażonej w g/km uzyska największą liczbę punktów, pozostałe proporcjonalnie mniej. Liczba punktów zostanie wyliczona wg wzoru podanego poniżej. Wynik traktowany będzie jako wartość punktowa oferty w kryterium „Emisja zanieczyszczeń: tlenków azotu, cząstek stałych oraz węglowodorów”.</w:t>
      </w:r>
    </w:p>
    <w:p w14:paraId="54D8A50A" w14:textId="4982985D" w:rsidR="005D27F6" w:rsidRDefault="005D27F6" w:rsidP="005D27F6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x-none"/>
        </w:rPr>
      </w:pPr>
    </w:p>
    <w:tbl>
      <w:tblPr>
        <w:tblStyle w:val="Tabela-Siatka"/>
        <w:tblW w:w="0" w:type="auto"/>
        <w:tblInd w:w="966" w:type="dxa"/>
        <w:tblLook w:val="04A0" w:firstRow="1" w:lastRow="0" w:firstColumn="1" w:lastColumn="0" w:noHBand="0" w:noVBand="1"/>
      </w:tblPr>
      <w:tblGrid>
        <w:gridCol w:w="2040"/>
        <w:gridCol w:w="3822"/>
        <w:gridCol w:w="1047"/>
      </w:tblGrid>
      <w:tr w:rsidR="00D77815" w:rsidRPr="00D77815" w14:paraId="32C54FE4" w14:textId="77777777" w:rsidTr="00F0639B">
        <w:trPr>
          <w:trHeight w:val="151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1498" w14:textId="775B8AF6" w:rsidR="00F0639B" w:rsidRDefault="00D77815" w:rsidP="00D778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77815">
              <w:rPr>
                <w:rFonts w:ascii="Times New Roman" w:hAnsi="Times New Roman"/>
                <w:b/>
                <w:color w:val="000000"/>
              </w:rPr>
              <w:t>Ez</w:t>
            </w:r>
            <w:proofErr w:type="spellEnd"/>
            <w:r w:rsidRPr="00D77815">
              <w:rPr>
                <w:rFonts w:ascii="Times New Roman" w:hAnsi="Times New Roman"/>
                <w:b/>
                <w:color w:val="000000"/>
              </w:rPr>
              <w:t>=</w:t>
            </w:r>
          </w:p>
          <w:p w14:paraId="0DEF0292" w14:textId="1A03878B" w:rsidR="00F0639B" w:rsidRDefault="00F0639B" w:rsidP="00F0639B">
            <w:pPr>
              <w:rPr>
                <w:rFonts w:ascii="Times New Roman" w:hAnsi="Times New Roman"/>
              </w:rPr>
            </w:pPr>
          </w:p>
          <w:p w14:paraId="1473B1D8" w14:textId="5C2523B8" w:rsidR="00F0639B" w:rsidRDefault="00F0639B" w:rsidP="00F0639B">
            <w:pPr>
              <w:rPr>
                <w:rFonts w:ascii="Times New Roman" w:hAnsi="Times New Roman"/>
              </w:rPr>
            </w:pPr>
          </w:p>
          <w:p w14:paraId="17D83DFC" w14:textId="77777777" w:rsidR="00D77815" w:rsidRPr="00F0639B" w:rsidRDefault="00D77815" w:rsidP="00F0639B">
            <w:pPr>
              <w:rPr>
                <w:rFonts w:ascii="Times New Roman" w:hAnsi="Times New Roman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EEF2C" w14:textId="77777777" w:rsidR="00D77815" w:rsidRPr="00D77815" w:rsidRDefault="00D77815" w:rsidP="00D7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7815">
              <w:rPr>
                <w:rFonts w:ascii="Times New Roman" w:hAnsi="Times New Roman"/>
                <w:b/>
                <w:color w:val="000000"/>
              </w:rPr>
              <w:t>Najniższa łączna wartość emisji zanieczyszczeń tlenków azotu, cząstek stałych oraz węglowodorów spośród złożonych ofert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A50A9" w14:textId="77777777" w:rsidR="00D77815" w:rsidRPr="00D77815" w:rsidRDefault="00D77815" w:rsidP="00F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815">
              <w:rPr>
                <w:rFonts w:ascii="Times New Roman" w:hAnsi="Times New Roman"/>
                <w:b/>
                <w:color w:val="000000"/>
              </w:rPr>
              <w:t>X 10</w:t>
            </w:r>
          </w:p>
        </w:tc>
      </w:tr>
      <w:tr w:rsidR="00D77815" w:rsidRPr="00D77815" w14:paraId="7D2FA91F" w14:textId="77777777" w:rsidTr="00F0639B">
        <w:trPr>
          <w:trHeight w:val="658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6B844" w14:textId="77777777" w:rsidR="00D77815" w:rsidRPr="00D77815" w:rsidRDefault="00D77815" w:rsidP="00F06D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2" w:type="dxa"/>
            <w:tcBorders>
              <w:left w:val="nil"/>
              <w:bottom w:val="nil"/>
              <w:right w:val="nil"/>
            </w:tcBorders>
            <w:vAlign w:val="center"/>
          </w:tcPr>
          <w:p w14:paraId="6F27EBC1" w14:textId="5974552C" w:rsidR="00D77815" w:rsidRPr="00D77815" w:rsidRDefault="00D77815" w:rsidP="00F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815">
              <w:rPr>
                <w:rFonts w:ascii="Times New Roman" w:hAnsi="Times New Roman"/>
                <w:b/>
                <w:color w:val="000000"/>
              </w:rPr>
              <w:t xml:space="preserve">Łączna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D77815">
              <w:rPr>
                <w:rFonts w:ascii="Times New Roman" w:hAnsi="Times New Roman"/>
                <w:b/>
                <w:color w:val="000000"/>
              </w:rPr>
              <w:t>artość emisji zanieczyszczeń tlenków azotu, cząstek stałych oraz węglowodorów oferty badanej</w:t>
            </w:r>
          </w:p>
          <w:p w14:paraId="698C5042" w14:textId="77777777" w:rsidR="00D77815" w:rsidRPr="00D77815" w:rsidRDefault="00D77815" w:rsidP="00F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FEBA3" w14:textId="77777777" w:rsidR="00D77815" w:rsidRPr="00D77815" w:rsidRDefault="00D77815" w:rsidP="00F06D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7D8104A4" w14:textId="2B0E9684" w:rsidR="00F0639B" w:rsidRDefault="00F0639B" w:rsidP="00F0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39B">
        <w:rPr>
          <w:rFonts w:ascii="Times New Roman" w:hAnsi="Times New Roman"/>
          <w:color w:val="000000"/>
          <w:sz w:val="24"/>
          <w:szCs w:val="24"/>
        </w:rPr>
        <w:t>Suma wartości emisji zanieczyszczeń: tlenków azotu, cząstek stałych oraz węglowodorów (g/km)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39B">
        <w:rPr>
          <w:rFonts w:ascii="Times New Roman" w:hAnsi="Times New Roman"/>
          <w:color w:val="000000"/>
          <w:sz w:val="24"/>
          <w:szCs w:val="24"/>
        </w:rPr>
        <w:t>podana w ofercie przez Wykonawcę, zgodnie z rozporządzeniem Prezesa Rady Ministrów z dnia 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39B">
        <w:rPr>
          <w:rFonts w:ascii="Times New Roman" w:hAnsi="Times New Roman"/>
          <w:color w:val="000000"/>
          <w:sz w:val="24"/>
          <w:szCs w:val="24"/>
        </w:rPr>
        <w:t>maja 2011 r. w sprawie innych niż cena obowiązkowych kryteriów oceny ofert w odniesieniu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39B">
        <w:rPr>
          <w:rFonts w:ascii="Times New Roman" w:hAnsi="Times New Roman"/>
          <w:color w:val="000000"/>
          <w:sz w:val="24"/>
          <w:szCs w:val="24"/>
        </w:rPr>
        <w:t>niektórych rodzajów zamówień publicznych.</w:t>
      </w:r>
    </w:p>
    <w:p w14:paraId="24A2E5E1" w14:textId="77777777" w:rsidR="00F06DDC" w:rsidRDefault="00F06DDC" w:rsidP="00F0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E3F6E" w14:textId="72FE662E" w:rsidR="00F06DDC" w:rsidRPr="00F06DDC" w:rsidRDefault="00F06DDC" w:rsidP="00F0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DDC">
        <w:rPr>
          <w:rFonts w:ascii="Times New Roman" w:hAnsi="Times New Roman"/>
          <w:color w:val="000000"/>
          <w:sz w:val="24"/>
          <w:szCs w:val="24"/>
        </w:rPr>
        <w:t>Zamawiający udzieli zamówienia Wykonawcy, który uzyska największą liczbę punktów (W) wg zasady:</w:t>
      </w:r>
    </w:p>
    <w:p w14:paraId="69B115C0" w14:textId="50053DF9" w:rsidR="00F0639B" w:rsidRPr="00F06DDC" w:rsidRDefault="00F06DDC" w:rsidP="00F0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6DDC">
        <w:rPr>
          <w:rFonts w:ascii="Times New Roman" w:hAnsi="Times New Roman"/>
          <w:b/>
          <w:color w:val="000000"/>
          <w:sz w:val="24"/>
          <w:szCs w:val="24"/>
        </w:rPr>
        <w:t xml:space="preserve">W= </w:t>
      </w:r>
      <w:proofErr w:type="spellStart"/>
      <w:r w:rsidRPr="00F06DDC">
        <w:rPr>
          <w:rFonts w:ascii="Times New Roman" w:hAnsi="Times New Roman"/>
          <w:b/>
          <w:color w:val="000000"/>
          <w:sz w:val="24"/>
          <w:szCs w:val="24"/>
        </w:rPr>
        <w:t>C+Ze+Dw+Ez</w:t>
      </w:r>
      <w:proofErr w:type="spellEnd"/>
    </w:p>
    <w:p w14:paraId="321C1196" w14:textId="77777777" w:rsidR="005D27F6" w:rsidRPr="005D27F6" w:rsidRDefault="005D27F6" w:rsidP="005D27F6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x-none"/>
        </w:rPr>
      </w:pPr>
    </w:p>
    <w:p w14:paraId="013B5DB1" w14:textId="4C289D22" w:rsidR="00427E0E" w:rsidRPr="004C5DAD" w:rsidRDefault="00427E0E" w:rsidP="009F4F78">
      <w:pPr>
        <w:widowControl w:val="0"/>
        <w:numPr>
          <w:ilvl w:val="0"/>
          <w:numId w:val="25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4C5DA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Ocena ofert dokonana zostanie w zakresie </w:t>
      </w:r>
      <w:r w:rsidR="00EB6E42" w:rsidRPr="004C5DAD">
        <w:rPr>
          <w:rFonts w:ascii="Times New Roman" w:eastAsia="DejaVu Sans" w:hAnsi="Times New Roman"/>
          <w:sz w:val="24"/>
          <w:szCs w:val="24"/>
          <w:lang w:eastAsia="zh-CN" w:bidi="hi-IN"/>
        </w:rPr>
        <w:t>jednego zadania</w:t>
      </w:r>
      <w:r w:rsidRPr="004C5DAD">
        <w:rPr>
          <w:rFonts w:ascii="Times New Roman" w:eastAsia="DejaVu Sans" w:hAnsi="Times New Roman"/>
          <w:sz w:val="24"/>
          <w:szCs w:val="24"/>
          <w:lang w:eastAsia="zh-CN" w:bidi="hi-IN"/>
        </w:rPr>
        <w:t>.</w:t>
      </w:r>
    </w:p>
    <w:p w14:paraId="5D85FB6F" w14:textId="77777777" w:rsidR="00427E0E" w:rsidRPr="00F06DDC" w:rsidRDefault="00427E0E" w:rsidP="009F4F78">
      <w:pPr>
        <w:widowControl w:val="0"/>
        <w:numPr>
          <w:ilvl w:val="0"/>
          <w:numId w:val="25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F06DDC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Zgodnie z art. 223 ust. 2 ustawy </w:t>
      </w:r>
      <w:proofErr w:type="spellStart"/>
      <w:r w:rsidRPr="00F06DDC">
        <w:rPr>
          <w:rFonts w:ascii="Times New Roman" w:eastAsia="DejaVu Sans" w:hAnsi="Times New Roman"/>
          <w:sz w:val="24"/>
          <w:szCs w:val="24"/>
          <w:lang w:eastAsia="zh-CN" w:bidi="hi-IN"/>
        </w:rPr>
        <w:t>Pzp</w:t>
      </w:r>
      <w:proofErr w:type="spellEnd"/>
      <w:r w:rsidR="00DC3D9F" w:rsidRPr="00F06DDC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 zamawiający poprawi w ofercie:</w:t>
      </w:r>
    </w:p>
    <w:p w14:paraId="780BAAA3" w14:textId="77777777" w:rsidR="00427E0E" w:rsidRPr="00F06DDC" w:rsidRDefault="00427E0E" w:rsidP="009F4F78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F06DDC">
        <w:rPr>
          <w:rFonts w:ascii="Times New Roman" w:eastAsia="DejaVu Sans" w:hAnsi="Times New Roman"/>
          <w:sz w:val="24"/>
          <w:szCs w:val="24"/>
          <w:lang w:eastAsia="zh-CN" w:bidi="hi-IN"/>
        </w:rPr>
        <w:t>oczywiste omyłki pisarskie,</w:t>
      </w:r>
    </w:p>
    <w:p w14:paraId="729E284C" w14:textId="77777777" w:rsidR="00427E0E" w:rsidRPr="00F06DDC" w:rsidRDefault="00427E0E" w:rsidP="009F4F78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F06DDC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oczywiste omyłki rachunkowe, z uwzględnieniem konsekwencji rachunkowych dokonanych poprawek, </w:t>
      </w:r>
    </w:p>
    <w:p w14:paraId="387CD9D4" w14:textId="77777777" w:rsidR="00427E0E" w:rsidRPr="00F06DDC" w:rsidRDefault="00427E0E" w:rsidP="009F4F78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F06DDC">
        <w:rPr>
          <w:rFonts w:ascii="Times New Roman" w:eastAsia="DejaVu Sans" w:hAnsi="Times New Roman"/>
          <w:sz w:val="24"/>
          <w:szCs w:val="24"/>
          <w:lang w:eastAsia="zh-CN" w:bidi="hi-IN"/>
        </w:rPr>
        <w:t>inne omyłki polegające na niezgodności oferty z dokumentami zamówienia, niepowodujące istotnych zmian w treści oferty,</w:t>
      </w:r>
    </w:p>
    <w:p w14:paraId="28BD7B59" w14:textId="77777777" w:rsidR="00427E0E" w:rsidRPr="00F06DDC" w:rsidRDefault="00427E0E" w:rsidP="009F4F78">
      <w:pPr>
        <w:widowControl w:val="0"/>
        <w:spacing w:line="240" w:lineRule="auto"/>
        <w:ind w:left="709" w:firstLine="142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F06DDC">
        <w:rPr>
          <w:rFonts w:ascii="Times New Roman" w:eastAsia="DejaVu Sans" w:hAnsi="Times New Roman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6636DDFD" w14:textId="1C3A645C" w:rsidR="00811A5A" w:rsidRPr="00F06DDC" w:rsidRDefault="00427E0E" w:rsidP="005A6C27">
      <w:pPr>
        <w:pStyle w:val="Akapitzlist"/>
        <w:widowControl w:val="0"/>
        <w:numPr>
          <w:ilvl w:val="0"/>
          <w:numId w:val="23"/>
        </w:numPr>
        <w:jc w:val="both"/>
        <w:rPr>
          <w:rFonts w:eastAsia="DejaVu Sans"/>
          <w:i/>
          <w:lang w:eastAsia="zh-CN" w:bidi="hi-IN"/>
        </w:rPr>
      </w:pPr>
      <w:r w:rsidRPr="00F06DDC">
        <w:rPr>
          <w:rFonts w:eastAsia="DejaVu Sans"/>
          <w:i/>
          <w:lang w:eastAsia="zh-CN" w:bidi="hi-IN"/>
        </w:rPr>
        <w:t>Zamawiający odrzuci ofertę, w której dokonano poprawy innych omyłek polegających na niezgodności oferty ze specyfikacją warunków zamówienia niepowodujących istotnych zmian w treści oferty, jeżeli w wyznaczony</w:t>
      </w:r>
      <w:r w:rsidR="00DC3D9F" w:rsidRPr="00F06DDC">
        <w:rPr>
          <w:rFonts w:eastAsia="DejaVu Sans"/>
          <w:i/>
          <w:lang w:eastAsia="zh-CN" w:bidi="hi-IN"/>
        </w:rPr>
        <w:t xml:space="preserve">m przez zamawiającego terminie </w:t>
      </w:r>
      <w:r w:rsidR="00DC3D9F" w:rsidRPr="00F06DDC">
        <w:rPr>
          <w:rFonts w:eastAsia="DejaVu Sans"/>
          <w:i/>
          <w:lang w:eastAsia="zh-CN" w:bidi="hi-IN"/>
        </w:rPr>
        <w:br/>
      </w:r>
      <w:r w:rsidRPr="00F06DDC">
        <w:rPr>
          <w:rFonts w:eastAsia="DejaVu Sans"/>
          <w:i/>
          <w:lang w:eastAsia="zh-CN" w:bidi="hi-IN"/>
        </w:rPr>
        <w:t>od dnia doręczenia zawiadomienia o poprawieniu tych omyłek wykonawca zakwestionuje sposób ich po</w:t>
      </w:r>
      <w:r w:rsidR="00DC3D9F" w:rsidRPr="00F06DDC">
        <w:rPr>
          <w:rFonts w:eastAsia="DejaVu Sans"/>
          <w:i/>
          <w:lang w:eastAsia="zh-CN" w:bidi="hi-IN"/>
        </w:rPr>
        <w:t xml:space="preserve">prawienia zgodnie z brzmieniem </w:t>
      </w:r>
      <w:r w:rsidRPr="00F06DDC">
        <w:rPr>
          <w:rFonts w:eastAsia="DejaVu Sans"/>
          <w:i/>
          <w:lang w:eastAsia="zh-CN" w:bidi="hi-IN"/>
        </w:rPr>
        <w:t xml:space="preserve">art. 223 ust. 2 pkt. 3 ustawy </w:t>
      </w:r>
      <w:proofErr w:type="spellStart"/>
      <w:r w:rsidRPr="00F06DDC">
        <w:rPr>
          <w:rFonts w:eastAsia="DejaVu Sans"/>
          <w:i/>
          <w:lang w:eastAsia="zh-CN" w:bidi="hi-IN"/>
        </w:rPr>
        <w:t>Pzp</w:t>
      </w:r>
      <w:proofErr w:type="spellEnd"/>
      <w:r w:rsidRPr="00F06DDC">
        <w:rPr>
          <w:rFonts w:eastAsia="DejaVu Sans"/>
          <w:i/>
          <w:lang w:eastAsia="zh-CN" w:bidi="hi-IN"/>
        </w:rPr>
        <w:t>, przy czym brak odpowiedzi w wyznaczonym terminie Zamawiający uzna</w:t>
      </w:r>
      <w:r w:rsidR="00DC3D9F" w:rsidRPr="00F06DDC">
        <w:rPr>
          <w:rFonts w:eastAsia="DejaVu Sans"/>
          <w:i/>
          <w:lang w:eastAsia="zh-CN" w:bidi="hi-IN"/>
        </w:rPr>
        <w:br/>
      </w:r>
      <w:r w:rsidRPr="00F06DDC">
        <w:rPr>
          <w:rFonts w:eastAsia="DejaVu Sans"/>
          <w:i/>
          <w:lang w:eastAsia="zh-CN" w:bidi="hi-IN"/>
        </w:rPr>
        <w:t xml:space="preserve">za wyrażenie zgody na poprawienie omyłki. </w:t>
      </w:r>
    </w:p>
    <w:p w14:paraId="0728CD3B" w14:textId="452751E6" w:rsidR="00F06DDC" w:rsidRDefault="00F06DDC" w:rsidP="00F06DDC">
      <w:pPr>
        <w:pStyle w:val="Akapitzlist"/>
        <w:widowControl w:val="0"/>
        <w:jc w:val="both"/>
        <w:rPr>
          <w:rFonts w:eastAsia="DejaVu Sans"/>
          <w:i/>
          <w:color w:val="FF0000"/>
          <w:lang w:eastAsia="zh-CN" w:bidi="hi-IN"/>
        </w:rPr>
      </w:pPr>
    </w:p>
    <w:p w14:paraId="107DC07F" w14:textId="77777777" w:rsidR="00F06DDC" w:rsidRPr="00E53BF6" w:rsidRDefault="00F06DDC" w:rsidP="00F06DDC">
      <w:pPr>
        <w:pStyle w:val="Akapitzlist"/>
        <w:widowControl w:val="0"/>
        <w:jc w:val="both"/>
        <w:rPr>
          <w:rFonts w:eastAsia="DejaVu Sans"/>
          <w:i/>
          <w:color w:val="FF0000"/>
          <w:lang w:eastAsia="zh-CN" w:bidi="hi-IN"/>
        </w:rPr>
      </w:pPr>
    </w:p>
    <w:p w14:paraId="7C038FE3" w14:textId="77777777" w:rsidR="00427E0E" w:rsidRPr="00F06DDC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6DDC">
        <w:rPr>
          <w:rFonts w:ascii="Times New Roman" w:hAnsi="Times New Roman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14:paraId="2FB3EB28" w14:textId="77777777" w:rsidR="00427E0E" w:rsidRPr="00F06DDC" w:rsidRDefault="00427E0E" w:rsidP="009F4F78">
      <w:pPr>
        <w:widowControl w:val="0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06DDC">
        <w:rPr>
          <w:rFonts w:ascii="Times New Roman" w:hAnsi="Times New Roman"/>
          <w:sz w:val="24"/>
          <w:szCs w:val="24"/>
        </w:rPr>
        <w:t xml:space="preserve">Zamawiający zawrze umowę w sprawie zamówienia publicznego, z zastrzeżeniem </w:t>
      </w:r>
      <w:r w:rsidRPr="00F06DDC">
        <w:rPr>
          <w:rFonts w:ascii="Times New Roman" w:hAnsi="Times New Roman"/>
          <w:sz w:val="24"/>
          <w:szCs w:val="24"/>
        </w:rPr>
        <w:br/>
        <w:t xml:space="preserve">art. 577 ustawy </w:t>
      </w:r>
      <w:proofErr w:type="spellStart"/>
      <w:r w:rsidRPr="00F06DDC">
        <w:rPr>
          <w:rFonts w:ascii="Times New Roman" w:hAnsi="Times New Roman"/>
          <w:sz w:val="24"/>
          <w:szCs w:val="24"/>
        </w:rPr>
        <w:t>Pzp</w:t>
      </w:r>
      <w:proofErr w:type="spellEnd"/>
      <w:r w:rsidR="00321722" w:rsidRPr="00F06DDC">
        <w:rPr>
          <w:rFonts w:ascii="Times New Roman" w:hAnsi="Times New Roman"/>
          <w:sz w:val="24"/>
          <w:szCs w:val="24"/>
        </w:rPr>
        <w:t>, w terminie nie krótszym niż 5</w:t>
      </w:r>
      <w:r w:rsidRPr="00F06DDC">
        <w:rPr>
          <w:rFonts w:ascii="Times New Roman" w:hAnsi="Times New Roman"/>
          <w:sz w:val="24"/>
          <w:szCs w:val="24"/>
        </w:rPr>
        <w:t xml:space="preserve"> dni od dnia przesłania zawiadomienia o wyborze najkorzystniejszej oferty, jeżeli zawiadomienie to zostało przesłane przy użyciu środków kom</w:t>
      </w:r>
      <w:r w:rsidR="00321722" w:rsidRPr="00F06DDC">
        <w:rPr>
          <w:rFonts w:ascii="Times New Roman" w:hAnsi="Times New Roman"/>
          <w:sz w:val="24"/>
          <w:szCs w:val="24"/>
        </w:rPr>
        <w:t>unikacji elektronicznej, albo 10</w:t>
      </w:r>
      <w:r w:rsidRPr="00F06DDC">
        <w:rPr>
          <w:rFonts w:ascii="Times New Roman" w:hAnsi="Times New Roman"/>
          <w:sz w:val="24"/>
          <w:szCs w:val="24"/>
        </w:rPr>
        <w:t xml:space="preserve"> dni jeżeli zostało przesłane w inny sposób. </w:t>
      </w:r>
    </w:p>
    <w:p w14:paraId="24512264" w14:textId="77777777" w:rsidR="00427E0E" w:rsidRPr="00F06DDC" w:rsidRDefault="00427E0E" w:rsidP="009F4F78">
      <w:pPr>
        <w:widowControl w:val="0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06DDC">
        <w:rPr>
          <w:rFonts w:ascii="Times New Roman" w:hAnsi="Times New Roman"/>
          <w:sz w:val="24"/>
          <w:szCs w:val="24"/>
        </w:rPr>
        <w:t xml:space="preserve">Osoby reprezentujące Wykonawcę przy podpisywaniu umowy powinny posiadać </w:t>
      </w:r>
      <w:r w:rsidR="00DC3D9F" w:rsidRPr="00F06DDC">
        <w:rPr>
          <w:rFonts w:ascii="Times New Roman" w:hAnsi="Times New Roman"/>
          <w:sz w:val="24"/>
          <w:szCs w:val="24"/>
        </w:rPr>
        <w:br/>
      </w:r>
      <w:r w:rsidRPr="00F06DDC">
        <w:rPr>
          <w:rFonts w:ascii="Times New Roman" w:hAnsi="Times New Roman"/>
          <w:sz w:val="24"/>
          <w:szCs w:val="24"/>
        </w:rPr>
        <w:t xml:space="preserve">ze sobą dokumenty potwierdzające ich umocowanie do podpisania umowy, </w:t>
      </w:r>
      <w:r w:rsidRPr="00F06DDC">
        <w:rPr>
          <w:rFonts w:ascii="Times New Roman" w:hAnsi="Times New Roman"/>
          <w:sz w:val="24"/>
          <w:szCs w:val="24"/>
        </w:rPr>
        <w:br/>
        <w:t xml:space="preserve">o ile umocowanie to nie będzie wynikać z dokumentów załączonych do oferty. </w:t>
      </w:r>
    </w:p>
    <w:p w14:paraId="57A12D65" w14:textId="77777777" w:rsidR="00427E0E" w:rsidRPr="00F06DDC" w:rsidRDefault="00427E0E" w:rsidP="009F4F78">
      <w:pPr>
        <w:widowControl w:val="0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06DDC">
        <w:rPr>
          <w:rFonts w:ascii="Times New Roman" w:hAnsi="Times New Roman"/>
          <w:sz w:val="24"/>
          <w:szCs w:val="24"/>
        </w:rPr>
        <w:t>W przypadku wyboru oferty złożonej przez Wykonaw</w:t>
      </w:r>
      <w:r w:rsidR="00DC3D9F" w:rsidRPr="00F06DDC">
        <w:rPr>
          <w:rFonts w:ascii="Times New Roman" w:hAnsi="Times New Roman"/>
          <w:sz w:val="24"/>
          <w:szCs w:val="24"/>
        </w:rPr>
        <w:t xml:space="preserve">ców wspólnie ubiegających </w:t>
      </w:r>
      <w:r w:rsidR="00DC3D9F" w:rsidRPr="00F06DDC">
        <w:rPr>
          <w:rFonts w:ascii="Times New Roman" w:hAnsi="Times New Roman"/>
          <w:sz w:val="24"/>
          <w:szCs w:val="24"/>
        </w:rPr>
        <w:br/>
        <w:t xml:space="preserve">się </w:t>
      </w:r>
      <w:r w:rsidRPr="00F06DDC">
        <w:rPr>
          <w:rFonts w:ascii="Times New Roman" w:hAnsi="Times New Roman"/>
          <w:sz w:val="24"/>
          <w:szCs w:val="24"/>
        </w:rPr>
        <w:t xml:space="preserve">o udzielenie zamówienia Zamawiający może żądać przed zawarciem umowy przedstawienia kopii umowy regulującej współpracę tych Wykonawców. </w:t>
      </w:r>
    </w:p>
    <w:p w14:paraId="5D575814" w14:textId="77777777" w:rsidR="00427E0E" w:rsidRPr="00F06DDC" w:rsidRDefault="00427E0E" w:rsidP="009F4F78">
      <w:pPr>
        <w:widowControl w:val="0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06DDC">
        <w:rPr>
          <w:rFonts w:ascii="Times New Roman" w:hAnsi="Times New Roman"/>
          <w:sz w:val="24"/>
          <w:szCs w:val="24"/>
        </w:rPr>
        <w:t xml:space="preserve">Treść zawartej umowy będzie odpowiadać treści projektowanych postanowień </w:t>
      </w:r>
      <w:r w:rsidRPr="00F06DDC">
        <w:rPr>
          <w:rFonts w:ascii="Times New Roman" w:hAnsi="Times New Roman"/>
          <w:sz w:val="24"/>
          <w:szCs w:val="24"/>
        </w:rPr>
        <w:lastRenderedPageBreak/>
        <w:t xml:space="preserve">umowy, stanowiących </w:t>
      </w:r>
      <w:r w:rsidR="00321722" w:rsidRPr="00F06DDC">
        <w:rPr>
          <w:rFonts w:ascii="Times New Roman" w:hAnsi="Times New Roman"/>
          <w:b/>
          <w:iCs/>
          <w:sz w:val="24"/>
          <w:szCs w:val="24"/>
        </w:rPr>
        <w:t>załącznik nr 4</w:t>
      </w:r>
      <w:r w:rsidRPr="00F06DD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06DDC">
        <w:rPr>
          <w:rFonts w:ascii="Times New Roman" w:hAnsi="Times New Roman"/>
          <w:iCs/>
          <w:sz w:val="24"/>
          <w:szCs w:val="24"/>
        </w:rPr>
        <w:t>do SWZ</w:t>
      </w:r>
      <w:r w:rsidRPr="00F06DDC">
        <w:rPr>
          <w:rFonts w:ascii="Times New Roman" w:hAnsi="Times New Roman"/>
          <w:sz w:val="24"/>
          <w:szCs w:val="24"/>
        </w:rPr>
        <w:t xml:space="preserve">. Umowa zostanie uzupełniona </w:t>
      </w:r>
      <w:r w:rsidRPr="00F06DDC">
        <w:rPr>
          <w:rFonts w:ascii="Times New Roman" w:hAnsi="Times New Roman"/>
          <w:sz w:val="24"/>
          <w:szCs w:val="24"/>
        </w:rPr>
        <w:br/>
        <w:t xml:space="preserve">o informacje wynikające z wybranej oferty. </w:t>
      </w:r>
    </w:p>
    <w:p w14:paraId="7ADACFAE" w14:textId="77777777" w:rsidR="00427E0E" w:rsidRPr="00BA1A22" w:rsidRDefault="00427E0E" w:rsidP="009F4F78">
      <w:pPr>
        <w:widowControl w:val="0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1A22">
        <w:rPr>
          <w:rFonts w:ascii="Times New Roman" w:hAnsi="Times New Roman"/>
          <w:sz w:val="24"/>
          <w:szCs w:val="24"/>
        </w:rPr>
        <w:t xml:space="preserve">Postanowienia określone w projektowanych postanowieniach umowy nie podlegają negocjacjom. </w:t>
      </w:r>
    </w:p>
    <w:p w14:paraId="375E2CF0" w14:textId="176D04DC" w:rsidR="00427E0E" w:rsidRPr="00BA1A22" w:rsidRDefault="00427E0E" w:rsidP="009F4F78">
      <w:pPr>
        <w:widowControl w:val="0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1A22">
        <w:rPr>
          <w:rFonts w:ascii="Times New Roman" w:hAnsi="Times New Roman"/>
          <w:sz w:val="24"/>
          <w:szCs w:val="24"/>
        </w:rPr>
        <w:t xml:space="preserve">Jeżeli wykonawca, którego oferta została wybrana jako najkorzystniejsza, uchyla </w:t>
      </w:r>
      <w:r w:rsidR="00DC3D9F" w:rsidRPr="00BA1A22">
        <w:rPr>
          <w:rFonts w:ascii="Times New Roman" w:hAnsi="Times New Roman"/>
          <w:sz w:val="24"/>
          <w:szCs w:val="24"/>
        </w:rPr>
        <w:br/>
      </w:r>
      <w:r w:rsidRPr="00BA1A22">
        <w:rPr>
          <w:rFonts w:ascii="Times New Roman" w:hAnsi="Times New Roman"/>
          <w:sz w:val="24"/>
          <w:szCs w:val="24"/>
        </w:rPr>
        <w:t xml:space="preserve">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32EECE3A" w14:textId="77777777" w:rsidR="00427E0E" w:rsidRPr="00E53BF6" w:rsidRDefault="00427E0E" w:rsidP="009F4F78">
      <w:pPr>
        <w:tabs>
          <w:tab w:val="num" w:pos="426"/>
        </w:tabs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6A5526" w14:textId="77777777" w:rsidR="00427E0E" w:rsidRPr="00E53BF6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B406F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171D524D" w14:textId="41F306B6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406F">
        <w:rPr>
          <w:rFonts w:ascii="Times New Roman" w:hAnsi="Times New Roman"/>
          <w:sz w:val="24"/>
          <w:szCs w:val="24"/>
        </w:rPr>
        <w:t xml:space="preserve">Wykonawca, którego oferta zostanie wybrana, jako najkorzystniejsza, zobowiązany będzie do wniesienia zabezpieczenia należytego wykonania umowy najpóźniej w dniu </w:t>
      </w:r>
      <w:r w:rsidRPr="001B406F">
        <w:rPr>
          <w:rFonts w:ascii="Times New Roman" w:hAnsi="Times New Roman"/>
          <w:sz w:val="24"/>
          <w:szCs w:val="24"/>
        </w:rPr>
        <w:br/>
        <w:t xml:space="preserve">jej zawarcia, w wysokości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B406F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1B406F">
        <w:rPr>
          <w:rFonts w:ascii="Times New Roman" w:hAnsi="Times New Roman"/>
          <w:bCs/>
          <w:sz w:val="24"/>
          <w:szCs w:val="24"/>
        </w:rPr>
        <w:t xml:space="preserve"> wartości brutto umowy</w:t>
      </w:r>
      <w:r w:rsidRPr="001B406F">
        <w:rPr>
          <w:rFonts w:ascii="Times New Roman" w:hAnsi="Times New Roman"/>
          <w:sz w:val="24"/>
          <w:szCs w:val="24"/>
        </w:rPr>
        <w:t xml:space="preserve">. </w:t>
      </w:r>
    </w:p>
    <w:p w14:paraId="5AEB1DDA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>Zabezpieczenie może być wnoszone według wyboru Wykonawcy w jednej lub w kilku następujących formach:</w:t>
      </w:r>
    </w:p>
    <w:p w14:paraId="08E511C9" w14:textId="77777777" w:rsidR="001B406F" w:rsidRPr="001B406F" w:rsidRDefault="001B406F" w:rsidP="001B406F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pieniądzu; </w:t>
      </w:r>
    </w:p>
    <w:p w14:paraId="56E7FA79" w14:textId="77777777" w:rsidR="001B406F" w:rsidRPr="001B406F" w:rsidRDefault="001B406F" w:rsidP="001B406F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>poręczeniach bankowych lub poręczeniach spółdzielczej kasy oszczędnościowo- kredytowej, z tym że zobowiązanie kasy jest zawsze zobowi</w:t>
      </w:r>
      <w:r w:rsidRPr="001B406F">
        <w:t>ązaniem pieniężnym;</w:t>
      </w:r>
    </w:p>
    <w:p w14:paraId="1C80E57A" w14:textId="77777777" w:rsidR="001B406F" w:rsidRPr="001B406F" w:rsidRDefault="001B406F" w:rsidP="001B406F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gwarancjach bankowych; </w:t>
      </w:r>
    </w:p>
    <w:p w14:paraId="17F033EB" w14:textId="77777777" w:rsidR="001B406F" w:rsidRPr="001B406F" w:rsidRDefault="001B406F" w:rsidP="001B406F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gwarancjach ubezpieczeniowych; </w:t>
      </w:r>
    </w:p>
    <w:p w14:paraId="7504737E" w14:textId="77777777" w:rsidR="001B406F" w:rsidRPr="001B406F" w:rsidRDefault="001B406F" w:rsidP="001B406F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B406F">
        <w:rPr>
          <w:rFonts w:ascii="Times New Roman" w:hAnsi="Times New Roman"/>
          <w:sz w:val="24"/>
        </w:rPr>
        <w:t xml:space="preserve">poręczeniach udzielanych przez podmioty, o których mowa w art. 6b ust. 5 pkt 2 ustawy z dnia 9 listopada 2000 r. o utworzeniu Polskiej Agencji Rozwoju Przedsiębiorczości (Dz. U. z 2020 r. poz. 299). </w:t>
      </w:r>
    </w:p>
    <w:p w14:paraId="46CFA0A9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Pr="001B40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wyraża </w:t>
      </w: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zgody na wniesienie zabezpieczenia w formach określonych </w:t>
      </w: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art. 450 ust. 2 ustawy </w:t>
      </w:r>
      <w:proofErr w:type="spellStart"/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26533ED9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Zabezpieczenie należytego wykonania umowy wnoszone w formie pieniężnej powinno zostać wpłacone na </w:t>
      </w:r>
      <w:r w:rsidRPr="001B406F">
        <w:rPr>
          <w:rFonts w:ascii="Times New Roman" w:eastAsia="Times New Roman" w:hAnsi="Times New Roman"/>
          <w:b/>
          <w:sz w:val="24"/>
          <w:szCs w:val="24"/>
          <w:lang w:eastAsia="pl-PL"/>
        </w:rPr>
        <w:t>rachunek bankowy Zamawiającego nr:</w:t>
      </w:r>
    </w:p>
    <w:p w14:paraId="629EE14C" w14:textId="77777777" w:rsidR="001B406F" w:rsidRPr="001B406F" w:rsidRDefault="001B406F" w:rsidP="001B406F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 w:rsidRPr="001B406F">
        <w:rPr>
          <w:rFonts w:ascii="Times New Roman" w:hAnsi="Times New Roman"/>
          <w:b/>
          <w:sz w:val="24"/>
          <w:szCs w:val="24"/>
        </w:rPr>
        <w:t>Bank NBP O/O KRAKÓW</w:t>
      </w:r>
    </w:p>
    <w:p w14:paraId="043611FB" w14:textId="77777777" w:rsidR="001B406F" w:rsidRPr="001B406F" w:rsidRDefault="001B406F" w:rsidP="001B406F">
      <w:pPr>
        <w:tabs>
          <w:tab w:val="left" w:pos="851"/>
          <w:tab w:val="left" w:pos="3544"/>
          <w:tab w:val="left" w:pos="3686"/>
        </w:tabs>
        <w:spacing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 w:rsidRPr="001B406F">
        <w:rPr>
          <w:rFonts w:ascii="Times New Roman" w:hAnsi="Times New Roman"/>
          <w:b/>
          <w:sz w:val="24"/>
          <w:szCs w:val="24"/>
          <w:lang w:val="x-none"/>
        </w:rPr>
        <w:t xml:space="preserve">Nr konta: </w:t>
      </w:r>
      <w:r w:rsidRPr="001B406F">
        <w:rPr>
          <w:rFonts w:ascii="Times New Roman" w:hAnsi="Times New Roman"/>
          <w:b/>
          <w:sz w:val="24"/>
          <w:szCs w:val="24"/>
        </w:rPr>
        <w:t>21 1010 1270 0052 1013 9800 0000</w:t>
      </w:r>
    </w:p>
    <w:p w14:paraId="295C76D8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wniesienia zabezpieczenia w formie pieniężnej Zamawiający przechowa </w:t>
      </w: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br/>
        <w:t>je na oprocentowanym rachunku bankowym.</w:t>
      </w:r>
    </w:p>
    <w:p w14:paraId="5B47F9D5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>Zabezpieczenie wniesione w pieniądzu zostanie zwrócone Wykonawcy w ciągu 30 dni od dnia wykonania zamówienia i uznania przez Zamawiającego za należycie wykonane.</w:t>
      </w:r>
    </w:p>
    <w:p w14:paraId="73485783" w14:textId="7B24638C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Z treści zabezpieczenia przedstawionego w formie gwarancji/poręczenia winno wynikać, że bank, ubezpieczyciel, poręczyciel zapłaci, na rzecz Zamawiającego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>w 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39523573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406F">
        <w:rPr>
          <w:rFonts w:ascii="Times New Roman" w:hAnsi="Times New Roman"/>
          <w:sz w:val="24"/>
          <w:szCs w:val="24"/>
        </w:rPr>
        <w:t>W przypadku, gdy zabezpieczenie, będzie wnoszone w formie innej niż pieniądz, Zamawiający zastrzega sobie prawo do akceptacji projektu ww. dokumentu.</w:t>
      </w:r>
    </w:p>
    <w:p w14:paraId="21D9562B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406F">
        <w:rPr>
          <w:rFonts w:ascii="Times New Roman" w:hAnsi="Times New Roman"/>
          <w:sz w:val="24"/>
          <w:szCs w:val="24"/>
        </w:rPr>
        <w:t xml:space="preserve">W trakcie realizacji umowy wykonawca może dokonać zmiany formy zabezpieczenia </w:t>
      </w:r>
      <w:r w:rsidRPr="001B406F">
        <w:rPr>
          <w:rFonts w:ascii="Times New Roman" w:hAnsi="Times New Roman"/>
          <w:sz w:val="24"/>
          <w:szCs w:val="24"/>
        </w:rPr>
        <w:br/>
        <w:t xml:space="preserve">na jedną lub kilka form, o których mowa w art. 450 ust. 1 stawy </w:t>
      </w:r>
      <w:proofErr w:type="spellStart"/>
      <w:r w:rsidRPr="001B406F">
        <w:rPr>
          <w:rFonts w:ascii="Times New Roman" w:hAnsi="Times New Roman"/>
          <w:sz w:val="24"/>
          <w:szCs w:val="24"/>
        </w:rPr>
        <w:t>Pzp</w:t>
      </w:r>
      <w:proofErr w:type="spellEnd"/>
      <w:r w:rsidRPr="001B406F">
        <w:rPr>
          <w:rFonts w:ascii="Times New Roman" w:hAnsi="Times New Roman"/>
          <w:sz w:val="24"/>
          <w:szCs w:val="24"/>
        </w:rPr>
        <w:t>.</w:t>
      </w:r>
    </w:p>
    <w:p w14:paraId="29CB7DD9" w14:textId="77777777" w:rsidR="001B406F" w:rsidRPr="001B406F" w:rsidRDefault="001B406F" w:rsidP="001B406F">
      <w:pPr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406F">
        <w:rPr>
          <w:rFonts w:ascii="Times New Roman" w:hAnsi="Times New Roman"/>
          <w:sz w:val="24"/>
          <w:szCs w:val="24"/>
        </w:rPr>
        <w:t xml:space="preserve">Zamawiający zwraca zabezpieczenie na zasadach określonych w art. 453 ustawy </w:t>
      </w:r>
      <w:proofErr w:type="spellStart"/>
      <w:r w:rsidRPr="001B406F">
        <w:rPr>
          <w:rFonts w:ascii="Times New Roman" w:hAnsi="Times New Roman"/>
          <w:sz w:val="24"/>
          <w:szCs w:val="24"/>
        </w:rPr>
        <w:t>Pzp</w:t>
      </w:r>
      <w:proofErr w:type="spellEnd"/>
      <w:r w:rsidRPr="001B406F">
        <w:rPr>
          <w:rFonts w:ascii="Times New Roman" w:hAnsi="Times New Roman"/>
          <w:sz w:val="24"/>
          <w:szCs w:val="24"/>
        </w:rPr>
        <w:t xml:space="preserve">. </w:t>
      </w:r>
    </w:p>
    <w:p w14:paraId="575D440E" w14:textId="404FD013" w:rsidR="00227CF9" w:rsidRPr="00E53BF6" w:rsidRDefault="00227CF9" w:rsidP="00227C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A704D85" w14:textId="77777777" w:rsidR="00427E0E" w:rsidRPr="001B406F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406F">
        <w:rPr>
          <w:rFonts w:ascii="Times New Roman" w:hAnsi="Times New Roman"/>
          <w:b/>
          <w:sz w:val="24"/>
          <w:szCs w:val="24"/>
          <w:u w:val="single"/>
        </w:rPr>
        <w:t xml:space="preserve">Projektowane postanowienia umowy w sprawie zamówienia publicznego, </w:t>
      </w:r>
      <w:r w:rsidRPr="001B406F">
        <w:rPr>
          <w:rFonts w:ascii="Times New Roman" w:hAnsi="Times New Roman"/>
          <w:b/>
          <w:sz w:val="24"/>
          <w:szCs w:val="24"/>
          <w:u w:val="single"/>
        </w:rPr>
        <w:br/>
        <w:t xml:space="preserve">które zostaną wprowadzone do treści umowy </w:t>
      </w:r>
    </w:p>
    <w:p w14:paraId="515AD5AF" w14:textId="77777777" w:rsidR="00427E0E" w:rsidRPr="001B406F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postanowienia umowy określa </w:t>
      </w:r>
      <w:r w:rsidR="00F9019C" w:rsidRPr="001B406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załącznik nr 4</w:t>
      </w:r>
      <w:r w:rsidRPr="001B406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Pr="001B406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 SWZ.</w:t>
      </w:r>
    </w:p>
    <w:p w14:paraId="24C489C5" w14:textId="77777777" w:rsidR="00427E0E" w:rsidRPr="001B406F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Złożenie oferty jest jednoznaczne z akceptacją przez wykonawcę projektowanych postanowień umowy.</w:t>
      </w:r>
    </w:p>
    <w:p w14:paraId="22E61353" w14:textId="77777777" w:rsidR="00427E0E" w:rsidRPr="001B406F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Zmiana postanowień zawartej umowy, może nastąpić za zgodą obu Stron wyrażoną na piśmie, w formie aneksu do umowy, pod rygorem nieważności takiej zmiany </w:t>
      </w: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br/>
        <w:t>w przypadkach i zakresie określonych w projektowanych postanowieniach umowy.</w:t>
      </w:r>
    </w:p>
    <w:p w14:paraId="6F8018F0" w14:textId="77777777" w:rsidR="00427E0E" w:rsidRPr="001B406F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Przepisy ustawy </w:t>
      </w:r>
      <w:proofErr w:type="spellStart"/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B406F">
        <w:rPr>
          <w:rFonts w:ascii="Times New Roman" w:eastAsia="Times New Roman" w:hAnsi="Times New Roman"/>
          <w:sz w:val="24"/>
          <w:szCs w:val="24"/>
          <w:lang w:eastAsia="pl-PL"/>
        </w:rPr>
        <w:t xml:space="preserve"> nie przewidują negocjacji warunków udzielenia zamówienia, w tym zapisów projektowanych postanowień umowy, po terminie otwarcia ofert.</w:t>
      </w:r>
    </w:p>
    <w:p w14:paraId="20499B76" w14:textId="77777777" w:rsidR="00427E0E" w:rsidRPr="00E53BF6" w:rsidRDefault="00427E0E" w:rsidP="009F4F78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2DDC37A" w14:textId="77777777" w:rsidR="006A7049" w:rsidRPr="008545D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45D8">
        <w:rPr>
          <w:rFonts w:ascii="Times New Roman" w:hAnsi="Times New Roman"/>
          <w:b/>
          <w:sz w:val="24"/>
          <w:szCs w:val="24"/>
          <w:u w:val="single"/>
        </w:rPr>
        <w:t>Środki ochrony prawnej</w:t>
      </w:r>
    </w:p>
    <w:p w14:paraId="490ADC82" w14:textId="38D4D7E8" w:rsidR="006A7049" w:rsidRPr="008545D8" w:rsidRDefault="006A7049" w:rsidP="009F4F7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45D8">
        <w:rPr>
          <w:rFonts w:ascii="Times New Roman" w:hAnsi="Times New Roman"/>
          <w:sz w:val="24"/>
          <w:szCs w:val="28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8545D8">
        <w:rPr>
          <w:rFonts w:ascii="Times New Roman" w:hAnsi="Times New Roman"/>
          <w:sz w:val="24"/>
          <w:szCs w:val="28"/>
        </w:rPr>
        <w:t>Pzp</w:t>
      </w:r>
      <w:proofErr w:type="spellEnd"/>
      <w:r w:rsidRPr="008545D8">
        <w:rPr>
          <w:rFonts w:ascii="Times New Roman" w:hAnsi="Times New Roman"/>
          <w:sz w:val="24"/>
          <w:szCs w:val="28"/>
        </w:rPr>
        <w:t xml:space="preserve"> (art. 505–590).</w:t>
      </w:r>
    </w:p>
    <w:p w14:paraId="40BA4363" w14:textId="77777777" w:rsidR="00427E0E" w:rsidRPr="00E53BF6" w:rsidRDefault="00427E0E" w:rsidP="009F4F78">
      <w:pPr>
        <w:spacing w:after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44B816D7" w14:textId="77777777" w:rsidR="00427E0E" w:rsidRPr="008545D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45D8">
        <w:rPr>
          <w:rFonts w:ascii="Times New Roman" w:hAnsi="Times New Roman"/>
          <w:b/>
          <w:sz w:val="24"/>
          <w:szCs w:val="24"/>
          <w:u w:val="single"/>
        </w:rPr>
        <w:t xml:space="preserve">Klauzula informacyjna </w:t>
      </w:r>
      <w:proofErr w:type="spellStart"/>
      <w:r w:rsidRPr="008545D8">
        <w:rPr>
          <w:rFonts w:ascii="Times New Roman" w:hAnsi="Times New Roman"/>
          <w:b/>
          <w:sz w:val="24"/>
          <w:szCs w:val="24"/>
          <w:u w:val="single"/>
        </w:rPr>
        <w:t>pzp</w:t>
      </w:r>
      <w:proofErr w:type="spellEnd"/>
    </w:p>
    <w:p w14:paraId="655102D5" w14:textId="77777777" w:rsidR="00427E0E" w:rsidRPr="008545D8" w:rsidRDefault="00427E0E" w:rsidP="009F4F7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45D8">
        <w:rPr>
          <w:rFonts w:ascii="Times New Roman" w:hAnsi="Times New Roman"/>
          <w:sz w:val="24"/>
          <w:szCs w:val="24"/>
          <w:lang w:eastAsia="ar-SA"/>
        </w:rPr>
        <w:t xml:space="preserve">Zgodnie z art. 13 ust. 1 i 2 </w:t>
      </w:r>
      <w:r w:rsidRPr="008545D8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545D8">
        <w:rPr>
          <w:rFonts w:ascii="Times New Roman" w:hAnsi="Times New Roman"/>
          <w:sz w:val="24"/>
          <w:szCs w:val="24"/>
          <w:lang w:eastAsia="ar-SA"/>
        </w:rPr>
        <w:t xml:space="preserve">dalej „RODO”, informuję, że: </w:t>
      </w:r>
    </w:p>
    <w:p w14:paraId="6FE67F37" w14:textId="77777777" w:rsidR="00427E0E" w:rsidRPr="008545D8" w:rsidRDefault="00427E0E" w:rsidP="009F4F78">
      <w:pPr>
        <w:numPr>
          <w:ilvl w:val="0"/>
          <w:numId w:val="30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administratorem danych osobowych pozyskanych w niniejszej procedurze bezpośrednio od osób fizycznych, których te dane dotyczą jest Komendant </w:t>
      </w: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8545D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AB5903" w14:textId="77777777" w:rsidR="00427E0E" w:rsidRPr="008545D8" w:rsidRDefault="00427E0E" w:rsidP="009F4F78">
      <w:pPr>
        <w:numPr>
          <w:ilvl w:val="0"/>
          <w:numId w:val="30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inspektorem ochrony danych osobowych w </w:t>
      </w:r>
      <w:r w:rsidRPr="008545D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 Regionalnej Bazie Logistycznej, </w:t>
      </w:r>
      <w:r w:rsidRPr="008545D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  <w:t xml:space="preserve">ul. Montelupich 3, 30-901 Kraków </w:t>
      </w: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należy kontaktować </w:t>
      </w:r>
      <w:r w:rsidR="001D03A7"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się </w:t>
      </w: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 </w:t>
      </w:r>
      <w:proofErr w:type="spellStart"/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>tel</w:t>
      </w:r>
      <w:proofErr w:type="spellEnd"/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>: 261 13 78 01.</w:t>
      </w:r>
    </w:p>
    <w:p w14:paraId="6082C7FE" w14:textId="77777777" w:rsidR="00427E0E" w:rsidRPr="008545D8" w:rsidRDefault="00427E0E" w:rsidP="009F4F78">
      <w:pPr>
        <w:numPr>
          <w:ilvl w:val="0"/>
          <w:numId w:val="30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>pozyskane dane osobowe przetwarzane będą na podstawie art. 6 ust. 1 lit. c</w:t>
      </w:r>
      <w:r w:rsidRPr="008545D8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>RODO w celach wynikających z prawnie uzasadnionych interesów realizowanych przez Administratora  w związku z prowadzoną procedurą o udzielenie przedmiotowego zamówienia;</w:t>
      </w:r>
    </w:p>
    <w:p w14:paraId="143F3783" w14:textId="77777777" w:rsidR="00427E0E" w:rsidRPr="008545D8" w:rsidRDefault="00427E0E" w:rsidP="009F4F78">
      <w:pPr>
        <w:numPr>
          <w:ilvl w:val="0"/>
          <w:numId w:val="30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>odbiorcami danych osobowych będą osoby lub podmioty, którym udostępniona zostanie dokumentacja postępowania w oparciu o obowiązujące u Zamawiają</w:t>
      </w:r>
      <w:r w:rsidR="00DC3D9F"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cego </w:t>
      </w:r>
      <w:r w:rsidRPr="008545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procedury udzielania zamówień i przepisy prawa;  </w:t>
      </w:r>
    </w:p>
    <w:p w14:paraId="58416711" w14:textId="6CF5F461" w:rsidR="00427E0E" w:rsidRPr="00AE42EF" w:rsidRDefault="00427E0E" w:rsidP="009F4F78">
      <w:pPr>
        <w:numPr>
          <w:ilvl w:val="0"/>
          <w:numId w:val="30"/>
        </w:numPr>
        <w:suppressAutoHyphens/>
        <w:spacing w:after="15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z uwagi na fakt, iż przetwarzanie danych osobowych następuje w zakresie powierzonego Administrato</w:t>
      </w:r>
      <w:r w:rsidR="001D03A7"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rowi zadania publicznego, pn.: </w:t>
      </w: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„</w:t>
      </w:r>
      <w:r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Dostawa</w:t>
      </w:r>
      <w:r w:rsidR="006F4FFD"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8545D8"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samochodów małej ładowności wysokiej mobilności”</w:t>
      </w:r>
      <w:r w:rsidR="00AE42EF"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</w:t>
      </w:r>
      <w:r w:rsidR="008545D8"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sprawa nr 126</w:t>
      </w:r>
      <w:r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/2021</w:t>
      </w: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14:paraId="601BE625" w14:textId="77777777" w:rsidR="00427E0E" w:rsidRPr="00AE42EF" w:rsidRDefault="00427E0E" w:rsidP="009F4F78">
      <w:pPr>
        <w:numPr>
          <w:ilvl w:val="0"/>
          <w:numId w:val="30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14:paraId="2958F3A8" w14:textId="77777777" w:rsidR="00427E0E" w:rsidRPr="00AE42EF" w:rsidRDefault="00427E0E" w:rsidP="009F4F78">
      <w:pPr>
        <w:numPr>
          <w:ilvl w:val="0"/>
          <w:numId w:val="30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w sposób zautomatyzowany, stosownie do art. 22 RODO;</w:t>
      </w:r>
    </w:p>
    <w:p w14:paraId="5488422E" w14:textId="77777777" w:rsidR="00427E0E" w:rsidRPr="00AE42EF" w:rsidRDefault="00427E0E" w:rsidP="009F4F78">
      <w:pPr>
        <w:numPr>
          <w:ilvl w:val="0"/>
          <w:numId w:val="30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osoba fizyczna, której dane dotyczą posiada:</w:t>
      </w:r>
    </w:p>
    <w:p w14:paraId="0A5FC9DD" w14:textId="77777777" w:rsidR="00427E0E" w:rsidRPr="00AE42EF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17CFCD06" w14:textId="77777777" w:rsidR="00427E0E" w:rsidRPr="00AE42EF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16 RODO prawo do sprostowania jej danych osobowych</w:t>
      </w:r>
      <w:r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</w:t>
      </w: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19F91954" w14:textId="77777777" w:rsidR="00427E0E" w:rsidRPr="00AE42EF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44D5D32" w14:textId="77777777" w:rsidR="00427E0E" w:rsidRPr="00AE42EF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prawo do wniesienia skargi do Prezesa Urzędu Ochrony Danych Osobowych, gdy uzna, że przetwarzanie danych osobowych jej dotyczących narusza przepisy RODO;</w:t>
      </w:r>
    </w:p>
    <w:p w14:paraId="26FD0B0D" w14:textId="77777777" w:rsidR="00427E0E" w:rsidRPr="00AE42EF" w:rsidRDefault="00427E0E" w:rsidP="009F4F78">
      <w:pPr>
        <w:pStyle w:val="Akapitzlist"/>
        <w:numPr>
          <w:ilvl w:val="0"/>
          <w:numId w:val="42"/>
        </w:numPr>
        <w:suppressAutoHyphens/>
        <w:spacing w:after="150"/>
        <w:jc w:val="both"/>
        <w:rPr>
          <w:bCs/>
          <w:i/>
          <w:lang w:eastAsia="ar-SA"/>
        </w:rPr>
      </w:pPr>
      <w:r w:rsidRPr="00AE42EF">
        <w:rPr>
          <w:bCs/>
          <w:lang w:eastAsia="ar-SA"/>
        </w:rPr>
        <w:t>osobie fizycznej, której dane dotyczą nie przysługuje:</w:t>
      </w:r>
    </w:p>
    <w:p w14:paraId="549DBAED" w14:textId="77777777" w:rsidR="00427E0E" w:rsidRPr="00AE42EF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21901B2" w14:textId="77777777" w:rsidR="00427E0E" w:rsidRPr="00AE42EF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prawo do przenoszenia danych osobowych, o którym mowa w art. 20 RODO;</w:t>
      </w:r>
    </w:p>
    <w:p w14:paraId="5462DD35" w14:textId="77777777" w:rsidR="00427E0E" w:rsidRPr="00AE42EF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AE42E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AE42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6FCD2865" w14:textId="77777777" w:rsidR="00427E0E" w:rsidRPr="00E53BF6" w:rsidRDefault="00427E0E" w:rsidP="009F4F78">
      <w:pPr>
        <w:suppressAutoHyphens/>
        <w:spacing w:after="150"/>
        <w:ind w:left="1418"/>
        <w:contextualSpacing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ar-SA"/>
        </w:rPr>
      </w:pPr>
    </w:p>
    <w:p w14:paraId="2C93AB58" w14:textId="720CF6B2" w:rsidR="00427E0E" w:rsidRPr="00AE42EF" w:rsidRDefault="00427E0E" w:rsidP="009F4F78">
      <w:pPr>
        <w:suppressAutoHyphens/>
        <w:spacing w:after="0"/>
        <w:ind w:left="567" w:hanging="141"/>
        <w:jc w:val="both"/>
        <w:rPr>
          <w:rFonts w:ascii="Times New Roman" w:eastAsia="Times New Roman" w:hAnsi="Times New Roman"/>
          <w:bCs/>
          <w:i/>
          <w:sz w:val="20"/>
          <w:szCs w:val="24"/>
          <w:lang w:eastAsia="ar-SA"/>
        </w:rPr>
      </w:pPr>
      <w:r w:rsidRPr="00AE42EF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  </w:t>
      </w:r>
      <w:r w:rsidRPr="00AE42EF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AE42EF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skorzystanie z prawa do sprostowania nie może skutkować zmianą wyniku postępowania </w:t>
      </w:r>
      <w:r w:rsidR="003C74FB" w:rsidRPr="00AE42EF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br/>
      </w:r>
      <w:r w:rsidRPr="00AE42EF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o udzielenie zamówienia publicznego ani zmianą postanowień umowy w zakresie niezgodnym z ustawą </w:t>
      </w:r>
      <w:proofErr w:type="spellStart"/>
      <w:r w:rsidRPr="00AE42EF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>Pzp</w:t>
      </w:r>
      <w:proofErr w:type="spellEnd"/>
      <w:r w:rsidRPr="00AE42EF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oraz nie może naruszać integralności protokołu oraz jego załączników.</w:t>
      </w:r>
    </w:p>
    <w:p w14:paraId="3821242A" w14:textId="77777777" w:rsidR="00427E0E" w:rsidRPr="00AE42EF" w:rsidRDefault="00427E0E" w:rsidP="009F4F78">
      <w:pPr>
        <w:suppressAutoHyphens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AE42EF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** </w:t>
      </w:r>
      <w:r w:rsidRPr="00AE42EF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AE42EF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2B61C52E" w14:textId="2E55B460" w:rsidR="00F77E0F" w:rsidRPr="00AE42EF" w:rsidRDefault="00F77E0F" w:rsidP="009F4F78"/>
    <w:sectPr w:rsidR="00F77E0F" w:rsidRPr="00AE42EF" w:rsidSect="00163FAB">
      <w:headerReference w:type="default" r:id="rId12"/>
      <w:footerReference w:type="default" r:id="rId13"/>
      <w:pgSz w:w="11906" w:h="16838"/>
      <w:pgMar w:top="1134" w:right="851" w:bottom="1134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3336D" w14:textId="77777777" w:rsidR="004E0BC4" w:rsidRDefault="004E0BC4" w:rsidP="00B030F6">
      <w:pPr>
        <w:spacing w:after="0" w:line="240" w:lineRule="auto"/>
      </w:pPr>
      <w:r>
        <w:separator/>
      </w:r>
    </w:p>
  </w:endnote>
  <w:endnote w:type="continuationSeparator" w:id="0">
    <w:p w14:paraId="4C24F9B5" w14:textId="77777777" w:rsidR="004E0BC4" w:rsidRDefault="004E0BC4" w:rsidP="00B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84A3" w14:textId="77777777" w:rsidR="00F06DDC" w:rsidRDefault="004E0BC4" w:rsidP="00163FAB">
    <w:pPr>
      <w:pStyle w:val="Stopka"/>
      <w:spacing w:after="0"/>
      <w:jc w:val="both"/>
      <w:rPr>
        <w:i/>
      </w:rPr>
    </w:pPr>
    <w:r>
      <w:rPr>
        <w:rFonts w:ascii="Times New Roman" w:hAnsi="Times New Roman"/>
        <w:i/>
      </w:rPr>
      <w:pict w14:anchorId="6468BCB2">
        <v:rect id="_x0000_i1026" style="width:453.6pt;height:1.5pt" o:hralign="center" o:hrstd="t" o:hrnoshade="t" o:hr="t" fillcolor="black" stroked="f"/>
      </w:pict>
    </w:r>
  </w:p>
  <w:p w14:paraId="47192C25" w14:textId="5265367E" w:rsidR="00F06DDC" w:rsidRPr="00D47962" w:rsidRDefault="00F06DDC" w:rsidP="00163FAB">
    <w:pPr>
      <w:pStyle w:val="Stopka"/>
      <w:spacing w:after="0"/>
      <w:jc w:val="both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bCs/>
      </w:rPr>
      <w:t>Sprawa 126</w:t>
    </w:r>
    <w:r w:rsidRPr="007C2ABD">
      <w:rPr>
        <w:rFonts w:ascii="Times New Roman" w:eastAsia="Times New Roman" w:hAnsi="Times New Roman"/>
        <w:bCs/>
      </w:rPr>
      <w:t>/2021</w:t>
    </w:r>
    <w:r w:rsidRPr="00D47962">
      <w:rPr>
        <w:rFonts w:ascii="Times New Roman" w:eastAsia="Times New Roman" w:hAnsi="Times New Roman"/>
        <w:sz w:val="20"/>
        <w:szCs w:val="20"/>
      </w:rPr>
      <w:tab/>
    </w:r>
    <w:r w:rsidRPr="00D47962">
      <w:rPr>
        <w:rFonts w:ascii="Times New Roman" w:eastAsia="Times New Roman" w:hAnsi="Times New Roman"/>
        <w:sz w:val="20"/>
        <w:szCs w:val="20"/>
      </w:rPr>
      <w:tab/>
      <w:t xml:space="preserve">str. </w:t>
    </w:r>
    <w:r w:rsidRPr="00D47962">
      <w:rPr>
        <w:rFonts w:ascii="Times New Roman" w:eastAsia="Times New Roman" w:hAnsi="Times New Roman"/>
        <w:sz w:val="20"/>
        <w:szCs w:val="20"/>
      </w:rPr>
      <w:fldChar w:fldCharType="begin"/>
    </w:r>
    <w:r w:rsidRPr="00D47962">
      <w:rPr>
        <w:rFonts w:ascii="Times New Roman" w:hAnsi="Times New Roman"/>
        <w:sz w:val="20"/>
        <w:szCs w:val="20"/>
      </w:rPr>
      <w:instrText>PAGE    \* MERGEFORMAT</w:instrText>
    </w:r>
    <w:r w:rsidRPr="00D47962">
      <w:rPr>
        <w:rFonts w:ascii="Times New Roman" w:eastAsia="Times New Roman" w:hAnsi="Times New Roman"/>
        <w:sz w:val="20"/>
        <w:szCs w:val="20"/>
      </w:rPr>
      <w:fldChar w:fldCharType="separate"/>
    </w:r>
    <w:r w:rsidR="0013138B" w:rsidRPr="0013138B">
      <w:rPr>
        <w:rFonts w:ascii="Times New Roman" w:eastAsia="Times New Roman" w:hAnsi="Times New Roman"/>
        <w:noProof/>
        <w:sz w:val="20"/>
        <w:szCs w:val="20"/>
      </w:rPr>
      <w:t>20</w:t>
    </w:r>
    <w:r w:rsidRPr="00D47962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5D86" w14:textId="77777777" w:rsidR="004E0BC4" w:rsidRDefault="004E0BC4" w:rsidP="00B030F6">
      <w:pPr>
        <w:spacing w:after="0" w:line="240" w:lineRule="auto"/>
      </w:pPr>
      <w:r>
        <w:separator/>
      </w:r>
    </w:p>
  </w:footnote>
  <w:footnote w:type="continuationSeparator" w:id="0">
    <w:p w14:paraId="30F951B2" w14:textId="77777777" w:rsidR="004E0BC4" w:rsidRDefault="004E0BC4" w:rsidP="00B0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1C3E" w14:textId="77777777" w:rsidR="00F06DDC" w:rsidRDefault="00F06DDC" w:rsidP="00163FAB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6CF39DE9" w14:textId="679F00D3" w:rsidR="00F06DDC" w:rsidRPr="009C5F57" w:rsidRDefault="004E0BC4" w:rsidP="003712CA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3405FA86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BB"/>
    <w:multiLevelType w:val="multilevel"/>
    <w:tmpl w:val="A18269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D52A1"/>
    <w:multiLevelType w:val="hybridMultilevel"/>
    <w:tmpl w:val="4FE8F3F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1781699"/>
    <w:multiLevelType w:val="hybridMultilevel"/>
    <w:tmpl w:val="5F107CD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192677D"/>
    <w:multiLevelType w:val="hybridMultilevel"/>
    <w:tmpl w:val="6D4A35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BA67B3"/>
    <w:multiLevelType w:val="hybridMultilevel"/>
    <w:tmpl w:val="13CE368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959"/>
    <w:multiLevelType w:val="hybridMultilevel"/>
    <w:tmpl w:val="4FB66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333F9"/>
    <w:multiLevelType w:val="hybridMultilevel"/>
    <w:tmpl w:val="28E432B0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9C79C7"/>
    <w:multiLevelType w:val="hybridMultilevel"/>
    <w:tmpl w:val="44C22E6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7F9673C"/>
    <w:multiLevelType w:val="hybridMultilevel"/>
    <w:tmpl w:val="7D2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7269"/>
    <w:multiLevelType w:val="hybridMultilevel"/>
    <w:tmpl w:val="212AB320"/>
    <w:lvl w:ilvl="0" w:tplc="6B702C08">
      <w:start w:val="1"/>
      <w:numFmt w:val="lowerLetter"/>
      <w:lvlText w:val="%1)"/>
      <w:lvlJc w:val="left"/>
      <w:pPr>
        <w:ind w:left="911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F2A3EFF"/>
    <w:multiLevelType w:val="hybridMultilevel"/>
    <w:tmpl w:val="3D6498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EA725D"/>
    <w:multiLevelType w:val="hybridMultilevel"/>
    <w:tmpl w:val="3AEA6CE8"/>
    <w:lvl w:ilvl="0" w:tplc="5FBAE632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E51E77"/>
    <w:multiLevelType w:val="multilevel"/>
    <w:tmpl w:val="04BE5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F50AF4"/>
    <w:multiLevelType w:val="hybridMultilevel"/>
    <w:tmpl w:val="0B68F5F2"/>
    <w:lvl w:ilvl="0" w:tplc="F260F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83C07"/>
    <w:multiLevelType w:val="hybridMultilevel"/>
    <w:tmpl w:val="5FD61422"/>
    <w:lvl w:ilvl="0" w:tplc="E3A4BB60">
      <w:start w:val="1"/>
      <w:numFmt w:val="lowerLetter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2DC2192C"/>
    <w:multiLevelType w:val="hybridMultilevel"/>
    <w:tmpl w:val="7F32145A"/>
    <w:lvl w:ilvl="0" w:tplc="04D23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3115DAA"/>
    <w:multiLevelType w:val="hybridMultilevel"/>
    <w:tmpl w:val="1CD4658E"/>
    <w:lvl w:ilvl="0" w:tplc="B3E4C9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57BD2"/>
    <w:multiLevelType w:val="hybridMultilevel"/>
    <w:tmpl w:val="DBC4A17A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25044D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F07B9"/>
    <w:multiLevelType w:val="singleLevel"/>
    <w:tmpl w:val="2FFE8C36"/>
    <w:lvl w:ilvl="0">
      <w:start w:val="1"/>
      <w:numFmt w:val="lowerLetter"/>
      <w:lvlText w:val="%1)"/>
      <w:legacy w:legacy="1" w:legacySpace="0" w:legacyIndent="358"/>
      <w:lvlJc w:val="left"/>
      <w:pPr>
        <w:ind w:left="710" w:firstLine="0"/>
      </w:pPr>
      <w:rPr>
        <w:rFonts w:ascii="Times New Roman" w:hAnsi="Times New Roman" w:cs="Times New Roman" w:hint="default"/>
        <w:color w:val="auto"/>
      </w:rPr>
    </w:lvl>
  </w:abstractNum>
  <w:abstractNum w:abstractNumId="25" w15:restartNumberingAfterBreak="0">
    <w:nsid w:val="3CFA0046"/>
    <w:multiLevelType w:val="multilevel"/>
    <w:tmpl w:val="AD169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F584239"/>
    <w:multiLevelType w:val="hybridMultilevel"/>
    <w:tmpl w:val="02A0F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47C47"/>
    <w:multiLevelType w:val="hybridMultilevel"/>
    <w:tmpl w:val="FACE66E6"/>
    <w:lvl w:ilvl="0" w:tplc="10387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B3AF9"/>
    <w:multiLevelType w:val="hybridMultilevel"/>
    <w:tmpl w:val="34F2B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44B2494"/>
    <w:multiLevelType w:val="hybridMultilevel"/>
    <w:tmpl w:val="E186888C"/>
    <w:lvl w:ilvl="0" w:tplc="2FFE8C36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4744A03"/>
    <w:multiLevelType w:val="hybridMultilevel"/>
    <w:tmpl w:val="6738497E"/>
    <w:lvl w:ilvl="0" w:tplc="C4626AA0">
      <w:start w:val="1"/>
      <w:numFmt w:val="lowerLetter"/>
      <w:lvlText w:val="%1)"/>
      <w:lvlJc w:val="left"/>
      <w:pPr>
        <w:ind w:left="1847" w:hanging="360"/>
      </w:pPr>
      <w:rPr>
        <w:b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31" w15:restartNumberingAfterBreak="0">
    <w:nsid w:val="453A7534"/>
    <w:multiLevelType w:val="hybridMultilevel"/>
    <w:tmpl w:val="DEA0207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725622"/>
    <w:multiLevelType w:val="hybridMultilevel"/>
    <w:tmpl w:val="EABE2B58"/>
    <w:lvl w:ilvl="0" w:tplc="582637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0E8F"/>
    <w:multiLevelType w:val="hybridMultilevel"/>
    <w:tmpl w:val="892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72788"/>
    <w:multiLevelType w:val="hybridMultilevel"/>
    <w:tmpl w:val="344A86AE"/>
    <w:lvl w:ilvl="0" w:tplc="4DD2E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A6755"/>
    <w:multiLevelType w:val="hybridMultilevel"/>
    <w:tmpl w:val="D688D362"/>
    <w:lvl w:ilvl="0" w:tplc="E74E3C2A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6286F"/>
    <w:multiLevelType w:val="hybridMultilevel"/>
    <w:tmpl w:val="69EAD7FE"/>
    <w:lvl w:ilvl="0" w:tplc="A93840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6302883"/>
    <w:multiLevelType w:val="hybridMultilevel"/>
    <w:tmpl w:val="22987FE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5A4E2D72"/>
    <w:multiLevelType w:val="hybridMultilevel"/>
    <w:tmpl w:val="4898702C"/>
    <w:lvl w:ilvl="0" w:tplc="ACCEE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20F3A"/>
    <w:multiLevelType w:val="hybridMultilevel"/>
    <w:tmpl w:val="B38C8C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EE96781"/>
    <w:multiLevelType w:val="hybridMultilevel"/>
    <w:tmpl w:val="EE1677CE"/>
    <w:lvl w:ilvl="0" w:tplc="301C1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5C15"/>
    <w:multiLevelType w:val="hybridMultilevel"/>
    <w:tmpl w:val="0778F27A"/>
    <w:lvl w:ilvl="0" w:tplc="36DE3DC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2A931B5"/>
    <w:multiLevelType w:val="hybridMultilevel"/>
    <w:tmpl w:val="AF5E39FA"/>
    <w:lvl w:ilvl="0" w:tplc="FB48BB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3A3817"/>
    <w:multiLevelType w:val="hybridMultilevel"/>
    <w:tmpl w:val="16D4070E"/>
    <w:lvl w:ilvl="0" w:tplc="FADEA8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6" w15:restartNumberingAfterBreak="0">
    <w:nsid w:val="689F6A98"/>
    <w:multiLevelType w:val="hybridMultilevel"/>
    <w:tmpl w:val="532068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97873CA"/>
    <w:multiLevelType w:val="multilevel"/>
    <w:tmpl w:val="7560622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78" w:hanging="1800"/>
      </w:pPr>
      <w:rPr>
        <w:rFonts w:hint="default"/>
      </w:rPr>
    </w:lvl>
  </w:abstractNum>
  <w:abstractNum w:abstractNumId="48" w15:restartNumberingAfterBreak="0">
    <w:nsid w:val="69EA08E9"/>
    <w:multiLevelType w:val="hybridMultilevel"/>
    <w:tmpl w:val="791A505A"/>
    <w:lvl w:ilvl="0" w:tplc="10D896B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142B22"/>
    <w:multiLevelType w:val="hybridMultilevel"/>
    <w:tmpl w:val="0150A64C"/>
    <w:lvl w:ilvl="0" w:tplc="25044D8A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BD0567D"/>
    <w:multiLevelType w:val="multilevel"/>
    <w:tmpl w:val="015216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6FBF2FAD"/>
    <w:multiLevelType w:val="hybridMultilevel"/>
    <w:tmpl w:val="F5D8FD42"/>
    <w:lvl w:ilvl="0" w:tplc="87B83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8126B0"/>
    <w:multiLevelType w:val="hybridMultilevel"/>
    <w:tmpl w:val="957AD2E4"/>
    <w:lvl w:ilvl="0" w:tplc="F7D2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9D1D20"/>
    <w:multiLevelType w:val="multilevel"/>
    <w:tmpl w:val="5AEEB77C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C150C22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D807743"/>
    <w:multiLevelType w:val="hybridMultilevel"/>
    <w:tmpl w:val="5486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A234EA"/>
    <w:multiLevelType w:val="hybridMultilevel"/>
    <w:tmpl w:val="86C22DE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2"/>
  </w:num>
  <w:num w:numId="3">
    <w:abstractNumId w:val="11"/>
  </w:num>
  <w:num w:numId="4">
    <w:abstractNumId w:val="1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4"/>
  </w:num>
  <w:num w:numId="9">
    <w:abstractNumId w:val="41"/>
  </w:num>
  <w:num w:numId="10">
    <w:abstractNumId w:val="27"/>
  </w:num>
  <w:num w:numId="11">
    <w:abstractNumId w:val="13"/>
  </w:num>
  <w:num w:numId="12">
    <w:abstractNumId w:val="24"/>
    <w:lvlOverride w:ilvl="0">
      <w:startOverride w:val="1"/>
    </w:lvlOverride>
  </w:num>
  <w:num w:numId="13">
    <w:abstractNumId w:val="30"/>
  </w:num>
  <w:num w:numId="14">
    <w:abstractNumId w:val="12"/>
  </w:num>
  <w:num w:numId="15">
    <w:abstractNumId w:val="43"/>
  </w:num>
  <w:num w:numId="16">
    <w:abstractNumId w:val="34"/>
  </w:num>
  <w:num w:numId="17">
    <w:abstractNumId w:val="35"/>
  </w:num>
  <w:num w:numId="18">
    <w:abstractNumId w:val="17"/>
  </w:num>
  <w:num w:numId="19">
    <w:abstractNumId w:val="51"/>
  </w:num>
  <w:num w:numId="20">
    <w:abstractNumId w:val="20"/>
  </w:num>
  <w:num w:numId="21">
    <w:abstractNumId w:val="9"/>
  </w:num>
  <w:num w:numId="22">
    <w:abstractNumId w:val="32"/>
  </w:num>
  <w:num w:numId="23">
    <w:abstractNumId w:val="26"/>
  </w:num>
  <w:num w:numId="24">
    <w:abstractNumId w:val="47"/>
  </w:num>
  <w:num w:numId="25">
    <w:abstractNumId w:val="25"/>
  </w:num>
  <w:num w:numId="26">
    <w:abstractNumId w:val="38"/>
  </w:num>
  <w:num w:numId="27">
    <w:abstractNumId w:val="22"/>
  </w:num>
  <w:num w:numId="28">
    <w:abstractNumId w:val="3"/>
  </w:num>
  <w:num w:numId="29">
    <w:abstractNumId w:val="10"/>
  </w:num>
  <w:num w:numId="30">
    <w:abstractNumId w:val="33"/>
  </w:num>
  <w:num w:numId="31">
    <w:abstractNumId w:val="6"/>
  </w:num>
  <w:num w:numId="32">
    <w:abstractNumId w:val="45"/>
  </w:num>
  <w:num w:numId="33">
    <w:abstractNumId w:val="53"/>
  </w:num>
  <w:num w:numId="34">
    <w:abstractNumId w:val="31"/>
  </w:num>
  <w:num w:numId="35">
    <w:abstractNumId w:val="42"/>
  </w:num>
  <w:num w:numId="36">
    <w:abstractNumId w:val="40"/>
  </w:num>
  <w:num w:numId="37">
    <w:abstractNumId w:val="4"/>
  </w:num>
  <w:num w:numId="38">
    <w:abstractNumId w:val="15"/>
  </w:num>
  <w:num w:numId="39">
    <w:abstractNumId w:val="21"/>
  </w:num>
  <w:num w:numId="40">
    <w:abstractNumId w:val="46"/>
  </w:num>
  <w:num w:numId="41">
    <w:abstractNumId w:val="39"/>
  </w:num>
  <w:num w:numId="42">
    <w:abstractNumId w:val="5"/>
  </w:num>
  <w:num w:numId="43">
    <w:abstractNumId w:val="37"/>
  </w:num>
  <w:num w:numId="44">
    <w:abstractNumId w:val="7"/>
  </w:num>
  <w:num w:numId="45">
    <w:abstractNumId w:val="2"/>
  </w:num>
  <w:num w:numId="46">
    <w:abstractNumId w:val="1"/>
  </w:num>
  <w:num w:numId="47">
    <w:abstractNumId w:val="36"/>
  </w:num>
  <w:num w:numId="48">
    <w:abstractNumId w:val="8"/>
  </w:num>
  <w:num w:numId="49">
    <w:abstractNumId w:val="28"/>
  </w:num>
  <w:num w:numId="50">
    <w:abstractNumId w:val="49"/>
  </w:num>
  <w:num w:numId="51">
    <w:abstractNumId w:val="54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</w:num>
  <w:num w:numId="56">
    <w:abstractNumId w:val="14"/>
  </w:num>
  <w:num w:numId="57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E"/>
    <w:rsid w:val="00000246"/>
    <w:rsid w:val="00006A46"/>
    <w:rsid w:val="000546D7"/>
    <w:rsid w:val="00075E1D"/>
    <w:rsid w:val="0008761F"/>
    <w:rsid w:val="00087DB9"/>
    <w:rsid w:val="000B1F2C"/>
    <w:rsid w:val="00112575"/>
    <w:rsid w:val="00114221"/>
    <w:rsid w:val="0013138B"/>
    <w:rsid w:val="0013594B"/>
    <w:rsid w:val="0015047B"/>
    <w:rsid w:val="00160FDE"/>
    <w:rsid w:val="00163FAB"/>
    <w:rsid w:val="0016675E"/>
    <w:rsid w:val="00186696"/>
    <w:rsid w:val="00194379"/>
    <w:rsid w:val="001963A3"/>
    <w:rsid w:val="001B406F"/>
    <w:rsid w:val="001D03A7"/>
    <w:rsid w:val="001F2C9A"/>
    <w:rsid w:val="001F79D0"/>
    <w:rsid w:val="00202300"/>
    <w:rsid w:val="002246ED"/>
    <w:rsid w:val="00227CF9"/>
    <w:rsid w:val="002419E8"/>
    <w:rsid w:val="00282B05"/>
    <w:rsid w:val="00296031"/>
    <w:rsid w:val="002D0D61"/>
    <w:rsid w:val="002D3505"/>
    <w:rsid w:val="002E56A4"/>
    <w:rsid w:val="0030372C"/>
    <w:rsid w:val="00321722"/>
    <w:rsid w:val="00324162"/>
    <w:rsid w:val="003307EF"/>
    <w:rsid w:val="00346E06"/>
    <w:rsid w:val="00364FDF"/>
    <w:rsid w:val="003712CA"/>
    <w:rsid w:val="003763A2"/>
    <w:rsid w:val="003823BE"/>
    <w:rsid w:val="003A6113"/>
    <w:rsid w:val="003C74FB"/>
    <w:rsid w:val="003D5F7C"/>
    <w:rsid w:val="003E144C"/>
    <w:rsid w:val="003F688B"/>
    <w:rsid w:val="004169D2"/>
    <w:rsid w:val="00425F69"/>
    <w:rsid w:val="00427E0E"/>
    <w:rsid w:val="00434175"/>
    <w:rsid w:val="0043467A"/>
    <w:rsid w:val="00443260"/>
    <w:rsid w:val="00456285"/>
    <w:rsid w:val="004632F8"/>
    <w:rsid w:val="004925C2"/>
    <w:rsid w:val="004A1822"/>
    <w:rsid w:val="004B4285"/>
    <w:rsid w:val="004C5DAD"/>
    <w:rsid w:val="004D5202"/>
    <w:rsid w:val="004E0BC4"/>
    <w:rsid w:val="004F1A37"/>
    <w:rsid w:val="00520F2E"/>
    <w:rsid w:val="00522651"/>
    <w:rsid w:val="00532093"/>
    <w:rsid w:val="00534A36"/>
    <w:rsid w:val="005361F7"/>
    <w:rsid w:val="0057765A"/>
    <w:rsid w:val="00581FEE"/>
    <w:rsid w:val="00583543"/>
    <w:rsid w:val="005A6C27"/>
    <w:rsid w:val="005D27F6"/>
    <w:rsid w:val="005D29BA"/>
    <w:rsid w:val="005E4761"/>
    <w:rsid w:val="00607AB8"/>
    <w:rsid w:val="00613DB4"/>
    <w:rsid w:val="00633909"/>
    <w:rsid w:val="00673CFD"/>
    <w:rsid w:val="006A7049"/>
    <w:rsid w:val="006D1E4E"/>
    <w:rsid w:val="006D2F2D"/>
    <w:rsid w:val="006F4FFD"/>
    <w:rsid w:val="0071672C"/>
    <w:rsid w:val="007269C1"/>
    <w:rsid w:val="00736FA9"/>
    <w:rsid w:val="00741A4E"/>
    <w:rsid w:val="0074503A"/>
    <w:rsid w:val="007730F3"/>
    <w:rsid w:val="00783139"/>
    <w:rsid w:val="0078501C"/>
    <w:rsid w:val="00797586"/>
    <w:rsid w:val="007B3DA9"/>
    <w:rsid w:val="00805979"/>
    <w:rsid w:val="00811294"/>
    <w:rsid w:val="00811A5A"/>
    <w:rsid w:val="00823500"/>
    <w:rsid w:val="00833BB1"/>
    <w:rsid w:val="00844F47"/>
    <w:rsid w:val="008545D8"/>
    <w:rsid w:val="00862AE4"/>
    <w:rsid w:val="008C13A0"/>
    <w:rsid w:val="008C1ADD"/>
    <w:rsid w:val="008E0EC2"/>
    <w:rsid w:val="008E5A93"/>
    <w:rsid w:val="00920058"/>
    <w:rsid w:val="00924ECE"/>
    <w:rsid w:val="00925388"/>
    <w:rsid w:val="00936BC8"/>
    <w:rsid w:val="00960DC4"/>
    <w:rsid w:val="009707C5"/>
    <w:rsid w:val="009A416C"/>
    <w:rsid w:val="009B57E4"/>
    <w:rsid w:val="009C3DD9"/>
    <w:rsid w:val="009F4F78"/>
    <w:rsid w:val="009F7129"/>
    <w:rsid w:val="00A12BCB"/>
    <w:rsid w:val="00A21C18"/>
    <w:rsid w:val="00A21D80"/>
    <w:rsid w:val="00A26B1D"/>
    <w:rsid w:val="00A303C8"/>
    <w:rsid w:val="00A31F72"/>
    <w:rsid w:val="00A569D0"/>
    <w:rsid w:val="00A630F9"/>
    <w:rsid w:val="00A71F19"/>
    <w:rsid w:val="00A809EA"/>
    <w:rsid w:val="00A93DC5"/>
    <w:rsid w:val="00AD10F0"/>
    <w:rsid w:val="00AE0C62"/>
    <w:rsid w:val="00AE42EF"/>
    <w:rsid w:val="00AF188A"/>
    <w:rsid w:val="00AF234A"/>
    <w:rsid w:val="00AF48B2"/>
    <w:rsid w:val="00AF5450"/>
    <w:rsid w:val="00B01021"/>
    <w:rsid w:val="00B030F6"/>
    <w:rsid w:val="00B04622"/>
    <w:rsid w:val="00B05DE1"/>
    <w:rsid w:val="00B05DE2"/>
    <w:rsid w:val="00B07F7C"/>
    <w:rsid w:val="00B13966"/>
    <w:rsid w:val="00B15820"/>
    <w:rsid w:val="00B210BF"/>
    <w:rsid w:val="00B225DA"/>
    <w:rsid w:val="00B40ABE"/>
    <w:rsid w:val="00B515AB"/>
    <w:rsid w:val="00B74385"/>
    <w:rsid w:val="00B7544C"/>
    <w:rsid w:val="00BA1A22"/>
    <w:rsid w:val="00BA3891"/>
    <w:rsid w:val="00BD3592"/>
    <w:rsid w:val="00BE2DB7"/>
    <w:rsid w:val="00BF416D"/>
    <w:rsid w:val="00C00FFA"/>
    <w:rsid w:val="00C05482"/>
    <w:rsid w:val="00C20D17"/>
    <w:rsid w:val="00C24A0C"/>
    <w:rsid w:val="00C30258"/>
    <w:rsid w:val="00C32A2B"/>
    <w:rsid w:val="00C410C5"/>
    <w:rsid w:val="00C45391"/>
    <w:rsid w:val="00C4797E"/>
    <w:rsid w:val="00C656AC"/>
    <w:rsid w:val="00CA774B"/>
    <w:rsid w:val="00CA78CF"/>
    <w:rsid w:val="00CB4CF2"/>
    <w:rsid w:val="00CE08A3"/>
    <w:rsid w:val="00D15DB1"/>
    <w:rsid w:val="00D26B22"/>
    <w:rsid w:val="00D44547"/>
    <w:rsid w:val="00D7403D"/>
    <w:rsid w:val="00D77815"/>
    <w:rsid w:val="00D9663F"/>
    <w:rsid w:val="00DB5A3C"/>
    <w:rsid w:val="00DC1AE6"/>
    <w:rsid w:val="00DC3D9F"/>
    <w:rsid w:val="00DC4E4D"/>
    <w:rsid w:val="00DC78C6"/>
    <w:rsid w:val="00DD0297"/>
    <w:rsid w:val="00DE1294"/>
    <w:rsid w:val="00DF22B8"/>
    <w:rsid w:val="00DF296F"/>
    <w:rsid w:val="00E0287A"/>
    <w:rsid w:val="00E0359C"/>
    <w:rsid w:val="00E10D50"/>
    <w:rsid w:val="00E27AD1"/>
    <w:rsid w:val="00E44585"/>
    <w:rsid w:val="00E47457"/>
    <w:rsid w:val="00E510D9"/>
    <w:rsid w:val="00E53BF6"/>
    <w:rsid w:val="00E91413"/>
    <w:rsid w:val="00EA2D95"/>
    <w:rsid w:val="00EB6E42"/>
    <w:rsid w:val="00EC13C2"/>
    <w:rsid w:val="00EC13FD"/>
    <w:rsid w:val="00ED6111"/>
    <w:rsid w:val="00ED7F7C"/>
    <w:rsid w:val="00EF1AF3"/>
    <w:rsid w:val="00EF416E"/>
    <w:rsid w:val="00F0639B"/>
    <w:rsid w:val="00F06DDC"/>
    <w:rsid w:val="00F47EC3"/>
    <w:rsid w:val="00F674BD"/>
    <w:rsid w:val="00F707A4"/>
    <w:rsid w:val="00F77E0F"/>
    <w:rsid w:val="00F80C08"/>
    <w:rsid w:val="00F82E62"/>
    <w:rsid w:val="00F9019C"/>
    <w:rsid w:val="00F9430E"/>
    <w:rsid w:val="00F97B09"/>
    <w:rsid w:val="00FC6978"/>
    <w:rsid w:val="00FD2268"/>
    <w:rsid w:val="00FD2F9C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CDE0"/>
  <w15:chartTrackingRefBased/>
  <w15:docId w15:val="{C35DA737-2E80-432F-B8F1-6873373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E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7E0E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427E0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7E0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E0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27E0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427E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E0E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427E0E"/>
    <w:pPr>
      <w:tabs>
        <w:tab w:val="num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E0E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427E0E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27E0E"/>
    <w:rPr>
      <w:rFonts w:ascii="Arial" w:eastAsia="Times New Roman" w:hAnsi="Arial" w:cs="Times New Roman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E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E0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7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7E0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7E0E"/>
    <w:rPr>
      <w:color w:val="0000FF"/>
      <w:u w:val="single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semiHidden/>
    <w:unhideWhenUsed/>
    <w:rsid w:val="00427E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semiHidden/>
    <w:rsid w:val="00427E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27E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427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7E0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427E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E0E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27E0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427E0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7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7E0E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427E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E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width100prc">
    <w:name w:val="width100prc"/>
    <w:rsid w:val="00427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0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0E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C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2CA"/>
    <w:rPr>
      <w:vertAlign w:val="superscript"/>
    </w:rPr>
  </w:style>
  <w:style w:type="table" w:styleId="Tabela-Siatka">
    <w:name w:val="Table Grid"/>
    <w:basedOn w:val="Standardowy"/>
    <w:uiPriority w:val="59"/>
    <w:rsid w:val="00CA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3rblo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3rb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.ptak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192C4F78-014D-4D44-AD78-F26C2D64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8002</Words>
  <Characters>48012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PTAK Magdalena</cp:lastModifiedBy>
  <cp:revision>58</cp:revision>
  <cp:lastPrinted>2021-08-17T10:52:00Z</cp:lastPrinted>
  <dcterms:created xsi:type="dcterms:W3CDTF">2021-08-17T07:31:00Z</dcterms:created>
  <dcterms:modified xsi:type="dcterms:W3CDTF">2021-08-23T11:37:00Z</dcterms:modified>
</cp:coreProperties>
</file>