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15E7" w14:textId="6356E2F2" w:rsidR="00FC27E0" w:rsidRPr="00FC27E0" w:rsidRDefault="00FC27E0" w:rsidP="00FC27E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5399376"/>
      <w:r w:rsidRPr="00FC27E0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DE0544">
        <w:rPr>
          <w:rFonts w:ascii="Times New Roman" w:hAnsi="Times New Roman" w:cs="Times New Roman"/>
          <w:sz w:val="24"/>
          <w:szCs w:val="24"/>
        </w:rPr>
        <w:t>1</w:t>
      </w:r>
      <w:r w:rsidR="009B5250">
        <w:rPr>
          <w:rFonts w:ascii="Times New Roman" w:hAnsi="Times New Roman" w:cs="Times New Roman"/>
          <w:sz w:val="24"/>
          <w:szCs w:val="24"/>
        </w:rPr>
        <w:t>8</w:t>
      </w:r>
      <w:r w:rsidR="00DD4BD0">
        <w:rPr>
          <w:rFonts w:ascii="Times New Roman" w:hAnsi="Times New Roman" w:cs="Times New Roman"/>
          <w:sz w:val="24"/>
          <w:szCs w:val="24"/>
        </w:rPr>
        <w:t>.03.2022 r.</w:t>
      </w:r>
    </w:p>
    <w:p w14:paraId="7DB960F2" w14:textId="77777777" w:rsidR="00FC27E0" w:rsidRPr="00FC27E0" w:rsidRDefault="00FC27E0" w:rsidP="00FC27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614D064" w14:textId="77777777" w:rsidR="00DE0544" w:rsidRDefault="00DE0544" w:rsidP="00FC27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C9295C" w14:textId="0CC4A639" w:rsidR="00FC27E0" w:rsidRPr="00FC27E0" w:rsidRDefault="00FC27E0" w:rsidP="00FC27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7E0">
        <w:rPr>
          <w:rFonts w:ascii="Times New Roman" w:eastAsia="Times New Roman" w:hAnsi="Times New Roman" w:cs="Times New Roman"/>
          <w:sz w:val="24"/>
          <w:szCs w:val="24"/>
        </w:rPr>
        <w:t>IGP.271.</w:t>
      </w:r>
      <w:r w:rsidR="009B5250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BD0">
        <w:rPr>
          <w:rFonts w:ascii="Times New Roman" w:eastAsia="Times New Roman" w:hAnsi="Times New Roman" w:cs="Times New Roman"/>
          <w:sz w:val="24"/>
          <w:szCs w:val="24"/>
        </w:rPr>
        <w:t>.2022.FZ</w:t>
      </w:r>
      <w:r w:rsidRPr="00FC27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F449B97" w14:textId="27DF99A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7E0">
        <w:rPr>
          <w:rFonts w:ascii="Times New Roman" w:eastAsia="Times New Roman" w:hAnsi="Times New Roman" w:cs="Times New Roman"/>
          <w:b/>
          <w:sz w:val="28"/>
          <w:szCs w:val="28"/>
        </w:rPr>
        <w:t xml:space="preserve">Wyjaśnienie Nr </w:t>
      </w:r>
      <w:r w:rsidR="009B5250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0611E2A6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7E0">
        <w:rPr>
          <w:rFonts w:ascii="Times New Roman" w:eastAsia="Times New Roman" w:hAnsi="Times New Roman" w:cs="Times New Roman"/>
          <w:b/>
          <w:sz w:val="28"/>
          <w:szCs w:val="28"/>
        </w:rPr>
        <w:t xml:space="preserve"> do Specyfikacji Warunków Zamówienia</w:t>
      </w:r>
    </w:p>
    <w:p w14:paraId="7730B844" w14:textId="6D5BBC0A" w:rsidR="00FC27E0" w:rsidRPr="00FC27E0" w:rsidRDefault="00FC27E0" w:rsidP="00FC27E0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7E0">
        <w:rPr>
          <w:rFonts w:ascii="Times New Roman" w:eastAsia="Calibri" w:hAnsi="Times New Roman" w:cs="Times New Roman"/>
          <w:b/>
          <w:sz w:val="28"/>
          <w:szCs w:val="28"/>
        </w:rPr>
        <w:t>w postępowaniu o udzielenie zamówienia klasycznego o wartości mniejszej niż progi unijne określone na podstawie art.</w:t>
      </w:r>
      <w:r w:rsidR="00DD4B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27E0">
        <w:rPr>
          <w:rFonts w:ascii="Times New Roman" w:eastAsia="Calibri" w:hAnsi="Times New Roman" w:cs="Times New Roman"/>
          <w:b/>
          <w:sz w:val="28"/>
          <w:szCs w:val="28"/>
        </w:rPr>
        <w:t xml:space="preserve">3 ustawy z dnia 11 września 2019 r. Prawo zamówień publicznych zwanej dalej "ustawą </w:t>
      </w:r>
      <w:proofErr w:type="spellStart"/>
      <w:r w:rsidRPr="00FC27E0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FC27E0">
        <w:rPr>
          <w:rFonts w:ascii="Times New Roman" w:eastAsia="Calibri" w:hAnsi="Times New Roman" w:cs="Times New Roman"/>
          <w:b/>
          <w:sz w:val="28"/>
          <w:szCs w:val="28"/>
        </w:rPr>
        <w:t>" prowadzonym w trybie podstawowym bez negocjacji  na postawie art. 275 pkt. 1 w/w ustawy.</w:t>
      </w:r>
    </w:p>
    <w:p w14:paraId="71851DD5" w14:textId="77777777" w:rsidR="00DD4BD0" w:rsidRDefault="00DD4BD0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1A1139" w14:textId="7349CE88" w:rsidR="00FC27E0" w:rsidRPr="00FC27E0" w:rsidRDefault="00FC27E0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7E0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16A9DA97" w14:textId="77777777" w:rsidR="009B5250" w:rsidRPr="009B5250" w:rsidRDefault="009B5250" w:rsidP="009B52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B5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</w:t>
      </w:r>
      <w:r w:rsidRPr="009B52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Przebudowa i zagospodarowanie rynku z układem  komunikacyjnym                                        w średniowiecznej części dawnego miasta Łekno”</w:t>
      </w:r>
    </w:p>
    <w:p w14:paraId="3F6A3287" w14:textId="77777777" w:rsidR="00FC27E0" w:rsidRPr="00FC27E0" w:rsidRDefault="00FC27E0" w:rsidP="00FC27E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2131FE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7CC04" w14:textId="2B826FC4" w:rsidR="00FC27E0" w:rsidRPr="00FC27E0" w:rsidRDefault="00FC27E0" w:rsidP="00FC27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Zgodnie z Art. 284 ust. 1 i 2 Ustawy </w:t>
      </w:r>
      <w:proofErr w:type="spellStart"/>
      <w:r w:rsidR="000D1B82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 Zamawiający informuje, że w związku z prowadzonym postępowaniem, wpłynęł</w:t>
      </w:r>
      <w:r w:rsidR="00DE054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 pytani</w:t>
      </w:r>
      <w:r w:rsidR="00DE054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 dotyczące w/w zamówienia:</w:t>
      </w:r>
    </w:p>
    <w:bookmarkEnd w:id="0"/>
    <w:p w14:paraId="29D05903" w14:textId="77777777" w:rsidR="00DE0544" w:rsidRDefault="00DE0544" w:rsidP="00DE0544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4BF2F" w14:textId="77777777" w:rsidR="009B5250" w:rsidRPr="009B5250" w:rsidRDefault="009B5250" w:rsidP="009B5250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250">
        <w:rPr>
          <w:rFonts w:ascii="Times New Roman" w:hAnsi="Times New Roman" w:cs="Times New Roman"/>
          <w:b/>
          <w:bCs/>
          <w:sz w:val="24"/>
          <w:szCs w:val="24"/>
        </w:rPr>
        <w:t>PYTANIE NR 1</w:t>
      </w:r>
    </w:p>
    <w:p w14:paraId="151F7810" w14:textId="77777777" w:rsidR="009B5250" w:rsidRDefault="009B5250" w:rsidP="009B5250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250">
        <w:rPr>
          <w:rFonts w:ascii="Times New Roman" w:hAnsi="Times New Roman" w:cs="Times New Roman"/>
          <w:sz w:val="24"/>
          <w:szCs w:val="24"/>
        </w:rPr>
        <w:t xml:space="preserve">Prosimy o załączenie rysunków pdf </w:t>
      </w:r>
      <w:proofErr w:type="spellStart"/>
      <w:r w:rsidRPr="009B5250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9B5250">
        <w:rPr>
          <w:rFonts w:ascii="Times New Roman" w:hAnsi="Times New Roman" w:cs="Times New Roman"/>
          <w:sz w:val="24"/>
          <w:szCs w:val="24"/>
        </w:rPr>
        <w:t xml:space="preserve"> odnośnie branży elektrycznej.</w:t>
      </w:r>
      <w:r w:rsidRPr="009B5250">
        <w:rPr>
          <w:rFonts w:ascii="Times New Roman" w:hAnsi="Times New Roman" w:cs="Times New Roman"/>
          <w:sz w:val="24"/>
          <w:szCs w:val="24"/>
        </w:rPr>
        <w:br/>
        <w:t>Zamieszczone skany bądź zdjęcia są nieczytelne i nie pozwalają na rzetelną wycenę przetargu.</w:t>
      </w:r>
      <w:r w:rsidRPr="009B5250">
        <w:rPr>
          <w:rFonts w:ascii="Times New Roman" w:hAnsi="Times New Roman" w:cs="Times New Roman"/>
          <w:sz w:val="24"/>
          <w:szCs w:val="24"/>
        </w:rPr>
        <w:br/>
      </w:r>
    </w:p>
    <w:p w14:paraId="7194AFA2" w14:textId="179047CE" w:rsidR="009B5250" w:rsidRPr="009B5250" w:rsidRDefault="009B5250" w:rsidP="009B5250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250">
        <w:rPr>
          <w:rFonts w:ascii="Times New Roman" w:hAnsi="Times New Roman" w:cs="Times New Roman"/>
          <w:b/>
          <w:bCs/>
          <w:sz w:val="24"/>
          <w:szCs w:val="24"/>
        </w:rPr>
        <w:t>ODPOWIEDŹ NA PYTANIE NR 1</w:t>
      </w:r>
    </w:p>
    <w:p w14:paraId="7022D15C" w14:textId="77777777" w:rsidR="009B5250" w:rsidRPr="009B5250" w:rsidRDefault="009B5250" w:rsidP="009B52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250">
        <w:rPr>
          <w:rFonts w:ascii="Times New Roman" w:hAnsi="Times New Roman" w:cs="Times New Roman"/>
          <w:sz w:val="24"/>
          <w:szCs w:val="24"/>
        </w:rPr>
        <w:t xml:space="preserve">W załączeniu rysunek z branży elektrycznej w formacie </w:t>
      </w:r>
      <w:proofErr w:type="spellStart"/>
      <w:r w:rsidRPr="009B5250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9B5250">
        <w:rPr>
          <w:rFonts w:ascii="Times New Roman" w:hAnsi="Times New Roman" w:cs="Times New Roman"/>
          <w:sz w:val="24"/>
          <w:szCs w:val="24"/>
        </w:rPr>
        <w:t>.</w:t>
      </w:r>
    </w:p>
    <w:p w14:paraId="02C6ABD7" w14:textId="77777777" w:rsidR="009B5250" w:rsidRPr="009B5250" w:rsidRDefault="009B5250" w:rsidP="009B52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AFC7F" w14:textId="77777777" w:rsidR="009B5250" w:rsidRPr="009B5250" w:rsidRDefault="009B5250" w:rsidP="009B5250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250">
        <w:rPr>
          <w:rFonts w:ascii="Times New Roman" w:hAnsi="Times New Roman" w:cs="Times New Roman"/>
          <w:b/>
          <w:bCs/>
          <w:sz w:val="24"/>
          <w:szCs w:val="24"/>
        </w:rPr>
        <w:t>PYTANIE NR 2</w:t>
      </w:r>
    </w:p>
    <w:p w14:paraId="1275601F" w14:textId="77777777" w:rsidR="009B5250" w:rsidRPr="009B5250" w:rsidRDefault="009B5250" w:rsidP="009B52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250">
        <w:rPr>
          <w:rFonts w:ascii="Times New Roman" w:hAnsi="Times New Roman" w:cs="Times New Roman"/>
          <w:sz w:val="24"/>
          <w:szCs w:val="24"/>
        </w:rPr>
        <w:t xml:space="preserve">Prosimy o zamieszczenie rysunków z branży elektrycznej w wersji pdf i </w:t>
      </w:r>
      <w:proofErr w:type="spellStart"/>
      <w:r w:rsidRPr="009B5250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9B5250">
        <w:rPr>
          <w:rFonts w:ascii="Times New Roman" w:hAnsi="Times New Roman" w:cs="Times New Roman"/>
          <w:sz w:val="24"/>
          <w:szCs w:val="24"/>
        </w:rPr>
        <w:t xml:space="preserve"> </w:t>
      </w:r>
      <w:r w:rsidRPr="009B5250">
        <w:rPr>
          <w:rFonts w:ascii="Times New Roman" w:hAnsi="Times New Roman" w:cs="Times New Roman"/>
          <w:sz w:val="24"/>
          <w:szCs w:val="24"/>
        </w:rPr>
        <w:br/>
        <w:t xml:space="preserve">Zamieszczone skany baz </w:t>
      </w:r>
      <w:proofErr w:type="spellStart"/>
      <w:r w:rsidRPr="009B5250">
        <w:rPr>
          <w:rFonts w:ascii="Times New Roman" w:hAnsi="Times New Roman" w:cs="Times New Roman"/>
          <w:sz w:val="24"/>
          <w:szCs w:val="24"/>
        </w:rPr>
        <w:t>zdjecia</w:t>
      </w:r>
      <w:proofErr w:type="spellEnd"/>
      <w:r w:rsidRPr="009B5250">
        <w:rPr>
          <w:rFonts w:ascii="Times New Roman" w:hAnsi="Times New Roman" w:cs="Times New Roman"/>
          <w:sz w:val="24"/>
          <w:szCs w:val="24"/>
        </w:rPr>
        <w:t xml:space="preserve"> są nieczytelne i </w:t>
      </w:r>
      <w:proofErr w:type="spellStart"/>
      <w:r w:rsidRPr="009B5250">
        <w:rPr>
          <w:rFonts w:ascii="Times New Roman" w:hAnsi="Times New Roman" w:cs="Times New Roman"/>
          <w:sz w:val="24"/>
          <w:szCs w:val="24"/>
        </w:rPr>
        <w:t>niepozwalają</w:t>
      </w:r>
      <w:proofErr w:type="spellEnd"/>
      <w:r w:rsidRPr="009B5250">
        <w:rPr>
          <w:rFonts w:ascii="Times New Roman" w:hAnsi="Times New Roman" w:cs="Times New Roman"/>
          <w:sz w:val="24"/>
          <w:szCs w:val="24"/>
        </w:rPr>
        <w:t xml:space="preserve"> na rzetelną wycenę.</w:t>
      </w:r>
    </w:p>
    <w:p w14:paraId="3BF5306C" w14:textId="77777777" w:rsidR="009B5250" w:rsidRPr="009B5250" w:rsidRDefault="009B5250" w:rsidP="009B5250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250">
        <w:rPr>
          <w:rFonts w:ascii="Times New Roman" w:hAnsi="Times New Roman" w:cs="Times New Roman"/>
          <w:b/>
          <w:bCs/>
          <w:sz w:val="24"/>
          <w:szCs w:val="24"/>
        </w:rPr>
        <w:t>ODPOWIEDŹ NA PYTANIE NR 2</w:t>
      </w:r>
    </w:p>
    <w:p w14:paraId="484F6AB0" w14:textId="61AB29C2" w:rsidR="009B5250" w:rsidRPr="009B5250" w:rsidRDefault="009B5250" w:rsidP="009B52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jak w pytaniu nr 1 tj. w</w:t>
      </w:r>
      <w:r w:rsidRPr="009B5250">
        <w:rPr>
          <w:rFonts w:ascii="Times New Roman" w:hAnsi="Times New Roman" w:cs="Times New Roman"/>
          <w:sz w:val="24"/>
          <w:szCs w:val="24"/>
        </w:rPr>
        <w:t xml:space="preserve"> załączeniu rysunek z branży elektrycznej w formacie </w:t>
      </w:r>
      <w:proofErr w:type="spellStart"/>
      <w:r w:rsidRPr="009B5250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9B5250">
        <w:rPr>
          <w:rFonts w:ascii="Times New Roman" w:hAnsi="Times New Roman" w:cs="Times New Roman"/>
          <w:sz w:val="24"/>
          <w:szCs w:val="24"/>
        </w:rPr>
        <w:t>.</w:t>
      </w:r>
    </w:p>
    <w:p w14:paraId="29BCB868" w14:textId="77777777" w:rsidR="009B5250" w:rsidRPr="009B5250" w:rsidRDefault="009B5250" w:rsidP="009B52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5250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 NR  3</w:t>
      </w:r>
      <w:r w:rsidRPr="009B5250">
        <w:rPr>
          <w:rFonts w:ascii="Times New Roman" w:hAnsi="Times New Roman" w:cs="Times New Roman"/>
          <w:sz w:val="24"/>
          <w:szCs w:val="24"/>
        </w:rPr>
        <w:br/>
        <w:t>1. Proszę o wyjaśnienia jakie konkretnie muszą być zastosowane materiały jeżeli chodzi o kostkę granitową ciętą.</w:t>
      </w:r>
      <w:r w:rsidRPr="009B5250">
        <w:rPr>
          <w:rFonts w:ascii="Times New Roman" w:hAnsi="Times New Roman" w:cs="Times New Roman"/>
          <w:sz w:val="24"/>
          <w:szCs w:val="24"/>
        </w:rPr>
        <w:br/>
        <w:t xml:space="preserve">Kosztorys mówi o kostce ciętej </w:t>
      </w:r>
      <w:proofErr w:type="spellStart"/>
      <w:r w:rsidRPr="009B5250">
        <w:rPr>
          <w:rFonts w:ascii="Times New Roman" w:hAnsi="Times New Roman" w:cs="Times New Roman"/>
          <w:sz w:val="24"/>
          <w:szCs w:val="24"/>
        </w:rPr>
        <w:t>płomieniowanej</w:t>
      </w:r>
      <w:proofErr w:type="spellEnd"/>
      <w:r w:rsidRPr="009B5250">
        <w:rPr>
          <w:rFonts w:ascii="Times New Roman" w:hAnsi="Times New Roman" w:cs="Times New Roman"/>
          <w:sz w:val="24"/>
          <w:szCs w:val="24"/>
        </w:rPr>
        <w:t xml:space="preserve"> gładkiej , w projekcie nie ma zapisu o </w:t>
      </w:r>
      <w:proofErr w:type="spellStart"/>
      <w:r w:rsidRPr="009B5250">
        <w:rPr>
          <w:rFonts w:ascii="Times New Roman" w:hAnsi="Times New Roman" w:cs="Times New Roman"/>
          <w:sz w:val="24"/>
          <w:szCs w:val="24"/>
        </w:rPr>
        <w:t>płomieniowaniu</w:t>
      </w:r>
      <w:proofErr w:type="spellEnd"/>
      <w:r w:rsidRPr="009B5250">
        <w:rPr>
          <w:rFonts w:ascii="Times New Roman" w:hAnsi="Times New Roman" w:cs="Times New Roman"/>
          <w:sz w:val="24"/>
          <w:szCs w:val="24"/>
        </w:rPr>
        <w:t xml:space="preserve"> kostki.</w:t>
      </w:r>
      <w:r w:rsidRPr="009B5250">
        <w:rPr>
          <w:rFonts w:ascii="Times New Roman" w:hAnsi="Times New Roman" w:cs="Times New Roman"/>
          <w:sz w:val="24"/>
          <w:szCs w:val="24"/>
        </w:rPr>
        <w:br/>
        <w:t xml:space="preserve">Czy Inwestor ma na myśli kostkę ciętą </w:t>
      </w:r>
      <w:proofErr w:type="spellStart"/>
      <w:r w:rsidRPr="009B5250">
        <w:rPr>
          <w:rFonts w:ascii="Times New Roman" w:hAnsi="Times New Roman" w:cs="Times New Roman"/>
          <w:sz w:val="24"/>
          <w:szCs w:val="24"/>
        </w:rPr>
        <w:t>głądka</w:t>
      </w:r>
      <w:proofErr w:type="spellEnd"/>
      <w:r w:rsidRPr="009B5250">
        <w:rPr>
          <w:rFonts w:ascii="Times New Roman" w:hAnsi="Times New Roman" w:cs="Times New Roman"/>
          <w:sz w:val="24"/>
          <w:szCs w:val="24"/>
        </w:rPr>
        <w:t xml:space="preserve"> w postaci 2 boków ciętych (góra i dół) a 4 boki łupane czy wszystkie boki cięte?</w:t>
      </w:r>
      <w:r w:rsidRPr="009B5250">
        <w:rPr>
          <w:rFonts w:ascii="Times New Roman" w:hAnsi="Times New Roman" w:cs="Times New Roman"/>
          <w:sz w:val="24"/>
          <w:szCs w:val="24"/>
        </w:rPr>
        <w:br/>
        <w:t>W przypadku wszystkich boków ciętych koszt kostki może wynieść od 400 do 700 zł netto za m2 a więc sam materiał może w tym przypadku (około 9 000 m2w kosztorysie) może kosztować około 7 mln brutto.</w:t>
      </w:r>
      <w:r w:rsidRPr="009B5250">
        <w:rPr>
          <w:rFonts w:ascii="Times New Roman" w:hAnsi="Times New Roman" w:cs="Times New Roman"/>
          <w:sz w:val="24"/>
          <w:szCs w:val="24"/>
        </w:rPr>
        <w:br/>
        <w:t xml:space="preserve">Ceny kostki 2 boków ciętych </w:t>
      </w:r>
      <w:proofErr w:type="spellStart"/>
      <w:r w:rsidRPr="009B5250">
        <w:rPr>
          <w:rFonts w:ascii="Times New Roman" w:hAnsi="Times New Roman" w:cs="Times New Roman"/>
          <w:sz w:val="24"/>
          <w:szCs w:val="24"/>
        </w:rPr>
        <w:t>bedzie</w:t>
      </w:r>
      <w:proofErr w:type="spellEnd"/>
      <w:r w:rsidRPr="009B5250">
        <w:rPr>
          <w:rFonts w:ascii="Times New Roman" w:hAnsi="Times New Roman" w:cs="Times New Roman"/>
          <w:sz w:val="24"/>
          <w:szCs w:val="24"/>
        </w:rPr>
        <w:t xml:space="preserve"> odpowiednio 2 razy tańsze a różnica będzie tak naprawdę niewidoczna boki surowo - łupane będą niewidoczne , a reprezentatywna góra kostki </w:t>
      </w:r>
      <w:proofErr w:type="spellStart"/>
      <w:r w:rsidRPr="009B5250">
        <w:rPr>
          <w:rFonts w:ascii="Times New Roman" w:hAnsi="Times New Roman" w:cs="Times New Roman"/>
          <w:sz w:val="24"/>
          <w:szCs w:val="24"/>
        </w:rPr>
        <w:t>bedzie</w:t>
      </w:r>
      <w:proofErr w:type="spellEnd"/>
      <w:r w:rsidRPr="009B5250">
        <w:rPr>
          <w:rFonts w:ascii="Times New Roman" w:hAnsi="Times New Roman" w:cs="Times New Roman"/>
          <w:sz w:val="24"/>
          <w:szCs w:val="24"/>
        </w:rPr>
        <w:t xml:space="preserve"> równa i gładka.</w:t>
      </w:r>
      <w:r w:rsidRPr="009B5250">
        <w:rPr>
          <w:rFonts w:ascii="Times New Roman" w:hAnsi="Times New Roman" w:cs="Times New Roman"/>
          <w:sz w:val="24"/>
          <w:szCs w:val="24"/>
        </w:rPr>
        <w:br/>
      </w:r>
      <w:r w:rsidRPr="009B5250">
        <w:rPr>
          <w:rFonts w:ascii="Times New Roman" w:hAnsi="Times New Roman" w:cs="Times New Roman"/>
          <w:sz w:val="24"/>
          <w:szCs w:val="24"/>
        </w:rPr>
        <w:br/>
        <w:t>Prosimy o dokładny opis materiału przedmiotu zamówienia.</w:t>
      </w:r>
    </w:p>
    <w:p w14:paraId="56853C47" w14:textId="77777777" w:rsidR="009B5250" w:rsidRDefault="009B5250" w:rsidP="009B5250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B38C9" w14:textId="7E6DD4AF" w:rsidR="009B5250" w:rsidRPr="009B5250" w:rsidRDefault="009B5250" w:rsidP="009B5250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250">
        <w:rPr>
          <w:rFonts w:ascii="Times New Roman" w:hAnsi="Times New Roman" w:cs="Times New Roman"/>
          <w:b/>
          <w:bCs/>
          <w:sz w:val="24"/>
          <w:szCs w:val="24"/>
        </w:rPr>
        <w:t>ODPOWIEDŹ NA PYTANIE NR 3</w:t>
      </w:r>
    </w:p>
    <w:p w14:paraId="0BBE4A0B" w14:textId="5C960CDC" w:rsidR="009B5250" w:rsidRPr="009B5250" w:rsidRDefault="009B5250" w:rsidP="009B5250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50">
        <w:rPr>
          <w:rFonts w:ascii="Times New Roman" w:hAnsi="Times New Roman" w:cs="Times New Roman"/>
          <w:sz w:val="24"/>
          <w:szCs w:val="24"/>
        </w:rPr>
        <w:t xml:space="preserve">Wymóg dotyczący kostki granitowej ciętej: to powierzchnia górna kostki cięta </w:t>
      </w:r>
      <w:r w:rsidR="0042313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B525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9D115D">
        <w:rPr>
          <w:rFonts w:ascii="Times New Roman" w:hAnsi="Times New Roman" w:cs="Times New Roman"/>
          <w:sz w:val="24"/>
          <w:szCs w:val="24"/>
        </w:rPr>
        <w:t>płomienicowana</w:t>
      </w:r>
      <w:proofErr w:type="spellEnd"/>
      <w:r w:rsidRPr="009B5250">
        <w:rPr>
          <w:rFonts w:ascii="Times New Roman" w:hAnsi="Times New Roman" w:cs="Times New Roman"/>
          <w:sz w:val="24"/>
          <w:szCs w:val="24"/>
        </w:rPr>
        <w:t xml:space="preserve">, a </w:t>
      </w:r>
      <w:r w:rsidR="00060C73">
        <w:rPr>
          <w:rFonts w:ascii="Times New Roman" w:hAnsi="Times New Roman" w:cs="Times New Roman"/>
          <w:sz w:val="24"/>
          <w:szCs w:val="24"/>
        </w:rPr>
        <w:t xml:space="preserve">pozostałe </w:t>
      </w:r>
      <w:r w:rsidRPr="009B5250">
        <w:rPr>
          <w:rFonts w:ascii="Times New Roman" w:hAnsi="Times New Roman" w:cs="Times New Roman"/>
          <w:sz w:val="24"/>
          <w:szCs w:val="24"/>
        </w:rPr>
        <w:t>boki kostki brukowej granitowej łupane - surowe. Dopuszcza się cięcie dolnej powierzchni kostki jeśli jest to</w:t>
      </w:r>
      <w:r w:rsidR="00D2353E">
        <w:rPr>
          <w:rFonts w:ascii="Times New Roman" w:hAnsi="Times New Roman" w:cs="Times New Roman"/>
          <w:sz w:val="24"/>
          <w:szCs w:val="24"/>
        </w:rPr>
        <w:t xml:space="preserve"> dla Wykonawcy</w:t>
      </w:r>
      <w:r w:rsidRPr="009B5250">
        <w:rPr>
          <w:rFonts w:ascii="Times New Roman" w:hAnsi="Times New Roman" w:cs="Times New Roman"/>
          <w:sz w:val="24"/>
          <w:szCs w:val="24"/>
        </w:rPr>
        <w:t xml:space="preserve"> ułatwienie technologiczne. </w:t>
      </w:r>
    </w:p>
    <w:p w14:paraId="375CC6B1" w14:textId="0634803C" w:rsidR="00C24900" w:rsidRDefault="00C24900" w:rsidP="00DE05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8419C" w14:textId="1A0A1A7A" w:rsidR="00D76C8F" w:rsidRDefault="00D76C8F" w:rsidP="00DE05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NR 4</w:t>
      </w:r>
    </w:p>
    <w:p w14:paraId="10A67631" w14:textId="526E4945" w:rsidR="00D76C8F" w:rsidRDefault="00D76C8F" w:rsidP="00AB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8F">
        <w:rPr>
          <w:rFonts w:ascii="Times New Roman" w:hAnsi="Times New Roman" w:cs="Times New Roman"/>
          <w:sz w:val="24"/>
          <w:szCs w:val="24"/>
        </w:rPr>
        <w:t>W związku z dużym zakresem prac, na które składa się bardzo drogi materiał między innymi kostka granitowa – (materiał płatny przy odbiorze) oraz terminem wykonania prac budowlanych (okres ca 17 m-</w:t>
      </w:r>
      <w:proofErr w:type="spellStart"/>
      <w:r w:rsidRPr="00D76C8F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D76C8F">
        <w:rPr>
          <w:rFonts w:ascii="Times New Roman" w:hAnsi="Times New Roman" w:cs="Times New Roman"/>
          <w:sz w:val="24"/>
          <w:szCs w:val="24"/>
        </w:rPr>
        <w:t xml:space="preserve">), zwracam się z pytaniem, czy istnieje możliwość zwiększenia ilości transz z trzech na więcej, głównie w pierwszym </w:t>
      </w:r>
      <w:r w:rsidR="00FD67C5">
        <w:rPr>
          <w:rFonts w:ascii="Times New Roman" w:hAnsi="Times New Roman" w:cs="Times New Roman"/>
          <w:sz w:val="24"/>
          <w:szCs w:val="24"/>
        </w:rPr>
        <w:t>e</w:t>
      </w:r>
      <w:r w:rsidRPr="00D76C8F">
        <w:rPr>
          <w:rFonts w:ascii="Times New Roman" w:hAnsi="Times New Roman" w:cs="Times New Roman"/>
          <w:sz w:val="24"/>
          <w:szCs w:val="24"/>
        </w:rPr>
        <w:t>tapie realizacji (zakup materiałów)?</w:t>
      </w:r>
    </w:p>
    <w:p w14:paraId="12C268F3" w14:textId="4740EAA0" w:rsidR="00D76C8F" w:rsidRDefault="00D76C8F" w:rsidP="00DE0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5C662" w14:textId="272790F6" w:rsidR="00D76C8F" w:rsidRDefault="00D76C8F" w:rsidP="00DE05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C8F">
        <w:rPr>
          <w:rFonts w:ascii="Times New Roman" w:hAnsi="Times New Roman" w:cs="Times New Roman"/>
          <w:b/>
          <w:bCs/>
          <w:sz w:val="24"/>
          <w:szCs w:val="24"/>
        </w:rPr>
        <w:t>ODPOWIEDŹ NA PYTANIE NR 4</w:t>
      </w:r>
    </w:p>
    <w:p w14:paraId="61C2BE0D" w14:textId="0FA0978D" w:rsidR="00FD67C5" w:rsidRDefault="00FD67C5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wypłata wynagrodzenia w trzech transzach wynika ze ściśle określonych zasad i warunków </w:t>
      </w:r>
      <w:r w:rsidRPr="00FD6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otrzymania dofinansowania z Programu Rządow</w:t>
      </w:r>
      <w:r w:rsidR="002A1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Pr="00FD6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Fundusz Polski Ład: Program Inwestycji Strategicznych</w:t>
      </w:r>
      <w:r w:rsidR="00AB517E" w:rsidRPr="00A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A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związku z powyższym </w:t>
      </w:r>
      <w:r w:rsidR="00060C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jest w gestii możliwości Zamawiającego zwiększenie ilości transz, gdyż zasady zostały odgórnie określone przez Program Rządowy Polski Ład. </w:t>
      </w:r>
    </w:p>
    <w:sectPr w:rsidR="00FD67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2E24" w14:textId="77777777" w:rsidR="00FC5980" w:rsidRDefault="00FC5980" w:rsidP="00DD4BD0">
      <w:pPr>
        <w:spacing w:after="0" w:line="240" w:lineRule="auto"/>
      </w:pPr>
      <w:r>
        <w:separator/>
      </w:r>
    </w:p>
  </w:endnote>
  <w:endnote w:type="continuationSeparator" w:id="0">
    <w:p w14:paraId="030638E3" w14:textId="77777777" w:rsidR="00FC5980" w:rsidRDefault="00FC5980" w:rsidP="00DD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0906" w14:textId="77777777" w:rsidR="00FC5980" w:rsidRDefault="00FC5980" w:rsidP="00DD4BD0">
      <w:pPr>
        <w:spacing w:after="0" w:line="240" w:lineRule="auto"/>
      </w:pPr>
      <w:r>
        <w:separator/>
      </w:r>
    </w:p>
  </w:footnote>
  <w:footnote w:type="continuationSeparator" w:id="0">
    <w:p w14:paraId="0217975F" w14:textId="77777777" w:rsidR="00FC5980" w:rsidRDefault="00FC5980" w:rsidP="00DD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9A73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B525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421E2FCA" wp14:editId="1B1C27F6">
          <wp:simplePos x="0" y="0"/>
          <wp:positionH relativeFrom="column">
            <wp:posOffset>4272280</wp:posOffset>
          </wp:positionH>
          <wp:positionV relativeFrom="paragraph">
            <wp:posOffset>-287655</wp:posOffset>
          </wp:positionV>
          <wp:extent cx="1288415" cy="923925"/>
          <wp:effectExtent l="0" t="0" r="698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525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235B819" wp14:editId="01E4659C">
          <wp:simplePos x="0" y="0"/>
          <wp:positionH relativeFrom="column">
            <wp:posOffset>1743075</wp:posOffset>
          </wp:positionH>
          <wp:positionV relativeFrom="paragraph">
            <wp:posOffset>-141605</wp:posOffset>
          </wp:positionV>
          <wp:extent cx="2071370" cy="735330"/>
          <wp:effectExtent l="0" t="0" r="0" b="0"/>
          <wp:wrapTight wrapText="bothSides">
            <wp:wrapPolygon edited="0">
              <wp:start x="2781" y="0"/>
              <wp:lineTo x="0" y="1119"/>
              <wp:lineTo x="0" y="13803"/>
              <wp:lineTo x="1854" y="17907"/>
              <wp:lineTo x="1854" y="19026"/>
              <wp:lineTo x="4503" y="21264"/>
              <wp:lineTo x="5562" y="21264"/>
              <wp:lineTo x="16687" y="21264"/>
              <wp:lineTo x="16952" y="19026"/>
              <wp:lineTo x="15892" y="18653"/>
              <wp:lineTo x="16819" y="16788"/>
              <wp:lineTo x="16554" y="11938"/>
              <wp:lineTo x="21454" y="8207"/>
              <wp:lineTo x="21454" y="0"/>
              <wp:lineTo x="278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7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5250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2AD9F0B1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05F371A6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675BA6E3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16B5FDE1" w14:textId="77777777" w:rsidR="00DD4BD0" w:rsidRDefault="00DD4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B36"/>
    <w:multiLevelType w:val="hybridMultilevel"/>
    <w:tmpl w:val="9D58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D"/>
    <w:rsid w:val="0000209A"/>
    <w:rsid w:val="000035E7"/>
    <w:rsid w:val="00060C73"/>
    <w:rsid w:val="00066335"/>
    <w:rsid w:val="00070EBF"/>
    <w:rsid w:val="00094F55"/>
    <w:rsid w:val="000D1B82"/>
    <w:rsid w:val="001C5891"/>
    <w:rsid w:val="001E6102"/>
    <w:rsid w:val="00280636"/>
    <w:rsid w:val="00294FAB"/>
    <w:rsid w:val="002A1D25"/>
    <w:rsid w:val="002D4E33"/>
    <w:rsid w:val="00333A48"/>
    <w:rsid w:val="0040304D"/>
    <w:rsid w:val="0042313A"/>
    <w:rsid w:val="00432A5A"/>
    <w:rsid w:val="004A795D"/>
    <w:rsid w:val="00520A66"/>
    <w:rsid w:val="0054678B"/>
    <w:rsid w:val="00581B93"/>
    <w:rsid w:val="00681B9D"/>
    <w:rsid w:val="006838DE"/>
    <w:rsid w:val="00700FC1"/>
    <w:rsid w:val="00710DC8"/>
    <w:rsid w:val="00726955"/>
    <w:rsid w:val="00744912"/>
    <w:rsid w:val="00787D3F"/>
    <w:rsid w:val="007F6E91"/>
    <w:rsid w:val="0085320C"/>
    <w:rsid w:val="008839FC"/>
    <w:rsid w:val="00892DE0"/>
    <w:rsid w:val="008C21CE"/>
    <w:rsid w:val="008E569C"/>
    <w:rsid w:val="00930133"/>
    <w:rsid w:val="00943444"/>
    <w:rsid w:val="009B482C"/>
    <w:rsid w:val="009B5250"/>
    <w:rsid w:val="009C1B42"/>
    <w:rsid w:val="009D115D"/>
    <w:rsid w:val="00A07E1E"/>
    <w:rsid w:val="00A23990"/>
    <w:rsid w:val="00A33857"/>
    <w:rsid w:val="00AB517E"/>
    <w:rsid w:val="00B040C5"/>
    <w:rsid w:val="00B42886"/>
    <w:rsid w:val="00B532CF"/>
    <w:rsid w:val="00B61C96"/>
    <w:rsid w:val="00BD714F"/>
    <w:rsid w:val="00C017C9"/>
    <w:rsid w:val="00C24900"/>
    <w:rsid w:val="00CE4C30"/>
    <w:rsid w:val="00D2353E"/>
    <w:rsid w:val="00D53C29"/>
    <w:rsid w:val="00D76C8F"/>
    <w:rsid w:val="00DB4FC0"/>
    <w:rsid w:val="00DD4BD0"/>
    <w:rsid w:val="00DE0544"/>
    <w:rsid w:val="00DE4325"/>
    <w:rsid w:val="00E2199D"/>
    <w:rsid w:val="00E411BC"/>
    <w:rsid w:val="00E454E2"/>
    <w:rsid w:val="00EB1C49"/>
    <w:rsid w:val="00EB5F6B"/>
    <w:rsid w:val="00F1706B"/>
    <w:rsid w:val="00F93A3D"/>
    <w:rsid w:val="00FA33D5"/>
    <w:rsid w:val="00FC27E0"/>
    <w:rsid w:val="00FC5980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D5A3"/>
  <w15:chartTrackingRefBased/>
  <w15:docId w15:val="{D3C28982-FFC6-4765-882E-E73C9F8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D0"/>
  </w:style>
  <w:style w:type="paragraph" w:styleId="Stopka">
    <w:name w:val="footer"/>
    <w:basedOn w:val="Normalny"/>
    <w:link w:val="Stopka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szpekcinska</dc:creator>
  <cp:keywords/>
  <dc:description/>
  <cp:lastModifiedBy>maciejewskam</cp:lastModifiedBy>
  <cp:revision>40</cp:revision>
  <cp:lastPrinted>2022-03-18T13:48:00Z</cp:lastPrinted>
  <dcterms:created xsi:type="dcterms:W3CDTF">2021-08-05T06:34:00Z</dcterms:created>
  <dcterms:modified xsi:type="dcterms:W3CDTF">2022-03-18T14:50:00Z</dcterms:modified>
</cp:coreProperties>
</file>