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A6" w:rsidRDefault="005107A6" w:rsidP="008953EE">
      <w:pPr>
        <w:jc w:val="center"/>
        <w:rPr>
          <w:sz w:val="28"/>
          <w:szCs w:val="28"/>
        </w:rPr>
      </w:pPr>
    </w:p>
    <w:p w:rsidR="005107A6" w:rsidRDefault="005107A6" w:rsidP="005107A6">
      <w:pPr>
        <w:overflowPunct w:val="0"/>
        <w:spacing w:after="200" w:line="276" w:lineRule="auto"/>
        <w:jc w:val="right"/>
        <w:rPr>
          <w:rFonts w:ascii="Arial" w:eastAsia="Calibri" w:hAnsi="Arial" w:cs="Arial"/>
          <w:b/>
          <w:color w:val="00000A"/>
          <w:sz w:val="20"/>
          <w:szCs w:val="20"/>
        </w:rPr>
      </w:pPr>
      <w:bookmarkStart w:id="0" w:name="OLE_LINK3"/>
      <w:bookmarkStart w:id="1" w:name="OLE_LINK2"/>
      <w:bookmarkStart w:id="2" w:name="OLE_LINK1"/>
      <w:r>
        <w:rPr>
          <w:rFonts w:ascii="Arial" w:eastAsia="Calibri" w:hAnsi="Arial" w:cs="Arial"/>
          <w:b/>
          <w:color w:val="00000A"/>
          <w:sz w:val="20"/>
          <w:szCs w:val="20"/>
        </w:rPr>
        <w:t>Załącznik nr 2.2</w:t>
      </w:r>
    </w:p>
    <w:p w:rsidR="005107A6" w:rsidRDefault="005107A6" w:rsidP="005107A6">
      <w:pPr>
        <w:overflowPunct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FORMULARZ WYMAGANYCH WARUNKÓW TECHNICZNYCH </w:t>
      </w:r>
    </w:p>
    <w:p w:rsidR="005107A6" w:rsidRDefault="005107A6" w:rsidP="005107A6">
      <w:pPr>
        <w:overflowPunct w:val="0"/>
        <w:spacing w:after="200" w:line="276" w:lineRule="auto"/>
        <w:ind w:left="4956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Wniosek nr 2Wn/WAPW/05/PN/PZP/2023</w:t>
      </w:r>
    </w:p>
    <w:p w:rsidR="005107A6" w:rsidRDefault="005107A6" w:rsidP="005107A6">
      <w:pPr>
        <w:tabs>
          <w:tab w:val="left" w:pos="720"/>
        </w:tabs>
        <w:overflowPunct w:val="0"/>
        <w:spacing w:before="120"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Składając ofertę w postępowaniu o udzielenie zamówienia publicznego pn. 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Zakup i dostawa mebli biurowych dla Wydziału Architektury Politechniki Warszawskiej, </w:t>
      </w:r>
      <w:bookmarkStart w:id="3" w:name="_Hlk83723942"/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znak sprawy </w:t>
      </w:r>
      <w:bookmarkEnd w:id="3"/>
      <w:r>
        <w:rPr>
          <w:rFonts w:ascii="Arial" w:eastAsia="Calibri" w:hAnsi="Arial" w:cs="Arial"/>
          <w:b/>
          <w:bCs/>
          <w:color w:val="00000A"/>
          <w:sz w:val="20"/>
          <w:szCs w:val="20"/>
        </w:rPr>
        <w:t>WAPW/05/PN/PZP/2023.</w:t>
      </w:r>
    </w:p>
    <w:p w:rsidR="005107A6" w:rsidRDefault="005107A6" w:rsidP="005107A6">
      <w:pPr>
        <w:tabs>
          <w:tab w:val="left" w:pos="720"/>
        </w:tabs>
        <w:overflowPunct w:val="0"/>
        <w:spacing w:before="120" w:after="0" w:line="240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</w:p>
    <w:p w:rsidR="005107A6" w:rsidRDefault="009845A3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Krzesło biurowe typ</w:t>
      </w:r>
      <w:r w:rsidR="005107A6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B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- 6 szt.</w:t>
      </w:r>
      <w:r w:rsidR="005107A6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: </w:t>
      </w:r>
    </w:p>
    <w:p w:rsidR="005107A6" w:rsidRDefault="005107A6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  <w:bookmarkStart w:id="4" w:name="_GoBack"/>
      <w:bookmarkEnd w:id="4"/>
    </w:p>
    <w:p w:rsidR="005107A6" w:rsidRDefault="005107A6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5107A6" w:rsidRDefault="005107A6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5107A6" w:rsidRDefault="005107A6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5107A6" w:rsidRDefault="005107A6" w:rsidP="005107A6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bookmarkEnd w:id="0"/>
    <w:bookmarkEnd w:id="1"/>
    <w:bookmarkEnd w:id="2"/>
    <w:p w:rsidR="005107A6" w:rsidRDefault="005107A6" w:rsidP="005107A6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  <w:u w:val="single"/>
        </w:rPr>
      </w:pPr>
      <w:r>
        <w:rPr>
          <w:rFonts w:ascii="Calibri" w:eastAsia="Calibri" w:hAnsi="Calibri" w:cs="Tahoma"/>
          <w:b/>
          <w:color w:val="00000A"/>
          <w:u w:val="single"/>
        </w:rPr>
        <w:t>OPIS PRZEDMIOTU ZAMÓWIENIA</w:t>
      </w:r>
    </w:p>
    <w:p w:rsidR="005107A6" w:rsidRDefault="005107A6" w:rsidP="009845A3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  <w:r>
        <w:rPr>
          <w:rFonts w:ascii="Calibri" w:eastAsia="Calibri" w:hAnsi="Calibri" w:cs="Tahoma"/>
          <w:b/>
          <w:color w:val="00000A"/>
        </w:rPr>
        <w:t>Wyma</w:t>
      </w:r>
      <w:r w:rsidR="009845A3">
        <w:rPr>
          <w:rFonts w:ascii="Calibri" w:eastAsia="Calibri" w:hAnsi="Calibri" w:cs="Tahoma"/>
          <w:b/>
          <w:color w:val="00000A"/>
        </w:rPr>
        <w:t>gania minimalne odnośnie krzesła biurowego typ B</w:t>
      </w:r>
      <w:r>
        <w:rPr>
          <w:rFonts w:ascii="Calibri" w:eastAsia="Calibri" w:hAnsi="Calibri" w:cs="Tahoma"/>
          <w:b/>
          <w:color w:val="00000A"/>
        </w:rPr>
        <w:t>:</w:t>
      </w:r>
    </w:p>
    <w:p w:rsidR="009845A3" w:rsidRPr="009845A3" w:rsidRDefault="009845A3" w:rsidP="009845A3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</w:p>
    <w:p w:rsidR="008953EE" w:rsidRPr="005107A6" w:rsidRDefault="00C472AD" w:rsidP="005107A6">
      <w:r w:rsidRPr="005107A6">
        <w:t>Ilość – 6 sztuk</w:t>
      </w:r>
    </w:p>
    <w:p w:rsidR="008953EE" w:rsidRPr="008953EE" w:rsidRDefault="008953EE" w:rsidP="008953EE">
      <w:pPr>
        <w:rPr>
          <w:b/>
          <w:bCs/>
        </w:rPr>
      </w:pPr>
      <w:r w:rsidRPr="008953EE">
        <w:rPr>
          <w:b/>
          <w:bCs/>
        </w:rPr>
        <w:t>SIEDZISKO I OPARCIE</w:t>
      </w:r>
    </w:p>
    <w:p w:rsidR="008953EE" w:rsidRPr="008953EE" w:rsidRDefault="008953EE" w:rsidP="008953EE">
      <w:pPr>
        <w:numPr>
          <w:ilvl w:val="0"/>
          <w:numId w:val="2"/>
        </w:numPr>
      </w:pPr>
      <w:r w:rsidRPr="008953EE">
        <w:t>Wygodne siedzisko, ergonomicznie profilowane oparcie oraz zagłówek sprzyjają</w:t>
      </w:r>
      <w:r>
        <w:t>ce</w:t>
      </w:r>
      <w:r w:rsidRPr="008953EE">
        <w:t xml:space="preserve"> komfortowej pracy.</w:t>
      </w:r>
    </w:p>
    <w:p w:rsidR="008953EE" w:rsidRPr="005713C2" w:rsidRDefault="008953EE" w:rsidP="008953EE">
      <w:pPr>
        <w:numPr>
          <w:ilvl w:val="0"/>
          <w:numId w:val="2"/>
        </w:numPr>
      </w:pPr>
      <w:r w:rsidRPr="008953EE">
        <w:t xml:space="preserve">Podnośnik </w:t>
      </w:r>
      <w:r w:rsidRPr="005713C2">
        <w:t>pozwalający płynnie ustawić odpowiednią wysokość.</w:t>
      </w:r>
    </w:p>
    <w:p w:rsidR="008953EE" w:rsidRPr="005713C2" w:rsidRDefault="008953EE" w:rsidP="008953EE">
      <w:pPr>
        <w:numPr>
          <w:ilvl w:val="0"/>
          <w:numId w:val="2"/>
        </w:numPr>
      </w:pPr>
      <w:r w:rsidRPr="005713C2">
        <w:t>Wysokość siedziska regulowana w zakresie </w:t>
      </w:r>
      <w:r w:rsidRPr="005713C2">
        <w:rPr>
          <w:bCs/>
        </w:rPr>
        <w:t>45-55 cm</w:t>
      </w:r>
      <w:r w:rsidRPr="005713C2">
        <w:t>.</w:t>
      </w:r>
    </w:p>
    <w:p w:rsidR="008953EE" w:rsidRPr="005713C2" w:rsidRDefault="008953EE" w:rsidP="008953EE">
      <w:pPr>
        <w:numPr>
          <w:ilvl w:val="0"/>
          <w:numId w:val="2"/>
        </w:numPr>
      </w:pPr>
      <w:r w:rsidRPr="005713C2">
        <w:t>Miękkie siedzisko wypełnione</w:t>
      </w:r>
      <w:r w:rsidRPr="005713C2">
        <w:rPr>
          <w:bCs/>
        </w:rPr>
        <w:t> pianką</w:t>
      </w:r>
      <w:r w:rsidRPr="005713C2">
        <w:t>.</w:t>
      </w:r>
    </w:p>
    <w:p w:rsidR="008953EE" w:rsidRPr="008953EE" w:rsidRDefault="008953EE" w:rsidP="008953EE">
      <w:pPr>
        <w:numPr>
          <w:ilvl w:val="0"/>
          <w:numId w:val="2"/>
        </w:numPr>
      </w:pPr>
      <w:r w:rsidRPr="005713C2">
        <w:t>Mechanizm </w:t>
      </w:r>
      <w:r w:rsidRPr="005713C2">
        <w:rPr>
          <w:bCs/>
        </w:rPr>
        <w:t>TILT z blokadą</w:t>
      </w:r>
      <w:r w:rsidRPr="005713C2">
        <w:t> pozwalający regulować kąt nachylenia</w:t>
      </w:r>
      <w:r w:rsidRPr="008953EE">
        <w:t xml:space="preserve"> oparcia.</w:t>
      </w:r>
    </w:p>
    <w:p w:rsidR="008953EE" w:rsidRPr="008953EE" w:rsidRDefault="008953EE" w:rsidP="008953EE">
      <w:pPr>
        <w:rPr>
          <w:b/>
          <w:bCs/>
        </w:rPr>
      </w:pPr>
      <w:r w:rsidRPr="008953EE">
        <w:rPr>
          <w:b/>
          <w:bCs/>
        </w:rPr>
        <w:t>KONSTRUKCJA</w:t>
      </w:r>
    </w:p>
    <w:p w:rsidR="008953EE" w:rsidRPr="008953EE" w:rsidRDefault="008953EE" w:rsidP="008953EE">
      <w:pPr>
        <w:numPr>
          <w:ilvl w:val="0"/>
          <w:numId w:val="4"/>
        </w:numPr>
      </w:pPr>
      <w:r w:rsidRPr="008953EE">
        <w:t>Mobilna pięcioramienna podstawa na kółkach umożliwia</w:t>
      </w:r>
      <w:r>
        <w:t>jąca</w:t>
      </w:r>
      <w:r w:rsidRPr="008953EE">
        <w:t xml:space="preserve"> wygodne użytkowanie fotela.</w:t>
      </w:r>
    </w:p>
    <w:p w:rsidR="008953EE" w:rsidRPr="00AF0A03" w:rsidRDefault="008953EE" w:rsidP="008953EE">
      <w:pPr>
        <w:rPr>
          <w:b/>
          <w:bCs/>
        </w:rPr>
      </w:pPr>
      <w:r w:rsidRPr="00AF0A03">
        <w:rPr>
          <w:b/>
          <w:bCs/>
        </w:rPr>
        <w:t>Wymiary</w:t>
      </w:r>
    </w:p>
    <w:p w:rsidR="008953EE" w:rsidRPr="00AF0A03" w:rsidRDefault="008953EE" w:rsidP="008953EE">
      <w:r w:rsidRPr="00AF0A03">
        <w:t>Wysokość</w:t>
      </w:r>
      <w:r w:rsidR="009845A3" w:rsidRPr="00AF0A03">
        <w:t>: od 113 do 115</w:t>
      </w:r>
      <w:r w:rsidRPr="00AF0A03">
        <w:t xml:space="preserve"> cm</w:t>
      </w:r>
    </w:p>
    <w:p w:rsidR="008953EE" w:rsidRPr="00AF0A03" w:rsidRDefault="008953EE" w:rsidP="008953EE">
      <w:r w:rsidRPr="00AF0A03">
        <w:t>Głębokość</w:t>
      </w:r>
      <w:r w:rsidR="009845A3" w:rsidRPr="00AF0A03">
        <w:t>: od 60 do 62</w:t>
      </w:r>
      <w:r w:rsidRPr="00AF0A03">
        <w:t xml:space="preserve"> cm</w:t>
      </w:r>
    </w:p>
    <w:p w:rsidR="008953EE" w:rsidRPr="00AF0A03" w:rsidRDefault="008953EE" w:rsidP="008953EE">
      <w:r w:rsidRPr="00AF0A03">
        <w:t>Szerokość</w:t>
      </w:r>
      <w:r w:rsidR="009845A3" w:rsidRPr="00AF0A03">
        <w:t>: od 56</w:t>
      </w:r>
      <w:r w:rsidRPr="00AF0A03">
        <w:t xml:space="preserve"> </w:t>
      </w:r>
      <w:r w:rsidR="009845A3" w:rsidRPr="00AF0A03">
        <w:t xml:space="preserve">do 58 </w:t>
      </w:r>
      <w:r w:rsidRPr="00AF0A03">
        <w:t>cm</w:t>
      </w:r>
    </w:p>
    <w:p w:rsidR="008953EE" w:rsidRPr="00AF0A03" w:rsidRDefault="008953EE" w:rsidP="008953EE">
      <w:r w:rsidRPr="00AF0A03">
        <w:t>Wysokość maksymalna</w:t>
      </w:r>
      <w:r w:rsidR="009845A3" w:rsidRPr="00AF0A03">
        <w:t xml:space="preserve">: od 123 do </w:t>
      </w:r>
      <w:r w:rsidRPr="00AF0A03">
        <w:t>124 cm</w:t>
      </w:r>
    </w:p>
    <w:p w:rsidR="008953EE" w:rsidRPr="00AF0A03" w:rsidRDefault="008953EE" w:rsidP="008953EE">
      <w:r w:rsidRPr="00AF0A03">
        <w:t>Wysokość do siedziska</w:t>
      </w:r>
      <w:r w:rsidR="009845A3" w:rsidRPr="00AF0A03">
        <w:t>: od 44</w:t>
      </w:r>
      <w:r w:rsidRPr="00AF0A03">
        <w:t xml:space="preserve"> cm</w:t>
      </w:r>
      <w:r w:rsidR="009845A3" w:rsidRPr="00AF0A03">
        <w:t xml:space="preserve"> do 46 cm</w:t>
      </w:r>
    </w:p>
    <w:p w:rsidR="005713C2" w:rsidRDefault="005713C2" w:rsidP="008953EE"/>
    <w:p w:rsidR="009845A3" w:rsidRPr="008953EE" w:rsidRDefault="009845A3" w:rsidP="008953EE"/>
    <w:p w:rsidR="008953EE" w:rsidRPr="008953EE" w:rsidRDefault="008953EE" w:rsidP="008953EE">
      <w:pPr>
        <w:rPr>
          <w:b/>
          <w:bCs/>
        </w:rPr>
      </w:pPr>
      <w:r w:rsidRPr="008953EE">
        <w:rPr>
          <w:b/>
          <w:bCs/>
        </w:rPr>
        <w:lastRenderedPageBreak/>
        <w:t>Dane ogólne</w:t>
      </w:r>
    </w:p>
    <w:p w:rsidR="008953EE" w:rsidRDefault="008953EE" w:rsidP="008953EE">
      <w:r w:rsidRPr="008953EE">
        <w:t>Podłokietniki</w:t>
      </w:r>
      <w:r w:rsidR="009845A3">
        <w:t xml:space="preserve"> </w:t>
      </w:r>
      <w:r w:rsidRPr="008953EE">
        <w:t>stałe</w:t>
      </w:r>
    </w:p>
    <w:p w:rsidR="005713C2" w:rsidRPr="008953EE" w:rsidRDefault="005713C2" w:rsidP="008953EE"/>
    <w:p w:rsidR="008953EE" w:rsidRPr="008953EE" w:rsidRDefault="008953EE" w:rsidP="008953EE">
      <w:pPr>
        <w:rPr>
          <w:b/>
          <w:bCs/>
        </w:rPr>
      </w:pPr>
      <w:r w:rsidRPr="008953EE">
        <w:rPr>
          <w:b/>
          <w:bCs/>
        </w:rPr>
        <w:t>Konstrukcja</w:t>
      </w:r>
    </w:p>
    <w:p w:rsidR="008953EE" w:rsidRPr="008953EE" w:rsidRDefault="008953EE" w:rsidP="008953EE">
      <w:r w:rsidRPr="008953EE">
        <w:t>Konstrukcja szkieletu</w:t>
      </w:r>
      <w:r w:rsidR="009845A3">
        <w:t xml:space="preserve">: </w:t>
      </w:r>
      <w:r w:rsidRPr="008953EE">
        <w:t>tworzywo</w:t>
      </w:r>
    </w:p>
    <w:p w:rsidR="008953EE" w:rsidRDefault="008953EE" w:rsidP="008953EE">
      <w:r w:rsidRPr="008953EE">
        <w:t>Tapicerka siedziska</w:t>
      </w:r>
      <w:r w:rsidR="009845A3">
        <w:t xml:space="preserve">: </w:t>
      </w:r>
      <w:r w:rsidRPr="008953EE">
        <w:t>tkanina</w:t>
      </w:r>
    </w:p>
    <w:p w:rsidR="009845A3" w:rsidRPr="00AF0A03" w:rsidRDefault="009845A3" w:rsidP="008953EE">
      <w:r w:rsidRPr="00AF0A03">
        <w:t>Kolor tkaniny:</w:t>
      </w:r>
    </w:p>
    <w:p w:rsidR="008953EE" w:rsidRPr="008953EE" w:rsidRDefault="008953EE" w:rsidP="008953EE">
      <w:r w:rsidRPr="00AF0A03">
        <w:t>Wykonanie siedziska</w:t>
      </w:r>
      <w:r w:rsidR="009845A3">
        <w:t xml:space="preserve">: </w:t>
      </w:r>
      <w:r w:rsidRPr="008953EE">
        <w:t>pianka</w:t>
      </w:r>
    </w:p>
    <w:p w:rsidR="008953EE" w:rsidRPr="008953EE" w:rsidRDefault="008953EE" w:rsidP="008953EE">
      <w:r w:rsidRPr="008953EE">
        <w:t>Tapicerka oparcia</w:t>
      </w:r>
      <w:r w:rsidR="009845A3">
        <w:t xml:space="preserve">: </w:t>
      </w:r>
      <w:r w:rsidRPr="008953EE">
        <w:t xml:space="preserve">siatka </w:t>
      </w:r>
      <w:proofErr w:type="spellStart"/>
      <w:r w:rsidRPr="008953EE">
        <w:t>mesh</w:t>
      </w:r>
      <w:proofErr w:type="spellEnd"/>
    </w:p>
    <w:p w:rsidR="008953EE" w:rsidRPr="008953EE" w:rsidRDefault="008953EE" w:rsidP="008953EE">
      <w:r w:rsidRPr="008953EE">
        <w:t>Zagłówek</w:t>
      </w:r>
      <w:r w:rsidR="009845A3">
        <w:t xml:space="preserve"> </w:t>
      </w:r>
      <w:r w:rsidRPr="008953EE">
        <w:t>stały</w:t>
      </w:r>
    </w:p>
    <w:p w:rsidR="008953EE" w:rsidRPr="008953EE" w:rsidRDefault="008953EE" w:rsidP="008953EE">
      <w:r w:rsidRPr="008953EE">
        <w:t>Nogi / stopki</w:t>
      </w:r>
      <w:r w:rsidR="009845A3">
        <w:t xml:space="preserve"> </w:t>
      </w:r>
      <w:r w:rsidRPr="008953EE">
        <w:t>Podstawa obrotowa, rolka</w:t>
      </w:r>
    </w:p>
    <w:p w:rsidR="008953EE" w:rsidRPr="008953EE" w:rsidRDefault="008953EE" w:rsidP="008953EE"/>
    <w:sectPr w:rsidR="008953EE" w:rsidRPr="008953EE" w:rsidSect="009C3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19" w:rsidRDefault="00317619" w:rsidP="008D7956">
      <w:pPr>
        <w:spacing w:after="0" w:line="240" w:lineRule="auto"/>
      </w:pPr>
      <w:r>
        <w:separator/>
      </w:r>
    </w:p>
  </w:endnote>
  <w:endnote w:type="continuationSeparator" w:id="0">
    <w:p w:rsidR="00317619" w:rsidRDefault="00317619" w:rsidP="008D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19" w:rsidRDefault="00317619" w:rsidP="008D7956">
      <w:pPr>
        <w:spacing w:after="0" w:line="240" w:lineRule="auto"/>
      </w:pPr>
      <w:r>
        <w:separator/>
      </w:r>
    </w:p>
  </w:footnote>
  <w:footnote w:type="continuationSeparator" w:id="0">
    <w:p w:rsidR="00317619" w:rsidRDefault="00317619" w:rsidP="008D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6F" w:rsidRPr="004B0F6F" w:rsidRDefault="004B0F6F" w:rsidP="004B0F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B0F6F">
      <w:rPr>
        <w:rFonts w:ascii="Calibri" w:eastAsia="Calibri" w:hAnsi="Calibri" w:cs="Times New Roman"/>
      </w:rPr>
      <w:t>WAPW/05/PN/PZP/2023</w:t>
    </w:r>
  </w:p>
  <w:p w:rsidR="004B0F6F" w:rsidRDefault="004B0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79"/>
    <w:multiLevelType w:val="multilevel"/>
    <w:tmpl w:val="29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7895"/>
    <w:multiLevelType w:val="multilevel"/>
    <w:tmpl w:val="7CF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F69BF"/>
    <w:multiLevelType w:val="multilevel"/>
    <w:tmpl w:val="07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5310B"/>
    <w:multiLevelType w:val="multilevel"/>
    <w:tmpl w:val="836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317619"/>
    <w:rsid w:val="00352E58"/>
    <w:rsid w:val="004B0F6F"/>
    <w:rsid w:val="005107A6"/>
    <w:rsid w:val="005713C2"/>
    <w:rsid w:val="005C6166"/>
    <w:rsid w:val="008953EE"/>
    <w:rsid w:val="008D7956"/>
    <w:rsid w:val="0098022E"/>
    <w:rsid w:val="009845A3"/>
    <w:rsid w:val="009871A1"/>
    <w:rsid w:val="009C3190"/>
    <w:rsid w:val="00A72DC7"/>
    <w:rsid w:val="00AF0A03"/>
    <w:rsid w:val="00B13E96"/>
    <w:rsid w:val="00C472AD"/>
    <w:rsid w:val="00FF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C984D-33FF-4EFD-AAB5-00D5176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56"/>
  </w:style>
  <w:style w:type="paragraph" w:styleId="Stopka">
    <w:name w:val="footer"/>
    <w:basedOn w:val="Normalny"/>
    <w:link w:val="Stopka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7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203974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54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41243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5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9780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97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4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2023-05-25T12:10:00Z</dcterms:created>
  <dcterms:modified xsi:type="dcterms:W3CDTF">2023-05-25T12:10:00Z</dcterms:modified>
</cp:coreProperties>
</file>