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AA36EA">
        <w:rPr>
          <w:rFonts w:cs="Arial"/>
          <w:bCs/>
          <w:sz w:val="20"/>
          <w:szCs w:val="20"/>
        </w:rPr>
        <w:t>.15</w:t>
      </w:r>
      <w:bookmarkStart w:id="0" w:name="_GoBack"/>
      <w:bookmarkEnd w:id="0"/>
      <w:r w:rsidR="0046359B">
        <w:rPr>
          <w:rFonts w:cs="Arial"/>
          <w:bCs/>
          <w:sz w:val="20"/>
          <w:szCs w:val="20"/>
        </w:rPr>
        <w:t>.2021</w:t>
      </w:r>
    </w:p>
    <w:p w:rsidR="0046012F" w:rsidRDefault="00595BB0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595BB0" w:rsidRPr="00595BB0">
        <w:rPr>
          <w:rFonts w:cs="Arial"/>
          <w:b/>
          <w:i/>
          <w:iCs/>
          <w:color w:val="000000"/>
        </w:rPr>
        <w:t>Budowa drogi dojazdowej do budynku świetlicy wiejskiej w Łęgu-Kolonii</w:t>
      </w:r>
      <w:r w:rsidR="00F8453C" w:rsidRPr="008A035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C" w:rsidRDefault="00E5734C">
      <w:r>
        <w:separator/>
      </w:r>
    </w:p>
  </w:endnote>
  <w:endnote w:type="continuationSeparator" w:id="0">
    <w:p w:rsidR="00E5734C" w:rsidRDefault="00E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C" w:rsidRDefault="00E5734C">
      <w:r>
        <w:separator/>
      </w:r>
    </w:p>
  </w:footnote>
  <w:footnote w:type="continuationSeparator" w:id="0">
    <w:p w:rsidR="00E5734C" w:rsidRDefault="00E5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A035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4F333DE" wp14:editId="411993BB">
          <wp:extent cx="5924550" cy="6762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95BB0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AA36EA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D3384"/>
    <w:rsid w:val="00DF57BE"/>
    <w:rsid w:val="00E06500"/>
    <w:rsid w:val="00E57060"/>
    <w:rsid w:val="00E5734C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22</cp:revision>
  <cp:lastPrinted>2021-02-09T06:58:00Z</cp:lastPrinted>
  <dcterms:created xsi:type="dcterms:W3CDTF">2020-01-30T07:13:00Z</dcterms:created>
  <dcterms:modified xsi:type="dcterms:W3CDTF">2021-04-06T09:35:00Z</dcterms:modified>
</cp:coreProperties>
</file>