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0D50" w14:textId="1DA8503F" w:rsidR="0032631C" w:rsidRPr="00B61AA1" w:rsidRDefault="00B61AA1" w:rsidP="00B61AA1">
      <w:pPr>
        <w:spacing w:line="360" w:lineRule="auto"/>
        <w:jc w:val="right"/>
        <w:rPr>
          <w:b/>
          <w:bCs/>
          <w:sz w:val="20"/>
          <w:szCs w:val="20"/>
        </w:rPr>
      </w:pPr>
      <w:r w:rsidRPr="00B61AA1">
        <w:rPr>
          <w:b/>
          <w:bCs/>
          <w:sz w:val="20"/>
          <w:szCs w:val="20"/>
        </w:rPr>
        <w:t>ZP/38/2021/P</w:t>
      </w:r>
    </w:p>
    <w:p w14:paraId="72182E7D" w14:textId="20FE1D0B" w:rsidR="0032631C" w:rsidRDefault="00185DE4" w:rsidP="006F52B0">
      <w:pPr>
        <w:spacing w:line="36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Załącznik </w:t>
      </w:r>
      <w:r w:rsidR="00B61AA1">
        <w:rPr>
          <w:sz w:val="20"/>
          <w:szCs w:val="20"/>
          <w:u w:val="single"/>
        </w:rPr>
        <w:t xml:space="preserve">2 </w:t>
      </w:r>
      <w:r w:rsidR="001468EE">
        <w:rPr>
          <w:sz w:val="20"/>
          <w:szCs w:val="20"/>
          <w:u w:val="single"/>
        </w:rPr>
        <w:t>Opis przedmiotu zamówienia</w:t>
      </w:r>
    </w:p>
    <w:p w14:paraId="73977348" w14:textId="3BAA9F1F" w:rsidR="009A0F5B" w:rsidRDefault="009A0F5B" w:rsidP="00DB1413">
      <w:pPr>
        <w:spacing w:line="360" w:lineRule="auto"/>
        <w:jc w:val="both"/>
        <w:rPr>
          <w:sz w:val="20"/>
          <w:szCs w:val="20"/>
        </w:rPr>
      </w:pPr>
    </w:p>
    <w:p w14:paraId="3B69E6E8" w14:textId="77777777" w:rsidR="00BD07F0" w:rsidRPr="00BD07F0" w:rsidRDefault="00BD07F0" w:rsidP="00BD07F0">
      <w:pPr>
        <w:pStyle w:val="Akapitzlist"/>
        <w:numPr>
          <w:ilvl w:val="0"/>
          <w:numId w:val="32"/>
        </w:numPr>
        <w:spacing w:line="360" w:lineRule="auto"/>
        <w:jc w:val="both"/>
        <w:rPr>
          <w:b/>
          <w:sz w:val="20"/>
          <w:szCs w:val="20"/>
        </w:rPr>
      </w:pPr>
      <w:r w:rsidRPr="00BD07F0">
        <w:rPr>
          <w:b/>
          <w:sz w:val="20"/>
          <w:szCs w:val="20"/>
        </w:rPr>
        <w:t>Przedmiot zamówienia</w:t>
      </w:r>
    </w:p>
    <w:p w14:paraId="5B5E3C71" w14:textId="12924E8E" w:rsidR="00BD07F0" w:rsidRPr="00B82ED9" w:rsidRDefault="00BD07F0" w:rsidP="00BD07F0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r w:rsidRPr="00B82ED9">
        <w:rPr>
          <w:sz w:val="20"/>
          <w:szCs w:val="20"/>
        </w:rPr>
        <w:t xml:space="preserve">Przedmiotem zamówienia </w:t>
      </w:r>
      <w:r w:rsidR="00AB043C" w:rsidRPr="00B82ED9">
        <w:rPr>
          <w:sz w:val="20"/>
          <w:szCs w:val="20"/>
        </w:rPr>
        <w:t xml:space="preserve">są </w:t>
      </w:r>
      <w:r w:rsidR="00B82ED9">
        <w:rPr>
          <w:sz w:val="20"/>
          <w:szCs w:val="20"/>
        </w:rPr>
        <w:t xml:space="preserve">kompleksowe </w:t>
      </w:r>
      <w:r w:rsidR="00AB043C" w:rsidRPr="00B82ED9">
        <w:rPr>
          <w:sz w:val="20"/>
          <w:szCs w:val="20"/>
        </w:rPr>
        <w:t xml:space="preserve">usługi </w:t>
      </w:r>
      <w:r w:rsidR="00B82ED9">
        <w:rPr>
          <w:sz w:val="20"/>
          <w:szCs w:val="20"/>
        </w:rPr>
        <w:t xml:space="preserve">rzecznika patentowego </w:t>
      </w:r>
      <w:r w:rsidR="00B82ED9" w:rsidRPr="00B82ED9">
        <w:rPr>
          <w:sz w:val="20"/>
          <w:szCs w:val="20"/>
        </w:rPr>
        <w:t xml:space="preserve">z zakresu ochrony własności intelektualnej dla rozwiązań opracowanych na Uniwersytecie Medycznym w Łodzi. </w:t>
      </w:r>
      <w:r w:rsidR="00B82ED9">
        <w:rPr>
          <w:sz w:val="20"/>
          <w:szCs w:val="20"/>
        </w:rPr>
        <w:t>Przedmiot zamówienia obejmuje w szczególności:</w:t>
      </w:r>
    </w:p>
    <w:p w14:paraId="5E6A8B31" w14:textId="2AF54AB5" w:rsidR="00BD07F0" w:rsidRDefault="00BD07F0" w:rsidP="00BD07F0">
      <w:pPr>
        <w:pStyle w:val="Akapitzlist"/>
        <w:numPr>
          <w:ilvl w:val="1"/>
          <w:numId w:val="32"/>
        </w:numPr>
        <w:spacing w:line="360" w:lineRule="auto"/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104D54">
        <w:rPr>
          <w:sz w:val="20"/>
          <w:szCs w:val="20"/>
        </w:rPr>
        <w:t>bieganie się o ochronę prawną (</w:t>
      </w:r>
      <w:r>
        <w:rPr>
          <w:sz w:val="20"/>
          <w:szCs w:val="20"/>
        </w:rPr>
        <w:t xml:space="preserve">głównie </w:t>
      </w:r>
      <w:r w:rsidRPr="00104D54">
        <w:rPr>
          <w:sz w:val="20"/>
          <w:szCs w:val="20"/>
        </w:rPr>
        <w:t>patentową/wzoru użytkowego)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wynalazków U</w:t>
      </w:r>
      <w:r>
        <w:rPr>
          <w:sz w:val="20"/>
          <w:szCs w:val="20"/>
        </w:rPr>
        <w:t>M w Łodzi</w:t>
      </w:r>
      <w:r w:rsidRPr="00104D54">
        <w:rPr>
          <w:sz w:val="20"/>
          <w:szCs w:val="20"/>
        </w:rPr>
        <w:t>, w</w:t>
      </w:r>
      <w:r>
        <w:rPr>
          <w:sz w:val="20"/>
          <w:szCs w:val="20"/>
        </w:rPr>
        <w:t> </w:t>
      </w:r>
      <w:r w:rsidRPr="00104D54">
        <w:rPr>
          <w:sz w:val="20"/>
          <w:szCs w:val="20"/>
        </w:rPr>
        <w:t>tym:</w:t>
      </w:r>
    </w:p>
    <w:p w14:paraId="386AC971" w14:textId="77777777" w:rsidR="00BD07F0" w:rsidRDefault="00BD07F0" w:rsidP="00BD07F0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104D54">
        <w:rPr>
          <w:sz w:val="20"/>
          <w:szCs w:val="20"/>
        </w:rPr>
        <w:t>wykonanie analizy zdolności patentowej/ochronnej wraz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z rekomendacją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dotyczącą zasadności i optymalnej formy ochrony (zgłoszenie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patentowe, wzór użytkowy)</w:t>
      </w:r>
      <w:r>
        <w:rPr>
          <w:sz w:val="20"/>
          <w:szCs w:val="20"/>
        </w:rPr>
        <w:t>;</w:t>
      </w:r>
    </w:p>
    <w:p w14:paraId="73BECA71" w14:textId="13EF445A" w:rsidR="00BD07F0" w:rsidRDefault="00BD07F0" w:rsidP="00BD07F0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104D54">
        <w:rPr>
          <w:sz w:val="20"/>
          <w:szCs w:val="20"/>
        </w:rPr>
        <w:t>przygotowanie i dokonanie zgłoszenia patentowego/wzoru użytkowego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w UPRP, w trybie PCT lub EPO lub w innym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trybie krajowym właściwym dla uzyskania praw na te przedmioty ochrony (bądź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w innym urzędzie jeśli zamawiający wyrazi taką wolę)</w:t>
      </w:r>
      <w:r>
        <w:rPr>
          <w:sz w:val="20"/>
          <w:szCs w:val="20"/>
        </w:rPr>
        <w:t>;</w:t>
      </w:r>
    </w:p>
    <w:p w14:paraId="79693B72" w14:textId="28F39272" w:rsidR="00BD07F0" w:rsidRDefault="00BD07F0" w:rsidP="00BD07F0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104D54">
        <w:rPr>
          <w:sz w:val="20"/>
          <w:szCs w:val="20"/>
        </w:rPr>
        <w:t>dokonywanie kolejnych zgłoszeń patentowych dla wynalazku (tryb PCT/</w:t>
      </w:r>
      <w:r w:rsidR="0050227E">
        <w:rPr>
          <w:sz w:val="20"/>
          <w:szCs w:val="20"/>
        </w:rPr>
        <w:t>EPO/</w:t>
      </w:r>
      <w:r w:rsidRPr="00104D54">
        <w:rPr>
          <w:sz w:val="20"/>
          <w:szCs w:val="20"/>
        </w:rPr>
        <w:t>fazy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krajowe) zgodnie z wolą zamawiającego z uwzględnieniem istniejących raportów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o stanie techniki i</w:t>
      </w:r>
      <w:r>
        <w:rPr>
          <w:sz w:val="20"/>
          <w:szCs w:val="20"/>
        </w:rPr>
        <w:t> </w:t>
      </w:r>
      <w:r w:rsidRPr="00104D54">
        <w:rPr>
          <w:sz w:val="20"/>
          <w:szCs w:val="20"/>
        </w:rPr>
        <w:t>nowych wyników badań (w przypadku, gdy od momentu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dokonania pierwszego zgłoszenia do zgłoszeń międzynarodowych zostały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wykonane dodatkowe badania mogące wzmocnić zgłoszenie patentowe)</w:t>
      </w:r>
      <w:r>
        <w:rPr>
          <w:sz w:val="20"/>
          <w:szCs w:val="20"/>
        </w:rPr>
        <w:t>;</w:t>
      </w:r>
    </w:p>
    <w:p w14:paraId="12C0158D" w14:textId="77777777" w:rsidR="00617EC6" w:rsidRDefault="00BD07F0" w:rsidP="00617EC6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104D54">
        <w:rPr>
          <w:sz w:val="20"/>
          <w:szCs w:val="20"/>
        </w:rPr>
        <w:t>prowadzenie postępowania patentowego we wszystkich państwach, w których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zgłoszenia patentowe zostały dokonane aż do wygaśnięcia patentów, odmowy ich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przyznania lub decyzji zamawiającego o rezygnacji z utrzymania ochrony</w:t>
      </w:r>
      <w:r>
        <w:rPr>
          <w:sz w:val="20"/>
          <w:szCs w:val="20"/>
        </w:rPr>
        <w:t xml:space="preserve"> </w:t>
      </w:r>
      <w:r w:rsidRPr="00104D54">
        <w:rPr>
          <w:sz w:val="20"/>
          <w:szCs w:val="20"/>
        </w:rPr>
        <w:t>patentowej (w tym walidacja patentów EPO)</w:t>
      </w:r>
      <w:r>
        <w:rPr>
          <w:sz w:val="20"/>
          <w:szCs w:val="20"/>
        </w:rPr>
        <w:t>;</w:t>
      </w:r>
    </w:p>
    <w:p w14:paraId="5E90A01D" w14:textId="580A197B" w:rsidR="00617EC6" w:rsidRPr="00617EC6" w:rsidRDefault="00617EC6" w:rsidP="00617EC6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617EC6">
        <w:rPr>
          <w:sz w:val="20"/>
          <w:szCs w:val="20"/>
        </w:rPr>
        <w:t>informowanie o konieczności podjęcia decyzji o wejściu w kolejną fazę międzynarodowej</w:t>
      </w:r>
      <w:r w:rsidR="007E1735">
        <w:rPr>
          <w:sz w:val="20"/>
          <w:szCs w:val="20"/>
        </w:rPr>
        <w:t>/europejskiej</w:t>
      </w:r>
      <w:r w:rsidRPr="00617EC6">
        <w:rPr>
          <w:sz w:val="20"/>
          <w:szCs w:val="20"/>
        </w:rPr>
        <w:t xml:space="preserve"> procedury patentowej ze wskazaniem terminów i</w:t>
      </w:r>
      <w:r w:rsidR="007E1735">
        <w:rPr>
          <w:sz w:val="20"/>
          <w:szCs w:val="20"/>
        </w:rPr>
        <w:t> </w:t>
      </w:r>
      <w:r w:rsidRPr="00617EC6">
        <w:rPr>
          <w:sz w:val="20"/>
          <w:szCs w:val="20"/>
        </w:rPr>
        <w:t>możliwości rozwiązań, wraz z ich interpretacją, a także podaniem wysokości opłat urzędowych z tym związanych;</w:t>
      </w:r>
    </w:p>
    <w:p w14:paraId="74F6F7CC" w14:textId="77777777" w:rsidR="00BD07F0" w:rsidRDefault="00BD07F0" w:rsidP="00BD07F0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104D54">
        <w:rPr>
          <w:sz w:val="20"/>
          <w:szCs w:val="20"/>
        </w:rPr>
        <w:t>dokonywanie tłumaczeń wymaganych w procedurze patentowej.</w:t>
      </w:r>
    </w:p>
    <w:p w14:paraId="418D4EBC" w14:textId="77777777" w:rsidR="00BD07F0" w:rsidRDefault="00BD07F0" w:rsidP="00BD07F0">
      <w:pPr>
        <w:pStyle w:val="Akapitzlist"/>
        <w:numPr>
          <w:ilvl w:val="1"/>
          <w:numId w:val="32"/>
        </w:numPr>
        <w:spacing w:line="360" w:lineRule="auto"/>
        <w:ind w:left="851"/>
        <w:jc w:val="both"/>
        <w:rPr>
          <w:sz w:val="20"/>
          <w:szCs w:val="20"/>
        </w:rPr>
      </w:pPr>
      <w:r w:rsidRPr="0054239C">
        <w:rPr>
          <w:sz w:val="20"/>
          <w:szCs w:val="20"/>
        </w:rPr>
        <w:t>Utrzymanie ochrony prawnej wynalazków U</w:t>
      </w:r>
      <w:r>
        <w:rPr>
          <w:sz w:val="20"/>
          <w:szCs w:val="20"/>
        </w:rPr>
        <w:t>M w Łodzi:</w:t>
      </w:r>
    </w:p>
    <w:p w14:paraId="1E96B807" w14:textId="77777777" w:rsidR="007E1735" w:rsidRDefault="007E1735" w:rsidP="007E1735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7E1735">
        <w:rPr>
          <w:sz w:val="20"/>
          <w:szCs w:val="20"/>
        </w:rPr>
        <w:t>monitorowanie terminów wnoszenia opłat urzędowych</w:t>
      </w:r>
      <w:r>
        <w:rPr>
          <w:sz w:val="20"/>
          <w:szCs w:val="20"/>
        </w:rPr>
        <w:t>,</w:t>
      </w:r>
      <w:r w:rsidRPr="007E1735">
        <w:rPr>
          <w:sz w:val="20"/>
          <w:szCs w:val="20"/>
        </w:rPr>
        <w:t xml:space="preserve"> przekazywanie Zamawiającemu pisemnych informacji o terminie i wysokości wnoszenia opłat w terminie </w:t>
      </w:r>
      <w:r>
        <w:rPr>
          <w:sz w:val="20"/>
          <w:szCs w:val="20"/>
        </w:rPr>
        <w:t>3</w:t>
      </w:r>
      <w:r w:rsidRPr="007E1735">
        <w:rPr>
          <w:sz w:val="20"/>
          <w:szCs w:val="20"/>
        </w:rPr>
        <w:t xml:space="preserve"> miesięc</w:t>
      </w:r>
      <w:r>
        <w:rPr>
          <w:sz w:val="20"/>
          <w:szCs w:val="20"/>
        </w:rPr>
        <w:t>y</w:t>
      </w:r>
      <w:r w:rsidRPr="007E1735">
        <w:rPr>
          <w:sz w:val="20"/>
          <w:szCs w:val="20"/>
        </w:rPr>
        <w:t xml:space="preserve"> </w:t>
      </w:r>
      <w:r>
        <w:rPr>
          <w:sz w:val="20"/>
          <w:szCs w:val="20"/>
        </w:rPr>
        <w:t>przed</w:t>
      </w:r>
      <w:r w:rsidRPr="007E1735">
        <w:rPr>
          <w:sz w:val="20"/>
          <w:szCs w:val="20"/>
        </w:rPr>
        <w:t xml:space="preserve"> wykonani</w:t>
      </w:r>
      <w:r>
        <w:rPr>
          <w:sz w:val="20"/>
          <w:szCs w:val="20"/>
        </w:rPr>
        <w:t>em</w:t>
      </w:r>
      <w:r w:rsidRPr="007E1735">
        <w:rPr>
          <w:sz w:val="20"/>
          <w:szCs w:val="20"/>
        </w:rPr>
        <w:t xml:space="preserve"> czynności;</w:t>
      </w:r>
    </w:p>
    <w:p w14:paraId="3980B797" w14:textId="1ACF1136" w:rsidR="007E1735" w:rsidRPr="007E1735" w:rsidRDefault="007E1735" w:rsidP="007E1735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7E1735">
        <w:rPr>
          <w:sz w:val="20"/>
          <w:szCs w:val="20"/>
        </w:rPr>
        <w:t>uiszczani</w:t>
      </w:r>
      <w:r>
        <w:rPr>
          <w:sz w:val="20"/>
          <w:szCs w:val="20"/>
        </w:rPr>
        <w:t>e</w:t>
      </w:r>
      <w:r w:rsidRPr="007E1735">
        <w:rPr>
          <w:sz w:val="20"/>
          <w:szCs w:val="20"/>
        </w:rPr>
        <w:t xml:space="preserve"> opłat urzędowych po wcześniejszym uzgodnieniu z Zamawiającym</w:t>
      </w:r>
      <w:r>
        <w:rPr>
          <w:sz w:val="20"/>
          <w:szCs w:val="20"/>
        </w:rPr>
        <w:t>;</w:t>
      </w:r>
    </w:p>
    <w:p w14:paraId="4503E766" w14:textId="5B1D1B9E" w:rsidR="007E1735" w:rsidRPr="007E1735" w:rsidRDefault="007E1735" w:rsidP="007E1735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7E1735">
        <w:rPr>
          <w:sz w:val="20"/>
          <w:szCs w:val="20"/>
        </w:rPr>
        <w:t>przygotowywanie i udzielanie odpowiedzi na pisma z Urzędu Patentowego RP w</w:t>
      </w:r>
      <w:r>
        <w:rPr>
          <w:sz w:val="20"/>
          <w:szCs w:val="20"/>
        </w:rPr>
        <w:t> </w:t>
      </w:r>
      <w:r w:rsidRPr="007E1735">
        <w:rPr>
          <w:sz w:val="20"/>
          <w:szCs w:val="20"/>
        </w:rPr>
        <w:t>wymaganych terminach;</w:t>
      </w:r>
    </w:p>
    <w:p w14:paraId="0DC9EC5B" w14:textId="77777777" w:rsidR="00BD07F0" w:rsidRDefault="00BD07F0" w:rsidP="00BD07F0">
      <w:pPr>
        <w:pStyle w:val="Akapitzlist"/>
        <w:numPr>
          <w:ilvl w:val="2"/>
          <w:numId w:val="32"/>
        </w:numPr>
        <w:spacing w:line="360" w:lineRule="auto"/>
        <w:ind w:left="1418" w:hanging="567"/>
        <w:jc w:val="both"/>
        <w:rPr>
          <w:sz w:val="20"/>
          <w:szCs w:val="20"/>
        </w:rPr>
      </w:pPr>
      <w:r w:rsidRPr="00DB1413">
        <w:rPr>
          <w:sz w:val="20"/>
          <w:szCs w:val="20"/>
        </w:rPr>
        <w:lastRenderedPageBreak/>
        <w:t>prowadzenie dokumentacji związanej z portfolio praw własności przemysłowej</w:t>
      </w:r>
      <w:r>
        <w:rPr>
          <w:sz w:val="20"/>
          <w:szCs w:val="20"/>
        </w:rPr>
        <w:t xml:space="preserve"> </w:t>
      </w:r>
      <w:r w:rsidRPr="00DB1413">
        <w:rPr>
          <w:sz w:val="20"/>
          <w:szCs w:val="20"/>
        </w:rPr>
        <w:t>zamawiającego (patentów, praw ochronnych, praw z rejestracji) w sposób</w:t>
      </w:r>
      <w:r>
        <w:rPr>
          <w:sz w:val="20"/>
          <w:szCs w:val="20"/>
        </w:rPr>
        <w:t xml:space="preserve"> </w:t>
      </w:r>
      <w:r w:rsidRPr="00DB1413">
        <w:rPr>
          <w:sz w:val="20"/>
          <w:szCs w:val="20"/>
        </w:rPr>
        <w:t>umożliwiający bieżący wgląd zamawiającego w prowadzone postępowania</w:t>
      </w:r>
      <w:r>
        <w:rPr>
          <w:sz w:val="20"/>
          <w:szCs w:val="20"/>
        </w:rPr>
        <w:t>.</w:t>
      </w:r>
    </w:p>
    <w:p w14:paraId="31F48C0D" w14:textId="567D2180" w:rsidR="007E1735" w:rsidRPr="007E1735" w:rsidRDefault="007E1735" w:rsidP="007E1735">
      <w:pPr>
        <w:pStyle w:val="Akapitzlist"/>
        <w:numPr>
          <w:ilvl w:val="1"/>
          <w:numId w:val="32"/>
        </w:numPr>
        <w:spacing w:line="360" w:lineRule="auto"/>
        <w:ind w:left="851"/>
        <w:jc w:val="both"/>
        <w:rPr>
          <w:sz w:val="20"/>
          <w:szCs w:val="20"/>
        </w:rPr>
      </w:pPr>
      <w:r w:rsidRPr="007E1735">
        <w:rPr>
          <w:sz w:val="20"/>
          <w:szCs w:val="20"/>
        </w:rPr>
        <w:t>Świadczenie usług doradztwa w zakresie ochrony praw własności intelektualnej, w tym ścisła współpraca z przedstawicielami Zamawiającego i twórcami wynalazków.</w:t>
      </w:r>
    </w:p>
    <w:p w14:paraId="02C698DF" w14:textId="77777777" w:rsidR="00964615" w:rsidRPr="00964615" w:rsidRDefault="00BD07F0" w:rsidP="00964615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b/>
          <w:sz w:val="20"/>
        </w:rPr>
      </w:pPr>
      <w:r w:rsidRPr="00964615">
        <w:rPr>
          <w:b/>
          <w:sz w:val="20"/>
        </w:rPr>
        <w:t>Warunki udziału w postępowaniu</w:t>
      </w:r>
      <w:r w:rsidR="00484690" w:rsidRPr="00964615">
        <w:rPr>
          <w:b/>
          <w:sz w:val="20"/>
        </w:rPr>
        <w:t xml:space="preserve"> </w:t>
      </w:r>
    </w:p>
    <w:p w14:paraId="3C24B1DB" w14:textId="77777777" w:rsidR="00964615" w:rsidRDefault="00964615" w:rsidP="00964615">
      <w:pPr>
        <w:pStyle w:val="Akapitzlist"/>
        <w:spacing w:line="360" w:lineRule="auto"/>
        <w:ind w:left="360"/>
        <w:contextualSpacing/>
        <w:jc w:val="both"/>
        <w:rPr>
          <w:sz w:val="20"/>
        </w:rPr>
      </w:pPr>
      <w:r w:rsidRPr="00964615">
        <w:rPr>
          <w:sz w:val="20"/>
        </w:rPr>
        <w:t>O udzielenie zamówienia mogą ubiegać się Wykonawcy, którzy spełniają łącznie następujące warunki:</w:t>
      </w:r>
    </w:p>
    <w:p w14:paraId="1C856399" w14:textId="77777777" w:rsidR="00805907" w:rsidRPr="00805907" w:rsidRDefault="00964615" w:rsidP="00805907">
      <w:pPr>
        <w:pStyle w:val="Akapitzlist"/>
        <w:numPr>
          <w:ilvl w:val="1"/>
          <w:numId w:val="32"/>
        </w:numPr>
        <w:spacing w:line="360" w:lineRule="auto"/>
        <w:contextualSpacing/>
        <w:jc w:val="both"/>
        <w:rPr>
          <w:b/>
          <w:sz w:val="20"/>
        </w:rPr>
      </w:pPr>
      <w:r w:rsidRPr="00964615">
        <w:rPr>
          <w:sz w:val="20"/>
        </w:rPr>
        <w:t>Posiadają uprawnienia do wykonywania zawodu rzecznika patentowego w podanym zakresie. Na potwierdzenie spełnienia powyższego warunku Wykonawca musi wykazać, że dysponuje co najmniej 3 osobami, które posiadają uprawnienia polskiego i europejskiego rzecznika patentowego i</w:t>
      </w:r>
      <w:r>
        <w:rPr>
          <w:sz w:val="20"/>
        </w:rPr>
        <w:t> </w:t>
      </w:r>
      <w:r w:rsidRPr="00964615">
        <w:rPr>
          <w:sz w:val="20"/>
        </w:rPr>
        <w:t>przynajmniej 5-letnie doświadczenie w wykonywaniu zawodu rzecznika patentowego.</w:t>
      </w:r>
    </w:p>
    <w:p w14:paraId="04AE2473" w14:textId="3CC0C405" w:rsidR="00805907" w:rsidRPr="00805907" w:rsidRDefault="00805907" w:rsidP="00805907">
      <w:pPr>
        <w:pStyle w:val="Akapitzlist"/>
        <w:numPr>
          <w:ilvl w:val="1"/>
          <w:numId w:val="32"/>
        </w:numPr>
        <w:spacing w:line="360" w:lineRule="auto"/>
        <w:contextualSpacing/>
        <w:jc w:val="both"/>
        <w:rPr>
          <w:b/>
          <w:sz w:val="20"/>
        </w:rPr>
      </w:pPr>
      <w:r w:rsidRPr="00805907">
        <w:rPr>
          <w:sz w:val="20"/>
        </w:rPr>
        <w:t>Posiadają niezbędną wiedzę i doświadczenie szczególnie z zakresu medycyny, farmacji i</w:t>
      </w:r>
      <w:r>
        <w:rPr>
          <w:sz w:val="20"/>
        </w:rPr>
        <w:t> </w:t>
      </w:r>
      <w:r w:rsidRPr="00805907">
        <w:rPr>
          <w:sz w:val="20"/>
        </w:rPr>
        <w:t>biotechnologii oraz dysponują potencjałem technicznym i osobami zdolnymi do wykonywania zamówienia. Na potwierdzenie spełnienia powyższych warunków Wykonawca musi wykazać, że w ciągu ostatnich 3 lat przed upływem terminu składania ofert., a w przypadku, gdy okres prowadzenia działalności jest krótszy, to w tym okresie:</w:t>
      </w:r>
    </w:p>
    <w:p w14:paraId="27AC05AD" w14:textId="77777777" w:rsidR="00805907" w:rsidRPr="00805907" w:rsidRDefault="00805907" w:rsidP="00805907">
      <w:pPr>
        <w:pStyle w:val="Akapitzlist"/>
        <w:numPr>
          <w:ilvl w:val="2"/>
          <w:numId w:val="32"/>
        </w:numPr>
        <w:spacing w:line="360" w:lineRule="auto"/>
        <w:ind w:left="1418" w:hanging="567"/>
        <w:contextualSpacing/>
        <w:jc w:val="both"/>
        <w:rPr>
          <w:b/>
          <w:sz w:val="20"/>
        </w:rPr>
      </w:pPr>
      <w:r w:rsidRPr="00805907">
        <w:rPr>
          <w:sz w:val="20"/>
        </w:rPr>
        <w:t>dokonał co najmniej 30 zgłoszeń wynalazków w wyżej określonych dziedzinach w trybie krajowym przed UP RP;</w:t>
      </w:r>
    </w:p>
    <w:p w14:paraId="32724BC6" w14:textId="77777777" w:rsidR="00805907" w:rsidRPr="00805907" w:rsidRDefault="00805907" w:rsidP="00805907">
      <w:pPr>
        <w:pStyle w:val="Akapitzlist"/>
        <w:numPr>
          <w:ilvl w:val="2"/>
          <w:numId w:val="32"/>
        </w:numPr>
        <w:spacing w:line="360" w:lineRule="auto"/>
        <w:ind w:left="1418" w:hanging="567"/>
        <w:contextualSpacing/>
        <w:jc w:val="both"/>
        <w:rPr>
          <w:b/>
          <w:sz w:val="20"/>
        </w:rPr>
      </w:pPr>
      <w:r w:rsidRPr="00805907">
        <w:rPr>
          <w:sz w:val="20"/>
        </w:rPr>
        <w:t>dokonał co najmniej 10 zgłoszeń wynalazków w wyżej określonych dziedzinach w trybie procedury międzynarodowej lub europejskiej;</w:t>
      </w:r>
    </w:p>
    <w:p w14:paraId="1BA742B4" w14:textId="00850974" w:rsidR="001468EE" w:rsidRPr="00DB1413" w:rsidRDefault="00805907" w:rsidP="00C1099B">
      <w:pPr>
        <w:pStyle w:val="Akapitzlist"/>
        <w:numPr>
          <w:ilvl w:val="2"/>
          <w:numId w:val="32"/>
        </w:numPr>
        <w:spacing w:line="360" w:lineRule="auto"/>
        <w:ind w:left="1418" w:hanging="567"/>
        <w:contextualSpacing/>
        <w:jc w:val="both"/>
        <w:rPr>
          <w:sz w:val="20"/>
          <w:szCs w:val="20"/>
        </w:rPr>
      </w:pPr>
      <w:r w:rsidRPr="00805907">
        <w:rPr>
          <w:sz w:val="20"/>
        </w:rPr>
        <w:t>świadczył usługi dla przynajmniej 2 jednostek naukowych.</w:t>
      </w:r>
    </w:p>
    <w:sectPr w:rsidR="001468EE" w:rsidRPr="00DB1413" w:rsidSect="001468EE">
      <w:headerReference w:type="default" r:id="rId8"/>
      <w:footerReference w:type="default" r:id="rId9"/>
      <w:pgSz w:w="11906" w:h="16838"/>
      <w:pgMar w:top="433" w:right="1701" w:bottom="1417" w:left="900" w:header="540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E661" w14:textId="77777777" w:rsidR="00AD7042" w:rsidRDefault="00AD7042">
      <w:r>
        <w:separator/>
      </w:r>
    </w:p>
  </w:endnote>
  <w:endnote w:type="continuationSeparator" w:id="0">
    <w:p w14:paraId="7753CFE9" w14:textId="77777777" w:rsidR="00AD7042" w:rsidRDefault="00AD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Th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957" w:type="dxa"/>
      <w:tblInd w:w="3454" w:type="dxa"/>
      <w:tblBorders>
        <w:insideH w:val="single" w:sz="6" w:space="0" w:color="FF0000"/>
        <w:insideV w:val="single" w:sz="6" w:space="0" w:color="FF0000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4734"/>
      <w:gridCol w:w="2223"/>
    </w:tblGrid>
    <w:tr w:rsidR="00DD24D0" w:rsidRPr="00A94D76" w14:paraId="61B96EB7" w14:textId="77777777" w:rsidTr="00652B33">
      <w:trPr>
        <w:trHeight w:val="354"/>
      </w:trPr>
      <w:tc>
        <w:tcPr>
          <w:tcW w:w="4734" w:type="dxa"/>
          <w:shd w:val="clear" w:color="auto" w:fill="auto"/>
        </w:tcPr>
        <w:p w14:paraId="6F3FA5DC" w14:textId="77777777" w:rsidR="00DD24D0" w:rsidRPr="00A94D76" w:rsidRDefault="00DD24D0" w:rsidP="00DD24D0">
          <w:pPr>
            <w:spacing w:line="240" w:lineRule="exact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CIiTT</w:t>
          </w:r>
          <w:proofErr w:type="spellEnd"/>
        </w:p>
        <w:p w14:paraId="77CAD6C4" w14:textId="77777777" w:rsidR="00DD24D0" w:rsidRPr="00A94D76" w:rsidRDefault="00DD24D0" w:rsidP="00DD24D0">
          <w:pPr>
            <w:spacing w:line="360" w:lineRule="exact"/>
            <w:jc w:val="right"/>
            <w:rPr>
              <w:sz w:val="13"/>
              <w:szCs w:val="13"/>
            </w:rPr>
          </w:pPr>
          <w:r w:rsidRPr="00D47113">
            <w:rPr>
              <w:sz w:val="13"/>
              <w:szCs w:val="13"/>
            </w:rPr>
            <w:t>92–215</w:t>
          </w:r>
          <w:r w:rsidRPr="00A94D76">
            <w:rPr>
              <w:sz w:val="13"/>
              <w:szCs w:val="13"/>
            </w:rPr>
            <w:t xml:space="preserve"> Łódź </w:t>
          </w:r>
          <w:r w:rsidRPr="00A94D76">
            <w:rPr>
              <w:color w:val="FF0000"/>
              <w:sz w:val="13"/>
              <w:szCs w:val="13"/>
            </w:rPr>
            <w:t>|</w:t>
          </w:r>
          <w:r>
            <w:rPr>
              <w:color w:val="000000"/>
              <w:sz w:val="13"/>
              <w:szCs w:val="13"/>
            </w:rPr>
            <w:t>M</w:t>
          </w:r>
          <w:r w:rsidRPr="00D47113">
            <w:rPr>
              <w:color w:val="000000"/>
              <w:sz w:val="13"/>
              <w:szCs w:val="13"/>
            </w:rPr>
            <w:t>azowiecka 3</w:t>
          </w:r>
        </w:p>
        <w:p w14:paraId="3B9E0222" w14:textId="77777777" w:rsidR="00DD24D0" w:rsidRPr="00A94D76" w:rsidRDefault="00DD24D0" w:rsidP="00DD24D0">
          <w:pPr>
            <w:jc w:val="right"/>
            <w:rPr>
              <w:sz w:val="13"/>
              <w:szCs w:val="13"/>
              <w:lang w:val="it-IT"/>
            </w:rPr>
          </w:pPr>
          <w:r>
            <w:rPr>
              <w:sz w:val="13"/>
              <w:szCs w:val="13"/>
              <w:lang w:val="it-IT"/>
            </w:rPr>
            <w:t>e-mali: ciitt</w:t>
          </w:r>
          <w:r w:rsidRPr="00A94D76">
            <w:rPr>
              <w:sz w:val="13"/>
              <w:szCs w:val="13"/>
              <w:lang w:val="it-IT"/>
            </w:rPr>
            <w:t>@umed.lodz.pl</w:t>
          </w:r>
        </w:p>
        <w:p w14:paraId="37C49F9A" w14:textId="77777777" w:rsidR="00DD24D0" w:rsidRPr="00A94D76" w:rsidRDefault="00DD24D0" w:rsidP="00DD24D0">
          <w:pPr>
            <w:pStyle w:val="Nagwek"/>
            <w:jc w:val="right"/>
            <w:rPr>
              <w:lang w:val="it-IT"/>
            </w:rPr>
          </w:pPr>
          <w:r w:rsidRPr="00A94D76">
            <w:rPr>
              <w:sz w:val="13"/>
              <w:szCs w:val="13"/>
              <w:lang w:val="it-IT"/>
            </w:rPr>
            <w:t xml:space="preserve">www.umed.pl </w:t>
          </w:r>
          <w:r w:rsidRPr="00A94D76">
            <w:rPr>
              <w:color w:val="FF0000"/>
              <w:sz w:val="13"/>
              <w:szCs w:val="13"/>
              <w:lang w:val="it-IT"/>
            </w:rPr>
            <w:t xml:space="preserve">| </w:t>
          </w:r>
          <w:r>
            <w:rPr>
              <w:sz w:val="13"/>
              <w:szCs w:val="13"/>
              <w:lang w:val="it-IT"/>
            </w:rPr>
            <w:t>www.umed.pl/ciitt</w:t>
          </w:r>
        </w:p>
      </w:tc>
      <w:tc>
        <w:tcPr>
          <w:tcW w:w="2223" w:type="dxa"/>
          <w:shd w:val="clear" w:color="auto" w:fill="auto"/>
          <w:vAlign w:val="center"/>
        </w:tcPr>
        <w:p w14:paraId="0D2BBB34" w14:textId="41169935" w:rsidR="00DD24D0" w:rsidRPr="00A94D76" w:rsidRDefault="00DD24D0" w:rsidP="00DD24D0">
          <w:pPr>
            <w:pStyle w:val="Nagwek"/>
            <w:jc w:val="center"/>
            <w:rPr>
              <w:sz w:val="16"/>
              <w:szCs w:val="16"/>
            </w:rPr>
          </w:pPr>
          <w:r>
            <w:rPr>
              <w:rFonts w:ascii="Swis721ThEU" w:hAnsi="Swis721ThEU"/>
              <w:noProof/>
              <w:sz w:val="20"/>
              <w:szCs w:val="20"/>
            </w:rPr>
            <w:drawing>
              <wp:inline distT="0" distB="0" distL="0" distR="0" wp14:anchorId="03BC70CA" wp14:editId="4D6BF158">
                <wp:extent cx="1371600" cy="450850"/>
                <wp:effectExtent l="0" t="0" r="0" b="6350"/>
                <wp:docPr id="4" name="Obraz 4" descr="logo-CIiTT-WYBRA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CIiTT-WYBRA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09066F" w14:textId="11B2F768" w:rsidR="0075001C" w:rsidRPr="00DD24D0" w:rsidRDefault="00DD24D0" w:rsidP="00DD24D0">
    <w:pPr>
      <w:pStyle w:val="Stopka"/>
      <w:jc w:val="right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A5003" wp14:editId="57EDA280">
              <wp:simplePos x="0" y="0"/>
              <wp:positionH relativeFrom="column">
                <wp:posOffset>4183380</wp:posOffset>
              </wp:positionH>
              <wp:positionV relativeFrom="paragraph">
                <wp:posOffset>1233805</wp:posOffset>
              </wp:positionV>
              <wp:extent cx="0" cy="800735"/>
              <wp:effectExtent l="11430" t="8890" r="7620" b="952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7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B5432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pt,97.15pt" to="329.4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" strokecolor="re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71AA" w14:textId="77777777" w:rsidR="00AD7042" w:rsidRDefault="00AD7042">
      <w:r>
        <w:separator/>
      </w:r>
    </w:p>
  </w:footnote>
  <w:footnote w:type="continuationSeparator" w:id="0">
    <w:p w14:paraId="41B8115D" w14:textId="77777777" w:rsidR="00AD7042" w:rsidRDefault="00AD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440" w:type="dxa"/>
      <w:tblInd w:w="10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40"/>
    </w:tblGrid>
    <w:tr w:rsidR="0075001C" w:rsidRPr="00A94D76" w14:paraId="73000543" w14:textId="77777777" w:rsidTr="00A94D76">
      <w:trPr>
        <w:trHeight w:val="1444"/>
      </w:trPr>
      <w:tc>
        <w:tcPr>
          <w:tcW w:w="3440" w:type="dxa"/>
          <w:shd w:val="clear" w:color="auto" w:fill="auto"/>
          <w:vAlign w:val="bottom"/>
        </w:tcPr>
        <w:p w14:paraId="60854048" w14:textId="77777777" w:rsidR="0075001C" w:rsidRPr="00875AAE" w:rsidRDefault="00327AA7" w:rsidP="00A94D76">
          <w:pPr>
            <w:pStyle w:val="Nagwek"/>
            <w:tabs>
              <w:tab w:val="left" w:pos="1332"/>
            </w:tabs>
          </w:pPr>
          <w:r>
            <w:rPr>
              <w:noProof/>
            </w:rPr>
            <w:drawing>
              <wp:inline distT="0" distB="0" distL="0" distR="0" wp14:anchorId="6A2F5684" wp14:editId="3516F66C">
                <wp:extent cx="1981200" cy="676275"/>
                <wp:effectExtent l="0" t="0" r="0" b="0"/>
                <wp:docPr id="1" name="Obraz 1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6C5E3" w14:textId="77777777" w:rsidR="0075001C" w:rsidRPr="008C2217" w:rsidRDefault="0075001C" w:rsidP="009532AF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B29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86A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94E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661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7005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F05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12E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F46C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5E1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0A9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7F4F"/>
    <w:multiLevelType w:val="hybridMultilevel"/>
    <w:tmpl w:val="8B105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13D23"/>
    <w:multiLevelType w:val="multilevel"/>
    <w:tmpl w:val="75C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7A04EE"/>
    <w:multiLevelType w:val="hybridMultilevel"/>
    <w:tmpl w:val="A3AEB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040BC"/>
    <w:multiLevelType w:val="multilevel"/>
    <w:tmpl w:val="6F6E64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 w15:restartNumberingAfterBreak="0">
    <w:nsid w:val="04A96909"/>
    <w:multiLevelType w:val="hybridMultilevel"/>
    <w:tmpl w:val="DA766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A5E9E"/>
    <w:multiLevelType w:val="hybridMultilevel"/>
    <w:tmpl w:val="1C8A3B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62148D9"/>
    <w:multiLevelType w:val="hybridMultilevel"/>
    <w:tmpl w:val="3D1E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D7CE3"/>
    <w:multiLevelType w:val="hybridMultilevel"/>
    <w:tmpl w:val="B2AC06F6"/>
    <w:lvl w:ilvl="0" w:tplc="7B1097DA">
      <w:numFmt w:val="bullet"/>
      <w:lvlText w:val="•"/>
      <w:lvlJc w:val="left"/>
      <w:pPr>
        <w:ind w:left="1430" w:hanging="71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797C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38468AD"/>
    <w:multiLevelType w:val="hybridMultilevel"/>
    <w:tmpl w:val="FD0C382A"/>
    <w:lvl w:ilvl="0" w:tplc="7B1097DA">
      <w:numFmt w:val="bullet"/>
      <w:lvlText w:val="•"/>
      <w:lvlJc w:val="left"/>
      <w:pPr>
        <w:ind w:left="1430" w:hanging="71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3EE4FB3"/>
    <w:multiLevelType w:val="hybridMultilevel"/>
    <w:tmpl w:val="96C20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87A7F"/>
    <w:multiLevelType w:val="hybridMultilevel"/>
    <w:tmpl w:val="C570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469D8"/>
    <w:multiLevelType w:val="hybridMultilevel"/>
    <w:tmpl w:val="AA48031C"/>
    <w:lvl w:ilvl="0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 w15:restartNumberingAfterBreak="0">
    <w:nsid w:val="1B0E2A59"/>
    <w:multiLevelType w:val="hybridMultilevel"/>
    <w:tmpl w:val="55B6B294"/>
    <w:lvl w:ilvl="0" w:tplc="F350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47342"/>
    <w:multiLevelType w:val="hybridMultilevel"/>
    <w:tmpl w:val="F8B01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C177A"/>
    <w:multiLevelType w:val="hybridMultilevel"/>
    <w:tmpl w:val="0A2A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C8219C"/>
    <w:multiLevelType w:val="hybridMultilevel"/>
    <w:tmpl w:val="4BE64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B4745"/>
    <w:multiLevelType w:val="hybridMultilevel"/>
    <w:tmpl w:val="981AA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D009A"/>
    <w:multiLevelType w:val="hybridMultilevel"/>
    <w:tmpl w:val="690A0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A1F00"/>
    <w:multiLevelType w:val="hybridMultilevel"/>
    <w:tmpl w:val="F77E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FB7AEB"/>
    <w:multiLevelType w:val="multilevel"/>
    <w:tmpl w:val="0415001D"/>
    <w:numStyleLink w:val="1ai"/>
  </w:abstractNum>
  <w:abstractNum w:abstractNumId="31" w15:restartNumberingAfterBreak="0">
    <w:nsid w:val="3B9B5F48"/>
    <w:multiLevelType w:val="hybridMultilevel"/>
    <w:tmpl w:val="16086F9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3C26374E"/>
    <w:multiLevelType w:val="hybridMultilevel"/>
    <w:tmpl w:val="9ED2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3E4D94"/>
    <w:multiLevelType w:val="hybridMultilevel"/>
    <w:tmpl w:val="E278B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200E2C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CFA63E1"/>
    <w:multiLevelType w:val="hybridMultilevel"/>
    <w:tmpl w:val="16368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B51F8"/>
    <w:multiLevelType w:val="hybridMultilevel"/>
    <w:tmpl w:val="AC244FA8"/>
    <w:lvl w:ilvl="0" w:tplc="55DAF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46CB4"/>
    <w:multiLevelType w:val="hybridMultilevel"/>
    <w:tmpl w:val="12801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22F1F"/>
    <w:multiLevelType w:val="hybridMultilevel"/>
    <w:tmpl w:val="C5EEB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A860E2"/>
    <w:multiLevelType w:val="hybridMultilevel"/>
    <w:tmpl w:val="FADA28E6"/>
    <w:lvl w:ilvl="0" w:tplc="0415000F">
      <w:start w:val="1"/>
      <w:numFmt w:val="decimal"/>
      <w:lvlText w:val="%1."/>
      <w:lvlJc w:val="left"/>
      <w:pPr>
        <w:ind w:left="1985" w:hanging="360"/>
      </w:p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40" w15:restartNumberingAfterBreak="0">
    <w:nsid w:val="65287689"/>
    <w:multiLevelType w:val="hybridMultilevel"/>
    <w:tmpl w:val="4E7E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4582B"/>
    <w:multiLevelType w:val="hybridMultilevel"/>
    <w:tmpl w:val="524EE0C2"/>
    <w:lvl w:ilvl="0" w:tplc="7B1097DA">
      <w:numFmt w:val="bullet"/>
      <w:lvlText w:val="•"/>
      <w:lvlJc w:val="left"/>
      <w:pPr>
        <w:ind w:left="1070" w:hanging="71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F0D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624ECF"/>
    <w:multiLevelType w:val="hybridMultilevel"/>
    <w:tmpl w:val="3884B3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8397780"/>
    <w:multiLevelType w:val="hybridMultilevel"/>
    <w:tmpl w:val="59743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0D2C6E"/>
    <w:multiLevelType w:val="hybridMultilevel"/>
    <w:tmpl w:val="30A6D48A"/>
    <w:lvl w:ilvl="0" w:tplc="7B1097DA">
      <w:numFmt w:val="bullet"/>
      <w:lvlText w:val="•"/>
      <w:lvlJc w:val="left"/>
      <w:pPr>
        <w:ind w:left="1070" w:hanging="71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257F8"/>
    <w:multiLevelType w:val="hybridMultilevel"/>
    <w:tmpl w:val="7098F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D2E61"/>
    <w:multiLevelType w:val="hybridMultilevel"/>
    <w:tmpl w:val="13C0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3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2"/>
  </w:num>
  <w:num w:numId="15">
    <w:abstractNumId w:val="43"/>
  </w:num>
  <w:num w:numId="16">
    <w:abstractNumId w:val="46"/>
  </w:num>
  <w:num w:numId="17">
    <w:abstractNumId w:val="32"/>
  </w:num>
  <w:num w:numId="18">
    <w:abstractNumId w:val="38"/>
  </w:num>
  <w:num w:numId="19">
    <w:abstractNumId w:val="23"/>
  </w:num>
  <w:num w:numId="20">
    <w:abstractNumId w:val="20"/>
  </w:num>
  <w:num w:numId="21">
    <w:abstractNumId w:val="37"/>
  </w:num>
  <w:num w:numId="22">
    <w:abstractNumId w:val="36"/>
  </w:num>
  <w:num w:numId="23">
    <w:abstractNumId w:val="10"/>
  </w:num>
  <w:num w:numId="24">
    <w:abstractNumId w:val="25"/>
  </w:num>
  <w:num w:numId="25">
    <w:abstractNumId w:val="14"/>
  </w:num>
  <w:num w:numId="26">
    <w:abstractNumId w:val="40"/>
  </w:num>
  <w:num w:numId="27">
    <w:abstractNumId w:val="16"/>
  </w:num>
  <w:num w:numId="28">
    <w:abstractNumId w:val="31"/>
  </w:num>
  <w:num w:numId="29">
    <w:abstractNumId w:val="29"/>
  </w:num>
  <w:num w:numId="30">
    <w:abstractNumId w:val="45"/>
  </w:num>
  <w:num w:numId="31">
    <w:abstractNumId w:val="41"/>
  </w:num>
  <w:num w:numId="32">
    <w:abstractNumId w:val="11"/>
  </w:num>
  <w:num w:numId="33">
    <w:abstractNumId w:val="17"/>
  </w:num>
  <w:num w:numId="34">
    <w:abstractNumId w:val="19"/>
  </w:num>
  <w:num w:numId="35">
    <w:abstractNumId w:val="44"/>
  </w:num>
  <w:num w:numId="36">
    <w:abstractNumId w:val="33"/>
  </w:num>
  <w:num w:numId="37">
    <w:abstractNumId w:val="21"/>
  </w:num>
  <w:num w:numId="38">
    <w:abstractNumId w:val="12"/>
  </w:num>
  <w:num w:numId="39">
    <w:abstractNumId w:val="35"/>
  </w:num>
  <w:num w:numId="40">
    <w:abstractNumId w:val="18"/>
  </w:num>
  <w:num w:numId="41">
    <w:abstractNumId w:val="15"/>
  </w:num>
  <w:num w:numId="42">
    <w:abstractNumId w:val="42"/>
  </w:num>
  <w:num w:numId="43">
    <w:abstractNumId w:val="13"/>
  </w:num>
  <w:num w:numId="44">
    <w:abstractNumId w:val="24"/>
  </w:num>
  <w:num w:numId="45">
    <w:abstractNumId w:val="28"/>
  </w:num>
  <w:num w:numId="46">
    <w:abstractNumId w:val="47"/>
  </w:num>
  <w:num w:numId="47">
    <w:abstractNumId w:val="2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4F"/>
    <w:rsid w:val="00010E80"/>
    <w:rsid w:val="00015AED"/>
    <w:rsid w:val="00031EE4"/>
    <w:rsid w:val="0003702D"/>
    <w:rsid w:val="00055AFE"/>
    <w:rsid w:val="000579C3"/>
    <w:rsid w:val="000616DA"/>
    <w:rsid w:val="0008342C"/>
    <w:rsid w:val="00086051"/>
    <w:rsid w:val="00087334"/>
    <w:rsid w:val="00087A6A"/>
    <w:rsid w:val="00092E03"/>
    <w:rsid w:val="000A659A"/>
    <w:rsid w:val="000C3FCB"/>
    <w:rsid w:val="000D0E59"/>
    <w:rsid w:val="000D5BED"/>
    <w:rsid w:val="00104D54"/>
    <w:rsid w:val="00110F28"/>
    <w:rsid w:val="00125433"/>
    <w:rsid w:val="001320F0"/>
    <w:rsid w:val="00135DA9"/>
    <w:rsid w:val="00144653"/>
    <w:rsid w:val="001468EE"/>
    <w:rsid w:val="001501AA"/>
    <w:rsid w:val="00173A61"/>
    <w:rsid w:val="00174012"/>
    <w:rsid w:val="00185DE4"/>
    <w:rsid w:val="00194671"/>
    <w:rsid w:val="00194BD9"/>
    <w:rsid w:val="00195CAF"/>
    <w:rsid w:val="001A43AB"/>
    <w:rsid w:val="001A75E7"/>
    <w:rsid w:val="001C2B45"/>
    <w:rsid w:val="001C48D3"/>
    <w:rsid w:val="001E34B5"/>
    <w:rsid w:val="0020206A"/>
    <w:rsid w:val="00215627"/>
    <w:rsid w:val="00221A28"/>
    <w:rsid w:val="00226A3E"/>
    <w:rsid w:val="00227623"/>
    <w:rsid w:val="00234977"/>
    <w:rsid w:val="00265C8C"/>
    <w:rsid w:val="00271B57"/>
    <w:rsid w:val="00274965"/>
    <w:rsid w:val="002A1DD0"/>
    <w:rsid w:val="002A7DD8"/>
    <w:rsid w:val="002D019C"/>
    <w:rsid w:val="002D1E32"/>
    <w:rsid w:val="002D2214"/>
    <w:rsid w:val="002D70D9"/>
    <w:rsid w:val="002E59BF"/>
    <w:rsid w:val="002F51F1"/>
    <w:rsid w:val="002F66AC"/>
    <w:rsid w:val="00315871"/>
    <w:rsid w:val="003174AE"/>
    <w:rsid w:val="00323BC8"/>
    <w:rsid w:val="0032631C"/>
    <w:rsid w:val="0032714F"/>
    <w:rsid w:val="00327AA7"/>
    <w:rsid w:val="00335D58"/>
    <w:rsid w:val="003714C0"/>
    <w:rsid w:val="003825CA"/>
    <w:rsid w:val="0039176A"/>
    <w:rsid w:val="003C4CB1"/>
    <w:rsid w:val="003D3EDD"/>
    <w:rsid w:val="003E094A"/>
    <w:rsid w:val="003E4825"/>
    <w:rsid w:val="003F0514"/>
    <w:rsid w:val="003F1D49"/>
    <w:rsid w:val="003F604D"/>
    <w:rsid w:val="00422724"/>
    <w:rsid w:val="00424026"/>
    <w:rsid w:val="004274F9"/>
    <w:rsid w:val="00435806"/>
    <w:rsid w:val="004471FE"/>
    <w:rsid w:val="00457003"/>
    <w:rsid w:val="00465674"/>
    <w:rsid w:val="00466BDF"/>
    <w:rsid w:val="00480101"/>
    <w:rsid w:val="00484690"/>
    <w:rsid w:val="0048699B"/>
    <w:rsid w:val="004922C7"/>
    <w:rsid w:val="0049276F"/>
    <w:rsid w:val="00493002"/>
    <w:rsid w:val="004A6B59"/>
    <w:rsid w:val="004B608B"/>
    <w:rsid w:val="004C0A0F"/>
    <w:rsid w:val="004C1072"/>
    <w:rsid w:val="004C2961"/>
    <w:rsid w:val="0050227E"/>
    <w:rsid w:val="0050283D"/>
    <w:rsid w:val="0051415D"/>
    <w:rsid w:val="005208D4"/>
    <w:rsid w:val="00524F58"/>
    <w:rsid w:val="0054239C"/>
    <w:rsid w:val="00545E1B"/>
    <w:rsid w:val="00554DE5"/>
    <w:rsid w:val="00561E8C"/>
    <w:rsid w:val="0059151C"/>
    <w:rsid w:val="00595A4B"/>
    <w:rsid w:val="005B2A37"/>
    <w:rsid w:val="005B3C82"/>
    <w:rsid w:val="005C55C1"/>
    <w:rsid w:val="005F08F5"/>
    <w:rsid w:val="005F2AC9"/>
    <w:rsid w:val="005F7765"/>
    <w:rsid w:val="00615D08"/>
    <w:rsid w:val="00617C25"/>
    <w:rsid w:val="00617EC6"/>
    <w:rsid w:val="00640920"/>
    <w:rsid w:val="0064245E"/>
    <w:rsid w:val="00643445"/>
    <w:rsid w:val="00657404"/>
    <w:rsid w:val="00657CBF"/>
    <w:rsid w:val="00680621"/>
    <w:rsid w:val="00681197"/>
    <w:rsid w:val="00683033"/>
    <w:rsid w:val="00687E9D"/>
    <w:rsid w:val="0069427D"/>
    <w:rsid w:val="006A07A0"/>
    <w:rsid w:val="006C49A7"/>
    <w:rsid w:val="006C7DDF"/>
    <w:rsid w:val="006D31F9"/>
    <w:rsid w:val="006F52B0"/>
    <w:rsid w:val="00710508"/>
    <w:rsid w:val="00722873"/>
    <w:rsid w:val="00730510"/>
    <w:rsid w:val="0074311E"/>
    <w:rsid w:val="0075001C"/>
    <w:rsid w:val="00763F84"/>
    <w:rsid w:val="0078754E"/>
    <w:rsid w:val="007B3EED"/>
    <w:rsid w:val="007B7E1C"/>
    <w:rsid w:val="007C1CD1"/>
    <w:rsid w:val="007C42FD"/>
    <w:rsid w:val="007D6AC6"/>
    <w:rsid w:val="007E1735"/>
    <w:rsid w:val="007E2DE7"/>
    <w:rsid w:val="007E35A9"/>
    <w:rsid w:val="007E5063"/>
    <w:rsid w:val="007F28FD"/>
    <w:rsid w:val="007F5AB7"/>
    <w:rsid w:val="007F5D5E"/>
    <w:rsid w:val="00801579"/>
    <w:rsid w:val="00805907"/>
    <w:rsid w:val="00836C25"/>
    <w:rsid w:val="00841DD0"/>
    <w:rsid w:val="00860D5C"/>
    <w:rsid w:val="008659AF"/>
    <w:rsid w:val="00870C11"/>
    <w:rsid w:val="00875948"/>
    <w:rsid w:val="00875AAE"/>
    <w:rsid w:val="008837DA"/>
    <w:rsid w:val="00886850"/>
    <w:rsid w:val="008A24BD"/>
    <w:rsid w:val="008A7FC2"/>
    <w:rsid w:val="008C2217"/>
    <w:rsid w:val="008D4BBB"/>
    <w:rsid w:val="008F0783"/>
    <w:rsid w:val="008F0E44"/>
    <w:rsid w:val="00903BD8"/>
    <w:rsid w:val="009045B0"/>
    <w:rsid w:val="0093471E"/>
    <w:rsid w:val="009516DB"/>
    <w:rsid w:val="009532AF"/>
    <w:rsid w:val="00956DF9"/>
    <w:rsid w:val="00964615"/>
    <w:rsid w:val="009837C5"/>
    <w:rsid w:val="009A0F5B"/>
    <w:rsid w:val="009A182B"/>
    <w:rsid w:val="009A54C2"/>
    <w:rsid w:val="009A7099"/>
    <w:rsid w:val="009A7C58"/>
    <w:rsid w:val="009C4003"/>
    <w:rsid w:val="009C7FF3"/>
    <w:rsid w:val="009D0D38"/>
    <w:rsid w:val="009D2D77"/>
    <w:rsid w:val="009E5B2F"/>
    <w:rsid w:val="009F3932"/>
    <w:rsid w:val="009F5C2F"/>
    <w:rsid w:val="00A01C66"/>
    <w:rsid w:val="00A0402E"/>
    <w:rsid w:val="00A05A56"/>
    <w:rsid w:val="00A07FB2"/>
    <w:rsid w:val="00A105AC"/>
    <w:rsid w:val="00A3650F"/>
    <w:rsid w:val="00A64342"/>
    <w:rsid w:val="00A700FC"/>
    <w:rsid w:val="00A93ADE"/>
    <w:rsid w:val="00A94D76"/>
    <w:rsid w:val="00A96DC1"/>
    <w:rsid w:val="00AB043C"/>
    <w:rsid w:val="00AB0702"/>
    <w:rsid w:val="00AC65A4"/>
    <w:rsid w:val="00AC687C"/>
    <w:rsid w:val="00AD7042"/>
    <w:rsid w:val="00AD74F2"/>
    <w:rsid w:val="00AE290B"/>
    <w:rsid w:val="00B10B5F"/>
    <w:rsid w:val="00B11023"/>
    <w:rsid w:val="00B12191"/>
    <w:rsid w:val="00B252D6"/>
    <w:rsid w:val="00B349C9"/>
    <w:rsid w:val="00B37E11"/>
    <w:rsid w:val="00B508CD"/>
    <w:rsid w:val="00B61AA1"/>
    <w:rsid w:val="00B6683D"/>
    <w:rsid w:val="00B74051"/>
    <w:rsid w:val="00B81FF4"/>
    <w:rsid w:val="00B82ED9"/>
    <w:rsid w:val="00B85889"/>
    <w:rsid w:val="00B920DE"/>
    <w:rsid w:val="00B96FFA"/>
    <w:rsid w:val="00B97E6C"/>
    <w:rsid w:val="00BA4BFE"/>
    <w:rsid w:val="00BA62E0"/>
    <w:rsid w:val="00BB7D23"/>
    <w:rsid w:val="00BC1775"/>
    <w:rsid w:val="00BC2CE5"/>
    <w:rsid w:val="00BD07F0"/>
    <w:rsid w:val="00BD5B50"/>
    <w:rsid w:val="00BE1BD9"/>
    <w:rsid w:val="00BE335C"/>
    <w:rsid w:val="00BE7C60"/>
    <w:rsid w:val="00BF4ED9"/>
    <w:rsid w:val="00BF502F"/>
    <w:rsid w:val="00BF6FB0"/>
    <w:rsid w:val="00C066C9"/>
    <w:rsid w:val="00C07FD1"/>
    <w:rsid w:val="00C1099B"/>
    <w:rsid w:val="00C144AC"/>
    <w:rsid w:val="00C17062"/>
    <w:rsid w:val="00C35DF5"/>
    <w:rsid w:val="00C77A58"/>
    <w:rsid w:val="00C808EB"/>
    <w:rsid w:val="00C95CE7"/>
    <w:rsid w:val="00C96267"/>
    <w:rsid w:val="00CA2FA6"/>
    <w:rsid w:val="00CA723D"/>
    <w:rsid w:val="00CC1363"/>
    <w:rsid w:val="00CD3185"/>
    <w:rsid w:val="00CE37B6"/>
    <w:rsid w:val="00CF2D32"/>
    <w:rsid w:val="00CF4418"/>
    <w:rsid w:val="00CF4BFE"/>
    <w:rsid w:val="00CF518F"/>
    <w:rsid w:val="00D059E3"/>
    <w:rsid w:val="00D14EBF"/>
    <w:rsid w:val="00D17801"/>
    <w:rsid w:val="00D210A0"/>
    <w:rsid w:val="00D21627"/>
    <w:rsid w:val="00D23E01"/>
    <w:rsid w:val="00D50278"/>
    <w:rsid w:val="00D63CC5"/>
    <w:rsid w:val="00D66BC4"/>
    <w:rsid w:val="00D81BAE"/>
    <w:rsid w:val="00D859B5"/>
    <w:rsid w:val="00D90665"/>
    <w:rsid w:val="00DB1413"/>
    <w:rsid w:val="00DC23E7"/>
    <w:rsid w:val="00DC2F6D"/>
    <w:rsid w:val="00DD05A8"/>
    <w:rsid w:val="00DD1ABB"/>
    <w:rsid w:val="00DD206E"/>
    <w:rsid w:val="00DD24D0"/>
    <w:rsid w:val="00DD2557"/>
    <w:rsid w:val="00DD41A1"/>
    <w:rsid w:val="00DD5F5B"/>
    <w:rsid w:val="00E059CF"/>
    <w:rsid w:val="00E10A3E"/>
    <w:rsid w:val="00E10F84"/>
    <w:rsid w:val="00E170CA"/>
    <w:rsid w:val="00E17899"/>
    <w:rsid w:val="00E20C82"/>
    <w:rsid w:val="00E22FDC"/>
    <w:rsid w:val="00E3202D"/>
    <w:rsid w:val="00E32E85"/>
    <w:rsid w:val="00E91E5D"/>
    <w:rsid w:val="00EA2FCE"/>
    <w:rsid w:val="00EA54CE"/>
    <w:rsid w:val="00EC77C3"/>
    <w:rsid w:val="00ED69DE"/>
    <w:rsid w:val="00EE0BBB"/>
    <w:rsid w:val="00EF6A8F"/>
    <w:rsid w:val="00F12BBF"/>
    <w:rsid w:val="00F15664"/>
    <w:rsid w:val="00F30562"/>
    <w:rsid w:val="00F32094"/>
    <w:rsid w:val="00F3379D"/>
    <w:rsid w:val="00F605C5"/>
    <w:rsid w:val="00F77504"/>
    <w:rsid w:val="00FB6411"/>
    <w:rsid w:val="00FD405C"/>
    <w:rsid w:val="00FE4447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25580"/>
  <w15:chartTrackingRefBased/>
  <w15:docId w15:val="{6D5D9790-2ACD-46EA-A744-033013A7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uiPriority="3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C82"/>
    <w:rPr>
      <w:rFonts w:ascii="Tahoma" w:hAnsi="Tahoma" w:cs="Tahoma"/>
      <w:sz w:val="18"/>
      <w:szCs w:val="18"/>
    </w:rPr>
  </w:style>
  <w:style w:type="paragraph" w:styleId="Nagwek1">
    <w:name w:val="heading 1"/>
    <w:basedOn w:val="Normalny"/>
    <w:next w:val="Normalny"/>
    <w:qFormat/>
    <w:locked/>
    <w:rsid w:val="00903B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locked/>
    <w:rsid w:val="003271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locked/>
    <w:rsid w:val="0032714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locked/>
    <w:rsid w:val="0032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locked/>
    <w:rsid w:val="00327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locked/>
    <w:rsid w:val="0032714F"/>
    <w:rPr>
      <w:sz w:val="16"/>
      <w:szCs w:val="16"/>
    </w:rPr>
  </w:style>
  <w:style w:type="character" w:styleId="Hipercze">
    <w:name w:val="Hyperlink"/>
    <w:locked/>
    <w:rsid w:val="008C2217"/>
    <w:rPr>
      <w:color w:val="0000FF"/>
      <w:u w:val="single"/>
    </w:rPr>
  </w:style>
  <w:style w:type="paragraph" w:styleId="NormalnyWeb">
    <w:name w:val="Normal (Web)"/>
    <w:basedOn w:val="Normalny"/>
    <w:locked/>
    <w:rsid w:val="007F28FD"/>
    <w:pPr>
      <w:spacing w:after="210" w:line="210" w:lineRule="atLeast"/>
      <w:jc w:val="both"/>
    </w:pPr>
    <w:rPr>
      <w:sz w:val="17"/>
      <w:szCs w:val="17"/>
    </w:rPr>
  </w:style>
  <w:style w:type="numbering" w:styleId="1ai">
    <w:name w:val="Outline List 1"/>
    <w:basedOn w:val="Bezlisty"/>
    <w:locked/>
    <w:rsid w:val="00EA54CE"/>
    <w:pPr>
      <w:numPr>
        <w:numId w:val="2"/>
      </w:numPr>
    </w:pPr>
  </w:style>
  <w:style w:type="paragraph" w:styleId="Adreszwrotnynakopercie">
    <w:name w:val="envelope return"/>
    <w:basedOn w:val="Normalny"/>
    <w:locked/>
    <w:rsid w:val="00EA54CE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ocked/>
    <w:rsid w:val="00EA54CE"/>
  </w:style>
  <w:style w:type="paragraph" w:customStyle="1" w:styleId="Default">
    <w:name w:val="Default"/>
    <w:rsid w:val="00135DA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6DF9"/>
    <w:pPr>
      <w:ind w:left="708"/>
    </w:pPr>
  </w:style>
  <w:style w:type="character" w:customStyle="1" w:styleId="NagwekZnak">
    <w:name w:val="Nagłówek Znak"/>
    <w:basedOn w:val="Domylnaczcionkaakapitu"/>
    <w:link w:val="Nagwek"/>
    <w:rsid w:val="00DD24D0"/>
    <w:rPr>
      <w:rFonts w:ascii="Tahoma" w:hAnsi="Tahoma" w:cs="Tahoma"/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DD24D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53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2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E9D6-9CF2-4D64-8B05-2CFE34A6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Do: Dyrektora Biura Promocji i Wydawnictw</vt:lpstr>
    </vt:vector>
  </TitlesOfParts>
  <Company>UM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 Dyrektora Biura Promocji i Wydawnictw</dc:title>
  <dc:subject/>
  <dc:creator>Aleksandra Łuczak</dc:creator>
  <cp:keywords/>
  <cp:lastModifiedBy>Justyna Piotrowska</cp:lastModifiedBy>
  <cp:revision>3</cp:revision>
  <cp:lastPrinted>2021-06-08T21:17:00Z</cp:lastPrinted>
  <dcterms:created xsi:type="dcterms:W3CDTF">2021-06-08T21:16:00Z</dcterms:created>
  <dcterms:modified xsi:type="dcterms:W3CDTF">2021-06-08T21:17:00Z</dcterms:modified>
</cp:coreProperties>
</file>