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B286" w14:textId="3E642A8D" w:rsidR="00B52352" w:rsidRPr="005D1F07" w:rsidRDefault="00B52352" w:rsidP="00B52352">
      <w:pPr>
        <w:jc w:val="right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Załącznik nr </w:t>
      </w:r>
      <w:r w:rsidR="00D84F21">
        <w:rPr>
          <w:rFonts w:ascii="Arial Narrow" w:hAnsi="Arial Narrow" w:cs="Calibri"/>
          <w:b/>
        </w:rPr>
        <w:t>3.2</w:t>
      </w:r>
      <w:r w:rsidR="00F8218C">
        <w:rPr>
          <w:rFonts w:ascii="Arial Narrow" w:hAnsi="Arial Narrow" w:cs="Calibri"/>
          <w:b/>
        </w:rPr>
        <w:t xml:space="preserve"> do SW</w:t>
      </w:r>
      <w:r w:rsidRPr="005D1F07">
        <w:rPr>
          <w:rFonts w:ascii="Arial Narrow" w:hAnsi="Arial Narrow" w:cs="Calibri"/>
          <w:b/>
        </w:rPr>
        <w:t>Z</w:t>
      </w:r>
    </w:p>
    <w:p w14:paraId="17D18591" w14:textId="77777777" w:rsidR="00B52352" w:rsidRDefault="00B52352" w:rsidP="00B52352">
      <w:pPr>
        <w:rPr>
          <w:rFonts w:ascii="Arial Narrow" w:hAnsi="Arial Narrow" w:cs="Calibri"/>
          <w:b/>
        </w:rPr>
      </w:pPr>
    </w:p>
    <w:p w14:paraId="5BFDB8B5" w14:textId="0DF66818" w:rsidR="00B52352" w:rsidRDefault="002D3AA7" w:rsidP="00B52352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Komora laminarna </w:t>
      </w:r>
      <w:r w:rsidR="0013758F">
        <w:rPr>
          <w:rFonts w:ascii="Arial Narrow" w:hAnsi="Arial Narrow" w:cs="Calibri"/>
          <w:b/>
        </w:rPr>
        <w:t>1 szt</w:t>
      </w:r>
      <w:r w:rsidR="00820186">
        <w:rPr>
          <w:rFonts w:ascii="Arial Narrow" w:hAnsi="Arial Narrow" w:cs="Calibri"/>
          <w:b/>
        </w:rPr>
        <w:t>.</w:t>
      </w:r>
    </w:p>
    <w:p w14:paraId="2FA3D7F7" w14:textId="77777777" w:rsidR="0016306A" w:rsidRPr="00B52352" w:rsidRDefault="0016306A" w:rsidP="00B52352">
      <w:pPr>
        <w:jc w:val="center"/>
        <w:rPr>
          <w:rFonts w:ascii="Times New Roman" w:hAnsi="Times New Roman" w:cs="Times New Roman"/>
          <w:b/>
        </w:rPr>
      </w:pPr>
    </w:p>
    <w:p w14:paraId="3BA0DAE6" w14:textId="77777777" w:rsidR="00B52352" w:rsidRPr="002E4D99" w:rsidRDefault="00B52352" w:rsidP="009A6E98">
      <w:pPr>
        <w:tabs>
          <w:tab w:val="right" w:leader="dot" w:pos="3686"/>
        </w:tabs>
        <w:ind w:left="720"/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Model/typ</w:t>
      </w:r>
      <w:r>
        <w:rPr>
          <w:rFonts w:ascii="Verdana" w:eastAsia="Times New Roman" w:hAnsi="Verdana" w:cs="Tahoma"/>
          <w:sz w:val="18"/>
          <w:szCs w:val="18"/>
        </w:rPr>
        <w:tab/>
      </w:r>
    </w:p>
    <w:p w14:paraId="24FA7DED" w14:textId="77777777" w:rsidR="00B52352" w:rsidRPr="002E4D99" w:rsidRDefault="00B52352" w:rsidP="009A6E98">
      <w:pPr>
        <w:tabs>
          <w:tab w:val="left" w:pos="3686"/>
        </w:tabs>
        <w:ind w:left="1146"/>
        <w:jc w:val="center"/>
        <w:rPr>
          <w:rFonts w:ascii="Verdana" w:eastAsia="Times New Roman" w:hAnsi="Verdana" w:cs="Tahoma"/>
          <w:sz w:val="18"/>
          <w:szCs w:val="18"/>
        </w:rPr>
      </w:pPr>
    </w:p>
    <w:p w14:paraId="38BDB4CE" w14:textId="77777777" w:rsidR="00B52352" w:rsidRPr="002E4D99" w:rsidRDefault="00B52352" w:rsidP="009A6E98">
      <w:pPr>
        <w:tabs>
          <w:tab w:val="left" w:leader="dot" w:pos="3686"/>
        </w:tabs>
        <w:ind w:left="720"/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Producent/kraj</w:t>
      </w:r>
      <w:r>
        <w:rPr>
          <w:rFonts w:ascii="Verdana" w:eastAsia="Times New Roman" w:hAnsi="Verdana" w:cs="Tahoma"/>
          <w:sz w:val="18"/>
          <w:szCs w:val="18"/>
        </w:rPr>
        <w:tab/>
      </w:r>
    </w:p>
    <w:p w14:paraId="60CE1628" w14:textId="77777777" w:rsidR="00B52352" w:rsidRPr="002E4D99" w:rsidRDefault="00B52352" w:rsidP="009A6E98">
      <w:pPr>
        <w:tabs>
          <w:tab w:val="left" w:leader="dot" w:pos="3686"/>
        </w:tabs>
        <w:ind w:left="1146"/>
        <w:jc w:val="center"/>
        <w:rPr>
          <w:rFonts w:ascii="Verdana" w:eastAsia="Times New Roman" w:hAnsi="Verdana" w:cs="Tahoma"/>
          <w:sz w:val="18"/>
          <w:szCs w:val="18"/>
        </w:rPr>
      </w:pPr>
    </w:p>
    <w:p w14:paraId="5D34D5C5" w14:textId="77777777" w:rsidR="00B52352" w:rsidRPr="002E4D99" w:rsidRDefault="00B52352" w:rsidP="009A6E98">
      <w:pPr>
        <w:tabs>
          <w:tab w:val="left" w:leader="dot" w:pos="3686"/>
        </w:tabs>
        <w:ind w:left="720"/>
        <w:rPr>
          <w:rFonts w:ascii="Verdana" w:eastAsia="Times New Roman" w:hAnsi="Verdana"/>
          <w:b/>
          <w:sz w:val="18"/>
          <w:szCs w:val="18"/>
        </w:rPr>
      </w:pPr>
      <w:r w:rsidRPr="002E4D99">
        <w:rPr>
          <w:rFonts w:ascii="Verdana" w:eastAsia="Times New Roman" w:hAnsi="Verdana"/>
          <w:sz w:val="18"/>
          <w:szCs w:val="18"/>
        </w:rPr>
        <w:t>Rok produkcji</w:t>
      </w:r>
      <w:r>
        <w:rPr>
          <w:rFonts w:ascii="Verdana" w:eastAsia="Times New Roman" w:hAnsi="Verdana"/>
          <w:sz w:val="18"/>
          <w:szCs w:val="18"/>
        </w:rPr>
        <w:tab/>
      </w:r>
    </w:p>
    <w:p w14:paraId="4EF9CD38" w14:textId="77777777" w:rsidR="00B52352" w:rsidRDefault="00B52352" w:rsidP="00B52352">
      <w:pPr>
        <w:rPr>
          <w:rFonts w:ascii="Arial Narrow" w:hAnsi="Arial Narrow" w:cs="Calibri"/>
          <w:b/>
        </w:rPr>
      </w:pPr>
    </w:p>
    <w:p w14:paraId="6042B156" w14:textId="77777777" w:rsidR="00B52352" w:rsidRDefault="00B52352" w:rsidP="00B52352">
      <w:pPr>
        <w:rPr>
          <w:rFonts w:ascii="Arial Narrow" w:hAnsi="Arial Narrow" w:cs="Calibri"/>
          <w:b/>
        </w:rPr>
      </w:pPr>
    </w:p>
    <w:p w14:paraId="799A21D5" w14:textId="77777777" w:rsidR="00B52352" w:rsidRPr="005D1F07" w:rsidRDefault="00B52352" w:rsidP="00B52352">
      <w:pPr>
        <w:jc w:val="center"/>
        <w:rPr>
          <w:rFonts w:ascii="Arial Narrow" w:hAnsi="Arial Narrow" w:cs="Calibri"/>
          <w:b/>
        </w:rPr>
      </w:pPr>
      <w:r w:rsidRPr="005D1F07">
        <w:rPr>
          <w:rFonts w:ascii="Arial Narrow" w:hAnsi="Arial Narrow" w:cs="Calibri"/>
          <w:b/>
        </w:rPr>
        <w:t>PARAMETRY TECHNICZNE</w:t>
      </w:r>
    </w:p>
    <w:p w14:paraId="2910D04E" w14:textId="77777777" w:rsidR="00917501" w:rsidRPr="00D05663" w:rsidRDefault="00917501" w:rsidP="002730B3">
      <w:pPr>
        <w:pStyle w:val="Nagwek1"/>
        <w:spacing w:before="185"/>
        <w:ind w:left="0"/>
        <w:jc w:val="left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Tabela-Siatka"/>
        <w:tblW w:w="12616" w:type="dxa"/>
        <w:tblInd w:w="846" w:type="dxa"/>
        <w:tblLook w:val="04A0" w:firstRow="1" w:lastRow="0" w:firstColumn="1" w:lastColumn="0" w:noHBand="0" w:noVBand="1"/>
      </w:tblPr>
      <w:tblGrid>
        <w:gridCol w:w="709"/>
        <w:gridCol w:w="5953"/>
        <w:gridCol w:w="5954"/>
      </w:tblGrid>
      <w:tr w:rsidR="004E0789" w:rsidRPr="0016306A" w14:paraId="49B616B4" w14:textId="77777777" w:rsidTr="00F67D60">
        <w:tc>
          <w:tcPr>
            <w:tcW w:w="709" w:type="dxa"/>
          </w:tcPr>
          <w:p w14:paraId="213578E1" w14:textId="2ED24FE1" w:rsidR="00F8218C" w:rsidRPr="0016306A" w:rsidRDefault="00F8218C" w:rsidP="00201175">
            <w:pPr>
              <w:tabs>
                <w:tab w:val="left" w:pos="643"/>
              </w:tabs>
              <w:spacing w:line="235" w:lineRule="auto"/>
              <w:ind w:right="1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953" w:type="dxa"/>
          </w:tcPr>
          <w:p w14:paraId="051417C8" w14:textId="4C3B7CF4" w:rsidR="00F8218C" w:rsidRPr="00891737" w:rsidRDefault="00F8218C" w:rsidP="00201175">
            <w:pPr>
              <w:tabs>
                <w:tab w:val="left" w:pos="643"/>
              </w:tabs>
              <w:spacing w:line="235" w:lineRule="auto"/>
              <w:ind w:right="1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b/>
                <w:sz w:val="20"/>
                <w:szCs w:val="20"/>
              </w:rPr>
              <w:t>Opis parametrów wymaganych przez Zamawiającego:</w:t>
            </w:r>
          </w:p>
        </w:tc>
        <w:tc>
          <w:tcPr>
            <w:tcW w:w="5954" w:type="dxa"/>
          </w:tcPr>
          <w:p w14:paraId="6EE10628" w14:textId="130E7754" w:rsidR="00F8218C" w:rsidRPr="0016306A" w:rsidRDefault="00F8218C" w:rsidP="00201175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306A">
              <w:rPr>
                <w:rFonts w:asciiTheme="minorHAnsi" w:hAnsiTheme="minorHAnsi" w:cstheme="minorHAnsi"/>
                <w:b/>
                <w:sz w:val="20"/>
                <w:szCs w:val="20"/>
              </w:rPr>
              <w:t>Parametry oferowane przez Wykonawcę (proszę o uzupełnienie parametrów zaoferowanego urządzenia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1630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</w:tc>
      </w:tr>
      <w:tr w:rsidR="00C2642E" w:rsidRPr="00820186" w14:paraId="60DCB11C" w14:textId="77777777" w:rsidTr="00F67D60">
        <w:tc>
          <w:tcPr>
            <w:tcW w:w="709" w:type="dxa"/>
          </w:tcPr>
          <w:p w14:paraId="130A28B8" w14:textId="77777777" w:rsidR="00C2642E" w:rsidRPr="00820186" w:rsidRDefault="00C2642E" w:rsidP="00820186">
            <w:pPr>
              <w:pStyle w:val="Akapitzlist"/>
              <w:numPr>
                <w:ilvl w:val="0"/>
                <w:numId w:val="6"/>
              </w:numPr>
              <w:tabs>
                <w:tab w:val="left" w:pos="744"/>
              </w:tabs>
              <w:ind w:hanging="89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7C8E45A" w14:textId="73A42AFB" w:rsidR="00C2642E" w:rsidRPr="00C2642E" w:rsidRDefault="00C2642E" w:rsidP="00C2642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Urządzenie fabrycznie nowe</w:t>
            </w:r>
          </w:p>
        </w:tc>
        <w:tc>
          <w:tcPr>
            <w:tcW w:w="5954" w:type="dxa"/>
          </w:tcPr>
          <w:p w14:paraId="40ED0B70" w14:textId="77777777" w:rsidR="00C2642E" w:rsidRPr="00820186" w:rsidRDefault="00C2642E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642E" w:rsidRPr="00820186" w14:paraId="16C7F500" w14:textId="77777777" w:rsidTr="00F67D60">
        <w:tc>
          <w:tcPr>
            <w:tcW w:w="709" w:type="dxa"/>
          </w:tcPr>
          <w:p w14:paraId="1E51D15A" w14:textId="77777777" w:rsidR="00C2642E" w:rsidRPr="00820186" w:rsidRDefault="00C2642E" w:rsidP="00820186">
            <w:pPr>
              <w:pStyle w:val="Akapitzlist"/>
              <w:numPr>
                <w:ilvl w:val="0"/>
                <w:numId w:val="6"/>
              </w:numPr>
              <w:tabs>
                <w:tab w:val="left" w:pos="744"/>
              </w:tabs>
              <w:ind w:hanging="89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3D93573" w14:textId="7CE50BC2" w:rsidR="00C2642E" w:rsidRPr="00891737" w:rsidRDefault="00C2642E" w:rsidP="00C2642E">
            <w:pPr>
              <w:rPr>
                <w:rFonts w:ascii="Calibri" w:hAnsi="Calibri"/>
                <w:sz w:val="20"/>
                <w:szCs w:val="20"/>
              </w:rPr>
            </w:pPr>
            <w:r w:rsidRPr="00C2642E">
              <w:rPr>
                <w:rFonts w:ascii="Calibri" w:hAnsi="Calibri"/>
                <w:sz w:val="20"/>
                <w:szCs w:val="20"/>
              </w:rPr>
              <w:t>komora laminarna II klasy bezpieczeństwa</w:t>
            </w:r>
            <w:r>
              <w:rPr>
                <w:rFonts w:ascii="Calibri" w:hAnsi="Calibri"/>
                <w:sz w:val="20"/>
                <w:szCs w:val="20"/>
              </w:rPr>
              <w:t xml:space="preserve"> s</w:t>
            </w:r>
            <w:r w:rsidRPr="00C2642E">
              <w:rPr>
                <w:rFonts w:ascii="Calibri" w:hAnsi="Calibri"/>
                <w:sz w:val="20"/>
                <w:szCs w:val="20"/>
              </w:rPr>
              <w:t>pełnia</w:t>
            </w:r>
            <w:r>
              <w:rPr>
                <w:rFonts w:ascii="Calibri" w:hAnsi="Calibri"/>
                <w:sz w:val="20"/>
                <w:szCs w:val="20"/>
              </w:rPr>
              <w:t>jąca</w:t>
            </w:r>
            <w:r w:rsidRPr="00C2642E">
              <w:rPr>
                <w:rFonts w:ascii="Calibri" w:hAnsi="Calibri"/>
                <w:sz w:val="20"/>
                <w:szCs w:val="20"/>
              </w:rPr>
              <w:t xml:space="preserve"> II klasę bezpieczeństwa mikrobiologicznego zgodnie z normą PN EN 12469:2000</w:t>
            </w:r>
            <w:r>
              <w:rPr>
                <w:rFonts w:ascii="Calibri" w:hAnsi="Calibri"/>
                <w:sz w:val="20"/>
                <w:szCs w:val="20"/>
              </w:rPr>
              <w:t xml:space="preserve"> lub równoważną</w:t>
            </w:r>
          </w:p>
        </w:tc>
        <w:tc>
          <w:tcPr>
            <w:tcW w:w="5954" w:type="dxa"/>
          </w:tcPr>
          <w:p w14:paraId="7EE448C0" w14:textId="77777777" w:rsidR="00C2642E" w:rsidRPr="00820186" w:rsidRDefault="00C2642E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6D45498C" w14:textId="77777777" w:rsidTr="00F67D60">
        <w:tc>
          <w:tcPr>
            <w:tcW w:w="709" w:type="dxa"/>
          </w:tcPr>
          <w:p w14:paraId="76D99EF2" w14:textId="44C2E456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744"/>
              </w:tabs>
              <w:ind w:hanging="89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D56263B" w14:textId="77777777" w:rsidR="00891737" w:rsidRPr="00891737" w:rsidRDefault="00891737" w:rsidP="00891737">
            <w:pPr>
              <w:rPr>
                <w:rFonts w:ascii="Calibri" w:hAnsi="Calibri"/>
                <w:sz w:val="20"/>
                <w:szCs w:val="20"/>
              </w:rPr>
            </w:pPr>
            <w:r w:rsidRPr="00891737">
              <w:rPr>
                <w:rFonts w:ascii="Calibri" w:hAnsi="Calibri"/>
                <w:sz w:val="20"/>
                <w:szCs w:val="20"/>
              </w:rPr>
              <w:t xml:space="preserve">Wyposażona w filtry o skuteczności 99,999% dla cząstek 0,1 µm do 0,3 µm. </w:t>
            </w:r>
          </w:p>
          <w:p w14:paraId="6991E010" w14:textId="25713F00" w:rsidR="00820186" w:rsidRPr="00891737" w:rsidRDefault="00820186" w:rsidP="0082018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</w:tcPr>
          <w:p w14:paraId="1C4DBC80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5F397BD7" w14:textId="77777777" w:rsidTr="00F67D60">
        <w:trPr>
          <w:trHeight w:val="216"/>
        </w:trPr>
        <w:tc>
          <w:tcPr>
            <w:tcW w:w="709" w:type="dxa"/>
          </w:tcPr>
          <w:p w14:paraId="28A071ED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06079EC" w14:textId="03008EC6" w:rsidR="00891737" w:rsidRPr="00891737" w:rsidRDefault="00891737" w:rsidP="008917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Wymiary urządzenia:</w:t>
            </w:r>
          </w:p>
          <w:p w14:paraId="28D30E66" w14:textId="0B51E8E6" w:rsidR="00891737" w:rsidRPr="00891737" w:rsidRDefault="00891737" w:rsidP="008917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Szerokość wewnętrzna komory minimum 915 mm.</w:t>
            </w:r>
          </w:p>
          <w:p w14:paraId="43DC2A48" w14:textId="77777777" w:rsidR="00891737" w:rsidRPr="00891737" w:rsidRDefault="00891737" w:rsidP="008917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Szerokość zewnętrzna komory maksimum 1035 mm.</w:t>
            </w:r>
          </w:p>
          <w:p w14:paraId="704EF414" w14:textId="77777777" w:rsidR="00891737" w:rsidRPr="00891737" w:rsidRDefault="00891737" w:rsidP="008917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Wysokość wewnętrzna komory &gt; 650 mm.</w:t>
            </w:r>
          </w:p>
          <w:p w14:paraId="1FF6A0FF" w14:textId="77777777" w:rsidR="00891737" w:rsidRPr="00891737" w:rsidRDefault="00891737" w:rsidP="008917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Głębokość wewnętrzna komory ≥ 580 mm.</w:t>
            </w:r>
          </w:p>
          <w:p w14:paraId="162371E7" w14:textId="538B28AF" w:rsidR="00820186" w:rsidRPr="00891737" w:rsidRDefault="00891737" w:rsidP="008917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Głębokość zewnętrzna bez podłokietnika: &lt; 760mm.</w:t>
            </w:r>
          </w:p>
        </w:tc>
        <w:tc>
          <w:tcPr>
            <w:tcW w:w="5954" w:type="dxa"/>
          </w:tcPr>
          <w:p w14:paraId="68D57013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22E78D3D" w14:textId="77777777" w:rsidTr="00F67D60">
        <w:tc>
          <w:tcPr>
            <w:tcW w:w="709" w:type="dxa"/>
          </w:tcPr>
          <w:p w14:paraId="4ECE8F33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5099E9A" w14:textId="3B6411A5" w:rsidR="00891737" w:rsidRPr="00891737" w:rsidRDefault="00891737" w:rsidP="008917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Szyba frontowa</w:t>
            </w:r>
          </w:p>
          <w:p w14:paraId="6D165FEC" w14:textId="77777777" w:rsidR="00891737" w:rsidRPr="00891737" w:rsidRDefault="00891737" w:rsidP="008917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ustawiona pod kątem, skośnie w stosunku do blatu roboczego.</w:t>
            </w:r>
          </w:p>
          <w:p w14:paraId="0E6AC2BE" w14:textId="77777777" w:rsidR="00891737" w:rsidRPr="00891737" w:rsidRDefault="00891737" w:rsidP="008917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nieprzepuszczalna dla promieniowania UV, umożliwiająca szczelne zamknięcie komory od frontu w pozycji całkowitego opuszczenia. </w:t>
            </w:r>
          </w:p>
          <w:p w14:paraId="30BDBCFB" w14:textId="77777777" w:rsidR="00891737" w:rsidRPr="00891737" w:rsidRDefault="00891737" w:rsidP="008917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przesuwana ręcznie góra-dół (nieuchylana) mechanicznie na zasadzie przeciwwagi.</w:t>
            </w:r>
          </w:p>
          <w:p w14:paraId="3B50D95F" w14:textId="008C6BB3" w:rsidR="00820186" w:rsidRPr="00891737" w:rsidRDefault="00891737" w:rsidP="008917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przesuwana ręcznie góra-dół (nieuchylana)</w:t>
            </w:r>
          </w:p>
        </w:tc>
        <w:tc>
          <w:tcPr>
            <w:tcW w:w="5954" w:type="dxa"/>
          </w:tcPr>
          <w:p w14:paraId="27AFEB6D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470EEEB6" w14:textId="77777777" w:rsidTr="00F67D60">
        <w:tc>
          <w:tcPr>
            <w:tcW w:w="709" w:type="dxa"/>
          </w:tcPr>
          <w:p w14:paraId="677AC47B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5A1323B" w14:textId="74DA94D3" w:rsidR="00820186" w:rsidRPr="00891737" w:rsidRDefault="00891737" w:rsidP="008201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Ściany boczne transparentne, wykonane ze szkła hartowanego z wyprowadzeniami do podłączenia mediów – po 2 szt. na stronę.</w:t>
            </w:r>
          </w:p>
        </w:tc>
        <w:tc>
          <w:tcPr>
            <w:tcW w:w="5954" w:type="dxa"/>
          </w:tcPr>
          <w:p w14:paraId="7410E430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491B03A6" w14:textId="77777777" w:rsidTr="00F67D60">
        <w:tc>
          <w:tcPr>
            <w:tcW w:w="709" w:type="dxa"/>
          </w:tcPr>
          <w:p w14:paraId="3AF21393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2E89DE7" w14:textId="27818143" w:rsidR="00820186" w:rsidRPr="00891737" w:rsidRDefault="00891737" w:rsidP="00891737">
            <w:pPr>
              <w:tabs>
                <w:tab w:val="left" w:pos="1365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Wnętrze komory pracy malowane proszkowo na biało z powłoką hamującą wzrost bakterii oraz niepowodujące refleksów świetlnych od wbudowanego oświetlenia</w:t>
            </w:r>
          </w:p>
        </w:tc>
        <w:tc>
          <w:tcPr>
            <w:tcW w:w="5954" w:type="dxa"/>
          </w:tcPr>
          <w:p w14:paraId="50FE5BF7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18AC68E8" w14:textId="77777777" w:rsidTr="00F67D60">
        <w:tc>
          <w:tcPr>
            <w:tcW w:w="709" w:type="dxa"/>
          </w:tcPr>
          <w:p w14:paraId="4DECEA7A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C67C6E1" w14:textId="68084836" w:rsidR="00820186" w:rsidRPr="00891737" w:rsidRDefault="00891737" w:rsidP="008201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Komora wyposażona w silnik typu EC (elektronicznie komutowany) </w:t>
            </w: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zapewniający stabilną pracę urządzenia w przypadku wahań napięcia w sieci elektrycznej.</w:t>
            </w:r>
          </w:p>
        </w:tc>
        <w:tc>
          <w:tcPr>
            <w:tcW w:w="5954" w:type="dxa"/>
          </w:tcPr>
          <w:p w14:paraId="24457BD5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047BF215" w14:textId="77777777" w:rsidTr="00F67D60">
        <w:tc>
          <w:tcPr>
            <w:tcW w:w="709" w:type="dxa"/>
          </w:tcPr>
          <w:p w14:paraId="40FD9889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9414D8C" w14:textId="0C88785E" w:rsidR="00820186" w:rsidRPr="00891737" w:rsidRDefault="00891737" w:rsidP="008917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Automatyczna kompensacja prędkości strumienia laminarnego w miarę zapchania filtrów.</w:t>
            </w:r>
          </w:p>
        </w:tc>
        <w:tc>
          <w:tcPr>
            <w:tcW w:w="5954" w:type="dxa"/>
          </w:tcPr>
          <w:p w14:paraId="4948AF5A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1AF28A65" w14:textId="77777777" w:rsidTr="00F67D60">
        <w:tc>
          <w:tcPr>
            <w:tcW w:w="709" w:type="dxa"/>
          </w:tcPr>
          <w:p w14:paraId="10A32281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F486924" w14:textId="77777777" w:rsidR="00891737" w:rsidRPr="00891737" w:rsidRDefault="00891737" w:rsidP="008917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Panel sterowania z czytelnym wyświetlaczem LCD: prędkości przepływów powietrza wlotowego i laminarnego, trybu pracy, poziomu szyby frontowej, temperatury, łącznego czasu pracy filtrów i lampy UV -</w:t>
            </w:r>
          </w:p>
          <w:p w14:paraId="67F6566E" w14:textId="77777777" w:rsidR="00891737" w:rsidRPr="00891737" w:rsidRDefault="00891737" w:rsidP="008917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umieszczony centralnie pod kątem umożliwiającym obserwację parametrów pracy z pozycji roboczej operatora.</w:t>
            </w:r>
          </w:p>
          <w:p w14:paraId="705E9752" w14:textId="77777777" w:rsidR="00891737" w:rsidRPr="00891737" w:rsidRDefault="00891737" w:rsidP="008917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wskaźnik zużycia filtrów wskazujący ich stan w %.</w:t>
            </w:r>
          </w:p>
          <w:p w14:paraId="77E00B10" w14:textId="77777777" w:rsidR="00891737" w:rsidRPr="00891737" w:rsidRDefault="00891737" w:rsidP="008917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wskaźnik użycia lampy UV wskazujący jej stan w %.</w:t>
            </w:r>
          </w:p>
          <w:p w14:paraId="2202AFB3" w14:textId="691562C4" w:rsidR="00820186" w:rsidRPr="00891737" w:rsidRDefault="00891737" w:rsidP="008917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z membranowymi przyciskami funkcyjnymi oznaczonymi czytelnymi piktogramami dedykowanymi dla: wł/wył. wentylatora, oświetlenia, lampy UV, gniazd elektrycznych. Panel sterowania łatwo zmywalny bez odstających elementów typu pokrętło.</w:t>
            </w:r>
          </w:p>
        </w:tc>
        <w:tc>
          <w:tcPr>
            <w:tcW w:w="5954" w:type="dxa"/>
          </w:tcPr>
          <w:p w14:paraId="5C1B35F9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1916B83C" w14:textId="77777777" w:rsidTr="00F67D60">
        <w:tc>
          <w:tcPr>
            <w:tcW w:w="709" w:type="dxa"/>
          </w:tcPr>
          <w:p w14:paraId="18415112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3F33A26" w14:textId="77777777" w:rsidR="00891737" w:rsidRPr="00891737" w:rsidRDefault="00891737" w:rsidP="008917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Oświetlenie obszaru pracy – intensywność ≥ 1200 lux, odizolowane od przestrzeni boksu laminarnego.</w:t>
            </w:r>
          </w:p>
          <w:p w14:paraId="65B3FE9C" w14:textId="46038F5E" w:rsidR="00820186" w:rsidRPr="00891737" w:rsidRDefault="00891737" w:rsidP="008917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Poziom emitowanego hałasu ≤ 52 dB mierzony wg normy EN 12469:2000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lub równoważnej</w:t>
            </w:r>
          </w:p>
        </w:tc>
        <w:tc>
          <w:tcPr>
            <w:tcW w:w="5954" w:type="dxa"/>
          </w:tcPr>
          <w:p w14:paraId="453B902C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19CCC2C5" w14:textId="77777777" w:rsidTr="00F67D60">
        <w:tc>
          <w:tcPr>
            <w:tcW w:w="709" w:type="dxa"/>
          </w:tcPr>
          <w:p w14:paraId="6B5AD812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A10B839" w14:textId="77777777" w:rsidR="00891737" w:rsidRPr="00891737" w:rsidRDefault="00891737" w:rsidP="008917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 głównym filtrem demontowany dyfuzor chroniący filtr główny przed ewentualnymi uszkodzeniami mechanicznymi i poprawiający jednorodność strumienia laminarnego. </w:t>
            </w:r>
          </w:p>
          <w:p w14:paraId="5E783221" w14:textId="77777777" w:rsidR="00891737" w:rsidRPr="00891737" w:rsidRDefault="00891737" w:rsidP="008917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Wyposażenie:</w:t>
            </w:r>
          </w:p>
          <w:p w14:paraId="44280A82" w14:textId="77777777" w:rsidR="00891737" w:rsidRPr="00891737" w:rsidRDefault="00891737" w:rsidP="008917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na stałe zamontowana – w górnej części ściany tylnej – lampa UV z licznikiem i programatorem czasu</w:t>
            </w:r>
          </w:p>
          <w:p w14:paraId="4F27F3FE" w14:textId="77777777" w:rsidR="00891737" w:rsidRPr="00891737" w:rsidRDefault="00891737" w:rsidP="008917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- 1 gniazdo elektryczne zlokalizowane na ścianie bocznej.</w:t>
            </w:r>
          </w:p>
          <w:p w14:paraId="4AC83E26" w14:textId="77777777" w:rsidR="00891737" w:rsidRPr="00891737" w:rsidRDefault="00891737" w:rsidP="008917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blat roboczy wykonany ze stali nierdzewnej, dzielony z  możliwością autoklawowania, w części roboczej - pełny.</w:t>
            </w:r>
          </w:p>
          <w:p w14:paraId="7F0520B3" w14:textId="77777777" w:rsidR="00891737" w:rsidRPr="00891737" w:rsidRDefault="00891737" w:rsidP="008917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statyw na kółkach do pracy w pozycji siedzącej.</w:t>
            </w:r>
          </w:p>
          <w:p w14:paraId="17A69DE1" w14:textId="02C47E9F" w:rsidR="00820186" w:rsidRPr="00891737" w:rsidRDefault="00891737" w:rsidP="0089173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podłokietnik dla przedramion na całej szerokości blatu roboczego, wykonany ze stali nierdzewnej</w:t>
            </w:r>
          </w:p>
        </w:tc>
        <w:tc>
          <w:tcPr>
            <w:tcW w:w="5954" w:type="dxa"/>
          </w:tcPr>
          <w:p w14:paraId="6E039089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68C65214" w14:textId="77777777" w:rsidTr="00F67D60">
        <w:tc>
          <w:tcPr>
            <w:tcW w:w="709" w:type="dxa"/>
          </w:tcPr>
          <w:p w14:paraId="47AD116D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F58C1BA" w14:textId="35EC8589" w:rsidR="00820186" w:rsidRPr="00891737" w:rsidRDefault="00891737" w:rsidP="008201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Zewnętrzne elementy malowane techniką proszkowo-piecową z pokrywą antybakteryjną.</w:t>
            </w:r>
          </w:p>
        </w:tc>
        <w:tc>
          <w:tcPr>
            <w:tcW w:w="5954" w:type="dxa"/>
          </w:tcPr>
          <w:p w14:paraId="6B0CE551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1F016DBE" w14:textId="77777777" w:rsidTr="00F67D60">
        <w:tc>
          <w:tcPr>
            <w:tcW w:w="709" w:type="dxa"/>
          </w:tcPr>
          <w:p w14:paraId="0557A3E8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B47BAA2" w14:textId="004FDCAB" w:rsidR="00820186" w:rsidRPr="00891737" w:rsidRDefault="00891737" w:rsidP="008201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Funkcja stand-by – zmniejszona wydajność wentylatora – dla ochrony personelu oraz produktu podczas nie używania komory oraz oszczędności energii.</w:t>
            </w:r>
          </w:p>
        </w:tc>
        <w:tc>
          <w:tcPr>
            <w:tcW w:w="5954" w:type="dxa"/>
          </w:tcPr>
          <w:p w14:paraId="29CFABE0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3F3DD9A0" w14:textId="77777777" w:rsidTr="00F67D60">
        <w:tc>
          <w:tcPr>
            <w:tcW w:w="709" w:type="dxa"/>
          </w:tcPr>
          <w:p w14:paraId="08EA7DA5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4DBE2CD" w14:textId="2FADAD48" w:rsidR="00820186" w:rsidRPr="00891737" w:rsidRDefault="00891737" w:rsidP="008201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Pobór mocy ≤ 140W</w:t>
            </w:r>
          </w:p>
        </w:tc>
        <w:tc>
          <w:tcPr>
            <w:tcW w:w="5954" w:type="dxa"/>
          </w:tcPr>
          <w:p w14:paraId="52987E9B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630BFCEC" w14:textId="77777777" w:rsidTr="00F67D60">
        <w:tc>
          <w:tcPr>
            <w:tcW w:w="709" w:type="dxa"/>
          </w:tcPr>
          <w:p w14:paraId="66A4BFEA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2D29662" w14:textId="7F83858B" w:rsidR="00820186" w:rsidRPr="00891737" w:rsidRDefault="00891737" w:rsidP="008917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sz w:val="20"/>
                <w:szCs w:val="20"/>
              </w:rPr>
              <w:t>Wyjście RS 232 umożliwiające podłączenie komory do komputera</w:t>
            </w:r>
          </w:p>
        </w:tc>
        <w:tc>
          <w:tcPr>
            <w:tcW w:w="5954" w:type="dxa"/>
          </w:tcPr>
          <w:p w14:paraId="23DFFD7A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5A48F4E0" w14:textId="77777777" w:rsidTr="00F67D60">
        <w:tc>
          <w:tcPr>
            <w:tcW w:w="709" w:type="dxa"/>
          </w:tcPr>
          <w:p w14:paraId="52522822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DF2CE23" w14:textId="2848BF16" w:rsidR="00820186" w:rsidRPr="00891737" w:rsidRDefault="00891737" w:rsidP="008201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Regulacja balansu proporcji przepływu powietrza re-cyrkulowanego i wylotowego.</w:t>
            </w:r>
          </w:p>
        </w:tc>
        <w:tc>
          <w:tcPr>
            <w:tcW w:w="5954" w:type="dxa"/>
          </w:tcPr>
          <w:p w14:paraId="46DAFDD7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3FF7D1E7" w14:textId="77777777" w:rsidTr="00F67D60">
        <w:tc>
          <w:tcPr>
            <w:tcW w:w="709" w:type="dxa"/>
          </w:tcPr>
          <w:p w14:paraId="3BC82466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BE71210" w14:textId="0B426DEF" w:rsidR="00820186" w:rsidRPr="00891737" w:rsidRDefault="00891737" w:rsidP="008201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Zasilanie 230V/50Hz</w:t>
            </w:r>
          </w:p>
        </w:tc>
        <w:tc>
          <w:tcPr>
            <w:tcW w:w="5954" w:type="dxa"/>
          </w:tcPr>
          <w:p w14:paraId="2AACBDBD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86" w:rsidRPr="00820186" w14:paraId="201ADA55" w14:textId="77777777" w:rsidTr="00F67D60">
        <w:tc>
          <w:tcPr>
            <w:tcW w:w="709" w:type="dxa"/>
          </w:tcPr>
          <w:p w14:paraId="381907D3" w14:textId="77777777" w:rsidR="00820186" w:rsidRPr="00820186" w:rsidRDefault="00820186" w:rsidP="00820186">
            <w:pPr>
              <w:pStyle w:val="Akapitzlist"/>
              <w:numPr>
                <w:ilvl w:val="0"/>
                <w:numId w:val="6"/>
              </w:numPr>
              <w:tabs>
                <w:tab w:val="left" w:pos="630"/>
              </w:tabs>
              <w:ind w:hanging="89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267BA7C" w14:textId="48EE7822" w:rsidR="00820186" w:rsidRPr="00891737" w:rsidRDefault="00891737" w:rsidP="008201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17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Oferent musi zapewnić autoryzowany przez producenta serwis gwarancyjny i pogwarancyjny na terenie Polski</w:t>
            </w:r>
          </w:p>
        </w:tc>
        <w:tc>
          <w:tcPr>
            <w:tcW w:w="5954" w:type="dxa"/>
          </w:tcPr>
          <w:p w14:paraId="206A10FF" w14:textId="77777777" w:rsidR="00820186" w:rsidRPr="00820186" w:rsidRDefault="00820186" w:rsidP="00820186">
            <w:pPr>
              <w:tabs>
                <w:tab w:val="left" w:pos="821"/>
              </w:tabs>
              <w:ind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49BA94" w14:textId="23C1272F" w:rsidR="00201175" w:rsidRDefault="00201175" w:rsidP="00201175">
      <w:pPr>
        <w:tabs>
          <w:tab w:val="left" w:pos="821"/>
        </w:tabs>
        <w:ind w:left="360" w:right="112"/>
        <w:jc w:val="both"/>
        <w:rPr>
          <w:rFonts w:asciiTheme="minorHAnsi" w:hAnsiTheme="minorHAnsi" w:cstheme="minorHAnsi"/>
          <w:sz w:val="20"/>
          <w:szCs w:val="20"/>
        </w:rPr>
      </w:pPr>
    </w:p>
    <w:p w14:paraId="4409063F" w14:textId="2941865D" w:rsidR="00D84F21" w:rsidRDefault="00D84F21" w:rsidP="00201175">
      <w:pPr>
        <w:tabs>
          <w:tab w:val="left" w:pos="821"/>
        </w:tabs>
        <w:ind w:left="360" w:right="112"/>
        <w:jc w:val="both"/>
        <w:rPr>
          <w:rFonts w:asciiTheme="minorHAnsi" w:hAnsiTheme="minorHAnsi" w:cstheme="minorHAnsi"/>
          <w:sz w:val="20"/>
          <w:szCs w:val="20"/>
        </w:rPr>
      </w:pPr>
    </w:p>
    <w:p w14:paraId="51CC71B4" w14:textId="2B32F104" w:rsidR="00D84F21" w:rsidRDefault="00D84F21" w:rsidP="00201175">
      <w:pPr>
        <w:tabs>
          <w:tab w:val="left" w:pos="821"/>
        </w:tabs>
        <w:ind w:left="360" w:right="112"/>
        <w:jc w:val="both"/>
        <w:rPr>
          <w:rFonts w:asciiTheme="minorHAnsi" w:hAnsiTheme="minorHAnsi" w:cstheme="minorHAnsi"/>
          <w:sz w:val="20"/>
          <w:szCs w:val="20"/>
        </w:rPr>
      </w:pPr>
    </w:p>
    <w:p w14:paraId="5C54EC23" w14:textId="40F3D1B5" w:rsidR="00D84F21" w:rsidRDefault="00D84F21" w:rsidP="00201175">
      <w:pPr>
        <w:tabs>
          <w:tab w:val="left" w:pos="821"/>
        </w:tabs>
        <w:ind w:left="360" w:right="112"/>
        <w:jc w:val="both"/>
        <w:rPr>
          <w:rFonts w:asciiTheme="minorHAnsi" w:hAnsiTheme="minorHAnsi" w:cstheme="minorHAnsi"/>
          <w:sz w:val="20"/>
          <w:szCs w:val="20"/>
        </w:rPr>
      </w:pPr>
    </w:p>
    <w:p w14:paraId="56B18E85" w14:textId="77777777" w:rsidR="00D84F21" w:rsidRPr="00CF7275" w:rsidRDefault="00D84F21" w:rsidP="00D84F21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bookmarkStart w:id="0" w:name="_Hlk103159985"/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0"/>
    <w:p w14:paraId="64C0E22C" w14:textId="77777777" w:rsidR="00D84F21" w:rsidRPr="00820186" w:rsidRDefault="00D84F21" w:rsidP="00201175">
      <w:pPr>
        <w:tabs>
          <w:tab w:val="left" w:pos="821"/>
        </w:tabs>
        <w:ind w:left="360" w:right="112"/>
        <w:jc w:val="both"/>
        <w:rPr>
          <w:rFonts w:asciiTheme="minorHAnsi" w:hAnsiTheme="minorHAnsi" w:cstheme="minorHAnsi"/>
          <w:sz w:val="20"/>
          <w:szCs w:val="20"/>
        </w:rPr>
      </w:pPr>
    </w:p>
    <w:sectPr w:rsidR="00D84F21" w:rsidRPr="00820186" w:rsidSect="0021233E">
      <w:pgSz w:w="15840" w:h="12240" w:orient="landscape"/>
      <w:pgMar w:top="980" w:right="1400" w:bottom="960" w:left="99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8461D" w14:textId="77777777" w:rsidR="00555602" w:rsidRDefault="00555602" w:rsidP="00311725">
      <w:r>
        <w:separator/>
      </w:r>
    </w:p>
  </w:endnote>
  <w:endnote w:type="continuationSeparator" w:id="0">
    <w:p w14:paraId="61601967" w14:textId="77777777" w:rsidR="00555602" w:rsidRDefault="00555602" w:rsidP="0031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ra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3F6E" w14:textId="77777777" w:rsidR="00555602" w:rsidRDefault="00555602" w:rsidP="00311725">
      <w:r>
        <w:separator/>
      </w:r>
    </w:p>
  </w:footnote>
  <w:footnote w:type="continuationSeparator" w:id="0">
    <w:p w14:paraId="227AF3CB" w14:textId="77777777" w:rsidR="00555602" w:rsidRDefault="00555602" w:rsidP="00311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752B"/>
    <w:multiLevelType w:val="multilevel"/>
    <w:tmpl w:val="A9605C4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BD74B5"/>
    <w:multiLevelType w:val="hybridMultilevel"/>
    <w:tmpl w:val="3440D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922BA"/>
    <w:multiLevelType w:val="hybridMultilevel"/>
    <w:tmpl w:val="C7F6A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24688"/>
    <w:multiLevelType w:val="hybridMultilevel"/>
    <w:tmpl w:val="F86C0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E0C49E">
      <w:numFmt w:val="bullet"/>
      <w:lvlText w:val="-"/>
      <w:lvlJc w:val="left"/>
      <w:pPr>
        <w:ind w:left="1800" w:hanging="720"/>
      </w:pPr>
      <w:rPr>
        <w:rFonts w:ascii="Times New Roman" w:eastAsia="Arial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E0930"/>
    <w:multiLevelType w:val="hybridMultilevel"/>
    <w:tmpl w:val="6518C56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261B8"/>
    <w:multiLevelType w:val="hybridMultilevel"/>
    <w:tmpl w:val="36163D58"/>
    <w:lvl w:ilvl="0" w:tplc="CF3E0D36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l-PL" w:eastAsia="en-US" w:bidi="ar-SA"/>
      </w:rPr>
    </w:lvl>
    <w:lvl w:ilvl="1" w:tplc="2EC4793A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32B00468">
      <w:numFmt w:val="bullet"/>
      <w:lvlText w:val="•"/>
      <w:lvlJc w:val="left"/>
      <w:pPr>
        <w:ind w:left="2716" w:hanging="360"/>
      </w:pPr>
      <w:rPr>
        <w:rFonts w:hint="default"/>
        <w:lang w:val="pl-PL" w:eastAsia="en-US" w:bidi="ar-SA"/>
      </w:rPr>
    </w:lvl>
    <w:lvl w:ilvl="3" w:tplc="4B9AB268">
      <w:numFmt w:val="bullet"/>
      <w:lvlText w:val="•"/>
      <w:lvlJc w:val="left"/>
      <w:pPr>
        <w:ind w:left="3664" w:hanging="360"/>
      </w:pPr>
      <w:rPr>
        <w:rFonts w:hint="default"/>
        <w:lang w:val="pl-PL" w:eastAsia="en-US" w:bidi="ar-SA"/>
      </w:rPr>
    </w:lvl>
    <w:lvl w:ilvl="4" w:tplc="D12056BE">
      <w:numFmt w:val="bullet"/>
      <w:lvlText w:val="•"/>
      <w:lvlJc w:val="left"/>
      <w:pPr>
        <w:ind w:left="4612" w:hanging="360"/>
      </w:pPr>
      <w:rPr>
        <w:rFonts w:hint="default"/>
        <w:lang w:val="pl-PL" w:eastAsia="en-US" w:bidi="ar-SA"/>
      </w:rPr>
    </w:lvl>
    <w:lvl w:ilvl="5" w:tplc="4CEA0DCA">
      <w:numFmt w:val="bullet"/>
      <w:lvlText w:val="•"/>
      <w:lvlJc w:val="left"/>
      <w:pPr>
        <w:ind w:left="5560" w:hanging="360"/>
      </w:pPr>
      <w:rPr>
        <w:rFonts w:hint="default"/>
        <w:lang w:val="pl-PL" w:eastAsia="en-US" w:bidi="ar-SA"/>
      </w:rPr>
    </w:lvl>
    <w:lvl w:ilvl="6" w:tplc="75A0ED72">
      <w:numFmt w:val="bullet"/>
      <w:lvlText w:val="•"/>
      <w:lvlJc w:val="left"/>
      <w:pPr>
        <w:ind w:left="6508" w:hanging="360"/>
      </w:pPr>
      <w:rPr>
        <w:rFonts w:hint="default"/>
        <w:lang w:val="pl-PL" w:eastAsia="en-US" w:bidi="ar-SA"/>
      </w:rPr>
    </w:lvl>
    <w:lvl w:ilvl="7" w:tplc="C708FAF2">
      <w:numFmt w:val="bullet"/>
      <w:lvlText w:val="•"/>
      <w:lvlJc w:val="left"/>
      <w:pPr>
        <w:ind w:left="7456" w:hanging="360"/>
      </w:pPr>
      <w:rPr>
        <w:rFonts w:hint="default"/>
        <w:lang w:val="pl-PL" w:eastAsia="en-US" w:bidi="ar-SA"/>
      </w:rPr>
    </w:lvl>
    <w:lvl w:ilvl="8" w:tplc="B2F037F4">
      <w:numFmt w:val="bullet"/>
      <w:lvlText w:val="•"/>
      <w:lvlJc w:val="left"/>
      <w:pPr>
        <w:ind w:left="840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7F9D1167"/>
    <w:multiLevelType w:val="hybridMultilevel"/>
    <w:tmpl w:val="A642A924"/>
    <w:lvl w:ilvl="0" w:tplc="569637DC">
      <w:start w:val="1"/>
      <w:numFmt w:val="decimal"/>
      <w:lvlText w:val="%1."/>
      <w:lvlJc w:val="left"/>
      <w:pPr>
        <w:ind w:left="642" w:hanging="360"/>
      </w:pPr>
      <w:rPr>
        <w:rFonts w:hint="default"/>
        <w:b/>
        <w:bCs/>
        <w:spacing w:val="-2"/>
        <w:w w:val="100"/>
        <w:lang w:val="pl-PL" w:eastAsia="en-US" w:bidi="ar-SA"/>
      </w:rPr>
    </w:lvl>
    <w:lvl w:ilvl="1" w:tplc="72661F18">
      <w:numFmt w:val="bullet"/>
      <w:lvlText w:val="-"/>
      <w:lvlJc w:val="left"/>
      <w:pPr>
        <w:ind w:left="1541" w:hanging="360"/>
      </w:pPr>
      <w:rPr>
        <w:rFonts w:ascii="Sarai" w:eastAsia="Sarai" w:hAnsi="Sarai" w:cs="Sarai" w:hint="default"/>
        <w:w w:val="100"/>
        <w:sz w:val="20"/>
        <w:szCs w:val="20"/>
        <w:lang w:val="pl-PL" w:eastAsia="en-US" w:bidi="ar-SA"/>
      </w:rPr>
    </w:lvl>
    <w:lvl w:ilvl="2" w:tplc="6650A614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B9521BE4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4" w:tplc="48A43778">
      <w:numFmt w:val="bullet"/>
      <w:lvlText w:val="•"/>
      <w:lvlJc w:val="left"/>
      <w:pPr>
        <w:ind w:left="4460" w:hanging="360"/>
      </w:pPr>
      <w:rPr>
        <w:rFonts w:hint="default"/>
        <w:lang w:val="pl-PL" w:eastAsia="en-US" w:bidi="ar-SA"/>
      </w:rPr>
    </w:lvl>
    <w:lvl w:ilvl="5" w:tplc="3D8CA9F0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E60ABDB0">
      <w:numFmt w:val="bullet"/>
      <w:lvlText w:val="•"/>
      <w:lvlJc w:val="left"/>
      <w:pPr>
        <w:ind w:left="6406" w:hanging="360"/>
      </w:pPr>
      <w:rPr>
        <w:rFonts w:hint="default"/>
        <w:lang w:val="pl-PL" w:eastAsia="en-US" w:bidi="ar-SA"/>
      </w:rPr>
    </w:lvl>
    <w:lvl w:ilvl="7" w:tplc="9B1054E2">
      <w:numFmt w:val="bullet"/>
      <w:lvlText w:val="•"/>
      <w:lvlJc w:val="left"/>
      <w:pPr>
        <w:ind w:left="7380" w:hanging="360"/>
      </w:pPr>
      <w:rPr>
        <w:rFonts w:hint="default"/>
        <w:lang w:val="pl-PL" w:eastAsia="en-US" w:bidi="ar-SA"/>
      </w:rPr>
    </w:lvl>
    <w:lvl w:ilvl="8" w:tplc="F692D24E">
      <w:numFmt w:val="bullet"/>
      <w:lvlText w:val="•"/>
      <w:lvlJc w:val="left"/>
      <w:pPr>
        <w:ind w:left="8353" w:hanging="36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MDWxtDQwN7Y0MTFU0lEKTi0uzszPAykwNKgFAOEaz7AtAAAA"/>
  </w:docVars>
  <w:rsids>
    <w:rsidRoot w:val="00965D74"/>
    <w:rsid w:val="0000160A"/>
    <w:rsid w:val="000171B2"/>
    <w:rsid w:val="000F35F7"/>
    <w:rsid w:val="0013758F"/>
    <w:rsid w:val="0016306A"/>
    <w:rsid w:val="00201175"/>
    <w:rsid w:val="0021233E"/>
    <w:rsid w:val="002678E6"/>
    <w:rsid w:val="002730B3"/>
    <w:rsid w:val="002D3AA7"/>
    <w:rsid w:val="00311725"/>
    <w:rsid w:val="00371919"/>
    <w:rsid w:val="00377F0C"/>
    <w:rsid w:val="004461CC"/>
    <w:rsid w:val="00451BF0"/>
    <w:rsid w:val="004E0789"/>
    <w:rsid w:val="00555602"/>
    <w:rsid w:val="005850CE"/>
    <w:rsid w:val="005B7C19"/>
    <w:rsid w:val="006B4BE8"/>
    <w:rsid w:val="007605EB"/>
    <w:rsid w:val="00820186"/>
    <w:rsid w:val="0089140F"/>
    <w:rsid w:val="00891737"/>
    <w:rsid w:val="00917501"/>
    <w:rsid w:val="00965D74"/>
    <w:rsid w:val="009A6E98"/>
    <w:rsid w:val="00B468B6"/>
    <w:rsid w:val="00B52352"/>
    <w:rsid w:val="00B70650"/>
    <w:rsid w:val="00BB6B8B"/>
    <w:rsid w:val="00BF772F"/>
    <w:rsid w:val="00C140C0"/>
    <w:rsid w:val="00C16744"/>
    <w:rsid w:val="00C2642E"/>
    <w:rsid w:val="00D05663"/>
    <w:rsid w:val="00D46F31"/>
    <w:rsid w:val="00D84F21"/>
    <w:rsid w:val="00DB769A"/>
    <w:rsid w:val="00EE1B00"/>
    <w:rsid w:val="00F0648E"/>
    <w:rsid w:val="00F147B9"/>
    <w:rsid w:val="00F67D60"/>
    <w:rsid w:val="00F7347A"/>
    <w:rsid w:val="00F8218C"/>
    <w:rsid w:val="00F8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CD36"/>
  <w15:docId w15:val="{552B2D14-84F3-49C2-95BE-360E0330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693" w:right="1707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spacing w:before="1"/>
      <w:ind w:left="10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42" w:hanging="360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42" w:hanging="360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20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175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F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F31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F31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F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F31"/>
    <w:rPr>
      <w:rFonts w:ascii="Segoe UI" w:eastAsia="Arial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11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1725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117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725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746FC-12B4-4F9F-8CD4-EB104D9F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Tyminski, Karol {DEEP~Warsaw Dia}</dc:creator>
  <cp:lastModifiedBy>Justyna Bittner-Dobak (p011969)</cp:lastModifiedBy>
  <cp:revision>8</cp:revision>
  <dcterms:created xsi:type="dcterms:W3CDTF">2023-05-16T06:13:00Z</dcterms:created>
  <dcterms:modified xsi:type="dcterms:W3CDTF">2023-05-22T09:42:00Z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2021-04-26T00:00:00Z</vt:filetime>
  </property>
</Properties>
</file>