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80">
        <w:rPr>
          <w:rFonts w:ascii="Times New Roman" w:hAnsi="Times New Roman" w:cs="Times New Roman"/>
          <w:b/>
          <w:sz w:val="24"/>
          <w:szCs w:val="24"/>
        </w:rPr>
        <w:t>na</w:t>
      </w:r>
      <w:r w:rsidR="0025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18" w:rsidRPr="00250C18">
        <w:rPr>
          <w:rFonts w:ascii="Times New Roman" w:hAnsi="Times New Roman" w:cs="Times New Roman"/>
          <w:b/>
          <w:sz w:val="24"/>
          <w:szCs w:val="24"/>
        </w:rPr>
        <w:t xml:space="preserve">świadczenie usługi w zakresie odbioru i wywozu nieczystości stałych (odpadów komunalno-bytowych) niesegregowanych (zmieszanych) oraz segregowanych z kompleksów wojskowych administrowanych przez 28 Wojskowy Oddział Gospodarczy w Siedlcach </w:t>
      </w:r>
      <w:r w:rsidR="00250C18">
        <w:rPr>
          <w:rFonts w:ascii="Times New Roman" w:hAnsi="Times New Roman" w:cs="Times New Roman"/>
          <w:b/>
          <w:sz w:val="24"/>
          <w:szCs w:val="24"/>
        </w:rPr>
        <w:br/>
      </w:r>
      <w:r w:rsidR="00250C18" w:rsidRPr="00250C18">
        <w:rPr>
          <w:rFonts w:ascii="Times New Roman" w:hAnsi="Times New Roman" w:cs="Times New Roman"/>
          <w:b/>
          <w:sz w:val="24"/>
          <w:szCs w:val="24"/>
        </w:rPr>
        <w:t>w latach 2025 - 2026 z podziałem na 4 (cztery) części (zadania)</w:t>
      </w:r>
      <w:r w:rsidR="00250C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3713">
        <w:rPr>
          <w:rFonts w:ascii="Times New Roman" w:hAnsi="Times New Roman" w:cs="Times New Roman"/>
          <w:b/>
          <w:sz w:val="24"/>
          <w:szCs w:val="24"/>
        </w:rPr>
        <w:t>U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250C18">
        <w:rPr>
          <w:rFonts w:ascii="Times New Roman" w:hAnsi="Times New Roman" w:cs="Times New Roman"/>
          <w:b/>
          <w:sz w:val="24"/>
          <w:szCs w:val="24"/>
        </w:rPr>
        <w:t>99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250C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</w:t>
      </w:r>
      <w:r w:rsidR="00872B3B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872B3B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0E56BE" w:rsidRPr="005615CB" w:rsidRDefault="000E56BE" w:rsidP="005615CB"/>
    <w:sectPr w:rsidR="000E56BE" w:rsidRPr="00561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7D" w:rsidRDefault="0009577D" w:rsidP="000800E4">
      <w:pPr>
        <w:spacing w:after="0" w:line="240" w:lineRule="auto"/>
      </w:pPr>
      <w:r>
        <w:separator/>
      </w:r>
    </w:p>
  </w:endnote>
  <w:endnote w:type="continuationSeparator" w:id="0">
    <w:p w:rsidR="0009577D" w:rsidRDefault="0009577D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B" w:rsidRDefault="00872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8B3713">
      <w:rPr>
        <w:rFonts w:ascii="Times New Roman" w:hAnsi="Times New Roman" w:cs="Times New Roman"/>
        <w:b/>
        <w:i/>
      </w:rPr>
      <w:t xml:space="preserve">umer sprawy: </w:t>
    </w:r>
    <w:r w:rsidR="008B3713">
      <w:rPr>
        <w:rFonts w:ascii="Times New Roman" w:hAnsi="Times New Roman" w:cs="Times New Roman"/>
        <w:b/>
        <w:i/>
      </w:rPr>
      <w:t>U</w:t>
    </w:r>
    <w:r w:rsidR="005D7783">
      <w:rPr>
        <w:rFonts w:ascii="Times New Roman" w:hAnsi="Times New Roman" w:cs="Times New Roman"/>
        <w:b/>
        <w:i/>
      </w:rPr>
      <w:t>/</w:t>
    </w:r>
    <w:r w:rsidR="00872B3B">
      <w:rPr>
        <w:rFonts w:ascii="Times New Roman" w:hAnsi="Times New Roman" w:cs="Times New Roman"/>
        <w:b/>
        <w:i/>
      </w:rPr>
      <w:t>99</w:t>
    </w:r>
    <w:r w:rsidR="00393006">
      <w:rPr>
        <w:rFonts w:ascii="Times New Roman" w:hAnsi="Times New Roman" w:cs="Times New Roman"/>
        <w:b/>
        <w:i/>
      </w:rPr>
      <w:t>/202</w:t>
    </w:r>
    <w:r w:rsidR="00872B3B">
      <w:rPr>
        <w:rFonts w:ascii="Times New Roman" w:hAnsi="Times New Roman" w:cs="Times New Roman"/>
        <w:b/>
        <w:i/>
      </w:rPr>
      <w:t>4</w:t>
    </w:r>
    <w:bookmarkStart w:id="0" w:name="_GoBack"/>
    <w:bookmarkEnd w:id="0"/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1F5580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1F5580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B" w:rsidRDefault="0087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7D" w:rsidRDefault="0009577D" w:rsidP="000800E4">
      <w:pPr>
        <w:spacing w:after="0" w:line="240" w:lineRule="auto"/>
      </w:pPr>
      <w:r>
        <w:separator/>
      </w:r>
    </w:p>
  </w:footnote>
  <w:footnote w:type="continuationSeparator" w:id="0">
    <w:p w:rsidR="0009577D" w:rsidRDefault="0009577D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B" w:rsidRDefault="00872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B" w:rsidRDefault="00872B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B" w:rsidRDefault="00872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86511"/>
    <w:rsid w:val="0009577D"/>
    <w:rsid w:val="000D0B0D"/>
    <w:rsid w:val="000E56BE"/>
    <w:rsid w:val="00126AAB"/>
    <w:rsid w:val="001F5580"/>
    <w:rsid w:val="00234FDD"/>
    <w:rsid w:val="00250C18"/>
    <w:rsid w:val="002F75BF"/>
    <w:rsid w:val="003870E2"/>
    <w:rsid w:val="00393006"/>
    <w:rsid w:val="003956A3"/>
    <w:rsid w:val="003A104A"/>
    <w:rsid w:val="004259B2"/>
    <w:rsid w:val="004834DB"/>
    <w:rsid w:val="00501430"/>
    <w:rsid w:val="005615CB"/>
    <w:rsid w:val="005D7783"/>
    <w:rsid w:val="005E7B15"/>
    <w:rsid w:val="0065576F"/>
    <w:rsid w:val="006866D8"/>
    <w:rsid w:val="00751622"/>
    <w:rsid w:val="00767F05"/>
    <w:rsid w:val="00775CB2"/>
    <w:rsid w:val="007E6822"/>
    <w:rsid w:val="007F18B2"/>
    <w:rsid w:val="00843646"/>
    <w:rsid w:val="00872B3B"/>
    <w:rsid w:val="008B3713"/>
    <w:rsid w:val="00985D12"/>
    <w:rsid w:val="00A307DD"/>
    <w:rsid w:val="00A9336C"/>
    <w:rsid w:val="00B10E83"/>
    <w:rsid w:val="00B5246A"/>
    <w:rsid w:val="00B551E0"/>
    <w:rsid w:val="00B732DA"/>
    <w:rsid w:val="00BA0D00"/>
    <w:rsid w:val="00C64DA8"/>
    <w:rsid w:val="00CA4CEC"/>
    <w:rsid w:val="00CF2A0C"/>
    <w:rsid w:val="00D635AE"/>
    <w:rsid w:val="00DB0C60"/>
    <w:rsid w:val="00E75257"/>
    <w:rsid w:val="00E90F82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CEE92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9C3F57-635A-4522-A0E9-7B9F2122C3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KOKOSZKA Ewa</cp:lastModifiedBy>
  <cp:revision>34</cp:revision>
  <cp:lastPrinted>2022-12-19T09:43:00Z</cp:lastPrinted>
  <dcterms:created xsi:type="dcterms:W3CDTF">2022-04-21T08:11:00Z</dcterms:created>
  <dcterms:modified xsi:type="dcterms:W3CDTF">2024-09-16T12:43:00Z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