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B7" w:rsidRDefault="000A34B7" w:rsidP="00282E59">
      <w:pPr>
        <w:rPr>
          <w:rFonts w:ascii="Cambria" w:eastAsia="Times New Roman" w:hAnsi="Cambria" w:cs="Tahoma"/>
          <w:lang w:eastAsia="pl-PL"/>
        </w:rPr>
      </w:pPr>
    </w:p>
    <w:p w:rsidR="000B108F" w:rsidRDefault="000B108F" w:rsidP="00282E59">
      <w:pPr>
        <w:rPr>
          <w:rFonts w:ascii="Cambria" w:eastAsia="Times New Roman" w:hAnsi="Cambria" w:cs="Tahoma"/>
          <w:lang w:eastAsia="pl-PL"/>
        </w:rPr>
      </w:pPr>
    </w:p>
    <w:p w:rsidR="000B108F" w:rsidRDefault="000B108F" w:rsidP="00282E59">
      <w:pPr>
        <w:rPr>
          <w:rFonts w:ascii="Cambria" w:eastAsia="Times New Roman" w:hAnsi="Cambria" w:cs="Tahoma"/>
          <w:lang w:eastAsia="pl-PL"/>
        </w:rPr>
      </w:pPr>
    </w:p>
    <w:p w:rsidR="00282E59" w:rsidRPr="00F2746A" w:rsidRDefault="00BC4D3F" w:rsidP="00282E59">
      <w:pPr>
        <w:rPr>
          <w:rFonts w:ascii="Cambria" w:eastAsia="Times New Roman" w:hAnsi="Cambria" w:cs="Tahoma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D6800A0" wp14:editId="79ECF29B">
            <wp:simplePos x="0" y="0"/>
            <wp:positionH relativeFrom="column">
              <wp:posOffset>-814070</wp:posOffset>
            </wp:positionH>
            <wp:positionV relativeFrom="page">
              <wp:posOffset>57150</wp:posOffset>
            </wp:positionV>
            <wp:extent cx="7360285" cy="1514475"/>
            <wp:effectExtent l="0" t="0" r="0" b="952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59" w:rsidRPr="00F2746A">
        <w:rPr>
          <w:rFonts w:ascii="Cambria" w:eastAsia="Times New Roman" w:hAnsi="Cambria" w:cs="Tahoma"/>
          <w:lang w:eastAsia="pl-PL"/>
        </w:rPr>
        <w:t>Znak: ZOZ.V.010/DZP/</w:t>
      </w:r>
      <w:r w:rsidR="007A6FBE">
        <w:rPr>
          <w:rFonts w:ascii="Cambria" w:eastAsia="Times New Roman" w:hAnsi="Cambria" w:cs="Tahoma"/>
          <w:lang w:eastAsia="pl-PL"/>
        </w:rPr>
        <w:t>46</w:t>
      </w:r>
      <w:r w:rsidR="00282E59" w:rsidRPr="00F2746A">
        <w:rPr>
          <w:rFonts w:ascii="Cambria" w:eastAsia="Times New Roman" w:hAnsi="Cambria" w:cs="Tahoma"/>
          <w:lang w:eastAsia="pl-PL"/>
        </w:rPr>
        <w:t>/2</w:t>
      </w:r>
      <w:r w:rsidR="00282E59">
        <w:rPr>
          <w:rFonts w:ascii="Cambria" w:eastAsia="Times New Roman" w:hAnsi="Cambria" w:cs="Tahoma"/>
          <w:lang w:eastAsia="pl-PL"/>
        </w:rPr>
        <w:t>3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                                       </w:t>
      </w:r>
      <w:r w:rsidR="00282E59">
        <w:rPr>
          <w:rFonts w:ascii="Cambria" w:eastAsia="Times New Roman" w:hAnsi="Cambria" w:cs="Tahoma"/>
          <w:lang w:eastAsia="pl-PL"/>
        </w:rPr>
        <w:t xml:space="preserve">               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Sucha Beskidzka dnia </w:t>
      </w:r>
      <w:r w:rsidR="007A6FBE">
        <w:rPr>
          <w:rFonts w:ascii="Cambria" w:eastAsia="Times New Roman" w:hAnsi="Cambria" w:cs="Tahoma"/>
          <w:lang w:eastAsia="pl-PL"/>
        </w:rPr>
        <w:t>06.</w:t>
      </w:r>
      <w:r w:rsidR="00282E59">
        <w:rPr>
          <w:rFonts w:ascii="Cambria" w:eastAsia="Times New Roman" w:hAnsi="Cambria" w:cs="Tahoma"/>
          <w:lang w:eastAsia="pl-PL"/>
        </w:rPr>
        <w:t>0</w:t>
      </w:r>
      <w:r w:rsidR="007A6FBE">
        <w:rPr>
          <w:rFonts w:ascii="Cambria" w:eastAsia="Times New Roman" w:hAnsi="Cambria" w:cs="Tahoma"/>
          <w:lang w:eastAsia="pl-PL"/>
        </w:rPr>
        <w:t>9</w:t>
      </w:r>
      <w:r w:rsidR="00282E59">
        <w:rPr>
          <w:rFonts w:ascii="Cambria" w:eastAsia="Times New Roman" w:hAnsi="Cambria" w:cs="Tahoma"/>
          <w:lang w:eastAsia="pl-PL"/>
        </w:rPr>
        <w:t xml:space="preserve">.2023r.  </w:t>
      </w:r>
      <w:r w:rsidR="00282E59" w:rsidRPr="00F2746A">
        <w:rPr>
          <w:rFonts w:ascii="Cambria" w:eastAsia="Times New Roman" w:hAnsi="Cambria" w:cs="Tahoma"/>
          <w:lang w:eastAsia="pl-PL"/>
        </w:rPr>
        <w:t xml:space="preserve">      </w:t>
      </w:r>
    </w:p>
    <w:p w:rsidR="00282E59" w:rsidRPr="00F2746A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</w:t>
      </w:r>
    </w:p>
    <w:p w:rsidR="007A6FBE" w:rsidRPr="006F73F4" w:rsidRDefault="00282E59" w:rsidP="007A6FBE">
      <w:pPr>
        <w:rPr>
          <w:rFonts w:ascii="Cambria" w:hAnsi="Cambria" w:cs="Tahoma"/>
          <w:b/>
        </w:rPr>
      </w:pPr>
      <w:r w:rsidRPr="000119D0">
        <w:rPr>
          <w:rFonts w:ascii="Cambria" w:eastAsia="Times New Roman" w:hAnsi="Cambria" w:cs="Tahoma"/>
          <w:u w:val="single"/>
          <w:lang w:eastAsia="pl-PL"/>
        </w:rPr>
        <w:t xml:space="preserve">Dotyczy: </w:t>
      </w:r>
      <w:r w:rsidRPr="000119D0">
        <w:rPr>
          <w:rFonts w:ascii="Cambria" w:hAnsi="Cambria"/>
          <w:color w:val="000000"/>
          <w:u w:val="single"/>
        </w:rPr>
        <w:t xml:space="preserve">Postepowania w trybie </w:t>
      </w:r>
      <w:r w:rsidR="000119D0" w:rsidRPr="000119D0">
        <w:rPr>
          <w:rFonts w:ascii="Cambria" w:hAnsi="Cambria"/>
          <w:color w:val="000000"/>
          <w:u w:val="single"/>
        </w:rPr>
        <w:t>przetargu nieograniczonego</w:t>
      </w:r>
      <w:r w:rsidRPr="000119D0">
        <w:rPr>
          <w:rFonts w:ascii="Cambria" w:hAnsi="Cambria"/>
          <w:color w:val="000000"/>
          <w:u w:val="single"/>
        </w:rPr>
        <w:t xml:space="preserve"> </w:t>
      </w:r>
      <w:r w:rsidR="007A6FBE" w:rsidRPr="006F73F4">
        <w:rPr>
          <w:rFonts w:ascii="Cambria" w:hAnsi="Cambria" w:cs="Tahoma"/>
          <w:b/>
        </w:rPr>
        <w:t>„</w:t>
      </w:r>
      <w:r w:rsidR="007A6FBE" w:rsidRPr="00FE2095">
        <w:rPr>
          <w:rFonts w:ascii="Cambria" w:hAnsi="Cambria"/>
          <w:b/>
        </w:rPr>
        <w:t xml:space="preserve">Usługa </w:t>
      </w:r>
      <w:r w:rsidR="007A6FBE" w:rsidRPr="00FE2095">
        <w:rPr>
          <w:rFonts w:ascii="Cambria" w:hAnsi="Cambria" w:cs="Tahoma"/>
          <w:b/>
        </w:rPr>
        <w:t>obsługi serwisowej i bieżącego nadzoru nad systemem informatycznym</w:t>
      </w:r>
      <w:r w:rsidR="007A6FBE">
        <w:rPr>
          <w:rFonts w:ascii="Cambria" w:hAnsi="Cambria" w:cs="Tahoma"/>
          <w:b/>
        </w:rPr>
        <w:t xml:space="preserve"> </w:t>
      </w:r>
      <w:r w:rsidR="007A6FBE" w:rsidRPr="00FE2095">
        <w:rPr>
          <w:rFonts w:ascii="Cambria" w:hAnsi="Cambria" w:cs="Tahoma"/>
          <w:b/>
        </w:rPr>
        <w:t xml:space="preserve"> w Zespole Opieki Zdrowotnej w Suchej Beskidzkiej</w:t>
      </w:r>
      <w:r w:rsidR="007A6FBE" w:rsidRPr="006F73F4">
        <w:rPr>
          <w:rFonts w:ascii="Cambria" w:hAnsi="Cambria" w:cs="Tahoma"/>
          <w:b/>
        </w:rPr>
        <w:t>”</w:t>
      </w:r>
    </w:p>
    <w:p w:rsidR="009A61D7" w:rsidRDefault="00282E59" w:rsidP="007A6FBE">
      <w:pPr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     </w:t>
      </w:r>
    </w:p>
    <w:p w:rsidR="00282E59" w:rsidRPr="00F2746A" w:rsidRDefault="00282E59" w:rsidP="00282E59">
      <w:pPr>
        <w:widowControl w:val="0"/>
        <w:suppressAutoHyphens/>
        <w:spacing w:after="120" w:line="240" w:lineRule="auto"/>
        <w:jc w:val="both"/>
        <w:rPr>
          <w:rFonts w:ascii="Cambria" w:eastAsia="Times New Roman" w:hAnsi="Cambria" w:cs="Tahoma"/>
          <w:lang w:eastAsia="pl-PL"/>
        </w:rPr>
      </w:pPr>
      <w:r w:rsidRPr="00F2746A">
        <w:rPr>
          <w:rFonts w:ascii="Cambria" w:eastAsia="Times New Roman" w:hAnsi="Cambria" w:cs="Tahoma"/>
          <w:lang w:eastAsia="pl-PL"/>
        </w:rPr>
        <w:t xml:space="preserve">             </w:t>
      </w:r>
    </w:p>
    <w:p w:rsidR="00282E59" w:rsidRPr="000B108F" w:rsidRDefault="00282E59" w:rsidP="00282E59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Tahoma"/>
          <w:lang w:eastAsia="pl-PL"/>
        </w:rPr>
      </w:pPr>
      <w:r w:rsidRPr="000B108F">
        <w:rPr>
          <w:rFonts w:ascii="Cambria" w:eastAsia="Times New Roman" w:hAnsi="Cambria" w:cs="Tahoma"/>
          <w:lang w:eastAsia="pl-PL"/>
        </w:rPr>
        <w:t>Dyrekcja Zespołu Opieki Zdrowotnej w Suchej Beskidzkiej odpowiada na poniższe pytania:</w:t>
      </w:r>
    </w:p>
    <w:p w:rsidR="007A1515" w:rsidRPr="000B108F" w:rsidRDefault="007A1515" w:rsidP="007A1515">
      <w:pPr>
        <w:pStyle w:val="Akapitzlist"/>
        <w:ind w:left="0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</w:rPr>
      </w:pPr>
    </w:p>
    <w:p w:rsidR="007A6FBE" w:rsidRPr="000B108F" w:rsidRDefault="007A6FBE" w:rsidP="009A61D7">
      <w:pPr>
        <w:pStyle w:val="Akapitzlist"/>
        <w:ind w:left="0"/>
        <w:jc w:val="both"/>
        <w:rPr>
          <w:rFonts w:ascii="Cambria" w:hAnsi="Cambria"/>
        </w:rPr>
      </w:pPr>
      <w:r w:rsidRPr="000B108F">
        <w:rPr>
          <w:rFonts w:ascii="Cambria" w:hAnsi="Cambria"/>
        </w:rPr>
        <w:t xml:space="preserve">1) § 3 ust. 3 wzoru umowy – pakiet 2, formularz oferty, pakiet 2 pkt 1 (termin płatności) Zwracamy się z prośbą do Zamawiającego o doprecyzowanie czy termin płatności wynosi 60 dni zgodnie ze wzorem umowy? W formularzu oferty pkt 2 jest termin 40 dni. </w:t>
      </w:r>
    </w:p>
    <w:p w:rsidR="007A6FBE" w:rsidRPr="000B108F" w:rsidRDefault="002D4582" w:rsidP="009A61D7">
      <w:pPr>
        <w:pStyle w:val="Akapitzlist"/>
        <w:ind w:left="0"/>
        <w:jc w:val="both"/>
        <w:rPr>
          <w:rFonts w:ascii="Cambria" w:hAnsi="Cambria"/>
          <w:b/>
        </w:rPr>
      </w:pPr>
      <w:r w:rsidRPr="000B108F">
        <w:rPr>
          <w:rFonts w:ascii="Cambria" w:hAnsi="Cambria"/>
          <w:b/>
        </w:rPr>
        <w:t xml:space="preserve">Odp. </w:t>
      </w:r>
      <w:r w:rsidR="000B108F">
        <w:rPr>
          <w:rFonts w:ascii="Cambria" w:hAnsi="Cambria"/>
          <w:b/>
        </w:rPr>
        <w:t xml:space="preserve">Termin płatności </w:t>
      </w:r>
      <w:r w:rsidR="001F015D">
        <w:rPr>
          <w:rFonts w:ascii="Cambria" w:hAnsi="Cambria"/>
          <w:b/>
        </w:rPr>
        <w:t>dla pakietu nr 2-6</w:t>
      </w:r>
      <w:r w:rsidR="000B108F">
        <w:rPr>
          <w:rFonts w:ascii="Cambria" w:hAnsi="Cambria"/>
          <w:b/>
        </w:rPr>
        <w:t>0 dni.</w:t>
      </w:r>
      <w:r w:rsidR="001F015D">
        <w:rPr>
          <w:rFonts w:ascii="Cambria" w:hAnsi="Cambria"/>
          <w:b/>
        </w:rPr>
        <w:t xml:space="preserve"> W załączeniu zmodyfikowany formularz załącznik nr 1a.</w:t>
      </w:r>
    </w:p>
    <w:p w:rsidR="007A6FBE" w:rsidRPr="000B108F" w:rsidRDefault="007A6FBE" w:rsidP="009A61D7">
      <w:pPr>
        <w:pStyle w:val="Akapitzlist"/>
        <w:ind w:left="0"/>
        <w:jc w:val="both"/>
        <w:rPr>
          <w:rFonts w:ascii="Cambria" w:hAnsi="Cambria"/>
        </w:rPr>
      </w:pPr>
      <w:r w:rsidRPr="000B108F">
        <w:rPr>
          <w:rFonts w:ascii="Cambria" w:hAnsi="Cambria"/>
        </w:rPr>
        <w:t xml:space="preserve">2) Wycena Zwracamy się z prośbą o doprecyzowanie czy Zamawiający wymaga wyceny wyłącznie w formularzu oferty? </w:t>
      </w:r>
    </w:p>
    <w:p w:rsidR="007A6FBE" w:rsidRPr="000B108F" w:rsidRDefault="000B108F" w:rsidP="009A61D7">
      <w:pPr>
        <w:pStyle w:val="Akapitzlist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7A6FBE" w:rsidRPr="000B108F" w:rsidRDefault="007A6FBE" w:rsidP="009A61D7">
      <w:pPr>
        <w:pStyle w:val="Akapitzlist"/>
        <w:ind w:left="0"/>
        <w:jc w:val="both"/>
        <w:rPr>
          <w:rFonts w:ascii="Cambria" w:hAnsi="Cambria"/>
        </w:rPr>
      </w:pPr>
      <w:r w:rsidRPr="000B108F">
        <w:rPr>
          <w:rFonts w:ascii="Cambria" w:hAnsi="Cambria"/>
        </w:rPr>
        <w:t xml:space="preserve">3) § 4 ust. 1 pkt a) wzoru umowy, pakiet nr 2 Zwracamy się z prośbą do Zamawiającego o zmniejszenie wysokości kar umownych do 100,00 zł. </w:t>
      </w:r>
    </w:p>
    <w:p w:rsidR="007A6FBE" w:rsidRPr="000B108F" w:rsidRDefault="000B108F" w:rsidP="009A61D7">
      <w:pPr>
        <w:pStyle w:val="Akapitzlist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nie wyraża zgody.</w:t>
      </w:r>
    </w:p>
    <w:p w:rsidR="007A6FBE" w:rsidRPr="000B108F" w:rsidRDefault="007A6FBE" w:rsidP="009A61D7">
      <w:pPr>
        <w:pStyle w:val="Akapitzlist"/>
        <w:ind w:left="0"/>
        <w:jc w:val="both"/>
        <w:rPr>
          <w:rFonts w:ascii="Cambria" w:hAnsi="Cambria"/>
        </w:rPr>
      </w:pPr>
      <w:r w:rsidRPr="000B108F">
        <w:rPr>
          <w:rFonts w:ascii="Cambria" w:hAnsi="Cambria"/>
        </w:rPr>
        <w:t xml:space="preserve">4) § 4 ust. 1 pkt b) wzoru umowy, pakiet nr 2 Zwracamy się z prośbą do Zamawiającego o zmniejszenie wysokości kar umownych do 100,00 zł. </w:t>
      </w:r>
    </w:p>
    <w:p w:rsidR="000B108F" w:rsidRPr="000B108F" w:rsidRDefault="000B108F" w:rsidP="000B108F">
      <w:pPr>
        <w:pStyle w:val="Akapitzlist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nie wyraża zgody.</w:t>
      </w:r>
    </w:p>
    <w:p w:rsidR="007A6FBE" w:rsidRPr="000B108F" w:rsidRDefault="007A6FBE" w:rsidP="009A61D7">
      <w:pPr>
        <w:pStyle w:val="Akapitzlist"/>
        <w:ind w:left="0"/>
        <w:jc w:val="both"/>
        <w:rPr>
          <w:rFonts w:ascii="Cambria" w:hAnsi="Cambria"/>
        </w:rPr>
      </w:pPr>
      <w:r w:rsidRPr="000B108F">
        <w:rPr>
          <w:rFonts w:ascii="Cambria" w:hAnsi="Cambria"/>
        </w:rPr>
        <w:t xml:space="preserve">5) § 4 ust. 1 pkt c) wzoru umowy, pakiet nr 2 Zwracamy się z prośbą do Zamawiającego o zmniejszenie wysokości kar umownych do 100,00 zł. </w:t>
      </w:r>
    </w:p>
    <w:p w:rsidR="000B108F" w:rsidRPr="000B108F" w:rsidRDefault="000B108F" w:rsidP="000B108F">
      <w:pPr>
        <w:pStyle w:val="Akapitzlist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Zamawiający nie wyraża zgody.</w:t>
      </w:r>
    </w:p>
    <w:p w:rsidR="007A6FBE" w:rsidRPr="000B108F" w:rsidRDefault="007A6FBE" w:rsidP="009A61D7">
      <w:pPr>
        <w:pStyle w:val="Akapitzlist"/>
        <w:ind w:left="0"/>
        <w:jc w:val="both"/>
        <w:rPr>
          <w:rFonts w:ascii="Cambria" w:hAnsi="Cambria"/>
        </w:rPr>
      </w:pPr>
      <w:r w:rsidRPr="000B108F">
        <w:rPr>
          <w:rFonts w:ascii="Cambria" w:hAnsi="Cambria"/>
        </w:rPr>
        <w:t xml:space="preserve">6) Zał. nr 10 do SWZ, pakiet 2, § 2 ust. 3 pkt 5) </w:t>
      </w:r>
      <w:proofErr w:type="spellStart"/>
      <w:r w:rsidRPr="000B108F">
        <w:rPr>
          <w:rFonts w:ascii="Cambria" w:hAnsi="Cambria"/>
        </w:rPr>
        <w:t>ppkt</w:t>
      </w:r>
      <w:proofErr w:type="spellEnd"/>
      <w:r w:rsidRPr="000B108F">
        <w:rPr>
          <w:rFonts w:ascii="Cambria" w:hAnsi="Cambria"/>
        </w:rPr>
        <w:t xml:space="preserve"> a) wzoru umowy, pakiet 2 Zwracamy się z prośbą do Zamawiającego o potwierdzenie, że w przypadku awarii krytycznej termin wynosi 8 godzin roboczych zgodnie z zał. nr 10 do SWZ (pakiet nr 2). </w:t>
      </w:r>
    </w:p>
    <w:p w:rsidR="007A6FBE" w:rsidRPr="000B108F" w:rsidRDefault="000B108F" w:rsidP="009A61D7">
      <w:pPr>
        <w:pStyle w:val="Akapitzlist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9A61D7" w:rsidRDefault="007A6FBE" w:rsidP="009A61D7">
      <w:pPr>
        <w:pStyle w:val="Akapitzlist"/>
        <w:ind w:left="0"/>
        <w:jc w:val="both"/>
        <w:rPr>
          <w:rFonts w:ascii="Cambria" w:hAnsi="Cambria"/>
        </w:rPr>
      </w:pPr>
      <w:r w:rsidRPr="000B108F">
        <w:rPr>
          <w:rFonts w:ascii="Cambria" w:hAnsi="Cambria"/>
        </w:rPr>
        <w:t xml:space="preserve">7) Zał. nr 10 do SWZ, pakiet 2, § 2 ust. 3 pkt 5) </w:t>
      </w:r>
      <w:proofErr w:type="spellStart"/>
      <w:r w:rsidRPr="000B108F">
        <w:rPr>
          <w:rFonts w:ascii="Cambria" w:hAnsi="Cambria"/>
        </w:rPr>
        <w:t>ppkt</w:t>
      </w:r>
      <w:proofErr w:type="spellEnd"/>
      <w:r w:rsidRPr="000B108F">
        <w:rPr>
          <w:rFonts w:ascii="Cambria" w:hAnsi="Cambria"/>
        </w:rPr>
        <w:t xml:space="preserve"> b) wzoru umowy, pakiet 2 Zwracamy się z prośbą do Zamawiającego o potwierdzenie, że zgodnie z wzorem umowy czas obsługi awarii zwykłej to 10 dni roboczych</w:t>
      </w:r>
      <w:r w:rsidR="002D4582" w:rsidRPr="000B108F">
        <w:rPr>
          <w:rFonts w:ascii="Cambria" w:hAnsi="Cambria"/>
        </w:rPr>
        <w:t>.</w:t>
      </w:r>
    </w:p>
    <w:p w:rsidR="000B108F" w:rsidRDefault="000B108F" w:rsidP="009A61D7">
      <w:pPr>
        <w:pStyle w:val="Akapitzlist"/>
        <w:ind w:left="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Odp. TAK.</w:t>
      </w:r>
    </w:p>
    <w:p w:rsidR="000B108F" w:rsidRDefault="000B108F" w:rsidP="009A61D7">
      <w:pPr>
        <w:pStyle w:val="Akapitzlist"/>
        <w:ind w:left="0"/>
        <w:jc w:val="both"/>
        <w:rPr>
          <w:rFonts w:ascii="Cambria" w:hAnsi="Cambria"/>
          <w:b/>
        </w:rPr>
      </w:pPr>
    </w:p>
    <w:p w:rsidR="000B108F" w:rsidRDefault="000B108F" w:rsidP="009A61D7">
      <w:pPr>
        <w:pStyle w:val="Akapitzlist"/>
        <w:ind w:left="0"/>
        <w:jc w:val="both"/>
        <w:rPr>
          <w:rFonts w:ascii="Cambria" w:hAnsi="Cambria"/>
          <w:b/>
        </w:rPr>
      </w:pPr>
    </w:p>
    <w:p w:rsidR="002D4582" w:rsidRPr="000B108F" w:rsidRDefault="002D4582" w:rsidP="009A61D7">
      <w:pPr>
        <w:pStyle w:val="Akapitzlist"/>
        <w:ind w:left="0"/>
        <w:jc w:val="both"/>
        <w:rPr>
          <w:rFonts w:ascii="Cambria" w:hAnsi="Cambria"/>
        </w:rPr>
      </w:pPr>
      <w:bookmarkStart w:id="0" w:name="_GoBack"/>
      <w:bookmarkEnd w:id="0"/>
    </w:p>
    <w:p w:rsidR="002D4582" w:rsidRPr="000B108F" w:rsidRDefault="002D4582" w:rsidP="009A61D7">
      <w:pPr>
        <w:pStyle w:val="Akapitzlist"/>
        <w:ind w:left="0"/>
        <w:jc w:val="both"/>
        <w:rPr>
          <w:rFonts w:ascii="Cambria" w:eastAsia="Times New Roman" w:hAnsi="Cambria" w:cs="Arial"/>
          <w:b/>
          <w:bCs/>
          <w:sz w:val="20"/>
          <w:szCs w:val="20"/>
          <w:u w:val="single"/>
        </w:rPr>
      </w:pPr>
    </w:p>
    <w:sectPr w:rsidR="002D4582" w:rsidRPr="000B108F" w:rsidSect="00921BD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F3D"/>
    <w:multiLevelType w:val="hybridMultilevel"/>
    <w:tmpl w:val="B21A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D7"/>
    <w:rsid w:val="000119D0"/>
    <w:rsid w:val="00076950"/>
    <w:rsid w:val="000A34B7"/>
    <w:rsid w:val="000B108F"/>
    <w:rsid w:val="001F015D"/>
    <w:rsid w:val="002470DA"/>
    <w:rsid w:val="00282E59"/>
    <w:rsid w:val="002D4582"/>
    <w:rsid w:val="00330AE7"/>
    <w:rsid w:val="007A1515"/>
    <w:rsid w:val="007A60BB"/>
    <w:rsid w:val="007A6FBE"/>
    <w:rsid w:val="00837C1E"/>
    <w:rsid w:val="00921BD7"/>
    <w:rsid w:val="009420D4"/>
    <w:rsid w:val="009A61D7"/>
    <w:rsid w:val="00B30EA3"/>
    <w:rsid w:val="00BC4D3F"/>
    <w:rsid w:val="00E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DFF9F-F2E5-4FE0-A1E2-AA24D941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82E5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5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L1,Numerowanie,List Paragraph,Akapit z listą BS,normalny tekst,CW_Lista,Adresat stanowisko,Wypunktowanie,Normal,Akapit z listą31,Normal2,Akapit z listą3,Obiekt,BulletC,NOWY,Akapit z listą32,Akapit z listą2,List Paragraph1,2 headi"/>
    <w:basedOn w:val="Normalny"/>
    <w:link w:val="AkapitzlistZnak"/>
    <w:uiPriority w:val="34"/>
    <w:qFormat/>
    <w:rsid w:val="007A1515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sw tekst Znak,L1 Znak,Numerowanie Znak,List Paragraph Znak,Akapit z listą BS Znak,normalny tekst Znak,CW_Lista Znak,Adresat stanowisko Znak,Wypunktowanie Znak,Normal Znak,Akapit z listą31 Znak,Normal2 Znak,Akapit z listą3 Znak"/>
    <w:link w:val="Akapitzlist"/>
    <w:uiPriority w:val="34"/>
    <w:qFormat/>
    <w:locked/>
    <w:rsid w:val="007A15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9173-FE39-4B1E-AD68-C9C013E9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DZP</cp:lastModifiedBy>
  <cp:revision>6</cp:revision>
  <cp:lastPrinted>2023-09-06T08:28:00Z</cp:lastPrinted>
  <dcterms:created xsi:type="dcterms:W3CDTF">2023-09-06T04:26:00Z</dcterms:created>
  <dcterms:modified xsi:type="dcterms:W3CDTF">2023-09-07T09:25:00Z</dcterms:modified>
</cp:coreProperties>
</file>