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814E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 1</w:t>
      </w:r>
    </w:p>
    <w:p w14:paraId="71C832DF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854954A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                                                                     .....................................</w:t>
      </w:r>
    </w:p>
    <w:p w14:paraId="4FF01086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 pieczątka wykonawcy, nazwa , adres)                                                               (miejscowość, data)</w:t>
      </w:r>
    </w:p>
    <w:p w14:paraId="47B6B9F3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8086DE1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tel. ...................... fax. ..................</w:t>
      </w:r>
    </w:p>
    <w:p w14:paraId="066C18F9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NIP..............................................</w:t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GMINA MIASTKO</w:t>
      </w:r>
    </w:p>
    <w:p w14:paraId="7C06BFD3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REGON.......................................                                                                            </w:t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ul. Grunwaldzka 1</w:t>
      </w:r>
    </w:p>
    <w:p w14:paraId="29FA0AC6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ul. ...............................................</w:t>
      </w: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77-200 Miastko</w:t>
      </w:r>
    </w:p>
    <w:p w14:paraId="787C10FD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</w:t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</w:t>
      </w:r>
    </w:p>
    <w:p w14:paraId="4AA4A98E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A0978F1" w14:textId="77777777" w:rsidR="00D96571" w:rsidRPr="00D96571" w:rsidRDefault="00D96571" w:rsidP="00D965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OFERTA </w:t>
      </w:r>
    </w:p>
    <w:p w14:paraId="48716C8C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Odpowiadając na zaproszenie do złożenia oferty cenowej w postępowaniu o udzielenie zamówienia     </w:t>
      </w:r>
    </w:p>
    <w:p w14:paraId="425E1D23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 wartości poniżej 130 tys. złotych określonej w art.2 ust.1 pkt.1 ustawy z dnia 11 września 2019 r.  Prawo zamówień publicznych: </w:t>
      </w:r>
      <w:r w:rsidRPr="00D9657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(t.j. Dz. U. z 2022 r. poz. 1710 z późn. zm.) </w:t>
      </w: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 udzielenie zamówienia publicznego                           pod nazwą „ </w:t>
      </w:r>
      <w:bookmarkStart w:id="0" w:name="_Hlk102996366"/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Dostawa tuszy, tonerów oraz materiałów eksploatacyjnych na potrzeby Urzędu Miejskiego w Miastku.</w:t>
      </w:r>
      <w:bookmarkEnd w:id="0"/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”</w:t>
      </w:r>
      <w:r w:rsidRPr="00D96571">
        <w:rPr>
          <w:rFonts w:ascii="Times New Roman" w:eastAsia="Times New Roman" w:hAnsi="Times New Roman" w:cs="Times New Roman"/>
          <w:b/>
          <w:vanish/>
          <w:kern w:val="0"/>
          <w:lang w:eastAsia="pl-PL"/>
          <w14:ligatures w14:val="none"/>
        </w:rPr>
        <w:t>ww</w:t>
      </w:r>
    </w:p>
    <w:p w14:paraId="2F909F3B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b/>
          <w:vanish/>
          <w:kern w:val="0"/>
          <w:lang w:eastAsia="pl-PL"/>
          <w14:ligatures w14:val="none"/>
        </w:rPr>
        <w:t xml:space="preserve">w </w:t>
      </w:r>
      <w:r w:rsidRPr="00D9657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D9657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i  po zapoznaniu się z warunkami prowadzonego postępowania,</w:t>
      </w:r>
    </w:p>
    <w:p w14:paraId="5A397A44" w14:textId="77777777" w:rsidR="00D96571" w:rsidRPr="00D96571" w:rsidRDefault="00D96571" w:rsidP="00D9657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A1468C1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1.Składamy ofertę na wykonanie przedmiotu zamówienia, którego zakres określono w Zapytaniu ofertowym za okres od 1.06.2023 r. do 31.05.2024 r.  w cenie: </w:t>
      </w:r>
    </w:p>
    <w:p w14:paraId="2C039D17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brutto: ....................................... zł </w:t>
      </w:r>
    </w:p>
    <w:p w14:paraId="21AE4131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słownie: ............................................................................................................................złotych VAT: ........... % </w:t>
      </w:r>
    </w:p>
    <w:p w14:paraId="3507B35E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netto: ....................................... zł </w:t>
      </w:r>
    </w:p>
    <w:p w14:paraId="0378EA54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Cena oferty zawiera ostateczną, sumaryczną cenę obejmującą wszystkie koszty związane z realizacją przedmiotu zamówienia z uwzględnieniem opłat i podatków (w tym podatku VAT)  wg odpowiadających jej składników cenowych, w tym związane m.in. z dostawą do siedziby Zamawiającego.</w:t>
      </w:r>
    </w:p>
    <w:p w14:paraId="50C24F70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9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8"/>
        <w:gridCol w:w="2207"/>
        <w:gridCol w:w="1497"/>
        <w:gridCol w:w="540"/>
        <w:gridCol w:w="568"/>
        <w:gridCol w:w="960"/>
        <w:gridCol w:w="960"/>
        <w:gridCol w:w="960"/>
      </w:tblGrid>
      <w:tr w:rsidR="00D96571" w:rsidRPr="00D96571" w14:paraId="18134865" w14:textId="77777777" w:rsidTr="00557627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5AF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bookmarkStart w:id="1" w:name="_Hlk103580913"/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44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Producent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90E3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Marka i model urządzenia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3E0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Materiał Eksploatacyjny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DCD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5B2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DDC8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09D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Vat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475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Cena brutto</w:t>
            </w:r>
          </w:p>
        </w:tc>
      </w:tr>
      <w:tr w:rsidR="00D96571" w:rsidRPr="00D96571" w14:paraId="674253BD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0D3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4F4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FFA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 P2035 (05 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35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F5B6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32CB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49F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A01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28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0860702E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6EE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7D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005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 1020 (12 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875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E34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A44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E84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C0C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D1E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7298BCFC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4A9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26F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E73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 M281fdw (203 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EAC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4D7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06DA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C89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0CB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E49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7F781C7A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15F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9FD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BF4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 M281fdw (203 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EF6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 - niebieski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DE7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E9BB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64A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491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873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6E4A2D07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750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299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9D0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 M281fdw (203 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376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 -żółty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DE16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C024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103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512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F2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5776AF8C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4FC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E81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009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 M281fdw (203 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78D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czerwony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19A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59C2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60D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BBA8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C67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6370020E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672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F09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3A4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M 479 </w:t>
            </w:r>
            <w:proofErr w:type="spellStart"/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fdn</w:t>
            </w:r>
            <w:proofErr w:type="spellEnd"/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( 415 A)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C88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834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A565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E2B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5EB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E466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03DA7BD6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CD98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196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A448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M 479 </w:t>
            </w:r>
            <w:proofErr w:type="spellStart"/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fdn</w:t>
            </w:r>
            <w:proofErr w:type="spellEnd"/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( 415 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5CB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Toner-niebieski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83F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584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EE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D9B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203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3CE13AF6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2A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FCB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7538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M 479 </w:t>
            </w:r>
            <w:proofErr w:type="spellStart"/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fdn</w:t>
            </w:r>
            <w:proofErr w:type="spellEnd"/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( 415 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8C4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Toner-żółty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778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8005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5D6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186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020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3C021C72" w14:textId="77777777" w:rsidTr="00557627">
        <w:trPr>
          <w:trHeight w:val="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B67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284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3FD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M 479 </w:t>
            </w:r>
            <w:proofErr w:type="spellStart"/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fdn</w:t>
            </w:r>
            <w:proofErr w:type="spellEnd"/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( 415 A)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3EF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Toner- czerwony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3B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D075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17C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AF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9D73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6F0BC185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08D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3E1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2EC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 400 (80 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7A1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A0F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AF6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95B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753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84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44EB868C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113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353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CANON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18D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Canon MF269dw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967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-czarny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98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FF65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86E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40A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20A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4E15CC93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7C5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89B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CANON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29B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Canon MF269dw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FFD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Bęben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58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118C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D87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08D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98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1ECA7913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1E3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3D2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EPSON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CDC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EPSON M2300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0A6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293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23AD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8CD3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407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B9F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42F73D61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8BD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A5C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EPSON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A7B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EPSON M2300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6E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Bęben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D8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A5B5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08A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708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46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67871F39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93E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16.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0F63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163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M402dn (26A)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203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78F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3790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44E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D6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46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1E99D340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A9F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736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B24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 M203dn (30 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E7D3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57C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3E9F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29D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BD6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FD0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3581D842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077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8B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9E3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 M203dn (30 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F0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Bęben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769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2111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033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4B7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EBA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3CA22669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222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467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BB9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 1005 (35 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B8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EAA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CA15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510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696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61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2A6CC423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55C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4C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828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HP M552 (508 A)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88F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B53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D15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EE8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CDB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B87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1F99E362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45D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00E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443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HP M552 (508 A)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783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Toner-niebieski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194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00C7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A46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358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32D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2C43D493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DD7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5D1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27B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HP M552 (508 A)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16F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Toner-żółty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AAA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C41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064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85E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9EC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27F8634B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C46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5D8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247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HP M552 (508 A)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ECF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Toner-czerwony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ECB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3E76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E79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8AE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F0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043F82F3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FCF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D12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8B3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Pro 8210  (953 XL)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38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Toner-niebieski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C5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11D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D3E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A28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06A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6B25D8D7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59E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508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EF3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Pro 8210  (953 XL)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D066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BFB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56E5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8EC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87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44E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79F08797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9868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26.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A1A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5AC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Pro 8210  (953 XL)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747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Toner-czerwony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A97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D2FD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EB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8A6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F49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1EE1A6F2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AF48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27.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27B6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40B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Pro 8210  (953 XL)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9C6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 żółty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9D4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0E7B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3C0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C7D8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C6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02595327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65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28.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A618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LEXMARK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DC4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Optra</w:t>
            </w:r>
            <w:proofErr w:type="spellEnd"/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E120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FD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3B9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0B50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A32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82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10A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574FA9C9" w14:textId="77777777" w:rsidTr="005576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9E0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29.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B92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SAMSUNG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F87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SAMSUNG  ML 2160 oryg.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15B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C5D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D2BC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662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A7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CB1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7A085C5B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76F6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874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3BF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 P3015(55 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4D3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47EC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755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667A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0DB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220E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6E196E4E" w14:textId="77777777" w:rsidTr="00557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1721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31.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2170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6DF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HP 428 (59A)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C533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F2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B36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C602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7D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2655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96571" w:rsidRPr="00D96571" w14:paraId="3F4E8EB0" w14:textId="77777777" w:rsidTr="005576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A7F6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32.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6B7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BROTHER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CCE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BROTHER TN 2220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E13EF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Toner-czarny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67C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20BA" w14:textId="77777777" w:rsidR="00D96571" w:rsidRPr="00D96571" w:rsidRDefault="00D96571" w:rsidP="00D9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657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3479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C294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5937" w14:textId="77777777" w:rsidR="00D96571" w:rsidRPr="00D96571" w:rsidRDefault="00D96571" w:rsidP="00D9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bookmarkEnd w:id="1"/>
    </w:tbl>
    <w:p w14:paraId="43C4CB81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FBFFE55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38D075A" w14:textId="77777777" w:rsidR="00D96571" w:rsidRPr="00D96571" w:rsidRDefault="00D96571" w:rsidP="00D965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 realizacji zamówienia: 1 czerwiec 2023 roku - 31 maj 2024 roku.</w:t>
      </w:r>
    </w:p>
    <w:p w14:paraId="445FE6EE" w14:textId="77777777" w:rsidR="00D96571" w:rsidRPr="00D96571" w:rsidRDefault="00D96571" w:rsidP="00D965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SKŁADAM/SKŁADAMY OFERTĘ na wykonanie przedmiotu zamówienia w zakresie określonym                   w Zapytaniu ofertowym, zgodnie z opisem przedmiotu zamówienia i ogólnymi warunkami umowy,                    na następujących warunkach:</w:t>
      </w:r>
    </w:p>
    <w:p w14:paraId="2E2B0D22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Oświadczam/ Oświadczamy że, </w:t>
      </w:r>
    </w:p>
    <w:p w14:paraId="44A38E91" w14:textId="77777777" w:rsidR="00D96571" w:rsidRPr="00D96571" w:rsidRDefault="00D96571" w:rsidP="00D9657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posiadamy wiedzę  i doświadczenie, dysponujemy  odpowiednim potencjałem technicznym i osobami zdolnymi do realizacji zamówienia, oraz znajdujemy  się w sytuacji ekonomicznej i finansowej zapewniającej wykonanie  zamówienia.</w:t>
      </w:r>
    </w:p>
    <w:p w14:paraId="51A139E0" w14:textId="77777777" w:rsidR="00D96571" w:rsidRPr="00D96571" w:rsidRDefault="00D96571" w:rsidP="00D9657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akceptujemy Wzór umowy, stanowiący Załącznik nr 2 do Zapytania ofertowego                                oraz zobowiązujemy się, w przypadku wyboru naszej oferty, do zawarcia umowy na warunkach,             w miejscu i terminie w nim określonych;</w:t>
      </w:r>
    </w:p>
    <w:p w14:paraId="3136211D" w14:textId="77777777" w:rsidR="00D96571" w:rsidRPr="00D96571" w:rsidRDefault="00D96571" w:rsidP="00D9657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powyższe ceny brutto zawierają wszystkie koszty, jakie ponosi Zamawiający w przypadku wyboru niniejszej oferty;</w:t>
      </w:r>
    </w:p>
    <w:p w14:paraId="04A12E1B" w14:textId="77777777" w:rsidR="00D96571" w:rsidRPr="00D96571" w:rsidRDefault="00D96571" w:rsidP="00D9657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jesteśmy związani niniejszą ofertą przez okres 30 dni od dnia upływu terminu składania ofert;</w:t>
      </w:r>
    </w:p>
    <w:p w14:paraId="367269BF" w14:textId="77777777" w:rsidR="00D96571" w:rsidRPr="00D96571" w:rsidRDefault="00D96571" w:rsidP="00D965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zapoznaliśmy się z dokumentacją i nie wnosimy do niej zastrzeżeń oraz uzyskaliśmy konieczne informacje i wyjaśnienia do przygotowania oferty;</w:t>
      </w:r>
    </w:p>
    <w:p w14:paraId="5E4F971B" w14:textId="77777777" w:rsidR="00D96571" w:rsidRPr="00D96571" w:rsidRDefault="00D96571" w:rsidP="00D965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wypełniliśmy obowiązki informacyjne przewidziane w art. 13 lub art. 14 RODO – Rozporządzenia Parlamentu Europejskiego i Rady (UE) 2016/679 z dnia 27 kwietnia 2016 r. w sprawie ochrony osób fizycznych w związku z przetwarzaniem danych osobowych i w sprawie swobodnego przepływu takich danych oraz uchylenia Dyrektywy 95/46/WE (ogólne rozporządzenie o ochronie danych)                    - wobec osób fizycznych, od których dane osobowe bezpośrednio lub pośrednio pozyskałem/pozyskaliśmy w celu ubiegania się o udzielenie zamówienia w niniejszym zapytaniu ofertowym;</w:t>
      </w:r>
    </w:p>
    <w:p w14:paraId="2E64D508" w14:textId="77777777" w:rsidR="00D96571" w:rsidRPr="00D96571" w:rsidRDefault="00D96571" w:rsidP="00D965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wyrażamy zgodę na przetwarzanie danych osobowych w zakresie numeru telefonu oraz adresu poczty elektronicznej w celu kontaktowania się w niniejszym postępowaniu;</w:t>
      </w:r>
    </w:p>
    <w:p w14:paraId="6D4D4ECC" w14:textId="77777777" w:rsidR="00D96571" w:rsidRPr="00D96571" w:rsidRDefault="00D96571" w:rsidP="00D965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 nie podlegamy  wykluczeniu na podstawie art.7 ust. 1 ustawy z dnia 13 kwietnia 2022 r.                             o szczególnych rozwiązaniach w zakresie przeciwdziałania wspieraniu agresji na Ukrainę  oraz służących ochronie bezpieczeństwa narodowego (Dz. U. z 2022 r., poz. 835)</w:t>
      </w:r>
    </w:p>
    <w:p w14:paraId="49D4DF78" w14:textId="77777777" w:rsidR="00D96571" w:rsidRPr="00D96571" w:rsidRDefault="00D96571" w:rsidP="00D965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wszystkie strony naszej oferty, łącznie ze wszystkimi załącznikami                                   są ponumerowane i cała oferta składa się z ........................... stron.</w:t>
      </w:r>
    </w:p>
    <w:p w14:paraId="068DE613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Załączniki do oferty:</w:t>
      </w:r>
    </w:p>
    <w:p w14:paraId="0CC01476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1).............................................</w:t>
      </w:r>
    </w:p>
    <w:p w14:paraId="3FDDB721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2).............................................</w:t>
      </w:r>
    </w:p>
    <w:p w14:paraId="37C732AC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3).............................................</w:t>
      </w:r>
    </w:p>
    <w:p w14:paraId="6FEFC779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4)............................................</w:t>
      </w:r>
    </w:p>
    <w:p w14:paraId="5CC468BD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5F2F732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5021F85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D7FE997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F310923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388843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D0589E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9E47CE9" w14:textId="77777777" w:rsidR="00D96571" w:rsidRPr="00D96571" w:rsidRDefault="00D96571" w:rsidP="00D9657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lang w:eastAsia="hi-IN" w:bidi="hi-IN"/>
          <w14:ligatures w14:val="none"/>
        </w:rPr>
      </w:pPr>
      <w:r w:rsidRPr="00D96571">
        <w:rPr>
          <w:rFonts w:ascii="Times New Roman" w:eastAsia="Lucida Sans Unicode" w:hAnsi="Times New Roman" w:cs="Times New Roman"/>
          <w:lang w:eastAsia="hi-IN" w:bidi="hi-IN"/>
          <w14:ligatures w14:val="none"/>
        </w:rPr>
        <w:t xml:space="preserve">   .................................................                             ………………………………………………</w:t>
      </w:r>
    </w:p>
    <w:p w14:paraId="4D98FCD7" w14:textId="77777777" w:rsidR="00D96571" w:rsidRPr="00D96571" w:rsidRDefault="00D96571" w:rsidP="00D9657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D96571">
        <w:rPr>
          <w:rFonts w:ascii="Times New Roman" w:eastAsia="Lucida Sans Unicode" w:hAnsi="Times New Roman" w:cs="Times New Roman"/>
          <w:i/>
          <w:sz w:val="18"/>
          <w:szCs w:val="18"/>
          <w:lang w:eastAsia="hi-IN" w:bidi="hi-IN"/>
          <w14:ligatures w14:val="none"/>
        </w:rPr>
        <w:t xml:space="preserve">         (Miejscowość i data)</w:t>
      </w:r>
      <w:r w:rsidRPr="00D96571">
        <w:rPr>
          <w:rFonts w:ascii="Times New Roman" w:eastAsia="Lucida Sans Unicode" w:hAnsi="Times New Roman" w:cs="Times New Roman"/>
          <w:i/>
          <w:sz w:val="18"/>
          <w:szCs w:val="18"/>
          <w:lang w:eastAsia="hi-IN" w:bidi="hi-IN"/>
          <w14:ligatures w14:val="none"/>
        </w:rPr>
        <w:tab/>
      </w:r>
      <w:r w:rsidRPr="00D96571">
        <w:rPr>
          <w:rFonts w:ascii="Times New Roman" w:eastAsia="Lucida Sans Unicode" w:hAnsi="Times New Roman" w:cs="Times New Roman"/>
          <w:i/>
          <w:sz w:val="18"/>
          <w:szCs w:val="18"/>
          <w:lang w:eastAsia="hi-IN" w:bidi="hi-IN"/>
          <w14:ligatures w14:val="none"/>
        </w:rPr>
        <w:tab/>
      </w:r>
      <w:r w:rsidRPr="00D96571">
        <w:rPr>
          <w:rFonts w:ascii="Times New Roman" w:eastAsia="Lucida Sans Unicode" w:hAnsi="Times New Roman" w:cs="Times New Roman"/>
          <w:i/>
          <w:sz w:val="18"/>
          <w:szCs w:val="18"/>
          <w:lang w:eastAsia="hi-IN" w:bidi="hi-IN"/>
          <w14:ligatures w14:val="none"/>
        </w:rPr>
        <w:tab/>
        <w:t xml:space="preserve">                          (</w:t>
      </w:r>
      <w:r w:rsidRPr="00D96571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podpisy osób uprawnionych do składania</w:t>
      </w:r>
    </w:p>
    <w:p w14:paraId="0128AA3D" w14:textId="77777777" w:rsidR="00D96571" w:rsidRPr="00D96571" w:rsidRDefault="00D96571" w:rsidP="00D96571">
      <w:pPr>
        <w:widowControl w:val="0"/>
        <w:tabs>
          <w:tab w:val="right" w:pos="284"/>
          <w:tab w:val="left" w:pos="408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sz w:val="18"/>
          <w:szCs w:val="18"/>
          <w:lang w:eastAsia="hi-IN" w:bidi="hi-IN"/>
          <w14:ligatures w14:val="none"/>
        </w:rPr>
      </w:pPr>
      <w:r w:rsidRPr="00D96571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oświadczeń woli w imieniu Wykonawcy oraz ich pieczątki)</w:t>
      </w:r>
    </w:p>
    <w:p w14:paraId="10178961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</w:pPr>
    </w:p>
    <w:p w14:paraId="71FE0FF3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AB6CE15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20CD3F9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12CB0DB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A897A47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724E2E4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D210A4A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7947AF8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3E5DE0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A435C9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B050EF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1DD6C3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C4CD15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FC7B17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0B00BE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283544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904D0B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E86295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1AC1D2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8A915E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F7BB90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E332D2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215BEA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CFC746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1C82CD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D2C771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3A1324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FD24CA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795BFB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CA9D19" w14:textId="77777777" w:rsidR="00D96571" w:rsidRPr="00D96571" w:rsidRDefault="00D96571" w:rsidP="00D965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F9BE05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FB9C0E" w14:textId="77777777" w:rsidR="00D96571" w:rsidRPr="00D96571" w:rsidRDefault="00D96571" w:rsidP="00D965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Załącznik nr 2</w:t>
      </w:r>
    </w:p>
    <w:p w14:paraId="749EC7E8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681508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FB9039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D96571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UMOWA nr …272….2023.MM</w:t>
      </w:r>
      <w:r w:rsidRPr="00D96571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 </w:t>
      </w:r>
      <w:r w:rsidRPr="00D96571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(wzór)</w:t>
      </w:r>
    </w:p>
    <w:p w14:paraId="2ED8BD04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D96571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O WYKONANIE  DOSTAWY</w:t>
      </w:r>
    </w:p>
    <w:p w14:paraId="4BD801EB" w14:textId="77777777" w:rsidR="00D96571" w:rsidRPr="00D96571" w:rsidRDefault="00D96571" w:rsidP="00D96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Zawarta w dniu  ……...06.2023 r. pomiędzy:</w:t>
      </w:r>
    </w:p>
    <w:p w14:paraId="38CE6871" w14:textId="77777777" w:rsidR="00D96571" w:rsidRPr="00D96571" w:rsidRDefault="00D96571" w:rsidP="00D96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6189893F" w14:textId="77777777" w:rsidR="00D96571" w:rsidRPr="00D96571" w:rsidRDefault="00D96571" w:rsidP="00D96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Gminą Miastko z siedzibą: ul. Grunwaldzka 1, 77-200 Miastko, NIP 8421771911, </w:t>
      </w:r>
      <w:r w:rsidRPr="00D9657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reprezentowaną przez: </w:t>
      </w:r>
    </w:p>
    <w:p w14:paraId="746319B0" w14:textId="77777777" w:rsidR="00D96571" w:rsidRPr="00D96571" w:rsidRDefault="00D96571" w:rsidP="00D96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Burmistrza Miastka – Witolda Zajst</w:t>
      </w:r>
    </w:p>
    <w:p w14:paraId="18DD730B" w14:textId="77777777" w:rsidR="00D96571" w:rsidRPr="00D96571" w:rsidRDefault="00D96571" w:rsidP="00D96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przy kontrasygnacie </w:t>
      </w:r>
    </w:p>
    <w:p w14:paraId="02933B73" w14:textId="77777777" w:rsidR="00D96571" w:rsidRPr="00D96571" w:rsidRDefault="00D96571" w:rsidP="00D96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Skarbnika Miastka – Bronisławy </w:t>
      </w:r>
      <w:proofErr w:type="spellStart"/>
      <w:r w:rsidRPr="00D96571">
        <w:rPr>
          <w:rFonts w:ascii="Times New Roman" w:eastAsia="Calibri" w:hAnsi="Times New Roman" w:cs="Times New Roman"/>
          <w:kern w:val="0"/>
          <w:lang w:eastAsia="pl-PL"/>
          <w14:ligatures w14:val="none"/>
        </w:rPr>
        <w:t>Nielipiuk</w:t>
      </w:r>
      <w:proofErr w:type="spellEnd"/>
      <w:r w:rsidRPr="00D9657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</w:p>
    <w:p w14:paraId="655C6512" w14:textId="77777777" w:rsidR="00D96571" w:rsidRPr="00D96571" w:rsidRDefault="00D96571" w:rsidP="00D96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zwaną dalej Zamawiającym. </w:t>
      </w:r>
    </w:p>
    <w:p w14:paraId="249E4985" w14:textId="77777777" w:rsidR="00D96571" w:rsidRPr="00D96571" w:rsidRDefault="00D96571" w:rsidP="00D96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pl-PL"/>
          <w14:ligatures w14:val="none"/>
        </w:rPr>
        <w:t>A</w:t>
      </w:r>
    </w:p>
    <w:p w14:paraId="677745F6" w14:textId="77777777" w:rsidR="00D96571" w:rsidRPr="00D96571" w:rsidRDefault="00D96571" w:rsidP="00D96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C3D59E" w14:textId="77777777" w:rsidR="00D96571" w:rsidRPr="00D96571" w:rsidRDefault="00D96571" w:rsidP="00D965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lang w:eastAsia="zh-CN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zwanym w dalszej części umowy „Wykonawcą” w imieniu, którego działa: </w:t>
      </w:r>
    </w:p>
    <w:p w14:paraId="24E6F3C7" w14:textId="77777777" w:rsidR="00D96571" w:rsidRPr="00D96571" w:rsidRDefault="00D96571" w:rsidP="00D96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rezultacie udzielenia przez Zamawiającego zamówienia o wartości poniżej kwoty 130 tys. zł określonej               w  np. 2 ust.1 pkt 1 ustawy dnia 11  września   2019 r. Prawo zamówień publicznych (t.j. Dz. U. z 2022 r. poz. 1710 z późn. zm.) została zawarta umowa  o następującej treści:</w:t>
      </w:r>
    </w:p>
    <w:p w14:paraId="4B22E9EA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1574A0EF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D96571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§ 1.</w:t>
      </w:r>
    </w:p>
    <w:p w14:paraId="364EAC05" w14:textId="77777777" w:rsidR="00D96571" w:rsidRPr="00D96571" w:rsidRDefault="00D96571" w:rsidP="00D9657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Przedmiotem zamówienia jest dostawa fabrycznie nowych, oryginalnych tonerów , tuszy                           oraz materiałów eksploatacyjnych do siedziby Urzędu Miejskiego w Miastku, ul. Grunwaldzka 1, 77-200 Miastko, określonych w formularzu ofertowym stanowiącym załącznik do umowy.</w:t>
      </w:r>
    </w:p>
    <w:p w14:paraId="032A0254" w14:textId="77777777" w:rsidR="00D96571" w:rsidRPr="00D96571" w:rsidRDefault="00D96571" w:rsidP="00D9657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Przedmiot zamówienia obejmuje zakup, załadunek, transport, rozładunek, wniesienie zamawianego asortymentu do wskazanych pomieszczeń w Urzędzie Miejskim w Miastku.</w:t>
      </w:r>
    </w:p>
    <w:p w14:paraId="7DA80111" w14:textId="77777777" w:rsidR="00D96571" w:rsidRPr="00D96571" w:rsidRDefault="00D96571" w:rsidP="00D9657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Wszystkie materiały powinny być nowe, nienoszące śladów uszkodzeń zewnętrznych i uprzedniego używania. Dostarczane artykuły muszą być odpowiednio zapakowane .                                                                                                </w:t>
      </w:r>
    </w:p>
    <w:p w14:paraId="313DDDFE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2.</w:t>
      </w:r>
    </w:p>
    <w:p w14:paraId="2D7A2A92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zobowiązuje się dostarczać towar określony w zamówieniu, o którym mowa w § 1 ust. 1,             do siedziby, w terminie 1 dnia roboczego od daty złożenia zamówienia. </w:t>
      </w:r>
    </w:p>
    <w:p w14:paraId="42BFFFF3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Dostawy będą realizowane sukcesywnie od dnia 1 czerwca 2023 roku do dnia 31.05.2024 roku zgodnie                  z zamówieniami częściowymi składanymi przez Zamawiającego w zależności od potrzeb.</w:t>
      </w:r>
    </w:p>
    <w:p w14:paraId="5ACAF01B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Zamówienia częściowe, o których mowa w ust. 2, mogą być także składane przez</w:t>
      </w:r>
    </w:p>
    <w:p w14:paraId="366A2C0D" w14:textId="77777777" w:rsidR="00D96571" w:rsidRPr="00D96571" w:rsidRDefault="00D96571" w:rsidP="00D96571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Zamawiającego, za pośrednictwem poczty elektronicznej wysyłanej na adres:…………………..                    lub telefonicznie ……………………………………………………………………………………</w:t>
      </w:r>
    </w:p>
    <w:p w14:paraId="2228CC4F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Ceny jednostkowe tonerów i tuszy wymienionych w ofercie z dnia …… roku, obowiązują przez cały okres trwania umowy.</w:t>
      </w:r>
    </w:p>
    <w:p w14:paraId="1232C785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zobowiązuje się dostarczać towar określony w zamówieniu na własny koszt, w godzinach pracy jednostki Zamawiającego, w terminie uzgodnionym telefonicznie  z wyznaczonym pracownikiem Zamawiającego. </w:t>
      </w:r>
    </w:p>
    <w:p w14:paraId="411D0478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Dostarczane materiały eksploatacyjne (tusze, tonery) oraz inne wymienne części do drukarek faksów                   i kserokopiarek muszą być opakowane w sposób umożliwiający ich identyfikację (ilość, rodzaj, parametry techniczne) bez konieczności naruszania opakowania oraz z wszelkimi zabezpieczeniami stosowanymi przez producentów (np. hologramy) a także w sposób chroniący przed działaniem czynników zewnętrznych. </w:t>
      </w:r>
    </w:p>
    <w:p w14:paraId="1141508E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dostarczone w ramach danej partii tonery Wykonawca udziela gwarancji wynoszącej 12 miesięcy liczonej od dnia ich dostarczenia. </w:t>
      </w:r>
    </w:p>
    <w:p w14:paraId="11BC0CB7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Niezależnie od wymogów wskazanych w ust. Poprzedzającym, dostarczone w ramach danej partii tonery muszą posiadać termin przydatności do użycia określony przez producenta wynoszący, co najmniej 12 miesięcy licząc od dnia ich dostarczenia. </w:t>
      </w:r>
    </w:p>
    <w:p w14:paraId="764073A3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W okresie gwarancji, określonej w ust. 7 niniejszego par. Wykonawca zobowiązuje się do wymiany niesprawnych tonerów. </w:t>
      </w:r>
    </w:p>
    <w:p w14:paraId="21A12608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Zgłoszenia o awarii lub niesprawności dokonywane będą w trybie właściwym dla składania zamówień, określonym w § 2 ust. 3 niniejszej umowy. </w:t>
      </w:r>
    </w:p>
    <w:p w14:paraId="3E3CD773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uznaje ten sposób przesłania zgłoszenia o awarii lub niesprawności i zobowiązuje się do dostarczenia do siedziby Zamawiającego, sprawnych, fabrycznie nowych tonerów  w terminie 6 godzin roboczych liczonych od chwili otrzymania zgłoszenia. </w:t>
      </w:r>
    </w:p>
    <w:p w14:paraId="3F2228C0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Dostarczane materiały eksploatacyjne (tusze, tonery) oraz inne wymienne części do drukarek faksów i kserokopiarek muszą być fabrycznie nowe, dobrej jakości, wolne od wad technicznych   i prawnych, dopuszczone do obrotu. </w:t>
      </w:r>
    </w:p>
    <w:p w14:paraId="1C821CA7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nieprawidłowego działania dostarczonych materiałów eksploatacyjnych do drukarek, telefaksów i kserokopiarek, które spowodują uszkodzenie urządzeń drukujących i kopiujących, Wykonawca zobowiązuje się wykonać naprawy uszkodzeń na własny koszt, a także ponieść wszelkie koszty związane z transportem uszkodzonego sprzętu. </w:t>
      </w:r>
    </w:p>
    <w:p w14:paraId="4691F069" w14:textId="77777777" w:rsidR="00D96571" w:rsidRPr="00D96571" w:rsidRDefault="00D96571" w:rsidP="00D96571">
      <w:pPr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zobowiązuje się do nieodpłatnego odbioru zużytych wkładów tuszy i tonerów. </w:t>
      </w:r>
    </w:p>
    <w:p w14:paraId="67C0B965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2" w:name="_Hlk103071706"/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3.</w:t>
      </w:r>
    </w:p>
    <w:bookmarkEnd w:id="2"/>
    <w:p w14:paraId="67953BF2" w14:textId="77777777" w:rsidR="00D96571" w:rsidRPr="00D96571" w:rsidRDefault="00D96571" w:rsidP="00D9657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Strony ustalają, że wynagrodzenie zgodnie z przeprowadzonym postępowaniem jest wynagrodzeniem ryczałtowym. </w:t>
      </w:r>
    </w:p>
    <w:p w14:paraId="63298E1A" w14:textId="77777777" w:rsidR="00D96571" w:rsidRPr="00D96571" w:rsidRDefault="00D96571" w:rsidP="00D9657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Ustalone w tej formie niezmienne wynagrodzenie Wykonawcy za przedmiot umowy określony  w §1  ustala się na kwotę ………………. zł brutto (słownie złotych: ………………………/100).</w:t>
      </w:r>
    </w:p>
    <w:p w14:paraId="4C3D5775" w14:textId="77777777" w:rsidR="00D96571" w:rsidRPr="00D96571" w:rsidRDefault="00D96571" w:rsidP="00D9657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Kwota wymieniona w ust. 2 zawiera koszty dostawy towarów, tj. świadczenia nadającego charakter wszystkim podjętym przez dostawcę czynnościom.</w:t>
      </w:r>
    </w:p>
    <w:p w14:paraId="6850FF70" w14:textId="77777777" w:rsidR="00D96571" w:rsidRPr="00D96571" w:rsidRDefault="00D96571" w:rsidP="00D9657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oświadcza, że zapoznał się z zakresem przedmiotu umowy na podstawie, którego dokonał wyliczenia ceny i nie wnosi z tego tytułu żadnych zastrzeżeń.</w:t>
      </w:r>
    </w:p>
    <w:p w14:paraId="06646706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4.</w:t>
      </w:r>
    </w:p>
    <w:p w14:paraId="54D103E8" w14:textId="77777777" w:rsidR="00D96571" w:rsidRPr="00D96571" w:rsidRDefault="00D96571" w:rsidP="00D9657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Zapłata wynagrodzenia ustalonego w § 3 umowy następować będzie na podstawie faktur  wystawionych  ostatniego dnia każdego miesiąca. Zamawiający zobowiązuje się do zapłaty należności za dostarczony przedmiot zamówienia przelewem na nr konta określonym na fakturze w ciągu 14 dni od momentu dostarczenia faktury do siedziby Zamawiającego. Za dzień zapłaty uważany będzie dzień obciążenia rachunku Zlecającego. </w:t>
      </w:r>
    </w:p>
    <w:p w14:paraId="718FB3FE" w14:textId="77777777" w:rsidR="00D96571" w:rsidRPr="00D96571" w:rsidRDefault="00D96571" w:rsidP="00D9657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Ze strony Zamawiającego odpowiedzialnym za wykonanie umowy jest Monika Maksymów, adres e-mail : </w:t>
      </w:r>
      <w:hyperlink r:id="rId5" w:history="1">
        <w:r w:rsidRPr="00D96571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monika.maksymow@um.miastko.pl</w:t>
        </w:r>
      </w:hyperlink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tel. 59 857 07 74</w:t>
      </w:r>
    </w:p>
    <w:p w14:paraId="30F919E0" w14:textId="77777777" w:rsidR="00D96571" w:rsidRPr="00D96571" w:rsidRDefault="00D96571" w:rsidP="00D965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ze strony Wykonawcy odpowiedzialnym za wykonanie umowy jest ………………………………………………………………………………………………………</w:t>
      </w:r>
    </w:p>
    <w:p w14:paraId="5F6270ED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5.</w:t>
      </w:r>
    </w:p>
    <w:p w14:paraId="5E932A09" w14:textId="77777777" w:rsidR="00D96571" w:rsidRPr="00D96571" w:rsidRDefault="00D96571" w:rsidP="00D9657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Zamawiającemu przysługuje prawo odstąpienia od umowy: </w:t>
      </w:r>
    </w:p>
    <w:p w14:paraId="4EC0715D" w14:textId="77777777" w:rsidR="00D96571" w:rsidRPr="00D96571" w:rsidRDefault="00D96571" w:rsidP="00D9657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razie wystąpienia istotnej zmiany okoliczności powodującej, że wykonanie umowy nie leży                    w interesie publicznym, czego nie można było przewidzieć w chwili zawarcia umowy (odstąpienie od umowy może nastąpić w terminie miesiąca od otrzymania wiadomości o powyższych okolicznościach), </w:t>
      </w:r>
    </w:p>
    <w:p w14:paraId="47C9CB4F" w14:textId="77777777" w:rsidR="00D96571" w:rsidRPr="00D96571" w:rsidRDefault="00D96571" w:rsidP="00D9657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zostanie ogłoszona upadłość lub rozwiązanie przedsiębiorstwa Wykonawcy, </w:t>
      </w:r>
    </w:p>
    <w:p w14:paraId="23897D54" w14:textId="77777777" w:rsidR="00D96571" w:rsidRPr="00D96571" w:rsidRDefault="00D96571" w:rsidP="00D9657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zostanie wydany nakaz zajęcia majątku Wykonawcy, </w:t>
      </w:r>
    </w:p>
    <w:p w14:paraId="6C99BB02" w14:textId="77777777" w:rsidR="00D96571" w:rsidRPr="00D96571" w:rsidRDefault="00D96571" w:rsidP="00D9657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rozpoczął dostawy z przyczyn nieuzasadnionych oraz nie kontynuuje ich pomimo wezwania Zamawiającego złożonego na piśmie,</w:t>
      </w:r>
    </w:p>
    <w:p w14:paraId="60A81E1B" w14:textId="77777777" w:rsidR="00D96571" w:rsidRPr="00D96571" w:rsidRDefault="00D96571" w:rsidP="00D9657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razie gdy Wykonawca naruszył § 2 ust. 11, ust. 13  umowy nie wymieniając wadliwych tonerów              w terminie tam wskazanym, a nadto nie dokonał wymiany tonerów pomimo skierowanego                         do Wykonawcy pisemnego wezwania do wymiany tonerów pod rygorem odstąpienia od umowy                  i bezskutecznego upływu 2 dni od doręczenia takiego wezwania, </w:t>
      </w:r>
    </w:p>
    <w:p w14:paraId="2C97DEAE" w14:textId="77777777" w:rsidR="00D96571" w:rsidRPr="00D96571" w:rsidRDefault="00D96571" w:rsidP="00D9657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gdy ilość wadliwych tonerów przekroczy 30 % wszystkich tonerów wymienionych                w ofercie z dnia ………..…. roku, stanowiącej załącznik do umowy. </w:t>
      </w:r>
    </w:p>
    <w:p w14:paraId="59469020" w14:textId="77777777" w:rsidR="00D96571" w:rsidRPr="00D96571" w:rsidRDefault="00D96571" w:rsidP="00D9657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Wykonawcy przysługuje prawo do odstąpienia od umowy w przypadku, gdy Zamawiający nie wywiązuje się z obowiązku zapłaty faktur mimo dodatkowego wezwania w terminie 1 miesiąca od upływu terminu na zapłatę faktur określonych w niniejszej umowie. </w:t>
      </w:r>
    </w:p>
    <w:p w14:paraId="03141071" w14:textId="77777777" w:rsidR="00D96571" w:rsidRPr="00D96571" w:rsidRDefault="00D96571" w:rsidP="00D9657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Odstąpienie od umowy powinno nastąpić w formie pisemnej pod rygorem nieważności takiego oświadczenia i powinno zawierać uzasadnienie. </w:t>
      </w:r>
    </w:p>
    <w:p w14:paraId="33C77959" w14:textId="77777777" w:rsidR="00D96571" w:rsidRPr="00D96571" w:rsidRDefault="00D96571" w:rsidP="00D96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6.</w:t>
      </w:r>
    </w:p>
    <w:p w14:paraId="06870AF4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05BBDEED" w14:textId="77777777" w:rsidR="00D96571" w:rsidRPr="00D96571" w:rsidRDefault="00D96571" w:rsidP="00D9657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Niewykonanie przedmiotu umowy przez Wykonawcę upoważnia Zamawiającego do naliczenia kar umownych. </w:t>
      </w:r>
    </w:p>
    <w:p w14:paraId="1363EAFD" w14:textId="77777777" w:rsidR="00D96571" w:rsidRPr="00D96571" w:rsidRDefault="00D96571" w:rsidP="00D9657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zapłaci Zamawiającemu karę umowną za opóźnienie w dostawie przedmiotu umowy                         - w wysokości 1% wynagrodzenia za zamówioną partię tonerów, za każdy dzień opóźnienia, liczony                 od upływu terminu określonego w §1 ust. 4 umowy,</w:t>
      </w:r>
    </w:p>
    <w:p w14:paraId="7B3AAAEC" w14:textId="77777777" w:rsidR="00D96571" w:rsidRPr="00D96571" w:rsidRDefault="00D96571" w:rsidP="00D9657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Jeżeli kara umowna nie pokryje poniesionej szkody, Zamawiający może dochodzić odszkodowania uzupełniającego. </w:t>
      </w:r>
    </w:p>
    <w:p w14:paraId="14BC16B9" w14:textId="77777777" w:rsidR="00D96571" w:rsidRPr="00D96571" w:rsidRDefault="00D96571" w:rsidP="00D9657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zapłaci Wykonawcy odsetki ustawowe za opóźnienie w zapłacie wynagrodzenia.</w:t>
      </w:r>
    </w:p>
    <w:p w14:paraId="0EC07BC5" w14:textId="77777777" w:rsidR="00D96571" w:rsidRPr="00D96571" w:rsidRDefault="00D96571" w:rsidP="00D9657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Kara umowna powinna być zapłacona przez Wykonawcę w terminie 14 dni od daty wystąpienia przez Zamawiającego z żądaniem zapłaty. Zamawiający w razie opóźnienia w zapłacie kary umownej może potrącić należną mu kwotę z należności Wykonawcy.</w:t>
      </w:r>
    </w:p>
    <w:p w14:paraId="0958EFC3" w14:textId="77777777" w:rsidR="00D96571" w:rsidRPr="00D96571" w:rsidRDefault="00D96571" w:rsidP="00D965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7.</w:t>
      </w:r>
    </w:p>
    <w:p w14:paraId="33F2D259" w14:textId="77777777" w:rsidR="00D96571" w:rsidRPr="00D96571" w:rsidRDefault="00D96571" w:rsidP="00D9657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Spory wynikłe na tle realizacji niniejszej umowy rozstrzygać będzie właściwy Sąd w miejscu Zamawiającego. </w:t>
      </w:r>
    </w:p>
    <w:p w14:paraId="057C7741" w14:textId="77777777" w:rsidR="00D96571" w:rsidRPr="00D96571" w:rsidRDefault="00D96571" w:rsidP="00D9657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Jakakolwiek zmiana do niniejszej umowy i jej załączników może nastąpić za zgodą stron, wyrażoną                  na piśmie w formie aneksu, pod rygorem nieważności. </w:t>
      </w:r>
    </w:p>
    <w:p w14:paraId="12F7A0B4" w14:textId="77777777" w:rsidR="00D96571" w:rsidRPr="00D96571" w:rsidRDefault="00D96571" w:rsidP="00D9657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sprawach nieuregulowanych niniejszą umową mają zastosowanie przepisy Kodeksu Cywilnego. </w:t>
      </w:r>
    </w:p>
    <w:p w14:paraId="40DCD3AF" w14:textId="77777777" w:rsidR="00D96571" w:rsidRPr="00D96571" w:rsidRDefault="00D96571" w:rsidP="00D9657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6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Umowę sporządzono w dwóch jednobrzmiących egzemplarzach po jednym dla każdej ze stron.</w:t>
      </w:r>
    </w:p>
    <w:p w14:paraId="72B1C68D" w14:textId="77777777" w:rsidR="00D96571" w:rsidRPr="00D96571" w:rsidRDefault="00D96571" w:rsidP="00D96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291AF13B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09A52E64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20F17085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69766F03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7F8DB7FA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7AD7F59E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49F69BB8" w14:textId="77777777" w:rsidR="00D96571" w:rsidRPr="00D96571" w:rsidRDefault="00D96571" w:rsidP="00D9657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D96571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ZAMAWIAJĄCY                                                                                                                WYKONAWCA</w:t>
      </w:r>
    </w:p>
    <w:p w14:paraId="14C0BC49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4103F936" w14:textId="77777777" w:rsidR="00D96571" w:rsidRPr="00D96571" w:rsidRDefault="00D96571" w:rsidP="00D96571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507C6B67" w14:textId="77777777" w:rsidR="00D96571" w:rsidRPr="00D96571" w:rsidRDefault="00D96571" w:rsidP="00D96571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50311FA4" w14:textId="77777777" w:rsidR="00D96571" w:rsidRPr="00D96571" w:rsidRDefault="00D96571" w:rsidP="00D96571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797AC86" w14:textId="77777777" w:rsidR="00D96571" w:rsidRPr="00D96571" w:rsidRDefault="00D96571" w:rsidP="00D96571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60C25144" w14:textId="77777777" w:rsidR="00D96571" w:rsidRPr="00D96571" w:rsidRDefault="00D96571" w:rsidP="00D96571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19B48D93" w14:textId="77777777" w:rsidR="00D96571" w:rsidRPr="00D96571" w:rsidRDefault="00D96571" w:rsidP="00D96571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3EA7FB26" w14:textId="77777777" w:rsidR="00D96571" w:rsidRPr="00D96571" w:rsidRDefault="00D96571" w:rsidP="00D96571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4D5AA3DD" w14:textId="77777777" w:rsidR="00D96571" w:rsidRPr="00D96571" w:rsidRDefault="00D96571" w:rsidP="00D96571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294D44EE" w14:textId="77777777" w:rsidR="00D96571" w:rsidRPr="00D96571" w:rsidRDefault="00D96571" w:rsidP="00D96571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145A2AAA" w14:textId="77777777" w:rsidR="00D96571" w:rsidRPr="00D96571" w:rsidRDefault="00D96571" w:rsidP="00D96571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62238B2E" w14:textId="77777777" w:rsidR="00D96571" w:rsidRPr="00D96571" w:rsidRDefault="00D96571" w:rsidP="00D9657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lang w:eastAsia="zh-CN"/>
          <w14:ligatures w14:val="none"/>
        </w:rPr>
      </w:pPr>
      <w:r w:rsidRPr="00D96571">
        <w:rPr>
          <w:rFonts w:ascii="Times New Roman" w:eastAsia="Calibri" w:hAnsi="Times New Roman" w:cs="Times New Roman"/>
          <w:b/>
          <w:kern w:val="0"/>
          <w:lang w:eastAsia="zh-CN"/>
          <w14:ligatures w14:val="none"/>
        </w:rPr>
        <w:lastRenderedPageBreak/>
        <w:t>Załącznik nr 3</w:t>
      </w:r>
    </w:p>
    <w:p w14:paraId="089F523C" w14:textId="77777777" w:rsidR="00D96571" w:rsidRPr="00D96571" w:rsidRDefault="00D96571" w:rsidP="00D965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zh-CN"/>
          <w14:ligatures w14:val="none"/>
        </w:rPr>
      </w:pPr>
    </w:p>
    <w:p w14:paraId="63227833" w14:textId="77777777" w:rsidR="00D96571" w:rsidRPr="00D96571" w:rsidRDefault="00D96571" w:rsidP="00D96571">
      <w:pPr>
        <w:suppressAutoHyphens/>
        <w:spacing w:after="0" w:line="240" w:lineRule="auto"/>
        <w:jc w:val="center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D96571">
        <w:rPr>
          <w:rFonts w:ascii="Times New Roman" w:eastAsia="Calibri" w:hAnsi="Times New Roman" w:cs="Times New Roman"/>
          <w:b/>
          <w:kern w:val="0"/>
          <w:lang w:eastAsia="zh-CN"/>
          <w14:ligatures w14:val="none"/>
        </w:rPr>
        <w:t>KLAUZULA INFORMACYJNA O PRZETWARZANIU DANYCH OSOBOWYCH</w:t>
      </w:r>
    </w:p>
    <w:p w14:paraId="3C6A2368" w14:textId="77777777" w:rsidR="00D96571" w:rsidRPr="00D96571" w:rsidRDefault="00D96571" w:rsidP="00D965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lang w:eastAsia="zh-CN"/>
          <w14:ligatures w14:val="none"/>
        </w:rPr>
      </w:pPr>
    </w:p>
    <w:p w14:paraId="4EDD0F51" w14:textId="77777777" w:rsidR="00D96571" w:rsidRPr="00D96571" w:rsidRDefault="00D96571" w:rsidP="00D96571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zh-CN"/>
          <w14:ligatures w14:val="none"/>
        </w:rPr>
        <w:t>Realizując wymogi przepisów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 o zasadach przetwarzania  danych osobowych oraz o przysługujących prawach z tym związanych.</w:t>
      </w:r>
    </w:p>
    <w:p w14:paraId="11A17BA8" w14:textId="77777777" w:rsidR="00D96571" w:rsidRPr="00D96571" w:rsidRDefault="00D96571" w:rsidP="00D965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</w:p>
    <w:p w14:paraId="7B119EB7" w14:textId="77777777" w:rsidR="00D96571" w:rsidRPr="00D96571" w:rsidRDefault="00D96571" w:rsidP="00D96571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zh-CN"/>
          <w14:ligatures w14:val="none"/>
        </w:rPr>
        <w:t xml:space="preserve">1. Administratorem danych osobowych przetwarzanych w Urzędzie Miejskim w Miastku jest Burmistrz Miastka (adres: ul. Grunwaldzka 1, 77-200 Miastko; telefon: +48 59 857 07 00; faks: +48 59 857 23 68; adres poczty elektronicznej: </w:t>
      </w:r>
      <w:hyperlink r:id="rId6" w:history="1">
        <w:r w:rsidRPr="00D96571">
          <w:rPr>
            <w:rFonts w:ascii="Times New Roman" w:eastAsia="Calibri" w:hAnsi="Times New Roman" w:cs="Times New Roman"/>
            <w:kern w:val="0"/>
            <w:u w:val="single"/>
            <w:lang w:eastAsia="zh-CN"/>
            <w14:ligatures w14:val="none"/>
          </w:rPr>
          <w:t>sekretariat@</w:t>
        </w:r>
      </w:hyperlink>
      <w:r w:rsidRPr="00D96571">
        <w:rPr>
          <w:rFonts w:ascii="Times New Roman" w:eastAsia="Calibri" w:hAnsi="Times New Roman" w:cs="Times New Roman"/>
          <w:kern w:val="0"/>
          <w:u w:val="single"/>
          <w:lang w:eastAsia="zh-CN"/>
          <w14:ligatures w14:val="none"/>
        </w:rPr>
        <w:t>um.miastko.pl).</w:t>
      </w:r>
    </w:p>
    <w:p w14:paraId="6E02C5A5" w14:textId="77777777" w:rsidR="00D96571" w:rsidRPr="00D96571" w:rsidRDefault="00D96571" w:rsidP="00D96571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zh-CN"/>
          <w14:ligatures w14:val="none"/>
        </w:rPr>
        <w:t xml:space="preserve">2. Pytania dotyczące sposobu i zakresu przetwarzania danych osobowych, a także przysługujących uprawnień, można kierować do Inspektora Ochrony Danych Osobowych za pomocą adresu poczty elektronicznej: </w:t>
      </w:r>
      <w:hyperlink r:id="rId7" w:history="1">
        <w:r w:rsidRPr="00D96571">
          <w:rPr>
            <w:rFonts w:ascii="Times New Roman" w:eastAsia="Calibri" w:hAnsi="Times New Roman" w:cs="Times New Roman"/>
            <w:kern w:val="0"/>
            <w:u w:val="single"/>
            <w:lang w:eastAsia="zh-CN"/>
            <w14:ligatures w14:val="none"/>
          </w:rPr>
          <w:t>iodo@um.miastko.</w:t>
        </w:r>
      </w:hyperlink>
      <w:r w:rsidRPr="00D96571">
        <w:rPr>
          <w:rFonts w:ascii="Times New Roman" w:eastAsia="Calibri" w:hAnsi="Times New Roman" w:cs="Times New Roman"/>
          <w:kern w:val="0"/>
          <w:u w:val="single"/>
          <w:lang w:eastAsia="zh-CN"/>
          <w14:ligatures w14:val="none"/>
        </w:rPr>
        <w:t>pl</w:t>
      </w:r>
    </w:p>
    <w:p w14:paraId="7B652BD2" w14:textId="77777777" w:rsidR="00D96571" w:rsidRPr="00D96571" w:rsidRDefault="00D96571" w:rsidP="00D96571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zh-CN"/>
          <w14:ligatures w14:val="none"/>
        </w:rPr>
        <w:t>3. Pani/Pana dane osobowe przetwarzane będą na podstawie przepisu art. 6 ust. 1 lit. c RODO w celu prowadzenia przedmiotowego postępowania o udzielenie zamówienia publicznego oraz zawarcia umowy, a podstawą prawną ich przetwarzania jest obowiązek prawny stosowania sformalizowanych procedur udzielania zamówień publicznych spoczywających na administratorze danych, będącym zamawiającym.</w:t>
      </w:r>
    </w:p>
    <w:p w14:paraId="734F123E" w14:textId="77777777" w:rsidR="00D96571" w:rsidRPr="00D96571" w:rsidRDefault="00D96571" w:rsidP="00D96571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zh-CN"/>
          <w14:ligatures w14:val="none"/>
        </w:rPr>
        <w:t>4. Obowiązek podania przez Panią/Pana danych osobowych bezpośrednio Pani/Pana dotyczących jest wymogiem ustawowym określonym w przepisach ustawy z dnia 11 września 2019 r. – Prawo zamówień publicznych, związanym z udziałem w postępowaniu o udzielenie zamówienia publicznego. Konsekwencje niepodania określonych danych wynikają z przepisów  ustawy z dnia 11 września 2019 r. – Prawo zamówień publicznych.</w:t>
      </w:r>
    </w:p>
    <w:p w14:paraId="3B7BD793" w14:textId="77777777" w:rsidR="00D96571" w:rsidRPr="00D96571" w:rsidRDefault="00D96571" w:rsidP="00D96571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zh-CN"/>
          <w14:ligatures w14:val="none"/>
        </w:rPr>
        <w:t>5. Odbiorcami Pani/Pana danych osobowych będą osoby lub podmioty, którym udostępniona zostanie dokumentacja postępowania w oparciu o przepisy art. 18 oraz art. 74 ustawy z dnia 11 września 2019 r. – Prawo zamówień publicznych.</w:t>
      </w:r>
    </w:p>
    <w:p w14:paraId="1909F068" w14:textId="77777777" w:rsidR="00D96571" w:rsidRPr="00D96571" w:rsidRDefault="00D96571" w:rsidP="00D96571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zh-CN"/>
          <w14:ligatures w14:val="none"/>
        </w:rPr>
        <w:t>6. Dane osobowe nie będą podlegać zautomatyzowanemu podejmowaniu decyzji i nie będą profilowane.</w:t>
      </w:r>
    </w:p>
    <w:p w14:paraId="2D587CA1" w14:textId="77777777" w:rsidR="00D96571" w:rsidRPr="00D96571" w:rsidRDefault="00D96571" w:rsidP="00D96571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zh-CN"/>
          <w14:ligatures w14:val="none"/>
        </w:rPr>
        <w:t>7. Dane osobowe będą przechowywane przez okres niezbędny do realizacji celów określonych powyżej, a po tym czasie przez okres oraz w zakresie wymaganym przez przepisy powszechnie obowiązującego prawa. Zgodnie z przepisami art. 78 ust. 1 i 4 ustawy z dnia 11 września 2019 r. – Prawo zamówień publicznych protokół postępowania wraz z załącznikami będzie przechowywany przez okres 4 lat od dnia zakończenia postępowania o udzielenie zamówienia, w sposób gwarantujący jego nienaruszalność, a jeżeli okres obowiązywania umowy w sprawie zamówienia publicznego przekroczy 4 lata, protokół postępowania wraz z załącznikami będzie przechowywany przez cały okres obowiązywania umowy w sprawie zamówienia publicznego.</w:t>
      </w:r>
    </w:p>
    <w:p w14:paraId="36B204D4" w14:textId="77777777" w:rsidR="00D96571" w:rsidRPr="00D96571" w:rsidRDefault="00D96571" w:rsidP="00D96571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zh-CN"/>
          <w14:ligatures w14:val="none"/>
        </w:rPr>
        <w:t>8. Przysługuje Pani/Panu prawo żądania dostępu do treści danych osobowych, prawo żądania ich sprostowania oraz ograniczenia przetwarzania danych osobowych z zastrzeżeniem przypadków, o których mowa w przepisie art. 18 ust. 2 RODO.</w:t>
      </w:r>
    </w:p>
    <w:p w14:paraId="667018C6" w14:textId="77777777" w:rsidR="00D96571" w:rsidRPr="00D96571" w:rsidRDefault="00D96571" w:rsidP="00D96571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zh-CN"/>
          <w14:ligatures w14:val="none"/>
        </w:rPr>
        <w:t>9. Nie przysługuje Pani/Panu prawo do usunięcia danych osobowych, prawo do przenoszenia danych osobowych, a także prawo sprzeciwu wobec przetwarzania danych osobowych.</w:t>
      </w:r>
    </w:p>
    <w:p w14:paraId="75734303" w14:textId="77777777" w:rsidR="00D96571" w:rsidRPr="00D96571" w:rsidRDefault="00D96571" w:rsidP="00D96571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D96571">
        <w:rPr>
          <w:rFonts w:ascii="Times New Roman" w:eastAsia="Calibri" w:hAnsi="Times New Roman" w:cs="Times New Roman"/>
          <w:kern w:val="0"/>
          <w:lang w:eastAsia="zh-CN"/>
          <w14:ligatures w14:val="none"/>
        </w:rPr>
        <w:t>10. Ma Pani/Pan prawo wniesienia skargi do organu nadzorczego, to jest Prezesa Urzędu Ochrony Danych Osobowych w przypadku uznania, że przetwarzanie danych osobowych narusza przepisy prawa.</w:t>
      </w:r>
    </w:p>
    <w:p w14:paraId="61DEB72F" w14:textId="77777777" w:rsidR="00D96571" w:rsidRPr="00D96571" w:rsidRDefault="00D96571" w:rsidP="00D9657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66944A7" w14:textId="77777777" w:rsidR="00F853D9" w:rsidRDefault="00F853D9"/>
    <w:sectPr w:rsidR="00F853D9" w:rsidSect="003532EA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E35C" w14:textId="77777777" w:rsidR="00CE5767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7451BD7" w14:textId="77777777" w:rsidR="00CE576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5230" w14:textId="77777777" w:rsidR="00CE5767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586AB2C" w14:textId="77777777" w:rsidR="00CE5767" w:rsidRDefault="00000000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71E6" w14:textId="77777777" w:rsidR="00CE5767" w:rsidRDefault="00000000">
    <w:pPr>
      <w:jc w:val="both"/>
    </w:pPr>
    <w:r>
      <w:rPr>
        <w:noProof/>
      </w:rPr>
      <w:t xml:space="preserve">      </w:t>
    </w:r>
    <w:r>
      <w:rPr>
        <w:noProof/>
      </w:rPr>
      <w:t xml:space="preserve">    </w:t>
    </w:r>
    <w:r>
      <w:rPr>
        <w:noProof/>
      </w:rPr>
      <w:t xml:space="preserve">                         </w:t>
    </w:r>
    <w:r>
      <w:rPr>
        <w:noProof/>
      </w:rPr>
      <w:t xml:space="preserve">    </w:t>
    </w:r>
    <w:r>
      <w:rPr>
        <w:noProof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431"/>
    <w:multiLevelType w:val="hybridMultilevel"/>
    <w:tmpl w:val="E886E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50B50"/>
    <w:multiLevelType w:val="hybridMultilevel"/>
    <w:tmpl w:val="6576E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90CCC"/>
    <w:multiLevelType w:val="hybridMultilevel"/>
    <w:tmpl w:val="6870F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24C8E"/>
    <w:multiLevelType w:val="multilevel"/>
    <w:tmpl w:val="FF3646CE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BEC1B8A"/>
    <w:multiLevelType w:val="hybridMultilevel"/>
    <w:tmpl w:val="EDB84CBA"/>
    <w:lvl w:ilvl="0" w:tplc="F878C5B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335EB"/>
    <w:multiLevelType w:val="hybridMultilevel"/>
    <w:tmpl w:val="61C6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0976"/>
    <w:multiLevelType w:val="hybridMultilevel"/>
    <w:tmpl w:val="599E6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43BF3"/>
    <w:multiLevelType w:val="hybridMultilevel"/>
    <w:tmpl w:val="2952A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CC0233"/>
    <w:multiLevelType w:val="hybridMultilevel"/>
    <w:tmpl w:val="D6B46A98"/>
    <w:lvl w:ilvl="0" w:tplc="98A47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47718"/>
    <w:multiLevelType w:val="hybridMultilevel"/>
    <w:tmpl w:val="28D03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759CF"/>
    <w:multiLevelType w:val="multilevel"/>
    <w:tmpl w:val="FF3646C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D4157F"/>
    <w:multiLevelType w:val="hybridMultilevel"/>
    <w:tmpl w:val="B8A2B988"/>
    <w:lvl w:ilvl="0" w:tplc="1046B37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536AA"/>
    <w:multiLevelType w:val="hybridMultilevel"/>
    <w:tmpl w:val="9556B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3091B"/>
    <w:multiLevelType w:val="hybridMultilevel"/>
    <w:tmpl w:val="11043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B7E93"/>
    <w:multiLevelType w:val="hybridMultilevel"/>
    <w:tmpl w:val="58E4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F4636"/>
    <w:multiLevelType w:val="hybridMultilevel"/>
    <w:tmpl w:val="6FA8E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E51C95"/>
    <w:multiLevelType w:val="hybridMultilevel"/>
    <w:tmpl w:val="65D2A0B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EF5CDF"/>
    <w:multiLevelType w:val="hybridMultilevel"/>
    <w:tmpl w:val="2CC4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F7EF5"/>
    <w:multiLevelType w:val="hybridMultilevel"/>
    <w:tmpl w:val="F1282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96AF2"/>
    <w:multiLevelType w:val="hybridMultilevel"/>
    <w:tmpl w:val="C0121348"/>
    <w:lvl w:ilvl="0" w:tplc="EFC2787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40E5D"/>
    <w:multiLevelType w:val="hybridMultilevel"/>
    <w:tmpl w:val="6B367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92F27"/>
    <w:multiLevelType w:val="hybridMultilevel"/>
    <w:tmpl w:val="3BC8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74881"/>
    <w:multiLevelType w:val="hybridMultilevel"/>
    <w:tmpl w:val="CB28329E"/>
    <w:lvl w:ilvl="0" w:tplc="ECC267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CB118F"/>
    <w:multiLevelType w:val="hybridMultilevel"/>
    <w:tmpl w:val="79320B10"/>
    <w:lvl w:ilvl="0" w:tplc="C46AC31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6E77E4"/>
    <w:multiLevelType w:val="hybridMultilevel"/>
    <w:tmpl w:val="56E06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885392"/>
    <w:multiLevelType w:val="hybridMultilevel"/>
    <w:tmpl w:val="BBF2B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11366"/>
    <w:multiLevelType w:val="hybridMultilevel"/>
    <w:tmpl w:val="BF62C53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5568DA"/>
    <w:multiLevelType w:val="hybridMultilevel"/>
    <w:tmpl w:val="7610C70E"/>
    <w:lvl w:ilvl="0" w:tplc="17D46D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70797B"/>
    <w:multiLevelType w:val="hybridMultilevel"/>
    <w:tmpl w:val="867CA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A0B39"/>
    <w:multiLevelType w:val="hybridMultilevel"/>
    <w:tmpl w:val="D90408AA"/>
    <w:lvl w:ilvl="0" w:tplc="D60875A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D14D45"/>
    <w:multiLevelType w:val="hybridMultilevel"/>
    <w:tmpl w:val="A9EE7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1F755F"/>
    <w:multiLevelType w:val="hybridMultilevel"/>
    <w:tmpl w:val="28C203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E2777F2"/>
    <w:multiLevelType w:val="hybridMultilevel"/>
    <w:tmpl w:val="25C2C630"/>
    <w:lvl w:ilvl="0" w:tplc="B860EE3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A003EB"/>
    <w:multiLevelType w:val="hybridMultilevel"/>
    <w:tmpl w:val="040A51B0"/>
    <w:lvl w:ilvl="0" w:tplc="995A82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9587F"/>
    <w:multiLevelType w:val="hybridMultilevel"/>
    <w:tmpl w:val="FF9C9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8206CF"/>
    <w:multiLevelType w:val="hybridMultilevel"/>
    <w:tmpl w:val="BD784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F33916"/>
    <w:multiLevelType w:val="multilevel"/>
    <w:tmpl w:val="75A6F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9A722B4"/>
    <w:multiLevelType w:val="hybridMultilevel"/>
    <w:tmpl w:val="CEC2A096"/>
    <w:lvl w:ilvl="0" w:tplc="62502D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CA6409"/>
    <w:multiLevelType w:val="hybridMultilevel"/>
    <w:tmpl w:val="DD9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477E6"/>
    <w:multiLevelType w:val="hybridMultilevel"/>
    <w:tmpl w:val="FF9C9F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D310EF"/>
    <w:multiLevelType w:val="hybridMultilevel"/>
    <w:tmpl w:val="91365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933589"/>
    <w:multiLevelType w:val="hybridMultilevel"/>
    <w:tmpl w:val="EB909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2133E2"/>
    <w:multiLevelType w:val="hybridMultilevel"/>
    <w:tmpl w:val="4164E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F67892"/>
    <w:multiLevelType w:val="hybridMultilevel"/>
    <w:tmpl w:val="C4489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B743BC"/>
    <w:multiLevelType w:val="hybridMultilevel"/>
    <w:tmpl w:val="96280CA4"/>
    <w:lvl w:ilvl="0" w:tplc="74043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73E27"/>
    <w:multiLevelType w:val="hybridMultilevel"/>
    <w:tmpl w:val="1DDE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27010"/>
    <w:multiLevelType w:val="hybridMultilevel"/>
    <w:tmpl w:val="B024C8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C9640F"/>
    <w:multiLevelType w:val="hybridMultilevel"/>
    <w:tmpl w:val="C70CB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B4335"/>
    <w:multiLevelType w:val="hybridMultilevel"/>
    <w:tmpl w:val="0394C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CB76AC"/>
    <w:multiLevelType w:val="hybridMultilevel"/>
    <w:tmpl w:val="F9746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81317D"/>
    <w:multiLevelType w:val="hybridMultilevel"/>
    <w:tmpl w:val="8820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36CA6"/>
    <w:multiLevelType w:val="hybridMultilevel"/>
    <w:tmpl w:val="8FF661B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2008113">
    <w:abstractNumId w:val="2"/>
  </w:num>
  <w:num w:numId="2" w16cid:durableId="1410880543">
    <w:abstractNumId w:val="43"/>
  </w:num>
  <w:num w:numId="3" w16cid:durableId="2020959853">
    <w:abstractNumId w:val="15"/>
  </w:num>
  <w:num w:numId="4" w16cid:durableId="1021470530">
    <w:abstractNumId w:val="30"/>
  </w:num>
  <w:num w:numId="5" w16cid:durableId="610167183">
    <w:abstractNumId w:val="22"/>
  </w:num>
  <w:num w:numId="6" w16cid:durableId="1406873404">
    <w:abstractNumId w:val="3"/>
  </w:num>
  <w:num w:numId="7" w16cid:durableId="1539587269">
    <w:abstractNumId w:val="48"/>
  </w:num>
  <w:num w:numId="8" w16cid:durableId="164250155">
    <w:abstractNumId w:val="41"/>
  </w:num>
  <w:num w:numId="9" w16cid:durableId="489714764">
    <w:abstractNumId w:val="20"/>
  </w:num>
  <w:num w:numId="10" w16cid:durableId="1443643957">
    <w:abstractNumId w:val="12"/>
  </w:num>
  <w:num w:numId="11" w16cid:durableId="973950877">
    <w:abstractNumId w:val="19"/>
  </w:num>
  <w:num w:numId="12" w16cid:durableId="1958682275">
    <w:abstractNumId w:val="6"/>
  </w:num>
  <w:num w:numId="13" w16cid:durableId="286398930">
    <w:abstractNumId w:val="27"/>
  </w:num>
  <w:num w:numId="14" w16cid:durableId="1056124260">
    <w:abstractNumId w:val="47"/>
  </w:num>
  <w:num w:numId="15" w16cid:durableId="233055361">
    <w:abstractNumId w:val="18"/>
  </w:num>
  <w:num w:numId="16" w16cid:durableId="403769160">
    <w:abstractNumId w:val="46"/>
  </w:num>
  <w:num w:numId="17" w16cid:durableId="153886393">
    <w:abstractNumId w:val="37"/>
  </w:num>
  <w:num w:numId="18" w16cid:durableId="1644192455">
    <w:abstractNumId w:val="4"/>
  </w:num>
  <w:num w:numId="19" w16cid:durableId="785540248">
    <w:abstractNumId w:val="1"/>
  </w:num>
  <w:num w:numId="20" w16cid:durableId="1539850408">
    <w:abstractNumId w:val="28"/>
  </w:num>
  <w:num w:numId="21" w16cid:durableId="639074083">
    <w:abstractNumId w:val="50"/>
  </w:num>
  <w:num w:numId="22" w16cid:durableId="1174344491">
    <w:abstractNumId w:val="29"/>
  </w:num>
  <w:num w:numId="23" w16cid:durableId="403069883">
    <w:abstractNumId w:val="35"/>
  </w:num>
  <w:num w:numId="24" w16cid:durableId="1334798871">
    <w:abstractNumId w:val="14"/>
  </w:num>
  <w:num w:numId="25" w16cid:durableId="866020062">
    <w:abstractNumId w:val="23"/>
  </w:num>
  <w:num w:numId="26" w16cid:durableId="635575144">
    <w:abstractNumId w:val="32"/>
  </w:num>
  <w:num w:numId="27" w16cid:durableId="173620281">
    <w:abstractNumId w:val="24"/>
  </w:num>
  <w:num w:numId="28" w16cid:durableId="418135309">
    <w:abstractNumId w:val="21"/>
  </w:num>
  <w:num w:numId="29" w16cid:durableId="1309481732">
    <w:abstractNumId w:val="42"/>
  </w:num>
  <w:num w:numId="30" w16cid:durableId="732122836">
    <w:abstractNumId w:val="0"/>
  </w:num>
  <w:num w:numId="31" w16cid:durableId="1442456731">
    <w:abstractNumId w:val="9"/>
  </w:num>
  <w:num w:numId="32" w16cid:durableId="1989283748">
    <w:abstractNumId w:val="40"/>
  </w:num>
  <w:num w:numId="33" w16cid:durableId="733046360">
    <w:abstractNumId w:val="5"/>
  </w:num>
  <w:num w:numId="34" w16cid:durableId="465441104">
    <w:abstractNumId w:val="49"/>
  </w:num>
  <w:num w:numId="35" w16cid:durableId="1517620239">
    <w:abstractNumId w:val="38"/>
  </w:num>
  <w:num w:numId="36" w16cid:durableId="1443458073">
    <w:abstractNumId w:val="10"/>
  </w:num>
  <w:num w:numId="37" w16cid:durableId="1209952749">
    <w:abstractNumId w:val="36"/>
  </w:num>
  <w:num w:numId="38" w16cid:durableId="1772972498">
    <w:abstractNumId w:val="13"/>
  </w:num>
  <w:num w:numId="39" w16cid:durableId="1820338127">
    <w:abstractNumId w:val="25"/>
  </w:num>
  <w:num w:numId="40" w16cid:durableId="1732923797">
    <w:abstractNumId w:val="17"/>
  </w:num>
  <w:num w:numId="41" w16cid:durableId="396325875">
    <w:abstractNumId w:val="7"/>
  </w:num>
  <w:num w:numId="42" w16cid:durableId="96025612">
    <w:abstractNumId w:val="34"/>
  </w:num>
  <w:num w:numId="43" w16cid:durableId="1209143670">
    <w:abstractNumId w:val="39"/>
  </w:num>
  <w:num w:numId="44" w16cid:durableId="294680251">
    <w:abstractNumId w:val="45"/>
  </w:num>
  <w:num w:numId="45" w16cid:durableId="811484311">
    <w:abstractNumId w:val="31"/>
  </w:num>
  <w:num w:numId="46" w16cid:durableId="124738806">
    <w:abstractNumId w:val="33"/>
  </w:num>
  <w:num w:numId="47" w16cid:durableId="272059248">
    <w:abstractNumId w:val="51"/>
  </w:num>
  <w:num w:numId="48" w16cid:durableId="1278026426">
    <w:abstractNumId w:val="11"/>
  </w:num>
  <w:num w:numId="49" w16cid:durableId="1960334759">
    <w:abstractNumId w:val="8"/>
  </w:num>
  <w:num w:numId="50" w16cid:durableId="513492758">
    <w:abstractNumId w:val="16"/>
  </w:num>
  <w:num w:numId="51" w16cid:durableId="1614753268">
    <w:abstractNumId w:val="44"/>
  </w:num>
  <w:num w:numId="52" w16cid:durableId="9282015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71"/>
    <w:rsid w:val="00D96571"/>
    <w:rsid w:val="00DB37EF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7A99"/>
  <w15:chartTrackingRefBased/>
  <w15:docId w15:val="{EB862966-8276-4E7A-AFF5-012D420D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65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D965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kern w:val="0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D965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kern w:val="0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D965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kern w:val="0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D9657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D9657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57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96571"/>
    <w:rPr>
      <w:rFonts w:ascii="Times New Roman" w:eastAsia="Times New Roman" w:hAnsi="Times New Roman" w:cs="Times New Roman"/>
      <w:b/>
      <w:kern w:val="0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96571"/>
    <w:rPr>
      <w:rFonts w:ascii="Times New Roman" w:eastAsia="Times New Roman" w:hAnsi="Times New Roman" w:cs="Times New Roman"/>
      <w:i/>
      <w:iCs/>
      <w:kern w:val="0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96571"/>
    <w:rPr>
      <w:rFonts w:ascii="Times New Roman" w:eastAsia="Times New Roman" w:hAnsi="Times New Roman" w:cs="Times New Roman"/>
      <w:b/>
      <w:kern w:val="0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96571"/>
    <w:rPr>
      <w:rFonts w:ascii="Times New Roman" w:eastAsia="Times New Roman" w:hAnsi="Times New Roman" w:cs="Times New Roman"/>
      <w:i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96571"/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D96571"/>
  </w:style>
  <w:style w:type="paragraph" w:styleId="Tekstprzypisudolnego">
    <w:name w:val="footnote text"/>
    <w:basedOn w:val="Normalny"/>
    <w:link w:val="TekstprzypisudolnegoZnak"/>
    <w:semiHidden/>
    <w:rsid w:val="00D965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657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D96571"/>
    <w:pPr>
      <w:spacing w:after="0" w:line="240" w:lineRule="auto"/>
      <w:ind w:left="360"/>
    </w:pPr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6571"/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D965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D965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D96571"/>
  </w:style>
  <w:style w:type="paragraph" w:styleId="Tekstpodstawowy3">
    <w:name w:val="Body Text 3"/>
    <w:basedOn w:val="Normalny"/>
    <w:link w:val="Tekstpodstawowy3Znak"/>
    <w:semiHidden/>
    <w:rsid w:val="00D9657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65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D96571"/>
    <w:pPr>
      <w:spacing w:after="0" w:line="240" w:lineRule="auto"/>
      <w:ind w:left="648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65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D96571"/>
    <w:pPr>
      <w:spacing w:after="0" w:line="240" w:lineRule="auto"/>
      <w:ind w:left="576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965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D96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unhideWhenUsed/>
    <w:rsid w:val="00D96571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D96571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D96571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65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semiHidden/>
    <w:rsid w:val="00D96571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semiHidden/>
    <w:rsid w:val="00D96571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D965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57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semiHidden/>
    <w:rsid w:val="00D965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semiHidden/>
    <w:rsid w:val="00D9657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semiHidden/>
    <w:rsid w:val="00D9657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kern w:val="0"/>
      <w:sz w:val="24"/>
      <w:szCs w:val="24"/>
      <w:lang w:eastAsia="pl-PL"/>
      <w14:ligatures w14:val="none"/>
    </w:rPr>
  </w:style>
  <w:style w:type="character" w:customStyle="1" w:styleId="WW-Absatz-Standardschriftart">
    <w:name w:val="WW-Absatz-Standardschriftart"/>
    <w:rsid w:val="00D96571"/>
  </w:style>
  <w:style w:type="paragraph" w:styleId="Tekstpodstawowy">
    <w:name w:val="Body Text"/>
    <w:basedOn w:val="Normalny"/>
    <w:link w:val="TekstpodstawowyZnak"/>
    <w:semiHidden/>
    <w:rsid w:val="00D9657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571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FR1">
    <w:name w:val="FR1"/>
    <w:rsid w:val="00D96571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0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D9657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podstawowy32">
    <w:name w:val="Tekst podstawowy 32"/>
    <w:basedOn w:val="Normalny"/>
    <w:rsid w:val="00D9657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Hipercze">
    <w:name w:val="Hyperlink"/>
    <w:uiPriority w:val="99"/>
    <w:unhideWhenUsed/>
    <w:rsid w:val="00D9657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96571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D9657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6571"/>
    <w:pPr>
      <w:widowControl w:val="0"/>
      <w:shd w:val="clear" w:color="auto" w:fill="FFFFFF"/>
      <w:spacing w:after="120" w:line="230" w:lineRule="exact"/>
    </w:pPr>
    <w:rPr>
      <w:sz w:val="23"/>
      <w:szCs w:val="23"/>
    </w:rPr>
  </w:style>
  <w:style w:type="character" w:customStyle="1" w:styleId="Teksttreci3">
    <w:name w:val="Tekst treści (3)_"/>
    <w:link w:val="Teksttreci30"/>
    <w:locked/>
    <w:rsid w:val="00D96571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6571"/>
    <w:pPr>
      <w:widowControl w:val="0"/>
      <w:shd w:val="clear" w:color="auto" w:fill="FFFFFF"/>
      <w:spacing w:before="120" w:after="300" w:line="0" w:lineRule="atLeast"/>
      <w:jc w:val="both"/>
    </w:pPr>
    <w:rPr>
      <w:sz w:val="23"/>
      <w:szCs w:val="23"/>
    </w:rPr>
  </w:style>
  <w:style w:type="table" w:styleId="Tabela-Siatka">
    <w:name w:val="Table Grid"/>
    <w:basedOn w:val="Standardowy"/>
    <w:uiPriority w:val="59"/>
    <w:rsid w:val="00D9657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D96571"/>
  </w:style>
  <w:style w:type="paragraph" w:styleId="Bezodstpw">
    <w:name w:val="No Spacing"/>
    <w:uiPriority w:val="1"/>
    <w:qFormat/>
    <w:rsid w:val="00D965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um.miast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m.miastk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nika.maksymow@um.miastko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2692</Words>
  <Characters>16155</Characters>
  <Application>Microsoft Office Word</Application>
  <DocSecurity>0</DocSecurity>
  <Lines>134</Lines>
  <Paragraphs>37</Paragraphs>
  <ScaleCrop>false</ScaleCrop>
  <Company/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1</cp:revision>
  <dcterms:created xsi:type="dcterms:W3CDTF">2023-05-18T10:18:00Z</dcterms:created>
  <dcterms:modified xsi:type="dcterms:W3CDTF">2023-05-18T10:20:00Z</dcterms:modified>
</cp:coreProperties>
</file>