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1B7E62" w14:textId="7709434E" w:rsidR="00D512BF" w:rsidRDefault="00D512BF" w:rsidP="00D512BF">
      <w:pPr>
        <w:tabs>
          <w:tab w:val="left" w:pos="284"/>
        </w:tabs>
        <w:ind w:left="284"/>
        <w:jc w:val="right"/>
        <w:rPr>
          <w:rFonts w:ascii="Arial" w:hAnsi="Arial" w:cs="Arial"/>
          <w:b/>
          <w:iCs/>
        </w:rPr>
      </w:pPr>
      <w:r w:rsidRPr="00D10263">
        <w:rPr>
          <w:rFonts w:ascii="Arial" w:hAnsi="Arial" w:cs="Arial"/>
          <w:b/>
          <w:iCs/>
        </w:rPr>
        <w:t>ZAŁ</w:t>
      </w:r>
      <w:r>
        <w:rPr>
          <w:rFonts w:ascii="Arial" w:hAnsi="Arial" w:cs="Arial"/>
          <w:b/>
          <w:iCs/>
        </w:rPr>
        <w:t>Ą</w:t>
      </w:r>
      <w:r w:rsidRPr="00D10263">
        <w:rPr>
          <w:rFonts w:ascii="Arial" w:hAnsi="Arial" w:cs="Arial"/>
          <w:b/>
          <w:iCs/>
        </w:rPr>
        <w:t xml:space="preserve">CZNIK NR </w:t>
      </w:r>
      <w:r>
        <w:rPr>
          <w:rFonts w:ascii="Arial" w:hAnsi="Arial" w:cs="Arial"/>
          <w:b/>
          <w:iCs/>
        </w:rPr>
        <w:t xml:space="preserve">2 DO ZAPYTANIA OFERTOWEGO </w:t>
      </w:r>
    </w:p>
    <w:p w14:paraId="5CCC6817" w14:textId="1F3801F0" w:rsidR="00D512BF" w:rsidRPr="000A19D1" w:rsidRDefault="00D512BF" w:rsidP="00D512BF">
      <w:pPr>
        <w:keepNext/>
        <w:jc w:val="right"/>
        <w:outlineLvl w:val="8"/>
        <w:rPr>
          <w:rFonts w:ascii="Arial" w:hAnsi="Arial" w:cs="Arial"/>
          <w:b/>
          <w:bCs/>
        </w:rPr>
      </w:pPr>
      <w:r w:rsidRPr="000A19D1">
        <w:rPr>
          <w:rFonts w:ascii="Arial" w:hAnsi="Arial" w:cs="Arial"/>
          <w:b/>
          <w:bCs/>
        </w:rPr>
        <w:t>NR EZP.2600.</w:t>
      </w:r>
      <w:r w:rsidR="001C6480">
        <w:rPr>
          <w:rFonts w:ascii="Arial" w:hAnsi="Arial" w:cs="Arial"/>
          <w:b/>
          <w:bCs/>
        </w:rPr>
        <w:t>31</w:t>
      </w:r>
      <w:r w:rsidRPr="000A19D1">
        <w:rPr>
          <w:rFonts w:ascii="Arial" w:hAnsi="Arial" w:cs="Arial"/>
          <w:b/>
          <w:bCs/>
        </w:rPr>
        <w:t>.2023</w:t>
      </w:r>
    </w:p>
    <w:p w14:paraId="313A8D00" w14:textId="77777777" w:rsidR="00262650" w:rsidRDefault="00262650" w:rsidP="00262650">
      <w:pPr>
        <w:rPr>
          <w:rFonts w:ascii="Arial" w:hAnsi="Arial" w:cs="Arial"/>
        </w:rPr>
      </w:pPr>
    </w:p>
    <w:p w14:paraId="3EFCB0E8" w14:textId="77777777" w:rsidR="00D512BF" w:rsidRDefault="00D512BF" w:rsidP="00581F38">
      <w:pPr>
        <w:jc w:val="center"/>
        <w:rPr>
          <w:rFonts w:ascii="Arial" w:hAnsi="Arial" w:cs="Arial"/>
          <w:b/>
          <w:bCs/>
        </w:rPr>
      </w:pPr>
    </w:p>
    <w:p w14:paraId="54828C91" w14:textId="1A9771FD" w:rsidR="00581F38" w:rsidRDefault="00581F38" w:rsidP="00581F38">
      <w:pPr>
        <w:jc w:val="center"/>
        <w:rPr>
          <w:rFonts w:ascii="Arial" w:hAnsi="Arial" w:cs="Arial"/>
          <w:b/>
          <w:bCs/>
        </w:rPr>
      </w:pPr>
      <w:r w:rsidRPr="007B48C2">
        <w:rPr>
          <w:rFonts w:ascii="Arial" w:hAnsi="Arial" w:cs="Arial"/>
          <w:b/>
          <w:bCs/>
        </w:rPr>
        <w:t>Opis przedmiotu zamówienia</w:t>
      </w:r>
    </w:p>
    <w:p w14:paraId="7A592D07" w14:textId="77777777" w:rsidR="00D512BF" w:rsidRDefault="00D512BF" w:rsidP="00581F38">
      <w:pPr>
        <w:jc w:val="center"/>
        <w:rPr>
          <w:rFonts w:ascii="Arial" w:hAnsi="Arial" w:cs="Arial"/>
          <w:b/>
          <w:bCs/>
        </w:rPr>
      </w:pPr>
    </w:p>
    <w:p w14:paraId="2F576880" w14:textId="77777777" w:rsidR="00581F38" w:rsidRDefault="00581F38" w:rsidP="00581F38">
      <w:pPr>
        <w:jc w:val="center"/>
        <w:rPr>
          <w:rFonts w:ascii="Arial" w:hAnsi="Arial" w:cs="Arial"/>
          <w:b/>
          <w:bCs/>
        </w:rPr>
      </w:pPr>
    </w:p>
    <w:p w14:paraId="4750B776" w14:textId="7FAA4D4A" w:rsidR="00581F38" w:rsidRPr="0090555A" w:rsidRDefault="0090555A" w:rsidP="00581F38">
      <w:pPr>
        <w:numPr>
          <w:ilvl w:val="0"/>
          <w:numId w:val="3"/>
        </w:numPr>
        <w:ind w:left="426" w:hanging="426"/>
        <w:jc w:val="both"/>
        <w:rPr>
          <w:rFonts w:ascii="Arial" w:hAnsi="Arial" w:cs="Arial"/>
          <w:b/>
          <w:sz w:val="22"/>
          <w:szCs w:val="22"/>
          <w:u w:val="single"/>
        </w:rPr>
      </w:pPr>
      <w:r w:rsidRPr="0090555A">
        <w:rPr>
          <w:rFonts w:ascii="Arial" w:hAnsi="Arial" w:cs="Arial"/>
          <w:b/>
          <w:sz w:val="22"/>
          <w:szCs w:val="22"/>
          <w:u w:val="single"/>
        </w:rPr>
        <w:t>SPECYFIKACJA PRZEDMIOTU ZAMÓWIENIA</w:t>
      </w:r>
    </w:p>
    <w:p w14:paraId="7E9B1636" w14:textId="77777777" w:rsidR="00581F38" w:rsidRPr="007B48C2" w:rsidRDefault="00581F38" w:rsidP="00581F38">
      <w:pPr>
        <w:jc w:val="center"/>
        <w:rPr>
          <w:rFonts w:ascii="Arial" w:hAnsi="Arial" w:cs="Arial"/>
          <w:b/>
          <w:bCs/>
        </w:rPr>
      </w:pPr>
    </w:p>
    <w:p w14:paraId="1EB0087C" w14:textId="77777777" w:rsidR="00581F38" w:rsidRPr="001770B5" w:rsidRDefault="00581F38" w:rsidP="00581F38">
      <w:pPr>
        <w:pStyle w:val="Akapitzlist"/>
        <w:numPr>
          <w:ilvl w:val="0"/>
          <w:numId w:val="5"/>
        </w:numPr>
        <w:spacing w:after="160" w:line="259" w:lineRule="auto"/>
        <w:rPr>
          <w:rFonts w:ascii="Arial" w:hAnsi="Arial" w:cs="Arial"/>
        </w:rPr>
      </w:pPr>
      <w:bookmarkStart w:id="0" w:name="_Hlk130893040"/>
      <w:r w:rsidRPr="001770B5">
        <w:rPr>
          <w:rFonts w:ascii="Arial" w:hAnsi="Arial" w:cs="Arial"/>
        </w:rPr>
        <w:t>Przedmiot zamówienia</w:t>
      </w:r>
    </w:p>
    <w:p w14:paraId="60E19F4F" w14:textId="2EE933C1" w:rsidR="008A5FEB" w:rsidRDefault="008A5FEB" w:rsidP="008A5FEB">
      <w:pPr>
        <w:jc w:val="both"/>
        <w:rPr>
          <w:rFonts w:ascii="Arial" w:hAnsi="Arial" w:cs="Arial"/>
          <w:sz w:val="22"/>
          <w:szCs w:val="22"/>
        </w:rPr>
      </w:pPr>
      <w:r>
        <w:rPr>
          <w:rFonts w:ascii="Arial" w:hAnsi="Arial" w:cs="Arial"/>
          <w:b/>
          <w:bCs/>
          <w:sz w:val="22"/>
          <w:szCs w:val="22"/>
        </w:rPr>
        <w:t xml:space="preserve">Dostawa materiałów pomocniczych i drobnego sprzętu laboratoryjnego dla Działu Laboratoryjnego Wojewódzkiej Stacji </w:t>
      </w:r>
      <w:proofErr w:type="spellStart"/>
      <w:r>
        <w:rPr>
          <w:rFonts w:ascii="Arial" w:hAnsi="Arial" w:cs="Arial"/>
          <w:b/>
          <w:bCs/>
          <w:sz w:val="22"/>
          <w:szCs w:val="22"/>
        </w:rPr>
        <w:t>Sanitarno</w:t>
      </w:r>
      <w:proofErr w:type="spellEnd"/>
      <w:r>
        <w:rPr>
          <w:rFonts w:ascii="Arial" w:hAnsi="Arial" w:cs="Arial"/>
          <w:b/>
          <w:bCs/>
          <w:sz w:val="22"/>
          <w:szCs w:val="22"/>
        </w:rPr>
        <w:t xml:space="preserve"> - Epidemiologicznej w Bydgoszczy</w:t>
      </w:r>
    </w:p>
    <w:p w14:paraId="1913E8AA" w14:textId="77777777" w:rsidR="00AA5932" w:rsidRDefault="00AA5932" w:rsidP="00581F38">
      <w:pPr>
        <w:jc w:val="both"/>
        <w:rPr>
          <w:rFonts w:ascii="Arial" w:hAnsi="Arial" w:cs="Arial"/>
          <w:b/>
          <w:bCs/>
          <w:sz w:val="22"/>
          <w:szCs w:val="22"/>
        </w:rPr>
      </w:pPr>
    </w:p>
    <w:p w14:paraId="5580C16B" w14:textId="0186D0BD" w:rsidR="00AA5932" w:rsidRDefault="002850AE" w:rsidP="00581F38">
      <w:pPr>
        <w:jc w:val="both"/>
        <w:rPr>
          <w:rFonts w:ascii="Arial" w:hAnsi="Arial" w:cs="Arial"/>
          <w:sz w:val="22"/>
          <w:szCs w:val="22"/>
        </w:rPr>
      </w:pPr>
      <w:r>
        <w:rPr>
          <w:rFonts w:ascii="Arial" w:hAnsi="Arial" w:cs="Arial"/>
          <w:sz w:val="22"/>
          <w:szCs w:val="22"/>
        </w:rPr>
        <w:t>Część 1</w:t>
      </w:r>
    </w:p>
    <w:p w14:paraId="1B342A00" w14:textId="77777777" w:rsidR="002850AE" w:rsidRDefault="002850AE" w:rsidP="00581F38">
      <w:pPr>
        <w:jc w:val="both"/>
        <w:rPr>
          <w:rFonts w:ascii="Arial" w:hAnsi="Arial" w:cs="Arial"/>
          <w:sz w:val="22"/>
          <w:szCs w:val="22"/>
        </w:rPr>
      </w:pPr>
    </w:p>
    <w:tbl>
      <w:tblPr>
        <w:tblStyle w:val="Tabela-Siatka"/>
        <w:tblW w:w="0" w:type="auto"/>
        <w:tblLook w:val="04A0" w:firstRow="1" w:lastRow="0" w:firstColumn="1" w:lastColumn="0" w:noHBand="0" w:noVBand="1"/>
      </w:tblPr>
      <w:tblGrid>
        <w:gridCol w:w="550"/>
        <w:gridCol w:w="2411"/>
        <w:gridCol w:w="3694"/>
        <w:gridCol w:w="743"/>
        <w:gridCol w:w="763"/>
        <w:gridCol w:w="901"/>
      </w:tblGrid>
      <w:tr w:rsidR="001C6480" w:rsidRPr="001C6480" w14:paraId="0B0C2A22" w14:textId="77777777" w:rsidTr="001C6480">
        <w:trPr>
          <w:trHeight w:val="300"/>
        </w:trPr>
        <w:tc>
          <w:tcPr>
            <w:tcW w:w="421" w:type="dxa"/>
            <w:shd w:val="clear" w:color="auto" w:fill="ACB9CA" w:themeFill="text2" w:themeFillTint="66"/>
            <w:hideMark/>
          </w:tcPr>
          <w:p w14:paraId="5F137FE4" w14:textId="77777777" w:rsidR="001C6480" w:rsidRPr="001C6480" w:rsidRDefault="001C6480" w:rsidP="001C6480">
            <w:pPr>
              <w:jc w:val="both"/>
              <w:rPr>
                <w:rFonts w:ascii="Arial" w:hAnsi="Arial" w:cs="Arial"/>
                <w:sz w:val="20"/>
                <w:szCs w:val="20"/>
              </w:rPr>
            </w:pPr>
            <w:r w:rsidRPr="001C6480">
              <w:rPr>
                <w:rFonts w:ascii="Arial" w:hAnsi="Arial" w:cs="Arial"/>
                <w:sz w:val="20"/>
                <w:szCs w:val="20"/>
              </w:rPr>
              <w:t>L.p.</w:t>
            </w:r>
          </w:p>
        </w:tc>
        <w:tc>
          <w:tcPr>
            <w:tcW w:w="2444" w:type="dxa"/>
            <w:shd w:val="clear" w:color="auto" w:fill="ACB9CA" w:themeFill="text2" w:themeFillTint="66"/>
            <w:hideMark/>
          </w:tcPr>
          <w:p w14:paraId="0A1E4172" w14:textId="77777777" w:rsidR="001C6480" w:rsidRPr="001C6480" w:rsidRDefault="001C6480" w:rsidP="001C6480">
            <w:pPr>
              <w:jc w:val="both"/>
              <w:rPr>
                <w:rFonts w:ascii="Arial" w:hAnsi="Arial" w:cs="Arial"/>
                <w:sz w:val="20"/>
                <w:szCs w:val="20"/>
              </w:rPr>
            </w:pPr>
            <w:r w:rsidRPr="001C6480">
              <w:rPr>
                <w:rFonts w:ascii="Arial" w:hAnsi="Arial" w:cs="Arial"/>
                <w:sz w:val="20"/>
                <w:szCs w:val="20"/>
              </w:rPr>
              <w:t>Produkt</w:t>
            </w:r>
          </w:p>
        </w:tc>
        <w:tc>
          <w:tcPr>
            <w:tcW w:w="3777" w:type="dxa"/>
            <w:shd w:val="clear" w:color="auto" w:fill="ACB9CA" w:themeFill="text2" w:themeFillTint="66"/>
            <w:hideMark/>
          </w:tcPr>
          <w:p w14:paraId="45C1704E" w14:textId="77777777" w:rsidR="001C6480" w:rsidRPr="001C6480" w:rsidRDefault="001C6480" w:rsidP="001C6480">
            <w:pPr>
              <w:jc w:val="both"/>
              <w:rPr>
                <w:rFonts w:ascii="Arial" w:hAnsi="Arial" w:cs="Arial"/>
                <w:sz w:val="20"/>
                <w:szCs w:val="20"/>
              </w:rPr>
            </w:pPr>
            <w:r w:rsidRPr="001C6480">
              <w:rPr>
                <w:rFonts w:ascii="Arial" w:hAnsi="Arial" w:cs="Arial"/>
                <w:sz w:val="20"/>
                <w:szCs w:val="20"/>
              </w:rPr>
              <w:t>Opis produktu</w:t>
            </w:r>
          </w:p>
        </w:tc>
        <w:tc>
          <w:tcPr>
            <w:tcW w:w="749" w:type="dxa"/>
            <w:shd w:val="clear" w:color="auto" w:fill="ACB9CA" w:themeFill="text2" w:themeFillTint="66"/>
            <w:hideMark/>
          </w:tcPr>
          <w:p w14:paraId="28FE3B87" w14:textId="77777777" w:rsidR="001C6480" w:rsidRPr="001C6480" w:rsidRDefault="001C6480" w:rsidP="001C6480">
            <w:pPr>
              <w:jc w:val="both"/>
              <w:rPr>
                <w:rFonts w:ascii="Arial" w:hAnsi="Arial" w:cs="Arial"/>
                <w:sz w:val="20"/>
                <w:szCs w:val="20"/>
              </w:rPr>
            </w:pPr>
            <w:r w:rsidRPr="001C6480">
              <w:rPr>
                <w:rFonts w:ascii="Arial" w:hAnsi="Arial" w:cs="Arial"/>
                <w:sz w:val="20"/>
                <w:szCs w:val="20"/>
              </w:rPr>
              <w:t>J.m.</w:t>
            </w:r>
          </w:p>
        </w:tc>
        <w:tc>
          <w:tcPr>
            <w:tcW w:w="768" w:type="dxa"/>
            <w:shd w:val="clear" w:color="auto" w:fill="ACB9CA" w:themeFill="text2" w:themeFillTint="66"/>
            <w:hideMark/>
          </w:tcPr>
          <w:p w14:paraId="3C3E5FB1" w14:textId="77777777" w:rsidR="001C6480" w:rsidRPr="001C6480" w:rsidRDefault="001C6480" w:rsidP="001C6480">
            <w:pPr>
              <w:jc w:val="both"/>
              <w:rPr>
                <w:rFonts w:ascii="Arial" w:hAnsi="Arial" w:cs="Arial"/>
                <w:sz w:val="20"/>
                <w:szCs w:val="20"/>
              </w:rPr>
            </w:pPr>
            <w:r w:rsidRPr="001C6480">
              <w:rPr>
                <w:rFonts w:ascii="Arial" w:hAnsi="Arial" w:cs="Arial"/>
                <w:sz w:val="20"/>
                <w:szCs w:val="20"/>
              </w:rPr>
              <w:t>Ilość</w:t>
            </w:r>
          </w:p>
        </w:tc>
        <w:tc>
          <w:tcPr>
            <w:tcW w:w="903" w:type="dxa"/>
            <w:shd w:val="clear" w:color="auto" w:fill="ACB9CA" w:themeFill="text2" w:themeFillTint="66"/>
            <w:hideMark/>
          </w:tcPr>
          <w:p w14:paraId="3FE9E53D" w14:textId="77777777" w:rsidR="001C6480" w:rsidRPr="001C6480" w:rsidRDefault="001C6480" w:rsidP="001C6480">
            <w:pPr>
              <w:jc w:val="both"/>
              <w:rPr>
                <w:rFonts w:ascii="Arial" w:hAnsi="Arial" w:cs="Arial"/>
                <w:sz w:val="20"/>
                <w:szCs w:val="20"/>
              </w:rPr>
            </w:pPr>
            <w:r w:rsidRPr="001C6480">
              <w:rPr>
                <w:rFonts w:ascii="Arial" w:hAnsi="Arial" w:cs="Arial"/>
                <w:sz w:val="20"/>
                <w:szCs w:val="20"/>
              </w:rPr>
              <w:t>Obszar</w:t>
            </w:r>
          </w:p>
        </w:tc>
      </w:tr>
      <w:tr w:rsidR="001C6480" w:rsidRPr="001C6480" w14:paraId="5202F42F" w14:textId="77777777" w:rsidTr="001C6480">
        <w:trPr>
          <w:trHeight w:val="1500"/>
        </w:trPr>
        <w:tc>
          <w:tcPr>
            <w:tcW w:w="421" w:type="dxa"/>
            <w:noWrap/>
            <w:hideMark/>
          </w:tcPr>
          <w:p w14:paraId="6CB90D13" w14:textId="77777777" w:rsidR="001C6480" w:rsidRPr="001C6480" w:rsidRDefault="001C6480" w:rsidP="001C6480">
            <w:pPr>
              <w:jc w:val="both"/>
              <w:rPr>
                <w:rFonts w:ascii="Arial" w:hAnsi="Arial" w:cs="Arial"/>
                <w:sz w:val="20"/>
                <w:szCs w:val="20"/>
              </w:rPr>
            </w:pPr>
            <w:r w:rsidRPr="001C6480">
              <w:rPr>
                <w:rFonts w:ascii="Arial" w:hAnsi="Arial" w:cs="Arial"/>
                <w:sz w:val="20"/>
                <w:szCs w:val="20"/>
              </w:rPr>
              <w:t>1</w:t>
            </w:r>
          </w:p>
        </w:tc>
        <w:tc>
          <w:tcPr>
            <w:tcW w:w="2444" w:type="dxa"/>
            <w:hideMark/>
          </w:tcPr>
          <w:p w14:paraId="123790FC" w14:textId="77777777" w:rsidR="001C6480" w:rsidRPr="001C6480" w:rsidRDefault="001C6480" w:rsidP="001C6480">
            <w:pPr>
              <w:jc w:val="both"/>
              <w:rPr>
                <w:rFonts w:ascii="Arial" w:hAnsi="Arial" w:cs="Arial"/>
                <w:sz w:val="20"/>
                <w:szCs w:val="20"/>
              </w:rPr>
            </w:pPr>
            <w:r w:rsidRPr="001C6480">
              <w:rPr>
                <w:rFonts w:ascii="Arial" w:hAnsi="Arial" w:cs="Arial"/>
                <w:sz w:val="20"/>
                <w:szCs w:val="20"/>
              </w:rPr>
              <w:t xml:space="preserve">Pojemnik jednorazowy do kału </w:t>
            </w:r>
          </w:p>
        </w:tc>
        <w:tc>
          <w:tcPr>
            <w:tcW w:w="3777" w:type="dxa"/>
            <w:hideMark/>
          </w:tcPr>
          <w:p w14:paraId="78C1C96B" w14:textId="2E2973A4" w:rsidR="001C6480" w:rsidRPr="001C6480" w:rsidRDefault="001C6480" w:rsidP="001C6480">
            <w:pPr>
              <w:jc w:val="both"/>
              <w:rPr>
                <w:rFonts w:ascii="Arial" w:hAnsi="Arial" w:cs="Arial"/>
                <w:sz w:val="20"/>
                <w:szCs w:val="20"/>
              </w:rPr>
            </w:pPr>
            <w:r w:rsidRPr="001C6480">
              <w:rPr>
                <w:rFonts w:ascii="Arial" w:hAnsi="Arial" w:cs="Arial"/>
                <w:sz w:val="20"/>
                <w:szCs w:val="20"/>
              </w:rPr>
              <w:t>Op. 100 szt</w:t>
            </w:r>
            <w:r>
              <w:rPr>
                <w:rFonts w:ascii="Arial" w:hAnsi="Arial" w:cs="Arial"/>
                <w:sz w:val="20"/>
                <w:szCs w:val="20"/>
              </w:rPr>
              <w:t>.</w:t>
            </w:r>
            <w:r w:rsidRPr="001C6480">
              <w:rPr>
                <w:rFonts w:ascii="Arial" w:hAnsi="Arial" w:cs="Arial"/>
                <w:sz w:val="20"/>
                <w:szCs w:val="20"/>
              </w:rPr>
              <w:t xml:space="preserve"> lub inne zapewniające co najmniej taką samą ilość produktu biorąc pod uwagę wielkość opakowania oraz ilość opakowań. Pojemniki laboratoryjne o poj. użytkowej do 30 ml, z PP, z wieczkiem i łopatką, pakowane indywidualnie, sterylne. Data ważności minimum 36 miesięcy.</w:t>
            </w:r>
          </w:p>
        </w:tc>
        <w:tc>
          <w:tcPr>
            <w:tcW w:w="749" w:type="dxa"/>
            <w:hideMark/>
          </w:tcPr>
          <w:p w14:paraId="3D58FEB7" w14:textId="77777777" w:rsidR="001C6480" w:rsidRPr="001C6480" w:rsidRDefault="001C6480" w:rsidP="001C6480">
            <w:pPr>
              <w:jc w:val="both"/>
              <w:rPr>
                <w:rFonts w:ascii="Arial" w:hAnsi="Arial" w:cs="Arial"/>
                <w:sz w:val="20"/>
                <w:szCs w:val="20"/>
              </w:rPr>
            </w:pPr>
            <w:r w:rsidRPr="001C6480">
              <w:rPr>
                <w:rFonts w:ascii="Arial" w:hAnsi="Arial" w:cs="Arial"/>
                <w:sz w:val="20"/>
                <w:szCs w:val="20"/>
              </w:rPr>
              <w:t xml:space="preserve">Op. </w:t>
            </w:r>
          </w:p>
        </w:tc>
        <w:tc>
          <w:tcPr>
            <w:tcW w:w="768" w:type="dxa"/>
            <w:hideMark/>
          </w:tcPr>
          <w:p w14:paraId="1A307B3D" w14:textId="77777777" w:rsidR="001C6480" w:rsidRPr="001C6480" w:rsidRDefault="001C6480" w:rsidP="001C6480">
            <w:pPr>
              <w:jc w:val="both"/>
              <w:rPr>
                <w:rFonts w:ascii="Arial" w:hAnsi="Arial" w:cs="Arial"/>
                <w:sz w:val="20"/>
                <w:szCs w:val="20"/>
              </w:rPr>
            </w:pPr>
            <w:r w:rsidRPr="001C6480">
              <w:rPr>
                <w:rFonts w:ascii="Arial" w:hAnsi="Arial" w:cs="Arial"/>
                <w:sz w:val="20"/>
                <w:szCs w:val="20"/>
              </w:rPr>
              <w:t>1</w:t>
            </w:r>
          </w:p>
        </w:tc>
        <w:tc>
          <w:tcPr>
            <w:tcW w:w="903" w:type="dxa"/>
            <w:hideMark/>
          </w:tcPr>
          <w:p w14:paraId="50F494F2" w14:textId="77777777" w:rsidR="001C6480" w:rsidRPr="001C6480" w:rsidRDefault="001C6480" w:rsidP="001C6480">
            <w:pPr>
              <w:jc w:val="both"/>
              <w:rPr>
                <w:rFonts w:ascii="Arial" w:hAnsi="Arial" w:cs="Arial"/>
                <w:sz w:val="20"/>
                <w:szCs w:val="20"/>
              </w:rPr>
            </w:pPr>
            <w:r w:rsidRPr="001C6480">
              <w:rPr>
                <w:rFonts w:ascii="Arial" w:hAnsi="Arial" w:cs="Arial"/>
                <w:sz w:val="20"/>
                <w:szCs w:val="20"/>
              </w:rPr>
              <w:t>LLD</w:t>
            </w:r>
          </w:p>
        </w:tc>
      </w:tr>
      <w:tr w:rsidR="001C6480" w:rsidRPr="001C6480" w14:paraId="50ADD636" w14:textId="77777777" w:rsidTr="001C6480">
        <w:trPr>
          <w:trHeight w:val="1800"/>
        </w:trPr>
        <w:tc>
          <w:tcPr>
            <w:tcW w:w="421" w:type="dxa"/>
            <w:noWrap/>
            <w:hideMark/>
          </w:tcPr>
          <w:p w14:paraId="565E9AF8" w14:textId="77777777" w:rsidR="001C6480" w:rsidRPr="001C6480" w:rsidRDefault="001C6480" w:rsidP="001C6480">
            <w:pPr>
              <w:jc w:val="both"/>
              <w:rPr>
                <w:rFonts w:ascii="Arial" w:hAnsi="Arial" w:cs="Arial"/>
                <w:sz w:val="20"/>
                <w:szCs w:val="20"/>
              </w:rPr>
            </w:pPr>
            <w:r w:rsidRPr="001C6480">
              <w:rPr>
                <w:rFonts w:ascii="Arial" w:hAnsi="Arial" w:cs="Arial"/>
                <w:sz w:val="20"/>
                <w:szCs w:val="20"/>
              </w:rPr>
              <w:t>2</w:t>
            </w:r>
          </w:p>
        </w:tc>
        <w:tc>
          <w:tcPr>
            <w:tcW w:w="2444" w:type="dxa"/>
            <w:hideMark/>
          </w:tcPr>
          <w:p w14:paraId="066C0B84" w14:textId="77777777" w:rsidR="001C6480" w:rsidRPr="001C6480" w:rsidRDefault="001C6480" w:rsidP="001C6480">
            <w:pPr>
              <w:jc w:val="both"/>
              <w:rPr>
                <w:rFonts w:ascii="Arial" w:hAnsi="Arial" w:cs="Arial"/>
                <w:sz w:val="20"/>
                <w:szCs w:val="20"/>
              </w:rPr>
            </w:pPr>
            <w:r w:rsidRPr="001C6480">
              <w:rPr>
                <w:rFonts w:ascii="Arial" w:hAnsi="Arial" w:cs="Arial"/>
                <w:sz w:val="20"/>
                <w:szCs w:val="20"/>
              </w:rPr>
              <w:t>Pojemnik na mocz niesterylny</w:t>
            </w:r>
          </w:p>
        </w:tc>
        <w:tc>
          <w:tcPr>
            <w:tcW w:w="3777" w:type="dxa"/>
            <w:hideMark/>
          </w:tcPr>
          <w:p w14:paraId="7A027E3F" w14:textId="785EC690" w:rsidR="001C6480" w:rsidRPr="001C6480" w:rsidRDefault="001C6480" w:rsidP="001C6480">
            <w:pPr>
              <w:jc w:val="both"/>
              <w:rPr>
                <w:rFonts w:ascii="Arial" w:hAnsi="Arial" w:cs="Arial"/>
                <w:sz w:val="20"/>
                <w:szCs w:val="20"/>
              </w:rPr>
            </w:pPr>
            <w:r w:rsidRPr="001C6480">
              <w:rPr>
                <w:rFonts w:ascii="Arial" w:hAnsi="Arial" w:cs="Arial"/>
                <w:sz w:val="20"/>
                <w:szCs w:val="20"/>
              </w:rPr>
              <w:t>op. 500 szt. lub inne zapewniające co najmniej taką samą ilość produktu biorąc pod uwagę wielkość opakowania i ilość zamawianych opakowań</w:t>
            </w:r>
            <w:r>
              <w:rPr>
                <w:rFonts w:ascii="Arial" w:hAnsi="Arial" w:cs="Arial"/>
                <w:sz w:val="20"/>
                <w:szCs w:val="20"/>
              </w:rPr>
              <w:t xml:space="preserve"> n</w:t>
            </w:r>
            <w:r w:rsidRPr="001C6480">
              <w:rPr>
                <w:rFonts w:ascii="Arial" w:hAnsi="Arial" w:cs="Arial"/>
                <w:sz w:val="20"/>
                <w:szCs w:val="20"/>
              </w:rPr>
              <w:t>iejałowy pojemnik na mocz w formie kubeczka z zakrętką o pojemności użytkowej w zakresie 100-125 ml. Wykonany z tworzywa sztucznego.</w:t>
            </w:r>
          </w:p>
        </w:tc>
        <w:tc>
          <w:tcPr>
            <w:tcW w:w="749" w:type="dxa"/>
            <w:hideMark/>
          </w:tcPr>
          <w:p w14:paraId="4CB23909" w14:textId="77777777" w:rsidR="001C6480" w:rsidRPr="001C6480" w:rsidRDefault="001C6480" w:rsidP="001C6480">
            <w:pPr>
              <w:jc w:val="both"/>
              <w:rPr>
                <w:rFonts w:ascii="Arial" w:hAnsi="Arial" w:cs="Arial"/>
                <w:sz w:val="20"/>
                <w:szCs w:val="20"/>
              </w:rPr>
            </w:pPr>
            <w:r w:rsidRPr="001C6480">
              <w:rPr>
                <w:rFonts w:ascii="Arial" w:hAnsi="Arial" w:cs="Arial"/>
                <w:sz w:val="20"/>
                <w:szCs w:val="20"/>
              </w:rPr>
              <w:t xml:space="preserve">Op. </w:t>
            </w:r>
          </w:p>
        </w:tc>
        <w:tc>
          <w:tcPr>
            <w:tcW w:w="768" w:type="dxa"/>
            <w:hideMark/>
          </w:tcPr>
          <w:p w14:paraId="6C42FBBD" w14:textId="77777777" w:rsidR="001C6480" w:rsidRPr="001C6480" w:rsidRDefault="001C6480" w:rsidP="001C6480">
            <w:pPr>
              <w:jc w:val="both"/>
              <w:rPr>
                <w:rFonts w:ascii="Arial" w:hAnsi="Arial" w:cs="Arial"/>
                <w:sz w:val="20"/>
                <w:szCs w:val="20"/>
              </w:rPr>
            </w:pPr>
            <w:r w:rsidRPr="001C6480">
              <w:rPr>
                <w:rFonts w:ascii="Arial" w:hAnsi="Arial" w:cs="Arial"/>
                <w:sz w:val="20"/>
                <w:szCs w:val="20"/>
              </w:rPr>
              <w:t>4</w:t>
            </w:r>
          </w:p>
        </w:tc>
        <w:tc>
          <w:tcPr>
            <w:tcW w:w="903" w:type="dxa"/>
            <w:hideMark/>
          </w:tcPr>
          <w:p w14:paraId="60C069F5" w14:textId="77777777" w:rsidR="001C6480" w:rsidRPr="001C6480" w:rsidRDefault="001C6480" w:rsidP="001C6480">
            <w:pPr>
              <w:jc w:val="both"/>
              <w:rPr>
                <w:rFonts w:ascii="Arial" w:hAnsi="Arial" w:cs="Arial"/>
                <w:sz w:val="20"/>
                <w:szCs w:val="20"/>
              </w:rPr>
            </w:pPr>
            <w:r w:rsidRPr="001C6480">
              <w:rPr>
                <w:rFonts w:ascii="Arial" w:hAnsi="Arial" w:cs="Arial"/>
                <w:sz w:val="20"/>
                <w:szCs w:val="20"/>
              </w:rPr>
              <w:t>LLF-W-P</w:t>
            </w:r>
          </w:p>
        </w:tc>
      </w:tr>
      <w:tr w:rsidR="001C6480" w:rsidRPr="001C6480" w14:paraId="41C74EA6" w14:textId="77777777" w:rsidTr="001C6480">
        <w:trPr>
          <w:trHeight w:val="1800"/>
        </w:trPr>
        <w:tc>
          <w:tcPr>
            <w:tcW w:w="421" w:type="dxa"/>
            <w:noWrap/>
            <w:hideMark/>
          </w:tcPr>
          <w:p w14:paraId="37FFB946" w14:textId="77777777" w:rsidR="001C6480" w:rsidRPr="001C6480" w:rsidRDefault="001C6480" w:rsidP="001C6480">
            <w:pPr>
              <w:jc w:val="both"/>
              <w:rPr>
                <w:rFonts w:ascii="Arial" w:hAnsi="Arial" w:cs="Arial"/>
                <w:sz w:val="20"/>
                <w:szCs w:val="20"/>
              </w:rPr>
            </w:pPr>
            <w:r w:rsidRPr="001C6480">
              <w:rPr>
                <w:rFonts w:ascii="Arial" w:hAnsi="Arial" w:cs="Arial"/>
                <w:sz w:val="20"/>
                <w:szCs w:val="20"/>
              </w:rPr>
              <w:t>3</w:t>
            </w:r>
          </w:p>
        </w:tc>
        <w:tc>
          <w:tcPr>
            <w:tcW w:w="2444" w:type="dxa"/>
            <w:hideMark/>
          </w:tcPr>
          <w:p w14:paraId="68737C3B" w14:textId="77777777" w:rsidR="001C6480" w:rsidRPr="001C6480" w:rsidRDefault="001C6480" w:rsidP="001C6480">
            <w:pPr>
              <w:jc w:val="both"/>
              <w:rPr>
                <w:rFonts w:ascii="Arial" w:hAnsi="Arial" w:cs="Arial"/>
                <w:sz w:val="20"/>
                <w:szCs w:val="20"/>
              </w:rPr>
            </w:pPr>
            <w:proofErr w:type="spellStart"/>
            <w:r w:rsidRPr="001C6480">
              <w:rPr>
                <w:rFonts w:ascii="Arial" w:hAnsi="Arial" w:cs="Arial"/>
                <w:sz w:val="20"/>
                <w:szCs w:val="20"/>
              </w:rPr>
              <w:t>Ezy</w:t>
            </w:r>
            <w:proofErr w:type="spellEnd"/>
            <w:r w:rsidRPr="001C6480">
              <w:rPr>
                <w:rFonts w:ascii="Arial" w:hAnsi="Arial" w:cs="Arial"/>
                <w:sz w:val="20"/>
                <w:szCs w:val="20"/>
              </w:rPr>
              <w:t xml:space="preserve"> z oczkiem o pojemności 10 </w:t>
            </w:r>
            <w:proofErr w:type="spellStart"/>
            <w:r w:rsidRPr="001C6480">
              <w:rPr>
                <w:rFonts w:ascii="Arial" w:hAnsi="Arial" w:cs="Arial"/>
                <w:sz w:val="20"/>
                <w:szCs w:val="20"/>
              </w:rPr>
              <w:t>mikrolitrów</w:t>
            </w:r>
            <w:proofErr w:type="spellEnd"/>
            <w:r w:rsidRPr="001C6480">
              <w:rPr>
                <w:rFonts w:ascii="Arial" w:hAnsi="Arial" w:cs="Arial"/>
                <w:sz w:val="20"/>
                <w:szCs w:val="20"/>
              </w:rPr>
              <w:t xml:space="preserve"> i igłą</w:t>
            </w:r>
          </w:p>
        </w:tc>
        <w:tc>
          <w:tcPr>
            <w:tcW w:w="3777" w:type="dxa"/>
            <w:hideMark/>
          </w:tcPr>
          <w:p w14:paraId="3171E06A" w14:textId="66F46837" w:rsidR="001C6480" w:rsidRPr="001C6480" w:rsidRDefault="001C6480" w:rsidP="001C6480">
            <w:pPr>
              <w:jc w:val="both"/>
              <w:rPr>
                <w:rFonts w:ascii="Arial" w:hAnsi="Arial" w:cs="Arial"/>
                <w:sz w:val="20"/>
                <w:szCs w:val="20"/>
              </w:rPr>
            </w:pPr>
            <w:r w:rsidRPr="001C6480">
              <w:rPr>
                <w:rFonts w:ascii="Arial" w:hAnsi="Arial" w:cs="Arial"/>
                <w:sz w:val="20"/>
                <w:szCs w:val="20"/>
              </w:rPr>
              <w:t xml:space="preserve">Op. zbiorcze 200 szt. (pakowane po 20 </w:t>
            </w:r>
            <w:proofErr w:type="spellStart"/>
            <w:r w:rsidRPr="001C6480">
              <w:rPr>
                <w:rFonts w:ascii="Arial" w:hAnsi="Arial" w:cs="Arial"/>
                <w:sz w:val="20"/>
                <w:szCs w:val="20"/>
              </w:rPr>
              <w:t>szt</w:t>
            </w:r>
            <w:proofErr w:type="spellEnd"/>
            <w:r w:rsidRPr="001C6480">
              <w:rPr>
                <w:rFonts w:ascii="Arial" w:hAnsi="Arial" w:cs="Arial"/>
                <w:sz w:val="20"/>
                <w:szCs w:val="20"/>
              </w:rPr>
              <w:t>) lub inne zapewniające co najmniej taką samą ilość produktu biorąc pod uwagę wielkość opakowania oraz ilość opakowań.</w:t>
            </w:r>
            <w:r w:rsidRPr="001C6480">
              <w:rPr>
                <w:rFonts w:ascii="Arial" w:hAnsi="Arial" w:cs="Arial"/>
                <w:sz w:val="20"/>
                <w:szCs w:val="20"/>
              </w:rPr>
              <w:br/>
            </w:r>
            <w:proofErr w:type="spellStart"/>
            <w:r w:rsidRPr="001C6480">
              <w:rPr>
                <w:rFonts w:ascii="Arial" w:hAnsi="Arial" w:cs="Arial"/>
                <w:sz w:val="20"/>
                <w:szCs w:val="20"/>
              </w:rPr>
              <w:t>Ezy</w:t>
            </w:r>
            <w:proofErr w:type="spellEnd"/>
            <w:r w:rsidRPr="001C6480">
              <w:rPr>
                <w:rFonts w:ascii="Arial" w:hAnsi="Arial" w:cs="Arial"/>
                <w:sz w:val="20"/>
                <w:szCs w:val="20"/>
              </w:rPr>
              <w:t xml:space="preserve"> o dł. 200 mm, pakowane </w:t>
            </w:r>
            <w:r>
              <w:rPr>
                <w:rFonts w:ascii="Arial" w:hAnsi="Arial" w:cs="Arial"/>
                <w:sz w:val="20"/>
                <w:szCs w:val="20"/>
              </w:rPr>
              <w:br/>
            </w:r>
            <w:r w:rsidRPr="001C6480">
              <w:rPr>
                <w:rFonts w:ascii="Arial" w:hAnsi="Arial" w:cs="Arial"/>
                <w:sz w:val="20"/>
                <w:szCs w:val="20"/>
              </w:rPr>
              <w:t>w woreczki foliowe z zamknięciem strunowym, sterylne, mocno elastyczne. Data ważności minimum 36 miesięcy.</w:t>
            </w:r>
          </w:p>
        </w:tc>
        <w:tc>
          <w:tcPr>
            <w:tcW w:w="749" w:type="dxa"/>
            <w:hideMark/>
          </w:tcPr>
          <w:p w14:paraId="78BB1B72" w14:textId="77777777" w:rsidR="001C6480" w:rsidRPr="001C6480" w:rsidRDefault="001C6480" w:rsidP="001C6480">
            <w:pPr>
              <w:jc w:val="both"/>
              <w:rPr>
                <w:rFonts w:ascii="Arial" w:hAnsi="Arial" w:cs="Arial"/>
                <w:sz w:val="20"/>
                <w:szCs w:val="20"/>
              </w:rPr>
            </w:pPr>
            <w:r w:rsidRPr="001C6480">
              <w:rPr>
                <w:rFonts w:ascii="Arial" w:hAnsi="Arial" w:cs="Arial"/>
                <w:sz w:val="20"/>
                <w:szCs w:val="20"/>
              </w:rPr>
              <w:t xml:space="preserve">Op. </w:t>
            </w:r>
          </w:p>
        </w:tc>
        <w:tc>
          <w:tcPr>
            <w:tcW w:w="768" w:type="dxa"/>
            <w:hideMark/>
          </w:tcPr>
          <w:p w14:paraId="3D18D58E" w14:textId="77777777" w:rsidR="001C6480" w:rsidRPr="001C6480" w:rsidRDefault="001C6480" w:rsidP="001C6480">
            <w:pPr>
              <w:jc w:val="both"/>
              <w:rPr>
                <w:rFonts w:ascii="Arial" w:hAnsi="Arial" w:cs="Arial"/>
                <w:sz w:val="20"/>
                <w:szCs w:val="20"/>
              </w:rPr>
            </w:pPr>
            <w:r w:rsidRPr="001C6480">
              <w:rPr>
                <w:rFonts w:ascii="Arial" w:hAnsi="Arial" w:cs="Arial"/>
                <w:sz w:val="20"/>
                <w:szCs w:val="20"/>
              </w:rPr>
              <w:t>5</w:t>
            </w:r>
          </w:p>
        </w:tc>
        <w:tc>
          <w:tcPr>
            <w:tcW w:w="903" w:type="dxa"/>
            <w:hideMark/>
          </w:tcPr>
          <w:p w14:paraId="7CC58D36" w14:textId="77777777" w:rsidR="001C6480" w:rsidRPr="001C6480" w:rsidRDefault="001C6480" w:rsidP="001C6480">
            <w:pPr>
              <w:jc w:val="both"/>
              <w:rPr>
                <w:rFonts w:ascii="Arial" w:hAnsi="Arial" w:cs="Arial"/>
                <w:sz w:val="20"/>
                <w:szCs w:val="20"/>
              </w:rPr>
            </w:pPr>
            <w:r w:rsidRPr="001C6480">
              <w:rPr>
                <w:rFonts w:ascii="Arial" w:hAnsi="Arial" w:cs="Arial"/>
                <w:sz w:val="20"/>
                <w:szCs w:val="20"/>
              </w:rPr>
              <w:t>LLD</w:t>
            </w:r>
          </w:p>
        </w:tc>
      </w:tr>
      <w:tr w:rsidR="001C6480" w:rsidRPr="001C6480" w14:paraId="41A0660B" w14:textId="77777777" w:rsidTr="001C6480">
        <w:trPr>
          <w:trHeight w:val="567"/>
        </w:trPr>
        <w:tc>
          <w:tcPr>
            <w:tcW w:w="421" w:type="dxa"/>
            <w:noWrap/>
            <w:hideMark/>
          </w:tcPr>
          <w:p w14:paraId="1620FDDD" w14:textId="77777777" w:rsidR="001C6480" w:rsidRPr="001C6480" w:rsidRDefault="001C6480" w:rsidP="001C6480">
            <w:pPr>
              <w:jc w:val="both"/>
              <w:rPr>
                <w:rFonts w:ascii="Arial" w:hAnsi="Arial" w:cs="Arial"/>
                <w:sz w:val="20"/>
                <w:szCs w:val="20"/>
              </w:rPr>
            </w:pPr>
            <w:r w:rsidRPr="001C6480">
              <w:rPr>
                <w:rFonts w:ascii="Arial" w:hAnsi="Arial" w:cs="Arial"/>
                <w:sz w:val="20"/>
                <w:szCs w:val="20"/>
              </w:rPr>
              <w:t>4</w:t>
            </w:r>
          </w:p>
        </w:tc>
        <w:tc>
          <w:tcPr>
            <w:tcW w:w="2444" w:type="dxa"/>
            <w:hideMark/>
          </w:tcPr>
          <w:p w14:paraId="0AB7CCAC" w14:textId="77777777" w:rsidR="001C6480" w:rsidRPr="001C6480" w:rsidRDefault="001C6480" w:rsidP="001C6480">
            <w:pPr>
              <w:jc w:val="both"/>
              <w:rPr>
                <w:rFonts w:ascii="Arial" w:hAnsi="Arial" w:cs="Arial"/>
                <w:sz w:val="20"/>
                <w:szCs w:val="20"/>
              </w:rPr>
            </w:pPr>
            <w:proofErr w:type="spellStart"/>
            <w:r w:rsidRPr="001C6480">
              <w:rPr>
                <w:rFonts w:ascii="Arial" w:hAnsi="Arial" w:cs="Arial"/>
                <w:sz w:val="20"/>
                <w:szCs w:val="20"/>
              </w:rPr>
              <w:t>Wymazówki</w:t>
            </w:r>
            <w:proofErr w:type="spellEnd"/>
            <w:r w:rsidRPr="001C6480">
              <w:rPr>
                <w:rFonts w:ascii="Arial" w:hAnsi="Arial" w:cs="Arial"/>
                <w:sz w:val="20"/>
                <w:szCs w:val="20"/>
              </w:rPr>
              <w:t xml:space="preserve"> z podłożem STUART</w:t>
            </w:r>
          </w:p>
        </w:tc>
        <w:tc>
          <w:tcPr>
            <w:tcW w:w="3777" w:type="dxa"/>
            <w:hideMark/>
          </w:tcPr>
          <w:p w14:paraId="48339D9A" w14:textId="6A6EAE05" w:rsidR="001C6480" w:rsidRPr="001C6480" w:rsidRDefault="001C6480" w:rsidP="001C6480">
            <w:pPr>
              <w:jc w:val="both"/>
              <w:rPr>
                <w:rFonts w:ascii="Arial" w:hAnsi="Arial" w:cs="Arial"/>
                <w:sz w:val="20"/>
                <w:szCs w:val="20"/>
              </w:rPr>
            </w:pPr>
            <w:r w:rsidRPr="001C6480">
              <w:rPr>
                <w:rFonts w:ascii="Arial" w:hAnsi="Arial" w:cs="Arial"/>
                <w:sz w:val="20"/>
                <w:szCs w:val="20"/>
              </w:rPr>
              <w:t>Op. 100 szt. lub inne zapewniające co najmniej taką samą ilość produktu biorąc pod uwagę wielkość opakowania oraz ilość opakowań.</w:t>
            </w:r>
            <w:r>
              <w:rPr>
                <w:rFonts w:ascii="Arial" w:hAnsi="Arial" w:cs="Arial"/>
                <w:sz w:val="20"/>
                <w:szCs w:val="20"/>
              </w:rPr>
              <w:t xml:space="preserve"> </w:t>
            </w:r>
            <w:proofErr w:type="spellStart"/>
            <w:r w:rsidRPr="001C6480">
              <w:rPr>
                <w:rFonts w:ascii="Arial" w:hAnsi="Arial" w:cs="Arial"/>
                <w:sz w:val="20"/>
                <w:szCs w:val="20"/>
              </w:rPr>
              <w:t>Wymazówki</w:t>
            </w:r>
            <w:proofErr w:type="spellEnd"/>
            <w:r w:rsidRPr="001C6480">
              <w:rPr>
                <w:rFonts w:ascii="Arial" w:hAnsi="Arial" w:cs="Arial"/>
                <w:sz w:val="20"/>
                <w:szCs w:val="20"/>
              </w:rPr>
              <w:t xml:space="preserve"> </w:t>
            </w:r>
            <w:r>
              <w:rPr>
                <w:rFonts w:ascii="Arial" w:hAnsi="Arial" w:cs="Arial"/>
                <w:sz w:val="20"/>
                <w:szCs w:val="20"/>
              </w:rPr>
              <w:br/>
            </w:r>
            <w:r w:rsidRPr="001C6480">
              <w:rPr>
                <w:rFonts w:ascii="Arial" w:hAnsi="Arial" w:cs="Arial"/>
                <w:sz w:val="20"/>
                <w:szCs w:val="20"/>
              </w:rPr>
              <w:t xml:space="preserve">z tworzywa o dł. całkowitej ok. 165 mm z podłożem STUART w probówce transportowej z przewężeniem umożliwiającym centralne ułożenie </w:t>
            </w:r>
            <w:proofErr w:type="spellStart"/>
            <w:r w:rsidRPr="001C6480">
              <w:rPr>
                <w:rFonts w:ascii="Arial" w:hAnsi="Arial" w:cs="Arial"/>
                <w:sz w:val="20"/>
                <w:szCs w:val="20"/>
              </w:rPr>
              <w:t>wymazówki</w:t>
            </w:r>
            <w:proofErr w:type="spellEnd"/>
            <w:r w:rsidRPr="001C6480">
              <w:rPr>
                <w:rFonts w:ascii="Arial" w:hAnsi="Arial" w:cs="Arial"/>
                <w:sz w:val="20"/>
                <w:szCs w:val="20"/>
              </w:rPr>
              <w:t xml:space="preserve"> i stabilizującym podłoże, </w:t>
            </w:r>
            <w:r>
              <w:rPr>
                <w:rFonts w:ascii="Arial" w:hAnsi="Arial" w:cs="Arial"/>
                <w:sz w:val="20"/>
                <w:szCs w:val="20"/>
              </w:rPr>
              <w:br/>
            </w:r>
            <w:r w:rsidRPr="001C6480">
              <w:rPr>
                <w:rFonts w:ascii="Arial" w:hAnsi="Arial" w:cs="Arial"/>
                <w:sz w:val="20"/>
                <w:szCs w:val="20"/>
              </w:rPr>
              <w:t xml:space="preserve">z główką z wiskozy o śr. 5 mm pakowane indywidualnie w blistry papier-folia, sterylizowane radiacyjnie (STERYLNE R). Klasa MDD I - w pudełku kartonowym. Data ważności </w:t>
            </w:r>
            <w:r w:rsidRPr="001C6480">
              <w:rPr>
                <w:rFonts w:ascii="Arial" w:hAnsi="Arial" w:cs="Arial"/>
                <w:sz w:val="20"/>
                <w:szCs w:val="20"/>
              </w:rPr>
              <w:lastRenderedPageBreak/>
              <w:t>minimum 12 miesięcy od daty dostawy do laboratorium.</w:t>
            </w:r>
          </w:p>
        </w:tc>
        <w:tc>
          <w:tcPr>
            <w:tcW w:w="749" w:type="dxa"/>
            <w:hideMark/>
          </w:tcPr>
          <w:p w14:paraId="7F3202D8" w14:textId="77777777" w:rsidR="001C6480" w:rsidRPr="001C6480" w:rsidRDefault="001C6480" w:rsidP="001C6480">
            <w:pPr>
              <w:jc w:val="both"/>
              <w:rPr>
                <w:rFonts w:ascii="Arial" w:hAnsi="Arial" w:cs="Arial"/>
                <w:sz w:val="20"/>
                <w:szCs w:val="20"/>
              </w:rPr>
            </w:pPr>
            <w:r w:rsidRPr="001C6480">
              <w:rPr>
                <w:rFonts w:ascii="Arial" w:hAnsi="Arial" w:cs="Arial"/>
                <w:sz w:val="20"/>
                <w:szCs w:val="20"/>
              </w:rPr>
              <w:lastRenderedPageBreak/>
              <w:t xml:space="preserve">Op. </w:t>
            </w:r>
          </w:p>
        </w:tc>
        <w:tc>
          <w:tcPr>
            <w:tcW w:w="768" w:type="dxa"/>
            <w:hideMark/>
          </w:tcPr>
          <w:p w14:paraId="3CA419DF" w14:textId="77777777" w:rsidR="001C6480" w:rsidRPr="001C6480" w:rsidRDefault="001C6480" w:rsidP="001C6480">
            <w:pPr>
              <w:jc w:val="both"/>
              <w:rPr>
                <w:rFonts w:ascii="Arial" w:hAnsi="Arial" w:cs="Arial"/>
                <w:sz w:val="20"/>
                <w:szCs w:val="20"/>
              </w:rPr>
            </w:pPr>
            <w:r w:rsidRPr="001C6480">
              <w:rPr>
                <w:rFonts w:ascii="Arial" w:hAnsi="Arial" w:cs="Arial"/>
                <w:sz w:val="20"/>
                <w:szCs w:val="20"/>
              </w:rPr>
              <w:t>40</w:t>
            </w:r>
          </w:p>
        </w:tc>
        <w:tc>
          <w:tcPr>
            <w:tcW w:w="903" w:type="dxa"/>
            <w:hideMark/>
          </w:tcPr>
          <w:p w14:paraId="7E814E29" w14:textId="77777777" w:rsidR="001C6480" w:rsidRPr="001C6480" w:rsidRDefault="001C6480" w:rsidP="001C6480">
            <w:pPr>
              <w:jc w:val="both"/>
              <w:rPr>
                <w:rFonts w:ascii="Arial" w:hAnsi="Arial" w:cs="Arial"/>
                <w:sz w:val="20"/>
                <w:szCs w:val="20"/>
              </w:rPr>
            </w:pPr>
            <w:r w:rsidRPr="001C6480">
              <w:rPr>
                <w:rFonts w:ascii="Arial" w:hAnsi="Arial" w:cs="Arial"/>
                <w:sz w:val="20"/>
                <w:szCs w:val="20"/>
              </w:rPr>
              <w:t>LLD</w:t>
            </w:r>
          </w:p>
        </w:tc>
      </w:tr>
      <w:tr w:rsidR="001C6480" w:rsidRPr="001C6480" w14:paraId="618BAE5F" w14:textId="77777777" w:rsidTr="001C6480">
        <w:trPr>
          <w:trHeight w:val="1500"/>
        </w:trPr>
        <w:tc>
          <w:tcPr>
            <w:tcW w:w="421" w:type="dxa"/>
            <w:noWrap/>
            <w:hideMark/>
          </w:tcPr>
          <w:p w14:paraId="4177843F" w14:textId="77777777" w:rsidR="001C6480" w:rsidRPr="001C6480" w:rsidRDefault="001C6480" w:rsidP="001C6480">
            <w:pPr>
              <w:jc w:val="both"/>
              <w:rPr>
                <w:rFonts w:ascii="Arial" w:hAnsi="Arial" w:cs="Arial"/>
                <w:sz w:val="20"/>
                <w:szCs w:val="20"/>
              </w:rPr>
            </w:pPr>
            <w:r w:rsidRPr="001C6480">
              <w:rPr>
                <w:rFonts w:ascii="Arial" w:hAnsi="Arial" w:cs="Arial"/>
                <w:sz w:val="20"/>
                <w:szCs w:val="20"/>
              </w:rPr>
              <w:t>5</w:t>
            </w:r>
          </w:p>
        </w:tc>
        <w:tc>
          <w:tcPr>
            <w:tcW w:w="2444" w:type="dxa"/>
            <w:hideMark/>
          </w:tcPr>
          <w:p w14:paraId="21192CF8" w14:textId="77777777" w:rsidR="001C6480" w:rsidRPr="001C6480" w:rsidRDefault="001C6480" w:rsidP="001C6480">
            <w:pPr>
              <w:jc w:val="both"/>
              <w:rPr>
                <w:rFonts w:ascii="Arial" w:hAnsi="Arial" w:cs="Arial"/>
                <w:sz w:val="20"/>
                <w:szCs w:val="20"/>
              </w:rPr>
            </w:pPr>
            <w:r w:rsidRPr="001C6480">
              <w:rPr>
                <w:rFonts w:ascii="Arial" w:hAnsi="Arial" w:cs="Arial"/>
                <w:sz w:val="20"/>
                <w:szCs w:val="20"/>
              </w:rPr>
              <w:t>Strzykawka 2-częściowa jednorazowego użytku - 5 ml</w:t>
            </w:r>
          </w:p>
        </w:tc>
        <w:tc>
          <w:tcPr>
            <w:tcW w:w="3777" w:type="dxa"/>
            <w:hideMark/>
          </w:tcPr>
          <w:p w14:paraId="5DDEF5E4" w14:textId="5FB222B3" w:rsidR="001C6480" w:rsidRPr="001C6480" w:rsidRDefault="001C6480" w:rsidP="001C6480">
            <w:pPr>
              <w:jc w:val="both"/>
              <w:rPr>
                <w:rFonts w:ascii="Arial" w:hAnsi="Arial" w:cs="Arial"/>
                <w:sz w:val="20"/>
                <w:szCs w:val="20"/>
              </w:rPr>
            </w:pPr>
            <w:r w:rsidRPr="001C6480">
              <w:rPr>
                <w:rFonts w:ascii="Arial" w:hAnsi="Arial" w:cs="Arial"/>
                <w:sz w:val="20"/>
                <w:szCs w:val="20"/>
              </w:rPr>
              <w:t>op. 100 szt. lub inne zapewniające co najmniej taką samą ilość produktu biorąc pod uwagę wielkość opakowania i ilość zamawianych opakowań</w:t>
            </w:r>
            <w:r w:rsidRPr="001C6480">
              <w:rPr>
                <w:rFonts w:ascii="Arial" w:hAnsi="Arial" w:cs="Arial"/>
                <w:sz w:val="20"/>
                <w:szCs w:val="20"/>
              </w:rPr>
              <w:br/>
              <w:t>Strzykawki z tworzywa sztucznego, jednorazowego użytku.</w:t>
            </w:r>
            <w:r>
              <w:rPr>
                <w:rFonts w:ascii="Arial" w:hAnsi="Arial" w:cs="Arial"/>
                <w:sz w:val="20"/>
                <w:szCs w:val="20"/>
              </w:rPr>
              <w:t xml:space="preserve"> </w:t>
            </w:r>
            <w:r w:rsidRPr="001C6480">
              <w:rPr>
                <w:rFonts w:ascii="Arial" w:hAnsi="Arial" w:cs="Arial"/>
                <w:sz w:val="20"/>
                <w:szCs w:val="20"/>
              </w:rPr>
              <w:t>Pakowane indywidualnie, z podziałką, końcówka typu LUER.</w:t>
            </w:r>
          </w:p>
        </w:tc>
        <w:tc>
          <w:tcPr>
            <w:tcW w:w="749" w:type="dxa"/>
            <w:hideMark/>
          </w:tcPr>
          <w:p w14:paraId="4D8C16D3" w14:textId="77777777" w:rsidR="001C6480" w:rsidRPr="001C6480" w:rsidRDefault="001C6480" w:rsidP="001C6480">
            <w:pPr>
              <w:jc w:val="both"/>
              <w:rPr>
                <w:rFonts w:ascii="Arial" w:hAnsi="Arial" w:cs="Arial"/>
                <w:sz w:val="20"/>
                <w:szCs w:val="20"/>
              </w:rPr>
            </w:pPr>
            <w:r w:rsidRPr="001C6480">
              <w:rPr>
                <w:rFonts w:ascii="Arial" w:hAnsi="Arial" w:cs="Arial"/>
                <w:sz w:val="20"/>
                <w:szCs w:val="20"/>
              </w:rPr>
              <w:t xml:space="preserve">Op. </w:t>
            </w:r>
          </w:p>
        </w:tc>
        <w:tc>
          <w:tcPr>
            <w:tcW w:w="768" w:type="dxa"/>
            <w:hideMark/>
          </w:tcPr>
          <w:p w14:paraId="1254852E" w14:textId="77777777" w:rsidR="001C6480" w:rsidRPr="001C6480" w:rsidRDefault="001C6480" w:rsidP="001C6480">
            <w:pPr>
              <w:jc w:val="both"/>
              <w:rPr>
                <w:rFonts w:ascii="Arial" w:hAnsi="Arial" w:cs="Arial"/>
                <w:sz w:val="20"/>
                <w:szCs w:val="20"/>
              </w:rPr>
            </w:pPr>
            <w:r w:rsidRPr="001C6480">
              <w:rPr>
                <w:rFonts w:ascii="Arial" w:hAnsi="Arial" w:cs="Arial"/>
                <w:sz w:val="20"/>
                <w:szCs w:val="20"/>
              </w:rPr>
              <w:t>20</w:t>
            </w:r>
          </w:p>
        </w:tc>
        <w:tc>
          <w:tcPr>
            <w:tcW w:w="903" w:type="dxa"/>
            <w:hideMark/>
          </w:tcPr>
          <w:p w14:paraId="4F85F819" w14:textId="77777777" w:rsidR="001C6480" w:rsidRPr="001C6480" w:rsidRDefault="001C6480" w:rsidP="001C6480">
            <w:pPr>
              <w:jc w:val="both"/>
              <w:rPr>
                <w:rFonts w:ascii="Arial" w:hAnsi="Arial" w:cs="Arial"/>
                <w:sz w:val="20"/>
                <w:szCs w:val="20"/>
              </w:rPr>
            </w:pPr>
            <w:r w:rsidRPr="001C6480">
              <w:rPr>
                <w:rFonts w:ascii="Arial" w:hAnsi="Arial" w:cs="Arial"/>
                <w:sz w:val="20"/>
                <w:szCs w:val="20"/>
              </w:rPr>
              <w:t>LLF-W-P</w:t>
            </w:r>
          </w:p>
        </w:tc>
      </w:tr>
      <w:tr w:rsidR="001C6480" w:rsidRPr="001C6480" w14:paraId="3FE98D61" w14:textId="77777777" w:rsidTr="001C6480">
        <w:trPr>
          <w:trHeight w:val="1500"/>
        </w:trPr>
        <w:tc>
          <w:tcPr>
            <w:tcW w:w="421" w:type="dxa"/>
            <w:noWrap/>
            <w:hideMark/>
          </w:tcPr>
          <w:p w14:paraId="46AD63CE" w14:textId="77777777" w:rsidR="001C6480" w:rsidRPr="001C6480" w:rsidRDefault="001C6480" w:rsidP="001C6480">
            <w:pPr>
              <w:jc w:val="both"/>
              <w:rPr>
                <w:rFonts w:ascii="Arial" w:hAnsi="Arial" w:cs="Arial"/>
                <w:sz w:val="20"/>
                <w:szCs w:val="20"/>
              </w:rPr>
            </w:pPr>
            <w:r w:rsidRPr="001C6480">
              <w:rPr>
                <w:rFonts w:ascii="Arial" w:hAnsi="Arial" w:cs="Arial"/>
                <w:sz w:val="20"/>
                <w:szCs w:val="20"/>
              </w:rPr>
              <w:t>6</w:t>
            </w:r>
          </w:p>
        </w:tc>
        <w:tc>
          <w:tcPr>
            <w:tcW w:w="2444" w:type="dxa"/>
            <w:hideMark/>
          </w:tcPr>
          <w:p w14:paraId="04DAA1E4" w14:textId="77777777" w:rsidR="001C6480" w:rsidRPr="001C6480" w:rsidRDefault="001C6480" w:rsidP="001C6480">
            <w:pPr>
              <w:jc w:val="both"/>
              <w:rPr>
                <w:rFonts w:ascii="Arial" w:hAnsi="Arial" w:cs="Arial"/>
                <w:sz w:val="20"/>
                <w:szCs w:val="20"/>
              </w:rPr>
            </w:pPr>
            <w:r w:rsidRPr="001C6480">
              <w:rPr>
                <w:rFonts w:ascii="Arial" w:hAnsi="Arial" w:cs="Arial"/>
                <w:sz w:val="20"/>
                <w:szCs w:val="20"/>
              </w:rPr>
              <w:t>Strzykawka jednorazowego użytku, poj. 2</w:t>
            </w:r>
            <w:r w:rsidRPr="001C6480">
              <w:rPr>
                <w:rFonts w:ascii="Arial" w:hAnsi="Arial" w:cs="Arial"/>
                <w:sz w:val="20"/>
                <w:szCs w:val="20"/>
              </w:rPr>
              <w:br/>
              <w:t>ml</w:t>
            </w:r>
          </w:p>
        </w:tc>
        <w:tc>
          <w:tcPr>
            <w:tcW w:w="3777" w:type="dxa"/>
            <w:hideMark/>
          </w:tcPr>
          <w:p w14:paraId="52816951" w14:textId="21DD6D3A" w:rsidR="001C6480" w:rsidRPr="001C6480" w:rsidRDefault="001C6480" w:rsidP="001C6480">
            <w:pPr>
              <w:jc w:val="both"/>
              <w:rPr>
                <w:rFonts w:ascii="Arial" w:hAnsi="Arial" w:cs="Arial"/>
                <w:sz w:val="20"/>
                <w:szCs w:val="20"/>
              </w:rPr>
            </w:pPr>
            <w:r w:rsidRPr="001C6480">
              <w:rPr>
                <w:rFonts w:ascii="Arial" w:hAnsi="Arial" w:cs="Arial"/>
                <w:sz w:val="20"/>
                <w:szCs w:val="20"/>
              </w:rPr>
              <w:t>Op. 100 szt.</w:t>
            </w:r>
            <w:r>
              <w:rPr>
                <w:rFonts w:ascii="Arial" w:hAnsi="Arial" w:cs="Arial"/>
                <w:sz w:val="20"/>
                <w:szCs w:val="20"/>
              </w:rPr>
              <w:t xml:space="preserve"> s</w:t>
            </w:r>
            <w:r w:rsidRPr="001C6480">
              <w:rPr>
                <w:rFonts w:ascii="Arial" w:hAnsi="Arial" w:cs="Arial"/>
                <w:sz w:val="20"/>
                <w:szCs w:val="20"/>
              </w:rPr>
              <w:t>trzykawki z tworzywa sztucznego, jednorazowego użytku. Cylinder strzykawki z</w:t>
            </w:r>
            <w:r>
              <w:rPr>
                <w:rFonts w:ascii="Arial" w:hAnsi="Arial" w:cs="Arial"/>
                <w:sz w:val="20"/>
                <w:szCs w:val="20"/>
              </w:rPr>
              <w:t xml:space="preserve"> </w:t>
            </w:r>
            <w:r w:rsidRPr="001C6480">
              <w:rPr>
                <w:rFonts w:ascii="Arial" w:hAnsi="Arial" w:cs="Arial"/>
                <w:sz w:val="20"/>
                <w:szCs w:val="20"/>
              </w:rPr>
              <w:t xml:space="preserve">oznaczoną pojemnością. Końcówka strzykawki </w:t>
            </w:r>
            <w:r>
              <w:rPr>
                <w:rFonts w:ascii="Arial" w:hAnsi="Arial" w:cs="Arial"/>
                <w:sz w:val="20"/>
                <w:szCs w:val="20"/>
              </w:rPr>
              <w:br/>
            </w:r>
            <w:r w:rsidRPr="001C6480">
              <w:rPr>
                <w:rFonts w:ascii="Arial" w:hAnsi="Arial" w:cs="Arial"/>
                <w:sz w:val="20"/>
                <w:szCs w:val="20"/>
              </w:rPr>
              <w:t>w</w:t>
            </w:r>
            <w:r>
              <w:rPr>
                <w:rFonts w:ascii="Arial" w:hAnsi="Arial" w:cs="Arial"/>
                <w:sz w:val="20"/>
                <w:szCs w:val="20"/>
              </w:rPr>
              <w:t xml:space="preserve"> </w:t>
            </w:r>
            <w:r w:rsidRPr="001C6480">
              <w:rPr>
                <w:rFonts w:ascii="Arial" w:hAnsi="Arial" w:cs="Arial"/>
                <w:sz w:val="20"/>
                <w:szCs w:val="20"/>
              </w:rPr>
              <w:t>standardzie LUER.</w:t>
            </w:r>
          </w:p>
        </w:tc>
        <w:tc>
          <w:tcPr>
            <w:tcW w:w="749" w:type="dxa"/>
            <w:hideMark/>
          </w:tcPr>
          <w:p w14:paraId="49B218D3" w14:textId="77777777" w:rsidR="001C6480" w:rsidRPr="001C6480" w:rsidRDefault="001C6480" w:rsidP="001C6480">
            <w:pPr>
              <w:jc w:val="both"/>
              <w:rPr>
                <w:rFonts w:ascii="Arial" w:hAnsi="Arial" w:cs="Arial"/>
                <w:sz w:val="20"/>
                <w:szCs w:val="20"/>
              </w:rPr>
            </w:pPr>
            <w:r w:rsidRPr="001C6480">
              <w:rPr>
                <w:rFonts w:ascii="Arial" w:hAnsi="Arial" w:cs="Arial"/>
                <w:sz w:val="20"/>
                <w:szCs w:val="20"/>
              </w:rPr>
              <w:t xml:space="preserve">Op. </w:t>
            </w:r>
          </w:p>
        </w:tc>
        <w:tc>
          <w:tcPr>
            <w:tcW w:w="768" w:type="dxa"/>
            <w:hideMark/>
          </w:tcPr>
          <w:p w14:paraId="506F2CAB" w14:textId="77777777" w:rsidR="001C6480" w:rsidRPr="001C6480" w:rsidRDefault="001C6480" w:rsidP="001C6480">
            <w:pPr>
              <w:jc w:val="both"/>
              <w:rPr>
                <w:rFonts w:ascii="Arial" w:hAnsi="Arial" w:cs="Arial"/>
                <w:sz w:val="20"/>
                <w:szCs w:val="20"/>
              </w:rPr>
            </w:pPr>
            <w:r w:rsidRPr="001C6480">
              <w:rPr>
                <w:rFonts w:ascii="Arial" w:hAnsi="Arial" w:cs="Arial"/>
                <w:sz w:val="20"/>
                <w:szCs w:val="20"/>
              </w:rPr>
              <w:t>20</w:t>
            </w:r>
          </w:p>
        </w:tc>
        <w:tc>
          <w:tcPr>
            <w:tcW w:w="903" w:type="dxa"/>
            <w:hideMark/>
          </w:tcPr>
          <w:p w14:paraId="54118A0A" w14:textId="77777777" w:rsidR="001C6480" w:rsidRPr="001C6480" w:rsidRDefault="001C6480" w:rsidP="001C6480">
            <w:pPr>
              <w:jc w:val="both"/>
              <w:rPr>
                <w:rFonts w:ascii="Arial" w:hAnsi="Arial" w:cs="Arial"/>
                <w:sz w:val="20"/>
                <w:szCs w:val="20"/>
              </w:rPr>
            </w:pPr>
            <w:r w:rsidRPr="001C6480">
              <w:rPr>
                <w:rFonts w:ascii="Arial" w:hAnsi="Arial" w:cs="Arial"/>
                <w:sz w:val="20"/>
                <w:szCs w:val="20"/>
              </w:rPr>
              <w:t>LLF-F</w:t>
            </w:r>
          </w:p>
        </w:tc>
      </w:tr>
    </w:tbl>
    <w:p w14:paraId="06A116DC" w14:textId="38BD62FF" w:rsidR="002850AE" w:rsidRDefault="002850AE" w:rsidP="00581F38">
      <w:pPr>
        <w:jc w:val="both"/>
        <w:rPr>
          <w:rFonts w:ascii="Arial" w:hAnsi="Arial" w:cs="Arial"/>
          <w:sz w:val="22"/>
          <w:szCs w:val="22"/>
        </w:rPr>
      </w:pPr>
    </w:p>
    <w:p w14:paraId="1DFA0A6D" w14:textId="1EDEA78F" w:rsidR="001C6480" w:rsidRDefault="001C6480" w:rsidP="001C6480">
      <w:pPr>
        <w:jc w:val="both"/>
        <w:rPr>
          <w:rFonts w:ascii="Arial" w:hAnsi="Arial" w:cs="Arial"/>
          <w:sz w:val="22"/>
          <w:szCs w:val="22"/>
        </w:rPr>
      </w:pPr>
      <w:r>
        <w:rPr>
          <w:rFonts w:ascii="Arial" w:hAnsi="Arial" w:cs="Arial"/>
          <w:sz w:val="22"/>
          <w:szCs w:val="22"/>
        </w:rPr>
        <w:t>Część 2</w:t>
      </w:r>
    </w:p>
    <w:p w14:paraId="4B385D79" w14:textId="77777777" w:rsidR="002850AE" w:rsidRDefault="002850AE" w:rsidP="00581F38">
      <w:pPr>
        <w:jc w:val="both"/>
        <w:rPr>
          <w:rFonts w:ascii="Arial" w:hAnsi="Arial" w:cs="Arial"/>
          <w:sz w:val="22"/>
          <w:szCs w:val="22"/>
        </w:rPr>
      </w:pPr>
    </w:p>
    <w:tbl>
      <w:tblPr>
        <w:tblStyle w:val="Tabela-Siatka"/>
        <w:tblW w:w="0" w:type="auto"/>
        <w:tblLook w:val="04A0" w:firstRow="1" w:lastRow="0" w:firstColumn="1" w:lastColumn="0" w:noHBand="0" w:noVBand="1"/>
      </w:tblPr>
      <w:tblGrid>
        <w:gridCol w:w="562"/>
        <w:gridCol w:w="1967"/>
        <w:gridCol w:w="4054"/>
        <w:gridCol w:w="759"/>
        <w:gridCol w:w="781"/>
        <w:gridCol w:w="939"/>
      </w:tblGrid>
      <w:tr w:rsidR="001C6480" w:rsidRPr="001C6480" w14:paraId="28634A4A" w14:textId="77777777" w:rsidTr="001C6480">
        <w:trPr>
          <w:trHeight w:val="300"/>
        </w:trPr>
        <w:tc>
          <w:tcPr>
            <w:tcW w:w="562" w:type="dxa"/>
            <w:shd w:val="clear" w:color="auto" w:fill="ACB9CA" w:themeFill="text2" w:themeFillTint="66"/>
            <w:hideMark/>
          </w:tcPr>
          <w:p w14:paraId="4158ECC6" w14:textId="77777777" w:rsidR="001C6480" w:rsidRPr="001C6480" w:rsidRDefault="001C6480" w:rsidP="001C6480">
            <w:pPr>
              <w:jc w:val="both"/>
              <w:rPr>
                <w:rFonts w:ascii="Arial" w:hAnsi="Arial" w:cs="Arial"/>
                <w:sz w:val="20"/>
                <w:szCs w:val="20"/>
              </w:rPr>
            </w:pPr>
            <w:r w:rsidRPr="001C6480">
              <w:rPr>
                <w:rFonts w:ascii="Arial" w:hAnsi="Arial" w:cs="Arial"/>
                <w:sz w:val="20"/>
                <w:szCs w:val="20"/>
              </w:rPr>
              <w:t>L.p.</w:t>
            </w:r>
          </w:p>
        </w:tc>
        <w:tc>
          <w:tcPr>
            <w:tcW w:w="1967" w:type="dxa"/>
            <w:shd w:val="clear" w:color="auto" w:fill="ACB9CA" w:themeFill="text2" w:themeFillTint="66"/>
            <w:hideMark/>
          </w:tcPr>
          <w:p w14:paraId="0B803808" w14:textId="77777777" w:rsidR="001C6480" w:rsidRPr="001C6480" w:rsidRDefault="001C6480" w:rsidP="001C6480">
            <w:pPr>
              <w:jc w:val="both"/>
              <w:rPr>
                <w:rFonts w:ascii="Arial" w:hAnsi="Arial" w:cs="Arial"/>
                <w:sz w:val="20"/>
                <w:szCs w:val="20"/>
              </w:rPr>
            </w:pPr>
            <w:r w:rsidRPr="001C6480">
              <w:rPr>
                <w:rFonts w:ascii="Arial" w:hAnsi="Arial" w:cs="Arial"/>
                <w:sz w:val="20"/>
                <w:szCs w:val="20"/>
              </w:rPr>
              <w:t>Produkt</w:t>
            </w:r>
          </w:p>
        </w:tc>
        <w:tc>
          <w:tcPr>
            <w:tcW w:w="4054" w:type="dxa"/>
            <w:shd w:val="clear" w:color="auto" w:fill="ACB9CA" w:themeFill="text2" w:themeFillTint="66"/>
            <w:hideMark/>
          </w:tcPr>
          <w:p w14:paraId="50F2450D" w14:textId="77777777" w:rsidR="001C6480" w:rsidRPr="001C6480" w:rsidRDefault="001C6480" w:rsidP="001C6480">
            <w:pPr>
              <w:jc w:val="both"/>
              <w:rPr>
                <w:rFonts w:ascii="Arial" w:hAnsi="Arial" w:cs="Arial"/>
                <w:sz w:val="20"/>
                <w:szCs w:val="20"/>
              </w:rPr>
            </w:pPr>
            <w:r w:rsidRPr="001C6480">
              <w:rPr>
                <w:rFonts w:ascii="Arial" w:hAnsi="Arial" w:cs="Arial"/>
                <w:sz w:val="20"/>
                <w:szCs w:val="20"/>
              </w:rPr>
              <w:t>Opis produktu</w:t>
            </w:r>
          </w:p>
        </w:tc>
        <w:tc>
          <w:tcPr>
            <w:tcW w:w="759" w:type="dxa"/>
            <w:shd w:val="clear" w:color="auto" w:fill="ACB9CA" w:themeFill="text2" w:themeFillTint="66"/>
            <w:hideMark/>
          </w:tcPr>
          <w:p w14:paraId="794FDBC3" w14:textId="77777777" w:rsidR="001C6480" w:rsidRPr="001C6480" w:rsidRDefault="001C6480" w:rsidP="001C6480">
            <w:pPr>
              <w:jc w:val="both"/>
              <w:rPr>
                <w:rFonts w:ascii="Arial" w:hAnsi="Arial" w:cs="Arial"/>
                <w:sz w:val="22"/>
                <w:szCs w:val="22"/>
              </w:rPr>
            </w:pPr>
            <w:r w:rsidRPr="001C6480">
              <w:rPr>
                <w:rFonts w:ascii="Arial" w:hAnsi="Arial" w:cs="Arial"/>
                <w:sz w:val="22"/>
                <w:szCs w:val="22"/>
              </w:rPr>
              <w:t>J.m.</w:t>
            </w:r>
          </w:p>
        </w:tc>
        <w:tc>
          <w:tcPr>
            <w:tcW w:w="781" w:type="dxa"/>
            <w:shd w:val="clear" w:color="auto" w:fill="ACB9CA" w:themeFill="text2" w:themeFillTint="66"/>
            <w:hideMark/>
          </w:tcPr>
          <w:p w14:paraId="07AEB218" w14:textId="77777777" w:rsidR="001C6480" w:rsidRPr="001C6480" w:rsidRDefault="001C6480" w:rsidP="001C6480">
            <w:pPr>
              <w:jc w:val="both"/>
              <w:rPr>
                <w:rFonts w:ascii="Arial" w:hAnsi="Arial" w:cs="Arial"/>
                <w:sz w:val="22"/>
                <w:szCs w:val="22"/>
              </w:rPr>
            </w:pPr>
            <w:r w:rsidRPr="001C6480">
              <w:rPr>
                <w:rFonts w:ascii="Arial" w:hAnsi="Arial" w:cs="Arial"/>
                <w:sz w:val="22"/>
                <w:szCs w:val="22"/>
              </w:rPr>
              <w:t>Ilość</w:t>
            </w:r>
          </w:p>
        </w:tc>
        <w:tc>
          <w:tcPr>
            <w:tcW w:w="939" w:type="dxa"/>
            <w:shd w:val="clear" w:color="auto" w:fill="ACB9CA" w:themeFill="text2" w:themeFillTint="66"/>
            <w:hideMark/>
          </w:tcPr>
          <w:p w14:paraId="53F2E5B6" w14:textId="77777777" w:rsidR="001C6480" w:rsidRPr="001C6480" w:rsidRDefault="001C6480" w:rsidP="001C6480">
            <w:pPr>
              <w:jc w:val="both"/>
              <w:rPr>
                <w:rFonts w:ascii="Arial" w:hAnsi="Arial" w:cs="Arial"/>
                <w:sz w:val="22"/>
                <w:szCs w:val="22"/>
              </w:rPr>
            </w:pPr>
            <w:r w:rsidRPr="001C6480">
              <w:rPr>
                <w:rFonts w:ascii="Arial" w:hAnsi="Arial" w:cs="Arial"/>
                <w:sz w:val="22"/>
                <w:szCs w:val="22"/>
              </w:rPr>
              <w:t>Obszar</w:t>
            </w:r>
          </w:p>
        </w:tc>
      </w:tr>
      <w:tr w:rsidR="001C6480" w:rsidRPr="001C6480" w14:paraId="6F1E4E58" w14:textId="77777777" w:rsidTr="001C6480">
        <w:trPr>
          <w:trHeight w:val="5985"/>
        </w:trPr>
        <w:tc>
          <w:tcPr>
            <w:tcW w:w="562" w:type="dxa"/>
            <w:noWrap/>
            <w:hideMark/>
          </w:tcPr>
          <w:p w14:paraId="0425C431" w14:textId="77777777" w:rsidR="001C6480" w:rsidRPr="001C6480" w:rsidRDefault="001C6480" w:rsidP="001C6480">
            <w:pPr>
              <w:jc w:val="both"/>
              <w:rPr>
                <w:rFonts w:ascii="Arial" w:hAnsi="Arial" w:cs="Arial"/>
                <w:sz w:val="20"/>
                <w:szCs w:val="20"/>
              </w:rPr>
            </w:pPr>
            <w:r w:rsidRPr="001C6480">
              <w:rPr>
                <w:rFonts w:ascii="Arial" w:hAnsi="Arial" w:cs="Arial"/>
                <w:sz w:val="20"/>
                <w:szCs w:val="20"/>
              </w:rPr>
              <w:t>1</w:t>
            </w:r>
          </w:p>
        </w:tc>
        <w:tc>
          <w:tcPr>
            <w:tcW w:w="1967" w:type="dxa"/>
            <w:hideMark/>
          </w:tcPr>
          <w:p w14:paraId="37E42DF8" w14:textId="77777777" w:rsidR="001C6480" w:rsidRPr="001C6480" w:rsidRDefault="001C6480" w:rsidP="001C6480">
            <w:pPr>
              <w:jc w:val="both"/>
              <w:rPr>
                <w:rFonts w:ascii="Arial" w:hAnsi="Arial" w:cs="Arial"/>
                <w:sz w:val="20"/>
                <w:szCs w:val="20"/>
              </w:rPr>
            </w:pPr>
            <w:r w:rsidRPr="001C6480">
              <w:rPr>
                <w:rFonts w:ascii="Arial" w:hAnsi="Arial" w:cs="Arial"/>
                <w:sz w:val="20"/>
                <w:szCs w:val="20"/>
              </w:rPr>
              <w:t>Końcówki do pipet 50-1000 ul z filtrem</w:t>
            </w:r>
          </w:p>
        </w:tc>
        <w:tc>
          <w:tcPr>
            <w:tcW w:w="4054" w:type="dxa"/>
            <w:hideMark/>
          </w:tcPr>
          <w:p w14:paraId="47C45657" w14:textId="5D0541B3" w:rsidR="001C6480" w:rsidRPr="001C6480" w:rsidRDefault="001C6480" w:rsidP="001C6480">
            <w:pPr>
              <w:jc w:val="both"/>
              <w:rPr>
                <w:rFonts w:ascii="Arial" w:hAnsi="Arial" w:cs="Arial"/>
                <w:sz w:val="20"/>
                <w:szCs w:val="20"/>
              </w:rPr>
            </w:pPr>
            <w:r w:rsidRPr="001C6480">
              <w:rPr>
                <w:rFonts w:ascii="Arial" w:hAnsi="Arial" w:cs="Arial"/>
                <w:sz w:val="20"/>
                <w:szCs w:val="20"/>
              </w:rPr>
              <w:t xml:space="preserve">Op. zbiorcze 960 końcówek (10 statywów × 96 końcówek). Końcówki z hydrofobowego polipropylenu, sterylne, czystość PCR (brak inhibitorów reakcji PCR, wolne od ludzkiego DNA, </w:t>
            </w:r>
            <w:proofErr w:type="spellStart"/>
            <w:r w:rsidRPr="001C6480">
              <w:rPr>
                <w:rFonts w:ascii="Arial" w:hAnsi="Arial" w:cs="Arial"/>
                <w:sz w:val="20"/>
                <w:szCs w:val="20"/>
              </w:rPr>
              <w:t>RNAz</w:t>
            </w:r>
            <w:proofErr w:type="spellEnd"/>
            <w:r w:rsidRPr="001C6480">
              <w:rPr>
                <w:rFonts w:ascii="Arial" w:hAnsi="Arial" w:cs="Arial"/>
                <w:sz w:val="20"/>
                <w:szCs w:val="20"/>
              </w:rPr>
              <w:t xml:space="preserve"> i </w:t>
            </w:r>
            <w:proofErr w:type="spellStart"/>
            <w:r w:rsidRPr="001C6480">
              <w:rPr>
                <w:rFonts w:ascii="Arial" w:hAnsi="Arial" w:cs="Arial"/>
                <w:sz w:val="20"/>
                <w:szCs w:val="20"/>
              </w:rPr>
              <w:t>DNAz</w:t>
            </w:r>
            <w:proofErr w:type="spellEnd"/>
            <w:r w:rsidRPr="001C6480">
              <w:rPr>
                <w:rFonts w:ascii="Arial" w:hAnsi="Arial" w:cs="Arial"/>
                <w:sz w:val="20"/>
                <w:szCs w:val="20"/>
              </w:rPr>
              <w:t xml:space="preserve">), wolne od pirogenów, z  dwufazowym filtrem polietylenowym hydrofobowym o wydajności zatrzymywania cząstek zgodnie z EN 1822 (potwierdzone certyfikatem) z barierą zatrzymującą aerozole o definiowanej wydajności przepuszczania powietrza zapewniającej pełny odzysk próbki i normalną prędkość pipetowania), produkt posiadający certyfikację ISO 9001, końcówki powinny zostać sprawdzone w odniesieniu do kompatybilności z pipetami firmy </w:t>
            </w:r>
            <w:proofErr w:type="spellStart"/>
            <w:r w:rsidRPr="001C6480">
              <w:rPr>
                <w:rFonts w:ascii="Arial" w:hAnsi="Arial" w:cs="Arial"/>
                <w:sz w:val="20"/>
                <w:szCs w:val="20"/>
              </w:rPr>
              <w:t>Eppendorf</w:t>
            </w:r>
            <w:proofErr w:type="spellEnd"/>
            <w:r w:rsidRPr="001C6480">
              <w:rPr>
                <w:rFonts w:ascii="Arial" w:hAnsi="Arial" w:cs="Arial"/>
                <w:sz w:val="20"/>
                <w:szCs w:val="20"/>
              </w:rPr>
              <w:t xml:space="preserve">, sprawdzenia dokładności końcówek powinny spełniać wszystkie wymogi norm EN ISO 8655. Certyfikat ze sprawdzenia dokładności końcówek powinien posiadać zmierzone niepewności pipetowania dla minimalnego </w:t>
            </w:r>
            <w:r>
              <w:rPr>
                <w:rFonts w:ascii="Arial" w:hAnsi="Arial" w:cs="Arial"/>
                <w:sz w:val="20"/>
                <w:szCs w:val="20"/>
              </w:rPr>
              <w:br/>
            </w:r>
            <w:r w:rsidRPr="001C6480">
              <w:rPr>
                <w:rFonts w:ascii="Arial" w:hAnsi="Arial" w:cs="Arial"/>
                <w:sz w:val="20"/>
                <w:szCs w:val="20"/>
              </w:rPr>
              <w:t xml:space="preserve">i maksymalnego zakresu objętości kompatybilnej z nimi pipety. Ponadto produkt powinien posiadać certyfikat iż, podczas produkcji nie są wykorzystywane takie substancje jak: środki poślizgowe (w tym </w:t>
            </w:r>
            <w:proofErr w:type="spellStart"/>
            <w:r w:rsidRPr="001C6480">
              <w:rPr>
                <w:rFonts w:ascii="Arial" w:hAnsi="Arial" w:cs="Arial"/>
                <w:sz w:val="20"/>
                <w:szCs w:val="20"/>
              </w:rPr>
              <w:t>oleamid</w:t>
            </w:r>
            <w:proofErr w:type="spellEnd"/>
            <w:r w:rsidRPr="001C6480">
              <w:rPr>
                <w:rFonts w:ascii="Arial" w:hAnsi="Arial" w:cs="Arial"/>
                <w:sz w:val="20"/>
                <w:szCs w:val="20"/>
              </w:rPr>
              <w:t xml:space="preserve">, </w:t>
            </w:r>
            <w:proofErr w:type="spellStart"/>
            <w:r w:rsidRPr="001C6480">
              <w:rPr>
                <w:rFonts w:ascii="Arial" w:hAnsi="Arial" w:cs="Arial"/>
                <w:sz w:val="20"/>
                <w:szCs w:val="20"/>
              </w:rPr>
              <w:t>erukamid</w:t>
            </w:r>
            <w:proofErr w:type="spellEnd"/>
            <w:r w:rsidRPr="001C6480">
              <w:rPr>
                <w:rFonts w:ascii="Arial" w:hAnsi="Arial" w:cs="Arial"/>
                <w:sz w:val="20"/>
                <w:szCs w:val="20"/>
              </w:rPr>
              <w:t xml:space="preserve">, </w:t>
            </w:r>
            <w:proofErr w:type="spellStart"/>
            <w:r w:rsidRPr="001C6480">
              <w:rPr>
                <w:rFonts w:ascii="Arial" w:hAnsi="Arial" w:cs="Arial"/>
                <w:sz w:val="20"/>
                <w:szCs w:val="20"/>
              </w:rPr>
              <w:t>stearamid</w:t>
            </w:r>
            <w:proofErr w:type="spellEnd"/>
            <w:r w:rsidRPr="001C6480">
              <w:rPr>
                <w:rFonts w:ascii="Arial" w:hAnsi="Arial" w:cs="Arial"/>
                <w:sz w:val="20"/>
                <w:szCs w:val="20"/>
              </w:rPr>
              <w:t xml:space="preserve">), </w:t>
            </w:r>
            <w:proofErr w:type="spellStart"/>
            <w:r w:rsidRPr="001C6480">
              <w:rPr>
                <w:rFonts w:ascii="Arial" w:hAnsi="Arial" w:cs="Arial"/>
                <w:sz w:val="20"/>
                <w:szCs w:val="20"/>
              </w:rPr>
              <w:t>biocydy</w:t>
            </w:r>
            <w:proofErr w:type="spellEnd"/>
            <w:r w:rsidRPr="001C6480">
              <w:rPr>
                <w:rFonts w:ascii="Arial" w:hAnsi="Arial" w:cs="Arial"/>
                <w:sz w:val="20"/>
                <w:szCs w:val="20"/>
              </w:rPr>
              <w:t xml:space="preserve"> (w tym sole di(2-hydroksyetylo)-</w:t>
            </w:r>
            <w:proofErr w:type="spellStart"/>
            <w:r w:rsidRPr="001C6480">
              <w:rPr>
                <w:rFonts w:ascii="Arial" w:hAnsi="Arial" w:cs="Arial"/>
                <w:sz w:val="20"/>
                <w:szCs w:val="20"/>
              </w:rPr>
              <w:t>metylododecyloamoniowe</w:t>
            </w:r>
            <w:proofErr w:type="spellEnd"/>
            <w:r w:rsidRPr="001C6480">
              <w:rPr>
                <w:rFonts w:ascii="Arial" w:hAnsi="Arial" w:cs="Arial"/>
                <w:sz w:val="20"/>
                <w:szCs w:val="20"/>
              </w:rPr>
              <w:t xml:space="preserve"> (</w:t>
            </w:r>
            <w:proofErr w:type="spellStart"/>
            <w:r w:rsidRPr="001C6480">
              <w:rPr>
                <w:rFonts w:ascii="Arial" w:hAnsi="Arial" w:cs="Arial"/>
                <w:sz w:val="20"/>
                <w:szCs w:val="20"/>
              </w:rPr>
              <w:t>DiHEMDA</w:t>
            </w:r>
            <w:proofErr w:type="spellEnd"/>
            <w:r w:rsidRPr="001C6480">
              <w:rPr>
                <w:rFonts w:ascii="Arial" w:hAnsi="Arial" w:cs="Arial"/>
                <w:sz w:val="20"/>
                <w:szCs w:val="20"/>
              </w:rPr>
              <w:t xml:space="preserve">), plastyfikatory (w tym </w:t>
            </w:r>
            <w:proofErr w:type="spellStart"/>
            <w:r w:rsidRPr="001C6480">
              <w:rPr>
                <w:rFonts w:ascii="Arial" w:hAnsi="Arial" w:cs="Arial"/>
                <w:sz w:val="20"/>
                <w:szCs w:val="20"/>
              </w:rPr>
              <w:t>ftalany</w:t>
            </w:r>
            <w:proofErr w:type="spellEnd"/>
            <w:r w:rsidRPr="001C6480">
              <w:rPr>
                <w:rFonts w:ascii="Arial" w:hAnsi="Arial" w:cs="Arial"/>
                <w:sz w:val="20"/>
                <w:szCs w:val="20"/>
              </w:rPr>
              <w:t xml:space="preserve">), </w:t>
            </w:r>
            <w:proofErr w:type="spellStart"/>
            <w:r w:rsidRPr="001C6480">
              <w:rPr>
                <w:rFonts w:ascii="Arial" w:hAnsi="Arial" w:cs="Arial"/>
                <w:sz w:val="20"/>
                <w:szCs w:val="20"/>
              </w:rPr>
              <w:t>bisfenol</w:t>
            </w:r>
            <w:proofErr w:type="spellEnd"/>
            <w:r w:rsidRPr="001C6480">
              <w:rPr>
                <w:rFonts w:ascii="Arial" w:hAnsi="Arial" w:cs="Arial"/>
                <w:sz w:val="20"/>
                <w:szCs w:val="20"/>
              </w:rPr>
              <w:t xml:space="preserve"> A, lateks, barwniki metaliczne, olej mineralny, końcówki wolne od pirogenów, Certyfikat skuteczności filtra zgodny z EN 29463, certyfikat czystości PCR-</w:t>
            </w:r>
            <w:proofErr w:type="spellStart"/>
            <w:r w:rsidRPr="001C6480">
              <w:rPr>
                <w:rFonts w:ascii="Arial" w:hAnsi="Arial" w:cs="Arial"/>
                <w:sz w:val="20"/>
                <w:szCs w:val="20"/>
              </w:rPr>
              <w:t>clean</w:t>
            </w:r>
            <w:proofErr w:type="spellEnd"/>
            <w:r w:rsidRPr="001C6480">
              <w:rPr>
                <w:rFonts w:ascii="Arial" w:hAnsi="Arial" w:cs="Arial"/>
                <w:sz w:val="20"/>
                <w:szCs w:val="20"/>
              </w:rPr>
              <w:t>. Termin ważności minimum 12 miesięcy od daty dostawy do laboratorium.</w:t>
            </w:r>
          </w:p>
        </w:tc>
        <w:tc>
          <w:tcPr>
            <w:tcW w:w="759" w:type="dxa"/>
            <w:hideMark/>
          </w:tcPr>
          <w:p w14:paraId="523119E0" w14:textId="77777777" w:rsidR="001C6480" w:rsidRPr="001C6480" w:rsidRDefault="001C6480" w:rsidP="001C6480">
            <w:pPr>
              <w:jc w:val="both"/>
              <w:rPr>
                <w:rFonts w:ascii="Arial" w:hAnsi="Arial" w:cs="Arial"/>
                <w:sz w:val="22"/>
                <w:szCs w:val="22"/>
              </w:rPr>
            </w:pPr>
            <w:r w:rsidRPr="001C6480">
              <w:rPr>
                <w:rFonts w:ascii="Arial" w:hAnsi="Arial" w:cs="Arial"/>
                <w:sz w:val="22"/>
                <w:szCs w:val="22"/>
              </w:rPr>
              <w:t>Op.</w:t>
            </w:r>
          </w:p>
        </w:tc>
        <w:tc>
          <w:tcPr>
            <w:tcW w:w="781" w:type="dxa"/>
            <w:hideMark/>
          </w:tcPr>
          <w:p w14:paraId="40BA9126" w14:textId="77777777" w:rsidR="001C6480" w:rsidRPr="001C6480" w:rsidRDefault="001C6480" w:rsidP="001C6480">
            <w:pPr>
              <w:jc w:val="both"/>
              <w:rPr>
                <w:rFonts w:ascii="Arial" w:hAnsi="Arial" w:cs="Arial"/>
                <w:sz w:val="22"/>
                <w:szCs w:val="22"/>
              </w:rPr>
            </w:pPr>
            <w:r w:rsidRPr="001C6480">
              <w:rPr>
                <w:rFonts w:ascii="Arial" w:hAnsi="Arial" w:cs="Arial"/>
                <w:sz w:val="22"/>
                <w:szCs w:val="22"/>
              </w:rPr>
              <w:t>8</w:t>
            </w:r>
          </w:p>
        </w:tc>
        <w:tc>
          <w:tcPr>
            <w:tcW w:w="939" w:type="dxa"/>
            <w:hideMark/>
          </w:tcPr>
          <w:p w14:paraId="505F326D" w14:textId="77777777" w:rsidR="001C6480" w:rsidRPr="001C6480" w:rsidRDefault="001C6480" w:rsidP="001C6480">
            <w:pPr>
              <w:jc w:val="both"/>
              <w:rPr>
                <w:rFonts w:ascii="Arial" w:hAnsi="Arial" w:cs="Arial"/>
                <w:sz w:val="22"/>
                <w:szCs w:val="22"/>
              </w:rPr>
            </w:pPr>
            <w:r w:rsidRPr="001C6480">
              <w:rPr>
                <w:rFonts w:ascii="Arial" w:hAnsi="Arial" w:cs="Arial"/>
                <w:sz w:val="22"/>
                <w:szCs w:val="22"/>
              </w:rPr>
              <w:t>LLM</w:t>
            </w:r>
          </w:p>
        </w:tc>
      </w:tr>
      <w:tr w:rsidR="001C6480" w:rsidRPr="001C6480" w14:paraId="2F675807" w14:textId="77777777" w:rsidTr="001C6480">
        <w:trPr>
          <w:trHeight w:val="1500"/>
        </w:trPr>
        <w:tc>
          <w:tcPr>
            <w:tcW w:w="562" w:type="dxa"/>
            <w:noWrap/>
            <w:hideMark/>
          </w:tcPr>
          <w:p w14:paraId="78B0827F" w14:textId="77777777" w:rsidR="001C6480" w:rsidRPr="001C6480" w:rsidRDefault="001C6480" w:rsidP="001C6480">
            <w:pPr>
              <w:jc w:val="both"/>
              <w:rPr>
                <w:rFonts w:ascii="Arial" w:hAnsi="Arial" w:cs="Arial"/>
                <w:sz w:val="20"/>
                <w:szCs w:val="20"/>
              </w:rPr>
            </w:pPr>
            <w:r w:rsidRPr="001C6480">
              <w:rPr>
                <w:rFonts w:ascii="Arial" w:hAnsi="Arial" w:cs="Arial"/>
                <w:sz w:val="20"/>
                <w:szCs w:val="20"/>
              </w:rPr>
              <w:lastRenderedPageBreak/>
              <w:t>2</w:t>
            </w:r>
          </w:p>
        </w:tc>
        <w:tc>
          <w:tcPr>
            <w:tcW w:w="1967" w:type="dxa"/>
            <w:hideMark/>
          </w:tcPr>
          <w:p w14:paraId="268B3E25" w14:textId="77777777" w:rsidR="001C6480" w:rsidRPr="001C6480" w:rsidRDefault="001C6480" w:rsidP="001C6480">
            <w:pPr>
              <w:jc w:val="both"/>
              <w:rPr>
                <w:rFonts w:ascii="Arial" w:hAnsi="Arial" w:cs="Arial"/>
                <w:sz w:val="20"/>
                <w:szCs w:val="20"/>
              </w:rPr>
            </w:pPr>
            <w:r w:rsidRPr="001C6480">
              <w:rPr>
                <w:rFonts w:ascii="Arial" w:hAnsi="Arial" w:cs="Arial"/>
                <w:sz w:val="20"/>
                <w:szCs w:val="20"/>
              </w:rPr>
              <w:t xml:space="preserve">Probówki typu </w:t>
            </w:r>
            <w:proofErr w:type="spellStart"/>
            <w:r w:rsidRPr="001C6480">
              <w:rPr>
                <w:rFonts w:ascii="Arial" w:hAnsi="Arial" w:cs="Arial"/>
                <w:sz w:val="20"/>
                <w:szCs w:val="20"/>
              </w:rPr>
              <w:t>Falcon</w:t>
            </w:r>
            <w:proofErr w:type="spellEnd"/>
            <w:r w:rsidRPr="001C6480">
              <w:rPr>
                <w:rFonts w:ascii="Arial" w:hAnsi="Arial" w:cs="Arial"/>
                <w:sz w:val="20"/>
                <w:szCs w:val="20"/>
              </w:rPr>
              <w:t xml:space="preserve"> 50 ml</w:t>
            </w:r>
          </w:p>
        </w:tc>
        <w:tc>
          <w:tcPr>
            <w:tcW w:w="4054" w:type="dxa"/>
            <w:hideMark/>
          </w:tcPr>
          <w:p w14:paraId="46DBDC98" w14:textId="77777777" w:rsidR="001C6480" w:rsidRPr="001C6480" w:rsidRDefault="001C6480" w:rsidP="001C6480">
            <w:pPr>
              <w:jc w:val="both"/>
              <w:rPr>
                <w:rFonts w:ascii="Arial" w:hAnsi="Arial" w:cs="Arial"/>
                <w:sz w:val="20"/>
                <w:szCs w:val="20"/>
              </w:rPr>
            </w:pPr>
            <w:r w:rsidRPr="001C6480">
              <w:rPr>
                <w:rFonts w:ascii="Arial" w:hAnsi="Arial" w:cs="Arial"/>
                <w:sz w:val="20"/>
                <w:szCs w:val="20"/>
              </w:rPr>
              <w:t xml:space="preserve">Probówki o pojemności 50 ml, średnica 28,3 mm, stożkowe, odporne na wirowanie 19500xg, sterylne, czystość PCR (brak inhibitorów reakcji PCR, wolne od ludzkiego DNA, </w:t>
            </w:r>
            <w:proofErr w:type="spellStart"/>
            <w:r w:rsidRPr="001C6480">
              <w:rPr>
                <w:rFonts w:ascii="Arial" w:hAnsi="Arial" w:cs="Arial"/>
                <w:sz w:val="20"/>
                <w:szCs w:val="20"/>
              </w:rPr>
              <w:t>RNAz</w:t>
            </w:r>
            <w:proofErr w:type="spellEnd"/>
            <w:r w:rsidRPr="001C6480">
              <w:rPr>
                <w:rFonts w:ascii="Arial" w:hAnsi="Arial" w:cs="Arial"/>
                <w:sz w:val="20"/>
                <w:szCs w:val="20"/>
              </w:rPr>
              <w:t xml:space="preserve"> i </w:t>
            </w:r>
            <w:proofErr w:type="spellStart"/>
            <w:r w:rsidRPr="001C6480">
              <w:rPr>
                <w:rFonts w:ascii="Arial" w:hAnsi="Arial" w:cs="Arial"/>
                <w:sz w:val="20"/>
                <w:szCs w:val="20"/>
              </w:rPr>
              <w:t>DNAz</w:t>
            </w:r>
            <w:proofErr w:type="spellEnd"/>
            <w:r w:rsidRPr="001C6480">
              <w:rPr>
                <w:rFonts w:ascii="Arial" w:hAnsi="Arial" w:cs="Arial"/>
                <w:sz w:val="20"/>
                <w:szCs w:val="20"/>
              </w:rPr>
              <w:t>), wolne od pirogenów, miejsce na opis, pakowane po 20 torebek po 25 sztuk (500 sztuk).</w:t>
            </w:r>
          </w:p>
        </w:tc>
        <w:tc>
          <w:tcPr>
            <w:tcW w:w="759" w:type="dxa"/>
            <w:hideMark/>
          </w:tcPr>
          <w:p w14:paraId="7BAA942C" w14:textId="77777777" w:rsidR="001C6480" w:rsidRPr="001C6480" w:rsidRDefault="001C6480" w:rsidP="001C6480">
            <w:pPr>
              <w:jc w:val="both"/>
              <w:rPr>
                <w:rFonts w:ascii="Arial" w:hAnsi="Arial" w:cs="Arial"/>
                <w:sz w:val="22"/>
                <w:szCs w:val="22"/>
              </w:rPr>
            </w:pPr>
            <w:r w:rsidRPr="001C6480">
              <w:rPr>
                <w:rFonts w:ascii="Arial" w:hAnsi="Arial" w:cs="Arial"/>
                <w:sz w:val="22"/>
                <w:szCs w:val="22"/>
              </w:rPr>
              <w:t>Op.</w:t>
            </w:r>
          </w:p>
        </w:tc>
        <w:tc>
          <w:tcPr>
            <w:tcW w:w="781" w:type="dxa"/>
            <w:hideMark/>
          </w:tcPr>
          <w:p w14:paraId="5A035DD5" w14:textId="77777777" w:rsidR="001C6480" w:rsidRPr="001C6480" w:rsidRDefault="001C6480" w:rsidP="001C6480">
            <w:pPr>
              <w:jc w:val="both"/>
              <w:rPr>
                <w:rFonts w:ascii="Arial" w:hAnsi="Arial" w:cs="Arial"/>
                <w:sz w:val="22"/>
                <w:szCs w:val="22"/>
              </w:rPr>
            </w:pPr>
            <w:r w:rsidRPr="001C6480">
              <w:rPr>
                <w:rFonts w:ascii="Arial" w:hAnsi="Arial" w:cs="Arial"/>
                <w:sz w:val="22"/>
                <w:szCs w:val="22"/>
              </w:rPr>
              <w:t>1</w:t>
            </w:r>
          </w:p>
        </w:tc>
        <w:tc>
          <w:tcPr>
            <w:tcW w:w="939" w:type="dxa"/>
            <w:hideMark/>
          </w:tcPr>
          <w:p w14:paraId="4E33AC57" w14:textId="77777777" w:rsidR="001C6480" w:rsidRPr="001C6480" w:rsidRDefault="001C6480" w:rsidP="001C6480">
            <w:pPr>
              <w:jc w:val="both"/>
              <w:rPr>
                <w:rFonts w:ascii="Arial" w:hAnsi="Arial" w:cs="Arial"/>
                <w:sz w:val="22"/>
                <w:szCs w:val="22"/>
              </w:rPr>
            </w:pPr>
            <w:r w:rsidRPr="001C6480">
              <w:rPr>
                <w:rFonts w:ascii="Arial" w:hAnsi="Arial" w:cs="Arial"/>
                <w:sz w:val="22"/>
                <w:szCs w:val="22"/>
              </w:rPr>
              <w:t>LLM</w:t>
            </w:r>
          </w:p>
        </w:tc>
      </w:tr>
      <w:tr w:rsidR="001C6480" w:rsidRPr="001C6480" w14:paraId="17CF5086" w14:textId="77777777" w:rsidTr="001C6480">
        <w:trPr>
          <w:trHeight w:val="7500"/>
        </w:trPr>
        <w:tc>
          <w:tcPr>
            <w:tcW w:w="562" w:type="dxa"/>
            <w:noWrap/>
            <w:hideMark/>
          </w:tcPr>
          <w:p w14:paraId="2AA8D6E4" w14:textId="77777777" w:rsidR="001C6480" w:rsidRPr="001C6480" w:rsidRDefault="001C6480" w:rsidP="001C6480">
            <w:pPr>
              <w:jc w:val="both"/>
              <w:rPr>
                <w:rFonts w:ascii="Arial" w:hAnsi="Arial" w:cs="Arial"/>
                <w:sz w:val="20"/>
                <w:szCs w:val="20"/>
              </w:rPr>
            </w:pPr>
            <w:r w:rsidRPr="001C6480">
              <w:rPr>
                <w:rFonts w:ascii="Arial" w:hAnsi="Arial" w:cs="Arial"/>
                <w:sz w:val="20"/>
                <w:szCs w:val="20"/>
              </w:rPr>
              <w:t>3</w:t>
            </w:r>
          </w:p>
        </w:tc>
        <w:tc>
          <w:tcPr>
            <w:tcW w:w="1967" w:type="dxa"/>
            <w:hideMark/>
          </w:tcPr>
          <w:p w14:paraId="2A48B435" w14:textId="77777777" w:rsidR="001C6480" w:rsidRPr="001C6480" w:rsidRDefault="001C6480" w:rsidP="001C6480">
            <w:pPr>
              <w:jc w:val="both"/>
              <w:rPr>
                <w:rFonts w:ascii="Arial" w:hAnsi="Arial" w:cs="Arial"/>
                <w:sz w:val="20"/>
                <w:szCs w:val="20"/>
              </w:rPr>
            </w:pPr>
            <w:r w:rsidRPr="001C6480">
              <w:rPr>
                <w:rFonts w:ascii="Arial" w:hAnsi="Arial" w:cs="Arial"/>
                <w:sz w:val="20"/>
                <w:szCs w:val="20"/>
              </w:rPr>
              <w:t>Końcówki do pipet 0,1-10 ul z filtrem</w:t>
            </w:r>
          </w:p>
        </w:tc>
        <w:tc>
          <w:tcPr>
            <w:tcW w:w="4054" w:type="dxa"/>
            <w:hideMark/>
          </w:tcPr>
          <w:p w14:paraId="79F44BF9" w14:textId="77777777" w:rsidR="001C6480" w:rsidRDefault="001C6480" w:rsidP="001C6480">
            <w:pPr>
              <w:jc w:val="both"/>
              <w:rPr>
                <w:rFonts w:ascii="Arial" w:hAnsi="Arial" w:cs="Arial"/>
                <w:sz w:val="20"/>
                <w:szCs w:val="20"/>
              </w:rPr>
            </w:pPr>
            <w:r w:rsidRPr="001C6480">
              <w:rPr>
                <w:rFonts w:ascii="Arial" w:hAnsi="Arial" w:cs="Arial"/>
                <w:sz w:val="20"/>
                <w:szCs w:val="20"/>
              </w:rPr>
              <w:t>Opakowanie zbiorcze 960 końcówek (10 statywów × 96 końcówek)</w:t>
            </w:r>
            <w:r>
              <w:rPr>
                <w:rFonts w:ascii="Arial" w:hAnsi="Arial" w:cs="Arial"/>
                <w:sz w:val="20"/>
                <w:szCs w:val="20"/>
              </w:rPr>
              <w:t xml:space="preserve"> </w:t>
            </w:r>
            <w:r w:rsidRPr="001C6480">
              <w:rPr>
                <w:rFonts w:ascii="Arial" w:hAnsi="Arial" w:cs="Arial"/>
                <w:sz w:val="20"/>
                <w:szCs w:val="20"/>
              </w:rPr>
              <w:t>rozmiar M, 40 mm</w:t>
            </w:r>
            <w:r>
              <w:rPr>
                <w:rFonts w:ascii="Arial" w:hAnsi="Arial" w:cs="Arial"/>
                <w:sz w:val="20"/>
                <w:szCs w:val="20"/>
              </w:rPr>
              <w:t xml:space="preserve"> </w:t>
            </w:r>
            <w:r w:rsidRPr="001C6480">
              <w:rPr>
                <w:rFonts w:ascii="Arial" w:hAnsi="Arial" w:cs="Arial"/>
                <w:sz w:val="20"/>
                <w:szCs w:val="20"/>
              </w:rPr>
              <w:t xml:space="preserve">Końcówki z hydrofobowego polipropylenu, sterylne, czystość PCR (brak inhibitorów reakcji PCR, wolne od ludzkiego DNA, </w:t>
            </w:r>
            <w:proofErr w:type="spellStart"/>
            <w:r w:rsidRPr="001C6480">
              <w:rPr>
                <w:rFonts w:ascii="Arial" w:hAnsi="Arial" w:cs="Arial"/>
                <w:sz w:val="20"/>
                <w:szCs w:val="20"/>
              </w:rPr>
              <w:t>RNAz</w:t>
            </w:r>
            <w:proofErr w:type="spellEnd"/>
            <w:r w:rsidRPr="001C6480">
              <w:rPr>
                <w:rFonts w:ascii="Arial" w:hAnsi="Arial" w:cs="Arial"/>
                <w:sz w:val="20"/>
                <w:szCs w:val="20"/>
              </w:rPr>
              <w:t xml:space="preserve"> i </w:t>
            </w:r>
            <w:proofErr w:type="spellStart"/>
            <w:r w:rsidRPr="001C6480">
              <w:rPr>
                <w:rFonts w:ascii="Arial" w:hAnsi="Arial" w:cs="Arial"/>
                <w:sz w:val="20"/>
                <w:szCs w:val="20"/>
              </w:rPr>
              <w:t>DNAz</w:t>
            </w:r>
            <w:proofErr w:type="spellEnd"/>
            <w:r w:rsidRPr="001C6480">
              <w:rPr>
                <w:rFonts w:ascii="Arial" w:hAnsi="Arial" w:cs="Arial"/>
                <w:sz w:val="20"/>
                <w:szCs w:val="20"/>
              </w:rPr>
              <w:t xml:space="preserve">), wolne od pirogenów, z filtrem dwufazowym filtrem polietylenowym hydrofobowym </w:t>
            </w:r>
          </w:p>
          <w:p w14:paraId="423624C1" w14:textId="37190917" w:rsidR="001C6480" w:rsidRPr="001C6480" w:rsidRDefault="001C6480" w:rsidP="001C6480">
            <w:pPr>
              <w:jc w:val="both"/>
              <w:rPr>
                <w:rFonts w:ascii="Arial" w:hAnsi="Arial" w:cs="Arial"/>
                <w:sz w:val="20"/>
                <w:szCs w:val="20"/>
              </w:rPr>
            </w:pPr>
            <w:r w:rsidRPr="001C6480">
              <w:rPr>
                <w:rFonts w:ascii="Arial" w:hAnsi="Arial" w:cs="Arial"/>
                <w:sz w:val="20"/>
                <w:szCs w:val="20"/>
              </w:rPr>
              <w:t xml:space="preserve">o wydajności zatrzymywania cząstek zgodnie z EN 1822 (potwierdzone certyfikatem) z barierą zatrzymującą aerozole o definiowanej wydajności przepuszczania powietrza zapewniającej pełny odzysk próbki i normalną prędkość pipetowania), produkt posiadający certyfikację ISO 9001, końcówki powinny zostać sprawdzone w odniesieniu do kompatybilności z pipetami firmy </w:t>
            </w:r>
            <w:proofErr w:type="spellStart"/>
            <w:r w:rsidRPr="001C6480">
              <w:rPr>
                <w:rFonts w:ascii="Arial" w:hAnsi="Arial" w:cs="Arial"/>
                <w:sz w:val="20"/>
                <w:szCs w:val="20"/>
              </w:rPr>
              <w:t>Eppendorf</w:t>
            </w:r>
            <w:proofErr w:type="spellEnd"/>
            <w:r w:rsidRPr="001C6480">
              <w:rPr>
                <w:rFonts w:ascii="Arial" w:hAnsi="Arial" w:cs="Arial"/>
                <w:sz w:val="20"/>
                <w:szCs w:val="20"/>
              </w:rPr>
              <w:t xml:space="preserve">, sprawdzenia dokładności końcówek powinny spełniać wszystkie wymogi norm EN  ISO 8655. Certyfikat ze sprawdzenia dokładności końcówek powinien posiadać zmierzone niepewności pipetowania dla minimalnego </w:t>
            </w:r>
            <w:r>
              <w:rPr>
                <w:rFonts w:ascii="Arial" w:hAnsi="Arial" w:cs="Arial"/>
                <w:sz w:val="20"/>
                <w:szCs w:val="20"/>
              </w:rPr>
              <w:br/>
            </w:r>
            <w:r w:rsidRPr="001C6480">
              <w:rPr>
                <w:rFonts w:ascii="Arial" w:hAnsi="Arial" w:cs="Arial"/>
                <w:sz w:val="20"/>
                <w:szCs w:val="20"/>
              </w:rPr>
              <w:t xml:space="preserve">i maksymalnego zakresu objętości kompatybilnej z nimi pipety. Ponadto produkt powinien posiadać certyfikat iż, podczas produkcji nie są wykorzystywane takie substancje jak: środki poślizgowe (w tym </w:t>
            </w:r>
            <w:proofErr w:type="spellStart"/>
            <w:r w:rsidRPr="001C6480">
              <w:rPr>
                <w:rFonts w:ascii="Arial" w:hAnsi="Arial" w:cs="Arial"/>
                <w:sz w:val="20"/>
                <w:szCs w:val="20"/>
              </w:rPr>
              <w:t>oleamid</w:t>
            </w:r>
            <w:proofErr w:type="spellEnd"/>
            <w:r w:rsidRPr="001C6480">
              <w:rPr>
                <w:rFonts w:ascii="Arial" w:hAnsi="Arial" w:cs="Arial"/>
                <w:sz w:val="20"/>
                <w:szCs w:val="20"/>
              </w:rPr>
              <w:t xml:space="preserve">, </w:t>
            </w:r>
            <w:proofErr w:type="spellStart"/>
            <w:r w:rsidRPr="001C6480">
              <w:rPr>
                <w:rFonts w:ascii="Arial" w:hAnsi="Arial" w:cs="Arial"/>
                <w:sz w:val="20"/>
                <w:szCs w:val="20"/>
              </w:rPr>
              <w:t>erukamid</w:t>
            </w:r>
            <w:proofErr w:type="spellEnd"/>
            <w:r w:rsidRPr="001C6480">
              <w:rPr>
                <w:rFonts w:ascii="Arial" w:hAnsi="Arial" w:cs="Arial"/>
                <w:sz w:val="20"/>
                <w:szCs w:val="20"/>
              </w:rPr>
              <w:t xml:space="preserve">, </w:t>
            </w:r>
            <w:proofErr w:type="spellStart"/>
            <w:r w:rsidRPr="001C6480">
              <w:rPr>
                <w:rFonts w:ascii="Arial" w:hAnsi="Arial" w:cs="Arial"/>
                <w:sz w:val="20"/>
                <w:szCs w:val="20"/>
              </w:rPr>
              <w:t>stearamid</w:t>
            </w:r>
            <w:proofErr w:type="spellEnd"/>
            <w:r w:rsidRPr="001C6480">
              <w:rPr>
                <w:rFonts w:ascii="Arial" w:hAnsi="Arial" w:cs="Arial"/>
                <w:sz w:val="20"/>
                <w:szCs w:val="20"/>
              </w:rPr>
              <w:t xml:space="preserve">), </w:t>
            </w:r>
            <w:proofErr w:type="spellStart"/>
            <w:r w:rsidRPr="001C6480">
              <w:rPr>
                <w:rFonts w:ascii="Arial" w:hAnsi="Arial" w:cs="Arial"/>
                <w:sz w:val="20"/>
                <w:szCs w:val="20"/>
              </w:rPr>
              <w:t>biocydy</w:t>
            </w:r>
            <w:proofErr w:type="spellEnd"/>
            <w:r w:rsidRPr="001C6480">
              <w:rPr>
                <w:rFonts w:ascii="Arial" w:hAnsi="Arial" w:cs="Arial"/>
                <w:sz w:val="20"/>
                <w:szCs w:val="20"/>
              </w:rPr>
              <w:t xml:space="preserve"> (w tym sole di(2-hydroksyetylo)-</w:t>
            </w:r>
            <w:proofErr w:type="spellStart"/>
            <w:r w:rsidRPr="001C6480">
              <w:rPr>
                <w:rFonts w:ascii="Arial" w:hAnsi="Arial" w:cs="Arial"/>
                <w:sz w:val="20"/>
                <w:szCs w:val="20"/>
              </w:rPr>
              <w:t>metylododecyloamoniowe</w:t>
            </w:r>
            <w:proofErr w:type="spellEnd"/>
            <w:r w:rsidRPr="001C6480">
              <w:rPr>
                <w:rFonts w:ascii="Arial" w:hAnsi="Arial" w:cs="Arial"/>
                <w:sz w:val="20"/>
                <w:szCs w:val="20"/>
              </w:rPr>
              <w:t xml:space="preserve"> (</w:t>
            </w:r>
            <w:proofErr w:type="spellStart"/>
            <w:r w:rsidRPr="001C6480">
              <w:rPr>
                <w:rFonts w:ascii="Arial" w:hAnsi="Arial" w:cs="Arial"/>
                <w:sz w:val="20"/>
                <w:szCs w:val="20"/>
              </w:rPr>
              <w:t>DiHEMDA</w:t>
            </w:r>
            <w:proofErr w:type="spellEnd"/>
            <w:r w:rsidRPr="001C6480">
              <w:rPr>
                <w:rFonts w:ascii="Arial" w:hAnsi="Arial" w:cs="Arial"/>
                <w:sz w:val="20"/>
                <w:szCs w:val="20"/>
              </w:rPr>
              <w:t xml:space="preserve">), plastyfikatory (w tym </w:t>
            </w:r>
            <w:proofErr w:type="spellStart"/>
            <w:r w:rsidRPr="001C6480">
              <w:rPr>
                <w:rFonts w:ascii="Arial" w:hAnsi="Arial" w:cs="Arial"/>
                <w:sz w:val="20"/>
                <w:szCs w:val="20"/>
              </w:rPr>
              <w:t>ftalany</w:t>
            </w:r>
            <w:proofErr w:type="spellEnd"/>
            <w:r w:rsidRPr="001C6480">
              <w:rPr>
                <w:rFonts w:ascii="Arial" w:hAnsi="Arial" w:cs="Arial"/>
                <w:sz w:val="20"/>
                <w:szCs w:val="20"/>
              </w:rPr>
              <w:t xml:space="preserve">), </w:t>
            </w:r>
            <w:proofErr w:type="spellStart"/>
            <w:r w:rsidRPr="001C6480">
              <w:rPr>
                <w:rFonts w:ascii="Arial" w:hAnsi="Arial" w:cs="Arial"/>
                <w:sz w:val="20"/>
                <w:szCs w:val="20"/>
              </w:rPr>
              <w:t>bisfenol</w:t>
            </w:r>
            <w:proofErr w:type="spellEnd"/>
            <w:r w:rsidRPr="001C6480">
              <w:rPr>
                <w:rFonts w:ascii="Arial" w:hAnsi="Arial" w:cs="Arial"/>
                <w:sz w:val="20"/>
                <w:szCs w:val="20"/>
              </w:rPr>
              <w:t xml:space="preserve"> A, lateks, barwniki metaliczne, olej mineralny, końcówki wolne od pirogenów, Certyfikat skuteczności filtra zgodny z EN 29463, certyfikat czystości PCR-</w:t>
            </w:r>
            <w:proofErr w:type="spellStart"/>
            <w:r w:rsidRPr="001C6480">
              <w:rPr>
                <w:rFonts w:ascii="Arial" w:hAnsi="Arial" w:cs="Arial"/>
                <w:sz w:val="20"/>
                <w:szCs w:val="20"/>
              </w:rPr>
              <w:t>clean</w:t>
            </w:r>
            <w:proofErr w:type="spellEnd"/>
            <w:r w:rsidRPr="001C6480">
              <w:rPr>
                <w:rFonts w:ascii="Arial" w:hAnsi="Arial" w:cs="Arial"/>
                <w:sz w:val="20"/>
                <w:szCs w:val="20"/>
              </w:rPr>
              <w:t>. Termin ważności minimum 12 miesięcy od daty dostawy do la</w:t>
            </w:r>
            <w:r>
              <w:rPr>
                <w:rFonts w:ascii="Arial" w:hAnsi="Arial" w:cs="Arial"/>
                <w:sz w:val="20"/>
                <w:szCs w:val="20"/>
              </w:rPr>
              <w:t>b</w:t>
            </w:r>
            <w:r w:rsidRPr="001C6480">
              <w:rPr>
                <w:rFonts w:ascii="Arial" w:hAnsi="Arial" w:cs="Arial"/>
                <w:sz w:val="20"/>
                <w:szCs w:val="20"/>
              </w:rPr>
              <w:t>oratorium.</w:t>
            </w:r>
          </w:p>
        </w:tc>
        <w:tc>
          <w:tcPr>
            <w:tcW w:w="759" w:type="dxa"/>
            <w:hideMark/>
          </w:tcPr>
          <w:p w14:paraId="322CCF3D" w14:textId="77777777" w:rsidR="001C6480" w:rsidRPr="001C6480" w:rsidRDefault="001C6480" w:rsidP="001C6480">
            <w:pPr>
              <w:jc w:val="both"/>
              <w:rPr>
                <w:rFonts w:ascii="Arial" w:hAnsi="Arial" w:cs="Arial"/>
                <w:sz w:val="22"/>
                <w:szCs w:val="22"/>
              </w:rPr>
            </w:pPr>
            <w:r w:rsidRPr="001C6480">
              <w:rPr>
                <w:rFonts w:ascii="Arial" w:hAnsi="Arial" w:cs="Arial"/>
                <w:sz w:val="22"/>
                <w:szCs w:val="22"/>
              </w:rPr>
              <w:t>Op.</w:t>
            </w:r>
          </w:p>
        </w:tc>
        <w:tc>
          <w:tcPr>
            <w:tcW w:w="781" w:type="dxa"/>
            <w:hideMark/>
          </w:tcPr>
          <w:p w14:paraId="7C1729CD" w14:textId="77777777" w:rsidR="001C6480" w:rsidRPr="001C6480" w:rsidRDefault="001C6480" w:rsidP="001C6480">
            <w:pPr>
              <w:jc w:val="both"/>
              <w:rPr>
                <w:rFonts w:ascii="Arial" w:hAnsi="Arial" w:cs="Arial"/>
                <w:sz w:val="22"/>
                <w:szCs w:val="22"/>
              </w:rPr>
            </w:pPr>
            <w:r w:rsidRPr="001C6480">
              <w:rPr>
                <w:rFonts w:ascii="Arial" w:hAnsi="Arial" w:cs="Arial"/>
                <w:sz w:val="22"/>
                <w:szCs w:val="22"/>
              </w:rPr>
              <w:t>1</w:t>
            </w:r>
          </w:p>
        </w:tc>
        <w:tc>
          <w:tcPr>
            <w:tcW w:w="939" w:type="dxa"/>
            <w:hideMark/>
          </w:tcPr>
          <w:p w14:paraId="1FABAB17" w14:textId="77777777" w:rsidR="001C6480" w:rsidRPr="001C6480" w:rsidRDefault="001C6480" w:rsidP="001C6480">
            <w:pPr>
              <w:jc w:val="both"/>
              <w:rPr>
                <w:rFonts w:ascii="Arial" w:hAnsi="Arial" w:cs="Arial"/>
                <w:sz w:val="22"/>
                <w:szCs w:val="22"/>
              </w:rPr>
            </w:pPr>
            <w:r w:rsidRPr="001C6480">
              <w:rPr>
                <w:rFonts w:ascii="Arial" w:hAnsi="Arial" w:cs="Arial"/>
                <w:sz w:val="22"/>
                <w:szCs w:val="22"/>
              </w:rPr>
              <w:t>LLM</w:t>
            </w:r>
          </w:p>
        </w:tc>
      </w:tr>
      <w:tr w:rsidR="001C6480" w:rsidRPr="001C6480" w14:paraId="778537A4" w14:textId="77777777" w:rsidTr="001C6480">
        <w:trPr>
          <w:trHeight w:val="7200"/>
        </w:trPr>
        <w:tc>
          <w:tcPr>
            <w:tcW w:w="562" w:type="dxa"/>
            <w:noWrap/>
            <w:hideMark/>
          </w:tcPr>
          <w:p w14:paraId="0750DCE1" w14:textId="77777777" w:rsidR="001C6480" w:rsidRPr="001C6480" w:rsidRDefault="001C6480" w:rsidP="001C6480">
            <w:pPr>
              <w:jc w:val="both"/>
              <w:rPr>
                <w:rFonts w:ascii="Arial" w:hAnsi="Arial" w:cs="Arial"/>
                <w:sz w:val="20"/>
                <w:szCs w:val="20"/>
              </w:rPr>
            </w:pPr>
            <w:r w:rsidRPr="001C6480">
              <w:rPr>
                <w:rFonts w:ascii="Arial" w:hAnsi="Arial" w:cs="Arial"/>
                <w:sz w:val="20"/>
                <w:szCs w:val="20"/>
              </w:rPr>
              <w:lastRenderedPageBreak/>
              <w:t>4</w:t>
            </w:r>
          </w:p>
        </w:tc>
        <w:tc>
          <w:tcPr>
            <w:tcW w:w="1967" w:type="dxa"/>
            <w:hideMark/>
          </w:tcPr>
          <w:p w14:paraId="4436600E" w14:textId="77777777" w:rsidR="001C6480" w:rsidRPr="001C6480" w:rsidRDefault="001C6480" w:rsidP="001C6480">
            <w:pPr>
              <w:jc w:val="both"/>
              <w:rPr>
                <w:rFonts w:ascii="Arial" w:hAnsi="Arial" w:cs="Arial"/>
                <w:sz w:val="20"/>
                <w:szCs w:val="20"/>
              </w:rPr>
            </w:pPr>
            <w:r w:rsidRPr="001C6480">
              <w:rPr>
                <w:rFonts w:ascii="Arial" w:hAnsi="Arial" w:cs="Arial"/>
                <w:sz w:val="20"/>
                <w:szCs w:val="20"/>
              </w:rPr>
              <w:t>Końcówki do pipet 2 – 20 ul z filtrem</w:t>
            </w:r>
          </w:p>
        </w:tc>
        <w:tc>
          <w:tcPr>
            <w:tcW w:w="4054" w:type="dxa"/>
            <w:hideMark/>
          </w:tcPr>
          <w:p w14:paraId="750FDB64" w14:textId="5B2B94CE" w:rsidR="001C6480" w:rsidRPr="001C6480" w:rsidRDefault="001C6480" w:rsidP="001C6480">
            <w:pPr>
              <w:jc w:val="both"/>
              <w:rPr>
                <w:rFonts w:ascii="Arial" w:hAnsi="Arial" w:cs="Arial"/>
                <w:sz w:val="20"/>
                <w:szCs w:val="20"/>
              </w:rPr>
            </w:pPr>
            <w:r w:rsidRPr="001C6480">
              <w:rPr>
                <w:rFonts w:ascii="Arial" w:hAnsi="Arial" w:cs="Arial"/>
                <w:sz w:val="20"/>
                <w:szCs w:val="20"/>
              </w:rPr>
              <w:t>Op. zbiorcze 960 końcówek żółte (10 statywów × 96 końcówek).</w:t>
            </w:r>
            <w:r>
              <w:rPr>
                <w:rFonts w:ascii="Arial" w:hAnsi="Arial" w:cs="Arial"/>
                <w:sz w:val="20"/>
                <w:szCs w:val="20"/>
              </w:rPr>
              <w:t xml:space="preserve"> </w:t>
            </w:r>
            <w:r w:rsidRPr="001C6480">
              <w:rPr>
                <w:rFonts w:ascii="Arial" w:hAnsi="Arial" w:cs="Arial"/>
                <w:sz w:val="20"/>
                <w:szCs w:val="20"/>
              </w:rPr>
              <w:t xml:space="preserve">Końcówki o dł. 53 mm, końcówki bezbarwne, </w:t>
            </w:r>
            <w:r>
              <w:rPr>
                <w:rFonts w:ascii="Arial" w:hAnsi="Arial" w:cs="Arial"/>
                <w:sz w:val="20"/>
                <w:szCs w:val="20"/>
              </w:rPr>
              <w:br/>
            </w:r>
            <w:r w:rsidRPr="001C6480">
              <w:rPr>
                <w:rFonts w:ascii="Arial" w:hAnsi="Arial" w:cs="Arial"/>
                <w:sz w:val="20"/>
                <w:szCs w:val="20"/>
              </w:rPr>
              <w:t xml:space="preserve">z hydrofobowego polipropylenu, sterylne, czystość PCR (brak inhibitorów reakcji PCR, wolne od ludzkiego DNA, </w:t>
            </w:r>
            <w:proofErr w:type="spellStart"/>
            <w:r w:rsidRPr="001C6480">
              <w:rPr>
                <w:rFonts w:ascii="Arial" w:hAnsi="Arial" w:cs="Arial"/>
                <w:sz w:val="20"/>
                <w:szCs w:val="20"/>
              </w:rPr>
              <w:t>RNAz</w:t>
            </w:r>
            <w:proofErr w:type="spellEnd"/>
            <w:r w:rsidRPr="001C6480">
              <w:rPr>
                <w:rFonts w:ascii="Arial" w:hAnsi="Arial" w:cs="Arial"/>
                <w:sz w:val="20"/>
                <w:szCs w:val="20"/>
              </w:rPr>
              <w:t xml:space="preserve"> </w:t>
            </w:r>
            <w:r>
              <w:rPr>
                <w:rFonts w:ascii="Arial" w:hAnsi="Arial" w:cs="Arial"/>
                <w:sz w:val="20"/>
                <w:szCs w:val="20"/>
              </w:rPr>
              <w:br/>
            </w:r>
            <w:r w:rsidRPr="001C6480">
              <w:rPr>
                <w:rFonts w:ascii="Arial" w:hAnsi="Arial" w:cs="Arial"/>
                <w:sz w:val="20"/>
                <w:szCs w:val="20"/>
              </w:rPr>
              <w:t xml:space="preserve">i </w:t>
            </w:r>
            <w:proofErr w:type="spellStart"/>
            <w:r w:rsidRPr="001C6480">
              <w:rPr>
                <w:rFonts w:ascii="Arial" w:hAnsi="Arial" w:cs="Arial"/>
                <w:sz w:val="20"/>
                <w:szCs w:val="20"/>
              </w:rPr>
              <w:t>DNAz</w:t>
            </w:r>
            <w:proofErr w:type="spellEnd"/>
            <w:r w:rsidRPr="001C6480">
              <w:rPr>
                <w:rFonts w:ascii="Arial" w:hAnsi="Arial" w:cs="Arial"/>
                <w:sz w:val="20"/>
                <w:szCs w:val="20"/>
              </w:rPr>
              <w:t xml:space="preserve">), wolne od pirogenów, z filtrem dwufazowym polietylenowym hydrofobowym o wydajności zatrzymywania cząstek zgodnie z EN 1822 (potwierdzone certyfikatem) z barierą zatrzymującą aerozole o definiowanej wydajności przepuszczania powietrza zapewniającej pełny odzysk próbki i normalną prędkość pipetowania), produkt posiadający certyfikację ISO 9001, końcówki powinny zostać sprawdzone w odniesieniu do kompatybilności z pipetami firmy </w:t>
            </w:r>
            <w:proofErr w:type="spellStart"/>
            <w:r w:rsidRPr="001C6480">
              <w:rPr>
                <w:rFonts w:ascii="Arial" w:hAnsi="Arial" w:cs="Arial"/>
                <w:sz w:val="20"/>
                <w:szCs w:val="20"/>
              </w:rPr>
              <w:t>Eppendorf</w:t>
            </w:r>
            <w:proofErr w:type="spellEnd"/>
            <w:r w:rsidRPr="001C6480">
              <w:rPr>
                <w:rFonts w:ascii="Arial" w:hAnsi="Arial" w:cs="Arial"/>
                <w:sz w:val="20"/>
                <w:szCs w:val="20"/>
              </w:rPr>
              <w:t xml:space="preserve">, sprawdzenia dokładności końcówek powinny spełniać wszystkie wymogi norm EN  ISO 8655. Certyfikat ze sprawdzenia dokładności końcówek powinien posiadać zmierzone niepewności pipetowania dla minimalnego </w:t>
            </w:r>
            <w:r>
              <w:rPr>
                <w:rFonts w:ascii="Arial" w:hAnsi="Arial" w:cs="Arial"/>
                <w:sz w:val="20"/>
                <w:szCs w:val="20"/>
              </w:rPr>
              <w:br/>
            </w:r>
            <w:r w:rsidRPr="001C6480">
              <w:rPr>
                <w:rFonts w:ascii="Arial" w:hAnsi="Arial" w:cs="Arial"/>
                <w:sz w:val="20"/>
                <w:szCs w:val="20"/>
              </w:rPr>
              <w:t xml:space="preserve">i maksymalnego zakresu objętości kompatybilnej z nimi pipety. Ponadto produkt powinien posiadać certyfikat iż, podczas produkcji nie są wykorzystywane takie substancje jak: środki poślizgowe (w tym </w:t>
            </w:r>
            <w:proofErr w:type="spellStart"/>
            <w:r w:rsidRPr="001C6480">
              <w:rPr>
                <w:rFonts w:ascii="Arial" w:hAnsi="Arial" w:cs="Arial"/>
                <w:sz w:val="20"/>
                <w:szCs w:val="20"/>
              </w:rPr>
              <w:t>oleamid</w:t>
            </w:r>
            <w:proofErr w:type="spellEnd"/>
            <w:r w:rsidRPr="001C6480">
              <w:rPr>
                <w:rFonts w:ascii="Arial" w:hAnsi="Arial" w:cs="Arial"/>
                <w:sz w:val="20"/>
                <w:szCs w:val="20"/>
              </w:rPr>
              <w:t xml:space="preserve">, </w:t>
            </w:r>
            <w:proofErr w:type="spellStart"/>
            <w:r w:rsidRPr="001C6480">
              <w:rPr>
                <w:rFonts w:ascii="Arial" w:hAnsi="Arial" w:cs="Arial"/>
                <w:sz w:val="20"/>
                <w:szCs w:val="20"/>
              </w:rPr>
              <w:t>erukamid</w:t>
            </w:r>
            <w:proofErr w:type="spellEnd"/>
            <w:r w:rsidRPr="001C6480">
              <w:rPr>
                <w:rFonts w:ascii="Arial" w:hAnsi="Arial" w:cs="Arial"/>
                <w:sz w:val="20"/>
                <w:szCs w:val="20"/>
              </w:rPr>
              <w:t xml:space="preserve">, </w:t>
            </w:r>
            <w:proofErr w:type="spellStart"/>
            <w:r w:rsidRPr="001C6480">
              <w:rPr>
                <w:rFonts w:ascii="Arial" w:hAnsi="Arial" w:cs="Arial"/>
                <w:sz w:val="20"/>
                <w:szCs w:val="20"/>
              </w:rPr>
              <w:t>stearamid</w:t>
            </w:r>
            <w:proofErr w:type="spellEnd"/>
            <w:r w:rsidRPr="001C6480">
              <w:rPr>
                <w:rFonts w:ascii="Arial" w:hAnsi="Arial" w:cs="Arial"/>
                <w:sz w:val="20"/>
                <w:szCs w:val="20"/>
              </w:rPr>
              <w:t xml:space="preserve">), </w:t>
            </w:r>
            <w:proofErr w:type="spellStart"/>
            <w:r w:rsidRPr="001C6480">
              <w:rPr>
                <w:rFonts w:ascii="Arial" w:hAnsi="Arial" w:cs="Arial"/>
                <w:sz w:val="20"/>
                <w:szCs w:val="20"/>
              </w:rPr>
              <w:t>biocydy</w:t>
            </w:r>
            <w:proofErr w:type="spellEnd"/>
            <w:r w:rsidRPr="001C6480">
              <w:rPr>
                <w:rFonts w:ascii="Arial" w:hAnsi="Arial" w:cs="Arial"/>
                <w:sz w:val="20"/>
                <w:szCs w:val="20"/>
              </w:rPr>
              <w:t xml:space="preserve"> (w tym sole di(2-hydroksyetylo)-</w:t>
            </w:r>
            <w:proofErr w:type="spellStart"/>
            <w:r w:rsidRPr="001C6480">
              <w:rPr>
                <w:rFonts w:ascii="Arial" w:hAnsi="Arial" w:cs="Arial"/>
                <w:sz w:val="20"/>
                <w:szCs w:val="20"/>
              </w:rPr>
              <w:t>metylododecyloamoniowe</w:t>
            </w:r>
            <w:proofErr w:type="spellEnd"/>
            <w:r w:rsidRPr="001C6480">
              <w:rPr>
                <w:rFonts w:ascii="Arial" w:hAnsi="Arial" w:cs="Arial"/>
                <w:sz w:val="20"/>
                <w:szCs w:val="20"/>
              </w:rPr>
              <w:t xml:space="preserve"> (</w:t>
            </w:r>
            <w:proofErr w:type="spellStart"/>
            <w:r w:rsidRPr="001C6480">
              <w:rPr>
                <w:rFonts w:ascii="Arial" w:hAnsi="Arial" w:cs="Arial"/>
                <w:sz w:val="20"/>
                <w:szCs w:val="20"/>
              </w:rPr>
              <w:t>DiHEMDA</w:t>
            </w:r>
            <w:proofErr w:type="spellEnd"/>
            <w:r w:rsidRPr="001C6480">
              <w:rPr>
                <w:rFonts w:ascii="Arial" w:hAnsi="Arial" w:cs="Arial"/>
                <w:sz w:val="20"/>
                <w:szCs w:val="20"/>
              </w:rPr>
              <w:t xml:space="preserve">), plastyfikatory (w tym </w:t>
            </w:r>
            <w:proofErr w:type="spellStart"/>
            <w:r w:rsidRPr="001C6480">
              <w:rPr>
                <w:rFonts w:ascii="Arial" w:hAnsi="Arial" w:cs="Arial"/>
                <w:sz w:val="20"/>
                <w:szCs w:val="20"/>
              </w:rPr>
              <w:t>ftalany</w:t>
            </w:r>
            <w:proofErr w:type="spellEnd"/>
            <w:r w:rsidRPr="001C6480">
              <w:rPr>
                <w:rFonts w:ascii="Arial" w:hAnsi="Arial" w:cs="Arial"/>
                <w:sz w:val="20"/>
                <w:szCs w:val="20"/>
              </w:rPr>
              <w:t xml:space="preserve">), </w:t>
            </w:r>
            <w:proofErr w:type="spellStart"/>
            <w:r w:rsidRPr="001C6480">
              <w:rPr>
                <w:rFonts w:ascii="Arial" w:hAnsi="Arial" w:cs="Arial"/>
                <w:sz w:val="20"/>
                <w:szCs w:val="20"/>
              </w:rPr>
              <w:t>bisfenol</w:t>
            </w:r>
            <w:proofErr w:type="spellEnd"/>
            <w:r w:rsidRPr="001C6480">
              <w:rPr>
                <w:rFonts w:ascii="Arial" w:hAnsi="Arial" w:cs="Arial"/>
                <w:sz w:val="20"/>
                <w:szCs w:val="20"/>
              </w:rPr>
              <w:t xml:space="preserve"> A, lateks, barwniki metaliczne, olej mineralny, końcówki wolne od pirogenów, Certyfikat skuteczności filtra zgodny z EN 29463, certyfikat czystości PCR-</w:t>
            </w:r>
            <w:proofErr w:type="spellStart"/>
            <w:r w:rsidRPr="001C6480">
              <w:rPr>
                <w:rFonts w:ascii="Arial" w:hAnsi="Arial" w:cs="Arial"/>
                <w:sz w:val="20"/>
                <w:szCs w:val="20"/>
              </w:rPr>
              <w:t>clean</w:t>
            </w:r>
            <w:proofErr w:type="spellEnd"/>
            <w:r w:rsidRPr="001C6480">
              <w:rPr>
                <w:rFonts w:ascii="Arial" w:hAnsi="Arial" w:cs="Arial"/>
                <w:sz w:val="20"/>
                <w:szCs w:val="20"/>
              </w:rPr>
              <w:t>. Termin ważności minimum 12 miesięcy od daty dostawy do laboratorium.</w:t>
            </w:r>
          </w:p>
        </w:tc>
        <w:tc>
          <w:tcPr>
            <w:tcW w:w="759" w:type="dxa"/>
            <w:hideMark/>
          </w:tcPr>
          <w:p w14:paraId="7C607127" w14:textId="77777777" w:rsidR="001C6480" w:rsidRPr="001C6480" w:rsidRDefault="001C6480" w:rsidP="001C6480">
            <w:pPr>
              <w:jc w:val="both"/>
              <w:rPr>
                <w:rFonts w:ascii="Arial" w:hAnsi="Arial" w:cs="Arial"/>
                <w:sz w:val="22"/>
                <w:szCs w:val="22"/>
              </w:rPr>
            </w:pPr>
            <w:r w:rsidRPr="001C6480">
              <w:rPr>
                <w:rFonts w:ascii="Arial" w:hAnsi="Arial" w:cs="Arial"/>
                <w:sz w:val="22"/>
                <w:szCs w:val="22"/>
              </w:rPr>
              <w:t>Op.</w:t>
            </w:r>
          </w:p>
        </w:tc>
        <w:tc>
          <w:tcPr>
            <w:tcW w:w="781" w:type="dxa"/>
            <w:hideMark/>
          </w:tcPr>
          <w:p w14:paraId="1AE1DFAE" w14:textId="77777777" w:rsidR="001C6480" w:rsidRPr="001C6480" w:rsidRDefault="001C6480" w:rsidP="001C6480">
            <w:pPr>
              <w:jc w:val="both"/>
              <w:rPr>
                <w:rFonts w:ascii="Arial" w:hAnsi="Arial" w:cs="Arial"/>
                <w:sz w:val="22"/>
                <w:szCs w:val="22"/>
              </w:rPr>
            </w:pPr>
            <w:r w:rsidRPr="001C6480">
              <w:rPr>
                <w:rFonts w:ascii="Arial" w:hAnsi="Arial" w:cs="Arial"/>
                <w:sz w:val="22"/>
                <w:szCs w:val="22"/>
              </w:rPr>
              <w:t>3</w:t>
            </w:r>
          </w:p>
        </w:tc>
        <w:tc>
          <w:tcPr>
            <w:tcW w:w="939" w:type="dxa"/>
            <w:hideMark/>
          </w:tcPr>
          <w:p w14:paraId="664EC916" w14:textId="77777777" w:rsidR="001C6480" w:rsidRPr="001C6480" w:rsidRDefault="001C6480" w:rsidP="001C6480">
            <w:pPr>
              <w:jc w:val="both"/>
              <w:rPr>
                <w:rFonts w:ascii="Arial" w:hAnsi="Arial" w:cs="Arial"/>
                <w:sz w:val="22"/>
                <w:szCs w:val="22"/>
              </w:rPr>
            </w:pPr>
            <w:r w:rsidRPr="001C6480">
              <w:rPr>
                <w:rFonts w:ascii="Arial" w:hAnsi="Arial" w:cs="Arial"/>
                <w:sz w:val="22"/>
                <w:szCs w:val="22"/>
              </w:rPr>
              <w:t>LLM</w:t>
            </w:r>
          </w:p>
        </w:tc>
      </w:tr>
    </w:tbl>
    <w:p w14:paraId="1BD82BF5" w14:textId="77777777" w:rsidR="002850AE" w:rsidRDefault="002850AE" w:rsidP="00581F38">
      <w:pPr>
        <w:jc w:val="both"/>
        <w:rPr>
          <w:rFonts w:ascii="Arial" w:hAnsi="Arial" w:cs="Arial"/>
          <w:sz w:val="22"/>
          <w:szCs w:val="22"/>
        </w:rPr>
      </w:pPr>
    </w:p>
    <w:p w14:paraId="146E9E0D" w14:textId="4F277620" w:rsidR="001C6480" w:rsidRDefault="001C6480" w:rsidP="001C6480">
      <w:pPr>
        <w:jc w:val="both"/>
        <w:rPr>
          <w:rFonts w:ascii="Arial" w:hAnsi="Arial" w:cs="Arial"/>
          <w:sz w:val="22"/>
          <w:szCs w:val="22"/>
        </w:rPr>
      </w:pPr>
      <w:r>
        <w:rPr>
          <w:rFonts w:ascii="Arial" w:hAnsi="Arial" w:cs="Arial"/>
          <w:sz w:val="22"/>
          <w:szCs w:val="22"/>
        </w:rPr>
        <w:t>Część 3</w:t>
      </w:r>
    </w:p>
    <w:p w14:paraId="5F9193F4" w14:textId="77777777" w:rsidR="002850AE" w:rsidRDefault="002850AE" w:rsidP="00581F38">
      <w:pPr>
        <w:jc w:val="both"/>
        <w:rPr>
          <w:rFonts w:ascii="Arial" w:hAnsi="Arial" w:cs="Arial"/>
          <w:sz w:val="22"/>
          <w:szCs w:val="22"/>
        </w:rPr>
      </w:pPr>
    </w:p>
    <w:tbl>
      <w:tblPr>
        <w:tblStyle w:val="Tabela-Siatka"/>
        <w:tblW w:w="0" w:type="auto"/>
        <w:tblLook w:val="04A0" w:firstRow="1" w:lastRow="0" w:firstColumn="1" w:lastColumn="0" w:noHBand="0" w:noVBand="1"/>
      </w:tblPr>
      <w:tblGrid>
        <w:gridCol w:w="562"/>
        <w:gridCol w:w="2109"/>
        <w:gridCol w:w="3699"/>
        <w:gridCol w:w="748"/>
        <w:gridCol w:w="960"/>
        <w:gridCol w:w="984"/>
      </w:tblGrid>
      <w:tr w:rsidR="001C6480" w:rsidRPr="001C6480" w14:paraId="2E92053E" w14:textId="77777777" w:rsidTr="001C6480">
        <w:trPr>
          <w:trHeight w:val="300"/>
        </w:trPr>
        <w:tc>
          <w:tcPr>
            <w:tcW w:w="562" w:type="dxa"/>
            <w:shd w:val="clear" w:color="auto" w:fill="ACB9CA" w:themeFill="text2" w:themeFillTint="66"/>
            <w:hideMark/>
          </w:tcPr>
          <w:p w14:paraId="08787A85" w14:textId="77777777" w:rsidR="001C6480" w:rsidRPr="001C6480" w:rsidRDefault="001C6480" w:rsidP="001C6480">
            <w:pPr>
              <w:jc w:val="both"/>
              <w:rPr>
                <w:rFonts w:ascii="Arial" w:hAnsi="Arial" w:cs="Arial"/>
                <w:sz w:val="20"/>
                <w:szCs w:val="20"/>
              </w:rPr>
            </w:pPr>
            <w:r w:rsidRPr="001C6480">
              <w:rPr>
                <w:rFonts w:ascii="Arial" w:hAnsi="Arial" w:cs="Arial"/>
                <w:sz w:val="20"/>
                <w:szCs w:val="20"/>
              </w:rPr>
              <w:t>L.p.</w:t>
            </w:r>
          </w:p>
        </w:tc>
        <w:tc>
          <w:tcPr>
            <w:tcW w:w="2109" w:type="dxa"/>
            <w:shd w:val="clear" w:color="auto" w:fill="ACB9CA" w:themeFill="text2" w:themeFillTint="66"/>
            <w:hideMark/>
          </w:tcPr>
          <w:p w14:paraId="1100E389" w14:textId="77777777" w:rsidR="001C6480" w:rsidRPr="001C6480" w:rsidRDefault="001C6480" w:rsidP="001C6480">
            <w:pPr>
              <w:jc w:val="both"/>
              <w:rPr>
                <w:rFonts w:ascii="Arial" w:hAnsi="Arial" w:cs="Arial"/>
                <w:sz w:val="20"/>
                <w:szCs w:val="20"/>
              </w:rPr>
            </w:pPr>
            <w:r w:rsidRPr="001C6480">
              <w:rPr>
                <w:rFonts w:ascii="Arial" w:hAnsi="Arial" w:cs="Arial"/>
                <w:sz w:val="20"/>
                <w:szCs w:val="20"/>
              </w:rPr>
              <w:t>Produkt</w:t>
            </w:r>
          </w:p>
        </w:tc>
        <w:tc>
          <w:tcPr>
            <w:tcW w:w="3699" w:type="dxa"/>
            <w:shd w:val="clear" w:color="auto" w:fill="ACB9CA" w:themeFill="text2" w:themeFillTint="66"/>
            <w:hideMark/>
          </w:tcPr>
          <w:p w14:paraId="6A25C07B" w14:textId="77777777" w:rsidR="001C6480" w:rsidRPr="001C6480" w:rsidRDefault="001C6480" w:rsidP="001C6480">
            <w:pPr>
              <w:jc w:val="both"/>
              <w:rPr>
                <w:rFonts w:ascii="Arial" w:hAnsi="Arial" w:cs="Arial"/>
                <w:sz w:val="20"/>
                <w:szCs w:val="20"/>
              </w:rPr>
            </w:pPr>
            <w:r w:rsidRPr="001C6480">
              <w:rPr>
                <w:rFonts w:ascii="Arial" w:hAnsi="Arial" w:cs="Arial"/>
                <w:sz w:val="20"/>
                <w:szCs w:val="20"/>
              </w:rPr>
              <w:t>Opis produktu</w:t>
            </w:r>
          </w:p>
        </w:tc>
        <w:tc>
          <w:tcPr>
            <w:tcW w:w="748" w:type="dxa"/>
            <w:shd w:val="clear" w:color="auto" w:fill="ACB9CA" w:themeFill="text2" w:themeFillTint="66"/>
            <w:hideMark/>
          </w:tcPr>
          <w:p w14:paraId="455613FD" w14:textId="77777777" w:rsidR="001C6480" w:rsidRPr="001C6480" w:rsidRDefault="001C6480" w:rsidP="001C6480">
            <w:pPr>
              <w:jc w:val="both"/>
              <w:rPr>
                <w:rFonts w:ascii="Arial" w:hAnsi="Arial" w:cs="Arial"/>
                <w:sz w:val="20"/>
                <w:szCs w:val="20"/>
              </w:rPr>
            </w:pPr>
            <w:r w:rsidRPr="001C6480">
              <w:rPr>
                <w:rFonts w:ascii="Arial" w:hAnsi="Arial" w:cs="Arial"/>
                <w:sz w:val="20"/>
                <w:szCs w:val="20"/>
              </w:rPr>
              <w:t>J.m.</w:t>
            </w:r>
          </w:p>
        </w:tc>
        <w:tc>
          <w:tcPr>
            <w:tcW w:w="960" w:type="dxa"/>
            <w:shd w:val="clear" w:color="auto" w:fill="ACB9CA" w:themeFill="text2" w:themeFillTint="66"/>
            <w:hideMark/>
          </w:tcPr>
          <w:p w14:paraId="12499A91" w14:textId="77777777" w:rsidR="001C6480" w:rsidRPr="001C6480" w:rsidRDefault="001C6480" w:rsidP="001C6480">
            <w:pPr>
              <w:jc w:val="both"/>
              <w:rPr>
                <w:rFonts w:ascii="Arial" w:hAnsi="Arial" w:cs="Arial"/>
                <w:sz w:val="20"/>
                <w:szCs w:val="20"/>
              </w:rPr>
            </w:pPr>
            <w:r w:rsidRPr="001C6480">
              <w:rPr>
                <w:rFonts w:ascii="Arial" w:hAnsi="Arial" w:cs="Arial"/>
                <w:sz w:val="20"/>
                <w:szCs w:val="20"/>
              </w:rPr>
              <w:t>Ilość</w:t>
            </w:r>
          </w:p>
        </w:tc>
        <w:tc>
          <w:tcPr>
            <w:tcW w:w="984" w:type="dxa"/>
            <w:shd w:val="clear" w:color="auto" w:fill="ACB9CA" w:themeFill="text2" w:themeFillTint="66"/>
            <w:hideMark/>
          </w:tcPr>
          <w:p w14:paraId="2CBB755C" w14:textId="77777777" w:rsidR="001C6480" w:rsidRPr="001C6480" w:rsidRDefault="001C6480" w:rsidP="001C6480">
            <w:pPr>
              <w:jc w:val="both"/>
              <w:rPr>
                <w:rFonts w:ascii="Arial" w:hAnsi="Arial" w:cs="Arial"/>
                <w:sz w:val="20"/>
                <w:szCs w:val="20"/>
              </w:rPr>
            </w:pPr>
            <w:r w:rsidRPr="001C6480">
              <w:rPr>
                <w:rFonts w:ascii="Arial" w:hAnsi="Arial" w:cs="Arial"/>
                <w:sz w:val="20"/>
                <w:szCs w:val="20"/>
              </w:rPr>
              <w:t>Obszar</w:t>
            </w:r>
          </w:p>
        </w:tc>
      </w:tr>
      <w:tr w:rsidR="001C6480" w:rsidRPr="001C6480" w14:paraId="3E442DBD" w14:textId="77777777" w:rsidTr="001C6480">
        <w:trPr>
          <w:trHeight w:val="900"/>
        </w:trPr>
        <w:tc>
          <w:tcPr>
            <w:tcW w:w="562" w:type="dxa"/>
            <w:noWrap/>
            <w:hideMark/>
          </w:tcPr>
          <w:p w14:paraId="32DFE58E" w14:textId="77777777" w:rsidR="001C6480" w:rsidRPr="001C6480" w:rsidRDefault="001C6480" w:rsidP="001C6480">
            <w:pPr>
              <w:jc w:val="both"/>
              <w:rPr>
                <w:rFonts w:ascii="Arial" w:hAnsi="Arial" w:cs="Arial"/>
                <w:sz w:val="20"/>
                <w:szCs w:val="20"/>
              </w:rPr>
            </w:pPr>
            <w:r w:rsidRPr="001C6480">
              <w:rPr>
                <w:rFonts w:ascii="Arial" w:hAnsi="Arial" w:cs="Arial"/>
                <w:sz w:val="20"/>
                <w:szCs w:val="20"/>
              </w:rPr>
              <w:t>1</w:t>
            </w:r>
          </w:p>
        </w:tc>
        <w:tc>
          <w:tcPr>
            <w:tcW w:w="2109" w:type="dxa"/>
            <w:hideMark/>
          </w:tcPr>
          <w:p w14:paraId="52763DBE" w14:textId="77777777" w:rsidR="001C6480" w:rsidRPr="001C6480" w:rsidRDefault="001C6480" w:rsidP="001C6480">
            <w:pPr>
              <w:jc w:val="both"/>
              <w:rPr>
                <w:rFonts w:ascii="Arial" w:hAnsi="Arial" w:cs="Arial"/>
                <w:sz w:val="20"/>
                <w:szCs w:val="20"/>
              </w:rPr>
            </w:pPr>
            <w:r w:rsidRPr="001C6480">
              <w:rPr>
                <w:rFonts w:ascii="Arial" w:hAnsi="Arial" w:cs="Arial"/>
                <w:sz w:val="20"/>
                <w:szCs w:val="20"/>
              </w:rPr>
              <w:t>Końcówki do pipet 0,1-10 ul</w:t>
            </w:r>
          </w:p>
        </w:tc>
        <w:tc>
          <w:tcPr>
            <w:tcW w:w="3699" w:type="dxa"/>
            <w:hideMark/>
          </w:tcPr>
          <w:p w14:paraId="1D2B94F7" w14:textId="11401C4C" w:rsidR="001C6480" w:rsidRPr="001C6480" w:rsidRDefault="001C6480" w:rsidP="001C6480">
            <w:pPr>
              <w:jc w:val="both"/>
              <w:rPr>
                <w:rFonts w:ascii="Arial" w:hAnsi="Arial" w:cs="Arial"/>
                <w:sz w:val="20"/>
                <w:szCs w:val="20"/>
              </w:rPr>
            </w:pPr>
            <w:r w:rsidRPr="001C6480">
              <w:rPr>
                <w:rFonts w:ascii="Arial" w:hAnsi="Arial" w:cs="Arial"/>
                <w:sz w:val="20"/>
                <w:szCs w:val="20"/>
              </w:rPr>
              <w:t>op. 1000 szt.</w:t>
            </w:r>
            <w:r>
              <w:rPr>
                <w:rFonts w:ascii="Arial" w:hAnsi="Arial" w:cs="Arial"/>
                <w:sz w:val="20"/>
                <w:szCs w:val="20"/>
              </w:rPr>
              <w:t xml:space="preserve"> </w:t>
            </w:r>
            <w:r w:rsidRPr="001C6480">
              <w:rPr>
                <w:rFonts w:ascii="Arial" w:hAnsi="Arial" w:cs="Arial"/>
                <w:sz w:val="20"/>
                <w:szCs w:val="20"/>
              </w:rPr>
              <w:t xml:space="preserve">Końcówki do pipet </w:t>
            </w:r>
            <w:r>
              <w:rPr>
                <w:rFonts w:ascii="Arial" w:hAnsi="Arial" w:cs="Arial"/>
                <w:sz w:val="20"/>
                <w:szCs w:val="20"/>
              </w:rPr>
              <w:br/>
            </w:r>
            <w:r w:rsidRPr="001C6480">
              <w:rPr>
                <w:rFonts w:ascii="Arial" w:hAnsi="Arial" w:cs="Arial"/>
                <w:sz w:val="20"/>
                <w:szCs w:val="20"/>
              </w:rPr>
              <w:t xml:space="preserve">o pojemności nominalnej 10µl typu </w:t>
            </w:r>
            <w:proofErr w:type="spellStart"/>
            <w:r w:rsidRPr="001C6480">
              <w:rPr>
                <w:rFonts w:ascii="Arial" w:hAnsi="Arial" w:cs="Arial"/>
                <w:sz w:val="20"/>
                <w:szCs w:val="20"/>
              </w:rPr>
              <w:t>Eppendorf</w:t>
            </w:r>
            <w:proofErr w:type="spellEnd"/>
            <w:r w:rsidRPr="001C6480">
              <w:rPr>
                <w:rFonts w:ascii="Arial" w:hAnsi="Arial" w:cs="Arial"/>
                <w:sz w:val="20"/>
                <w:szCs w:val="20"/>
              </w:rPr>
              <w:t xml:space="preserve">. Bezbarwne, polipropylen. Pasujące do </w:t>
            </w:r>
            <w:proofErr w:type="spellStart"/>
            <w:r w:rsidRPr="001C6480">
              <w:rPr>
                <w:rFonts w:ascii="Arial" w:hAnsi="Arial" w:cs="Arial"/>
                <w:sz w:val="20"/>
                <w:szCs w:val="20"/>
              </w:rPr>
              <w:t>Eppendorf</w:t>
            </w:r>
            <w:proofErr w:type="spellEnd"/>
            <w:r w:rsidRPr="001C6480">
              <w:rPr>
                <w:rFonts w:ascii="Arial" w:hAnsi="Arial" w:cs="Arial"/>
                <w:sz w:val="20"/>
                <w:szCs w:val="20"/>
              </w:rPr>
              <w:t xml:space="preserve">, Brand, </w:t>
            </w:r>
            <w:proofErr w:type="spellStart"/>
            <w:r w:rsidRPr="001C6480">
              <w:rPr>
                <w:rFonts w:ascii="Arial" w:hAnsi="Arial" w:cs="Arial"/>
                <w:sz w:val="20"/>
                <w:szCs w:val="20"/>
              </w:rPr>
              <w:t>Roth</w:t>
            </w:r>
            <w:proofErr w:type="spellEnd"/>
          </w:p>
        </w:tc>
        <w:tc>
          <w:tcPr>
            <w:tcW w:w="748" w:type="dxa"/>
            <w:hideMark/>
          </w:tcPr>
          <w:p w14:paraId="2BFE93A2" w14:textId="77777777" w:rsidR="001C6480" w:rsidRPr="001C6480" w:rsidRDefault="001C6480" w:rsidP="001C6480">
            <w:pPr>
              <w:jc w:val="both"/>
              <w:rPr>
                <w:rFonts w:ascii="Arial" w:hAnsi="Arial" w:cs="Arial"/>
                <w:sz w:val="20"/>
                <w:szCs w:val="20"/>
              </w:rPr>
            </w:pPr>
            <w:r w:rsidRPr="001C6480">
              <w:rPr>
                <w:rFonts w:ascii="Arial" w:hAnsi="Arial" w:cs="Arial"/>
                <w:sz w:val="20"/>
                <w:szCs w:val="20"/>
              </w:rPr>
              <w:t>Op.</w:t>
            </w:r>
          </w:p>
        </w:tc>
        <w:tc>
          <w:tcPr>
            <w:tcW w:w="960" w:type="dxa"/>
            <w:noWrap/>
            <w:hideMark/>
          </w:tcPr>
          <w:p w14:paraId="607287C4" w14:textId="77777777" w:rsidR="001C6480" w:rsidRPr="001C6480" w:rsidRDefault="001C6480" w:rsidP="001C6480">
            <w:pPr>
              <w:jc w:val="both"/>
              <w:rPr>
                <w:rFonts w:ascii="Arial" w:hAnsi="Arial" w:cs="Arial"/>
                <w:sz w:val="20"/>
                <w:szCs w:val="20"/>
              </w:rPr>
            </w:pPr>
            <w:r w:rsidRPr="001C6480">
              <w:rPr>
                <w:rFonts w:ascii="Arial" w:hAnsi="Arial" w:cs="Arial"/>
                <w:sz w:val="20"/>
                <w:szCs w:val="20"/>
              </w:rPr>
              <w:t>1</w:t>
            </w:r>
          </w:p>
        </w:tc>
        <w:tc>
          <w:tcPr>
            <w:tcW w:w="984" w:type="dxa"/>
            <w:hideMark/>
          </w:tcPr>
          <w:p w14:paraId="24CF42D8" w14:textId="77777777" w:rsidR="001C6480" w:rsidRPr="001C6480" w:rsidRDefault="001C6480" w:rsidP="001C6480">
            <w:pPr>
              <w:jc w:val="both"/>
              <w:rPr>
                <w:rFonts w:ascii="Arial" w:hAnsi="Arial" w:cs="Arial"/>
                <w:sz w:val="20"/>
                <w:szCs w:val="20"/>
              </w:rPr>
            </w:pPr>
            <w:r w:rsidRPr="001C6480">
              <w:rPr>
                <w:rFonts w:ascii="Arial" w:hAnsi="Arial" w:cs="Arial"/>
                <w:sz w:val="20"/>
                <w:szCs w:val="20"/>
              </w:rPr>
              <w:t>LLF-F</w:t>
            </w:r>
          </w:p>
        </w:tc>
      </w:tr>
      <w:tr w:rsidR="001C6480" w:rsidRPr="001C6480" w14:paraId="6CD27A93" w14:textId="77777777" w:rsidTr="001C6480">
        <w:trPr>
          <w:trHeight w:val="1800"/>
        </w:trPr>
        <w:tc>
          <w:tcPr>
            <w:tcW w:w="562" w:type="dxa"/>
            <w:noWrap/>
            <w:hideMark/>
          </w:tcPr>
          <w:p w14:paraId="589B7A42" w14:textId="77777777" w:rsidR="001C6480" w:rsidRPr="001C6480" w:rsidRDefault="001C6480" w:rsidP="001C6480">
            <w:pPr>
              <w:jc w:val="both"/>
              <w:rPr>
                <w:rFonts w:ascii="Arial" w:hAnsi="Arial" w:cs="Arial"/>
                <w:sz w:val="20"/>
                <w:szCs w:val="20"/>
              </w:rPr>
            </w:pPr>
            <w:r w:rsidRPr="001C6480">
              <w:rPr>
                <w:rFonts w:ascii="Arial" w:hAnsi="Arial" w:cs="Arial"/>
                <w:sz w:val="20"/>
                <w:szCs w:val="20"/>
              </w:rPr>
              <w:t>2</w:t>
            </w:r>
          </w:p>
        </w:tc>
        <w:tc>
          <w:tcPr>
            <w:tcW w:w="2109" w:type="dxa"/>
            <w:hideMark/>
          </w:tcPr>
          <w:p w14:paraId="5FAE2492" w14:textId="77777777" w:rsidR="001C6480" w:rsidRPr="001C6480" w:rsidRDefault="001C6480" w:rsidP="001C6480">
            <w:pPr>
              <w:jc w:val="both"/>
              <w:rPr>
                <w:rFonts w:ascii="Arial" w:hAnsi="Arial" w:cs="Arial"/>
                <w:sz w:val="20"/>
                <w:szCs w:val="20"/>
              </w:rPr>
            </w:pPr>
            <w:r w:rsidRPr="001C6480">
              <w:rPr>
                <w:rFonts w:ascii="Arial" w:hAnsi="Arial" w:cs="Arial"/>
                <w:sz w:val="20"/>
                <w:szCs w:val="20"/>
              </w:rPr>
              <w:t>Końcówki do pipet 2-200 µl</w:t>
            </w:r>
          </w:p>
        </w:tc>
        <w:tc>
          <w:tcPr>
            <w:tcW w:w="3699" w:type="dxa"/>
            <w:hideMark/>
          </w:tcPr>
          <w:p w14:paraId="36BDD2C6" w14:textId="4C759B0F" w:rsidR="001C6480" w:rsidRPr="001C6480" w:rsidRDefault="001C6480" w:rsidP="001C6480">
            <w:pPr>
              <w:jc w:val="both"/>
              <w:rPr>
                <w:rFonts w:ascii="Arial" w:hAnsi="Arial" w:cs="Arial"/>
                <w:sz w:val="20"/>
                <w:szCs w:val="20"/>
              </w:rPr>
            </w:pPr>
            <w:r w:rsidRPr="001C6480">
              <w:rPr>
                <w:rFonts w:ascii="Arial" w:hAnsi="Arial" w:cs="Arial"/>
                <w:sz w:val="20"/>
                <w:szCs w:val="20"/>
              </w:rPr>
              <w:t>Op. 1000 szt. lub inne zapewniające co najmniej taką samą ilość produktu biorąc pod uwagę wielkość opakowania oraz ilość opakowań.</w:t>
            </w:r>
            <w:r>
              <w:rPr>
                <w:rFonts w:ascii="Arial" w:hAnsi="Arial" w:cs="Arial"/>
                <w:sz w:val="20"/>
                <w:szCs w:val="20"/>
              </w:rPr>
              <w:t xml:space="preserve"> </w:t>
            </w:r>
            <w:r w:rsidRPr="001C6480">
              <w:rPr>
                <w:rFonts w:ascii="Arial" w:hAnsi="Arial" w:cs="Arial"/>
                <w:sz w:val="20"/>
                <w:szCs w:val="20"/>
              </w:rPr>
              <w:t xml:space="preserve">Do pipet automatycznych o pojemności nominalnej 200µl, typ </w:t>
            </w:r>
            <w:proofErr w:type="spellStart"/>
            <w:r w:rsidRPr="001C6480">
              <w:rPr>
                <w:rFonts w:ascii="Arial" w:hAnsi="Arial" w:cs="Arial"/>
                <w:sz w:val="20"/>
                <w:szCs w:val="20"/>
              </w:rPr>
              <w:t>Eppendorf</w:t>
            </w:r>
            <w:proofErr w:type="spellEnd"/>
            <w:r w:rsidRPr="001C6480">
              <w:rPr>
                <w:rFonts w:ascii="Arial" w:hAnsi="Arial" w:cs="Arial"/>
                <w:sz w:val="20"/>
                <w:szCs w:val="20"/>
              </w:rPr>
              <w:t xml:space="preserve">. Pasująca do pipet firm </w:t>
            </w:r>
            <w:proofErr w:type="spellStart"/>
            <w:r w:rsidRPr="001C6480">
              <w:rPr>
                <w:rFonts w:ascii="Arial" w:hAnsi="Arial" w:cs="Arial"/>
                <w:sz w:val="20"/>
                <w:szCs w:val="20"/>
              </w:rPr>
              <w:t>Eppendorf</w:t>
            </w:r>
            <w:proofErr w:type="spellEnd"/>
            <w:r w:rsidRPr="001C6480">
              <w:rPr>
                <w:rFonts w:ascii="Arial" w:hAnsi="Arial" w:cs="Arial"/>
                <w:sz w:val="20"/>
                <w:szCs w:val="20"/>
              </w:rPr>
              <w:t xml:space="preserve">, Brand, </w:t>
            </w:r>
            <w:proofErr w:type="spellStart"/>
            <w:r w:rsidRPr="001C6480">
              <w:rPr>
                <w:rFonts w:ascii="Arial" w:hAnsi="Arial" w:cs="Arial"/>
                <w:sz w:val="20"/>
                <w:szCs w:val="20"/>
              </w:rPr>
              <w:t>Roth</w:t>
            </w:r>
            <w:proofErr w:type="spellEnd"/>
            <w:r w:rsidRPr="001C6480">
              <w:rPr>
                <w:rFonts w:ascii="Arial" w:hAnsi="Arial" w:cs="Arial"/>
                <w:sz w:val="20"/>
                <w:szCs w:val="20"/>
              </w:rPr>
              <w:t>. Data ważności minimum 36 miesięcy.</w:t>
            </w:r>
          </w:p>
        </w:tc>
        <w:tc>
          <w:tcPr>
            <w:tcW w:w="748" w:type="dxa"/>
            <w:hideMark/>
          </w:tcPr>
          <w:p w14:paraId="2B4BD8B0" w14:textId="77777777" w:rsidR="001C6480" w:rsidRPr="001C6480" w:rsidRDefault="001C6480" w:rsidP="001C6480">
            <w:pPr>
              <w:jc w:val="both"/>
              <w:rPr>
                <w:rFonts w:ascii="Arial" w:hAnsi="Arial" w:cs="Arial"/>
                <w:sz w:val="20"/>
                <w:szCs w:val="20"/>
              </w:rPr>
            </w:pPr>
            <w:r w:rsidRPr="001C6480">
              <w:rPr>
                <w:rFonts w:ascii="Arial" w:hAnsi="Arial" w:cs="Arial"/>
                <w:sz w:val="20"/>
                <w:szCs w:val="20"/>
              </w:rPr>
              <w:t>Op.</w:t>
            </w:r>
          </w:p>
        </w:tc>
        <w:tc>
          <w:tcPr>
            <w:tcW w:w="960" w:type="dxa"/>
            <w:hideMark/>
          </w:tcPr>
          <w:p w14:paraId="17C49ADA" w14:textId="77777777" w:rsidR="001C6480" w:rsidRPr="001C6480" w:rsidRDefault="001C6480" w:rsidP="001C6480">
            <w:pPr>
              <w:jc w:val="both"/>
              <w:rPr>
                <w:rFonts w:ascii="Arial" w:hAnsi="Arial" w:cs="Arial"/>
                <w:sz w:val="20"/>
                <w:szCs w:val="20"/>
              </w:rPr>
            </w:pPr>
            <w:r w:rsidRPr="001C6480">
              <w:rPr>
                <w:rFonts w:ascii="Arial" w:hAnsi="Arial" w:cs="Arial"/>
                <w:sz w:val="20"/>
                <w:szCs w:val="20"/>
              </w:rPr>
              <w:t>17</w:t>
            </w:r>
          </w:p>
        </w:tc>
        <w:tc>
          <w:tcPr>
            <w:tcW w:w="984" w:type="dxa"/>
            <w:hideMark/>
          </w:tcPr>
          <w:p w14:paraId="6C755889" w14:textId="77777777" w:rsidR="001C6480" w:rsidRPr="001C6480" w:rsidRDefault="001C6480" w:rsidP="001C6480">
            <w:pPr>
              <w:jc w:val="both"/>
              <w:rPr>
                <w:rFonts w:ascii="Arial" w:hAnsi="Arial" w:cs="Arial"/>
                <w:sz w:val="20"/>
                <w:szCs w:val="20"/>
              </w:rPr>
            </w:pPr>
            <w:r w:rsidRPr="001C6480">
              <w:rPr>
                <w:rFonts w:ascii="Arial" w:hAnsi="Arial" w:cs="Arial"/>
                <w:sz w:val="20"/>
                <w:szCs w:val="20"/>
              </w:rPr>
              <w:t>LLF/LLD</w:t>
            </w:r>
          </w:p>
        </w:tc>
      </w:tr>
      <w:tr w:rsidR="001C6480" w:rsidRPr="001C6480" w14:paraId="4144E46E" w14:textId="77777777" w:rsidTr="001C6480">
        <w:trPr>
          <w:trHeight w:val="1500"/>
        </w:trPr>
        <w:tc>
          <w:tcPr>
            <w:tcW w:w="562" w:type="dxa"/>
            <w:hideMark/>
          </w:tcPr>
          <w:p w14:paraId="61B54E83" w14:textId="77777777" w:rsidR="001C6480" w:rsidRPr="001C6480" w:rsidRDefault="001C6480" w:rsidP="001C6480">
            <w:pPr>
              <w:jc w:val="both"/>
              <w:rPr>
                <w:rFonts w:ascii="Arial" w:hAnsi="Arial" w:cs="Arial"/>
                <w:sz w:val="20"/>
                <w:szCs w:val="20"/>
              </w:rPr>
            </w:pPr>
            <w:r w:rsidRPr="001C6480">
              <w:rPr>
                <w:rFonts w:ascii="Arial" w:hAnsi="Arial" w:cs="Arial"/>
                <w:sz w:val="20"/>
                <w:szCs w:val="20"/>
              </w:rPr>
              <w:lastRenderedPageBreak/>
              <w:t>3</w:t>
            </w:r>
          </w:p>
        </w:tc>
        <w:tc>
          <w:tcPr>
            <w:tcW w:w="2109" w:type="dxa"/>
            <w:hideMark/>
          </w:tcPr>
          <w:p w14:paraId="0391F433" w14:textId="77777777" w:rsidR="001C6480" w:rsidRPr="001C6480" w:rsidRDefault="001C6480" w:rsidP="001C6480">
            <w:pPr>
              <w:jc w:val="both"/>
              <w:rPr>
                <w:rFonts w:ascii="Arial" w:hAnsi="Arial" w:cs="Arial"/>
                <w:sz w:val="20"/>
                <w:szCs w:val="20"/>
              </w:rPr>
            </w:pPr>
            <w:r w:rsidRPr="001C6480">
              <w:rPr>
                <w:rFonts w:ascii="Arial" w:hAnsi="Arial" w:cs="Arial"/>
                <w:sz w:val="20"/>
                <w:szCs w:val="20"/>
              </w:rPr>
              <w:t>Końcówki do pipet 1000µl</w:t>
            </w:r>
          </w:p>
        </w:tc>
        <w:tc>
          <w:tcPr>
            <w:tcW w:w="3699" w:type="dxa"/>
            <w:hideMark/>
          </w:tcPr>
          <w:p w14:paraId="1151FEA1" w14:textId="77777777" w:rsidR="001C6480" w:rsidRPr="001C6480" w:rsidRDefault="001C6480" w:rsidP="001C6480">
            <w:pPr>
              <w:jc w:val="both"/>
              <w:rPr>
                <w:rFonts w:ascii="Arial" w:hAnsi="Arial" w:cs="Arial"/>
                <w:sz w:val="20"/>
                <w:szCs w:val="20"/>
              </w:rPr>
            </w:pPr>
            <w:r w:rsidRPr="001C6480">
              <w:rPr>
                <w:rFonts w:ascii="Arial" w:hAnsi="Arial" w:cs="Arial"/>
                <w:sz w:val="20"/>
                <w:szCs w:val="20"/>
              </w:rPr>
              <w:t xml:space="preserve">Op. 500 szt. Dopuszcza się inny sposób pakowania, jeśli łączna ilość produktu w ofercie będzie co najmniej równa wyjściowej. Końcówki do pipet automatycznych o pojemności nominalnej 1000µl, niesterylne. Kolor: niebieskie. Standard </w:t>
            </w:r>
            <w:proofErr w:type="spellStart"/>
            <w:r w:rsidRPr="001C6480">
              <w:rPr>
                <w:rFonts w:ascii="Arial" w:hAnsi="Arial" w:cs="Arial"/>
                <w:sz w:val="20"/>
                <w:szCs w:val="20"/>
              </w:rPr>
              <w:t>Eppendorf</w:t>
            </w:r>
            <w:proofErr w:type="spellEnd"/>
            <w:r w:rsidRPr="001C6480">
              <w:rPr>
                <w:rFonts w:ascii="Arial" w:hAnsi="Arial" w:cs="Arial"/>
                <w:sz w:val="20"/>
                <w:szCs w:val="20"/>
              </w:rPr>
              <w:t xml:space="preserve">, zgodne z pipetami marek </w:t>
            </w:r>
            <w:proofErr w:type="spellStart"/>
            <w:r w:rsidRPr="001C6480">
              <w:rPr>
                <w:rFonts w:ascii="Arial" w:hAnsi="Arial" w:cs="Arial"/>
                <w:sz w:val="20"/>
                <w:szCs w:val="20"/>
              </w:rPr>
              <w:t>eppendorf</w:t>
            </w:r>
            <w:proofErr w:type="spellEnd"/>
            <w:r w:rsidRPr="001C6480">
              <w:rPr>
                <w:rFonts w:ascii="Arial" w:hAnsi="Arial" w:cs="Arial"/>
                <w:sz w:val="20"/>
                <w:szCs w:val="20"/>
              </w:rPr>
              <w:t xml:space="preserve">, Brand, </w:t>
            </w:r>
            <w:proofErr w:type="spellStart"/>
            <w:r w:rsidRPr="001C6480">
              <w:rPr>
                <w:rFonts w:ascii="Arial" w:hAnsi="Arial" w:cs="Arial"/>
                <w:sz w:val="20"/>
                <w:szCs w:val="20"/>
              </w:rPr>
              <w:t>Roth</w:t>
            </w:r>
            <w:proofErr w:type="spellEnd"/>
          </w:p>
        </w:tc>
        <w:tc>
          <w:tcPr>
            <w:tcW w:w="748" w:type="dxa"/>
            <w:hideMark/>
          </w:tcPr>
          <w:p w14:paraId="11A21F83" w14:textId="77777777" w:rsidR="001C6480" w:rsidRPr="001C6480" w:rsidRDefault="001C6480" w:rsidP="001C6480">
            <w:pPr>
              <w:jc w:val="both"/>
              <w:rPr>
                <w:rFonts w:ascii="Arial" w:hAnsi="Arial" w:cs="Arial"/>
                <w:sz w:val="20"/>
                <w:szCs w:val="20"/>
              </w:rPr>
            </w:pPr>
            <w:r w:rsidRPr="001C6480">
              <w:rPr>
                <w:rFonts w:ascii="Arial" w:hAnsi="Arial" w:cs="Arial"/>
                <w:sz w:val="20"/>
                <w:szCs w:val="20"/>
              </w:rPr>
              <w:t>Op.</w:t>
            </w:r>
          </w:p>
        </w:tc>
        <w:tc>
          <w:tcPr>
            <w:tcW w:w="960" w:type="dxa"/>
            <w:hideMark/>
          </w:tcPr>
          <w:p w14:paraId="139FA0D6" w14:textId="77777777" w:rsidR="001C6480" w:rsidRPr="001C6480" w:rsidRDefault="001C6480" w:rsidP="001C6480">
            <w:pPr>
              <w:jc w:val="both"/>
              <w:rPr>
                <w:rFonts w:ascii="Arial" w:hAnsi="Arial" w:cs="Arial"/>
                <w:sz w:val="20"/>
                <w:szCs w:val="20"/>
              </w:rPr>
            </w:pPr>
            <w:r w:rsidRPr="001C6480">
              <w:rPr>
                <w:rFonts w:ascii="Arial" w:hAnsi="Arial" w:cs="Arial"/>
                <w:sz w:val="20"/>
                <w:szCs w:val="20"/>
              </w:rPr>
              <w:t>12</w:t>
            </w:r>
          </w:p>
        </w:tc>
        <w:tc>
          <w:tcPr>
            <w:tcW w:w="984" w:type="dxa"/>
            <w:hideMark/>
          </w:tcPr>
          <w:p w14:paraId="6DE9E6B7" w14:textId="77777777" w:rsidR="001C6480" w:rsidRPr="001C6480" w:rsidRDefault="001C6480" w:rsidP="001C6480">
            <w:pPr>
              <w:jc w:val="both"/>
              <w:rPr>
                <w:rFonts w:ascii="Arial" w:hAnsi="Arial" w:cs="Arial"/>
                <w:sz w:val="20"/>
                <w:szCs w:val="20"/>
              </w:rPr>
            </w:pPr>
            <w:r w:rsidRPr="001C6480">
              <w:rPr>
                <w:rFonts w:ascii="Arial" w:hAnsi="Arial" w:cs="Arial"/>
                <w:sz w:val="20"/>
                <w:szCs w:val="20"/>
              </w:rPr>
              <w:t>LLS/LLF</w:t>
            </w:r>
          </w:p>
        </w:tc>
      </w:tr>
      <w:tr w:rsidR="001C6480" w:rsidRPr="001C6480" w14:paraId="3D6EA0E9" w14:textId="77777777" w:rsidTr="001C6480">
        <w:trPr>
          <w:trHeight w:val="1200"/>
        </w:trPr>
        <w:tc>
          <w:tcPr>
            <w:tcW w:w="562" w:type="dxa"/>
            <w:noWrap/>
            <w:hideMark/>
          </w:tcPr>
          <w:p w14:paraId="0AFC23CF" w14:textId="77777777" w:rsidR="001C6480" w:rsidRPr="001C6480" w:rsidRDefault="001C6480" w:rsidP="001C6480">
            <w:pPr>
              <w:jc w:val="both"/>
              <w:rPr>
                <w:rFonts w:ascii="Arial" w:hAnsi="Arial" w:cs="Arial"/>
                <w:sz w:val="20"/>
                <w:szCs w:val="20"/>
              </w:rPr>
            </w:pPr>
            <w:r w:rsidRPr="001C6480">
              <w:rPr>
                <w:rFonts w:ascii="Arial" w:hAnsi="Arial" w:cs="Arial"/>
                <w:sz w:val="20"/>
                <w:szCs w:val="20"/>
              </w:rPr>
              <w:t>4</w:t>
            </w:r>
          </w:p>
        </w:tc>
        <w:tc>
          <w:tcPr>
            <w:tcW w:w="2109" w:type="dxa"/>
            <w:hideMark/>
          </w:tcPr>
          <w:p w14:paraId="05F6797F" w14:textId="77777777" w:rsidR="001C6480" w:rsidRPr="001C6480" w:rsidRDefault="001C6480" w:rsidP="001C6480">
            <w:pPr>
              <w:jc w:val="both"/>
              <w:rPr>
                <w:rFonts w:ascii="Arial" w:hAnsi="Arial" w:cs="Arial"/>
                <w:sz w:val="20"/>
                <w:szCs w:val="20"/>
              </w:rPr>
            </w:pPr>
            <w:r w:rsidRPr="001C6480">
              <w:rPr>
                <w:rFonts w:ascii="Arial" w:hAnsi="Arial" w:cs="Arial"/>
                <w:sz w:val="20"/>
                <w:szCs w:val="20"/>
              </w:rPr>
              <w:t xml:space="preserve">Końcówki do pipet 5000 </w:t>
            </w:r>
            <w:proofErr w:type="spellStart"/>
            <w:r w:rsidRPr="001C6480">
              <w:rPr>
                <w:rFonts w:ascii="Arial" w:hAnsi="Arial" w:cs="Arial"/>
                <w:sz w:val="20"/>
                <w:szCs w:val="20"/>
              </w:rPr>
              <w:t>uL</w:t>
            </w:r>
            <w:proofErr w:type="spellEnd"/>
          </w:p>
        </w:tc>
        <w:tc>
          <w:tcPr>
            <w:tcW w:w="3699" w:type="dxa"/>
            <w:hideMark/>
          </w:tcPr>
          <w:p w14:paraId="5B9FA094" w14:textId="3BABF7D9" w:rsidR="001C6480" w:rsidRPr="001C6480" w:rsidRDefault="001C6480" w:rsidP="001C6480">
            <w:pPr>
              <w:jc w:val="both"/>
              <w:rPr>
                <w:rFonts w:ascii="Arial" w:hAnsi="Arial" w:cs="Arial"/>
                <w:sz w:val="20"/>
                <w:szCs w:val="20"/>
              </w:rPr>
            </w:pPr>
            <w:r w:rsidRPr="001C6480">
              <w:rPr>
                <w:rFonts w:ascii="Arial" w:hAnsi="Arial" w:cs="Arial"/>
                <w:sz w:val="20"/>
                <w:szCs w:val="20"/>
              </w:rPr>
              <w:t>op. 200 szt. Dopuszcza się inne opakow</w:t>
            </w:r>
            <w:r>
              <w:rPr>
                <w:rFonts w:ascii="Arial" w:hAnsi="Arial" w:cs="Arial"/>
                <w:sz w:val="20"/>
                <w:szCs w:val="20"/>
              </w:rPr>
              <w:t>a</w:t>
            </w:r>
            <w:r w:rsidRPr="001C6480">
              <w:rPr>
                <w:rFonts w:ascii="Arial" w:hAnsi="Arial" w:cs="Arial"/>
                <w:sz w:val="20"/>
                <w:szCs w:val="20"/>
              </w:rPr>
              <w:t>nie, jeśli sumaryczna ilość produktu będzie co najmniej równa wyjśc</w:t>
            </w:r>
            <w:r>
              <w:rPr>
                <w:rFonts w:ascii="Arial" w:hAnsi="Arial" w:cs="Arial"/>
                <w:sz w:val="20"/>
                <w:szCs w:val="20"/>
              </w:rPr>
              <w:t>i</w:t>
            </w:r>
            <w:r w:rsidRPr="001C6480">
              <w:rPr>
                <w:rFonts w:ascii="Arial" w:hAnsi="Arial" w:cs="Arial"/>
                <w:sz w:val="20"/>
                <w:szCs w:val="20"/>
              </w:rPr>
              <w:t>owej</w:t>
            </w:r>
            <w:r>
              <w:rPr>
                <w:rFonts w:ascii="Arial" w:hAnsi="Arial" w:cs="Arial"/>
                <w:sz w:val="20"/>
                <w:szCs w:val="20"/>
              </w:rPr>
              <w:t xml:space="preserve"> </w:t>
            </w:r>
            <w:r w:rsidRPr="001C6480">
              <w:rPr>
                <w:rFonts w:ascii="Arial" w:hAnsi="Arial" w:cs="Arial"/>
                <w:sz w:val="20"/>
                <w:szCs w:val="20"/>
              </w:rPr>
              <w:t xml:space="preserve">Kolor: bezbarwne. Pasujące do pipet automatycznych firm </w:t>
            </w:r>
            <w:proofErr w:type="spellStart"/>
            <w:r w:rsidRPr="001C6480">
              <w:rPr>
                <w:rFonts w:ascii="Arial" w:hAnsi="Arial" w:cs="Arial"/>
                <w:sz w:val="20"/>
                <w:szCs w:val="20"/>
              </w:rPr>
              <w:t>Eppendorf</w:t>
            </w:r>
            <w:proofErr w:type="spellEnd"/>
            <w:r w:rsidRPr="001C6480">
              <w:rPr>
                <w:rFonts w:ascii="Arial" w:hAnsi="Arial" w:cs="Arial"/>
                <w:sz w:val="20"/>
                <w:szCs w:val="20"/>
              </w:rPr>
              <w:t>, Brand.</w:t>
            </w:r>
          </w:p>
        </w:tc>
        <w:tc>
          <w:tcPr>
            <w:tcW w:w="748" w:type="dxa"/>
            <w:hideMark/>
          </w:tcPr>
          <w:p w14:paraId="15E02463" w14:textId="77777777" w:rsidR="001C6480" w:rsidRPr="001C6480" w:rsidRDefault="001C6480" w:rsidP="001C6480">
            <w:pPr>
              <w:jc w:val="both"/>
              <w:rPr>
                <w:rFonts w:ascii="Arial" w:hAnsi="Arial" w:cs="Arial"/>
                <w:sz w:val="20"/>
                <w:szCs w:val="20"/>
              </w:rPr>
            </w:pPr>
            <w:r w:rsidRPr="001C6480">
              <w:rPr>
                <w:rFonts w:ascii="Arial" w:hAnsi="Arial" w:cs="Arial"/>
                <w:sz w:val="20"/>
                <w:szCs w:val="20"/>
              </w:rPr>
              <w:t>Op.</w:t>
            </w:r>
          </w:p>
        </w:tc>
        <w:tc>
          <w:tcPr>
            <w:tcW w:w="960" w:type="dxa"/>
            <w:hideMark/>
          </w:tcPr>
          <w:p w14:paraId="52E09C8A" w14:textId="77777777" w:rsidR="001C6480" w:rsidRPr="001C6480" w:rsidRDefault="001C6480" w:rsidP="001C6480">
            <w:pPr>
              <w:jc w:val="both"/>
              <w:rPr>
                <w:rFonts w:ascii="Arial" w:hAnsi="Arial" w:cs="Arial"/>
                <w:sz w:val="20"/>
                <w:szCs w:val="20"/>
              </w:rPr>
            </w:pPr>
            <w:r w:rsidRPr="001C6480">
              <w:rPr>
                <w:rFonts w:ascii="Arial" w:hAnsi="Arial" w:cs="Arial"/>
                <w:sz w:val="20"/>
                <w:szCs w:val="20"/>
              </w:rPr>
              <w:t>15</w:t>
            </w:r>
          </w:p>
        </w:tc>
        <w:tc>
          <w:tcPr>
            <w:tcW w:w="984" w:type="dxa"/>
            <w:hideMark/>
          </w:tcPr>
          <w:p w14:paraId="0DE24B47" w14:textId="77777777" w:rsidR="001C6480" w:rsidRPr="001C6480" w:rsidRDefault="001C6480" w:rsidP="001C6480">
            <w:pPr>
              <w:jc w:val="both"/>
              <w:rPr>
                <w:rFonts w:ascii="Arial" w:hAnsi="Arial" w:cs="Arial"/>
                <w:sz w:val="20"/>
                <w:szCs w:val="20"/>
              </w:rPr>
            </w:pPr>
            <w:r w:rsidRPr="001C6480">
              <w:rPr>
                <w:rFonts w:ascii="Arial" w:hAnsi="Arial" w:cs="Arial"/>
                <w:sz w:val="20"/>
                <w:szCs w:val="20"/>
              </w:rPr>
              <w:t>LLS/LLF</w:t>
            </w:r>
          </w:p>
        </w:tc>
      </w:tr>
      <w:tr w:rsidR="001C6480" w:rsidRPr="001C6480" w14:paraId="5693B725" w14:textId="77777777" w:rsidTr="001C6480">
        <w:trPr>
          <w:trHeight w:val="900"/>
        </w:trPr>
        <w:tc>
          <w:tcPr>
            <w:tcW w:w="562" w:type="dxa"/>
            <w:noWrap/>
            <w:hideMark/>
          </w:tcPr>
          <w:p w14:paraId="581FD45F" w14:textId="77777777" w:rsidR="001C6480" w:rsidRPr="001C6480" w:rsidRDefault="001C6480" w:rsidP="001C6480">
            <w:pPr>
              <w:jc w:val="both"/>
              <w:rPr>
                <w:rFonts w:ascii="Arial" w:hAnsi="Arial" w:cs="Arial"/>
                <w:sz w:val="20"/>
                <w:szCs w:val="20"/>
              </w:rPr>
            </w:pPr>
            <w:r w:rsidRPr="001C6480">
              <w:rPr>
                <w:rFonts w:ascii="Arial" w:hAnsi="Arial" w:cs="Arial"/>
                <w:sz w:val="20"/>
                <w:szCs w:val="20"/>
              </w:rPr>
              <w:t>5</w:t>
            </w:r>
          </w:p>
        </w:tc>
        <w:tc>
          <w:tcPr>
            <w:tcW w:w="2109" w:type="dxa"/>
            <w:hideMark/>
          </w:tcPr>
          <w:p w14:paraId="58233686" w14:textId="60CB9DDD" w:rsidR="001C6480" w:rsidRPr="001C6480" w:rsidRDefault="001C6480" w:rsidP="001C6480">
            <w:pPr>
              <w:jc w:val="both"/>
              <w:rPr>
                <w:rFonts w:ascii="Arial" w:hAnsi="Arial" w:cs="Arial"/>
                <w:sz w:val="20"/>
                <w:szCs w:val="20"/>
              </w:rPr>
            </w:pPr>
            <w:r w:rsidRPr="001C6480">
              <w:rPr>
                <w:rFonts w:ascii="Arial" w:hAnsi="Arial" w:cs="Arial"/>
                <w:sz w:val="20"/>
                <w:szCs w:val="20"/>
              </w:rPr>
              <w:t xml:space="preserve">Pipeta Pasteura </w:t>
            </w:r>
            <w:r>
              <w:rPr>
                <w:rFonts w:ascii="Arial" w:hAnsi="Arial" w:cs="Arial"/>
                <w:sz w:val="20"/>
                <w:szCs w:val="20"/>
              </w:rPr>
              <w:br/>
            </w:r>
            <w:r w:rsidRPr="001C6480">
              <w:rPr>
                <w:rFonts w:ascii="Arial" w:hAnsi="Arial" w:cs="Arial"/>
                <w:sz w:val="20"/>
                <w:szCs w:val="20"/>
              </w:rPr>
              <w:t>z cienkim końcem, niesterylna, 3 ml</w:t>
            </w:r>
          </w:p>
        </w:tc>
        <w:tc>
          <w:tcPr>
            <w:tcW w:w="3699" w:type="dxa"/>
            <w:hideMark/>
          </w:tcPr>
          <w:p w14:paraId="59EF8FBD" w14:textId="4E1B36FC" w:rsidR="001C6480" w:rsidRPr="001C6480" w:rsidRDefault="001C6480" w:rsidP="001C6480">
            <w:pPr>
              <w:jc w:val="both"/>
              <w:rPr>
                <w:rFonts w:ascii="Arial" w:hAnsi="Arial" w:cs="Arial"/>
                <w:sz w:val="20"/>
                <w:szCs w:val="20"/>
              </w:rPr>
            </w:pPr>
            <w:r w:rsidRPr="001C6480">
              <w:rPr>
                <w:rFonts w:ascii="Arial" w:hAnsi="Arial" w:cs="Arial"/>
                <w:sz w:val="20"/>
                <w:szCs w:val="20"/>
              </w:rPr>
              <w:t>Op. 500 szt.</w:t>
            </w:r>
            <w:r>
              <w:rPr>
                <w:rFonts w:ascii="Arial" w:hAnsi="Arial" w:cs="Arial"/>
                <w:sz w:val="20"/>
                <w:szCs w:val="20"/>
              </w:rPr>
              <w:t xml:space="preserve"> </w:t>
            </w:r>
            <w:r w:rsidRPr="001C6480">
              <w:rPr>
                <w:rFonts w:ascii="Arial" w:hAnsi="Arial" w:cs="Arial"/>
                <w:sz w:val="20"/>
                <w:szCs w:val="20"/>
              </w:rPr>
              <w:t>Długość 150 mm, pojemność użytkowa 3ml, z cienkim końcem; wykonane z PE</w:t>
            </w:r>
          </w:p>
        </w:tc>
        <w:tc>
          <w:tcPr>
            <w:tcW w:w="748" w:type="dxa"/>
            <w:hideMark/>
          </w:tcPr>
          <w:p w14:paraId="566A366D" w14:textId="77777777" w:rsidR="001C6480" w:rsidRPr="001C6480" w:rsidRDefault="001C6480" w:rsidP="001C6480">
            <w:pPr>
              <w:jc w:val="both"/>
              <w:rPr>
                <w:rFonts w:ascii="Arial" w:hAnsi="Arial" w:cs="Arial"/>
                <w:sz w:val="20"/>
                <w:szCs w:val="20"/>
              </w:rPr>
            </w:pPr>
            <w:r w:rsidRPr="001C6480">
              <w:rPr>
                <w:rFonts w:ascii="Arial" w:hAnsi="Arial" w:cs="Arial"/>
                <w:sz w:val="20"/>
                <w:szCs w:val="20"/>
              </w:rPr>
              <w:t>Op.</w:t>
            </w:r>
          </w:p>
        </w:tc>
        <w:tc>
          <w:tcPr>
            <w:tcW w:w="960" w:type="dxa"/>
            <w:noWrap/>
            <w:hideMark/>
          </w:tcPr>
          <w:p w14:paraId="43B6DB99" w14:textId="77777777" w:rsidR="001C6480" w:rsidRPr="001C6480" w:rsidRDefault="001C6480" w:rsidP="001C6480">
            <w:pPr>
              <w:jc w:val="both"/>
              <w:rPr>
                <w:rFonts w:ascii="Arial" w:hAnsi="Arial" w:cs="Arial"/>
                <w:sz w:val="20"/>
                <w:szCs w:val="20"/>
              </w:rPr>
            </w:pPr>
            <w:r w:rsidRPr="001C6480">
              <w:rPr>
                <w:rFonts w:ascii="Arial" w:hAnsi="Arial" w:cs="Arial"/>
                <w:sz w:val="20"/>
                <w:szCs w:val="20"/>
              </w:rPr>
              <w:t>2</w:t>
            </w:r>
          </w:p>
        </w:tc>
        <w:tc>
          <w:tcPr>
            <w:tcW w:w="984" w:type="dxa"/>
            <w:hideMark/>
          </w:tcPr>
          <w:p w14:paraId="59135AEA" w14:textId="77777777" w:rsidR="001C6480" w:rsidRPr="001C6480" w:rsidRDefault="001C6480" w:rsidP="001C6480">
            <w:pPr>
              <w:jc w:val="both"/>
              <w:rPr>
                <w:rFonts w:ascii="Arial" w:hAnsi="Arial" w:cs="Arial"/>
                <w:sz w:val="20"/>
                <w:szCs w:val="20"/>
              </w:rPr>
            </w:pPr>
            <w:r w:rsidRPr="001C6480">
              <w:rPr>
                <w:rFonts w:ascii="Arial" w:hAnsi="Arial" w:cs="Arial"/>
                <w:sz w:val="20"/>
                <w:szCs w:val="20"/>
              </w:rPr>
              <w:t>LLF-F</w:t>
            </w:r>
          </w:p>
        </w:tc>
      </w:tr>
    </w:tbl>
    <w:p w14:paraId="015D3077" w14:textId="77777777" w:rsidR="002850AE" w:rsidRDefault="002850AE" w:rsidP="00581F38">
      <w:pPr>
        <w:jc w:val="both"/>
        <w:rPr>
          <w:rFonts w:ascii="Arial" w:hAnsi="Arial" w:cs="Arial"/>
          <w:sz w:val="22"/>
          <w:szCs w:val="22"/>
        </w:rPr>
      </w:pPr>
    </w:p>
    <w:p w14:paraId="3ECA1193" w14:textId="7337319A" w:rsidR="001C6480" w:rsidRDefault="001C6480" w:rsidP="001C6480">
      <w:pPr>
        <w:jc w:val="both"/>
        <w:rPr>
          <w:rFonts w:ascii="Arial" w:hAnsi="Arial" w:cs="Arial"/>
          <w:sz w:val="22"/>
          <w:szCs w:val="22"/>
        </w:rPr>
      </w:pPr>
      <w:r>
        <w:rPr>
          <w:rFonts w:ascii="Arial" w:hAnsi="Arial" w:cs="Arial"/>
          <w:sz w:val="22"/>
          <w:szCs w:val="22"/>
        </w:rPr>
        <w:t>Część 4</w:t>
      </w:r>
    </w:p>
    <w:p w14:paraId="2991A5E1" w14:textId="77777777" w:rsidR="002850AE" w:rsidRDefault="002850AE" w:rsidP="00581F38">
      <w:pPr>
        <w:jc w:val="both"/>
        <w:rPr>
          <w:rFonts w:ascii="Arial" w:hAnsi="Arial" w:cs="Arial"/>
          <w:sz w:val="22"/>
          <w:szCs w:val="22"/>
        </w:rPr>
      </w:pPr>
    </w:p>
    <w:tbl>
      <w:tblPr>
        <w:tblStyle w:val="Tabela-Siatka"/>
        <w:tblW w:w="0" w:type="auto"/>
        <w:tblLook w:val="04A0" w:firstRow="1" w:lastRow="0" w:firstColumn="1" w:lastColumn="0" w:noHBand="0" w:noVBand="1"/>
      </w:tblPr>
      <w:tblGrid>
        <w:gridCol w:w="562"/>
        <w:gridCol w:w="2343"/>
        <w:gridCol w:w="3665"/>
        <w:gridCol w:w="765"/>
        <w:gridCol w:w="787"/>
        <w:gridCol w:w="940"/>
      </w:tblGrid>
      <w:tr w:rsidR="001C6480" w:rsidRPr="001C6480" w14:paraId="7CCA352A" w14:textId="77777777" w:rsidTr="001C6480">
        <w:trPr>
          <w:trHeight w:val="300"/>
        </w:trPr>
        <w:tc>
          <w:tcPr>
            <w:tcW w:w="562" w:type="dxa"/>
            <w:shd w:val="clear" w:color="auto" w:fill="ACB9CA" w:themeFill="text2" w:themeFillTint="66"/>
            <w:hideMark/>
          </w:tcPr>
          <w:p w14:paraId="69D849B7" w14:textId="77777777" w:rsidR="001C6480" w:rsidRPr="001C6480" w:rsidRDefault="001C6480" w:rsidP="001C6480">
            <w:pPr>
              <w:jc w:val="both"/>
              <w:rPr>
                <w:rFonts w:ascii="Arial" w:hAnsi="Arial" w:cs="Arial"/>
                <w:sz w:val="20"/>
                <w:szCs w:val="20"/>
              </w:rPr>
            </w:pPr>
            <w:r w:rsidRPr="001C6480">
              <w:rPr>
                <w:rFonts w:ascii="Arial" w:hAnsi="Arial" w:cs="Arial"/>
                <w:sz w:val="20"/>
                <w:szCs w:val="20"/>
              </w:rPr>
              <w:t>L.p.</w:t>
            </w:r>
          </w:p>
        </w:tc>
        <w:tc>
          <w:tcPr>
            <w:tcW w:w="2343" w:type="dxa"/>
            <w:shd w:val="clear" w:color="auto" w:fill="ACB9CA" w:themeFill="text2" w:themeFillTint="66"/>
            <w:hideMark/>
          </w:tcPr>
          <w:p w14:paraId="2990EFF6" w14:textId="77777777" w:rsidR="001C6480" w:rsidRPr="001C6480" w:rsidRDefault="001C6480" w:rsidP="001C6480">
            <w:pPr>
              <w:jc w:val="both"/>
              <w:rPr>
                <w:rFonts w:ascii="Arial" w:hAnsi="Arial" w:cs="Arial"/>
                <w:sz w:val="20"/>
                <w:szCs w:val="20"/>
              </w:rPr>
            </w:pPr>
            <w:r w:rsidRPr="001C6480">
              <w:rPr>
                <w:rFonts w:ascii="Arial" w:hAnsi="Arial" w:cs="Arial"/>
                <w:sz w:val="20"/>
                <w:szCs w:val="20"/>
              </w:rPr>
              <w:t>Produkt</w:t>
            </w:r>
          </w:p>
        </w:tc>
        <w:tc>
          <w:tcPr>
            <w:tcW w:w="3665" w:type="dxa"/>
            <w:shd w:val="clear" w:color="auto" w:fill="ACB9CA" w:themeFill="text2" w:themeFillTint="66"/>
            <w:hideMark/>
          </w:tcPr>
          <w:p w14:paraId="38527B39" w14:textId="77777777" w:rsidR="001C6480" w:rsidRPr="001C6480" w:rsidRDefault="001C6480" w:rsidP="001C6480">
            <w:pPr>
              <w:jc w:val="both"/>
              <w:rPr>
                <w:rFonts w:ascii="Arial" w:hAnsi="Arial" w:cs="Arial"/>
                <w:sz w:val="20"/>
                <w:szCs w:val="20"/>
              </w:rPr>
            </w:pPr>
            <w:r w:rsidRPr="001C6480">
              <w:rPr>
                <w:rFonts w:ascii="Arial" w:hAnsi="Arial" w:cs="Arial"/>
                <w:sz w:val="20"/>
                <w:szCs w:val="20"/>
              </w:rPr>
              <w:t>Opis produktu</w:t>
            </w:r>
          </w:p>
        </w:tc>
        <w:tc>
          <w:tcPr>
            <w:tcW w:w="765" w:type="dxa"/>
            <w:shd w:val="clear" w:color="auto" w:fill="ACB9CA" w:themeFill="text2" w:themeFillTint="66"/>
            <w:hideMark/>
          </w:tcPr>
          <w:p w14:paraId="4F4DFECA" w14:textId="77777777" w:rsidR="001C6480" w:rsidRPr="001C6480" w:rsidRDefault="001C6480" w:rsidP="001C6480">
            <w:pPr>
              <w:jc w:val="both"/>
              <w:rPr>
                <w:rFonts w:ascii="Arial" w:hAnsi="Arial" w:cs="Arial"/>
                <w:sz w:val="20"/>
                <w:szCs w:val="20"/>
              </w:rPr>
            </w:pPr>
            <w:r w:rsidRPr="001C6480">
              <w:rPr>
                <w:rFonts w:ascii="Arial" w:hAnsi="Arial" w:cs="Arial"/>
                <w:sz w:val="20"/>
                <w:szCs w:val="20"/>
              </w:rPr>
              <w:t>J.m.</w:t>
            </w:r>
          </w:p>
        </w:tc>
        <w:tc>
          <w:tcPr>
            <w:tcW w:w="787" w:type="dxa"/>
            <w:shd w:val="clear" w:color="auto" w:fill="ACB9CA" w:themeFill="text2" w:themeFillTint="66"/>
            <w:hideMark/>
          </w:tcPr>
          <w:p w14:paraId="7E34775A" w14:textId="77777777" w:rsidR="001C6480" w:rsidRPr="001C6480" w:rsidRDefault="001C6480" w:rsidP="001C6480">
            <w:pPr>
              <w:jc w:val="both"/>
              <w:rPr>
                <w:rFonts w:ascii="Arial" w:hAnsi="Arial" w:cs="Arial"/>
                <w:sz w:val="20"/>
                <w:szCs w:val="20"/>
              </w:rPr>
            </w:pPr>
            <w:r w:rsidRPr="001C6480">
              <w:rPr>
                <w:rFonts w:ascii="Arial" w:hAnsi="Arial" w:cs="Arial"/>
                <w:sz w:val="20"/>
                <w:szCs w:val="20"/>
              </w:rPr>
              <w:t>Ilość</w:t>
            </w:r>
          </w:p>
        </w:tc>
        <w:tc>
          <w:tcPr>
            <w:tcW w:w="940" w:type="dxa"/>
            <w:shd w:val="clear" w:color="auto" w:fill="ACB9CA" w:themeFill="text2" w:themeFillTint="66"/>
            <w:hideMark/>
          </w:tcPr>
          <w:p w14:paraId="3DD3AE15" w14:textId="77777777" w:rsidR="001C6480" w:rsidRPr="001C6480" w:rsidRDefault="001C6480" w:rsidP="001C6480">
            <w:pPr>
              <w:jc w:val="both"/>
              <w:rPr>
                <w:rFonts w:ascii="Arial" w:hAnsi="Arial" w:cs="Arial"/>
                <w:sz w:val="20"/>
                <w:szCs w:val="20"/>
              </w:rPr>
            </w:pPr>
            <w:r w:rsidRPr="001C6480">
              <w:rPr>
                <w:rFonts w:ascii="Arial" w:hAnsi="Arial" w:cs="Arial"/>
                <w:sz w:val="20"/>
                <w:szCs w:val="20"/>
              </w:rPr>
              <w:t>Obszar</w:t>
            </w:r>
          </w:p>
        </w:tc>
      </w:tr>
      <w:tr w:rsidR="001C6480" w:rsidRPr="001C6480" w14:paraId="5C3541BD" w14:textId="77777777" w:rsidTr="001C6480">
        <w:trPr>
          <w:trHeight w:val="1665"/>
        </w:trPr>
        <w:tc>
          <w:tcPr>
            <w:tcW w:w="562" w:type="dxa"/>
            <w:noWrap/>
            <w:hideMark/>
          </w:tcPr>
          <w:p w14:paraId="74668EC8" w14:textId="77777777" w:rsidR="001C6480" w:rsidRPr="001C6480" w:rsidRDefault="001C6480" w:rsidP="001C6480">
            <w:pPr>
              <w:jc w:val="both"/>
              <w:rPr>
                <w:rFonts w:ascii="Arial" w:hAnsi="Arial" w:cs="Arial"/>
                <w:sz w:val="20"/>
                <w:szCs w:val="20"/>
              </w:rPr>
            </w:pPr>
            <w:r w:rsidRPr="001C6480">
              <w:rPr>
                <w:rFonts w:ascii="Arial" w:hAnsi="Arial" w:cs="Arial"/>
                <w:sz w:val="20"/>
                <w:szCs w:val="20"/>
              </w:rPr>
              <w:t>1</w:t>
            </w:r>
          </w:p>
        </w:tc>
        <w:tc>
          <w:tcPr>
            <w:tcW w:w="2343" w:type="dxa"/>
            <w:hideMark/>
          </w:tcPr>
          <w:p w14:paraId="1D8078AF" w14:textId="77777777" w:rsidR="001C6480" w:rsidRPr="001C6480" w:rsidRDefault="005F3DE6" w:rsidP="001C6480">
            <w:pPr>
              <w:jc w:val="both"/>
              <w:rPr>
                <w:rFonts w:ascii="Arial" w:hAnsi="Arial" w:cs="Arial"/>
                <w:sz w:val="20"/>
                <w:szCs w:val="20"/>
              </w:rPr>
            </w:pPr>
            <w:hyperlink r:id="rId7" w:history="1">
              <w:proofErr w:type="spellStart"/>
              <w:r w:rsidR="001C6480" w:rsidRPr="001C6480">
                <w:rPr>
                  <w:rStyle w:val="Hipercze"/>
                  <w:rFonts w:ascii="Arial" w:hAnsi="Arial" w:cs="Arial"/>
                  <w:color w:val="auto"/>
                  <w:sz w:val="20"/>
                  <w:szCs w:val="20"/>
                  <w:u w:val="none"/>
                </w:rPr>
                <w:t>Wymazówki</w:t>
              </w:r>
              <w:proofErr w:type="spellEnd"/>
              <w:r w:rsidR="001C6480" w:rsidRPr="001C6480">
                <w:rPr>
                  <w:rStyle w:val="Hipercze"/>
                  <w:rFonts w:ascii="Arial" w:hAnsi="Arial" w:cs="Arial"/>
                  <w:color w:val="auto"/>
                  <w:sz w:val="20"/>
                  <w:szCs w:val="20"/>
                  <w:u w:val="none"/>
                </w:rPr>
                <w:t xml:space="preserve"> z podłożem transportowym inaktywującym wirusa </w:t>
              </w:r>
            </w:hyperlink>
          </w:p>
        </w:tc>
        <w:tc>
          <w:tcPr>
            <w:tcW w:w="3665" w:type="dxa"/>
            <w:hideMark/>
          </w:tcPr>
          <w:p w14:paraId="64A285F2" w14:textId="77777777" w:rsidR="001C6480" w:rsidRPr="001C6480" w:rsidRDefault="001C6480" w:rsidP="001C6480">
            <w:pPr>
              <w:jc w:val="both"/>
              <w:rPr>
                <w:rFonts w:ascii="Arial" w:hAnsi="Arial" w:cs="Arial"/>
                <w:sz w:val="20"/>
                <w:szCs w:val="20"/>
              </w:rPr>
            </w:pPr>
            <w:r w:rsidRPr="001C6480">
              <w:rPr>
                <w:rFonts w:ascii="Arial" w:hAnsi="Arial" w:cs="Arial"/>
                <w:sz w:val="20"/>
                <w:szCs w:val="20"/>
              </w:rPr>
              <w:t xml:space="preserve">Op. 50 probówek. Zestaw </w:t>
            </w:r>
            <w:proofErr w:type="spellStart"/>
            <w:r w:rsidRPr="001C6480">
              <w:rPr>
                <w:rFonts w:ascii="Arial" w:hAnsi="Arial" w:cs="Arial"/>
                <w:sz w:val="20"/>
                <w:szCs w:val="20"/>
              </w:rPr>
              <w:t>wymazówek</w:t>
            </w:r>
            <w:proofErr w:type="spellEnd"/>
            <w:r w:rsidRPr="001C6480">
              <w:rPr>
                <w:rFonts w:ascii="Arial" w:hAnsi="Arial" w:cs="Arial"/>
                <w:sz w:val="20"/>
                <w:szCs w:val="20"/>
              </w:rPr>
              <w:t xml:space="preserve"> do </w:t>
            </w:r>
            <w:proofErr w:type="spellStart"/>
            <w:r w:rsidRPr="001C6480">
              <w:rPr>
                <w:rFonts w:ascii="Arial" w:hAnsi="Arial" w:cs="Arial"/>
                <w:sz w:val="20"/>
                <w:szCs w:val="20"/>
              </w:rPr>
              <w:t>nosogardła</w:t>
            </w:r>
            <w:proofErr w:type="spellEnd"/>
            <w:r w:rsidRPr="001C6480">
              <w:rPr>
                <w:rFonts w:ascii="Arial" w:hAnsi="Arial" w:cs="Arial"/>
                <w:sz w:val="20"/>
                <w:szCs w:val="20"/>
              </w:rPr>
              <w:t xml:space="preserve"> oraz do gardła, końcówka z flokowanego nylonu z buforem inaktywującym (3ml). Skład buforu inaktywującego (3ml): zrównoważony płyn </w:t>
            </w:r>
            <w:proofErr w:type="spellStart"/>
            <w:r w:rsidRPr="001C6480">
              <w:rPr>
                <w:rFonts w:ascii="Arial" w:hAnsi="Arial" w:cs="Arial"/>
                <w:sz w:val="20"/>
                <w:szCs w:val="20"/>
              </w:rPr>
              <w:t>Hanksa</w:t>
            </w:r>
            <w:proofErr w:type="spellEnd"/>
            <w:r w:rsidRPr="001C6480">
              <w:rPr>
                <w:rFonts w:ascii="Arial" w:hAnsi="Arial" w:cs="Arial"/>
                <w:sz w:val="20"/>
                <w:szCs w:val="20"/>
              </w:rPr>
              <w:t xml:space="preserve"> wzbogacony o inaktywator i środki ochrony kwasów nukleinowych. Data ważności minimum 12 m-</w:t>
            </w:r>
            <w:proofErr w:type="spellStart"/>
            <w:r w:rsidRPr="001C6480">
              <w:rPr>
                <w:rFonts w:ascii="Arial" w:hAnsi="Arial" w:cs="Arial"/>
                <w:sz w:val="20"/>
                <w:szCs w:val="20"/>
              </w:rPr>
              <w:t>cy</w:t>
            </w:r>
            <w:proofErr w:type="spellEnd"/>
            <w:r w:rsidRPr="001C6480">
              <w:rPr>
                <w:rFonts w:ascii="Arial" w:hAnsi="Arial" w:cs="Arial"/>
                <w:sz w:val="20"/>
                <w:szCs w:val="20"/>
              </w:rPr>
              <w:t xml:space="preserve">          </w:t>
            </w:r>
          </w:p>
        </w:tc>
        <w:tc>
          <w:tcPr>
            <w:tcW w:w="765" w:type="dxa"/>
            <w:hideMark/>
          </w:tcPr>
          <w:p w14:paraId="49F993D8" w14:textId="77777777" w:rsidR="001C6480" w:rsidRPr="001C6480" w:rsidRDefault="001C6480" w:rsidP="001C6480">
            <w:pPr>
              <w:jc w:val="both"/>
              <w:rPr>
                <w:rFonts w:ascii="Arial" w:hAnsi="Arial" w:cs="Arial"/>
                <w:sz w:val="20"/>
                <w:szCs w:val="20"/>
              </w:rPr>
            </w:pPr>
            <w:r w:rsidRPr="001C6480">
              <w:rPr>
                <w:rFonts w:ascii="Arial" w:hAnsi="Arial" w:cs="Arial"/>
                <w:sz w:val="20"/>
                <w:szCs w:val="20"/>
              </w:rPr>
              <w:t>Op.</w:t>
            </w:r>
          </w:p>
        </w:tc>
        <w:tc>
          <w:tcPr>
            <w:tcW w:w="787" w:type="dxa"/>
            <w:hideMark/>
          </w:tcPr>
          <w:p w14:paraId="06A993C6" w14:textId="77777777" w:rsidR="001C6480" w:rsidRPr="001C6480" w:rsidRDefault="001C6480" w:rsidP="001C6480">
            <w:pPr>
              <w:jc w:val="both"/>
              <w:rPr>
                <w:rFonts w:ascii="Arial" w:hAnsi="Arial" w:cs="Arial"/>
                <w:sz w:val="20"/>
                <w:szCs w:val="20"/>
              </w:rPr>
            </w:pPr>
            <w:r w:rsidRPr="001C6480">
              <w:rPr>
                <w:rFonts w:ascii="Arial" w:hAnsi="Arial" w:cs="Arial"/>
                <w:sz w:val="20"/>
                <w:szCs w:val="20"/>
              </w:rPr>
              <w:t>3</w:t>
            </w:r>
          </w:p>
        </w:tc>
        <w:tc>
          <w:tcPr>
            <w:tcW w:w="940" w:type="dxa"/>
            <w:hideMark/>
          </w:tcPr>
          <w:p w14:paraId="3296BF4A" w14:textId="77777777" w:rsidR="001C6480" w:rsidRPr="001C6480" w:rsidRDefault="001C6480" w:rsidP="001C6480">
            <w:pPr>
              <w:jc w:val="both"/>
              <w:rPr>
                <w:rFonts w:ascii="Arial" w:hAnsi="Arial" w:cs="Arial"/>
                <w:sz w:val="20"/>
                <w:szCs w:val="20"/>
              </w:rPr>
            </w:pPr>
            <w:r w:rsidRPr="001C6480">
              <w:rPr>
                <w:rFonts w:ascii="Arial" w:hAnsi="Arial" w:cs="Arial"/>
                <w:sz w:val="20"/>
                <w:szCs w:val="20"/>
              </w:rPr>
              <w:t>LLD</w:t>
            </w:r>
          </w:p>
        </w:tc>
      </w:tr>
    </w:tbl>
    <w:p w14:paraId="294C3E9D" w14:textId="77777777" w:rsidR="002850AE" w:rsidRDefault="002850AE" w:rsidP="00581F38">
      <w:pPr>
        <w:jc w:val="both"/>
        <w:rPr>
          <w:rFonts w:ascii="Arial" w:hAnsi="Arial" w:cs="Arial"/>
          <w:sz w:val="22"/>
          <w:szCs w:val="22"/>
        </w:rPr>
      </w:pPr>
    </w:p>
    <w:p w14:paraId="522BE061" w14:textId="21DCCBCF" w:rsidR="002850AE" w:rsidRDefault="001C6480" w:rsidP="00581F38">
      <w:pPr>
        <w:jc w:val="both"/>
        <w:rPr>
          <w:rFonts w:ascii="Arial" w:hAnsi="Arial" w:cs="Arial"/>
          <w:sz w:val="22"/>
          <w:szCs w:val="22"/>
        </w:rPr>
      </w:pPr>
      <w:r w:rsidRPr="001C6480">
        <w:rPr>
          <w:rFonts w:ascii="Arial" w:hAnsi="Arial" w:cs="Arial"/>
          <w:sz w:val="22"/>
          <w:szCs w:val="22"/>
        </w:rPr>
        <w:t xml:space="preserve">Część </w:t>
      </w:r>
      <w:r>
        <w:rPr>
          <w:rFonts w:ascii="Arial" w:hAnsi="Arial" w:cs="Arial"/>
          <w:sz w:val="22"/>
          <w:szCs w:val="22"/>
        </w:rPr>
        <w:t>5</w:t>
      </w:r>
    </w:p>
    <w:p w14:paraId="576BAFA3" w14:textId="77777777" w:rsidR="001C6480" w:rsidRDefault="001C6480" w:rsidP="00581F38">
      <w:pPr>
        <w:jc w:val="both"/>
        <w:rPr>
          <w:rFonts w:ascii="Arial" w:hAnsi="Arial" w:cs="Arial"/>
          <w:sz w:val="22"/>
          <w:szCs w:val="22"/>
        </w:rPr>
      </w:pPr>
    </w:p>
    <w:tbl>
      <w:tblPr>
        <w:tblStyle w:val="Tabela-Siatka"/>
        <w:tblW w:w="0" w:type="auto"/>
        <w:tblLook w:val="04A0" w:firstRow="1" w:lastRow="0" w:firstColumn="1" w:lastColumn="0" w:noHBand="0" w:noVBand="1"/>
      </w:tblPr>
      <w:tblGrid>
        <w:gridCol w:w="562"/>
        <w:gridCol w:w="2187"/>
        <w:gridCol w:w="3654"/>
        <w:gridCol w:w="760"/>
        <w:gridCol w:w="960"/>
        <w:gridCol w:w="939"/>
      </w:tblGrid>
      <w:tr w:rsidR="001C6480" w:rsidRPr="001C6480" w14:paraId="1A700F1F" w14:textId="77777777" w:rsidTr="001C6480">
        <w:trPr>
          <w:trHeight w:val="300"/>
        </w:trPr>
        <w:tc>
          <w:tcPr>
            <w:tcW w:w="562" w:type="dxa"/>
            <w:shd w:val="clear" w:color="auto" w:fill="ACB9CA" w:themeFill="text2" w:themeFillTint="66"/>
            <w:hideMark/>
          </w:tcPr>
          <w:p w14:paraId="7DDFD3A4" w14:textId="77777777" w:rsidR="001C6480" w:rsidRPr="001C6480" w:rsidRDefault="001C6480" w:rsidP="001C6480">
            <w:pPr>
              <w:jc w:val="both"/>
              <w:rPr>
                <w:rFonts w:ascii="Arial" w:hAnsi="Arial" w:cs="Arial"/>
                <w:sz w:val="20"/>
                <w:szCs w:val="20"/>
              </w:rPr>
            </w:pPr>
            <w:r w:rsidRPr="001C6480">
              <w:rPr>
                <w:rFonts w:ascii="Arial" w:hAnsi="Arial" w:cs="Arial"/>
                <w:sz w:val="20"/>
                <w:szCs w:val="20"/>
              </w:rPr>
              <w:t>L.p.</w:t>
            </w:r>
          </w:p>
        </w:tc>
        <w:tc>
          <w:tcPr>
            <w:tcW w:w="2187" w:type="dxa"/>
            <w:shd w:val="clear" w:color="auto" w:fill="ACB9CA" w:themeFill="text2" w:themeFillTint="66"/>
            <w:hideMark/>
          </w:tcPr>
          <w:p w14:paraId="0EC72E32" w14:textId="77777777" w:rsidR="001C6480" w:rsidRPr="001C6480" w:rsidRDefault="001C6480" w:rsidP="001C6480">
            <w:pPr>
              <w:jc w:val="both"/>
              <w:rPr>
                <w:rFonts w:ascii="Arial" w:hAnsi="Arial" w:cs="Arial"/>
                <w:sz w:val="20"/>
                <w:szCs w:val="20"/>
              </w:rPr>
            </w:pPr>
            <w:r w:rsidRPr="001C6480">
              <w:rPr>
                <w:rFonts w:ascii="Arial" w:hAnsi="Arial" w:cs="Arial"/>
                <w:sz w:val="20"/>
                <w:szCs w:val="20"/>
              </w:rPr>
              <w:t>Produkt</w:t>
            </w:r>
          </w:p>
        </w:tc>
        <w:tc>
          <w:tcPr>
            <w:tcW w:w="3654" w:type="dxa"/>
            <w:shd w:val="clear" w:color="auto" w:fill="ACB9CA" w:themeFill="text2" w:themeFillTint="66"/>
            <w:hideMark/>
          </w:tcPr>
          <w:p w14:paraId="0A43F222" w14:textId="77777777" w:rsidR="001C6480" w:rsidRPr="001C6480" w:rsidRDefault="001C6480" w:rsidP="001C6480">
            <w:pPr>
              <w:jc w:val="both"/>
              <w:rPr>
                <w:rFonts w:ascii="Arial" w:hAnsi="Arial" w:cs="Arial"/>
                <w:sz w:val="20"/>
                <w:szCs w:val="20"/>
              </w:rPr>
            </w:pPr>
            <w:r w:rsidRPr="001C6480">
              <w:rPr>
                <w:rFonts w:ascii="Arial" w:hAnsi="Arial" w:cs="Arial"/>
                <w:sz w:val="20"/>
                <w:szCs w:val="20"/>
              </w:rPr>
              <w:t>Opis produktu</w:t>
            </w:r>
          </w:p>
        </w:tc>
        <w:tc>
          <w:tcPr>
            <w:tcW w:w="760" w:type="dxa"/>
            <w:shd w:val="clear" w:color="auto" w:fill="ACB9CA" w:themeFill="text2" w:themeFillTint="66"/>
            <w:hideMark/>
          </w:tcPr>
          <w:p w14:paraId="6BACBE24" w14:textId="77777777" w:rsidR="001C6480" w:rsidRPr="001C6480" w:rsidRDefault="001C6480" w:rsidP="001C6480">
            <w:pPr>
              <w:jc w:val="both"/>
              <w:rPr>
                <w:rFonts w:ascii="Arial" w:hAnsi="Arial" w:cs="Arial"/>
                <w:sz w:val="20"/>
                <w:szCs w:val="20"/>
              </w:rPr>
            </w:pPr>
            <w:r w:rsidRPr="001C6480">
              <w:rPr>
                <w:rFonts w:ascii="Arial" w:hAnsi="Arial" w:cs="Arial"/>
                <w:sz w:val="20"/>
                <w:szCs w:val="20"/>
              </w:rPr>
              <w:t>J.m.</w:t>
            </w:r>
          </w:p>
        </w:tc>
        <w:tc>
          <w:tcPr>
            <w:tcW w:w="960" w:type="dxa"/>
            <w:shd w:val="clear" w:color="auto" w:fill="ACB9CA" w:themeFill="text2" w:themeFillTint="66"/>
            <w:hideMark/>
          </w:tcPr>
          <w:p w14:paraId="5D076955" w14:textId="77777777" w:rsidR="001C6480" w:rsidRPr="001C6480" w:rsidRDefault="001C6480" w:rsidP="001C6480">
            <w:pPr>
              <w:jc w:val="both"/>
              <w:rPr>
                <w:rFonts w:ascii="Arial" w:hAnsi="Arial" w:cs="Arial"/>
                <w:sz w:val="20"/>
                <w:szCs w:val="20"/>
              </w:rPr>
            </w:pPr>
            <w:r w:rsidRPr="001C6480">
              <w:rPr>
                <w:rFonts w:ascii="Arial" w:hAnsi="Arial" w:cs="Arial"/>
                <w:sz w:val="20"/>
                <w:szCs w:val="20"/>
              </w:rPr>
              <w:t>Ilość</w:t>
            </w:r>
          </w:p>
        </w:tc>
        <w:tc>
          <w:tcPr>
            <w:tcW w:w="939" w:type="dxa"/>
            <w:shd w:val="clear" w:color="auto" w:fill="ACB9CA" w:themeFill="text2" w:themeFillTint="66"/>
            <w:hideMark/>
          </w:tcPr>
          <w:p w14:paraId="0060BE45" w14:textId="77777777" w:rsidR="001C6480" w:rsidRPr="001C6480" w:rsidRDefault="001C6480" w:rsidP="001C6480">
            <w:pPr>
              <w:jc w:val="both"/>
              <w:rPr>
                <w:rFonts w:ascii="Arial" w:hAnsi="Arial" w:cs="Arial"/>
                <w:sz w:val="20"/>
                <w:szCs w:val="20"/>
              </w:rPr>
            </w:pPr>
            <w:r w:rsidRPr="001C6480">
              <w:rPr>
                <w:rFonts w:ascii="Arial" w:hAnsi="Arial" w:cs="Arial"/>
                <w:sz w:val="20"/>
                <w:szCs w:val="20"/>
              </w:rPr>
              <w:t>Obszar</w:t>
            </w:r>
          </w:p>
        </w:tc>
      </w:tr>
      <w:tr w:rsidR="001C6480" w:rsidRPr="001C6480" w14:paraId="4CD36B6C" w14:textId="77777777" w:rsidTr="001C6480">
        <w:trPr>
          <w:trHeight w:val="1500"/>
        </w:trPr>
        <w:tc>
          <w:tcPr>
            <w:tcW w:w="562" w:type="dxa"/>
            <w:noWrap/>
            <w:hideMark/>
          </w:tcPr>
          <w:p w14:paraId="5800D8A0" w14:textId="77777777" w:rsidR="001C6480" w:rsidRPr="001C6480" w:rsidRDefault="001C6480" w:rsidP="001C6480">
            <w:pPr>
              <w:jc w:val="both"/>
              <w:rPr>
                <w:rFonts w:ascii="Arial" w:hAnsi="Arial" w:cs="Arial"/>
                <w:sz w:val="20"/>
                <w:szCs w:val="20"/>
              </w:rPr>
            </w:pPr>
            <w:r w:rsidRPr="001C6480">
              <w:rPr>
                <w:rFonts w:ascii="Arial" w:hAnsi="Arial" w:cs="Arial"/>
                <w:sz w:val="20"/>
                <w:szCs w:val="20"/>
              </w:rPr>
              <w:t>1</w:t>
            </w:r>
          </w:p>
        </w:tc>
        <w:tc>
          <w:tcPr>
            <w:tcW w:w="2187" w:type="dxa"/>
            <w:hideMark/>
          </w:tcPr>
          <w:p w14:paraId="33835B75" w14:textId="46D1A2BC" w:rsidR="001C6480" w:rsidRPr="001C6480" w:rsidRDefault="001C6480" w:rsidP="001C6480">
            <w:pPr>
              <w:jc w:val="both"/>
              <w:rPr>
                <w:rFonts w:ascii="Arial" w:hAnsi="Arial" w:cs="Arial"/>
                <w:sz w:val="20"/>
                <w:szCs w:val="20"/>
              </w:rPr>
            </w:pPr>
            <w:r w:rsidRPr="001C6480">
              <w:rPr>
                <w:rFonts w:ascii="Arial" w:hAnsi="Arial" w:cs="Arial"/>
                <w:sz w:val="20"/>
                <w:szCs w:val="20"/>
              </w:rPr>
              <w:t>Probówki reakcyjne bez zamknięcia 2</w:t>
            </w:r>
            <w:r>
              <w:rPr>
                <w:rFonts w:ascii="Arial" w:hAnsi="Arial" w:cs="Arial"/>
                <w:sz w:val="20"/>
                <w:szCs w:val="20"/>
              </w:rPr>
              <w:t xml:space="preserve"> </w:t>
            </w:r>
            <w:r w:rsidRPr="001C6480">
              <w:rPr>
                <w:rFonts w:ascii="Arial" w:hAnsi="Arial" w:cs="Arial"/>
                <w:sz w:val="20"/>
                <w:szCs w:val="20"/>
              </w:rPr>
              <w:t>ml (spluwaczki)</w:t>
            </w:r>
          </w:p>
        </w:tc>
        <w:tc>
          <w:tcPr>
            <w:tcW w:w="3654" w:type="dxa"/>
            <w:hideMark/>
          </w:tcPr>
          <w:p w14:paraId="515861AF" w14:textId="02681424" w:rsidR="001C6480" w:rsidRPr="001C6480" w:rsidRDefault="001C6480" w:rsidP="001C6480">
            <w:pPr>
              <w:jc w:val="both"/>
              <w:rPr>
                <w:rFonts w:ascii="Arial" w:hAnsi="Arial" w:cs="Arial"/>
                <w:sz w:val="20"/>
                <w:szCs w:val="20"/>
              </w:rPr>
            </w:pPr>
            <w:r w:rsidRPr="001C6480">
              <w:rPr>
                <w:rFonts w:ascii="Arial" w:hAnsi="Arial" w:cs="Arial"/>
                <w:sz w:val="20"/>
                <w:szCs w:val="20"/>
              </w:rPr>
              <w:t xml:space="preserve">Op. 1000 szt. lub inne zapewniające co najmniej taką samą ilość produktu biorąc pod uwagę wielkość opakowania oraz ilość opakowań  Probówki reakcyjne wykonane </w:t>
            </w:r>
            <w:r>
              <w:rPr>
                <w:rFonts w:ascii="Arial" w:hAnsi="Arial" w:cs="Arial"/>
                <w:sz w:val="20"/>
                <w:szCs w:val="20"/>
              </w:rPr>
              <w:br/>
            </w:r>
            <w:r w:rsidRPr="001C6480">
              <w:rPr>
                <w:rFonts w:ascii="Arial" w:hAnsi="Arial" w:cs="Arial"/>
                <w:sz w:val="20"/>
                <w:szCs w:val="20"/>
              </w:rPr>
              <w:t xml:space="preserve">z bezbarwnego polipropylenu. Pojemność 2,0 ml. Wolne od </w:t>
            </w:r>
            <w:proofErr w:type="spellStart"/>
            <w:r w:rsidRPr="001C6480">
              <w:rPr>
                <w:rFonts w:ascii="Arial" w:hAnsi="Arial" w:cs="Arial"/>
                <w:sz w:val="20"/>
                <w:szCs w:val="20"/>
              </w:rPr>
              <w:t>DNaz</w:t>
            </w:r>
            <w:proofErr w:type="spellEnd"/>
            <w:r w:rsidRPr="001C6480">
              <w:rPr>
                <w:rFonts w:ascii="Arial" w:hAnsi="Arial" w:cs="Arial"/>
                <w:sz w:val="20"/>
                <w:szCs w:val="20"/>
              </w:rPr>
              <w:t xml:space="preserve"> </w:t>
            </w:r>
            <w:r>
              <w:rPr>
                <w:rFonts w:ascii="Arial" w:hAnsi="Arial" w:cs="Arial"/>
                <w:sz w:val="20"/>
                <w:szCs w:val="20"/>
              </w:rPr>
              <w:br/>
            </w:r>
            <w:r w:rsidRPr="001C6480">
              <w:rPr>
                <w:rFonts w:ascii="Arial" w:hAnsi="Arial" w:cs="Arial"/>
                <w:sz w:val="20"/>
                <w:szCs w:val="20"/>
              </w:rPr>
              <w:t xml:space="preserve">i </w:t>
            </w:r>
            <w:proofErr w:type="spellStart"/>
            <w:r w:rsidRPr="001C6480">
              <w:rPr>
                <w:rFonts w:ascii="Arial" w:hAnsi="Arial" w:cs="Arial"/>
                <w:sz w:val="20"/>
                <w:szCs w:val="20"/>
              </w:rPr>
              <w:t>RNaz</w:t>
            </w:r>
            <w:proofErr w:type="spellEnd"/>
            <w:r w:rsidRPr="001C6480">
              <w:rPr>
                <w:rFonts w:ascii="Arial" w:hAnsi="Arial" w:cs="Arial"/>
                <w:sz w:val="20"/>
                <w:szCs w:val="20"/>
              </w:rPr>
              <w:t>. Data ważności minimum 24 miesiące</w:t>
            </w:r>
          </w:p>
        </w:tc>
        <w:tc>
          <w:tcPr>
            <w:tcW w:w="760" w:type="dxa"/>
            <w:hideMark/>
          </w:tcPr>
          <w:p w14:paraId="46A849AB" w14:textId="77777777" w:rsidR="001C6480" w:rsidRPr="001C6480" w:rsidRDefault="001C6480" w:rsidP="001C6480">
            <w:pPr>
              <w:jc w:val="both"/>
              <w:rPr>
                <w:rFonts w:ascii="Arial" w:hAnsi="Arial" w:cs="Arial"/>
                <w:sz w:val="20"/>
                <w:szCs w:val="20"/>
              </w:rPr>
            </w:pPr>
            <w:r w:rsidRPr="001C6480">
              <w:rPr>
                <w:rFonts w:ascii="Arial" w:hAnsi="Arial" w:cs="Arial"/>
                <w:sz w:val="20"/>
                <w:szCs w:val="20"/>
              </w:rPr>
              <w:t>Op.</w:t>
            </w:r>
          </w:p>
        </w:tc>
        <w:tc>
          <w:tcPr>
            <w:tcW w:w="960" w:type="dxa"/>
            <w:hideMark/>
          </w:tcPr>
          <w:p w14:paraId="411F0FD2" w14:textId="77777777" w:rsidR="001C6480" w:rsidRPr="001C6480" w:rsidRDefault="001C6480" w:rsidP="001C6480">
            <w:pPr>
              <w:jc w:val="both"/>
              <w:rPr>
                <w:rFonts w:ascii="Arial" w:hAnsi="Arial" w:cs="Arial"/>
                <w:sz w:val="20"/>
                <w:szCs w:val="20"/>
              </w:rPr>
            </w:pPr>
            <w:r w:rsidRPr="001C6480">
              <w:rPr>
                <w:rFonts w:ascii="Arial" w:hAnsi="Arial" w:cs="Arial"/>
                <w:sz w:val="20"/>
                <w:szCs w:val="20"/>
              </w:rPr>
              <w:t>1</w:t>
            </w:r>
          </w:p>
        </w:tc>
        <w:tc>
          <w:tcPr>
            <w:tcW w:w="939" w:type="dxa"/>
            <w:hideMark/>
          </w:tcPr>
          <w:p w14:paraId="5FAEB7F0" w14:textId="77777777" w:rsidR="001C6480" w:rsidRPr="001C6480" w:rsidRDefault="001C6480" w:rsidP="001C6480">
            <w:pPr>
              <w:jc w:val="both"/>
              <w:rPr>
                <w:rFonts w:ascii="Arial" w:hAnsi="Arial" w:cs="Arial"/>
                <w:sz w:val="20"/>
                <w:szCs w:val="20"/>
              </w:rPr>
            </w:pPr>
            <w:r w:rsidRPr="001C6480">
              <w:rPr>
                <w:rFonts w:ascii="Arial" w:hAnsi="Arial" w:cs="Arial"/>
                <w:sz w:val="20"/>
                <w:szCs w:val="20"/>
              </w:rPr>
              <w:t>LLD</w:t>
            </w:r>
          </w:p>
        </w:tc>
      </w:tr>
      <w:tr w:rsidR="001C6480" w:rsidRPr="001C6480" w14:paraId="0DB304C5" w14:textId="77777777" w:rsidTr="001C6480">
        <w:trPr>
          <w:trHeight w:val="1500"/>
        </w:trPr>
        <w:tc>
          <w:tcPr>
            <w:tcW w:w="562" w:type="dxa"/>
            <w:noWrap/>
            <w:hideMark/>
          </w:tcPr>
          <w:p w14:paraId="65CCE406" w14:textId="77777777" w:rsidR="001C6480" w:rsidRPr="001C6480" w:rsidRDefault="001C6480" w:rsidP="001C6480">
            <w:pPr>
              <w:jc w:val="both"/>
              <w:rPr>
                <w:rFonts w:ascii="Arial" w:hAnsi="Arial" w:cs="Arial"/>
                <w:sz w:val="20"/>
                <w:szCs w:val="20"/>
              </w:rPr>
            </w:pPr>
            <w:r w:rsidRPr="001C6480">
              <w:rPr>
                <w:rFonts w:ascii="Arial" w:hAnsi="Arial" w:cs="Arial"/>
                <w:sz w:val="20"/>
                <w:szCs w:val="20"/>
              </w:rPr>
              <w:t>2</w:t>
            </w:r>
          </w:p>
        </w:tc>
        <w:tc>
          <w:tcPr>
            <w:tcW w:w="2187" w:type="dxa"/>
            <w:hideMark/>
          </w:tcPr>
          <w:p w14:paraId="0054B990" w14:textId="77777777" w:rsidR="001C6480" w:rsidRPr="001C6480" w:rsidRDefault="001C6480" w:rsidP="001C6480">
            <w:pPr>
              <w:jc w:val="both"/>
              <w:rPr>
                <w:rFonts w:ascii="Arial" w:hAnsi="Arial" w:cs="Arial"/>
                <w:sz w:val="20"/>
                <w:szCs w:val="20"/>
              </w:rPr>
            </w:pPr>
            <w:r w:rsidRPr="001C6480">
              <w:rPr>
                <w:rFonts w:ascii="Arial" w:hAnsi="Arial" w:cs="Arial"/>
                <w:sz w:val="20"/>
                <w:szCs w:val="20"/>
              </w:rPr>
              <w:t xml:space="preserve">Probówki wirówkowe typu </w:t>
            </w:r>
            <w:proofErr w:type="spellStart"/>
            <w:r w:rsidRPr="001C6480">
              <w:rPr>
                <w:rFonts w:ascii="Arial" w:hAnsi="Arial" w:cs="Arial"/>
                <w:sz w:val="20"/>
                <w:szCs w:val="20"/>
              </w:rPr>
              <w:t>Falcon</w:t>
            </w:r>
            <w:proofErr w:type="spellEnd"/>
            <w:r w:rsidRPr="001C6480">
              <w:rPr>
                <w:rFonts w:ascii="Arial" w:hAnsi="Arial" w:cs="Arial"/>
                <w:sz w:val="20"/>
                <w:szCs w:val="20"/>
              </w:rPr>
              <w:t xml:space="preserve"> z PP - 15ml, niesterylne</w:t>
            </w:r>
          </w:p>
        </w:tc>
        <w:tc>
          <w:tcPr>
            <w:tcW w:w="3654" w:type="dxa"/>
            <w:hideMark/>
          </w:tcPr>
          <w:p w14:paraId="4D5F74B2" w14:textId="5C9CB211" w:rsidR="001C6480" w:rsidRPr="001C6480" w:rsidRDefault="001C6480" w:rsidP="001C6480">
            <w:pPr>
              <w:jc w:val="both"/>
              <w:rPr>
                <w:rFonts w:ascii="Arial" w:hAnsi="Arial" w:cs="Arial"/>
                <w:sz w:val="20"/>
                <w:szCs w:val="20"/>
              </w:rPr>
            </w:pPr>
            <w:r w:rsidRPr="001C6480">
              <w:rPr>
                <w:rFonts w:ascii="Arial" w:hAnsi="Arial" w:cs="Arial"/>
                <w:sz w:val="20"/>
                <w:szCs w:val="20"/>
              </w:rPr>
              <w:t>Op. 500 szt</w:t>
            </w:r>
            <w:r>
              <w:rPr>
                <w:rFonts w:ascii="Arial" w:hAnsi="Arial" w:cs="Arial"/>
                <w:sz w:val="20"/>
                <w:szCs w:val="20"/>
              </w:rPr>
              <w:t xml:space="preserve">. </w:t>
            </w:r>
            <w:r w:rsidRPr="001C6480">
              <w:rPr>
                <w:rFonts w:ascii="Arial" w:hAnsi="Arial" w:cs="Arial"/>
                <w:sz w:val="20"/>
                <w:szCs w:val="20"/>
              </w:rPr>
              <w:t xml:space="preserve">Probówki wirówkowe </w:t>
            </w:r>
            <w:proofErr w:type="spellStart"/>
            <w:r w:rsidRPr="001C6480">
              <w:rPr>
                <w:rFonts w:ascii="Arial" w:hAnsi="Arial" w:cs="Arial"/>
                <w:sz w:val="20"/>
                <w:szCs w:val="20"/>
              </w:rPr>
              <w:t>stożkowodenne</w:t>
            </w:r>
            <w:proofErr w:type="spellEnd"/>
            <w:r w:rsidRPr="001C6480">
              <w:rPr>
                <w:rFonts w:ascii="Arial" w:hAnsi="Arial" w:cs="Arial"/>
                <w:sz w:val="20"/>
                <w:szCs w:val="20"/>
              </w:rPr>
              <w:t xml:space="preserve">, z nakrętką, odporne na wirowanie co najmniej do 12500 x G, nakrętka odporna na wyciek. Probówki wolne od metali, </w:t>
            </w:r>
            <w:proofErr w:type="spellStart"/>
            <w:r w:rsidRPr="001C6480">
              <w:rPr>
                <w:rFonts w:ascii="Arial" w:hAnsi="Arial" w:cs="Arial"/>
                <w:sz w:val="20"/>
                <w:szCs w:val="20"/>
              </w:rPr>
              <w:t>autoklawowalne</w:t>
            </w:r>
            <w:proofErr w:type="spellEnd"/>
            <w:r w:rsidRPr="001C6480">
              <w:rPr>
                <w:rFonts w:ascii="Arial" w:hAnsi="Arial" w:cs="Arial"/>
                <w:sz w:val="20"/>
                <w:szCs w:val="20"/>
              </w:rPr>
              <w:t>, odporne na zamrażanie. Pojemność 15 ml, skalowany.</w:t>
            </w:r>
          </w:p>
        </w:tc>
        <w:tc>
          <w:tcPr>
            <w:tcW w:w="760" w:type="dxa"/>
            <w:hideMark/>
          </w:tcPr>
          <w:p w14:paraId="620CB106" w14:textId="77777777" w:rsidR="001C6480" w:rsidRPr="001C6480" w:rsidRDefault="001C6480" w:rsidP="001C6480">
            <w:pPr>
              <w:jc w:val="both"/>
              <w:rPr>
                <w:rFonts w:ascii="Arial" w:hAnsi="Arial" w:cs="Arial"/>
                <w:sz w:val="20"/>
                <w:szCs w:val="20"/>
              </w:rPr>
            </w:pPr>
            <w:r w:rsidRPr="001C6480">
              <w:rPr>
                <w:rFonts w:ascii="Arial" w:hAnsi="Arial" w:cs="Arial"/>
                <w:sz w:val="20"/>
                <w:szCs w:val="20"/>
              </w:rPr>
              <w:t>Op.</w:t>
            </w:r>
          </w:p>
        </w:tc>
        <w:tc>
          <w:tcPr>
            <w:tcW w:w="960" w:type="dxa"/>
            <w:noWrap/>
            <w:hideMark/>
          </w:tcPr>
          <w:p w14:paraId="1BF00BAC" w14:textId="77777777" w:rsidR="001C6480" w:rsidRPr="001C6480" w:rsidRDefault="001C6480" w:rsidP="001C6480">
            <w:pPr>
              <w:jc w:val="both"/>
              <w:rPr>
                <w:rFonts w:ascii="Arial" w:hAnsi="Arial" w:cs="Arial"/>
                <w:sz w:val="20"/>
                <w:szCs w:val="20"/>
              </w:rPr>
            </w:pPr>
            <w:r w:rsidRPr="001C6480">
              <w:rPr>
                <w:rFonts w:ascii="Arial" w:hAnsi="Arial" w:cs="Arial"/>
                <w:sz w:val="20"/>
                <w:szCs w:val="20"/>
              </w:rPr>
              <w:t>2</w:t>
            </w:r>
          </w:p>
        </w:tc>
        <w:tc>
          <w:tcPr>
            <w:tcW w:w="939" w:type="dxa"/>
            <w:hideMark/>
          </w:tcPr>
          <w:p w14:paraId="62FC8CD0" w14:textId="77777777" w:rsidR="001C6480" w:rsidRPr="001C6480" w:rsidRDefault="001C6480" w:rsidP="001C6480">
            <w:pPr>
              <w:jc w:val="both"/>
              <w:rPr>
                <w:rFonts w:ascii="Arial" w:hAnsi="Arial" w:cs="Arial"/>
                <w:sz w:val="20"/>
                <w:szCs w:val="20"/>
              </w:rPr>
            </w:pPr>
            <w:r w:rsidRPr="001C6480">
              <w:rPr>
                <w:rFonts w:ascii="Arial" w:hAnsi="Arial" w:cs="Arial"/>
                <w:sz w:val="20"/>
                <w:szCs w:val="20"/>
              </w:rPr>
              <w:t>LLF-F</w:t>
            </w:r>
          </w:p>
        </w:tc>
      </w:tr>
      <w:tr w:rsidR="001C6480" w:rsidRPr="001C6480" w14:paraId="4492478F" w14:textId="77777777" w:rsidTr="001C6480">
        <w:trPr>
          <w:trHeight w:val="1500"/>
        </w:trPr>
        <w:tc>
          <w:tcPr>
            <w:tcW w:w="562" w:type="dxa"/>
            <w:noWrap/>
            <w:hideMark/>
          </w:tcPr>
          <w:p w14:paraId="27CAC10D" w14:textId="77777777" w:rsidR="001C6480" w:rsidRPr="001C6480" w:rsidRDefault="001C6480" w:rsidP="001C6480">
            <w:pPr>
              <w:jc w:val="both"/>
              <w:rPr>
                <w:rFonts w:ascii="Arial" w:hAnsi="Arial" w:cs="Arial"/>
                <w:sz w:val="20"/>
                <w:szCs w:val="20"/>
              </w:rPr>
            </w:pPr>
            <w:r w:rsidRPr="001C6480">
              <w:rPr>
                <w:rFonts w:ascii="Arial" w:hAnsi="Arial" w:cs="Arial"/>
                <w:sz w:val="20"/>
                <w:szCs w:val="20"/>
              </w:rPr>
              <w:lastRenderedPageBreak/>
              <w:t>3</w:t>
            </w:r>
          </w:p>
        </w:tc>
        <w:tc>
          <w:tcPr>
            <w:tcW w:w="2187" w:type="dxa"/>
            <w:hideMark/>
          </w:tcPr>
          <w:p w14:paraId="285CCE24" w14:textId="77777777" w:rsidR="001C6480" w:rsidRPr="001C6480" w:rsidRDefault="001C6480" w:rsidP="001C6480">
            <w:pPr>
              <w:jc w:val="both"/>
              <w:rPr>
                <w:rFonts w:ascii="Arial" w:hAnsi="Arial" w:cs="Arial"/>
                <w:sz w:val="20"/>
                <w:szCs w:val="20"/>
              </w:rPr>
            </w:pPr>
            <w:r w:rsidRPr="001C6480">
              <w:rPr>
                <w:rFonts w:ascii="Arial" w:hAnsi="Arial" w:cs="Arial"/>
                <w:sz w:val="20"/>
                <w:szCs w:val="20"/>
              </w:rPr>
              <w:t xml:space="preserve">Probówki wirówkowe typu </w:t>
            </w:r>
            <w:proofErr w:type="spellStart"/>
            <w:r w:rsidRPr="001C6480">
              <w:rPr>
                <w:rFonts w:ascii="Arial" w:hAnsi="Arial" w:cs="Arial"/>
                <w:sz w:val="20"/>
                <w:szCs w:val="20"/>
              </w:rPr>
              <w:t>Falcon</w:t>
            </w:r>
            <w:proofErr w:type="spellEnd"/>
            <w:r w:rsidRPr="001C6480">
              <w:rPr>
                <w:rFonts w:ascii="Arial" w:hAnsi="Arial" w:cs="Arial"/>
                <w:sz w:val="20"/>
                <w:szCs w:val="20"/>
              </w:rPr>
              <w:t xml:space="preserve"> z PP - 50 ml, niesterylne</w:t>
            </w:r>
          </w:p>
        </w:tc>
        <w:tc>
          <w:tcPr>
            <w:tcW w:w="3654" w:type="dxa"/>
            <w:hideMark/>
          </w:tcPr>
          <w:p w14:paraId="0B5CFA52" w14:textId="4769FDE8" w:rsidR="001C6480" w:rsidRPr="001C6480" w:rsidRDefault="001C6480" w:rsidP="001C6480">
            <w:pPr>
              <w:jc w:val="both"/>
              <w:rPr>
                <w:rFonts w:ascii="Arial" w:hAnsi="Arial" w:cs="Arial"/>
                <w:sz w:val="20"/>
                <w:szCs w:val="20"/>
              </w:rPr>
            </w:pPr>
            <w:r w:rsidRPr="001C6480">
              <w:rPr>
                <w:rFonts w:ascii="Arial" w:hAnsi="Arial" w:cs="Arial"/>
                <w:sz w:val="20"/>
                <w:szCs w:val="20"/>
              </w:rPr>
              <w:t>Op. 500 szt</w:t>
            </w:r>
            <w:r>
              <w:rPr>
                <w:rFonts w:ascii="Arial" w:hAnsi="Arial" w:cs="Arial"/>
                <w:sz w:val="20"/>
                <w:szCs w:val="20"/>
              </w:rPr>
              <w:t xml:space="preserve">. </w:t>
            </w:r>
            <w:r w:rsidRPr="001C6480">
              <w:rPr>
                <w:rFonts w:ascii="Arial" w:hAnsi="Arial" w:cs="Arial"/>
                <w:sz w:val="20"/>
                <w:szCs w:val="20"/>
              </w:rPr>
              <w:t xml:space="preserve">Probówki wirówkowe </w:t>
            </w:r>
            <w:proofErr w:type="spellStart"/>
            <w:r w:rsidRPr="001C6480">
              <w:rPr>
                <w:rFonts w:ascii="Arial" w:hAnsi="Arial" w:cs="Arial"/>
                <w:sz w:val="20"/>
                <w:szCs w:val="20"/>
              </w:rPr>
              <w:t>stożkowodenne</w:t>
            </w:r>
            <w:proofErr w:type="spellEnd"/>
            <w:r w:rsidRPr="001C6480">
              <w:rPr>
                <w:rFonts w:ascii="Arial" w:hAnsi="Arial" w:cs="Arial"/>
                <w:sz w:val="20"/>
                <w:szCs w:val="20"/>
              </w:rPr>
              <w:t xml:space="preserve">, z nakrętką, odporne na wirowanie co najmniej do 12500 x G, nakrętka odporna na wyciek. Probówki wolne od metali, </w:t>
            </w:r>
            <w:proofErr w:type="spellStart"/>
            <w:r w:rsidRPr="001C6480">
              <w:rPr>
                <w:rFonts w:ascii="Arial" w:hAnsi="Arial" w:cs="Arial"/>
                <w:sz w:val="20"/>
                <w:szCs w:val="20"/>
              </w:rPr>
              <w:t>autoklawowalne</w:t>
            </w:r>
            <w:proofErr w:type="spellEnd"/>
            <w:r w:rsidRPr="001C6480">
              <w:rPr>
                <w:rFonts w:ascii="Arial" w:hAnsi="Arial" w:cs="Arial"/>
                <w:sz w:val="20"/>
                <w:szCs w:val="20"/>
              </w:rPr>
              <w:t>, odporne na zamrażanie. Pojemność 50 ml, skalowany.</w:t>
            </w:r>
          </w:p>
        </w:tc>
        <w:tc>
          <w:tcPr>
            <w:tcW w:w="760" w:type="dxa"/>
            <w:hideMark/>
          </w:tcPr>
          <w:p w14:paraId="08FBDAF5" w14:textId="77777777" w:rsidR="001C6480" w:rsidRPr="001C6480" w:rsidRDefault="001C6480" w:rsidP="001C6480">
            <w:pPr>
              <w:jc w:val="both"/>
              <w:rPr>
                <w:rFonts w:ascii="Arial" w:hAnsi="Arial" w:cs="Arial"/>
                <w:sz w:val="20"/>
                <w:szCs w:val="20"/>
              </w:rPr>
            </w:pPr>
            <w:r w:rsidRPr="001C6480">
              <w:rPr>
                <w:rFonts w:ascii="Arial" w:hAnsi="Arial" w:cs="Arial"/>
                <w:sz w:val="20"/>
                <w:szCs w:val="20"/>
              </w:rPr>
              <w:t>Op.</w:t>
            </w:r>
          </w:p>
        </w:tc>
        <w:tc>
          <w:tcPr>
            <w:tcW w:w="960" w:type="dxa"/>
            <w:noWrap/>
            <w:hideMark/>
          </w:tcPr>
          <w:p w14:paraId="410BA133" w14:textId="77777777" w:rsidR="001C6480" w:rsidRPr="001C6480" w:rsidRDefault="001C6480" w:rsidP="001C6480">
            <w:pPr>
              <w:jc w:val="both"/>
              <w:rPr>
                <w:rFonts w:ascii="Arial" w:hAnsi="Arial" w:cs="Arial"/>
                <w:sz w:val="20"/>
                <w:szCs w:val="20"/>
              </w:rPr>
            </w:pPr>
            <w:r w:rsidRPr="001C6480">
              <w:rPr>
                <w:rFonts w:ascii="Arial" w:hAnsi="Arial" w:cs="Arial"/>
                <w:sz w:val="20"/>
                <w:szCs w:val="20"/>
              </w:rPr>
              <w:t>2</w:t>
            </w:r>
          </w:p>
        </w:tc>
        <w:tc>
          <w:tcPr>
            <w:tcW w:w="939" w:type="dxa"/>
            <w:hideMark/>
          </w:tcPr>
          <w:p w14:paraId="76340434" w14:textId="77777777" w:rsidR="001C6480" w:rsidRPr="001C6480" w:rsidRDefault="001C6480" w:rsidP="001C6480">
            <w:pPr>
              <w:jc w:val="both"/>
              <w:rPr>
                <w:rFonts w:ascii="Arial" w:hAnsi="Arial" w:cs="Arial"/>
                <w:sz w:val="20"/>
                <w:szCs w:val="20"/>
              </w:rPr>
            </w:pPr>
            <w:r w:rsidRPr="001C6480">
              <w:rPr>
                <w:rFonts w:ascii="Arial" w:hAnsi="Arial" w:cs="Arial"/>
                <w:sz w:val="20"/>
                <w:szCs w:val="20"/>
              </w:rPr>
              <w:t>LLF-F</w:t>
            </w:r>
          </w:p>
        </w:tc>
      </w:tr>
    </w:tbl>
    <w:p w14:paraId="394A0111" w14:textId="77777777" w:rsidR="001C6480" w:rsidRPr="001C6480" w:rsidRDefault="001C6480" w:rsidP="00581F38">
      <w:pPr>
        <w:jc w:val="both"/>
        <w:rPr>
          <w:rFonts w:ascii="Arial" w:hAnsi="Arial" w:cs="Arial"/>
          <w:sz w:val="20"/>
          <w:szCs w:val="20"/>
        </w:rPr>
      </w:pPr>
    </w:p>
    <w:p w14:paraId="139339CB" w14:textId="694BFE27" w:rsidR="001C6480" w:rsidRDefault="001C6480" w:rsidP="00581F38">
      <w:pPr>
        <w:jc w:val="both"/>
        <w:rPr>
          <w:rFonts w:ascii="Arial" w:hAnsi="Arial" w:cs="Arial"/>
          <w:sz w:val="22"/>
          <w:szCs w:val="22"/>
        </w:rPr>
      </w:pPr>
      <w:r w:rsidRPr="001C6480">
        <w:rPr>
          <w:rFonts w:ascii="Arial" w:hAnsi="Arial" w:cs="Arial"/>
          <w:sz w:val="22"/>
          <w:szCs w:val="22"/>
        </w:rPr>
        <w:t xml:space="preserve">Część </w:t>
      </w:r>
      <w:r>
        <w:rPr>
          <w:rFonts w:ascii="Arial" w:hAnsi="Arial" w:cs="Arial"/>
          <w:sz w:val="22"/>
          <w:szCs w:val="22"/>
        </w:rPr>
        <w:t>6</w:t>
      </w:r>
    </w:p>
    <w:p w14:paraId="7ABDD592" w14:textId="77777777" w:rsidR="001C6480" w:rsidRDefault="001C6480" w:rsidP="00581F38">
      <w:pPr>
        <w:jc w:val="both"/>
        <w:rPr>
          <w:rFonts w:ascii="Arial" w:hAnsi="Arial" w:cs="Arial"/>
          <w:sz w:val="22"/>
          <w:szCs w:val="22"/>
        </w:rPr>
      </w:pPr>
    </w:p>
    <w:tbl>
      <w:tblPr>
        <w:tblStyle w:val="Tabela-Siatka"/>
        <w:tblW w:w="0" w:type="auto"/>
        <w:tblLook w:val="04A0" w:firstRow="1" w:lastRow="0" w:firstColumn="1" w:lastColumn="0" w:noHBand="0" w:noVBand="1"/>
      </w:tblPr>
      <w:tblGrid>
        <w:gridCol w:w="562"/>
        <w:gridCol w:w="2315"/>
        <w:gridCol w:w="3685"/>
        <w:gridCol w:w="769"/>
        <w:gridCol w:w="791"/>
        <w:gridCol w:w="940"/>
      </w:tblGrid>
      <w:tr w:rsidR="0040710E" w:rsidRPr="001C6480" w14:paraId="06DFB55B" w14:textId="77777777" w:rsidTr="0040710E">
        <w:trPr>
          <w:trHeight w:val="300"/>
        </w:trPr>
        <w:tc>
          <w:tcPr>
            <w:tcW w:w="562" w:type="dxa"/>
            <w:shd w:val="clear" w:color="auto" w:fill="ACB9CA" w:themeFill="text2" w:themeFillTint="66"/>
            <w:hideMark/>
          </w:tcPr>
          <w:p w14:paraId="194CB9B3" w14:textId="77777777" w:rsidR="001C6480" w:rsidRPr="0040710E" w:rsidRDefault="001C6480" w:rsidP="001C6480">
            <w:pPr>
              <w:jc w:val="both"/>
              <w:rPr>
                <w:rFonts w:ascii="Arial" w:hAnsi="Arial" w:cs="Arial"/>
                <w:sz w:val="20"/>
                <w:szCs w:val="20"/>
              </w:rPr>
            </w:pPr>
            <w:r w:rsidRPr="0040710E">
              <w:rPr>
                <w:rFonts w:ascii="Arial" w:hAnsi="Arial" w:cs="Arial"/>
                <w:sz w:val="20"/>
                <w:szCs w:val="20"/>
              </w:rPr>
              <w:t>L.p.</w:t>
            </w:r>
          </w:p>
        </w:tc>
        <w:tc>
          <w:tcPr>
            <w:tcW w:w="2315" w:type="dxa"/>
            <w:shd w:val="clear" w:color="auto" w:fill="ACB9CA" w:themeFill="text2" w:themeFillTint="66"/>
            <w:hideMark/>
          </w:tcPr>
          <w:p w14:paraId="2F7CDA3A" w14:textId="77777777" w:rsidR="001C6480" w:rsidRPr="0040710E" w:rsidRDefault="001C6480" w:rsidP="001C6480">
            <w:pPr>
              <w:jc w:val="both"/>
              <w:rPr>
                <w:rFonts w:ascii="Arial" w:hAnsi="Arial" w:cs="Arial"/>
                <w:sz w:val="20"/>
                <w:szCs w:val="20"/>
              </w:rPr>
            </w:pPr>
            <w:r w:rsidRPr="0040710E">
              <w:rPr>
                <w:rFonts w:ascii="Arial" w:hAnsi="Arial" w:cs="Arial"/>
                <w:sz w:val="20"/>
                <w:szCs w:val="20"/>
              </w:rPr>
              <w:t>Produkt</w:t>
            </w:r>
          </w:p>
        </w:tc>
        <w:tc>
          <w:tcPr>
            <w:tcW w:w="3685" w:type="dxa"/>
            <w:shd w:val="clear" w:color="auto" w:fill="ACB9CA" w:themeFill="text2" w:themeFillTint="66"/>
            <w:hideMark/>
          </w:tcPr>
          <w:p w14:paraId="63CCB783" w14:textId="77777777" w:rsidR="001C6480" w:rsidRPr="0040710E" w:rsidRDefault="001C6480" w:rsidP="001C6480">
            <w:pPr>
              <w:jc w:val="both"/>
              <w:rPr>
                <w:rFonts w:ascii="Arial" w:hAnsi="Arial" w:cs="Arial"/>
                <w:sz w:val="20"/>
                <w:szCs w:val="20"/>
              </w:rPr>
            </w:pPr>
            <w:r w:rsidRPr="0040710E">
              <w:rPr>
                <w:rFonts w:ascii="Arial" w:hAnsi="Arial" w:cs="Arial"/>
                <w:sz w:val="20"/>
                <w:szCs w:val="20"/>
              </w:rPr>
              <w:t>Opis produktu</w:t>
            </w:r>
          </w:p>
        </w:tc>
        <w:tc>
          <w:tcPr>
            <w:tcW w:w="769" w:type="dxa"/>
            <w:shd w:val="clear" w:color="auto" w:fill="ACB9CA" w:themeFill="text2" w:themeFillTint="66"/>
            <w:hideMark/>
          </w:tcPr>
          <w:p w14:paraId="3FA911A1" w14:textId="77777777" w:rsidR="001C6480" w:rsidRPr="0040710E" w:rsidRDefault="001C6480" w:rsidP="001C6480">
            <w:pPr>
              <w:jc w:val="both"/>
              <w:rPr>
                <w:rFonts w:ascii="Arial" w:hAnsi="Arial" w:cs="Arial"/>
                <w:sz w:val="20"/>
                <w:szCs w:val="20"/>
              </w:rPr>
            </w:pPr>
            <w:r w:rsidRPr="0040710E">
              <w:rPr>
                <w:rFonts w:ascii="Arial" w:hAnsi="Arial" w:cs="Arial"/>
                <w:sz w:val="20"/>
                <w:szCs w:val="20"/>
              </w:rPr>
              <w:t>J.m.</w:t>
            </w:r>
          </w:p>
        </w:tc>
        <w:tc>
          <w:tcPr>
            <w:tcW w:w="791" w:type="dxa"/>
            <w:shd w:val="clear" w:color="auto" w:fill="ACB9CA" w:themeFill="text2" w:themeFillTint="66"/>
            <w:hideMark/>
          </w:tcPr>
          <w:p w14:paraId="54161CB0" w14:textId="77777777" w:rsidR="001C6480" w:rsidRPr="0040710E" w:rsidRDefault="001C6480" w:rsidP="001C6480">
            <w:pPr>
              <w:jc w:val="both"/>
              <w:rPr>
                <w:rFonts w:ascii="Arial" w:hAnsi="Arial" w:cs="Arial"/>
                <w:sz w:val="20"/>
                <w:szCs w:val="20"/>
              </w:rPr>
            </w:pPr>
            <w:r w:rsidRPr="0040710E">
              <w:rPr>
                <w:rFonts w:ascii="Arial" w:hAnsi="Arial" w:cs="Arial"/>
                <w:sz w:val="20"/>
                <w:szCs w:val="20"/>
              </w:rPr>
              <w:t>Ilość</w:t>
            </w:r>
          </w:p>
        </w:tc>
        <w:tc>
          <w:tcPr>
            <w:tcW w:w="940" w:type="dxa"/>
            <w:shd w:val="clear" w:color="auto" w:fill="ACB9CA" w:themeFill="text2" w:themeFillTint="66"/>
            <w:hideMark/>
          </w:tcPr>
          <w:p w14:paraId="6F57658D" w14:textId="77777777" w:rsidR="001C6480" w:rsidRPr="0040710E" w:rsidRDefault="001C6480" w:rsidP="001C6480">
            <w:pPr>
              <w:jc w:val="both"/>
              <w:rPr>
                <w:rFonts w:ascii="Arial" w:hAnsi="Arial" w:cs="Arial"/>
                <w:sz w:val="20"/>
                <w:szCs w:val="20"/>
              </w:rPr>
            </w:pPr>
            <w:r w:rsidRPr="0040710E">
              <w:rPr>
                <w:rFonts w:ascii="Arial" w:hAnsi="Arial" w:cs="Arial"/>
                <w:sz w:val="20"/>
                <w:szCs w:val="20"/>
              </w:rPr>
              <w:t>Obszar</w:t>
            </w:r>
          </w:p>
        </w:tc>
      </w:tr>
      <w:tr w:rsidR="001C6480" w:rsidRPr="001C6480" w14:paraId="625B0D8A" w14:textId="77777777" w:rsidTr="0040710E">
        <w:trPr>
          <w:trHeight w:val="1800"/>
        </w:trPr>
        <w:tc>
          <w:tcPr>
            <w:tcW w:w="562" w:type="dxa"/>
            <w:noWrap/>
            <w:hideMark/>
          </w:tcPr>
          <w:p w14:paraId="4F3D2386" w14:textId="77777777" w:rsidR="001C6480" w:rsidRPr="0040710E" w:rsidRDefault="001C6480" w:rsidP="001C6480">
            <w:pPr>
              <w:jc w:val="both"/>
              <w:rPr>
                <w:rFonts w:ascii="Arial" w:hAnsi="Arial" w:cs="Arial"/>
                <w:sz w:val="20"/>
                <w:szCs w:val="20"/>
              </w:rPr>
            </w:pPr>
            <w:r w:rsidRPr="0040710E">
              <w:rPr>
                <w:rFonts w:ascii="Arial" w:hAnsi="Arial" w:cs="Arial"/>
                <w:sz w:val="20"/>
                <w:szCs w:val="20"/>
              </w:rPr>
              <w:t>1</w:t>
            </w:r>
          </w:p>
        </w:tc>
        <w:tc>
          <w:tcPr>
            <w:tcW w:w="2315" w:type="dxa"/>
            <w:hideMark/>
          </w:tcPr>
          <w:p w14:paraId="77889FBF" w14:textId="77777777" w:rsidR="001C6480" w:rsidRPr="0040710E" w:rsidRDefault="001C6480" w:rsidP="001C6480">
            <w:pPr>
              <w:jc w:val="both"/>
              <w:rPr>
                <w:rFonts w:ascii="Arial" w:hAnsi="Arial" w:cs="Arial"/>
                <w:sz w:val="20"/>
                <w:szCs w:val="20"/>
              </w:rPr>
            </w:pPr>
            <w:r w:rsidRPr="0040710E">
              <w:rPr>
                <w:rFonts w:ascii="Arial" w:hAnsi="Arial" w:cs="Arial"/>
                <w:sz w:val="20"/>
                <w:szCs w:val="20"/>
              </w:rPr>
              <w:t>Igły do zaszczepiania</w:t>
            </w:r>
          </w:p>
        </w:tc>
        <w:tc>
          <w:tcPr>
            <w:tcW w:w="3685" w:type="dxa"/>
            <w:hideMark/>
          </w:tcPr>
          <w:p w14:paraId="4F655AF2" w14:textId="759B7F40" w:rsidR="001C6480" w:rsidRPr="0040710E" w:rsidRDefault="001C6480" w:rsidP="001C6480">
            <w:pPr>
              <w:jc w:val="both"/>
              <w:rPr>
                <w:rFonts w:ascii="Arial" w:hAnsi="Arial" w:cs="Arial"/>
                <w:sz w:val="20"/>
                <w:szCs w:val="20"/>
              </w:rPr>
            </w:pPr>
            <w:r w:rsidRPr="0040710E">
              <w:rPr>
                <w:rFonts w:ascii="Arial" w:hAnsi="Arial" w:cs="Arial"/>
                <w:sz w:val="20"/>
                <w:szCs w:val="20"/>
              </w:rPr>
              <w:t xml:space="preserve">Op. 1000 szt. (pakowane po 20 szt. </w:t>
            </w:r>
            <w:r w:rsidR="0040710E">
              <w:rPr>
                <w:rFonts w:ascii="Arial" w:hAnsi="Arial" w:cs="Arial"/>
                <w:sz w:val="20"/>
                <w:szCs w:val="20"/>
              </w:rPr>
              <w:br/>
            </w:r>
            <w:r w:rsidRPr="0040710E">
              <w:rPr>
                <w:rFonts w:ascii="Arial" w:hAnsi="Arial" w:cs="Arial"/>
                <w:sz w:val="20"/>
                <w:szCs w:val="20"/>
              </w:rPr>
              <w:t xml:space="preserve">w woreczki z zamknięciem strunowym) lub inne zapewniające co najmniej taką samą ilość produktu biorąc pod uwagę wielkość opakowania oraz ilość opakowań. Igły do zaszczepiania, sprężyste, transparentne. Długość około 17 cm. Data ważności minimum 24 miesiące. </w:t>
            </w:r>
          </w:p>
        </w:tc>
        <w:tc>
          <w:tcPr>
            <w:tcW w:w="769" w:type="dxa"/>
            <w:hideMark/>
          </w:tcPr>
          <w:p w14:paraId="7E5ED9CA" w14:textId="77777777" w:rsidR="001C6480" w:rsidRPr="0040710E" w:rsidRDefault="001C6480" w:rsidP="001C6480">
            <w:pPr>
              <w:jc w:val="both"/>
              <w:rPr>
                <w:rFonts w:ascii="Arial" w:hAnsi="Arial" w:cs="Arial"/>
                <w:sz w:val="20"/>
                <w:szCs w:val="20"/>
              </w:rPr>
            </w:pPr>
            <w:r w:rsidRPr="0040710E">
              <w:rPr>
                <w:rFonts w:ascii="Arial" w:hAnsi="Arial" w:cs="Arial"/>
                <w:sz w:val="20"/>
                <w:szCs w:val="20"/>
              </w:rPr>
              <w:t>Op.</w:t>
            </w:r>
          </w:p>
        </w:tc>
        <w:tc>
          <w:tcPr>
            <w:tcW w:w="791" w:type="dxa"/>
            <w:hideMark/>
          </w:tcPr>
          <w:p w14:paraId="17D61F75" w14:textId="77777777" w:rsidR="001C6480" w:rsidRPr="0040710E" w:rsidRDefault="001C6480" w:rsidP="001C6480">
            <w:pPr>
              <w:jc w:val="both"/>
              <w:rPr>
                <w:rFonts w:ascii="Arial" w:hAnsi="Arial" w:cs="Arial"/>
                <w:sz w:val="20"/>
                <w:szCs w:val="20"/>
              </w:rPr>
            </w:pPr>
            <w:r w:rsidRPr="0040710E">
              <w:rPr>
                <w:rFonts w:ascii="Arial" w:hAnsi="Arial" w:cs="Arial"/>
                <w:sz w:val="20"/>
                <w:szCs w:val="20"/>
              </w:rPr>
              <w:t>1</w:t>
            </w:r>
          </w:p>
        </w:tc>
        <w:tc>
          <w:tcPr>
            <w:tcW w:w="940" w:type="dxa"/>
            <w:hideMark/>
          </w:tcPr>
          <w:p w14:paraId="0C8195C3" w14:textId="77777777" w:rsidR="001C6480" w:rsidRPr="0040710E" w:rsidRDefault="001C6480" w:rsidP="001C6480">
            <w:pPr>
              <w:jc w:val="both"/>
              <w:rPr>
                <w:rFonts w:ascii="Arial" w:hAnsi="Arial" w:cs="Arial"/>
                <w:sz w:val="20"/>
                <w:szCs w:val="20"/>
              </w:rPr>
            </w:pPr>
            <w:r w:rsidRPr="0040710E">
              <w:rPr>
                <w:rFonts w:ascii="Arial" w:hAnsi="Arial" w:cs="Arial"/>
                <w:sz w:val="20"/>
                <w:szCs w:val="20"/>
              </w:rPr>
              <w:t>LLD</w:t>
            </w:r>
          </w:p>
        </w:tc>
      </w:tr>
    </w:tbl>
    <w:p w14:paraId="04CCA45A" w14:textId="77777777" w:rsidR="001C6480" w:rsidRDefault="001C6480" w:rsidP="00581F38">
      <w:pPr>
        <w:jc w:val="both"/>
        <w:rPr>
          <w:rFonts w:ascii="Arial" w:hAnsi="Arial" w:cs="Arial"/>
          <w:sz w:val="22"/>
          <w:szCs w:val="22"/>
        </w:rPr>
      </w:pPr>
    </w:p>
    <w:p w14:paraId="0A8133CF" w14:textId="26DB5857" w:rsidR="0040710E" w:rsidRDefault="0040710E" w:rsidP="0040710E">
      <w:pPr>
        <w:jc w:val="both"/>
        <w:rPr>
          <w:rFonts w:ascii="Arial" w:hAnsi="Arial" w:cs="Arial"/>
          <w:sz w:val="22"/>
          <w:szCs w:val="22"/>
        </w:rPr>
      </w:pPr>
      <w:r>
        <w:rPr>
          <w:rFonts w:ascii="Arial" w:hAnsi="Arial" w:cs="Arial"/>
          <w:sz w:val="22"/>
          <w:szCs w:val="22"/>
        </w:rPr>
        <w:t>Część 7</w:t>
      </w:r>
    </w:p>
    <w:p w14:paraId="0EDBE21D" w14:textId="77777777" w:rsidR="001C6480" w:rsidRDefault="001C6480" w:rsidP="00581F38">
      <w:pPr>
        <w:jc w:val="both"/>
        <w:rPr>
          <w:rFonts w:ascii="Arial" w:hAnsi="Arial" w:cs="Arial"/>
          <w:sz w:val="22"/>
          <w:szCs w:val="22"/>
        </w:rPr>
      </w:pPr>
    </w:p>
    <w:tbl>
      <w:tblPr>
        <w:tblStyle w:val="Tabela-Siatka"/>
        <w:tblW w:w="0" w:type="auto"/>
        <w:tblLook w:val="04A0" w:firstRow="1" w:lastRow="0" w:firstColumn="1" w:lastColumn="0" w:noHBand="0" w:noVBand="1"/>
      </w:tblPr>
      <w:tblGrid>
        <w:gridCol w:w="562"/>
        <w:gridCol w:w="2210"/>
        <w:gridCol w:w="3872"/>
        <w:gridCol w:w="739"/>
        <w:gridCol w:w="779"/>
        <w:gridCol w:w="900"/>
      </w:tblGrid>
      <w:tr w:rsidR="0040710E" w:rsidRPr="0040710E" w14:paraId="5B8752D7" w14:textId="77777777" w:rsidTr="0040710E">
        <w:trPr>
          <w:trHeight w:val="300"/>
        </w:trPr>
        <w:tc>
          <w:tcPr>
            <w:tcW w:w="562" w:type="dxa"/>
            <w:shd w:val="clear" w:color="auto" w:fill="ACB9CA" w:themeFill="text2" w:themeFillTint="66"/>
            <w:hideMark/>
          </w:tcPr>
          <w:p w14:paraId="4256AA72"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L.p.</w:t>
            </w:r>
          </w:p>
        </w:tc>
        <w:tc>
          <w:tcPr>
            <w:tcW w:w="2210" w:type="dxa"/>
            <w:shd w:val="clear" w:color="auto" w:fill="ACB9CA" w:themeFill="text2" w:themeFillTint="66"/>
            <w:hideMark/>
          </w:tcPr>
          <w:p w14:paraId="11D5B321"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Produkt</w:t>
            </w:r>
          </w:p>
        </w:tc>
        <w:tc>
          <w:tcPr>
            <w:tcW w:w="3872" w:type="dxa"/>
            <w:shd w:val="clear" w:color="auto" w:fill="ACB9CA" w:themeFill="text2" w:themeFillTint="66"/>
            <w:hideMark/>
          </w:tcPr>
          <w:p w14:paraId="4E45B90D"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Opis produktu</w:t>
            </w:r>
          </w:p>
        </w:tc>
        <w:tc>
          <w:tcPr>
            <w:tcW w:w="739" w:type="dxa"/>
            <w:shd w:val="clear" w:color="auto" w:fill="ACB9CA" w:themeFill="text2" w:themeFillTint="66"/>
            <w:hideMark/>
          </w:tcPr>
          <w:p w14:paraId="63D90D2C"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J.m.</w:t>
            </w:r>
          </w:p>
        </w:tc>
        <w:tc>
          <w:tcPr>
            <w:tcW w:w="779" w:type="dxa"/>
            <w:shd w:val="clear" w:color="auto" w:fill="ACB9CA" w:themeFill="text2" w:themeFillTint="66"/>
            <w:hideMark/>
          </w:tcPr>
          <w:p w14:paraId="18DB4EF1"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Ilość</w:t>
            </w:r>
          </w:p>
        </w:tc>
        <w:tc>
          <w:tcPr>
            <w:tcW w:w="900" w:type="dxa"/>
            <w:shd w:val="clear" w:color="auto" w:fill="ACB9CA" w:themeFill="text2" w:themeFillTint="66"/>
            <w:hideMark/>
          </w:tcPr>
          <w:p w14:paraId="307033FE"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Obszar</w:t>
            </w:r>
          </w:p>
        </w:tc>
      </w:tr>
      <w:tr w:rsidR="0040710E" w:rsidRPr="0040710E" w14:paraId="6D585A5E" w14:textId="77777777" w:rsidTr="0040710E">
        <w:trPr>
          <w:trHeight w:val="900"/>
        </w:trPr>
        <w:tc>
          <w:tcPr>
            <w:tcW w:w="562" w:type="dxa"/>
            <w:hideMark/>
          </w:tcPr>
          <w:p w14:paraId="7181EB74"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1</w:t>
            </w:r>
          </w:p>
        </w:tc>
        <w:tc>
          <w:tcPr>
            <w:tcW w:w="2210" w:type="dxa"/>
            <w:hideMark/>
          </w:tcPr>
          <w:p w14:paraId="2032A9D1"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Butelka szklana 100 ml</w:t>
            </w:r>
          </w:p>
        </w:tc>
        <w:tc>
          <w:tcPr>
            <w:tcW w:w="3872" w:type="dxa"/>
            <w:hideMark/>
          </w:tcPr>
          <w:p w14:paraId="52A98753"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 xml:space="preserve">Butelka laboratoryjna z białą skalą, wykonana ze szkła </w:t>
            </w:r>
            <w:proofErr w:type="spellStart"/>
            <w:r w:rsidRPr="0040710E">
              <w:rPr>
                <w:rFonts w:ascii="Arial" w:hAnsi="Arial" w:cs="Arial"/>
                <w:sz w:val="20"/>
                <w:szCs w:val="20"/>
              </w:rPr>
              <w:t>borokrzemowego</w:t>
            </w:r>
            <w:proofErr w:type="spellEnd"/>
            <w:r w:rsidRPr="0040710E">
              <w:rPr>
                <w:rFonts w:ascii="Arial" w:hAnsi="Arial" w:cs="Arial"/>
                <w:sz w:val="20"/>
                <w:szCs w:val="20"/>
              </w:rPr>
              <w:t xml:space="preserve"> typu 3.3. Gwint: GL 45.  Możliwość </w:t>
            </w:r>
            <w:proofErr w:type="spellStart"/>
            <w:r w:rsidRPr="0040710E">
              <w:rPr>
                <w:rFonts w:ascii="Arial" w:hAnsi="Arial" w:cs="Arial"/>
                <w:sz w:val="20"/>
                <w:szCs w:val="20"/>
              </w:rPr>
              <w:t>autoklawowania</w:t>
            </w:r>
            <w:proofErr w:type="spellEnd"/>
            <w:r w:rsidRPr="0040710E">
              <w:rPr>
                <w:rFonts w:ascii="Arial" w:hAnsi="Arial" w:cs="Arial"/>
                <w:sz w:val="20"/>
                <w:szCs w:val="20"/>
              </w:rPr>
              <w:t xml:space="preserve"> do 20 minut w 140°C .</w:t>
            </w:r>
          </w:p>
        </w:tc>
        <w:tc>
          <w:tcPr>
            <w:tcW w:w="739" w:type="dxa"/>
            <w:hideMark/>
          </w:tcPr>
          <w:p w14:paraId="4CB9512B"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szt.</w:t>
            </w:r>
          </w:p>
        </w:tc>
        <w:tc>
          <w:tcPr>
            <w:tcW w:w="779" w:type="dxa"/>
            <w:hideMark/>
          </w:tcPr>
          <w:p w14:paraId="7C6BCC8A"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10</w:t>
            </w:r>
          </w:p>
        </w:tc>
        <w:tc>
          <w:tcPr>
            <w:tcW w:w="900" w:type="dxa"/>
            <w:hideMark/>
          </w:tcPr>
          <w:p w14:paraId="4E92B5E1"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LLF-W-P</w:t>
            </w:r>
          </w:p>
        </w:tc>
      </w:tr>
      <w:tr w:rsidR="0040710E" w:rsidRPr="0040710E" w14:paraId="27791C9B" w14:textId="77777777" w:rsidTr="0040710E">
        <w:trPr>
          <w:trHeight w:val="900"/>
        </w:trPr>
        <w:tc>
          <w:tcPr>
            <w:tcW w:w="562" w:type="dxa"/>
            <w:hideMark/>
          </w:tcPr>
          <w:p w14:paraId="718FBBFC"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2</w:t>
            </w:r>
          </w:p>
        </w:tc>
        <w:tc>
          <w:tcPr>
            <w:tcW w:w="2210" w:type="dxa"/>
            <w:hideMark/>
          </w:tcPr>
          <w:p w14:paraId="322BABDB"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Butelka szklana, poj. 500ml</w:t>
            </w:r>
          </w:p>
        </w:tc>
        <w:tc>
          <w:tcPr>
            <w:tcW w:w="3872" w:type="dxa"/>
            <w:hideMark/>
          </w:tcPr>
          <w:p w14:paraId="506CCD65"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 xml:space="preserve">Butelka laboratoryjna z niebieską nakrętką, pojemność 500ml, z korkiem na gwint, </w:t>
            </w:r>
            <w:proofErr w:type="spellStart"/>
            <w:r w:rsidRPr="0040710E">
              <w:rPr>
                <w:rFonts w:ascii="Arial" w:hAnsi="Arial" w:cs="Arial"/>
                <w:sz w:val="20"/>
                <w:szCs w:val="20"/>
              </w:rPr>
              <w:t>borokrzemowa</w:t>
            </w:r>
            <w:proofErr w:type="spellEnd"/>
            <w:r w:rsidRPr="0040710E">
              <w:rPr>
                <w:rFonts w:ascii="Arial" w:hAnsi="Arial" w:cs="Arial"/>
                <w:sz w:val="20"/>
                <w:szCs w:val="20"/>
              </w:rPr>
              <w:t>, odporna na temperaturę do 140oC</w:t>
            </w:r>
          </w:p>
        </w:tc>
        <w:tc>
          <w:tcPr>
            <w:tcW w:w="739" w:type="dxa"/>
            <w:hideMark/>
          </w:tcPr>
          <w:p w14:paraId="7910778D"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szt.</w:t>
            </w:r>
          </w:p>
        </w:tc>
        <w:tc>
          <w:tcPr>
            <w:tcW w:w="779" w:type="dxa"/>
            <w:hideMark/>
          </w:tcPr>
          <w:p w14:paraId="07C75097"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10</w:t>
            </w:r>
          </w:p>
        </w:tc>
        <w:tc>
          <w:tcPr>
            <w:tcW w:w="900" w:type="dxa"/>
            <w:hideMark/>
          </w:tcPr>
          <w:p w14:paraId="046B67C8"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LLG</w:t>
            </w:r>
          </w:p>
        </w:tc>
      </w:tr>
      <w:tr w:rsidR="0040710E" w:rsidRPr="0040710E" w14:paraId="6CBC8F51" w14:textId="77777777" w:rsidTr="0040710E">
        <w:trPr>
          <w:trHeight w:val="900"/>
        </w:trPr>
        <w:tc>
          <w:tcPr>
            <w:tcW w:w="562" w:type="dxa"/>
            <w:hideMark/>
          </w:tcPr>
          <w:p w14:paraId="6C4B1B95"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3</w:t>
            </w:r>
          </w:p>
        </w:tc>
        <w:tc>
          <w:tcPr>
            <w:tcW w:w="2210" w:type="dxa"/>
            <w:hideMark/>
          </w:tcPr>
          <w:p w14:paraId="186E0297"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Butelka szklana poj. 1000ml</w:t>
            </w:r>
          </w:p>
        </w:tc>
        <w:tc>
          <w:tcPr>
            <w:tcW w:w="3872" w:type="dxa"/>
            <w:hideMark/>
          </w:tcPr>
          <w:p w14:paraId="4F661E37"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 xml:space="preserve">Butelka laboratoryjna z niebieską nakrętką, pojemność 1000ml, z korkiem na gwint, </w:t>
            </w:r>
            <w:proofErr w:type="spellStart"/>
            <w:r w:rsidRPr="0040710E">
              <w:rPr>
                <w:rFonts w:ascii="Arial" w:hAnsi="Arial" w:cs="Arial"/>
                <w:sz w:val="20"/>
                <w:szCs w:val="20"/>
              </w:rPr>
              <w:t>borokrzemowa</w:t>
            </w:r>
            <w:proofErr w:type="spellEnd"/>
            <w:r w:rsidRPr="0040710E">
              <w:rPr>
                <w:rFonts w:ascii="Arial" w:hAnsi="Arial" w:cs="Arial"/>
                <w:sz w:val="20"/>
                <w:szCs w:val="20"/>
              </w:rPr>
              <w:t>, odporna na temperaturę do 140oC</w:t>
            </w:r>
          </w:p>
        </w:tc>
        <w:tc>
          <w:tcPr>
            <w:tcW w:w="739" w:type="dxa"/>
            <w:hideMark/>
          </w:tcPr>
          <w:p w14:paraId="1BA20923"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szt.</w:t>
            </w:r>
          </w:p>
        </w:tc>
        <w:tc>
          <w:tcPr>
            <w:tcW w:w="779" w:type="dxa"/>
            <w:hideMark/>
          </w:tcPr>
          <w:p w14:paraId="32453F6F"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10</w:t>
            </w:r>
          </w:p>
        </w:tc>
        <w:tc>
          <w:tcPr>
            <w:tcW w:w="900" w:type="dxa"/>
            <w:hideMark/>
          </w:tcPr>
          <w:p w14:paraId="259F5640"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LLG</w:t>
            </w:r>
          </w:p>
        </w:tc>
      </w:tr>
      <w:tr w:rsidR="0040710E" w:rsidRPr="0040710E" w14:paraId="7F61621D" w14:textId="77777777" w:rsidTr="0040710E">
        <w:trPr>
          <w:trHeight w:val="600"/>
        </w:trPr>
        <w:tc>
          <w:tcPr>
            <w:tcW w:w="562" w:type="dxa"/>
            <w:hideMark/>
          </w:tcPr>
          <w:p w14:paraId="18D30DDD"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4</w:t>
            </w:r>
          </w:p>
        </w:tc>
        <w:tc>
          <w:tcPr>
            <w:tcW w:w="2210" w:type="dxa"/>
            <w:hideMark/>
          </w:tcPr>
          <w:p w14:paraId="73C79F70"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 xml:space="preserve">Cylinder miarowy </w:t>
            </w:r>
            <w:proofErr w:type="spellStart"/>
            <w:r w:rsidRPr="0040710E">
              <w:rPr>
                <w:rFonts w:ascii="Arial" w:hAnsi="Arial" w:cs="Arial"/>
                <w:sz w:val="20"/>
                <w:szCs w:val="20"/>
              </w:rPr>
              <w:t>poj</w:t>
            </w:r>
            <w:proofErr w:type="spellEnd"/>
            <w:r w:rsidRPr="0040710E">
              <w:rPr>
                <w:rFonts w:ascii="Arial" w:hAnsi="Arial" w:cs="Arial"/>
                <w:sz w:val="20"/>
                <w:szCs w:val="20"/>
              </w:rPr>
              <w:t xml:space="preserve"> 25 ml</w:t>
            </w:r>
          </w:p>
        </w:tc>
        <w:tc>
          <w:tcPr>
            <w:tcW w:w="3872" w:type="dxa"/>
            <w:hideMark/>
          </w:tcPr>
          <w:p w14:paraId="4C3C88D1"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Cylinder miarowy z wylewem, kl. A,  podziałka wtopiona w szkło, sześciokątna szklana podstawa</w:t>
            </w:r>
          </w:p>
        </w:tc>
        <w:tc>
          <w:tcPr>
            <w:tcW w:w="739" w:type="dxa"/>
            <w:hideMark/>
          </w:tcPr>
          <w:p w14:paraId="4959A0F4"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szt.</w:t>
            </w:r>
          </w:p>
        </w:tc>
        <w:tc>
          <w:tcPr>
            <w:tcW w:w="779" w:type="dxa"/>
            <w:hideMark/>
          </w:tcPr>
          <w:p w14:paraId="0E80811E"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6</w:t>
            </w:r>
          </w:p>
        </w:tc>
        <w:tc>
          <w:tcPr>
            <w:tcW w:w="900" w:type="dxa"/>
            <w:hideMark/>
          </w:tcPr>
          <w:p w14:paraId="72E61285"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LLF-F</w:t>
            </w:r>
          </w:p>
        </w:tc>
      </w:tr>
      <w:tr w:rsidR="0040710E" w:rsidRPr="0040710E" w14:paraId="0DB76638" w14:textId="77777777" w:rsidTr="0040710E">
        <w:trPr>
          <w:trHeight w:val="600"/>
        </w:trPr>
        <w:tc>
          <w:tcPr>
            <w:tcW w:w="562" w:type="dxa"/>
            <w:hideMark/>
          </w:tcPr>
          <w:p w14:paraId="55FDDEA8"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5</w:t>
            </w:r>
          </w:p>
        </w:tc>
        <w:tc>
          <w:tcPr>
            <w:tcW w:w="2210" w:type="dxa"/>
            <w:hideMark/>
          </w:tcPr>
          <w:p w14:paraId="0753B112"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 xml:space="preserve">Cylinder miarowy </w:t>
            </w:r>
            <w:proofErr w:type="spellStart"/>
            <w:r w:rsidRPr="0040710E">
              <w:rPr>
                <w:rFonts w:ascii="Arial" w:hAnsi="Arial" w:cs="Arial"/>
                <w:sz w:val="20"/>
                <w:szCs w:val="20"/>
              </w:rPr>
              <w:t>poj</w:t>
            </w:r>
            <w:proofErr w:type="spellEnd"/>
            <w:r w:rsidRPr="0040710E">
              <w:rPr>
                <w:rFonts w:ascii="Arial" w:hAnsi="Arial" w:cs="Arial"/>
                <w:sz w:val="20"/>
                <w:szCs w:val="20"/>
              </w:rPr>
              <w:t xml:space="preserve"> 50 ml </w:t>
            </w:r>
          </w:p>
        </w:tc>
        <w:tc>
          <w:tcPr>
            <w:tcW w:w="3872" w:type="dxa"/>
            <w:hideMark/>
          </w:tcPr>
          <w:p w14:paraId="30BCB171"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Cylinder miarowy z wylewem, kl. A, podziałka wtopiona w szkło, sześciokątna szklana podstawa</w:t>
            </w:r>
          </w:p>
        </w:tc>
        <w:tc>
          <w:tcPr>
            <w:tcW w:w="739" w:type="dxa"/>
            <w:hideMark/>
          </w:tcPr>
          <w:p w14:paraId="51F014D7"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szt.</w:t>
            </w:r>
          </w:p>
        </w:tc>
        <w:tc>
          <w:tcPr>
            <w:tcW w:w="779" w:type="dxa"/>
            <w:hideMark/>
          </w:tcPr>
          <w:p w14:paraId="025C5F51"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2</w:t>
            </w:r>
          </w:p>
        </w:tc>
        <w:tc>
          <w:tcPr>
            <w:tcW w:w="900" w:type="dxa"/>
            <w:hideMark/>
          </w:tcPr>
          <w:p w14:paraId="2CC1466C"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LLF-F</w:t>
            </w:r>
          </w:p>
        </w:tc>
      </w:tr>
      <w:tr w:rsidR="0040710E" w:rsidRPr="0040710E" w14:paraId="4D5742AF" w14:textId="77777777" w:rsidTr="0040710E">
        <w:trPr>
          <w:trHeight w:val="600"/>
        </w:trPr>
        <w:tc>
          <w:tcPr>
            <w:tcW w:w="562" w:type="dxa"/>
            <w:hideMark/>
          </w:tcPr>
          <w:p w14:paraId="4FD939AD"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6</w:t>
            </w:r>
          </w:p>
        </w:tc>
        <w:tc>
          <w:tcPr>
            <w:tcW w:w="2210" w:type="dxa"/>
            <w:hideMark/>
          </w:tcPr>
          <w:p w14:paraId="5B8678B0"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Cylinder miarowy 100 ml</w:t>
            </w:r>
          </w:p>
        </w:tc>
        <w:tc>
          <w:tcPr>
            <w:tcW w:w="3872" w:type="dxa"/>
            <w:hideMark/>
          </w:tcPr>
          <w:p w14:paraId="50D0E5C8"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Cylinder miarowy z wylewem, kl. A,  podziałka wtopiona w szkło, sześciokątna szklana podstawa</w:t>
            </w:r>
          </w:p>
        </w:tc>
        <w:tc>
          <w:tcPr>
            <w:tcW w:w="739" w:type="dxa"/>
            <w:hideMark/>
          </w:tcPr>
          <w:p w14:paraId="790C0E6F"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szt.</w:t>
            </w:r>
          </w:p>
        </w:tc>
        <w:tc>
          <w:tcPr>
            <w:tcW w:w="779" w:type="dxa"/>
            <w:hideMark/>
          </w:tcPr>
          <w:p w14:paraId="5E929DED"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2</w:t>
            </w:r>
          </w:p>
        </w:tc>
        <w:tc>
          <w:tcPr>
            <w:tcW w:w="900" w:type="dxa"/>
            <w:hideMark/>
          </w:tcPr>
          <w:p w14:paraId="39C172A0"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LLF-F</w:t>
            </w:r>
          </w:p>
        </w:tc>
      </w:tr>
      <w:tr w:rsidR="0040710E" w:rsidRPr="0040710E" w14:paraId="7E1FDD9A" w14:textId="77777777" w:rsidTr="0040710E">
        <w:trPr>
          <w:trHeight w:val="1500"/>
        </w:trPr>
        <w:tc>
          <w:tcPr>
            <w:tcW w:w="562" w:type="dxa"/>
            <w:hideMark/>
          </w:tcPr>
          <w:p w14:paraId="27A61642"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7</w:t>
            </w:r>
          </w:p>
        </w:tc>
        <w:tc>
          <w:tcPr>
            <w:tcW w:w="2210" w:type="dxa"/>
            <w:hideMark/>
          </w:tcPr>
          <w:p w14:paraId="29B09DEC"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Cylinder miarowy 250 ml</w:t>
            </w:r>
          </w:p>
        </w:tc>
        <w:tc>
          <w:tcPr>
            <w:tcW w:w="3872" w:type="dxa"/>
            <w:hideMark/>
          </w:tcPr>
          <w:p w14:paraId="77A72632" w14:textId="31A3B69A" w:rsidR="0040710E" w:rsidRPr="0040710E" w:rsidRDefault="0040710E" w:rsidP="0040710E">
            <w:pPr>
              <w:jc w:val="both"/>
              <w:rPr>
                <w:rFonts w:ascii="Arial" w:hAnsi="Arial" w:cs="Arial"/>
                <w:sz w:val="20"/>
                <w:szCs w:val="20"/>
              </w:rPr>
            </w:pPr>
            <w:r w:rsidRPr="0040710E">
              <w:rPr>
                <w:rFonts w:ascii="Arial" w:hAnsi="Arial" w:cs="Arial"/>
                <w:sz w:val="20"/>
                <w:szCs w:val="20"/>
              </w:rPr>
              <w:t>Cylinder miarowy 250 ml kl. A, zgodne z normą PN-EN ISO 4788 i DIN 7080, z podziałką, wykonane ze szkła klasy Duran lub równoważnego w zakresie odporności na zmiany temperatury pracy, o kształcie wysokim,</w:t>
            </w:r>
            <w:r>
              <w:rPr>
                <w:rFonts w:ascii="Arial" w:hAnsi="Arial" w:cs="Arial"/>
                <w:sz w:val="20"/>
                <w:szCs w:val="20"/>
              </w:rPr>
              <w:t xml:space="preserve"> </w:t>
            </w:r>
            <w:r w:rsidRPr="0040710E">
              <w:rPr>
                <w:rFonts w:ascii="Arial" w:hAnsi="Arial" w:cs="Arial"/>
                <w:sz w:val="20"/>
                <w:szCs w:val="20"/>
              </w:rPr>
              <w:t>wzorcowane na wylew (EX), o sześciokątnej szklanej podstawie.</w:t>
            </w:r>
          </w:p>
        </w:tc>
        <w:tc>
          <w:tcPr>
            <w:tcW w:w="739" w:type="dxa"/>
            <w:hideMark/>
          </w:tcPr>
          <w:p w14:paraId="62714698"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szt.</w:t>
            </w:r>
          </w:p>
        </w:tc>
        <w:tc>
          <w:tcPr>
            <w:tcW w:w="779" w:type="dxa"/>
            <w:hideMark/>
          </w:tcPr>
          <w:p w14:paraId="2EAE2DEE"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3</w:t>
            </w:r>
          </w:p>
        </w:tc>
        <w:tc>
          <w:tcPr>
            <w:tcW w:w="900" w:type="dxa"/>
            <w:hideMark/>
          </w:tcPr>
          <w:p w14:paraId="6B24CED6"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LLF-F/LLG</w:t>
            </w:r>
          </w:p>
        </w:tc>
      </w:tr>
      <w:tr w:rsidR="0040710E" w:rsidRPr="0040710E" w14:paraId="132F6DAD" w14:textId="77777777" w:rsidTr="0040710E">
        <w:trPr>
          <w:trHeight w:val="900"/>
        </w:trPr>
        <w:tc>
          <w:tcPr>
            <w:tcW w:w="562" w:type="dxa"/>
            <w:hideMark/>
          </w:tcPr>
          <w:p w14:paraId="27855282"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8</w:t>
            </w:r>
          </w:p>
        </w:tc>
        <w:tc>
          <w:tcPr>
            <w:tcW w:w="2210" w:type="dxa"/>
            <w:hideMark/>
          </w:tcPr>
          <w:p w14:paraId="40BB1EEA"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Cylinder miarowy poj. 500 ml</w:t>
            </w:r>
          </w:p>
        </w:tc>
        <w:tc>
          <w:tcPr>
            <w:tcW w:w="3872" w:type="dxa"/>
            <w:hideMark/>
          </w:tcPr>
          <w:p w14:paraId="659DE11B"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Szklana stopka, z wylewem, kalibrowane na wlew, oznaczenia wykonane brązową farbą, odporne na mycie w zmywarkach laboratoryjnych, klasa A.</w:t>
            </w:r>
          </w:p>
        </w:tc>
        <w:tc>
          <w:tcPr>
            <w:tcW w:w="739" w:type="dxa"/>
            <w:hideMark/>
          </w:tcPr>
          <w:p w14:paraId="74D1AA70"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szt.</w:t>
            </w:r>
          </w:p>
        </w:tc>
        <w:tc>
          <w:tcPr>
            <w:tcW w:w="779" w:type="dxa"/>
            <w:hideMark/>
          </w:tcPr>
          <w:p w14:paraId="2A847E87"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2</w:t>
            </w:r>
          </w:p>
        </w:tc>
        <w:tc>
          <w:tcPr>
            <w:tcW w:w="900" w:type="dxa"/>
            <w:hideMark/>
          </w:tcPr>
          <w:p w14:paraId="37F6D3FD"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LLF-F/LLG</w:t>
            </w:r>
          </w:p>
        </w:tc>
      </w:tr>
      <w:tr w:rsidR="0040710E" w:rsidRPr="0040710E" w14:paraId="1E288729" w14:textId="77777777" w:rsidTr="0040710E">
        <w:trPr>
          <w:trHeight w:val="900"/>
        </w:trPr>
        <w:tc>
          <w:tcPr>
            <w:tcW w:w="562" w:type="dxa"/>
            <w:hideMark/>
          </w:tcPr>
          <w:p w14:paraId="1D8F3461"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lastRenderedPageBreak/>
              <w:t>9</w:t>
            </w:r>
          </w:p>
        </w:tc>
        <w:tc>
          <w:tcPr>
            <w:tcW w:w="2210" w:type="dxa"/>
            <w:hideMark/>
          </w:tcPr>
          <w:p w14:paraId="19D93F5D"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Cylinder miarowy szklany, poj. 1000 ml</w:t>
            </w:r>
          </w:p>
        </w:tc>
        <w:tc>
          <w:tcPr>
            <w:tcW w:w="3872" w:type="dxa"/>
            <w:hideMark/>
          </w:tcPr>
          <w:p w14:paraId="3E608942"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Szklany cylinder miarowy z podstawą sześciokątną, klasa B. Pojemność 1000 ml, podziałka 10 ml. Materiał: szkło BORO 3.3. Wykonany zgodnie z normą DIN 12680 ISO 4789</w:t>
            </w:r>
          </w:p>
        </w:tc>
        <w:tc>
          <w:tcPr>
            <w:tcW w:w="739" w:type="dxa"/>
            <w:hideMark/>
          </w:tcPr>
          <w:p w14:paraId="187E84D7"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szt.</w:t>
            </w:r>
          </w:p>
        </w:tc>
        <w:tc>
          <w:tcPr>
            <w:tcW w:w="779" w:type="dxa"/>
            <w:hideMark/>
          </w:tcPr>
          <w:p w14:paraId="48BAFA1B"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1</w:t>
            </w:r>
          </w:p>
        </w:tc>
        <w:tc>
          <w:tcPr>
            <w:tcW w:w="900" w:type="dxa"/>
            <w:hideMark/>
          </w:tcPr>
          <w:p w14:paraId="4819BB05"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LLG</w:t>
            </w:r>
          </w:p>
        </w:tc>
      </w:tr>
      <w:tr w:rsidR="0040710E" w:rsidRPr="0040710E" w14:paraId="3435B8CD" w14:textId="77777777" w:rsidTr="0040710E">
        <w:trPr>
          <w:trHeight w:val="900"/>
        </w:trPr>
        <w:tc>
          <w:tcPr>
            <w:tcW w:w="562" w:type="dxa"/>
            <w:hideMark/>
          </w:tcPr>
          <w:p w14:paraId="13D5E94B"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10</w:t>
            </w:r>
          </w:p>
        </w:tc>
        <w:tc>
          <w:tcPr>
            <w:tcW w:w="2210" w:type="dxa"/>
            <w:hideMark/>
          </w:tcPr>
          <w:p w14:paraId="10639AF8"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Gumowy smoczek</w:t>
            </w:r>
          </w:p>
        </w:tc>
        <w:tc>
          <w:tcPr>
            <w:tcW w:w="3872" w:type="dxa"/>
            <w:hideMark/>
          </w:tcPr>
          <w:p w14:paraId="583CE2D3"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Op. 1 szt.</w:t>
            </w:r>
            <w:r w:rsidRPr="0040710E">
              <w:rPr>
                <w:rFonts w:ascii="Arial" w:hAnsi="Arial" w:cs="Arial"/>
                <w:sz w:val="20"/>
                <w:szCs w:val="20"/>
              </w:rPr>
              <w:br/>
              <w:t xml:space="preserve">kauczuk naturalny/ lateks, odpowiednie do szklanych pipet </w:t>
            </w:r>
            <w:proofErr w:type="spellStart"/>
            <w:r w:rsidRPr="0040710E">
              <w:rPr>
                <w:rFonts w:ascii="Arial" w:hAnsi="Arial" w:cs="Arial"/>
                <w:sz w:val="20"/>
                <w:szCs w:val="20"/>
              </w:rPr>
              <w:t>pasteura</w:t>
            </w:r>
            <w:proofErr w:type="spellEnd"/>
          </w:p>
        </w:tc>
        <w:tc>
          <w:tcPr>
            <w:tcW w:w="739" w:type="dxa"/>
            <w:hideMark/>
          </w:tcPr>
          <w:p w14:paraId="32D6A47A"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szt.</w:t>
            </w:r>
          </w:p>
        </w:tc>
        <w:tc>
          <w:tcPr>
            <w:tcW w:w="779" w:type="dxa"/>
            <w:hideMark/>
          </w:tcPr>
          <w:p w14:paraId="6F709E68"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10</w:t>
            </w:r>
          </w:p>
        </w:tc>
        <w:tc>
          <w:tcPr>
            <w:tcW w:w="900" w:type="dxa"/>
            <w:hideMark/>
          </w:tcPr>
          <w:p w14:paraId="4E79DD90"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LLF-F</w:t>
            </w:r>
          </w:p>
        </w:tc>
      </w:tr>
      <w:tr w:rsidR="0040710E" w:rsidRPr="0040710E" w14:paraId="7BB618E9" w14:textId="77777777" w:rsidTr="0040710E">
        <w:trPr>
          <w:trHeight w:val="600"/>
        </w:trPr>
        <w:tc>
          <w:tcPr>
            <w:tcW w:w="562" w:type="dxa"/>
            <w:hideMark/>
          </w:tcPr>
          <w:p w14:paraId="0BFF6200"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11</w:t>
            </w:r>
          </w:p>
        </w:tc>
        <w:tc>
          <w:tcPr>
            <w:tcW w:w="2210" w:type="dxa"/>
            <w:hideMark/>
          </w:tcPr>
          <w:p w14:paraId="5F5F3F17"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Kolba gruszkowa ze szlifem 250 ml</w:t>
            </w:r>
          </w:p>
        </w:tc>
        <w:tc>
          <w:tcPr>
            <w:tcW w:w="3872" w:type="dxa"/>
            <w:hideMark/>
          </w:tcPr>
          <w:p w14:paraId="64042BD2"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Kolba gruszkowa ze szlifem 29/32,</w:t>
            </w:r>
          </w:p>
        </w:tc>
        <w:tc>
          <w:tcPr>
            <w:tcW w:w="739" w:type="dxa"/>
            <w:hideMark/>
          </w:tcPr>
          <w:p w14:paraId="0F1208A9"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szt.</w:t>
            </w:r>
          </w:p>
        </w:tc>
        <w:tc>
          <w:tcPr>
            <w:tcW w:w="779" w:type="dxa"/>
            <w:hideMark/>
          </w:tcPr>
          <w:p w14:paraId="41E2E80D"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8</w:t>
            </w:r>
          </w:p>
        </w:tc>
        <w:tc>
          <w:tcPr>
            <w:tcW w:w="900" w:type="dxa"/>
            <w:hideMark/>
          </w:tcPr>
          <w:p w14:paraId="38ED1E74"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LLF-F</w:t>
            </w:r>
          </w:p>
        </w:tc>
      </w:tr>
      <w:tr w:rsidR="0040710E" w:rsidRPr="0040710E" w14:paraId="32E0B2F3" w14:textId="77777777" w:rsidTr="0040710E">
        <w:trPr>
          <w:trHeight w:val="900"/>
        </w:trPr>
        <w:tc>
          <w:tcPr>
            <w:tcW w:w="562" w:type="dxa"/>
            <w:hideMark/>
          </w:tcPr>
          <w:p w14:paraId="13E69B82"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12</w:t>
            </w:r>
          </w:p>
        </w:tc>
        <w:tc>
          <w:tcPr>
            <w:tcW w:w="2210" w:type="dxa"/>
            <w:hideMark/>
          </w:tcPr>
          <w:p w14:paraId="10E87D42"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Kolba miarowa  z korkiem PP, 5 ml</w:t>
            </w:r>
          </w:p>
        </w:tc>
        <w:tc>
          <w:tcPr>
            <w:tcW w:w="3872" w:type="dxa"/>
            <w:hideMark/>
          </w:tcPr>
          <w:p w14:paraId="4219F4D7"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 xml:space="preserve">Kolba z szeroką szyjką, pojemność 5 ml, Klasa dokładności A, szkło </w:t>
            </w:r>
            <w:proofErr w:type="spellStart"/>
            <w:r w:rsidRPr="0040710E">
              <w:rPr>
                <w:rFonts w:ascii="Arial" w:hAnsi="Arial" w:cs="Arial"/>
                <w:sz w:val="20"/>
                <w:szCs w:val="20"/>
              </w:rPr>
              <w:t>borokrzemowe</w:t>
            </w:r>
            <w:proofErr w:type="spellEnd"/>
            <w:r w:rsidRPr="0040710E">
              <w:rPr>
                <w:rFonts w:ascii="Arial" w:hAnsi="Arial" w:cs="Arial"/>
                <w:sz w:val="20"/>
                <w:szCs w:val="20"/>
              </w:rPr>
              <w:t>, oznaczenia wykonane farbą dyfuzyjną , wtopione w szkło. W zestawie pasujący korek z tworzywa sztucznego (PE)</w:t>
            </w:r>
          </w:p>
        </w:tc>
        <w:tc>
          <w:tcPr>
            <w:tcW w:w="739" w:type="dxa"/>
            <w:hideMark/>
          </w:tcPr>
          <w:p w14:paraId="78D2A7DB"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szt.</w:t>
            </w:r>
          </w:p>
        </w:tc>
        <w:tc>
          <w:tcPr>
            <w:tcW w:w="779" w:type="dxa"/>
            <w:hideMark/>
          </w:tcPr>
          <w:p w14:paraId="447E6EE6"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10</w:t>
            </w:r>
          </w:p>
        </w:tc>
        <w:tc>
          <w:tcPr>
            <w:tcW w:w="900" w:type="dxa"/>
            <w:hideMark/>
          </w:tcPr>
          <w:p w14:paraId="41714E96"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LLF-F</w:t>
            </w:r>
          </w:p>
        </w:tc>
      </w:tr>
      <w:tr w:rsidR="0040710E" w:rsidRPr="0040710E" w14:paraId="5DCB1F7A" w14:textId="77777777" w:rsidTr="0040710E">
        <w:trPr>
          <w:trHeight w:val="1200"/>
        </w:trPr>
        <w:tc>
          <w:tcPr>
            <w:tcW w:w="562" w:type="dxa"/>
            <w:hideMark/>
          </w:tcPr>
          <w:p w14:paraId="713DE1AD"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13</w:t>
            </w:r>
          </w:p>
        </w:tc>
        <w:tc>
          <w:tcPr>
            <w:tcW w:w="2210" w:type="dxa"/>
            <w:hideMark/>
          </w:tcPr>
          <w:p w14:paraId="6E079C09"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Kolba miarowa z korkiem PP 1000 ml</w:t>
            </w:r>
          </w:p>
        </w:tc>
        <w:tc>
          <w:tcPr>
            <w:tcW w:w="3872" w:type="dxa"/>
            <w:hideMark/>
          </w:tcPr>
          <w:p w14:paraId="34F9FE94" w14:textId="6A5431F6" w:rsidR="0040710E" w:rsidRPr="0040710E" w:rsidRDefault="0040710E" w:rsidP="0040710E">
            <w:pPr>
              <w:jc w:val="both"/>
              <w:rPr>
                <w:rFonts w:ascii="Arial" w:hAnsi="Arial" w:cs="Arial"/>
                <w:sz w:val="20"/>
                <w:szCs w:val="20"/>
              </w:rPr>
            </w:pPr>
            <w:proofErr w:type="spellStart"/>
            <w:r w:rsidRPr="0040710E">
              <w:rPr>
                <w:rFonts w:ascii="Arial" w:hAnsi="Arial" w:cs="Arial"/>
                <w:sz w:val="20"/>
                <w:szCs w:val="20"/>
              </w:rPr>
              <w:t>Pojemnosć</w:t>
            </w:r>
            <w:proofErr w:type="spellEnd"/>
            <w:r w:rsidRPr="0040710E">
              <w:rPr>
                <w:rFonts w:ascii="Arial" w:hAnsi="Arial" w:cs="Arial"/>
                <w:sz w:val="20"/>
                <w:szCs w:val="20"/>
              </w:rPr>
              <w:t xml:space="preserve"> 1000 ml</w:t>
            </w:r>
            <w:r w:rsidRPr="0040710E">
              <w:rPr>
                <w:rFonts w:ascii="Arial" w:hAnsi="Arial" w:cs="Arial"/>
                <w:sz w:val="20"/>
                <w:szCs w:val="20"/>
              </w:rPr>
              <w:br/>
              <w:t xml:space="preserve">Klasa dokładności A, szkło </w:t>
            </w:r>
            <w:proofErr w:type="spellStart"/>
            <w:r w:rsidRPr="0040710E">
              <w:rPr>
                <w:rFonts w:ascii="Arial" w:hAnsi="Arial" w:cs="Arial"/>
                <w:sz w:val="20"/>
                <w:szCs w:val="20"/>
              </w:rPr>
              <w:t>borokrzemowe</w:t>
            </w:r>
            <w:proofErr w:type="spellEnd"/>
            <w:r w:rsidRPr="0040710E">
              <w:rPr>
                <w:rFonts w:ascii="Arial" w:hAnsi="Arial" w:cs="Arial"/>
                <w:sz w:val="20"/>
                <w:szCs w:val="20"/>
              </w:rPr>
              <w:t>, oznaczenia wykonane farbą dyfuzyjną, wtopione w szkło. W zestawie pasuj</w:t>
            </w:r>
            <w:r>
              <w:rPr>
                <w:rFonts w:ascii="Arial" w:hAnsi="Arial" w:cs="Arial"/>
                <w:sz w:val="20"/>
                <w:szCs w:val="20"/>
              </w:rPr>
              <w:t>ą</w:t>
            </w:r>
            <w:r w:rsidRPr="0040710E">
              <w:rPr>
                <w:rFonts w:ascii="Arial" w:hAnsi="Arial" w:cs="Arial"/>
                <w:sz w:val="20"/>
                <w:szCs w:val="20"/>
              </w:rPr>
              <w:t>cy korek z tworzywa sztucznego (polipropylen).</w:t>
            </w:r>
          </w:p>
        </w:tc>
        <w:tc>
          <w:tcPr>
            <w:tcW w:w="739" w:type="dxa"/>
            <w:hideMark/>
          </w:tcPr>
          <w:p w14:paraId="75A85099"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szt.</w:t>
            </w:r>
          </w:p>
        </w:tc>
        <w:tc>
          <w:tcPr>
            <w:tcW w:w="779" w:type="dxa"/>
            <w:hideMark/>
          </w:tcPr>
          <w:p w14:paraId="5528FFCE"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2</w:t>
            </w:r>
          </w:p>
        </w:tc>
        <w:tc>
          <w:tcPr>
            <w:tcW w:w="900" w:type="dxa"/>
            <w:hideMark/>
          </w:tcPr>
          <w:p w14:paraId="20EA765A"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LLF-F</w:t>
            </w:r>
          </w:p>
        </w:tc>
      </w:tr>
      <w:tr w:rsidR="0040710E" w:rsidRPr="0040710E" w14:paraId="121CF441" w14:textId="77777777" w:rsidTr="0040710E">
        <w:trPr>
          <w:trHeight w:val="1200"/>
        </w:trPr>
        <w:tc>
          <w:tcPr>
            <w:tcW w:w="562" w:type="dxa"/>
            <w:hideMark/>
          </w:tcPr>
          <w:p w14:paraId="548381C8"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14</w:t>
            </w:r>
          </w:p>
        </w:tc>
        <w:tc>
          <w:tcPr>
            <w:tcW w:w="2210" w:type="dxa"/>
            <w:hideMark/>
          </w:tcPr>
          <w:p w14:paraId="5416B62A"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Kolba miarowa z korkiem PP 100ml</w:t>
            </w:r>
          </w:p>
        </w:tc>
        <w:tc>
          <w:tcPr>
            <w:tcW w:w="3872" w:type="dxa"/>
            <w:hideMark/>
          </w:tcPr>
          <w:p w14:paraId="0657414D" w14:textId="133658AB" w:rsidR="0040710E" w:rsidRPr="0040710E" w:rsidRDefault="0040710E" w:rsidP="0040710E">
            <w:pPr>
              <w:jc w:val="both"/>
              <w:rPr>
                <w:rFonts w:ascii="Arial" w:hAnsi="Arial" w:cs="Arial"/>
                <w:sz w:val="20"/>
                <w:szCs w:val="20"/>
              </w:rPr>
            </w:pPr>
            <w:r w:rsidRPr="0040710E">
              <w:rPr>
                <w:rFonts w:ascii="Arial" w:hAnsi="Arial" w:cs="Arial"/>
                <w:sz w:val="20"/>
                <w:szCs w:val="20"/>
              </w:rPr>
              <w:t>Pojemność 100 ml,</w:t>
            </w:r>
            <w:r w:rsidRPr="0040710E">
              <w:rPr>
                <w:rFonts w:ascii="Arial" w:hAnsi="Arial" w:cs="Arial"/>
                <w:sz w:val="20"/>
                <w:szCs w:val="20"/>
              </w:rPr>
              <w:br/>
              <w:t xml:space="preserve">Klasa dokładności A, szkło </w:t>
            </w:r>
            <w:proofErr w:type="spellStart"/>
            <w:r w:rsidRPr="0040710E">
              <w:rPr>
                <w:rFonts w:ascii="Arial" w:hAnsi="Arial" w:cs="Arial"/>
                <w:sz w:val="20"/>
                <w:szCs w:val="20"/>
              </w:rPr>
              <w:t>borokrzemowe</w:t>
            </w:r>
            <w:proofErr w:type="spellEnd"/>
            <w:r w:rsidRPr="0040710E">
              <w:rPr>
                <w:rFonts w:ascii="Arial" w:hAnsi="Arial" w:cs="Arial"/>
                <w:sz w:val="20"/>
                <w:szCs w:val="20"/>
              </w:rPr>
              <w:t>, oznaczenia wykonane farbą dyfuzyjną, wtopione w szkło. W zestawie pasuj</w:t>
            </w:r>
            <w:r>
              <w:rPr>
                <w:rFonts w:ascii="Arial" w:hAnsi="Arial" w:cs="Arial"/>
                <w:sz w:val="20"/>
                <w:szCs w:val="20"/>
              </w:rPr>
              <w:t>ą</w:t>
            </w:r>
            <w:r w:rsidRPr="0040710E">
              <w:rPr>
                <w:rFonts w:ascii="Arial" w:hAnsi="Arial" w:cs="Arial"/>
                <w:sz w:val="20"/>
                <w:szCs w:val="20"/>
              </w:rPr>
              <w:t>cy korek z tworzywa sztucznego (polipropylen).</w:t>
            </w:r>
          </w:p>
        </w:tc>
        <w:tc>
          <w:tcPr>
            <w:tcW w:w="739" w:type="dxa"/>
            <w:hideMark/>
          </w:tcPr>
          <w:p w14:paraId="5C70EADB"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szt.</w:t>
            </w:r>
          </w:p>
        </w:tc>
        <w:tc>
          <w:tcPr>
            <w:tcW w:w="779" w:type="dxa"/>
            <w:hideMark/>
          </w:tcPr>
          <w:p w14:paraId="72EEC320"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10</w:t>
            </w:r>
          </w:p>
        </w:tc>
        <w:tc>
          <w:tcPr>
            <w:tcW w:w="900" w:type="dxa"/>
            <w:hideMark/>
          </w:tcPr>
          <w:p w14:paraId="4CC08E39"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LLF-F</w:t>
            </w:r>
          </w:p>
        </w:tc>
      </w:tr>
      <w:tr w:rsidR="0040710E" w:rsidRPr="0040710E" w14:paraId="626A58FF" w14:textId="77777777" w:rsidTr="0040710E">
        <w:trPr>
          <w:trHeight w:val="1200"/>
        </w:trPr>
        <w:tc>
          <w:tcPr>
            <w:tcW w:w="562" w:type="dxa"/>
            <w:hideMark/>
          </w:tcPr>
          <w:p w14:paraId="7BD32964"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15</w:t>
            </w:r>
          </w:p>
        </w:tc>
        <w:tc>
          <w:tcPr>
            <w:tcW w:w="2210" w:type="dxa"/>
            <w:hideMark/>
          </w:tcPr>
          <w:p w14:paraId="6EE7E1FA"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Kolba miarowa z korkiem PP 10ml</w:t>
            </w:r>
          </w:p>
        </w:tc>
        <w:tc>
          <w:tcPr>
            <w:tcW w:w="3872" w:type="dxa"/>
            <w:hideMark/>
          </w:tcPr>
          <w:p w14:paraId="50D52F60" w14:textId="042A8816" w:rsidR="0040710E" w:rsidRPr="0040710E" w:rsidRDefault="0040710E" w:rsidP="0040710E">
            <w:pPr>
              <w:jc w:val="both"/>
              <w:rPr>
                <w:rFonts w:ascii="Arial" w:hAnsi="Arial" w:cs="Arial"/>
                <w:sz w:val="20"/>
                <w:szCs w:val="20"/>
              </w:rPr>
            </w:pPr>
            <w:r w:rsidRPr="0040710E">
              <w:rPr>
                <w:rFonts w:ascii="Arial" w:hAnsi="Arial" w:cs="Arial"/>
                <w:sz w:val="20"/>
                <w:szCs w:val="20"/>
              </w:rPr>
              <w:t>Pojemność 10 ml</w:t>
            </w:r>
            <w:r w:rsidRPr="0040710E">
              <w:rPr>
                <w:rFonts w:ascii="Arial" w:hAnsi="Arial" w:cs="Arial"/>
                <w:sz w:val="20"/>
                <w:szCs w:val="20"/>
              </w:rPr>
              <w:br/>
              <w:t xml:space="preserve">Klasa dokładności A, szkło </w:t>
            </w:r>
            <w:proofErr w:type="spellStart"/>
            <w:r w:rsidRPr="0040710E">
              <w:rPr>
                <w:rFonts w:ascii="Arial" w:hAnsi="Arial" w:cs="Arial"/>
                <w:sz w:val="20"/>
                <w:szCs w:val="20"/>
              </w:rPr>
              <w:t>borokrzemowe</w:t>
            </w:r>
            <w:proofErr w:type="spellEnd"/>
            <w:r w:rsidRPr="0040710E">
              <w:rPr>
                <w:rFonts w:ascii="Arial" w:hAnsi="Arial" w:cs="Arial"/>
                <w:sz w:val="20"/>
                <w:szCs w:val="20"/>
              </w:rPr>
              <w:t>, oznaczenia wykonane farbą dyfuzyjną, wtopione w szkło. W zestawie pasujący korek z tworzywa sztucznego (polipropylen).</w:t>
            </w:r>
          </w:p>
        </w:tc>
        <w:tc>
          <w:tcPr>
            <w:tcW w:w="739" w:type="dxa"/>
            <w:hideMark/>
          </w:tcPr>
          <w:p w14:paraId="1D8763F2"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szt.</w:t>
            </w:r>
          </w:p>
        </w:tc>
        <w:tc>
          <w:tcPr>
            <w:tcW w:w="779" w:type="dxa"/>
            <w:hideMark/>
          </w:tcPr>
          <w:p w14:paraId="6E120E3B"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10</w:t>
            </w:r>
          </w:p>
        </w:tc>
        <w:tc>
          <w:tcPr>
            <w:tcW w:w="900" w:type="dxa"/>
            <w:hideMark/>
          </w:tcPr>
          <w:p w14:paraId="45B8ED09"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LLF-F</w:t>
            </w:r>
          </w:p>
        </w:tc>
      </w:tr>
      <w:tr w:rsidR="0040710E" w:rsidRPr="0040710E" w14:paraId="711E3AE8" w14:textId="77777777" w:rsidTr="0040710E">
        <w:trPr>
          <w:trHeight w:val="1200"/>
        </w:trPr>
        <w:tc>
          <w:tcPr>
            <w:tcW w:w="562" w:type="dxa"/>
            <w:hideMark/>
          </w:tcPr>
          <w:p w14:paraId="24E5099A"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16</w:t>
            </w:r>
          </w:p>
        </w:tc>
        <w:tc>
          <w:tcPr>
            <w:tcW w:w="2210" w:type="dxa"/>
            <w:hideMark/>
          </w:tcPr>
          <w:p w14:paraId="01AE200E"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Kolba miarowa z korkiem PP 25 ml</w:t>
            </w:r>
          </w:p>
        </w:tc>
        <w:tc>
          <w:tcPr>
            <w:tcW w:w="3872" w:type="dxa"/>
            <w:hideMark/>
          </w:tcPr>
          <w:p w14:paraId="10107B07" w14:textId="74756E2D" w:rsidR="0040710E" w:rsidRPr="0040710E" w:rsidRDefault="0040710E" w:rsidP="0040710E">
            <w:pPr>
              <w:jc w:val="both"/>
              <w:rPr>
                <w:rFonts w:ascii="Arial" w:hAnsi="Arial" w:cs="Arial"/>
                <w:sz w:val="20"/>
                <w:szCs w:val="20"/>
              </w:rPr>
            </w:pPr>
            <w:r w:rsidRPr="0040710E">
              <w:rPr>
                <w:rFonts w:ascii="Arial" w:hAnsi="Arial" w:cs="Arial"/>
                <w:sz w:val="20"/>
                <w:szCs w:val="20"/>
              </w:rPr>
              <w:t>Pojemność 25 ml.</w:t>
            </w:r>
            <w:r w:rsidRPr="0040710E">
              <w:rPr>
                <w:rFonts w:ascii="Arial" w:hAnsi="Arial" w:cs="Arial"/>
                <w:sz w:val="20"/>
                <w:szCs w:val="20"/>
              </w:rPr>
              <w:br/>
              <w:t xml:space="preserve">Klasa dokładności A, szkło </w:t>
            </w:r>
            <w:proofErr w:type="spellStart"/>
            <w:r w:rsidRPr="0040710E">
              <w:rPr>
                <w:rFonts w:ascii="Arial" w:hAnsi="Arial" w:cs="Arial"/>
                <w:sz w:val="20"/>
                <w:szCs w:val="20"/>
              </w:rPr>
              <w:t>borokrzemowe</w:t>
            </w:r>
            <w:proofErr w:type="spellEnd"/>
            <w:r w:rsidRPr="0040710E">
              <w:rPr>
                <w:rFonts w:ascii="Arial" w:hAnsi="Arial" w:cs="Arial"/>
                <w:sz w:val="20"/>
                <w:szCs w:val="20"/>
              </w:rPr>
              <w:t>, oznaczenia wykonane farbą dyfuzyjną, wtopione w szkło. W zestawie pasujący korek z tworzywa sztucznego (polipropylen).</w:t>
            </w:r>
          </w:p>
        </w:tc>
        <w:tc>
          <w:tcPr>
            <w:tcW w:w="739" w:type="dxa"/>
            <w:hideMark/>
          </w:tcPr>
          <w:p w14:paraId="634C6906"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szt.</w:t>
            </w:r>
          </w:p>
        </w:tc>
        <w:tc>
          <w:tcPr>
            <w:tcW w:w="779" w:type="dxa"/>
            <w:hideMark/>
          </w:tcPr>
          <w:p w14:paraId="056605D7"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10</w:t>
            </w:r>
          </w:p>
        </w:tc>
        <w:tc>
          <w:tcPr>
            <w:tcW w:w="900" w:type="dxa"/>
            <w:hideMark/>
          </w:tcPr>
          <w:p w14:paraId="35FAC9D8"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LLF-F</w:t>
            </w:r>
          </w:p>
        </w:tc>
      </w:tr>
      <w:tr w:rsidR="0040710E" w:rsidRPr="0040710E" w14:paraId="688C889B" w14:textId="77777777" w:rsidTr="0040710E">
        <w:trPr>
          <w:trHeight w:val="900"/>
        </w:trPr>
        <w:tc>
          <w:tcPr>
            <w:tcW w:w="562" w:type="dxa"/>
            <w:hideMark/>
          </w:tcPr>
          <w:p w14:paraId="2FC6D583"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17</w:t>
            </w:r>
          </w:p>
        </w:tc>
        <w:tc>
          <w:tcPr>
            <w:tcW w:w="2210" w:type="dxa"/>
            <w:hideMark/>
          </w:tcPr>
          <w:p w14:paraId="79F9C68C"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Kolba miarowa z korkiem PP 50 ml</w:t>
            </w:r>
          </w:p>
        </w:tc>
        <w:tc>
          <w:tcPr>
            <w:tcW w:w="3872" w:type="dxa"/>
            <w:hideMark/>
          </w:tcPr>
          <w:p w14:paraId="7E42DF64"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 xml:space="preserve">Pojemność 50 ml, Klasa dokładności A, szkło </w:t>
            </w:r>
            <w:proofErr w:type="spellStart"/>
            <w:r w:rsidRPr="0040710E">
              <w:rPr>
                <w:rFonts w:ascii="Arial" w:hAnsi="Arial" w:cs="Arial"/>
                <w:sz w:val="20"/>
                <w:szCs w:val="20"/>
              </w:rPr>
              <w:t>borokrzemowe</w:t>
            </w:r>
            <w:proofErr w:type="spellEnd"/>
            <w:r w:rsidRPr="0040710E">
              <w:rPr>
                <w:rFonts w:ascii="Arial" w:hAnsi="Arial" w:cs="Arial"/>
                <w:sz w:val="20"/>
                <w:szCs w:val="20"/>
              </w:rPr>
              <w:t>, oznaczenia wykonane farbą dyfuzyjną, wtopione w szkło. W zestawie pasujący korek z tworzywa sztucznego (polipropylen)</w:t>
            </w:r>
          </w:p>
        </w:tc>
        <w:tc>
          <w:tcPr>
            <w:tcW w:w="739" w:type="dxa"/>
            <w:hideMark/>
          </w:tcPr>
          <w:p w14:paraId="66810D51"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szt.</w:t>
            </w:r>
          </w:p>
        </w:tc>
        <w:tc>
          <w:tcPr>
            <w:tcW w:w="779" w:type="dxa"/>
            <w:hideMark/>
          </w:tcPr>
          <w:p w14:paraId="7FE8BE5A"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10</w:t>
            </w:r>
          </w:p>
        </w:tc>
        <w:tc>
          <w:tcPr>
            <w:tcW w:w="900" w:type="dxa"/>
            <w:hideMark/>
          </w:tcPr>
          <w:p w14:paraId="1EDB9269"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LLF-F</w:t>
            </w:r>
          </w:p>
        </w:tc>
      </w:tr>
      <w:tr w:rsidR="0040710E" w:rsidRPr="0040710E" w14:paraId="385E2870" w14:textId="77777777" w:rsidTr="0040710E">
        <w:trPr>
          <w:trHeight w:val="900"/>
        </w:trPr>
        <w:tc>
          <w:tcPr>
            <w:tcW w:w="562" w:type="dxa"/>
            <w:hideMark/>
          </w:tcPr>
          <w:p w14:paraId="72618091"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18</w:t>
            </w:r>
          </w:p>
        </w:tc>
        <w:tc>
          <w:tcPr>
            <w:tcW w:w="2210" w:type="dxa"/>
            <w:hideMark/>
          </w:tcPr>
          <w:p w14:paraId="218E27D9"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Kolba stożkowa ze szlifem i korkiem, 500 ml</w:t>
            </w:r>
          </w:p>
        </w:tc>
        <w:tc>
          <w:tcPr>
            <w:tcW w:w="3872" w:type="dxa"/>
            <w:hideMark/>
          </w:tcPr>
          <w:p w14:paraId="659B7C55" w14:textId="11AC70D6" w:rsidR="0040710E" w:rsidRPr="0040710E" w:rsidRDefault="0040710E" w:rsidP="0040710E">
            <w:pPr>
              <w:jc w:val="both"/>
              <w:rPr>
                <w:rFonts w:ascii="Arial" w:hAnsi="Arial" w:cs="Arial"/>
                <w:sz w:val="20"/>
                <w:szCs w:val="20"/>
              </w:rPr>
            </w:pPr>
            <w:r w:rsidRPr="0040710E">
              <w:rPr>
                <w:rFonts w:ascii="Arial" w:hAnsi="Arial" w:cs="Arial"/>
                <w:sz w:val="20"/>
                <w:szCs w:val="20"/>
              </w:rPr>
              <w:t xml:space="preserve">Kolba stożkowa </w:t>
            </w:r>
            <w:proofErr w:type="spellStart"/>
            <w:r w:rsidRPr="0040710E">
              <w:rPr>
                <w:rFonts w:ascii="Arial" w:hAnsi="Arial" w:cs="Arial"/>
                <w:sz w:val="20"/>
                <w:szCs w:val="20"/>
              </w:rPr>
              <w:t>Erlenmeyera</w:t>
            </w:r>
            <w:proofErr w:type="spellEnd"/>
            <w:r w:rsidRPr="0040710E">
              <w:rPr>
                <w:rFonts w:ascii="Arial" w:hAnsi="Arial" w:cs="Arial"/>
                <w:sz w:val="20"/>
                <w:szCs w:val="20"/>
              </w:rPr>
              <w:t xml:space="preserve"> z szyj</w:t>
            </w:r>
            <w:r>
              <w:rPr>
                <w:rFonts w:ascii="Arial" w:hAnsi="Arial" w:cs="Arial"/>
                <w:sz w:val="20"/>
                <w:szCs w:val="20"/>
              </w:rPr>
              <w:t>k</w:t>
            </w:r>
            <w:r w:rsidRPr="0040710E">
              <w:rPr>
                <w:rFonts w:ascii="Arial" w:hAnsi="Arial" w:cs="Arial"/>
                <w:sz w:val="20"/>
                <w:szCs w:val="20"/>
              </w:rPr>
              <w:t xml:space="preserve">ą na szlif 29/32 i pasującym korkiem szklanym, szkło </w:t>
            </w:r>
            <w:proofErr w:type="spellStart"/>
            <w:r w:rsidRPr="0040710E">
              <w:rPr>
                <w:rFonts w:ascii="Arial" w:hAnsi="Arial" w:cs="Arial"/>
                <w:sz w:val="20"/>
                <w:szCs w:val="20"/>
              </w:rPr>
              <w:t>borokrzemowe</w:t>
            </w:r>
            <w:proofErr w:type="spellEnd"/>
            <w:r w:rsidRPr="0040710E">
              <w:rPr>
                <w:rFonts w:ascii="Arial" w:hAnsi="Arial" w:cs="Arial"/>
                <w:sz w:val="20"/>
                <w:szCs w:val="20"/>
              </w:rPr>
              <w:t>, podziałka do odczytu przybliżonej objętości</w:t>
            </w:r>
          </w:p>
        </w:tc>
        <w:tc>
          <w:tcPr>
            <w:tcW w:w="739" w:type="dxa"/>
            <w:hideMark/>
          </w:tcPr>
          <w:p w14:paraId="18FDB42E"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szt.</w:t>
            </w:r>
          </w:p>
        </w:tc>
        <w:tc>
          <w:tcPr>
            <w:tcW w:w="779" w:type="dxa"/>
            <w:hideMark/>
          </w:tcPr>
          <w:p w14:paraId="57F60062"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4</w:t>
            </w:r>
          </w:p>
        </w:tc>
        <w:tc>
          <w:tcPr>
            <w:tcW w:w="900" w:type="dxa"/>
            <w:hideMark/>
          </w:tcPr>
          <w:p w14:paraId="137987DF"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LLF-F</w:t>
            </w:r>
          </w:p>
        </w:tc>
      </w:tr>
      <w:tr w:rsidR="0040710E" w:rsidRPr="0040710E" w14:paraId="37B45325" w14:textId="77777777" w:rsidTr="0040710E">
        <w:trPr>
          <w:trHeight w:val="1200"/>
        </w:trPr>
        <w:tc>
          <w:tcPr>
            <w:tcW w:w="562" w:type="dxa"/>
            <w:hideMark/>
          </w:tcPr>
          <w:p w14:paraId="0F4233E5"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19</w:t>
            </w:r>
          </w:p>
        </w:tc>
        <w:tc>
          <w:tcPr>
            <w:tcW w:w="2210" w:type="dxa"/>
            <w:hideMark/>
          </w:tcPr>
          <w:p w14:paraId="79CD9E8C"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Kolba stożkowa ze szlifem, 250ml, z korkiem</w:t>
            </w:r>
          </w:p>
        </w:tc>
        <w:tc>
          <w:tcPr>
            <w:tcW w:w="3872" w:type="dxa"/>
            <w:hideMark/>
          </w:tcPr>
          <w:p w14:paraId="60485034"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Pojemność 250 ml.</w:t>
            </w:r>
            <w:r w:rsidRPr="0040710E">
              <w:rPr>
                <w:rFonts w:ascii="Arial" w:hAnsi="Arial" w:cs="Arial"/>
                <w:sz w:val="20"/>
                <w:szCs w:val="20"/>
              </w:rPr>
              <w:br/>
              <w:t xml:space="preserve">Kolba szklana stożkowa wykonana ze szkła </w:t>
            </w:r>
            <w:proofErr w:type="spellStart"/>
            <w:r w:rsidRPr="0040710E">
              <w:rPr>
                <w:rFonts w:ascii="Arial" w:hAnsi="Arial" w:cs="Arial"/>
                <w:sz w:val="20"/>
                <w:szCs w:val="20"/>
              </w:rPr>
              <w:t>borokrzemowego</w:t>
            </w:r>
            <w:proofErr w:type="spellEnd"/>
            <w:r w:rsidRPr="0040710E">
              <w:rPr>
                <w:rFonts w:ascii="Arial" w:hAnsi="Arial" w:cs="Arial"/>
                <w:sz w:val="20"/>
                <w:szCs w:val="20"/>
              </w:rPr>
              <w:t xml:space="preserve">, z oznaczeniami orientacyjnej objętości. Złącze </w:t>
            </w:r>
            <w:proofErr w:type="spellStart"/>
            <w:r w:rsidRPr="0040710E">
              <w:rPr>
                <w:rFonts w:ascii="Arial" w:hAnsi="Arial" w:cs="Arial"/>
                <w:sz w:val="20"/>
                <w:szCs w:val="20"/>
              </w:rPr>
              <w:t>szlifowe</w:t>
            </w:r>
            <w:proofErr w:type="spellEnd"/>
            <w:r w:rsidRPr="0040710E">
              <w:rPr>
                <w:rFonts w:ascii="Arial" w:hAnsi="Arial" w:cs="Arial"/>
                <w:sz w:val="20"/>
                <w:szCs w:val="20"/>
              </w:rPr>
              <w:t xml:space="preserve"> 29/32, komplet z pasującym korkiem szklanym.</w:t>
            </w:r>
          </w:p>
        </w:tc>
        <w:tc>
          <w:tcPr>
            <w:tcW w:w="739" w:type="dxa"/>
            <w:hideMark/>
          </w:tcPr>
          <w:p w14:paraId="5139B1BB"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szt.</w:t>
            </w:r>
          </w:p>
        </w:tc>
        <w:tc>
          <w:tcPr>
            <w:tcW w:w="779" w:type="dxa"/>
            <w:hideMark/>
          </w:tcPr>
          <w:p w14:paraId="2D6440C8"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10</w:t>
            </w:r>
          </w:p>
        </w:tc>
        <w:tc>
          <w:tcPr>
            <w:tcW w:w="900" w:type="dxa"/>
            <w:hideMark/>
          </w:tcPr>
          <w:p w14:paraId="7A15F711"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LLF-F</w:t>
            </w:r>
          </w:p>
        </w:tc>
      </w:tr>
      <w:tr w:rsidR="0040710E" w:rsidRPr="0040710E" w14:paraId="532A547E" w14:textId="77777777" w:rsidTr="0040710E">
        <w:trPr>
          <w:trHeight w:val="1500"/>
        </w:trPr>
        <w:tc>
          <w:tcPr>
            <w:tcW w:w="562" w:type="dxa"/>
            <w:hideMark/>
          </w:tcPr>
          <w:p w14:paraId="1BE6719C"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lastRenderedPageBreak/>
              <w:t>20</w:t>
            </w:r>
          </w:p>
        </w:tc>
        <w:tc>
          <w:tcPr>
            <w:tcW w:w="2210" w:type="dxa"/>
            <w:hideMark/>
          </w:tcPr>
          <w:p w14:paraId="72A125DE"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 xml:space="preserve">Kolba </w:t>
            </w:r>
            <w:proofErr w:type="spellStart"/>
            <w:r w:rsidRPr="0040710E">
              <w:rPr>
                <w:rFonts w:ascii="Arial" w:hAnsi="Arial" w:cs="Arial"/>
                <w:sz w:val="20"/>
                <w:szCs w:val="20"/>
              </w:rPr>
              <w:t>Erlenmeyera</w:t>
            </w:r>
            <w:proofErr w:type="spellEnd"/>
            <w:r w:rsidRPr="0040710E">
              <w:rPr>
                <w:rFonts w:ascii="Arial" w:hAnsi="Arial" w:cs="Arial"/>
                <w:sz w:val="20"/>
                <w:szCs w:val="20"/>
              </w:rPr>
              <w:t xml:space="preserve">, szklana </w:t>
            </w:r>
            <w:proofErr w:type="spellStart"/>
            <w:r w:rsidRPr="0040710E">
              <w:rPr>
                <w:rFonts w:ascii="Arial" w:hAnsi="Arial" w:cs="Arial"/>
                <w:sz w:val="20"/>
                <w:szCs w:val="20"/>
              </w:rPr>
              <w:t>borokrzemowa</w:t>
            </w:r>
            <w:proofErr w:type="spellEnd"/>
            <w:r w:rsidRPr="0040710E">
              <w:rPr>
                <w:rFonts w:ascii="Arial" w:hAnsi="Arial" w:cs="Arial"/>
                <w:sz w:val="20"/>
                <w:szCs w:val="20"/>
              </w:rPr>
              <w:t>, poj. 500 ml</w:t>
            </w:r>
          </w:p>
        </w:tc>
        <w:tc>
          <w:tcPr>
            <w:tcW w:w="3872" w:type="dxa"/>
            <w:hideMark/>
          </w:tcPr>
          <w:p w14:paraId="2B369855"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 xml:space="preserve">Kolba </w:t>
            </w:r>
            <w:proofErr w:type="spellStart"/>
            <w:r w:rsidRPr="0040710E">
              <w:rPr>
                <w:rFonts w:ascii="Arial" w:hAnsi="Arial" w:cs="Arial"/>
                <w:sz w:val="20"/>
                <w:szCs w:val="20"/>
              </w:rPr>
              <w:t>Erlenmeyera</w:t>
            </w:r>
            <w:proofErr w:type="spellEnd"/>
            <w:r w:rsidRPr="0040710E">
              <w:rPr>
                <w:rFonts w:ascii="Arial" w:hAnsi="Arial" w:cs="Arial"/>
                <w:sz w:val="20"/>
                <w:szCs w:val="20"/>
              </w:rPr>
              <w:t xml:space="preserve"> poj. 500 ml, szkło </w:t>
            </w:r>
            <w:proofErr w:type="spellStart"/>
            <w:r w:rsidRPr="0040710E">
              <w:rPr>
                <w:rFonts w:ascii="Arial" w:hAnsi="Arial" w:cs="Arial"/>
                <w:sz w:val="20"/>
                <w:szCs w:val="20"/>
              </w:rPr>
              <w:t>borokrzemowe</w:t>
            </w:r>
            <w:proofErr w:type="spellEnd"/>
            <w:r w:rsidRPr="0040710E">
              <w:rPr>
                <w:rFonts w:ascii="Arial" w:hAnsi="Arial" w:cs="Arial"/>
                <w:sz w:val="20"/>
                <w:szCs w:val="20"/>
              </w:rPr>
              <w:t>. Stożkowa, płaskodenna, szeroka szyjka o śr. zewn. 55mm i wzmocnionym brzegu, bez szlifu, na boku naniesiona podziałka do odczytu przybliżonej objętości. Szkło odporne na wielokrotną sterylizację w autoklawie</w:t>
            </w:r>
          </w:p>
        </w:tc>
        <w:tc>
          <w:tcPr>
            <w:tcW w:w="739" w:type="dxa"/>
            <w:hideMark/>
          </w:tcPr>
          <w:p w14:paraId="687EB0E5"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szt.</w:t>
            </w:r>
          </w:p>
        </w:tc>
        <w:tc>
          <w:tcPr>
            <w:tcW w:w="779" w:type="dxa"/>
            <w:hideMark/>
          </w:tcPr>
          <w:p w14:paraId="5F552DFC"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5</w:t>
            </w:r>
          </w:p>
        </w:tc>
        <w:tc>
          <w:tcPr>
            <w:tcW w:w="900" w:type="dxa"/>
            <w:hideMark/>
          </w:tcPr>
          <w:p w14:paraId="61D212DB"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LLG</w:t>
            </w:r>
          </w:p>
        </w:tc>
      </w:tr>
      <w:tr w:rsidR="0040710E" w:rsidRPr="0040710E" w14:paraId="6A4A5BDC" w14:textId="77777777" w:rsidTr="0040710E">
        <w:trPr>
          <w:trHeight w:val="1500"/>
        </w:trPr>
        <w:tc>
          <w:tcPr>
            <w:tcW w:w="562" w:type="dxa"/>
            <w:hideMark/>
          </w:tcPr>
          <w:p w14:paraId="19F8460F"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21</w:t>
            </w:r>
          </w:p>
        </w:tc>
        <w:tc>
          <w:tcPr>
            <w:tcW w:w="2210" w:type="dxa"/>
            <w:hideMark/>
          </w:tcPr>
          <w:p w14:paraId="64A47095"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 xml:space="preserve">Kolba </w:t>
            </w:r>
            <w:proofErr w:type="spellStart"/>
            <w:r w:rsidRPr="0040710E">
              <w:rPr>
                <w:rFonts w:ascii="Arial" w:hAnsi="Arial" w:cs="Arial"/>
                <w:sz w:val="20"/>
                <w:szCs w:val="20"/>
              </w:rPr>
              <w:t>Erlenmayera</w:t>
            </w:r>
            <w:proofErr w:type="spellEnd"/>
            <w:r w:rsidRPr="0040710E">
              <w:rPr>
                <w:rFonts w:ascii="Arial" w:hAnsi="Arial" w:cs="Arial"/>
                <w:sz w:val="20"/>
                <w:szCs w:val="20"/>
              </w:rPr>
              <w:t xml:space="preserve">, szklana, </w:t>
            </w:r>
            <w:proofErr w:type="spellStart"/>
            <w:r w:rsidRPr="0040710E">
              <w:rPr>
                <w:rFonts w:ascii="Arial" w:hAnsi="Arial" w:cs="Arial"/>
                <w:sz w:val="20"/>
                <w:szCs w:val="20"/>
              </w:rPr>
              <w:t>borokrzemowa</w:t>
            </w:r>
            <w:proofErr w:type="spellEnd"/>
            <w:r w:rsidRPr="0040710E">
              <w:rPr>
                <w:rFonts w:ascii="Arial" w:hAnsi="Arial" w:cs="Arial"/>
                <w:sz w:val="20"/>
                <w:szCs w:val="20"/>
              </w:rPr>
              <w:t>, poj. 1000ml</w:t>
            </w:r>
          </w:p>
        </w:tc>
        <w:tc>
          <w:tcPr>
            <w:tcW w:w="3872" w:type="dxa"/>
            <w:hideMark/>
          </w:tcPr>
          <w:p w14:paraId="137FFABE" w14:textId="626DABB1" w:rsidR="0040710E" w:rsidRPr="0040710E" w:rsidRDefault="0040710E" w:rsidP="0040710E">
            <w:pPr>
              <w:jc w:val="both"/>
              <w:rPr>
                <w:rFonts w:ascii="Arial" w:hAnsi="Arial" w:cs="Arial"/>
                <w:sz w:val="20"/>
                <w:szCs w:val="20"/>
              </w:rPr>
            </w:pPr>
            <w:r w:rsidRPr="0040710E">
              <w:rPr>
                <w:rFonts w:ascii="Arial" w:hAnsi="Arial" w:cs="Arial"/>
                <w:sz w:val="20"/>
                <w:szCs w:val="20"/>
              </w:rPr>
              <w:t xml:space="preserve">Kolba </w:t>
            </w:r>
            <w:proofErr w:type="spellStart"/>
            <w:r w:rsidRPr="0040710E">
              <w:rPr>
                <w:rFonts w:ascii="Arial" w:hAnsi="Arial" w:cs="Arial"/>
                <w:sz w:val="20"/>
                <w:szCs w:val="20"/>
              </w:rPr>
              <w:t>Erlenmayera</w:t>
            </w:r>
            <w:proofErr w:type="spellEnd"/>
            <w:r w:rsidRPr="0040710E">
              <w:rPr>
                <w:rFonts w:ascii="Arial" w:hAnsi="Arial" w:cs="Arial"/>
                <w:sz w:val="20"/>
                <w:szCs w:val="20"/>
              </w:rPr>
              <w:t xml:space="preserve">, pojemność 1000ml, szkło </w:t>
            </w:r>
            <w:proofErr w:type="spellStart"/>
            <w:r w:rsidRPr="0040710E">
              <w:rPr>
                <w:rFonts w:ascii="Arial" w:hAnsi="Arial" w:cs="Arial"/>
                <w:sz w:val="20"/>
                <w:szCs w:val="20"/>
              </w:rPr>
              <w:t>borokrzemowe</w:t>
            </w:r>
            <w:proofErr w:type="spellEnd"/>
            <w:r w:rsidRPr="0040710E">
              <w:rPr>
                <w:rFonts w:ascii="Arial" w:hAnsi="Arial" w:cs="Arial"/>
                <w:sz w:val="20"/>
                <w:szCs w:val="20"/>
              </w:rPr>
              <w:t>, stożkowa, płaskodenna, szeroka szyjka,</w:t>
            </w:r>
            <w:r>
              <w:rPr>
                <w:rFonts w:ascii="Arial" w:hAnsi="Arial" w:cs="Arial"/>
                <w:sz w:val="20"/>
                <w:szCs w:val="20"/>
              </w:rPr>
              <w:t xml:space="preserve"> </w:t>
            </w:r>
            <w:r w:rsidRPr="0040710E">
              <w:rPr>
                <w:rFonts w:ascii="Arial" w:hAnsi="Arial" w:cs="Arial"/>
                <w:sz w:val="20"/>
                <w:szCs w:val="20"/>
              </w:rPr>
              <w:t xml:space="preserve">średnica zewnętrzna 55 mm, bez szlifu, </w:t>
            </w:r>
            <w:r>
              <w:rPr>
                <w:rFonts w:ascii="Arial" w:hAnsi="Arial" w:cs="Arial"/>
                <w:sz w:val="20"/>
                <w:szCs w:val="20"/>
              </w:rPr>
              <w:br/>
            </w:r>
            <w:r w:rsidRPr="0040710E">
              <w:rPr>
                <w:rFonts w:ascii="Arial" w:hAnsi="Arial" w:cs="Arial"/>
                <w:sz w:val="20"/>
                <w:szCs w:val="20"/>
              </w:rPr>
              <w:t>z podziałką do odczytu przybliżonej objętości, wywinięty, wzmocniony brzeg, klasa B, odporna na wielokrotną sterylizację w autoklawie</w:t>
            </w:r>
          </w:p>
        </w:tc>
        <w:tc>
          <w:tcPr>
            <w:tcW w:w="739" w:type="dxa"/>
            <w:hideMark/>
          </w:tcPr>
          <w:p w14:paraId="2FC3131B"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szt.</w:t>
            </w:r>
          </w:p>
        </w:tc>
        <w:tc>
          <w:tcPr>
            <w:tcW w:w="779" w:type="dxa"/>
            <w:hideMark/>
          </w:tcPr>
          <w:p w14:paraId="69C0C29B"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10</w:t>
            </w:r>
          </w:p>
        </w:tc>
        <w:tc>
          <w:tcPr>
            <w:tcW w:w="900" w:type="dxa"/>
            <w:hideMark/>
          </w:tcPr>
          <w:p w14:paraId="22F69F4F"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LLG</w:t>
            </w:r>
          </w:p>
        </w:tc>
      </w:tr>
      <w:tr w:rsidR="0040710E" w:rsidRPr="0040710E" w14:paraId="4359CA07" w14:textId="77777777" w:rsidTr="0040710E">
        <w:trPr>
          <w:trHeight w:val="900"/>
        </w:trPr>
        <w:tc>
          <w:tcPr>
            <w:tcW w:w="562" w:type="dxa"/>
            <w:hideMark/>
          </w:tcPr>
          <w:p w14:paraId="41B2EFAC"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22</w:t>
            </w:r>
          </w:p>
        </w:tc>
        <w:tc>
          <w:tcPr>
            <w:tcW w:w="2210" w:type="dxa"/>
            <w:hideMark/>
          </w:tcPr>
          <w:p w14:paraId="08A170C8"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Kolumna chromatograficzna szklana</w:t>
            </w:r>
          </w:p>
        </w:tc>
        <w:tc>
          <w:tcPr>
            <w:tcW w:w="3872" w:type="dxa"/>
            <w:hideMark/>
          </w:tcPr>
          <w:p w14:paraId="34704D39"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Kolumna chromatograficzna szklana ze spiekiem, teflonowym kranikiem, śr. wew.15mm, dł.300mm.</w:t>
            </w:r>
          </w:p>
        </w:tc>
        <w:tc>
          <w:tcPr>
            <w:tcW w:w="739" w:type="dxa"/>
            <w:hideMark/>
          </w:tcPr>
          <w:p w14:paraId="534F4FC2"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szt.</w:t>
            </w:r>
          </w:p>
        </w:tc>
        <w:tc>
          <w:tcPr>
            <w:tcW w:w="779" w:type="dxa"/>
            <w:hideMark/>
          </w:tcPr>
          <w:p w14:paraId="24B3AD54"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6</w:t>
            </w:r>
          </w:p>
        </w:tc>
        <w:tc>
          <w:tcPr>
            <w:tcW w:w="900" w:type="dxa"/>
            <w:hideMark/>
          </w:tcPr>
          <w:p w14:paraId="1C0D3FEB"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LLF-F</w:t>
            </w:r>
          </w:p>
        </w:tc>
      </w:tr>
      <w:tr w:rsidR="0040710E" w:rsidRPr="0040710E" w14:paraId="50377400" w14:textId="77777777" w:rsidTr="0040710E">
        <w:trPr>
          <w:trHeight w:val="900"/>
        </w:trPr>
        <w:tc>
          <w:tcPr>
            <w:tcW w:w="562" w:type="dxa"/>
            <w:hideMark/>
          </w:tcPr>
          <w:p w14:paraId="66A83619"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23</w:t>
            </w:r>
          </w:p>
        </w:tc>
        <w:tc>
          <w:tcPr>
            <w:tcW w:w="2210" w:type="dxa"/>
            <w:hideMark/>
          </w:tcPr>
          <w:p w14:paraId="5E3048D4"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 xml:space="preserve">Krystalizator szklany poj. 2l z wylewem śr. 190, </w:t>
            </w:r>
            <w:proofErr w:type="spellStart"/>
            <w:r w:rsidRPr="0040710E">
              <w:rPr>
                <w:rFonts w:ascii="Arial" w:hAnsi="Arial" w:cs="Arial"/>
                <w:sz w:val="20"/>
                <w:szCs w:val="20"/>
              </w:rPr>
              <w:t>Simax</w:t>
            </w:r>
            <w:proofErr w:type="spellEnd"/>
          </w:p>
        </w:tc>
        <w:tc>
          <w:tcPr>
            <w:tcW w:w="3872" w:type="dxa"/>
            <w:hideMark/>
          </w:tcPr>
          <w:p w14:paraId="7D66CE7E"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 xml:space="preserve">Krystalizator szklany poj. 2l z wylewem śr. 190, </w:t>
            </w:r>
            <w:proofErr w:type="spellStart"/>
            <w:r w:rsidRPr="0040710E">
              <w:rPr>
                <w:rFonts w:ascii="Arial" w:hAnsi="Arial" w:cs="Arial"/>
                <w:sz w:val="20"/>
                <w:szCs w:val="20"/>
              </w:rPr>
              <w:t>Simax</w:t>
            </w:r>
            <w:proofErr w:type="spellEnd"/>
          </w:p>
        </w:tc>
        <w:tc>
          <w:tcPr>
            <w:tcW w:w="739" w:type="dxa"/>
            <w:hideMark/>
          </w:tcPr>
          <w:p w14:paraId="6C0CC409"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szt.</w:t>
            </w:r>
          </w:p>
        </w:tc>
        <w:tc>
          <w:tcPr>
            <w:tcW w:w="779" w:type="dxa"/>
            <w:hideMark/>
          </w:tcPr>
          <w:p w14:paraId="40C98EAC"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2</w:t>
            </w:r>
          </w:p>
        </w:tc>
        <w:tc>
          <w:tcPr>
            <w:tcW w:w="900" w:type="dxa"/>
            <w:hideMark/>
          </w:tcPr>
          <w:p w14:paraId="0F732AA3"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LLS-R</w:t>
            </w:r>
          </w:p>
        </w:tc>
      </w:tr>
      <w:tr w:rsidR="0040710E" w:rsidRPr="0040710E" w14:paraId="7294EE29" w14:textId="77777777" w:rsidTr="0040710E">
        <w:trPr>
          <w:trHeight w:val="600"/>
        </w:trPr>
        <w:tc>
          <w:tcPr>
            <w:tcW w:w="562" w:type="dxa"/>
            <w:hideMark/>
          </w:tcPr>
          <w:p w14:paraId="7A69F418"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24</w:t>
            </w:r>
          </w:p>
        </w:tc>
        <w:tc>
          <w:tcPr>
            <w:tcW w:w="2210" w:type="dxa"/>
            <w:hideMark/>
          </w:tcPr>
          <w:p w14:paraId="4DC64397"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Lejek szklany fi 125 mm</w:t>
            </w:r>
          </w:p>
        </w:tc>
        <w:tc>
          <w:tcPr>
            <w:tcW w:w="3872" w:type="dxa"/>
            <w:hideMark/>
          </w:tcPr>
          <w:p w14:paraId="4A1BCFE5"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 xml:space="preserve">Lejek szklany ogólnego przeznaczenia, średnica górna 125mm, kąt rozwarcia 60°, wysokość całkowita 230 mm, szkło </w:t>
            </w:r>
            <w:proofErr w:type="spellStart"/>
            <w:r w:rsidRPr="0040710E">
              <w:rPr>
                <w:rFonts w:ascii="Arial" w:hAnsi="Arial" w:cs="Arial"/>
                <w:sz w:val="20"/>
                <w:szCs w:val="20"/>
              </w:rPr>
              <w:t>borokrzemowe</w:t>
            </w:r>
            <w:proofErr w:type="spellEnd"/>
            <w:r w:rsidRPr="0040710E">
              <w:rPr>
                <w:rFonts w:ascii="Arial" w:hAnsi="Arial" w:cs="Arial"/>
                <w:sz w:val="20"/>
                <w:szCs w:val="20"/>
              </w:rPr>
              <w:t>.</w:t>
            </w:r>
          </w:p>
        </w:tc>
        <w:tc>
          <w:tcPr>
            <w:tcW w:w="739" w:type="dxa"/>
            <w:hideMark/>
          </w:tcPr>
          <w:p w14:paraId="28036E71"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szt.</w:t>
            </w:r>
          </w:p>
        </w:tc>
        <w:tc>
          <w:tcPr>
            <w:tcW w:w="779" w:type="dxa"/>
            <w:hideMark/>
          </w:tcPr>
          <w:p w14:paraId="26B0AE42"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6</w:t>
            </w:r>
          </w:p>
        </w:tc>
        <w:tc>
          <w:tcPr>
            <w:tcW w:w="900" w:type="dxa"/>
            <w:hideMark/>
          </w:tcPr>
          <w:p w14:paraId="6319DF35"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LLF-F</w:t>
            </w:r>
          </w:p>
        </w:tc>
      </w:tr>
      <w:tr w:rsidR="0040710E" w:rsidRPr="0040710E" w14:paraId="1EC01E5A" w14:textId="77777777" w:rsidTr="0040710E">
        <w:trPr>
          <w:trHeight w:val="900"/>
        </w:trPr>
        <w:tc>
          <w:tcPr>
            <w:tcW w:w="562" w:type="dxa"/>
            <w:hideMark/>
          </w:tcPr>
          <w:p w14:paraId="5681890A"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25</w:t>
            </w:r>
          </w:p>
        </w:tc>
        <w:tc>
          <w:tcPr>
            <w:tcW w:w="2210" w:type="dxa"/>
            <w:hideMark/>
          </w:tcPr>
          <w:p w14:paraId="42731F12"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Lejek szklany fi 75 mm</w:t>
            </w:r>
          </w:p>
        </w:tc>
        <w:tc>
          <w:tcPr>
            <w:tcW w:w="3872" w:type="dxa"/>
            <w:hideMark/>
          </w:tcPr>
          <w:p w14:paraId="557BD898"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 xml:space="preserve">Lejek szklany ogólnego przeznaczenia, średnica górna 75mm, wysokość 150 mm, wysokość nóżki 73 mm, średnica nóżki 6 mm, szkło </w:t>
            </w:r>
            <w:proofErr w:type="spellStart"/>
            <w:r w:rsidRPr="0040710E">
              <w:rPr>
                <w:rFonts w:ascii="Arial" w:hAnsi="Arial" w:cs="Arial"/>
                <w:sz w:val="20"/>
                <w:szCs w:val="20"/>
              </w:rPr>
              <w:t>borokrzemowe</w:t>
            </w:r>
            <w:proofErr w:type="spellEnd"/>
            <w:r w:rsidRPr="0040710E">
              <w:rPr>
                <w:rFonts w:ascii="Arial" w:hAnsi="Arial" w:cs="Arial"/>
                <w:sz w:val="20"/>
                <w:szCs w:val="20"/>
              </w:rPr>
              <w:t>.</w:t>
            </w:r>
          </w:p>
        </w:tc>
        <w:tc>
          <w:tcPr>
            <w:tcW w:w="739" w:type="dxa"/>
            <w:hideMark/>
          </w:tcPr>
          <w:p w14:paraId="0B311E02"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szt.</w:t>
            </w:r>
          </w:p>
        </w:tc>
        <w:tc>
          <w:tcPr>
            <w:tcW w:w="779" w:type="dxa"/>
            <w:hideMark/>
          </w:tcPr>
          <w:p w14:paraId="7658DD95"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10</w:t>
            </w:r>
          </w:p>
        </w:tc>
        <w:tc>
          <w:tcPr>
            <w:tcW w:w="900" w:type="dxa"/>
            <w:hideMark/>
          </w:tcPr>
          <w:p w14:paraId="4A39996F"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LLF-F</w:t>
            </w:r>
          </w:p>
        </w:tc>
      </w:tr>
      <w:tr w:rsidR="0040710E" w:rsidRPr="0040710E" w14:paraId="0EC46E65" w14:textId="77777777" w:rsidTr="0040710E">
        <w:trPr>
          <w:trHeight w:val="300"/>
        </w:trPr>
        <w:tc>
          <w:tcPr>
            <w:tcW w:w="562" w:type="dxa"/>
            <w:hideMark/>
          </w:tcPr>
          <w:p w14:paraId="4B59332B"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26</w:t>
            </w:r>
          </w:p>
        </w:tc>
        <w:tc>
          <w:tcPr>
            <w:tcW w:w="2210" w:type="dxa"/>
            <w:hideMark/>
          </w:tcPr>
          <w:p w14:paraId="380CD59C"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Nakrętka GL 45 czerwona</w:t>
            </w:r>
          </w:p>
        </w:tc>
        <w:tc>
          <w:tcPr>
            <w:tcW w:w="3872" w:type="dxa"/>
            <w:hideMark/>
          </w:tcPr>
          <w:p w14:paraId="5F6B851B"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Nakrętka z PBT o odporności do 200° C z uszczelką PTFE, bez pierścienia.</w:t>
            </w:r>
          </w:p>
        </w:tc>
        <w:tc>
          <w:tcPr>
            <w:tcW w:w="739" w:type="dxa"/>
            <w:hideMark/>
          </w:tcPr>
          <w:p w14:paraId="3ADE48EE"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szt.</w:t>
            </w:r>
          </w:p>
        </w:tc>
        <w:tc>
          <w:tcPr>
            <w:tcW w:w="779" w:type="dxa"/>
            <w:hideMark/>
          </w:tcPr>
          <w:p w14:paraId="7CA0B06B"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10</w:t>
            </w:r>
          </w:p>
        </w:tc>
        <w:tc>
          <w:tcPr>
            <w:tcW w:w="900" w:type="dxa"/>
            <w:hideMark/>
          </w:tcPr>
          <w:p w14:paraId="3B9CF088"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LLF-W-P</w:t>
            </w:r>
          </w:p>
        </w:tc>
      </w:tr>
      <w:tr w:rsidR="0040710E" w:rsidRPr="0040710E" w14:paraId="227E333D" w14:textId="77777777" w:rsidTr="0040710E">
        <w:trPr>
          <w:trHeight w:val="600"/>
        </w:trPr>
        <w:tc>
          <w:tcPr>
            <w:tcW w:w="562" w:type="dxa"/>
            <w:hideMark/>
          </w:tcPr>
          <w:p w14:paraId="20CBDC21"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27</w:t>
            </w:r>
          </w:p>
        </w:tc>
        <w:tc>
          <w:tcPr>
            <w:tcW w:w="2210" w:type="dxa"/>
            <w:hideMark/>
          </w:tcPr>
          <w:p w14:paraId="47C8A3BF"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Parownica kwarcowa 100 ml</w:t>
            </w:r>
          </w:p>
        </w:tc>
        <w:tc>
          <w:tcPr>
            <w:tcW w:w="3872" w:type="dxa"/>
            <w:hideMark/>
          </w:tcPr>
          <w:p w14:paraId="773EB458"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Szkło kwarcowe, płaskie dno, w krawędzi zewnętrznej wylewka.</w:t>
            </w:r>
          </w:p>
        </w:tc>
        <w:tc>
          <w:tcPr>
            <w:tcW w:w="739" w:type="dxa"/>
            <w:hideMark/>
          </w:tcPr>
          <w:p w14:paraId="3B998BA1"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szt.</w:t>
            </w:r>
          </w:p>
        </w:tc>
        <w:tc>
          <w:tcPr>
            <w:tcW w:w="779" w:type="dxa"/>
            <w:hideMark/>
          </w:tcPr>
          <w:p w14:paraId="0C8E7C7A"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10</w:t>
            </w:r>
          </w:p>
        </w:tc>
        <w:tc>
          <w:tcPr>
            <w:tcW w:w="900" w:type="dxa"/>
            <w:hideMark/>
          </w:tcPr>
          <w:p w14:paraId="514A17C1"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LLF-F</w:t>
            </w:r>
          </w:p>
        </w:tc>
      </w:tr>
      <w:tr w:rsidR="0040710E" w:rsidRPr="0040710E" w14:paraId="3364FEA9" w14:textId="77777777" w:rsidTr="0040710E">
        <w:trPr>
          <w:trHeight w:val="600"/>
        </w:trPr>
        <w:tc>
          <w:tcPr>
            <w:tcW w:w="562" w:type="dxa"/>
            <w:hideMark/>
          </w:tcPr>
          <w:p w14:paraId="5E8062C1"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28</w:t>
            </w:r>
          </w:p>
        </w:tc>
        <w:tc>
          <w:tcPr>
            <w:tcW w:w="2210" w:type="dxa"/>
            <w:hideMark/>
          </w:tcPr>
          <w:p w14:paraId="7E597DC5"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Parownica kwarcowa 150 ml</w:t>
            </w:r>
          </w:p>
        </w:tc>
        <w:tc>
          <w:tcPr>
            <w:tcW w:w="3872" w:type="dxa"/>
            <w:hideMark/>
          </w:tcPr>
          <w:p w14:paraId="4A3AF1D7" w14:textId="3E266448" w:rsidR="0040710E" w:rsidRPr="0040710E" w:rsidRDefault="0040710E" w:rsidP="0040710E">
            <w:pPr>
              <w:jc w:val="both"/>
              <w:rPr>
                <w:rFonts w:ascii="Arial" w:hAnsi="Arial" w:cs="Arial"/>
                <w:sz w:val="20"/>
                <w:szCs w:val="20"/>
              </w:rPr>
            </w:pPr>
            <w:r w:rsidRPr="0040710E">
              <w:rPr>
                <w:rFonts w:ascii="Arial" w:hAnsi="Arial" w:cs="Arial"/>
                <w:sz w:val="20"/>
                <w:szCs w:val="20"/>
              </w:rPr>
              <w:t>Szkło kwarcowe, płaskie dno, w krawędzi zewnętrznej wylewk</w:t>
            </w:r>
            <w:r>
              <w:rPr>
                <w:rFonts w:ascii="Arial" w:hAnsi="Arial" w:cs="Arial"/>
                <w:sz w:val="20"/>
                <w:szCs w:val="20"/>
              </w:rPr>
              <w:t>a</w:t>
            </w:r>
            <w:r w:rsidRPr="0040710E">
              <w:rPr>
                <w:rFonts w:ascii="Arial" w:hAnsi="Arial" w:cs="Arial"/>
                <w:sz w:val="20"/>
                <w:szCs w:val="20"/>
              </w:rPr>
              <w:t>.</w:t>
            </w:r>
          </w:p>
        </w:tc>
        <w:tc>
          <w:tcPr>
            <w:tcW w:w="739" w:type="dxa"/>
            <w:hideMark/>
          </w:tcPr>
          <w:p w14:paraId="525CA7EF"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szt.</w:t>
            </w:r>
          </w:p>
        </w:tc>
        <w:tc>
          <w:tcPr>
            <w:tcW w:w="779" w:type="dxa"/>
            <w:hideMark/>
          </w:tcPr>
          <w:p w14:paraId="47A36C11"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5</w:t>
            </w:r>
          </w:p>
        </w:tc>
        <w:tc>
          <w:tcPr>
            <w:tcW w:w="900" w:type="dxa"/>
            <w:hideMark/>
          </w:tcPr>
          <w:p w14:paraId="6375A5C2"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LLF-F</w:t>
            </w:r>
          </w:p>
        </w:tc>
      </w:tr>
      <w:tr w:rsidR="0040710E" w:rsidRPr="0040710E" w14:paraId="4D41EAD5" w14:textId="77777777" w:rsidTr="0040710E">
        <w:trPr>
          <w:trHeight w:val="600"/>
        </w:trPr>
        <w:tc>
          <w:tcPr>
            <w:tcW w:w="562" w:type="dxa"/>
            <w:hideMark/>
          </w:tcPr>
          <w:p w14:paraId="448A648C"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29</w:t>
            </w:r>
          </w:p>
        </w:tc>
        <w:tc>
          <w:tcPr>
            <w:tcW w:w="2210" w:type="dxa"/>
            <w:hideMark/>
          </w:tcPr>
          <w:p w14:paraId="0C402FD2"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Parownica kwarcowa 60 ml</w:t>
            </w:r>
          </w:p>
        </w:tc>
        <w:tc>
          <w:tcPr>
            <w:tcW w:w="3872" w:type="dxa"/>
            <w:hideMark/>
          </w:tcPr>
          <w:p w14:paraId="1577406B" w14:textId="362195BB" w:rsidR="0040710E" w:rsidRPr="0040710E" w:rsidRDefault="0040710E" w:rsidP="0040710E">
            <w:pPr>
              <w:jc w:val="both"/>
              <w:rPr>
                <w:rFonts w:ascii="Arial" w:hAnsi="Arial" w:cs="Arial"/>
                <w:sz w:val="20"/>
                <w:szCs w:val="20"/>
              </w:rPr>
            </w:pPr>
            <w:r w:rsidRPr="0040710E">
              <w:rPr>
                <w:rFonts w:ascii="Arial" w:hAnsi="Arial" w:cs="Arial"/>
                <w:sz w:val="20"/>
                <w:szCs w:val="20"/>
              </w:rPr>
              <w:t>Szkło kwarcowe, płaskie dno, w krawędzi zewnętrznej wylewk</w:t>
            </w:r>
            <w:r>
              <w:rPr>
                <w:rFonts w:ascii="Arial" w:hAnsi="Arial" w:cs="Arial"/>
                <w:sz w:val="20"/>
                <w:szCs w:val="20"/>
              </w:rPr>
              <w:t>a</w:t>
            </w:r>
            <w:r w:rsidRPr="0040710E">
              <w:rPr>
                <w:rFonts w:ascii="Arial" w:hAnsi="Arial" w:cs="Arial"/>
                <w:sz w:val="20"/>
                <w:szCs w:val="20"/>
              </w:rPr>
              <w:t>.</w:t>
            </w:r>
          </w:p>
        </w:tc>
        <w:tc>
          <w:tcPr>
            <w:tcW w:w="739" w:type="dxa"/>
            <w:hideMark/>
          </w:tcPr>
          <w:p w14:paraId="1AEEF408"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szt.</w:t>
            </w:r>
          </w:p>
        </w:tc>
        <w:tc>
          <w:tcPr>
            <w:tcW w:w="779" w:type="dxa"/>
            <w:hideMark/>
          </w:tcPr>
          <w:p w14:paraId="5C14A25C"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10</w:t>
            </w:r>
          </w:p>
        </w:tc>
        <w:tc>
          <w:tcPr>
            <w:tcW w:w="900" w:type="dxa"/>
            <w:hideMark/>
          </w:tcPr>
          <w:p w14:paraId="1EA579E4"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LLF-F</w:t>
            </w:r>
          </w:p>
        </w:tc>
      </w:tr>
      <w:tr w:rsidR="0040710E" w:rsidRPr="0040710E" w14:paraId="3D668607" w14:textId="77777777" w:rsidTr="0040710E">
        <w:trPr>
          <w:trHeight w:val="1200"/>
        </w:trPr>
        <w:tc>
          <w:tcPr>
            <w:tcW w:w="562" w:type="dxa"/>
            <w:hideMark/>
          </w:tcPr>
          <w:p w14:paraId="74DAC066"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30</w:t>
            </w:r>
          </w:p>
        </w:tc>
        <w:tc>
          <w:tcPr>
            <w:tcW w:w="2210" w:type="dxa"/>
            <w:hideMark/>
          </w:tcPr>
          <w:p w14:paraId="0713ECCA" w14:textId="24FD399F" w:rsidR="0040710E" w:rsidRPr="0040710E" w:rsidRDefault="0040710E" w:rsidP="0040710E">
            <w:pPr>
              <w:jc w:val="both"/>
              <w:rPr>
                <w:rFonts w:ascii="Arial" w:hAnsi="Arial" w:cs="Arial"/>
                <w:sz w:val="20"/>
                <w:szCs w:val="20"/>
              </w:rPr>
            </w:pPr>
            <w:r w:rsidRPr="0040710E">
              <w:rPr>
                <w:rFonts w:ascii="Arial" w:hAnsi="Arial" w:cs="Arial"/>
                <w:sz w:val="20"/>
                <w:szCs w:val="20"/>
              </w:rPr>
              <w:t>Parownica porcelanowa poj. 2,5l  ze spłaszczonym dnem, z wylew</w:t>
            </w:r>
            <w:r>
              <w:rPr>
                <w:rFonts w:ascii="Arial" w:hAnsi="Arial" w:cs="Arial"/>
                <w:sz w:val="20"/>
                <w:szCs w:val="20"/>
              </w:rPr>
              <w:t>e</w:t>
            </w:r>
            <w:r w:rsidRPr="0040710E">
              <w:rPr>
                <w:rFonts w:ascii="Arial" w:hAnsi="Arial" w:cs="Arial"/>
                <w:sz w:val="20"/>
                <w:szCs w:val="20"/>
              </w:rPr>
              <w:t>m</w:t>
            </w:r>
          </w:p>
        </w:tc>
        <w:tc>
          <w:tcPr>
            <w:tcW w:w="3872" w:type="dxa"/>
            <w:hideMark/>
          </w:tcPr>
          <w:p w14:paraId="226FABDF" w14:textId="24607F37" w:rsidR="0040710E" w:rsidRPr="0040710E" w:rsidRDefault="0040710E" w:rsidP="0040710E">
            <w:pPr>
              <w:jc w:val="both"/>
              <w:rPr>
                <w:rFonts w:ascii="Arial" w:hAnsi="Arial" w:cs="Arial"/>
                <w:sz w:val="20"/>
                <w:szCs w:val="20"/>
              </w:rPr>
            </w:pPr>
            <w:r w:rsidRPr="0040710E">
              <w:rPr>
                <w:rFonts w:ascii="Arial" w:hAnsi="Arial" w:cs="Arial"/>
                <w:sz w:val="20"/>
                <w:szCs w:val="20"/>
              </w:rPr>
              <w:t>Parownica porcelanowa poj. 2,5l  ze spłaszczonym dnem, z wylew</w:t>
            </w:r>
            <w:r>
              <w:rPr>
                <w:rFonts w:ascii="Arial" w:hAnsi="Arial" w:cs="Arial"/>
                <w:sz w:val="20"/>
                <w:szCs w:val="20"/>
              </w:rPr>
              <w:t>e</w:t>
            </w:r>
            <w:r w:rsidRPr="0040710E">
              <w:rPr>
                <w:rFonts w:ascii="Arial" w:hAnsi="Arial" w:cs="Arial"/>
                <w:sz w:val="20"/>
                <w:szCs w:val="20"/>
              </w:rPr>
              <w:t>m</w:t>
            </w:r>
          </w:p>
        </w:tc>
        <w:tc>
          <w:tcPr>
            <w:tcW w:w="739" w:type="dxa"/>
            <w:hideMark/>
          </w:tcPr>
          <w:p w14:paraId="31213D1D"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 xml:space="preserve">op. </w:t>
            </w:r>
          </w:p>
        </w:tc>
        <w:tc>
          <w:tcPr>
            <w:tcW w:w="779" w:type="dxa"/>
            <w:hideMark/>
          </w:tcPr>
          <w:p w14:paraId="633256BA"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4</w:t>
            </w:r>
          </w:p>
        </w:tc>
        <w:tc>
          <w:tcPr>
            <w:tcW w:w="900" w:type="dxa"/>
            <w:hideMark/>
          </w:tcPr>
          <w:p w14:paraId="1D360B91"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LLS-R</w:t>
            </w:r>
          </w:p>
        </w:tc>
      </w:tr>
      <w:tr w:rsidR="0040710E" w:rsidRPr="0040710E" w14:paraId="29E02CD2" w14:textId="77777777" w:rsidTr="0040710E">
        <w:trPr>
          <w:trHeight w:val="900"/>
        </w:trPr>
        <w:tc>
          <w:tcPr>
            <w:tcW w:w="562" w:type="dxa"/>
            <w:hideMark/>
          </w:tcPr>
          <w:p w14:paraId="213097E8"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31</w:t>
            </w:r>
          </w:p>
        </w:tc>
        <w:tc>
          <w:tcPr>
            <w:tcW w:w="2210" w:type="dxa"/>
            <w:hideMark/>
          </w:tcPr>
          <w:p w14:paraId="60405F32"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Perełki szklane laboratoryjne</w:t>
            </w:r>
          </w:p>
        </w:tc>
        <w:tc>
          <w:tcPr>
            <w:tcW w:w="3872" w:type="dxa"/>
            <w:hideMark/>
          </w:tcPr>
          <w:p w14:paraId="2090D8AF" w14:textId="4179F59C" w:rsidR="0040710E" w:rsidRPr="0040710E" w:rsidRDefault="0040710E" w:rsidP="0040710E">
            <w:pPr>
              <w:jc w:val="both"/>
              <w:rPr>
                <w:rFonts w:ascii="Arial" w:hAnsi="Arial" w:cs="Arial"/>
                <w:sz w:val="20"/>
                <w:szCs w:val="20"/>
              </w:rPr>
            </w:pPr>
            <w:r w:rsidRPr="0040710E">
              <w:rPr>
                <w:rFonts w:ascii="Arial" w:hAnsi="Arial" w:cs="Arial"/>
                <w:sz w:val="20"/>
                <w:szCs w:val="20"/>
              </w:rPr>
              <w:t>Op. 1 kg Kulki ze szkła naturalnego, średnica ok. 3 mm, do użytku laboratoryjnego</w:t>
            </w:r>
          </w:p>
        </w:tc>
        <w:tc>
          <w:tcPr>
            <w:tcW w:w="739" w:type="dxa"/>
            <w:hideMark/>
          </w:tcPr>
          <w:p w14:paraId="6FD56B0B"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op.</w:t>
            </w:r>
          </w:p>
        </w:tc>
        <w:tc>
          <w:tcPr>
            <w:tcW w:w="779" w:type="dxa"/>
            <w:hideMark/>
          </w:tcPr>
          <w:p w14:paraId="69786B0C"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3</w:t>
            </w:r>
          </w:p>
        </w:tc>
        <w:tc>
          <w:tcPr>
            <w:tcW w:w="900" w:type="dxa"/>
            <w:hideMark/>
          </w:tcPr>
          <w:p w14:paraId="4BAF947C"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LLF-F</w:t>
            </w:r>
          </w:p>
        </w:tc>
      </w:tr>
      <w:tr w:rsidR="0040710E" w:rsidRPr="0040710E" w14:paraId="0592C743" w14:textId="77777777" w:rsidTr="0040710E">
        <w:trPr>
          <w:trHeight w:val="600"/>
        </w:trPr>
        <w:tc>
          <w:tcPr>
            <w:tcW w:w="562" w:type="dxa"/>
            <w:hideMark/>
          </w:tcPr>
          <w:p w14:paraId="18242A9D"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32</w:t>
            </w:r>
          </w:p>
        </w:tc>
        <w:tc>
          <w:tcPr>
            <w:tcW w:w="2210" w:type="dxa"/>
            <w:hideMark/>
          </w:tcPr>
          <w:p w14:paraId="3E8396F6"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Pipeta jednomiarowa 20 ml</w:t>
            </w:r>
          </w:p>
        </w:tc>
        <w:tc>
          <w:tcPr>
            <w:tcW w:w="3872" w:type="dxa"/>
            <w:hideMark/>
          </w:tcPr>
          <w:p w14:paraId="5943319C"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 xml:space="preserve">Klasa dokładności A, szkło </w:t>
            </w:r>
            <w:proofErr w:type="spellStart"/>
            <w:r w:rsidRPr="0040710E">
              <w:rPr>
                <w:rFonts w:ascii="Arial" w:hAnsi="Arial" w:cs="Arial"/>
                <w:sz w:val="20"/>
                <w:szCs w:val="20"/>
              </w:rPr>
              <w:t>borokrzemowe</w:t>
            </w:r>
            <w:proofErr w:type="spellEnd"/>
            <w:r w:rsidRPr="0040710E">
              <w:rPr>
                <w:rFonts w:ascii="Arial" w:hAnsi="Arial" w:cs="Arial"/>
                <w:sz w:val="20"/>
                <w:szCs w:val="20"/>
              </w:rPr>
              <w:t xml:space="preserve">, oznaczenia wykonane farbą dyfuzyjną, wtopione w szkło. </w:t>
            </w:r>
          </w:p>
        </w:tc>
        <w:tc>
          <w:tcPr>
            <w:tcW w:w="739" w:type="dxa"/>
            <w:hideMark/>
          </w:tcPr>
          <w:p w14:paraId="01D30A23"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szt.</w:t>
            </w:r>
          </w:p>
        </w:tc>
        <w:tc>
          <w:tcPr>
            <w:tcW w:w="779" w:type="dxa"/>
            <w:hideMark/>
          </w:tcPr>
          <w:p w14:paraId="183899BD"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5</w:t>
            </w:r>
          </w:p>
        </w:tc>
        <w:tc>
          <w:tcPr>
            <w:tcW w:w="900" w:type="dxa"/>
            <w:hideMark/>
          </w:tcPr>
          <w:p w14:paraId="4E6EA3E7"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LLF-F</w:t>
            </w:r>
          </w:p>
        </w:tc>
      </w:tr>
      <w:tr w:rsidR="0040710E" w:rsidRPr="0040710E" w14:paraId="66EC432C" w14:textId="77777777" w:rsidTr="0040710E">
        <w:trPr>
          <w:trHeight w:val="600"/>
        </w:trPr>
        <w:tc>
          <w:tcPr>
            <w:tcW w:w="562" w:type="dxa"/>
            <w:hideMark/>
          </w:tcPr>
          <w:p w14:paraId="6AF30FDB"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33</w:t>
            </w:r>
          </w:p>
        </w:tc>
        <w:tc>
          <w:tcPr>
            <w:tcW w:w="2210" w:type="dxa"/>
            <w:hideMark/>
          </w:tcPr>
          <w:p w14:paraId="09B43F72"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Pipeta wielomiarowa 5ml</w:t>
            </w:r>
          </w:p>
        </w:tc>
        <w:tc>
          <w:tcPr>
            <w:tcW w:w="3872" w:type="dxa"/>
            <w:hideMark/>
          </w:tcPr>
          <w:p w14:paraId="62F2A7B1"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 xml:space="preserve">Klasa dokładności A, szkło </w:t>
            </w:r>
            <w:proofErr w:type="spellStart"/>
            <w:r w:rsidRPr="0040710E">
              <w:rPr>
                <w:rFonts w:ascii="Arial" w:hAnsi="Arial" w:cs="Arial"/>
                <w:sz w:val="20"/>
                <w:szCs w:val="20"/>
              </w:rPr>
              <w:t>borokrzemowe</w:t>
            </w:r>
            <w:proofErr w:type="spellEnd"/>
            <w:r w:rsidRPr="0040710E">
              <w:rPr>
                <w:rFonts w:ascii="Arial" w:hAnsi="Arial" w:cs="Arial"/>
                <w:sz w:val="20"/>
                <w:szCs w:val="20"/>
              </w:rPr>
              <w:t xml:space="preserve">, oznaczenia wykonane farbą dyfuzyjną, wtopione w szkło. </w:t>
            </w:r>
          </w:p>
        </w:tc>
        <w:tc>
          <w:tcPr>
            <w:tcW w:w="739" w:type="dxa"/>
            <w:hideMark/>
          </w:tcPr>
          <w:p w14:paraId="121822BF"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szt.</w:t>
            </w:r>
          </w:p>
        </w:tc>
        <w:tc>
          <w:tcPr>
            <w:tcW w:w="779" w:type="dxa"/>
            <w:hideMark/>
          </w:tcPr>
          <w:p w14:paraId="42F9AD03"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5</w:t>
            </w:r>
          </w:p>
        </w:tc>
        <w:tc>
          <w:tcPr>
            <w:tcW w:w="900" w:type="dxa"/>
            <w:hideMark/>
          </w:tcPr>
          <w:p w14:paraId="7F6F2BB2"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LLF-F</w:t>
            </w:r>
          </w:p>
        </w:tc>
      </w:tr>
      <w:tr w:rsidR="0040710E" w:rsidRPr="0040710E" w14:paraId="2BB92D90" w14:textId="77777777" w:rsidTr="0040710E">
        <w:trPr>
          <w:trHeight w:val="1200"/>
        </w:trPr>
        <w:tc>
          <w:tcPr>
            <w:tcW w:w="562" w:type="dxa"/>
            <w:hideMark/>
          </w:tcPr>
          <w:p w14:paraId="10D9E466"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lastRenderedPageBreak/>
              <w:t>34</w:t>
            </w:r>
          </w:p>
        </w:tc>
        <w:tc>
          <w:tcPr>
            <w:tcW w:w="2210" w:type="dxa"/>
            <w:hideMark/>
          </w:tcPr>
          <w:p w14:paraId="121BE8BC"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Pipety Pasteura, szklane</w:t>
            </w:r>
          </w:p>
        </w:tc>
        <w:tc>
          <w:tcPr>
            <w:tcW w:w="3872" w:type="dxa"/>
            <w:hideMark/>
          </w:tcPr>
          <w:p w14:paraId="53BC394E"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Op. 250 szt., lub inne zapewniające co najmniej taką samą ilość produktu biorąc pod uwagę wielkość opakowania i ilość zamawianych opakowań, Pipety szklane z cienkim końcem, długość ok. 200 mm.</w:t>
            </w:r>
          </w:p>
        </w:tc>
        <w:tc>
          <w:tcPr>
            <w:tcW w:w="739" w:type="dxa"/>
            <w:hideMark/>
          </w:tcPr>
          <w:p w14:paraId="76EF4A56"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op.</w:t>
            </w:r>
          </w:p>
        </w:tc>
        <w:tc>
          <w:tcPr>
            <w:tcW w:w="779" w:type="dxa"/>
            <w:hideMark/>
          </w:tcPr>
          <w:p w14:paraId="5503BFC0"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4</w:t>
            </w:r>
          </w:p>
        </w:tc>
        <w:tc>
          <w:tcPr>
            <w:tcW w:w="900" w:type="dxa"/>
            <w:hideMark/>
          </w:tcPr>
          <w:p w14:paraId="0BE001FE"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LLF-F</w:t>
            </w:r>
          </w:p>
        </w:tc>
      </w:tr>
      <w:tr w:rsidR="0040710E" w:rsidRPr="0040710E" w14:paraId="54B39F01" w14:textId="77777777" w:rsidTr="0040710E">
        <w:trPr>
          <w:trHeight w:val="900"/>
        </w:trPr>
        <w:tc>
          <w:tcPr>
            <w:tcW w:w="562" w:type="dxa"/>
            <w:hideMark/>
          </w:tcPr>
          <w:p w14:paraId="7A15C14E"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35</w:t>
            </w:r>
          </w:p>
        </w:tc>
        <w:tc>
          <w:tcPr>
            <w:tcW w:w="2210" w:type="dxa"/>
            <w:hideMark/>
          </w:tcPr>
          <w:p w14:paraId="2FA5BEEE"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 xml:space="preserve">Probówki szklane </w:t>
            </w:r>
            <w:proofErr w:type="spellStart"/>
            <w:r w:rsidRPr="0040710E">
              <w:rPr>
                <w:rFonts w:ascii="Arial" w:hAnsi="Arial" w:cs="Arial"/>
                <w:sz w:val="20"/>
                <w:szCs w:val="20"/>
              </w:rPr>
              <w:t>okrągłodenne</w:t>
            </w:r>
            <w:proofErr w:type="spellEnd"/>
            <w:r w:rsidRPr="0040710E">
              <w:rPr>
                <w:rFonts w:ascii="Arial" w:hAnsi="Arial" w:cs="Arial"/>
                <w:sz w:val="20"/>
                <w:szCs w:val="20"/>
              </w:rPr>
              <w:t xml:space="preserve"> 15-16/160 mm</w:t>
            </w:r>
          </w:p>
        </w:tc>
        <w:tc>
          <w:tcPr>
            <w:tcW w:w="3872" w:type="dxa"/>
            <w:hideMark/>
          </w:tcPr>
          <w:p w14:paraId="049A7207"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 xml:space="preserve">Probówka bakteriologiczna, szklana, wymiary: 15-16 mm (średnica zewnętrzna), 160 mm (długość), szkło </w:t>
            </w:r>
            <w:proofErr w:type="spellStart"/>
            <w:r w:rsidRPr="0040710E">
              <w:rPr>
                <w:rFonts w:ascii="Arial" w:hAnsi="Arial" w:cs="Arial"/>
                <w:sz w:val="20"/>
                <w:szCs w:val="20"/>
              </w:rPr>
              <w:t>borokrzemowe</w:t>
            </w:r>
            <w:proofErr w:type="spellEnd"/>
            <w:r w:rsidRPr="0040710E">
              <w:rPr>
                <w:rFonts w:ascii="Arial" w:hAnsi="Arial" w:cs="Arial"/>
                <w:sz w:val="20"/>
                <w:szCs w:val="20"/>
              </w:rPr>
              <w:t xml:space="preserve">, okrągłe dno, prosty brzeg, odporna na wielokrotną sterylizację w autoklawie. </w:t>
            </w:r>
          </w:p>
        </w:tc>
        <w:tc>
          <w:tcPr>
            <w:tcW w:w="739" w:type="dxa"/>
            <w:hideMark/>
          </w:tcPr>
          <w:p w14:paraId="3415278C"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szt.</w:t>
            </w:r>
          </w:p>
        </w:tc>
        <w:tc>
          <w:tcPr>
            <w:tcW w:w="779" w:type="dxa"/>
            <w:hideMark/>
          </w:tcPr>
          <w:p w14:paraId="2A9AF7C2"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2500</w:t>
            </w:r>
          </w:p>
        </w:tc>
        <w:tc>
          <w:tcPr>
            <w:tcW w:w="900" w:type="dxa"/>
            <w:hideMark/>
          </w:tcPr>
          <w:p w14:paraId="161F9569"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LLG</w:t>
            </w:r>
          </w:p>
        </w:tc>
      </w:tr>
      <w:tr w:rsidR="0040710E" w:rsidRPr="0040710E" w14:paraId="488DCCAF" w14:textId="77777777" w:rsidTr="0040710E">
        <w:trPr>
          <w:trHeight w:val="1200"/>
        </w:trPr>
        <w:tc>
          <w:tcPr>
            <w:tcW w:w="562" w:type="dxa"/>
            <w:hideMark/>
          </w:tcPr>
          <w:p w14:paraId="09E7DC9B"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36</w:t>
            </w:r>
          </w:p>
        </w:tc>
        <w:tc>
          <w:tcPr>
            <w:tcW w:w="2210" w:type="dxa"/>
            <w:hideMark/>
          </w:tcPr>
          <w:p w14:paraId="1F06E7B9"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 xml:space="preserve">Probówki szklane </w:t>
            </w:r>
            <w:proofErr w:type="spellStart"/>
            <w:r w:rsidRPr="0040710E">
              <w:rPr>
                <w:rFonts w:ascii="Arial" w:hAnsi="Arial" w:cs="Arial"/>
                <w:sz w:val="20"/>
                <w:szCs w:val="20"/>
              </w:rPr>
              <w:t>okrągłodenne</w:t>
            </w:r>
            <w:proofErr w:type="spellEnd"/>
            <w:r w:rsidRPr="0040710E">
              <w:rPr>
                <w:rFonts w:ascii="Arial" w:hAnsi="Arial" w:cs="Arial"/>
                <w:sz w:val="20"/>
                <w:szCs w:val="20"/>
              </w:rPr>
              <w:t xml:space="preserve"> 12x100</w:t>
            </w:r>
          </w:p>
        </w:tc>
        <w:tc>
          <w:tcPr>
            <w:tcW w:w="3872" w:type="dxa"/>
            <w:hideMark/>
          </w:tcPr>
          <w:p w14:paraId="66F46DA2"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 xml:space="preserve">op.= sztuka                                                                                                                   Probówka bakteriologiczna, szklana, wymiary: 11-12 mm (średnica zewnętrzna), 100 mm (długość), szkło </w:t>
            </w:r>
            <w:proofErr w:type="spellStart"/>
            <w:r w:rsidRPr="0040710E">
              <w:rPr>
                <w:rFonts w:ascii="Arial" w:hAnsi="Arial" w:cs="Arial"/>
                <w:sz w:val="20"/>
                <w:szCs w:val="20"/>
              </w:rPr>
              <w:t>borokrzemowe</w:t>
            </w:r>
            <w:proofErr w:type="spellEnd"/>
            <w:r w:rsidRPr="0040710E">
              <w:rPr>
                <w:rFonts w:ascii="Arial" w:hAnsi="Arial" w:cs="Arial"/>
                <w:sz w:val="20"/>
                <w:szCs w:val="20"/>
              </w:rPr>
              <w:t>, okrągłe dno, prosty brzeg, odporna na wielokrotną sterylizację w autoklawie.</w:t>
            </w:r>
          </w:p>
        </w:tc>
        <w:tc>
          <w:tcPr>
            <w:tcW w:w="739" w:type="dxa"/>
            <w:hideMark/>
          </w:tcPr>
          <w:p w14:paraId="4A1EE05A"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szt.</w:t>
            </w:r>
          </w:p>
        </w:tc>
        <w:tc>
          <w:tcPr>
            <w:tcW w:w="779" w:type="dxa"/>
            <w:hideMark/>
          </w:tcPr>
          <w:p w14:paraId="1D91CA3E"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500</w:t>
            </w:r>
          </w:p>
        </w:tc>
        <w:tc>
          <w:tcPr>
            <w:tcW w:w="900" w:type="dxa"/>
            <w:hideMark/>
          </w:tcPr>
          <w:p w14:paraId="7D08756D"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LLD</w:t>
            </w:r>
          </w:p>
        </w:tc>
      </w:tr>
      <w:tr w:rsidR="0040710E" w:rsidRPr="0040710E" w14:paraId="1BE276BF" w14:textId="77777777" w:rsidTr="0040710E">
        <w:trPr>
          <w:trHeight w:val="900"/>
        </w:trPr>
        <w:tc>
          <w:tcPr>
            <w:tcW w:w="562" w:type="dxa"/>
            <w:hideMark/>
          </w:tcPr>
          <w:p w14:paraId="02F2399C"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37</w:t>
            </w:r>
          </w:p>
        </w:tc>
        <w:tc>
          <w:tcPr>
            <w:tcW w:w="2210" w:type="dxa"/>
            <w:hideMark/>
          </w:tcPr>
          <w:p w14:paraId="2198B598"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 xml:space="preserve">Probówki szklane </w:t>
            </w:r>
            <w:proofErr w:type="spellStart"/>
            <w:r w:rsidRPr="0040710E">
              <w:rPr>
                <w:rFonts w:ascii="Arial" w:hAnsi="Arial" w:cs="Arial"/>
                <w:sz w:val="20"/>
                <w:szCs w:val="20"/>
              </w:rPr>
              <w:t>okrągłodenne</w:t>
            </w:r>
            <w:proofErr w:type="spellEnd"/>
            <w:r w:rsidRPr="0040710E">
              <w:rPr>
                <w:rFonts w:ascii="Arial" w:hAnsi="Arial" w:cs="Arial"/>
                <w:sz w:val="20"/>
                <w:szCs w:val="20"/>
              </w:rPr>
              <w:t xml:space="preserve"> 12-13/130</w:t>
            </w:r>
          </w:p>
        </w:tc>
        <w:tc>
          <w:tcPr>
            <w:tcW w:w="3872" w:type="dxa"/>
            <w:hideMark/>
          </w:tcPr>
          <w:p w14:paraId="7A7B4A3B" w14:textId="12126651" w:rsidR="0040710E" w:rsidRPr="0040710E" w:rsidRDefault="0040710E" w:rsidP="0040710E">
            <w:pPr>
              <w:jc w:val="both"/>
              <w:rPr>
                <w:rFonts w:ascii="Arial" w:hAnsi="Arial" w:cs="Arial"/>
                <w:sz w:val="20"/>
                <w:szCs w:val="20"/>
              </w:rPr>
            </w:pPr>
            <w:r w:rsidRPr="0040710E">
              <w:rPr>
                <w:rFonts w:ascii="Arial" w:hAnsi="Arial" w:cs="Arial"/>
                <w:sz w:val="20"/>
                <w:szCs w:val="20"/>
              </w:rPr>
              <w:t>Probówka szklana 12-13/130 mm średnica zewnętrzna prosty brzeg,</w:t>
            </w:r>
            <w:r>
              <w:rPr>
                <w:rFonts w:ascii="Arial" w:hAnsi="Arial" w:cs="Arial"/>
                <w:sz w:val="20"/>
                <w:szCs w:val="20"/>
              </w:rPr>
              <w:t xml:space="preserve"> </w:t>
            </w:r>
            <w:r w:rsidRPr="0040710E">
              <w:rPr>
                <w:rFonts w:ascii="Arial" w:hAnsi="Arial" w:cs="Arial"/>
                <w:sz w:val="20"/>
                <w:szCs w:val="20"/>
              </w:rPr>
              <w:t>odporna na sterylizację,</w:t>
            </w:r>
            <w:r>
              <w:rPr>
                <w:rFonts w:ascii="Arial" w:hAnsi="Arial" w:cs="Arial"/>
                <w:sz w:val="20"/>
                <w:szCs w:val="20"/>
              </w:rPr>
              <w:t xml:space="preserve"> </w:t>
            </w:r>
            <w:r w:rsidRPr="0040710E">
              <w:rPr>
                <w:rFonts w:ascii="Arial" w:hAnsi="Arial" w:cs="Arial"/>
                <w:sz w:val="20"/>
                <w:szCs w:val="20"/>
              </w:rPr>
              <w:t>okrągłe dno,</w:t>
            </w:r>
            <w:r>
              <w:rPr>
                <w:rFonts w:ascii="Arial" w:hAnsi="Arial" w:cs="Arial"/>
                <w:sz w:val="20"/>
                <w:szCs w:val="20"/>
              </w:rPr>
              <w:t xml:space="preserve"> </w:t>
            </w:r>
            <w:r w:rsidRPr="0040710E">
              <w:rPr>
                <w:rFonts w:ascii="Arial" w:hAnsi="Arial" w:cs="Arial"/>
                <w:sz w:val="20"/>
                <w:szCs w:val="20"/>
              </w:rPr>
              <w:t xml:space="preserve">szkło </w:t>
            </w:r>
            <w:proofErr w:type="spellStart"/>
            <w:r w:rsidRPr="0040710E">
              <w:rPr>
                <w:rFonts w:ascii="Arial" w:hAnsi="Arial" w:cs="Arial"/>
                <w:sz w:val="20"/>
                <w:szCs w:val="20"/>
              </w:rPr>
              <w:t>borokrzemowe</w:t>
            </w:r>
            <w:proofErr w:type="spellEnd"/>
            <w:r w:rsidRPr="0040710E">
              <w:rPr>
                <w:rFonts w:ascii="Arial" w:hAnsi="Arial" w:cs="Arial"/>
                <w:sz w:val="20"/>
                <w:szCs w:val="20"/>
              </w:rPr>
              <w:t>.</w:t>
            </w:r>
          </w:p>
        </w:tc>
        <w:tc>
          <w:tcPr>
            <w:tcW w:w="739" w:type="dxa"/>
            <w:hideMark/>
          </w:tcPr>
          <w:p w14:paraId="66DBAB3F"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szt.</w:t>
            </w:r>
          </w:p>
        </w:tc>
        <w:tc>
          <w:tcPr>
            <w:tcW w:w="779" w:type="dxa"/>
            <w:hideMark/>
          </w:tcPr>
          <w:p w14:paraId="14458CCC"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2000</w:t>
            </w:r>
          </w:p>
        </w:tc>
        <w:tc>
          <w:tcPr>
            <w:tcW w:w="900" w:type="dxa"/>
            <w:hideMark/>
          </w:tcPr>
          <w:p w14:paraId="4B3719B8"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LLG</w:t>
            </w:r>
          </w:p>
        </w:tc>
      </w:tr>
      <w:tr w:rsidR="0040710E" w:rsidRPr="0040710E" w14:paraId="191932FE" w14:textId="77777777" w:rsidTr="0040710E">
        <w:trPr>
          <w:trHeight w:val="600"/>
        </w:trPr>
        <w:tc>
          <w:tcPr>
            <w:tcW w:w="562" w:type="dxa"/>
            <w:hideMark/>
          </w:tcPr>
          <w:p w14:paraId="59F23B20"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38</w:t>
            </w:r>
          </w:p>
        </w:tc>
        <w:tc>
          <w:tcPr>
            <w:tcW w:w="2210" w:type="dxa"/>
            <w:hideMark/>
          </w:tcPr>
          <w:p w14:paraId="3CD32E3D"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Rozdzielacz gruszkowy 250 ml</w:t>
            </w:r>
          </w:p>
        </w:tc>
        <w:tc>
          <w:tcPr>
            <w:tcW w:w="3872" w:type="dxa"/>
            <w:hideMark/>
          </w:tcPr>
          <w:p w14:paraId="0CA1BE6B" w14:textId="6DF14141" w:rsidR="0040710E" w:rsidRPr="0040710E" w:rsidRDefault="0040710E" w:rsidP="0040710E">
            <w:pPr>
              <w:jc w:val="both"/>
              <w:rPr>
                <w:rFonts w:ascii="Arial" w:hAnsi="Arial" w:cs="Arial"/>
                <w:sz w:val="20"/>
                <w:szCs w:val="20"/>
              </w:rPr>
            </w:pPr>
            <w:r w:rsidRPr="0040710E">
              <w:rPr>
                <w:rFonts w:ascii="Arial" w:hAnsi="Arial" w:cs="Arial"/>
                <w:sz w:val="20"/>
                <w:szCs w:val="20"/>
              </w:rPr>
              <w:t>Rozdzielacz gruszkowy na 250 ml z kranikiem teflonowym szlif 29/32 średnica 9mm, długość nóżki 70 mm,</w:t>
            </w:r>
            <w:r>
              <w:rPr>
                <w:rFonts w:ascii="Arial" w:hAnsi="Arial" w:cs="Arial"/>
                <w:sz w:val="20"/>
                <w:szCs w:val="20"/>
              </w:rPr>
              <w:t xml:space="preserve"> </w:t>
            </w:r>
            <w:r w:rsidRPr="0040710E">
              <w:rPr>
                <w:rFonts w:ascii="Arial" w:hAnsi="Arial" w:cs="Arial"/>
                <w:sz w:val="20"/>
                <w:szCs w:val="20"/>
              </w:rPr>
              <w:t>bez podziałki</w:t>
            </w:r>
          </w:p>
        </w:tc>
        <w:tc>
          <w:tcPr>
            <w:tcW w:w="739" w:type="dxa"/>
            <w:hideMark/>
          </w:tcPr>
          <w:p w14:paraId="3412C3B2"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szt.</w:t>
            </w:r>
          </w:p>
        </w:tc>
        <w:tc>
          <w:tcPr>
            <w:tcW w:w="779" w:type="dxa"/>
            <w:hideMark/>
          </w:tcPr>
          <w:p w14:paraId="4EEA5FAD"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6</w:t>
            </w:r>
          </w:p>
        </w:tc>
        <w:tc>
          <w:tcPr>
            <w:tcW w:w="900" w:type="dxa"/>
            <w:hideMark/>
          </w:tcPr>
          <w:p w14:paraId="10654BCA"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LLF-F</w:t>
            </w:r>
          </w:p>
        </w:tc>
      </w:tr>
      <w:tr w:rsidR="0040710E" w:rsidRPr="0040710E" w14:paraId="4C43BE73" w14:textId="77777777" w:rsidTr="0040710E">
        <w:trPr>
          <w:trHeight w:val="600"/>
        </w:trPr>
        <w:tc>
          <w:tcPr>
            <w:tcW w:w="562" w:type="dxa"/>
            <w:hideMark/>
          </w:tcPr>
          <w:p w14:paraId="76C5ECFF"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39</w:t>
            </w:r>
          </w:p>
        </w:tc>
        <w:tc>
          <w:tcPr>
            <w:tcW w:w="2210" w:type="dxa"/>
            <w:hideMark/>
          </w:tcPr>
          <w:p w14:paraId="2221F1B8"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Smar silikonowy</w:t>
            </w:r>
          </w:p>
        </w:tc>
        <w:tc>
          <w:tcPr>
            <w:tcW w:w="3872" w:type="dxa"/>
            <w:hideMark/>
          </w:tcPr>
          <w:p w14:paraId="0B42D5B9" w14:textId="3CEF2366" w:rsidR="0040710E" w:rsidRPr="0040710E" w:rsidRDefault="0040710E" w:rsidP="0040710E">
            <w:pPr>
              <w:jc w:val="both"/>
              <w:rPr>
                <w:rFonts w:ascii="Arial" w:hAnsi="Arial" w:cs="Arial"/>
                <w:sz w:val="20"/>
                <w:szCs w:val="20"/>
              </w:rPr>
            </w:pPr>
            <w:r w:rsidRPr="0040710E">
              <w:rPr>
                <w:rFonts w:ascii="Arial" w:hAnsi="Arial" w:cs="Arial"/>
                <w:sz w:val="20"/>
                <w:szCs w:val="20"/>
              </w:rPr>
              <w:t>Op. 50 g</w:t>
            </w:r>
            <w:r>
              <w:rPr>
                <w:rFonts w:ascii="Arial" w:hAnsi="Arial" w:cs="Arial"/>
                <w:sz w:val="20"/>
                <w:szCs w:val="20"/>
              </w:rPr>
              <w:t xml:space="preserve"> </w:t>
            </w:r>
            <w:r w:rsidRPr="0040710E">
              <w:rPr>
                <w:rFonts w:ascii="Arial" w:hAnsi="Arial" w:cs="Arial"/>
                <w:sz w:val="20"/>
                <w:szCs w:val="20"/>
              </w:rPr>
              <w:t>Smar silikonowy laboratoryjny ogólnego przeznaczenia</w:t>
            </w:r>
          </w:p>
        </w:tc>
        <w:tc>
          <w:tcPr>
            <w:tcW w:w="739" w:type="dxa"/>
            <w:hideMark/>
          </w:tcPr>
          <w:p w14:paraId="1E0DBE53"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op.</w:t>
            </w:r>
          </w:p>
        </w:tc>
        <w:tc>
          <w:tcPr>
            <w:tcW w:w="779" w:type="dxa"/>
            <w:hideMark/>
          </w:tcPr>
          <w:p w14:paraId="104B3EC3"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1</w:t>
            </w:r>
          </w:p>
        </w:tc>
        <w:tc>
          <w:tcPr>
            <w:tcW w:w="900" w:type="dxa"/>
            <w:hideMark/>
          </w:tcPr>
          <w:p w14:paraId="31B372B1"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LLF-F</w:t>
            </w:r>
          </w:p>
        </w:tc>
      </w:tr>
      <w:tr w:rsidR="0040710E" w:rsidRPr="0040710E" w14:paraId="1F537E5B" w14:textId="77777777" w:rsidTr="0040710E">
        <w:trPr>
          <w:trHeight w:val="600"/>
        </w:trPr>
        <w:tc>
          <w:tcPr>
            <w:tcW w:w="562" w:type="dxa"/>
            <w:hideMark/>
          </w:tcPr>
          <w:p w14:paraId="5DEE2CEC"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40</w:t>
            </w:r>
          </w:p>
        </w:tc>
        <w:tc>
          <w:tcPr>
            <w:tcW w:w="2210" w:type="dxa"/>
            <w:hideMark/>
          </w:tcPr>
          <w:p w14:paraId="153E5033"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Szkiełko zegarkowe 120mm</w:t>
            </w:r>
          </w:p>
        </w:tc>
        <w:tc>
          <w:tcPr>
            <w:tcW w:w="3872" w:type="dxa"/>
            <w:hideMark/>
          </w:tcPr>
          <w:p w14:paraId="12976EAD" w14:textId="23C9317B" w:rsidR="0040710E" w:rsidRPr="0040710E" w:rsidRDefault="0040710E" w:rsidP="0040710E">
            <w:pPr>
              <w:jc w:val="both"/>
              <w:rPr>
                <w:rFonts w:ascii="Arial" w:hAnsi="Arial" w:cs="Arial"/>
                <w:sz w:val="20"/>
                <w:szCs w:val="20"/>
              </w:rPr>
            </w:pPr>
            <w:r w:rsidRPr="0040710E">
              <w:rPr>
                <w:rFonts w:ascii="Arial" w:hAnsi="Arial" w:cs="Arial"/>
                <w:sz w:val="20"/>
                <w:szCs w:val="20"/>
              </w:rPr>
              <w:t>Op. 1 szt</w:t>
            </w:r>
            <w:r>
              <w:rPr>
                <w:rFonts w:ascii="Arial" w:hAnsi="Arial" w:cs="Arial"/>
                <w:sz w:val="20"/>
                <w:szCs w:val="20"/>
              </w:rPr>
              <w:t xml:space="preserve">. </w:t>
            </w:r>
            <w:r w:rsidRPr="0040710E">
              <w:rPr>
                <w:rFonts w:ascii="Arial" w:hAnsi="Arial" w:cs="Arial"/>
                <w:sz w:val="20"/>
                <w:szCs w:val="20"/>
              </w:rPr>
              <w:t>Średnica zewnętrzna 120 mm, krawędź obtopiona.</w:t>
            </w:r>
          </w:p>
        </w:tc>
        <w:tc>
          <w:tcPr>
            <w:tcW w:w="739" w:type="dxa"/>
            <w:hideMark/>
          </w:tcPr>
          <w:p w14:paraId="567D9486"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szt.</w:t>
            </w:r>
          </w:p>
        </w:tc>
        <w:tc>
          <w:tcPr>
            <w:tcW w:w="779" w:type="dxa"/>
            <w:hideMark/>
          </w:tcPr>
          <w:p w14:paraId="2AB7C2EE"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20</w:t>
            </w:r>
          </w:p>
        </w:tc>
        <w:tc>
          <w:tcPr>
            <w:tcW w:w="900" w:type="dxa"/>
            <w:hideMark/>
          </w:tcPr>
          <w:p w14:paraId="66BDEDAA"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LLF-F</w:t>
            </w:r>
          </w:p>
        </w:tc>
      </w:tr>
      <w:tr w:rsidR="0040710E" w:rsidRPr="0040710E" w14:paraId="754E63BB" w14:textId="77777777" w:rsidTr="0040710E">
        <w:trPr>
          <w:trHeight w:val="900"/>
        </w:trPr>
        <w:tc>
          <w:tcPr>
            <w:tcW w:w="562" w:type="dxa"/>
            <w:hideMark/>
          </w:tcPr>
          <w:p w14:paraId="61233C9A"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41</w:t>
            </w:r>
          </w:p>
        </w:tc>
        <w:tc>
          <w:tcPr>
            <w:tcW w:w="2210" w:type="dxa"/>
            <w:hideMark/>
          </w:tcPr>
          <w:p w14:paraId="1FD8CE18"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Zlewka niska 250 ml</w:t>
            </w:r>
          </w:p>
        </w:tc>
        <w:tc>
          <w:tcPr>
            <w:tcW w:w="3872" w:type="dxa"/>
            <w:hideMark/>
          </w:tcPr>
          <w:p w14:paraId="5B6722A5" w14:textId="3AFF2E27" w:rsidR="0040710E" w:rsidRPr="0040710E" w:rsidRDefault="0040710E" w:rsidP="0040710E">
            <w:pPr>
              <w:jc w:val="both"/>
              <w:rPr>
                <w:rFonts w:ascii="Arial" w:hAnsi="Arial" w:cs="Arial"/>
                <w:sz w:val="20"/>
                <w:szCs w:val="20"/>
              </w:rPr>
            </w:pPr>
            <w:r w:rsidRPr="0040710E">
              <w:rPr>
                <w:rFonts w:ascii="Arial" w:hAnsi="Arial" w:cs="Arial"/>
                <w:sz w:val="20"/>
                <w:szCs w:val="20"/>
              </w:rPr>
              <w:t>Pojemność  250 ml.</w:t>
            </w:r>
            <w:r>
              <w:rPr>
                <w:rFonts w:ascii="Arial" w:hAnsi="Arial" w:cs="Arial"/>
                <w:sz w:val="20"/>
                <w:szCs w:val="20"/>
              </w:rPr>
              <w:t xml:space="preserve"> </w:t>
            </w:r>
            <w:r w:rsidRPr="0040710E">
              <w:rPr>
                <w:rFonts w:ascii="Arial" w:hAnsi="Arial" w:cs="Arial"/>
                <w:sz w:val="20"/>
                <w:szCs w:val="20"/>
              </w:rPr>
              <w:t xml:space="preserve">Zlewka szklana, </w:t>
            </w:r>
            <w:r>
              <w:rPr>
                <w:rFonts w:ascii="Arial" w:hAnsi="Arial" w:cs="Arial"/>
                <w:sz w:val="20"/>
                <w:szCs w:val="20"/>
              </w:rPr>
              <w:br/>
            </w:r>
            <w:r w:rsidRPr="0040710E">
              <w:rPr>
                <w:rFonts w:ascii="Arial" w:hAnsi="Arial" w:cs="Arial"/>
                <w:sz w:val="20"/>
                <w:szCs w:val="20"/>
              </w:rPr>
              <w:t xml:space="preserve">z oznaczeniami orientacyjnej objętości, szkło </w:t>
            </w:r>
            <w:proofErr w:type="spellStart"/>
            <w:r w:rsidRPr="0040710E">
              <w:rPr>
                <w:rFonts w:ascii="Arial" w:hAnsi="Arial" w:cs="Arial"/>
                <w:sz w:val="20"/>
                <w:szCs w:val="20"/>
              </w:rPr>
              <w:t>borokrzemowe</w:t>
            </w:r>
            <w:proofErr w:type="spellEnd"/>
          </w:p>
        </w:tc>
        <w:tc>
          <w:tcPr>
            <w:tcW w:w="739" w:type="dxa"/>
            <w:hideMark/>
          </w:tcPr>
          <w:p w14:paraId="1EA8E910"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szt.</w:t>
            </w:r>
          </w:p>
        </w:tc>
        <w:tc>
          <w:tcPr>
            <w:tcW w:w="779" w:type="dxa"/>
            <w:hideMark/>
          </w:tcPr>
          <w:p w14:paraId="5101CB7A"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10</w:t>
            </w:r>
          </w:p>
        </w:tc>
        <w:tc>
          <w:tcPr>
            <w:tcW w:w="900" w:type="dxa"/>
            <w:hideMark/>
          </w:tcPr>
          <w:p w14:paraId="4CE7D7CB"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LLF-F</w:t>
            </w:r>
          </w:p>
        </w:tc>
      </w:tr>
      <w:tr w:rsidR="0040710E" w:rsidRPr="0040710E" w14:paraId="4ABEC27B" w14:textId="77777777" w:rsidTr="0040710E">
        <w:trPr>
          <w:trHeight w:val="900"/>
        </w:trPr>
        <w:tc>
          <w:tcPr>
            <w:tcW w:w="562" w:type="dxa"/>
            <w:hideMark/>
          </w:tcPr>
          <w:p w14:paraId="5B54E6BB"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42</w:t>
            </w:r>
          </w:p>
        </w:tc>
        <w:tc>
          <w:tcPr>
            <w:tcW w:w="2210" w:type="dxa"/>
            <w:hideMark/>
          </w:tcPr>
          <w:p w14:paraId="6324800E"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Zlewka niska 300 ml</w:t>
            </w:r>
          </w:p>
        </w:tc>
        <w:tc>
          <w:tcPr>
            <w:tcW w:w="3872" w:type="dxa"/>
            <w:hideMark/>
          </w:tcPr>
          <w:p w14:paraId="0A51770D" w14:textId="54606BBF" w:rsidR="0040710E" w:rsidRPr="0040710E" w:rsidRDefault="0040710E" w:rsidP="0040710E">
            <w:pPr>
              <w:jc w:val="both"/>
              <w:rPr>
                <w:rFonts w:ascii="Arial" w:hAnsi="Arial" w:cs="Arial"/>
                <w:sz w:val="20"/>
                <w:szCs w:val="20"/>
              </w:rPr>
            </w:pPr>
            <w:r w:rsidRPr="0040710E">
              <w:rPr>
                <w:rFonts w:ascii="Arial" w:hAnsi="Arial" w:cs="Arial"/>
                <w:sz w:val="20"/>
                <w:szCs w:val="20"/>
              </w:rPr>
              <w:t>Pojemność  300 ml.</w:t>
            </w:r>
            <w:r>
              <w:rPr>
                <w:rFonts w:ascii="Arial" w:hAnsi="Arial" w:cs="Arial"/>
                <w:sz w:val="20"/>
                <w:szCs w:val="20"/>
              </w:rPr>
              <w:t xml:space="preserve"> </w:t>
            </w:r>
            <w:r w:rsidRPr="0040710E">
              <w:rPr>
                <w:rFonts w:ascii="Arial" w:hAnsi="Arial" w:cs="Arial"/>
                <w:sz w:val="20"/>
                <w:szCs w:val="20"/>
              </w:rPr>
              <w:t xml:space="preserve">Zlewka szklana, </w:t>
            </w:r>
            <w:r>
              <w:rPr>
                <w:rFonts w:ascii="Arial" w:hAnsi="Arial" w:cs="Arial"/>
                <w:sz w:val="20"/>
                <w:szCs w:val="20"/>
              </w:rPr>
              <w:br/>
            </w:r>
            <w:r w:rsidRPr="0040710E">
              <w:rPr>
                <w:rFonts w:ascii="Arial" w:hAnsi="Arial" w:cs="Arial"/>
                <w:sz w:val="20"/>
                <w:szCs w:val="20"/>
              </w:rPr>
              <w:t xml:space="preserve">z oznaczeniami orientacyjnej objętości, szkło </w:t>
            </w:r>
            <w:proofErr w:type="spellStart"/>
            <w:r w:rsidRPr="0040710E">
              <w:rPr>
                <w:rFonts w:ascii="Arial" w:hAnsi="Arial" w:cs="Arial"/>
                <w:sz w:val="20"/>
                <w:szCs w:val="20"/>
              </w:rPr>
              <w:t>borokrzemowe</w:t>
            </w:r>
            <w:proofErr w:type="spellEnd"/>
          </w:p>
        </w:tc>
        <w:tc>
          <w:tcPr>
            <w:tcW w:w="739" w:type="dxa"/>
            <w:hideMark/>
          </w:tcPr>
          <w:p w14:paraId="7250D8A7"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szt.</w:t>
            </w:r>
          </w:p>
        </w:tc>
        <w:tc>
          <w:tcPr>
            <w:tcW w:w="779" w:type="dxa"/>
            <w:hideMark/>
          </w:tcPr>
          <w:p w14:paraId="229481F2"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10</w:t>
            </w:r>
          </w:p>
        </w:tc>
        <w:tc>
          <w:tcPr>
            <w:tcW w:w="900" w:type="dxa"/>
            <w:hideMark/>
          </w:tcPr>
          <w:p w14:paraId="3649DD62"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LLF-F</w:t>
            </w:r>
          </w:p>
        </w:tc>
      </w:tr>
      <w:tr w:rsidR="0040710E" w:rsidRPr="0040710E" w14:paraId="3BFD6F0E" w14:textId="77777777" w:rsidTr="0040710E">
        <w:trPr>
          <w:trHeight w:val="900"/>
        </w:trPr>
        <w:tc>
          <w:tcPr>
            <w:tcW w:w="562" w:type="dxa"/>
            <w:hideMark/>
          </w:tcPr>
          <w:p w14:paraId="1337C646"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43</w:t>
            </w:r>
          </w:p>
        </w:tc>
        <w:tc>
          <w:tcPr>
            <w:tcW w:w="2210" w:type="dxa"/>
            <w:hideMark/>
          </w:tcPr>
          <w:p w14:paraId="5DBE19E2"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Zlewka niska 50 ml</w:t>
            </w:r>
          </w:p>
        </w:tc>
        <w:tc>
          <w:tcPr>
            <w:tcW w:w="3872" w:type="dxa"/>
            <w:hideMark/>
          </w:tcPr>
          <w:p w14:paraId="60F3E49E"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Pojemność 50 ml.</w:t>
            </w:r>
            <w:r w:rsidRPr="0040710E">
              <w:rPr>
                <w:rFonts w:ascii="Arial" w:hAnsi="Arial" w:cs="Arial"/>
                <w:sz w:val="20"/>
                <w:szCs w:val="20"/>
              </w:rPr>
              <w:br/>
              <w:t xml:space="preserve">Zlewka szklana, z oznaczeniami orientacyjnej objętości, szkło </w:t>
            </w:r>
            <w:proofErr w:type="spellStart"/>
            <w:r w:rsidRPr="0040710E">
              <w:rPr>
                <w:rFonts w:ascii="Arial" w:hAnsi="Arial" w:cs="Arial"/>
                <w:sz w:val="20"/>
                <w:szCs w:val="20"/>
              </w:rPr>
              <w:t>borokrzemowe</w:t>
            </w:r>
            <w:proofErr w:type="spellEnd"/>
          </w:p>
        </w:tc>
        <w:tc>
          <w:tcPr>
            <w:tcW w:w="739" w:type="dxa"/>
            <w:hideMark/>
          </w:tcPr>
          <w:p w14:paraId="0796625C"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szt.</w:t>
            </w:r>
          </w:p>
        </w:tc>
        <w:tc>
          <w:tcPr>
            <w:tcW w:w="779" w:type="dxa"/>
            <w:hideMark/>
          </w:tcPr>
          <w:p w14:paraId="2F48188C"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10</w:t>
            </w:r>
          </w:p>
        </w:tc>
        <w:tc>
          <w:tcPr>
            <w:tcW w:w="900" w:type="dxa"/>
            <w:hideMark/>
          </w:tcPr>
          <w:p w14:paraId="7BE28461"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LLF-F</w:t>
            </w:r>
          </w:p>
        </w:tc>
      </w:tr>
    </w:tbl>
    <w:p w14:paraId="17232BA7" w14:textId="77777777" w:rsidR="001C6480" w:rsidRDefault="001C6480" w:rsidP="00581F38">
      <w:pPr>
        <w:jc w:val="both"/>
        <w:rPr>
          <w:rFonts w:ascii="Arial" w:hAnsi="Arial" w:cs="Arial"/>
          <w:sz w:val="22"/>
          <w:szCs w:val="22"/>
        </w:rPr>
      </w:pPr>
    </w:p>
    <w:p w14:paraId="7C15E2E7" w14:textId="77777777" w:rsidR="0040710E" w:rsidRDefault="0040710E" w:rsidP="0040710E">
      <w:pPr>
        <w:jc w:val="both"/>
        <w:rPr>
          <w:rFonts w:ascii="Arial" w:hAnsi="Arial" w:cs="Arial"/>
          <w:sz w:val="22"/>
          <w:szCs w:val="22"/>
        </w:rPr>
      </w:pPr>
    </w:p>
    <w:p w14:paraId="4152DE24" w14:textId="77777777" w:rsidR="0040710E" w:rsidRDefault="0040710E" w:rsidP="0040710E">
      <w:pPr>
        <w:jc w:val="both"/>
        <w:rPr>
          <w:rFonts w:ascii="Arial" w:hAnsi="Arial" w:cs="Arial"/>
          <w:sz w:val="22"/>
          <w:szCs w:val="22"/>
        </w:rPr>
      </w:pPr>
    </w:p>
    <w:p w14:paraId="4198CA6C" w14:textId="77777777" w:rsidR="0040710E" w:rsidRDefault="0040710E" w:rsidP="0040710E">
      <w:pPr>
        <w:jc w:val="both"/>
        <w:rPr>
          <w:rFonts w:ascii="Arial" w:hAnsi="Arial" w:cs="Arial"/>
          <w:sz w:val="22"/>
          <w:szCs w:val="22"/>
        </w:rPr>
      </w:pPr>
    </w:p>
    <w:p w14:paraId="45476963" w14:textId="77777777" w:rsidR="0040710E" w:rsidRDefault="0040710E" w:rsidP="0040710E">
      <w:pPr>
        <w:jc w:val="both"/>
        <w:rPr>
          <w:rFonts w:ascii="Arial" w:hAnsi="Arial" w:cs="Arial"/>
          <w:sz w:val="22"/>
          <w:szCs w:val="22"/>
        </w:rPr>
      </w:pPr>
    </w:p>
    <w:p w14:paraId="072C1918" w14:textId="77777777" w:rsidR="0040710E" w:rsidRDefault="0040710E" w:rsidP="0040710E">
      <w:pPr>
        <w:jc w:val="both"/>
        <w:rPr>
          <w:rFonts w:ascii="Arial" w:hAnsi="Arial" w:cs="Arial"/>
          <w:sz w:val="22"/>
          <w:szCs w:val="22"/>
        </w:rPr>
      </w:pPr>
    </w:p>
    <w:p w14:paraId="3398BE9C" w14:textId="77777777" w:rsidR="0040710E" w:rsidRDefault="0040710E" w:rsidP="0040710E">
      <w:pPr>
        <w:jc w:val="both"/>
        <w:rPr>
          <w:rFonts w:ascii="Arial" w:hAnsi="Arial" w:cs="Arial"/>
          <w:sz w:val="22"/>
          <w:szCs w:val="22"/>
        </w:rPr>
      </w:pPr>
    </w:p>
    <w:p w14:paraId="6215A7E1" w14:textId="77777777" w:rsidR="0040710E" w:rsidRDefault="0040710E" w:rsidP="0040710E">
      <w:pPr>
        <w:jc w:val="both"/>
        <w:rPr>
          <w:rFonts w:ascii="Arial" w:hAnsi="Arial" w:cs="Arial"/>
          <w:sz w:val="22"/>
          <w:szCs w:val="22"/>
        </w:rPr>
      </w:pPr>
    </w:p>
    <w:p w14:paraId="7FF26800" w14:textId="77777777" w:rsidR="0040710E" w:rsidRDefault="0040710E" w:rsidP="0040710E">
      <w:pPr>
        <w:jc w:val="both"/>
        <w:rPr>
          <w:rFonts w:ascii="Arial" w:hAnsi="Arial" w:cs="Arial"/>
          <w:sz w:val="22"/>
          <w:szCs w:val="22"/>
        </w:rPr>
      </w:pPr>
    </w:p>
    <w:p w14:paraId="5E59E21F" w14:textId="77777777" w:rsidR="0040710E" w:rsidRDefault="0040710E" w:rsidP="0040710E">
      <w:pPr>
        <w:jc w:val="both"/>
        <w:rPr>
          <w:rFonts w:ascii="Arial" w:hAnsi="Arial" w:cs="Arial"/>
          <w:sz w:val="22"/>
          <w:szCs w:val="22"/>
        </w:rPr>
      </w:pPr>
    </w:p>
    <w:p w14:paraId="1B80C047" w14:textId="77777777" w:rsidR="0040710E" w:rsidRDefault="0040710E" w:rsidP="0040710E">
      <w:pPr>
        <w:jc w:val="both"/>
        <w:rPr>
          <w:rFonts w:ascii="Arial" w:hAnsi="Arial" w:cs="Arial"/>
          <w:sz w:val="22"/>
          <w:szCs w:val="22"/>
        </w:rPr>
      </w:pPr>
    </w:p>
    <w:p w14:paraId="529CBDD8" w14:textId="77777777" w:rsidR="0040710E" w:rsidRDefault="0040710E" w:rsidP="0040710E">
      <w:pPr>
        <w:jc w:val="both"/>
        <w:rPr>
          <w:rFonts w:ascii="Arial" w:hAnsi="Arial" w:cs="Arial"/>
          <w:sz w:val="22"/>
          <w:szCs w:val="22"/>
        </w:rPr>
      </w:pPr>
    </w:p>
    <w:p w14:paraId="4B63635C" w14:textId="77777777" w:rsidR="0040710E" w:rsidRDefault="0040710E" w:rsidP="0040710E">
      <w:pPr>
        <w:jc w:val="both"/>
        <w:rPr>
          <w:rFonts w:ascii="Arial" w:hAnsi="Arial" w:cs="Arial"/>
          <w:sz w:val="22"/>
          <w:szCs w:val="22"/>
        </w:rPr>
      </w:pPr>
    </w:p>
    <w:p w14:paraId="5491BF78" w14:textId="77777777" w:rsidR="0040710E" w:rsidRDefault="0040710E" w:rsidP="0040710E">
      <w:pPr>
        <w:jc w:val="both"/>
        <w:rPr>
          <w:rFonts w:ascii="Arial" w:hAnsi="Arial" w:cs="Arial"/>
          <w:sz w:val="22"/>
          <w:szCs w:val="22"/>
        </w:rPr>
      </w:pPr>
    </w:p>
    <w:p w14:paraId="0D324B8A" w14:textId="77777777" w:rsidR="0040710E" w:rsidRDefault="0040710E" w:rsidP="0040710E">
      <w:pPr>
        <w:jc w:val="both"/>
        <w:rPr>
          <w:rFonts w:ascii="Arial" w:hAnsi="Arial" w:cs="Arial"/>
          <w:sz w:val="22"/>
          <w:szCs w:val="22"/>
        </w:rPr>
      </w:pPr>
    </w:p>
    <w:p w14:paraId="5DAE9088" w14:textId="77777777" w:rsidR="0040710E" w:rsidRDefault="0040710E" w:rsidP="0040710E">
      <w:pPr>
        <w:jc w:val="both"/>
        <w:rPr>
          <w:rFonts w:ascii="Arial" w:hAnsi="Arial" w:cs="Arial"/>
          <w:sz w:val="22"/>
          <w:szCs w:val="22"/>
        </w:rPr>
      </w:pPr>
    </w:p>
    <w:p w14:paraId="4C1E5B3E" w14:textId="5D88A1A8" w:rsidR="0040710E" w:rsidRDefault="0040710E" w:rsidP="0040710E">
      <w:pPr>
        <w:jc w:val="both"/>
        <w:rPr>
          <w:rFonts w:ascii="Arial" w:hAnsi="Arial" w:cs="Arial"/>
          <w:sz w:val="22"/>
          <w:szCs w:val="22"/>
        </w:rPr>
      </w:pPr>
      <w:r>
        <w:rPr>
          <w:rFonts w:ascii="Arial" w:hAnsi="Arial" w:cs="Arial"/>
          <w:sz w:val="22"/>
          <w:szCs w:val="22"/>
        </w:rPr>
        <w:lastRenderedPageBreak/>
        <w:t>Część 8</w:t>
      </w:r>
    </w:p>
    <w:p w14:paraId="48348CD0" w14:textId="77777777" w:rsidR="001C6480" w:rsidRDefault="001C6480" w:rsidP="00581F38">
      <w:pPr>
        <w:jc w:val="both"/>
        <w:rPr>
          <w:rFonts w:ascii="Arial" w:hAnsi="Arial" w:cs="Arial"/>
          <w:sz w:val="22"/>
          <w:szCs w:val="22"/>
        </w:rPr>
      </w:pPr>
    </w:p>
    <w:tbl>
      <w:tblPr>
        <w:tblStyle w:val="Tabela-Siatka"/>
        <w:tblW w:w="0" w:type="auto"/>
        <w:tblLook w:val="04A0" w:firstRow="1" w:lastRow="0" w:firstColumn="1" w:lastColumn="0" w:noHBand="0" w:noVBand="1"/>
      </w:tblPr>
      <w:tblGrid>
        <w:gridCol w:w="763"/>
        <w:gridCol w:w="1713"/>
        <w:gridCol w:w="4090"/>
        <w:gridCol w:w="784"/>
        <w:gridCol w:w="800"/>
        <w:gridCol w:w="912"/>
      </w:tblGrid>
      <w:tr w:rsidR="0040710E" w:rsidRPr="0040710E" w14:paraId="04028D5F" w14:textId="77777777" w:rsidTr="0040710E">
        <w:trPr>
          <w:trHeight w:val="300"/>
        </w:trPr>
        <w:tc>
          <w:tcPr>
            <w:tcW w:w="960" w:type="dxa"/>
            <w:shd w:val="clear" w:color="auto" w:fill="ACB9CA" w:themeFill="text2" w:themeFillTint="66"/>
            <w:hideMark/>
          </w:tcPr>
          <w:p w14:paraId="0C66BA5C"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L.p.</w:t>
            </w:r>
          </w:p>
        </w:tc>
        <w:tc>
          <w:tcPr>
            <w:tcW w:w="2360" w:type="dxa"/>
            <w:shd w:val="clear" w:color="auto" w:fill="ACB9CA" w:themeFill="text2" w:themeFillTint="66"/>
            <w:hideMark/>
          </w:tcPr>
          <w:p w14:paraId="5C0819C3"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Produkt</w:t>
            </w:r>
          </w:p>
        </w:tc>
        <w:tc>
          <w:tcPr>
            <w:tcW w:w="6500" w:type="dxa"/>
            <w:shd w:val="clear" w:color="auto" w:fill="ACB9CA" w:themeFill="text2" w:themeFillTint="66"/>
            <w:hideMark/>
          </w:tcPr>
          <w:p w14:paraId="3DD12C7A"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Opis produktu</w:t>
            </w:r>
          </w:p>
        </w:tc>
        <w:tc>
          <w:tcPr>
            <w:tcW w:w="960" w:type="dxa"/>
            <w:shd w:val="clear" w:color="auto" w:fill="ACB9CA" w:themeFill="text2" w:themeFillTint="66"/>
            <w:hideMark/>
          </w:tcPr>
          <w:p w14:paraId="1CA4079C"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J.m.</w:t>
            </w:r>
          </w:p>
        </w:tc>
        <w:tc>
          <w:tcPr>
            <w:tcW w:w="960" w:type="dxa"/>
            <w:shd w:val="clear" w:color="auto" w:fill="ACB9CA" w:themeFill="text2" w:themeFillTint="66"/>
            <w:hideMark/>
          </w:tcPr>
          <w:p w14:paraId="5BC4A37E"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Ilość</w:t>
            </w:r>
          </w:p>
        </w:tc>
        <w:tc>
          <w:tcPr>
            <w:tcW w:w="960" w:type="dxa"/>
            <w:shd w:val="clear" w:color="auto" w:fill="ACB9CA" w:themeFill="text2" w:themeFillTint="66"/>
            <w:hideMark/>
          </w:tcPr>
          <w:p w14:paraId="21C0FEFA"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Obszar</w:t>
            </w:r>
          </w:p>
        </w:tc>
      </w:tr>
      <w:tr w:rsidR="0040710E" w:rsidRPr="0040710E" w14:paraId="0B2DC52D" w14:textId="77777777" w:rsidTr="0040710E">
        <w:trPr>
          <w:trHeight w:val="3300"/>
        </w:trPr>
        <w:tc>
          <w:tcPr>
            <w:tcW w:w="960" w:type="dxa"/>
            <w:hideMark/>
          </w:tcPr>
          <w:p w14:paraId="70F6331A"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1</w:t>
            </w:r>
          </w:p>
        </w:tc>
        <w:tc>
          <w:tcPr>
            <w:tcW w:w="2360" w:type="dxa"/>
            <w:hideMark/>
          </w:tcPr>
          <w:p w14:paraId="30135220"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 xml:space="preserve">Płytki </w:t>
            </w:r>
            <w:proofErr w:type="spellStart"/>
            <w:r w:rsidRPr="0040710E">
              <w:rPr>
                <w:rFonts w:ascii="Arial" w:hAnsi="Arial" w:cs="Arial"/>
                <w:sz w:val="20"/>
                <w:szCs w:val="20"/>
              </w:rPr>
              <w:t>Petriego</w:t>
            </w:r>
            <w:proofErr w:type="spellEnd"/>
            <w:r w:rsidRPr="0040710E">
              <w:rPr>
                <w:rFonts w:ascii="Arial" w:hAnsi="Arial" w:cs="Arial"/>
                <w:sz w:val="20"/>
                <w:szCs w:val="20"/>
              </w:rPr>
              <w:t>, średnica 140 mm</w:t>
            </w:r>
          </w:p>
        </w:tc>
        <w:tc>
          <w:tcPr>
            <w:tcW w:w="6500" w:type="dxa"/>
            <w:hideMark/>
          </w:tcPr>
          <w:p w14:paraId="70425BD5" w14:textId="06EA8F82" w:rsidR="0040710E" w:rsidRPr="0040710E" w:rsidRDefault="0040710E" w:rsidP="0040710E">
            <w:pPr>
              <w:jc w:val="both"/>
              <w:rPr>
                <w:rFonts w:ascii="Arial" w:hAnsi="Arial" w:cs="Arial"/>
                <w:sz w:val="20"/>
                <w:szCs w:val="20"/>
              </w:rPr>
            </w:pPr>
            <w:r w:rsidRPr="0040710E">
              <w:rPr>
                <w:rFonts w:ascii="Arial" w:hAnsi="Arial" w:cs="Arial"/>
                <w:sz w:val="20"/>
                <w:szCs w:val="20"/>
              </w:rPr>
              <w:t>op.=110 zestawów płytka + nakrywka.</w:t>
            </w:r>
            <w:r w:rsidRPr="0040710E">
              <w:rPr>
                <w:rFonts w:ascii="Arial" w:hAnsi="Arial" w:cs="Arial"/>
                <w:sz w:val="20"/>
                <w:szCs w:val="20"/>
              </w:rPr>
              <w:br/>
              <w:t xml:space="preserve">Płytka </w:t>
            </w:r>
            <w:proofErr w:type="spellStart"/>
            <w:r w:rsidRPr="0040710E">
              <w:rPr>
                <w:rFonts w:ascii="Arial" w:hAnsi="Arial" w:cs="Arial"/>
                <w:sz w:val="20"/>
                <w:szCs w:val="20"/>
              </w:rPr>
              <w:t>Petriego</w:t>
            </w:r>
            <w:proofErr w:type="spellEnd"/>
            <w:r w:rsidRPr="0040710E">
              <w:rPr>
                <w:rFonts w:ascii="Arial" w:hAnsi="Arial" w:cs="Arial"/>
                <w:sz w:val="20"/>
                <w:szCs w:val="20"/>
              </w:rPr>
              <w:t xml:space="preserve">, plastikowa, średnica 140 mm, wysokość 14,2 mm, 3 zgrubienia wentylacyjne, aseptyczna, co najmniej 3 lata gwarancji od daty produkcji i co najmniej 2 lata ważności od dostawy do laboratorium. Płytki pakowane w osobne rękawy. Odporność plastiku na ręczne stemplowanie wieczka płytki, brak odkształceń po kontakcie z agarem o temperaturze do 50 stopni C. Wymagany: certyfikat </w:t>
            </w:r>
            <w:r>
              <w:rPr>
                <w:rFonts w:ascii="Arial" w:hAnsi="Arial" w:cs="Arial"/>
                <w:sz w:val="20"/>
                <w:szCs w:val="20"/>
              </w:rPr>
              <w:br/>
            </w:r>
            <w:r w:rsidRPr="0040710E">
              <w:rPr>
                <w:rFonts w:ascii="Arial" w:hAnsi="Arial" w:cs="Arial"/>
                <w:sz w:val="20"/>
                <w:szCs w:val="20"/>
              </w:rPr>
              <w:t>z określeniem poziomu czystości, możliwość wypróbowania i oceny płytek przed wybraniem dostawcy- jeden bezpłatny rękaw płytek dostarczony wraz z ofertą.</w:t>
            </w:r>
          </w:p>
        </w:tc>
        <w:tc>
          <w:tcPr>
            <w:tcW w:w="960" w:type="dxa"/>
            <w:hideMark/>
          </w:tcPr>
          <w:p w14:paraId="3CC9DBC9" w14:textId="066ADE1F" w:rsidR="0040710E" w:rsidRPr="0040710E" w:rsidRDefault="0040710E" w:rsidP="0040710E">
            <w:pPr>
              <w:jc w:val="both"/>
              <w:rPr>
                <w:rFonts w:ascii="Arial" w:hAnsi="Arial" w:cs="Arial"/>
                <w:sz w:val="20"/>
                <w:szCs w:val="20"/>
              </w:rPr>
            </w:pPr>
            <w:r w:rsidRPr="0040710E">
              <w:rPr>
                <w:rFonts w:ascii="Arial" w:hAnsi="Arial" w:cs="Arial"/>
                <w:sz w:val="20"/>
                <w:szCs w:val="20"/>
              </w:rPr>
              <w:t>Op</w:t>
            </w:r>
            <w:r>
              <w:rPr>
                <w:rFonts w:ascii="Arial" w:hAnsi="Arial" w:cs="Arial"/>
                <w:sz w:val="20"/>
                <w:szCs w:val="20"/>
              </w:rPr>
              <w:t>.</w:t>
            </w:r>
          </w:p>
        </w:tc>
        <w:tc>
          <w:tcPr>
            <w:tcW w:w="960" w:type="dxa"/>
            <w:hideMark/>
          </w:tcPr>
          <w:p w14:paraId="27018CF5"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8</w:t>
            </w:r>
          </w:p>
        </w:tc>
        <w:tc>
          <w:tcPr>
            <w:tcW w:w="960" w:type="dxa"/>
            <w:hideMark/>
          </w:tcPr>
          <w:p w14:paraId="01894BCE"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LLG</w:t>
            </w:r>
          </w:p>
        </w:tc>
      </w:tr>
      <w:tr w:rsidR="0040710E" w:rsidRPr="0040710E" w14:paraId="53A3DC90" w14:textId="77777777" w:rsidTr="0040710E">
        <w:trPr>
          <w:trHeight w:val="3000"/>
        </w:trPr>
        <w:tc>
          <w:tcPr>
            <w:tcW w:w="960" w:type="dxa"/>
            <w:hideMark/>
          </w:tcPr>
          <w:p w14:paraId="75F210AF"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2</w:t>
            </w:r>
          </w:p>
        </w:tc>
        <w:tc>
          <w:tcPr>
            <w:tcW w:w="2360" w:type="dxa"/>
            <w:hideMark/>
          </w:tcPr>
          <w:p w14:paraId="6276FDE6"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 xml:space="preserve">Płytki </w:t>
            </w:r>
            <w:proofErr w:type="spellStart"/>
            <w:r w:rsidRPr="0040710E">
              <w:rPr>
                <w:rFonts w:ascii="Arial" w:hAnsi="Arial" w:cs="Arial"/>
                <w:sz w:val="20"/>
                <w:szCs w:val="20"/>
              </w:rPr>
              <w:t>Petriego</w:t>
            </w:r>
            <w:proofErr w:type="spellEnd"/>
            <w:r w:rsidRPr="0040710E">
              <w:rPr>
                <w:rFonts w:ascii="Arial" w:hAnsi="Arial" w:cs="Arial"/>
                <w:sz w:val="20"/>
                <w:szCs w:val="20"/>
              </w:rPr>
              <w:t>, średnica 55mm</w:t>
            </w:r>
          </w:p>
        </w:tc>
        <w:tc>
          <w:tcPr>
            <w:tcW w:w="6500" w:type="dxa"/>
            <w:hideMark/>
          </w:tcPr>
          <w:p w14:paraId="09F74D94"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op. =1005 zestawów szalka + nakrywka</w:t>
            </w:r>
            <w:r w:rsidRPr="0040710E">
              <w:rPr>
                <w:rFonts w:ascii="Arial" w:hAnsi="Arial" w:cs="Arial"/>
                <w:sz w:val="20"/>
                <w:szCs w:val="20"/>
              </w:rPr>
              <w:br/>
              <w:t xml:space="preserve">Płytka </w:t>
            </w:r>
            <w:proofErr w:type="spellStart"/>
            <w:r w:rsidRPr="0040710E">
              <w:rPr>
                <w:rFonts w:ascii="Arial" w:hAnsi="Arial" w:cs="Arial"/>
                <w:sz w:val="20"/>
                <w:szCs w:val="20"/>
              </w:rPr>
              <w:t>Petriego</w:t>
            </w:r>
            <w:proofErr w:type="spellEnd"/>
            <w:r w:rsidRPr="0040710E">
              <w:rPr>
                <w:rFonts w:ascii="Arial" w:hAnsi="Arial" w:cs="Arial"/>
                <w:sz w:val="20"/>
                <w:szCs w:val="20"/>
              </w:rPr>
              <w:t>, plastikowa, średnica 55 mm, wysokość 14,2 mm, 3 zgrubienia wentylacyjne, aseptyczna, co najmniej 3 lata gwarancji od daty produkcji i co najmniej 2 lata ważności od dostawy do laboratorium. Płytki pakowane w osobne rękawy. Odporność plastiku na ręczne stemplowanie wieczka płytki, brak odkształceń po kontakcie z agarem o temperaturze do 50 stopni C. Wymagany: certyfikat z określeniem poziomu czystości, możliwość wypróbowania i oceny płytek przed wybraniem dostawcy- jeden bezpłatny rękaw płytek dostarczony wraz z ofertą.</w:t>
            </w:r>
          </w:p>
        </w:tc>
        <w:tc>
          <w:tcPr>
            <w:tcW w:w="960" w:type="dxa"/>
            <w:hideMark/>
          </w:tcPr>
          <w:p w14:paraId="6F67E541" w14:textId="17CBF7B5" w:rsidR="0040710E" w:rsidRPr="0040710E" w:rsidRDefault="0040710E" w:rsidP="0040710E">
            <w:pPr>
              <w:jc w:val="both"/>
              <w:rPr>
                <w:rFonts w:ascii="Arial" w:hAnsi="Arial" w:cs="Arial"/>
                <w:sz w:val="20"/>
                <w:szCs w:val="20"/>
              </w:rPr>
            </w:pPr>
            <w:r w:rsidRPr="0040710E">
              <w:rPr>
                <w:rFonts w:ascii="Arial" w:hAnsi="Arial" w:cs="Arial"/>
                <w:sz w:val="20"/>
                <w:szCs w:val="20"/>
              </w:rPr>
              <w:t>Op</w:t>
            </w:r>
            <w:r>
              <w:rPr>
                <w:rFonts w:ascii="Arial" w:hAnsi="Arial" w:cs="Arial"/>
                <w:sz w:val="20"/>
                <w:szCs w:val="20"/>
              </w:rPr>
              <w:t>.</w:t>
            </w:r>
          </w:p>
        </w:tc>
        <w:tc>
          <w:tcPr>
            <w:tcW w:w="960" w:type="dxa"/>
            <w:hideMark/>
          </w:tcPr>
          <w:p w14:paraId="7FD2DB2E"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4</w:t>
            </w:r>
          </w:p>
        </w:tc>
        <w:tc>
          <w:tcPr>
            <w:tcW w:w="960" w:type="dxa"/>
            <w:hideMark/>
          </w:tcPr>
          <w:p w14:paraId="572F7B8E"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LLG</w:t>
            </w:r>
          </w:p>
        </w:tc>
      </w:tr>
      <w:tr w:rsidR="0040710E" w:rsidRPr="0040710E" w14:paraId="5D66A0A6" w14:textId="77777777" w:rsidTr="0040710E">
        <w:trPr>
          <w:trHeight w:val="3000"/>
        </w:trPr>
        <w:tc>
          <w:tcPr>
            <w:tcW w:w="960" w:type="dxa"/>
            <w:hideMark/>
          </w:tcPr>
          <w:p w14:paraId="50516251"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3</w:t>
            </w:r>
          </w:p>
        </w:tc>
        <w:tc>
          <w:tcPr>
            <w:tcW w:w="2360" w:type="dxa"/>
            <w:hideMark/>
          </w:tcPr>
          <w:p w14:paraId="5D35ADBE"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 xml:space="preserve">Płytki </w:t>
            </w:r>
            <w:proofErr w:type="spellStart"/>
            <w:r w:rsidRPr="0040710E">
              <w:rPr>
                <w:rFonts w:ascii="Arial" w:hAnsi="Arial" w:cs="Arial"/>
                <w:sz w:val="20"/>
                <w:szCs w:val="20"/>
              </w:rPr>
              <w:t>Petriego</w:t>
            </w:r>
            <w:proofErr w:type="spellEnd"/>
            <w:r w:rsidRPr="0040710E">
              <w:rPr>
                <w:rFonts w:ascii="Arial" w:hAnsi="Arial" w:cs="Arial"/>
                <w:sz w:val="20"/>
                <w:szCs w:val="20"/>
              </w:rPr>
              <w:t>, średnica 90 mm</w:t>
            </w:r>
          </w:p>
        </w:tc>
        <w:tc>
          <w:tcPr>
            <w:tcW w:w="6500" w:type="dxa"/>
            <w:hideMark/>
          </w:tcPr>
          <w:p w14:paraId="6F573693" w14:textId="57663AF7" w:rsidR="0040710E" w:rsidRPr="0040710E" w:rsidRDefault="0040710E" w:rsidP="0040710E">
            <w:pPr>
              <w:jc w:val="both"/>
              <w:rPr>
                <w:rFonts w:ascii="Arial" w:hAnsi="Arial" w:cs="Arial"/>
                <w:sz w:val="20"/>
                <w:szCs w:val="20"/>
              </w:rPr>
            </w:pPr>
            <w:r w:rsidRPr="0040710E">
              <w:rPr>
                <w:rFonts w:ascii="Arial" w:hAnsi="Arial" w:cs="Arial"/>
                <w:sz w:val="20"/>
                <w:szCs w:val="20"/>
              </w:rPr>
              <w:t>op. =600 zestawów szalka + nakrywka</w:t>
            </w:r>
            <w:r w:rsidRPr="0040710E">
              <w:rPr>
                <w:rFonts w:ascii="Arial" w:hAnsi="Arial" w:cs="Arial"/>
                <w:sz w:val="20"/>
                <w:szCs w:val="20"/>
              </w:rPr>
              <w:br/>
              <w:t xml:space="preserve">Płytka </w:t>
            </w:r>
            <w:proofErr w:type="spellStart"/>
            <w:r w:rsidRPr="0040710E">
              <w:rPr>
                <w:rFonts w:ascii="Arial" w:hAnsi="Arial" w:cs="Arial"/>
                <w:sz w:val="20"/>
                <w:szCs w:val="20"/>
              </w:rPr>
              <w:t>Petriego</w:t>
            </w:r>
            <w:proofErr w:type="spellEnd"/>
            <w:r w:rsidRPr="0040710E">
              <w:rPr>
                <w:rFonts w:ascii="Arial" w:hAnsi="Arial" w:cs="Arial"/>
                <w:sz w:val="20"/>
                <w:szCs w:val="20"/>
              </w:rPr>
              <w:t xml:space="preserve">, plastikowa, średnica 90 mm, wysokość 14,2 mm, 3 zgrubienia wentylacyjne, aseptyczna, co najmniej 3 lata gwarancji od daty produkcji i co najmniej </w:t>
            </w:r>
            <w:r>
              <w:rPr>
                <w:rFonts w:ascii="Arial" w:hAnsi="Arial" w:cs="Arial"/>
                <w:sz w:val="20"/>
                <w:szCs w:val="20"/>
              </w:rPr>
              <w:br/>
            </w:r>
            <w:r w:rsidRPr="0040710E">
              <w:rPr>
                <w:rFonts w:ascii="Arial" w:hAnsi="Arial" w:cs="Arial"/>
                <w:sz w:val="20"/>
                <w:szCs w:val="20"/>
              </w:rPr>
              <w:t xml:space="preserve">2 lata ważności od dostawy do laboratorium. Płytki pakowane w osobne rękawy. Odporność plastiku na ręczne stemplowanie wieczka pożywki, brak odkształceń po kontakcie z agarem o temperaturze do 50 stopni C. Wymagany: certyfikat </w:t>
            </w:r>
            <w:r>
              <w:rPr>
                <w:rFonts w:ascii="Arial" w:hAnsi="Arial" w:cs="Arial"/>
                <w:sz w:val="20"/>
                <w:szCs w:val="20"/>
              </w:rPr>
              <w:br/>
            </w:r>
            <w:r w:rsidRPr="0040710E">
              <w:rPr>
                <w:rFonts w:ascii="Arial" w:hAnsi="Arial" w:cs="Arial"/>
                <w:sz w:val="20"/>
                <w:szCs w:val="20"/>
              </w:rPr>
              <w:t>z określeniem poziomu czystości, możliwość wypróbowania i oceny płytek przed wybraniem dostawcy - 1 bezpłatny rękaw płytek dostarczony wraz z ofertą.</w:t>
            </w:r>
          </w:p>
        </w:tc>
        <w:tc>
          <w:tcPr>
            <w:tcW w:w="960" w:type="dxa"/>
            <w:hideMark/>
          </w:tcPr>
          <w:p w14:paraId="7FD59C76" w14:textId="6E926E59" w:rsidR="0040710E" w:rsidRPr="0040710E" w:rsidRDefault="0040710E" w:rsidP="0040710E">
            <w:pPr>
              <w:jc w:val="both"/>
              <w:rPr>
                <w:rFonts w:ascii="Arial" w:hAnsi="Arial" w:cs="Arial"/>
                <w:sz w:val="20"/>
                <w:szCs w:val="20"/>
              </w:rPr>
            </w:pPr>
            <w:r w:rsidRPr="0040710E">
              <w:rPr>
                <w:rFonts w:ascii="Arial" w:hAnsi="Arial" w:cs="Arial"/>
                <w:sz w:val="20"/>
                <w:szCs w:val="20"/>
              </w:rPr>
              <w:t>Op</w:t>
            </w:r>
            <w:r>
              <w:rPr>
                <w:rFonts w:ascii="Arial" w:hAnsi="Arial" w:cs="Arial"/>
                <w:sz w:val="20"/>
                <w:szCs w:val="20"/>
              </w:rPr>
              <w:t>.</w:t>
            </w:r>
          </w:p>
        </w:tc>
        <w:tc>
          <w:tcPr>
            <w:tcW w:w="960" w:type="dxa"/>
            <w:hideMark/>
          </w:tcPr>
          <w:p w14:paraId="40E04CD5"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31</w:t>
            </w:r>
          </w:p>
        </w:tc>
        <w:tc>
          <w:tcPr>
            <w:tcW w:w="960" w:type="dxa"/>
            <w:hideMark/>
          </w:tcPr>
          <w:p w14:paraId="77F06BDB"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LLG</w:t>
            </w:r>
          </w:p>
        </w:tc>
      </w:tr>
    </w:tbl>
    <w:p w14:paraId="7111B9A2" w14:textId="77777777" w:rsidR="001C6480" w:rsidRDefault="001C6480" w:rsidP="00581F38">
      <w:pPr>
        <w:jc w:val="both"/>
        <w:rPr>
          <w:rFonts w:ascii="Arial" w:hAnsi="Arial" w:cs="Arial"/>
          <w:sz w:val="22"/>
          <w:szCs w:val="22"/>
        </w:rPr>
      </w:pPr>
    </w:p>
    <w:p w14:paraId="436B2276" w14:textId="7D4511B4" w:rsidR="0040710E" w:rsidRDefault="0040710E" w:rsidP="0040710E">
      <w:pPr>
        <w:jc w:val="both"/>
        <w:rPr>
          <w:rFonts w:ascii="Arial" w:hAnsi="Arial" w:cs="Arial"/>
          <w:sz w:val="22"/>
          <w:szCs w:val="22"/>
        </w:rPr>
      </w:pPr>
      <w:r>
        <w:rPr>
          <w:rFonts w:ascii="Arial" w:hAnsi="Arial" w:cs="Arial"/>
          <w:sz w:val="22"/>
          <w:szCs w:val="22"/>
        </w:rPr>
        <w:t>Część 9</w:t>
      </w:r>
    </w:p>
    <w:p w14:paraId="6E162D19" w14:textId="77777777" w:rsidR="0040710E" w:rsidRDefault="0040710E" w:rsidP="0040710E">
      <w:pPr>
        <w:jc w:val="both"/>
        <w:rPr>
          <w:rFonts w:ascii="Arial" w:hAnsi="Arial" w:cs="Arial"/>
          <w:sz w:val="22"/>
          <w:szCs w:val="22"/>
        </w:rPr>
      </w:pPr>
    </w:p>
    <w:tbl>
      <w:tblPr>
        <w:tblStyle w:val="Tabela-Siatka"/>
        <w:tblW w:w="0" w:type="auto"/>
        <w:tblLook w:val="04A0" w:firstRow="1" w:lastRow="0" w:firstColumn="1" w:lastColumn="0" w:noHBand="0" w:noVBand="1"/>
      </w:tblPr>
      <w:tblGrid>
        <w:gridCol w:w="704"/>
        <w:gridCol w:w="2064"/>
        <w:gridCol w:w="3839"/>
        <w:gridCol w:w="765"/>
        <w:gridCol w:w="783"/>
        <w:gridCol w:w="907"/>
      </w:tblGrid>
      <w:tr w:rsidR="0040710E" w:rsidRPr="0040710E" w14:paraId="62ADE43B" w14:textId="77777777" w:rsidTr="0040710E">
        <w:trPr>
          <w:trHeight w:val="300"/>
        </w:trPr>
        <w:tc>
          <w:tcPr>
            <w:tcW w:w="704" w:type="dxa"/>
            <w:shd w:val="clear" w:color="auto" w:fill="ACB9CA" w:themeFill="text2" w:themeFillTint="66"/>
            <w:hideMark/>
          </w:tcPr>
          <w:p w14:paraId="27015067"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L.p.</w:t>
            </w:r>
          </w:p>
        </w:tc>
        <w:tc>
          <w:tcPr>
            <w:tcW w:w="2064" w:type="dxa"/>
            <w:shd w:val="clear" w:color="auto" w:fill="ACB9CA" w:themeFill="text2" w:themeFillTint="66"/>
            <w:hideMark/>
          </w:tcPr>
          <w:p w14:paraId="78764134"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Produkt</w:t>
            </w:r>
          </w:p>
        </w:tc>
        <w:tc>
          <w:tcPr>
            <w:tcW w:w="3839" w:type="dxa"/>
            <w:shd w:val="clear" w:color="auto" w:fill="ACB9CA" w:themeFill="text2" w:themeFillTint="66"/>
            <w:hideMark/>
          </w:tcPr>
          <w:p w14:paraId="6BB05429"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Opis produktu</w:t>
            </w:r>
          </w:p>
        </w:tc>
        <w:tc>
          <w:tcPr>
            <w:tcW w:w="765" w:type="dxa"/>
            <w:shd w:val="clear" w:color="auto" w:fill="ACB9CA" w:themeFill="text2" w:themeFillTint="66"/>
            <w:hideMark/>
          </w:tcPr>
          <w:p w14:paraId="669994DD"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J.m.</w:t>
            </w:r>
          </w:p>
        </w:tc>
        <w:tc>
          <w:tcPr>
            <w:tcW w:w="783" w:type="dxa"/>
            <w:shd w:val="clear" w:color="auto" w:fill="ACB9CA" w:themeFill="text2" w:themeFillTint="66"/>
            <w:hideMark/>
          </w:tcPr>
          <w:p w14:paraId="2CF0D8C0"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Ilość</w:t>
            </w:r>
          </w:p>
        </w:tc>
        <w:tc>
          <w:tcPr>
            <w:tcW w:w="907" w:type="dxa"/>
            <w:shd w:val="clear" w:color="auto" w:fill="ACB9CA" w:themeFill="text2" w:themeFillTint="66"/>
            <w:hideMark/>
          </w:tcPr>
          <w:p w14:paraId="2EB7F7E5"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Obszar</w:t>
            </w:r>
          </w:p>
        </w:tc>
      </w:tr>
      <w:tr w:rsidR="0040710E" w:rsidRPr="0040710E" w14:paraId="5EB84DE8" w14:textId="77777777" w:rsidTr="0040710E">
        <w:trPr>
          <w:trHeight w:val="600"/>
        </w:trPr>
        <w:tc>
          <w:tcPr>
            <w:tcW w:w="704" w:type="dxa"/>
            <w:noWrap/>
            <w:hideMark/>
          </w:tcPr>
          <w:p w14:paraId="441995AF"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1</w:t>
            </w:r>
          </w:p>
        </w:tc>
        <w:tc>
          <w:tcPr>
            <w:tcW w:w="2064" w:type="dxa"/>
            <w:hideMark/>
          </w:tcPr>
          <w:p w14:paraId="249023C8"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Płytki szklane do testu lateksowego</w:t>
            </w:r>
          </w:p>
        </w:tc>
        <w:tc>
          <w:tcPr>
            <w:tcW w:w="3839" w:type="dxa"/>
            <w:hideMark/>
          </w:tcPr>
          <w:p w14:paraId="48B974E4"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 xml:space="preserve">Płytki szklane z wyznaczonymi polami badań, do wielokrotnego użycia. Wymiary: 60mm x 90mm, 12 pól. Kolor czarny. </w:t>
            </w:r>
          </w:p>
        </w:tc>
        <w:tc>
          <w:tcPr>
            <w:tcW w:w="765" w:type="dxa"/>
            <w:hideMark/>
          </w:tcPr>
          <w:p w14:paraId="0DC62260" w14:textId="02809F2C" w:rsidR="0040710E" w:rsidRPr="0040710E" w:rsidRDefault="0040710E" w:rsidP="0040710E">
            <w:pPr>
              <w:jc w:val="both"/>
              <w:rPr>
                <w:rFonts w:ascii="Arial" w:hAnsi="Arial" w:cs="Arial"/>
                <w:sz w:val="20"/>
                <w:szCs w:val="20"/>
              </w:rPr>
            </w:pPr>
            <w:r w:rsidRPr="0040710E">
              <w:rPr>
                <w:rFonts w:ascii="Arial" w:hAnsi="Arial" w:cs="Arial"/>
                <w:sz w:val="20"/>
                <w:szCs w:val="20"/>
              </w:rPr>
              <w:t>Op</w:t>
            </w:r>
            <w:r>
              <w:rPr>
                <w:rFonts w:ascii="Arial" w:hAnsi="Arial" w:cs="Arial"/>
                <w:sz w:val="20"/>
                <w:szCs w:val="20"/>
              </w:rPr>
              <w:t>.</w:t>
            </w:r>
          </w:p>
        </w:tc>
        <w:tc>
          <w:tcPr>
            <w:tcW w:w="783" w:type="dxa"/>
            <w:hideMark/>
          </w:tcPr>
          <w:p w14:paraId="052184A9"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20</w:t>
            </w:r>
          </w:p>
        </w:tc>
        <w:tc>
          <w:tcPr>
            <w:tcW w:w="907" w:type="dxa"/>
            <w:hideMark/>
          </w:tcPr>
          <w:p w14:paraId="71EAFB51"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LLD</w:t>
            </w:r>
          </w:p>
        </w:tc>
      </w:tr>
    </w:tbl>
    <w:p w14:paraId="4B4C7B2B" w14:textId="77777777" w:rsidR="0040710E" w:rsidRDefault="0040710E" w:rsidP="0040710E">
      <w:pPr>
        <w:jc w:val="both"/>
        <w:rPr>
          <w:rFonts w:ascii="Arial" w:hAnsi="Arial" w:cs="Arial"/>
          <w:sz w:val="22"/>
          <w:szCs w:val="22"/>
        </w:rPr>
      </w:pPr>
    </w:p>
    <w:p w14:paraId="2B4ED952" w14:textId="77777777" w:rsidR="0040710E" w:rsidRDefault="0040710E" w:rsidP="0040710E">
      <w:pPr>
        <w:jc w:val="both"/>
        <w:rPr>
          <w:rFonts w:ascii="Arial" w:hAnsi="Arial" w:cs="Arial"/>
          <w:sz w:val="22"/>
          <w:szCs w:val="22"/>
        </w:rPr>
      </w:pPr>
    </w:p>
    <w:p w14:paraId="4A595BBA" w14:textId="286D66BF" w:rsidR="0040710E" w:rsidRDefault="0040710E" w:rsidP="0040710E">
      <w:pPr>
        <w:jc w:val="both"/>
        <w:rPr>
          <w:rFonts w:ascii="Arial" w:hAnsi="Arial" w:cs="Arial"/>
          <w:sz w:val="22"/>
          <w:szCs w:val="22"/>
        </w:rPr>
      </w:pPr>
      <w:r>
        <w:rPr>
          <w:rFonts w:ascii="Arial" w:hAnsi="Arial" w:cs="Arial"/>
          <w:sz w:val="22"/>
          <w:szCs w:val="22"/>
        </w:rPr>
        <w:lastRenderedPageBreak/>
        <w:t>Część 10</w:t>
      </w:r>
    </w:p>
    <w:p w14:paraId="62E25F6C" w14:textId="77777777" w:rsidR="001C6480" w:rsidRDefault="001C6480" w:rsidP="00581F38">
      <w:pPr>
        <w:jc w:val="both"/>
        <w:rPr>
          <w:rFonts w:ascii="Arial" w:hAnsi="Arial" w:cs="Arial"/>
          <w:sz w:val="22"/>
          <w:szCs w:val="22"/>
        </w:rPr>
      </w:pPr>
    </w:p>
    <w:tbl>
      <w:tblPr>
        <w:tblStyle w:val="Tabela-Siatka"/>
        <w:tblW w:w="0" w:type="auto"/>
        <w:tblLook w:val="04A0" w:firstRow="1" w:lastRow="0" w:firstColumn="1" w:lastColumn="0" w:noHBand="0" w:noVBand="1"/>
      </w:tblPr>
      <w:tblGrid>
        <w:gridCol w:w="739"/>
        <w:gridCol w:w="1983"/>
        <w:gridCol w:w="3891"/>
        <w:gridCol w:w="762"/>
        <w:gridCol w:w="781"/>
        <w:gridCol w:w="906"/>
      </w:tblGrid>
      <w:tr w:rsidR="0040710E" w:rsidRPr="0040710E" w14:paraId="66C602C7" w14:textId="77777777" w:rsidTr="0040710E">
        <w:trPr>
          <w:trHeight w:val="300"/>
        </w:trPr>
        <w:tc>
          <w:tcPr>
            <w:tcW w:w="739" w:type="dxa"/>
            <w:shd w:val="clear" w:color="auto" w:fill="ACB9CA" w:themeFill="text2" w:themeFillTint="66"/>
            <w:hideMark/>
          </w:tcPr>
          <w:p w14:paraId="0C492F92"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L.p.</w:t>
            </w:r>
          </w:p>
        </w:tc>
        <w:tc>
          <w:tcPr>
            <w:tcW w:w="1983" w:type="dxa"/>
            <w:shd w:val="clear" w:color="auto" w:fill="ACB9CA" w:themeFill="text2" w:themeFillTint="66"/>
            <w:hideMark/>
          </w:tcPr>
          <w:p w14:paraId="6EB2B766"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Produkt</w:t>
            </w:r>
          </w:p>
        </w:tc>
        <w:tc>
          <w:tcPr>
            <w:tcW w:w="3891" w:type="dxa"/>
            <w:shd w:val="clear" w:color="auto" w:fill="ACB9CA" w:themeFill="text2" w:themeFillTint="66"/>
            <w:hideMark/>
          </w:tcPr>
          <w:p w14:paraId="5932A935"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Opis produktu</w:t>
            </w:r>
          </w:p>
        </w:tc>
        <w:tc>
          <w:tcPr>
            <w:tcW w:w="762" w:type="dxa"/>
            <w:shd w:val="clear" w:color="auto" w:fill="ACB9CA" w:themeFill="text2" w:themeFillTint="66"/>
            <w:hideMark/>
          </w:tcPr>
          <w:p w14:paraId="0792387D"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J.m.</w:t>
            </w:r>
          </w:p>
        </w:tc>
        <w:tc>
          <w:tcPr>
            <w:tcW w:w="781" w:type="dxa"/>
            <w:shd w:val="clear" w:color="auto" w:fill="ACB9CA" w:themeFill="text2" w:themeFillTint="66"/>
            <w:hideMark/>
          </w:tcPr>
          <w:p w14:paraId="0F8DCBE9"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Ilość</w:t>
            </w:r>
          </w:p>
        </w:tc>
        <w:tc>
          <w:tcPr>
            <w:tcW w:w="906" w:type="dxa"/>
            <w:shd w:val="clear" w:color="auto" w:fill="ACB9CA" w:themeFill="text2" w:themeFillTint="66"/>
            <w:hideMark/>
          </w:tcPr>
          <w:p w14:paraId="4DD45B79"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Obszar</w:t>
            </w:r>
          </w:p>
        </w:tc>
      </w:tr>
      <w:tr w:rsidR="0040710E" w:rsidRPr="0040710E" w14:paraId="17F6BD5F" w14:textId="77777777" w:rsidTr="0040710E">
        <w:trPr>
          <w:trHeight w:val="600"/>
        </w:trPr>
        <w:tc>
          <w:tcPr>
            <w:tcW w:w="739" w:type="dxa"/>
            <w:hideMark/>
          </w:tcPr>
          <w:p w14:paraId="5565739E"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1</w:t>
            </w:r>
          </w:p>
        </w:tc>
        <w:tc>
          <w:tcPr>
            <w:tcW w:w="1983" w:type="dxa"/>
            <w:hideMark/>
          </w:tcPr>
          <w:p w14:paraId="301160BF"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Filtry polipropylenowe FIPRO-25</w:t>
            </w:r>
          </w:p>
        </w:tc>
        <w:tc>
          <w:tcPr>
            <w:tcW w:w="3891" w:type="dxa"/>
            <w:hideMark/>
          </w:tcPr>
          <w:p w14:paraId="25B94BE4" w14:textId="3C16BA18" w:rsidR="0040710E" w:rsidRPr="0040710E" w:rsidRDefault="0040710E" w:rsidP="0040710E">
            <w:pPr>
              <w:jc w:val="both"/>
              <w:rPr>
                <w:rFonts w:ascii="Arial" w:hAnsi="Arial" w:cs="Arial"/>
                <w:sz w:val="20"/>
                <w:szCs w:val="20"/>
              </w:rPr>
            </w:pPr>
            <w:r w:rsidRPr="0040710E">
              <w:rPr>
                <w:rFonts w:ascii="Arial" w:hAnsi="Arial" w:cs="Arial"/>
                <w:sz w:val="20"/>
                <w:szCs w:val="20"/>
              </w:rPr>
              <w:t>Filtry polipropylenowe FIPRO -</w:t>
            </w:r>
            <w:r>
              <w:rPr>
                <w:rFonts w:ascii="Arial" w:hAnsi="Arial" w:cs="Arial"/>
                <w:sz w:val="20"/>
                <w:szCs w:val="20"/>
              </w:rPr>
              <w:t xml:space="preserve"> </w:t>
            </w:r>
            <w:r w:rsidRPr="0040710E">
              <w:rPr>
                <w:rFonts w:ascii="Arial" w:hAnsi="Arial" w:cs="Arial"/>
                <w:sz w:val="20"/>
                <w:szCs w:val="20"/>
              </w:rPr>
              <w:t>25 średnica sączka 25 mm, op.20 szt</w:t>
            </w:r>
            <w:r>
              <w:rPr>
                <w:rFonts w:ascii="Arial" w:hAnsi="Arial" w:cs="Arial"/>
                <w:sz w:val="20"/>
                <w:szCs w:val="20"/>
              </w:rPr>
              <w:t>.</w:t>
            </w:r>
          </w:p>
        </w:tc>
        <w:tc>
          <w:tcPr>
            <w:tcW w:w="762" w:type="dxa"/>
            <w:hideMark/>
          </w:tcPr>
          <w:p w14:paraId="50A12EC3"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 xml:space="preserve">op. </w:t>
            </w:r>
          </w:p>
        </w:tc>
        <w:tc>
          <w:tcPr>
            <w:tcW w:w="781" w:type="dxa"/>
            <w:hideMark/>
          </w:tcPr>
          <w:p w14:paraId="528BCCE0"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35</w:t>
            </w:r>
          </w:p>
        </w:tc>
        <w:tc>
          <w:tcPr>
            <w:tcW w:w="906" w:type="dxa"/>
            <w:hideMark/>
          </w:tcPr>
          <w:p w14:paraId="583F85A4"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LLS</w:t>
            </w:r>
          </w:p>
        </w:tc>
      </w:tr>
      <w:tr w:rsidR="0040710E" w:rsidRPr="0040710E" w14:paraId="3D8283D5" w14:textId="77777777" w:rsidTr="0040710E">
        <w:trPr>
          <w:trHeight w:val="600"/>
        </w:trPr>
        <w:tc>
          <w:tcPr>
            <w:tcW w:w="739" w:type="dxa"/>
            <w:hideMark/>
          </w:tcPr>
          <w:p w14:paraId="6FCBA25A"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2</w:t>
            </w:r>
          </w:p>
        </w:tc>
        <w:tc>
          <w:tcPr>
            <w:tcW w:w="1983" w:type="dxa"/>
            <w:hideMark/>
          </w:tcPr>
          <w:p w14:paraId="7220436A"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Filtr membranowy z nitrocelulozy (CN)</w:t>
            </w:r>
          </w:p>
        </w:tc>
        <w:tc>
          <w:tcPr>
            <w:tcW w:w="3891" w:type="dxa"/>
            <w:hideMark/>
          </w:tcPr>
          <w:p w14:paraId="5AC728ED" w14:textId="4EEE0B4D" w:rsidR="0040710E" w:rsidRPr="0040710E" w:rsidRDefault="0040710E" w:rsidP="0040710E">
            <w:pPr>
              <w:jc w:val="both"/>
              <w:rPr>
                <w:rFonts w:ascii="Arial" w:hAnsi="Arial" w:cs="Arial"/>
                <w:sz w:val="20"/>
                <w:szCs w:val="20"/>
              </w:rPr>
            </w:pPr>
            <w:r w:rsidRPr="0040710E">
              <w:rPr>
                <w:rFonts w:ascii="Arial" w:hAnsi="Arial" w:cs="Arial"/>
                <w:sz w:val="20"/>
                <w:szCs w:val="20"/>
              </w:rPr>
              <w:t>Filtry membranowe CN 0,8 µm śr. 25 mm niesterylne białe (nitroceluloza), opakowanie 100 szt</w:t>
            </w:r>
            <w:r>
              <w:rPr>
                <w:rFonts w:ascii="Arial" w:hAnsi="Arial" w:cs="Arial"/>
                <w:sz w:val="20"/>
                <w:szCs w:val="20"/>
              </w:rPr>
              <w:t>.</w:t>
            </w:r>
          </w:p>
        </w:tc>
        <w:tc>
          <w:tcPr>
            <w:tcW w:w="762" w:type="dxa"/>
            <w:hideMark/>
          </w:tcPr>
          <w:p w14:paraId="2579E9D6"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 xml:space="preserve">op. </w:t>
            </w:r>
          </w:p>
        </w:tc>
        <w:tc>
          <w:tcPr>
            <w:tcW w:w="781" w:type="dxa"/>
            <w:hideMark/>
          </w:tcPr>
          <w:p w14:paraId="510C7322"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1</w:t>
            </w:r>
          </w:p>
        </w:tc>
        <w:tc>
          <w:tcPr>
            <w:tcW w:w="906" w:type="dxa"/>
            <w:hideMark/>
          </w:tcPr>
          <w:p w14:paraId="65A9C8A0"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LLS</w:t>
            </w:r>
          </w:p>
        </w:tc>
      </w:tr>
      <w:tr w:rsidR="0040710E" w:rsidRPr="0040710E" w14:paraId="3C447B07" w14:textId="77777777" w:rsidTr="0040710E">
        <w:trPr>
          <w:trHeight w:val="900"/>
        </w:trPr>
        <w:tc>
          <w:tcPr>
            <w:tcW w:w="739" w:type="dxa"/>
            <w:hideMark/>
          </w:tcPr>
          <w:p w14:paraId="530856D2"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3</w:t>
            </w:r>
          </w:p>
        </w:tc>
        <w:tc>
          <w:tcPr>
            <w:tcW w:w="1983" w:type="dxa"/>
            <w:hideMark/>
          </w:tcPr>
          <w:p w14:paraId="01F7AB55"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 xml:space="preserve">sączki jakościowe miękkie 320 mm, </w:t>
            </w:r>
            <w:proofErr w:type="spellStart"/>
            <w:r w:rsidRPr="0040710E">
              <w:rPr>
                <w:rFonts w:ascii="Arial" w:hAnsi="Arial" w:cs="Arial"/>
                <w:sz w:val="20"/>
                <w:szCs w:val="20"/>
              </w:rPr>
              <w:t>grade</w:t>
            </w:r>
            <w:proofErr w:type="spellEnd"/>
            <w:r w:rsidRPr="0040710E">
              <w:rPr>
                <w:rFonts w:ascii="Arial" w:hAnsi="Arial" w:cs="Arial"/>
                <w:sz w:val="20"/>
                <w:szCs w:val="20"/>
              </w:rPr>
              <w:t xml:space="preserve"> 3H, 65g/m2, </w:t>
            </w:r>
          </w:p>
        </w:tc>
        <w:tc>
          <w:tcPr>
            <w:tcW w:w="3891" w:type="dxa"/>
            <w:hideMark/>
          </w:tcPr>
          <w:p w14:paraId="157484B8"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 xml:space="preserve">sączki jakościowe miękkie 320 mm, </w:t>
            </w:r>
            <w:proofErr w:type="spellStart"/>
            <w:r w:rsidRPr="0040710E">
              <w:rPr>
                <w:rFonts w:ascii="Arial" w:hAnsi="Arial" w:cs="Arial"/>
                <w:sz w:val="20"/>
                <w:szCs w:val="20"/>
              </w:rPr>
              <w:t>grade</w:t>
            </w:r>
            <w:proofErr w:type="spellEnd"/>
            <w:r w:rsidRPr="0040710E">
              <w:rPr>
                <w:rFonts w:ascii="Arial" w:hAnsi="Arial" w:cs="Arial"/>
                <w:sz w:val="20"/>
                <w:szCs w:val="20"/>
              </w:rPr>
              <w:t xml:space="preserve"> 3H, 65g/m2, certyfikat jakości w j. polskim, data ważności min. 3 lata od daty otrzymania.</w:t>
            </w:r>
          </w:p>
        </w:tc>
        <w:tc>
          <w:tcPr>
            <w:tcW w:w="762" w:type="dxa"/>
            <w:hideMark/>
          </w:tcPr>
          <w:p w14:paraId="32143A19"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 xml:space="preserve">op. </w:t>
            </w:r>
          </w:p>
        </w:tc>
        <w:tc>
          <w:tcPr>
            <w:tcW w:w="781" w:type="dxa"/>
            <w:hideMark/>
          </w:tcPr>
          <w:p w14:paraId="4D05A4DA"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1</w:t>
            </w:r>
          </w:p>
        </w:tc>
        <w:tc>
          <w:tcPr>
            <w:tcW w:w="906" w:type="dxa"/>
            <w:hideMark/>
          </w:tcPr>
          <w:p w14:paraId="6C921BE1"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LLS-R</w:t>
            </w:r>
          </w:p>
        </w:tc>
      </w:tr>
      <w:tr w:rsidR="0040710E" w:rsidRPr="0040710E" w14:paraId="63F7378D" w14:textId="77777777" w:rsidTr="0040710E">
        <w:trPr>
          <w:trHeight w:val="900"/>
        </w:trPr>
        <w:tc>
          <w:tcPr>
            <w:tcW w:w="739" w:type="dxa"/>
            <w:hideMark/>
          </w:tcPr>
          <w:p w14:paraId="2A3091C9"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4</w:t>
            </w:r>
          </w:p>
        </w:tc>
        <w:tc>
          <w:tcPr>
            <w:tcW w:w="1983" w:type="dxa"/>
            <w:hideMark/>
          </w:tcPr>
          <w:p w14:paraId="2455A87C"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 xml:space="preserve">sączki jakościowe miękkie 150 mm, </w:t>
            </w:r>
            <w:proofErr w:type="spellStart"/>
            <w:r w:rsidRPr="0040710E">
              <w:rPr>
                <w:rFonts w:ascii="Arial" w:hAnsi="Arial" w:cs="Arial"/>
                <w:sz w:val="20"/>
                <w:szCs w:val="20"/>
              </w:rPr>
              <w:t>grade</w:t>
            </w:r>
            <w:proofErr w:type="spellEnd"/>
            <w:r w:rsidRPr="0040710E">
              <w:rPr>
                <w:rFonts w:ascii="Arial" w:hAnsi="Arial" w:cs="Arial"/>
                <w:sz w:val="20"/>
                <w:szCs w:val="20"/>
              </w:rPr>
              <w:t xml:space="preserve"> 3W, 65g/m2, </w:t>
            </w:r>
          </w:p>
        </w:tc>
        <w:tc>
          <w:tcPr>
            <w:tcW w:w="3891" w:type="dxa"/>
            <w:hideMark/>
          </w:tcPr>
          <w:p w14:paraId="052D5612" w14:textId="73143CA4" w:rsidR="0040710E" w:rsidRPr="0040710E" w:rsidRDefault="0040710E" w:rsidP="0040710E">
            <w:pPr>
              <w:jc w:val="both"/>
              <w:rPr>
                <w:rFonts w:ascii="Arial" w:hAnsi="Arial" w:cs="Arial"/>
                <w:sz w:val="20"/>
                <w:szCs w:val="20"/>
              </w:rPr>
            </w:pPr>
            <w:r w:rsidRPr="0040710E">
              <w:rPr>
                <w:rFonts w:ascii="Arial" w:hAnsi="Arial" w:cs="Arial"/>
                <w:sz w:val="20"/>
                <w:szCs w:val="20"/>
              </w:rPr>
              <w:t xml:space="preserve">sączki jakościowe miękkie 150 mm, </w:t>
            </w:r>
            <w:proofErr w:type="spellStart"/>
            <w:r w:rsidRPr="0040710E">
              <w:rPr>
                <w:rFonts w:ascii="Arial" w:hAnsi="Arial" w:cs="Arial"/>
                <w:sz w:val="20"/>
                <w:szCs w:val="20"/>
              </w:rPr>
              <w:t>grade</w:t>
            </w:r>
            <w:proofErr w:type="spellEnd"/>
            <w:r w:rsidRPr="0040710E">
              <w:rPr>
                <w:rFonts w:ascii="Arial" w:hAnsi="Arial" w:cs="Arial"/>
                <w:sz w:val="20"/>
                <w:szCs w:val="20"/>
              </w:rPr>
              <w:t xml:space="preserve"> 3W, 65g/m2, certyfikat jakości w </w:t>
            </w:r>
            <w:r>
              <w:rPr>
                <w:rFonts w:ascii="Arial" w:hAnsi="Arial" w:cs="Arial"/>
                <w:sz w:val="20"/>
                <w:szCs w:val="20"/>
              </w:rPr>
              <w:br/>
            </w:r>
            <w:r w:rsidRPr="0040710E">
              <w:rPr>
                <w:rFonts w:ascii="Arial" w:hAnsi="Arial" w:cs="Arial"/>
                <w:sz w:val="20"/>
                <w:szCs w:val="20"/>
              </w:rPr>
              <w:t>j. polskim, data ważności min. 2 lata od daty otrzymania.</w:t>
            </w:r>
          </w:p>
        </w:tc>
        <w:tc>
          <w:tcPr>
            <w:tcW w:w="762" w:type="dxa"/>
            <w:hideMark/>
          </w:tcPr>
          <w:p w14:paraId="374BACC8"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 xml:space="preserve">op. </w:t>
            </w:r>
          </w:p>
        </w:tc>
        <w:tc>
          <w:tcPr>
            <w:tcW w:w="781" w:type="dxa"/>
            <w:hideMark/>
          </w:tcPr>
          <w:p w14:paraId="6D304FFE"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1</w:t>
            </w:r>
          </w:p>
        </w:tc>
        <w:tc>
          <w:tcPr>
            <w:tcW w:w="906" w:type="dxa"/>
            <w:hideMark/>
          </w:tcPr>
          <w:p w14:paraId="7179AD38"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LLS-R</w:t>
            </w:r>
          </w:p>
        </w:tc>
      </w:tr>
      <w:tr w:rsidR="0040710E" w:rsidRPr="0040710E" w14:paraId="11652433" w14:textId="77777777" w:rsidTr="0040710E">
        <w:trPr>
          <w:trHeight w:val="900"/>
        </w:trPr>
        <w:tc>
          <w:tcPr>
            <w:tcW w:w="739" w:type="dxa"/>
            <w:hideMark/>
          </w:tcPr>
          <w:p w14:paraId="1E1AFFF4"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5</w:t>
            </w:r>
          </w:p>
        </w:tc>
        <w:tc>
          <w:tcPr>
            <w:tcW w:w="1983" w:type="dxa"/>
            <w:hideMark/>
          </w:tcPr>
          <w:p w14:paraId="0CDA046B"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Sączki jakościowe MN615 1/4 240 mm karbowane</w:t>
            </w:r>
          </w:p>
        </w:tc>
        <w:tc>
          <w:tcPr>
            <w:tcW w:w="3891" w:type="dxa"/>
            <w:hideMark/>
          </w:tcPr>
          <w:p w14:paraId="22E82902"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Op. 100 szt. sączki bibułowe karbowane, jakościowe, średnica 240 mm, gramatura 70 g/m2, grubość 0,16mm, średnio-szybkie sączenie (22s wg DIN 53137).</w:t>
            </w:r>
          </w:p>
        </w:tc>
        <w:tc>
          <w:tcPr>
            <w:tcW w:w="762" w:type="dxa"/>
            <w:hideMark/>
          </w:tcPr>
          <w:p w14:paraId="3F79E4AE"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 xml:space="preserve">op. </w:t>
            </w:r>
          </w:p>
        </w:tc>
        <w:tc>
          <w:tcPr>
            <w:tcW w:w="781" w:type="dxa"/>
            <w:hideMark/>
          </w:tcPr>
          <w:p w14:paraId="4246AE78"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5</w:t>
            </w:r>
          </w:p>
        </w:tc>
        <w:tc>
          <w:tcPr>
            <w:tcW w:w="906" w:type="dxa"/>
            <w:hideMark/>
          </w:tcPr>
          <w:p w14:paraId="2CA00178"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LLF-F</w:t>
            </w:r>
          </w:p>
        </w:tc>
      </w:tr>
      <w:tr w:rsidR="0040710E" w:rsidRPr="0040710E" w14:paraId="514C117D" w14:textId="77777777" w:rsidTr="0040710E">
        <w:trPr>
          <w:trHeight w:val="1200"/>
        </w:trPr>
        <w:tc>
          <w:tcPr>
            <w:tcW w:w="739" w:type="dxa"/>
            <w:hideMark/>
          </w:tcPr>
          <w:p w14:paraId="702A7691"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6</w:t>
            </w:r>
          </w:p>
        </w:tc>
        <w:tc>
          <w:tcPr>
            <w:tcW w:w="1983" w:type="dxa"/>
            <w:hideMark/>
          </w:tcPr>
          <w:p w14:paraId="281381CD"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Gilzy celulozowe do ekstrakcji</w:t>
            </w:r>
          </w:p>
        </w:tc>
        <w:tc>
          <w:tcPr>
            <w:tcW w:w="3891" w:type="dxa"/>
            <w:hideMark/>
          </w:tcPr>
          <w:p w14:paraId="0F676952" w14:textId="6A6747CD" w:rsidR="0040710E" w:rsidRPr="0040710E" w:rsidRDefault="0040710E" w:rsidP="0040710E">
            <w:pPr>
              <w:jc w:val="both"/>
              <w:rPr>
                <w:rFonts w:ascii="Arial" w:hAnsi="Arial" w:cs="Arial"/>
                <w:sz w:val="20"/>
                <w:szCs w:val="20"/>
              </w:rPr>
            </w:pPr>
            <w:r w:rsidRPr="0040710E">
              <w:rPr>
                <w:rFonts w:ascii="Arial" w:hAnsi="Arial" w:cs="Arial"/>
                <w:sz w:val="20"/>
                <w:szCs w:val="20"/>
              </w:rPr>
              <w:t>Op. 25 szt.</w:t>
            </w:r>
            <w:r>
              <w:rPr>
                <w:rFonts w:ascii="Arial" w:hAnsi="Arial" w:cs="Arial"/>
                <w:sz w:val="20"/>
                <w:szCs w:val="20"/>
              </w:rPr>
              <w:t xml:space="preserve"> </w:t>
            </w:r>
            <w:r w:rsidRPr="0040710E">
              <w:rPr>
                <w:rFonts w:ascii="Arial" w:hAnsi="Arial" w:cs="Arial"/>
                <w:sz w:val="20"/>
                <w:szCs w:val="20"/>
              </w:rPr>
              <w:t xml:space="preserve">Gilzy ekstrakcyjne do aparatu </w:t>
            </w:r>
            <w:proofErr w:type="spellStart"/>
            <w:r w:rsidRPr="0040710E">
              <w:rPr>
                <w:rFonts w:ascii="Arial" w:hAnsi="Arial" w:cs="Arial"/>
                <w:sz w:val="20"/>
                <w:szCs w:val="20"/>
              </w:rPr>
              <w:t>soxhleta</w:t>
            </w:r>
            <w:proofErr w:type="spellEnd"/>
            <w:r w:rsidRPr="0040710E">
              <w:rPr>
                <w:rFonts w:ascii="Arial" w:hAnsi="Arial" w:cs="Arial"/>
                <w:sz w:val="20"/>
                <w:szCs w:val="20"/>
              </w:rPr>
              <w:t xml:space="preserve">, wymiary: 33mm średnicy, 80mm wysokość. Odporność na eter naftowy </w:t>
            </w:r>
            <w:r>
              <w:rPr>
                <w:rFonts w:ascii="Arial" w:hAnsi="Arial" w:cs="Arial"/>
                <w:sz w:val="20"/>
                <w:szCs w:val="20"/>
              </w:rPr>
              <w:br/>
            </w:r>
            <w:r w:rsidRPr="0040710E">
              <w:rPr>
                <w:rFonts w:ascii="Arial" w:hAnsi="Arial" w:cs="Arial"/>
                <w:sz w:val="20"/>
                <w:szCs w:val="20"/>
              </w:rPr>
              <w:t xml:space="preserve">i temperaturę do 120°C. </w:t>
            </w:r>
          </w:p>
        </w:tc>
        <w:tc>
          <w:tcPr>
            <w:tcW w:w="762" w:type="dxa"/>
            <w:hideMark/>
          </w:tcPr>
          <w:p w14:paraId="0D402C15"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 xml:space="preserve">op. </w:t>
            </w:r>
          </w:p>
        </w:tc>
        <w:tc>
          <w:tcPr>
            <w:tcW w:w="781" w:type="dxa"/>
            <w:hideMark/>
          </w:tcPr>
          <w:p w14:paraId="71E7EB6E"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2</w:t>
            </w:r>
          </w:p>
        </w:tc>
        <w:tc>
          <w:tcPr>
            <w:tcW w:w="906" w:type="dxa"/>
            <w:hideMark/>
          </w:tcPr>
          <w:p w14:paraId="693FD7F0"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LLF-F</w:t>
            </w:r>
          </w:p>
        </w:tc>
      </w:tr>
      <w:tr w:rsidR="0040710E" w:rsidRPr="0040710E" w14:paraId="36BF480D" w14:textId="77777777" w:rsidTr="0040710E">
        <w:trPr>
          <w:trHeight w:val="600"/>
        </w:trPr>
        <w:tc>
          <w:tcPr>
            <w:tcW w:w="739" w:type="dxa"/>
            <w:hideMark/>
          </w:tcPr>
          <w:p w14:paraId="6E47D98D"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7</w:t>
            </w:r>
          </w:p>
        </w:tc>
        <w:tc>
          <w:tcPr>
            <w:tcW w:w="1983" w:type="dxa"/>
            <w:hideMark/>
          </w:tcPr>
          <w:p w14:paraId="5571DAB3"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 xml:space="preserve">Sączki miękkie 110mm </w:t>
            </w:r>
            <w:proofErr w:type="spellStart"/>
            <w:r w:rsidRPr="0040710E">
              <w:rPr>
                <w:rFonts w:ascii="Arial" w:hAnsi="Arial" w:cs="Arial"/>
                <w:sz w:val="20"/>
                <w:szCs w:val="20"/>
              </w:rPr>
              <w:t>mikrofibra</w:t>
            </w:r>
            <w:proofErr w:type="spellEnd"/>
            <w:r w:rsidRPr="0040710E">
              <w:rPr>
                <w:rFonts w:ascii="Arial" w:hAnsi="Arial" w:cs="Arial"/>
                <w:sz w:val="20"/>
                <w:szCs w:val="20"/>
              </w:rPr>
              <w:t xml:space="preserve"> </w:t>
            </w:r>
          </w:p>
        </w:tc>
        <w:tc>
          <w:tcPr>
            <w:tcW w:w="3891" w:type="dxa"/>
            <w:hideMark/>
          </w:tcPr>
          <w:p w14:paraId="0BDFF533" w14:textId="4DC08383" w:rsidR="0040710E" w:rsidRPr="0040710E" w:rsidRDefault="0040710E" w:rsidP="0040710E">
            <w:pPr>
              <w:jc w:val="both"/>
              <w:rPr>
                <w:rFonts w:ascii="Arial" w:hAnsi="Arial" w:cs="Arial"/>
                <w:sz w:val="20"/>
                <w:szCs w:val="20"/>
              </w:rPr>
            </w:pPr>
            <w:r w:rsidRPr="0040710E">
              <w:rPr>
                <w:rFonts w:ascii="Arial" w:hAnsi="Arial" w:cs="Arial"/>
                <w:sz w:val="20"/>
                <w:szCs w:val="20"/>
              </w:rPr>
              <w:t>Op. 100 szt</w:t>
            </w:r>
            <w:r>
              <w:rPr>
                <w:rFonts w:ascii="Arial" w:hAnsi="Arial" w:cs="Arial"/>
                <w:sz w:val="20"/>
                <w:szCs w:val="20"/>
              </w:rPr>
              <w:t xml:space="preserve">. </w:t>
            </w:r>
            <w:r w:rsidRPr="0040710E">
              <w:rPr>
                <w:rFonts w:ascii="Arial" w:hAnsi="Arial" w:cs="Arial"/>
                <w:sz w:val="20"/>
                <w:szCs w:val="20"/>
              </w:rPr>
              <w:t xml:space="preserve">Krążki filtracyjne z </w:t>
            </w:r>
            <w:proofErr w:type="spellStart"/>
            <w:r w:rsidRPr="0040710E">
              <w:rPr>
                <w:rFonts w:ascii="Arial" w:hAnsi="Arial" w:cs="Arial"/>
                <w:sz w:val="20"/>
                <w:szCs w:val="20"/>
              </w:rPr>
              <w:t>mikrofibry</w:t>
            </w:r>
            <w:proofErr w:type="spellEnd"/>
            <w:r w:rsidRPr="0040710E">
              <w:rPr>
                <w:rFonts w:ascii="Arial" w:hAnsi="Arial" w:cs="Arial"/>
                <w:sz w:val="20"/>
                <w:szCs w:val="20"/>
              </w:rPr>
              <w:t>, średnica 11 cm, porowatość 1,5µm</w:t>
            </w:r>
          </w:p>
        </w:tc>
        <w:tc>
          <w:tcPr>
            <w:tcW w:w="762" w:type="dxa"/>
            <w:hideMark/>
          </w:tcPr>
          <w:p w14:paraId="29CE55C8"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 xml:space="preserve">op. </w:t>
            </w:r>
          </w:p>
        </w:tc>
        <w:tc>
          <w:tcPr>
            <w:tcW w:w="781" w:type="dxa"/>
            <w:hideMark/>
          </w:tcPr>
          <w:p w14:paraId="6BBDB298"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1</w:t>
            </w:r>
          </w:p>
        </w:tc>
        <w:tc>
          <w:tcPr>
            <w:tcW w:w="906" w:type="dxa"/>
            <w:hideMark/>
          </w:tcPr>
          <w:p w14:paraId="6779625C"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LLF-F</w:t>
            </w:r>
          </w:p>
        </w:tc>
      </w:tr>
      <w:tr w:rsidR="0040710E" w:rsidRPr="0040710E" w14:paraId="70D925D3" w14:textId="77777777" w:rsidTr="0040710E">
        <w:trPr>
          <w:trHeight w:val="1200"/>
        </w:trPr>
        <w:tc>
          <w:tcPr>
            <w:tcW w:w="739" w:type="dxa"/>
            <w:hideMark/>
          </w:tcPr>
          <w:p w14:paraId="633BF263"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8</w:t>
            </w:r>
          </w:p>
        </w:tc>
        <w:tc>
          <w:tcPr>
            <w:tcW w:w="1983" w:type="dxa"/>
            <w:hideMark/>
          </w:tcPr>
          <w:p w14:paraId="0DCEADBD"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 xml:space="preserve">Sączki MN 616 240mm </w:t>
            </w:r>
          </w:p>
        </w:tc>
        <w:tc>
          <w:tcPr>
            <w:tcW w:w="3891" w:type="dxa"/>
            <w:hideMark/>
          </w:tcPr>
          <w:p w14:paraId="4CEBE31B" w14:textId="3223B678" w:rsidR="0040710E" w:rsidRPr="0040710E" w:rsidRDefault="0040710E" w:rsidP="0040710E">
            <w:pPr>
              <w:jc w:val="both"/>
              <w:rPr>
                <w:rFonts w:ascii="Arial" w:hAnsi="Arial" w:cs="Arial"/>
                <w:sz w:val="20"/>
                <w:szCs w:val="20"/>
              </w:rPr>
            </w:pPr>
            <w:r w:rsidRPr="0040710E">
              <w:rPr>
                <w:rFonts w:ascii="Arial" w:hAnsi="Arial" w:cs="Arial"/>
                <w:sz w:val="20"/>
                <w:szCs w:val="20"/>
              </w:rPr>
              <w:t>Op. 100 szt.</w:t>
            </w:r>
            <w:r>
              <w:rPr>
                <w:rFonts w:ascii="Arial" w:hAnsi="Arial" w:cs="Arial"/>
                <w:sz w:val="20"/>
                <w:szCs w:val="20"/>
              </w:rPr>
              <w:t xml:space="preserve"> </w:t>
            </w:r>
            <w:r w:rsidRPr="0040710E">
              <w:rPr>
                <w:rFonts w:ascii="Arial" w:hAnsi="Arial" w:cs="Arial"/>
                <w:sz w:val="20"/>
                <w:szCs w:val="20"/>
              </w:rPr>
              <w:t>Sączki bibułowe jakościowe, średnio-szybkie sączenie (27 sek. wg DIN 53137), gramatura 85 g/m2, odfiltrowujące cząstki 4-12 µm, grubość 0,2mm</w:t>
            </w:r>
          </w:p>
        </w:tc>
        <w:tc>
          <w:tcPr>
            <w:tcW w:w="762" w:type="dxa"/>
            <w:hideMark/>
          </w:tcPr>
          <w:p w14:paraId="10746C89"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 xml:space="preserve">op. </w:t>
            </w:r>
          </w:p>
        </w:tc>
        <w:tc>
          <w:tcPr>
            <w:tcW w:w="781" w:type="dxa"/>
            <w:hideMark/>
          </w:tcPr>
          <w:p w14:paraId="5D74828F"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1</w:t>
            </w:r>
          </w:p>
        </w:tc>
        <w:tc>
          <w:tcPr>
            <w:tcW w:w="906" w:type="dxa"/>
            <w:hideMark/>
          </w:tcPr>
          <w:p w14:paraId="59C18A07"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LLF-F</w:t>
            </w:r>
          </w:p>
        </w:tc>
      </w:tr>
      <w:tr w:rsidR="0040710E" w:rsidRPr="0040710E" w14:paraId="7BCAD534" w14:textId="77777777" w:rsidTr="0040710E">
        <w:trPr>
          <w:trHeight w:val="1200"/>
        </w:trPr>
        <w:tc>
          <w:tcPr>
            <w:tcW w:w="739" w:type="dxa"/>
            <w:hideMark/>
          </w:tcPr>
          <w:p w14:paraId="558D1673"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9</w:t>
            </w:r>
          </w:p>
        </w:tc>
        <w:tc>
          <w:tcPr>
            <w:tcW w:w="1983" w:type="dxa"/>
            <w:hideMark/>
          </w:tcPr>
          <w:p w14:paraId="20A30AED"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Sączki MN 640 DE 70mm</w:t>
            </w:r>
          </w:p>
        </w:tc>
        <w:tc>
          <w:tcPr>
            <w:tcW w:w="3891" w:type="dxa"/>
            <w:hideMark/>
          </w:tcPr>
          <w:p w14:paraId="29E6F513" w14:textId="5B9D98B6" w:rsidR="0040710E" w:rsidRPr="0040710E" w:rsidRDefault="0040710E" w:rsidP="0040710E">
            <w:pPr>
              <w:jc w:val="both"/>
              <w:rPr>
                <w:rFonts w:ascii="Arial" w:hAnsi="Arial" w:cs="Arial"/>
                <w:sz w:val="20"/>
                <w:szCs w:val="20"/>
              </w:rPr>
            </w:pPr>
            <w:r w:rsidRPr="0040710E">
              <w:rPr>
                <w:rFonts w:ascii="Arial" w:hAnsi="Arial" w:cs="Arial"/>
                <w:sz w:val="20"/>
                <w:szCs w:val="20"/>
              </w:rPr>
              <w:t>Op. 100 szt</w:t>
            </w:r>
            <w:r>
              <w:rPr>
                <w:rFonts w:ascii="Arial" w:hAnsi="Arial" w:cs="Arial"/>
                <w:sz w:val="20"/>
                <w:szCs w:val="20"/>
              </w:rPr>
              <w:t xml:space="preserve">. </w:t>
            </w:r>
            <w:r w:rsidRPr="0040710E">
              <w:rPr>
                <w:rFonts w:ascii="Arial" w:hAnsi="Arial" w:cs="Arial"/>
                <w:sz w:val="20"/>
                <w:szCs w:val="20"/>
              </w:rPr>
              <w:t>Sączki bibułowe ilościowe, bezpopiołowe, wolne od zanieczyszczeń, gramatura 100 g/m3, grubość 0,2mm, filtrujące cząstki 1-2µm, niska prędkość sączenia (195 s wg DIN 53137)</w:t>
            </w:r>
          </w:p>
        </w:tc>
        <w:tc>
          <w:tcPr>
            <w:tcW w:w="762" w:type="dxa"/>
            <w:hideMark/>
          </w:tcPr>
          <w:p w14:paraId="1C549E9D"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 xml:space="preserve">op. </w:t>
            </w:r>
          </w:p>
        </w:tc>
        <w:tc>
          <w:tcPr>
            <w:tcW w:w="781" w:type="dxa"/>
            <w:hideMark/>
          </w:tcPr>
          <w:p w14:paraId="7555B62A"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1</w:t>
            </w:r>
          </w:p>
        </w:tc>
        <w:tc>
          <w:tcPr>
            <w:tcW w:w="906" w:type="dxa"/>
            <w:hideMark/>
          </w:tcPr>
          <w:p w14:paraId="743A4DE2"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LLF-F</w:t>
            </w:r>
          </w:p>
        </w:tc>
      </w:tr>
      <w:tr w:rsidR="0040710E" w:rsidRPr="0040710E" w14:paraId="4CC90205" w14:textId="77777777" w:rsidTr="0040710E">
        <w:trPr>
          <w:trHeight w:val="1200"/>
        </w:trPr>
        <w:tc>
          <w:tcPr>
            <w:tcW w:w="739" w:type="dxa"/>
            <w:hideMark/>
          </w:tcPr>
          <w:p w14:paraId="2F6220B5"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10</w:t>
            </w:r>
          </w:p>
        </w:tc>
        <w:tc>
          <w:tcPr>
            <w:tcW w:w="1983" w:type="dxa"/>
            <w:hideMark/>
          </w:tcPr>
          <w:p w14:paraId="628D7A1F"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 xml:space="preserve">Sączki MN 640 m 70mm </w:t>
            </w:r>
          </w:p>
        </w:tc>
        <w:tc>
          <w:tcPr>
            <w:tcW w:w="3891" w:type="dxa"/>
            <w:hideMark/>
          </w:tcPr>
          <w:p w14:paraId="6892E435" w14:textId="0A968198" w:rsidR="0040710E" w:rsidRPr="0040710E" w:rsidRDefault="0040710E" w:rsidP="0040710E">
            <w:pPr>
              <w:jc w:val="both"/>
              <w:rPr>
                <w:rFonts w:ascii="Arial" w:hAnsi="Arial" w:cs="Arial"/>
                <w:sz w:val="20"/>
                <w:szCs w:val="20"/>
              </w:rPr>
            </w:pPr>
            <w:r w:rsidRPr="0040710E">
              <w:rPr>
                <w:rFonts w:ascii="Arial" w:hAnsi="Arial" w:cs="Arial"/>
                <w:sz w:val="20"/>
                <w:szCs w:val="20"/>
              </w:rPr>
              <w:t>Op. 100 szt</w:t>
            </w:r>
            <w:r>
              <w:rPr>
                <w:rFonts w:ascii="Arial" w:hAnsi="Arial" w:cs="Arial"/>
                <w:sz w:val="20"/>
                <w:szCs w:val="20"/>
              </w:rPr>
              <w:t xml:space="preserve">. </w:t>
            </w:r>
            <w:r w:rsidRPr="0040710E">
              <w:rPr>
                <w:rFonts w:ascii="Arial" w:hAnsi="Arial" w:cs="Arial"/>
                <w:sz w:val="20"/>
                <w:szCs w:val="20"/>
              </w:rPr>
              <w:t>Sączki bibułowe ilościowe, bezpopiołowe, wolne od zanieczyszczeń, gramatura 85 g/m3, grubość 0,2mm, filtrujące cząstki 7-12µm, wysoka prędkość sączenia (9 s wg DIN 53137)</w:t>
            </w:r>
          </w:p>
        </w:tc>
        <w:tc>
          <w:tcPr>
            <w:tcW w:w="762" w:type="dxa"/>
            <w:hideMark/>
          </w:tcPr>
          <w:p w14:paraId="6649A323"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 xml:space="preserve">op. </w:t>
            </w:r>
          </w:p>
        </w:tc>
        <w:tc>
          <w:tcPr>
            <w:tcW w:w="781" w:type="dxa"/>
            <w:hideMark/>
          </w:tcPr>
          <w:p w14:paraId="32046668"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1</w:t>
            </w:r>
          </w:p>
        </w:tc>
        <w:tc>
          <w:tcPr>
            <w:tcW w:w="906" w:type="dxa"/>
            <w:hideMark/>
          </w:tcPr>
          <w:p w14:paraId="6DD984D0"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LLF-F</w:t>
            </w:r>
          </w:p>
        </w:tc>
      </w:tr>
      <w:tr w:rsidR="0040710E" w:rsidRPr="0040710E" w14:paraId="0C179A53" w14:textId="77777777" w:rsidTr="0040710E">
        <w:trPr>
          <w:trHeight w:val="1200"/>
        </w:trPr>
        <w:tc>
          <w:tcPr>
            <w:tcW w:w="739" w:type="dxa"/>
            <w:hideMark/>
          </w:tcPr>
          <w:p w14:paraId="565F475E"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11</w:t>
            </w:r>
          </w:p>
        </w:tc>
        <w:tc>
          <w:tcPr>
            <w:tcW w:w="1983" w:type="dxa"/>
            <w:hideMark/>
          </w:tcPr>
          <w:p w14:paraId="2041BAEA"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 xml:space="preserve">Sączki MN 640 m 90mm </w:t>
            </w:r>
          </w:p>
        </w:tc>
        <w:tc>
          <w:tcPr>
            <w:tcW w:w="3891" w:type="dxa"/>
            <w:hideMark/>
          </w:tcPr>
          <w:p w14:paraId="14AC6DB7" w14:textId="607CAC70" w:rsidR="0040710E" w:rsidRPr="0040710E" w:rsidRDefault="0040710E" w:rsidP="0040710E">
            <w:pPr>
              <w:jc w:val="both"/>
              <w:rPr>
                <w:rFonts w:ascii="Arial" w:hAnsi="Arial" w:cs="Arial"/>
                <w:sz w:val="20"/>
                <w:szCs w:val="20"/>
              </w:rPr>
            </w:pPr>
            <w:r w:rsidRPr="0040710E">
              <w:rPr>
                <w:rFonts w:ascii="Arial" w:hAnsi="Arial" w:cs="Arial"/>
                <w:sz w:val="20"/>
                <w:szCs w:val="20"/>
              </w:rPr>
              <w:t>Op. 100 szt</w:t>
            </w:r>
            <w:r>
              <w:rPr>
                <w:rFonts w:ascii="Arial" w:hAnsi="Arial" w:cs="Arial"/>
                <w:sz w:val="20"/>
                <w:szCs w:val="20"/>
              </w:rPr>
              <w:t xml:space="preserve">. </w:t>
            </w:r>
            <w:r w:rsidRPr="0040710E">
              <w:rPr>
                <w:rFonts w:ascii="Arial" w:hAnsi="Arial" w:cs="Arial"/>
                <w:sz w:val="20"/>
                <w:szCs w:val="20"/>
              </w:rPr>
              <w:t>Sączki bibułowe ilościowe, bezpopiołowe, wolne od zanieczyszczeń, gramatura 85 g/m3, grubość 0,2mm, filtrujące cząstki 7-12µm, wysoka prędkość sączenia (9 s wg DIN 53137)</w:t>
            </w:r>
          </w:p>
        </w:tc>
        <w:tc>
          <w:tcPr>
            <w:tcW w:w="762" w:type="dxa"/>
            <w:hideMark/>
          </w:tcPr>
          <w:p w14:paraId="35F9BCA1"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 xml:space="preserve">op. </w:t>
            </w:r>
          </w:p>
        </w:tc>
        <w:tc>
          <w:tcPr>
            <w:tcW w:w="781" w:type="dxa"/>
            <w:hideMark/>
          </w:tcPr>
          <w:p w14:paraId="48C63A57"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2</w:t>
            </w:r>
          </w:p>
        </w:tc>
        <w:tc>
          <w:tcPr>
            <w:tcW w:w="906" w:type="dxa"/>
            <w:hideMark/>
          </w:tcPr>
          <w:p w14:paraId="77B8EAE0"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LLF-F</w:t>
            </w:r>
          </w:p>
        </w:tc>
      </w:tr>
    </w:tbl>
    <w:p w14:paraId="69E29A49" w14:textId="77777777" w:rsidR="001C6480" w:rsidRDefault="001C6480" w:rsidP="00581F38">
      <w:pPr>
        <w:jc w:val="both"/>
        <w:rPr>
          <w:rFonts w:ascii="Arial" w:hAnsi="Arial" w:cs="Arial"/>
          <w:sz w:val="22"/>
          <w:szCs w:val="22"/>
        </w:rPr>
      </w:pPr>
    </w:p>
    <w:p w14:paraId="75FA89EC" w14:textId="14657B48" w:rsidR="0040710E" w:rsidRDefault="0040710E" w:rsidP="0040710E">
      <w:pPr>
        <w:jc w:val="both"/>
        <w:rPr>
          <w:rFonts w:ascii="Arial" w:hAnsi="Arial" w:cs="Arial"/>
          <w:sz w:val="22"/>
          <w:szCs w:val="22"/>
        </w:rPr>
      </w:pPr>
      <w:r>
        <w:rPr>
          <w:rFonts w:ascii="Arial" w:hAnsi="Arial" w:cs="Arial"/>
          <w:sz w:val="22"/>
          <w:szCs w:val="22"/>
        </w:rPr>
        <w:t>Część 11</w:t>
      </w:r>
    </w:p>
    <w:p w14:paraId="3D133075" w14:textId="77777777" w:rsidR="0040710E" w:rsidRDefault="0040710E" w:rsidP="00581F38">
      <w:pPr>
        <w:jc w:val="both"/>
        <w:rPr>
          <w:rFonts w:ascii="Arial" w:hAnsi="Arial" w:cs="Arial"/>
          <w:sz w:val="22"/>
          <w:szCs w:val="22"/>
        </w:rPr>
      </w:pPr>
    </w:p>
    <w:tbl>
      <w:tblPr>
        <w:tblStyle w:val="Tabela-Siatka"/>
        <w:tblW w:w="0" w:type="auto"/>
        <w:tblLook w:val="04A0" w:firstRow="1" w:lastRow="0" w:firstColumn="1" w:lastColumn="0" w:noHBand="0" w:noVBand="1"/>
      </w:tblPr>
      <w:tblGrid>
        <w:gridCol w:w="713"/>
        <w:gridCol w:w="2181"/>
        <w:gridCol w:w="3708"/>
        <w:gridCol w:w="740"/>
        <w:gridCol w:w="760"/>
        <w:gridCol w:w="960"/>
      </w:tblGrid>
      <w:tr w:rsidR="0040710E" w:rsidRPr="0040710E" w14:paraId="79275512" w14:textId="77777777" w:rsidTr="0040710E">
        <w:trPr>
          <w:trHeight w:val="300"/>
        </w:trPr>
        <w:tc>
          <w:tcPr>
            <w:tcW w:w="960" w:type="dxa"/>
            <w:shd w:val="clear" w:color="auto" w:fill="ACB9CA" w:themeFill="text2" w:themeFillTint="66"/>
            <w:hideMark/>
          </w:tcPr>
          <w:p w14:paraId="2BD6D707"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L.p.</w:t>
            </w:r>
          </w:p>
        </w:tc>
        <w:tc>
          <w:tcPr>
            <w:tcW w:w="2360" w:type="dxa"/>
            <w:shd w:val="clear" w:color="auto" w:fill="ACB9CA" w:themeFill="text2" w:themeFillTint="66"/>
            <w:hideMark/>
          </w:tcPr>
          <w:p w14:paraId="6C03F52B"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Produkt</w:t>
            </w:r>
          </w:p>
        </w:tc>
        <w:tc>
          <w:tcPr>
            <w:tcW w:w="6500" w:type="dxa"/>
            <w:shd w:val="clear" w:color="auto" w:fill="ACB9CA" w:themeFill="text2" w:themeFillTint="66"/>
            <w:hideMark/>
          </w:tcPr>
          <w:p w14:paraId="6EE1535A"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Opis produktu</w:t>
            </w:r>
          </w:p>
        </w:tc>
        <w:tc>
          <w:tcPr>
            <w:tcW w:w="960" w:type="dxa"/>
            <w:shd w:val="clear" w:color="auto" w:fill="ACB9CA" w:themeFill="text2" w:themeFillTint="66"/>
            <w:hideMark/>
          </w:tcPr>
          <w:p w14:paraId="554790B7"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J.m.</w:t>
            </w:r>
          </w:p>
        </w:tc>
        <w:tc>
          <w:tcPr>
            <w:tcW w:w="960" w:type="dxa"/>
            <w:shd w:val="clear" w:color="auto" w:fill="ACB9CA" w:themeFill="text2" w:themeFillTint="66"/>
            <w:hideMark/>
          </w:tcPr>
          <w:p w14:paraId="3587A169"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Ilość</w:t>
            </w:r>
          </w:p>
        </w:tc>
        <w:tc>
          <w:tcPr>
            <w:tcW w:w="960" w:type="dxa"/>
            <w:shd w:val="clear" w:color="auto" w:fill="ACB9CA" w:themeFill="text2" w:themeFillTint="66"/>
            <w:hideMark/>
          </w:tcPr>
          <w:p w14:paraId="2F480652"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Obszar</w:t>
            </w:r>
          </w:p>
        </w:tc>
      </w:tr>
      <w:tr w:rsidR="0040710E" w:rsidRPr="0040710E" w14:paraId="094C7873" w14:textId="77777777" w:rsidTr="0040710E">
        <w:trPr>
          <w:trHeight w:val="1200"/>
        </w:trPr>
        <w:tc>
          <w:tcPr>
            <w:tcW w:w="960" w:type="dxa"/>
            <w:hideMark/>
          </w:tcPr>
          <w:p w14:paraId="74F79935"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1</w:t>
            </w:r>
          </w:p>
        </w:tc>
        <w:tc>
          <w:tcPr>
            <w:tcW w:w="2360" w:type="dxa"/>
            <w:hideMark/>
          </w:tcPr>
          <w:p w14:paraId="59BD8841"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 xml:space="preserve">Filtry </w:t>
            </w:r>
            <w:proofErr w:type="spellStart"/>
            <w:r w:rsidRPr="0040710E">
              <w:rPr>
                <w:rFonts w:ascii="Arial" w:hAnsi="Arial" w:cs="Arial"/>
                <w:sz w:val="20"/>
                <w:szCs w:val="20"/>
              </w:rPr>
              <w:t>strzykawkowe</w:t>
            </w:r>
            <w:proofErr w:type="spellEnd"/>
            <w:r w:rsidRPr="0040710E">
              <w:rPr>
                <w:rFonts w:ascii="Arial" w:hAnsi="Arial" w:cs="Arial"/>
                <w:sz w:val="20"/>
                <w:szCs w:val="20"/>
              </w:rPr>
              <w:t xml:space="preserve"> Nylon 0,22μm, średnica 13 mm,</w:t>
            </w:r>
          </w:p>
        </w:tc>
        <w:tc>
          <w:tcPr>
            <w:tcW w:w="6500" w:type="dxa"/>
            <w:hideMark/>
          </w:tcPr>
          <w:p w14:paraId="57210525" w14:textId="0FFBFA47" w:rsidR="0040710E" w:rsidRPr="0040710E" w:rsidRDefault="0040710E" w:rsidP="0040710E">
            <w:pPr>
              <w:jc w:val="both"/>
              <w:rPr>
                <w:rFonts w:ascii="Arial" w:hAnsi="Arial" w:cs="Arial"/>
                <w:sz w:val="20"/>
                <w:szCs w:val="20"/>
              </w:rPr>
            </w:pPr>
            <w:r w:rsidRPr="0040710E">
              <w:rPr>
                <w:rFonts w:ascii="Arial" w:hAnsi="Arial" w:cs="Arial"/>
                <w:sz w:val="20"/>
                <w:szCs w:val="20"/>
              </w:rPr>
              <w:t>Op. 100 szt.</w:t>
            </w:r>
            <w:r>
              <w:rPr>
                <w:rFonts w:ascii="Arial" w:hAnsi="Arial" w:cs="Arial"/>
                <w:sz w:val="20"/>
                <w:szCs w:val="20"/>
              </w:rPr>
              <w:t xml:space="preserve"> </w:t>
            </w:r>
            <w:r w:rsidRPr="0040710E">
              <w:rPr>
                <w:rFonts w:ascii="Arial" w:hAnsi="Arial" w:cs="Arial"/>
                <w:sz w:val="20"/>
                <w:szCs w:val="20"/>
              </w:rPr>
              <w:t xml:space="preserve">Filtry </w:t>
            </w:r>
            <w:proofErr w:type="spellStart"/>
            <w:r w:rsidRPr="0040710E">
              <w:rPr>
                <w:rFonts w:ascii="Arial" w:hAnsi="Arial" w:cs="Arial"/>
                <w:sz w:val="20"/>
                <w:szCs w:val="20"/>
              </w:rPr>
              <w:t>strzykawkowe</w:t>
            </w:r>
            <w:proofErr w:type="spellEnd"/>
            <w:r w:rsidRPr="0040710E">
              <w:rPr>
                <w:rFonts w:ascii="Arial" w:hAnsi="Arial" w:cs="Arial"/>
                <w:sz w:val="20"/>
                <w:szCs w:val="20"/>
              </w:rPr>
              <w:t xml:space="preserve"> </w:t>
            </w:r>
            <w:r>
              <w:rPr>
                <w:rFonts w:ascii="Arial" w:hAnsi="Arial" w:cs="Arial"/>
                <w:sz w:val="20"/>
                <w:szCs w:val="20"/>
              </w:rPr>
              <w:br/>
            </w:r>
            <w:r w:rsidRPr="0040710E">
              <w:rPr>
                <w:rFonts w:ascii="Arial" w:hAnsi="Arial" w:cs="Arial"/>
                <w:sz w:val="20"/>
                <w:szCs w:val="20"/>
              </w:rPr>
              <w:t>z końcówkami typu LUER. Materiał</w:t>
            </w:r>
            <w:r w:rsidRPr="0040710E">
              <w:rPr>
                <w:rFonts w:ascii="Arial" w:hAnsi="Arial" w:cs="Arial"/>
                <w:sz w:val="20"/>
                <w:szCs w:val="20"/>
              </w:rPr>
              <w:br/>
              <w:t>membrany: nylon. Średnica porów 0,22 µm, średnica</w:t>
            </w:r>
            <w:r>
              <w:rPr>
                <w:rFonts w:ascii="Arial" w:hAnsi="Arial" w:cs="Arial"/>
                <w:sz w:val="20"/>
                <w:szCs w:val="20"/>
              </w:rPr>
              <w:t xml:space="preserve"> </w:t>
            </w:r>
            <w:r w:rsidRPr="0040710E">
              <w:rPr>
                <w:rFonts w:ascii="Arial" w:hAnsi="Arial" w:cs="Arial"/>
                <w:sz w:val="20"/>
                <w:szCs w:val="20"/>
              </w:rPr>
              <w:t>membrany filtracyjnej 13 mm.</w:t>
            </w:r>
          </w:p>
        </w:tc>
        <w:tc>
          <w:tcPr>
            <w:tcW w:w="960" w:type="dxa"/>
            <w:hideMark/>
          </w:tcPr>
          <w:p w14:paraId="28CF4CFC"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 xml:space="preserve">op. </w:t>
            </w:r>
          </w:p>
        </w:tc>
        <w:tc>
          <w:tcPr>
            <w:tcW w:w="960" w:type="dxa"/>
            <w:hideMark/>
          </w:tcPr>
          <w:p w14:paraId="33C932A5"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5</w:t>
            </w:r>
          </w:p>
        </w:tc>
        <w:tc>
          <w:tcPr>
            <w:tcW w:w="960" w:type="dxa"/>
            <w:hideMark/>
          </w:tcPr>
          <w:p w14:paraId="48A8A847"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LLF-F</w:t>
            </w:r>
          </w:p>
        </w:tc>
      </w:tr>
      <w:tr w:rsidR="0040710E" w:rsidRPr="0040710E" w14:paraId="62AD3F3A" w14:textId="77777777" w:rsidTr="0040710E">
        <w:trPr>
          <w:trHeight w:val="1200"/>
        </w:trPr>
        <w:tc>
          <w:tcPr>
            <w:tcW w:w="960" w:type="dxa"/>
            <w:hideMark/>
          </w:tcPr>
          <w:p w14:paraId="55B58049"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lastRenderedPageBreak/>
              <w:t>2</w:t>
            </w:r>
          </w:p>
        </w:tc>
        <w:tc>
          <w:tcPr>
            <w:tcW w:w="2360" w:type="dxa"/>
            <w:hideMark/>
          </w:tcPr>
          <w:p w14:paraId="2F074650"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 xml:space="preserve">Filtry </w:t>
            </w:r>
            <w:proofErr w:type="spellStart"/>
            <w:r w:rsidRPr="0040710E">
              <w:rPr>
                <w:rFonts w:ascii="Arial" w:hAnsi="Arial" w:cs="Arial"/>
                <w:sz w:val="20"/>
                <w:szCs w:val="20"/>
              </w:rPr>
              <w:t>strzykawkowe</w:t>
            </w:r>
            <w:proofErr w:type="spellEnd"/>
            <w:r w:rsidRPr="0040710E">
              <w:rPr>
                <w:rFonts w:ascii="Arial" w:hAnsi="Arial" w:cs="Arial"/>
                <w:sz w:val="20"/>
                <w:szCs w:val="20"/>
              </w:rPr>
              <w:t xml:space="preserve"> PTFE hydrofilowe 0,22 µm, średnica 13 mm</w:t>
            </w:r>
          </w:p>
        </w:tc>
        <w:tc>
          <w:tcPr>
            <w:tcW w:w="6500" w:type="dxa"/>
            <w:hideMark/>
          </w:tcPr>
          <w:p w14:paraId="45214414" w14:textId="2EA31913" w:rsidR="0040710E" w:rsidRPr="0040710E" w:rsidRDefault="0040710E" w:rsidP="0040710E">
            <w:pPr>
              <w:jc w:val="both"/>
              <w:rPr>
                <w:rFonts w:ascii="Arial" w:hAnsi="Arial" w:cs="Arial"/>
                <w:sz w:val="20"/>
                <w:szCs w:val="20"/>
              </w:rPr>
            </w:pPr>
            <w:r w:rsidRPr="0040710E">
              <w:rPr>
                <w:rFonts w:ascii="Arial" w:hAnsi="Arial" w:cs="Arial"/>
                <w:sz w:val="20"/>
                <w:szCs w:val="20"/>
              </w:rPr>
              <w:t>op. 100 szt.</w:t>
            </w:r>
            <w:r>
              <w:rPr>
                <w:rFonts w:ascii="Arial" w:hAnsi="Arial" w:cs="Arial"/>
                <w:sz w:val="20"/>
                <w:szCs w:val="20"/>
              </w:rPr>
              <w:t xml:space="preserve"> </w:t>
            </w:r>
            <w:r w:rsidRPr="0040710E">
              <w:rPr>
                <w:rFonts w:ascii="Arial" w:hAnsi="Arial" w:cs="Arial"/>
                <w:sz w:val="20"/>
                <w:szCs w:val="20"/>
              </w:rPr>
              <w:t xml:space="preserve">Filtry </w:t>
            </w:r>
            <w:proofErr w:type="spellStart"/>
            <w:r w:rsidRPr="0040710E">
              <w:rPr>
                <w:rFonts w:ascii="Arial" w:hAnsi="Arial" w:cs="Arial"/>
                <w:sz w:val="20"/>
                <w:szCs w:val="20"/>
              </w:rPr>
              <w:t>strzykawkowe</w:t>
            </w:r>
            <w:proofErr w:type="spellEnd"/>
            <w:r w:rsidRPr="0040710E">
              <w:rPr>
                <w:rFonts w:ascii="Arial" w:hAnsi="Arial" w:cs="Arial"/>
                <w:sz w:val="20"/>
                <w:szCs w:val="20"/>
              </w:rPr>
              <w:t xml:space="preserve"> </w:t>
            </w:r>
            <w:r>
              <w:rPr>
                <w:rFonts w:ascii="Arial" w:hAnsi="Arial" w:cs="Arial"/>
                <w:sz w:val="20"/>
                <w:szCs w:val="20"/>
              </w:rPr>
              <w:br/>
            </w:r>
            <w:r w:rsidRPr="0040710E">
              <w:rPr>
                <w:rFonts w:ascii="Arial" w:hAnsi="Arial" w:cs="Arial"/>
                <w:sz w:val="20"/>
                <w:szCs w:val="20"/>
              </w:rPr>
              <w:t xml:space="preserve">z końcówkami typu LUER. Materiał membrany: PTFE hydrofilowe, rozmiar porów 0,22 µm, średnica membrany filtracyjnej 13 mm. </w:t>
            </w:r>
          </w:p>
        </w:tc>
        <w:tc>
          <w:tcPr>
            <w:tcW w:w="960" w:type="dxa"/>
            <w:hideMark/>
          </w:tcPr>
          <w:p w14:paraId="283D8504"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op.</w:t>
            </w:r>
          </w:p>
        </w:tc>
        <w:tc>
          <w:tcPr>
            <w:tcW w:w="960" w:type="dxa"/>
            <w:hideMark/>
          </w:tcPr>
          <w:p w14:paraId="5B24A472"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12</w:t>
            </w:r>
          </w:p>
        </w:tc>
        <w:tc>
          <w:tcPr>
            <w:tcW w:w="960" w:type="dxa"/>
            <w:hideMark/>
          </w:tcPr>
          <w:p w14:paraId="27C599E2"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LLF-W-P</w:t>
            </w:r>
          </w:p>
        </w:tc>
      </w:tr>
      <w:tr w:rsidR="0040710E" w:rsidRPr="0040710E" w14:paraId="59A3B78B" w14:textId="77777777" w:rsidTr="0040710E">
        <w:trPr>
          <w:trHeight w:val="900"/>
        </w:trPr>
        <w:tc>
          <w:tcPr>
            <w:tcW w:w="960" w:type="dxa"/>
            <w:hideMark/>
          </w:tcPr>
          <w:p w14:paraId="2B5F82E4"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3</w:t>
            </w:r>
          </w:p>
        </w:tc>
        <w:tc>
          <w:tcPr>
            <w:tcW w:w="2360" w:type="dxa"/>
            <w:hideMark/>
          </w:tcPr>
          <w:p w14:paraId="0A2D311C"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Fiolki szklane przezroczyste 4 ml z nakrętką</w:t>
            </w:r>
          </w:p>
        </w:tc>
        <w:tc>
          <w:tcPr>
            <w:tcW w:w="6500" w:type="dxa"/>
            <w:hideMark/>
          </w:tcPr>
          <w:p w14:paraId="02C1AF34" w14:textId="6FA4DA09" w:rsidR="0040710E" w:rsidRPr="0040710E" w:rsidRDefault="0040710E" w:rsidP="0040710E">
            <w:pPr>
              <w:jc w:val="both"/>
              <w:rPr>
                <w:rFonts w:ascii="Arial" w:hAnsi="Arial" w:cs="Arial"/>
                <w:sz w:val="20"/>
                <w:szCs w:val="20"/>
              </w:rPr>
            </w:pPr>
            <w:r w:rsidRPr="0040710E">
              <w:rPr>
                <w:rFonts w:ascii="Arial" w:hAnsi="Arial" w:cs="Arial"/>
                <w:sz w:val="20"/>
                <w:szCs w:val="20"/>
              </w:rPr>
              <w:t>op. 100 szt.</w:t>
            </w:r>
            <w:r>
              <w:rPr>
                <w:rFonts w:ascii="Arial" w:hAnsi="Arial" w:cs="Arial"/>
                <w:sz w:val="20"/>
                <w:szCs w:val="20"/>
              </w:rPr>
              <w:t xml:space="preserve"> </w:t>
            </w:r>
            <w:r w:rsidRPr="0040710E">
              <w:rPr>
                <w:rFonts w:ascii="Arial" w:hAnsi="Arial" w:cs="Arial"/>
                <w:sz w:val="20"/>
                <w:szCs w:val="20"/>
              </w:rPr>
              <w:t xml:space="preserve">Fiolki szklane o wymiarach 15x45 mm z nakrętką koloru białego. Szkło przezroczyste. Pełna nakrętka wraz z </w:t>
            </w:r>
            <w:proofErr w:type="spellStart"/>
            <w:r w:rsidRPr="0040710E">
              <w:rPr>
                <w:rFonts w:ascii="Arial" w:hAnsi="Arial" w:cs="Arial"/>
                <w:sz w:val="20"/>
                <w:szCs w:val="20"/>
              </w:rPr>
              <w:t>septą</w:t>
            </w:r>
            <w:proofErr w:type="spellEnd"/>
            <w:r w:rsidRPr="0040710E">
              <w:rPr>
                <w:rFonts w:ascii="Arial" w:hAnsi="Arial" w:cs="Arial"/>
                <w:sz w:val="20"/>
                <w:szCs w:val="20"/>
              </w:rPr>
              <w:t xml:space="preserve"> PTFE/Silikon.</w:t>
            </w:r>
          </w:p>
        </w:tc>
        <w:tc>
          <w:tcPr>
            <w:tcW w:w="960" w:type="dxa"/>
            <w:hideMark/>
          </w:tcPr>
          <w:p w14:paraId="5B6B21ED"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op.</w:t>
            </w:r>
          </w:p>
        </w:tc>
        <w:tc>
          <w:tcPr>
            <w:tcW w:w="960" w:type="dxa"/>
            <w:hideMark/>
          </w:tcPr>
          <w:p w14:paraId="3801583E"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4</w:t>
            </w:r>
          </w:p>
        </w:tc>
        <w:tc>
          <w:tcPr>
            <w:tcW w:w="960" w:type="dxa"/>
            <w:hideMark/>
          </w:tcPr>
          <w:p w14:paraId="26A31685"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LLF-W-P</w:t>
            </w:r>
          </w:p>
        </w:tc>
      </w:tr>
      <w:tr w:rsidR="0040710E" w:rsidRPr="0040710E" w14:paraId="1AD6BD6C" w14:textId="77777777" w:rsidTr="0040710E">
        <w:trPr>
          <w:trHeight w:val="1200"/>
        </w:trPr>
        <w:tc>
          <w:tcPr>
            <w:tcW w:w="960" w:type="dxa"/>
            <w:hideMark/>
          </w:tcPr>
          <w:p w14:paraId="78C5376B"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4</w:t>
            </w:r>
          </w:p>
        </w:tc>
        <w:tc>
          <w:tcPr>
            <w:tcW w:w="2360" w:type="dxa"/>
            <w:hideMark/>
          </w:tcPr>
          <w:p w14:paraId="40EC019A"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Fiolki szklane bursztynowe 4</w:t>
            </w:r>
            <w:r w:rsidRPr="0040710E">
              <w:rPr>
                <w:rFonts w:ascii="Arial" w:hAnsi="Arial" w:cs="Arial"/>
                <w:sz w:val="20"/>
                <w:szCs w:val="20"/>
              </w:rPr>
              <w:br/>
              <w:t>ml z nakrętką</w:t>
            </w:r>
          </w:p>
        </w:tc>
        <w:tc>
          <w:tcPr>
            <w:tcW w:w="6500" w:type="dxa"/>
            <w:hideMark/>
          </w:tcPr>
          <w:p w14:paraId="390642FE" w14:textId="75D86299" w:rsidR="0040710E" w:rsidRPr="0040710E" w:rsidRDefault="0040710E" w:rsidP="0040710E">
            <w:pPr>
              <w:jc w:val="both"/>
              <w:rPr>
                <w:rFonts w:ascii="Arial" w:hAnsi="Arial" w:cs="Arial"/>
                <w:sz w:val="20"/>
                <w:szCs w:val="20"/>
              </w:rPr>
            </w:pPr>
            <w:r w:rsidRPr="0040710E">
              <w:rPr>
                <w:rFonts w:ascii="Arial" w:hAnsi="Arial" w:cs="Arial"/>
                <w:sz w:val="20"/>
                <w:szCs w:val="20"/>
              </w:rPr>
              <w:t>Op. 100 szt.</w:t>
            </w:r>
            <w:r>
              <w:rPr>
                <w:rFonts w:ascii="Arial" w:hAnsi="Arial" w:cs="Arial"/>
                <w:sz w:val="20"/>
                <w:szCs w:val="20"/>
              </w:rPr>
              <w:t xml:space="preserve"> </w:t>
            </w:r>
            <w:r w:rsidRPr="0040710E">
              <w:rPr>
                <w:rFonts w:ascii="Arial" w:hAnsi="Arial" w:cs="Arial"/>
                <w:sz w:val="20"/>
                <w:szCs w:val="20"/>
              </w:rPr>
              <w:t xml:space="preserve">Fiolki szklane o wymiarach 15x45 mm z nakrętką. Szkło bursztynowe. Pełna nakrętka wraz </w:t>
            </w:r>
            <w:r>
              <w:rPr>
                <w:rFonts w:ascii="Arial" w:hAnsi="Arial" w:cs="Arial"/>
                <w:sz w:val="20"/>
                <w:szCs w:val="20"/>
              </w:rPr>
              <w:br/>
            </w:r>
            <w:r w:rsidRPr="0040710E">
              <w:rPr>
                <w:rFonts w:ascii="Arial" w:hAnsi="Arial" w:cs="Arial"/>
                <w:sz w:val="20"/>
                <w:szCs w:val="20"/>
              </w:rPr>
              <w:t xml:space="preserve">z </w:t>
            </w:r>
            <w:proofErr w:type="spellStart"/>
            <w:r w:rsidRPr="0040710E">
              <w:rPr>
                <w:rFonts w:ascii="Arial" w:hAnsi="Arial" w:cs="Arial"/>
                <w:sz w:val="20"/>
                <w:szCs w:val="20"/>
              </w:rPr>
              <w:t>septą</w:t>
            </w:r>
            <w:proofErr w:type="spellEnd"/>
            <w:r>
              <w:rPr>
                <w:rFonts w:ascii="Arial" w:hAnsi="Arial" w:cs="Arial"/>
                <w:sz w:val="20"/>
                <w:szCs w:val="20"/>
              </w:rPr>
              <w:t xml:space="preserve"> </w:t>
            </w:r>
            <w:r w:rsidRPr="0040710E">
              <w:rPr>
                <w:rFonts w:ascii="Arial" w:hAnsi="Arial" w:cs="Arial"/>
                <w:sz w:val="20"/>
                <w:szCs w:val="20"/>
              </w:rPr>
              <w:t>PTFE/Silikon.</w:t>
            </w:r>
          </w:p>
        </w:tc>
        <w:tc>
          <w:tcPr>
            <w:tcW w:w="960" w:type="dxa"/>
            <w:hideMark/>
          </w:tcPr>
          <w:p w14:paraId="4044E024"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op.</w:t>
            </w:r>
          </w:p>
        </w:tc>
        <w:tc>
          <w:tcPr>
            <w:tcW w:w="960" w:type="dxa"/>
            <w:hideMark/>
          </w:tcPr>
          <w:p w14:paraId="2D57A510"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1</w:t>
            </w:r>
          </w:p>
        </w:tc>
        <w:tc>
          <w:tcPr>
            <w:tcW w:w="960" w:type="dxa"/>
            <w:hideMark/>
          </w:tcPr>
          <w:p w14:paraId="16642471"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LLF-F</w:t>
            </w:r>
          </w:p>
        </w:tc>
      </w:tr>
      <w:tr w:rsidR="0040710E" w:rsidRPr="0040710E" w14:paraId="2C02F468" w14:textId="77777777" w:rsidTr="0040710E">
        <w:trPr>
          <w:trHeight w:val="2400"/>
        </w:trPr>
        <w:tc>
          <w:tcPr>
            <w:tcW w:w="960" w:type="dxa"/>
            <w:hideMark/>
          </w:tcPr>
          <w:p w14:paraId="3B2D9ED1"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5</w:t>
            </w:r>
          </w:p>
        </w:tc>
        <w:tc>
          <w:tcPr>
            <w:tcW w:w="2360" w:type="dxa"/>
            <w:hideMark/>
          </w:tcPr>
          <w:p w14:paraId="603295CF"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Zestaw fiolek</w:t>
            </w:r>
            <w:r w:rsidRPr="0040710E">
              <w:rPr>
                <w:rFonts w:ascii="Arial" w:hAnsi="Arial" w:cs="Arial"/>
                <w:sz w:val="20"/>
                <w:szCs w:val="20"/>
              </w:rPr>
              <w:br/>
              <w:t>chromatograficznych</w:t>
            </w:r>
            <w:r w:rsidRPr="0040710E">
              <w:rPr>
                <w:rFonts w:ascii="Arial" w:hAnsi="Arial" w:cs="Arial"/>
                <w:sz w:val="20"/>
                <w:szCs w:val="20"/>
              </w:rPr>
              <w:br/>
              <w:t>przeźroczystych 2 ml z</w:t>
            </w:r>
            <w:r w:rsidRPr="0040710E">
              <w:rPr>
                <w:rFonts w:ascii="Arial" w:hAnsi="Arial" w:cs="Arial"/>
                <w:sz w:val="20"/>
                <w:szCs w:val="20"/>
              </w:rPr>
              <w:br/>
              <w:t>pasującą do fiolki nakrętką z</w:t>
            </w:r>
            <w:r w:rsidRPr="0040710E">
              <w:rPr>
                <w:rFonts w:ascii="Arial" w:hAnsi="Arial" w:cs="Arial"/>
                <w:sz w:val="20"/>
                <w:szCs w:val="20"/>
              </w:rPr>
              <w:br/>
              <w:t xml:space="preserve">otworem, </w:t>
            </w:r>
            <w:proofErr w:type="spellStart"/>
            <w:r w:rsidRPr="0040710E">
              <w:rPr>
                <w:rFonts w:ascii="Arial" w:hAnsi="Arial" w:cs="Arial"/>
                <w:sz w:val="20"/>
                <w:szCs w:val="20"/>
              </w:rPr>
              <w:t>septa</w:t>
            </w:r>
            <w:proofErr w:type="spellEnd"/>
            <w:r w:rsidRPr="0040710E">
              <w:rPr>
                <w:rFonts w:ascii="Arial" w:hAnsi="Arial" w:cs="Arial"/>
                <w:sz w:val="20"/>
                <w:szCs w:val="20"/>
              </w:rPr>
              <w:t xml:space="preserve"> PTFE/Silikon</w:t>
            </w:r>
            <w:r w:rsidRPr="0040710E">
              <w:rPr>
                <w:rFonts w:ascii="Arial" w:hAnsi="Arial" w:cs="Arial"/>
                <w:sz w:val="20"/>
                <w:szCs w:val="20"/>
              </w:rPr>
              <w:br/>
              <w:t>nacięta.</w:t>
            </w:r>
          </w:p>
        </w:tc>
        <w:tc>
          <w:tcPr>
            <w:tcW w:w="6500" w:type="dxa"/>
            <w:hideMark/>
          </w:tcPr>
          <w:p w14:paraId="0FAA16E5"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Op. 100 szt. lub inne zapewniające co najmniej taką samą ilość produktu biorąc pod uwagę wielkość opakowania i ilość zamawianych opakowań</w:t>
            </w:r>
            <w:r w:rsidRPr="0040710E">
              <w:rPr>
                <w:rFonts w:ascii="Arial" w:hAnsi="Arial" w:cs="Arial"/>
                <w:sz w:val="20"/>
                <w:szCs w:val="20"/>
              </w:rPr>
              <w:br/>
              <w:t xml:space="preserve">Fiolki do </w:t>
            </w:r>
            <w:proofErr w:type="spellStart"/>
            <w:r w:rsidRPr="0040710E">
              <w:rPr>
                <w:rFonts w:ascii="Arial" w:hAnsi="Arial" w:cs="Arial"/>
                <w:sz w:val="20"/>
                <w:szCs w:val="20"/>
              </w:rPr>
              <w:t>autosamplera</w:t>
            </w:r>
            <w:proofErr w:type="spellEnd"/>
            <w:r w:rsidRPr="0040710E">
              <w:rPr>
                <w:rFonts w:ascii="Arial" w:hAnsi="Arial" w:cs="Arial"/>
                <w:sz w:val="20"/>
                <w:szCs w:val="20"/>
              </w:rPr>
              <w:t xml:space="preserve"> o wymiarach 12x32 mm z pasującą do fiolki nakrętką z otworem i </w:t>
            </w:r>
            <w:proofErr w:type="spellStart"/>
            <w:r w:rsidRPr="0040710E">
              <w:rPr>
                <w:rFonts w:ascii="Arial" w:hAnsi="Arial" w:cs="Arial"/>
                <w:sz w:val="20"/>
                <w:szCs w:val="20"/>
              </w:rPr>
              <w:t>septą</w:t>
            </w:r>
            <w:proofErr w:type="spellEnd"/>
            <w:r w:rsidRPr="0040710E">
              <w:rPr>
                <w:rFonts w:ascii="Arial" w:hAnsi="Arial" w:cs="Arial"/>
                <w:sz w:val="20"/>
                <w:szCs w:val="20"/>
              </w:rPr>
              <w:t xml:space="preserve"> naciętą, kompatybilne z </w:t>
            </w:r>
            <w:proofErr w:type="spellStart"/>
            <w:r w:rsidRPr="0040710E">
              <w:rPr>
                <w:rFonts w:ascii="Arial" w:hAnsi="Arial" w:cs="Arial"/>
                <w:sz w:val="20"/>
                <w:szCs w:val="20"/>
              </w:rPr>
              <w:t>autosamplerami</w:t>
            </w:r>
            <w:proofErr w:type="spellEnd"/>
            <w:r w:rsidRPr="0040710E">
              <w:rPr>
                <w:rFonts w:ascii="Arial" w:hAnsi="Arial" w:cs="Arial"/>
                <w:sz w:val="20"/>
                <w:szCs w:val="20"/>
              </w:rPr>
              <w:t xml:space="preserve"> </w:t>
            </w:r>
            <w:proofErr w:type="spellStart"/>
            <w:r w:rsidRPr="0040710E">
              <w:rPr>
                <w:rFonts w:ascii="Arial" w:hAnsi="Arial" w:cs="Arial"/>
                <w:sz w:val="20"/>
                <w:szCs w:val="20"/>
              </w:rPr>
              <w:t>Agilent</w:t>
            </w:r>
            <w:proofErr w:type="spellEnd"/>
            <w:r w:rsidRPr="0040710E">
              <w:rPr>
                <w:rFonts w:ascii="Arial" w:hAnsi="Arial" w:cs="Arial"/>
                <w:sz w:val="20"/>
                <w:szCs w:val="20"/>
              </w:rPr>
              <w:t xml:space="preserve">, </w:t>
            </w:r>
            <w:proofErr w:type="spellStart"/>
            <w:r w:rsidRPr="0040710E">
              <w:rPr>
                <w:rFonts w:ascii="Arial" w:hAnsi="Arial" w:cs="Arial"/>
                <w:sz w:val="20"/>
                <w:szCs w:val="20"/>
              </w:rPr>
              <w:t>Waters</w:t>
            </w:r>
            <w:proofErr w:type="spellEnd"/>
            <w:r w:rsidRPr="0040710E">
              <w:rPr>
                <w:rFonts w:ascii="Arial" w:hAnsi="Arial" w:cs="Arial"/>
                <w:sz w:val="20"/>
                <w:szCs w:val="20"/>
              </w:rPr>
              <w:t xml:space="preserve">, </w:t>
            </w:r>
            <w:proofErr w:type="spellStart"/>
            <w:r w:rsidRPr="0040710E">
              <w:rPr>
                <w:rFonts w:ascii="Arial" w:hAnsi="Arial" w:cs="Arial"/>
                <w:sz w:val="20"/>
                <w:szCs w:val="20"/>
              </w:rPr>
              <w:t>Shimadzu</w:t>
            </w:r>
            <w:proofErr w:type="spellEnd"/>
            <w:r w:rsidRPr="0040710E">
              <w:rPr>
                <w:rFonts w:ascii="Arial" w:hAnsi="Arial" w:cs="Arial"/>
                <w:sz w:val="20"/>
                <w:szCs w:val="20"/>
              </w:rPr>
              <w:t>.</w:t>
            </w:r>
          </w:p>
        </w:tc>
        <w:tc>
          <w:tcPr>
            <w:tcW w:w="960" w:type="dxa"/>
            <w:hideMark/>
          </w:tcPr>
          <w:p w14:paraId="0B3D09DD"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op.</w:t>
            </w:r>
          </w:p>
        </w:tc>
        <w:tc>
          <w:tcPr>
            <w:tcW w:w="960" w:type="dxa"/>
            <w:hideMark/>
          </w:tcPr>
          <w:p w14:paraId="3FB01F61"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40</w:t>
            </w:r>
          </w:p>
        </w:tc>
        <w:tc>
          <w:tcPr>
            <w:tcW w:w="960" w:type="dxa"/>
            <w:hideMark/>
          </w:tcPr>
          <w:p w14:paraId="62B099A3"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LLF-F</w:t>
            </w:r>
          </w:p>
        </w:tc>
      </w:tr>
      <w:tr w:rsidR="0040710E" w:rsidRPr="0040710E" w14:paraId="6B4764C3" w14:textId="77777777" w:rsidTr="0040710E">
        <w:trPr>
          <w:trHeight w:val="2700"/>
        </w:trPr>
        <w:tc>
          <w:tcPr>
            <w:tcW w:w="960" w:type="dxa"/>
            <w:hideMark/>
          </w:tcPr>
          <w:p w14:paraId="08670CBB"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6</w:t>
            </w:r>
          </w:p>
        </w:tc>
        <w:tc>
          <w:tcPr>
            <w:tcW w:w="2360" w:type="dxa"/>
            <w:hideMark/>
          </w:tcPr>
          <w:p w14:paraId="74601854" w14:textId="77777777" w:rsidR="0040710E" w:rsidRPr="0040710E" w:rsidRDefault="0040710E" w:rsidP="0040710E">
            <w:pPr>
              <w:jc w:val="both"/>
              <w:rPr>
                <w:rFonts w:ascii="Arial" w:hAnsi="Arial" w:cs="Arial"/>
                <w:sz w:val="20"/>
                <w:szCs w:val="20"/>
              </w:rPr>
            </w:pPr>
            <w:proofErr w:type="spellStart"/>
            <w:r w:rsidRPr="0040710E">
              <w:rPr>
                <w:rFonts w:ascii="Arial" w:hAnsi="Arial" w:cs="Arial"/>
                <w:sz w:val="20"/>
                <w:szCs w:val="20"/>
              </w:rPr>
              <w:t>Wialki</w:t>
            </w:r>
            <w:proofErr w:type="spellEnd"/>
            <w:r w:rsidRPr="0040710E">
              <w:rPr>
                <w:rFonts w:ascii="Arial" w:hAnsi="Arial" w:cs="Arial"/>
                <w:sz w:val="20"/>
                <w:szCs w:val="20"/>
              </w:rPr>
              <w:t xml:space="preserve"> chromatograficzne o wysokim odzysku, 250µl - 1,5ml, gwintowane, przezroczyste, z pasującą nakrętką z otworem i </w:t>
            </w:r>
            <w:proofErr w:type="spellStart"/>
            <w:r w:rsidRPr="0040710E">
              <w:rPr>
                <w:rFonts w:ascii="Arial" w:hAnsi="Arial" w:cs="Arial"/>
                <w:sz w:val="20"/>
                <w:szCs w:val="20"/>
              </w:rPr>
              <w:t>septą</w:t>
            </w:r>
            <w:proofErr w:type="spellEnd"/>
            <w:r w:rsidRPr="0040710E">
              <w:rPr>
                <w:rFonts w:ascii="Arial" w:hAnsi="Arial" w:cs="Arial"/>
                <w:sz w:val="20"/>
                <w:szCs w:val="20"/>
              </w:rPr>
              <w:t xml:space="preserve"> PTFE/Silikon</w:t>
            </w:r>
          </w:p>
        </w:tc>
        <w:tc>
          <w:tcPr>
            <w:tcW w:w="6500" w:type="dxa"/>
            <w:hideMark/>
          </w:tcPr>
          <w:p w14:paraId="259249C6" w14:textId="2EF03B03" w:rsidR="0040710E" w:rsidRPr="0040710E" w:rsidRDefault="0040710E" w:rsidP="0040710E">
            <w:pPr>
              <w:jc w:val="both"/>
              <w:rPr>
                <w:rFonts w:ascii="Arial" w:hAnsi="Arial" w:cs="Arial"/>
                <w:sz w:val="20"/>
                <w:szCs w:val="20"/>
              </w:rPr>
            </w:pPr>
            <w:r w:rsidRPr="0040710E">
              <w:rPr>
                <w:rFonts w:ascii="Arial" w:hAnsi="Arial" w:cs="Arial"/>
                <w:sz w:val="20"/>
                <w:szCs w:val="20"/>
              </w:rPr>
              <w:t xml:space="preserve">Op. 100 szt. lub inne zapewniające co najmniej taką samą ilość produktu biorąc pod uwagę wielkość opakowania i ilość zamawianych opakowań, fiolki chromatograficzne o wymiarach 12x32 mm z pasującą do fiolki nakrętką </w:t>
            </w:r>
            <w:r>
              <w:rPr>
                <w:rFonts w:ascii="Arial" w:hAnsi="Arial" w:cs="Arial"/>
                <w:sz w:val="20"/>
                <w:szCs w:val="20"/>
              </w:rPr>
              <w:br/>
            </w:r>
            <w:r w:rsidRPr="0040710E">
              <w:rPr>
                <w:rFonts w:ascii="Arial" w:hAnsi="Arial" w:cs="Arial"/>
                <w:sz w:val="20"/>
                <w:szCs w:val="20"/>
              </w:rPr>
              <w:t xml:space="preserve">z otworem i </w:t>
            </w:r>
            <w:proofErr w:type="spellStart"/>
            <w:r w:rsidRPr="0040710E">
              <w:rPr>
                <w:rFonts w:ascii="Arial" w:hAnsi="Arial" w:cs="Arial"/>
                <w:sz w:val="20"/>
                <w:szCs w:val="20"/>
              </w:rPr>
              <w:t>septą</w:t>
            </w:r>
            <w:proofErr w:type="spellEnd"/>
            <w:r w:rsidRPr="0040710E">
              <w:rPr>
                <w:rFonts w:ascii="Arial" w:hAnsi="Arial" w:cs="Arial"/>
                <w:sz w:val="20"/>
                <w:szCs w:val="20"/>
              </w:rPr>
              <w:t xml:space="preserve"> PTFE/Silikon </w:t>
            </w:r>
            <w:r>
              <w:rPr>
                <w:rFonts w:ascii="Arial" w:hAnsi="Arial" w:cs="Arial"/>
                <w:sz w:val="20"/>
                <w:szCs w:val="20"/>
              </w:rPr>
              <w:br/>
            </w:r>
            <w:r w:rsidRPr="0040710E">
              <w:rPr>
                <w:rFonts w:ascii="Arial" w:hAnsi="Arial" w:cs="Arial"/>
                <w:sz w:val="20"/>
                <w:szCs w:val="20"/>
              </w:rPr>
              <w:t xml:space="preserve">z przecięciem. Konstrukcja fiolki zwężana na dnie, tworząc kapilarę. Dopuszczalne zmniejszenie całkowitej pojemności </w:t>
            </w:r>
            <w:proofErr w:type="spellStart"/>
            <w:r w:rsidRPr="0040710E">
              <w:rPr>
                <w:rFonts w:ascii="Arial" w:hAnsi="Arial" w:cs="Arial"/>
                <w:sz w:val="20"/>
                <w:szCs w:val="20"/>
              </w:rPr>
              <w:t>wialki</w:t>
            </w:r>
            <w:proofErr w:type="spellEnd"/>
            <w:r w:rsidRPr="0040710E">
              <w:rPr>
                <w:rFonts w:ascii="Arial" w:hAnsi="Arial" w:cs="Arial"/>
                <w:sz w:val="20"/>
                <w:szCs w:val="20"/>
              </w:rPr>
              <w:t xml:space="preserve"> do nie mniej niż 250µl. Kompatybilne z </w:t>
            </w:r>
            <w:proofErr w:type="spellStart"/>
            <w:r w:rsidRPr="0040710E">
              <w:rPr>
                <w:rFonts w:ascii="Arial" w:hAnsi="Arial" w:cs="Arial"/>
                <w:sz w:val="20"/>
                <w:szCs w:val="20"/>
              </w:rPr>
              <w:t>autosamplerami</w:t>
            </w:r>
            <w:proofErr w:type="spellEnd"/>
            <w:r w:rsidRPr="0040710E">
              <w:rPr>
                <w:rFonts w:ascii="Arial" w:hAnsi="Arial" w:cs="Arial"/>
                <w:sz w:val="20"/>
                <w:szCs w:val="20"/>
              </w:rPr>
              <w:t xml:space="preserve"> </w:t>
            </w:r>
            <w:proofErr w:type="spellStart"/>
            <w:r w:rsidRPr="0040710E">
              <w:rPr>
                <w:rFonts w:ascii="Arial" w:hAnsi="Arial" w:cs="Arial"/>
                <w:sz w:val="20"/>
                <w:szCs w:val="20"/>
              </w:rPr>
              <w:t>Agilent</w:t>
            </w:r>
            <w:proofErr w:type="spellEnd"/>
            <w:r w:rsidRPr="0040710E">
              <w:rPr>
                <w:rFonts w:ascii="Arial" w:hAnsi="Arial" w:cs="Arial"/>
                <w:sz w:val="20"/>
                <w:szCs w:val="20"/>
              </w:rPr>
              <w:t xml:space="preserve">, </w:t>
            </w:r>
            <w:proofErr w:type="spellStart"/>
            <w:r w:rsidRPr="0040710E">
              <w:rPr>
                <w:rFonts w:ascii="Arial" w:hAnsi="Arial" w:cs="Arial"/>
                <w:sz w:val="20"/>
                <w:szCs w:val="20"/>
              </w:rPr>
              <w:t>Waters</w:t>
            </w:r>
            <w:proofErr w:type="spellEnd"/>
            <w:r w:rsidRPr="0040710E">
              <w:rPr>
                <w:rFonts w:ascii="Arial" w:hAnsi="Arial" w:cs="Arial"/>
                <w:sz w:val="20"/>
                <w:szCs w:val="20"/>
              </w:rPr>
              <w:t xml:space="preserve">, </w:t>
            </w:r>
            <w:proofErr w:type="spellStart"/>
            <w:r w:rsidRPr="0040710E">
              <w:rPr>
                <w:rFonts w:ascii="Arial" w:hAnsi="Arial" w:cs="Arial"/>
                <w:sz w:val="20"/>
                <w:szCs w:val="20"/>
              </w:rPr>
              <w:t>Shimadzu</w:t>
            </w:r>
            <w:proofErr w:type="spellEnd"/>
            <w:r w:rsidRPr="0040710E">
              <w:rPr>
                <w:rFonts w:ascii="Arial" w:hAnsi="Arial" w:cs="Arial"/>
                <w:sz w:val="20"/>
                <w:szCs w:val="20"/>
              </w:rPr>
              <w:t xml:space="preserve">. </w:t>
            </w:r>
          </w:p>
        </w:tc>
        <w:tc>
          <w:tcPr>
            <w:tcW w:w="960" w:type="dxa"/>
            <w:hideMark/>
          </w:tcPr>
          <w:p w14:paraId="7825031F"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op.</w:t>
            </w:r>
          </w:p>
        </w:tc>
        <w:tc>
          <w:tcPr>
            <w:tcW w:w="960" w:type="dxa"/>
            <w:hideMark/>
          </w:tcPr>
          <w:p w14:paraId="3EF5C66E"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3</w:t>
            </w:r>
          </w:p>
        </w:tc>
        <w:tc>
          <w:tcPr>
            <w:tcW w:w="960" w:type="dxa"/>
            <w:hideMark/>
          </w:tcPr>
          <w:p w14:paraId="75CA41B3"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LLF-F</w:t>
            </w:r>
          </w:p>
        </w:tc>
      </w:tr>
      <w:tr w:rsidR="0040710E" w:rsidRPr="0040710E" w14:paraId="2520013A" w14:textId="77777777" w:rsidTr="0040710E">
        <w:trPr>
          <w:trHeight w:val="900"/>
        </w:trPr>
        <w:tc>
          <w:tcPr>
            <w:tcW w:w="960" w:type="dxa"/>
            <w:hideMark/>
          </w:tcPr>
          <w:p w14:paraId="2CF18D0B"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7</w:t>
            </w:r>
          </w:p>
        </w:tc>
        <w:tc>
          <w:tcPr>
            <w:tcW w:w="2360" w:type="dxa"/>
            <w:hideMark/>
          </w:tcPr>
          <w:p w14:paraId="49BCB0BE" w14:textId="77777777" w:rsidR="0040710E" w:rsidRPr="0040710E" w:rsidRDefault="0040710E" w:rsidP="0040710E">
            <w:pPr>
              <w:jc w:val="both"/>
              <w:rPr>
                <w:rFonts w:ascii="Arial" w:hAnsi="Arial" w:cs="Arial"/>
                <w:sz w:val="20"/>
                <w:szCs w:val="20"/>
              </w:rPr>
            </w:pPr>
            <w:proofErr w:type="spellStart"/>
            <w:r w:rsidRPr="0040710E">
              <w:rPr>
                <w:rFonts w:ascii="Arial" w:hAnsi="Arial" w:cs="Arial"/>
                <w:sz w:val="20"/>
                <w:szCs w:val="20"/>
              </w:rPr>
              <w:t>Vialki</w:t>
            </w:r>
            <w:proofErr w:type="spellEnd"/>
            <w:r w:rsidRPr="0040710E">
              <w:rPr>
                <w:rFonts w:ascii="Arial" w:hAnsi="Arial" w:cs="Arial"/>
                <w:sz w:val="20"/>
                <w:szCs w:val="20"/>
              </w:rPr>
              <w:t xml:space="preserve"> </w:t>
            </w:r>
            <w:proofErr w:type="spellStart"/>
            <w:r w:rsidRPr="0040710E">
              <w:rPr>
                <w:rFonts w:ascii="Arial" w:hAnsi="Arial" w:cs="Arial"/>
                <w:sz w:val="20"/>
                <w:szCs w:val="20"/>
              </w:rPr>
              <w:t>Headspace</w:t>
            </w:r>
            <w:proofErr w:type="spellEnd"/>
            <w:r w:rsidRPr="0040710E">
              <w:rPr>
                <w:rFonts w:ascii="Arial" w:hAnsi="Arial" w:cs="Arial"/>
                <w:sz w:val="20"/>
                <w:szCs w:val="20"/>
              </w:rPr>
              <w:t>, 20 ml</w:t>
            </w:r>
          </w:p>
        </w:tc>
        <w:tc>
          <w:tcPr>
            <w:tcW w:w="6500" w:type="dxa"/>
            <w:hideMark/>
          </w:tcPr>
          <w:p w14:paraId="66D54961" w14:textId="1F1C3D71" w:rsidR="0040710E" w:rsidRPr="0040710E" w:rsidRDefault="0040710E" w:rsidP="0040710E">
            <w:pPr>
              <w:jc w:val="both"/>
              <w:rPr>
                <w:rFonts w:ascii="Arial" w:hAnsi="Arial" w:cs="Arial"/>
                <w:sz w:val="20"/>
                <w:szCs w:val="20"/>
              </w:rPr>
            </w:pPr>
            <w:r w:rsidRPr="0040710E">
              <w:rPr>
                <w:rFonts w:ascii="Arial" w:hAnsi="Arial" w:cs="Arial"/>
                <w:sz w:val="20"/>
                <w:szCs w:val="20"/>
              </w:rPr>
              <w:t>Op. 100 szt.</w:t>
            </w:r>
            <w:r>
              <w:rPr>
                <w:rFonts w:ascii="Arial" w:hAnsi="Arial" w:cs="Arial"/>
                <w:sz w:val="20"/>
                <w:szCs w:val="20"/>
              </w:rPr>
              <w:t xml:space="preserve"> </w:t>
            </w:r>
            <w:proofErr w:type="spellStart"/>
            <w:r w:rsidRPr="0040710E">
              <w:rPr>
                <w:rFonts w:ascii="Arial" w:hAnsi="Arial" w:cs="Arial"/>
                <w:sz w:val="20"/>
                <w:szCs w:val="20"/>
              </w:rPr>
              <w:t>Vialki</w:t>
            </w:r>
            <w:proofErr w:type="spellEnd"/>
            <w:r w:rsidRPr="0040710E">
              <w:rPr>
                <w:rFonts w:ascii="Arial" w:hAnsi="Arial" w:cs="Arial"/>
                <w:sz w:val="20"/>
                <w:szCs w:val="20"/>
              </w:rPr>
              <w:t xml:space="preserve"> </w:t>
            </w:r>
            <w:proofErr w:type="spellStart"/>
            <w:r w:rsidRPr="0040710E">
              <w:rPr>
                <w:rFonts w:ascii="Arial" w:hAnsi="Arial" w:cs="Arial"/>
                <w:sz w:val="20"/>
                <w:szCs w:val="20"/>
              </w:rPr>
              <w:t>Headspace</w:t>
            </w:r>
            <w:proofErr w:type="spellEnd"/>
            <w:r w:rsidRPr="0040710E">
              <w:rPr>
                <w:rFonts w:ascii="Arial" w:hAnsi="Arial" w:cs="Arial"/>
                <w:sz w:val="20"/>
                <w:szCs w:val="20"/>
              </w:rPr>
              <w:t xml:space="preserve">, 20 ml, zaciskane, przeźroczyste, ND20, płaskie dno, 22.5×75 mm. </w:t>
            </w:r>
          </w:p>
        </w:tc>
        <w:tc>
          <w:tcPr>
            <w:tcW w:w="960" w:type="dxa"/>
            <w:hideMark/>
          </w:tcPr>
          <w:p w14:paraId="1F6CFEB5"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op.</w:t>
            </w:r>
          </w:p>
        </w:tc>
        <w:tc>
          <w:tcPr>
            <w:tcW w:w="960" w:type="dxa"/>
            <w:hideMark/>
          </w:tcPr>
          <w:p w14:paraId="337431E2"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1</w:t>
            </w:r>
          </w:p>
        </w:tc>
        <w:tc>
          <w:tcPr>
            <w:tcW w:w="960" w:type="dxa"/>
            <w:hideMark/>
          </w:tcPr>
          <w:p w14:paraId="0BAA7390"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LLF-F</w:t>
            </w:r>
          </w:p>
        </w:tc>
      </w:tr>
      <w:tr w:rsidR="0040710E" w:rsidRPr="0040710E" w14:paraId="53994AD3" w14:textId="77777777" w:rsidTr="0040710E">
        <w:trPr>
          <w:trHeight w:val="900"/>
        </w:trPr>
        <w:tc>
          <w:tcPr>
            <w:tcW w:w="960" w:type="dxa"/>
            <w:hideMark/>
          </w:tcPr>
          <w:p w14:paraId="57DBE476"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8</w:t>
            </w:r>
          </w:p>
        </w:tc>
        <w:tc>
          <w:tcPr>
            <w:tcW w:w="2360" w:type="dxa"/>
            <w:hideMark/>
          </w:tcPr>
          <w:p w14:paraId="29D86D44"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 xml:space="preserve">Kapsle 20 ml do </w:t>
            </w:r>
            <w:proofErr w:type="spellStart"/>
            <w:r w:rsidRPr="0040710E">
              <w:rPr>
                <w:rFonts w:ascii="Arial" w:hAnsi="Arial" w:cs="Arial"/>
                <w:sz w:val="20"/>
                <w:szCs w:val="20"/>
              </w:rPr>
              <w:t>vialek</w:t>
            </w:r>
            <w:proofErr w:type="spellEnd"/>
            <w:r w:rsidRPr="0040710E">
              <w:rPr>
                <w:rFonts w:ascii="Arial" w:hAnsi="Arial" w:cs="Arial"/>
                <w:sz w:val="20"/>
                <w:szCs w:val="20"/>
              </w:rPr>
              <w:t xml:space="preserve"> </w:t>
            </w:r>
            <w:proofErr w:type="spellStart"/>
            <w:r w:rsidRPr="0040710E">
              <w:rPr>
                <w:rFonts w:ascii="Arial" w:hAnsi="Arial" w:cs="Arial"/>
                <w:sz w:val="20"/>
                <w:szCs w:val="20"/>
              </w:rPr>
              <w:t>Headspace</w:t>
            </w:r>
            <w:proofErr w:type="spellEnd"/>
          </w:p>
        </w:tc>
        <w:tc>
          <w:tcPr>
            <w:tcW w:w="6500" w:type="dxa"/>
            <w:hideMark/>
          </w:tcPr>
          <w:p w14:paraId="6EE4A0D8" w14:textId="289AF860" w:rsidR="0040710E" w:rsidRPr="0040710E" w:rsidRDefault="0040710E" w:rsidP="0040710E">
            <w:pPr>
              <w:jc w:val="both"/>
              <w:rPr>
                <w:rFonts w:ascii="Arial" w:hAnsi="Arial" w:cs="Arial"/>
                <w:sz w:val="20"/>
                <w:szCs w:val="20"/>
              </w:rPr>
            </w:pPr>
            <w:r w:rsidRPr="0040710E">
              <w:rPr>
                <w:rFonts w:ascii="Arial" w:hAnsi="Arial" w:cs="Arial"/>
                <w:sz w:val="20"/>
                <w:szCs w:val="20"/>
              </w:rPr>
              <w:t>Op. 100 szt.</w:t>
            </w:r>
            <w:r>
              <w:rPr>
                <w:rFonts w:ascii="Arial" w:hAnsi="Arial" w:cs="Arial"/>
                <w:sz w:val="20"/>
                <w:szCs w:val="20"/>
              </w:rPr>
              <w:t xml:space="preserve"> </w:t>
            </w:r>
            <w:r w:rsidRPr="0040710E">
              <w:rPr>
                <w:rFonts w:ascii="Arial" w:hAnsi="Arial" w:cs="Arial"/>
                <w:sz w:val="20"/>
                <w:szCs w:val="20"/>
              </w:rPr>
              <w:t xml:space="preserve">Kapsle aluminiowe z otworem, </w:t>
            </w:r>
            <w:proofErr w:type="spellStart"/>
            <w:r w:rsidRPr="0040710E">
              <w:rPr>
                <w:rFonts w:ascii="Arial" w:hAnsi="Arial" w:cs="Arial"/>
                <w:sz w:val="20"/>
                <w:szCs w:val="20"/>
              </w:rPr>
              <w:t>septa</w:t>
            </w:r>
            <w:proofErr w:type="spellEnd"/>
            <w:r w:rsidRPr="0040710E">
              <w:rPr>
                <w:rFonts w:ascii="Arial" w:hAnsi="Arial" w:cs="Arial"/>
                <w:sz w:val="20"/>
                <w:szCs w:val="20"/>
              </w:rPr>
              <w:t xml:space="preserve"> PTFE/Silikon, średnica 20mm, zaciskane. Pasujące do </w:t>
            </w:r>
            <w:proofErr w:type="spellStart"/>
            <w:r w:rsidRPr="0040710E">
              <w:rPr>
                <w:rFonts w:ascii="Arial" w:hAnsi="Arial" w:cs="Arial"/>
                <w:sz w:val="20"/>
                <w:szCs w:val="20"/>
              </w:rPr>
              <w:t>wialek</w:t>
            </w:r>
            <w:proofErr w:type="spellEnd"/>
            <w:r w:rsidRPr="0040710E">
              <w:rPr>
                <w:rFonts w:ascii="Arial" w:hAnsi="Arial" w:cs="Arial"/>
                <w:sz w:val="20"/>
                <w:szCs w:val="20"/>
              </w:rPr>
              <w:t xml:space="preserve"> 20 ml o wymiarach 23 x 75 mm.  </w:t>
            </w:r>
          </w:p>
        </w:tc>
        <w:tc>
          <w:tcPr>
            <w:tcW w:w="960" w:type="dxa"/>
            <w:hideMark/>
          </w:tcPr>
          <w:p w14:paraId="53FB61D3"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 xml:space="preserve">op. </w:t>
            </w:r>
          </w:p>
        </w:tc>
        <w:tc>
          <w:tcPr>
            <w:tcW w:w="960" w:type="dxa"/>
            <w:hideMark/>
          </w:tcPr>
          <w:p w14:paraId="6DE4B018"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8</w:t>
            </w:r>
          </w:p>
        </w:tc>
        <w:tc>
          <w:tcPr>
            <w:tcW w:w="960" w:type="dxa"/>
            <w:noWrap/>
            <w:hideMark/>
          </w:tcPr>
          <w:p w14:paraId="79447DC1"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LLF-F</w:t>
            </w:r>
          </w:p>
        </w:tc>
      </w:tr>
      <w:tr w:rsidR="0040710E" w:rsidRPr="0040710E" w14:paraId="18922730" w14:textId="77777777" w:rsidTr="0040710E">
        <w:trPr>
          <w:trHeight w:val="1200"/>
        </w:trPr>
        <w:tc>
          <w:tcPr>
            <w:tcW w:w="960" w:type="dxa"/>
            <w:hideMark/>
          </w:tcPr>
          <w:p w14:paraId="3AD86847"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9</w:t>
            </w:r>
          </w:p>
        </w:tc>
        <w:tc>
          <w:tcPr>
            <w:tcW w:w="2360" w:type="dxa"/>
            <w:hideMark/>
          </w:tcPr>
          <w:p w14:paraId="1B254DA7" w14:textId="77777777" w:rsidR="0040710E" w:rsidRPr="0040710E" w:rsidRDefault="0040710E" w:rsidP="0040710E">
            <w:pPr>
              <w:jc w:val="both"/>
              <w:rPr>
                <w:rFonts w:ascii="Arial" w:hAnsi="Arial" w:cs="Arial"/>
                <w:sz w:val="20"/>
                <w:szCs w:val="20"/>
              </w:rPr>
            </w:pPr>
            <w:proofErr w:type="spellStart"/>
            <w:r w:rsidRPr="0040710E">
              <w:rPr>
                <w:rFonts w:ascii="Arial" w:hAnsi="Arial" w:cs="Arial"/>
                <w:sz w:val="20"/>
                <w:szCs w:val="20"/>
              </w:rPr>
              <w:t>Septa</w:t>
            </w:r>
            <w:proofErr w:type="spellEnd"/>
            <w:r w:rsidRPr="0040710E">
              <w:rPr>
                <w:rFonts w:ascii="Arial" w:hAnsi="Arial" w:cs="Arial"/>
                <w:sz w:val="20"/>
                <w:szCs w:val="20"/>
              </w:rPr>
              <w:t xml:space="preserve"> 22 mm silikon/PTFE </w:t>
            </w:r>
          </w:p>
        </w:tc>
        <w:tc>
          <w:tcPr>
            <w:tcW w:w="6500" w:type="dxa"/>
            <w:hideMark/>
          </w:tcPr>
          <w:p w14:paraId="0120BBB1" w14:textId="77777777" w:rsidR="0040710E" w:rsidRPr="0040710E" w:rsidRDefault="0040710E" w:rsidP="0040710E">
            <w:pPr>
              <w:jc w:val="both"/>
              <w:rPr>
                <w:rFonts w:ascii="Arial" w:hAnsi="Arial" w:cs="Arial"/>
                <w:sz w:val="20"/>
                <w:szCs w:val="20"/>
              </w:rPr>
            </w:pPr>
            <w:proofErr w:type="spellStart"/>
            <w:r w:rsidRPr="0040710E">
              <w:rPr>
                <w:rFonts w:ascii="Arial" w:hAnsi="Arial" w:cs="Arial"/>
                <w:sz w:val="20"/>
                <w:szCs w:val="20"/>
              </w:rPr>
              <w:t>Septy</w:t>
            </w:r>
            <w:proofErr w:type="spellEnd"/>
            <w:r w:rsidRPr="0040710E">
              <w:rPr>
                <w:rFonts w:ascii="Arial" w:hAnsi="Arial" w:cs="Arial"/>
                <w:sz w:val="20"/>
                <w:szCs w:val="20"/>
              </w:rPr>
              <w:t xml:space="preserve"> o średnicy 22mm, teflon/silikon, niskoemisyjne EPA Grade (EPA.524). Opakowanie 1000 szt. lub inne zapewniające co najmniej taką samą ilość produktu biorąc pod uwagę wielkość opakowania i ilość zamawianych opakowań</w:t>
            </w:r>
          </w:p>
        </w:tc>
        <w:tc>
          <w:tcPr>
            <w:tcW w:w="960" w:type="dxa"/>
            <w:hideMark/>
          </w:tcPr>
          <w:p w14:paraId="5FCD155E"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op.</w:t>
            </w:r>
          </w:p>
        </w:tc>
        <w:tc>
          <w:tcPr>
            <w:tcW w:w="960" w:type="dxa"/>
            <w:hideMark/>
          </w:tcPr>
          <w:p w14:paraId="59B9AD76"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1</w:t>
            </w:r>
          </w:p>
        </w:tc>
        <w:tc>
          <w:tcPr>
            <w:tcW w:w="960" w:type="dxa"/>
            <w:noWrap/>
            <w:hideMark/>
          </w:tcPr>
          <w:p w14:paraId="434065E7"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LLF-W</w:t>
            </w:r>
          </w:p>
        </w:tc>
      </w:tr>
    </w:tbl>
    <w:p w14:paraId="25110502" w14:textId="77777777" w:rsidR="0040710E" w:rsidRDefault="0040710E" w:rsidP="00581F38">
      <w:pPr>
        <w:jc w:val="both"/>
        <w:rPr>
          <w:rFonts w:ascii="Arial" w:hAnsi="Arial" w:cs="Arial"/>
          <w:sz w:val="22"/>
          <w:szCs w:val="22"/>
        </w:rPr>
      </w:pPr>
    </w:p>
    <w:p w14:paraId="1DE90007" w14:textId="77777777" w:rsidR="0040710E" w:rsidRDefault="0040710E" w:rsidP="0040710E">
      <w:pPr>
        <w:jc w:val="both"/>
        <w:rPr>
          <w:rFonts w:ascii="Arial" w:hAnsi="Arial" w:cs="Arial"/>
          <w:sz w:val="22"/>
          <w:szCs w:val="22"/>
        </w:rPr>
      </w:pPr>
    </w:p>
    <w:p w14:paraId="7C99B92C" w14:textId="77777777" w:rsidR="0040710E" w:rsidRDefault="0040710E" w:rsidP="0040710E">
      <w:pPr>
        <w:jc w:val="both"/>
        <w:rPr>
          <w:rFonts w:ascii="Arial" w:hAnsi="Arial" w:cs="Arial"/>
          <w:sz w:val="22"/>
          <w:szCs w:val="22"/>
        </w:rPr>
      </w:pPr>
    </w:p>
    <w:p w14:paraId="31D8C9E5" w14:textId="77777777" w:rsidR="0040710E" w:rsidRDefault="0040710E" w:rsidP="0040710E">
      <w:pPr>
        <w:jc w:val="both"/>
        <w:rPr>
          <w:rFonts w:ascii="Arial" w:hAnsi="Arial" w:cs="Arial"/>
          <w:sz w:val="22"/>
          <w:szCs w:val="22"/>
        </w:rPr>
      </w:pPr>
    </w:p>
    <w:p w14:paraId="1FA0F1F0" w14:textId="77777777" w:rsidR="0040710E" w:rsidRDefault="0040710E" w:rsidP="0040710E">
      <w:pPr>
        <w:jc w:val="both"/>
        <w:rPr>
          <w:rFonts w:ascii="Arial" w:hAnsi="Arial" w:cs="Arial"/>
          <w:sz w:val="22"/>
          <w:szCs w:val="22"/>
        </w:rPr>
      </w:pPr>
    </w:p>
    <w:p w14:paraId="2D7F4DBB" w14:textId="77777777" w:rsidR="0040710E" w:rsidRDefault="0040710E" w:rsidP="0040710E">
      <w:pPr>
        <w:jc w:val="both"/>
        <w:rPr>
          <w:rFonts w:ascii="Arial" w:hAnsi="Arial" w:cs="Arial"/>
          <w:sz w:val="22"/>
          <w:szCs w:val="22"/>
        </w:rPr>
      </w:pPr>
    </w:p>
    <w:p w14:paraId="2EE1D885" w14:textId="77777777" w:rsidR="0040710E" w:rsidRDefault="0040710E" w:rsidP="0040710E">
      <w:pPr>
        <w:jc w:val="both"/>
        <w:rPr>
          <w:rFonts w:ascii="Arial" w:hAnsi="Arial" w:cs="Arial"/>
          <w:sz w:val="22"/>
          <w:szCs w:val="22"/>
        </w:rPr>
      </w:pPr>
    </w:p>
    <w:p w14:paraId="72D6C9CE" w14:textId="07D5C48C" w:rsidR="0040710E" w:rsidRDefault="0040710E" w:rsidP="0040710E">
      <w:pPr>
        <w:jc w:val="both"/>
        <w:rPr>
          <w:rFonts w:ascii="Arial" w:hAnsi="Arial" w:cs="Arial"/>
          <w:sz w:val="22"/>
          <w:szCs w:val="22"/>
        </w:rPr>
      </w:pPr>
      <w:r>
        <w:rPr>
          <w:rFonts w:ascii="Arial" w:hAnsi="Arial" w:cs="Arial"/>
          <w:sz w:val="22"/>
          <w:szCs w:val="22"/>
        </w:rPr>
        <w:lastRenderedPageBreak/>
        <w:t>Część 12</w:t>
      </w:r>
    </w:p>
    <w:p w14:paraId="436B4319" w14:textId="77777777" w:rsidR="0040710E" w:rsidRPr="0040710E" w:rsidRDefault="0040710E" w:rsidP="00581F38">
      <w:pPr>
        <w:jc w:val="both"/>
        <w:rPr>
          <w:rFonts w:ascii="Arial" w:hAnsi="Arial" w:cs="Arial"/>
          <w:sz w:val="20"/>
          <w:szCs w:val="20"/>
        </w:rPr>
      </w:pPr>
    </w:p>
    <w:tbl>
      <w:tblPr>
        <w:tblStyle w:val="Tabela-Siatka"/>
        <w:tblW w:w="0" w:type="auto"/>
        <w:tblLook w:val="04A0" w:firstRow="1" w:lastRow="0" w:firstColumn="1" w:lastColumn="0" w:noHBand="0" w:noVBand="1"/>
      </w:tblPr>
      <w:tblGrid>
        <w:gridCol w:w="704"/>
        <w:gridCol w:w="1947"/>
        <w:gridCol w:w="3934"/>
        <w:gridCol w:w="775"/>
        <w:gridCol w:w="792"/>
        <w:gridCol w:w="910"/>
      </w:tblGrid>
      <w:tr w:rsidR="0040710E" w:rsidRPr="0040710E" w14:paraId="7DD3EC5D" w14:textId="77777777" w:rsidTr="0040710E">
        <w:trPr>
          <w:trHeight w:val="300"/>
        </w:trPr>
        <w:tc>
          <w:tcPr>
            <w:tcW w:w="704" w:type="dxa"/>
            <w:shd w:val="clear" w:color="auto" w:fill="ACB9CA" w:themeFill="text2" w:themeFillTint="66"/>
            <w:hideMark/>
          </w:tcPr>
          <w:p w14:paraId="517B3361"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L.p.</w:t>
            </w:r>
          </w:p>
        </w:tc>
        <w:tc>
          <w:tcPr>
            <w:tcW w:w="1947" w:type="dxa"/>
            <w:shd w:val="clear" w:color="auto" w:fill="ACB9CA" w:themeFill="text2" w:themeFillTint="66"/>
            <w:hideMark/>
          </w:tcPr>
          <w:p w14:paraId="7E6EE7D3"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Produkt</w:t>
            </w:r>
          </w:p>
        </w:tc>
        <w:tc>
          <w:tcPr>
            <w:tcW w:w="3934" w:type="dxa"/>
            <w:shd w:val="clear" w:color="auto" w:fill="ACB9CA" w:themeFill="text2" w:themeFillTint="66"/>
            <w:hideMark/>
          </w:tcPr>
          <w:p w14:paraId="7FC096D0"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Opis produktu</w:t>
            </w:r>
          </w:p>
        </w:tc>
        <w:tc>
          <w:tcPr>
            <w:tcW w:w="775" w:type="dxa"/>
            <w:shd w:val="clear" w:color="auto" w:fill="ACB9CA" w:themeFill="text2" w:themeFillTint="66"/>
            <w:hideMark/>
          </w:tcPr>
          <w:p w14:paraId="1A66B1DC"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J.m.</w:t>
            </w:r>
          </w:p>
        </w:tc>
        <w:tc>
          <w:tcPr>
            <w:tcW w:w="792" w:type="dxa"/>
            <w:shd w:val="clear" w:color="auto" w:fill="ACB9CA" w:themeFill="text2" w:themeFillTint="66"/>
            <w:hideMark/>
          </w:tcPr>
          <w:p w14:paraId="70C207FB"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Ilość</w:t>
            </w:r>
          </w:p>
        </w:tc>
        <w:tc>
          <w:tcPr>
            <w:tcW w:w="910" w:type="dxa"/>
            <w:shd w:val="clear" w:color="auto" w:fill="ACB9CA" w:themeFill="text2" w:themeFillTint="66"/>
            <w:hideMark/>
          </w:tcPr>
          <w:p w14:paraId="5EB917D3"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Obszar</w:t>
            </w:r>
          </w:p>
        </w:tc>
      </w:tr>
      <w:tr w:rsidR="0040710E" w:rsidRPr="0040710E" w14:paraId="60B53106" w14:textId="77777777" w:rsidTr="0040710E">
        <w:trPr>
          <w:trHeight w:val="900"/>
        </w:trPr>
        <w:tc>
          <w:tcPr>
            <w:tcW w:w="704" w:type="dxa"/>
            <w:noWrap/>
            <w:hideMark/>
          </w:tcPr>
          <w:p w14:paraId="461FAF82"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1</w:t>
            </w:r>
          </w:p>
        </w:tc>
        <w:tc>
          <w:tcPr>
            <w:tcW w:w="1947" w:type="dxa"/>
            <w:hideMark/>
          </w:tcPr>
          <w:p w14:paraId="489CF4A7"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Fiolki szklane ciemne 12 ml z nakrętką.</w:t>
            </w:r>
          </w:p>
        </w:tc>
        <w:tc>
          <w:tcPr>
            <w:tcW w:w="3934" w:type="dxa"/>
            <w:hideMark/>
          </w:tcPr>
          <w:p w14:paraId="4862901F" w14:textId="372CE919" w:rsidR="0040710E" w:rsidRPr="0040710E" w:rsidRDefault="0040710E" w:rsidP="0040710E">
            <w:pPr>
              <w:jc w:val="both"/>
              <w:rPr>
                <w:rFonts w:ascii="Arial" w:hAnsi="Arial" w:cs="Arial"/>
                <w:sz w:val="20"/>
                <w:szCs w:val="20"/>
              </w:rPr>
            </w:pPr>
            <w:r w:rsidRPr="0040710E">
              <w:rPr>
                <w:rFonts w:ascii="Arial" w:hAnsi="Arial" w:cs="Arial"/>
                <w:sz w:val="20"/>
                <w:szCs w:val="20"/>
              </w:rPr>
              <w:t>op. 100 szt.</w:t>
            </w:r>
            <w:r>
              <w:rPr>
                <w:rFonts w:ascii="Arial" w:hAnsi="Arial" w:cs="Arial"/>
                <w:sz w:val="20"/>
                <w:szCs w:val="20"/>
              </w:rPr>
              <w:t xml:space="preserve"> </w:t>
            </w:r>
            <w:r w:rsidRPr="0040710E">
              <w:rPr>
                <w:rFonts w:ascii="Arial" w:hAnsi="Arial" w:cs="Arial"/>
                <w:sz w:val="20"/>
                <w:szCs w:val="20"/>
              </w:rPr>
              <w:t xml:space="preserve">Fiolki szklane o wymiarach 19 x 65 mm z nakrętką koloru białego. Szkło: </w:t>
            </w:r>
            <w:proofErr w:type="spellStart"/>
            <w:r w:rsidRPr="0040710E">
              <w:rPr>
                <w:rFonts w:ascii="Arial" w:hAnsi="Arial" w:cs="Arial"/>
                <w:sz w:val="20"/>
                <w:szCs w:val="20"/>
              </w:rPr>
              <w:t>Amber</w:t>
            </w:r>
            <w:proofErr w:type="spellEnd"/>
            <w:r w:rsidRPr="0040710E">
              <w:rPr>
                <w:rFonts w:ascii="Arial" w:hAnsi="Arial" w:cs="Arial"/>
                <w:sz w:val="20"/>
                <w:szCs w:val="20"/>
              </w:rPr>
              <w:t xml:space="preserve">. Pełna nakrętka wraz z </w:t>
            </w:r>
            <w:proofErr w:type="spellStart"/>
            <w:r w:rsidRPr="0040710E">
              <w:rPr>
                <w:rFonts w:ascii="Arial" w:hAnsi="Arial" w:cs="Arial"/>
                <w:sz w:val="20"/>
                <w:szCs w:val="20"/>
              </w:rPr>
              <w:t>septą</w:t>
            </w:r>
            <w:proofErr w:type="spellEnd"/>
            <w:r w:rsidRPr="0040710E">
              <w:rPr>
                <w:rFonts w:ascii="Arial" w:hAnsi="Arial" w:cs="Arial"/>
                <w:sz w:val="20"/>
                <w:szCs w:val="20"/>
              </w:rPr>
              <w:t xml:space="preserve"> PTFE/Silikon.</w:t>
            </w:r>
          </w:p>
        </w:tc>
        <w:tc>
          <w:tcPr>
            <w:tcW w:w="775" w:type="dxa"/>
            <w:hideMark/>
          </w:tcPr>
          <w:p w14:paraId="083FCCDB"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op.</w:t>
            </w:r>
          </w:p>
        </w:tc>
        <w:tc>
          <w:tcPr>
            <w:tcW w:w="792" w:type="dxa"/>
            <w:hideMark/>
          </w:tcPr>
          <w:p w14:paraId="12A2AE00"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1</w:t>
            </w:r>
          </w:p>
        </w:tc>
        <w:tc>
          <w:tcPr>
            <w:tcW w:w="910" w:type="dxa"/>
            <w:hideMark/>
          </w:tcPr>
          <w:p w14:paraId="05F9F192" w14:textId="77777777" w:rsidR="0040710E" w:rsidRPr="0040710E" w:rsidRDefault="0040710E" w:rsidP="0040710E">
            <w:pPr>
              <w:jc w:val="both"/>
              <w:rPr>
                <w:rFonts w:ascii="Arial" w:hAnsi="Arial" w:cs="Arial"/>
                <w:sz w:val="20"/>
                <w:szCs w:val="20"/>
              </w:rPr>
            </w:pPr>
            <w:r w:rsidRPr="0040710E">
              <w:rPr>
                <w:rFonts w:ascii="Arial" w:hAnsi="Arial" w:cs="Arial"/>
                <w:sz w:val="20"/>
                <w:szCs w:val="20"/>
              </w:rPr>
              <w:t>LLF-W-P</w:t>
            </w:r>
          </w:p>
        </w:tc>
      </w:tr>
    </w:tbl>
    <w:p w14:paraId="01429BC2" w14:textId="77777777" w:rsidR="0040710E" w:rsidRDefault="0040710E" w:rsidP="00581F38">
      <w:pPr>
        <w:jc w:val="both"/>
        <w:rPr>
          <w:rFonts w:ascii="Arial" w:hAnsi="Arial" w:cs="Arial"/>
          <w:sz w:val="20"/>
          <w:szCs w:val="20"/>
        </w:rPr>
      </w:pPr>
    </w:p>
    <w:p w14:paraId="4C37736F" w14:textId="7BCD97BE" w:rsidR="0040710E" w:rsidRDefault="0040710E" w:rsidP="0040710E">
      <w:pPr>
        <w:jc w:val="both"/>
        <w:rPr>
          <w:rFonts w:ascii="Arial" w:hAnsi="Arial" w:cs="Arial"/>
          <w:sz w:val="22"/>
          <w:szCs w:val="22"/>
        </w:rPr>
      </w:pPr>
      <w:r>
        <w:rPr>
          <w:rFonts w:ascii="Arial" w:hAnsi="Arial" w:cs="Arial"/>
          <w:sz w:val="22"/>
          <w:szCs w:val="22"/>
        </w:rPr>
        <w:t>Część 13</w:t>
      </w:r>
    </w:p>
    <w:p w14:paraId="076A90B9" w14:textId="77777777" w:rsidR="0040710E" w:rsidRDefault="0040710E" w:rsidP="00581F38">
      <w:pPr>
        <w:jc w:val="both"/>
        <w:rPr>
          <w:rFonts w:ascii="Arial" w:hAnsi="Arial" w:cs="Arial"/>
          <w:sz w:val="20"/>
          <w:szCs w:val="20"/>
        </w:rPr>
      </w:pPr>
    </w:p>
    <w:tbl>
      <w:tblPr>
        <w:tblStyle w:val="Tabela-Siatka"/>
        <w:tblW w:w="0" w:type="auto"/>
        <w:tblLook w:val="04A0" w:firstRow="1" w:lastRow="0" w:firstColumn="1" w:lastColumn="0" w:noHBand="0" w:noVBand="1"/>
      </w:tblPr>
      <w:tblGrid>
        <w:gridCol w:w="704"/>
        <w:gridCol w:w="1960"/>
        <w:gridCol w:w="3576"/>
        <w:gridCol w:w="960"/>
        <w:gridCol w:w="960"/>
        <w:gridCol w:w="902"/>
      </w:tblGrid>
      <w:tr w:rsidR="00612147" w:rsidRPr="00612147" w14:paraId="4D8441DB" w14:textId="77777777" w:rsidTr="00612147">
        <w:trPr>
          <w:trHeight w:val="300"/>
        </w:trPr>
        <w:tc>
          <w:tcPr>
            <w:tcW w:w="704" w:type="dxa"/>
            <w:shd w:val="clear" w:color="auto" w:fill="ACB9CA" w:themeFill="text2" w:themeFillTint="66"/>
            <w:hideMark/>
          </w:tcPr>
          <w:p w14:paraId="2B24B822" w14:textId="77777777" w:rsidR="00612147" w:rsidRPr="00612147" w:rsidRDefault="00612147" w:rsidP="00612147">
            <w:pPr>
              <w:jc w:val="both"/>
              <w:rPr>
                <w:rFonts w:ascii="Arial" w:hAnsi="Arial" w:cs="Arial"/>
                <w:sz w:val="20"/>
                <w:szCs w:val="20"/>
              </w:rPr>
            </w:pPr>
            <w:r w:rsidRPr="00612147">
              <w:rPr>
                <w:rFonts w:ascii="Arial" w:hAnsi="Arial" w:cs="Arial"/>
                <w:sz w:val="20"/>
                <w:szCs w:val="20"/>
              </w:rPr>
              <w:t>L.p.</w:t>
            </w:r>
          </w:p>
        </w:tc>
        <w:tc>
          <w:tcPr>
            <w:tcW w:w="1960" w:type="dxa"/>
            <w:shd w:val="clear" w:color="auto" w:fill="ACB9CA" w:themeFill="text2" w:themeFillTint="66"/>
            <w:hideMark/>
          </w:tcPr>
          <w:p w14:paraId="3AB8AD32" w14:textId="77777777" w:rsidR="00612147" w:rsidRPr="00612147" w:rsidRDefault="00612147" w:rsidP="00612147">
            <w:pPr>
              <w:jc w:val="both"/>
              <w:rPr>
                <w:rFonts w:ascii="Arial" w:hAnsi="Arial" w:cs="Arial"/>
                <w:sz w:val="20"/>
                <w:szCs w:val="20"/>
              </w:rPr>
            </w:pPr>
            <w:r w:rsidRPr="00612147">
              <w:rPr>
                <w:rFonts w:ascii="Arial" w:hAnsi="Arial" w:cs="Arial"/>
                <w:sz w:val="20"/>
                <w:szCs w:val="20"/>
              </w:rPr>
              <w:t>Produkt</w:t>
            </w:r>
          </w:p>
        </w:tc>
        <w:tc>
          <w:tcPr>
            <w:tcW w:w="3576" w:type="dxa"/>
            <w:shd w:val="clear" w:color="auto" w:fill="ACB9CA" w:themeFill="text2" w:themeFillTint="66"/>
            <w:hideMark/>
          </w:tcPr>
          <w:p w14:paraId="59D93486" w14:textId="77777777" w:rsidR="00612147" w:rsidRPr="00612147" w:rsidRDefault="00612147" w:rsidP="00612147">
            <w:pPr>
              <w:jc w:val="both"/>
              <w:rPr>
                <w:rFonts w:ascii="Arial" w:hAnsi="Arial" w:cs="Arial"/>
                <w:sz w:val="20"/>
                <w:szCs w:val="20"/>
              </w:rPr>
            </w:pPr>
            <w:r w:rsidRPr="00612147">
              <w:rPr>
                <w:rFonts w:ascii="Arial" w:hAnsi="Arial" w:cs="Arial"/>
                <w:sz w:val="20"/>
                <w:szCs w:val="20"/>
              </w:rPr>
              <w:t>Opis produktu</w:t>
            </w:r>
          </w:p>
        </w:tc>
        <w:tc>
          <w:tcPr>
            <w:tcW w:w="960" w:type="dxa"/>
            <w:shd w:val="clear" w:color="auto" w:fill="ACB9CA" w:themeFill="text2" w:themeFillTint="66"/>
            <w:hideMark/>
          </w:tcPr>
          <w:p w14:paraId="7CC0DEF4" w14:textId="77777777" w:rsidR="00612147" w:rsidRPr="00612147" w:rsidRDefault="00612147" w:rsidP="00612147">
            <w:pPr>
              <w:jc w:val="both"/>
              <w:rPr>
                <w:rFonts w:ascii="Arial" w:hAnsi="Arial" w:cs="Arial"/>
                <w:sz w:val="20"/>
                <w:szCs w:val="20"/>
              </w:rPr>
            </w:pPr>
            <w:r w:rsidRPr="00612147">
              <w:rPr>
                <w:rFonts w:ascii="Arial" w:hAnsi="Arial" w:cs="Arial"/>
                <w:sz w:val="20"/>
                <w:szCs w:val="20"/>
              </w:rPr>
              <w:t>J.m.</w:t>
            </w:r>
          </w:p>
        </w:tc>
        <w:tc>
          <w:tcPr>
            <w:tcW w:w="960" w:type="dxa"/>
            <w:shd w:val="clear" w:color="auto" w:fill="ACB9CA" w:themeFill="text2" w:themeFillTint="66"/>
            <w:hideMark/>
          </w:tcPr>
          <w:p w14:paraId="0E363486" w14:textId="77777777" w:rsidR="00612147" w:rsidRPr="00612147" w:rsidRDefault="00612147" w:rsidP="00612147">
            <w:pPr>
              <w:jc w:val="both"/>
              <w:rPr>
                <w:rFonts w:ascii="Arial" w:hAnsi="Arial" w:cs="Arial"/>
                <w:sz w:val="20"/>
                <w:szCs w:val="20"/>
              </w:rPr>
            </w:pPr>
            <w:r w:rsidRPr="00612147">
              <w:rPr>
                <w:rFonts w:ascii="Arial" w:hAnsi="Arial" w:cs="Arial"/>
                <w:sz w:val="20"/>
                <w:szCs w:val="20"/>
              </w:rPr>
              <w:t>Ilość</w:t>
            </w:r>
          </w:p>
        </w:tc>
        <w:tc>
          <w:tcPr>
            <w:tcW w:w="902" w:type="dxa"/>
            <w:shd w:val="clear" w:color="auto" w:fill="ACB9CA" w:themeFill="text2" w:themeFillTint="66"/>
            <w:hideMark/>
          </w:tcPr>
          <w:p w14:paraId="5089B226" w14:textId="77777777" w:rsidR="00612147" w:rsidRPr="00612147" w:rsidRDefault="00612147" w:rsidP="00612147">
            <w:pPr>
              <w:jc w:val="both"/>
              <w:rPr>
                <w:rFonts w:ascii="Arial" w:hAnsi="Arial" w:cs="Arial"/>
                <w:sz w:val="20"/>
                <w:szCs w:val="20"/>
              </w:rPr>
            </w:pPr>
            <w:r w:rsidRPr="00612147">
              <w:rPr>
                <w:rFonts w:ascii="Arial" w:hAnsi="Arial" w:cs="Arial"/>
                <w:sz w:val="20"/>
                <w:szCs w:val="20"/>
              </w:rPr>
              <w:t>Obszar</w:t>
            </w:r>
          </w:p>
        </w:tc>
      </w:tr>
      <w:tr w:rsidR="00612147" w:rsidRPr="00612147" w14:paraId="0CD19969" w14:textId="77777777" w:rsidTr="00612147">
        <w:trPr>
          <w:trHeight w:val="900"/>
        </w:trPr>
        <w:tc>
          <w:tcPr>
            <w:tcW w:w="704" w:type="dxa"/>
            <w:noWrap/>
            <w:hideMark/>
          </w:tcPr>
          <w:p w14:paraId="65DF5788" w14:textId="77777777" w:rsidR="00612147" w:rsidRPr="00612147" w:rsidRDefault="00612147" w:rsidP="00612147">
            <w:pPr>
              <w:jc w:val="both"/>
              <w:rPr>
                <w:rFonts w:ascii="Arial" w:hAnsi="Arial" w:cs="Arial"/>
                <w:sz w:val="20"/>
                <w:szCs w:val="20"/>
              </w:rPr>
            </w:pPr>
            <w:r w:rsidRPr="00612147">
              <w:rPr>
                <w:rFonts w:ascii="Arial" w:hAnsi="Arial" w:cs="Arial"/>
                <w:sz w:val="20"/>
                <w:szCs w:val="20"/>
              </w:rPr>
              <w:t>1</w:t>
            </w:r>
          </w:p>
        </w:tc>
        <w:tc>
          <w:tcPr>
            <w:tcW w:w="1960" w:type="dxa"/>
            <w:hideMark/>
          </w:tcPr>
          <w:p w14:paraId="442DE89A" w14:textId="77777777" w:rsidR="00612147" w:rsidRPr="00612147" w:rsidRDefault="00612147" w:rsidP="00612147">
            <w:pPr>
              <w:jc w:val="both"/>
              <w:rPr>
                <w:rFonts w:ascii="Arial" w:hAnsi="Arial" w:cs="Arial"/>
                <w:sz w:val="20"/>
                <w:szCs w:val="20"/>
              </w:rPr>
            </w:pPr>
            <w:r w:rsidRPr="00612147">
              <w:rPr>
                <w:rFonts w:ascii="Arial" w:hAnsi="Arial" w:cs="Arial"/>
                <w:sz w:val="20"/>
                <w:szCs w:val="20"/>
              </w:rPr>
              <w:t>Fryty do SPE</w:t>
            </w:r>
          </w:p>
        </w:tc>
        <w:tc>
          <w:tcPr>
            <w:tcW w:w="3576" w:type="dxa"/>
            <w:hideMark/>
          </w:tcPr>
          <w:p w14:paraId="304140E0" w14:textId="7C6AD18F" w:rsidR="00612147" w:rsidRPr="00612147" w:rsidRDefault="00612147" w:rsidP="00612147">
            <w:pPr>
              <w:jc w:val="both"/>
              <w:rPr>
                <w:rFonts w:ascii="Arial" w:hAnsi="Arial" w:cs="Arial"/>
                <w:sz w:val="20"/>
                <w:szCs w:val="20"/>
              </w:rPr>
            </w:pPr>
            <w:r w:rsidRPr="00612147">
              <w:rPr>
                <w:rFonts w:ascii="Arial" w:hAnsi="Arial" w:cs="Arial"/>
                <w:sz w:val="20"/>
                <w:szCs w:val="20"/>
              </w:rPr>
              <w:t>Op. 250 szt</w:t>
            </w:r>
            <w:r>
              <w:rPr>
                <w:rFonts w:ascii="Arial" w:hAnsi="Arial" w:cs="Arial"/>
                <w:sz w:val="20"/>
                <w:szCs w:val="20"/>
              </w:rPr>
              <w:t xml:space="preserve">. </w:t>
            </w:r>
            <w:r w:rsidRPr="00612147">
              <w:rPr>
                <w:rFonts w:ascii="Arial" w:hAnsi="Arial" w:cs="Arial"/>
                <w:sz w:val="20"/>
                <w:szCs w:val="20"/>
              </w:rPr>
              <w:t>Polietylenowe elementy filtracyjne do pustych kolumienek SPE o poj. 6 ml.</w:t>
            </w:r>
          </w:p>
        </w:tc>
        <w:tc>
          <w:tcPr>
            <w:tcW w:w="960" w:type="dxa"/>
            <w:noWrap/>
            <w:hideMark/>
          </w:tcPr>
          <w:p w14:paraId="52629E8D" w14:textId="77777777" w:rsidR="00612147" w:rsidRPr="00612147" w:rsidRDefault="00612147" w:rsidP="00612147">
            <w:pPr>
              <w:jc w:val="both"/>
              <w:rPr>
                <w:rFonts w:ascii="Arial" w:hAnsi="Arial" w:cs="Arial"/>
                <w:sz w:val="20"/>
                <w:szCs w:val="20"/>
              </w:rPr>
            </w:pPr>
            <w:r w:rsidRPr="00612147">
              <w:rPr>
                <w:rFonts w:ascii="Arial" w:hAnsi="Arial" w:cs="Arial"/>
                <w:sz w:val="20"/>
                <w:szCs w:val="20"/>
              </w:rPr>
              <w:t>op.</w:t>
            </w:r>
          </w:p>
        </w:tc>
        <w:tc>
          <w:tcPr>
            <w:tcW w:w="960" w:type="dxa"/>
            <w:noWrap/>
            <w:hideMark/>
          </w:tcPr>
          <w:p w14:paraId="2C696483" w14:textId="77777777" w:rsidR="00612147" w:rsidRPr="00612147" w:rsidRDefault="00612147" w:rsidP="00612147">
            <w:pPr>
              <w:jc w:val="both"/>
              <w:rPr>
                <w:rFonts w:ascii="Arial" w:hAnsi="Arial" w:cs="Arial"/>
                <w:sz w:val="20"/>
                <w:szCs w:val="20"/>
              </w:rPr>
            </w:pPr>
            <w:r w:rsidRPr="00612147">
              <w:rPr>
                <w:rFonts w:ascii="Arial" w:hAnsi="Arial" w:cs="Arial"/>
                <w:sz w:val="20"/>
                <w:szCs w:val="20"/>
              </w:rPr>
              <w:t>1</w:t>
            </w:r>
          </w:p>
        </w:tc>
        <w:tc>
          <w:tcPr>
            <w:tcW w:w="902" w:type="dxa"/>
            <w:hideMark/>
          </w:tcPr>
          <w:p w14:paraId="6241AE89" w14:textId="77777777" w:rsidR="00612147" w:rsidRPr="00612147" w:rsidRDefault="00612147" w:rsidP="00612147">
            <w:pPr>
              <w:jc w:val="both"/>
              <w:rPr>
                <w:rFonts w:ascii="Arial" w:hAnsi="Arial" w:cs="Arial"/>
                <w:sz w:val="20"/>
                <w:szCs w:val="20"/>
              </w:rPr>
            </w:pPr>
            <w:r w:rsidRPr="00612147">
              <w:rPr>
                <w:rFonts w:ascii="Arial" w:hAnsi="Arial" w:cs="Arial"/>
                <w:sz w:val="20"/>
                <w:szCs w:val="20"/>
              </w:rPr>
              <w:t>LLF-F</w:t>
            </w:r>
          </w:p>
        </w:tc>
      </w:tr>
      <w:tr w:rsidR="00612147" w:rsidRPr="00612147" w14:paraId="6868B719" w14:textId="77777777" w:rsidTr="00612147">
        <w:trPr>
          <w:trHeight w:val="1200"/>
        </w:trPr>
        <w:tc>
          <w:tcPr>
            <w:tcW w:w="704" w:type="dxa"/>
            <w:noWrap/>
            <w:hideMark/>
          </w:tcPr>
          <w:p w14:paraId="5FF70A3D" w14:textId="77777777" w:rsidR="00612147" w:rsidRPr="00612147" w:rsidRDefault="00612147" w:rsidP="00612147">
            <w:pPr>
              <w:jc w:val="both"/>
              <w:rPr>
                <w:rFonts w:ascii="Arial" w:hAnsi="Arial" w:cs="Arial"/>
                <w:sz w:val="20"/>
                <w:szCs w:val="20"/>
              </w:rPr>
            </w:pPr>
            <w:r w:rsidRPr="00612147">
              <w:rPr>
                <w:rFonts w:ascii="Arial" w:hAnsi="Arial" w:cs="Arial"/>
                <w:sz w:val="20"/>
                <w:szCs w:val="20"/>
              </w:rPr>
              <w:t>2</w:t>
            </w:r>
          </w:p>
        </w:tc>
        <w:tc>
          <w:tcPr>
            <w:tcW w:w="1960" w:type="dxa"/>
            <w:hideMark/>
          </w:tcPr>
          <w:p w14:paraId="2350AFBC" w14:textId="77777777" w:rsidR="00612147" w:rsidRPr="00612147" w:rsidRDefault="00612147" w:rsidP="00612147">
            <w:pPr>
              <w:jc w:val="both"/>
              <w:rPr>
                <w:rFonts w:ascii="Arial" w:hAnsi="Arial" w:cs="Arial"/>
                <w:sz w:val="20"/>
                <w:szCs w:val="20"/>
              </w:rPr>
            </w:pPr>
            <w:proofErr w:type="spellStart"/>
            <w:r w:rsidRPr="00612147">
              <w:rPr>
                <w:rFonts w:ascii="Arial" w:hAnsi="Arial" w:cs="Arial"/>
                <w:sz w:val="20"/>
                <w:szCs w:val="20"/>
              </w:rPr>
              <w:t>Koluminieki</w:t>
            </w:r>
            <w:proofErr w:type="spellEnd"/>
            <w:r w:rsidRPr="00612147">
              <w:rPr>
                <w:rFonts w:ascii="Arial" w:hAnsi="Arial" w:cs="Arial"/>
                <w:sz w:val="20"/>
                <w:szCs w:val="20"/>
              </w:rPr>
              <w:t xml:space="preserve"> do SPE</w:t>
            </w:r>
          </w:p>
        </w:tc>
        <w:tc>
          <w:tcPr>
            <w:tcW w:w="3576" w:type="dxa"/>
            <w:hideMark/>
          </w:tcPr>
          <w:p w14:paraId="69729683" w14:textId="77777777" w:rsidR="00612147" w:rsidRPr="00612147" w:rsidRDefault="00612147" w:rsidP="00612147">
            <w:pPr>
              <w:jc w:val="both"/>
              <w:rPr>
                <w:rFonts w:ascii="Arial" w:hAnsi="Arial" w:cs="Arial"/>
                <w:sz w:val="20"/>
                <w:szCs w:val="20"/>
              </w:rPr>
            </w:pPr>
            <w:r w:rsidRPr="00612147">
              <w:rPr>
                <w:rFonts w:ascii="Arial" w:hAnsi="Arial" w:cs="Arial"/>
                <w:sz w:val="20"/>
                <w:szCs w:val="20"/>
              </w:rPr>
              <w:t xml:space="preserve">opak. 30 szt. , puste kolumienki do przygotowania złóż SPE ze spiekiem na wylocie, przeznaczone do pracy z urządzeniami do przetwarzania kolumn szklanych. SPE 12G, 24G. </w:t>
            </w:r>
            <w:proofErr w:type="spellStart"/>
            <w:r w:rsidRPr="00612147">
              <w:rPr>
                <w:rFonts w:ascii="Arial" w:hAnsi="Arial" w:cs="Arial"/>
                <w:sz w:val="20"/>
                <w:szCs w:val="20"/>
              </w:rPr>
              <w:t>Śred</w:t>
            </w:r>
            <w:proofErr w:type="spellEnd"/>
            <w:r w:rsidRPr="00612147">
              <w:rPr>
                <w:rFonts w:ascii="Arial" w:hAnsi="Arial" w:cs="Arial"/>
                <w:sz w:val="20"/>
                <w:szCs w:val="20"/>
              </w:rPr>
              <w:t xml:space="preserve">. wew. 12 mm, pojemność kolumienki 6 ml, </w:t>
            </w:r>
          </w:p>
        </w:tc>
        <w:tc>
          <w:tcPr>
            <w:tcW w:w="960" w:type="dxa"/>
            <w:noWrap/>
            <w:hideMark/>
          </w:tcPr>
          <w:p w14:paraId="6C0509E9" w14:textId="77777777" w:rsidR="00612147" w:rsidRPr="00612147" w:rsidRDefault="00612147" w:rsidP="00612147">
            <w:pPr>
              <w:jc w:val="both"/>
              <w:rPr>
                <w:rFonts w:ascii="Arial" w:hAnsi="Arial" w:cs="Arial"/>
                <w:sz w:val="20"/>
                <w:szCs w:val="20"/>
              </w:rPr>
            </w:pPr>
            <w:r w:rsidRPr="00612147">
              <w:rPr>
                <w:rFonts w:ascii="Arial" w:hAnsi="Arial" w:cs="Arial"/>
                <w:sz w:val="20"/>
                <w:szCs w:val="20"/>
              </w:rPr>
              <w:t xml:space="preserve">op. </w:t>
            </w:r>
          </w:p>
        </w:tc>
        <w:tc>
          <w:tcPr>
            <w:tcW w:w="960" w:type="dxa"/>
            <w:noWrap/>
            <w:hideMark/>
          </w:tcPr>
          <w:p w14:paraId="185A262F" w14:textId="77777777" w:rsidR="00612147" w:rsidRPr="00612147" w:rsidRDefault="00612147" w:rsidP="00612147">
            <w:pPr>
              <w:jc w:val="both"/>
              <w:rPr>
                <w:rFonts w:ascii="Arial" w:hAnsi="Arial" w:cs="Arial"/>
                <w:sz w:val="20"/>
                <w:szCs w:val="20"/>
              </w:rPr>
            </w:pPr>
            <w:r w:rsidRPr="00612147">
              <w:rPr>
                <w:rFonts w:ascii="Arial" w:hAnsi="Arial" w:cs="Arial"/>
                <w:sz w:val="20"/>
                <w:szCs w:val="20"/>
              </w:rPr>
              <w:t>1</w:t>
            </w:r>
          </w:p>
        </w:tc>
        <w:tc>
          <w:tcPr>
            <w:tcW w:w="902" w:type="dxa"/>
            <w:hideMark/>
          </w:tcPr>
          <w:p w14:paraId="55779A56" w14:textId="77777777" w:rsidR="00612147" w:rsidRPr="00612147" w:rsidRDefault="00612147" w:rsidP="00612147">
            <w:pPr>
              <w:jc w:val="both"/>
              <w:rPr>
                <w:rFonts w:ascii="Arial" w:hAnsi="Arial" w:cs="Arial"/>
                <w:sz w:val="20"/>
                <w:szCs w:val="20"/>
              </w:rPr>
            </w:pPr>
            <w:r w:rsidRPr="00612147">
              <w:rPr>
                <w:rFonts w:ascii="Arial" w:hAnsi="Arial" w:cs="Arial"/>
                <w:sz w:val="20"/>
                <w:szCs w:val="20"/>
              </w:rPr>
              <w:t>LLF-F</w:t>
            </w:r>
          </w:p>
        </w:tc>
      </w:tr>
    </w:tbl>
    <w:p w14:paraId="6A407B91" w14:textId="77777777" w:rsidR="0040710E" w:rsidRDefault="0040710E" w:rsidP="00581F38">
      <w:pPr>
        <w:jc w:val="both"/>
        <w:rPr>
          <w:rFonts w:ascii="Arial" w:hAnsi="Arial" w:cs="Arial"/>
          <w:sz w:val="20"/>
          <w:szCs w:val="20"/>
        </w:rPr>
      </w:pPr>
    </w:p>
    <w:p w14:paraId="6AD7AE68" w14:textId="28A9A134" w:rsidR="0040710E" w:rsidRDefault="00612147" w:rsidP="00581F38">
      <w:pPr>
        <w:jc w:val="both"/>
        <w:rPr>
          <w:rFonts w:ascii="Arial" w:hAnsi="Arial" w:cs="Arial"/>
          <w:sz w:val="22"/>
          <w:szCs w:val="22"/>
        </w:rPr>
      </w:pPr>
      <w:r>
        <w:rPr>
          <w:rFonts w:ascii="Arial" w:hAnsi="Arial" w:cs="Arial"/>
          <w:sz w:val="22"/>
          <w:szCs w:val="22"/>
        </w:rPr>
        <w:t>Część 14</w:t>
      </w:r>
    </w:p>
    <w:p w14:paraId="45BD0644" w14:textId="77777777" w:rsidR="00612147" w:rsidRPr="00612147" w:rsidRDefault="00612147" w:rsidP="00581F38">
      <w:pPr>
        <w:jc w:val="both"/>
        <w:rPr>
          <w:rFonts w:ascii="Arial" w:hAnsi="Arial" w:cs="Arial"/>
          <w:sz w:val="20"/>
          <w:szCs w:val="20"/>
        </w:rPr>
      </w:pPr>
    </w:p>
    <w:tbl>
      <w:tblPr>
        <w:tblStyle w:val="Tabela-Siatka"/>
        <w:tblW w:w="0" w:type="auto"/>
        <w:tblLook w:val="04A0" w:firstRow="1" w:lastRow="0" w:firstColumn="1" w:lastColumn="0" w:noHBand="0" w:noVBand="1"/>
      </w:tblPr>
      <w:tblGrid>
        <w:gridCol w:w="704"/>
        <w:gridCol w:w="1817"/>
        <w:gridCol w:w="3715"/>
        <w:gridCol w:w="960"/>
        <w:gridCol w:w="960"/>
        <w:gridCol w:w="906"/>
      </w:tblGrid>
      <w:tr w:rsidR="00612147" w:rsidRPr="00612147" w14:paraId="1B79C1A2" w14:textId="77777777" w:rsidTr="00612147">
        <w:trPr>
          <w:trHeight w:val="300"/>
        </w:trPr>
        <w:tc>
          <w:tcPr>
            <w:tcW w:w="704" w:type="dxa"/>
            <w:shd w:val="clear" w:color="auto" w:fill="ACB9CA" w:themeFill="text2" w:themeFillTint="66"/>
            <w:hideMark/>
          </w:tcPr>
          <w:p w14:paraId="47E06076" w14:textId="77777777" w:rsidR="00612147" w:rsidRPr="00612147" w:rsidRDefault="00612147" w:rsidP="00612147">
            <w:pPr>
              <w:jc w:val="both"/>
              <w:rPr>
                <w:rFonts w:ascii="Arial" w:hAnsi="Arial" w:cs="Arial"/>
                <w:sz w:val="20"/>
                <w:szCs w:val="20"/>
              </w:rPr>
            </w:pPr>
            <w:r w:rsidRPr="00612147">
              <w:rPr>
                <w:rFonts w:ascii="Arial" w:hAnsi="Arial" w:cs="Arial"/>
                <w:sz w:val="20"/>
                <w:szCs w:val="20"/>
              </w:rPr>
              <w:t>L.p.</w:t>
            </w:r>
          </w:p>
        </w:tc>
        <w:tc>
          <w:tcPr>
            <w:tcW w:w="1817" w:type="dxa"/>
            <w:shd w:val="clear" w:color="auto" w:fill="ACB9CA" w:themeFill="text2" w:themeFillTint="66"/>
            <w:hideMark/>
          </w:tcPr>
          <w:p w14:paraId="05E173E0" w14:textId="77777777" w:rsidR="00612147" w:rsidRPr="00612147" w:rsidRDefault="00612147" w:rsidP="00612147">
            <w:pPr>
              <w:jc w:val="both"/>
              <w:rPr>
                <w:rFonts w:ascii="Arial" w:hAnsi="Arial" w:cs="Arial"/>
                <w:sz w:val="20"/>
                <w:szCs w:val="20"/>
              </w:rPr>
            </w:pPr>
            <w:r w:rsidRPr="00612147">
              <w:rPr>
                <w:rFonts w:ascii="Arial" w:hAnsi="Arial" w:cs="Arial"/>
                <w:sz w:val="20"/>
                <w:szCs w:val="20"/>
              </w:rPr>
              <w:t>Produkt</w:t>
            </w:r>
          </w:p>
        </w:tc>
        <w:tc>
          <w:tcPr>
            <w:tcW w:w="3715" w:type="dxa"/>
            <w:shd w:val="clear" w:color="auto" w:fill="ACB9CA" w:themeFill="text2" w:themeFillTint="66"/>
            <w:hideMark/>
          </w:tcPr>
          <w:p w14:paraId="35270628" w14:textId="77777777" w:rsidR="00612147" w:rsidRPr="00612147" w:rsidRDefault="00612147" w:rsidP="00612147">
            <w:pPr>
              <w:jc w:val="both"/>
              <w:rPr>
                <w:rFonts w:ascii="Arial" w:hAnsi="Arial" w:cs="Arial"/>
                <w:sz w:val="20"/>
                <w:szCs w:val="20"/>
              </w:rPr>
            </w:pPr>
            <w:r w:rsidRPr="00612147">
              <w:rPr>
                <w:rFonts w:ascii="Arial" w:hAnsi="Arial" w:cs="Arial"/>
                <w:sz w:val="20"/>
                <w:szCs w:val="20"/>
              </w:rPr>
              <w:t>Opis produktu</w:t>
            </w:r>
          </w:p>
        </w:tc>
        <w:tc>
          <w:tcPr>
            <w:tcW w:w="960" w:type="dxa"/>
            <w:shd w:val="clear" w:color="auto" w:fill="ACB9CA" w:themeFill="text2" w:themeFillTint="66"/>
            <w:hideMark/>
          </w:tcPr>
          <w:p w14:paraId="352405B2" w14:textId="77777777" w:rsidR="00612147" w:rsidRPr="00612147" w:rsidRDefault="00612147" w:rsidP="00612147">
            <w:pPr>
              <w:jc w:val="both"/>
              <w:rPr>
                <w:rFonts w:ascii="Arial" w:hAnsi="Arial" w:cs="Arial"/>
                <w:sz w:val="20"/>
                <w:szCs w:val="20"/>
              </w:rPr>
            </w:pPr>
            <w:r w:rsidRPr="00612147">
              <w:rPr>
                <w:rFonts w:ascii="Arial" w:hAnsi="Arial" w:cs="Arial"/>
                <w:sz w:val="20"/>
                <w:szCs w:val="20"/>
              </w:rPr>
              <w:t>J.m.</w:t>
            </w:r>
          </w:p>
        </w:tc>
        <w:tc>
          <w:tcPr>
            <w:tcW w:w="960" w:type="dxa"/>
            <w:shd w:val="clear" w:color="auto" w:fill="ACB9CA" w:themeFill="text2" w:themeFillTint="66"/>
            <w:hideMark/>
          </w:tcPr>
          <w:p w14:paraId="41FB5D59" w14:textId="77777777" w:rsidR="00612147" w:rsidRPr="00612147" w:rsidRDefault="00612147" w:rsidP="00612147">
            <w:pPr>
              <w:jc w:val="both"/>
              <w:rPr>
                <w:rFonts w:ascii="Arial" w:hAnsi="Arial" w:cs="Arial"/>
                <w:sz w:val="20"/>
                <w:szCs w:val="20"/>
              </w:rPr>
            </w:pPr>
            <w:r w:rsidRPr="00612147">
              <w:rPr>
                <w:rFonts w:ascii="Arial" w:hAnsi="Arial" w:cs="Arial"/>
                <w:sz w:val="20"/>
                <w:szCs w:val="20"/>
              </w:rPr>
              <w:t>Ilość</w:t>
            </w:r>
          </w:p>
        </w:tc>
        <w:tc>
          <w:tcPr>
            <w:tcW w:w="906" w:type="dxa"/>
            <w:shd w:val="clear" w:color="auto" w:fill="ACB9CA" w:themeFill="text2" w:themeFillTint="66"/>
            <w:hideMark/>
          </w:tcPr>
          <w:p w14:paraId="6338F772" w14:textId="77777777" w:rsidR="00612147" w:rsidRPr="00612147" w:rsidRDefault="00612147" w:rsidP="00612147">
            <w:pPr>
              <w:jc w:val="both"/>
              <w:rPr>
                <w:rFonts w:ascii="Arial" w:hAnsi="Arial" w:cs="Arial"/>
                <w:sz w:val="20"/>
                <w:szCs w:val="20"/>
              </w:rPr>
            </w:pPr>
            <w:r w:rsidRPr="00612147">
              <w:rPr>
                <w:rFonts w:ascii="Arial" w:hAnsi="Arial" w:cs="Arial"/>
                <w:sz w:val="20"/>
                <w:szCs w:val="20"/>
              </w:rPr>
              <w:t>Obszar</w:t>
            </w:r>
          </w:p>
        </w:tc>
      </w:tr>
      <w:tr w:rsidR="00612147" w:rsidRPr="00612147" w14:paraId="2B0FF3BF" w14:textId="77777777" w:rsidTr="00612147">
        <w:trPr>
          <w:trHeight w:val="600"/>
        </w:trPr>
        <w:tc>
          <w:tcPr>
            <w:tcW w:w="704" w:type="dxa"/>
            <w:noWrap/>
            <w:hideMark/>
          </w:tcPr>
          <w:p w14:paraId="290628F0" w14:textId="77777777" w:rsidR="00612147" w:rsidRPr="00612147" w:rsidRDefault="00612147" w:rsidP="00612147">
            <w:pPr>
              <w:jc w:val="both"/>
              <w:rPr>
                <w:rFonts w:ascii="Arial" w:hAnsi="Arial" w:cs="Arial"/>
                <w:sz w:val="20"/>
                <w:szCs w:val="20"/>
              </w:rPr>
            </w:pPr>
            <w:r w:rsidRPr="00612147">
              <w:rPr>
                <w:rFonts w:ascii="Arial" w:hAnsi="Arial" w:cs="Arial"/>
                <w:sz w:val="20"/>
                <w:szCs w:val="20"/>
              </w:rPr>
              <w:t>1</w:t>
            </w:r>
          </w:p>
        </w:tc>
        <w:tc>
          <w:tcPr>
            <w:tcW w:w="1817" w:type="dxa"/>
            <w:hideMark/>
          </w:tcPr>
          <w:p w14:paraId="6C5D44CB" w14:textId="77777777" w:rsidR="00612147" w:rsidRPr="00612147" w:rsidRDefault="00612147" w:rsidP="00612147">
            <w:pPr>
              <w:jc w:val="both"/>
              <w:rPr>
                <w:rFonts w:ascii="Arial" w:hAnsi="Arial" w:cs="Arial"/>
                <w:sz w:val="20"/>
                <w:szCs w:val="20"/>
              </w:rPr>
            </w:pPr>
            <w:proofErr w:type="spellStart"/>
            <w:r w:rsidRPr="00612147">
              <w:rPr>
                <w:rFonts w:ascii="Arial" w:hAnsi="Arial" w:cs="Arial"/>
                <w:sz w:val="20"/>
                <w:szCs w:val="20"/>
              </w:rPr>
              <w:t>Wialki</w:t>
            </w:r>
            <w:proofErr w:type="spellEnd"/>
            <w:r w:rsidRPr="00612147">
              <w:rPr>
                <w:rFonts w:ascii="Arial" w:hAnsi="Arial" w:cs="Arial"/>
                <w:sz w:val="20"/>
                <w:szCs w:val="20"/>
              </w:rPr>
              <w:t xml:space="preserve"> IC</w:t>
            </w:r>
          </w:p>
        </w:tc>
        <w:tc>
          <w:tcPr>
            <w:tcW w:w="3715" w:type="dxa"/>
            <w:hideMark/>
          </w:tcPr>
          <w:p w14:paraId="51251622" w14:textId="77777777" w:rsidR="00612147" w:rsidRPr="00612147" w:rsidRDefault="00612147" w:rsidP="00612147">
            <w:pPr>
              <w:jc w:val="both"/>
              <w:rPr>
                <w:rFonts w:ascii="Arial" w:hAnsi="Arial" w:cs="Arial"/>
                <w:sz w:val="20"/>
                <w:szCs w:val="20"/>
              </w:rPr>
            </w:pPr>
            <w:proofErr w:type="spellStart"/>
            <w:r w:rsidRPr="00612147">
              <w:rPr>
                <w:rFonts w:ascii="Arial" w:hAnsi="Arial" w:cs="Arial"/>
                <w:sz w:val="20"/>
                <w:szCs w:val="20"/>
              </w:rPr>
              <w:t>Wialki</w:t>
            </w:r>
            <w:proofErr w:type="spellEnd"/>
            <w:r w:rsidRPr="00612147">
              <w:rPr>
                <w:rFonts w:ascii="Arial" w:hAnsi="Arial" w:cs="Arial"/>
                <w:sz w:val="20"/>
                <w:szCs w:val="20"/>
              </w:rPr>
              <w:t xml:space="preserve"> IC o pojemności 5 ml wraz z </w:t>
            </w:r>
            <w:proofErr w:type="spellStart"/>
            <w:r w:rsidRPr="00612147">
              <w:rPr>
                <w:rFonts w:ascii="Arial" w:hAnsi="Arial" w:cs="Arial"/>
                <w:sz w:val="20"/>
                <w:szCs w:val="20"/>
              </w:rPr>
              <w:t>filterkami</w:t>
            </w:r>
            <w:proofErr w:type="spellEnd"/>
            <w:r w:rsidRPr="00612147">
              <w:rPr>
                <w:rFonts w:ascii="Arial" w:hAnsi="Arial" w:cs="Arial"/>
                <w:sz w:val="20"/>
                <w:szCs w:val="20"/>
              </w:rPr>
              <w:t xml:space="preserve"> do </w:t>
            </w:r>
            <w:proofErr w:type="spellStart"/>
            <w:r w:rsidRPr="00612147">
              <w:rPr>
                <w:rFonts w:ascii="Arial" w:hAnsi="Arial" w:cs="Arial"/>
                <w:sz w:val="20"/>
                <w:szCs w:val="20"/>
              </w:rPr>
              <w:t>autosamplera</w:t>
            </w:r>
            <w:proofErr w:type="spellEnd"/>
            <w:r w:rsidRPr="00612147">
              <w:rPr>
                <w:rFonts w:ascii="Arial" w:hAnsi="Arial" w:cs="Arial"/>
                <w:sz w:val="20"/>
                <w:szCs w:val="20"/>
              </w:rPr>
              <w:t xml:space="preserve"> AS 40 firmy DIONEX op. 250 </w:t>
            </w:r>
            <w:proofErr w:type="spellStart"/>
            <w:r w:rsidRPr="00612147">
              <w:rPr>
                <w:rFonts w:ascii="Arial" w:hAnsi="Arial" w:cs="Arial"/>
                <w:sz w:val="20"/>
                <w:szCs w:val="20"/>
              </w:rPr>
              <w:t>szt</w:t>
            </w:r>
            <w:proofErr w:type="spellEnd"/>
            <w:r w:rsidRPr="00612147">
              <w:rPr>
                <w:rFonts w:ascii="Arial" w:hAnsi="Arial" w:cs="Arial"/>
                <w:sz w:val="20"/>
                <w:szCs w:val="20"/>
              </w:rPr>
              <w:t xml:space="preserve">, nr katalogowy 38141. </w:t>
            </w:r>
          </w:p>
        </w:tc>
        <w:tc>
          <w:tcPr>
            <w:tcW w:w="960" w:type="dxa"/>
            <w:noWrap/>
            <w:hideMark/>
          </w:tcPr>
          <w:p w14:paraId="16CEEFE5" w14:textId="77777777" w:rsidR="00612147" w:rsidRPr="00612147" w:rsidRDefault="00612147" w:rsidP="00612147">
            <w:pPr>
              <w:jc w:val="both"/>
              <w:rPr>
                <w:rFonts w:ascii="Arial" w:hAnsi="Arial" w:cs="Arial"/>
                <w:sz w:val="20"/>
                <w:szCs w:val="20"/>
              </w:rPr>
            </w:pPr>
            <w:r w:rsidRPr="00612147">
              <w:rPr>
                <w:rFonts w:ascii="Arial" w:hAnsi="Arial" w:cs="Arial"/>
                <w:sz w:val="20"/>
                <w:szCs w:val="20"/>
              </w:rPr>
              <w:t>op.</w:t>
            </w:r>
          </w:p>
        </w:tc>
        <w:tc>
          <w:tcPr>
            <w:tcW w:w="960" w:type="dxa"/>
            <w:noWrap/>
            <w:hideMark/>
          </w:tcPr>
          <w:p w14:paraId="1BD5D9FE" w14:textId="77777777" w:rsidR="00612147" w:rsidRPr="00612147" w:rsidRDefault="00612147" w:rsidP="00612147">
            <w:pPr>
              <w:jc w:val="both"/>
              <w:rPr>
                <w:rFonts w:ascii="Arial" w:hAnsi="Arial" w:cs="Arial"/>
                <w:sz w:val="20"/>
                <w:szCs w:val="20"/>
              </w:rPr>
            </w:pPr>
            <w:r w:rsidRPr="00612147">
              <w:rPr>
                <w:rFonts w:ascii="Arial" w:hAnsi="Arial" w:cs="Arial"/>
                <w:sz w:val="20"/>
                <w:szCs w:val="20"/>
              </w:rPr>
              <w:t>1</w:t>
            </w:r>
          </w:p>
        </w:tc>
        <w:tc>
          <w:tcPr>
            <w:tcW w:w="906" w:type="dxa"/>
            <w:hideMark/>
          </w:tcPr>
          <w:p w14:paraId="7618A8C8" w14:textId="77777777" w:rsidR="00612147" w:rsidRPr="00612147" w:rsidRDefault="00612147" w:rsidP="00612147">
            <w:pPr>
              <w:jc w:val="both"/>
              <w:rPr>
                <w:rFonts w:ascii="Arial" w:hAnsi="Arial" w:cs="Arial"/>
                <w:sz w:val="20"/>
                <w:szCs w:val="20"/>
              </w:rPr>
            </w:pPr>
            <w:r w:rsidRPr="00612147">
              <w:rPr>
                <w:rFonts w:ascii="Arial" w:hAnsi="Arial" w:cs="Arial"/>
                <w:sz w:val="20"/>
                <w:szCs w:val="20"/>
              </w:rPr>
              <w:t>LLF-w</w:t>
            </w:r>
          </w:p>
        </w:tc>
      </w:tr>
    </w:tbl>
    <w:p w14:paraId="2832AE64" w14:textId="77777777" w:rsidR="00612147" w:rsidRPr="00612147" w:rsidRDefault="00612147" w:rsidP="00581F38">
      <w:pPr>
        <w:jc w:val="both"/>
        <w:rPr>
          <w:rFonts w:ascii="Arial" w:hAnsi="Arial" w:cs="Arial"/>
          <w:sz w:val="20"/>
          <w:szCs w:val="20"/>
        </w:rPr>
      </w:pPr>
    </w:p>
    <w:p w14:paraId="3E5A7DAB" w14:textId="08F57A0D" w:rsidR="00612147" w:rsidRDefault="00612147" w:rsidP="00612147">
      <w:pPr>
        <w:jc w:val="both"/>
        <w:rPr>
          <w:rFonts w:ascii="Arial" w:hAnsi="Arial" w:cs="Arial"/>
          <w:sz w:val="22"/>
          <w:szCs w:val="22"/>
        </w:rPr>
      </w:pPr>
      <w:r>
        <w:rPr>
          <w:rFonts w:ascii="Arial" w:hAnsi="Arial" w:cs="Arial"/>
          <w:sz w:val="22"/>
          <w:szCs w:val="22"/>
        </w:rPr>
        <w:t>Część 15</w:t>
      </w:r>
    </w:p>
    <w:p w14:paraId="64164280" w14:textId="77777777" w:rsidR="00612147" w:rsidRPr="00612147" w:rsidRDefault="00612147" w:rsidP="00612147">
      <w:pPr>
        <w:jc w:val="both"/>
        <w:rPr>
          <w:rFonts w:ascii="Arial" w:hAnsi="Arial" w:cs="Arial"/>
          <w:sz w:val="20"/>
          <w:szCs w:val="20"/>
        </w:rPr>
      </w:pPr>
    </w:p>
    <w:tbl>
      <w:tblPr>
        <w:tblStyle w:val="Tabela-Siatka"/>
        <w:tblW w:w="0" w:type="auto"/>
        <w:tblLook w:val="04A0" w:firstRow="1" w:lastRow="0" w:firstColumn="1" w:lastColumn="0" w:noHBand="0" w:noVBand="1"/>
      </w:tblPr>
      <w:tblGrid>
        <w:gridCol w:w="735"/>
        <w:gridCol w:w="1654"/>
        <w:gridCol w:w="3847"/>
        <w:gridCol w:w="960"/>
        <w:gridCol w:w="960"/>
        <w:gridCol w:w="906"/>
      </w:tblGrid>
      <w:tr w:rsidR="00612147" w:rsidRPr="00612147" w14:paraId="5F7C7FA0" w14:textId="77777777" w:rsidTr="00612147">
        <w:trPr>
          <w:trHeight w:val="300"/>
        </w:trPr>
        <w:tc>
          <w:tcPr>
            <w:tcW w:w="735" w:type="dxa"/>
            <w:shd w:val="clear" w:color="auto" w:fill="ACB9CA" w:themeFill="text2" w:themeFillTint="66"/>
            <w:hideMark/>
          </w:tcPr>
          <w:p w14:paraId="64C6D803" w14:textId="77777777" w:rsidR="00612147" w:rsidRPr="00612147" w:rsidRDefault="00612147" w:rsidP="00612147">
            <w:pPr>
              <w:jc w:val="both"/>
              <w:rPr>
                <w:rFonts w:ascii="Arial" w:hAnsi="Arial" w:cs="Arial"/>
                <w:sz w:val="20"/>
                <w:szCs w:val="20"/>
              </w:rPr>
            </w:pPr>
            <w:r w:rsidRPr="00612147">
              <w:rPr>
                <w:rFonts w:ascii="Arial" w:hAnsi="Arial" w:cs="Arial"/>
                <w:sz w:val="20"/>
                <w:szCs w:val="20"/>
              </w:rPr>
              <w:t>L.p.</w:t>
            </w:r>
          </w:p>
        </w:tc>
        <w:tc>
          <w:tcPr>
            <w:tcW w:w="1654" w:type="dxa"/>
            <w:shd w:val="clear" w:color="auto" w:fill="ACB9CA" w:themeFill="text2" w:themeFillTint="66"/>
            <w:hideMark/>
          </w:tcPr>
          <w:p w14:paraId="3B59D5B7" w14:textId="77777777" w:rsidR="00612147" w:rsidRPr="00612147" w:rsidRDefault="00612147" w:rsidP="00612147">
            <w:pPr>
              <w:jc w:val="both"/>
              <w:rPr>
                <w:rFonts w:ascii="Arial" w:hAnsi="Arial" w:cs="Arial"/>
                <w:sz w:val="20"/>
                <w:szCs w:val="20"/>
              </w:rPr>
            </w:pPr>
            <w:r w:rsidRPr="00612147">
              <w:rPr>
                <w:rFonts w:ascii="Arial" w:hAnsi="Arial" w:cs="Arial"/>
                <w:sz w:val="20"/>
                <w:szCs w:val="20"/>
              </w:rPr>
              <w:t>Produkt</w:t>
            </w:r>
          </w:p>
        </w:tc>
        <w:tc>
          <w:tcPr>
            <w:tcW w:w="3847" w:type="dxa"/>
            <w:shd w:val="clear" w:color="auto" w:fill="ACB9CA" w:themeFill="text2" w:themeFillTint="66"/>
            <w:hideMark/>
          </w:tcPr>
          <w:p w14:paraId="0068932B" w14:textId="77777777" w:rsidR="00612147" w:rsidRPr="00612147" w:rsidRDefault="00612147" w:rsidP="00612147">
            <w:pPr>
              <w:jc w:val="both"/>
              <w:rPr>
                <w:rFonts w:ascii="Arial" w:hAnsi="Arial" w:cs="Arial"/>
                <w:sz w:val="20"/>
                <w:szCs w:val="20"/>
              </w:rPr>
            </w:pPr>
            <w:r w:rsidRPr="00612147">
              <w:rPr>
                <w:rFonts w:ascii="Arial" w:hAnsi="Arial" w:cs="Arial"/>
                <w:sz w:val="20"/>
                <w:szCs w:val="20"/>
              </w:rPr>
              <w:t>Opis produktu</w:t>
            </w:r>
          </w:p>
        </w:tc>
        <w:tc>
          <w:tcPr>
            <w:tcW w:w="960" w:type="dxa"/>
            <w:shd w:val="clear" w:color="auto" w:fill="ACB9CA" w:themeFill="text2" w:themeFillTint="66"/>
            <w:hideMark/>
          </w:tcPr>
          <w:p w14:paraId="46E28940" w14:textId="77777777" w:rsidR="00612147" w:rsidRPr="00612147" w:rsidRDefault="00612147" w:rsidP="00612147">
            <w:pPr>
              <w:jc w:val="both"/>
              <w:rPr>
                <w:rFonts w:ascii="Arial" w:hAnsi="Arial" w:cs="Arial"/>
                <w:sz w:val="20"/>
                <w:szCs w:val="20"/>
              </w:rPr>
            </w:pPr>
            <w:r w:rsidRPr="00612147">
              <w:rPr>
                <w:rFonts w:ascii="Arial" w:hAnsi="Arial" w:cs="Arial"/>
                <w:sz w:val="20"/>
                <w:szCs w:val="20"/>
              </w:rPr>
              <w:t>J.m.</w:t>
            </w:r>
          </w:p>
        </w:tc>
        <w:tc>
          <w:tcPr>
            <w:tcW w:w="960" w:type="dxa"/>
            <w:shd w:val="clear" w:color="auto" w:fill="ACB9CA" w:themeFill="text2" w:themeFillTint="66"/>
            <w:hideMark/>
          </w:tcPr>
          <w:p w14:paraId="7BB831AB" w14:textId="77777777" w:rsidR="00612147" w:rsidRPr="00612147" w:rsidRDefault="00612147" w:rsidP="00612147">
            <w:pPr>
              <w:jc w:val="both"/>
              <w:rPr>
                <w:rFonts w:ascii="Arial" w:hAnsi="Arial" w:cs="Arial"/>
                <w:sz w:val="20"/>
                <w:szCs w:val="20"/>
              </w:rPr>
            </w:pPr>
            <w:r w:rsidRPr="00612147">
              <w:rPr>
                <w:rFonts w:ascii="Arial" w:hAnsi="Arial" w:cs="Arial"/>
                <w:sz w:val="20"/>
                <w:szCs w:val="20"/>
              </w:rPr>
              <w:t>Ilość</w:t>
            </w:r>
          </w:p>
        </w:tc>
        <w:tc>
          <w:tcPr>
            <w:tcW w:w="906" w:type="dxa"/>
            <w:shd w:val="clear" w:color="auto" w:fill="ACB9CA" w:themeFill="text2" w:themeFillTint="66"/>
            <w:hideMark/>
          </w:tcPr>
          <w:p w14:paraId="6456580B" w14:textId="77777777" w:rsidR="00612147" w:rsidRPr="00612147" w:rsidRDefault="00612147" w:rsidP="00612147">
            <w:pPr>
              <w:jc w:val="both"/>
              <w:rPr>
                <w:rFonts w:ascii="Arial" w:hAnsi="Arial" w:cs="Arial"/>
                <w:sz w:val="20"/>
                <w:szCs w:val="20"/>
              </w:rPr>
            </w:pPr>
            <w:r w:rsidRPr="00612147">
              <w:rPr>
                <w:rFonts w:ascii="Arial" w:hAnsi="Arial" w:cs="Arial"/>
                <w:sz w:val="20"/>
                <w:szCs w:val="20"/>
              </w:rPr>
              <w:t>Obszar</w:t>
            </w:r>
          </w:p>
        </w:tc>
      </w:tr>
      <w:tr w:rsidR="00612147" w:rsidRPr="00612147" w14:paraId="477F4BF7" w14:textId="77777777" w:rsidTr="00612147">
        <w:trPr>
          <w:trHeight w:val="1200"/>
        </w:trPr>
        <w:tc>
          <w:tcPr>
            <w:tcW w:w="735" w:type="dxa"/>
            <w:hideMark/>
          </w:tcPr>
          <w:p w14:paraId="463910F7" w14:textId="77777777" w:rsidR="00612147" w:rsidRPr="00612147" w:rsidRDefault="00612147" w:rsidP="00612147">
            <w:pPr>
              <w:jc w:val="both"/>
              <w:rPr>
                <w:rFonts w:ascii="Arial" w:hAnsi="Arial" w:cs="Arial"/>
                <w:sz w:val="20"/>
                <w:szCs w:val="20"/>
              </w:rPr>
            </w:pPr>
            <w:r w:rsidRPr="00612147">
              <w:rPr>
                <w:rFonts w:ascii="Arial" w:hAnsi="Arial" w:cs="Arial"/>
                <w:sz w:val="20"/>
                <w:szCs w:val="20"/>
              </w:rPr>
              <w:t>1</w:t>
            </w:r>
          </w:p>
        </w:tc>
        <w:tc>
          <w:tcPr>
            <w:tcW w:w="1654" w:type="dxa"/>
            <w:hideMark/>
          </w:tcPr>
          <w:p w14:paraId="164CA687" w14:textId="77777777" w:rsidR="00612147" w:rsidRPr="00612147" w:rsidRDefault="00612147" w:rsidP="00612147">
            <w:pPr>
              <w:jc w:val="both"/>
              <w:rPr>
                <w:rFonts w:ascii="Arial" w:hAnsi="Arial" w:cs="Arial"/>
                <w:sz w:val="20"/>
                <w:szCs w:val="20"/>
              </w:rPr>
            </w:pPr>
            <w:r w:rsidRPr="00612147">
              <w:rPr>
                <w:rFonts w:ascii="Arial" w:hAnsi="Arial" w:cs="Arial"/>
                <w:sz w:val="20"/>
                <w:szCs w:val="20"/>
              </w:rPr>
              <w:t xml:space="preserve">Końcówki do pipet 10 000 </w:t>
            </w:r>
            <w:proofErr w:type="spellStart"/>
            <w:r w:rsidRPr="00612147">
              <w:rPr>
                <w:rFonts w:ascii="Arial" w:hAnsi="Arial" w:cs="Arial"/>
                <w:sz w:val="20"/>
                <w:szCs w:val="20"/>
              </w:rPr>
              <w:t>uL</w:t>
            </w:r>
            <w:proofErr w:type="spellEnd"/>
          </w:p>
        </w:tc>
        <w:tc>
          <w:tcPr>
            <w:tcW w:w="3847" w:type="dxa"/>
            <w:hideMark/>
          </w:tcPr>
          <w:p w14:paraId="159D57DF" w14:textId="527FDBD2" w:rsidR="00612147" w:rsidRPr="00612147" w:rsidRDefault="00612147" w:rsidP="00612147">
            <w:pPr>
              <w:jc w:val="both"/>
              <w:rPr>
                <w:rFonts w:ascii="Arial" w:hAnsi="Arial" w:cs="Arial"/>
                <w:sz w:val="20"/>
                <w:szCs w:val="20"/>
              </w:rPr>
            </w:pPr>
            <w:r w:rsidRPr="00612147">
              <w:rPr>
                <w:rFonts w:ascii="Arial" w:hAnsi="Arial" w:cs="Arial"/>
                <w:sz w:val="20"/>
                <w:szCs w:val="20"/>
              </w:rPr>
              <w:t xml:space="preserve">op. 100 </w:t>
            </w:r>
            <w:proofErr w:type="spellStart"/>
            <w:r w:rsidRPr="00612147">
              <w:rPr>
                <w:rFonts w:ascii="Arial" w:hAnsi="Arial" w:cs="Arial"/>
                <w:sz w:val="20"/>
                <w:szCs w:val="20"/>
              </w:rPr>
              <w:t>szt.Dopuszcza</w:t>
            </w:r>
            <w:proofErr w:type="spellEnd"/>
            <w:r w:rsidRPr="00612147">
              <w:rPr>
                <w:rFonts w:ascii="Arial" w:hAnsi="Arial" w:cs="Arial"/>
                <w:sz w:val="20"/>
                <w:szCs w:val="20"/>
              </w:rPr>
              <w:t xml:space="preserve"> się inne opakow</w:t>
            </w:r>
            <w:r>
              <w:rPr>
                <w:rFonts w:ascii="Arial" w:hAnsi="Arial" w:cs="Arial"/>
                <w:sz w:val="20"/>
                <w:szCs w:val="20"/>
              </w:rPr>
              <w:t>a</w:t>
            </w:r>
            <w:r w:rsidRPr="00612147">
              <w:rPr>
                <w:rFonts w:ascii="Arial" w:hAnsi="Arial" w:cs="Arial"/>
                <w:sz w:val="20"/>
                <w:szCs w:val="20"/>
              </w:rPr>
              <w:t>nie, jeśli sumaryczna ilość produktu będzie co najmniej równa wyjśc</w:t>
            </w:r>
            <w:r>
              <w:rPr>
                <w:rFonts w:ascii="Arial" w:hAnsi="Arial" w:cs="Arial"/>
                <w:sz w:val="20"/>
                <w:szCs w:val="20"/>
              </w:rPr>
              <w:t>i</w:t>
            </w:r>
            <w:r w:rsidRPr="00612147">
              <w:rPr>
                <w:rFonts w:ascii="Arial" w:hAnsi="Arial" w:cs="Arial"/>
                <w:sz w:val="20"/>
                <w:szCs w:val="20"/>
              </w:rPr>
              <w:t>owej</w:t>
            </w:r>
            <w:r w:rsidRPr="00612147">
              <w:rPr>
                <w:rFonts w:ascii="Arial" w:hAnsi="Arial" w:cs="Arial"/>
                <w:sz w:val="20"/>
                <w:szCs w:val="20"/>
              </w:rPr>
              <w:br/>
              <w:t xml:space="preserve">Kolor: bezbarwne. Pasujące do pipet automatycznych firm </w:t>
            </w:r>
            <w:proofErr w:type="spellStart"/>
            <w:r w:rsidRPr="00612147">
              <w:rPr>
                <w:rFonts w:ascii="Arial" w:hAnsi="Arial" w:cs="Arial"/>
                <w:sz w:val="20"/>
                <w:szCs w:val="20"/>
              </w:rPr>
              <w:t>Eppendorf</w:t>
            </w:r>
            <w:proofErr w:type="spellEnd"/>
            <w:r w:rsidRPr="00612147">
              <w:rPr>
                <w:rFonts w:ascii="Arial" w:hAnsi="Arial" w:cs="Arial"/>
                <w:sz w:val="20"/>
                <w:szCs w:val="20"/>
              </w:rPr>
              <w:t>, Brand.</w:t>
            </w:r>
          </w:p>
        </w:tc>
        <w:tc>
          <w:tcPr>
            <w:tcW w:w="960" w:type="dxa"/>
            <w:noWrap/>
            <w:hideMark/>
          </w:tcPr>
          <w:p w14:paraId="5040BCC9" w14:textId="77777777" w:rsidR="00612147" w:rsidRPr="00612147" w:rsidRDefault="00612147" w:rsidP="00612147">
            <w:pPr>
              <w:jc w:val="both"/>
              <w:rPr>
                <w:rFonts w:ascii="Arial" w:hAnsi="Arial" w:cs="Arial"/>
                <w:sz w:val="20"/>
                <w:szCs w:val="20"/>
              </w:rPr>
            </w:pPr>
            <w:r w:rsidRPr="00612147">
              <w:rPr>
                <w:rFonts w:ascii="Arial" w:hAnsi="Arial" w:cs="Arial"/>
                <w:sz w:val="20"/>
                <w:szCs w:val="20"/>
              </w:rPr>
              <w:t>op.</w:t>
            </w:r>
          </w:p>
        </w:tc>
        <w:tc>
          <w:tcPr>
            <w:tcW w:w="960" w:type="dxa"/>
            <w:noWrap/>
            <w:hideMark/>
          </w:tcPr>
          <w:p w14:paraId="5E973C64" w14:textId="77777777" w:rsidR="00612147" w:rsidRPr="00612147" w:rsidRDefault="00612147" w:rsidP="00612147">
            <w:pPr>
              <w:jc w:val="both"/>
              <w:rPr>
                <w:rFonts w:ascii="Arial" w:hAnsi="Arial" w:cs="Arial"/>
                <w:sz w:val="20"/>
                <w:szCs w:val="20"/>
              </w:rPr>
            </w:pPr>
            <w:r w:rsidRPr="00612147">
              <w:rPr>
                <w:rFonts w:ascii="Arial" w:hAnsi="Arial" w:cs="Arial"/>
                <w:sz w:val="20"/>
                <w:szCs w:val="20"/>
              </w:rPr>
              <w:t>6</w:t>
            </w:r>
          </w:p>
        </w:tc>
        <w:tc>
          <w:tcPr>
            <w:tcW w:w="906" w:type="dxa"/>
            <w:hideMark/>
          </w:tcPr>
          <w:p w14:paraId="6AF4AC35" w14:textId="77777777" w:rsidR="00612147" w:rsidRPr="00612147" w:rsidRDefault="00612147" w:rsidP="00612147">
            <w:pPr>
              <w:jc w:val="both"/>
              <w:rPr>
                <w:rFonts w:ascii="Arial" w:hAnsi="Arial" w:cs="Arial"/>
                <w:sz w:val="20"/>
                <w:szCs w:val="20"/>
              </w:rPr>
            </w:pPr>
            <w:r w:rsidRPr="00612147">
              <w:rPr>
                <w:rFonts w:ascii="Arial" w:hAnsi="Arial" w:cs="Arial"/>
                <w:sz w:val="20"/>
                <w:szCs w:val="20"/>
              </w:rPr>
              <w:t>LLF</w:t>
            </w:r>
          </w:p>
        </w:tc>
      </w:tr>
    </w:tbl>
    <w:p w14:paraId="7E08BCC2" w14:textId="77777777" w:rsidR="00612147" w:rsidRPr="00612147" w:rsidRDefault="00612147" w:rsidP="00612147">
      <w:pPr>
        <w:jc w:val="both"/>
        <w:rPr>
          <w:rFonts w:ascii="Arial" w:hAnsi="Arial" w:cs="Arial"/>
          <w:sz w:val="20"/>
          <w:szCs w:val="20"/>
        </w:rPr>
      </w:pPr>
    </w:p>
    <w:p w14:paraId="7EE40746" w14:textId="77777777" w:rsidR="00612147" w:rsidRDefault="00612147" w:rsidP="00612147">
      <w:pPr>
        <w:jc w:val="both"/>
        <w:rPr>
          <w:rFonts w:ascii="Arial" w:hAnsi="Arial" w:cs="Arial"/>
          <w:sz w:val="22"/>
          <w:szCs w:val="22"/>
        </w:rPr>
      </w:pPr>
    </w:p>
    <w:p w14:paraId="2022BB30" w14:textId="77777777" w:rsidR="00612147" w:rsidRDefault="00612147" w:rsidP="00612147">
      <w:pPr>
        <w:jc w:val="both"/>
        <w:rPr>
          <w:rFonts w:ascii="Arial" w:hAnsi="Arial" w:cs="Arial"/>
          <w:sz w:val="22"/>
          <w:szCs w:val="22"/>
        </w:rPr>
      </w:pPr>
    </w:p>
    <w:p w14:paraId="4BBA90FA" w14:textId="77777777" w:rsidR="00612147" w:rsidRDefault="00612147" w:rsidP="00612147">
      <w:pPr>
        <w:jc w:val="both"/>
        <w:rPr>
          <w:rFonts w:ascii="Arial" w:hAnsi="Arial" w:cs="Arial"/>
          <w:sz w:val="22"/>
          <w:szCs w:val="22"/>
        </w:rPr>
      </w:pPr>
    </w:p>
    <w:p w14:paraId="18CFE5C6" w14:textId="77777777" w:rsidR="00612147" w:rsidRDefault="00612147" w:rsidP="00612147">
      <w:pPr>
        <w:jc w:val="both"/>
        <w:rPr>
          <w:rFonts w:ascii="Arial" w:hAnsi="Arial" w:cs="Arial"/>
          <w:sz w:val="22"/>
          <w:szCs w:val="22"/>
        </w:rPr>
      </w:pPr>
    </w:p>
    <w:p w14:paraId="15DB37F9" w14:textId="77777777" w:rsidR="00612147" w:rsidRDefault="00612147" w:rsidP="00612147">
      <w:pPr>
        <w:jc w:val="both"/>
        <w:rPr>
          <w:rFonts w:ascii="Arial" w:hAnsi="Arial" w:cs="Arial"/>
          <w:sz w:val="22"/>
          <w:szCs w:val="22"/>
        </w:rPr>
      </w:pPr>
    </w:p>
    <w:p w14:paraId="74F3CC8F" w14:textId="77777777" w:rsidR="00612147" w:rsidRDefault="00612147" w:rsidP="00612147">
      <w:pPr>
        <w:jc w:val="both"/>
        <w:rPr>
          <w:rFonts w:ascii="Arial" w:hAnsi="Arial" w:cs="Arial"/>
          <w:sz w:val="22"/>
          <w:szCs w:val="22"/>
        </w:rPr>
      </w:pPr>
    </w:p>
    <w:p w14:paraId="16B39A25" w14:textId="77777777" w:rsidR="00612147" w:rsidRDefault="00612147" w:rsidP="00612147">
      <w:pPr>
        <w:jc w:val="both"/>
        <w:rPr>
          <w:rFonts w:ascii="Arial" w:hAnsi="Arial" w:cs="Arial"/>
          <w:sz w:val="22"/>
          <w:szCs w:val="22"/>
        </w:rPr>
      </w:pPr>
    </w:p>
    <w:p w14:paraId="77A659F2" w14:textId="77777777" w:rsidR="00612147" w:rsidRDefault="00612147" w:rsidP="00612147">
      <w:pPr>
        <w:jc w:val="both"/>
        <w:rPr>
          <w:rFonts w:ascii="Arial" w:hAnsi="Arial" w:cs="Arial"/>
          <w:sz w:val="22"/>
          <w:szCs w:val="22"/>
        </w:rPr>
      </w:pPr>
    </w:p>
    <w:p w14:paraId="72E1ADD9" w14:textId="77777777" w:rsidR="00612147" w:rsidRDefault="00612147" w:rsidP="00612147">
      <w:pPr>
        <w:jc w:val="both"/>
        <w:rPr>
          <w:rFonts w:ascii="Arial" w:hAnsi="Arial" w:cs="Arial"/>
          <w:sz w:val="22"/>
          <w:szCs w:val="22"/>
        </w:rPr>
      </w:pPr>
    </w:p>
    <w:p w14:paraId="1AC4648C" w14:textId="77777777" w:rsidR="00612147" w:rsidRDefault="00612147" w:rsidP="00612147">
      <w:pPr>
        <w:jc w:val="both"/>
        <w:rPr>
          <w:rFonts w:ascii="Arial" w:hAnsi="Arial" w:cs="Arial"/>
          <w:sz w:val="22"/>
          <w:szCs w:val="22"/>
        </w:rPr>
      </w:pPr>
    </w:p>
    <w:p w14:paraId="135318E0" w14:textId="77777777" w:rsidR="00612147" w:rsidRDefault="00612147" w:rsidP="00612147">
      <w:pPr>
        <w:jc w:val="both"/>
        <w:rPr>
          <w:rFonts w:ascii="Arial" w:hAnsi="Arial" w:cs="Arial"/>
          <w:sz w:val="22"/>
          <w:szCs w:val="22"/>
        </w:rPr>
      </w:pPr>
    </w:p>
    <w:p w14:paraId="478B378A" w14:textId="77777777" w:rsidR="00612147" w:rsidRDefault="00612147" w:rsidP="00612147">
      <w:pPr>
        <w:jc w:val="both"/>
        <w:rPr>
          <w:rFonts w:ascii="Arial" w:hAnsi="Arial" w:cs="Arial"/>
          <w:sz w:val="22"/>
          <w:szCs w:val="22"/>
        </w:rPr>
      </w:pPr>
    </w:p>
    <w:p w14:paraId="6AFD7707" w14:textId="77777777" w:rsidR="00612147" w:rsidRDefault="00612147" w:rsidP="00612147">
      <w:pPr>
        <w:jc w:val="both"/>
        <w:rPr>
          <w:rFonts w:ascii="Arial" w:hAnsi="Arial" w:cs="Arial"/>
          <w:sz w:val="22"/>
          <w:szCs w:val="22"/>
        </w:rPr>
      </w:pPr>
    </w:p>
    <w:p w14:paraId="6C12285C" w14:textId="77777777" w:rsidR="00612147" w:rsidRDefault="00612147" w:rsidP="00612147">
      <w:pPr>
        <w:jc w:val="both"/>
        <w:rPr>
          <w:rFonts w:ascii="Arial" w:hAnsi="Arial" w:cs="Arial"/>
          <w:sz w:val="22"/>
          <w:szCs w:val="22"/>
        </w:rPr>
      </w:pPr>
    </w:p>
    <w:p w14:paraId="06F81EE1" w14:textId="77777777" w:rsidR="00612147" w:rsidRDefault="00612147" w:rsidP="00612147">
      <w:pPr>
        <w:jc w:val="both"/>
        <w:rPr>
          <w:rFonts w:ascii="Arial" w:hAnsi="Arial" w:cs="Arial"/>
          <w:sz w:val="22"/>
          <w:szCs w:val="22"/>
        </w:rPr>
      </w:pPr>
    </w:p>
    <w:p w14:paraId="68001A31" w14:textId="77777777" w:rsidR="00612147" w:rsidRDefault="00612147" w:rsidP="00612147">
      <w:pPr>
        <w:jc w:val="both"/>
        <w:rPr>
          <w:rFonts w:ascii="Arial" w:hAnsi="Arial" w:cs="Arial"/>
          <w:sz w:val="22"/>
          <w:szCs w:val="22"/>
        </w:rPr>
      </w:pPr>
    </w:p>
    <w:p w14:paraId="05C6F12C" w14:textId="77C552A2" w:rsidR="00612147" w:rsidRDefault="00612147" w:rsidP="00612147">
      <w:pPr>
        <w:jc w:val="both"/>
        <w:rPr>
          <w:rFonts w:ascii="Arial" w:hAnsi="Arial" w:cs="Arial"/>
          <w:sz w:val="22"/>
          <w:szCs w:val="22"/>
        </w:rPr>
      </w:pPr>
      <w:r>
        <w:rPr>
          <w:rFonts w:ascii="Arial" w:hAnsi="Arial" w:cs="Arial"/>
          <w:sz w:val="22"/>
          <w:szCs w:val="22"/>
        </w:rPr>
        <w:lastRenderedPageBreak/>
        <w:t>Część 16</w:t>
      </w:r>
    </w:p>
    <w:p w14:paraId="6188270D" w14:textId="77777777" w:rsidR="00612147" w:rsidRPr="00612147" w:rsidRDefault="00612147" w:rsidP="00581F38">
      <w:pPr>
        <w:jc w:val="both"/>
        <w:rPr>
          <w:rFonts w:ascii="Arial" w:hAnsi="Arial" w:cs="Arial"/>
          <w:sz w:val="20"/>
          <w:szCs w:val="20"/>
        </w:rPr>
      </w:pPr>
    </w:p>
    <w:tbl>
      <w:tblPr>
        <w:tblStyle w:val="Tabela-Siatka"/>
        <w:tblW w:w="0" w:type="auto"/>
        <w:tblLook w:val="04A0" w:firstRow="1" w:lastRow="0" w:firstColumn="1" w:lastColumn="0" w:noHBand="0" w:noVBand="1"/>
      </w:tblPr>
      <w:tblGrid>
        <w:gridCol w:w="562"/>
        <w:gridCol w:w="1903"/>
        <w:gridCol w:w="4104"/>
        <w:gridCol w:w="782"/>
        <w:gridCol w:w="799"/>
        <w:gridCol w:w="912"/>
      </w:tblGrid>
      <w:tr w:rsidR="00612147" w:rsidRPr="00612147" w14:paraId="307656D5" w14:textId="77777777" w:rsidTr="00612147">
        <w:trPr>
          <w:trHeight w:val="300"/>
        </w:trPr>
        <w:tc>
          <w:tcPr>
            <w:tcW w:w="562" w:type="dxa"/>
            <w:shd w:val="clear" w:color="auto" w:fill="ACB9CA" w:themeFill="text2" w:themeFillTint="66"/>
            <w:hideMark/>
          </w:tcPr>
          <w:p w14:paraId="21151994" w14:textId="77777777" w:rsidR="00612147" w:rsidRPr="00612147" w:rsidRDefault="00612147" w:rsidP="00612147">
            <w:pPr>
              <w:jc w:val="both"/>
              <w:rPr>
                <w:rFonts w:ascii="Arial" w:hAnsi="Arial" w:cs="Arial"/>
                <w:sz w:val="20"/>
                <w:szCs w:val="20"/>
              </w:rPr>
            </w:pPr>
            <w:r w:rsidRPr="00612147">
              <w:rPr>
                <w:rFonts w:ascii="Arial" w:hAnsi="Arial" w:cs="Arial"/>
                <w:sz w:val="20"/>
                <w:szCs w:val="20"/>
              </w:rPr>
              <w:t>L.p.</w:t>
            </w:r>
          </w:p>
        </w:tc>
        <w:tc>
          <w:tcPr>
            <w:tcW w:w="1903" w:type="dxa"/>
            <w:shd w:val="clear" w:color="auto" w:fill="ACB9CA" w:themeFill="text2" w:themeFillTint="66"/>
            <w:hideMark/>
          </w:tcPr>
          <w:p w14:paraId="418305FA" w14:textId="77777777" w:rsidR="00612147" w:rsidRPr="00612147" w:rsidRDefault="00612147" w:rsidP="00612147">
            <w:pPr>
              <w:jc w:val="both"/>
              <w:rPr>
                <w:rFonts w:ascii="Arial" w:hAnsi="Arial" w:cs="Arial"/>
                <w:sz w:val="20"/>
                <w:szCs w:val="20"/>
              </w:rPr>
            </w:pPr>
            <w:r w:rsidRPr="00612147">
              <w:rPr>
                <w:rFonts w:ascii="Arial" w:hAnsi="Arial" w:cs="Arial"/>
                <w:sz w:val="20"/>
                <w:szCs w:val="20"/>
              </w:rPr>
              <w:t>Produkt</w:t>
            </w:r>
          </w:p>
        </w:tc>
        <w:tc>
          <w:tcPr>
            <w:tcW w:w="4104" w:type="dxa"/>
            <w:shd w:val="clear" w:color="auto" w:fill="ACB9CA" w:themeFill="text2" w:themeFillTint="66"/>
            <w:hideMark/>
          </w:tcPr>
          <w:p w14:paraId="5A891F09" w14:textId="77777777" w:rsidR="00612147" w:rsidRPr="00612147" w:rsidRDefault="00612147" w:rsidP="00612147">
            <w:pPr>
              <w:jc w:val="both"/>
              <w:rPr>
                <w:rFonts w:ascii="Arial" w:hAnsi="Arial" w:cs="Arial"/>
                <w:sz w:val="20"/>
                <w:szCs w:val="20"/>
              </w:rPr>
            </w:pPr>
            <w:r w:rsidRPr="00612147">
              <w:rPr>
                <w:rFonts w:ascii="Arial" w:hAnsi="Arial" w:cs="Arial"/>
                <w:sz w:val="20"/>
                <w:szCs w:val="20"/>
              </w:rPr>
              <w:t>Opis produktu</w:t>
            </w:r>
          </w:p>
        </w:tc>
        <w:tc>
          <w:tcPr>
            <w:tcW w:w="782" w:type="dxa"/>
            <w:shd w:val="clear" w:color="auto" w:fill="ACB9CA" w:themeFill="text2" w:themeFillTint="66"/>
            <w:hideMark/>
          </w:tcPr>
          <w:p w14:paraId="59788697" w14:textId="77777777" w:rsidR="00612147" w:rsidRPr="00612147" w:rsidRDefault="00612147" w:rsidP="00612147">
            <w:pPr>
              <w:jc w:val="both"/>
              <w:rPr>
                <w:rFonts w:ascii="Arial" w:hAnsi="Arial" w:cs="Arial"/>
                <w:sz w:val="20"/>
                <w:szCs w:val="20"/>
              </w:rPr>
            </w:pPr>
            <w:r w:rsidRPr="00612147">
              <w:rPr>
                <w:rFonts w:ascii="Arial" w:hAnsi="Arial" w:cs="Arial"/>
                <w:sz w:val="20"/>
                <w:szCs w:val="20"/>
              </w:rPr>
              <w:t>J.m.</w:t>
            </w:r>
          </w:p>
        </w:tc>
        <w:tc>
          <w:tcPr>
            <w:tcW w:w="799" w:type="dxa"/>
            <w:shd w:val="clear" w:color="auto" w:fill="ACB9CA" w:themeFill="text2" w:themeFillTint="66"/>
            <w:hideMark/>
          </w:tcPr>
          <w:p w14:paraId="7FD04563" w14:textId="77777777" w:rsidR="00612147" w:rsidRPr="00612147" w:rsidRDefault="00612147" w:rsidP="00612147">
            <w:pPr>
              <w:jc w:val="both"/>
              <w:rPr>
                <w:rFonts w:ascii="Arial" w:hAnsi="Arial" w:cs="Arial"/>
                <w:sz w:val="20"/>
                <w:szCs w:val="20"/>
              </w:rPr>
            </w:pPr>
            <w:r w:rsidRPr="00612147">
              <w:rPr>
                <w:rFonts w:ascii="Arial" w:hAnsi="Arial" w:cs="Arial"/>
                <w:sz w:val="20"/>
                <w:szCs w:val="20"/>
              </w:rPr>
              <w:t>Ilość</w:t>
            </w:r>
          </w:p>
        </w:tc>
        <w:tc>
          <w:tcPr>
            <w:tcW w:w="912" w:type="dxa"/>
            <w:shd w:val="clear" w:color="auto" w:fill="ACB9CA" w:themeFill="text2" w:themeFillTint="66"/>
            <w:hideMark/>
          </w:tcPr>
          <w:p w14:paraId="7402F4CD" w14:textId="77777777" w:rsidR="00612147" w:rsidRPr="00612147" w:rsidRDefault="00612147" w:rsidP="00612147">
            <w:pPr>
              <w:jc w:val="both"/>
              <w:rPr>
                <w:rFonts w:ascii="Arial" w:hAnsi="Arial" w:cs="Arial"/>
                <w:sz w:val="20"/>
                <w:szCs w:val="20"/>
              </w:rPr>
            </w:pPr>
            <w:r w:rsidRPr="00612147">
              <w:rPr>
                <w:rFonts w:ascii="Arial" w:hAnsi="Arial" w:cs="Arial"/>
                <w:sz w:val="20"/>
                <w:szCs w:val="20"/>
              </w:rPr>
              <w:t>Obszar</w:t>
            </w:r>
          </w:p>
        </w:tc>
      </w:tr>
      <w:tr w:rsidR="00612147" w:rsidRPr="00612147" w14:paraId="02101AA0" w14:textId="77777777" w:rsidTr="00612147">
        <w:trPr>
          <w:trHeight w:val="4008"/>
        </w:trPr>
        <w:tc>
          <w:tcPr>
            <w:tcW w:w="562" w:type="dxa"/>
            <w:hideMark/>
          </w:tcPr>
          <w:p w14:paraId="46EDF4AF" w14:textId="77777777" w:rsidR="00612147" w:rsidRPr="00612147" w:rsidRDefault="00612147" w:rsidP="00612147">
            <w:pPr>
              <w:jc w:val="both"/>
              <w:rPr>
                <w:rFonts w:ascii="Arial" w:hAnsi="Arial" w:cs="Arial"/>
                <w:sz w:val="20"/>
                <w:szCs w:val="20"/>
              </w:rPr>
            </w:pPr>
            <w:r w:rsidRPr="00612147">
              <w:rPr>
                <w:rFonts w:ascii="Arial" w:hAnsi="Arial" w:cs="Arial"/>
                <w:sz w:val="20"/>
                <w:szCs w:val="20"/>
              </w:rPr>
              <w:t>1</w:t>
            </w:r>
          </w:p>
        </w:tc>
        <w:tc>
          <w:tcPr>
            <w:tcW w:w="1903" w:type="dxa"/>
            <w:hideMark/>
          </w:tcPr>
          <w:p w14:paraId="31D0A61B" w14:textId="77777777" w:rsidR="00612147" w:rsidRPr="00612147" w:rsidRDefault="00612147" w:rsidP="00612147">
            <w:pPr>
              <w:jc w:val="both"/>
              <w:rPr>
                <w:rFonts w:ascii="Arial" w:hAnsi="Arial" w:cs="Arial"/>
                <w:sz w:val="20"/>
                <w:szCs w:val="20"/>
              </w:rPr>
            </w:pPr>
            <w:r w:rsidRPr="00612147">
              <w:rPr>
                <w:rFonts w:ascii="Arial" w:hAnsi="Arial" w:cs="Arial"/>
                <w:sz w:val="20"/>
                <w:szCs w:val="20"/>
              </w:rPr>
              <w:t xml:space="preserve">Dalmierz laserowy </w:t>
            </w:r>
            <w:proofErr w:type="spellStart"/>
            <w:r w:rsidRPr="00612147">
              <w:rPr>
                <w:rFonts w:ascii="Arial" w:hAnsi="Arial" w:cs="Arial"/>
                <w:sz w:val="20"/>
                <w:szCs w:val="20"/>
              </w:rPr>
              <w:t>Leica</w:t>
            </w:r>
            <w:proofErr w:type="spellEnd"/>
            <w:r w:rsidRPr="00612147">
              <w:rPr>
                <w:rFonts w:ascii="Arial" w:hAnsi="Arial" w:cs="Arial"/>
                <w:sz w:val="20"/>
                <w:szCs w:val="20"/>
              </w:rPr>
              <w:t xml:space="preserve"> </w:t>
            </w:r>
            <w:proofErr w:type="spellStart"/>
            <w:r w:rsidRPr="00612147">
              <w:rPr>
                <w:rFonts w:ascii="Arial" w:hAnsi="Arial" w:cs="Arial"/>
                <w:sz w:val="20"/>
                <w:szCs w:val="20"/>
              </w:rPr>
              <w:t>Disto</w:t>
            </w:r>
            <w:proofErr w:type="spellEnd"/>
            <w:r w:rsidRPr="00612147">
              <w:rPr>
                <w:rFonts w:ascii="Arial" w:hAnsi="Arial" w:cs="Arial"/>
                <w:sz w:val="20"/>
                <w:szCs w:val="20"/>
              </w:rPr>
              <w:t xml:space="preserve"> D2BT 837031</w:t>
            </w:r>
          </w:p>
        </w:tc>
        <w:tc>
          <w:tcPr>
            <w:tcW w:w="4104" w:type="dxa"/>
            <w:hideMark/>
          </w:tcPr>
          <w:p w14:paraId="2C812D0E" w14:textId="4F756CF5" w:rsidR="00612147" w:rsidRPr="00612147" w:rsidRDefault="00612147" w:rsidP="00612147">
            <w:pPr>
              <w:jc w:val="both"/>
              <w:rPr>
                <w:rFonts w:ascii="Arial" w:hAnsi="Arial" w:cs="Arial"/>
                <w:sz w:val="20"/>
                <w:szCs w:val="20"/>
              </w:rPr>
            </w:pPr>
            <w:r w:rsidRPr="00612147">
              <w:rPr>
                <w:rFonts w:ascii="Arial" w:hAnsi="Arial" w:cs="Arial"/>
                <w:sz w:val="20"/>
                <w:szCs w:val="20"/>
              </w:rPr>
              <w:t>Dalmierz laserowy</w:t>
            </w:r>
            <w:r>
              <w:rPr>
                <w:rFonts w:ascii="Arial" w:hAnsi="Arial" w:cs="Arial"/>
                <w:sz w:val="20"/>
                <w:szCs w:val="20"/>
              </w:rPr>
              <w:t xml:space="preserve"> </w:t>
            </w:r>
            <w:r w:rsidRPr="00612147">
              <w:rPr>
                <w:rFonts w:ascii="Arial" w:hAnsi="Arial" w:cs="Arial"/>
                <w:sz w:val="20"/>
                <w:szCs w:val="20"/>
              </w:rPr>
              <w:t>Zasilanie: 2 baterie AAA 1,5 V</w:t>
            </w:r>
            <w:r>
              <w:rPr>
                <w:rFonts w:ascii="Arial" w:hAnsi="Arial" w:cs="Arial"/>
                <w:sz w:val="20"/>
                <w:szCs w:val="20"/>
              </w:rPr>
              <w:t xml:space="preserve"> </w:t>
            </w:r>
            <w:r w:rsidRPr="00612147">
              <w:rPr>
                <w:rFonts w:ascii="Arial" w:hAnsi="Arial" w:cs="Arial"/>
                <w:sz w:val="20"/>
                <w:szCs w:val="20"/>
              </w:rPr>
              <w:t>Żywotność baterii: do 10000 pomiarów, do 20 h pracy</w:t>
            </w:r>
            <w:r>
              <w:rPr>
                <w:rFonts w:ascii="Arial" w:hAnsi="Arial" w:cs="Arial"/>
                <w:sz w:val="20"/>
                <w:szCs w:val="20"/>
              </w:rPr>
              <w:t xml:space="preserve"> </w:t>
            </w:r>
            <w:r w:rsidRPr="00612147">
              <w:rPr>
                <w:rFonts w:ascii="Arial" w:hAnsi="Arial" w:cs="Arial"/>
                <w:sz w:val="20"/>
                <w:szCs w:val="20"/>
              </w:rPr>
              <w:t>Min. odległość pomiaru: 0,05 m</w:t>
            </w:r>
            <w:r>
              <w:rPr>
                <w:rFonts w:ascii="Arial" w:hAnsi="Arial" w:cs="Arial"/>
                <w:sz w:val="20"/>
                <w:szCs w:val="20"/>
              </w:rPr>
              <w:t xml:space="preserve"> </w:t>
            </w:r>
            <w:r w:rsidRPr="00612147">
              <w:rPr>
                <w:rFonts w:ascii="Arial" w:hAnsi="Arial" w:cs="Arial"/>
                <w:sz w:val="20"/>
                <w:szCs w:val="20"/>
              </w:rPr>
              <w:t>Maks. odległość pomiaru: 100 m</w:t>
            </w:r>
            <w:r>
              <w:rPr>
                <w:rFonts w:ascii="Arial" w:hAnsi="Arial" w:cs="Arial"/>
                <w:sz w:val="20"/>
                <w:szCs w:val="20"/>
              </w:rPr>
              <w:t xml:space="preserve"> </w:t>
            </w:r>
            <w:r w:rsidRPr="00612147">
              <w:rPr>
                <w:rFonts w:ascii="Arial" w:hAnsi="Arial" w:cs="Arial"/>
                <w:sz w:val="20"/>
                <w:szCs w:val="20"/>
              </w:rPr>
              <w:t>Dokładność: 1,5-3 mm</w:t>
            </w:r>
            <w:r>
              <w:rPr>
                <w:rFonts w:ascii="Arial" w:hAnsi="Arial" w:cs="Arial"/>
                <w:sz w:val="20"/>
                <w:szCs w:val="20"/>
              </w:rPr>
              <w:t xml:space="preserve"> </w:t>
            </w:r>
            <w:r w:rsidRPr="00612147">
              <w:rPr>
                <w:rFonts w:ascii="Arial" w:hAnsi="Arial" w:cs="Arial"/>
                <w:sz w:val="20"/>
                <w:szCs w:val="20"/>
              </w:rPr>
              <w:t xml:space="preserve">Jednostki pomiarowe: m, </w:t>
            </w:r>
            <w:proofErr w:type="spellStart"/>
            <w:r w:rsidRPr="00612147">
              <w:rPr>
                <w:rFonts w:ascii="Arial" w:hAnsi="Arial" w:cs="Arial"/>
                <w:sz w:val="20"/>
                <w:szCs w:val="20"/>
              </w:rPr>
              <w:t>ft</w:t>
            </w:r>
            <w:proofErr w:type="spellEnd"/>
            <w:r w:rsidRPr="00612147">
              <w:rPr>
                <w:rFonts w:ascii="Arial" w:hAnsi="Arial" w:cs="Arial"/>
                <w:sz w:val="20"/>
                <w:szCs w:val="20"/>
              </w:rPr>
              <w:t>, in</w:t>
            </w:r>
            <w:r>
              <w:rPr>
                <w:rFonts w:ascii="Arial" w:hAnsi="Arial" w:cs="Arial"/>
                <w:sz w:val="20"/>
                <w:szCs w:val="20"/>
              </w:rPr>
              <w:t xml:space="preserve"> </w:t>
            </w:r>
            <w:r w:rsidRPr="00612147">
              <w:rPr>
                <w:rFonts w:ascii="Arial" w:hAnsi="Arial" w:cs="Arial"/>
                <w:sz w:val="20"/>
                <w:szCs w:val="20"/>
              </w:rPr>
              <w:t>Pomiar odległości</w:t>
            </w:r>
            <w:r w:rsidRPr="00612147">
              <w:rPr>
                <w:rFonts w:ascii="Arial" w:hAnsi="Arial" w:cs="Arial"/>
                <w:sz w:val="20"/>
                <w:szCs w:val="20"/>
              </w:rPr>
              <w:br/>
              <w:t>Pomiar min./ max.</w:t>
            </w:r>
            <w:r>
              <w:rPr>
                <w:rFonts w:ascii="Arial" w:hAnsi="Arial" w:cs="Arial"/>
                <w:sz w:val="20"/>
                <w:szCs w:val="20"/>
              </w:rPr>
              <w:t xml:space="preserve"> </w:t>
            </w:r>
            <w:r w:rsidRPr="00612147">
              <w:rPr>
                <w:rFonts w:ascii="Arial" w:hAnsi="Arial" w:cs="Arial"/>
                <w:sz w:val="20"/>
                <w:szCs w:val="20"/>
              </w:rPr>
              <w:t>Pomiar ciągły</w:t>
            </w:r>
            <w:r>
              <w:rPr>
                <w:rFonts w:ascii="Arial" w:hAnsi="Arial" w:cs="Arial"/>
                <w:sz w:val="20"/>
                <w:szCs w:val="20"/>
              </w:rPr>
              <w:t xml:space="preserve"> </w:t>
            </w:r>
            <w:r w:rsidRPr="00612147">
              <w:rPr>
                <w:rFonts w:ascii="Arial" w:hAnsi="Arial" w:cs="Arial"/>
                <w:sz w:val="20"/>
                <w:szCs w:val="20"/>
              </w:rPr>
              <w:t>Tyczenie</w:t>
            </w:r>
            <w:r w:rsidRPr="00612147">
              <w:rPr>
                <w:rFonts w:ascii="Arial" w:hAnsi="Arial" w:cs="Arial"/>
                <w:sz w:val="20"/>
                <w:szCs w:val="20"/>
              </w:rPr>
              <w:br/>
              <w:t>Dodawanie/ odejmowanie</w:t>
            </w:r>
            <w:r>
              <w:rPr>
                <w:rFonts w:ascii="Arial" w:hAnsi="Arial" w:cs="Arial"/>
                <w:sz w:val="20"/>
                <w:szCs w:val="20"/>
              </w:rPr>
              <w:t xml:space="preserve"> </w:t>
            </w:r>
            <w:r w:rsidRPr="00612147">
              <w:rPr>
                <w:rFonts w:ascii="Arial" w:hAnsi="Arial" w:cs="Arial"/>
                <w:sz w:val="20"/>
                <w:szCs w:val="20"/>
              </w:rPr>
              <w:t xml:space="preserve">Powierzchnia </w:t>
            </w:r>
            <w:r>
              <w:rPr>
                <w:rFonts w:ascii="Arial" w:hAnsi="Arial" w:cs="Arial"/>
                <w:sz w:val="20"/>
                <w:szCs w:val="20"/>
              </w:rPr>
              <w:br/>
            </w:r>
            <w:r w:rsidRPr="00612147">
              <w:rPr>
                <w:rFonts w:ascii="Arial" w:hAnsi="Arial" w:cs="Arial"/>
                <w:sz w:val="20"/>
                <w:szCs w:val="20"/>
              </w:rPr>
              <w:t>i objętość</w:t>
            </w:r>
            <w:r>
              <w:rPr>
                <w:rFonts w:ascii="Arial" w:hAnsi="Arial" w:cs="Arial"/>
                <w:sz w:val="20"/>
                <w:szCs w:val="20"/>
              </w:rPr>
              <w:t xml:space="preserve"> </w:t>
            </w:r>
            <w:r w:rsidRPr="00612147">
              <w:rPr>
                <w:rFonts w:ascii="Arial" w:hAnsi="Arial" w:cs="Arial"/>
                <w:sz w:val="20"/>
                <w:szCs w:val="20"/>
              </w:rPr>
              <w:t xml:space="preserve">Funkcja malarska (powierzchnia </w:t>
            </w:r>
            <w:r>
              <w:rPr>
                <w:rFonts w:ascii="Arial" w:hAnsi="Arial" w:cs="Arial"/>
                <w:sz w:val="20"/>
                <w:szCs w:val="20"/>
              </w:rPr>
              <w:br/>
            </w:r>
            <w:r w:rsidRPr="00612147">
              <w:rPr>
                <w:rFonts w:ascii="Arial" w:hAnsi="Arial" w:cs="Arial"/>
                <w:sz w:val="20"/>
                <w:szCs w:val="20"/>
              </w:rPr>
              <w:t>z wartościami cząstkowymi)</w:t>
            </w:r>
            <w:r w:rsidRPr="00612147">
              <w:rPr>
                <w:rFonts w:ascii="Arial" w:hAnsi="Arial" w:cs="Arial"/>
                <w:sz w:val="20"/>
                <w:szCs w:val="20"/>
              </w:rPr>
              <w:br/>
              <w:t>Funkcja Pitagoras - 2 punktowa, 3 punktowa</w:t>
            </w:r>
            <w:r w:rsidRPr="00612147">
              <w:rPr>
                <w:rFonts w:ascii="Arial" w:hAnsi="Arial" w:cs="Arial"/>
                <w:sz w:val="20"/>
                <w:szCs w:val="20"/>
              </w:rPr>
              <w:br/>
              <w:t>Pamięć: 10 wyników</w:t>
            </w:r>
            <w:r>
              <w:rPr>
                <w:rFonts w:ascii="Arial" w:hAnsi="Arial" w:cs="Arial"/>
                <w:sz w:val="20"/>
                <w:szCs w:val="20"/>
              </w:rPr>
              <w:t xml:space="preserve"> </w:t>
            </w:r>
            <w:r w:rsidRPr="00612147">
              <w:rPr>
                <w:rFonts w:ascii="Arial" w:hAnsi="Arial" w:cs="Arial"/>
                <w:sz w:val="20"/>
                <w:szCs w:val="20"/>
              </w:rPr>
              <w:t>Sygnał dźwiękowy</w:t>
            </w:r>
            <w:r w:rsidRPr="00612147">
              <w:rPr>
                <w:rFonts w:ascii="Arial" w:hAnsi="Arial" w:cs="Arial"/>
                <w:sz w:val="20"/>
                <w:szCs w:val="20"/>
              </w:rPr>
              <w:br/>
              <w:t>Podświetlany ekran</w:t>
            </w:r>
            <w:r>
              <w:rPr>
                <w:rFonts w:ascii="Arial" w:hAnsi="Arial" w:cs="Arial"/>
                <w:sz w:val="20"/>
                <w:szCs w:val="20"/>
              </w:rPr>
              <w:t xml:space="preserve"> </w:t>
            </w:r>
            <w:r w:rsidRPr="00612147">
              <w:rPr>
                <w:rFonts w:ascii="Arial" w:hAnsi="Arial" w:cs="Arial"/>
                <w:sz w:val="20"/>
                <w:szCs w:val="20"/>
              </w:rPr>
              <w:t>Wielofunkcyjna stopka</w:t>
            </w:r>
            <w:r w:rsidRPr="00612147">
              <w:rPr>
                <w:rFonts w:ascii="Arial" w:hAnsi="Arial" w:cs="Arial"/>
                <w:sz w:val="20"/>
                <w:szCs w:val="20"/>
              </w:rPr>
              <w:br/>
              <w:t>Bluetooth® Smart v 4.0</w:t>
            </w:r>
            <w:r>
              <w:rPr>
                <w:rFonts w:ascii="Arial" w:hAnsi="Arial" w:cs="Arial"/>
                <w:sz w:val="20"/>
                <w:szCs w:val="20"/>
              </w:rPr>
              <w:t xml:space="preserve"> </w:t>
            </w:r>
            <w:r w:rsidRPr="00612147">
              <w:rPr>
                <w:rFonts w:ascii="Arial" w:hAnsi="Arial" w:cs="Arial"/>
                <w:sz w:val="20"/>
                <w:szCs w:val="20"/>
              </w:rPr>
              <w:t>Zasięg Bluetooth® Smart: &lt; 10 m</w:t>
            </w:r>
            <w:r>
              <w:rPr>
                <w:rFonts w:ascii="Arial" w:hAnsi="Arial" w:cs="Arial"/>
                <w:sz w:val="20"/>
                <w:szCs w:val="20"/>
              </w:rPr>
              <w:t xml:space="preserve"> </w:t>
            </w:r>
            <w:r w:rsidRPr="00612147">
              <w:rPr>
                <w:rFonts w:ascii="Arial" w:hAnsi="Arial" w:cs="Arial"/>
                <w:sz w:val="20"/>
                <w:szCs w:val="20"/>
              </w:rPr>
              <w:t>Wymiary:  116 x 44 x 26 mm</w:t>
            </w:r>
            <w:r w:rsidRPr="00612147">
              <w:rPr>
                <w:rFonts w:ascii="Arial" w:hAnsi="Arial" w:cs="Arial"/>
                <w:sz w:val="20"/>
                <w:szCs w:val="20"/>
              </w:rPr>
              <w:br/>
              <w:t>Ciężar z bateriami: 100 g</w:t>
            </w:r>
            <w:r>
              <w:rPr>
                <w:rFonts w:ascii="Arial" w:hAnsi="Arial" w:cs="Arial"/>
                <w:sz w:val="20"/>
                <w:szCs w:val="20"/>
              </w:rPr>
              <w:t xml:space="preserve"> </w:t>
            </w:r>
            <w:r w:rsidRPr="00612147">
              <w:rPr>
                <w:rFonts w:ascii="Arial" w:hAnsi="Arial" w:cs="Arial"/>
                <w:sz w:val="20"/>
                <w:szCs w:val="20"/>
              </w:rPr>
              <w:t>Zgodność z normą IP54 - ochrona przed pyłem i wodą</w:t>
            </w:r>
          </w:p>
        </w:tc>
        <w:tc>
          <w:tcPr>
            <w:tcW w:w="782" w:type="dxa"/>
            <w:hideMark/>
          </w:tcPr>
          <w:p w14:paraId="72AA445B" w14:textId="77777777" w:rsidR="00612147" w:rsidRPr="00612147" w:rsidRDefault="00612147" w:rsidP="00612147">
            <w:pPr>
              <w:jc w:val="both"/>
              <w:rPr>
                <w:rFonts w:ascii="Arial" w:hAnsi="Arial" w:cs="Arial"/>
                <w:sz w:val="20"/>
                <w:szCs w:val="20"/>
              </w:rPr>
            </w:pPr>
            <w:r w:rsidRPr="00612147">
              <w:rPr>
                <w:rFonts w:ascii="Arial" w:hAnsi="Arial" w:cs="Arial"/>
                <w:sz w:val="20"/>
                <w:szCs w:val="20"/>
              </w:rPr>
              <w:t xml:space="preserve">op. </w:t>
            </w:r>
          </w:p>
        </w:tc>
        <w:tc>
          <w:tcPr>
            <w:tcW w:w="799" w:type="dxa"/>
            <w:hideMark/>
          </w:tcPr>
          <w:p w14:paraId="090D41D6" w14:textId="77777777" w:rsidR="00612147" w:rsidRPr="00612147" w:rsidRDefault="00612147" w:rsidP="00612147">
            <w:pPr>
              <w:jc w:val="both"/>
              <w:rPr>
                <w:rFonts w:ascii="Arial" w:hAnsi="Arial" w:cs="Arial"/>
                <w:sz w:val="20"/>
                <w:szCs w:val="20"/>
              </w:rPr>
            </w:pPr>
            <w:r w:rsidRPr="00612147">
              <w:rPr>
                <w:rFonts w:ascii="Arial" w:hAnsi="Arial" w:cs="Arial"/>
                <w:sz w:val="20"/>
                <w:szCs w:val="20"/>
              </w:rPr>
              <w:t>1</w:t>
            </w:r>
          </w:p>
        </w:tc>
        <w:tc>
          <w:tcPr>
            <w:tcW w:w="912" w:type="dxa"/>
            <w:hideMark/>
          </w:tcPr>
          <w:p w14:paraId="5CA35C13" w14:textId="77777777" w:rsidR="00612147" w:rsidRPr="00612147" w:rsidRDefault="00612147" w:rsidP="00612147">
            <w:pPr>
              <w:jc w:val="both"/>
              <w:rPr>
                <w:rFonts w:ascii="Arial" w:hAnsi="Arial" w:cs="Arial"/>
                <w:sz w:val="20"/>
                <w:szCs w:val="20"/>
              </w:rPr>
            </w:pPr>
            <w:r w:rsidRPr="00612147">
              <w:rPr>
                <w:rFonts w:ascii="Arial" w:hAnsi="Arial" w:cs="Arial"/>
                <w:sz w:val="20"/>
                <w:szCs w:val="20"/>
              </w:rPr>
              <w:t>LLS-R</w:t>
            </w:r>
          </w:p>
        </w:tc>
      </w:tr>
    </w:tbl>
    <w:p w14:paraId="55FA4446" w14:textId="77777777" w:rsidR="00612147" w:rsidRPr="00612147" w:rsidRDefault="00612147" w:rsidP="00581F38">
      <w:pPr>
        <w:jc w:val="both"/>
        <w:rPr>
          <w:rFonts w:ascii="Arial" w:hAnsi="Arial" w:cs="Arial"/>
          <w:sz w:val="22"/>
          <w:szCs w:val="22"/>
        </w:rPr>
      </w:pPr>
    </w:p>
    <w:p w14:paraId="331EEEA1" w14:textId="377D0984" w:rsidR="00612147" w:rsidRDefault="00612147" w:rsidP="00612147">
      <w:pPr>
        <w:jc w:val="both"/>
        <w:rPr>
          <w:rFonts w:ascii="Arial" w:hAnsi="Arial" w:cs="Arial"/>
          <w:sz w:val="22"/>
          <w:szCs w:val="22"/>
        </w:rPr>
      </w:pPr>
      <w:r>
        <w:rPr>
          <w:rFonts w:ascii="Arial" w:hAnsi="Arial" w:cs="Arial"/>
          <w:sz w:val="22"/>
          <w:szCs w:val="22"/>
        </w:rPr>
        <w:t>Część 17</w:t>
      </w:r>
    </w:p>
    <w:p w14:paraId="67979B79" w14:textId="77777777" w:rsidR="0040710E" w:rsidRDefault="0040710E" w:rsidP="00581F38">
      <w:pPr>
        <w:jc w:val="both"/>
        <w:rPr>
          <w:rFonts w:ascii="Arial" w:hAnsi="Arial" w:cs="Arial"/>
          <w:sz w:val="20"/>
          <w:szCs w:val="20"/>
        </w:rPr>
      </w:pPr>
    </w:p>
    <w:tbl>
      <w:tblPr>
        <w:tblStyle w:val="Tabela-Siatka"/>
        <w:tblW w:w="0" w:type="auto"/>
        <w:tblLook w:val="04A0" w:firstRow="1" w:lastRow="0" w:firstColumn="1" w:lastColumn="0" w:noHBand="0" w:noVBand="1"/>
      </w:tblPr>
      <w:tblGrid>
        <w:gridCol w:w="562"/>
        <w:gridCol w:w="1843"/>
        <w:gridCol w:w="4202"/>
        <w:gridCol w:w="765"/>
        <w:gridCol w:w="783"/>
        <w:gridCol w:w="907"/>
      </w:tblGrid>
      <w:tr w:rsidR="00612147" w:rsidRPr="00612147" w14:paraId="7658D118" w14:textId="77777777" w:rsidTr="00612147">
        <w:trPr>
          <w:trHeight w:val="300"/>
        </w:trPr>
        <w:tc>
          <w:tcPr>
            <w:tcW w:w="562" w:type="dxa"/>
            <w:shd w:val="clear" w:color="auto" w:fill="ACB9CA" w:themeFill="text2" w:themeFillTint="66"/>
            <w:hideMark/>
          </w:tcPr>
          <w:p w14:paraId="26E39E4D" w14:textId="77777777" w:rsidR="00612147" w:rsidRPr="00612147" w:rsidRDefault="00612147" w:rsidP="00612147">
            <w:pPr>
              <w:jc w:val="both"/>
              <w:rPr>
                <w:rFonts w:ascii="Arial" w:hAnsi="Arial" w:cs="Arial"/>
                <w:sz w:val="20"/>
                <w:szCs w:val="20"/>
              </w:rPr>
            </w:pPr>
            <w:r w:rsidRPr="00612147">
              <w:rPr>
                <w:rFonts w:ascii="Arial" w:hAnsi="Arial" w:cs="Arial"/>
                <w:sz w:val="20"/>
                <w:szCs w:val="20"/>
              </w:rPr>
              <w:t>L.p.</w:t>
            </w:r>
          </w:p>
        </w:tc>
        <w:tc>
          <w:tcPr>
            <w:tcW w:w="1843" w:type="dxa"/>
            <w:shd w:val="clear" w:color="auto" w:fill="ACB9CA" w:themeFill="text2" w:themeFillTint="66"/>
            <w:hideMark/>
          </w:tcPr>
          <w:p w14:paraId="053CB7D5" w14:textId="77777777" w:rsidR="00612147" w:rsidRPr="00612147" w:rsidRDefault="00612147" w:rsidP="00612147">
            <w:pPr>
              <w:jc w:val="both"/>
              <w:rPr>
                <w:rFonts w:ascii="Arial" w:hAnsi="Arial" w:cs="Arial"/>
                <w:sz w:val="20"/>
                <w:szCs w:val="20"/>
              </w:rPr>
            </w:pPr>
            <w:r w:rsidRPr="00612147">
              <w:rPr>
                <w:rFonts w:ascii="Arial" w:hAnsi="Arial" w:cs="Arial"/>
                <w:sz w:val="20"/>
                <w:szCs w:val="20"/>
              </w:rPr>
              <w:t>Produkt</w:t>
            </w:r>
          </w:p>
        </w:tc>
        <w:tc>
          <w:tcPr>
            <w:tcW w:w="4202" w:type="dxa"/>
            <w:shd w:val="clear" w:color="auto" w:fill="ACB9CA" w:themeFill="text2" w:themeFillTint="66"/>
            <w:hideMark/>
          </w:tcPr>
          <w:p w14:paraId="05652147" w14:textId="77777777" w:rsidR="00612147" w:rsidRPr="00612147" w:rsidRDefault="00612147" w:rsidP="00612147">
            <w:pPr>
              <w:jc w:val="both"/>
              <w:rPr>
                <w:rFonts w:ascii="Arial" w:hAnsi="Arial" w:cs="Arial"/>
                <w:sz w:val="20"/>
                <w:szCs w:val="20"/>
              </w:rPr>
            </w:pPr>
            <w:r w:rsidRPr="00612147">
              <w:rPr>
                <w:rFonts w:ascii="Arial" w:hAnsi="Arial" w:cs="Arial"/>
                <w:sz w:val="20"/>
                <w:szCs w:val="20"/>
              </w:rPr>
              <w:t>Opis produktu</w:t>
            </w:r>
          </w:p>
        </w:tc>
        <w:tc>
          <w:tcPr>
            <w:tcW w:w="765" w:type="dxa"/>
            <w:shd w:val="clear" w:color="auto" w:fill="ACB9CA" w:themeFill="text2" w:themeFillTint="66"/>
            <w:hideMark/>
          </w:tcPr>
          <w:p w14:paraId="13BA4B6E" w14:textId="77777777" w:rsidR="00612147" w:rsidRPr="00612147" w:rsidRDefault="00612147" w:rsidP="00612147">
            <w:pPr>
              <w:jc w:val="both"/>
              <w:rPr>
                <w:rFonts w:ascii="Arial" w:hAnsi="Arial" w:cs="Arial"/>
                <w:sz w:val="20"/>
                <w:szCs w:val="20"/>
              </w:rPr>
            </w:pPr>
            <w:r w:rsidRPr="00612147">
              <w:rPr>
                <w:rFonts w:ascii="Arial" w:hAnsi="Arial" w:cs="Arial"/>
                <w:sz w:val="20"/>
                <w:szCs w:val="20"/>
              </w:rPr>
              <w:t>J.m.</w:t>
            </w:r>
          </w:p>
        </w:tc>
        <w:tc>
          <w:tcPr>
            <w:tcW w:w="783" w:type="dxa"/>
            <w:shd w:val="clear" w:color="auto" w:fill="ACB9CA" w:themeFill="text2" w:themeFillTint="66"/>
            <w:hideMark/>
          </w:tcPr>
          <w:p w14:paraId="6CEC7BFF" w14:textId="77777777" w:rsidR="00612147" w:rsidRPr="00612147" w:rsidRDefault="00612147" w:rsidP="00612147">
            <w:pPr>
              <w:jc w:val="both"/>
              <w:rPr>
                <w:rFonts w:ascii="Arial" w:hAnsi="Arial" w:cs="Arial"/>
                <w:sz w:val="20"/>
                <w:szCs w:val="20"/>
              </w:rPr>
            </w:pPr>
            <w:r w:rsidRPr="00612147">
              <w:rPr>
                <w:rFonts w:ascii="Arial" w:hAnsi="Arial" w:cs="Arial"/>
                <w:sz w:val="20"/>
                <w:szCs w:val="20"/>
              </w:rPr>
              <w:t>Ilość</w:t>
            </w:r>
          </w:p>
        </w:tc>
        <w:tc>
          <w:tcPr>
            <w:tcW w:w="907" w:type="dxa"/>
            <w:shd w:val="clear" w:color="auto" w:fill="ACB9CA" w:themeFill="text2" w:themeFillTint="66"/>
            <w:hideMark/>
          </w:tcPr>
          <w:p w14:paraId="475DD8F4" w14:textId="77777777" w:rsidR="00612147" w:rsidRPr="00612147" w:rsidRDefault="00612147" w:rsidP="00612147">
            <w:pPr>
              <w:jc w:val="both"/>
              <w:rPr>
                <w:rFonts w:ascii="Arial" w:hAnsi="Arial" w:cs="Arial"/>
                <w:sz w:val="20"/>
                <w:szCs w:val="20"/>
              </w:rPr>
            </w:pPr>
            <w:r w:rsidRPr="00612147">
              <w:rPr>
                <w:rFonts w:ascii="Arial" w:hAnsi="Arial" w:cs="Arial"/>
                <w:sz w:val="20"/>
                <w:szCs w:val="20"/>
              </w:rPr>
              <w:t>Obszar</w:t>
            </w:r>
          </w:p>
        </w:tc>
      </w:tr>
      <w:tr w:rsidR="00612147" w:rsidRPr="00612147" w14:paraId="78368625" w14:textId="77777777" w:rsidTr="00612147">
        <w:trPr>
          <w:trHeight w:val="1800"/>
        </w:trPr>
        <w:tc>
          <w:tcPr>
            <w:tcW w:w="562" w:type="dxa"/>
            <w:hideMark/>
          </w:tcPr>
          <w:p w14:paraId="485A785C" w14:textId="77777777" w:rsidR="00612147" w:rsidRPr="00612147" w:rsidRDefault="00612147" w:rsidP="00612147">
            <w:pPr>
              <w:jc w:val="both"/>
              <w:rPr>
                <w:rFonts w:ascii="Arial" w:hAnsi="Arial" w:cs="Arial"/>
                <w:sz w:val="20"/>
                <w:szCs w:val="20"/>
              </w:rPr>
            </w:pPr>
            <w:r w:rsidRPr="00612147">
              <w:rPr>
                <w:rFonts w:ascii="Arial" w:hAnsi="Arial" w:cs="Arial"/>
                <w:sz w:val="20"/>
                <w:szCs w:val="20"/>
              </w:rPr>
              <w:t>1</w:t>
            </w:r>
          </w:p>
        </w:tc>
        <w:tc>
          <w:tcPr>
            <w:tcW w:w="1843" w:type="dxa"/>
            <w:hideMark/>
          </w:tcPr>
          <w:p w14:paraId="51C837F7" w14:textId="77777777" w:rsidR="00612147" w:rsidRPr="00612147" w:rsidRDefault="00612147" w:rsidP="00612147">
            <w:pPr>
              <w:jc w:val="both"/>
              <w:rPr>
                <w:rFonts w:ascii="Arial" w:hAnsi="Arial" w:cs="Arial"/>
                <w:sz w:val="20"/>
                <w:szCs w:val="20"/>
              </w:rPr>
            </w:pPr>
            <w:r w:rsidRPr="00612147">
              <w:rPr>
                <w:rFonts w:ascii="Arial" w:hAnsi="Arial" w:cs="Arial"/>
                <w:sz w:val="20"/>
                <w:szCs w:val="20"/>
              </w:rPr>
              <w:t>Klisza radiotechniczna do kontroli jakości</w:t>
            </w:r>
          </w:p>
        </w:tc>
        <w:tc>
          <w:tcPr>
            <w:tcW w:w="4202" w:type="dxa"/>
            <w:hideMark/>
          </w:tcPr>
          <w:p w14:paraId="0917D0B5" w14:textId="41319E8E" w:rsidR="00612147" w:rsidRPr="00612147" w:rsidRDefault="00612147" w:rsidP="00612147">
            <w:pPr>
              <w:jc w:val="both"/>
              <w:rPr>
                <w:rFonts w:ascii="Arial" w:hAnsi="Arial" w:cs="Arial"/>
                <w:sz w:val="20"/>
                <w:szCs w:val="20"/>
              </w:rPr>
            </w:pPr>
            <w:r w:rsidRPr="00612147">
              <w:rPr>
                <w:rFonts w:ascii="Arial" w:hAnsi="Arial" w:cs="Arial"/>
                <w:sz w:val="20"/>
                <w:szCs w:val="20"/>
              </w:rPr>
              <w:t>GAFCHROMIC LD - V1</w:t>
            </w:r>
            <w:r>
              <w:rPr>
                <w:rFonts w:ascii="Arial" w:hAnsi="Arial" w:cs="Arial"/>
                <w:sz w:val="20"/>
                <w:szCs w:val="20"/>
              </w:rPr>
              <w:t xml:space="preserve"> </w:t>
            </w:r>
            <w:r w:rsidRPr="00612147">
              <w:rPr>
                <w:rFonts w:ascii="Arial" w:hAnsi="Arial" w:cs="Arial"/>
                <w:sz w:val="20"/>
                <w:szCs w:val="20"/>
              </w:rPr>
              <w:t>Op. 10 szt</w:t>
            </w:r>
            <w:r>
              <w:rPr>
                <w:rFonts w:ascii="Arial" w:hAnsi="Arial" w:cs="Arial"/>
                <w:sz w:val="20"/>
                <w:szCs w:val="20"/>
              </w:rPr>
              <w:t>.</w:t>
            </w:r>
            <w:r w:rsidRPr="00612147">
              <w:rPr>
                <w:rFonts w:ascii="Arial" w:hAnsi="Arial" w:cs="Arial"/>
                <w:sz w:val="20"/>
                <w:szCs w:val="20"/>
              </w:rPr>
              <w:t xml:space="preserve">, arkusze 10"x12". Film </w:t>
            </w:r>
            <w:proofErr w:type="spellStart"/>
            <w:r w:rsidRPr="00612147">
              <w:rPr>
                <w:rFonts w:ascii="Arial" w:hAnsi="Arial" w:cs="Arial"/>
                <w:sz w:val="20"/>
                <w:szCs w:val="20"/>
              </w:rPr>
              <w:t>czuly</w:t>
            </w:r>
            <w:proofErr w:type="spellEnd"/>
            <w:r w:rsidRPr="00612147">
              <w:rPr>
                <w:rFonts w:ascii="Arial" w:hAnsi="Arial" w:cs="Arial"/>
                <w:sz w:val="20"/>
                <w:szCs w:val="20"/>
              </w:rPr>
              <w:t xml:space="preserve"> na promieniowanie jonizujące, obróbka możliwa pod światłem widzialnym bez degradacji kliszy.</w:t>
            </w:r>
            <w:r>
              <w:rPr>
                <w:rFonts w:ascii="Arial" w:hAnsi="Arial" w:cs="Arial"/>
                <w:sz w:val="20"/>
                <w:szCs w:val="20"/>
              </w:rPr>
              <w:t xml:space="preserve"> </w:t>
            </w:r>
            <w:r w:rsidRPr="00612147">
              <w:rPr>
                <w:rFonts w:ascii="Arial" w:hAnsi="Arial" w:cs="Arial"/>
                <w:sz w:val="20"/>
                <w:szCs w:val="20"/>
              </w:rPr>
              <w:t>Certyfikat jakości w j. polskim. Ważność produktu minimum 24 miesiące od daty otrzymania</w:t>
            </w:r>
          </w:p>
        </w:tc>
        <w:tc>
          <w:tcPr>
            <w:tcW w:w="765" w:type="dxa"/>
            <w:hideMark/>
          </w:tcPr>
          <w:p w14:paraId="71AE584A" w14:textId="77777777" w:rsidR="00612147" w:rsidRPr="00612147" w:rsidRDefault="00612147" w:rsidP="00612147">
            <w:pPr>
              <w:jc w:val="both"/>
              <w:rPr>
                <w:rFonts w:ascii="Arial" w:hAnsi="Arial" w:cs="Arial"/>
                <w:sz w:val="20"/>
                <w:szCs w:val="20"/>
              </w:rPr>
            </w:pPr>
            <w:r w:rsidRPr="00612147">
              <w:rPr>
                <w:rFonts w:ascii="Arial" w:hAnsi="Arial" w:cs="Arial"/>
                <w:sz w:val="20"/>
                <w:szCs w:val="20"/>
              </w:rPr>
              <w:t xml:space="preserve">op. </w:t>
            </w:r>
          </w:p>
        </w:tc>
        <w:tc>
          <w:tcPr>
            <w:tcW w:w="783" w:type="dxa"/>
            <w:hideMark/>
          </w:tcPr>
          <w:p w14:paraId="487DF2FD" w14:textId="77777777" w:rsidR="00612147" w:rsidRPr="00612147" w:rsidRDefault="00612147" w:rsidP="00612147">
            <w:pPr>
              <w:jc w:val="both"/>
              <w:rPr>
                <w:rFonts w:ascii="Arial" w:hAnsi="Arial" w:cs="Arial"/>
                <w:sz w:val="20"/>
                <w:szCs w:val="20"/>
              </w:rPr>
            </w:pPr>
            <w:r w:rsidRPr="00612147">
              <w:rPr>
                <w:rFonts w:ascii="Arial" w:hAnsi="Arial" w:cs="Arial"/>
                <w:sz w:val="20"/>
                <w:szCs w:val="20"/>
              </w:rPr>
              <w:t>1</w:t>
            </w:r>
          </w:p>
        </w:tc>
        <w:tc>
          <w:tcPr>
            <w:tcW w:w="907" w:type="dxa"/>
            <w:hideMark/>
          </w:tcPr>
          <w:p w14:paraId="22DFA12A" w14:textId="77777777" w:rsidR="00612147" w:rsidRPr="00612147" w:rsidRDefault="00612147" w:rsidP="00612147">
            <w:pPr>
              <w:jc w:val="both"/>
              <w:rPr>
                <w:rFonts w:ascii="Arial" w:hAnsi="Arial" w:cs="Arial"/>
                <w:sz w:val="20"/>
                <w:szCs w:val="20"/>
              </w:rPr>
            </w:pPr>
            <w:r w:rsidRPr="00612147">
              <w:rPr>
                <w:rFonts w:ascii="Arial" w:hAnsi="Arial" w:cs="Arial"/>
                <w:sz w:val="20"/>
                <w:szCs w:val="20"/>
              </w:rPr>
              <w:t>LLS-R</w:t>
            </w:r>
          </w:p>
        </w:tc>
      </w:tr>
    </w:tbl>
    <w:p w14:paraId="24C4CF8C" w14:textId="77777777" w:rsidR="00612147" w:rsidRDefault="00612147" w:rsidP="00581F38">
      <w:pPr>
        <w:jc w:val="both"/>
        <w:rPr>
          <w:rFonts w:ascii="Arial" w:hAnsi="Arial" w:cs="Arial"/>
          <w:sz w:val="20"/>
          <w:szCs w:val="20"/>
        </w:rPr>
      </w:pPr>
    </w:p>
    <w:p w14:paraId="691D32E0" w14:textId="7C85C199" w:rsidR="00612147" w:rsidRDefault="00612147" w:rsidP="00612147">
      <w:pPr>
        <w:jc w:val="both"/>
        <w:rPr>
          <w:rFonts w:ascii="Arial" w:hAnsi="Arial" w:cs="Arial"/>
          <w:sz w:val="22"/>
          <w:szCs w:val="22"/>
        </w:rPr>
      </w:pPr>
      <w:r>
        <w:rPr>
          <w:rFonts w:ascii="Arial" w:hAnsi="Arial" w:cs="Arial"/>
          <w:sz w:val="22"/>
          <w:szCs w:val="22"/>
        </w:rPr>
        <w:t>Część 18</w:t>
      </w:r>
    </w:p>
    <w:p w14:paraId="17ECF395" w14:textId="77777777" w:rsidR="00612147" w:rsidRDefault="00612147" w:rsidP="00581F38">
      <w:pPr>
        <w:jc w:val="both"/>
        <w:rPr>
          <w:rFonts w:ascii="Arial" w:hAnsi="Arial" w:cs="Arial"/>
          <w:sz w:val="20"/>
          <w:szCs w:val="20"/>
        </w:rPr>
      </w:pPr>
    </w:p>
    <w:tbl>
      <w:tblPr>
        <w:tblStyle w:val="Tabela-Siatka"/>
        <w:tblW w:w="0" w:type="auto"/>
        <w:tblLook w:val="04A0" w:firstRow="1" w:lastRow="0" w:firstColumn="1" w:lastColumn="0" w:noHBand="0" w:noVBand="1"/>
      </w:tblPr>
      <w:tblGrid>
        <w:gridCol w:w="562"/>
        <w:gridCol w:w="1843"/>
        <w:gridCol w:w="4225"/>
        <w:gridCol w:w="754"/>
        <w:gridCol w:w="774"/>
        <w:gridCol w:w="904"/>
      </w:tblGrid>
      <w:tr w:rsidR="00612147" w:rsidRPr="00612147" w14:paraId="131BAD9B" w14:textId="77777777" w:rsidTr="00612147">
        <w:trPr>
          <w:trHeight w:val="255"/>
        </w:trPr>
        <w:tc>
          <w:tcPr>
            <w:tcW w:w="562" w:type="dxa"/>
            <w:shd w:val="clear" w:color="auto" w:fill="ACB9CA" w:themeFill="text2" w:themeFillTint="66"/>
            <w:hideMark/>
          </w:tcPr>
          <w:p w14:paraId="352D9539" w14:textId="77777777" w:rsidR="00612147" w:rsidRPr="00612147" w:rsidRDefault="00612147" w:rsidP="00612147">
            <w:pPr>
              <w:jc w:val="both"/>
              <w:rPr>
                <w:rFonts w:ascii="Arial" w:hAnsi="Arial" w:cs="Arial"/>
                <w:sz w:val="20"/>
                <w:szCs w:val="20"/>
              </w:rPr>
            </w:pPr>
            <w:r w:rsidRPr="00612147">
              <w:rPr>
                <w:rFonts w:ascii="Arial" w:hAnsi="Arial" w:cs="Arial"/>
                <w:sz w:val="20"/>
                <w:szCs w:val="20"/>
              </w:rPr>
              <w:t>L.p.</w:t>
            </w:r>
          </w:p>
        </w:tc>
        <w:tc>
          <w:tcPr>
            <w:tcW w:w="1843" w:type="dxa"/>
            <w:shd w:val="clear" w:color="auto" w:fill="ACB9CA" w:themeFill="text2" w:themeFillTint="66"/>
            <w:hideMark/>
          </w:tcPr>
          <w:p w14:paraId="30C280C0" w14:textId="77777777" w:rsidR="00612147" w:rsidRPr="00612147" w:rsidRDefault="00612147" w:rsidP="00612147">
            <w:pPr>
              <w:jc w:val="both"/>
              <w:rPr>
                <w:rFonts w:ascii="Arial" w:hAnsi="Arial" w:cs="Arial"/>
                <w:sz w:val="20"/>
                <w:szCs w:val="20"/>
              </w:rPr>
            </w:pPr>
            <w:r w:rsidRPr="00612147">
              <w:rPr>
                <w:rFonts w:ascii="Arial" w:hAnsi="Arial" w:cs="Arial"/>
                <w:sz w:val="20"/>
                <w:szCs w:val="20"/>
              </w:rPr>
              <w:t>Produkt</w:t>
            </w:r>
          </w:p>
        </w:tc>
        <w:tc>
          <w:tcPr>
            <w:tcW w:w="4225" w:type="dxa"/>
            <w:shd w:val="clear" w:color="auto" w:fill="ACB9CA" w:themeFill="text2" w:themeFillTint="66"/>
            <w:hideMark/>
          </w:tcPr>
          <w:p w14:paraId="30D225CF" w14:textId="77777777" w:rsidR="00612147" w:rsidRPr="00612147" w:rsidRDefault="00612147" w:rsidP="00612147">
            <w:pPr>
              <w:jc w:val="both"/>
              <w:rPr>
                <w:rFonts w:ascii="Arial" w:hAnsi="Arial" w:cs="Arial"/>
                <w:sz w:val="20"/>
                <w:szCs w:val="20"/>
              </w:rPr>
            </w:pPr>
            <w:r w:rsidRPr="00612147">
              <w:rPr>
                <w:rFonts w:ascii="Arial" w:hAnsi="Arial" w:cs="Arial"/>
                <w:sz w:val="20"/>
                <w:szCs w:val="20"/>
              </w:rPr>
              <w:t>Opis produktu</w:t>
            </w:r>
          </w:p>
        </w:tc>
        <w:tc>
          <w:tcPr>
            <w:tcW w:w="754" w:type="dxa"/>
            <w:shd w:val="clear" w:color="auto" w:fill="ACB9CA" w:themeFill="text2" w:themeFillTint="66"/>
            <w:hideMark/>
          </w:tcPr>
          <w:p w14:paraId="09014ACC" w14:textId="77777777" w:rsidR="00612147" w:rsidRPr="00612147" w:rsidRDefault="00612147" w:rsidP="00612147">
            <w:pPr>
              <w:jc w:val="both"/>
              <w:rPr>
                <w:rFonts w:ascii="Arial" w:hAnsi="Arial" w:cs="Arial"/>
                <w:sz w:val="20"/>
                <w:szCs w:val="20"/>
              </w:rPr>
            </w:pPr>
            <w:r w:rsidRPr="00612147">
              <w:rPr>
                <w:rFonts w:ascii="Arial" w:hAnsi="Arial" w:cs="Arial"/>
                <w:sz w:val="20"/>
                <w:szCs w:val="20"/>
              </w:rPr>
              <w:t>J.m.</w:t>
            </w:r>
          </w:p>
        </w:tc>
        <w:tc>
          <w:tcPr>
            <w:tcW w:w="774" w:type="dxa"/>
            <w:shd w:val="clear" w:color="auto" w:fill="ACB9CA" w:themeFill="text2" w:themeFillTint="66"/>
            <w:hideMark/>
          </w:tcPr>
          <w:p w14:paraId="119F2A5C" w14:textId="77777777" w:rsidR="00612147" w:rsidRPr="00612147" w:rsidRDefault="00612147" w:rsidP="00612147">
            <w:pPr>
              <w:jc w:val="both"/>
              <w:rPr>
                <w:rFonts w:ascii="Arial" w:hAnsi="Arial" w:cs="Arial"/>
                <w:sz w:val="20"/>
                <w:szCs w:val="20"/>
              </w:rPr>
            </w:pPr>
            <w:r w:rsidRPr="00612147">
              <w:rPr>
                <w:rFonts w:ascii="Arial" w:hAnsi="Arial" w:cs="Arial"/>
                <w:sz w:val="20"/>
                <w:szCs w:val="20"/>
              </w:rPr>
              <w:t>Ilość</w:t>
            </w:r>
          </w:p>
        </w:tc>
        <w:tc>
          <w:tcPr>
            <w:tcW w:w="904" w:type="dxa"/>
            <w:shd w:val="clear" w:color="auto" w:fill="ACB9CA" w:themeFill="text2" w:themeFillTint="66"/>
            <w:hideMark/>
          </w:tcPr>
          <w:p w14:paraId="2228D262" w14:textId="77777777" w:rsidR="00612147" w:rsidRPr="00612147" w:rsidRDefault="00612147" w:rsidP="00612147">
            <w:pPr>
              <w:jc w:val="both"/>
              <w:rPr>
                <w:rFonts w:ascii="Arial" w:hAnsi="Arial" w:cs="Arial"/>
                <w:sz w:val="20"/>
                <w:szCs w:val="20"/>
              </w:rPr>
            </w:pPr>
            <w:r w:rsidRPr="00612147">
              <w:rPr>
                <w:rFonts w:ascii="Arial" w:hAnsi="Arial" w:cs="Arial"/>
                <w:sz w:val="20"/>
                <w:szCs w:val="20"/>
              </w:rPr>
              <w:t>Obszar</w:t>
            </w:r>
          </w:p>
        </w:tc>
      </w:tr>
      <w:tr w:rsidR="00612147" w:rsidRPr="00612147" w14:paraId="410C4682" w14:textId="77777777" w:rsidTr="00612147">
        <w:trPr>
          <w:trHeight w:val="3000"/>
        </w:trPr>
        <w:tc>
          <w:tcPr>
            <w:tcW w:w="562" w:type="dxa"/>
            <w:hideMark/>
          </w:tcPr>
          <w:p w14:paraId="27DFC909" w14:textId="77777777" w:rsidR="00612147" w:rsidRPr="00612147" w:rsidRDefault="00612147" w:rsidP="00612147">
            <w:pPr>
              <w:jc w:val="both"/>
              <w:rPr>
                <w:rFonts w:ascii="Arial" w:hAnsi="Arial" w:cs="Arial"/>
                <w:sz w:val="20"/>
                <w:szCs w:val="20"/>
              </w:rPr>
            </w:pPr>
            <w:r w:rsidRPr="00612147">
              <w:rPr>
                <w:rFonts w:ascii="Arial" w:hAnsi="Arial" w:cs="Arial"/>
                <w:sz w:val="20"/>
                <w:szCs w:val="20"/>
              </w:rPr>
              <w:t>1</w:t>
            </w:r>
          </w:p>
        </w:tc>
        <w:tc>
          <w:tcPr>
            <w:tcW w:w="1843" w:type="dxa"/>
            <w:hideMark/>
          </w:tcPr>
          <w:p w14:paraId="4F301AD0" w14:textId="77777777" w:rsidR="00612147" w:rsidRPr="00612147" w:rsidRDefault="005F3DE6" w:rsidP="00612147">
            <w:pPr>
              <w:jc w:val="both"/>
              <w:rPr>
                <w:rFonts w:ascii="Arial" w:hAnsi="Arial" w:cs="Arial"/>
                <w:sz w:val="20"/>
                <w:szCs w:val="20"/>
              </w:rPr>
            </w:pPr>
            <w:hyperlink r:id="rId8" w:history="1">
              <w:r w:rsidR="00612147" w:rsidRPr="00612147">
                <w:rPr>
                  <w:rStyle w:val="Hipercze"/>
                  <w:rFonts w:ascii="Arial" w:hAnsi="Arial" w:cs="Arial"/>
                  <w:color w:val="auto"/>
                  <w:sz w:val="20"/>
                  <w:szCs w:val="20"/>
                  <w:u w:val="none"/>
                </w:rPr>
                <w:t>Kolumienki AFLAPREP</w:t>
              </w:r>
            </w:hyperlink>
          </w:p>
        </w:tc>
        <w:tc>
          <w:tcPr>
            <w:tcW w:w="4225" w:type="dxa"/>
            <w:hideMark/>
          </w:tcPr>
          <w:p w14:paraId="03816E6A" w14:textId="77777777" w:rsidR="00612147" w:rsidRPr="00612147" w:rsidRDefault="00612147" w:rsidP="00612147">
            <w:pPr>
              <w:jc w:val="both"/>
              <w:rPr>
                <w:rFonts w:ascii="Arial" w:hAnsi="Arial" w:cs="Arial"/>
                <w:sz w:val="20"/>
                <w:szCs w:val="20"/>
              </w:rPr>
            </w:pPr>
            <w:r w:rsidRPr="00612147">
              <w:rPr>
                <w:rFonts w:ascii="Arial" w:hAnsi="Arial" w:cs="Arial"/>
                <w:sz w:val="20"/>
                <w:szCs w:val="20"/>
              </w:rPr>
              <w:t xml:space="preserve">op.= 50 szt., pojemność kolumienek 1 ml Kolumienki powinowactwa immunologicznego do oznaczania </w:t>
            </w:r>
            <w:proofErr w:type="spellStart"/>
            <w:r w:rsidRPr="00612147">
              <w:rPr>
                <w:rFonts w:ascii="Arial" w:hAnsi="Arial" w:cs="Arial"/>
                <w:sz w:val="20"/>
                <w:szCs w:val="20"/>
              </w:rPr>
              <w:t>aflatoksyn</w:t>
            </w:r>
            <w:proofErr w:type="spellEnd"/>
            <w:r w:rsidRPr="00612147">
              <w:rPr>
                <w:rFonts w:ascii="Arial" w:hAnsi="Arial" w:cs="Arial"/>
                <w:sz w:val="20"/>
                <w:szCs w:val="20"/>
              </w:rPr>
              <w:t xml:space="preserve"> w szerokim asortymencie badanych próbek: orzechy ziemne, orzechy laskowe, pistacje, przetwory zbożowe, owoce suszone, papryka chili, figi i inne (zawierające monoklonalne przeciwciało specyficzne wobec </w:t>
            </w:r>
            <w:proofErr w:type="spellStart"/>
            <w:r w:rsidRPr="00612147">
              <w:rPr>
                <w:rFonts w:ascii="Arial" w:hAnsi="Arial" w:cs="Arial"/>
                <w:sz w:val="20"/>
                <w:szCs w:val="20"/>
              </w:rPr>
              <w:t>aflatoksyn</w:t>
            </w:r>
            <w:proofErr w:type="spellEnd"/>
            <w:r w:rsidRPr="00612147">
              <w:rPr>
                <w:rFonts w:ascii="Arial" w:hAnsi="Arial" w:cs="Arial"/>
                <w:sz w:val="20"/>
                <w:szCs w:val="20"/>
              </w:rPr>
              <w:t xml:space="preserve"> B1, B2, G1, G2, pojemność kolumny [zdolność wiązania] większa niż 100 </w:t>
            </w:r>
            <w:proofErr w:type="spellStart"/>
            <w:r w:rsidRPr="00612147">
              <w:rPr>
                <w:rFonts w:ascii="Arial" w:hAnsi="Arial" w:cs="Arial"/>
                <w:sz w:val="20"/>
                <w:szCs w:val="20"/>
              </w:rPr>
              <w:t>ng</w:t>
            </w:r>
            <w:proofErr w:type="spellEnd"/>
            <w:r w:rsidRPr="00612147">
              <w:rPr>
                <w:rFonts w:ascii="Arial" w:hAnsi="Arial" w:cs="Arial"/>
                <w:sz w:val="20"/>
                <w:szCs w:val="20"/>
              </w:rPr>
              <w:t xml:space="preserve"> </w:t>
            </w:r>
            <w:proofErr w:type="spellStart"/>
            <w:r w:rsidRPr="00612147">
              <w:rPr>
                <w:rFonts w:ascii="Arial" w:hAnsi="Arial" w:cs="Arial"/>
                <w:sz w:val="20"/>
                <w:szCs w:val="20"/>
              </w:rPr>
              <w:t>aflatoksyny</w:t>
            </w:r>
            <w:proofErr w:type="spellEnd"/>
            <w:r w:rsidRPr="00612147">
              <w:rPr>
                <w:rFonts w:ascii="Arial" w:hAnsi="Arial" w:cs="Arial"/>
                <w:sz w:val="20"/>
                <w:szCs w:val="20"/>
              </w:rPr>
              <w:t xml:space="preserve"> B1, maksymalna pojemność 2000 </w:t>
            </w:r>
            <w:proofErr w:type="spellStart"/>
            <w:r w:rsidRPr="00612147">
              <w:rPr>
                <w:rFonts w:ascii="Arial" w:hAnsi="Arial" w:cs="Arial"/>
                <w:sz w:val="20"/>
                <w:szCs w:val="20"/>
              </w:rPr>
              <w:t>ng</w:t>
            </w:r>
            <w:proofErr w:type="spellEnd"/>
            <w:r w:rsidRPr="00612147">
              <w:rPr>
                <w:rFonts w:ascii="Arial" w:hAnsi="Arial" w:cs="Arial"/>
                <w:sz w:val="20"/>
                <w:szCs w:val="20"/>
              </w:rPr>
              <w:t>, średni odzysk nie powinien być mniejszy niż 85%). Data ważności minimum rok od daty dostawy do laboratorium.</w:t>
            </w:r>
          </w:p>
        </w:tc>
        <w:tc>
          <w:tcPr>
            <w:tcW w:w="754" w:type="dxa"/>
            <w:hideMark/>
          </w:tcPr>
          <w:p w14:paraId="17758B9D" w14:textId="77777777" w:rsidR="00612147" w:rsidRPr="00612147" w:rsidRDefault="00612147" w:rsidP="00612147">
            <w:pPr>
              <w:jc w:val="both"/>
              <w:rPr>
                <w:rFonts w:ascii="Arial" w:hAnsi="Arial" w:cs="Arial"/>
                <w:sz w:val="20"/>
                <w:szCs w:val="20"/>
              </w:rPr>
            </w:pPr>
            <w:r w:rsidRPr="00612147">
              <w:rPr>
                <w:rFonts w:ascii="Arial" w:hAnsi="Arial" w:cs="Arial"/>
                <w:sz w:val="20"/>
                <w:szCs w:val="20"/>
              </w:rPr>
              <w:t xml:space="preserve">op. </w:t>
            </w:r>
          </w:p>
        </w:tc>
        <w:tc>
          <w:tcPr>
            <w:tcW w:w="774" w:type="dxa"/>
            <w:hideMark/>
          </w:tcPr>
          <w:p w14:paraId="1379B4DE" w14:textId="77777777" w:rsidR="00612147" w:rsidRPr="00612147" w:rsidRDefault="00612147" w:rsidP="00612147">
            <w:pPr>
              <w:jc w:val="both"/>
              <w:rPr>
                <w:rFonts w:ascii="Arial" w:hAnsi="Arial" w:cs="Arial"/>
                <w:sz w:val="20"/>
                <w:szCs w:val="20"/>
              </w:rPr>
            </w:pPr>
            <w:r w:rsidRPr="00612147">
              <w:rPr>
                <w:rFonts w:ascii="Arial" w:hAnsi="Arial" w:cs="Arial"/>
                <w:sz w:val="20"/>
                <w:szCs w:val="20"/>
              </w:rPr>
              <w:t>1</w:t>
            </w:r>
          </w:p>
        </w:tc>
        <w:tc>
          <w:tcPr>
            <w:tcW w:w="904" w:type="dxa"/>
            <w:hideMark/>
          </w:tcPr>
          <w:p w14:paraId="3F1C7048" w14:textId="77777777" w:rsidR="00612147" w:rsidRPr="00612147" w:rsidRDefault="00612147" w:rsidP="00612147">
            <w:pPr>
              <w:jc w:val="both"/>
              <w:rPr>
                <w:rFonts w:ascii="Arial" w:hAnsi="Arial" w:cs="Arial"/>
                <w:sz w:val="20"/>
                <w:szCs w:val="20"/>
              </w:rPr>
            </w:pPr>
            <w:r w:rsidRPr="00612147">
              <w:rPr>
                <w:rFonts w:ascii="Arial" w:hAnsi="Arial" w:cs="Arial"/>
                <w:sz w:val="20"/>
                <w:szCs w:val="20"/>
              </w:rPr>
              <w:t>LLF-F</w:t>
            </w:r>
          </w:p>
        </w:tc>
      </w:tr>
      <w:tr w:rsidR="00612147" w:rsidRPr="00612147" w14:paraId="0D5EEBE9" w14:textId="77777777" w:rsidTr="00612147">
        <w:trPr>
          <w:trHeight w:val="2100"/>
        </w:trPr>
        <w:tc>
          <w:tcPr>
            <w:tcW w:w="562" w:type="dxa"/>
            <w:hideMark/>
          </w:tcPr>
          <w:p w14:paraId="0EF9C697" w14:textId="77777777" w:rsidR="00612147" w:rsidRPr="00612147" w:rsidRDefault="00612147" w:rsidP="00612147">
            <w:pPr>
              <w:jc w:val="both"/>
              <w:rPr>
                <w:rFonts w:ascii="Arial" w:hAnsi="Arial" w:cs="Arial"/>
                <w:sz w:val="20"/>
                <w:szCs w:val="20"/>
              </w:rPr>
            </w:pPr>
            <w:r w:rsidRPr="00612147">
              <w:rPr>
                <w:rFonts w:ascii="Arial" w:hAnsi="Arial" w:cs="Arial"/>
                <w:sz w:val="20"/>
                <w:szCs w:val="20"/>
              </w:rPr>
              <w:lastRenderedPageBreak/>
              <w:t>2</w:t>
            </w:r>
          </w:p>
        </w:tc>
        <w:tc>
          <w:tcPr>
            <w:tcW w:w="1843" w:type="dxa"/>
            <w:hideMark/>
          </w:tcPr>
          <w:p w14:paraId="1F444EC6" w14:textId="77777777" w:rsidR="00612147" w:rsidRPr="00612147" w:rsidRDefault="005F3DE6" w:rsidP="00612147">
            <w:pPr>
              <w:jc w:val="both"/>
              <w:rPr>
                <w:rFonts w:ascii="Arial" w:hAnsi="Arial" w:cs="Arial"/>
                <w:sz w:val="20"/>
                <w:szCs w:val="20"/>
              </w:rPr>
            </w:pPr>
            <w:hyperlink r:id="rId9" w:history="1">
              <w:r w:rsidR="00612147" w:rsidRPr="00612147">
                <w:rPr>
                  <w:rStyle w:val="Hipercze"/>
                  <w:rFonts w:ascii="Arial" w:hAnsi="Arial" w:cs="Arial"/>
                  <w:color w:val="auto"/>
                  <w:sz w:val="20"/>
                  <w:szCs w:val="20"/>
                  <w:u w:val="none"/>
                </w:rPr>
                <w:t>Kolumienki AFLAPREP M1</w:t>
              </w:r>
            </w:hyperlink>
          </w:p>
        </w:tc>
        <w:tc>
          <w:tcPr>
            <w:tcW w:w="4225" w:type="dxa"/>
            <w:hideMark/>
          </w:tcPr>
          <w:p w14:paraId="1A8EB316" w14:textId="626D694C" w:rsidR="00612147" w:rsidRPr="00612147" w:rsidRDefault="00612147" w:rsidP="00612147">
            <w:pPr>
              <w:jc w:val="both"/>
              <w:rPr>
                <w:rFonts w:ascii="Arial" w:hAnsi="Arial" w:cs="Arial"/>
                <w:sz w:val="20"/>
                <w:szCs w:val="20"/>
              </w:rPr>
            </w:pPr>
            <w:r w:rsidRPr="00612147">
              <w:rPr>
                <w:rFonts w:ascii="Arial" w:hAnsi="Arial" w:cs="Arial"/>
                <w:sz w:val="20"/>
                <w:szCs w:val="20"/>
              </w:rPr>
              <w:t>op.=10 szt</w:t>
            </w:r>
            <w:r>
              <w:rPr>
                <w:rFonts w:ascii="Arial" w:hAnsi="Arial" w:cs="Arial"/>
                <w:sz w:val="20"/>
                <w:szCs w:val="20"/>
              </w:rPr>
              <w:t>.</w:t>
            </w:r>
            <w:r w:rsidRPr="00612147">
              <w:rPr>
                <w:rFonts w:ascii="Arial" w:hAnsi="Arial" w:cs="Arial"/>
                <w:sz w:val="20"/>
                <w:szCs w:val="20"/>
              </w:rPr>
              <w:t xml:space="preserve">, pojemność kolumienek 3 ml Kolumienki powinowactwa immunologicznego do oznaczania </w:t>
            </w:r>
            <w:proofErr w:type="spellStart"/>
            <w:r w:rsidRPr="00612147">
              <w:rPr>
                <w:rFonts w:ascii="Arial" w:hAnsi="Arial" w:cs="Arial"/>
                <w:sz w:val="20"/>
                <w:szCs w:val="20"/>
              </w:rPr>
              <w:t>aflatoksyny</w:t>
            </w:r>
            <w:proofErr w:type="spellEnd"/>
            <w:r w:rsidRPr="00612147">
              <w:rPr>
                <w:rFonts w:ascii="Arial" w:hAnsi="Arial" w:cs="Arial"/>
                <w:sz w:val="20"/>
                <w:szCs w:val="20"/>
              </w:rPr>
              <w:t xml:space="preserve"> M1 w mleku, mleku w proszku </w:t>
            </w:r>
            <w:r>
              <w:rPr>
                <w:rFonts w:ascii="Arial" w:hAnsi="Arial" w:cs="Arial"/>
                <w:sz w:val="20"/>
                <w:szCs w:val="20"/>
              </w:rPr>
              <w:br/>
            </w:r>
            <w:r w:rsidRPr="00612147">
              <w:rPr>
                <w:rFonts w:ascii="Arial" w:hAnsi="Arial" w:cs="Arial"/>
                <w:sz w:val="20"/>
                <w:szCs w:val="20"/>
              </w:rPr>
              <w:t xml:space="preserve">i serze (zawierające przeciwciała skierowane przeciwko </w:t>
            </w:r>
            <w:proofErr w:type="spellStart"/>
            <w:r w:rsidRPr="00612147">
              <w:rPr>
                <w:rFonts w:ascii="Arial" w:hAnsi="Arial" w:cs="Arial"/>
                <w:sz w:val="20"/>
                <w:szCs w:val="20"/>
              </w:rPr>
              <w:t>aflatoksynie</w:t>
            </w:r>
            <w:proofErr w:type="spellEnd"/>
            <w:r w:rsidRPr="00612147">
              <w:rPr>
                <w:rFonts w:ascii="Arial" w:hAnsi="Arial" w:cs="Arial"/>
                <w:sz w:val="20"/>
                <w:szCs w:val="20"/>
              </w:rPr>
              <w:t xml:space="preserve"> M1, całkowita pojemność kolumny nie powinna być mniejsza niż 93% dla </w:t>
            </w:r>
            <w:proofErr w:type="spellStart"/>
            <w:r w:rsidRPr="00612147">
              <w:rPr>
                <w:rFonts w:ascii="Arial" w:hAnsi="Arial" w:cs="Arial"/>
                <w:sz w:val="20"/>
                <w:szCs w:val="20"/>
              </w:rPr>
              <w:t>aflatoksyny</w:t>
            </w:r>
            <w:proofErr w:type="spellEnd"/>
            <w:r w:rsidRPr="00612147">
              <w:rPr>
                <w:rFonts w:ascii="Arial" w:hAnsi="Arial" w:cs="Arial"/>
                <w:sz w:val="20"/>
                <w:szCs w:val="20"/>
              </w:rPr>
              <w:t xml:space="preserve"> M1, </w:t>
            </w:r>
            <w:r>
              <w:rPr>
                <w:rFonts w:ascii="Arial" w:hAnsi="Arial" w:cs="Arial"/>
                <w:sz w:val="20"/>
                <w:szCs w:val="20"/>
              </w:rPr>
              <w:br/>
            </w:r>
            <w:r w:rsidRPr="00612147">
              <w:rPr>
                <w:rFonts w:ascii="Arial" w:hAnsi="Arial" w:cs="Arial"/>
                <w:sz w:val="20"/>
                <w:szCs w:val="20"/>
              </w:rPr>
              <w:t xml:space="preserve">a odzysk nie powinien być mniejszy niż 93% dla </w:t>
            </w:r>
            <w:proofErr w:type="spellStart"/>
            <w:r w:rsidRPr="00612147">
              <w:rPr>
                <w:rFonts w:ascii="Arial" w:hAnsi="Arial" w:cs="Arial"/>
                <w:sz w:val="20"/>
                <w:szCs w:val="20"/>
              </w:rPr>
              <w:t>aflatoksyny</w:t>
            </w:r>
            <w:proofErr w:type="spellEnd"/>
            <w:r w:rsidRPr="00612147">
              <w:rPr>
                <w:rFonts w:ascii="Arial" w:hAnsi="Arial" w:cs="Arial"/>
                <w:sz w:val="20"/>
                <w:szCs w:val="20"/>
              </w:rPr>
              <w:t xml:space="preserve"> M1). Data ważności minimum rok od daty dostawy do laboratorium.</w:t>
            </w:r>
          </w:p>
        </w:tc>
        <w:tc>
          <w:tcPr>
            <w:tcW w:w="754" w:type="dxa"/>
            <w:hideMark/>
          </w:tcPr>
          <w:p w14:paraId="6F790C76" w14:textId="77777777" w:rsidR="00612147" w:rsidRPr="00612147" w:rsidRDefault="00612147" w:rsidP="00612147">
            <w:pPr>
              <w:jc w:val="both"/>
              <w:rPr>
                <w:rFonts w:ascii="Arial" w:hAnsi="Arial" w:cs="Arial"/>
                <w:sz w:val="20"/>
                <w:szCs w:val="20"/>
              </w:rPr>
            </w:pPr>
            <w:r w:rsidRPr="00612147">
              <w:rPr>
                <w:rFonts w:ascii="Arial" w:hAnsi="Arial" w:cs="Arial"/>
                <w:sz w:val="20"/>
                <w:szCs w:val="20"/>
              </w:rPr>
              <w:t xml:space="preserve">op. </w:t>
            </w:r>
          </w:p>
        </w:tc>
        <w:tc>
          <w:tcPr>
            <w:tcW w:w="774" w:type="dxa"/>
            <w:hideMark/>
          </w:tcPr>
          <w:p w14:paraId="11DFF0EC" w14:textId="77777777" w:rsidR="00612147" w:rsidRPr="00612147" w:rsidRDefault="00612147" w:rsidP="00612147">
            <w:pPr>
              <w:jc w:val="both"/>
              <w:rPr>
                <w:rFonts w:ascii="Arial" w:hAnsi="Arial" w:cs="Arial"/>
                <w:sz w:val="20"/>
                <w:szCs w:val="20"/>
              </w:rPr>
            </w:pPr>
            <w:r w:rsidRPr="00612147">
              <w:rPr>
                <w:rFonts w:ascii="Arial" w:hAnsi="Arial" w:cs="Arial"/>
                <w:sz w:val="20"/>
                <w:szCs w:val="20"/>
              </w:rPr>
              <w:t>2</w:t>
            </w:r>
          </w:p>
        </w:tc>
        <w:tc>
          <w:tcPr>
            <w:tcW w:w="904" w:type="dxa"/>
            <w:hideMark/>
          </w:tcPr>
          <w:p w14:paraId="572A507F" w14:textId="77777777" w:rsidR="00612147" w:rsidRPr="00612147" w:rsidRDefault="00612147" w:rsidP="00612147">
            <w:pPr>
              <w:jc w:val="both"/>
              <w:rPr>
                <w:rFonts w:ascii="Arial" w:hAnsi="Arial" w:cs="Arial"/>
                <w:sz w:val="20"/>
                <w:szCs w:val="20"/>
              </w:rPr>
            </w:pPr>
            <w:r w:rsidRPr="00612147">
              <w:rPr>
                <w:rFonts w:ascii="Arial" w:hAnsi="Arial" w:cs="Arial"/>
                <w:sz w:val="20"/>
                <w:szCs w:val="20"/>
              </w:rPr>
              <w:t>LLF-F</w:t>
            </w:r>
          </w:p>
        </w:tc>
      </w:tr>
      <w:tr w:rsidR="00612147" w:rsidRPr="00612147" w14:paraId="09BCC65A" w14:textId="77777777" w:rsidTr="00612147">
        <w:trPr>
          <w:trHeight w:val="1200"/>
        </w:trPr>
        <w:tc>
          <w:tcPr>
            <w:tcW w:w="562" w:type="dxa"/>
            <w:hideMark/>
          </w:tcPr>
          <w:p w14:paraId="0D8CFFF9" w14:textId="77777777" w:rsidR="00612147" w:rsidRPr="00612147" w:rsidRDefault="00612147" w:rsidP="00612147">
            <w:pPr>
              <w:jc w:val="both"/>
              <w:rPr>
                <w:rFonts w:ascii="Arial" w:hAnsi="Arial" w:cs="Arial"/>
                <w:sz w:val="20"/>
                <w:szCs w:val="20"/>
              </w:rPr>
            </w:pPr>
            <w:r w:rsidRPr="00612147">
              <w:rPr>
                <w:rFonts w:ascii="Arial" w:hAnsi="Arial" w:cs="Arial"/>
                <w:sz w:val="20"/>
                <w:szCs w:val="20"/>
              </w:rPr>
              <w:t>3</w:t>
            </w:r>
          </w:p>
        </w:tc>
        <w:tc>
          <w:tcPr>
            <w:tcW w:w="1843" w:type="dxa"/>
            <w:hideMark/>
          </w:tcPr>
          <w:p w14:paraId="75449B04" w14:textId="77777777" w:rsidR="00612147" w:rsidRPr="00612147" w:rsidRDefault="005F3DE6" w:rsidP="00612147">
            <w:pPr>
              <w:jc w:val="both"/>
              <w:rPr>
                <w:rFonts w:ascii="Arial" w:hAnsi="Arial" w:cs="Arial"/>
                <w:sz w:val="20"/>
                <w:szCs w:val="20"/>
              </w:rPr>
            </w:pPr>
            <w:hyperlink r:id="rId10" w:history="1">
              <w:r w:rsidR="00612147" w:rsidRPr="00612147">
                <w:rPr>
                  <w:rStyle w:val="Hipercze"/>
                  <w:rFonts w:ascii="Arial" w:hAnsi="Arial" w:cs="Arial"/>
                  <w:color w:val="auto"/>
                  <w:sz w:val="20"/>
                  <w:szCs w:val="20"/>
                  <w:u w:val="none"/>
                </w:rPr>
                <w:t xml:space="preserve">Kolumienki </w:t>
              </w:r>
              <w:proofErr w:type="spellStart"/>
              <w:r w:rsidR="00612147" w:rsidRPr="00612147">
                <w:rPr>
                  <w:rStyle w:val="Hipercze"/>
                  <w:rFonts w:ascii="Arial" w:hAnsi="Arial" w:cs="Arial"/>
                  <w:color w:val="auto"/>
                  <w:sz w:val="20"/>
                  <w:szCs w:val="20"/>
                  <w:u w:val="none"/>
                </w:rPr>
                <w:t>CitriTest</w:t>
              </w:r>
              <w:proofErr w:type="spellEnd"/>
              <w:r w:rsidR="00612147" w:rsidRPr="00612147">
                <w:rPr>
                  <w:rStyle w:val="Hipercze"/>
                  <w:rFonts w:ascii="Arial" w:hAnsi="Arial" w:cs="Arial"/>
                  <w:color w:val="auto"/>
                  <w:sz w:val="20"/>
                  <w:szCs w:val="20"/>
                  <w:u w:val="none"/>
                </w:rPr>
                <w:t xml:space="preserve"> HPLC</w:t>
              </w:r>
            </w:hyperlink>
          </w:p>
        </w:tc>
        <w:tc>
          <w:tcPr>
            <w:tcW w:w="4225" w:type="dxa"/>
            <w:hideMark/>
          </w:tcPr>
          <w:p w14:paraId="63FBE50F" w14:textId="77777777" w:rsidR="00612147" w:rsidRPr="00612147" w:rsidRDefault="00612147" w:rsidP="00612147">
            <w:pPr>
              <w:jc w:val="both"/>
              <w:rPr>
                <w:rFonts w:ascii="Arial" w:hAnsi="Arial" w:cs="Arial"/>
                <w:sz w:val="20"/>
                <w:szCs w:val="20"/>
              </w:rPr>
            </w:pPr>
            <w:r w:rsidRPr="00612147">
              <w:rPr>
                <w:rFonts w:ascii="Arial" w:hAnsi="Arial" w:cs="Arial"/>
                <w:sz w:val="20"/>
                <w:szCs w:val="20"/>
              </w:rPr>
              <w:t xml:space="preserve">op.= 25 szt. Kolumienki powinowactwa </w:t>
            </w:r>
            <w:proofErr w:type="spellStart"/>
            <w:r w:rsidRPr="00612147">
              <w:rPr>
                <w:rFonts w:ascii="Arial" w:hAnsi="Arial" w:cs="Arial"/>
                <w:sz w:val="20"/>
                <w:szCs w:val="20"/>
              </w:rPr>
              <w:t>imunologicznego</w:t>
            </w:r>
            <w:proofErr w:type="spellEnd"/>
            <w:r w:rsidRPr="00612147">
              <w:rPr>
                <w:rFonts w:ascii="Arial" w:hAnsi="Arial" w:cs="Arial"/>
                <w:sz w:val="20"/>
                <w:szCs w:val="20"/>
              </w:rPr>
              <w:t xml:space="preserve"> wykorzystujące przeciwciała monoklonalne do ilościowego oznaczania </w:t>
            </w:r>
            <w:proofErr w:type="spellStart"/>
            <w:r w:rsidRPr="00612147">
              <w:rPr>
                <w:rFonts w:ascii="Arial" w:hAnsi="Arial" w:cs="Arial"/>
                <w:sz w:val="20"/>
                <w:szCs w:val="20"/>
              </w:rPr>
              <w:t>cytryniny</w:t>
            </w:r>
            <w:proofErr w:type="spellEnd"/>
            <w:r w:rsidRPr="00612147">
              <w:rPr>
                <w:rFonts w:ascii="Arial" w:hAnsi="Arial" w:cs="Arial"/>
                <w:sz w:val="20"/>
                <w:szCs w:val="20"/>
              </w:rPr>
              <w:t xml:space="preserve">. Szeroki zakres pracy: 10 </w:t>
            </w:r>
            <w:proofErr w:type="spellStart"/>
            <w:r w:rsidRPr="00612147">
              <w:rPr>
                <w:rFonts w:ascii="Arial" w:hAnsi="Arial" w:cs="Arial"/>
                <w:sz w:val="20"/>
                <w:szCs w:val="20"/>
              </w:rPr>
              <w:t>ppb</w:t>
            </w:r>
            <w:proofErr w:type="spellEnd"/>
            <w:r w:rsidRPr="00612147">
              <w:rPr>
                <w:rFonts w:ascii="Arial" w:hAnsi="Arial" w:cs="Arial"/>
                <w:sz w:val="20"/>
                <w:szCs w:val="20"/>
              </w:rPr>
              <w:t xml:space="preserve"> – 500 </w:t>
            </w:r>
            <w:proofErr w:type="spellStart"/>
            <w:r w:rsidRPr="00612147">
              <w:rPr>
                <w:rFonts w:ascii="Arial" w:hAnsi="Arial" w:cs="Arial"/>
                <w:sz w:val="20"/>
                <w:szCs w:val="20"/>
              </w:rPr>
              <w:t>ppb</w:t>
            </w:r>
            <w:proofErr w:type="spellEnd"/>
            <w:r w:rsidRPr="00612147">
              <w:rPr>
                <w:rFonts w:ascii="Arial" w:hAnsi="Arial" w:cs="Arial"/>
                <w:sz w:val="20"/>
                <w:szCs w:val="20"/>
              </w:rPr>
              <w:t>. Data ważności minimum rok od daty dostawy do laboratorium.</w:t>
            </w:r>
          </w:p>
        </w:tc>
        <w:tc>
          <w:tcPr>
            <w:tcW w:w="754" w:type="dxa"/>
            <w:hideMark/>
          </w:tcPr>
          <w:p w14:paraId="518F4CFC" w14:textId="77777777" w:rsidR="00612147" w:rsidRPr="00612147" w:rsidRDefault="00612147" w:rsidP="00612147">
            <w:pPr>
              <w:jc w:val="both"/>
              <w:rPr>
                <w:rFonts w:ascii="Arial" w:hAnsi="Arial" w:cs="Arial"/>
                <w:sz w:val="20"/>
                <w:szCs w:val="20"/>
              </w:rPr>
            </w:pPr>
            <w:r w:rsidRPr="00612147">
              <w:rPr>
                <w:rFonts w:ascii="Arial" w:hAnsi="Arial" w:cs="Arial"/>
                <w:sz w:val="20"/>
                <w:szCs w:val="20"/>
              </w:rPr>
              <w:t>op.</w:t>
            </w:r>
          </w:p>
        </w:tc>
        <w:tc>
          <w:tcPr>
            <w:tcW w:w="774" w:type="dxa"/>
            <w:hideMark/>
          </w:tcPr>
          <w:p w14:paraId="018945E7" w14:textId="77777777" w:rsidR="00612147" w:rsidRPr="00612147" w:rsidRDefault="00612147" w:rsidP="00612147">
            <w:pPr>
              <w:jc w:val="both"/>
              <w:rPr>
                <w:rFonts w:ascii="Arial" w:hAnsi="Arial" w:cs="Arial"/>
                <w:sz w:val="20"/>
                <w:szCs w:val="20"/>
              </w:rPr>
            </w:pPr>
            <w:r w:rsidRPr="00612147">
              <w:rPr>
                <w:rFonts w:ascii="Arial" w:hAnsi="Arial" w:cs="Arial"/>
                <w:sz w:val="20"/>
                <w:szCs w:val="20"/>
              </w:rPr>
              <w:t>1</w:t>
            </w:r>
          </w:p>
        </w:tc>
        <w:tc>
          <w:tcPr>
            <w:tcW w:w="904" w:type="dxa"/>
            <w:hideMark/>
          </w:tcPr>
          <w:p w14:paraId="0A4B670B" w14:textId="77777777" w:rsidR="00612147" w:rsidRPr="00612147" w:rsidRDefault="00612147" w:rsidP="00612147">
            <w:pPr>
              <w:jc w:val="both"/>
              <w:rPr>
                <w:rFonts w:ascii="Arial" w:hAnsi="Arial" w:cs="Arial"/>
                <w:sz w:val="20"/>
                <w:szCs w:val="20"/>
              </w:rPr>
            </w:pPr>
            <w:r w:rsidRPr="00612147">
              <w:rPr>
                <w:rFonts w:ascii="Arial" w:hAnsi="Arial" w:cs="Arial"/>
                <w:sz w:val="20"/>
                <w:szCs w:val="20"/>
              </w:rPr>
              <w:t>LLF-F</w:t>
            </w:r>
          </w:p>
        </w:tc>
      </w:tr>
      <w:tr w:rsidR="00612147" w:rsidRPr="00612147" w14:paraId="2606BD15" w14:textId="77777777" w:rsidTr="00612147">
        <w:trPr>
          <w:trHeight w:val="2700"/>
        </w:trPr>
        <w:tc>
          <w:tcPr>
            <w:tcW w:w="562" w:type="dxa"/>
            <w:hideMark/>
          </w:tcPr>
          <w:p w14:paraId="2A120FE6" w14:textId="77777777" w:rsidR="00612147" w:rsidRPr="00612147" w:rsidRDefault="00612147" w:rsidP="00612147">
            <w:pPr>
              <w:jc w:val="both"/>
              <w:rPr>
                <w:rFonts w:ascii="Arial" w:hAnsi="Arial" w:cs="Arial"/>
                <w:sz w:val="20"/>
                <w:szCs w:val="20"/>
              </w:rPr>
            </w:pPr>
            <w:r w:rsidRPr="00612147">
              <w:rPr>
                <w:rFonts w:ascii="Arial" w:hAnsi="Arial" w:cs="Arial"/>
                <w:sz w:val="20"/>
                <w:szCs w:val="20"/>
              </w:rPr>
              <w:t>4</w:t>
            </w:r>
          </w:p>
        </w:tc>
        <w:tc>
          <w:tcPr>
            <w:tcW w:w="1843" w:type="dxa"/>
            <w:hideMark/>
          </w:tcPr>
          <w:p w14:paraId="11F8B84C" w14:textId="77777777" w:rsidR="00612147" w:rsidRPr="00612147" w:rsidRDefault="005F3DE6" w:rsidP="00612147">
            <w:pPr>
              <w:jc w:val="both"/>
              <w:rPr>
                <w:rFonts w:ascii="Arial" w:hAnsi="Arial" w:cs="Arial"/>
                <w:sz w:val="20"/>
                <w:szCs w:val="20"/>
              </w:rPr>
            </w:pPr>
            <w:hyperlink r:id="rId11" w:history="1">
              <w:r w:rsidR="00612147" w:rsidRPr="00612147">
                <w:rPr>
                  <w:rStyle w:val="Hipercze"/>
                  <w:rFonts w:ascii="Arial" w:hAnsi="Arial" w:cs="Arial"/>
                  <w:color w:val="auto"/>
                  <w:sz w:val="20"/>
                  <w:szCs w:val="20"/>
                  <w:u w:val="none"/>
                </w:rPr>
                <w:t>Kolumienki DONPREP</w:t>
              </w:r>
            </w:hyperlink>
          </w:p>
        </w:tc>
        <w:tc>
          <w:tcPr>
            <w:tcW w:w="4225" w:type="dxa"/>
            <w:hideMark/>
          </w:tcPr>
          <w:p w14:paraId="0DC2ED41" w14:textId="1A6D6C91" w:rsidR="00612147" w:rsidRPr="00612147" w:rsidRDefault="00612147" w:rsidP="00612147">
            <w:pPr>
              <w:jc w:val="both"/>
              <w:rPr>
                <w:rFonts w:ascii="Arial" w:hAnsi="Arial" w:cs="Arial"/>
                <w:sz w:val="20"/>
                <w:szCs w:val="20"/>
              </w:rPr>
            </w:pPr>
            <w:proofErr w:type="spellStart"/>
            <w:r w:rsidRPr="00612147">
              <w:rPr>
                <w:rFonts w:ascii="Arial" w:hAnsi="Arial" w:cs="Arial"/>
                <w:sz w:val="20"/>
                <w:szCs w:val="20"/>
              </w:rPr>
              <w:t>op</w:t>
            </w:r>
            <w:proofErr w:type="spellEnd"/>
            <w:r w:rsidRPr="00612147">
              <w:rPr>
                <w:rFonts w:ascii="Arial" w:hAnsi="Arial" w:cs="Arial"/>
                <w:sz w:val="20"/>
                <w:szCs w:val="20"/>
              </w:rPr>
              <w:t xml:space="preserve">=50, pojemność kolumienek 3 ml. Kolumienki powinowactwa immunologicznego do oznaczania </w:t>
            </w:r>
            <w:proofErr w:type="spellStart"/>
            <w:r w:rsidRPr="00612147">
              <w:rPr>
                <w:rFonts w:ascii="Arial" w:hAnsi="Arial" w:cs="Arial"/>
                <w:sz w:val="20"/>
                <w:szCs w:val="20"/>
              </w:rPr>
              <w:t>deoksyniwalenolu</w:t>
            </w:r>
            <w:proofErr w:type="spellEnd"/>
            <w:r w:rsidRPr="00612147">
              <w:rPr>
                <w:rFonts w:ascii="Arial" w:hAnsi="Arial" w:cs="Arial"/>
                <w:sz w:val="20"/>
                <w:szCs w:val="20"/>
              </w:rPr>
              <w:t xml:space="preserve"> DON w szerokim asortymencie badanym próbek: przetwory zbożowe, płatki śniadaniowe, kaszki dla niemowląt (zawierające monoklonalne przeciwciało specyficzne wobec </w:t>
            </w:r>
            <w:proofErr w:type="spellStart"/>
            <w:r w:rsidRPr="00612147">
              <w:rPr>
                <w:rFonts w:ascii="Arial" w:hAnsi="Arial" w:cs="Arial"/>
                <w:sz w:val="20"/>
                <w:szCs w:val="20"/>
              </w:rPr>
              <w:t>deoksyniwalenolu</w:t>
            </w:r>
            <w:proofErr w:type="spellEnd"/>
            <w:r w:rsidRPr="00612147">
              <w:rPr>
                <w:rFonts w:ascii="Arial" w:hAnsi="Arial" w:cs="Arial"/>
                <w:sz w:val="20"/>
                <w:szCs w:val="20"/>
              </w:rPr>
              <w:t xml:space="preserve"> DON, maksymalna pojemność [zdolność wiązania] powinna być większa niż 2500 </w:t>
            </w:r>
            <w:proofErr w:type="spellStart"/>
            <w:r w:rsidRPr="00612147">
              <w:rPr>
                <w:rFonts w:ascii="Arial" w:hAnsi="Arial" w:cs="Arial"/>
                <w:sz w:val="20"/>
                <w:szCs w:val="20"/>
              </w:rPr>
              <w:t>ng</w:t>
            </w:r>
            <w:proofErr w:type="spellEnd"/>
            <w:r w:rsidRPr="00612147">
              <w:rPr>
                <w:rFonts w:ascii="Arial" w:hAnsi="Arial" w:cs="Arial"/>
                <w:sz w:val="20"/>
                <w:szCs w:val="20"/>
              </w:rPr>
              <w:t xml:space="preserve"> DON, śred</w:t>
            </w:r>
            <w:r>
              <w:rPr>
                <w:rFonts w:ascii="Arial" w:hAnsi="Arial" w:cs="Arial"/>
                <w:sz w:val="20"/>
                <w:szCs w:val="20"/>
              </w:rPr>
              <w:t>n</w:t>
            </w:r>
            <w:r w:rsidRPr="00612147">
              <w:rPr>
                <w:rFonts w:ascii="Arial" w:hAnsi="Arial" w:cs="Arial"/>
                <w:sz w:val="20"/>
                <w:szCs w:val="20"/>
              </w:rPr>
              <w:t>i odzysk nie powinien być mniejszy niż 80%). Data ważności minimum rok od daty dostawy do laboratorium.</w:t>
            </w:r>
          </w:p>
        </w:tc>
        <w:tc>
          <w:tcPr>
            <w:tcW w:w="754" w:type="dxa"/>
            <w:hideMark/>
          </w:tcPr>
          <w:p w14:paraId="0A1483D6" w14:textId="77777777" w:rsidR="00612147" w:rsidRPr="00612147" w:rsidRDefault="00612147" w:rsidP="00612147">
            <w:pPr>
              <w:jc w:val="both"/>
              <w:rPr>
                <w:rFonts w:ascii="Arial" w:hAnsi="Arial" w:cs="Arial"/>
                <w:sz w:val="20"/>
                <w:szCs w:val="20"/>
              </w:rPr>
            </w:pPr>
            <w:r w:rsidRPr="00612147">
              <w:rPr>
                <w:rFonts w:ascii="Arial" w:hAnsi="Arial" w:cs="Arial"/>
                <w:sz w:val="20"/>
                <w:szCs w:val="20"/>
              </w:rPr>
              <w:t>op.</w:t>
            </w:r>
          </w:p>
        </w:tc>
        <w:tc>
          <w:tcPr>
            <w:tcW w:w="774" w:type="dxa"/>
            <w:hideMark/>
          </w:tcPr>
          <w:p w14:paraId="501260D3" w14:textId="77777777" w:rsidR="00612147" w:rsidRPr="00612147" w:rsidRDefault="00612147" w:rsidP="00612147">
            <w:pPr>
              <w:jc w:val="both"/>
              <w:rPr>
                <w:rFonts w:ascii="Arial" w:hAnsi="Arial" w:cs="Arial"/>
                <w:sz w:val="20"/>
                <w:szCs w:val="20"/>
              </w:rPr>
            </w:pPr>
            <w:r w:rsidRPr="00612147">
              <w:rPr>
                <w:rFonts w:ascii="Arial" w:hAnsi="Arial" w:cs="Arial"/>
                <w:sz w:val="20"/>
                <w:szCs w:val="20"/>
              </w:rPr>
              <w:t>1</w:t>
            </w:r>
          </w:p>
        </w:tc>
        <w:tc>
          <w:tcPr>
            <w:tcW w:w="904" w:type="dxa"/>
            <w:hideMark/>
          </w:tcPr>
          <w:p w14:paraId="6C196A0F" w14:textId="77777777" w:rsidR="00612147" w:rsidRPr="00612147" w:rsidRDefault="00612147" w:rsidP="00612147">
            <w:pPr>
              <w:jc w:val="both"/>
              <w:rPr>
                <w:rFonts w:ascii="Arial" w:hAnsi="Arial" w:cs="Arial"/>
                <w:sz w:val="20"/>
                <w:szCs w:val="20"/>
              </w:rPr>
            </w:pPr>
            <w:r w:rsidRPr="00612147">
              <w:rPr>
                <w:rFonts w:ascii="Arial" w:hAnsi="Arial" w:cs="Arial"/>
                <w:sz w:val="20"/>
                <w:szCs w:val="20"/>
              </w:rPr>
              <w:t>LLF-F</w:t>
            </w:r>
          </w:p>
        </w:tc>
      </w:tr>
      <w:tr w:rsidR="00612147" w:rsidRPr="00612147" w14:paraId="416F93D8" w14:textId="77777777" w:rsidTr="00612147">
        <w:trPr>
          <w:trHeight w:val="2400"/>
        </w:trPr>
        <w:tc>
          <w:tcPr>
            <w:tcW w:w="562" w:type="dxa"/>
            <w:hideMark/>
          </w:tcPr>
          <w:p w14:paraId="6B909D60" w14:textId="77777777" w:rsidR="00612147" w:rsidRPr="00612147" w:rsidRDefault="00612147" w:rsidP="00612147">
            <w:pPr>
              <w:jc w:val="both"/>
              <w:rPr>
                <w:rFonts w:ascii="Arial" w:hAnsi="Arial" w:cs="Arial"/>
                <w:sz w:val="20"/>
                <w:szCs w:val="20"/>
              </w:rPr>
            </w:pPr>
            <w:r w:rsidRPr="00612147">
              <w:rPr>
                <w:rFonts w:ascii="Arial" w:hAnsi="Arial" w:cs="Arial"/>
                <w:sz w:val="20"/>
                <w:szCs w:val="20"/>
              </w:rPr>
              <w:t>5</w:t>
            </w:r>
          </w:p>
        </w:tc>
        <w:tc>
          <w:tcPr>
            <w:tcW w:w="1843" w:type="dxa"/>
            <w:hideMark/>
          </w:tcPr>
          <w:p w14:paraId="25F26868" w14:textId="77777777" w:rsidR="00612147" w:rsidRPr="00612147" w:rsidRDefault="005F3DE6" w:rsidP="00612147">
            <w:pPr>
              <w:jc w:val="both"/>
              <w:rPr>
                <w:rFonts w:ascii="Arial" w:hAnsi="Arial" w:cs="Arial"/>
                <w:sz w:val="20"/>
                <w:szCs w:val="20"/>
              </w:rPr>
            </w:pPr>
            <w:hyperlink r:id="rId12" w:history="1">
              <w:r w:rsidR="00612147" w:rsidRPr="00612147">
                <w:rPr>
                  <w:rStyle w:val="Hipercze"/>
                  <w:rFonts w:ascii="Arial" w:hAnsi="Arial" w:cs="Arial"/>
                  <w:color w:val="auto"/>
                  <w:sz w:val="20"/>
                  <w:szCs w:val="20"/>
                  <w:u w:val="none"/>
                </w:rPr>
                <w:t>Kolumienki EASI-EXTRACK ZEARALENONE</w:t>
              </w:r>
            </w:hyperlink>
          </w:p>
        </w:tc>
        <w:tc>
          <w:tcPr>
            <w:tcW w:w="4225" w:type="dxa"/>
            <w:hideMark/>
          </w:tcPr>
          <w:p w14:paraId="5F9C336C" w14:textId="77777777" w:rsidR="00612147" w:rsidRPr="00612147" w:rsidRDefault="00612147" w:rsidP="00612147">
            <w:pPr>
              <w:jc w:val="both"/>
              <w:rPr>
                <w:rFonts w:ascii="Arial" w:hAnsi="Arial" w:cs="Arial"/>
                <w:sz w:val="20"/>
                <w:szCs w:val="20"/>
              </w:rPr>
            </w:pPr>
            <w:r w:rsidRPr="00612147">
              <w:rPr>
                <w:rFonts w:ascii="Arial" w:hAnsi="Arial" w:cs="Arial"/>
                <w:sz w:val="20"/>
                <w:szCs w:val="20"/>
              </w:rPr>
              <w:t xml:space="preserve">op.= 50 szt., pojemność kolumienek 3 ml Kolumienki powinowactwa immunologicznego do oznaczania </w:t>
            </w:r>
            <w:proofErr w:type="spellStart"/>
            <w:r w:rsidRPr="00612147">
              <w:rPr>
                <w:rFonts w:ascii="Arial" w:hAnsi="Arial" w:cs="Arial"/>
                <w:sz w:val="20"/>
                <w:szCs w:val="20"/>
              </w:rPr>
              <w:t>zearalenonu</w:t>
            </w:r>
            <w:proofErr w:type="spellEnd"/>
            <w:r w:rsidRPr="00612147">
              <w:rPr>
                <w:rFonts w:ascii="Arial" w:hAnsi="Arial" w:cs="Arial"/>
                <w:sz w:val="20"/>
                <w:szCs w:val="20"/>
              </w:rPr>
              <w:t xml:space="preserve"> (ZEA) w szerokim asortymencie badanych próbek: przetwory zbożowe, płatki śniadaniowe, kaszki dla niemowląt (zawierające monoklonalne przeciwciało specyficzne wobec </w:t>
            </w:r>
            <w:proofErr w:type="spellStart"/>
            <w:r w:rsidRPr="00612147">
              <w:rPr>
                <w:rFonts w:ascii="Arial" w:hAnsi="Arial" w:cs="Arial"/>
                <w:sz w:val="20"/>
                <w:szCs w:val="20"/>
              </w:rPr>
              <w:t>zearalenonu</w:t>
            </w:r>
            <w:proofErr w:type="spellEnd"/>
            <w:r w:rsidRPr="00612147">
              <w:rPr>
                <w:rFonts w:ascii="Arial" w:hAnsi="Arial" w:cs="Arial"/>
                <w:sz w:val="20"/>
                <w:szCs w:val="20"/>
              </w:rPr>
              <w:t xml:space="preserve"> ZEA, maksymalna pojemność [zdolność wiązania] większa niż 1500 </w:t>
            </w:r>
            <w:proofErr w:type="spellStart"/>
            <w:r w:rsidRPr="00612147">
              <w:rPr>
                <w:rFonts w:ascii="Arial" w:hAnsi="Arial" w:cs="Arial"/>
                <w:sz w:val="20"/>
                <w:szCs w:val="20"/>
              </w:rPr>
              <w:t>ng</w:t>
            </w:r>
            <w:proofErr w:type="spellEnd"/>
            <w:r w:rsidRPr="00612147">
              <w:rPr>
                <w:rFonts w:ascii="Arial" w:hAnsi="Arial" w:cs="Arial"/>
                <w:sz w:val="20"/>
                <w:szCs w:val="20"/>
              </w:rPr>
              <w:t xml:space="preserve"> ZEA, średni odzysk nie powinien być mniejszy niż 85%). Data ważności minimum rok od daty dostawy do laboratorium.</w:t>
            </w:r>
          </w:p>
        </w:tc>
        <w:tc>
          <w:tcPr>
            <w:tcW w:w="754" w:type="dxa"/>
            <w:hideMark/>
          </w:tcPr>
          <w:p w14:paraId="066DA7AE" w14:textId="77777777" w:rsidR="00612147" w:rsidRPr="00612147" w:rsidRDefault="00612147" w:rsidP="00612147">
            <w:pPr>
              <w:jc w:val="both"/>
              <w:rPr>
                <w:rFonts w:ascii="Arial" w:hAnsi="Arial" w:cs="Arial"/>
                <w:sz w:val="20"/>
                <w:szCs w:val="20"/>
              </w:rPr>
            </w:pPr>
            <w:r w:rsidRPr="00612147">
              <w:rPr>
                <w:rFonts w:ascii="Arial" w:hAnsi="Arial" w:cs="Arial"/>
                <w:sz w:val="20"/>
                <w:szCs w:val="20"/>
              </w:rPr>
              <w:t>op.</w:t>
            </w:r>
          </w:p>
        </w:tc>
        <w:tc>
          <w:tcPr>
            <w:tcW w:w="774" w:type="dxa"/>
            <w:hideMark/>
          </w:tcPr>
          <w:p w14:paraId="37C671D6" w14:textId="77777777" w:rsidR="00612147" w:rsidRPr="00612147" w:rsidRDefault="00612147" w:rsidP="00612147">
            <w:pPr>
              <w:jc w:val="both"/>
              <w:rPr>
                <w:rFonts w:ascii="Arial" w:hAnsi="Arial" w:cs="Arial"/>
                <w:sz w:val="20"/>
                <w:szCs w:val="20"/>
              </w:rPr>
            </w:pPr>
            <w:r w:rsidRPr="00612147">
              <w:rPr>
                <w:rFonts w:ascii="Arial" w:hAnsi="Arial" w:cs="Arial"/>
                <w:sz w:val="20"/>
                <w:szCs w:val="20"/>
              </w:rPr>
              <w:t>1</w:t>
            </w:r>
          </w:p>
        </w:tc>
        <w:tc>
          <w:tcPr>
            <w:tcW w:w="904" w:type="dxa"/>
            <w:hideMark/>
          </w:tcPr>
          <w:p w14:paraId="5309FE5A" w14:textId="77777777" w:rsidR="00612147" w:rsidRPr="00612147" w:rsidRDefault="00612147" w:rsidP="00612147">
            <w:pPr>
              <w:jc w:val="both"/>
              <w:rPr>
                <w:rFonts w:ascii="Arial" w:hAnsi="Arial" w:cs="Arial"/>
                <w:sz w:val="20"/>
                <w:szCs w:val="20"/>
              </w:rPr>
            </w:pPr>
            <w:r w:rsidRPr="00612147">
              <w:rPr>
                <w:rFonts w:ascii="Arial" w:hAnsi="Arial" w:cs="Arial"/>
                <w:sz w:val="20"/>
                <w:szCs w:val="20"/>
              </w:rPr>
              <w:t>LLF-F</w:t>
            </w:r>
          </w:p>
        </w:tc>
      </w:tr>
      <w:tr w:rsidR="00612147" w:rsidRPr="00612147" w14:paraId="626CC7EE" w14:textId="77777777" w:rsidTr="00612147">
        <w:trPr>
          <w:trHeight w:val="3000"/>
        </w:trPr>
        <w:tc>
          <w:tcPr>
            <w:tcW w:w="562" w:type="dxa"/>
            <w:hideMark/>
          </w:tcPr>
          <w:p w14:paraId="70879471" w14:textId="77777777" w:rsidR="00612147" w:rsidRPr="00612147" w:rsidRDefault="00612147" w:rsidP="00612147">
            <w:pPr>
              <w:jc w:val="both"/>
              <w:rPr>
                <w:rFonts w:ascii="Arial" w:hAnsi="Arial" w:cs="Arial"/>
                <w:sz w:val="20"/>
                <w:szCs w:val="20"/>
              </w:rPr>
            </w:pPr>
            <w:r w:rsidRPr="00612147">
              <w:rPr>
                <w:rFonts w:ascii="Arial" w:hAnsi="Arial" w:cs="Arial"/>
                <w:sz w:val="20"/>
                <w:szCs w:val="20"/>
              </w:rPr>
              <w:t>6</w:t>
            </w:r>
          </w:p>
        </w:tc>
        <w:tc>
          <w:tcPr>
            <w:tcW w:w="1843" w:type="dxa"/>
            <w:hideMark/>
          </w:tcPr>
          <w:p w14:paraId="1C569E20" w14:textId="77777777" w:rsidR="00612147" w:rsidRPr="00612147" w:rsidRDefault="005F3DE6" w:rsidP="00612147">
            <w:pPr>
              <w:jc w:val="both"/>
              <w:rPr>
                <w:rFonts w:ascii="Arial" w:hAnsi="Arial" w:cs="Arial"/>
                <w:sz w:val="20"/>
                <w:szCs w:val="20"/>
              </w:rPr>
            </w:pPr>
            <w:hyperlink r:id="rId13" w:history="1">
              <w:r w:rsidR="00612147" w:rsidRPr="00612147">
                <w:rPr>
                  <w:rStyle w:val="Hipercze"/>
                  <w:rFonts w:ascii="Arial" w:hAnsi="Arial" w:cs="Arial"/>
                  <w:color w:val="auto"/>
                  <w:sz w:val="20"/>
                  <w:szCs w:val="20"/>
                  <w:u w:val="none"/>
                </w:rPr>
                <w:t>Kolumienki OCHRAPREP</w:t>
              </w:r>
            </w:hyperlink>
          </w:p>
        </w:tc>
        <w:tc>
          <w:tcPr>
            <w:tcW w:w="4225" w:type="dxa"/>
            <w:hideMark/>
          </w:tcPr>
          <w:p w14:paraId="41FCFAD5" w14:textId="77777777" w:rsidR="00612147" w:rsidRPr="00612147" w:rsidRDefault="00612147" w:rsidP="00612147">
            <w:pPr>
              <w:jc w:val="both"/>
              <w:rPr>
                <w:rFonts w:ascii="Arial" w:hAnsi="Arial" w:cs="Arial"/>
                <w:sz w:val="20"/>
                <w:szCs w:val="20"/>
              </w:rPr>
            </w:pPr>
            <w:r w:rsidRPr="00612147">
              <w:rPr>
                <w:rFonts w:ascii="Arial" w:hAnsi="Arial" w:cs="Arial"/>
                <w:sz w:val="20"/>
                <w:szCs w:val="20"/>
              </w:rPr>
              <w:t xml:space="preserve">op.= 50 szt., pojemność kolumienek 3 ml Kolumienki powinowactwa immunologicznego do oznaczania </w:t>
            </w:r>
            <w:proofErr w:type="spellStart"/>
            <w:r w:rsidRPr="00612147">
              <w:rPr>
                <w:rFonts w:ascii="Arial" w:hAnsi="Arial" w:cs="Arial"/>
                <w:sz w:val="20"/>
                <w:szCs w:val="20"/>
              </w:rPr>
              <w:t>ochratoksyny</w:t>
            </w:r>
            <w:proofErr w:type="spellEnd"/>
            <w:r w:rsidRPr="00612147">
              <w:rPr>
                <w:rFonts w:ascii="Arial" w:hAnsi="Arial" w:cs="Arial"/>
                <w:sz w:val="20"/>
                <w:szCs w:val="20"/>
              </w:rPr>
              <w:t xml:space="preserve"> A w szerokim asortymencie badanych próbek: przetwory zbożowe, owoce suszone: rodzynki, figi, kawa palona, kawa rozpuszczalna, kawa zielona, wino, piwo, kakao, papryka chili i inne (zawierające monoklonalne przeciwciała specyficzne wobec </w:t>
            </w:r>
            <w:proofErr w:type="spellStart"/>
            <w:r w:rsidRPr="00612147">
              <w:rPr>
                <w:rFonts w:ascii="Arial" w:hAnsi="Arial" w:cs="Arial"/>
                <w:sz w:val="20"/>
                <w:szCs w:val="20"/>
              </w:rPr>
              <w:t>ochratoksyny</w:t>
            </w:r>
            <w:proofErr w:type="spellEnd"/>
            <w:r w:rsidRPr="00612147">
              <w:rPr>
                <w:rFonts w:ascii="Arial" w:hAnsi="Arial" w:cs="Arial"/>
                <w:sz w:val="20"/>
                <w:szCs w:val="20"/>
              </w:rPr>
              <w:t xml:space="preserve"> A, pojemność kolumny [zdolność wiązania], większa niż 100 </w:t>
            </w:r>
            <w:proofErr w:type="spellStart"/>
            <w:r w:rsidRPr="00612147">
              <w:rPr>
                <w:rFonts w:ascii="Arial" w:hAnsi="Arial" w:cs="Arial"/>
                <w:sz w:val="20"/>
                <w:szCs w:val="20"/>
              </w:rPr>
              <w:t>ng</w:t>
            </w:r>
            <w:proofErr w:type="spellEnd"/>
            <w:r w:rsidRPr="00612147">
              <w:rPr>
                <w:rFonts w:ascii="Arial" w:hAnsi="Arial" w:cs="Arial"/>
                <w:sz w:val="20"/>
                <w:szCs w:val="20"/>
              </w:rPr>
              <w:t xml:space="preserve">, maksymalna pojemność 2000 </w:t>
            </w:r>
            <w:proofErr w:type="spellStart"/>
            <w:r w:rsidRPr="00612147">
              <w:rPr>
                <w:rFonts w:ascii="Arial" w:hAnsi="Arial" w:cs="Arial"/>
                <w:sz w:val="20"/>
                <w:szCs w:val="20"/>
              </w:rPr>
              <w:t>ng</w:t>
            </w:r>
            <w:proofErr w:type="spellEnd"/>
            <w:r w:rsidRPr="00612147">
              <w:rPr>
                <w:rFonts w:ascii="Arial" w:hAnsi="Arial" w:cs="Arial"/>
                <w:sz w:val="20"/>
                <w:szCs w:val="20"/>
              </w:rPr>
              <w:t>, średni odzysk nie powinien być mniejszy niż 85%). Data ważności minimum rok od daty dostawy do laboratorium.</w:t>
            </w:r>
          </w:p>
        </w:tc>
        <w:tc>
          <w:tcPr>
            <w:tcW w:w="754" w:type="dxa"/>
            <w:hideMark/>
          </w:tcPr>
          <w:p w14:paraId="212F829D" w14:textId="77777777" w:rsidR="00612147" w:rsidRPr="00612147" w:rsidRDefault="00612147" w:rsidP="00612147">
            <w:pPr>
              <w:jc w:val="both"/>
              <w:rPr>
                <w:rFonts w:ascii="Arial" w:hAnsi="Arial" w:cs="Arial"/>
                <w:sz w:val="20"/>
                <w:szCs w:val="20"/>
              </w:rPr>
            </w:pPr>
            <w:r w:rsidRPr="00612147">
              <w:rPr>
                <w:rFonts w:ascii="Arial" w:hAnsi="Arial" w:cs="Arial"/>
                <w:sz w:val="20"/>
                <w:szCs w:val="20"/>
              </w:rPr>
              <w:t>op.</w:t>
            </w:r>
          </w:p>
        </w:tc>
        <w:tc>
          <w:tcPr>
            <w:tcW w:w="774" w:type="dxa"/>
            <w:hideMark/>
          </w:tcPr>
          <w:p w14:paraId="36B29495" w14:textId="77777777" w:rsidR="00612147" w:rsidRPr="00612147" w:rsidRDefault="00612147" w:rsidP="00612147">
            <w:pPr>
              <w:jc w:val="both"/>
              <w:rPr>
                <w:rFonts w:ascii="Arial" w:hAnsi="Arial" w:cs="Arial"/>
                <w:sz w:val="20"/>
                <w:szCs w:val="20"/>
              </w:rPr>
            </w:pPr>
            <w:r w:rsidRPr="00612147">
              <w:rPr>
                <w:rFonts w:ascii="Arial" w:hAnsi="Arial" w:cs="Arial"/>
                <w:sz w:val="20"/>
                <w:szCs w:val="20"/>
              </w:rPr>
              <w:t>1</w:t>
            </w:r>
          </w:p>
        </w:tc>
        <w:tc>
          <w:tcPr>
            <w:tcW w:w="904" w:type="dxa"/>
            <w:hideMark/>
          </w:tcPr>
          <w:p w14:paraId="7BFADFE8" w14:textId="77777777" w:rsidR="00612147" w:rsidRPr="00612147" w:rsidRDefault="00612147" w:rsidP="00612147">
            <w:pPr>
              <w:jc w:val="both"/>
              <w:rPr>
                <w:rFonts w:ascii="Arial" w:hAnsi="Arial" w:cs="Arial"/>
                <w:sz w:val="20"/>
                <w:szCs w:val="20"/>
              </w:rPr>
            </w:pPr>
            <w:r w:rsidRPr="00612147">
              <w:rPr>
                <w:rFonts w:ascii="Arial" w:hAnsi="Arial" w:cs="Arial"/>
                <w:sz w:val="20"/>
                <w:szCs w:val="20"/>
              </w:rPr>
              <w:t>LLF-F</w:t>
            </w:r>
          </w:p>
        </w:tc>
      </w:tr>
    </w:tbl>
    <w:p w14:paraId="4F971663" w14:textId="77777777" w:rsidR="00612147" w:rsidRDefault="00612147" w:rsidP="00581F38">
      <w:pPr>
        <w:jc w:val="both"/>
        <w:rPr>
          <w:rFonts w:ascii="Arial" w:hAnsi="Arial" w:cs="Arial"/>
          <w:sz w:val="20"/>
          <w:szCs w:val="20"/>
        </w:rPr>
      </w:pPr>
    </w:p>
    <w:p w14:paraId="522F6A54" w14:textId="62E94A3B" w:rsidR="00612147" w:rsidRDefault="00612147" w:rsidP="00612147">
      <w:pPr>
        <w:jc w:val="both"/>
        <w:rPr>
          <w:rFonts w:ascii="Arial" w:hAnsi="Arial" w:cs="Arial"/>
          <w:sz w:val="22"/>
          <w:szCs w:val="22"/>
        </w:rPr>
      </w:pPr>
      <w:r>
        <w:rPr>
          <w:rFonts w:ascii="Arial" w:hAnsi="Arial" w:cs="Arial"/>
          <w:sz w:val="22"/>
          <w:szCs w:val="22"/>
        </w:rPr>
        <w:lastRenderedPageBreak/>
        <w:t>Część 19</w:t>
      </w:r>
    </w:p>
    <w:p w14:paraId="46F4601E" w14:textId="77777777" w:rsidR="00612147" w:rsidRPr="00612147" w:rsidRDefault="00612147" w:rsidP="00612147">
      <w:pPr>
        <w:jc w:val="both"/>
        <w:rPr>
          <w:rFonts w:ascii="Arial" w:hAnsi="Arial" w:cs="Arial"/>
          <w:sz w:val="20"/>
          <w:szCs w:val="20"/>
        </w:rPr>
      </w:pPr>
    </w:p>
    <w:tbl>
      <w:tblPr>
        <w:tblStyle w:val="Tabela-Siatka"/>
        <w:tblW w:w="0" w:type="auto"/>
        <w:tblLook w:val="04A0" w:firstRow="1" w:lastRow="0" w:firstColumn="1" w:lastColumn="0" w:noHBand="0" w:noVBand="1"/>
      </w:tblPr>
      <w:tblGrid>
        <w:gridCol w:w="561"/>
        <w:gridCol w:w="2129"/>
        <w:gridCol w:w="3970"/>
        <w:gridCol w:w="740"/>
        <w:gridCol w:w="761"/>
        <w:gridCol w:w="901"/>
      </w:tblGrid>
      <w:tr w:rsidR="00612147" w:rsidRPr="00612147" w14:paraId="2BF612C2" w14:textId="77777777" w:rsidTr="00612147">
        <w:trPr>
          <w:trHeight w:val="300"/>
        </w:trPr>
        <w:tc>
          <w:tcPr>
            <w:tcW w:w="562" w:type="dxa"/>
            <w:shd w:val="clear" w:color="auto" w:fill="ACB9CA" w:themeFill="text2" w:themeFillTint="66"/>
            <w:hideMark/>
          </w:tcPr>
          <w:p w14:paraId="6D3CBAE0" w14:textId="77777777" w:rsidR="00612147" w:rsidRPr="00612147" w:rsidRDefault="00612147" w:rsidP="00612147">
            <w:pPr>
              <w:jc w:val="both"/>
              <w:rPr>
                <w:rFonts w:ascii="Arial" w:hAnsi="Arial" w:cs="Arial"/>
                <w:sz w:val="20"/>
                <w:szCs w:val="20"/>
              </w:rPr>
            </w:pPr>
            <w:r w:rsidRPr="00612147">
              <w:rPr>
                <w:rFonts w:ascii="Arial" w:hAnsi="Arial" w:cs="Arial"/>
                <w:sz w:val="20"/>
                <w:szCs w:val="20"/>
              </w:rPr>
              <w:t>L.p.</w:t>
            </w:r>
          </w:p>
        </w:tc>
        <w:tc>
          <w:tcPr>
            <w:tcW w:w="1843" w:type="dxa"/>
            <w:shd w:val="clear" w:color="auto" w:fill="ACB9CA" w:themeFill="text2" w:themeFillTint="66"/>
            <w:hideMark/>
          </w:tcPr>
          <w:p w14:paraId="4DDA115F" w14:textId="77777777" w:rsidR="00612147" w:rsidRPr="00612147" w:rsidRDefault="00612147" w:rsidP="00612147">
            <w:pPr>
              <w:jc w:val="both"/>
              <w:rPr>
                <w:rFonts w:ascii="Arial" w:hAnsi="Arial" w:cs="Arial"/>
                <w:sz w:val="20"/>
                <w:szCs w:val="20"/>
              </w:rPr>
            </w:pPr>
            <w:r w:rsidRPr="00612147">
              <w:rPr>
                <w:rFonts w:ascii="Arial" w:hAnsi="Arial" w:cs="Arial"/>
                <w:sz w:val="20"/>
                <w:szCs w:val="20"/>
              </w:rPr>
              <w:t>Produkt</w:t>
            </w:r>
          </w:p>
        </w:tc>
        <w:tc>
          <w:tcPr>
            <w:tcW w:w="4223" w:type="dxa"/>
            <w:shd w:val="clear" w:color="auto" w:fill="ACB9CA" w:themeFill="text2" w:themeFillTint="66"/>
            <w:hideMark/>
          </w:tcPr>
          <w:p w14:paraId="41D935DD" w14:textId="77777777" w:rsidR="00612147" w:rsidRPr="00612147" w:rsidRDefault="00612147" w:rsidP="00612147">
            <w:pPr>
              <w:jc w:val="both"/>
              <w:rPr>
                <w:rFonts w:ascii="Arial" w:hAnsi="Arial" w:cs="Arial"/>
                <w:sz w:val="20"/>
                <w:szCs w:val="20"/>
              </w:rPr>
            </w:pPr>
            <w:r w:rsidRPr="00612147">
              <w:rPr>
                <w:rFonts w:ascii="Arial" w:hAnsi="Arial" w:cs="Arial"/>
                <w:sz w:val="20"/>
                <w:szCs w:val="20"/>
              </w:rPr>
              <w:t>Opis produktu</w:t>
            </w:r>
          </w:p>
        </w:tc>
        <w:tc>
          <w:tcPr>
            <w:tcW w:w="755" w:type="dxa"/>
            <w:shd w:val="clear" w:color="auto" w:fill="ACB9CA" w:themeFill="text2" w:themeFillTint="66"/>
            <w:hideMark/>
          </w:tcPr>
          <w:p w14:paraId="44F43CA5" w14:textId="77777777" w:rsidR="00612147" w:rsidRPr="00612147" w:rsidRDefault="00612147" w:rsidP="00612147">
            <w:pPr>
              <w:jc w:val="both"/>
              <w:rPr>
                <w:rFonts w:ascii="Arial" w:hAnsi="Arial" w:cs="Arial"/>
                <w:sz w:val="20"/>
                <w:szCs w:val="20"/>
              </w:rPr>
            </w:pPr>
            <w:r w:rsidRPr="00612147">
              <w:rPr>
                <w:rFonts w:ascii="Arial" w:hAnsi="Arial" w:cs="Arial"/>
                <w:sz w:val="20"/>
                <w:szCs w:val="20"/>
              </w:rPr>
              <w:t>J.m.</w:t>
            </w:r>
          </w:p>
        </w:tc>
        <w:tc>
          <w:tcPr>
            <w:tcW w:w="774" w:type="dxa"/>
            <w:shd w:val="clear" w:color="auto" w:fill="ACB9CA" w:themeFill="text2" w:themeFillTint="66"/>
            <w:hideMark/>
          </w:tcPr>
          <w:p w14:paraId="68C76C37" w14:textId="77777777" w:rsidR="00612147" w:rsidRPr="00612147" w:rsidRDefault="00612147" w:rsidP="00612147">
            <w:pPr>
              <w:jc w:val="both"/>
              <w:rPr>
                <w:rFonts w:ascii="Arial" w:hAnsi="Arial" w:cs="Arial"/>
                <w:sz w:val="20"/>
                <w:szCs w:val="20"/>
              </w:rPr>
            </w:pPr>
            <w:r w:rsidRPr="00612147">
              <w:rPr>
                <w:rFonts w:ascii="Arial" w:hAnsi="Arial" w:cs="Arial"/>
                <w:sz w:val="20"/>
                <w:szCs w:val="20"/>
              </w:rPr>
              <w:t>Ilość</w:t>
            </w:r>
          </w:p>
        </w:tc>
        <w:tc>
          <w:tcPr>
            <w:tcW w:w="905" w:type="dxa"/>
            <w:shd w:val="clear" w:color="auto" w:fill="ACB9CA" w:themeFill="text2" w:themeFillTint="66"/>
            <w:hideMark/>
          </w:tcPr>
          <w:p w14:paraId="458F77DC" w14:textId="77777777" w:rsidR="00612147" w:rsidRPr="00612147" w:rsidRDefault="00612147" w:rsidP="00612147">
            <w:pPr>
              <w:jc w:val="both"/>
              <w:rPr>
                <w:rFonts w:ascii="Arial" w:hAnsi="Arial" w:cs="Arial"/>
                <w:sz w:val="20"/>
                <w:szCs w:val="20"/>
              </w:rPr>
            </w:pPr>
            <w:r w:rsidRPr="00612147">
              <w:rPr>
                <w:rFonts w:ascii="Arial" w:hAnsi="Arial" w:cs="Arial"/>
                <w:sz w:val="20"/>
                <w:szCs w:val="20"/>
              </w:rPr>
              <w:t>Obszar</w:t>
            </w:r>
          </w:p>
        </w:tc>
      </w:tr>
      <w:tr w:rsidR="00612147" w:rsidRPr="00612147" w14:paraId="7475703F" w14:textId="77777777" w:rsidTr="00612147">
        <w:trPr>
          <w:trHeight w:val="1710"/>
        </w:trPr>
        <w:tc>
          <w:tcPr>
            <w:tcW w:w="562" w:type="dxa"/>
            <w:hideMark/>
          </w:tcPr>
          <w:p w14:paraId="1A3A5C2B" w14:textId="77777777" w:rsidR="00612147" w:rsidRPr="00612147" w:rsidRDefault="00612147" w:rsidP="00612147">
            <w:pPr>
              <w:jc w:val="both"/>
              <w:rPr>
                <w:rFonts w:ascii="Arial" w:hAnsi="Arial" w:cs="Arial"/>
                <w:sz w:val="20"/>
                <w:szCs w:val="20"/>
              </w:rPr>
            </w:pPr>
            <w:r w:rsidRPr="00612147">
              <w:rPr>
                <w:rFonts w:ascii="Arial" w:hAnsi="Arial" w:cs="Arial"/>
                <w:sz w:val="20"/>
                <w:szCs w:val="20"/>
              </w:rPr>
              <w:t>1</w:t>
            </w:r>
          </w:p>
        </w:tc>
        <w:tc>
          <w:tcPr>
            <w:tcW w:w="1843" w:type="dxa"/>
            <w:hideMark/>
          </w:tcPr>
          <w:p w14:paraId="4BEEA03B" w14:textId="77777777" w:rsidR="00612147" w:rsidRPr="00612147" w:rsidRDefault="00612147" w:rsidP="00612147">
            <w:pPr>
              <w:jc w:val="both"/>
              <w:rPr>
                <w:rFonts w:ascii="Arial" w:hAnsi="Arial" w:cs="Arial"/>
                <w:sz w:val="20"/>
                <w:szCs w:val="20"/>
              </w:rPr>
            </w:pPr>
            <w:r w:rsidRPr="00612147">
              <w:rPr>
                <w:rFonts w:ascii="Arial" w:hAnsi="Arial" w:cs="Arial"/>
                <w:sz w:val="20"/>
                <w:szCs w:val="20"/>
              </w:rPr>
              <w:t>Lab Alert® 4-kanałowy kieszonkowy minutnik/stoper/zegar ze wzorcowaniem</w:t>
            </w:r>
          </w:p>
        </w:tc>
        <w:tc>
          <w:tcPr>
            <w:tcW w:w="4223" w:type="dxa"/>
            <w:hideMark/>
          </w:tcPr>
          <w:p w14:paraId="1C85E3A2" w14:textId="2855D08C" w:rsidR="00612147" w:rsidRPr="00612147" w:rsidRDefault="00612147" w:rsidP="00612147">
            <w:pPr>
              <w:jc w:val="both"/>
              <w:rPr>
                <w:rFonts w:ascii="Arial" w:hAnsi="Arial" w:cs="Arial"/>
                <w:sz w:val="20"/>
                <w:szCs w:val="20"/>
              </w:rPr>
            </w:pPr>
            <w:r w:rsidRPr="00612147">
              <w:rPr>
                <w:rFonts w:ascii="Arial" w:hAnsi="Arial" w:cs="Arial"/>
                <w:sz w:val="20"/>
                <w:szCs w:val="20"/>
              </w:rPr>
              <w:t xml:space="preserve">Czasomierz 4 kanałowy, pozwalający na pomiary czasu w zakresie godzinowym z 4 niezależnymi kanałami. Zakup niezbędny do zachowania spójności pomiarowej </w:t>
            </w:r>
            <w:r>
              <w:rPr>
                <w:rFonts w:ascii="Arial" w:hAnsi="Arial" w:cs="Arial"/>
                <w:sz w:val="20"/>
                <w:szCs w:val="20"/>
              </w:rPr>
              <w:br/>
            </w:r>
            <w:r w:rsidRPr="00612147">
              <w:rPr>
                <w:rFonts w:ascii="Arial" w:hAnsi="Arial" w:cs="Arial"/>
                <w:sz w:val="20"/>
                <w:szCs w:val="20"/>
              </w:rPr>
              <w:t>w badaniach czystości pomieszczeń.</w:t>
            </w:r>
          </w:p>
        </w:tc>
        <w:tc>
          <w:tcPr>
            <w:tcW w:w="755" w:type="dxa"/>
            <w:hideMark/>
          </w:tcPr>
          <w:p w14:paraId="577A7C6A" w14:textId="77777777" w:rsidR="00612147" w:rsidRPr="00612147" w:rsidRDefault="00612147" w:rsidP="00612147">
            <w:pPr>
              <w:jc w:val="both"/>
              <w:rPr>
                <w:rFonts w:ascii="Arial" w:hAnsi="Arial" w:cs="Arial"/>
                <w:sz w:val="20"/>
                <w:szCs w:val="20"/>
              </w:rPr>
            </w:pPr>
            <w:r w:rsidRPr="00612147">
              <w:rPr>
                <w:rFonts w:ascii="Arial" w:hAnsi="Arial" w:cs="Arial"/>
                <w:sz w:val="20"/>
                <w:szCs w:val="20"/>
              </w:rPr>
              <w:t>szt.</w:t>
            </w:r>
          </w:p>
        </w:tc>
        <w:tc>
          <w:tcPr>
            <w:tcW w:w="774" w:type="dxa"/>
            <w:hideMark/>
          </w:tcPr>
          <w:p w14:paraId="1103E20D" w14:textId="77777777" w:rsidR="00612147" w:rsidRPr="00612147" w:rsidRDefault="00612147" w:rsidP="00612147">
            <w:pPr>
              <w:jc w:val="both"/>
              <w:rPr>
                <w:rFonts w:ascii="Arial" w:hAnsi="Arial" w:cs="Arial"/>
                <w:sz w:val="20"/>
                <w:szCs w:val="20"/>
              </w:rPr>
            </w:pPr>
            <w:r w:rsidRPr="00612147">
              <w:rPr>
                <w:rFonts w:ascii="Arial" w:hAnsi="Arial" w:cs="Arial"/>
                <w:sz w:val="20"/>
                <w:szCs w:val="20"/>
              </w:rPr>
              <w:t>1</w:t>
            </w:r>
          </w:p>
        </w:tc>
        <w:tc>
          <w:tcPr>
            <w:tcW w:w="905" w:type="dxa"/>
            <w:hideMark/>
          </w:tcPr>
          <w:p w14:paraId="5D03C3A5" w14:textId="77777777" w:rsidR="00612147" w:rsidRPr="00612147" w:rsidRDefault="00612147" w:rsidP="00612147">
            <w:pPr>
              <w:jc w:val="both"/>
              <w:rPr>
                <w:rFonts w:ascii="Arial" w:hAnsi="Arial" w:cs="Arial"/>
                <w:sz w:val="20"/>
                <w:szCs w:val="20"/>
              </w:rPr>
            </w:pPr>
            <w:r w:rsidRPr="00612147">
              <w:rPr>
                <w:rFonts w:ascii="Arial" w:hAnsi="Arial" w:cs="Arial"/>
                <w:sz w:val="20"/>
                <w:szCs w:val="20"/>
              </w:rPr>
              <w:t>LLS</w:t>
            </w:r>
          </w:p>
        </w:tc>
      </w:tr>
    </w:tbl>
    <w:p w14:paraId="42B30E70" w14:textId="77777777" w:rsidR="00612147" w:rsidRPr="00612147" w:rsidRDefault="00612147" w:rsidP="00612147">
      <w:pPr>
        <w:jc w:val="both"/>
        <w:rPr>
          <w:rFonts w:ascii="Arial" w:hAnsi="Arial" w:cs="Arial"/>
          <w:sz w:val="20"/>
          <w:szCs w:val="20"/>
        </w:rPr>
      </w:pPr>
    </w:p>
    <w:p w14:paraId="04181DBE" w14:textId="77777777" w:rsidR="00612147" w:rsidRDefault="00612147" w:rsidP="00581F38">
      <w:pPr>
        <w:jc w:val="both"/>
        <w:rPr>
          <w:rFonts w:ascii="Arial" w:hAnsi="Arial" w:cs="Arial"/>
          <w:sz w:val="20"/>
          <w:szCs w:val="20"/>
        </w:rPr>
      </w:pPr>
    </w:p>
    <w:p w14:paraId="308FD404" w14:textId="77777777" w:rsidR="00612147" w:rsidRPr="0040710E" w:rsidRDefault="00612147" w:rsidP="00581F38">
      <w:pPr>
        <w:jc w:val="both"/>
        <w:rPr>
          <w:rFonts w:ascii="Arial" w:hAnsi="Arial" w:cs="Arial"/>
          <w:sz w:val="20"/>
          <w:szCs w:val="20"/>
        </w:rPr>
      </w:pPr>
    </w:p>
    <w:p w14:paraId="0C4A39FA" w14:textId="60120D7E" w:rsidR="005F3DE6" w:rsidRDefault="00DB39C8" w:rsidP="00DB39C8">
      <w:pPr>
        <w:jc w:val="both"/>
        <w:rPr>
          <w:rFonts w:ascii="Arial" w:hAnsi="Arial" w:cs="Arial"/>
          <w:b/>
          <w:bCs/>
          <w:color w:val="000000"/>
          <w:sz w:val="18"/>
          <w:szCs w:val="18"/>
        </w:rPr>
      </w:pPr>
      <w:r>
        <w:rPr>
          <w:rFonts w:ascii="Arial" w:hAnsi="Arial" w:cs="Arial"/>
          <w:b/>
          <w:bCs/>
          <w:color w:val="000000"/>
          <w:sz w:val="18"/>
          <w:szCs w:val="18"/>
        </w:rPr>
        <w:t>Wymagane dokumenty</w:t>
      </w:r>
      <w:r w:rsidR="005F3DE6">
        <w:rPr>
          <w:rFonts w:ascii="Arial" w:hAnsi="Arial" w:cs="Arial"/>
          <w:b/>
          <w:bCs/>
          <w:color w:val="000000"/>
          <w:sz w:val="18"/>
          <w:szCs w:val="18"/>
        </w:rPr>
        <w:t xml:space="preserve"> </w:t>
      </w:r>
      <w:r w:rsidR="005F3DE6" w:rsidRPr="00D72CF8">
        <w:rPr>
          <w:rFonts w:ascii="Arial" w:hAnsi="Arial" w:cs="Arial"/>
          <w:b/>
          <w:bCs/>
          <w:color w:val="000000"/>
          <w:sz w:val="18"/>
          <w:szCs w:val="18"/>
        </w:rPr>
        <w:t>dla każdego oferowanego produktu</w:t>
      </w:r>
      <w:r>
        <w:rPr>
          <w:rFonts w:ascii="Arial" w:hAnsi="Arial" w:cs="Arial"/>
          <w:b/>
          <w:bCs/>
          <w:color w:val="000000"/>
          <w:sz w:val="18"/>
          <w:szCs w:val="18"/>
        </w:rPr>
        <w:t xml:space="preserve"> (dołączone do oferty)</w:t>
      </w:r>
      <w:r w:rsidR="005F3DE6">
        <w:rPr>
          <w:rFonts w:ascii="Arial" w:hAnsi="Arial" w:cs="Arial"/>
          <w:b/>
          <w:bCs/>
          <w:color w:val="000000"/>
          <w:sz w:val="18"/>
          <w:szCs w:val="18"/>
        </w:rPr>
        <w:t>:</w:t>
      </w:r>
    </w:p>
    <w:p w14:paraId="746CD048" w14:textId="77777777" w:rsidR="005F3DE6" w:rsidRDefault="005F3DE6" w:rsidP="005F3DE6">
      <w:pPr>
        <w:numPr>
          <w:ilvl w:val="0"/>
          <w:numId w:val="17"/>
        </w:numPr>
        <w:ind w:left="284"/>
        <w:jc w:val="both"/>
        <w:rPr>
          <w:rFonts w:ascii="Arial" w:hAnsi="Arial" w:cs="Arial"/>
          <w:b/>
          <w:bCs/>
          <w:color w:val="000000"/>
          <w:sz w:val="18"/>
          <w:szCs w:val="18"/>
        </w:rPr>
      </w:pPr>
      <w:r w:rsidRPr="005F3DE6">
        <w:rPr>
          <w:rFonts w:ascii="Arial" w:hAnsi="Arial" w:cs="Arial"/>
          <w:b/>
          <w:bCs/>
          <w:color w:val="000000"/>
          <w:sz w:val="18"/>
          <w:szCs w:val="18"/>
        </w:rPr>
        <w:t>certyfikat/karta jakości produktu dla przykładowej reprezentatywnej serii,</w:t>
      </w:r>
    </w:p>
    <w:p w14:paraId="667668F6" w14:textId="2F9C9116" w:rsidR="005F3DE6" w:rsidRPr="005F3DE6" w:rsidRDefault="005F3DE6" w:rsidP="005F3DE6">
      <w:pPr>
        <w:numPr>
          <w:ilvl w:val="0"/>
          <w:numId w:val="17"/>
        </w:numPr>
        <w:ind w:left="284"/>
        <w:jc w:val="both"/>
        <w:rPr>
          <w:rFonts w:ascii="Arial" w:hAnsi="Arial" w:cs="Arial"/>
          <w:b/>
          <w:bCs/>
          <w:color w:val="000000"/>
          <w:sz w:val="18"/>
          <w:szCs w:val="18"/>
        </w:rPr>
      </w:pPr>
      <w:r w:rsidRPr="005F3DE6">
        <w:rPr>
          <w:rFonts w:ascii="Arial" w:hAnsi="Arial" w:cs="Arial"/>
          <w:b/>
          <w:bCs/>
          <w:color w:val="000000"/>
          <w:sz w:val="18"/>
          <w:szCs w:val="18"/>
        </w:rPr>
        <w:t>do wszystkich zadań należy dołączyć kartę katalogową produktu lub wyciąg z katalogu producenta (dopuszcza się przesłanie odnośnika do katalogu dostępnego publicznie w Internecie).</w:t>
      </w:r>
    </w:p>
    <w:p w14:paraId="57EA8DED" w14:textId="77777777" w:rsidR="005F3DE6" w:rsidRDefault="005F3DE6" w:rsidP="00DB39C8">
      <w:pPr>
        <w:jc w:val="both"/>
        <w:rPr>
          <w:rFonts w:ascii="Arial" w:hAnsi="Arial" w:cs="Arial"/>
          <w:b/>
          <w:bCs/>
          <w:color w:val="000000"/>
          <w:sz w:val="18"/>
          <w:szCs w:val="18"/>
        </w:rPr>
      </w:pPr>
    </w:p>
    <w:bookmarkEnd w:id="0"/>
    <w:p w14:paraId="13FBB1AD" w14:textId="48C72FDD" w:rsidR="00262650" w:rsidRPr="0090555A" w:rsidRDefault="00262650" w:rsidP="0090555A">
      <w:pPr>
        <w:pStyle w:val="Akapitzlist"/>
        <w:numPr>
          <w:ilvl w:val="0"/>
          <w:numId w:val="3"/>
        </w:numPr>
        <w:autoSpaceDE w:val="0"/>
        <w:autoSpaceDN w:val="0"/>
        <w:adjustRightInd w:val="0"/>
        <w:spacing w:line="360" w:lineRule="auto"/>
        <w:ind w:left="0" w:firstLine="0"/>
        <w:jc w:val="both"/>
        <w:rPr>
          <w:rFonts w:ascii="Arial" w:hAnsi="Arial" w:cs="Arial"/>
          <w:b/>
        </w:rPr>
      </w:pPr>
      <w:r w:rsidRPr="0090555A">
        <w:rPr>
          <w:rFonts w:ascii="Arial" w:hAnsi="Arial" w:cs="Arial"/>
          <w:b/>
          <w:bCs/>
          <w:u w:val="single"/>
        </w:rPr>
        <w:t>DODATKOWE INFORMACJE</w:t>
      </w:r>
    </w:p>
    <w:p w14:paraId="39DC03CD" w14:textId="77777777" w:rsidR="00262650" w:rsidRPr="009C399F" w:rsidRDefault="00262650" w:rsidP="00262650">
      <w:pPr>
        <w:rPr>
          <w:rFonts w:ascii="Arial" w:hAnsi="Arial" w:cs="Arial"/>
          <w:sz w:val="20"/>
          <w:szCs w:val="20"/>
          <w:u w:val="single"/>
        </w:rPr>
      </w:pPr>
    </w:p>
    <w:p w14:paraId="488AB407" w14:textId="77777777" w:rsidR="00262650" w:rsidRPr="005F31A5" w:rsidRDefault="00262650" w:rsidP="00262650">
      <w:pPr>
        <w:pStyle w:val="Tekstpodstawowy"/>
        <w:numPr>
          <w:ilvl w:val="0"/>
          <w:numId w:val="7"/>
        </w:numPr>
        <w:tabs>
          <w:tab w:val="clear" w:pos="340"/>
          <w:tab w:val="clear" w:pos="396"/>
          <w:tab w:val="clear" w:pos="510"/>
          <w:tab w:val="clear" w:pos="680"/>
          <w:tab w:val="clear" w:pos="793"/>
          <w:tab w:val="clear" w:pos="2154"/>
          <w:tab w:val="clear" w:pos="2381"/>
          <w:tab w:val="clear" w:pos="3742"/>
          <w:tab w:val="clear" w:pos="4082"/>
          <w:tab w:val="left" w:pos="567"/>
        </w:tabs>
        <w:ind w:left="567" w:hanging="567"/>
        <w:rPr>
          <w:rFonts w:ascii="Arial" w:hAnsi="Arial" w:cs="Arial"/>
          <w:sz w:val="22"/>
          <w:szCs w:val="22"/>
        </w:rPr>
      </w:pPr>
      <w:bookmarkStart w:id="1" w:name="_Hlk134612142"/>
      <w:r w:rsidRPr="005F31A5">
        <w:rPr>
          <w:rFonts w:ascii="Arial" w:hAnsi="Arial" w:cs="Arial"/>
          <w:b/>
          <w:bCs/>
          <w:sz w:val="22"/>
          <w:szCs w:val="22"/>
        </w:rPr>
        <w:t>Kontakt Wykonawców z Zamawiającym</w:t>
      </w:r>
      <w:r w:rsidRPr="005F31A5">
        <w:rPr>
          <w:rFonts w:ascii="Arial" w:hAnsi="Arial" w:cs="Arial"/>
          <w:sz w:val="22"/>
          <w:szCs w:val="22"/>
        </w:rPr>
        <w:t xml:space="preserve"> w zakresie wszelkich spraw związanych </w:t>
      </w:r>
      <w:r>
        <w:rPr>
          <w:rFonts w:ascii="Arial" w:hAnsi="Arial" w:cs="Arial"/>
          <w:sz w:val="22"/>
          <w:szCs w:val="22"/>
        </w:rPr>
        <w:br/>
      </w:r>
      <w:r w:rsidRPr="005F31A5">
        <w:rPr>
          <w:rFonts w:ascii="Arial" w:hAnsi="Arial" w:cs="Arial"/>
          <w:sz w:val="22"/>
          <w:szCs w:val="22"/>
        </w:rPr>
        <w:t xml:space="preserve">z prowadzonym postępowaniem odbywał się będzie za pośrednictwem platformy zakupowej - strony </w:t>
      </w:r>
      <w:hyperlink r:id="rId14" w:history="1">
        <w:r w:rsidRPr="00CD4794">
          <w:rPr>
            <w:rStyle w:val="Hipercze"/>
            <w:rFonts w:ascii="Arial" w:eastAsiaTheme="majorEastAsia" w:hAnsi="Arial" w:cs="Arial"/>
            <w:sz w:val="22"/>
            <w:szCs w:val="22"/>
          </w:rPr>
          <w:t>https://platformazakupowa.pl/pn/pwisbydgoszcz</w:t>
        </w:r>
      </w:hyperlink>
      <w:r w:rsidRPr="005F31A5">
        <w:rPr>
          <w:rFonts w:ascii="Arial" w:hAnsi="Arial" w:cs="Arial"/>
          <w:sz w:val="22"/>
          <w:szCs w:val="22"/>
        </w:rPr>
        <w:t>,</w:t>
      </w:r>
      <w:r>
        <w:rPr>
          <w:rFonts w:ascii="Arial" w:hAnsi="Arial" w:cs="Arial"/>
          <w:sz w:val="22"/>
          <w:szCs w:val="22"/>
        </w:rPr>
        <w:t xml:space="preserve"> </w:t>
      </w:r>
      <w:r w:rsidRPr="005F31A5">
        <w:rPr>
          <w:rFonts w:ascii="Arial" w:hAnsi="Arial" w:cs="Arial"/>
          <w:sz w:val="22"/>
          <w:szCs w:val="22"/>
        </w:rPr>
        <w:t>w zakładce dedykowanej postępowaniu, poprzez funkcję „wyślij wiadomość”.</w:t>
      </w:r>
    </w:p>
    <w:p w14:paraId="0C29413F" w14:textId="1F90AF42" w:rsidR="00262650" w:rsidRPr="002A4918" w:rsidRDefault="00262650" w:rsidP="00262650">
      <w:pPr>
        <w:pStyle w:val="Tekstpodstawowy"/>
        <w:tabs>
          <w:tab w:val="clear" w:pos="340"/>
          <w:tab w:val="clear" w:pos="396"/>
          <w:tab w:val="clear" w:pos="510"/>
          <w:tab w:val="clear" w:pos="680"/>
          <w:tab w:val="clear" w:pos="793"/>
          <w:tab w:val="clear" w:pos="2154"/>
          <w:tab w:val="clear" w:pos="2381"/>
          <w:tab w:val="clear" w:pos="3742"/>
          <w:tab w:val="clear" w:pos="4082"/>
          <w:tab w:val="left" w:pos="567"/>
        </w:tabs>
        <w:ind w:left="567"/>
        <w:rPr>
          <w:rFonts w:ascii="Arial" w:hAnsi="Arial" w:cs="Arial"/>
          <w:sz w:val="22"/>
          <w:szCs w:val="22"/>
        </w:rPr>
      </w:pPr>
      <w:r w:rsidRPr="005F31A5">
        <w:rPr>
          <w:rFonts w:ascii="Arial" w:hAnsi="Arial" w:cs="Arial"/>
          <w:sz w:val="22"/>
          <w:szCs w:val="22"/>
        </w:rPr>
        <w:t>Osob</w:t>
      </w:r>
      <w:r w:rsidR="004D48F2">
        <w:rPr>
          <w:rFonts w:ascii="Arial" w:hAnsi="Arial" w:cs="Arial"/>
          <w:sz w:val="22"/>
          <w:szCs w:val="22"/>
        </w:rPr>
        <w:t>a</w:t>
      </w:r>
      <w:r w:rsidRPr="005F31A5">
        <w:rPr>
          <w:rFonts w:ascii="Arial" w:hAnsi="Arial" w:cs="Arial"/>
          <w:sz w:val="22"/>
          <w:szCs w:val="22"/>
        </w:rPr>
        <w:t xml:space="preserve"> uprawnion</w:t>
      </w:r>
      <w:r w:rsidR="004D48F2">
        <w:rPr>
          <w:rFonts w:ascii="Arial" w:hAnsi="Arial" w:cs="Arial"/>
          <w:sz w:val="22"/>
          <w:szCs w:val="22"/>
        </w:rPr>
        <w:t>a</w:t>
      </w:r>
      <w:r w:rsidRPr="005F31A5">
        <w:rPr>
          <w:rFonts w:ascii="Arial" w:hAnsi="Arial" w:cs="Arial"/>
          <w:sz w:val="22"/>
          <w:szCs w:val="22"/>
        </w:rPr>
        <w:t xml:space="preserve"> do kontaktowania się z Wykonawcami i udzielania wyjaśnień </w:t>
      </w:r>
      <w:r w:rsidRPr="002A4918">
        <w:rPr>
          <w:rFonts w:ascii="Arial" w:hAnsi="Arial" w:cs="Arial"/>
          <w:sz w:val="22"/>
          <w:szCs w:val="22"/>
        </w:rPr>
        <w:t>dotyczących zapytania ofertowego:</w:t>
      </w:r>
    </w:p>
    <w:p w14:paraId="16139DC3" w14:textId="77777777" w:rsidR="004C3E3E" w:rsidRPr="007A7698" w:rsidRDefault="004C3E3E" w:rsidP="004C3E3E">
      <w:pPr>
        <w:ind w:left="1276"/>
        <w:jc w:val="both"/>
        <w:rPr>
          <w:rFonts w:ascii="Arial" w:hAnsi="Arial" w:cs="Arial"/>
          <w:sz w:val="22"/>
          <w:szCs w:val="22"/>
        </w:rPr>
      </w:pPr>
      <w:r>
        <w:rPr>
          <w:rFonts w:ascii="Arial" w:hAnsi="Arial" w:cs="Arial"/>
          <w:sz w:val="22"/>
          <w:szCs w:val="22"/>
        </w:rPr>
        <w:t>Anita Szymańska,</w:t>
      </w:r>
      <w:r w:rsidRPr="007A7698">
        <w:rPr>
          <w:rFonts w:ascii="Arial" w:hAnsi="Arial" w:cs="Arial"/>
          <w:sz w:val="22"/>
          <w:szCs w:val="22"/>
        </w:rPr>
        <w:t xml:space="preserve"> tel. 52</w:t>
      </w:r>
      <w:r>
        <w:rPr>
          <w:rFonts w:ascii="Arial" w:hAnsi="Arial" w:cs="Arial"/>
          <w:sz w:val="22"/>
          <w:szCs w:val="22"/>
        </w:rPr>
        <w:t> 546 11 41</w:t>
      </w:r>
      <w:r w:rsidRPr="007A7698">
        <w:rPr>
          <w:rFonts w:ascii="Arial" w:hAnsi="Arial" w:cs="Arial"/>
          <w:sz w:val="22"/>
          <w:szCs w:val="22"/>
        </w:rPr>
        <w:t xml:space="preserve">, </w:t>
      </w:r>
    </w:p>
    <w:p w14:paraId="24EA728D" w14:textId="0F730A7F" w:rsidR="004C3E3E" w:rsidRDefault="004C3E3E" w:rsidP="004C3E3E">
      <w:pPr>
        <w:ind w:left="1276"/>
        <w:jc w:val="both"/>
        <w:rPr>
          <w:rFonts w:ascii="Arial" w:hAnsi="Arial" w:cs="Arial"/>
          <w:sz w:val="22"/>
          <w:szCs w:val="22"/>
        </w:rPr>
      </w:pPr>
      <w:r w:rsidRPr="007A7698">
        <w:rPr>
          <w:rFonts w:ascii="Arial" w:hAnsi="Arial" w:cs="Arial"/>
          <w:sz w:val="22"/>
          <w:szCs w:val="22"/>
        </w:rPr>
        <w:t xml:space="preserve">e-mail: </w:t>
      </w:r>
      <w:hyperlink r:id="rId15" w:history="1">
        <w:r w:rsidRPr="005F722B">
          <w:rPr>
            <w:rStyle w:val="Hipercze"/>
            <w:rFonts w:ascii="Arial" w:hAnsi="Arial" w:cs="Arial"/>
            <w:sz w:val="22"/>
            <w:szCs w:val="22"/>
          </w:rPr>
          <w:t>zamowienia.wsse.bydgoszcz@sanepid.gov.pl</w:t>
        </w:r>
      </w:hyperlink>
    </w:p>
    <w:p w14:paraId="6F3AE881" w14:textId="77777777" w:rsidR="004C3E3E" w:rsidRDefault="004C3E3E" w:rsidP="004C3E3E">
      <w:pPr>
        <w:jc w:val="both"/>
        <w:rPr>
          <w:rFonts w:ascii="Arial" w:hAnsi="Arial" w:cs="Arial"/>
          <w:sz w:val="22"/>
          <w:szCs w:val="22"/>
        </w:rPr>
      </w:pPr>
      <w:r w:rsidRPr="007A7698">
        <w:rPr>
          <w:rFonts w:ascii="Arial" w:hAnsi="Arial" w:cs="Arial"/>
          <w:sz w:val="22"/>
          <w:szCs w:val="22"/>
        </w:rPr>
        <w:t xml:space="preserve"> </w:t>
      </w:r>
    </w:p>
    <w:p w14:paraId="298006C7" w14:textId="1551B76A" w:rsidR="00262650" w:rsidRPr="005F31A5" w:rsidRDefault="00262650" w:rsidP="004C3E3E">
      <w:pPr>
        <w:jc w:val="both"/>
        <w:rPr>
          <w:rFonts w:ascii="Arial" w:hAnsi="Arial" w:cs="Arial"/>
          <w:sz w:val="22"/>
          <w:szCs w:val="22"/>
        </w:rPr>
      </w:pPr>
      <w:r w:rsidRPr="005F31A5">
        <w:rPr>
          <w:rFonts w:ascii="Arial" w:hAnsi="Arial" w:cs="Arial"/>
          <w:sz w:val="22"/>
          <w:szCs w:val="22"/>
        </w:rPr>
        <w:t>Podan</w:t>
      </w:r>
      <w:r>
        <w:rPr>
          <w:rFonts w:ascii="Arial" w:hAnsi="Arial" w:cs="Arial"/>
          <w:sz w:val="22"/>
          <w:szCs w:val="22"/>
        </w:rPr>
        <w:t>y</w:t>
      </w:r>
      <w:r w:rsidRPr="005F31A5">
        <w:rPr>
          <w:rFonts w:ascii="Arial" w:hAnsi="Arial" w:cs="Arial"/>
          <w:sz w:val="22"/>
          <w:szCs w:val="22"/>
        </w:rPr>
        <w:t xml:space="preserve"> powyżej numer telefon</w:t>
      </w:r>
      <w:r>
        <w:rPr>
          <w:rFonts w:ascii="Arial" w:hAnsi="Arial" w:cs="Arial"/>
          <w:sz w:val="22"/>
          <w:szCs w:val="22"/>
        </w:rPr>
        <w:t>u</w:t>
      </w:r>
      <w:r w:rsidRPr="005F31A5">
        <w:rPr>
          <w:rFonts w:ascii="Arial" w:hAnsi="Arial" w:cs="Arial"/>
          <w:sz w:val="22"/>
          <w:szCs w:val="22"/>
        </w:rPr>
        <w:t xml:space="preserve"> oraz adres e-mail mogą służyć do kontaktu z Zamawiającym wyłącznie w przypadku awarii Internetu lub platformy zakupowej. </w:t>
      </w:r>
    </w:p>
    <w:bookmarkEnd w:id="1"/>
    <w:p w14:paraId="2F90D3B1" w14:textId="77777777" w:rsidR="00262650" w:rsidRPr="005F31A5" w:rsidRDefault="00262650" w:rsidP="00262650">
      <w:pPr>
        <w:pStyle w:val="Tekstpodstawowy"/>
        <w:tabs>
          <w:tab w:val="clear" w:pos="340"/>
          <w:tab w:val="clear" w:pos="396"/>
          <w:tab w:val="clear" w:pos="510"/>
          <w:tab w:val="clear" w:pos="680"/>
          <w:tab w:val="clear" w:pos="793"/>
          <w:tab w:val="clear" w:pos="2154"/>
          <w:tab w:val="clear" w:pos="2381"/>
          <w:tab w:val="clear" w:pos="3742"/>
          <w:tab w:val="clear" w:pos="4082"/>
        </w:tabs>
        <w:ind w:left="567"/>
        <w:rPr>
          <w:rFonts w:ascii="Arial" w:hAnsi="Arial" w:cs="Arial"/>
          <w:sz w:val="22"/>
          <w:szCs w:val="22"/>
        </w:rPr>
      </w:pPr>
    </w:p>
    <w:p w14:paraId="6215E725" w14:textId="4E5A8D8F" w:rsidR="00262650" w:rsidRDefault="00262650" w:rsidP="00262650">
      <w:pPr>
        <w:pStyle w:val="Tekstpodstawowy"/>
        <w:numPr>
          <w:ilvl w:val="0"/>
          <w:numId w:val="7"/>
        </w:numPr>
        <w:tabs>
          <w:tab w:val="clear" w:pos="340"/>
          <w:tab w:val="clear" w:pos="396"/>
          <w:tab w:val="clear" w:pos="510"/>
          <w:tab w:val="clear" w:pos="680"/>
          <w:tab w:val="clear" w:pos="793"/>
          <w:tab w:val="clear" w:pos="2154"/>
          <w:tab w:val="clear" w:pos="2381"/>
          <w:tab w:val="clear" w:pos="3742"/>
          <w:tab w:val="clear" w:pos="4082"/>
        </w:tabs>
        <w:ind w:left="567" w:hanging="567"/>
        <w:rPr>
          <w:rFonts w:ascii="Arial" w:hAnsi="Arial" w:cs="Arial"/>
          <w:sz w:val="22"/>
          <w:szCs w:val="22"/>
        </w:rPr>
      </w:pPr>
      <w:r w:rsidRPr="005F31A5">
        <w:rPr>
          <w:rFonts w:ascii="Arial" w:hAnsi="Arial" w:cs="Arial"/>
          <w:b/>
          <w:bCs/>
          <w:sz w:val="22"/>
          <w:szCs w:val="22"/>
        </w:rPr>
        <w:t>Ofertę można złożyć wyłącznie</w:t>
      </w:r>
      <w:r w:rsidRPr="005F31A5">
        <w:rPr>
          <w:rFonts w:ascii="Arial" w:hAnsi="Arial" w:cs="Arial"/>
          <w:sz w:val="22"/>
          <w:szCs w:val="22"/>
        </w:rPr>
        <w:t xml:space="preserve"> za pośrednictwem platformy zakupowej na stronie </w:t>
      </w:r>
      <w:hyperlink r:id="rId16" w:history="1">
        <w:r w:rsidRPr="004C3E3E">
          <w:rPr>
            <w:rStyle w:val="Hipercze"/>
            <w:rFonts w:ascii="Arial" w:eastAsiaTheme="majorEastAsia" w:hAnsi="Arial" w:cs="Arial"/>
            <w:spacing w:val="-2"/>
            <w:sz w:val="22"/>
            <w:szCs w:val="22"/>
          </w:rPr>
          <w:t>https://platformazakupowa.pl/pn/pwisbydgoszcz</w:t>
        </w:r>
      </w:hyperlink>
      <w:r w:rsidRPr="004C3E3E">
        <w:rPr>
          <w:rFonts w:ascii="Arial" w:hAnsi="Arial" w:cs="Arial"/>
          <w:spacing w:val="-2"/>
          <w:sz w:val="22"/>
          <w:szCs w:val="22"/>
        </w:rPr>
        <w:t xml:space="preserve"> w zakładce dedykowanej postępowaniu.</w:t>
      </w:r>
      <w:r>
        <w:rPr>
          <w:rFonts w:ascii="Arial" w:hAnsi="Arial" w:cs="Arial"/>
          <w:sz w:val="22"/>
          <w:szCs w:val="22"/>
        </w:rPr>
        <w:t xml:space="preserve"> </w:t>
      </w:r>
      <w:r w:rsidRPr="00757D7C">
        <w:rPr>
          <w:rFonts w:ascii="Arial" w:hAnsi="Arial" w:cs="Arial"/>
          <w:sz w:val="22"/>
          <w:szCs w:val="22"/>
        </w:rPr>
        <w:t>Oferta musi być podpisana przez osoby upoważnione do reprezentowania Wykonawcy (Wykonawców wspólnie ubiegających</w:t>
      </w:r>
      <w:r w:rsidRPr="00F6460F">
        <w:rPr>
          <w:rFonts w:ascii="Arial" w:hAnsi="Arial" w:cs="Arial"/>
          <w:sz w:val="22"/>
          <w:szCs w:val="22"/>
        </w:rPr>
        <w:t xml:space="preserve"> się o udzielenie zamówienia)</w:t>
      </w:r>
      <w:r>
        <w:rPr>
          <w:rFonts w:ascii="Arial" w:hAnsi="Arial" w:cs="Arial"/>
          <w:sz w:val="22"/>
          <w:szCs w:val="22"/>
        </w:rPr>
        <w:t xml:space="preserve">. </w:t>
      </w:r>
      <w:r w:rsidRPr="00F6460F">
        <w:rPr>
          <w:rFonts w:ascii="Arial" w:hAnsi="Arial" w:cs="Arial"/>
          <w:sz w:val="22"/>
          <w:szCs w:val="22"/>
        </w:rPr>
        <w:t>Oferta musi być sporządzona w 1 egzemplarzu, w języku polskim i mieć formę pisemną</w:t>
      </w:r>
      <w:r>
        <w:rPr>
          <w:rFonts w:ascii="Arial" w:hAnsi="Arial" w:cs="Arial"/>
          <w:sz w:val="22"/>
          <w:szCs w:val="22"/>
        </w:rPr>
        <w:t>.</w:t>
      </w:r>
    </w:p>
    <w:p w14:paraId="4EEB74A9" w14:textId="77777777" w:rsidR="005D1D12" w:rsidRDefault="005D1D12" w:rsidP="005D1D12">
      <w:pPr>
        <w:pStyle w:val="Tekstpodstawowy"/>
        <w:tabs>
          <w:tab w:val="clear" w:pos="340"/>
          <w:tab w:val="clear" w:pos="396"/>
          <w:tab w:val="clear" w:pos="510"/>
          <w:tab w:val="clear" w:pos="680"/>
          <w:tab w:val="clear" w:pos="793"/>
          <w:tab w:val="clear" w:pos="2154"/>
          <w:tab w:val="clear" w:pos="2381"/>
          <w:tab w:val="clear" w:pos="3742"/>
          <w:tab w:val="clear" w:pos="4082"/>
        </w:tabs>
        <w:ind w:left="567"/>
        <w:rPr>
          <w:rFonts w:ascii="Arial" w:hAnsi="Arial" w:cs="Arial"/>
          <w:sz w:val="22"/>
          <w:szCs w:val="22"/>
        </w:rPr>
      </w:pPr>
    </w:p>
    <w:p w14:paraId="28ADFF9E" w14:textId="77777777" w:rsidR="005D1D12" w:rsidRPr="009C399F" w:rsidRDefault="005D1D12" w:rsidP="005D1D12">
      <w:pPr>
        <w:pStyle w:val="Tekstpodstawowy"/>
        <w:numPr>
          <w:ilvl w:val="0"/>
          <w:numId w:val="7"/>
        </w:numPr>
        <w:tabs>
          <w:tab w:val="clear" w:pos="340"/>
          <w:tab w:val="clear" w:pos="396"/>
          <w:tab w:val="clear" w:pos="510"/>
          <w:tab w:val="clear" w:pos="680"/>
          <w:tab w:val="clear" w:pos="793"/>
          <w:tab w:val="clear" w:pos="2154"/>
          <w:tab w:val="clear" w:pos="2381"/>
          <w:tab w:val="clear" w:pos="3742"/>
          <w:tab w:val="clear" w:pos="4082"/>
          <w:tab w:val="left" w:pos="567"/>
        </w:tabs>
        <w:ind w:left="426" w:hanging="426"/>
        <w:rPr>
          <w:rFonts w:ascii="Arial" w:hAnsi="Arial" w:cs="Arial"/>
          <w:sz w:val="22"/>
          <w:szCs w:val="22"/>
        </w:rPr>
      </w:pPr>
      <w:r w:rsidRPr="008358F3">
        <w:rPr>
          <w:rFonts w:ascii="Arial" w:hAnsi="Arial" w:cs="Arial"/>
          <w:b/>
          <w:bCs/>
          <w:sz w:val="22"/>
          <w:szCs w:val="22"/>
        </w:rPr>
        <w:t>Sposób realizacji dostaw</w:t>
      </w:r>
      <w:r w:rsidRPr="009C399F">
        <w:rPr>
          <w:rFonts w:ascii="Arial" w:hAnsi="Arial" w:cs="Arial"/>
          <w:sz w:val="22"/>
          <w:szCs w:val="22"/>
        </w:rPr>
        <w:t>:</w:t>
      </w:r>
    </w:p>
    <w:p w14:paraId="7153D403" w14:textId="77777777" w:rsidR="004C3E3E" w:rsidRDefault="004C3E3E" w:rsidP="004C3E3E">
      <w:pPr>
        <w:pStyle w:val="Tekstpodstawowy"/>
        <w:tabs>
          <w:tab w:val="clear" w:pos="340"/>
          <w:tab w:val="clear" w:pos="396"/>
          <w:tab w:val="clear" w:pos="510"/>
          <w:tab w:val="clear" w:pos="680"/>
          <w:tab w:val="clear" w:pos="793"/>
          <w:tab w:val="clear" w:pos="2154"/>
          <w:tab w:val="clear" w:pos="2381"/>
          <w:tab w:val="clear" w:pos="3742"/>
          <w:tab w:val="clear" w:pos="4082"/>
        </w:tabs>
        <w:rPr>
          <w:rFonts w:ascii="Arial" w:hAnsi="Arial" w:cs="Arial"/>
          <w:sz w:val="22"/>
          <w:szCs w:val="22"/>
        </w:rPr>
      </w:pPr>
    </w:p>
    <w:p w14:paraId="3009CCBF" w14:textId="77777777" w:rsidR="005D1D12" w:rsidRPr="002A4918" w:rsidRDefault="005D1D12" w:rsidP="005D1D12">
      <w:pPr>
        <w:numPr>
          <w:ilvl w:val="0"/>
          <w:numId w:val="8"/>
        </w:numPr>
        <w:tabs>
          <w:tab w:val="clear" w:pos="284"/>
          <w:tab w:val="num" w:pos="993"/>
        </w:tabs>
        <w:ind w:left="993" w:hanging="426"/>
        <w:jc w:val="both"/>
        <w:rPr>
          <w:rFonts w:ascii="Arial" w:hAnsi="Arial" w:cs="Arial"/>
          <w:sz w:val="22"/>
          <w:szCs w:val="22"/>
        </w:rPr>
      </w:pPr>
      <w:r w:rsidRPr="002A4918">
        <w:rPr>
          <w:rFonts w:ascii="Arial" w:hAnsi="Arial" w:cs="Arial"/>
          <w:iCs/>
          <w:sz w:val="22"/>
          <w:szCs w:val="22"/>
        </w:rPr>
        <w:t>Wykonawca</w:t>
      </w:r>
      <w:r w:rsidRPr="002A4918">
        <w:rPr>
          <w:rFonts w:ascii="Arial" w:hAnsi="Arial" w:cs="Arial"/>
          <w:sz w:val="22"/>
          <w:szCs w:val="22"/>
        </w:rPr>
        <w:t xml:space="preserve"> zobowiązuje się dostarczać bezpłatnie do siedziby Zamawiającego </w:t>
      </w:r>
      <w:r w:rsidRPr="002A4918">
        <w:rPr>
          <w:rFonts w:ascii="Arial" w:hAnsi="Arial" w:cs="Arial"/>
          <w:iCs/>
          <w:sz w:val="22"/>
          <w:szCs w:val="22"/>
        </w:rPr>
        <w:t xml:space="preserve">przedmiot umowy </w:t>
      </w:r>
      <w:r w:rsidRPr="002A4918">
        <w:rPr>
          <w:rFonts w:ascii="Arial" w:hAnsi="Arial" w:cs="Arial"/>
          <w:sz w:val="22"/>
          <w:szCs w:val="22"/>
        </w:rPr>
        <w:t>w ilościach i terminach określonych osobnym zamówieniem.</w:t>
      </w:r>
    </w:p>
    <w:p w14:paraId="0300863E" w14:textId="39E75821" w:rsidR="005D1D12" w:rsidRPr="002A4918" w:rsidRDefault="005D1D12" w:rsidP="005D1D12">
      <w:pPr>
        <w:numPr>
          <w:ilvl w:val="0"/>
          <w:numId w:val="8"/>
        </w:numPr>
        <w:tabs>
          <w:tab w:val="clear" w:pos="284"/>
          <w:tab w:val="num" w:pos="993"/>
        </w:tabs>
        <w:ind w:left="993" w:hanging="426"/>
        <w:jc w:val="both"/>
        <w:rPr>
          <w:rFonts w:ascii="Arial" w:hAnsi="Arial" w:cs="Arial"/>
          <w:sz w:val="22"/>
          <w:szCs w:val="22"/>
        </w:rPr>
      </w:pPr>
      <w:r w:rsidRPr="002A4918">
        <w:rPr>
          <w:rFonts w:ascii="Arial" w:hAnsi="Arial" w:cs="Arial"/>
          <w:iCs/>
          <w:sz w:val="22"/>
          <w:szCs w:val="22"/>
        </w:rPr>
        <w:t>Wykonawca</w:t>
      </w:r>
      <w:r w:rsidRPr="002A4918">
        <w:rPr>
          <w:rFonts w:ascii="Arial" w:hAnsi="Arial" w:cs="Arial"/>
          <w:sz w:val="22"/>
          <w:szCs w:val="22"/>
        </w:rPr>
        <w:t xml:space="preserve"> zapewnia terminowość dostaw, a ewentualne przeszkody zaistniałe </w:t>
      </w:r>
      <w:r>
        <w:rPr>
          <w:rFonts w:ascii="Arial" w:hAnsi="Arial" w:cs="Arial"/>
          <w:sz w:val="22"/>
          <w:szCs w:val="22"/>
        </w:rPr>
        <w:br/>
      </w:r>
      <w:r w:rsidRPr="002A4918">
        <w:rPr>
          <w:rFonts w:ascii="Arial" w:hAnsi="Arial" w:cs="Arial"/>
          <w:sz w:val="22"/>
          <w:szCs w:val="22"/>
        </w:rPr>
        <w:t>po stronie Wykonawcy lub producenta nie mogą wpłynąć na terminowość dostaw.</w:t>
      </w:r>
    </w:p>
    <w:p w14:paraId="462ABD9B" w14:textId="068E6CD7" w:rsidR="005D1D12" w:rsidRPr="002A4918" w:rsidRDefault="005D1D12" w:rsidP="005D1D12">
      <w:pPr>
        <w:numPr>
          <w:ilvl w:val="0"/>
          <w:numId w:val="8"/>
        </w:numPr>
        <w:tabs>
          <w:tab w:val="clear" w:pos="284"/>
          <w:tab w:val="num" w:pos="993"/>
        </w:tabs>
        <w:ind w:left="993" w:hanging="426"/>
        <w:jc w:val="both"/>
        <w:rPr>
          <w:rFonts w:ascii="Arial" w:hAnsi="Arial" w:cs="Arial"/>
          <w:sz w:val="22"/>
          <w:szCs w:val="22"/>
        </w:rPr>
      </w:pPr>
      <w:r w:rsidRPr="002A4918">
        <w:rPr>
          <w:rFonts w:ascii="Arial" w:hAnsi="Arial" w:cs="Arial"/>
          <w:b/>
          <w:bCs/>
          <w:iCs/>
          <w:sz w:val="22"/>
          <w:szCs w:val="22"/>
        </w:rPr>
        <w:t>Termin dostawy produktu</w:t>
      </w:r>
      <w:r w:rsidRPr="002A4918">
        <w:rPr>
          <w:rFonts w:ascii="Arial" w:hAnsi="Arial" w:cs="Arial"/>
          <w:iCs/>
          <w:sz w:val="22"/>
          <w:szCs w:val="22"/>
        </w:rPr>
        <w:t xml:space="preserve"> </w:t>
      </w:r>
      <w:r>
        <w:rPr>
          <w:rFonts w:ascii="Arial" w:hAnsi="Arial" w:cs="Arial"/>
          <w:iCs/>
          <w:sz w:val="22"/>
          <w:szCs w:val="22"/>
        </w:rPr>
        <w:t xml:space="preserve">Wykonawca </w:t>
      </w:r>
      <w:r w:rsidRPr="002A4918">
        <w:rPr>
          <w:rFonts w:ascii="Arial" w:hAnsi="Arial" w:cs="Arial"/>
          <w:iCs/>
          <w:sz w:val="22"/>
          <w:szCs w:val="22"/>
        </w:rPr>
        <w:t>określi w formularzu oferty.</w:t>
      </w:r>
    </w:p>
    <w:p w14:paraId="3C076846" w14:textId="77777777" w:rsidR="00262650" w:rsidRPr="002A4918" w:rsidRDefault="00262650" w:rsidP="00262650">
      <w:pPr>
        <w:ind w:left="993"/>
        <w:jc w:val="both"/>
        <w:rPr>
          <w:rFonts w:ascii="Arial" w:hAnsi="Arial" w:cs="Arial"/>
          <w:sz w:val="22"/>
          <w:szCs w:val="22"/>
        </w:rPr>
      </w:pPr>
    </w:p>
    <w:p w14:paraId="46C07930" w14:textId="77777777" w:rsidR="00612147" w:rsidRPr="009C399F" w:rsidRDefault="00612147" w:rsidP="00612147">
      <w:pPr>
        <w:pStyle w:val="Tekstpodstawowy"/>
        <w:numPr>
          <w:ilvl w:val="0"/>
          <w:numId w:val="7"/>
        </w:numPr>
        <w:tabs>
          <w:tab w:val="clear" w:pos="340"/>
          <w:tab w:val="clear" w:pos="396"/>
          <w:tab w:val="clear" w:pos="510"/>
          <w:tab w:val="clear" w:pos="680"/>
          <w:tab w:val="clear" w:pos="793"/>
          <w:tab w:val="clear" w:pos="2154"/>
          <w:tab w:val="clear" w:pos="2381"/>
          <w:tab w:val="clear" w:pos="3742"/>
          <w:tab w:val="clear" w:pos="4082"/>
          <w:tab w:val="left" w:pos="567"/>
        </w:tabs>
        <w:ind w:left="426" w:hanging="426"/>
        <w:rPr>
          <w:rFonts w:ascii="Arial" w:hAnsi="Arial" w:cs="Arial"/>
          <w:sz w:val="22"/>
          <w:szCs w:val="22"/>
        </w:rPr>
      </w:pPr>
      <w:r w:rsidRPr="008358F3">
        <w:rPr>
          <w:rFonts w:ascii="Arial" w:hAnsi="Arial" w:cs="Arial"/>
          <w:b/>
          <w:bCs/>
          <w:sz w:val="22"/>
          <w:szCs w:val="22"/>
        </w:rPr>
        <w:t>Sposób realizacji dostaw</w:t>
      </w:r>
      <w:r w:rsidRPr="009C399F">
        <w:rPr>
          <w:rFonts w:ascii="Arial" w:hAnsi="Arial" w:cs="Arial"/>
          <w:sz w:val="22"/>
          <w:szCs w:val="22"/>
        </w:rPr>
        <w:t>:</w:t>
      </w:r>
    </w:p>
    <w:p w14:paraId="60F60957" w14:textId="77777777" w:rsidR="00612147" w:rsidRPr="009C399F" w:rsidRDefault="00612147" w:rsidP="00612147">
      <w:pPr>
        <w:pStyle w:val="Tekstpodstawowy"/>
        <w:tabs>
          <w:tab w:val="clear" w:pos="340"/>
          <w:tab w:val="clear" w:pos="396"/>
          <w:tab w:val="clear" w:pos="510"/>
          <w:tab w:val="clear" w:pos="680"/>
          <w:tab w:val="clear" w:pos="793"/>
          <w:tab w:val="clear" w:pos="2154"/>
          <w:tab w:val="clear" w:pos="2381"/>
          <w:tab w:val="clear" w:pos="3742"/>
          <w:tab w:val="clear" w:pos="4082"/>
          <w:tab w:val="left" w:pos="907"/>
        </w:tabs>
        <w:rPr>
          <w:rFonts w:ascii="Arial" w:hAnsi="Arial" w:cs="Arial"/>
          <w:sz w:val="22"/>
          <w:szCs w:val="22"/>
        </w:rPr>
      </w:pPr>
    </w:p>
    <w:p w14:paraId="59D145D1" w14:textId="2DFC9A49" w:rsidR="00612147" w:rsidRDefault="00612147" w:rsidP="00612147">
      <w:pPr>
        <w:pStyle w:val="Akapitzlist"/>
        <w:numPr>
          <w:ilvl w:val="0"/>
          <w:numId w:val="16"/>
        </w:numPr>
        <w:ind w:left="993" w:hanging="426"/>
        <w:jc w:val="both"/>
        <w:rPr>
          <w:rFonts w:ascii="Arial" w:hAnsi="Arial" w:cs="Arial"/>
        </w:rPr>
      </w:pPr>
      <w:r w:rsidRPr="00612147">
        <w:rPr>
          <w:rFonts w:ascii="Arial" w:hAnsi="Arial" w:cs="Arial"/>
          <w:iCs/>
        </w:rPr>
        <w:t>Wykonawca</w:t>
      </w:r>
      <w:r w:rsidRPr="00612147">
        <w:rPr>
          <w:rFonts w:ascii="Arial" w:hAnsi="Arial" w:cs="Arial"/>
        </w:rPr>
        <w:t xml:space="preserve"> zobowiązuje się dostarczać bezpłatnie do siedziby Zamawiającego </w:t>
      </w:r>
      <w:r w:rsidRPr="00612147">
        <w:rPr>
          <w:rFonts w:ascii="Arial" w:hAnsi="Arial" w:cs="Arial"/>
          <w:iCs/>
        </w:rPr>
        <w:t xml:space="preserve">przedmiot umowy </w:t>
      </w:r>
      <w:r w:rsidRPr="00612147">
        <w:rPr>
          <w:rFonts w:ascii="Arial" w:hAnsi="Arial" w:cs="Arial"/>
        </w:rPr>
        <w:t>w ilościach i terminach określonych osobnym zamówieniem.</w:t>
      </w:r>
    </w:p>
    <w:p w14:paraId="4C703C64" w14:textId="77777777" w:rsidR="00612147" w:rsidRDefault="00612147" w:rsidP="00612147">
      <w:pPr>
        <w:pStyle w:val="Akapitzlist"/>
        <w:numPr>
          <w:ilvl w:val="0"/>
          <w:numId w:val="16"/>
        </w:numPr>
        <w:ind w:left="993" w:hanging="426"/>
        <w:jc w:val="both"/>
        <w:rPr>
          <w:rFonts w:ascii="Arial" w:hAnsi="Arial" w:cs="Arial"/>
        </w:rPr>
      </w:pPr>
      <w:r w:rsidRPr="00612147">
        <w:rPr>
          <w:rFonts w:ascii="Arial" w:hAnsi="Arial" w:cs="Arial"/>
          <w:iCs/>
        </w:rPr>
        <w:t>Wykonawca</w:t>
      </w:r>
      <w:r w:rsidRPr="00612147">
        <w:rPr>
          <w:rFonts w:ascii="Arial" w:hAnsi="Arial" w:cs="Arial"/>
        </w:rPr>
        <w:t xml:space="preserve"> zapewnia terminowość dostaw, a ewentualne przeszkody zaistniałe po stronie Wykonawcy lub producenta nie mogą wpłynąć na terminowość dostaw.</w:t>
      </w:r>
    </w:p>
    <w:p w14:paraId="08C99D86" w14:textId="77777777" w:rsidR="00612147" w:rsidRPr="00612147" w:rsidRDefault="00612147" w:rsidP="00612147">
      <w:pPr>
        <w:pStyle w:val="Akapitzlist"/>
        <w:numPr>
          <w:ilvl w:val="0"/>
          <w:numId w:val="16"/>
        </w:numPr>
        <w:ind w:left="993" w:hanging="426"/>
        <w:jc w:val="both"/>
        <w:rPr>
          <w:rFonts w:ascii="Arial" w:hAnsi="Arial" w:cs="Arial"/>
        </w:rPr>
      </w:pPr>
      <w:r w:rsidRPr="00612147">
        <w:rPr>
          <w:rFonts w:ascii="Arial" w:hAnsi="Arial" w:cs="Arial"/>
          <w:b/>
          <w:bCs/>
          <w:iCs/>
        </w:rPr>
        <w:t>Termin dostawy produktu</w:t>
      </w:r>
      <w:r w:rsidRPr="00612147">
        <w:rPr>
          <w:rFonts w:ascii="Arial" w:hAnsi="Arial" w:cs="Arial"/>
          <w:iCs/>
        </w:rPr>
        <w:t xml:space="preserve"> dla danego pakietu Wykonawca określi w formularzu oferty.</w:t>
      </w:r>
    </w:p>
    <w:p w14:paraId="38E5FA6A" w14:textId="00B4076C" w:rsidR="00612147" w:rsidRPr="00612147" w:rsidRDefault="00612147" w:rsidP="00612147">
      <w:pPr>
        <w:pStyle w:val="Akapitzlist"/>
        <w:numPr>
          <w:ilvl w:val="0"/>
          <w:numId w:val="7"/>
        </w:numPr>
        <w:ind w:left="426" w:hanging="426"/>
        <w:jc w:val="both"/>
        <w:rPr>
          <w:rFonts w:ascii="Arial" w:hAnsi="Arial" w:cs="Arial"/>
        </w:rPr>
      </w:pPr>
      <w:r w:rsidRPr="00612147">
        <w:rPr>
          <w:rFonts w:ascii="Arial" w:hAnsi="Arial" w:cs="Arial"/>
        </w:rPr>
        <w:lastRenderedPageBreak/>
        <w:t>Przy wyborze oferty najkorzystniejszej Zamawiający będzie kierował się następującymi kryteriami:</w:t>
      </w:r>
    </w:p>
    <w:p w14:paraId="69C491DE" w14:textId="77777777" w:rsidR="00612147" w:rsidRPr="004D51DC" w:rsidRDefault="00612147" w:rsidP="00612147">
      <w:pPr>
        <w:rPr>
          <w:rFonts w:ascii="Arial" w:hAnsi="Arial" w:cs="Arial"/>
          <w:b/>
          <w:bCs/>
          <w:sz w:val="22"/>
          <w:szCs w:val="22"/>
        </w:rPr>
      </w:pPr>
      <w:r>
        <w:rPr>
          <w:rFonts w:ascii="Arial" w:hAnsi="Arial" w:cs="Arial"/>
          <w:b/>
          <w:bCs/>
          <w:sz w:val="22"/>
          <w:szCs w:val="22"/>
        </w:rPr>
        <w:t xml:space="preserve"> </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sidRPr="004D51DC">
        <w:rPr>
          <w:rFonts w:ascii="Arial" w:hAnsi="Arial" w:cs="Arial"/>
          <w:b/>
          <w:bCs/>
          <w:sz w:val="22"/>
          <w:szCs w:val="22"/>
        </w:rPr>
        <w:t>Cena – 60 %</w:t>
      </w:r>
    </w:p>
    <w:p w14:paraId="351CD7ED" w14:textId="77777777" w:rsidR="00612147" w:rsidRPr="004D51DC" w:rsidRDefault="00612147" w:rsidP="00612147">
      <w:pPr>
        <w:ind w:left="2832" w:firstLine="708"/>
        <w:rPr>
          <w:rFonts w:ascii="Arial" w:hAnsi="Arial" w:cs="Arial"/>
          <w:b/>
          <w:bCs/>
          <w:sz w:val="22"/>
          <w:szCs w:val="22"/>
        </w:rPr>
      </w:pPr>
      <w:r w:rsidRPr="004D51DC">
        <w:rPr>
          <w:rFonts w:ascii="Arial" w:hAnsi="Arial" w:cs="Arial"/>
          <w:b/>
          <w:bCs/>
          <w:sz w:val="22"/>
          <w:szCs w:val="22"/>
        </w:rPr>
        <w:t>Termin dostawy - 40%</w:t>
      </w:r>
    </w:p>
    <w:p w14:paraId="2E94769E" w14:textId="77777777" w:rsidR="00612147" w:rsidRPr="004D51DC" w:rsidRDefault="00612147" w:rsidP="00612147">
      <w:pPr>
        <w:rPr>
          <w:rFonts w:ascii="Arial" w:hAnsi="Arial" w:cs="Arial"/>
          <w:sz w:val="22"/>
          <w:szCs w:val="22"/>
        </w:rPr>
      </w:pPr>
    </w:p>
    <w:p w14:paraId="109744DF" w14:textId="77777777" w:rsidR="00612147" w:rsidRPr="004D51DC" w:rsidRDefault="00612147" w:rsidP="00612147">
      <w:pPr>
        <w:tabs>
          <w:tab w:val="num" w:pos="426"/>
        </w:tabs>
        <w:spacing w:line="288" w:lineRule="auto"/>
        <w:jc w:val="both"/>
        <w:rPr>
          <w:rFonts w:ascii="Arial" w:hAnsi="Arial" w:cs="Arial"/>
          <w:sz w:val="22"/>
          <w:szCs w:val="22"/>
        </w:rPr>
      </w:pPr>
      <w:r w:rsidRPr="004D51DC">
        <w:rPr>
          <w:rFonts w:ascii="Arial" w:hAnsi="Arial" w:cs="Arial"/>
          <w:sz w:val="22"/>
          <w:szCs w:val="22"/>
        </w:rPr>
        <w:t>1) Ocena punktowa oferty będzie dokonana według następującego wzoru</w:t>
      </w:r>
    </w:p>
    <w:p w14:paraId="1639DEB4" w14:textId="77777777" w:rsidR="00612147" w:rsidRPr="004D51DC" w:rsidRDefault="00612147" w:rsidP="00612147">
      <w:pPr>
        <w:pStyle w:val="Bezodstpw"/>
        <w:spacing w:line="288" w:lineRule="auto"/>
        <w:ind w:left="360"/>
        <w:rPr>
          <w:rFonts w:ascii="Arial" w:hAnsi="Arial" w:cs="Arial"/>
          <w:b/>
          <w:sz w:val="22"/>
          <w:szCs w:val="22"/>
          <w:lang w:val="pl-PL"/>
        </w:rPr>
      </w:pPr>
      <w:r w:rsidRPr="004D51DC">
        <w:rPr>
          <w:rFonts w:ascii="Arial" w:hAnsi="Arial" w:cs="Arial"/>
          <w:b/>
          <w:sz w:val="22"/>
          <w:szCs w:val="22"/>
          <w:lang w:val="pl-PL"/>
        </w:rPr>
        <w:t xml:space="preserve">Ocena oferty = </w:t>
      </w:r>
      <w:proofErr w:type="spellStart"/>
      <w:r w:rsidRPr="004D51DC">
        <w:rPr>
          <w:rFonts w:ascii="Arial" w:hAnsi="Arial" w:cs="Arial"/>
          <w:b/>
          <w:sz w:val="22"/>
          <w:szCs w:val="22"/>
          <w:lang w:val="pl-PL"/>
        </w:rPr>
        <w:t>Pc+Pd</w:t>
      </w:r>
      <w:proofErr w:type="spellEnd"/>
    </w:p>
    <w:p w14:paraId="45216200" w14:textId="77777777" w:rsidR="00612147" w:rsidRPr="004D51DC" w:rsidRDefault="00612147" w:rsidP="00612147">
      <w:pPr>
        <w:pStyle w:val="Bezodstpw"/>
        <w:spacing w:line="288" w:lineRule="auto"/>
        <w:ind w:left="360"/>
        <w:rPr>
          <w:rFonts w:ascii="Arial" w:hAnsi="Arial" w:cs="Arial"/>
          <w:sz w:val="22"/>
          <w:szCs w:val="22"/>
          <w:lang w:val="pl-PL"/>
        </w:rPr>
      </w:pPr>
      <w:r w:rsidRPr="004D51DC">
        <w:rPr>
          <w:rFonts w:ascii="Arial" w:hAnsi="Arial" w:cs="Arial"/>
          <w:sz w:val="22"/>
          <w:szCs w:val="22"/>
          <w:lang w:val="pl-PL"/>
        </w:rPr>
        <w:t>gdzie:</w:t>
      </w:r>
    </w:p>
    <w:p w14:paraId="2CB98633" w14:textId="77777777" w:rsidR="00612147" w:rsidRPr="004D51DC" w:rsidRDefault="00612147" w:rsidP="00612147">
      <w:pPr>
        <w:rPr>
          <w:rFonts w:ascii="Arial" w:hAnsi="Arial" w:cs="Arial"/>
          <w:sz w:val="22"/>
          <w:szCs w:val="22"/>
        </w:rPr>
      </w:pPr>
      <w:proofErr w:type="spellStart"/>
      <w:r w:rsidRPr="004D51DC">
        <w:rPr>
          <w:rFonts w:ascii="Arial" w:hAnsi="Arial" w:cs="Arial"/>
          <w:sz w:val="22"/>
          <w:szCs w:val="22"/>
        </w:rPr>
        <w:t>Pc</w:t>
      </w:r>
      <w:proofErr w:type="spellEnd"/>
      <w:r w:rsidRPr="004D51DC">
        <w:rPr>
          <w:rFonts w:ascii="Arial" w:hAnsi="Arial" w:cs="Arial"/>
          <w:sz w:val="22"/>
          <w:szCs w:val="22"/>
        </w:rPr>
        <w:tab/>
        <w:t>- ocena oferty w kryterium ceny</w:t>
      </w:r>
    </w:p>
    <w:p w14:paraId="645E1117" w14:textId="77777777" w:rsidR="00612147" w:rsidRPr="004D51DC" w:rsidRDefault="00612147" w:rsidP="00612147">
      <w:pPr>
        <w:rPr>
          <w:rFonts w:ascii="Arial" w:hAnsi="Arial" w:cs="Arial"/>
          <w:sz w:val="22"/>
          <w:szCs w:val="22"/>
        </w:rPr>
      </w:pPr>
      <w:r w:rsidRPr="004D51DC">
        <w:rPr>
          <w:rFonts w:ascii="Arial" w:hAnsi="Arial" w:cs="Arial"/>
          <w:sz w:val="22"/>
          <w:szCs w:val="22"/>
        </w:rPr>
        <w:t>Pd</w:t>
      </w:r>
      <w:r w:rsidRPr="004D51DC">
        <w:rPr>
          <w:rFonts w:ascii="Arial" w:hAnsi="Arial" w:cs="Arial"/>
          <w:sz w:val="22"/>
          <w:szCs w:val="22"/>
        </w:rPr>
        <w:tab/>
        <w:t xml:space="preserve">- ocena oferty w kryterium termin dostawy </w:t>
      </w:r>
      <w:r>
        <w:rPr>
          <w:rFonts w:ascii="Arial" w:hAnsi="Arial" w:cs="Arial"/>
          <w:sz w:val="22"/>
          <w:szCs w:val="22"/>
        </w:rPr>
        <w:t>produktu</w:t>
      </w:r>
    </w:p>
    <w:p w14:paraId="07C292E6" w14:textId="77777777" w:rsidR="00612147" w:rsidRPr="004D51DC" w:rsidRDefault="00612147" w:rsidP="00612147">
      <w:pPr>
        <w:tabs>
          <w:tab w:val="left" w:pos="340"/>
          <w:tab w:val="left" w:pos="396"/>
          <w:tab w:val="left" w:pos="510"/>
          <w:tab w:val="left" w:pos="680"/>
          <w:tab w:val="left" w:pos="793"/>
          <w:tab w:val="left" w:pos="907"/>
          <w:tab w:val="left" w:pos="1020"/>
          <w:tab w:val="left" w:pos="2154"/>
          <w:tab w:val="left" w:pos="2381"/>
          <w:tab w:val="left" w:pos="3742"/>
          <w:tab w:val="left" w:pos="4082"/>
        </w:tabs>
        <w:jc w:val="both"/>
        <w:rPr>
          <w:rFonts w:ascii="Arial" w:hAnsi="Arial" w:cs="Arial"/>
          <w:color w:val="FF0000"/>
          <w:sz w:val="22"/>
          <w:szCs w:val="22"/>
          <w:u w:val="single"/>
        </w:rPr>
      </w:pPr>
    </w:p>
    <w:p w14:paraId="4E8A387A" w14:textId="77777777" w:rsidR="00612147" w:rsidRPr="004D51DC" w:rsidRDefault="00612147" w:rsidP="00612147">
      <w:pPr>
        <w:tabs>
          <w:tab w:val="num" w:pos="426"/>
        </w:tabs>
        <w:spacing w:line="288" w:lineRule="auto"/>
        <w:jc w:val="both"/>
        <w:rPr>
          <w:rFonts w:ascii="Arial" w:hAnsi="Arial" w:cs="Arial"/>
          <w:sz w:val="22"/>
          <w:szCs w:val="22"/>
        </w:rPr>
      </w:pPr>
      <w:r w:rsidRPr="004D51DC">
        <w:rPr>
          <w:rFonts w:ascii="Arial" w:hAnsi="Arial" w:cs="Arial"/>
          <w:sz w:val="22"/>
          <w:szCs w:val="22"/>
        </w:rPr>
        <w:t>2) Ocena oferty w kryterium cena oferty zostanie wyliczona za pomocą następującego wzoru:</w:t>
      </w:r>
    </w:p>
    <w:p w14:paraId="27A57FA2" w14:textId="77777777" w:rsidR="00612147" w:rsidRPr="004D51DC" w:rsidRDefault="00612147" w:rsidP="00612147">
      <w:pPr>
        <w:tabs>
          <w:tab w:val="num" w:pos="426"/>
        </w:tabs>
        <w:spacing w:line="288" w:lineRule="auto"/>
        <w:jc w:val="both"/>
        <w:rPr>
          <w:rFonts w:ascii="Arial" w:hAnsi="Arial" w:cs="Arial"/>
          <w:sz w:val="22"/>
          <w:szCs w:val="22"/>
        </w:rPr>
      </w:pPr>
    </w:p>
    <w:p w14:paraId="131E1F21" w14:textId="77777777" w:rsidR="00612147" w:rsidRPr="004D51DC" w:rsidRDefault="00612147" w:rsidP="00612147">
      <w:pPr>
        <w:spacing w:line="288" w:lineRule="auto"/>
        <w:ind w:left="2160"/>
        <w:rPr>
          <w:rFonts w:ascii="Arial" w:hAnsi="Arial" w:cs="Arial"/>
          <w:b/>
          <w:sz w:val="22"/>
          <w:szCs w:val="22"/>
        </w:rPr>
      </w:pPr>
      <w:r w:rsidRPr="004D51DC">
        <w:rPr>
          <w:rFonts w:ascii="Arial" w:hAnsi="Arial" w:cs="Arial"/>
          <w:b/>
          <w:sz w:val="22"/>
          <w:szCs w:val="22"/>
        </w:rPr>
        <w:t xml:space="preserve">         najniższa oferowana cena</w:t>
      </w:r>
    </w:p>
    <w:p w14:paraId="059CEE16" w14:textId="77777777" w:rsidR="00612147" w:rsidRPr="004D51DC" w:rsidRDefault="00612147" w:rsidP="00612147">
      <w:pPr>
        <w:spacing w:line="288" w:lineRule="auto"/>
        <w:ind w:left="2160" w:hanging="36"/>
        <w:rPr>
          <w:rFonts w:ascii="Arial" w:hAnsi="Arial" w:cs="Arial"/>
          <w:b/>
          <w:sz w:val="22"/>
          <w:szCs w:val="22"/>
        </w:rPr>
      </w:pPr>
      <w:proofErr w:type="spellStart"/>
      <w:r w:rsidRPr="004D51DC">
        <w:rPr>
          <w:rFonts w:ascii="Arial" w:hAnsi="Arial" w:cs="Arial"/>
          <w:b/>
          <w:sz w:val="22"/>
          <w:szCs w:val="22"/>
        </w:rPr>
        <w:t>Pc</w:t>
      </w:r>
      <w:proofErr w:type="spellEnd"/>
      <w:r w:rsidRPr="004D51DC">
        <w:rPr>
          <w:rFonts w:ascii="Arial" w:hAnsi="Arial" w:cs="Arial"/>
          <w:b/>
          <w:sz w:val="22"/>
          <w:szCs w:val="22"/>
        </w:rPr>
        <w:t xml:space="preserve"> = ------------------------------------    x 100 x 60%</w:t>
      </w:r>
    </w:p>
    <w:p w14:paraId="70668533" w14:textId="77777777" w:rsidR="00612147" w:rsidRPr="004D51DC" w:rsidRDefault="00612147" w:rsidP="00612147">
      <w:pPr>
        <w:spacing w:line="288" w:lineRule="auto"/>
        <w:ind w:left="2160" w:hanging="360"/>
        <w:rPr>
          <w:rFonts w:ascii="Arial" w:hAnsi="Arial" w:cs="Arial"/>
          <w:b/>
          <w:sz w:val="22"/>
          <w:szCs w:val="22"/>
        </w:rPr>
      </w:pPr>
      <w:r w:rsidRPr="004D51DC">
        <w:rPr>
          <w:rFonts w:ascii="Arial" w:hAnsi="Arial" w:cs="Arial"/>
          <w:b/>
          <w:sz w:val="22"/>
          <w:szCs w:val="22"/>
        </w:rPr>
        <w:t xml:space="preserve">                   cena badanej oferty</w:t>
      </w:r>
    </w:p>
    <w:p w14:paraId="2810F31C" w14:textId="77777777" w:rsidR="00612147" w:rsidRPr="004D51DC" w:rsidRDefault="00612147" w:rsidP="00612147">
      <w:pPr>
        <w:tabs>
          <w:tab w:val="left" w:pos="340"/>
          <w:tab w:val="left" w:pos="396"/>
          <w:tab w:val="left" w:pos="510"/>
          <w:tab w:val="left" w:pos="680"/>
          <w:tab w:val="left" w:pos="793"/>
          <w:tab w:val="left" w:pos="907"/>
          <w:tab w:val="left" w:pos="1020"/>
          <w:tab w:val="left" w:pos="2154"/>
          <w:tab w:val="left" w:pos="2381"/>
          <w:tab w:val="left" w:pos="3742"/>
          <w:tab w:val="left" w:pos="4082"/>
        </w:tabs>
        <w:jc w:val="both"/>
        <w:rPr>
          <w:rFonts w:ascii="Arial" w:hAnsi="Arial" w:cs="Arial"/>
          <w:color w:val="FF0000"/>
          <w:sz w:val="22"/>
          <w:szCs w:val="22"/>
          <w:u w:val="single"/>
        </w:rPr>
      </w:pPr>
    </w:p>
    <w:p w14:paraId="2D4B3D22" w14:textId="77777777" w:rsidR="00612147" w:rsidRPr="004D51DC" w:rsidRDefault="00612147" w:rsidP="00612147">
      <w:pPr>
        <w:jc w:val="both"/>
        <w:rPr>
          <w:rFonts w:ascii="Arial" w:hAnsi="Arial" w:cs="Arial"/>
          <w:sz w:val="22"/>
          <w:szCs w:val="22"/>
        </w:rPr>
      </w:pPr>
      <w:r w:rsidRPr="004D51DC">
        <w:rPr>
          <w:rFonts w:ascii="Arial" w:hAnsi="Arial" w:cs="Arial"/>
          <w:sz w:val="22"/>
          <w:szCs w:val="22"/>
        </w:rPr>
        <w:t xml:space="preserve">3) Ocena oferty w kryterium termin dostawy </w:t>
      </w:r>
      <w:r>
        <w:rPr>
          <w:rFonts w:ascii="Arial" w:hAnsi="Arial" w:cs="Arial"/>
          <w:sz w:val="22"/>
          <w:szCs w:val="22"/>
        </w:rPr>
        <w:t>produktu</w:t>
      </w:r>
      <w:r w:rsidRPr="004D51DC">
        <w:rPr>
          <w:rFonts w:ascii="Arial" w:hAnsi="Arial" w:cs="Arial"/>
          <w:sz w:val="22"/>
          <w:szCs w:val="22"/>
        </w:rPr>
        <w:t>:</w:t>
      </w:r>
    </w:p>
    <w:p w14:paraId="3A751187" w14:textId="77777777" w:rsidR="00612147" w:rsidRPr="004D51DC" w:rsidRDefault="00612147" w:rsidP="00612147">
      <w:pPr>
        <w:jc w:val="both"/>
        <w:rPr>
          <w:rFonts w:ascii="Arial" w:hAnsi="Arial" w:cs="Arial"/>
          <w:bCs/>
          <w:sz w:val="22"/>
          <w:szCs w:val="22"/>
        </w:rPr>
      </w:pPr>
      <w:r w:rsidRPr="004D51DC">
        <w:rPr>
          <w:rFonts w:ascii="Arial" w:hAnsi="Arial" w:cs="Arial"/>
          <w:bCs/>
          <w:sz w:val="22"/>
          <w:szCs w:val="22"/>
        </w:rPr>
        <w:t>Termin dostawy – liczba punktów, jakie można uzyskać dla tego kryterium zostanie obliczona następująco:</w:t>
      </w:r>
    </w:p>
    <w:p w14:paraId="5DEDB773" w14:textId="77777777" w:rsidR="00612147" w:rsidRPr="00525C86" w:rsidRDefault="00612147" w:rsidP="00612147">
      <w:pPr>
        <w:ind w:left="567"/>
        <w:rPr>
          <w:rFonts w:ascii="Arial" w:hAnsi="Arial" w:cs="Arial"/>
          <w:bCs/>
          <w:sz w:val="22"/>
          <w:szCs w:val="22"/>
        </w:rPr>
      </w:pPr>
      <w:r w:rsidRPr="00525C86">
        <w:rPr>
          <w:rFonts w:ascii="Arial" w:hAnsi="Arial" w:cs="Arial"/>
          <w:bCs/>
          <w:sz w:val="22"/>
          <w:szCs w:val="22"/>
        </w:rPr>
        <w:t>- termin dostawy 2 - 3 dni –  oferta Wykonawcy uzyska 40 punktów,</w:t>
      </w:r>
    </w:p>
    <w:p w14:paraId="03A3A168" w14:textId="77777777" w:rsidR="00612147" w:rsidRPr="00525C86" w:rsidRDefault="00612147" w:rsidP="00612147">
      <w:pPr>
        <w:ind w:left="567"/>
        <w:rPr>
          <w:rFonts w:ascii="Arial" w:hAnsi="Arial" w:cs="Arial"/>
          <w:bCs/>
          <w:sz w:val="22"/>
          <w:szCs w:val="22"/>
        </w:rPr>
      </w:pPr>
      <w:r w:rsidRPr="00525C86">
        <w:rPr>
          <w:rFonts w:ascii="Arial" w:hAnsi="Arial" w:cs="Arial"/>
          <w:bCs/>
          <w:sz w:val="22"/>
          <w:szCs w:val="22"/>
        </w:rPr>
        <w:t>- termin dostawy 4 – 5 dni – oferta Wykonawcy uzyska 30 punktów,</w:t>
      </w:r>
    </w:p>
    <w:p w14:paraId="3773B21A" w14:textId="77777777" w:rsidR="00612147" w:rsidRPr="00525C86" w:rsidRDefault="00612147" w:rsidP="00612147">
      <w:pPr>
        <w:ind w:left="567"/>
        <w:rPr>
          <w:rFonts w:ascii="Arial" w:hAnsi="Arial" w:cs="Arial"/>
          <w:bCs/>
          <w:sz w:val="22"/>
          <w:szCs w:val="22"/>
        </w:rPr>
      </w:pPr>
      <w:r w:rsidRPr="00525C86">
        <w:rPr>
          <w:rFonts w:ascii="Arial" w:hAnsi="Arial" w:cs="Arial"/>
          <w:bCs/>
          <w:sz w:val="22"/>
          <w:szCs w:val="22"/>
        </w:rPr>
        <w:t>- termin dostawy 6 – 7 dni – oferta Wykonawcy uzyska 20 punktów,</w:t>
      </w:r>
    </w:p>
    <w:p w14:paraId="6C84666F" w14:textId="77777777" w:rsidR="00612147" w:rsidRPr="00525C86" w:rsidRDefault="00612147" w:rsidP="00612147">
      <w:pPr>
        <w:ind w:left="567"/>
        <w:rPr>
          <w:rFonts w:ascii="Arial" w:hAnsi="Arial" w:cs="Arial"/>
          <w:bCs/>
          <w:sz w:val="22"/>
          <w:szCs w:val="22"/>
        </w:rPr>
      </w:pPr>
      <w:r w:rsidRPr="00525C86">
        <w:rPr>
          <w:rFonts w:ascii="Arial" w:hAnsi="Arial" w:cs="Arial"/>
          <w:bCs/>
          <w:sz w:val="22"/>
          <w:szCs w:val="22"/>
        </w:rPr>
        <w:t>- termin dostawy 8</w:t>
      </w:r>
      <w:r>
        <w:rPr>
          <w:rFonts w:ascii="Arial" w:hAnsi="Arial" w:cs="Arial"/>
          <w:bCs/>
          <w:sz w:val="22"/>
          <w:szCs w:val="22"/>
        </w:rPr>
        <w:t xml:space="preserve"> – 9 dnia </w:t>
      </w:r>
      <w:r w:rsidRPr="00525C86">
        <w:rPr>
          <w:rFonts w:ascii="Arial" w:hAnsi="Arial" w:cs="Arial"/>
          <w:bCs/>
          <w:sz w:val="22"/>
          <w:szCs w:val="22"/>
        </w:rPr>
        <w:t>– oferta Wykonawcy uzyska 10 punktów,</w:t>
      </w:r>
    </w:p>
    <w:p w14:paraId="2E5AAC1B" w14:textId="77777777" w:rsidR="00612147" w:rsidRPr="00525C86" w:rsidRDefault="00612147" w:rsidP="00612147">
      <w:pPr>
        <w:spacing w:line="288" w:lineRule="auto"/>
        <w:ind w:left="567"/>
        <w:rPr>
          <w:rFonts w:ascii="Arial" w:hAnsi="Arial" w:cs="Arial"/>
          <w:bCs/>
          <w:sz w:val="22"/>
          <w:szCs w:val="22"/>
        </w:rPr>
      </w:pPr>
      <w:r w:rsidRPr="00525C86">
        <w:rPr>
          <w:rFonts w:ascii="Arial" w:hAnsi="Arial" w:cs="Arial"/>
          <w:bCs/>
          <w:sz w:val="22"/>
          <w:szCs w:val="22"/>
        </w:rPr>
        <w:t xml:space="preserve">- termin dostawy </w:t>
      </w:r>
      <w:r>
        <w:rPr>
          <w:rFonts w:ascii="Arial" w:hAnsi="Arial" w:cs="Arial"/>
          <w:bCs/>
          <w:sz w:val="22"/>
          <w:szCs w:val="22"/>
        </w:rPr>
        <w:t>10</w:t>
      </w:r>
      <w:r w:rsidRPr="00525C86">
        <w:rPr>
          <w:rFonts w:ascii="Arial" w:hAnsi="Arial" w:cs="Arial"/>
          <w:bCs/>
          <w:sz w:val="22"/>
          <w:szCs w:val="22"/>
        </w:rPr>
        <w:t xml:space="preserve"> dni lub więcej</w:t>
      </w:r>
      <w:r>
        <w:rPr>
          <w:rFonts w:ascii="Arial" w:hAnsi="Arial" w:cs="Arial"/>
          <w:bCs/>
          <w:sz w:val="22"/>
          <w:szCs w:val="22"/>
        </w:rPr>
        <w:t xml:space="preserve"> </w:t>
      </w:r>
      <w:r w:rsidRPr="00525C86">
        <w:rPr>
          <w:rFonts w:ascii="Arial" w:hAnsi="Arial" w:cs="Arial"/>
          <w:bCs/>
          <w:sz w:val="22"/>
          <w:szCs w:val="22"/>
        </w:rPr>
        <w:t>– oferta Wykonawcy uzyska 0 punktów.</w:t>
      </w:r>
    </w:p>
    <w:p w14:paraId="1CDB6A53" w14:textId="77777777" w:rsidR="00612147" w:rsidRPr="004D51DC" w:rsidRDefault="00612147" w:rsidP="00612147">
      <w:pPr>
        <w:jc w:val="both"/>
        <w:rPr>
          <w:rFonts w:ascii="Arial" w:hAnsi="Arial" w:cs="Arial"/>
          <w:bCs/>
          <w:sz w:val="22"/>
          <w:szCs w:val="22"/>
        </w:rPr>
      </w:pPr>
      <w:r w:rsidRPr="004D51DC">
        <w:rPr>
          <w:rFonts w:ascii="Arial" w:hAnsi="Arial" w:cs="Arial"/>
          <w:bCs/>
          <w:sz w:val="22"/>
          <w:szCs w:val="22"/>
        </w:rPr>
        <w:t xml:space="preserve">Najwięcej punktów otrzyma oferta, która będzie miała najkrótszy termin dostawy </w:t>
      </w:r>
      <w:r>
        <w:rPr>
          <w:rFonts w:ascii="Arial" w:hAnsi="Arial" w:cs="Arial"/>
          <w:bCs/>
          <w:sz w:val="22"/>
          <w:szCs w:val="22"/>
        </w:rPr>
        <w:t xml:space="preserve">produktu </w:t>
      </w:r>
      <w:r w:rsidRPr="004D51DC">
        <w:rPr>
          <w:rFonts w:ascii="Arial" w:hAnsi="Arial" w:cs="Arial"/>
          <w:bCs/>
          <w:sz w:val="22"/>
          <w:szCs w:val="22"/>
        </w:rPr>
        <w:t xml:space="preserve">od momentu przesłania zamówienia w formie e-mail. </w:t>
      </w:r>
    </w:p>
    <w:p w14:paraId="288AAA47" w14:textId="77777777" w:rsidR="00612147" w:rsidRPr="004D51DC" w:rsidRDefault="00612147" w:rsidP="00612147">
      <w:pPr>
        <w:rPr>
          <w:rFonts w:ascii="Arial" w:hAnsi="Arial" w:cs="Arial"/>
          <w:sz w:val="22"/>
          <w:szCs w:val="22"/>
        </w:rPr>
      </w:pPr>
    </w:p>
    <w:p w14:paraId="6AB31B24" w14:textId="77777777" w:rsidR="00612147" w:rsidRPr="004D51DC" w:rsidRDefault="00612147" w:rsidP="00612147">
      <w:pPr>
        <w:spacing w:line="288" w:lineRule="auto"/>
        <w:jc w:val="both"/>
        <w:rPr>
          <w:rFonts w:ascii="Arial" w:hAnsi="Arial" w:cs="Arial"/>
          <w:sz w:val="22"/>
          <w:szCs w:val="22"/>
        </w:rPr>
      </w:pPr>
      <w:r w:rsidRPr="004D51DC">
        <w:rPr>
          <w:rFonts w:ascii="Arial" w:hAnsi="Arial" w:cs="Arial"/>
          <w:sz w:val="22"/>
          <w:szCs w:val="22"/>
        </w:rPr>
        <w:t xml:space="preserve">Za najkorzystniejszą zostanie uznana oferta, której przyznano najwięcej punktów w ww. kryteriach. </w:t>
      </w:r>
    </w:p>
    <w:p w14:paraId="4E76AC51" w14:textId="77777777" w:rsidR="00612147" w:rsidRDefault="00612147" w:rsidP="00612147">
      <w:pPr>
        <w:spacing w:line="288" w:lineRule="auto"/>
        <w:jc w:val="both"/>
        <w:rPr>
          <w:rFonts w:ascii="Arial" w:hAnsi="Arial" w:cs="Arial"/>
          <w:sz w:val="22"/>
          <w:szCs w:val="22"/>
        </w:rPr>
      </w:pPr>
      <w:r w:rsidRPr="004D51DC">
        <w:rPr>
          <w:rFonts w:ascii="Arial" w:hAnsi="Arial" w:cs="Arial"/>
          <w:sz w:val="22"/>
          <w:szCs w:val="22"/>
        </w:rPr>
        <w:t>Jeżeli wybór oferty najkorzystniejszej będzie niemożliwy z uwagi na to, że dwie lub więcej ofert przedstawia taki sam bilans przyjętych kryteriów oceny ofert, Zamawiający spośród tych ofert wybierze ofertę z najniższą ceną.</w:t>
      </w:r>
    </w:p>
    <w:p w14:paraId="39BD772B" w14:textId="77777777" w:rsidR="00612147" w:rsidRPr="004D51DC" w:rsidRDefault="00612147" w:rsidP="00612147">
      <w:pPr>
        <w:spacing w:line="288" w:lineRule="auto"/>
        <w:jc w:val="both"/>
        <w:rPr>
          <w:rFonts w:ascii="Arial" w:hAnsi="Arial" w:cs="Arial"/>
          <w:sz w:val="22"/>
          <w:szCs w:val="22"/>
        </w:rPr>
      </w:pPr>
    </w:p>
    <w:p w14:paraId="34917AFF" w14:textId="77777777" w:rsidR="00612147" w:rsidRPr="00525C86" w:rsidRDefault="00612147" w:rsidP="00612147">
      <w:pPr>
        <w:pStyle w:val="Akapitzlist"/>
        <w:numPr>
          <w:ilvl w:val="0"/>
          <w:numId w:val="7"/>
        </w:numPr>
        <w:autoSpaceDE w:val="0"/>
        <w:autoSpaceDN w:val="0"/>
        <w:adjustRightInd w:val="0"/>
        <w:spacing w:after="0" w:line="360" w:lineRule="auto"/>
        <w:ind w:left="567" w:hanging="567"/>
        <w:contextualSpacing w:val="0"/>
        <w:jc w:val="both"/>
        <w:rPr>
          <w:rFonts w:ascii="Arial" w:hAnsi="Arial" w:cs="Arial"/>
          <w:b/>
          <w:color w:val="000000"/>
        </w:rPr>
      </w:pPr>
      <w:r w:rsidRPr="00525C86">
        <w:rPr>
          <w:rFonts w:ascii="Arial" w:hAnsi="Arial" w:cs="Arial"/>
          <w:b/>
          <w:color w:val="000000"/>
        </w:rPr>
        <w:t>Kod ze wspólnego słownika zamówień publicznych:</w:t>
      </w:r>
    </w:p>
    <w:p w14:paraId="4C286253" w14:textId="5E19861F" w:rsidR="00612147" w:rsidRPr="00FB0044" w:rsidRDefault="00612147" w:rsidP="00612147">
      <w:pPr>
        <w:pStyle w:val="Tekstpodstawowy"/>
        <w:tabs>
          <w:tab w:val="clear" w:pos="340"/>
          <w:tab w:val="clear" w:pos="396"/>
          <w:tab w:val="clear" w:pos="510"/>
          <w:tab w:val="clear" w:pos="680"/>
          <w:tab w:val="clear" w:pos="793"/>
          <w:tab w:val="clear" w:pos="2154"/>
          <w:tab w:val="clear" w:pos="2381"/>
          <w:tab w:val="clear" w:pos="3742"/>
          <w:tab w:val="clear" w:pos="4082"/>
          <w:tab w:val="left" w:pos="567"/>
        </w:tabs>
        <w:ind w:left="720"/>
        <w:rPr>
          <w:rFonts w:ascii="Arial" w:hAnsi="Arial" w:cs="Arial"/>
          <w:sz w:val="22"/>
          <w:szCs w:val="22"/>
        </w:rPr>
      </w:pPr>
      <w:bookmarkStart w:id="2" w:name="_Hlk136940300"/>
      <w:r>
        <w:rPr>
          <w:rFonts w:ascii="Arial" w:hAnsi="Arial" w:cs="Arial"/>
          <w:sz w:val="22"/>
          <w:szCs w:val="22"/>
        </w:rPr>
        <w:t>38437000-7; 33141000-3; 32354100-0</w:t>
      </w:r>
    </w:p>
    <w:bookmarkEnd w:id="2"/>
    <w:p w14:paraId="4450F440" w14:textId="0D6669C7" w:rsidR="00612147" w:rsidRPr="00525C86" w:rsidRDefault="00612147" w:rsidP="00612147">
      <w:pPr>
        <w:numPr>
          <w:ilvl w:val="0"/>
          <w:numId w:val="7"/>
        </w:numPr>
        <w:autoSpaceDE w:val="0"/>
        <w:autoSpaceDN w:val="0"/>
        <w:adjustRightInd w:val="0"/>
        <w:spacing w:line="360" w:lineRule="auto"/>
        <w:ind w:left="567" w:hanging="567"/>
        <w:jc w:val="both"/>
        <w:rPr>
          <w:rFonts w:ascii="Arial" w:hAnsi="Arial" w:cs="Arial"/>
          <w:b/>
          <w:color w:val="FF0000"/>
          <w:sz w:val="22"/>
          <w:szCs w:val="22"/>
        </w:rPr>
      </w:pPr>
      <w:r w:rsidRPr="00B46077">
        <w:rPr>
          <w:rFonts w:ascii="Arial" w:hAnsi="Arial" w:cs="Arial"/>
          <w:bCs/>
          <w:sz w:val="22"/>
          <w:szCs w:val="22"/>
        </w:rPr>
        <w:t>Termin wykonania</w:t>
      </w:r>
      <w:r>
        <w:rPr>
          <w:rFonts w:ascii="Arial" w:hAnsi="Arial" w:cs="Arial"/>
          <w:bCs/>
          <w:sz w:val="22"/>
          <w:szCs w:val="22"/>
        </w:rPr>
        <w:t xml:space="preserve"> zamówienia</w:t>
      </w:r>
      <w:r w:rsidRPr="00B46077">
        <w:rPr>
          <w:rFonts w:ascii="Arial" w:hAnsi="Arial" w:cs="Arial"/>
          <w:bCs/>
          <w:sz w:val="22"/>
          <w:szCs w:val="22"/>
        </w:rPr>
        <w:t xml:space="preserve">: </w:t>
      </w:r>
      <w:r w:rsidRPr="00525C86">
        <w:rPr>
          <w:rFonts w:ascii="Arial" w:hAnsi="Arial" w:cs="Arial"/>
          <w:bCs/>
          <w:sz w:val="22"/>
          <w:szCs w:val="22"/>
        </w:rPr>
        <w:t xml:space="preserve">od dnia podpisania umowy do </w:t>
      </w:r>
      <w:r>
        <w:rPr>
          <w:rFonts w:ascii="Arial" w:hAnsi="Arial" w:cs="Arial"/>
          <w:b/>
          <w:sz w:val="22"/>
          <w:szCs w:val="22"/>
        </w:rPr>
        <w:t>30.11.2023</w:t>
      </w:r>
      <w:r w:rsidRPr="00525C86">
        <w:rPr>
          <w:rFonts w:ascii="Arial" w:hAnsi="Arial" w:cs="Arial"/>
          <w:b/>
          <w:sz w:val="22"/>
          <w:szCs w:val="22"/>
        </w:rPr>
        <w:t xml:space="preserve"> r</w:t>
      </w:r>
      <w:r w:rsidRPr="00525C86">
        <w:rPr>
          <w:rFonts w:ascii="Arial" w:hAnsi="Arial" w:cs="Arial"/>
          <w:bCs/>
          <w:sz w:val="22"/>
          <w:szCs w:val="22"/>
        </w:rPr>
        <w:t>.</w:t>
      </w:r>
    </w:p>
    <w:p w14:paraId="70B71CE1" w14:textId="77777777" w:rsidR="00612147" w:rsidRPr="005F31A5" w:rsidRDefault="00612147" w:rsidP="00612147">
      <w:pPr>
        <w:numPr>
          <w:ilvl w:val="0"/>
          <w:numId w:val="7"/>
        </w:numPr>
        <w:autoSpaceDE w:val="0"/>
        <w:autoSpaceDN w:val="0"/>
        <w:adjustRightInd w:val="0"/>
        <w:spacing w:line="276" w:lineRule="auto"/>
        <w:ind w:left="567" w:hanging="567"/>
        <w:jc w:val="both"/>
        <w:rPr>
          <w:rFonts w:ascii="Arial" w:hAnsi="Arial" w:cs="Arial"/>
          <w:b/>
          <w:sz w:val="22"/>
          <w:szCs w:val="22"/>
        </w:rPr>
      </w:pPr>
      <w:r w:rsidRPr="00980425">
        <w:rPr>
          <w:rFonts w:ascii="Arial" w:hAnsi="Arial" w:cs="Arial"/>
          <w:bCs/>
          <w:sz w:val="22"/>
          <w:szCs w:val="22"/>
        </w:rPr>
        <w:t>Zamawiający zastrzega sobie prawo unieważnienia zapytania ofertowego w przypadku zaistnienia uzasadnionych przyczyn, jak również prawo unieważnienia zapytania ofertowego bez podania przyczyny.</w:t>
      </w:r>
    </w:p>
    <w:p w14:paraId="7B078394" w14:textId="77777777" w:rsidR="00262650" w:rsidRDefault="00262650" w:rsidP="00262650">
      <w:pPr>
        <w:tabs>
          <w:tab w:val="left" w:pos="240"/>
        </w:tabs>
        <w:spacing w:line="360" w:lineRule="auto"/>
        <w:jc w:val="both"/>
        <w:rPr>
          <w:rFonts w:ascii="Arial" w:hAnsi="Arial" w:cs="Arial"/>
          <w:b/>
          <w:sz w:val="22"/>
          <w:szCs w:val="22"/>
        </w:rPr>
      </w:pPr>
    </w:p>
    <w:p w14:paraId="0CE92AF4" w14:textId="77777777" w:rsidR="0090555A" w:rsidRDefault="0090555A" w:rsidP="00262650">
      <w:pPr>
        <w:tabs>
          <w:tab w:val="left" w:pos="240"/>
        </w:tabs>
        <w:spacing w:line="360" w:lineRule="auto"/>
        <w:jc w:val="both"/>
        <w:rPr>
          <w:rFonts w:ascii="Arial" w:hAnsi="Arial" w:cs="Arial"/>
          <w:b/>
          <w:bCs/>
          <w:sz w:val="22"/>
          <w:szCs w:val="22"/>
        </w:rPr>
      </w:pPr>
    </w:p>
    <w:p w14:paraId="546EB28D" w14:textId="77777777" w:rsidR="00262650" w:rsidRPr="00A97CE2" w:rsidRDefault="00262650" w:rsidP="00262650">
      <w:pPr>
        <w:rPr>
          <w:rFonts w:ascii="Arial" w:hAnsi="Arial" w:cs="Arial"/>
          <w:b/>
          <w:bCs/>
          <w:sz w:val="22"/>
          <w:szCs w:val="22"/>
        </w:rPr>
      </w:pPr>
    </w:p>
    <w:p w14:paraId="35C4BBFE" w14:textId="77777777" w:rsidR="00262650" w:rsidRPr="007B48C2" w:rsidRDefault="00262650" w:rsidP="00262650">
      <w:pPr>
        <w:jc w:val="both"/>
        <w:rPr>
          <w:rFonts w:ascii="Arial" w:hAnsi="Arial" w:cs="Arial"/>
          <w:bCs/>
          <w:sz w:val="22"/>
          <w:szCs w:val="22"/>
        </w:rPr>
      </w:pPr>
      <w:r w:rsidRPr="007B48C2">
        <w:rPr>
          <w:rFonts w:ascii="Arial" w:hAnsi="Arial" w:cs="Arial"/>
          <w:bCs/>
          <w:sz w:val="22"/>
          <w:szCs w:val="22"/>
        </w:rPr>
        <w:tab/>
      </w:r>
    </w:p>
    <w:p w14:paraId="576CC0E9" w14:textId="698C4FB5" w:rsidR="00262650" w:rsidRPr="007B48C2" w:rsidRDefault="00262650" w:rsidP="00262650">
      <w:pPr>
        <w:jc w:val="both"/>
        <w:rPr>
          <w:rFonts w:ascii="Arial" w:hAnsi="Arial" w:cs="Arial"/>
          <w:bCs/>
          <w:sz w:val="22"/>
          <w:szCs w:val="22"/>
        </w:rPr>
      </w:pPr>
      <w:r w:rsidRPr="007B48C2">
        <w:rPr>
          <w:rFonts w:ascii="Arial" w:hAnsi="Arial" w:cs="Arial"/>
          <w:bCs/>
          <w:sz w:val="22"/>
          <w:szCs w:val="22"/>
        </w:rPr>
        <w:t xml:space="preserve">           ………………………………..</w:t>
      </w:r>
      <w:r w:rsidRPr="007B48C2">
        <w:rPr>
          <w:rFonts w:ascii="Arial" w:hAnsi="Arial" w:cs="Arial"/>
          <w:bCs/>
          <w:sz w:val="22"/>
          <w:szCs w:val="22"/>
        </w:rPr>
        <w:tab/>
      </w:r>
      <w:r w:rsidRPr="007B48C2">
        <w:rPr>
          <w:rFonts w:ascii="Arial" w:hAnsi="Arial" w:cs="Arial"/>
          <w:bCs/>
          <w:sz w:val="22"/>
          <w:szCs w:val="22"/>
        </w:rPr>
        <w:tab/>
      </w:r>
      <w:r w:rsidRPr="007B48C2">
        <w:rPr>
          <w:rFonts w:ascii="Arial" w:hAnsi="Arial" w:cs="Arial"/>
          <w:bCs/>
          <w:sz w:val="22"/>
          <w:szCs w:val="22"/>
        </w:rPr>
        <w:tab/>
      </w:r>
      <w:r w:rsidRPr="007B48C2">
        <w:rPr>
          <w:rFonts w:ascii="Arial" w:hAnsi="Arial" w:cs="Arial"/>
          <w:bCs/>
          <w:sz w:val="22"/>
          <w:szCs w:val="22"/>
        </w:rPr>
        <w:tab/>
        <w:t xml:space="preserve">        …………………………..</w:t>
      </w:r>
    </w:p>
    <w:p w14:paraId="023188FC" w14:textId="306BA42F" w:rsidR="00262650" w:rsidRPr="007B48C2" w:rsidRDefault="00262650" w:rsidP="00262650">
      <w:pPr>
        <w:tabs>
          <w:tab w:val="left" w:pos="510"/>
          <w:tab w:val="left" w:pos="680"/>
          <w:tab w:val="left" w:pos="793"/>
          <w:tab w:val="left" w:pos="2154"/>
          <w:tab w:val="left" w:pos="2381"/>
          <w:tab w:val="left" w:pos="3742"/>
          <w:tab w:val="left" w:pos="4082"/>
        </w:tabs>
        <w:jc w:val="center"/>
        <w:rPr>
          <w:rFonts w:ascii="Arial" w:hAnsi="Arial" w:cs="Arial"/>
          <w:bCs/>
          <w:sz w:val="22"/>
          <w:szCs w:val="22"/>
        </w:rPr>
      </w:pPr>
      <w:r w:rsidRPr="007B48C2">
        <w:rPr>
          <w:rFonts w:ascii="Arial" w:hAnsi="Arial" w:cs="Arial"/>
          <w:bCs/>
          <w:sz w:val="22"/>
          <w:szCs w:val="22"/>
        </w:rPr>
        <w:t>miejsce i data  wystawienia                                                 podpis i pieczątka</w:t>
      </w:r>
    </w:p>
    <w:sectPr w:rsidR="00262650" w:rsidRPr="007B48C2">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09AB25" w14:textId="77777777" w:rsidR="00262650" w:rsidRDefault="00262650" w:rsidP="00262650">
      <w:r>
        <w:separator/>
      </w:r>
    </w:p>
  </w:endnote>
  <w:endnote w:type="continuationSeparator" w:id="0">
    <w:p w14:paraId="7119931B" w14:textId="77777777" w:rsidR="00262650" w:rsidRDefault="00262650" w:rsidP="00262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1566792"/>
      <w:docPartObj>
        <w:docPartGallery w:val="Page Numbers (Bottom of Page)"/>
        <w:docPartUnique/>
      </w:docPartObj>
    </w:sdtPr>
    <w:sdtEndPr/>
    <w:sdtContent>
      <w:p w14:paraId="5D30B01C" w14:textId="6CB29A84" w:rsidR="00235B3C" w:rsidRDefault="00235B3C">
        <w:pPr>
          <w:pStyle w:val="Stopka"/>
          <w:jc w:val="right"/>
        </w:pPr>
        <w:r>
          <w:fldChar w:fldCharType="begin"/>
        </w:r>
        <w:r>
          <w:instrText>PAGE   \* MERGEFORMAT</w:instrText>
        </w:r>
        <w:r>
          <w:fldChar w:fldCharType="separate"/>
        </w:r>
        <w:r>
          <w:t>2</w:t>
        </w:r>
        <w:r>
          <w:fldChar w:fldCharType="end"/>
        </w:r>
      </w:p>
    </w:sdtContent>
  </w:sdt>
  <w:p w14:paraId="2C98C6E9" w14:textId="77777777" w:rsidR="00235B3C" w:rsidRDefault="00235B3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44058" w14:textId="77777777" w:rsidR="00262650" w:rsidRDefault="00262650" w:rsidP="00262650">
      <w:r>
        <w:separator/>
      </w:r>
    </w:p>
  </w:footnote>
  <w:footnote w:type="continuationSeparator" w:id="0">
    <w:p w14:paraId="24907E73" w14:textId="77777777" w:rsidR="00262650" w:rsidRDefault="00262650" w:rsidP="002626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F221C"/>
    <w:multiLevelType w:val="hybridMultilevel"/>
    <w:tmpl w:val="2CC61B6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BD760D2"/>
    <w:multiLevelType w:val="hybridMultilevel"/>
    <w:tmpl w:val="00A8760E"/>
    <w:lvl w:ilvl="0" w:tplc="6ECAB894">
      <w:start w:val="4"/>
      <w:numFmt w:val="decimal"/>
      <w:lvlText w:val="%1."/>
      <w:lvlJc w:val="left"/>
      <w:pPr>
        <w:tabs>
          <w:tab w:val="num" w:pos="720"/>
        </w:tabs>
        <w:ind w:left="720" w:hanging="360"/>
      </w:pPr>
      <w:rPr>
        <w:rFonts w:hint="default"/>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1F06463"/>
    <w:multiLevelType w:val="hybridMultilevel"/>
    <w:tmpl w:val="36140666"/>
    <w:lvl w:ilvl="0" w:tplc="C73E4E02">
      <w:start w:val="1"/>
      <w:numFmt w:val="decimal"/>
      <w:lvlText w:val="%1)"/>
      <w:lvlJc w:val="left"/>
      <w:pPr>
        <w:ind w:left="1080" w:hanging="360"/>
      </w:pPr>
      <w:rPr>
        <w:rFonts w:hint="default"/>
        <w:b w:val="0"/>
        <w:bCs/>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191C6AFA"/>
    <w:multiLevelType w:val="hybridMultilevel"/>
    <w:tmpl w:val="94027E34"/>
    <w:lvl w:ilvl="0" w:tplc="C8A2715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 w15:restartNumberingAfterBreak="0">
    <w:nsid w:val="19A8074F"/>
    <w:multiLevelType w:val="hybridMultilevel"/>
    <w:tmpl w:val="95929B8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F233D1E"/>
    <w:multiLevelType w:val="hybridMultilevel"/>
    <w:tmpl w:val="7498614A"/>
    <w:lvl w:ilvl="0" w:tplc="F0F48AC0">
      <w:start w:val="1"/>
      <w:numFmt w:val="decimal"/>
      <w:lvlText w:val="%1."/>
      <w:lvlJc w:val="left"/>
      <w:pPr>
        <w:ind w:left="720" w:hanging="360"/>
      </w:pPr>
      <w:rPr>
        <w:rFonts w:hint="default"/>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0E22B5E"/>
    <w:multiLevelType w:val="hybridMultilevel"/>
    <w:tmpl w:val="6F18654E"/>
    <w:lvl w:ilvl="0" w:tplc="B78AB502">
      <w:start w:val="1"/>
      <w:numFmt w:val="decimal"/>
      <w:lvlText w:val="%1."/>
      <w:lvlJc w:val="left"/>
      <w:pPr>
        <w:ind w:left="720" w:hanging="360"/>
      </w:pPr>
      <w:rPr>
        <w:rFonts w:hint="default"/>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69646D6"/>
    <w:multiLevelType w:val="hybridMultilevel"/>
    <w:tmpl w:val="626A0248"/>
    <w:lvl w:ilvl="0" w:tplc="2CA4D590">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 w15:restartNumberingAfterBreak="0">
    <w:nsid w:val="46CD5DA1"/>
    <w:multiLevelType w:val="hybridMultilevel"/>
    <w:tmpl w:val="64F6AAF2"/>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E52721F"/>
    <w:multiLevelType w:val="hybridMultilevel"/>
    <w:tmpl w:val="3CA4AB26"/>
    <w:lvl w:ilvl="0" w:tplc="7368F3B0">
      <w:start w:val="1"/>
      <w:numFmt w:val="decimal"/>
      <w:lvlText w:val="%1)"/>
      <w:lvlJc w:val="left"/>
      <w:pPr>
        <w:tabs>
          <w:tab w:val="num" w:pos="284"/>
        </w:tabs>
        <w:ind w:left="284" w:hanging="284"/>
      </w:pPr>
      <w:rPr>
        <w:rFonts w:ascii="Arial" w:eastAsia="Times New Roman" w:hAnsi="Arial" w:cs="Arial" w:hint="default"/>
        <w:b w:val="0"/>
        <w:i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59D57EF1"/>
    <w:multiLevelType w:val="hybridMultilevel"/>
    <w:tmpl w:val="AB161BA2"/>
    <w:lvl w:ilvl="0" w:tplc="6930EA06">
      <w:start w:val="1"/>
      <w:numFmt w:val="decimal"/>
      <w:lvlText w:val="%1."/>
      <w:lvlJc w:val="left"/>
      <w:pPr>
        <w:ind w:left="720" w:hanging="360"/>
      </w:pPr>
      <w:rPr>
        <w:rFonts w:hint="default"/>
        <w:b w:val="0"/>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1E66FEC"/>
    <w:multiLevelType w:val="hybridMultilevel"/>
    <w:tmpl w:val="251264CC"/>
    <w:lvl w:ilvl="0" w:tplc="2CA4D590">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2" w15:restartNumberingAfterBreak="0">
    <w:nsid w:val="6B4A39A3"/>
    <w:multiLevelType w:val="hybridMultilevel"/>
    <w:tmpl w:val="B30672F8"/>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6E707BDA"/>
    <w:multiLevelType w:val="hybridMultilevel"/>
    <w:tmpl w:val="627235E2"/>
    <w:lvl w:ilvl="0" w:tplc="2CA4D5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6EC37286"/>
    <w:multiLevelType w:val="hybridMultilevel"/>
    <w:tmpl w:val="F612AD4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19D73BE"/>
    <w:multiLevelType w:val="hybridMultilevel"/>
    <w:tmpl w:val="1E6451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C941040"/>
    <w:multiLevelType w:val="hybridMultilevel"/>
    <w:tmpl w:val="474212B8"/>
    <w:lvl w:ilvl="0" w:tplc="C8A271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982079675">
    <w:abstractNumId w:val="8"/>
  </w:num>
  <w:num w:numId="2" w16cid:durableId="1437794607">
    <w:abstractNumId w:val="0"/>
  </w:num>
  <w:num w:numId="3" w16cid:durableId="270169200">
    <w:abstractNumId w:val="6"/>
  </w:num>
  <w:num w:numId="4" w16cid:durableId="846943336">
    <w:abstractNumId w:val="1"/>
  </w:num>
  <w:num w:numId="5" w16cid:durableId="1684166690">
    <w:abstractNumId w:val="4"/>
  </w:num>
  <w:num w:numId="6" w16cid:durableId="1603802360">
    <w:abstractNumId w:val="16"/>
  </w:num>
  <w:num w:numId="7" w16cid:durableId="1853645793">
    <w:abstractNumId w:val="10"/>
  </w:num>
  <w:num w:numId="8" w16cid:durableId="1729956700">
    <w:abstractNumId w:val="9"/>
  </w:num>
  <w:num w:numId="9" w16cid:durableId="1514608737">
    <w:abstractNumId w:val="2"/>
  </w:num>
  <w:num w:numId="10" w16cid:durableId="2124179376">
    <w:abstractNumId w:val="5"/>
  </w:num>
  <w:num w:numId="11" w16cid:durableId="1040203137">
    <w:abstractNumId w:val="7"/>
  </w:num>
  <w:num w:numId="12" w16cid:durableId="548878475">
    <w:abstractNumId w:val="11"/>
  </w:num>
  <w:num w:numId="13" w16cid:durableId="200097193">
    <w:abstractNumId w:val="15"/>
  </w:num>
  <w:num w:numId="14" w16cid:durableId="780994999">
    <w:abstractNumId w:val="13"/>
  </w:num>
  <w:num w:numId="15" w16cid:durableId="8162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47472603">
    <w:abstractNumId w:val="14"/>
  </w:num>
  <w:num w:numId="17" w16cid:durableId="16352130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650"/>
    <w:rsid w:val="00032B78"/>
    <w:rsid w:val="00052766"/>
    <w:rsid w:val="001810FC"/>
    <w:rsid w:val="001C6480"/>
    <w:rsid w:val="00235B3C"/>
    <w:rsid w:val="00262650"/>
    <w:rsid w:val="002850AE"/>
    <w:rsid w:val="002E4720"/>
    <w:rsid w:val="00375C97"/>
    <w:rsid w:val="003846AB"/>
    <w:rsid w:val="0040710E"/>
    <w:rsid w:val="00421B07"/>
    <w:rsid w:val="004C3E3E"/>
    <w:rsid w:val="004D48F2"/>
    <w:rsid w:val="00501017"/>
    <w:rsid w:val="00581F38"/>
    <w:rsid w:val="005D1D12"/>
    <w:rsid w:val="005F3DE6"/>
    <w:rsid w:val="00612147"/>
    <w:rsid w:val="007814C1"/>
    <w:rsid w:val="007B1AE4"/>
    <w:rsid w:val="008A5FEB"/>
    <w:rsid w:val="0090555A"/>
    <w:rsid w:val="009319EE"/>
    <w:rsid w:val="00A93034"/>
    <w:rsid w:val="00AA5932"/>
    <w:rsid w:val="00B44277"/>
    <w:rsid w:val="00CD3019"/>
    <w:rsid w:val="00D512BF"/>
    <w:rsid w:val="00D61E0F"/>
    <w:rsid w:val="00DB39C8"/>
    <w:rsid w:val="00E247B9"/>
    <w:rsid w:val="00F5388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C585E"/>
  <w15:chartTrackingRefBased/>
  <w15:docId w15:val="{4C2A7D83-04ED-4690-8FE1-5E42AD8F5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0710E"/>
    <w:pPr>
      <w:spacing w:after="0" w:line="240" w:lineRule="auto"/>
    </w:pPr>
    <w:rPr>
      <w:rFonts w:ascii="Times New Roman" w:eastAsia="Times New Roman" w:hAnsi="Times New Roman" w:cs="Times New Roman"/>
      <w:kern w:val="0"/>
      <w:sz w:val="24"/>
      <w:szCs w:val="24"/>
      <w:lang w:eastAsia="pl-PL"/>
      <w14:ligatures w14:val="none"/>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262650"/>
    <w:pPr>
      <w:tabs>
        <w:tab w:val="left" w:pos="340"/>
        <w:tab w:val="left" w:pos="396"/>
        <w:tab w:val="left" w:pos="510"/>
        <w:tab w:val="left" w:pos="680"/>
        <w:tab w:val="left" w:pos="793"/>
        <w:tab w:val="left" w:pos="2154"/>
        <w:tab w:val="left" w:pos="2381"/>
        <w:tab w:val="left" w:pos="3742"/>
        <w:tab w:val="left" w:pos="4082"/>
      </w:tabs>
      <w:jc w:val="both"/>
    </w:pPr>
    <w:rPr>
      <w:rFonts w:ascii="Arial Narrow" w:hAnsi="Arial Narrow"/>
      <w:sz w:val="28"/>
      <w:szCs w:val="20"/>
    </w:rPr>
  </w:style>
  <w:style w:type="character" w:customStyle="1" w:styleId="TekstpodstawowyZnak">
    <w:name w:val="Tekst podstawowy Znak"/>
    <w:basedOn w:val="Domylnaczcionkaakapitu"/>
    <w:link w:val="Tekstpodstawowy"/>
    <w:rsid w:val="00262650"/>
    <w:rPr>
      <w:rFonts w:ascii="Arial Narrow" w:eastAsia="Times New Roman" w:hAnsi="Arial Narrow" w:cs="Times New Roman"/>
      <w:kern w:val="0"/>
      <w:sz w:val="28"/>
      <w:szCs w:val="20"/>
      <w:lang w:eastAsia="pl-PL"/>
      <w14:ligatures w14:val="none"/>
    </w:rPr>
  </w:style>
  <w:style w:type="character" w:styleId="Hipercze">
    <w:name w:val="Hyperlink"/>
    <w:rsid w:val="00262650"/>
    <w:rPr>
      <w:color w:val="0000FF"/>
      <w:u w:val="single"/>
    </w:rPr>
  </w:style>
  <w:style w:type="paragraph" w:styleId="Bezodstpw">
    <w:name w:val="No Spacing"/>
    <w:qFormat/>
    <w:rsid w:val="00262650"/>
    <w:pPr>
      <w:spacing w:after="0" w:line="240" w:lineRule="auto"/>
    </w:pPr>
    <w:rPr>
      <w:rFonts w:ascii="Verdana" w:eastAsia="Times New Roman" w:hAnsi="Verdana" w:cs="Times New Roman"/>
      <w:kern w:val="0"/>
      <w:sz w:val="20"/>
      <w:szCs w:val="20"/>
      <w:lang w:val="de-DE" w:eastAsia="de-DE"/>
      <w14:ligatures w14:val="none"/>
    </w:rPr>
  </w:style>
  <w:style w:type="paragraph" w:styleId="Akapitzlist">
    <w:name w:val="List Paragraph"/>
    <w:basedOn w:val="Normalny"/>
    <w:qFormat/>
    <w:rsid w:val="00262650"/>
    <w:pPr>
      <w:spacing w:after="120"/>
      <w:ind w:left="720" w:hanging="357"/>
      <w:contextualSpacing/>
    </w:pPr>
    <w:rPr>
      <w:rFonts w:ascii="Calibri" w:eastAsia="Calibri" w:hAnsi="Calibri"/>
      <w:sz w:val="22"/>
      <w:szCs w:val="22"/>
      <w:lang w:eastAsia="en-US"/>
    </w:rPr>
  </w:style>
  <w:style w:type="paragraph" w:customStyle="1" w:styleId="ZnakZnakZnakZnakZnakZnakZnakZnakZnakZnakZnakZnakZnakZnakZnakZnakZnakZnakZnak1Znak">
    <w:name w:val="Znak Znak Znak Znak Znak Znak Znak Znak Znak Znak Znak Znak Znak Znak Znak Znak Znak Znak Znak1 Znak"/>
    <w:basedOn w:val="Normalny"/>
    <w:rsid w:val="00262650"/>
    <w:rPr>
      <w:rFonts w:ascii="Arial" w:hAnsi="Arial" w:cs="Arial"/>
    </w:rPr>
  </w:style>
  <w:style w:type="paragraph" w:styleId="Nagwek">
    <w:name w:val="header"/>
    <w:basedOn w:val="Normalny"/>
    <w:link w:val="NagwekZnak"/>
    <w:uiPriority w:val="99"/>
    <w:unhideWhenUsed/>
    <w:rsid w:val="00262650"/>
    <w:pPr>
      <w:tabs>
        <w:tab w:val="center" w:pos="4536"/>
        <w:tab w:val="right" w:pos="9072"/>
      </w:tabs>
    </w:pPr>
  </w:style>
  <w:style w:type="character" w:customStyle="1" w:styleId="NagwekZnak">
    <w:name w:val="Nagłówek Znak"/>
    <w:basedOn w:val="Domylnaczcionkaakapitu"/>
    <w:link w:val="Nagwek"/>
    <w:uiPriority w:val="99"/>
    <w:rsid w:val="00262650"/>
    <w:rPr>
      <w:rFonts w:ascii="Times New Roman" w:eastAsia="Times New Roman" w:hAnsi="Times New Roman" w:cs="Times New Roman"/>
      <w:kern w:val="0"/>
      <w:sz w:val="24"/>
      <w:szCs w:val="24"/>
      <w:lang w:eastAsia="pl-PL"/>
      <w14:ligatures w14:val="none"/>
    </w:rPr>
  </w:style>
  <w:style w:type="paragraph" w:styleId="Stopka">
    <w:name w:val="footer"/>
    <w:basedOn w:val="Normalny"/>
    <w:link w:val="StopkaZnak"/>
    <w:uiPriority w:val="99"/>
    <w:unhideWhenUsed/>
    <w:rsid w:val="00262650"/>
    <w:pPr>
      <w:tabs>
        <w:tab w:val="center" w:pos="4536"/>
        <w:tab w:val="right" w:pos="9072"/>
      </w:tabs>
    </w:pPr>
  </w:style>
  <w:style w:type="character" w:customStyle="1" w:styleId="StopkaZnak">
    <w:name w:val="Stopka Znak"/>
    <w:basedOn w:val="Domylnaczcionkaakapitu"/>
    <w:link w:val="Stopka"/>
    <w:uiPriority w:val="99"/>
    <w:rsid w:val="00262650"/>
    <w:rPr>
      <w:rFonts w:ascii="Times New Roman" w:eastAsia="Times New Roman" w:hAnsi="Times New Roman" w:cs="Times New Roman"/>
      <w:kern w:val="0"/>
      <w:sz w:val="24"/>
      <w:szCs w:val="24"/>
      <w:lang w:eastAsia="pl-PL"/>
      <w14:ligatures w14:val="none"/>
    </w:rPr>
  </w:style>
  <w:style w:type="paragraph" w:customStyle="1" w:styleId="ZnakZnakZnakZnakZnakZnakZnakZnakZnakZnakZnakZnakZnakZnakZnakZnakZnakZnakZnak1Znak0">
    <w:name w:val="Znak Znak Znak Znak Znak Znak Znak Znak Znak Znak Znak Znak Znak Znak Znak Znak Znak Znak Znak1 Znak"/>
    <w:basedOn w:val="Normalny"/>
    <w:rsid w:val="00581F38"/>
    <w:rPr>
      <w:rFonts w:ascii="Arial" w:hAnsi="Arial" w:cs="Arial"/>
    </w:rPr>
  </w:style>
  <w:style w:type="paragraph" w:styleId="NormalnyWeb">
    <w:name w:val="Normal (Web)"/>
    <w:basedOn w:val="Normalny"/>
    <w:uiPriority w:val="99"/>
    <w:unhideWhenUsed/>
    <w:rsid w:val="00AA5932"/>
    <w:pPr>
      <w:spacing w:before="100" w:beforeAutospacing="1" w:after="100" w:afterAutospacing="1"/>
    </w:pPr>
  </w:style>
  <w:style w:type="character" w:styleId="Nierozpoznanawzmianka">
    <w:name w:val="Unresolved Mention"/>
    <w:basedOn w:val="Domylnaczcionkaakapitu"/>
    <w:uiPriority w:val="99"/>
    <w:semiHidden/>
    <w:unhideWhenUsed/>
    <w:rsid w:val="004C3E3E"/>
    <w:rPr>
      <w:color w:val="605E5C"/>
      <w:shd w:val="clear" w:color="auto" w:fill="E1DFDD"/>
    </w:rPr>
  </w:style>
  <w:style w:type="paragraph" w:customStyle="1" w:styleId="ZnakZnakZnakZnakZnakZnakZnakZnakZnakZnakZnakZnakZnakZnakZnakZnakZnakZnak">
    <w:name w:val="Znak Znak Znak Znak Znak Znak Znak Znak Znak Znak Znak Znak Znak Znak Znak Znak Znak Znak"/>
    <w:basedOn w:val="Normalny"/>
    <w:rsid w:val="004C3E3E"/>
    <w:rPr>
      <w:rFonts w:ascii="Arial" w:hAnsi="Arial" w:cs="Arial"/>
    </w:rPr>
  </w:style>
  <w:style w:type="paragraph" w:customStyle="1" w:styleId="ZnakZnakZnakZnakZnakZnakZnakZnakZnakZnakZnakZnakZnakZnakZnakZnakZnakZnakZnak1Znak1">
    <w:name w:val="Znak Znak Znak Znak Znak Znak Znak Znak Znak Znak Znak Znak Znak Znak Znak Znak Znak Znak Znak1 Znak"/>
    <w:basedOn w:val="Normalny"/>
    <w:rsid w:val="007814C1"/>
    <w:rPr>
      <w:rFonts w:ascii="Arial" w:hAnsi="Arial" w:cs="Arial"/>
    </w:rPr>
  </w:style>
  <w:style w:type="table" w:styleId="Tabela-Siatka">
    <w:name w:val="Table Grid"/>
    <w:basedOn w:val="Standardowy"/>
    <w:uiPriority w:val="39"/>
    <w:rsid w:val="001C64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345">
      <w:bodyDiv w:val="1"/>
      <w:marLeft w:val="0"/>
      <w:marRight w:val="0"/>
      <w:marTop w:val="0"/>
      <w:marBottom w:val="0"/>
      <w:divBdr>
        <w:top w:val="none" w:sz="0" w:space="0" w:color="auto"/>
        <w:left w:val="none" w:sz="0" w:space="0" w:color="auto"/>
        <w:bottom w:val="none" w:sz="0" w:space="0" w:color="auto"/>
        <w:right w:val="none" w:sz="0" w:space="0" w:color="auto"/>
      </w:divBdr>
    </w:div>
    <w:div w:id="78867463">
      <w:bodyDiv w:val="1"/>
      <w:marLeft w:val="0"/>
      <w:marRight w:val="0"/>
      <w:marTop w:val="0"/>
      <w:marBottom w:val="0"/>
      <w:divBdr>
        <w:top w:val="none" w:sz="0" w:space="0" w:color="auto"/>
        <w:left w:val="none" w:sz="0" w:space="0" w:color="auto"/>
        <w:bottom w:val="none" w:sz="0" w:space="0" w:color="auto"/>
        <w:right w:val="none" w:sz="0" w:space="0" w:color="auto"/>
      </w:divBdr>
    </w:div>
    <w:div w:id="90048756">
      <w:bodyDiv w:val="1"/>
      <w:marLeft w:val="0"/>
      <w:marRight w:val="0"/>
      <w:marTop w:val="0"/>
      <w:marBottom w:val="0"/>
      <w:divBdr>
        <w:top w:val="none" w:sz="0" w:space="0" w:color="auto"/>
        <w:left w:val="none" w:sz="0" w:space="0" w:color="auto"/>
        <w:bottom w:val="none" w:sz="0" w:space="0" w:color="auto"/>
        <w:right w:val="none" w:sz="0" w:space="0" w:color="auto"/>
      </w:divBdr>
    </w:div>
    <w:div w:id="144401708">
      <w:bodyDiv w:val="1"/>
      <w:marLeft w:val="0"/>
      <w:marRight w:val="0"/>
      <w:marTop w:val="0"/>
      <w:marBottom w:val="0"/>
      <w:divBdr>
        <w:top w:val="none" w:sz="0" w:space="0" w:color="auto"/>
        <w:left w:val="none" w:sz="0" w:space="0" w:color="auto"/>
        <w:bottom w:val="none" w:sz="0" w:space="0" w:color="auto"/>
        <w:right w:val="none" w:sz="0" w:space="0" w:color="auto"/>
      </w:divBdr>
    </w:div>
    <w:div w:id="154146078">
      <w:bodyDiv w:val="1"/>
      <w:marLeft w:val="0"/>
      <w:marRight w:val="0"/>
      <w:marTop w:val="0"/>
      <w:marBottom w:val="0"/>
      <w:divBdr>
        <w:top w:val="none" w:sz="0" w:space="0" w:color="auto"/>
        <w:left w:val="none" w:sz="0" w:space="0" w:color="auto"/>
        <w:bottom w:val="none" w:sz="0" w:space="0" w:color="auto"/>
        <w:right w:val="none" w:sz="0" w:space="0" w:color="auto"/>
      </w:divBdr>
    </w:div>
    <w:div w:id="168833636">
      <w:bodyDiv w:val="1"/>
      <w:marLeft w:val="0"/>
      <w:marRight w:val="0"/>
      <w:marTop w:val="0"/>
      <w:marBottom w:val="0"/>
      <w:divBdr>
        <w:top w:val="none" w:sz="0" w:space="0" w:color="auto"/>
        <w:left w:val="none" w:sz="0" w:space="0" w:color="auto"/>
        <w:bottom w:val="none" w:sz="0" w:space="0" w:color="auto"/>
        <w:right w:val="none" w:sz="0" w:space="0" w:color="auto"/>
      </w:divBdr>
    </w:div>
    <w:div w:id="186725469">
      <w:bodyDiv w:val="1"/>
      <w:marLeft w:val="0"/>
      <w:marRight w:val="0"/>
      <w:marTop w:val="0"/>
      <w:marBottom w:val="0"/>
      <w:divBdr>
        <w:top w:val="none" w:sz="0" w:space="0" w:color="auto"/>
        <w:left w:val="none" w:sz="0" w:space="0" w:color="auto"/>
        <w:bottom w:val="none" w:sz="0" w:space="0" w:color="auto"/>
        <w:right w:val="none" w:sz="0" w:space="0" w:color="auto"/>
      </w:divBdr>
    </w:div>
    <w:div w:id="356582640">
      <w:bodyDiv w:val="1"/>
      <w:marLeft w:val="0"/>
      <w:marRight w:val="0"/>
      <w:marTop w:val="0"/>
      <w:marBottom w:val="0"/>
      <w:divBdr>
        <w:top w:val="none" w:sz="0" w:space="0" w:color="auto"/>
        <w:left w:val="none" w:sz="0" w:space="0" w:color="auto"/>
        <w:bottom w:val="none" w:sz="0" w:space="0" w:color="auto"/>
        <w:right w:val="none" w:sz="0" w:space="0" w:color="auto"/>
      </w:divBdr>
    </w:div>
    <w:div w:id="441996221">
      <w:bodyDiv w:val="1"/>
      <w:marLeft w:val="0"/>
      <w:marRight w:val="0"/>
      <w:marTop w:val="0"/>
      <w:marBottom w:val="0"/>
      <w:divBdr>
        <w:top w:val="none" w:sz="0" w:space="0" w:color="auto"/>
        <w:left w:val="none" w:sz="0" w:space="0" w:color="auto"/>
        <w:bottom w:val="none" w:sz="0" w:space="0" w:color="auto"/>
        <w:right w:val="none" w:sz="0" w:space="0" w:color="auto"/>
      </w:divBdr>
    </w:div>
    <w:div w:id="520902955">
      <w:bodyDiv w:val="1"/>
      <w:marLeft w:val="0"/>
      <w:marRight w:val="0"/>
      <w:marTop w:val="0"/>
      <w:marBottom w:val="0"/>
      <w:divBdr>
        <w:top w:val="none" w:sz="0" w:space="0" w:color="auto"/>
        <w:left w:val="none" w:sz="0" w:space="0" w:color="auto"/>
        <w:bottom w:val="none" w:sz="0" w:space="0" w:color="auto"/>
        <w:right w:val="none" w:sz="0" w:space="0" w:color="auto"/>
      </w:divBdr>
    </w:div>
    <w:div w:id="525364453">
      <w:bodyDiv w:val="1"/>
      <w:marLeft w:val="0"/>
      <w:marRight w:val="0"/>
      <w:marTop w:val="0"/>
      <w:marBottom w:val="0"/>
      <w:divBdr>
        <w:top w:val="none" w:sz="0" w:space="0" w:color="auto"/>
        <w:left w:val="none" w:sz="0" w:space="0" w:color="auto"/>
        <w:bottom w:val="none" w:sz="0" w:space="0" w:color="auto"/>
        <w:right w:val="none" w:sz="0" w:space="0" w:color="auto"/>
      </w:divBdr>
    </w:div>
    <w:div w:id="547491379">
      <w:bodyDiv w:val="1"/>
      <w:marLeft w:val="0"/>
      <w:marRight w:val="0"/>
      <w:marTop w:val="0"/>
      <w:marBottom w:val="0"/>
      <w:divBdr>
        <w:top w:val="none" w:sz="0" w:space="0" w:color="auto"/>
        <w:left w:val="none" w:sz="0" w:space="0" w:color="auto"/>
        <w:bottom w:val="none" w:sz="0" w:space="0" w:color="auto"/>
        <w:right w:val="none" w:sz="0" w:space="0" w:color="auto"/>
      </w:divBdr>
    </w:div>
    <w:div w:id="605382922">
      <w:bodyDiv w:val="1"/>
      <w:marLeft w:val="0"/>
      <w:marRight w:val="0"/>
      <w:marTop w:val="0"/>
      <w:marBottom w:val="0"/>
      <w:divBdr>
        <w:top w:val="none" w:sz="0" w:space="0" w:color="auto"/>
        <w:left w:val="none" w:sz="0" w:space="0" w:color="auto"/>
        <w:bottom w:val="none" w:sz="0" w:space="0" w:color="auto"/>
        <w:right w:val="none" w:sz="0" w:space="0" w:color="auto"/>
      </w:divBdr>
    </w:div>
    <w:div w:id="612056238">
      <w:bodyDiv w:val="1"/>
      <w:marLeft w:val="0"/>
      <w:marRight w:val="0"/>
      <w:marTop w:val="0"/>
      <w:marBottom w:val="0"/>
      <w:divBdr>
        <w:top w:val="none" w:sz="0" w:space="0" w:color="auto"/>
        <w:left w:val="none" w:sz="0" w:space="0" w:color="auto"/>
        <w:bottom w:val="none" w:sz="0" w:space="0" w:color="auto"/>
        <w:right w:val="none" w:sz="0" w:space="0" w:color="auto"/>
      </w:divBdr>
    </w:div>
    <w:div w:id="706686462">
      <w:bodyDiv w:val="1"/>
      <w:marLeft w:val="0"/>
      <w:marRight w:val="0"/>
      <w:marTop w:val="0"/>
      <w:marBottom w:val="0"/>
      <w:divBdr>
        <w:top w:val="none" w:sz="0" w:space="0" w:color="auto"/>
        <w:left w:val="none" w:sz="0" w:space="0" w:color="auto"/>
        <w:bottom w:val="none" w:sz="0" w:space="0" w:color="auto"/>
        <w:right w:val="none" w:sz="0" w:space="0" w:color="auto"/>
      </w:divBdr>
    </w:div>
    <w:div w:id="735200154">
      <w:bodyDiv w:val="1"/>
      <w:marLeft w:val="0"/>
      <w:marRight w:val="0"/>
      <w:marTop w:val="0"/>
      <w:marBottom w:val="0"/>
      <w:divBdr>
        <w:top w:val="none" w:sz="0" w:space="0" w:color="auto"/>
        <w:left w:val="none" w:sz="0" w:space="0" w:color="auto"/>
        <w:bottom w:val="none" w:sz="0" w:space="0" w:color="auto"/>
        <w:right w:val="none" w:sz="0" w:space="0" w:color="auto"/>
      </w:divBdr>
    </w:div>
    <w:div w:id="779379857">
      <w:bodyDiv w:val="1"/>
      <w:marLeft w:val="0"/>
      <w:marRight w:val="0"/>
      <w:marTop w:val="0"/>
      <w:marBottom w:val="0"/>
      <w:divBdr>
        <w:top w:val="none" w:sz="0" w:space="0" w:color="auto"/>
        <w:left w:val="none" w:sz="0" w:space="0" w:color="auto"/>
        <w:bottom w:val="none" w:sz="0" w:space="0" w:color="auto"/>
        <w:right w:val="none" w:sz="0" w:space="0" w:color="auto"/>
      </w:divBdr>
    </w:div>
    <w:div w:id="837421868">
      <w:bodyDiv w:val="1"/>
      <w:marLeft w:val="0"/>
      <w:marRight w:val="0"/>
      <w:marTop w:val="0"/>
      <w:marBottom w:val="0"/>
      <w:divBdr>
        <w:top w:val="none" w:sz="0" w:space="0" w:color="auto"/>
        <w:left w:val="none" w:sz="0" w:space="0" w:color="auto"/>
        <w:bottom w:val="none" w:sz="0" w:space="0" w:color="auto"/>
        <w:right w:val="none" w:sz="0" w:space="0" w:color="auto"/>
      </w:divBdr>
    </w:div>
    <w:div w:id="853156106">
      <w:bodyDiv w:val="1"/>
      <w:marLeft w:val="0"/>
      <w:marRight w:val="0"/>
      <w:marTop w:val="0"/>
      <w:marBottom w:val="0"/>
      <w:divBdr>
        <w:top w:val="none" w:sz="0" w:space="0" w:color="auto"/>
        <w:left w:val="none" w:sz="0" w:space="0" w:color="auto"/>
        <w:bottom w:val="none" w:sz="0" w:space="0" w:color="auto"/>
        <w:right w:val="none" w:sz="0" w:space="0" w:color="auto"/>
      </w:divBdr>
    </w:div>
    <w:div w:id="925068119">
      <w:bodyDiv w:val="1"/>
      <w:marLeft w:val="0"/>
      <w:marRight w:val="0"/>
      <w:marTop w:val="0"/>
      <w:marBottom w:val="0"/>
      <w:divBdr>
        <w:top w:val="none" w:sz="0" w:space="0" w:color="auto"/>
        <w:left w:val="none" w:sz="0" w:space="0" w:color="auto"/>
        <w:bottom w:val="none" w:sz="0" w:space="0" w:color="auto"/>
        <w:right w:val="none" w:sz="0" w:space="0" w:color="auto"/>
      </w:divBdr>
    </w:div>
    <w:div w:id="942231200">
      <w:bodyDiv w:val="1"/>
      <w:marLeft w:val="0"/>
      <w:marRight w:val="0"/>
      <w:marTop w:val="0"/>
      <w:marBottom w:val="0"/>
      <w:divBdr>
        <w:top w:val="none" w:sz="0" w:space="0" w:color="auto"/>
        <w:left w:val="none" w:sz="0" w:space="0" w:color="auto"/>
        <w:bottom w:val="none" w:sz="0" w:space="0" w:color="auto"/>
        <w:right w:val="none" w:sz="0" w:space="0" w:color="auto"/>
      </w:divBdr>
    </w:div>
    <w:div w:id="989554640">
      <w:bodyDiv w:val="1"/>
      <w:marLeft w:val="0"/>
      <w:marRight w:val="0"/>
      <w:marTop w:val="0"/>
      <w:marBottom w:val="0"/>
      <w:divBdr>
        <w:top w:val="none" w:sz="0" w:space="0" w:color="auto"/>
        <w:left w:val="none" w:sz="0" w:space="0" w:color="auto"/>
        <w:bottom w:val="none" w:sz="0" w:space="0" w:color="auto"/>
        <w:right w:val="none" w:sz="0" w:space="0" w:color="auto"/>
      </w:divBdr>
    </w:div>
    <w:div w:id="1039234837">
      <w:bodyDiv w:val="1"/>
      <w:marLeft w:val="0"/>
      <w:marRight w:val="0"/>
      <w:marTop w:val="0"/>
      <w:marBottom w:val="0"/>
      <w:divBdr>
        <w:top w:val="none" w:sz="0" w:space="0" w:color="auto"/>
        <w:left w:val="none" w:sz="0" w:space="0" w:color="auto"/>
        <w:bottom w:val="none" w:sz="0" w:space="0" w:color="auto"/>
        <w:right w:val="none" w:sz="0" w:space="0" w:color="auto"/>
      </w:divBdr>
    </w:div>
    <w:div w:id="1113356960">
      <w:bodyDiv w:val="1"/>
      <w:marLeft w:val="0"/>
      <w:marRight w:val="0"/>
      <w:marTop w:val="0"/>
      <w:marBottom w:val="0"/>
      <w:divBdr>
        <w:top w:val="none" w:sz="0" w:space="0" w:color="auto"/>
        <w:left w:val="none" w:sz="0" w:space="0" w:color="auto"/>
        <w:bottom w:val="none" w:sz="0" w:space="0" w:color="auto"/>
        <w:right w:val="none" w:sz="0" w:space="0" w:color="auto"/>
      </w:divBdr>
    </w:div>
    <w:div w:id="1190294635">
      <w:bodyDiv w:val="1"/>
      <w:marLeft w:val="0"/>
      <w:marRight w:val="0"/>
      <w:marTop w:val="0"/>
      <w:marBottom w:val="0"/>
      <w:divBdr>
        <w:top w:val="none" w:sz="0" w:space="0" w:color="auto"/>
        <w:left w:val="none" w:sz="0" w:space="0" w:color="auto"/>
        <w:bottom w:val="none" w:sz="0" w:space="0" w:color="auto"/>
        <w:right w:val="none" w:sz="0" w:space="0" w:color="auto"/>
      </w:divBdr>
    </w:div>
    <w:div w:id="1223179713">
      <w:bodyDiv w:val="1"/>
      <w:marLeft w:val="0"/>
      <w:marRight w:val="0"/>
      <w:marTop w:val="0"/>
      <w:marBottom w:val="0"/>
      <w:divBdr>
        <w:top w:val="none" w:sz="0" w:space="0" w:color="auto"/>
        <w:left w:val="none" w:sz="0" w:space="0" w:color="auto"/>
        <w:bottom w:val="none" w:sz="0" w:space="0" w:color="auto"/>
        <w:right w:val="none" w:sz="0" w:space="0" w:color="auto"/>
      </w:divBdr>
    </w:div>
    <w:div w:id="1389836006">
      <w:bodyDiv w:val="1"/>
      <w:marLeft w:val="0"/>
      <w:marRight w:val="0"/>
      <w:marTop w:val="0"/>
      <w:marBottom w:val="0"/>
      <w:divBdr>
        <w:top w:val="none" w:sz="0" w:space="0" w:color="auto"/>
        <w:left w:val="none" w:sz="0" w:space="0" w:color="auto"/>
        <w:bottom w:val="none" w:sz="0" w:space="0" w:color="auto"/>
        <w:right w:val="none" w:sz="0" w:space="0" w:color="auto"/>
      </w:divBdr>
    </w:div>
    <w:div w:id="1390113961">
      <w:bodyDiv w:val="1"/>
      <w:marLeft w:val="0"/>
      <w:marRight w:val="0"/>
      <w:marTop w:val="0"/>
      <w:marBottom w:val="0"/>
      <w:divBdr>
        <w:top w:val="none" w:sz="0" w:space="0" w:color="auto"/>
        <w:left w:val="none" w:sz="0" w:space="0" w:color="auto"/>
        <w:bottom w:val="none" w:sz="0" w:space="0" w:color="auto"/>
        <w:right w:val="none" w:sz="0" w:space="0" w:color="auto"/>
      </w:divBdr>
    </w:div>
    <w:div w:id="1410882219">
      <w:bodyDiv w:val="1"/>
      <w:marLeft w:val="0"/>
      <w:marRight w:val="0"/>
      <w:marTop w:val="0"/>
      <w:marBottom w:val="0"/>
      <w:divBdr>
        <w:top w:val="none" w:sz="0" w:space="0" w:color="auto"/>
        <w:left w:val="none" w:sz="0" w:space="0" w:color="auto"/>
        <w:bottom w:val="none" w:sz="0" w:space="0" w:color="auto"/>
        <w:right w:val="none" w:sz="0" w:space="0" w:color="auto"/>
      </w:divBdr>
    </w:div>
    <w:div w:id="1416627001">
      <w:bodyDiv w:val="1"/>
      <w:marLeft w:val="0"/>
      <w:marRight w:val="0"/>
      <w:marTop w:val="0"/>
      <w:marBottom w:val="0"/>
      <w:divBdr>
        <w:top w:val="none" w:sz="0" w:space="0" w:color="auto"/>
        <w:left w:val="none" w:sz="0" w:space="0" w:color="auto"/>
        <w:bottom w:val="none" w:sz="0" w:space="0" w:color="auto"/>
        <w:right w:val="none" w:sz="0" w:space="0" w:color="auto"/>
      </w:divBdr>
    </w:div>
    <w:div w:id="1468471994">
      <w:bodyDiv w:val="1"/>
      <w:marLeft w:val="0"/>
      <w:marRight w:val="0"/>
      <w:marTop w:val="0"/>
      <w:marBottom w:val="0"/>
      <w:divBdr>
        <w:top w:val="none" w:sz="0" w:space="0" w:color="auto"/>
        <w:left w:val="none" w:sz="0" w:space="0" w:color="auto"/>
        <w:bottom w:val="none" w:sz="0" w:space="0" w:color="auto"/>
        <w:right w:val="none" w:sz="0" w:space="0" w:color="auto"/>
      </w:divBdr>
    </w:div>
    <w:div w:id="1506897146">
      <w:bodyDiv w:val="1"/>
      <w:marLeft w:val="0"/>
      <w:marRight w:val="0"/>
      <w:marTop w:val="0"/>
      <w:marBottom w:val="0"/>
      <w:divBdr>
        <w:top w:val="none" w:sz="0" w:space="0" w:color="auto"/>
        <w:left w:val="none" w:sz="0" w:space="0" w:color="auto"/>
        <w:bottom w:val="none" w:sz="0" w:space="0" w:color="auto"/>
        <w:right w:val="none" w:sz="0" w:space="0" w:color="auto"/>
      </w:divBdr>
    </w:div>
    <w:div w:id="1557820392">
      <w:bodyDiv w:val="1"/>
      <w:marLeft w:val="0"/>
      <w:marRight w:val="0"/>
      <w:marTop w:val="0"/>
      <w:marBottom w:val="0"/>
      <w:divBdr>
        <w:top w:val="none" w:sz="0" w:space="0" w:color="auto"/>
        <w:left w:val="none" w:sz="0" w:space="0" w:color="auto"/>
        <w:bottom w:val="none" w:sz="0" w:space="0" w:color="auto"/>
        <w:right w:val="none" w:sz="0" w:space="0" w:color="auto"/>
      </w:divBdr>
    </w:div>
    <w:div w:id="1615555806">
      <w:bodyDiv w:val="1"/>
      <w:marLeft w:val="0"/>
      <w:marRight w:val="0"/>
      <w:marTop w:val="0"/>
      <w:marBottom w:val="0"/>
      <w:divBdr>
        <w:top w:val="none" w:sz="0" w:space="0" w:color="auto"/>
        <w:left w:val="none" w:sz="0" w:space="0" w:color="auto"/>
        <w:bottom w:val="none" w:sz="0" w:space="0" w:color="auto"/>
        <w:right w:val="none" w:sz="0" w:space="0" w:color="auto"/>
      </w:divBdr>
    </w:div>
    <w:div w:id="1632515372">
      <w:bodyDiv w:val="1"/>
      <w:marLeft w:val="0"/>
      <w:marRight w:val="0"/>
      <w:marTop w:val="0"/>
      <w:marBottom w:val="0"/>
      <w:divBdr>
        <w:top w:val="none" w:sz="0" w:space="0" w:color="auto"/>
        <w:left w:val="none" w:sz="0" w:space="0" w:color="auto"/>
        <w:bottom w:val="none" w:sz="0" w:space="0" w:color="auto"/>
        <w:right w:val="none" w:sz="0" w:space="0" w:color="auto"/>
      </w:divBdr>
    </w:div>
    <w:div w:id="1685278803">
      <w:bodyDiv w:val="1"/>
      <w:marLeft w:val="0"/>
      <w:marRight w:val="0"/>
      <w:marTop w:val="0"/>
      <w:marBottom w:val="0"/>
      <w:divBdr>
        <w:top w:val="none" w:sz="0" w:space="0" w:color="auto"/>
        <w:left w:val="none" w:sz="0" w:space="0" w:color="auto"/>
        <w:bottom w:val="none" w:sz="0" w:space="0" w:color="auto"/>
        <w:right w:val="none" w:sz="0" w:space="0" w:color="auto"/>
      </w:divBdr>
    </w:div>
    <w:div w:id="1752969206">
      <w:bodyDiv w:val="1"/>
      <w:marLeft w:val="0"/>
      <w:marRight w:val="0"/>
      <w:marTop w:val="0"/>
      <w:marBottom w:val="0"/>
      <w:divBdr>
        <w:top w:val="none" w:sz="0" w:space="0" w:color="auto"/>
        <w:left w:val="none" w:sz="0" w:space="0" w:color="auto"/>
        <w:bottom w:val="none" w:sz="0" w:space="0" w:color="auto"/>
        <w:right w:val="none" w:sz="0" w:space="0" w:color="auto"/>
      </w:divBdr>
    </w:div>
    <w:div w:id="1825508667">
      <w:bodyDiv w:val="1"/>
      <w:marLeft w:val="0"/>
      <w:marRight w:val="0"/>
      <w:marTop w:val="0"/>
      <w:marBottom w:val="0"/>
      <w:divBdr>
        <w:top w:val="none" w:sz="0" w:space="0" w:color="auto"/>
        <w:left w:val="none" w:sz="0" w:space="0" w:color="auto"/>
        <w:bottom w:val="none" w:sz="0" w:space="0" w:color="auto"/>
        <w:right w:val="none" w:sz="0" w:space="0" w:color="auto"/>
      </w:divBdr>
    </w:div>
    <w:div w:id="1875728849">
      <w:bodyDiv w:val="1"/>
      <w:marLeft w:val="0"/>
      <w:marRight w:val="0"/>
      <w:marTop w:val="0"/>
      <w:marBottom w:val="0"/>
      <w:divBdr>
        <w:top w:val="none" w:sz="0" w:space="0" w:color="auto"/>
        <w:left w:val="none" w:sz="0" w:space="0" w:color="auto"/>
        <w:bottom w:val="none" w:sz="0" w:space="0" w:color="auto"/>
        <w:right w:val="none" w:sz="0" w:space="0" w:color="auto"/>
      </w:divBdr>
    </w:div>
    <w:div w:id="1983457188">
      <w:bodyDiv w:val="1"/>
      <w:marLeft w:val="0"/>
      <w:marRight w:val="0"/>
      <w:marTop w:val="0"/>
      <w:marBottom w:val="0"/>
      <w:divBdr>
        <w:top w:val="none" w:sz="0" w:space="0" w:color="auto"/>
        <w:left w:val="none" w:sz="0" w:space="0" w:color="auto"/>
        <w:bottom w:val="none" w:sz="0" w:space="0" w:color="auto"/>
        <w:right w:val="none" w:sz="0" w:space="0" w:color="auto"/>
      </w:divBdr>
    </w:div>
    <w:div w:id="1990939808">
      <w:bodyDiv w:val="1"/>
      <w:marLeft w:val="0"/>
      <w:marRight w:val="0"/>
      <w:marTop w:val="0"/>
      <w:marBottom w:val="0"/>
      <w:divBdr>
        <w:top w:val="none" w:sz="0" w:space="0" w:color="auto"/>
        <w:left w:val="none" w:sz="0" w:space="0" w:color="auto"/>
        <w:bottom w:val="none" w:sz="0" w:space="0" w:color="auto"/>
        <w:right w:val="none" w:sz="0" w:space="0" w:color="auto"/>
      </w:divBdr>
    </w:div>
    <w:div w:id="2005351732">
      <w:bodyDiv w:val="1"/>
      <w:marLeft w:val="0"/>
      <w:marRight w:val="0"/>
      <w:marTop w:val="0"/>
      <w:marBottom w:val="0"/>
      <w:divBdr>
        <w:top w:val="none" w:sz="0" w:space="0" w:color="auto"/>
        <w:left w:val="none" w:sz="0" w:space="0" w:color="auto"/>
        <w:bottom w:val="none" w:sz="0" w:space="0" w:color="auto"/>
        <w:right w:val="none" w:sz="0" w:space="0" w:color="auto"/>
      </w:divBdr>
    </w:div>
    <w:div w:id="2010712868">
      <w:bodyDiv w:val="1"/>
      <w:marLeft w:val="0"/>
      <w:marRight w:val="0"/>
      <w:marTop w:val="0"/>
      <w:marBottom w:val="0"/>
      <w:divBdr>
        <w:top w:val="none" w:sz="0" w:space="0" w:color="auto"/>
        <w:left w:val="none" w:sz="0" w:space="0" w:color="auto"/>
        <w:bottom w:val="none" w:sz="0" w:space="0" w:color="auto"/>
        <w:right w:val="none" w:sz="0" w:space="0" w:color="auto"/>
      </w:divBdr>
    </w:div>
    <w:div w:id="2047561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10.140.0.94/~ez/?show=zrk&amp;id=1&amp;id2=14&amp;id3=65&amp;id4=1396" TargetMode="External"/><Relationship Id="rId13" Type="http://schemas.openxmlformats.org/officeDocument/2006/relationships/hyperlink" Target="http://10.140.0.94/~ez/?show=zrk&amp;id=1&amp;id2=14&amp;id3=65&amp;id4=1401"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10.140.0.94/~ewio/?show=wwio&amp;id=2&amp;id2=53" TargetMode="External"/><Relationship Id="rId12" Type="http://schemas.openxmlformats.org/officeDocument/2006/relationships/hyperlink" Target="http://10.140.0.94/~ez/?show=zrk&amp;id=1&amp;id2=14&amp;id3=65&amp;id4=1399"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platformazakupowa.pl/pn/pwisbydgoszcz"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10.140.0.94/~ez/?show=zrk&amp;id=1&amp;id2=14&amp;id3=65&amp;id4=1398" TargetMode="External"/><Relationship Id="rId5" Type="http://schemas.openxmlformats.org/officeDocument/2006/relationships/footnotes" Target="footnotes.xml"/><Relationship Id="rId15" Type="http://schemas.openxmlformats.org/officeDocument/2006/relationships/hyperlink" Target="mailto:zamowienia.wsse.bydgoszcz@sanepid.gov.pl" TargetMode="External"/><Relationship Id="rId10" Type="http://schemas.openxmlformats.org/officeDocument/2006/relationships/hyperlink" Target="http://10.140.0.94/~ez/?show=zrk&amp;id=1&amp;id2=14&amp;id3=65&amp;id4=9217"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10.140.0.94/~ez/?show=zrk&amp;id=1&amp;id2=14&amp;id3=65&amp;id4=1397" TargetMode="External"/><Relationship Id="rId14" Type="http://schemas.openxmlformats.org/officeDocument/2006/relationships/hyperlink" Target="https://platformazakupowa.pl/pn/pwisbydgoszcz"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298</TotalTime>
  <Pages>17</Pages>
  <Words>5055</Words>
  <Characters>30334</Characters>
  <Application>Microsoft Office Word</Application>
  <DocSecurity>0</DocSecurity>
  <Lines>252</Lines>
  <Paragraphs>70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WSSE Bydgoszcz - Kamila Tralewska</dc:creator>
  <cp:keywords/>
  <dc:description/>
  <cp:lastModifiedBy>ktralewska</cp:lastModifiedBy>
  <cp:revision>23</cp:revision>
  <cp:lastPrinted>2023-09-22T05:16:00Z</cp:lastPrinted>
  <dcterms:created xsi:type="dcterms:W3CDTF">2023-06-29T06:32:00Z</dcterms:created>
  <dcterms:modified xsi:type="dcterms:W3CDTF">2023-09-22T05:17:00Z</dcterms:modified>
</cp:coreProperties>
</file>