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3B" w:rsidRPr="005B6D5E" w:rsidRDefault="001959A9" w:rsidP="005B6D5E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CC596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Znak sprawy: 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KP-272-PNK-</w:t>
      </w:r>
      <w:r w:rsidR="005B6D5E">
        <w:rPr>
          <w:rFonts w:ascii="Cambria" w:eastAsia="Times New Roman" w:hAnsi="Cambria" w:cs="Times New Roman"/>
          <w:b/>
          <w:sz w:val="20"/>
          <w:szCs w:val="20"/>
          <w:lang w:eastAsia="pl-PL"/>
        </w:rPr>
        <w:t>3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/202</w:t>
      </w:r>
      <w:r w:rsidR="005B6D5E">
        <w:rPr>
          <w:rFonts w:ascii="Cambria" w:eastAsia="Times New Roman" w:hAnsi="Cambria" w:cs="Times New Roman"/>
          <w:b/>
          <w:sz w:val="20"/>
          <w:szCs w:val="20"/>
          <w:lang w:eastAsia="pl-PL"/>
        </w:rPr>
        <w:t>3</w:t>
      </w:r>
      <w:r w:rsidR="005B6D5E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="004B673B"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Lublin, dnia </w:t>
      </w:r>
      <w:r w:rsidR="005B6D5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09 lutego </w:t>
      </w:r>
      <w:r w:rsidR="004B673B" w:rsidRPr="009F4FE8">
        <w:rPr>
          <w:rFonts w:ascii="Cambria" w:eastAsia="Times New Roman" w:hAnsi="Cambria" w:cs="Times New Roman"/>
          <w:sz w:val="20"/>
          <w:szCs w:val="20"/>
          <w:lang w:eastAsia="pl-PL"/>
        </w:rPr>
        <w:t>202</w:t>
      </w:r>
      <w:r w:rsidR="005B6D5E">
        <w:rPr>
          <w:rFonts w:ascii="Cambria" w:eastAsia="Times New Roman" w:hAnsi="Cambria" w:cs="Times New Roman"/>
          <w:sz w:val="20"/>
          <w:szCs w:val="20"/>
          <w:lang w:eastAsia="pl-PL"/>
        </w:rPr>
        <w:t>3</w:t>
      </w:r>
      <w:r w:rsidR="004B673B"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r.</w:t>
      </w: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21D5D" w:rsidRPr="004B673B" w:rsidRDefault="004B673B" w:rsidP="00221D5D">
      <w:pPr>
        <w:keepNext/>
        <w:widowControl/>
        <w:autoSpaceDE/>
        <w:autoSpaceDN/>
        <w:spacing w:before="360" w:after="120"/>
        <w:jc w:val="center"/>
        <w:outlineLvl w:val="0"/>
        <w:rPr>
          <w:rFonts w:ascii="Cambria" w:eastAsia="Times New Roman" w:hAnsi="Cambria" w:cs="Times New Roman"/>
          <w:b/>
          <w:kern w:val="28"/>
          <w:sz w:val="28"/>
          <w:szCs w:val="24"/>
          <w:lang w:eastAsia="pl-PL"/>
        </w:rPr>
      </w:pPr>
      <w:r w:rsidRPr="004B673B">
        <w:rPr>
          <w:rFonts w:ascii="Cambria" w:eastAsia="Times New Roman" w:hAnsi="Cambria" w:cs="Times New Roman"/>
          <w:b/>
          <w:kern w:val="28"/>
          <w:sz w:val="28"/>
          <w:szCs w:val="24"/>
          <w:lang w:eastAsia="pl-PL"/>
        </w:rPr>
        <w:t>Powiadomienie o wyborze najkorzystniejszej oferty</w:t>
      </w:r>
      <w:r w:rsidR="00221D5D">
        <w:rPr>
          <w:rFonts w:ascii="Cambria" w:eastAsia="Times New Roman" w:hAnsi="Cambria" w:cs="Times New Roman"/>
          <w:b/>
          <w:kern w:val="28"/>
          <w:sz w:val="28"/>
          <w:szCs w:val="24"/>
          <w:lang w:eastAsia="pl-PL"/>
        </w:rPr>
        <w:br/>
      </w:r>
    </w:p>
    <w:p w:rsidR="001959A9" w:rsidRDefault="001959A9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b/>
          <w:kern w:val="28"/>
          <w:sz w:val="24"/>
          <w:szCs w:val="24"/>
          <w:lang w:eastAsia="pl-PL"/>
        </w:rPr>
      </w:pPr>
    </w:p>
    <w:p w:rsidR="00B5242E" w:rsidRPr="0027513D" w:rsidRDefault="004B673B" w:rsidP="00B5242E">
      <w:pPr>
        <w:widowControl/>
        <w:suppressAutoHyphens/>
        <w:autoSpaceDE/>
        <w:autoSpaceDN/>
        <w:spacing w:line="360" w:lineRule="auto"/>
        <w:ind w:firstLine="709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27513D">
        <w:rPr>
          <w:rFonts w:ascii="Cambria" w:eastAsia="Times New Roman" w:hAnsi="Cambria" w:cs="Times New Roman"/>
          <w:szCs w:val="24"/>
          <w:lang w:eastAsia="pl-PL"/>
        </w:rPr>
        <w:t>Dotyczy</w:t>
      </w:r>
      <w:r w:rsidR="001959A9" w:rsidRPr="0027513D">
        <w:rPr>
          <w:rFonts w:ascii="Cambria" w:eastAsia="Times New Roman" w:hAnsi="Cambria" w:cs="Times New Roman"/>
          <w:szCs w:val="24"/>
          <w:lang w:eastAsia="pl-PL"/>
        </w:rPr>
        <w:t xml:space="preserve"> postępowania prowadzonego w oparciu o przepisy ustawy z dnia 11 września 2019 roku Prawo Zamówień Publicznych </w:t>
      </w:r>
      <w:r w:rsidR="003F5075" w:rsidRPr="0027513D">
        <w:rPr>
          <w:rFonts w:ascii="Cambria" w:eastAsia="Times New Roman" w:hAnsi="Cambria" w:cs="Cambria"/>
          <w:szCs w:val="24"/>
          <w:lang w:eastAsia="zh-CN"/>
        </w:rPr>
        <w:t>(Dz. U. z 202</w:t>
      </w:r>
      <w:r w:rsidRPr="0027513D">
        <w:rPr>
          <w:rFonts w:ascii="Cambria" w:eastAsia="Times New Roman" w:hAnsi="Cambria" w:cs="Cambria"/>
          <w:szCs w:val="24"/>
          <w:lang w:eastAsia="zh-CN"/>
        </w:rPr>
        <w:t>2</w:t>
      </w:r>
      <w:r w:rsidR="003F5075" w:rsidRPr="0027513D">
        <w:rPr>
          <w:rFonts w:ascii="Cambria" w:eastAsia="Times New Roman" w:hAnsi="Cambria" w:cs="Cambria"/>
          <w:szCs w:val="24"/>
          <w:lang w:eastAsia="zh-CN"/>
        </w:rPr>
        <w:t xml:space="preserve"> r., poz. </w:t>
      </w:r>
      <w:r w:rsidRPr="0027513D">
        <w:rPr>
          <w:rFonts w:ascii="Cambria" w:eastAsia="Times New Roman" w:hAnsi="Cambria" w:cs="Cambria"/>
          <w:szCs w:val="24"/>
          <w:lang w:eastAsia="zh-CN"/>
        </w:rPr>
        <w:t>1710</w:t>
      </w:r>
      <w:r w:rsidR="00B5242E" w:rsidRPr="0027513D">
        <w:rPr>
          <w:rFonts w:ascii="Cambria" w:eastAsia="Times New Roman" w:hAnsi="Cambria" w:cs="Cambria"/>
          <w:szCs w:val="24"/>
          <w:lang w:eastAsia="zh-CN"/>
        </w:rPr>
        <w:t>, z późn. zm.</w:t>
      </w:r>
      <w:r w:rsidR="003F5075" w:rsidRPr="0027513D">
        <w:rPr>
          <w:rFonts w:ascii="Cambria" w:eastAsia="Times New Roman" w:hAnsi="Cambria" w:cs="Cambria"/>
          <w:bCs/>
          <w:szCs w:val="24"/>
          <w:lang w:eastAsia="zh-CN"/>
        </w:rPr>
        <w:t xml:space="preserve">) </w:t>
      </w:r>
      <w:r w:rsidR="009F4FE8" w:rsidRPr="0027513D">
        <w:rPr>
          <w:rFonts w:ascii="Cambria" w:eastAsia="Times New Roman" w:hAnsi="Cambria" w:cs="Times New Roman"/>
          <w:szCs w:val="24"/>
          <w:lang w:eastAsia="pl-PL"/>
        </w:rPr>
        <w:t xml:space="preserve">w trybie podstawowym bez negocjacji na podstawie art. </w:t>
      </w:r>
      <w:r w:rsidR="009F4FE8" w:rsidRPr="0027513D">
        <w:rPr>
          <w:rFonts w:ascii="Cambria" w:hAnsi="Cambria" w:cs="Times New Roman"/>
          <w:szCs w:val="24"/>
          <w:lang w:eastAsia="pl-PL"/>
        </w:rPr>
        <w:t xml:space="preserve">275 pkt 1 </w:t>
      </w:r>
      <w:r w:rsidR="009F4FE8" w:rsidRPr="0027513D">
        <w:rPr>
          <w:rFonts w:ascii="Cambria" w:eastAsia="Times New Roman" w:hAnsi="Cambria" w:cs="Times New Roman"/>
          <w:szCs w:val="24"/>
          <w:lang w:eastAsia="pl-PL"/>
        </w:rPr>
        <w:t xml:space="preserve">ustawy Pzp, </w:t>
      </w:r>
      <w:r w:rsidR="001959A9" w:rsidRPr="0027513D">
        <w:rPr>
          <w:rFonts w:ascii="Cambria" w:eastAsia="Times New Roman" w:hAnsi="Cambria" w:cs="Times New Roman"/>
          <w:szCs w:val="24"/>
          <w:lang w:eastAsia="pl-PL"/>
        </w:rPr>
        <w:t xml:space="preserve">zamówienie pn.: </w:t>
      </w:r>
      <w:r w:rsidR="005B6D5E" w:rsidRPr="005B6D5E">
        <w:rPr>
          <w:rFonts w:ascii="Cambria" w:eastAsia="Times New Roman" w:hAnsi="Cambria" w:cs="Times New Roman"/>
          <w:b/>
          <w:szCs w:val="24"/>
          <w:lang w:eastAsia="pl-PL"/>
        </w:rPr>
        <w:t>Remont  pomieszczeń Centrum Wsparcia na Wydziale Elektrotechniki i Informatyki Politechniki Lubelskiej.</w:t>
      </w:r>
    </w:p>
    <w:p w:rsidR="004B673B" w:rsidRPr="004B673B" w:rsidRDefault="004B673B" w:rsidP="004B673B">
      <w:pPr>
        <w:widowControl/>
        <w:suppressAutoHyphens/>
        <w:autoSpaceDE/>
        <w:spacing w:before="120" w:line="360" w:lineRule="auto"/>
        <w:ind w:firstLine="708"/>
        <w:jc w:val="both"/>
        <w:rPr>
          <w:rFonts w:ascii="Cambria" w:eastAsia="Times New Roman" w:hAnsi="Cambria" w:cs="Cambria"/>
          <w:color w:val="0D0D0D"/>
          <w:szCs w:val="24"/>
          <w:lang w:eastAsia="zh-CN"/>
        </w:rPr>
      </w:pPr>
      <w:r w:rsidRPr="004B673B">
        <w:rPr>
          <w:rFonts w:ascii="Cambria" w:eastAsia="Times New Roman" w:hAnsi="Cambria" w:cs="Cambria"/>
          <w:szCs w:val="24"/>
          <w:lang w:eastAsia="zh-CN"/>
        </w:rPr>
        <w:t>Zamawiający,</w:t>
      </w:r>
      <w:r w:rsidRPr="004B673B">
        <w:rPr>
          <w:rFonts w:ascii="Cambria" w:eastAsia="Times New Roman" w:hAnsi="Cambria" w:cs="Cambria"/>
          <w:b/>
          <w:szCs w:val="24"/>
          <w:lang w:eastAsia="zh-CN"/>
        </w:rPr>
        <w:t xml:space="preserve"> Politechnika Lubelska, </w:t>
      </w:r>
      <w:r w:rsidRPr="004B673B">
        <w:rPr>
          <w:rFonts w:ascii="Cambria" w:eastAsia="Times New Roman" w:hAnsi="Cambria" w:cs="Cambria"/>
          <w:szCs w:val="24"/>
          <w:lang w:eastAsia="zh-CN"/>
        </w:rPr>
        <w:t>informuje</w:t>
      </w:r>
      <w:r w:rsidRPr="004B673B">
        <w:rPr>
          <w:rFonts w:ascii="Cambria" w:eastAsia="Times New Roman" w:hAnsi="Cambria" w:cs="Cambria"/>
          <w:color w:val="0D0D0D"/>
          <w:szCs w:val="24"/>
          <w:lang w:eastAsia="zh-CN"/>
        </w:rPr>
        <w:t xml:space="preserve"> </w:t>
      </w:r>
      <w:r w:rsidRPr="004B673B">
        <w:rPr>
          <w:rFonts w:ascii="Cambria" w:eastAsia="Times New Roman" w:hAnsi="Cambria" w:cs="Cambria"/>
          <w:szCs w:val="24"/>
          <w:lang w:eastAsia="zh-CN"/>
        </w:rPr>
        <w:t>na podstawie art. 253 ust. 1 ustawy,</w:t>
      </w:r>
      <w:r w:rsidRPr="004B673B">
        <w:rPr>
          <w:rFonts w:ascii="Cambria" w:eastAsia="Times New Roman" w:hAnsi="Cambria" w:cs="Cambria"/>
          <w:szCs w:val="24"/>
          <w:lang w:eastAsia="zh-CN"/>
        </w:rPr>
        <w:br/>
        <w:t xml:space="preserve">że dokonał wyboru </w:t>
      </w:r>
      <w:r w:rsidRPr="004B673B">
        <w:rPr>
          <w:rFonts w:ascii="Cambria" w:eastAsia="Times New Roman" w:hAnsi="Cambria" w:cs="Cambria"/>
          <w:color w:val="0D0D0D"/>
          <w:szCs w:val="24"/>
          <w:lang w:eastAsia="zh-CN"/>
        </w:rPr>
        <w:t>oferty najkorzystniejszej.</w:t>
      </w:r>
    </w:p>
    <w:p w:rsidR="004B673B" w:rsidRPr="0027513D" w:rsidRDefault="004B673B" w:rsidP="004B673B">
      <w:pPr>
        <w:widowControl/>
        <w:autoSpaceDE/>
        <w:spacing w:before="120" w:line="36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4B673B">
        <w:rPr>
          <w:rFonts w:ascii="Cambria" w:eastAsia="Times New Roman" w:hAnsi="Cambria" w:cs="Times New Roman"/>
          <w:szCs w:val="24"/>
          <w:lang w:eastAsia="pl-PL"/>
        </w:rPr>
        <w:t>Najkorzystniejszą ofertą pod względem kryteriów określonych w rozdziale 1</w:t>
      </w:r>
      <w:r w:rsidRPr="0027513D">
        <w:rPr>
          <w:rFonts w:ascii="Cambria" w:eastAsia="Times New Roman" w:hAnsi="Cambria" w:cs="Times New Roman"/>
          <w:szCs w:val="24"/>
          <w:lang w:eastAsia="pl-PL"/>
        </w:rPr>
        <w:t>8</w:t>
      </w:r>
      <w:r w:rsidRPr="004B673B">
        <w:rPr>
          <w:rFonts w:ascii="Cambria" w:eastAsia="Times New Roman" w:hAnsi="Cambria" w:cs="Times New Roman"/>
          <w:szCs w:val="24"/>
          <w:lang w:eastAsia="pl-PL"/>
        </w:rPr>
        <w:t xml:space="preserve"> Specyfikacji Warunków Zamówienia (dalej jako „SWZ”) jest oferta złożona przez Wykonawcę: </w:t>
      </w:r>
    </w:p>
    <w:p w:rsidR="004B673B" w:rsidRPr="005B6D5E" w:rsidRDefault="005B6D5E" w:rsidP="005B6D5E">
      <w:pPr>
        <w:widowControl/>
        <w:autoSpaceDE/>
        <w:spacing w:before="120" w:line="360" w:lineRule="auto"/>
        <w:jc w:val="both"/>
        <w:rPr>
          <w:rFonts w:ascii="Cambria" w:eastAsia="Times New Roman" w:hAnsi="Cambria" w:cs="Times New Roman"/>
          <w:b/>
          <w:szCs w:val="24"/>
          <w:lang w:eastAsia="zh-CN"/>
        </w:rPr>
      </w:pPr>
      <w:r>
        <w:rPr>
          <w:rFonts w:ascii="Cambria" w:eastAsia="Times New Roman" w:hAnsi="Cambria" w:cs="Times New Roman"/>
          <w:b/>
          <w:szCs w:val="24"/>
          <w:lang w:eastAsia="zh-CN"/>
        </w:rPr>
        <w:t xml:space="preserve">PHU „TOMO” Tomasz Wojtan, Biała Pierwsza 35, </w:t>
      </w:r>
      <w:r w:rsidRPr="005B6D5E">
        <w:rPr>
          <w:rFonts w:ascii="Cambria" w:eastAsia="Times New Roman" w:hAnsi="Cambria" w:cs="Times New Roman"/>
          <w:b/>
          <w:szCs w:val="24"/>
          <w:lang w:eastAsia="zh-CN"/>
        </w:rPr>
        <w:t>23-300 Janów Lubelski</w:t>
      </w:r>
      <w:r w:rsidRPr="0027513D">
        <w:rPr>
          <w:rFonts w:ascii="Cambria" w:eastAsia="Times New Roman" w:hAnsi="Cambria" w:cs="Times New Roman"/>
          <w:szCs w:val="24"/>
          <w:lang w:eastAsia="zh-CN"/>
        </w:rPr>
        <w:t xml:space="preserve"> </w:t>
      </w:r>
      <w:r w:rsidR="004B673B" w:rsidRPr="0027513D">
        <w:rPr>
          <w:rFonts w:ascii="Cambria" w:eastAsia="Times New Roman" w:hAnsi="Cambria" w:cs="Times New Roman"/>
          <w:szCs w:val="24"/>
          <w:lang w:eastAsia="zh-CN"/>
        </w:rPr>
        <w:t xml:space="preserve">za cenę </w:t>
      </w:r>
      <w:r w:rsidRPr="005B6D5E">
        <w:rPr>
          <w:rFonts w:ascii="Cambria" w:eastAsia="Times New Roman" w:hAnsi="Cambria" w:cs="Times New Roman"/>
          <w:szCs w:val="24"/>
          <w:lang w:eastAsia="zh-CN"/>
        </w:rPr>
        <w:t>202 309,71</w:t>
      </w:r>
      <w:r>
        <w:rPr>
          <w:rFonts w:ascii="Cambria" w:eastAsia="Times New Roman" w:hAnsi="Cambria" w:cs="Times New Roman"/>
          <w:szCs w:val="24"/>
          <w:lang w:eastAsia="zh-CN"/>
        </w:rPr>
        <w:t xml:space="preserve"> </w:t>
      </w:r>
      <w:r w:rsidR="004B673B" w:rsidRPr="0027513D">
        <w:rPr>
          <w:rFonts w:ascii="Cambria" w:eastAsia="Times New Roman" w:hAnsi="Cambria" w:cs="Times New Roman"/>
          <w:szCs w:val="24"/>
          <w:lang w:eastAsia="zh-CN"/>
        </w:rPr>
        <w:t>zł.</w:t>
      </w:r>
    </w:p>
    <w:p w:rsidR="004B673B" w:rsidRPr="004B673B" w:rsidRDefault="004B673B" w:rsidP="004B673B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/>
          <w:bCs/>
          <w:color w:val="000000"/>
          <w:szCs w:val="24"/>
          <w:lang w:eastAsia="pl-PL"/>
        </w:rPr>
      </w:pPr>
      <w:r w:rsidRPr="004B673B">
        <w:rPr>
          <w:rFonts w:ascii="Cambria" w:eastAsia="Times New Roman" w:hAnsi="Cambria"/>
          <w:bCs/>
          <w:color w:val="000000"/>
          <w:szCs w:val="24"/>
          <w:lang w:eastAsia="pl-PL"/>
        </w:rPr>
        <w:t xml:space="preserve">Uzasadnienie wyboru: Zgodnie z art. 239 ustawy </w:t>
      </w:r>
      <w:r w:rsidRPr="004B673B">
        <w:rPr>
          <w:rFonts w:ascii="Cambria" w:eastAsia="Times New Roman" w:hAnsi="Cambria"/>
          <w:color w:val="000000"/>
          <w:szCs w:val="24"/>
          <w:lang w:eastAsia="pl-PL"/>
        </w:rPr>
        <w:t xml:space="preserve">Zamawiający wybiera najkorzystniejszą ofertę </w:t>
      </w:r>
      <w:r w:rsidR="001406B8">
        <w:rPr>
          <w:rFonts w:ascii="Cambria" w:eastAsia="Times New Roman" w:hAnsi="Cambria"/>
          <w:color w:val="000000"/>
          <w:szCs w:val="24"/>
          <w:lang w:eastAsia="pl-PL"/>
        </w:rPr>
        <w:br/>
      </w:r>
      <w:r w:rsidRPr="004B673B">
        <w:rPr>
          <w:rFonts w:ascii="Cambria" w:eastAsia="Times New Roman" w:hAnsi="Cambria"/>
          <w:color w:val="000000"/>
          <w:szCs w:val="24"/>
          <w:lang w:eastAsia="pl-PL"/>
        </w:rPr>
        <w:t>na podstawie kryteriów oceny ofert określonych w dokumentach zamówienia</w:t>
      </w:r>
      <w:r w:rsidRPr="004B673B">
        <w:rPr>
          <w:rFonts w:ascii="Cambria" w:hAnsi="Cambria"/>
          <w:szCs w:val="24"/>
        </w:rPr>
        <w:t>.</w:t>
      </w:r>
      <w:r w:rsidRPr="004B673B">
        <w:rPr>
          <w:rFonts w:ascii="Cambria" w:eastAsia="Times New Roman" w:hAnsi="Cambria"/>
          <w:bCs/>
          <w:color w:val="000000"/>
          <w:szCs w:val="24"/>
          <w:lang w:eastAsia="pl-PL"/>
        </w:rPr>
        <w:t xml:space="preserve"> Wybrany Wykonawca nie podlega wykluczeniu, jego oferta nie podlega odrzuceniu, spełnił warunki opisane w SWZ</w:t>
      </w:r>
      <w:bookmarkStart w:id="0" w:name="_GoBack"/>
      <w:bookmarkEnd w:id="0"/>
      <w:r w:rsidRPr="004B673B">
        <w:rPr>
          <w:rFonts w:ascii="Cambria" w:eastAsia="Times New Roman" w:hAnsi="Cambria"/>
          <w:bCs/>
          <w:color w:val="000000"/>
          <w:szCs w:val="24"/>
          <w:lang w:eastAsia="pl-PL"/>
        </w:rPr>
        <w:t>.</w:t>
      </w:r>
    </w:p>
    <w:p w:rsidR="004B673B" w:rsidRPr="0027513D" w:rsidRDefault="004B673B" w:rsidP="004B673B">
      <w:pPr>
        <w:widowControl/>
        <w:autoSpaceDE/>
        <w:autoSpaceDN/>
        <w:spacing w:before="120" w:after="120" w:line="36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  <w:r w:rsidRPr="004B673B">
        <w:rPr>
          <w:rFonts w:ascii="Cambria" w:eastAsia="Times New Roman" w:hAnsi="Cambria" w:cs="Cambria"/>
          <w:b/>
          <w:szCs w:val="24"/>
          <w:lang w:eastAsia="zh-CN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797"/>
        <w:gridCol w:w="1697"/>
        <w:gridCol w:w="1559"/>
        <w:gridCol w:w="1560"/>
        <w:gridCol w:w="1275"/>
      </w:tblGrid>
      <w:tr w:rsidR="004B673B" w:rsidRPr="004B673B" w:rsidTr="001406B8">
        <w:trPr>
          <w:trHeight w:val="673"/>
        </w:trPr>
        <w:tc>
          <w:tcPr>
            <w:tcW w:w="751" w:type="dxa"/>
            <w:shd w:val="clear" w:color="auto" w:fill="D9E2F3" w:themeFill="accent1" w:themeFillTint="33"/>
            <w:vAlign w:val="center"/>
          </w:tcPr>
          <w:p w:rsidR="004B673B" w:rsidRPr="004B673B" w:rsidRDefault="004B673B" w:rsidP="005B6D5E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 w:rsidRPr="004B673B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Numer oferty</w:t>
            </w:r>
          </w:p>
        </w:tc>
        <w:tc>
          <w:tcPr>
            <w:tcW w:w="2797" w:type="dxa"/>
            <w:shd w:val="clear" w:color="auto" w:fill="D9E2F3" w:themeFill="accent1" w:themeFillTint="33"/>
            <w:vAlign w:val="center"/>
          </w:tcPr>
          <w:p w:rsidR="004B673B" w:rsidRPr="004B673B" w:rsidRDefault="004B673B" w:rsidP="005B6D5E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 w:rsidRPr="004B673B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Nazwa (firma) i adres</w:t>
            </w:r>
          </w:p>
          <w:p w:rsidR="004B673B" w:rsidRPr="004B673B" w:rsidRDefault="004B673B" w:rsidP="005B6D5E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 w:rsidRPr="004B673B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Wykonawcy</w:t>
            </w:r>
          </w:p>
        </w:tc>
        <w:tc>
          <w:tcPr>
            <w:tcW w:w="1697" w:type="dxa"/>
            <w:shd w:val="clear" w:color="auto" w:fill="D9E2F3" w:themeFill="accent1" w:themeFillTint="33"/>
            <w:vAlign w:val="center"/>
          </w:tcPr>
          <w:p w:rsidR="005B6D5E" w:rsidRDefault="004B673B" w:rsidP="005B6D5E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 w:rsidRPr="004B673B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Liczba punktów przyznana w kryterium</w:t>
            </w:r>
          </w:p>
          <w:p w:rsidR="004B673B" w:rsidRPr="004B673B" w:rsidRDefault="005B6D5E" w:rsidP="005B6D5E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Cena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:rsidR="004B673B" w:rsidRDefault="004B673B" w:rsidP="005B6D5E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 w:rsidRPr="004B673B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Liczba punktów przyznana w kryterium</w:t>
            </w:r>
          </w:p>
          <w:p w:rsidR="004B673B" w:rsidRPr="004B673B" w:rsidRDefault="004B673B" w:rsidP="005B6D5E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Okres gwarancji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4B673B" w:rsidRDefault="004B673B" w:rsidP="005B6D5E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 w:rsidRPr="004B673B"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Liczba punktów przyznana w kryterium</w:t>
            </w:r>
          </w:p>
          <w:p w:rsidR="004B673B" w:rsidRPr="004B673B" w:rsidRDefault="005B6D5E" w:rsidP="005B6D5E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  <w:t>Termin realizacji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:rsidR="004B673B" w:rsidRPr="004B673B" w:rsidRDefault="004B673B" w:rsidP="005B6D5E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szCs w:val="18"/>
                <w:lang w:eastAsia="zh-CN"/>
              </w:rPr>
            </w:pPr>
            <w:r w:rsidRPr="004B673B">
              <w:rPr>
                <w:rFonts w:ascii="Cambria" w:eastAsia="Times New Roman" w:hAnsi="Cambria"/>
                <w:sz w:val="18"/>
                <w:szCs w:val="18"/>
                <w:lang w:eastAsia="zh-CN"/>
              </w:rPr>
              <w:t>Suma punktów</w:t>
            </w:r>
          </w:p>
        </w:tc>
      </w:tr>
      <w:tr w:rsidR="004B673B" w:rsidRPr="004B673B" w:rsidTr="001406B8">
        <w:trPr>
          <w:trHeight w:val="398"/>
        </w:trPr>
        <w:tc>
          <w:tcPr>
            <w:tcW w:w="751" w:type="dxa"/>
            <w:shd w:val="clear" w:color="auto" w:fill="auto"/>
            <w:vAlign w:val="center"/>
          </w:tcPr>
          <w:p w:rsidR="004B673B" w:rsidRPr="005B6D5E" w:rsidRDefault="004B673B" w:rsidP="005B6D5E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sz w:val="18"/>
                <w:lang w:eastAsia="zh-CN"/>
              </w:rPr>
              <w:t>PHU „TOMO” TOMASZ WOJTAN</w:t>
            </w:r>
          </w:p>
          <w:p w:rsidR="005B6D5E" w:rsidRPr="005B6D5E" w:rsidRDefault="005B6D5E" w:rsidP="005B6D5E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sz w:val="18"/>
                <w:lang w:eastAsia="zh-CN"/>
              </w:rPr>
              <w:t>BIAŁA PIERWSZA 35</w:t>
            </w:r>
          </w:p>
          <w:p w:rsidR="004B673B" w:rsidRPr="004B673B" w:rsidRDefault="005B6D5E" w:rsidP="005B6D5E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lang w:eastAsia="zh-CN"/>
              </w:rPr>
              <w:t>23-300 JANÓW LUBELSKI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B673B" w:rsidRPr="004B673B" w:rsidRDefault="005B6D5E" w:rsidP="005B6D5E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lang w:eastAsia="zh-CN"/>
              </w:rPr>
              <w:t>60,00</w:t>
            </w:r>
          </w:p>
        </w:tc>
        <w:tc>
          <w:tcPr>
            <w:tcW w:w="1559" w:type="dxa"/>
            <w:vAlign w:val="center"/>
          </w:tcPr>
          <w:p w:rsidR="004B673B" w:rsidRPr="004B673B" w:rsidRDefault="005B6D5E" w:rsidP="00A47447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lang w:eastAsia="zh-CN"/>
              </w:rPr>
              <w:t>20,00</w:t>
            </w:r>
          </w:p>
        </w:tc>
        <w:tc>
          <w:tcPr>
            <w:tcW w:w="1560" w:type="dxa"/>
            <w:vAlign w:val="center"/>
          </w:tcPr>
          <w:p w:rsidR="004B673B" w:rsidRPr="004B673B" w:rsidRDefault="005B6D5E" w:rsidP="005B6D5E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lang w:eastAsia="zh-CN"/>
              </w:rPr>
              <w:t>20,00</w:t>
            </w:r>
          </w:p>
        </w:tc>
        <w:tc>
          <w:tcPr>
            <w:tcW w:w="1275" w:type="dxa"/>
            <w:vAlign w:val="center"/>
          </w:tcPr>
          <w:p w:rsidR="004B673B" w:rsidRPr="004B673B" w:rsidRDefault="005B6D5E" w:rsidP="005B6D5E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lang w:eastAsia="zh-CN"/>
              </w:rPr>
              <w:t>100,00</w:t>
            </w:r>
          </w:p>
        </w:tc>
      </w:tr>
      <w:tr w:rsidR="005B6D5E" w:rsidRPr="004B673B" w:rsidTr="001406B8">
        <w:trPr>
          <w:trHeight w:val="398"/>
        </w:trPr>
        <w:tc>
          <w:tcPr>
            <w:tcW w:w="751" w:type="dxa"/>
            <w:shd w:val="clear" w:color="auto" w:fill="auto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sz w:val="18"/>
                <w:lang w:eastAsia="zh-CN"/>
              </w:rPr>
              <w:t>PEGAZ-BUD Stępień Michał</w:t>
            </w:r>
          </w:p>
          <w:p w:rsidR="005B6D5E" w:rsidRPr="005B6D5E" w:rsidRDefault="005B6D5E" w:rsidP="005B6D5E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sz w:val="18"/>
                <w:lang w:eastAsia="zh-CN"/>
              </w:rPr>
              <w:t xml:space="preserve">ul. </w:t>
            </w:r>
            <w:proofErr w:type="spellStart"/>
            <w:r w:rsidRPr="005B6D5E">
              <w:rPr>
                <w:rFonts w:ascii="Cambria" w:eastAsia="Times New Roman" w:hAnsi="Cambria" w:cs="Cambria"/>
                <w:sz w:val="18"/>
                <w:lang w:eastAsia="zh-CN"/>
              </w:rPr>
              <w:t>Kawia</w:t>
            </w:r>
            <w:proofErr w:type="spellEnd"/>
            <w:r w:rsidRPr="005B6D5E">
              <w:rPr>
                <w:rFonts w:ascii="Cambria" w:eastAsia="Times New Roman" w:hAnsi="Cambria" w:cs="Cambria"/>
                <w:sz w:val="18"/>
                <w:lang w:eastAsia="zh-CN"/>
              </w:rPr>
              <w:t xml:space="preserve"> 10</w:t>
            </w:r>
          </w:p>
          <w:p w:rsidR="005B6D5E" w:rsidRPr="005B6D5E" w:rsidRDefault="005B6D5E" w:rsidP="005B6D5E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lang w:eastAsia="zh-CN"/>
              </w:rPr>
              <w:t>20-405 Lublin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B6D5E" w:rsidRDefault="005B6D5E" w:rsidP="005B6D5E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lang w:eastAsia="zh-CN"/>
              </w:rPr>
              <w:t>50,25</w:t>
            </w:r>
          </w:p>
        </w:tc>
        <w:tc>
          <w:tcPr>
            <w:tcW w:w="1559" w:type="dxa"/>
            <w:vAlign w:val="center"/>
          </w:tcPr>
          <w:p w:rsidR="005B6D5E" w:rsidRDefault="005B6D5E" w:rsidP="005B6D5E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lang w:eastAsia="zh-CN"/>
              </w:rPr>
              <w:t>20,00</w:t>
            </w:r>
          </w:p>
        </w:tc>
        <w:tc>
          <w:tcPr>
            <w:tcW w:w="1560" w:type="dxa"/>
            <w:vAlign w:val="center"/>
          </w:tcPr>
          <w:p w:rsidR="005B6D5E" w:rsidRDefault="005B6D5E" w:rsidP="005B6D5E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lang w:eastAsia="zh-CN"/>
              </w:rPr>
              <w:t>20,00</w:t>
            </w:r>
          </w:p>
        </w:tc>
        <w:tc>
          <w:tcPr>
            <w:tcW w:w="1275" w:type="dxa"/>
            <w:vAlign w:val="center"/>
          </w:tcPr>
          <w:p w:rsidR="005B6D5E" w:rsidRDefault="005B6D5E" w:rsidP="005B6D5E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lang w:eastAsia="zh-CN"/>
              </w:rPr>
              <w:t>90,25</w:t>
            </w:r>
          </w:p>
        </w:tc>
      </w:tr>
      <w:tr w:rsidR="005B6D5E" w:rsidRPr="004B673B" w:rsidTr="001406B8">
        <w:trPr>
          <w:trHeight w:val="398"/>
        </w:trPr>
        <w:tc>
          <w:tcPr>
            <w:tcW w:w="751" w:type="dxa"/>
            <w:shd w:val="clear" w:color="auto" w:fill="auto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sz w:val="18"/>
                <w:lang w:eastAsia="zh-CN"/>
              </w:rPr>
              <w:t>WOGART Modernizacje mgr inż. Andrzej Wojciech Partycki</w:t>
            </w:r>
          </w:p>
          <w:p w:rsidR="005B6D5E" w:rsidRPr="005B6D5E" w:rsidRDefault="005B6D5E" w:rsidP="005B6D5E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sz w:val="18"/>
                <w:lang w:eastAsia="zh-CN"/>
              </w:rPr>
              <w:t>ul. Doświadczalna 50P/9</w:t>
            </w:r>
          </w:p>
          <w:p w:rsidR="005B6D5E" w:rsidRPr="005B6D5E" w:rsidRDefault="005B6D5E" w:rsidP="005B6D5E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lang w:eastAsia="zh-CN"/>
              </w:rPr>
              <w:t>20-280 Lublin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B6D5E" w:rsidRDefault="005B6D5E" w:rsidP="005B6D5E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lang w:eastAsia="zh-CN"/>
              </w:rPr>
              <w:t>57,34</w:t>
            </w:r>
          </w:p>
        </w:tc>
        <w:tc>
          <w:tcPr>
            <w:tcW w:w="1559" w:type="dxa"/>
            <w:vAlign w:val="center"/>
          </w:tcPr>
          <w:p w:rsidR="005B6D5E" w:rsidRDefault="005B6D5E" w:rsidP="005B6D5E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lang w:eastAsia="zh-CN"/>
              </w:rPr>
              <w:t>20,00</w:t>
            </w:r>
          </w:p>
        </w:tc>
        <w:tc>
          <w:tcPr>
            <w:tcW w:w="1560" w:type="dxa"/>
            <w:vAlign w:val="center"/>
          </w:tcPr>
          <w:p w:rsidR="005B6D5E" w:rsidRDefault="005B6D5E" w:rsidP="005B6D5E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lang w:eastAsia="zh-CN"/>
              </w:rPr>
              <w:t>20,00</w:t>
            </w:r>
          </w:p>
        </w:tc>
        <w:tc>
          <w:tcPr>
            <w:tcW w:w="1275" w:type="dxa"/>
            <w:vAlign w:val="center"/>
          </w:tcPr>
          <w:p w:rsidR="005B6D5E" w:rsidRDefault="005B6D5E" w:rsidP="005B6D5E">
            <w:pPr>
              <w:widowControl/>
              <w:autoSpaceDE/>
              <w:autoSpaceDN/>
              <w:jc w:val="center"/>
              <w:rPr>
                <w:rFonts w:ascii="Cambria" w:eastAsia="Times New Roman" w:hAnsi="Cambria" w:cs="Cambria"/>
                <w:sz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lang w:eastAsia="zh-CN"/>
              </w:rPr>
              <w:t>97,34</w:t>
            </w:r>
          </w:p>
        </w:tc>
      </w:tr>
      <w:tr w:rsidR="005B6D5E" w:rsidRPr="004B673B" w:rsidTr="001406B8">
        <w:trPr>
          <w:trHeight w:val="673"/>
        </w:trPr>
        <w:tc>
          <w:tcPr>
            <w:tcW w:w="751" w:type="dxa"/>
            <w:shd w:val="clear" w:color="auto" w:fill="auto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sz w:val="18"/>
                <w:lang w:eastAsia="zh-CN"/>
              </w:rPr>
              <w:t>Przedsiębiorstwo Prywatne KOMES Stanisław Piekarczyk,</w:t>
            </w:r>
          </w:p>
          <w:p w:rsidR="005B6D5E" w:rsidRPr="005B6D5E" w:rsidRDefault="005B6D5E" w:rsidP="005B6D5E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sz w:val="18"/>
                <w:lang w:eastAsia="zh-CN"/>
              </w:rPr>
              <w:t>ul. Centralna 43</w:t>
            </w:r>
          </w:p>
          <w:p w:rsidR="005B6D5E" w:rsidRPr="005B6D5E" w:rsidRDefault="005B6D5E" w:rsidP="005B6D5E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lang w:eastAsia="zh-CN"/>
              </w:rPr>
              <w:t>21-025 Niemce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37,19</w:t>
            </w:r>
          </w:p>
        </w:tc>
        <w:tc>
          <w:tcPr>
            <w:tcW w:w="1559" w:type="dxa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20,00</w:t>
            </w:r>
          </w:p>
        </w:tc>
        <w:tc>
          <w:tcPr>
            <w:tcW w:w="1560" w:type="dxa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20,00</w:t>
            </w:r>
          </w:p>
        </w:tc>
        <w:tc>
          <w:tcPr>
            <w:tcW w:w="1275" w:type="dxa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77,19</w:t>
            </w:r>
          </w:p>
        </w:tc>
      </w:tr>
      <w:tr w:rsidR="005B6D5E" w:rsidRPr="004B673B" w:rsidTr="001406B8">
        <w:trPr>
          <w:trHeight w:val="673"/>
        </w:trPr>
        <w:tc>
          <w:tcPr>
            <w:tcW w:w="751" w:type="dxa"/>
            <w:shd w:val="clear" w:color="auto" w:fill="auto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sz w:val="18"/>
                <w:lang w:eastAsia="zh-CN"/>
              </w:rPr>
              <w:t>PPUH ATUT RYSZARD WÓJCIK</w:t>
            </w:r>
          </w:p>
          <w:p w:rsidR="005B6D5E" w:rsidRPr="005B6D5E" w:rsidRDefault="005B6D5E" w:rsidP="005B6D5E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sz w:val="18"/>
                <w:lang w:eastAsia="zh-CN"/>
              </w:rPr>
              <w:t>DOMINÓW 81D</w:t>
            </w:r>
          </w:p>
          <w:p w:rsidR="005B6D5E" w:rsidRPr="005B6D5E" w:rsidRDefault="005B6D5E" w:rsidP="005B6D5E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lang w:eastAsia="zh-CN"/>
              </w:rPr>
              <w:t>20-388 LUBLIN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53,10</w:t>
            </w:r>
          </w:p>
        </w:tc>
        <w:tc>
          <w:tcPr>
            <w:tcW w:w="1559" w:type="dxa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20,00</w:t>
            </w:r>
          </w:p>
        </w:tc>
        <w:tc>
          <w:tcPr>
            <w:tcW w:w="1560" w:type="dxa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10,00</w:t>
            </w:r>
          </w:p>
        </w:tc>
        <w:tc>
          <w:tcPr>
            <w:tcW w:w="1275" w:type="dxa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83,10</w:t>
            </w:r>
          </w:p>
        </w:tc>
      </w:tr>
      <w:tr w:rsidR="004B673B" w:rsidRPr="004B673B" w:rsidTr="001406B8">
        <w:trPr>
          <w:trHeight w:val="673"/>
        </w:trPr>
        <w:tc>
          <w:tcPr>
            <w:tcW w:w="751" w:type="dxa"/>
            <w:shd w:val="clear" w:color="auto" w:fill="auto"/>
            <w:vAlign w:val="center"/>
          </w:tcPr>
          <w:p w:rsidR="004B673B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lastRenderedPageBreak/>
              <w:t>6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sz w:val="18"/>
                <w:lang w:eastAsia="zh-CN"/>
              </w:rPr>
              <w:t>VENTAJA SP. Z O.O.</w:t>
            </w:r>
          </w:p>
          <w:p w:rsidR="005B6D5E" w:rsidRPr="005B6D5E" w:rsidRDefault="005B6D5E" w:rsidP="005B6D5E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sz w:val="18"/>
                <w:lang w:eastAsia="zh-CN"/>
              </w:rPr>
              <w:t>ul. Nowodworska 7</w:t>
            </w:r>
          </w:p>
          <w:p w:rsidR="004B673B" w:rsidRPr="005B6D5E" w:rsidRDefault="005B6D5E" w:rsidP="005B6D5E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lang w:eastAsia="zh-CN"/>
              </w:rPr>
              <w:t>21-100 Lubartów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B673B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41,12</w:t>
            </w:r>
          </w:p>
        </w:tc>
        <w:tc>
          <w:tcPr>
            <w:tcW w:w="1559" w:type="dxa"/>
            <w:vAlign w:val="center"/>
          </w:tcPr>
          <w:p w:rsidR="004B673B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20,00</w:t>
            </w:r>
          </w:p>
        </w:tc>
        <w:tc>
          <w:tcPr>
            <w:tcW w:w="1560" w:type="dxa"/>
            <w:vAlign w:val="center"/>
          </w:tcPr>
          <w:p w:rsidR="004B673B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20,00</w:t>
            </w:r>
          </w:p>
        </w:tc>
        <w:tc>
          <w:tcPr>
            <w:tcW w:w="1275" w:type="dxa"/>
            <w:vAlign w:val="center"/>
          </w:tcPr>
          <w:p w:rsidR="004B673B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81,12</w:t>
            </w:r>
          </w:p>
        </w:tc>
      </w:tr>
      <w:tr w:rsidR="005B6D5E" w:rsidRPr="004B673B" w:rsidTr="001406B8">
        <w:trPr>
          <w:trHeight w:val="673"/>
        </w:trPr>
        <w:tc>
          <w:tcPr>
            <w:tcW w:w="751" w:type="dxa"/>
            <w:shd w:val="clear" w:color="auto" w:fill="auto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7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lang w:eastAsia="zh-CN"/>
              </w:rPr>
            </w:pPr>
            <w:proofErr w:type="spellStart"/>
            <w:r w:rsidRPr="005B6D5E">
              <w:rPr>
                <w:rFonts w:ascii="Cambria" w:eastAsia="Times New Roman" w:hAnsi="Cambria" w:cs="Cambria"/>
                <w:sz w:val="18"/>
                <w:lang w:eastAsia="zh-CN"/>
              </w:rPr>
              <w:t>Ecohaus</w:t>
            </w:r>
            <w:proofErr w:type="spellEnd"/>
            <w:r w:rsidRPr="005B6D5E">
              <w:rPr>
                <w:rFonts w:ascii="Cambria" w:eastAsia="Times New Roman" w:hAnsi="Cambria" w:cs="Cambria"/>
                <w:sz w:val="18"/>
                <w:lang w:eastAsia="zh-CN"/>
              </w:rPr>
              <w:t xml:space="preserve"> Łukasz Wójcik</w:t>
            </w:r>
          </w:p>
          <w:p w:rsidR="005B6D5E" w:rsidRPr="005B6D5E" w:rsidRDefault="005B6D5E" w:rsidP="005B6D5E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sz w:val="18"/>
                <w:lang w:eastAsia="zh-CN"/>
              </w:rPr>
              <w:t>Jastków 78a</w:t>
            </w:r>
          </w:p>
          <w:p w:rsidR="005B6D5E" w:rsidRPr="005B6D5E" w:rsidRDefault="005B6D5E" w:rsidP="005B6D5E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sz w:val="18"/>
                <w:lang w:eastAsia="zh-CN"/>
              </w:rPr>
              <w:t>21-002 Jastków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-</w:t>
            </w:r>
          </w:p>
        </w:tc>
        <w:tc>
          <w:tcPr>
            <w:tcW w:w="1559" w:type="dxa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-</w:t>
            </w:r>
          </w:p>
        </w:tc>
        <w:tc>
          <w:tcPr>
            <w:tcW w:w="1560" w:type="dxa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-</w:t>
            </w:r>
          </w:p>
        </w:tc>
        <w:tc>
          <w:tcPr>
            <w:tcW w:w="1275" w:type="dxa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-</w:t>
            </w:r>
          </w:p>
        </w:tc>
      </w:tr>
      <w:tr w:rsidR="005B6D5E" w:rsidRPr="004B673B" w:rsidTr="001406B8">
        <w:trPr>
          <w:trHeight w:val="673"/>
        </w:trPr>
        <w:tc>
          <w:tcPr>
            <w:tcW w:w="751" w:type="dxa"/>
            <w:shd w:val="clear" w:color="auto" w:fill="auto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8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sz w:val="18"/>
                <w:lang w:eastAsia="zh-CN"/>
              </w:rPr>
              <w:t>IMPULS CONSULTING Sp. z o .o</w:t>
            </w:r>
          </w:p>
          <w:p w:rsidR="005B6D5E" w:rsidRPr="005B6D5E" w:rsidRDefault="005B6D5E" w:rsidP="005B6D5E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sz w:val="18"/>
                <w:lang w:eastAsia="zh-CN"/>
              </w:rPr>
              <w:t>ul. Zimna 11</w:t>
            </w:r>
          </w:p>
          <w:p w:rsidR="005B6D5E" w:rsidRPr="005B6D5E" w:rsidRDefault="00A47447" w:rsidP="005B6D5E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lang w:eastAsia="zh-CN"/>
              </w:rPr>
            </w:pPr>
            <w:r>
              <w:rPr>
                <w:rFonts w:ascii="Cambria" w:eastAsia="Times New Roman" w:hAnsi="Cambria" w:cs="Cambria"/>
                <w:sz w:val="18"/>
                <w:lang w:eastAsia="zh-CN"/>
              </w:rPr>
              <w:t>20-204 Lublin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57,64</w:t>
            </w:r>
          </w:p>
        </w:tc>
        <w:tc>
          <w:tcPr>
            <w:tcW w:w="1559" w:type="dxa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20,00</w:t>
            </w:r>
          </w:p>
        </w:tc>
        <w:tc>
          <w:tcPr>
            <w:tcW w:w="1560" w:type="dxa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20,00</w:t>
            </w:r>
          </w:p>
        </w:tc>
        <w:tc>
          <w:tcPr>
            <w:tcW w:w="1275" w:type="dxa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97,64</w:t>
            </w:r>
          </w:p>
        </w:tc>
      </w:tr>
      <w:tr w:rsidR="005B6D5E" w:rsidRPr="004B673B" w:rsidTr="001406B8">
        <w:trPr>
          <w:trHeight w:val="673"/>
        </w:trPr>
        <w:tc>
          <w:tcPr>
            <w:tcW w:w="751" w:type="dxa"/>
            <w:shd w:val="clear" w:color="auto" w:fill="auto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9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sz w:val="18"/>
                <w:lang w:eastAsia="zh-CN"/>
              </w:rPr>
              <w:t>MM BUJAK Mateusz Bujak</w:t>
            </w:r>
          </w:p>
          <w:p w:rsidR="005B6D5E" w:rsidRPr="005B6D5E" w:rsidRDefault="005B6D5E" w:rsidP="005B6D5E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sz w:val="18"/>
                <w:lang w:eastAsia="zh-CN"/>
              </w:rPr>
              <w:t>ul. Miernicza 17</w:t>
            </w:r>
          </w:p>
          <w:p w:rsidR="005B6D5E" w:rsidRPr="005B6D5E" w:rsidRDefault="005B6D5E" w:rsidP="005B6D5E">
            <w:pPr>
              <w:widowControl/>
              <w:autoSpaceDE/>
              <w:autoSpaceDN/>
              <w:rPr>
                <w:rFonts w:ascii="Cambria" w:eastAsia="Times New Roman" w:hAnsi="Cambria" w:cs="Cambria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sz w:val="18"/>
                <w:lang w:eastAsia="zh-CN"/>
              </w:rPr>
              <w:t>20-805 Lublin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33,75</w:t>
            </w:r>
          </w:p>
        </w:tc>
        <w:tc>
          <w:tcPr>
            <w:tcW w:w="1559" w:type="dxa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20,00</w:t>
            </w:r>
          </w:p>
        </w:tc>
        <w:tc>
          <w:tcPr>
            <w:tcW w:w="1560" w:type="dxa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20,00</w:t>
            </w:r>
          </w:p>
        </w:tc>
        <w:tc>
          <w:tcPr>
            <w:tcW w:w="1275" w:type="dxa"/>
            <w:vAlign w:val="center"/>
          </w:tcPr>
          <w:p w:rsidR="005B6D5E" w:rsidRPr="005B6D5E" w:rsidRDefault="005B6D5E" w:rsidP="005B6D5E">
            <w:pPr>
              <w:widowControl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</w:pPr>
            <w:r w:rsidRPr="005B6D5E">
              <w:rPr>
                <w:rFonts w:ascii="Cambria" w:eastAsia="Times New Roman" w:hAnsi="Cambria" w:cs="Cambria"/>
                <w:color w:val="000000" w:themeColor="text1"/>
                <w:sz w:val="18"/>
                <w:lang w:eastAsia="zh-CN"/>
              </w:rPr>
              <w:t>73,75</w:t>
            </w:r>
          </w:p>
        </w:tc>
      </w:tr>
    </w:tbl>
    <w:p w:rsidR="00A47447" w:rsidRDefault="00A47447" w:rsidP="00A47447">
      <w:pPr>
        <w:widowControl/>
        <w:autoSpaceDE/>
        <w:autoSpaceDN/>
        <w:rPr>
          <w:rFonts w:ascii="Cambria" w:eastAsia="Times New Roman" w:hAnsi="Cambria" w:cs="Times New Roman"/>
          <w:lang w:eastAsia="pl-PL"/>
        </w:rPr>
      </w:pPr>
    </w:p>
    <w:p w:rsidR="001406B8" w:rsidRPr="001406B8" w:rsidRDefault="004B673B" w:rsidP="00A75E33">
      <w:pPr>
        <w:widowControl/>
        <w:autoSpaceDE/>
        <w:spacing w:before="120" w:line="36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1406B8">
        <w:rPr>
          <w:rFonts w:ascii="Cambria" w:eastAsia="Times New Roman" w:hAnsi="Cambria" w:cs="Times New Roman"/>
          <w:b/>
          <w:color w:val="000000"/>
          <w:lang w:eastAsia="pl-PL"/>
        </w:rPr>
        <w:t xml:space="preserve">Pouczenie: </w:t>
      </w:r>
    </w:p>
    <w:p w:rsidR="004B673B" w:rsidRPr="004B673B" w:rsidRDefault="004B673B" w:rsidP="00A75E33">
      <w:pPr>
        <w:widowControl/>
        <w:autoSpaceDE/>
        <w:spacing w:before="120" w:line="360" w:lineRule="auto"/>
        <w:jc w:val="both"/>
        <w:rPr>
          <w:rFonts w:ascii="Cambria" w:eastAsia="Cambria" w:hAnsi="Cambria" w:cs="Times New Roman"/>
          <w:color w:val="000000"/>
          <w:lang w:eastAsia="pl-PL"/>
        </w:rPr>
      </w:pPr>
      <w:r w:rsidRPr="004B673B">
        <w:rPr>
          <w:rFonts w:ascii="Cambria" w:eastAsia="Times New Roman" w:hAnsi="Cambria" w:cs="Times New Roman"/>
          <w:color w:val="000000"/>
          <w:lang w:eastAsia="pl-PL"/>
        </w:rPr>
        <w:t>Wykonawcom przysługują środki ochrony prawnej opisane w Dziale IX ustawy z dnia 11 września 2019 r. Prawo zamówień publicznych (Dz. U. z 202</w:t>
      </w:r>
      <w:r w:rsidR="001406B8">
        <w:rPr>
          <w:rFonts w:ascii="Cambria" w:eastAsia="Times New Roman" w:hAnsi="Cambria" w:cs="Times New Roman"/>
          <w:color w:val="000000"/>
          <w:lang w:eastAsia="pl-PL"/>
        </w:rPr>
        <w:t>2</w:t>
      </w:r>
      <w:r w:rsidRPr="004B673B">
        <w:rPr>
          <w:rFonts w:ascii="Cambria" w:eastAsia="Times New Roman" w:hAnsi="Cambria" w:cs="Times New Roman"/>
          <w:color w:val="000000"/>
          <w:lang w:eastAsia="pl-PL"/>
        </w:rPr>
        <w:t xml:space="preserve"> r., poz. 1</w:t>
      </w:r>
      <w:r w:rsidR="001406B8">
        <w:rPr>
          <w:rFonts w:ascii="Cambria" w:eastAsia="Times New Roman" w:hAnsi="Cambria" w:cs="Times New Roman"/>
          <w:color w:val="000000"/>
          <w:lang w:eastAsia="pl-PL"/>
        </w:rPr>
        <w:t>710</w:t>
      </w:r>
      <w:r w:rsidRPr="004B673B">
        <w:rPr>
          <w:rFonts w:ascii="Cambria" w:eastAsia="Times New Roman" w:hAnsi="Cambria" w:cs="Times New Roman"/>
          <w:color w:val="000000"/>
          <w:lang w:eastAsia="pl-PL"/>
        </w:rPr>
        <w:t xml:space="preserve"> z późn. zm.)</w:t>
      </w:r>
    </w:p>
    <w:p w:rsidR="000B47EC" w:rsidRDefault="000B47EC" w:rsidP="007D31FE">
      <w:pPr>
        <w:widowControl/>
        <w:autoSpaceDE/>
        <w:spacing w:line="36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406B8" w:rsidRDefault="001406B8" w:rsidP="001406B8">
      <w:pPr>
        <w:widowControl/>
        <w:suppressAutoHyphens/>
        <w:autoSpaceDE/>
        <w:spacing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76D80" w:rsidRDefault="00F76D80" w:rsidP="001406B8">
      <w:pPr>
        <w:widowControl/>
        <w:suppressAutoHyphens/>
        <w:autoSpaceDE/>
        <w:spacing w:line="276" w:lineRule="auto"/>
        <w:ind w:left="5387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Zastępca 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Kanclerza Politechniki Lubelskiej</w:t>
      </w:r>
    </w:p>
    <w:p w:rsidR="00F76D80" w:rsidRDefault="00F76D80" w:rsidP="001406B8">
      <w:pPr>
        <w:widowControl/>
        <w:suppressAutoHyphens/>
        <w:autoSpaceDE/>
        <w:spacing w:line="276" w:lineRule="auto"/>
        <w:ind w:left="5387" w:firstLine="708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76D80" w:rsidRDefault="00F76D80" w:rsidP="001406B8">
      <w:pPr>
        <w:widowControl/>
        <w:suppressAutoHyphens/>
        <w:autoSpaceDE/>
        <w:spacing w:line="276" w:lineRule="auto"/>
        <w:ind w:left="5387" w:firstLine="1416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p w:rsidR="00F76D80" w:rsidRDefault="00F76D80" w:rsidP="001406B8">
      <w:pPr>
        <w:widowControl/>
        <w:suppressAutoHyphens/>
        <w:autoSpaceDE/>
        <w:spacing w:line="276" w:lineRule="auto"/>
        <w:ind w:left="5387" w:firstLine="1416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76D80" w:rsidRDefault="00F76D80" w:rsidP="001406B8">
      <w:pPr>
        <w:widowControl/>
        <w:suppressAutoHyphens/>
        <w:autoSpaceDE/>
        <w:spacing w:line="276" w:lineRule="auto"/>
        <w:ind w:left="5387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>dr inż. Marcin Jakimiak</w:t>
      </w:r>
    </w:p>
    <w:p w:rsidR="00F76D80" w:rsidRDefault="00F76D80" w:rsidP="00F76D80">
      <w:pPr>
        <w:widowControl/>
        <w:suppressAutoHyphens/>
        <w:autoSpaceDE/>
        <w:spacing w:line="276" w:lineRule="auto"/>
        <w:ind w:left="4248" w:firstLine="14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</w:t>
      </w: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spacing w:line="36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pStyle w:val="Bezodstpw"/>
        <w:jc w:val="both"/>
        <w:rPr>
          <w:rFonts w:ascii="Cambria" w:hAnsi="Cambria"/>
          <w:sz w:val="20"/>
          <w:szCs w:val="20"/>
          <w:lang w:val="pl-PL"/>
        </w:rPr>
      </w:pPr>
    </w:p>
    <w:p w:rsidR="00EC26FB" w:rsidRPr="00CC5969" w:rsidRDefault="00EC26FB">
      <w:pPr>
        <w:rPr>
          <w:rFonts w:ascii="Cambria" w:hAnsi="Cambria"/>
          <w:sz w:val="20"/>
          <w:szCs w:val="20"/>
        </w:rPr>
      </w:pPr>
    </w:p>
    <w:sectPr w:rsidR="00EC26FB" w:rsidRPr="00CC5969" w:rsidSect="004B67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0EC" w:rsidRDefault="00FD00EC" w:rsidP="001959A9">
      <w:r>
        <w:separator/>
      </w:r>
    </w:p>
  </w:endnote>
  <w:endnote w:type="continuationSeparator" w:id="0">
    <w:p w:rsidR="00FD00EC" w:rsidRDefault="00FD00EC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104060"/>
      <w:docPartObj>
        <w:docPartGallery w:val="Page Numbers (Bottom of Page)"/>
        <w:docPartUnique/>
      </w:docPartObj>
    </w:sdtPr>
    <w:sdtEndPr/>
    <w:sdtContent>
      <w:sdt>
        <w:sdtPr>
          <w:id w:val="556755300"/>
          <w:docPartObj>
            <w:docPartGallery w:val="Page Numbers (Top of Page)"/>
            <w:docPartUnique/>
          </w:docPartObj>
        </w:sdtPr>
        <w:sdtEndPr/>
        <w:sdtContent>
          <w:p w:rsidR="001406B8" w:rsidRDefault="001406B8" w:rsidP="001406B8">
            <w:pPr>
              <w:pStyle w:val="Stopka"/>
              <w:jc w:val="center"/>
            </w:pPr>
            <w:r w:rsidRPr="00EC6FFF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40064D31" wp14:editId="4CCC320F">
                  <wp:extent cx="3914775" cy="542925"/>
                  <wp:effectExtent l="0" t="0" r="9525" b="9525"/>
                  <wp:docPr id="31" name="Obraz 31" descr="E:\Moje dokumenty\Projekty\2019\PROJEKT - ZINTEGROWANY PROGRAM ROZWOJU POLITECHNIKI LUBELSKIEJ\druki\logo\logosy\banner_projekt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E:\Moje dokumenty\Projekty\2019\PROJEKT - ZINTEGROWANY PROGRAM ROZWOJU POLITECHNIKI LUBELSKIEJ\druki\logo\logosy\banner_projekt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6B8" w:rsidRDefault="001406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60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60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06B8" w:rsidRDefault="001406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B8" w:rsidRDefault="001406B8" w:rsidP="001406B8">
    <w:pPr>
      <w:pStyle w:val="Stopka"/>
      <w:jc w:val="center"/>
    </w:pPr>
    <w:bookmarkStart w:id="1" w:name="_Hlk82609993"/>
    <w:r w:rsidRPr="00EC6FFF">
      <w:rPr>
        <w:noProof/>
        <w:sz w:val="18"/>
        <w:szCs w:val="18"/>
        <w:lang w:eastAsia="pl-PL"/>
      </w:rPr>
      <w:drawing>
        <wp:inline distT="0" distB="0" distL="0" distR="0" wp14:anchorId="40064D31" wp14:editId="4CCC320F">
          <wp:extent cx="3914775" cy="542925"/>
          <wp:effectExtent l="0" t="0" r="9525" b="9525"/>
          <wp:docPr id="1" name="Obraz 1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1406B8" w:rsidRDefault="00B260B1">
    <w:pPr>
      <w:pStyle w:val="Stopka"/>
      <w:jc w:val="right"/>
    </w:pPr>
    <w:sdt>
      <w:sdtPr>
        <w:id w:val="95058661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406B8">
              <w:t xml:space="preserve">Strona </w:t>
            </w:r>
            <w:r w:rsidR="001406B8">
              <w:rPr>
                <w:b/>
                <w:bCs/>
                <w:sz w:val="24"/>
                <w:szCs w:val="24"/>
              </w:rPr>
              <w:fldChar w:fldCharType="begin"/>
            </w:r>
            <w:r w:rsidR="001406B8">
              <w:rPr>
                <w:b/>
                <w:bCs/>
              </w:rPr>
              <w:instrText>PAGE</w:instrText>
            </w:r>
            <w:r w:rsidR="001406B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1406B8">
              <w:rPr>
                <w:b/>
                <w:bCs/>
                <w:sz w:val="24"/>
                <w:szCs w:val="24"/>
              </w:rPr>
              <w:fldChar w:fldCharType="end"/>
            </w:r>
            <w:r w:rsidR="001406B8">
              <w:t xml:space="preserve"> z </w:t>
            </w:r>
            <w:r w:rsidR="001406B8">
              <w:rPr>
                <w:b/>
                <w:bCs/>
                <w:sz w:val="24"/>
                <w:szCs w:val="24"/>
              </w:rPr>
              <w:fldChar w:fldCharType="begin"/>
            </w:r>
            <w:r w:rsidR="001406B8">
              <w:rPr>
                <w:b/>
                <w:bCs/>
              </w:rPr>
              <w:instrText>NUMPAGES</w:instrText>
            </w:r>
            <w:r w:rsidR="001406B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1406B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406B8" w:rsidRDefault="001406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0EC" w:rsidRDefault="00FD00EC" w:rsidP="001959A9">
      <w:r>
        <w:separator/>
      </w:r>
    </w:p>
  </w:footnote>
  <w:footnote w:type="continuationSeparator" w:id="0">
    <w:p w:rsidR="00FD00EC" w:rsidRDefault="00FD00EC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CE" w:rsidRDefault="00B63BCE" w:rsidP="00B63BCE">
    <w:pPr>
      <w:pStyle w:val="Nagwek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4650"/>
      <w:gridCol w:w="4607"/>
    </w:tblGrid>
    <w:tr w:rsidR="001406B8" w:rsidRPr="00273DF7" w:rsidTr="001406B8">
      <w:trPr>
        <w:jc w:val="center"/>
      </w:trPr>
      <w:tc>
        <w:tcPr>
          <w:tcW w:w="4650" w:type="dxa"/>
          <w:shd w:val="clear" w:color="auto" w:fill="auto"/>
        </w:tcPr>
        <w:p w:rsidR="001406B8" w:rsidRPr="00273DF7" w:rsidRDefault="001406B8" w:rsidP="001406B8">
          <w:pPr>
            <w:widowControl/>
            <w:autoSpaceDE/>
            <w:autoSpaceDN/>
            <w:spacing w:after="160" w:line="259" w:lineRule="auto"/>
            <w:jc w:val="center"/>
            <w:rPr>
              <w:rFonts w:asciiTheme="minorHAnsi" w:eastAsiaTheme="minorHAnsi" w:hAnsiTheme="minorHAnsi" w:cstheme="minorBidi"/>
            </w:rPr>
          </w:pPr>
          <w:r w:rsidRPr="00273DF7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413B9C41" wp14:editId="26E631C5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1771650" cy="612775"/>
                <wp:effectExtent l="0" t="0" r="0" b="0"/>
                <wp:wrapNone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7" w:type="dxa"/>
          <w:shd w:val="clear" w:color="auto" w:fill="auto"/>
        </w:tcPr>
        <w:p w:rsidR="001406B8" w:rsidRPr="00273DF7" w:rsidRDefault="001406B8" w:rsidP="001406B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Ubuntu" w:eastAsiaTheme="minorHAnsi" w:hAnsi="Ubuntu" w:cs="Verdana"/>
              <w:b/>
              <w:sz w:val="18"/>
              <w:szCs w:val="12"/>
            </w:rPr>
          </w:pPr>
          <w:r w:rsidRPr="00273DF7">
            <w:rPr>
              <w:rFonts w:eastAsiaTheme="minorHAnsi"/>
              <w:sz w:val="20"/>
              <w:szCs w:val="20"/>
            </w:rPr>
            <w:t xml:space="preserve"> </w:t>
          </w:r>
          <w:r w:rsidRPr="00273DF7">
            <w:rPr>
              <w:rFonts w:ascii="Ubuntu" w:eastAsiaTheme="minorHAnsi" w:hAnsi="Ubuntu" w:cs="Verdana"/>
              <w:b/>
              <w:sz w:val="18"/>
              <w:szCs w:val="12"/>
            </w:rPr>
            <w:t>„Uczelnia dostępna - program rozwoju Politechniki Lubelskiej”</w:t>
          </w:r>
        </w:p>
        <w:p w:rsidR="001406B8" w:rsidRPr="00273DF7" w:rsidRDefault="001406B8" w:rsidP="001406B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Ubuntu" w:eastAsiaTheme="minorHAnsi" w:hAnsi="Ubuntu" w:cs="Verdana-Bold"/>
              <w:bCs/>
              <w:sz w:val="12"/>
              <w:szCs w:val="12"/>
            </w:rPr>
          </w:pPr>
          <w:r w:rsidRPr="00273DF7">
            <w:rPr>
              <w:rFonts w:ascii="Ubuntu" w:eastAsiaTheme="minorHAnsi" w:hAnsi="Ubuntu" w:cs="Verdana-Bold"/>
              <w:bCs/>
              <w:sz w:val="12"/>
              <w:szCs w:val="12"/>
            </w:rPr>
            <w:t>POWR.03.05.00-00-A071/20</w:t>
          </w:r>
        </w:p>
        <w:p w:rsidR="001406B8" w:rsidRPr="00273DF7" w:rsidRDefault="001406B8" w:rsidP="001406B8">
          <w:pPr>
            <w:widowControl/>
            <w:autoSpaceDE/>
            <w:autoSpaceDN/>
            <w:spacing w:after="160" w:line="259" w:lineRule="auto"/>
            <w:jc w:val="both"/>
            <w:rPr>
              <w:rFonts w:eastAsiaTheme="minorHAnsi"/>
              <w:sz w:val="20"/>
              <w:szCs w:val="20"/>
            </w:rPr>
          </w:pPr>
          <w:r w:rsidRPr="00273DF7">
            <w:rPr>
              <w:rFonts w:ascii="Ubuntu" w:eastAsiaTheme="minorHAnsi" w:hAnsi="Ubuntu"/>
              <w:sz w:val="12"/>
              <w:szCs w:val="12"/>
            </w:rPr>
            <w:t>Projekt współfinansowany przez Unię Europejską w ramach Europejskiego Funduszu Społecznego</w:t>
          </w:r>
        </w:p>
      </w:tc>
    </w:tr>
  </w:tbl>
  <w:p w:rsidR="001959A9" w:rsidRPr="00B63BCE" w:rsidRDefault="001959A9" w:rsidP="00B63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4650"/>
      <w:gridCol w:w="4607"/>
    </w:tblGrid>
    <w:tr w:rsidR="001406B8" w:rsidRPr="00273DF7" w:rsidTr="001406B8">
      <w:trPr>
        <w:jc w:val="center"/>
      </w:trPr>
      <w:tc>
        <w:tcPr>
          <w:tcW w:w="4650" w:type="dxa"/>
          <w:shd w:val="clear" w:color="auto" w:fill="auto"/>
        </w:tcPr>
        <w:p w:rsidR="001406B8" w:rsidRPr="00273DF7" w:rsidRDefault="001406B8" w:rsidP="001406B8">
          <w:pPr>
            <w:widowControl/>
            <w:autoSpaceDE/>
            <w:autoSpaceDN/>
            <w:spacing w:after="160" w:line="259" w:lineRule="auto"/>
            <w:jc w:val="center"/>
            <w:rPr>
              <w:rFonts w:asciiTheme="minorHAnsi" w:eastAsiaTheme="minorHAnsi" w:hAnsiTheme="minorHAnsi" w:cstheme="minorBidi"/>
            </w:rPr>
          </w:pPr>
          <w:r w:rsidRPr="00273DF7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0BD10DC" wp14:editId="703C8A75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1771650" cy="612775"/>
                <wp:effectExtent l="0" t="0" r="0" b="0"/>
                <wp:wrapNone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7" w:type="dxa"/>
          <w:shd w:val="clear" w:color="auto" w:fill="auto"/>
        </w:tcPr>
        <w:p w:rsidR="001406B8" w:rsidRPr="00273DF7" w:rsidRDefault="001406B8" w:rsidP="001406B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Ubuntu" w:eastAsiaTheme="minorHAnsi" w:hAnsi="Ubuntu" w:cs="Verdana"/>
              <w:b/>
              <w:sz w:val="18"/>
              <w:szCs w:val="12"/>
            </w:rPr>
          </w:pPr>
          <w:r w:rsidRPr="00273DF7">
            <w:rPr>
              <w:rFonts w:eastAsiaTheme="minorHAnsi"/>
              <w:sz w:val="20"/>
              <w:szCs w:val="20"/>
            </w:rPr>
            <w:t xml:space="preserve"> </w:t>
          </w:r>
          <w:r w:rsidRPr="00273DF7">
            <w:rPr>
              <w:rFonts w:ascii="Ubuntu" w:eastAsiaTheme="minorHAnsi" w:hAnsi="Ubuntu" w:cs="Verdana"/>
              <w:b/>
              <w:sz w:val="18"/>
              <w:szCs w:val="12"/>
            </w:rPr>
            <w:t>„Uczelnia dostępna - program rozwoju Politechniki Lubelskiej”</w:t>
          </w:r>
        </w:p>
        <w:p w:rsidR="001406B8" w:rsidRPr="00273DF7" w:rsidRDefault="001406B8" w:rsidP="001406B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Ubuntu" w:eastAsiaTheme="minorHAnsi" w:hAnsi="Ubuntu" w:cs="Verdana-Bold"/>
              <w:bCs/>
              <w:sz w:val="12"/>
              <w:szCs w:val="12"/>
            </w:rPr>
          </w:pPr>
          <w:r w:rsidRPr="00273DF7">
            <w:rPr>
              <w:rFonts w:ascii="Ubuntu" w:eastAsiaTheme="minorHAnsi" w:hAnsi="Ubuntu" w:cs="Verdana-Bold"/>
              <w:bCs/>
              <w:sz w:val="12"/>
              <w:szCs w:val="12"/>
            </w:rPr>
            <w:t>POWR.03.05.00-00-A071/20</w:t>
          </w:r>
        </w:p>
        <w:p w:rsidR="001406B8" w:rsidRPr="00273DF7" w:rsidRDefault="001406B8" w:rsidP="001406B8">
          <w:pPr>
            <w:widowControl/>
            <w:autoSpaceDE/>
            <w:autoSpaceDN/>
            <w:spacing w:after="160" w:line="259" w:lineRule="auto"/>
            <w:jc w:val="both"/>
            <w:rPr>
              <w:rFonts w:eastAsiaTheme="minorHAnsi"/>
              <w:sz w:val="20"/>
              <w:szCs w:val="20"/>
            </w:rPr>
          </w:pPr>
          <w:r w:rsidRPr="00273DF7">
            <w:rPr>
              <w:rFonts w:ascii="Ubuntu" w:eastAsiaTheme="minorHAnsi" w:hAnsi="Ubuntu"/>
              <w:sz w:val="12"/>
              <w:szCs w:val="12"/>
            </w:rPr>
            <w:t>Projekt współfinansowany przez Unię Europejską w ramach Europejskiego Funduszu Społecznego</w:t>
          </w:r>
        </w:p>
      </w:tc>
    </w:tr>
  </w:tbl>
  <w:p w:rsidR="00B63BCE" w:rsidRDefault="00B63B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33914"/>
    <w:multiLevelType w:val="hybridMultilevel"/>
    <w:tmpl w:val="DEF89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606"/>
    <w:multiLevelType w:val="hybridMultilevel"/>
    <w:tmpl w:val="AC189612"/>
    <w:lvl w:ilvl="0" w:tplc="38905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9"/>
    <w:rsid w:val="000110AF"/>
    <w:rsid w:val="00051547"/>
    <w:rsid w:val="00090902"/>
    <w:rsid w:val="000B47EC"/>
    <w:rsid w:val="000B7F01"/>
    <w:rsid w:val="000C3CDD"/>
    <w:rsid w:val="000D733F"/>
    <w:rsid w:val="000F102C"/>
    <w:rsid w:val="001406B8"/>
    <w:rsid w:val="00170308"/>
    <w:rsid w:val="00190446"/>
    <w:rsid w:val="001959A9"/>
    <w:rsid w:val="00221D5D"/>
    <w:rsid w:val="00264080"/>
    <w:rsid w:val="0027513D"/>
    <w:rsid w:val="002D249E"/>
    <w:rsid w:val="002D2F91"/>
    <w:rsid w:val="00305874"/>
    <w:rsid w:val="003367E9"/>
    <w:rsid w:val="0035738C"/>
    <w:rsid w:val="003B18D4"/>
    <w:rsid w:val="003D658F"/>
    <w:rsid w:val="003F5075"/>
    <w:rsid w:val="004B093D"/>
    <w:rsid w:val="004B673B"/>
    <w:rsid w:val="00501BE1"/>
    <w:rsid w:val="00516056"/>
    <w:rsid w:val="00523A67"/>
    <w:rsid w:val="005A7263"/>
    <w:rsid w:val="005B6D5E"/>
    <w:rsid w:val="006566FA"/>
    <w:rsid w:val="006F68A7"/>
    <w:rsid w:val="0075332D"/>
    <w:rsid w:val="007A1C20"/>
    <w:rsid w:val="007D31FE"/>
    <w:rsid w:val="007E53B9"/>
    <w:rsid w:val="008C43E1"/>
    <w:rsid w:val="008E0259"/>
    <w:rsid w:val="009F4FE8"/>
    <w:rsid w:val="00A073AD"/>
    <w:rsid w:val="00A47447"/>
    <w:rsid w:val="00A75E33"/>
    <w:rsid w:val="00A923DD"/>
    <w:rsid w:val="00AF06A8"/>
    <w:rsid w:val="00B260B1"/>
    <w:rsid w:val="00B36834"/>
    <w:rsid w:val="00B5242E"/>
    <w:rsid w:val="00B63BCE"/>
    <w:rsid w:val="00B729F3"/>
    <w:rsid w:val="00BF41D0"/>
    <w:rsid w:val="00CC5969"/>
    <w:rsid w:val="00CE2CD2"/>
    <w:rsid w:val="00D47ACB"/>
    <w:rsid w:val="00E27A44"/>
    <w:rsid w:val="00E86960"/>
    <w:rsid w:val="00EC26FB"/>
    <w:rsid w:val="00EF46ED"/>
    <w:rsid w:val="00EF735E"/>
    <w:rsid w:val="00F0059C"/>
    <w:rsid w:val="00F4674F"/>
    <w:rsid w:val="00F76D80"/>
    <w:rsid w:val="00FD00EC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A86EA"/>
  <w15:docId w15:val="{22D00A5D-36FC-43D4-8688-99D6BD4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4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4B673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09712-3D29-4E2E-91C2-EA5FF61F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Piotr Sękowski</cp:lastModifiedBy>
  <cp:revision>3</cp:revision>
  <cp:lastPrinted>2023-02-09T11:14:00Z</cp:lastPrinted>
  <dcterms:created xsi:type="dcterms:W3CDTF">2023-02-09T11:12:00Z</dcterms:created>
  <dcterms:modified xsi:type="dcterms:W3CDTF">2023-02-09T12:53:00Z</dcterms:modified>
</cp:coreProperties>
</file>