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A69" w:rsidRDefault="006D2A29" w:rsidP="00F57529">
      <w:pPr>
        <w:spacing w:after="0"/>
        <w:jc w:val="center"/>
        <w:rPr>
          <w:rFonts w:ascii="Times New Roman" w:hAnsi="Times New Roman" w:cs="Times New Roman"/>
          <w:b/>
          <w:bCs/>
          <w:sz w:val="28"/>
          <w:szCs w:val="28"/>
        </w:rPr>
      </w:pPr>
      <w:r w:rsidRPr="006D2A29">
        <w:rPr>
          <w:rFonts w:ascii="Times New Roman" w:hAnsi="Times New Roman" w:cs="Times New Roman"/>
          <w:b/>
          <w:bCs/>
          <w:sz w:val="28"/>
          <w:szCs w:val="28"/>
        </w:rPr>
        <w:t>SPECYFIKACJ</w:t>
      </w:r>
      <w:r w:rsidR="00E201BA">
        <w:rPr>
          <w:rFonts w:ascii="Times New Roman" w:hAnsi="Times New Roman" w:cs="Times New Roman"/>
          <w:b/>
          <w:bCs/>
          <w:sz w:val="28"/>
          <w:szCs w:val="28"/>
        </w:rPr>
        <w:t>A</w:t>
      </w:r>
    </w:p>
    <w:p w:rsidR="006D2A29" w:rsidRPr="006D2A29" w:rsidRDefault="006D2A29" w:rsidP="000E4E1D">
      <w:pPr>
        <w:spacing w:after="0"/>
        <w:jc w:val="center"/>
        <w:rPr>
          <w:rFonts w:ascii="Times New Roman" w:hAnsi="Times New Roman" w:cs="Times New Roman"/>
          <w:sz w:val="28"/>
          <w:szCs w:val="28"/>
        </w:rPr>
      </w:pPr>
      <w:r w:rsidRPr="006D2A29">
        <w:rPr>
          <w:rFonts w:ascii="Times New Roman" w:hAnsi="Times New Roman" w:cs="Times New Roman"/>
          <w:b/>
          <w:bCs/>
          <w:sz w:val="28"/>
          <w:szCs w:val="28"/>
        </w:rPr>
        <w:t>ISTOTNYCH WARUNKÓW ZAMÓWIENIA (SIWZ)</w:t>
      </w:r>
    </w:p>
    <w:p w:rsidR="006D2A29" w:rsidRPr="006D2A29" w:rsidRDefault="006D2A29" w:rsidP="000E4E1D">
      <w:pPr>
        <w:spacing w:after="0"/>
        <w:jc w:val="center"/>
        <w:rPr>
          <w:rFonts w:ascii="Times New Roman" w:hAnsi="Times New Roman" w:cs="Times New Roman"/>
          <w:b/>
        </w:rPr>
      </w:pPr>
      <w:r w:rsidRPr="006D2A29">
        <w:rPr>
          <w:rFonts w:ascii="Times New Roman" w:hAnsi="Times New Roman" w:cs="Times New Roman"/>
          <w:noProof/>
        </w:rPr>
        <w:drawing>
          <wp:inline distT="0" distB="0" distL="0" distR="0">
            <wp:extent cx="567546" cy="629179"/>
            <wp:effectExtent l="19050" t="0" r="3954" b="0"/>
            <wp:docPr id="6" name="Obraz 6" descr="https://upload.wikimedia.org/wikipedia/commons/thumb/5/5c/POL_Tuchola_COA.svg/200px-POL_Tuchola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c/POL_Tuchola_COA.svg/200px-POL_Tuchola_COA.svg.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9280" cy="631101"/>
                    </a:xfrm>
                    <a:prstGeom prst="rect">
                      <a:avLst/>
                    </a:prstGeom>
                    <a:noFill/>
                    <a:ln>
                      <a:noFill/>
                    </a:ln>
                  </pic:spPr>
                </pic:pic>
              </a:graphicData>
            </a:graphic>
          </wp:inline>
        </w:drawing>
      </w:r>
    </w:p>
    <w:p w:rsidR="000D469A" w:rsidRDefault="000D469A" w:rsidP="006D2A29">
      <w:pPr>
        <w:jc w:val="center"/>
        <w:rPr>
          <w:rFonts w:ascii="Times New Roman" w:eastAsia="Batang" w:hAnsi="Times New Roman" w:cs="Times New Roman"/>
          <w:b/>
        </w:rPr>
      </w:pPr>
    </w:p>
    <w:p w:rsidR="006D2A29" w:rsidRPr="006D2A29" w:rsidRDefault="006D2A29" w:rsidP="006D2A29">
      <w:pPr>
        <w:jc w:val="center"/>
        <w:rPr>
          <w:rFonts w:ascii="Times New Roman" w:eastAsia="Batang" w:hAnsi="Times New Roman" w:cs="Times New Roman"/>
          <w:b/>
        </w:rPr>
      </w:pPr>
      <w:r w:rsidRPr="006D2A29">
        <w:rPr>
          <w:rFonts w:ascii="Times New Roman" w:eastAsia="Batang" w:hAnsi="Times New Roman" w:cs="Times New Roman"/>
          <w:b/>
        </w:rPr>
        <w:t>Przedmiot zamówienia:</w:t>
      </w:r>
    </w:p>
    <w:p w:rsidR="000D469A" w:rsidRPr="000D469A" w:rsidRDefault="00CA787D" w:rsidP="00CA787D">
      <w:pPr>
        <w:widowControl w:val="0"/>
        <w:spacing w:after="0"/>
        <w:jc w:val="center"/>
        <w:rPr>
          <w:rFonts w:ascii="Times New Roman" w:eastAsia="Batang" w:hAnsi="Times New Roman" w:cs="Times New Roman"/>
          <w:b/>
          <w:bCs/>
          <w:sz w:val="24"/>
          <w:szCs w:val="24"/>
        </w:rPr>
      </w:pPr>
      <w:r w:rsidRPr="000D469A">
        <w:rPr>
          <w:rFonts w:ascii="Times New Roman" w:eastAsia="Batang" w:hAnsi="Times New Roman" w:cs="Times New Roman"/>
          <w:b/>
          <w:bCs/>
          <w:sz w:val="24"/>
          <w:szCs w:val="24"/>
        </w:rPr>
        <w:t xml:space="preserve">Odbiór i zagospodarowanie odpadów komunalnych z terenu gminy </w:t>
      </w:r>
      <w:r>
        <w:rPr>
          <w:rFonts w:ascii="Times New Roman" w:eastAsia="Batang" w:hAnsi="Times New Roman" w:cs="Times New Roman"/>
          <w:b/>
          <w:bCs/>
          <w:sz w:val="24"/>
          <w:szCs w:val="24"/>
        </w:rPr>
        <w:t>T</w:t>
      </w:r>
      <w:r w:rsidRPr="000D469A">
        <w:rPr>
          <w:rFonts w:ascii="Times New Roman" w:eastAsia="Batang" w:hAnsi="Times New Roman" w:cs="Times New Roman"/>
          <w:b/>
          <w:bCs/>
          <w:sz w:val="24"/>
          <w:szCs w:val="24"/>
        </w:rPr>
        <w:t>uchola, z nieruchomości, na których zamieszkują mieszkańcy</w:t>
      </w:r>
    </w:p>
    <w:p w:rsidR="006D2A29" w:rsidRDefault="006D2A29" w:rsidP="000D469A">
      <w:pPr>
        <w:widowControl w:val="0"/>
        <w:spacing w:after="0"/>
        <w:jc w:val="center"/>
        <w:rPr>
          <w:rFonts w:ascii="Times New Roman" w:eastAsia="Batang" w:hAnsi="Times New Roman" w:cs="Times New Roman"/>
          <w:b/>
          <w:sz w:val="24"/>
          <w:szCs w:val="24"/>
        </w:rPr>
      </w:pPr>
      <w:r w:rsidRPr="006D2A29">
        <w:rPr>
          <w:rFonts w:ascii="Times New Roman" w:eastAsia="Batang" w:hAnsi="Times New Roman" w:cs="Times New Roman"/>
          <w:b/>
          <w:sz w:val="24"/>
          <w:szCs w:val="24"/>
        </w:rPr>
        <w:t>Numer postępowania nadany przez Zamawiającego:  ZP.271.2.</w:t>
      </w:r>
      <w:r w:rsidR="00035866">
        <w:rPr>
          <w:rFonts w:ascii="Times New Roman" w:eastAsia="Batang" w:hAnsi="Times New Roman" w:cs="Times New Roman"/>
          <w:b/>
          <w:sz w:val="24"/>
          <w:szCs w:val="24"/>
        </w:rPr>
        <w:t>36</w:t>
      </w:r>
      <w:r w:rsidR="00384138">
        <w:rPr>
          <w:rFonts w:ascii="Times New Roman" w:eastAsia="Batang" w:hAnsi="Times New Roman" w:cs="Times New Roman"/>
          <w:b/>
          <w:sz w:val="24"/>
          <w:szCs w:val="24"/>
        </w:rPr>
        <w:t>.2019.AS</w:t>
      </w:r>
    </w:p>
    <w:p w:rsidR="000D469A" w:rsidRPr="00384138" w:rsidRDefault="000D469A" w:rsidP="000D469A">
      <w:pPr>
        <w:widowControl w:val="0"/>
        <w:spacing w:after="0"/>
        <w:jc w:val="center"/>
        <w:rPr>
          <w:rFonts w:ascii="Times New Roman" w:hAnsi="Times New Roman" w:cs="Times New Roman"/>
          <w:sz w:val="24"/>
          <w:szCs w:val="24"/>
        </w:rPr>
      </w:pPr>
    </w:p>
    <w:p w:rsidR="006D2A29" w:rsidRPr="006D2A29" w:rsidRDefault="006D2A29" w:rsidP="006D2A29">
      <w:pPr>
        <w:widowControl w:val="0"/>
        <w:rPr>
          <w:rFonts w:ascii="Times New Roman" w:eastAsia="Batang" w:hAnsi="Times New Roman" w:cs="Times New Roman"/>
          <w:caps/>
          <w:u w:val="single"/>
        </w:rPr>
      </w:pPr>
      <w:r w:rsidRPr="006D2A29">
        <w:rPr>
          <w:rFonts w:ascii="Times New Roman" w:eastAsia="Batang" w:hAnsi="Times New Roman" w:cs="Times New Roman"/>
          <w:u w:val="single"/>
        </w:rPr>
        <w:t xml:space="preserve">Tryb udzielenia zamówienia: </w:t>
      </w:r>
    </w:p>
    <w:p w:rsidR="00A43E30" w:rsidRPr="000E4E1D" w:rsidRDefault="006D2A29" w:rsidP="006D2A29">
      <w:pPr>
        <w:widowControl w:val="0"/>
        <w:rPr>
          <w:rFonts w:ascii="Times New Roman" w:eastAsia="Batang" w:hAnsi="Times New Roman" w:cs="Times New Roman"/>
        </w:rPr>
      </w:pPr>
      <w:r w:rsidRPr="006D2A29">
        <w:rPr>
          <w:rFonts w:ascii="Times New Roman" w:eastAsia="Batang" w:hAnsi="Times New Roman" w:cs="Times New Roman"/>
        </w:rPr>
        <w:t>Postępowanie prowadzone w trybie przetargu nieograniczonego o wartości szacunkowej powyżej kwot określonych w przepisach wydanych na podstawie art. 11 ust 8 ustawy.</w:t>
      </w:r>
    </w:p>
    <w:p w:rsidR="006D2A29" w:rsidRPr="006D2A29" w:rsidRDefault="006D2A29" w:rsidP="006D2A29">
      <w:pPr>
        <w:widowControl w:val="0"/>
        <w:rPr>
          <w:rFonts w:ascii="Times New Roman" w:eastAsia="Batang" w:hAnsi="Times New Roman" w:cs="Times New Roman"/>
          <w:b/>
        </w:rPr>
      </w:pPr>
      <w:r w:rsidRPr="006D2A29">
        <w:rPr>
          <w:rFonts w:ascii="Times New Roman" w:eastAsia="Batang" w:hAnsi="Times New Roman" w:cs="Times New Roman"/>
          <w:b/>
        </w:rPr>
        <w:t>PRZEDMIOT ZAMÓWIENIA</w:t>
      </w:r>
    </w:p>
    <w:bookmarkStart w:id="0" w:name="__Fieldmark__4885_2641070420"/>
    <w:bookmarkStart w:id="1" w:name="__Fieldmark__17145_363527027"/>
    <w:bookmarkStart w:id="2" w:name="__Fieldmark__4384_3694863393"/>
    <w:bookmarkStart w:id="3" w:name="__Fieldmark__22_1143333862"/>
    <w:bookmarkStart w:id="4" w:name="__Fieldmark__352_2648690527"/>
    <w:bookmarkStart w:id="5" w:name="__Fieldmark__22279_1813601078"/>
    <w:bookmarkStart w:id="6" w:name="__Fieldmark__424_3675254756"/>
    <w:bookmarkStart w:id="7" w:name="__Fieldmark__78_363527027"/>
    <w:bookmarkStart w:id="8" w:name="__Fieldmark__3677_1103321410"/>
    <w:bookmarkStart w:id="9" w:name="Wyb%2525252525252525C3%2525252525252525B"/>
    <w:bookmarkEnd w:id="0"/>
    <w:bookmarkEnd w:id="1"/>
    <w:bookmarkEnd w:id="2"/>
    <w:bookmarkEnd w:id="3"/>
    <w:bookmarkEnd w:id="4"/>
    <w:bookmarkEnd w:id="5"/>
    <w:bookmarkEnd w:id="6"/>
    <w:bookmarkEnd w:id="7"/>
    <w:bookmarkEnd w:id="8"/>
    <w:bookmarkEnd w:id="9"/>
    <w:p w:rsidR="006D2A29" w:rsidRPr="006D2A29" w:rsidRDefault="0032487E" w:rsidP="00384138">
      <w:pPr>
        <w:widowControl w:val="0"/>
        <w:spacing w:after="0"/>
        <w:rPr>
          <w:rFonts w:ascii="Times New Roman" w:hAnsi="Times New Roman" w:cs="Times New Roman"/>
        </w:rPr>
      </w:pPr>
      <w:r>
        <w:rPr>
          <w:rFonts w:ascii="Times New Roman" w:hAnsi="Times New Roman" w:cs="Times New Roman"/>
        </w:rPr>
        <w:fldChar w:fldCharType="begin">
          <w:ffData>
            <w:name w:val=""/>
            <w:enabled/>
            <w:calcOnExit w:val="0"/>
            <w:checkBox>
              <w:sizeAuto/>
              <w:default w:val="0"/>
            </w:checkBox>
          </w:ffData>
        </w:fldChar>
      </w:r>
      <w:r w:rsidR="000F0EBB">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sidR="006D2A29" w:rsidRPr="006D2A29">
        <w:rPr>
          <w:rFonts w:ascii="Times New Roman" w:eastAsia="Batang" w:hAnsi="Times New Roman" w:cs="Times New Roman"/>
          <w:b/>
        </w:rPr>
        <w:t xml:space="preserve">    robota budowlana</w:t>
      </w:r>
    </w:p>
    <w:bookmarkStart w:id="10" w:name="__Fieldmark__4916_2641070420"/>
    <w:bookmarkStart w:id="11" w:name="__Fieldmark__17170_363527027"/>
    <w:bookmarkStart w:id="12" w:name="__Fieldmark__4403_3694863393"/>
    <w:bookmarkStart w:id="13" w:name="__Fieldmark__35_1143333862"/>
    <w:bookmarkStart w:id="14" w:name="__Fieldmark__358_2648690527"/>
    <w:bookmarkStart w:id="15" w:name="__Fieldmark__22289_1813601078"/>
    <w:bookmarkStart w:id="16" w:name="__Fieldmark__440_3675254756"/>
    <w:bookmarkStart w:id="17" w:name="__Fieldmark__100_363527027"/>
    <w:bookmarkStart w:id="18" w:name="__Fieldmark__3705_1103321410"/>
    <w:bookmarkEnd w:id="10"/>
    <w:bookmarkEnd w:id="11"/>
    <w:bookmarkEnd w:id="12"/>
    <w:bookmarkEnd w:id="13"/>
    <w:bookmarkEnd w:id="14"/>
    <w:bookmarkEnd w:id="15"/>
    <w:bookmarkEnd w:id="16"/>
    <w:bookmarkEnd w:id="17"/>
    <w:bookmarkEnd w:id="18"/>
    <w:p w:rsidR="006D2A29" w:rsidRPr="006D2A29" w:rsidRDefault="0032487E" w:rsidP="00384138">
      <w:pPr>
        <w:widowControl w:val="0"/>
        <w:spacing w:after="0"/>
        <w:rPr>
          <w:rFonts w:ascii="Times New Roman" w:hAnsi="Times New Roman" w:cs="Times New Roman"/>
        </w:rPr>
      </w:pPr>
      <w:r>
        <w:rPr>
          <w:rFonts w:ascii="Times New Roman" w:hAnsi="Times New Roman" w:cs="Times New Roman"/>
        </w:rPr>
        <w:fldChar w:fldCharType="begin">
          <w:ffData>
            <w:name w:val=""/>
            <w:enabled/>
            <w:calcOnExit w:val="0"/>
            <w:checkBox>
              <w:sizeAuto/>
              <w:default w:val="0"/>
            </w:checkBox>
          </w:ffData>
        </w:fldChar>
      </w:r>
      <w:r w:rsidR="00035866">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sidR="006D2A29" w:rsidRPr="006D2A29">
        <w:rPr>
          <w:rFonts w:ascii="Times New Roman" w:eastAsia="Batang" w:hAnsi="Times New Roman" w:cs="Times New Roman"/>
          <w:b/>
        </w:rPr>
        <w:t xml:space="preserve">    dostawa</w:t>
      </w:r>
    </w:p>
    <w:bookmarkStart w:id="19" w:name="__Fieldmark__4946_2641070420"/>
    <w:bookmarkStart w:id="20" w:name="__Fieldmark__17194_363527027"/>
    <w:bookmarkStart w:id="21" w:name="__Fieldmark__4421_3694863393"/>
    <w:bookmarkStart w:id="22" w:name="__Fieldmark__47_1143333862"/>
    <w:bookmarkStart w:id="23" w:name="__Fieldmark__363_2648690527"/>
    <w:bookmarkStart w:id="24" w:name="__Fieldmark__22298_1813601078"/>
    <w:bookmarkStart w:id="25" w:name="__Fieldmark__455_3675254756"/>
    <w:bookmarkStart w:id="26" w:name="__Fieldmark__121_363527027"/>
    <w:bookmarkStart w:id="27" w:name="__Fieldmark__3732_1103321410"/>
    <w:bookmarkEnd w:id="19"/>
    <w:bookmarkEnd w:id="20"/>
    <w:bookmarkEnd w:id="21"/>
    <w:bookmarkEnd w:id="22"/>
    <w:bookmarkEnd w:id="23"/>
    <w:bookmarkEnd w:id="24"/>
    <w:bookmarkEnd w:id="25"/>
    <w:bookmarkEnd w:id="26"/>
    <w:bookmarkEnd w:id="27"/>
    <w:p w:rsidR="006D2A29" w:rsidRPr="006D2A29" w:rsidRDefault="0032487E" w:rsidP="00384138">
      <w:pPr>
        <w:widowControl w:val="0"/>
        <w:spacing w:after="0"/>
        <w:rPr>
          <w:rFonts w:ascii="Times New Roman" w:hAnsi="Times New Roman" w:cs="Times New Roman"/>
        </w:rPr>
      </w:pPr>
      <w:r>
        <w:rPr>
          <w:rFonts w:ascii="Times New Roman" w:hAnsi="Times New Roman" w:cs="Times New Roman"/>
        </w:rPr>
        <w:fldChar w:fldCharType="begin">
          <w:ffData>
            <w:name w:val=""/>
            <w:enabled/>
            <w:calcOnExit w:val="0"/>
            <w:checkBox>
              <w:sizeAuto/>
              <w:default w:val="1"/>
            </w:checkBox>
          </w:ffData>
        </w:fldChar>
      </w:r>
      <w:r w:rsidR="00035866">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sidR="006D2A29" w:rsidRPr="006D2A29">
        <w:rPr>
          <w:rFonts w:ascii="Times New Roman" w:eastAsia="Batang" w:hAnsi="Times New Roman" w:cs="Times New Roman"/>
          <w:b/>
        </w:rPr>
        <w:t xml:space="preserve">    usługa</w:t>
      </w:r>
    </w:p>
    <w:p w:rsidR="006D2A29" w:rsidRDefault="006D2A29" w:rsidP="00384138">
      <w:pPr>
        <w:widowControl w:val="0"/>
        <w:spacing w:after="0"/>
        <w:rPr>
          <w:rFonts w:ascii="Times New Roman" w:eastAsia="Batang" w:hAnsi="Times New Roman" w:cs="Times New Roman"/>
          <w:b/>
        </w:rPr>
      </w:pPr>
      <w:r w:rsidRPr="006D2A29">
        <w:rPr>
          <w:rFonts w:ascii="Times New Roman" w:eastAsia="Batang" w:hAnsi="Times New Roman" w:cs="Times New Roman"/>
          <w:b/>
        </w:rPr>
        <w:t xml:space="preserve">Niniejsza Specyfikacja składa się </w:t>
      </w:r>
      <w:r w:rsidRPr="00384735">
        <w:rPr>
          <w:rFonts w:ascii="Times New Roman" w:eastAsia="Batang" w:hAnsi="Times New Roman" w:cs="Times New Roman"/>
          <w:b/>
        </w:rPr>
        <w:t xml:space="preserve">łącznie z </w:t>
      </w:r>
      <w:r w:rsidR="00921DC3">
        <w:rPr>
          <w:rFonts w:ascii="Times New Roman" w:eastAsia="Batang" w:hAnsi="Times New Roman" w:cs="Times New Roman"/>
          <w:b/>
        </w:rPr>
        <w:t>30</w:t>
      </w:r>
      <w:r w:rsidRPr="006D2A29">
        <w:rPr>
          <w:rFonts w:ascii="Times New Roman" w:eastAsia="Batang" w:hAnsi="Times New Roman" w:cs="Times New Roman"/>
          <w:b/>
        </w:rPr>
        <w:t xml:space="preserve"> stron oraz załączników.</w:t>
      </w:r>
    </w:p>
    <w:p w:rsidR="007B2FCD" w:rsidRDefault="007B2FCD" w:rsidP="00384138">
      <w:pPr>
        <w:widowControl w:val="0"/>
        <w:spacing w:after="0"/>
        <w:rPr>
          <w:rFonts w:ascii="Times New Roman" w:eastAsia="Batang" w:hAnsi="Times New Roman" w:cs="Times New Roman"/>
          <w:b/>
        </w:rPr>
      </w:pPr>
    </w:p>
    <w:p w:rsidR="007B2FCD" w:rsidRPr="006D2A29" w:rsidRDefault="007B2FCD" w:rsidP="00384138">
      <w:pPr>
        <w:widowControl w:val="0"/>
        <w:spacing w:after="0"/>
        <w:rPr>
          <w:rFonts w:ascii="Times New Roman" w:hAnsi="Times New Roman" w:cs="Times New Roman"/>
        </w:rPr>
      </w:pPr>
    </w:p>
    <w:p w:rsidR="006D2A29" w:rsidRPr="003A74E9" w:rsidRDefault="006D2A29" w:rsidP="006D2A29">
      <w:pPr>
        <w:widowControl w:val="0"/>
        <w:jc w:val="right"/>
        <w:rPr>
          <w:rFonts w:ascii="Times New Roman" w:eastAsia="Batang" w:hAnsi="Times New Roman" w:cs="Times New Roman"/>
          <w:b/>
        </w:rPr>
      </w:pPr>
      <w:r w:rsidRPr="003A74E9">
        <w:rPr>
          <w:rFonts w:ascii="Times New Roman" w:eastAsia="Batang" w:hAnsi="Times New Roman" w:cs="Times New Roman"/>
          <w:b/>
        </w:rPr>
        <w:t xml:space="preserve">ZATWIERDZAM </w:t>
      </w:r>
    </w:p>
    <w:p w:rsidR="006D2A29" w:rsidRPr="003A74E9" w:rsidRDefault="006D2A29" w:rsidP="00384138">
      <w:pPr>
        <w:widowControl w:val="0"/>
        <w:jc w:val="right"/>
        <w:rPr>
          <w:rFonts w:ascii="Times New Roman" w:hAnsi="Times New Roman" w:cs="Times New Roman"/>
        </w:rPr>
      </w:pPr>
      <w:r w:rsidRPr="003A74E9">
        <w:rPr>
          <w:rFonts w:ascii="Times New Roman" w:eastAsia="Batang" w:hAnsi="Times New Roman" w:cs="Times New Roman"/>
        </w:rPr>
        <w:t xml:space="preserve">Tuchola, dnia </w:t>
      </w:r>
      <w:r w:rsidR="003A74E9" w:rsidRPr="003A74E9">
        <w:rPr>
          <w:rFonts w:ascii="Times New Roman" w:eastAsia="Batang" w:hAnsi="Times New Roman" w:cs="Times New Roman"/>
        </w:rPr>
        <w:t>2</w:t>
      </w:r>
      <w:r w:rsidR="000660A1">
        <w:rPr>
          <w:rFonts w:ascii="Times New Roman" w:eastAsia="Batang" w:hAnsi="Times New Roman" w:cs="Times New Roman"/>
        </w:rPr>
        <w:t>2</w:t>
      </w:r>
      <w:r w:rsidR="005D3622" w:rsidRPr="003A74E9">
        <w:rPr>
          <w:rFonts w:ascii="Times New Roman" w:eastAsia="Batang" w:hAnsi="Times New Roman" w:cs="Times New Roman"/>
        </w:rPr>
        <w:t>.</w:t>
      </w:r>
      <w:r w:rsidR="003A74E9" w:rsidRPr="003A74E9">
        <w:rPr>
          <w:rFonts w:ascii="Times New Roman" w:eastAsia="Batang" w:hAnsi="Times New Roman" w:cs="Times New Roman"/>
        </w:rPr>
        <w:t>01</w:t>
      </w:r>
      <w:r w:rsidRPr="003A74E9">
        <w:rPr>
          <w:rFonts w:ascii="Times New Roman" w:eastAsia="Batang" w:hAnsi="Times New Roman" w:cs="Times New Roman"/>
        </w:rPr>
        <w:t>.20</w:t>
      </w:r>
      <w:r w:rsidR="003A74E9" w:rsidRPr="003A74E9">
        <w:rPr>
          <w:rFonts w:ascii="Times New Roman" w:eastAsia="Batang" w:hAnsi="Times New Roman" w:cs="Times New Roman"/>
        </w:rPr>
        <w:t>20</w:t>
      </w:r>
      <w:r w:rsidRPr="003A74E9">
        <w:rPr>
          <w:rFonts w:ascii="Times New Roman" w:eastAsia="Batang" w:hAnsi="Times New Roman" w:cs="Times New Roman"/>
        </w:rPr>
        <w:t xml:space="preserve"> r.</w:t>
      </w:r>
    </w:p>
    <w:p w:rsidR="006D2A29" w:rsidRPr="003A74E9" w:rsidRDefault="006D2A29" w:rsidP="006D2A29">
      <w:pPr>
        <w:widowControl w:val="0"/>
        <w:jc w:val="right"/>
        <w:rPr>
          <w:rFonts w:ascii="Times New Roman" w:eastAsia="Batang" w:hAnsi="Times New Roman" w:cs="Times New Roman"/>
          <w:b/>
        </w:rPr>
      </w:pPr>
      <w:r w:rsidRPr="003A74E9">
        <w:rPr>
          <w:rFonts w:ascii="Times New Roman" w:eastAsia="Batang" w:hAnsi="Times New Roman" w:cs="Times New Roman"/>
          <w:b/>
        </w:rPr>
        <w:t>Tadeusz Kowalski</w:t>
      </w:r>
    </w:p>
    <w:p w:rsidR="006D2A29" w:rsidRPr="00844E6A" w:rsidRDefault="006D2A29" w:rsidP="006D2A29">
      <w:pPr>
        <w:widowControl w:val="0"/>
        <w:jc w:val="right"/>
        <w:rPr>
          <w:rFonts w:ascii="Times New Roman" w:eastAsia="Batang" w:hAnsi="Times New Roman" w:cs="Times New Roman"/>
          <w:b/>
        </w:rPr>
      </w:pPr>
      <w:r w:rsidRPr="003A74E9">
        <w:rPr>
          <w:rFonts w:ascii="Times New Roman" w:eastAsia="Batang" w:hAnsi="Times New Roman" w:cs="Times New Roman"/>
          <w:b/>
        </w:rPr>
        <w:t>Burmistrz Tucholi</w:t>
      </w:r>
      <w:r w:rsidRPr="00844E6A">
        <w:rPr>
          <w:rFonts w:ascii="Times New Roman" w:eastAsia="Batang" w:hAnsi="Times New Roman" w:cs="Times New Roman"/>
          <w:b/>
        </w:rPr>
        <w:t xml:space="preserve">    </w:t>
      </w:r>
    </w:p>
    <w:p w:rsidR="000E4E1D" w:rsidRDefault="000E4E1D" w:rsidP="000E4E1D">
      <w:pPr>
        <w:spacing w:after="0"/>
        <w:rPr>
          <w:rFonts w:ascii="Times New Roman" w:eastAsia="Times New Roman" w:hAnsi="Times New Roman" w:cs="Times New Roman"/>
          <w:b/>
          <w:color w:val="000000"/>
          <w:sz w:val="16"/>
          <w:szCs w:val="16"/>
          <w:highlight w:val="yellow"/>
        </w:rPr>
      </w:pPr>
    </w:p>
    <w:p w:rsidR="003A74E9" w:rsidRDefault="003A74E9" w:rsidP="000E4E1D">
      <w:pPr>
        <w:spacing w:after="0"/>
        <w:rPr>
          <w:rFonts w:ascii="Times New Roman" w:eastAsia="Times New Roman" w:hAnsi="Times New Roman" w:cs="Times New Roman"/>
          <w:b/>
          <w:color w:val="000000"/>
          <w:sz w:val="16"/>
          <w:szCs w:val="16"/>
          <w:highlight w:val="yellow"/>
        </w:rPr>
      </w:pPr>
    </w:p>
    <w:p w:rsidR="003A74E9" w:rsidRDefault="003A74E9" w:rsidP="000E4E1D">
      <w:pPr>
        <w:spacing w:after="0"/>
        <w:rPr>
          <w:rFonts w:ascii="Times New Roman" w:eastAsia="Times New Roman" w:hAnsi="Times New Roman" w:cs="Times New Roman"/>
          <w:b/>
          <w:color w:val="000000"/>
          <w:sz w:val="16"/>
          <w:szCs w:val="16"/>
          <w:highlight w:val="yellow"/>
        </w:rPr>
      </w:pPr>
    </w:p>
    <w:p w:rsidR="003A74E9" w:rsidRDefault="003A74E9" w:rsidP="000E4E1D">
      <w:pPr>
        <w:spacing w:after="0"/>
        <w:rPr>
          <w:rFonts w:ascii="Times New Roman" w:eastAsia="Times New Roman" w:hAnsi="Times New Roman" w:cs="Times New Roman"/>
          <w:b/>
          <w:color w:val="000000"/>
          <w:sz w:val="16"/>
          <w:szCs w:val="16"/>
          <w:highlight w:val="yellow"/>
        </w:rPr>
      </w:pPr>
    </w:p>
    <w:p w:rsidR="003A74E9" w:rsidRDefault="003A74E9" w:rsidP="000E4E1D">
      <w:pPr>
        <w:spacing w:after="0"/>
        <w:rPr>
          <w:rFonts w:ascii="Times New Roman" w:eastAsia="Times New Roman" w:hAnsi="Times New Roman" w:cs="Times New Roman"/>
          <w:b/>
          <w:color w:val="000000"/>
          <w:sz w:val="16"/>
          <w:szCs w:val="16"/>
          <w:highlight w:val="yellow"/>
        </w:rPr>
      </w:pPr>
    </w:p>
    <w:p w:rsidR="003A74E9" w:rsidRDefault="003A74E9" w:rsidP="000E4E1D">
      <w:pPr>
        <w:spacing w:after="0"/>
        <w:rPr>
          <w:rFonts w:ascii="Times New Roman" w:eastAsia="Times New Roman" w:hAnsi="Times New Roman" w:cs="Times New Roman"/>
          <w:b/>
          <w:color w:val="000000"/>
          <w:sz w:val="16"/>
          <w:szCs w:val="16"/>
          <w:highlight w:val="yellow"/>
        </w:rPr>
      </w:pPr>
    </w:p>
    <w:p w:rsidR="003A74E9" w:rsidRDefault="003A74E9" w:rsidP="000E4E1D">
      <w:pPr>
        <w:spacing w:after="0"/>
        <w:rPr>
          <w:rFonts w:ascii="Times New Roman" w:eastAsia="Times New Roman" w:hAnsi="Times New Roman" w:cs="Times New Roman"/>
          <w:b/>
          <w:color w:val="000000"/>
          <w:sz w:val="16"/>
          <w:szCs w:val="16"/>
          <w:highlight w:val="yellow"/>
        </w:rPr>
      </w:pPr>
    </w:p>
    <w:p w:rsidR="00245E64" w:rsidRPr="00736386" w:rsidRDefault="00245E64" w:rsidP="000E4E1D">
      <w:pPr>
        <w:spacing w:after="0"/>
        <w:rPr>
          <w:rFonts w:ascii="Times New Roman" w:eastAsia="Times New Roman" w:hAnsi="Times New Roman" w:cs="Times New Roman"/>
          <w:b/>
          <w:color w:val="000000"/>
          <w:sz w:val="16"/>
          <w:szCs w:val="16"/>
          <w:highlight w:val="yellow"/>
        </w:rPr>
      </w:pPr>
    </w:p>
    <w:p w:rsidR="000E4E1D" w:rsidRPr="00736386" w:rsidRDefault="000E4E1D" w:rsidP="000E4E1D">
      <w:pPr>
        <w:spacing w:after="0"/>
        <w:rPr>
          <w:rFonts w:ascii="Times New Roman" w:eastAsia="Times New Roman" w:hAnsi="Times New Roman" w:cs="Times New Roman"/>
          <w:b/>
          <w:color w:val="000000"/>
          <w:sz w:val="16"/>
          <w:szCs w:val="16"/>
          <w:highlight w:val="yellow"/>
        </w:rPr>
      </w:pPr>
    </w:p>
    <w:p w:rsidR="006D2A29" w:rsidRPr="00692E6C" w:rsidRDefault="006D2A29" w:rsidP="000E4E1D">
      <w:pPr>
        <w:spacing w:after="0"/>
        <w:rPr>
          <w:rFonts w:ascii="Times New Roman" w:eastAsia="Times New Roman" w:hAnsi="Times New Roman" w:cs="Times New Roman"/>
          <w:b/>
          <w:color w:val="000000"/>
          <w:sz w:val="16"/>
          <w:szCs w:val="16"/>
        </w:rPr>
      </w:pPr>
      <w:r w:rsidRPr="001162F6">
        <w:rPr>
          <w:rFonts w:ascii="Times New Roman" w:eastAsia="Times New Roman" w:hAnsi="Times New Roman" w:cs="Times New Roman"/>
          <w:b/>
          <w:color w:val="000000"/>
          <w:sz w:val="16"/>
          <w:szCs w:val="16"/>
        </w:rPr>
        <w:t>Ogłos</w:t>
      </w:r>
      <w:r w:rsidRPr="00692E6C">
        <w:rPr>
          <w:rFonts w:ascii="Times New Roman" w:eastAsia="Times New Roman" w:hAnsi="Times New Roman" w:cs="Times New Roman"/>
          <w:b/>
          <w:color w:val="000000"/>
          <w:sz w:val="16"/>
          <w:szCs w:val="16"/>
        </w:rPr>
        <w:t>zenie o zamówieniu:</w:t>
      </w:r>
    </w:p>
    <w:p w:rsidR="006D2A29" w:rsidRPr="00921DC3" w:rsidRDefault="006D2A29" w:rsidP="0005119F">
      <w:pPr>
        <w:numPr>
          <w:ilvl w:val="0"/>
          <w:numId w:val="16"/>
        </w:numPr>
        <w:suppressAutoHyphens/>
        <w:spacing w:after="0"/>
        <w:jc w:val="both"/>
        <w:rPr>
          <w:rFonts w:ascii="Times New Roman" w:eastAsia="Times New Roman" w:hAnsi="Times New Roman" w:cs="Times New Roman"/>
          <w:color w:val="000000"/>
          <w:sz w:val="16"/>
          <w:szCs w:val="16"/>
        </w:rPr>
      </w:pPr>
      <w:r w:rsidRPr="00692E6C">
        <w:rPr>
          <w:rFonts w:ascii="Times New Roman" w:eastAsia="Times New Roman" w:hAnsi="Times New Roman" w:cs="Times New Roman"/>
          <w:color w:val="000000"/>
          <w:sz w:val="16"/>
          <w:szCs w:val="16"/>
        </w:rPr>
        <w:t xml:space="preserve">wysłano do Dziennika Urzędowego Unii Europejskiej w dniu </w:t>
      </w:r>
      <w:r w:rsidR="00B1254B" w:rsidRPr="00692E6C">
        <w:rPr>
          <w:rFonts w:ascii="Times New Roman" w:eastAsia="Times New Roman" w:hAnsi="Times New Roman" w:cs="Times New Roman"/>
          <w:color w:val="000000"/>
          <w:sz w:val="16"/>
          <w:szCs w:val="16"/>
        </w:rPr>
        <w:t>1</w:t>
      </w:r>
      <w:r w:rsidR="00844E6A" w:rsidRPr="00692E6C">
        <w:rPr>
          <w:rFonts w:ascii="Times New Roman" w:eastAsia="Times New Roman" w:hAnsi="Times New Roman" w:cs="Times New Roman"/>
          <w:color w:val="000000"/>
          <w:sz w:val="16"/>
          <w:szCs w:val="16"/>
        </w:rPr>
        <w:t>7</w:t>
      </w:r>
      <w:r w:rsidR="00A43E30" w:rsidRPr="00692E6C">
        <w:rPr>
          <w:rFonts w:ascii="Times New Roman" w:eastAsia="Times New Roman" w:hAnsi="Times New Roman" w:cs="Times New Roman"/>
          <w:color w:val="000000"/>
          <w:sz w:val="16"/>
          <w:szCs w:val="16"/>
        </w:rPr>
        <w:t>.</w:t>
      </w:r>
      <w:r w:rsidR="00B1254B" w:rsidRPr="00692E6C">
        <w:rPr>
          <w:rFonts w:ascii="Times New Roman" w:eastAsia="Times New Roman" w:hAnsi="Times New Roman" w:cs="Times New Roman"/>
          <w:color w:val="000000"/>
          <w:sz w:val="16"/>
          <w:szCs w:val="16"/>
        </w:rPr>
        <w:t>12</w:t>
      </w:r>
      <w:r w:rsidRPr="00692E6C">
        <w:rPr>
          <w:rFonts w:ascii="Times New Roman" w:eastAsia="Times New Roman" w:hAnsi="Times New Roman" w:cs="Times New Roman"/>
          <w:color w:val="000000"/>
          <w:sz w:val="16"/>
          <w:szCs w:val="16"/>
        </w:rPr>
        <w:t>.201</w:t>
      </w:r>
      <w:r w:rsidR="00394287" w:rsidRPr="00692E6C">
        <w:rPr>
          <w:rFonts w:ascii="Times New Roman" w:eastAsia="Times New Roman" w:hAnsi="Times New Roman" w:cs="Times New Roman"/>
          <w:color w:val="000000"/>
          <w:sz w:val="16"/>
          <w:szCs w:val="16"/>
        </w:rPr>
        <w:t>9</w:t>
      </w:r>
      <w:r w:rsidR="00384735" w:rsidRPr="00692E6C">
        <w:rPr>
          <w:rFonts w:ascii="Times New Roman" w:eastAsia="Times New Roman" w:hAnsi="Times New Roman" w:cs="Times New Roman"/>
          <w:color w:val="000000"/>
          <w:sz w:val="16"/>
          <w:szCs w:val="16"/>
        </w:rPr>
        <w:t xml:space="preserve"> r.</w:t>
      </w:r>
      <w:r w:rsidRPr="00692E6C">
        <w:rPr>
          <w:rFonts w:ascii="Times New Roman" w:eastAsia="Times New Roman" w:hAnsi="Times New Roman" w:cs="Times New Roman"/>
          <w:color w:val="000000"/>
          <w:sz w:val="16"/>
          <w:szCs w:val="16"/>
        </w:rPr>
        <w:t xml:space="preserve">, potwierdzenie o otrzymaniu  ogłoszenia otrzymano </w:t>
      </w:r>
      <w:r w:rsidRPr="00921DC3">
        <w:rPr>
          <w:rFonts w:ascii="Times New Roman" w:eastAsia="Times New Roman" w:hAnsi="Times New Roman" w:cs="Times New Roman"/>
          <w:color w:val="000000"/>
          <w:sz w:val="16"/>
          <w:szCs w:val="16"/>
        </w:rPr>
        <w:t xml:space="preserve">w dniu </w:t>
      </w:r>
      <w:r w:rsidR="00B1254B" w:rsidRPr="00921DC3">
        <w:rPr>
          <w:rFonts w:ascii="Times New Roman" w:eastAsia="Times New Roman" w:hAnsi="Times New Roman" w:cs="Times New Roman"/>
          <w:color w:val="000000"/>
          <w:sz w:val="16"/>
          <w:szCs w:val="16"/>
        </w:rPr>
        <w:t>17</w:t>
      </w:r>
      <w:r w:rsidR="00A43E30" w:rsidRPr="00921DC3">
        <w:rPr>
          <w:rFonts w:ascii="Times New Roman" w:eastAsia="Times New Roman" w:hAnsi="Times New Roman" w:cs="Times New Roman"/>
          <w:color w:val="000000"/>
          <w:sz w:val="16"/>
          <w:szCs w:val="16"/>
        </w:rPr>
        <w:t>.</w:t>
      </w:r>
      <w:r w:rsidR="00B1254B" w:rsidRPr="00921DC3">
        <w:rPr>
          <w:rFonts w:ascii="Times New Roman" w:eastAsia="Times New Roman" w:hAnsi="Times New Roman" w:cs="Times New Roman"/>
          <w:color w:val="000000"/>
          <w:sz w:val="16"/>
          <w:szCs w:val="16"/>
        </w:rPr>
        <w:t>12</w:t>
      </w:r>
      <w:r w:rsidRPr="00921DC3">
        <w:rPr>
          <w:rFonts w:ascii="Times New Roman" w:eastAsia="Times New Roman" w:hAnsi="Times New Roman" w:cs="Times New Roman"/>
          <w:color w:val="000000"/>
          <w:sz w:val="16"/>
          <w:szCs w:val="16"/>
        </w:rPr>
        <w:t>.201</w:t>
      </w:r>
      <w:r w:rsidR="00394287" w:rsidRPr="00921DC3">
        <w:rPr>
          <w:rFonts w:ascii="Times New Roman" w:eastAsia="Times New Roman" w:hAnsi="Times New Roman" w:cs="Times New Roman"/>
          <w:color w:val="000000"/>
          <w:sz w:val="16"/>
          <w:szCs w:val="16"/>
        </w:rPr>
        <w:t>9</w:t>
      </w:r>
      <w:r w:rsidRPr="00921DC3">
        <w:rPr>
          <w:rFonts w:ascii="Times New Roman" w:eastAsia="Times New Roman" w:hAnsi="Times New Roman" w:cs="Times New Roman"/>
          <w:color w:val="000000"/>
          <w:sz w:val="16"/>
          <w:szCs w:val="16"/>
        </w:rPr>
        <w:t xml:space="preserve"> r. o godz</w:t>
      </w:r>
      <w:r w:rsidR="00D1678D" w:rsidRPr="00921DC3">
        <w:rPr>
          <w:rFonts w:ascii="Times New Roman" w:eastAsia="Times New Roman" w:hAnsi="Times New Roman" w:cs="Times New Roman"/>
          <w:color w:val="000000"/>
          <w:sz w:val="16"/>
          <w:szCs w:val="16"/>
        </w:rPr>
        <w:t xml:space="preserve">. </w:t>
      </w:r>
      <w:r w:rsidR="00291E46" w:rsidRPr="00921DC3">
        <w:rPr>
          <w:rFonts w:ascii="Times New Roman" w:eastAsia="Times New Roman" w:hAnsi="Times New Roman" w:cs="Times New Roman"/>
          <w:color w:val="000000"/>
          <w:sz w:val="16"/>
          <w:szCs w:val="16"/>
        </w:rPr>
        <w:t>11:44</w:t>
      </w:r>
      <w:r w:rsidRPr="00921DC3">
        <w:rPr>
          <w:rFonts w:ascii="Times New Roman" w:eastAsia="Times New Roman" w:hAnsi="Times New Roman" w:cs="Times New Roman"/>
          <w:color w:val="000000"/>
          <w:sz w:val="16"/>
          <w:szCs w:val="16"/>
        </w:rPr>
        <w:t xml:space="preserve">  i nadano mu tymczasowy numer referencyjny </w:t>
      </w:r>
      <w:r w:rsidR="00844E6A" w:rsidRPr="00921DC3">
        <w:rPr>
          <w:rFonts w:ascii="Times New Roman" w:eastAsia="Times New Roman" w:hAnsi="Times New Roman" w:cs="Times New Roman"/>
          <w:color w:val="000000"/>
          <w:sz w:val="16"/>
          <w:szCs w:val="16"/>
        </w:rPr>
        <w:t>19-</w:t>
      </w:r>
      <w:r w:rsidR="00692E6C" w:rsidRPr="00921DC3">
        <w:rPr>
          <w:rFonts w:ascii="Times New Roman" w:eastAsia="Times New Roman" w:hAnsi="Times New Roman" w:cs="Times New Roman"/>
          <w:color w:val="000000"/>
          <w:sz w:val="16"/>
          <w:szCs w:val="16"/>
        </w:rPr>
        <w:t>176301</w:t>
      </w:r>
      <w:r w:rsidRPr="00921DC3">
        <w:rPr>
          <w:rFonts w:ascii="Times New Roman" w:eastAsia="Times New Roman" w:hAnsi="Times New Roman" w:cs="Times New Roman"/>
          <w:color w:val="000000"/>
          <w:sz w:val="16"/>
          <w:szCs w:val="16"/>
        </w:rPr>
        <w:t>,</w:t>
      </w:r>
    </w:p>
    <w:p w:rsidR="006D2A29" w:rsidRPr="00921DC3" w:rsidRDefault="006D2A29" w:rsidP="0005119F">
      <w:pPr>
        <w:numPr>
          <w:ilvl w:val="0"/>
          <w:numId w:val="16"/>
        </w:numPr>
        <w:suppressAutoHyphens/>
        <w:spacing w:after="0"/>
        <w:jc w:val="both"/>
        <w:rPr>
          <w:rFonts w:ascii="Times New Roman" w:eastAsia="Times New Roman" w:hAnsi="Times New Roman" w:cs="Times New Roman"/>
          <w:color w:val="000000"/>
          <w:sz w:val="16"/>
          <w:szCs w:val="16"/>
        </w:rPr>
      </w:pPr>
      <w:r w:rsidRPr="00921DC3">
        <w:rPr>
          <w:rFonts w:ascii="Times New Roman" w:eastAsia="Times New Roman" w:hAnsi="Times New Roman" w:cs="Times New Roman"/>
          <w:color w:val="000000"/>
          <w:sz w:val="16"/>
          <w:szCs w:val="16"/>
        </w:rPr>
        <w:t xml:space="preserve">opublikowano w Dzienniku Urzędowym Unii Europejskiej w dniu </w:t>
      </w:r>
      <w:r w:rsidR="00921DC3" w:rsidRPr="00921DC3">
        <w:rPr>
          <w:rFonts w:ascii="Times New Roman" w:eastAsia="Times New Roman" w:hAnsi="Times New Roman" w:cs="Times New Roman"/>
          <w:color w:val="000000"/>
          <w:sz w:val="16"/>
          <w:szCs w:val="16"/>
        </w:rPr>
        <w:t>20</w:t>
      </w:r>
      <w:r w:rsidR="00394287" w:rsidRPr="00921DC3">
        <w:rPr>
          <w:rFonts w:ascii="Times New Roman" w:eastAsia="Times New Roman" w:hAnsi="Times New Roman" w:cs="Times New Roman"/>
          <w:color w:val="000000"/>
          <w:sz w:val="16"/>
          <w:szCs w:val="16"/>
        </w:rPr>
        <w:t>.</w:t>
      </w:r>
      <w:r w:rsidR="00B1254B" w:rsidRPr="00921DC3">
        <w:rPr>
          <w:rFonts w:ascii="Times New Roman" w:eastAsia="Times New Roman" w:hAnsi="Times New Roman" w:cs="Times New Roman"/>
          <w:color w:val="000000"/>
          <w:sz w:val="16"/>
          <w:szCs w:val="16"/>
        </w:rPr>
        <w:t>12</w:t>
      </w:r>
      <w:r w:rsidRPr="00921DC3">
        <w:rPr>
          <w:rFonts w:ascii="Times New Roman" w:eastAsia="Times New Roman" w:hAnsi="Times New Roman" w:cs="Times New Roman"/>
          <w:color w:val="000000"/>
          <w:sz w:val="16"/>
          <w:szCs w:val="16"/>
        </w:rPr>
        <w:t>.201</w:t>
      </w:r>
      <w:r w:rsidR="00394287" w:rsidRPr="00921DC3">
        <w:rPr>
          <w:rFonts w:ascii="Times New Roman" w:eastAsia="Times New Roman" w:hAnsi="Times New Roman" w:cs="Times New Roman"/>
          <w:color w:val="000000"/>
          <w:sz w:val="16"/>
          <w:szCs w:val="16"/>
        </w:rPr>
        <w:t>9</w:t>
      </w:r>
      <w:r w:rsidR="00384735" w:rsidRPr="00921DC3">
        <w:rPr>
          <w:rFonts w:ascii="Times New Roman" w:eastAsia="Times New Roman" w:hAnsi="Times New Roman" w:cs="Times New Roman"/>
          <w:color w:val="000000"/>
          <w:sz w:val="16"/>
          <w:szCs w:val="16"/>
        </w:rPr>
        <w:t xml:space="preserve"> r.</w:t>
      </w:r>
      <w:r w:rsidRPr="00921DC3">
        <w:rPr>
          <w:rFonts w:ascii="Times New Roman" w:eastAsia="Times New Roman" w:hAnsi="Times New Roman" w:cs="Times New Roman"/>
          <w:color w:val="000000"/>
          <w:sz w:val="16"/>
          <w:szCs w:val="16"/>
        </w:rPr>
        <w:t>, pod nr 201</w:t>
      </w:r>
      <w:r w:rsidR="00A43E30" w:rsidRPr="00921DC3">
        <w:rPr>
          <w:rFonts w:ascii="Times New Roman" w:eastAsia="Times New Roman" w:hAnsi="Times New Roman" w:cs="Times New Roman"/>
          <w:color w:val="000000"/>
          <w:sz w:val="16"/>
          <w:szCs w:val="16"/>
        </w:rPr>
        <w:t>9</w:t>
      </w:r>
      <w:r w:rsidRPr="00921DC3">
        <w:rPr>
          <w:rFonts w:ascii="Times New Roman" w:eastAsia="Times New Roman" w:hAnsi="Times New Roman" w:cs="Times New Roman"/>
          <w:color w:val="000000"/>
          <w:sz w:val="16"/>
          <w:szCs w:val="16"/>
        </w:rPr>
        <w:t xml:space="preserve">/S </w:t>
      </w:r>
      <w:r w:rsidR="00245E64" w:rsidRPr="00921DC3">
        <w:rPr>
          <w:rFonts w:ascii="Times New Roman" w:eastAsia="Times New Roman" w:hAnsi="Times New Roman" w:cs="Times New Roman"/>
          <w:color w:val="000000"/>
          <w:sz w:val="16"/>
          <w:szCs w:val="16"/>
        </w:rPr>
        <w:t xml:space="preserve">  </w:t>
      </w:r>
      <w:r w:rsidR="00921DC3" w:rsidRPr="00921DC3">
        <w:rPr>
          <w:rFonts w:ascii="Times New Roman" w:eastAsia="Times New Roman" w:hAnsi="Times New Roman" w:cs="Times New Roman"/>
          <w:color w:val="000000"/>
          <w:sz w:val="16"/>
          <w:szCs w:val="16"/>
        </w:rPr>
        <w:t>246</w:t>
      </w:r>
      <w:r w:rsidR="00A43E30" w:rsidRPr="00921DC3">
        <w:rPr>
          <w:rFonts w:ascii="Times New Roman" w:eastAsia="Times New Roman" w:hAnsi="Times New Roman" w:cs="Times New Roman"/>
          <w:color w:val="000000"/>
          <w:sz w:val="16"/>
          <w:szCs w:val="16"/>
        </w:rPr>
        <w:t>-</w:t>
      </w:r>
      <w:r w:rsidR="00921DC3" w:rsidRPr="00921DC3">
        <w:rPr>
          <w:rFonts w:ascii="Times New Roman" w:eastAsia="Times New Roman" w:hAnsi="Times New Roman" w:cs="Times New Roman"/>
          <w:color w:val="000000"/>
          <w:sz w:val="16"/>
          <w:szCs w:val="16"/>
        </w:rPr>
        <w:t>606484</w:t>
      </w:r>
      <w:r w:rsidRPr="00921DC3">
        <w:rPr>
          <w:rFonts w:ascii="Times New Roman" w:eastAsia="Times New Roman" w:hAnsi="Times New Roman" w:cs="Times New Roman"/>
          <w:color w:val="000000"/>
          <w:sz w:val="16"/>
          <w:szCs w:val="16"/>
        </w:rPr>
        <w:t>,</w:t>
      </w:r>
    </w:p>
    <w:p w:rsidR="006D2A29" w:rsidRPr="00245E64" w:rsidRDefault="006D2A29" w:rsidP="0005119F">
      <w:pPr>
        <w:numPr>
          <w:ilvl w:val="0"/>
          <w:numId w:val="16"/>
        </w:numPr>
        <w:suppressAutoHyphens/>
        <w:spacing w:after="0"/>
        <w:jc w:val="both"/>
        <w:rPr>
          <w:rFonts w:ascii="Times New Roman" w:eastAsia="Times New Roman" w:hAnsi="Times New Roman" w:cs="Times New Roman"/>
          <w:color w:val="000000"/>
          <w:sz w:val="16"/>
          <w:szCs w:val="16"/>
        </w:rPr>
      </w:pPr>
      <w:r w:rsidRPr="00245E64">
        <w:rPr>
          <w:rFonts w:ascii="Times New Roman" w:eastAsia="Times New Roman" w:hAnsi="Times New Roman" w:cs="Times New Roman"/>
          <w:color w:val="000000"/>
          <w:sz w:val="16"/>
          <w:szCs w:val="16"/>
        </w:rPr>
        <w:t xml:space="preserve">zamieszczono na stronie Biuletynu </w:t>
      </w:r>
      <w:r w:rsidRPr="00245E64">
        <w:rPr>
          <w:rFonts w:ascii="Times New Roman" w:eastAsia="Times New Roman" w:hAnsi="Times New Roman" w:cs="Times New Roman"/>
          <w:sz w:val="16"/>
          <w:szCs w:val="16"/>
        </w:rPr>
        <w:t xml:space="preserve">Informacji Publicznej  www.bip.miasto.tuchola.pl  w dniu </w:t>
      </w:r>
      <w:r w:rsidR="00541DFA">
        <w:rPr>
          <w:rFonts w:ascii="Times New Roman" w:eastAsia="Times New Roman" w:hAnsi="Times New Roman" w:cs="Times New Roman"/>
          <w:sz w:val="16"/>
          <w:szCs w:val="16"/>
        </w:rPr>
        <w:t>20</w:t>
      </w:r>
      <w:r w:rsidRPr="00245E64">
        <w:rPr>
          <w:rFonts w:ascii="Times New Roman" w:eastAsia="Times New Roman" w:hAnsi="Times New Roman" w:cs="Times New Roman"/>
          <w:sz w:val="16"/>
          <w:szCs w:val="16"/>
        </w:rPr>
        <w:t>.</w:t>
      </w:r>
      <w:r w:rsidR="00B1254B">
        <w:rPr>
          <w:rFonts w:ascii="Times New Roman" w:eastAsia="Times New Roman" w:hAnsi="Times New Roman" w:cs="Times New Roman"/>
          <w:sz w:val="16"/>
          <w:szCs w:val="16"/>
        </w:rPr>
        <w:t>12</w:t>
      </w:r>
      <w:r w:rsidR="00394287" w:rsidRPr="00245E64">
        <w:rPr>
          <w:rFonts w:ascii="Times New Roman" w:eastAsia="Times New Roman" w:hAnsi="Times New Roman" w:cs="Times New Roman"/>
          <w:sz w:val="16"/>
          <w:szCs w:val="16"/>
        </w:rPr>
        <w:t>.</w:t>
      </w:r>
      <w:r w:rsidRPr="00245E64">
        <w:rPr>
          <w:rFonts w:ascii="Times New Roman" w:eastAsia="Times New Roman" w:hAnsi="Times New Roman" w:cs="Times New Roman"/>
          <w:sz w:val="16"/>
          <w:szCs w:val="16"/>
        </w:rPr>
        <w:t>201</w:t>
      </w:r>
      <w:r w:rsidR="00394287" w:rsidRPr="00245E64">
        <w:rPr>
          <w:rFonts w:ascii="Times New Roman" w:eastAsia="Times New Roman" w:hAnsi="Times New Roman" w:cs="Times New Roman"/>
          <w:sz w:val="16"/>
          <w:szCs w:val="16"/>
        </w:rPr>
        <w:t>9</w:t>
      </w:r>
      <w:r w:rsidRPr="00245E64">
        <w:rPr>
          <w:rFonts w:ascii="Times New Roman" w:eastAsia="Times New Roman" w:hAnsi="Times New Roman" w:cs="Times New Roman"/>
          <w:sz w:val="16"/>
          <w:szCs w:val="16"/>
        </w:rPr>
        <w:t xml:space="preserve"> r. oraz </w:t>
      </w:r>
      <w:hyperlink r:id="rId9" w:history="1">
        <w:r w:rsidR="00CB48F1" w:rsidRPr="00245E64">
          <w:rPr>
            <w:rStyle w:val="Hipercze"/>
            <w:rFonts w:ascii="Times New Roman" w:eastAsia="Times New Roman" w:hAnsi="Times New Roman"/>
            <w:color w:val="auto"/>
            <w:sz w:val="16"/>
            <w:szCs w:val="16"/>
            <w:u w:val="none"/>
          </w:rPr>
          <w:t>https://platformazakupowa.pl/tuchola</w:t>
        </w:r>
      </w:hyperlink>
      <w:r w:rsidR="00CB48F1" w:rsidRPr="00245E64">
        <w:rPr>
          <w:rFonts w:ascii="Times New Roman" w:eastAsia="Times New Roman" w:hAnsi="Times New Roman" w:cs="Times New Roman"/>
          <w:sz w:val="16"/>
          <w:szCs w:val="16"/>
        </w:rPr>
        <w:t xml:space="preserve"> i </w:t>
      </w:r>
      <w:r w:rsidR="00CB48F1" w:rsidRPr="00245E64">
        <w:rPr>
          <w:rFonts w:ascii="Times New Roman" w:eastAsia="Times New Roman" w:hAnsi="Times New Roman" w:cs="Times New Roman"/>
          <w:color w:val="000000"/>
          <w:sz w:val="16"/>
          <w:szCs w:val="16"/>
        </w:rPr>
        <w:t xml:space="preserve"> </w:t>
      </w:r>
      <w:r w:rsidRPr="00245E64">
        <w:rPr>
          <w:rFonts w:ascii="Times New Roman" w:eastAsia="Times New Roman" w:hAnsi="Times New Roman" w:cs="Times New Roman"/>
          <w:color w:val="000000"/>
          <w:sz w:val="16"/>
          <w:szCs w:val="16"/>
        </w:rPr>
        <w:t>wywieszono na tablicy ogłoszeń Urzędu Miejskiego w Tucholi w dniu</w:t>
      </w:r>
      <w:r w:rsidR="00541DFA">
        <w:rPr>
          <w:rFonts w:ascii="Times New Roman" w:eastAsia="Times New Roman" w:hAnsi="Times New Roman" w:cs="Times New Roman"/>
          <w:color w:val="000000"/>
          <w:sz w:val="16"/>
          <w:szCs w:val="16"/>
        </w:rPr>
        <w:t xml:space="preserve">  20</w:t>
      </w:r>
      <w:r w:rsidR="00394287" w:rsidRPr="00245E64">
        <w:rPr>
          <w:rFonts w:ascii="Times New Roman" w:eastAsia="Times New Roman" w:hAnsi="Times New Roman" w:cs="Times New Roman"/>
          <w:color w:val="000000"/>
          <w:sz w:val="16"/>
          <w:szCs w:val="16"/>
        </w:rPr>
        <w:t>.</w:t>
      </w:r>
      <w:r w:rsidR="00B1254B">
        <w:rPr>
          <w:rFonts w:ascii="Times New Roman" w:eastAsia="Times New Roman" w:hAnsi="Times New Roman" w:cs="Times New Roman"/>
          <w:color w:val="000000"/>
          <w:sz w:val="16"/>
          <w:szCs w:val="16"/>
        </w:rPr>
        <w:t>12</w:t>
      </w:r>
      <w:r w:rsidR="00394287" w:rsidRPr="00245E64">
        <w:rPr>
          <w:rFonts w:ascii="Times New Roman" w:eastAsia="Times New Roman" w:hAnsi="Times New Roman" w:cs="Times New Roman"/>
          <w:color w:val="000000"/>
          <w:sz w:val="16"/>
          <w:szCs w:val="16"/>
        </w:rPr>
        <w:t>.</w:t>
      </w:r>
      <w:r w:rsidRPr="00245E64">
        <w:rPr>
          <w:rFonts w:ascii="Times New Roman" w:eastAsia="Times New Roman" w:hAnsi="Times New Roman" w:cs="Times New Roman"/>
          <w:color w:val="000000"/>
          <w:sz w:val="16"/>
          <w:szCs w:val="16"/>
        </w:rPr>
        <w:t>201</w:t>
      </w:r>
      <w:r w:rsidR="00394287" w:rsidRPr="00245E64">
        <w:rPr>
          <w:rFonts w:ascii="Times New Roman" w:eastAsia="Times New Roman" w:hAnsi="Times New Roman" w:cs="Times New Roman"/>
          <w:color w:val="000000"/>
          <w:sz w:val="16"/>
          <w:szCs w:val="16"/>
        </w:rPr>
        <w:t>9</w:t>
      </w:r>
      <w:r w:rsidRPr="00245E64">
        <w:rPr>
          <w:rFonts w:ascii="Times New Roman" w:eastAsia="Times New Roman" w:hAnsi="Times New Roman" w:cs="Times New Roman"/>
          <w:color w:val="000000"/>
          <w:sz w:val="16"/>
          <w:szCs w:val="16"/>
        </w:rPr>
        <w:t xml:space="preserve"> r.</w:t>
      </w:r>
    </w:p>
    <w:p w:rsidR="003A74E9" w:rsidRPr="003A74E9" w:rsidRDefault="003A74E9" w:rsidP="003A74E9">
      <w:pPr>
        <w:spacing w:after="0"/>
        <w:rPr>
          <w:rFonts w:ascii="Times New Roman" w:eastAsia="Times New Roman" w:hAnsi="Times New Roman" w:cs="Times New Roman"/>
          <w:b/>
          <w:color w:val="000000"/>
          <w:sz w:val="16"/>
          <w:szCs w:val="16"/>
        </w:rPr>
      </w:pPr>
      <w:r w:rsidRPr="003A74E9">
        <w:rPr>
          <w:rFonts w:ascii="Times New Roman" w:eastAsia="Times New Roman" w:hAnsi="Times New Roman" w:cs="Times New Roman"/>
          <w:b/>
          <w:color w:val="000000"/>
          <w:sz w:val="16"/>
          <w:szCs w:val="16"/>
        </w:rPr>
        <w:t>Sprostowanie ogłoszenie o zamówieniu:</w:t>
      </w:r>
    </w:p>
    <w:p w:rsidR="003A74E9" w:rsidRPr="003A74E9" w:rsidRDefault="003A74E9" w:rsidP="003A74E9">
      <w:pPr>
        <w:numPr>
          <w:ilvl w:val="0"/>
          <w:numId w:val="66"/>
        </w:numPr>
        <w:suppressAutoHyphens/>
        <w:spacing w:after="0"/>
        <w:jc w:val="both"/>
        <w:rPr>
          <w:rFonts w:ascii="Times New Roman" w:eastAsia="Times New Roman" w:hAnsi="Times New Roman" w:cs="Times New Roman"/>
          <w:color w:val="000000"/>
          <w:sz w:val="16"/>
          <w:szCs w:val="16"/>
        </w:rPr>
      </w:pPr>
      <w:r w:rsidRPr="003A74E9">
        <w:rPr>
          <w:rFonts w:ascii="Times New Roman" w:eastAsia="Times New Roman" w:hAnsi="Times New Roman" w:cs="Times New Roman"/>
          <w:color w:val="000000"/>
          <w:sz w:val="16"/>
          <w:szCs w:val="16"/>
        </w:rPr>
        <w:t>wysłano do Dziennika Urzędowego Unii Europejskiej w dniu 20.01.2020 r., potwierdzenie o otrzymaniu  ogłoszenia otrzymano w dniu 20.01.2020 r. o godz. 12:35  i nadano mu tymczasowy numer referencyjny 20-229837-001,</w:t>
      </w:r>
    </w:p>
    <w:p w:rsidR="003A74E9" w:rsidRPr="003A74E9" w:rsidRDefault="003A74E9" w:rsidP="003A74E9">
      <w:pPr>
        <w:numPr>
          <w:ilvl w:val="0"/>
          <w:numId w:val="66"/>
        </w:numPr>
        <w:suppressAutoHyphens/>
        <w:spacing w:after="0"/>
        <w:jc w:val="both"/>
        <w:rPr>
          <w:rFonts w:ascii="Times New Roman" w:eastAsia="Times New Roman" w:hAnsi="Times New Roman" w:cs="Times New Roman"/>
          <w:color w:val="000000"/>
          <w:sz w:val="16"/>
          <w:szCs w:val="16"/>
        </w:rPr>
      </w:pPr>
      <w:r w:rsidRPr="003A74E9">
        <w:rPr>
          <w:rFonts w:ascii="Times New Roman" w:eastAsia="Times New Roman" w:hAnsi="Times New Roman" w:cs="Times New Roman"/>
          <w:color w:val="000000"/>
          <w:sz w:val="16"/>
          <w:szCs w:val="16"/>
        </w:rPr>
        <w:t>opublikowano w Dzienniku Urzędowym Unii Europejskiej w dniu 22.01.2020  r., pod nr 2020/S   016-034737,</w:t>
      </w:r>
    </w:p>
    <w:p w:rsidR="003A74E9" w:rsidRPr="003A74E9" w:rsidRDefault="003A74E9" w:rsidP="003A74E9">
      <w:pPr>
        <w:numPr>
          <w:ilvl w:val="0"/>
          <w:numId w:val="66"/>
        </w:numPr>
        <w:suppressAutoHyphens/>
        <w:spacing w:after="0"/>
        <w:jc w:val="both"/>
        <w:rPr>
          <w:rFonts w:ascii="Times New Roman" w:eastAsia="Times New Roman" w:hAnsi="Times New Roman" w:cs="Times New Roman"/>
          <w:color w:val="000000"/>
          <w:sz w:val="16"/>
          <w:szCs w:val="16"/>
        </w:rPr>
      </w:pPr>
      <w:r w:rsidRPr="003A74E9">
        <w:rPr>
          <w:rFonts w:ascii="Times New Roman" w:eastAsia="Times New Roman" w:hAnsi="Times New Roman" w:cs="Times New Roman"/>
          <w:color w:val="000000"/>
          <w:sz w:val="16"/>
          <w:szCs w:val="16"/>
        </w:rPr>
        <w:t xml:space="preserve">zamieszczono na stronie Biuletynu </w:t>
      </w:r>
      <w:r w:rsidRPr="003A74E9">
        <w:rPr>
          <w:rFonts w:ascii="Times New Roman" w:eastAsia="Times New Roman" w:hAnsi="Times New Roman" w:cs="Times New Roman"/>
          <w:sz w:val="16"/>
          <w:szCs w:val="16"/>
        </w:rPr>
        <w:t xml:space="preserve">Informacji Publicznej  www.bip.miasto.tuchola.pl  w dniu 22.01.2020 r. oraz </w:t>
      </w:r>
      <w:hyperlink r:id="rId10" w:history="1">
        <w:r w:rsidRPr="003A74E9">
          <w:rPr>
            <w:rStyle w:val="Hipercze"/>
            <w:rFonts w:ascii="Times New Roman" w:eastAsia="Times New Roman" w:hAnsi="Times New Roman"/>
            <w:color w:val="auto"/>
            <w:sz w:val="16"/>
            <w:szCs w:val="16"/>
            <w:u w:val="none"/>
          </w:rPr>
          <w:t>https://platformazakupowa.pl/tuchola</w:t>
        </w:r>
      </w:hyperlink>
      <w:r w:rsidRPr="003A74E9">
        <w:rPr>
          <w:rFonts w:ascii="Times New Roman" w:eastAsia="Times New Roman" w:hAnsi="Times New Roman" w:cs="Times New Roman"/>
          <w:sz w:val="16"/>
          <w:szCs w:val="16"/>
        </w:rPr>
        <w:t xml:space="preserve"> i </w:t>
      </w:r>
      <w:r w:rsidRPr="003A74E9">
        <w:rPr>
          <w:rFonts w:ascii="Times New Roman" w:eastAsia="Times New Roman" w:hAnsi="Times New Roman" w:cs="Times New Roman"/>
          <w:color w:val="000000"/>
          <w:sz w:val="16"/>
          <w:szCs w:val="16"/>
        </w:rPr>
        <w:t xml:space="preserve"> wywieszono na tablicy ogłoszeń Urzędu Miejskiego w Tucholi w dniu  22.01.2020 r.</w:t>
      </w:r>
    </w:p>
    <w:p w:rsidR="006C0256" w:rsidRPr="00736386" w:rsidRDefault="006C0256" w:rsidP="006C0256">
      <w:pPr>
        <w:spacing w:after="0"/>
        <w:rPr>
          <w:rFonts w:ascii="Times New Roman" w:eastAsia="Times New Roman" w:hAnsi="Times New Roman" w:cs="Times New Roman"/>
          <w:b/>
          <w:color w:val="000000"/>
          <w:sz w:val="16"/>
          <w:szCs w:val="16"/>
          <w:highlight w:val="yellow"/>
        </w:rPr>
      </w:pPr>
    </w:p>
    <w:p w:rsidR="00292763" w:rsidRPr="00736386" w:rsidRDefault="00292763" w:rsidP="00292763">
      <w:pPr>
        <w:spacing w:after="0"/>
        <w:rPr>
          <w:rFonts w:ascii="Times New Roman" w:eastAsia="Times New Roman" w:hAnsi="Times New Roman" w:cs="Times New Roman"/>
          <w:b/>
          <w:color w:val="000000"/>
          <w:sz w:val="16"/>
          <w:szCs w:val="16"/>
          <w:highlight w:val="yellow"/>
        </w:rPr>
      </w:pPr>
    </w:p>
    <w:p w:rsidR="00001F7D" w:rsidRPr="006D2A29" w:rsidRDefault="00001F7D" w:rsidP="00001F7D">
      <w:pPr>
        <w:pStyle w:val="Nagwek1"/>
        <w:numPr>
          <w:ilvl w:val="0"/>
          <w:numId w:val="3"/>
        </w:numPr>
        <w:tabs>
          <w:tab w:val="clear" w:pos="784"/>
          <w:tab w:val="num" w:pos="426"/>
        </w:tabs>
        <w:suppressAutoHyphens w:val="0"/>
        <w:spacing w:after="120" w:line="276" w:lineRule="auto"/>
        <w:ind w:left="426" w:hanging="426"/>
        <w:jc w:val="left"/>
        <w:rPr>
          <w:b/>
          <w:sz w:val="22"/>
          <w:szCs w:val="22"/>
        </w:rPr>
      </w:pPr>
      <w:r w:rsidRPr="006D2A29">
        <w:rPr>
          <w:b/>
          <w:sz w:val="22"/>
          <w:szCs w:val="22"/>
        </w:rPr>
        <w:t>NAZWA, ADRES ZAMAWIAJĄCEGO ORAZ ADRES POCZTY ELEKTRONICZNEJ LUB STRONY INTERNETOWEJ ZAMAWIAJĄCEGO</w:t>
      </w:r>
    </w:p>
    <w:p w:rsidR="00001F7D" w:rsidRPr="00001F7D" w:rsidRDefault="00001F7D" w:rsidP="00001F7D">
      <w:pPr>
        <w:pStyle w:val="Akapitzlist"/>
        <w:spacing w:after="0"/>
        <w:ind w:left="784" w:hanging="358"/>
        <w:rPr>
          <w:rFonts w:ascii="Times New Roman" w:hAnsi="Times New Roman"/>
          <w:color w:val="000000"/>
        </w:rPr>
      </w:pPr>
      <w:r w:rsidRPr="00001F7D">
        <w:rPr>
          <w:rFonts w:ascii="Times New Roman" w:hAnsi="Times New Roman"/>
          <w:color w:val="000000"/>
        </w:rPr>
        <w:t>Gmina Tuchola</w:t>
      </w:r>
    </w:p>
    <w:p w:rsidR="00001F7D" w:rsidRPr="00001F7D" w:rsidRDefault="00001F7D" w:rsidP="00001F7D">
      <w:pPr>
        <w:pStyle w:val="Akapitzlist"/>
        <w:spacing w:after="0"/>
        <w:ind w:left="784" w:hanging="358"/>
        <w:rPr>
          <w:rFonts w:ascii="Times New Roman" w:hAnsi="Times New Roman"/>
          <w:color w:val="000000"/>
        </w:rPr>
      </w:pPr>
      <w:r w:rsidRPr="00001F7D">
        <w:rPr>
          <w:rFonts w:ascii="Times New Roman" w:hAnsi="Times New Roman"/>
          <w:color w:val="000000"/>
        </w:rPr>
        <w:t>Plac Zamkowy 1, 89 – 500 Tuchola</w:t>
      </w:r>
      <w:r w:rsidRPr="00001F7D">
        <w:rPr>
          <w:rFonts w:ascii="Times New Roman" w:hAnsi="Times New Roman"/>
          <w:color w:val="000000"/>
        </w:rPr>
        <w:tab/>
      </w:r>
    </w:p>
    <w:p w:rsidR="00001F7D" w:rsidRPr="00001F7D" w:rsidRDefault="00001F7D" w:rsidP="00001F7D">
      <w:pPr>
        <w:pStyle w:val="Akapitzlist"/>
        <w:spacing w:after="0"/>
        <w:ind w:left="784" w:hanging="358"/>
        <w:rPr>
          <w:rFonts w:ascii="Times New Roman" w:hAnsi="Times New Roman"/>
          <w:color w:val="000000"/>
        </w:rPr>
      </w:pPr>
      <w:r w:rsidRPr="00001F7D">
        <w:rPr>
          <w:rFonts w:ascii="Times New Roman" w:hAnsi="Times New Roman"/>
          <w:color w:val="000000"/>
        </w:rPr>
        <w:t>NIP: 561-14-87-583</w:t>
      </w:r>
    </w:p>
    <w:p w:rsidR="00001F7D" w:rsidRPr="00001F7D" w:rsidRDefault="00001F7D" w:rsidP="00001F7D">
      <w:pPr>
        <w:pStyle w:val="Akapitzlist"/>
        <w:spacing w:after="0"/>
        <w:ind w:left="784" w:hanging="358"/>
        <w:rPr>
          <w:rFonts w:ascii="Times New Roman" w:hAnsi="Times New Roman"/>
          <w:color w:val="000000"/>
          <w:lang w:val="en-US"/>
        </w:rPr>
      </w:pPr>
      <w:r w:rsidRPr="00001F7D">
        <w:rPr>
          <w:rFonts w:ascii="Times New Roman" w:hAnsi="Times New Roman"/>
          <w:color w:val="000000"/>
          <w:lang w:val="en-US"/>
        </w:rPr>
        <w:t>tel.: +48 52 56 42 500</w:t>
      </w:r>
    </w:p>
    <w:p w:rsidR="00001F7D" w:rsidRPr="00001F7D" w:rsidRDefault="00001F7D" w:rsidP="00001F7D">
      <w:pPr>
        <w:pStyle w:val="Akapitzlist"/>
        <w:spacing w:after="0"/>
        <w:ind w:left="784" w:hanging="358"/>
        <w:rPr>
          <w:rFonts w:ascii="Times New Roman" w:hAnsi="Times New Roman"/>
          <w:color w:val="000000"/>
          <w:lang w:val="en-US"/>
        </w:rPr>
      </w:pPr>
      <w:r w:rsidRPr="00001F7D">
        <w:rPr>
          <w:rFonts w:ascii="Times New Roman" w:hAnsi="Times New Roman"/>
          <w:color w:val="000000"/>
          <w:lang w:val="en-US"/>
        </w:rPr>
        <w:t>fax: +48 52 334 21 38</w:t>
      </w:r>
      <w:r w:rsidRPr="00001F7D">
        <w:rPr>
          <w:rFonts w:ascii="Times New Roman" w:hAnsi="Times New Roman"/>
          <w:color w:val="000000"/>
          <w:lang w:val="en-US"/>
        </w:rPr>
        <w:tab/>
      </w:r>
    </w:p>
    <w:p w:rsidR="00001F7D" w:rsidRPr="00001F7D" w:rsidRDefault="00001F7D" w:rsidP="00001F7D">
      <w:pPr>
        <w:pStyle w:val="Akapitzlist"/>
        <w:spacing w:after="0"/>
        <w:ind w:left="784" w:hanging="358"/>
        <w:rPr>
          <w:rFonts w:ascii="Times New Roman" w:hAnsi="Times New Roman"/>
          <w:color w:val="000000"/>
          <w:lang w:val="en-US"/>
        </w:rPr>
      </w:pPr>
      <w:r w:rsidRPr="00001F7D">
        <w:rPr>
          <w:rFonts w:ascii="Times New Roman" w:hAnsi="Times New Roman"/>
          <w:color w:val="000000"/>
          <w:lang w:val="en-US"/>
        </w:rPr>
        <w:t>e-mail: przetargi212@tuchola.pl</w:t>
      </w:r>
    </w:p>
    <w:p w:rsidR="006D2A29" w:rsidRDefault="00001F7D" w:rsidP="00001F7D">
      <w:pPr>
        <w:pStyle w:val="Akapitzlist"/>
        <w:spacing w:after="0"/>
        <w:ind w:left="784" w:hanging="358"/>
      </w:pPr>
      <w:r w:rsidRPr="00001F7D">
        <w:rPr>
          <w:rFonts w:ascii="Times New Roman" w:hAnsi="Times New Roman"/>
          <w:lang w:val="en-US"/>
        </w:rPr>
        <w:t>strona in</w:t>
      </w:r>
      <w:r w:rsidRPr="00001F7D">
        <w:rPr>
          <w:rFonts w:ascii="Times New Roman" w:hAnsi="Times New Roman"/>
        </w:rPr>
        <w:t xml:space="preserve">ternetowa: </w:t>
      </w:r>
      <w:hyperlink r:id="rId11">
        <w:r w:rsidRPr="00001F7D">
          <w:rPr>
            <w:rStyle w:val="Hipercze"/>
            <w:rFonts w:ascii="Times New Roman" w:hAnsi="Times New Roman"/>
            <w:color w:val="auto"/>
            <w:u w:val="none"/>
          </w:rPr>
          <w:t>www.bip.miasto.tuchola.pl</w:t>
        </w:r>
      </w:hyperlink>
    </w:p>
    <w:p w:rsidR="00001F7D" w:rsidRPr="00001F7D" w:rsidRDefault="00001F7D" w:rsidP="00001F7D">
      <w:pPr>
        <w:pStyle w:val="Akapitzlist"/>
        <w:spacing w:after="0"/>
        <w:ind w:left="784" w:hanging="358"/>
        <w:rPr>
          <w:rFonts w:ascii="Times New Roman" w:hAnsi="Times New Roman"/>
        </w:rPr>
      </w:pPr>
    </w:p>
    <w:p w:rsidR="00001F7D" w:rsidRDefault="00001F7D" w:rsidP="009E21B9">
      <w:pPr>
        <w:pStyle w:val="Nagwek1"/>
        <w:numPr>
          <w:ilvl w:val="0"/>
          <w:numId w:val="3"/>
        </w:numPr>
        <w:tabs>
          <w:tab w:val="clear" w:pos="784"/>
          <w:tab w:val="num" w:pos="426"/>
        </w:tabs>
        <w:suppressAutoHyphens w:val="0"/>
        <w:spacing w:line="276" w:lineRule="auto"/>
        <w:ind w:left="426" w:hanging="426"/>
        <w:jc w:val="both"/>
        <w:rPr>
          <w:b/>
          <w:sz w:val="22"/>
          <w:szCs w:val="22"/>
        </w:rPr>
      </w:pPr>
      <w:bookmarkStart w:id="28" w:name="_Toc252390996"/>
      <w:bookmarkStart w:id="29" w:name="_Toc252390997"/>
      <w:r>
        <w:rPr>
          <w:b/>
          <w:sz w:val="22"/>
          <w:szCs w:val="22"/>
        </w:rPr>
        <w:t>INFORMACJE OGÓLNE DOTYCZĄCE PROWADZONEGO POSTĘPOWANIA</w:t>
      </w:r>
    </w:p>
    <w:p w:rsidR="00001F7D" w:rsidRPr="00391132" w:rsidRDefault="00001F7D" w:rsidP="00351C94">
      <w:pPr>
        <w:pStyle w:val="Akapitzlist"/>
        <w:numPr>
          <w:ilvl w:val="0"/>
          <w:numId w:val="34"/>
        </w:numPr>
        <w:spacing w:after="0"/>
        <w:ind w:left="567" w:hanging="283"/>
        <w:jc w:val="both"/>
        <w:rPr>
          <w:rFonts w:ascii="Times New Roman" w:hAnsi="Times New Roman"/>
          <w:lang w:eastAsia="ar-SA"/>
        </w:rPr>
      </w:pPr>
      <w:r w:rsidRPr="00E92364">
        <w:rPr>
          <w:rFonts w:ascii="Times New Roman" w:hAnsi="Times New Roman"/>
          <w:lang w:eastAsia="ar-SA"/>
        </w:rPr>
        <w:t xml:space="preserve">Postępowanie o udzielenie zamówienia prowadzone jest w języku polskim. Komunikacja między Zamawiającym a Wykonawcami w niniejszym postępowaniu odbywa się przy użyciu środków komunikacji elektronicznej, tj. </w:t>
      </w:r>
      <w:r w:rsidRPr="00A43E30">
        <w:rPr>
          <w:rFonts w:ascii="Times New Roman" w:hAnsi="Times New Roman"/>
          <w:u w:val="single"/>
          <w:lang w:eastAsia="ar-SA"/>
        </w:rPr>
        <w:t xml:space="preserve">„Platformy Zakupowej”, </w:t>
      </w:r>
      <w:r w:rsidRPr="00E92364">
        <w:rPr>
          <w:rFonts w:ascii="Times New Roman" w:hAnsi="Times New Roman"/>
          <w:lang w:eastAsia="ar-SA"/>
        </w:rPr>
        <w:t xml:space="preserve">dostępnej pod </w:t>
      </w:r>
      <w:r w:rsidRPr="00391132">
        <w:rPr>
          <w:rFonts w:ascii="Times New Roman" w:hAnsi="Times New Roman"/>
          <w:lang w:eastAsia="ar-SA"/>
        </w:rPr>
        <w:t>adr</w:t>
      </w:r>
      <w:r w:rsidR="00230430" w:rsidRPr="00391132">
        <w:rPr>
          <w:rFonts w:ascii="Times New Roman" w:hAnsi="Times New Roman"/>
          <w:lang w:eastAsia="ar-SA"/>
        </w:rPr>
        <w:t>e</w:t>
      </w:r>
      <w:r w:rsidRPr="00391132">
        <w:rPr>
          <w:rFonts w:ascii="Times New Roman" w:hAnsi="Times New Roman"/>
          <w:lang w:eastAsia="ar-SA"/>
        </w:rPr>
        <w:t xml:space="preserve">sem: </w:t>
      </w:r>
      <w:hyperlink r:id="rId12" w:history="1">
        <w:r w:rsidR="00230430" w:rsidRPr="00391132">
          <w:rPr>
            <w:rStyle w:val="Hipercze"/>
            <w:rFonts w:ascii="Times New Roman" w:hAnsi="Times New Roman"/>
            <w:color w:val="auto"/>
            <w:u w:val="none"/>
            <w:lang w:eastAsia="ar-SA"/>
          </w:rPr>
          <w:t>https://platformazakupowa.pl/tuchola</w:t>
        </w:r>
      </w:hyperlink>
      <w:r w:rsidR="00230430" w:rsidRPr="00391132">
        <w:rPr>
          <w:rFonts w:ascii="Times New Roman" w:hAnsi="Times New Roman"/>
          <w:lang w:eastAsia="ar-SA"/>
        </w:rPr>
        <w:t xml:space="preserve"> </w:t>
      </w:r>
      <w:r w:rsidRPr="00391132">
        <w:rPr>
          <w:rFonts w:ascii="Times New Roman" w:hAnsi="Times New Roman"/>
          <w:lang w:eastAsia="ar-SA"/>
        </w:rPr>
        <w:t>(zwanej dalej „Platforma Zakupowa”)</w:t>
      </w:r>
    </w:p>
    <w:p w:rsidR="00001F7D" w:rsidRDefault="00001F7D" w:rsidP="00351C94">
      <w:pPr>
        <w:pStyle w:val="Akapitzlist"/>
        <w:numPr>
          <w:ilvl w:val="0"/>
          <w:numId w:val="34"/>
        </w:numPr>
        <w:spacing w:after="0"/>
        <w:ind w:left="567" w:hanging="283"/>
        <w:jc w:val="both"/>
        <w:rPr>
          <w:rFonts w:ascii="Times New Roman" w:hAnsi="Times New Roman"/>
          <w:lang w:eastAsia="ar-SA"/>
        </w:rPr>
      </w:pPr>
      <w:r w:rsidRPr="00E92364">
        <w:rPr>
          <w:rFonts w:ascii="Times New Roman" w:hAnsi="Times New Roman"/>
          <w:lang w:eastAsia="ar-SA"/>
        </w:rPr>
        <w:t xml:space="preserve">Informacje i dokumenty związane z niniejszym postępowaniem zostały zamieszczone w zakładce „Postępowania”. W celu zapoznania się z zamieszczonymi informacjami lub </w:t>
      </w:r>
      <w:r w:rsidR="00E92364" w:rsidRPr="00E92364">
        <w:rPr>
          <w:rFonts w:ascii="Times New Roman" w:hAnsi="Times New Roman"/>
          <w:lang w:eastAsia="ar-SA"/>
        </w:rPr>
        <w:t>dokumentami należy przejść na formularz postępowania.</w:t>
      </w:r>
    </w:p>
    <w:p w:rsidR="00FA49A2" w:rsidRDefault="00FA49A2" w:rsidP="00351C94">
      <w:pPr>
        <w:pStyle w:val="Akapitzlist"/>
        <w:numPr>
          <w:ilvl w:val="0"/>
          <w:numId w:val="34"/>
        </w:numPr>
        <w:spacing w:after="0"/>
        <w:ind w:left="567" w:hanging="283"/>
        <w:jc w:val="both"/>
        <w:rPr>
          <w:rFonts w:ascii="Times New Roman" w:hAnsi="Times New Roman"/>
          <w:lang w:eastAsia="ar-SA"/>
        </w:rPr>
      </w:pPr>
      <w:r>
        <w:rPr>
          <w:rFonts w:ascii="Times New Roman" w:hAnsi="Times New Roman"/>
          <w:lang w:eastAsia="ar-SA"/>
        </w:rPr>
        <w:t>Poniżej Zamawiający określa wymagania techniczno-organizacyjne związane z udziałem Wykonawców w postępowaniu:</w:t>
      </w:r>
    </w:p>
    <w:p w:rsidR="00FA49A2" w:rsidRDefault="00A43E30" w:rsidP="00351C94">
      <w:pPr>
        <w:pStyle w:val="Akapitzlist"/>
        <w:numPr>
          <w:ilvl w:val="0"/>
          <w:numId w:val="35"/>
        </w:numPr>
        <w:spacing w:after="0"/>
        <w:ind w:left="567" w:hanging="283"/>
        <w:jc w:val="both"/>
        <w:rPr>
          <w:rFonts w:ascii="Times New Roman" w:hAnsi="Times New Roman"/>
          <w:lang w:eastAsia="ar-SA"/>
        </w:rPr>
      </w:pPr>
      <w:r>
        <w:rPr>
          <w:rFonts w:ascii="Times New Roman" w:hAnsi="Times New Roman"/>
          <w:lang w:eastAsia="ar-SA"/>
        </w:rPr>
        <w:t>z</w:t>
      </w:r>
      <w:r w:rsidR="00FA49A2">
        <w:rPr>
          <w:rFonts w:ascii="Times New Roman" w:hAnsi="Times New Roman"/>
          <w:lang w:eastAsia="ar-SA"/>
        </w:rPr>
        <w:t>łożenie ofert</w:t>
      </w:r>
      <w:r>
        <w:rPr>
          <w:rFonts w:ascii="Times New Roman" w:hAnsi="Times New Roman"/>
          <w:lang w:eastAsia="ar-SA"/>
        </w:rPr>
        <w:t>y jest możliwe przez Wykonawców</w:t>
      </w:r>
      <w:r w:rsidR="00FA49A2">
        <w:rPr>
          <w:rFonts w:ascii="Times New Roman" w:hAnsi="Times New Roman"/>
          <w:lang w:eastAsia="ar-SA"/>
        </w:rPr>
        <w:t>, którzy posiadaj</w:t>
      </w:r>
      <w:r>
        <w:rPr>
          <w:rFonts w:ascii="Times New Roman" w:hAnsi="Times New Roman"/>
          <w:lang w:eastAsia="ar-SA"/>
        </w:rPr>
        <w:t>ą konto na Platformie Zakupowej</w:t>
      </w:r>
      <w:r w:rsidR="00FA49A2">
        <w:rPr>
          <w:rFonts w:ascii="Times New Roman" w:hAnsi="Times New Roman"/>
          <w:lang w:eastAsia="ar-SA"/>
        </w:rPr>
        <w:t xml:space="preserve"> oraz przez Wykonawców nieposiadających konta na ww. Platformie. W celu założenia konta na Platformie Zakupowej należy wybrać zakładkę „zaloguj się”, następnie „załóż konto”. Potem należy wypełnić formularze i postępować zgodnie z poleceniami wyświetlającymi się na ekranie monitora. W przypadku Wykonawców niezalogowanych w celu złożenia oferty należy niezbędne jest podanie adresu e-mail (na który będzie wysłane potwierdzenie złożenia oferty), nr NIP oraz nazwa firmy, nieobowiązkowo nr telefonu.</w:t>
      </w:r>
    </w:p>
    <w:p w:rsidR="00FA49A2" w:rsidRDefault="00A43E30" w:rsidP="00351C94">
      <w:pPr>
        <w:pStyle w:val="Akapitzlist"/>
        <w:numPr>
          <w:ilvl w:val="0"/>
          <w:numId w:val="35"/>
        </w:numPr>
        <w:spacing w:after="0"/>
        <w:ind w:left="851" w:hanging="284"/>
        <w:jc w:val="both"/>
        <w:rPr>
          <w:rFonts w:ascii="Times New Roman" w:hAnsi="Times New Roman"/>
          <w:lang w:eastAsia="ar-SA"/>
        </w:rPr>
      </w:pPr>
      <w:r>
        <w:rPr>
          <w:rFonts w:ascii="Times New Roman" w:hAnsi="Times New Roman"/>
          <w:lang w:eastAsia="ar-SA"/>
        </w:rPr>
        <w:t>z</w:t>
      </w:r>
      <w:r w:rsidR="00FA49A2">
        <w:rPr>
          <w:rFonts w:ascii="Times New Roman" w:hAnsi="Times New Roman"/>
          <w:lang w:eastAsia="ar-SA"/>
        </w:rPr>
        <w:t xml:space="preserve">łożenie oferty oraz oświadczenia, o którym mowa art. 25a z dnia </w:t>
      </w:r>
      <w:r w:rsidR="00FA49A2" w:rsidRPr="006D2A29">
        <w:rPr>
          <w:rFonts w:ascii="Times New Roman" w:hAnsi="Times New Roman"/>
        </w:rPr>
        <w:t xml:space="preserve">29 stycznia 2004 r. - Prawo zamówień publicznych   (t.j. Dz. U. z </w:t>
      </w:r>
      <w:r w:rsidR="00FA49A2">
        <w:rPr>
          <w:rFonts w:ascii="Times New Roman" w:hAnsi="Times New Roman"/>
        </w:rPr>
        <w:t>2018 r. 1986 z późn. zm.), w tym  Jednolitego Europejskiego Dokumentu Zamówienia składanych w trakcie toczącego się postępowania wymaga od Wykonawcy posiadania kwalifikowalnego podpisu elektronicznego.</w:t>
      </w:r>
    </w:p>
    <w:p w:rsidR="00FA49A2" w:rsidRDefault="00FA49A2" w:rsidP="00351C94">
      <w:pPr>
        <w:pStyle w:val="Akapitzlist"/>
        <w:numPr>
          <w:ilvl w:val="0"/>
          <w:numId w:val="35"/>
        </w:numPr>
        <w:spacing w:after="0"/>
        <w:ind w:left="851" w:hanging="284"/>
        <w:jc w:val="both"/>
        <w:rPr>
          <w:rFonts w:ascii="Times New Roman" w:hAnsi="Times New Roman"/>
          <w:lang w:eastAsia="ar-SA"/>
        </w:rPr>
      </w:pPr>
      <w:r>
        <w:rPr>
          <w:rFonts w:ascii="Times New Roman" w:hAnsi="Times New Roman"/>
        </w:rPr>
        <w:t>Wykonawca składa ofertę, która w przypadku prawidłowego złożenia oferty zostaje automatycznie zaszyfrowana przez system. Nie jest możliwe zapoznanie się z treścią złożonej oferty przed upływem terminu otwarcia ofert.</w:t>
      </w:r>
    </w:p>
    <w:p w:rsidR="00FA49A2" w:rsidRDefault="00A43E30" w:rsidP="00351C94">
      <w:pPr>
        <w:pStyle w:val="Akapitzlist"/>
        <w:numPr>
          <w:ilvl w:val="0"/>
          <w:numId w:val="35"/>
        </w:numPr>
        <w:spacing w:after="0"/>
        <w:ind w:left="851" w:hanging="284"/>
        <w:jc w:val="both"/>
        <w:rPr>
          <w:rFonts w:ascii="Times New Roman" w:hAnsi="Times New Roman"/>
          <w:lang w:eastAsia="ar-SA"/>
        </w:rPr>
      </w:pPr>
      <w:r>
        <w:rPr>
          <w:rFonts w:ascii="Times New Roman" w:hAnsi="Times New Roman"/>
        </w:rPr>
        <w:t>z</w:t>
      </w:r>
      <w:r w:rsidR="00FA49A2">
        <w:rPr>
          <w:rFonts w:ascii="Times New Roman" w:hAnsi="Times New Roman"/>
        </w:rPr>
        <w:t>aleca się podpisanie dokumentów w formie skompresowanej, poprzez opatrzenie całego pliku jednym podpisem kwalifikacyjnym, jest równoznaczne z poświadczeniem za zgodność z oryginałem wszystkich elektronicznych kopii dokumentów. Przy czym, dokumenty które należy złożyć w oryginale, muszą zostać podpisane indywidualnie (każdy z nich)</w:t>
      </w:r>
      <w:r w:rsidR="00FA49A2" w:rsidRPr="00FA49A2">
        <w:rPr>
          <w:rFonts w:ascii="Times New Roman" w:hAnsi="Times New Roman"/>
        </w:rPr>
        <w:t xml:space="preserve"> </w:t>
      </w:r>
      <w:r w:rsidR="00FA49A2">
        <w:rPr>
          <w:rFonts w:ascii="Times New Roman" w:hAnsi="Times New Roman"/>
        </w:rPr>
        <w:t>kwalifikowalnym podpisem elektronicznym. Podpisanie skompresowanego pliku, w którym umieszczono dokument w formie oryginału nie stanowi podpisania tego dokumentu.</w:t>
      </w:r>
    </w:p>
    <w:p w:rsidR="00FA49A2" w:rsidRDefault="00FA49A2" w:rsidP="00351C94">
      <w:pPr>
        <w:pStyle w:val="Akapitzlist"/>
        <w:numPr>
          <w:ilvl w:val="0"/>
          <w:numId w:val="34"/>
        </w:numPr>
        <w:spacing w:after="0"/>
        <w:ind w:left="567" w:hanging="283"/>
        <w:jc w:val="both"/>
        <w:rPr>
          <w:rFonts w:ascii="Times New Roman" w:hAnsi="Times New Roman"/>
          <w:lang w:eastAsia="ar-SA"/>
        </w:rPr>
      </w:pPr>
      <w:r>
        <w:rPr>
          <w:rFonts w:ascii="Times New Roman" w:hAnsi="Times New Roman"/>
          <w:lang w:eastAsia="ar-SA"/>
        </w:rPr>
        <w:t>Zamawiający, zgodnie z par. 3 ust. 3 Rozporządzenia w sprawie środków komunikacji, określa  dopuszczalne formaty przesłanych danych, tj. plików o wielkości do</w:t>
      </w:r>
      <w:r w:rsidR="002D75D6">
        <w:rPr>
          <w:rFonts w:ascii="Times New Roman" w:hAnsi="Times New Roman"/>
          <w:lang w:eastAsia="ar-SA"/>
        </w:rPr>
        <w:t xml:space="preserve"> 75</w:t>
      </w:r>
      <w:r>
        <w:rPr>
          <w:rFonts w:ascii="Times New Roman" w:hAnsi="Times New Roman"/>
          <w:lang w:eastAsia="ar-SA"/>
        </w:rPr>
        <w:t xml:space="preserve"> MB. Zalecany format </w:t>
      </w:r>
      <w:r w:rsidR="002D75D6">
        <w:rPr>
          <w:rFonts w:ascii="Times New Roman" w:hAnsi="Times New Roman"/>
          <w:lang w:eastAsia="ar-SA"/>
        </w:rPr>
        <w:t xml:space="preserve">pdf. </w:t>
      </w:r>
    </w:p>
    <w:p w:rsidR="002D75D6" w:rsidRDefault="002D75D6" w:rsidP="00351C94">
      <w:pPr>
        <w:pStyle w:val="Akapitzlist"/>
        <w:numPr>
          <w:ilvl w:val="0"/>
          <w:numId w:val="34"/>
        </w:numPr>
        <w:spacing w:after="0"/>
        <w:ind w:left="567" w:hanging="283"/>
        <w:jc w:val="both"/>
        <w:rPr>
          <w:rFonts w:ascii="Times New Roman" w:hAnsi="Times New Roman"/>
          <w:lang w:eastAsia="ar-SA"/>
        </w:rPr>
      </w:pPr>
      <w:r>
        <w:rPr>
          <w:rFonts w:ascii="Times New Roman" w:hAnsi="Times New Roman"/>
          <w:lang w:eastAsia="ar-SA"/>
        </w:rPr>
        <w:t>Zamawiający, zgodnie z par. 3 ust. 3 Rozporządzenia w sprawie środków komunikacji, określa informacje na temat kodowania i czasu odbioru danych, tj.:</w:t>
      </w:r>
    </w:p>
    <w:p w:rsidR="002D75D6" w:rsidRDefault="002D75D6" w:rsidP="00351C94">
      <w:pPr>
        <w:pStyle w:val="Akapitzlist"/>
        <w:numPr>
          <w:ilvl w:val="0"/>
          <w:numId w:val="36"/>
        </w:numPr>
        <w:spacing w:after="0"/>
        <w:jc w:val="both"/>
        <w:rPr>
          <w:rFonts w:ascii="Times New Roman" w:hAnsi="Times New Roman"/>
          <w:lang w:eastAsia="ar-SA"/>
        </w:rPr>
      </w:pPr>
      <w:r>
        <w:rPr>
          <w:rFonts w:ascii="Times New Roman" w:hAnsi="Times New Roman"/>
          <w:lang w:eastAsia="ar-SA"/>
        </w:rPr>
        <w:lastRenderedPageBreak/>
        <w:t>Plik załączony przez Wykonawcę na Platformie Zakupowej i zapisa</w:t>
      </w:r>
      <w:r w:rsidR="004F772A">
        <w:rPr>
          <w:rFonts w:ascii="Times New Roman" w:hAnsi="Times New Roman"/>
          <w:lang w:eastAsia="ar-SA"/>
        </w:rPr>
        <w:t>ny nie jest widoczny dla Zamawiają</w:t>
      </w:r>
      <w:r>
        <w:rPr>
          <w:rFonts w:ascii="Times New Roman" w:hAnsi="Times New Roman"/>
          <w:lang w:eastAsia="ar-SA"/>
        </w:rPr>
        <w:t>cego, gdyż jest w systemie jako zaszyfrowany. Możliwość otworzenia pliku dostępna jest dopiero po odszyfrowaniu przez system, co następuje po wyznaczonym terminie otwarcia ofert,</w:t>
      </w:r>
    </w:p>
    <w:p w:rsidR="002D75D6" w:rsidRDefault="002D75D6" w:rsidP="00351C94">
      <w:pPr>
        <w:pStyle w:val="Akapitzlist"/>
        <w:numPr>
          <w:ilvl w:val="0"/>
          <w:numId w:val="36"/>
        </w:numPr>
        <w:spacing w:after="0"/>
        <w:jc w:val="both"/>
        <w:rPr>
          <w:rFonts w:ascii="Times New Roman" w:hAnsi="Times New Roman"/>
          <w:lang w:eastAsia="ar-SA"/>
        </w:rPr>
      </w:pPr>
      <w:r>
        <w:rPr>
          <w:rFonts w:ascii="Times New Roman" w:hAnsi="Times New Roman"/>
          <w:lang w:eastAsia="ar-SA"/>
        </w:rPr>
        <w:t>Oznaczenie czasu odbioru danych przez Platformę stanowi przypięto do oferty elektronicznej datę oraz dokładny czas (godz. – min. – sek.), znajdujące się w kolumnie dotyczącej danej oferty, w sekcji „data złożenia oferty”.</w:t>
      </w:r>
    </w:p>
    <w:p w:rsidR="004F772A" w:rsidRDefault="004F772A" w:rsidP="00351C94">
      <w:pPr>
        <w:pStyle w:val="Akapitzlist"/>
        <w:numPr>
          <w:ilvl w:val="0"/>
          <w:numId w:val="34"/>
        </w:numPr>
        <w:spacing w:after="0"/>
        <w:ind w:left="567" w:hanging="283"/>
        <w:jc w:val="both"/>
        <w:rPr>
          <w:rFonts w:ascii="Times New Roman" w:hAnsi="Times New Roman"/>
          <w:lang w:eastAsia="ar-SA"/>
        </w:rPr>
      </w:pPr>
      <w:r>
        <w:rPr>
          <w:rFonts w:ascii="Times New Roman" w:hAnsi="Times New Roman"/>
          <w:lang w:eastAsia="ar-SA"/>
        </w:rPr>
        <w:t xml:space="preserve">Zamawiający, zgodnie z par. 3 ust. 3 Rozporządzenia w sprawie środków komunikacji, określa dopuszczalny format </w:t>
      </w:r>
      <w:r>
        <w:rPr>
          <w:rFonts w:ascii="Times New Roman" w:hAnsi="Times New Roman"/>
        </w:rPr>
        <w:t>kwalifikowalnego podpisu elektronicznego jako:</w:t>
      </w:r>
    </w:p>
    <w:p w:rsidR="004F772A" w:rsidRDefault="00A43E30" w:rsidP="00351C94">
      <w:pPr>
        <w:pStyle w:val="Akapitzlist"/>
        <w:numPr>
          <w:ilvl w:val="0"/>
          <w:numId w:val="37"/>
        </w:numPr>
        <w:spacing w:after="0"/>
        <w:jc w:val="both"/>
        <w:rPr>
          <w:rFonts w:ascii="Times New Roman" w:hAnsi="Times New Roman"/>
          <w:lang w:eastAsia="ar-SA"/>
        </w:rPr>
      </w:pPr>
      <w:r>
        <w:rPr>
          <w:rFonts w:ascii="Times New Roman" w:hAnsi="Times New Roman"/>
          <w:lang w:eastAsia="ar-SA"/>
        </w:rPr>
        <w:t>d</w:t>
      </w:r>
      <w:r w:rsidR="004F772A">
        <w:rPr>
          <w:rFonts w:ascii="Times New Roman" w:hAnsi="Times New Roman"/>
          <w:lang w:eastAsia="ar-SA"/>
        </w:rPr>
        <w:t>okumenty w formacie PDF zaleca się podpisywać formatem PAdES,</w:t>
      </w:r>
    </w:p>
    <w:p w:rsidR="004F772A" w:rsidRDefault="00A43E30" w:rsidP="00351C94">
      <w:pPr>
        <w:pStyle w:val="Akapitzlist"/>
        <w:numPr>
          <w:ilvl w:val="0"/>
          <w:numId w:val="37"/>
        </w:numPr>
        <w:spacing w:after="0"/>
        <w:jc w:val="both"/>
        <w:rPr>
          <w:rFonts w:ascii="Times New Roman" w:hAnsi="Times New Roman"/>
          <w:lang w:eastAsia="ar-SA"/>
        </w:rPr>
      </w:pPr>
      <w:r>
        <w:rPr>
          <w:rFonts w:ascii="Times New Roman" w:hAnsi="Times New Roman"/>
          <w:lang w:eastAsia="ar-SA"/>
        </w:rPr>
        <w:t>d</w:t>
      </w:r>
      <w:r w:rsidR="004F772A">
        <w:rPr>
          <w:rFonts w:ascii="Times New Roman" w:hAnsi="Times New Roman"/>
          <w:lang w:eastAsia="ar-SA"/>
        </w:rPr>
        <w:t>opuszcza się podpisywanie dokumentów w formacie innym niż PDF, wtedy zaleca się użyć formatu XAdES.</w:t>
      </w:r>
    </w:p>
    <w:p w:rsidR="004F772A" w:rsidRPr="00391132" w:rsidRDefault="004F772A" w:rsidP="00351C94">
      <w:pPr>
        <w:pStyle w:val="Akapitzlist"/>
        <w:numPr>
          <w:ilvl w:val="0"/>
          <w:numId w:val="34"/>
        </w:numPr>
        <w:spacing w:after="0"/>
        <w:ind w:left="567" w:hanging="283"/>
        <w:jc w:val="both"/>
        <w:rPr>
          <w:rFonts w:ascii="Times New Roman" w:hAnsi="Times New Roman"/>
          <w:lang w:eastAsia="ar-SA"/>
        </w:rPr>
      </w:pPr>
      <w:r>
        <w:rPr>
          <w:rFonts w:ascii="Times New Roman" w:hAnsi="Times New Roman"/>
          <w:lang w:eastAsia="ar-SA"/>
        </w:rPr>
        <w:t xml:space="preserve">Wykonawca przystępując do niniejszego postępowania o udzielenia zamówienia publicznego, akceptuje warunki korzystania z Platformy </w:t>
      </w:r>
      <w:r w:rsidRPr="00391132">
        <w:rPr>
          <w:rFonts w:ascii="Times New Roman" w:hAnsi="Times New Roman"/>
          <w:lang w:eastAsia="ar-SA"/>
        </w:rPr>
        <w:t>Zakupowej, określone w Regulaminie, zamieszczonym na stronie internetowej pod adresem:</w:t>
      </w:r>
      <w:r w:rsidR="00391132" w:rsidRPr="00391132">
        <w:rPr>
          <w:rFonts w:ascii="Times New Roman" w:hAnsi="Times New Roman"/>
          <w:lang w:eastAsia="ar-SA"/>
        </w:rPr>
        <w:t xml:space="preserve"> </w:t>
      </w:r>
      <w:hyperlink r:id="rId13" w:history="1">
        <w:r w:rsidR="00391132" w:rsidRPr="00391132">
          <w:rPr>
            <w:rStyle w:val="Hipercze"/>
            <w:rFonts w:ascii="Times New Roman" w:hAnsi="Times New Roman"/>
            <w:color w:val="auto"/>
            <w:u w:val="none"/>
            <w:lang w:eastAsia="ar-SA"/>
          </w:rPr>
          <w:t>https://platformazakupowa.pl/tuchola</w:t>
        </w:r>
      </w:hyperlink>
      <w:r w:rsidR="00391132" w:rsidRPr="00391132">
        <w:rPr>
          <w:rFonts w:ascii="Times New Roman" w:hAnsi="Times New Roman"/>
          <w:lang w:eastAsia="ar-SA"/>
        </w:rPr>
        <w:t xml:space="preserve"> w</w:t>
      </w:r>
      <w:r w:rsidR="00391132">
        <w:rPr>
          <w:rFonts w:ascii="Times New Roman" w:hAnsi="Times New Roman"/>
          <w:lang w:eastAsia="ar-SA"/>
        </w:rPr>
        <w:t xml:space="preserve"> </w:t>
      </w:r>
      <w:r w:rsidRPr="00391132">
        <w:rPr>
          <w:rFonts w:ascii="Times New Roman" w:hAnsi="Times New Roman"/>
          <w:lang w:eastAsia="ar-SA"/>
        </w:rPr>
        <w:t>zakładce „Regulamin” oraz uznaje go za wiążący.</w:t>
      </w:r>
    </w:p>
    <w:p w:rsidR="004F772A" w:rsidRPr="00391132" w:rsidRDefault="004F772A" w:rsidP="00351C94">
      <w:pPr>
        <w:pStyle w:val="Akapitzlist"/>
        <w:numPr>
          <w:ilvl w:val="0"/>
          <w:numId w:val="34"/>
        </w:numPr>
        <w:spacing w:after="0"/>
        <w:ind w:left="567" w:hanging="283"/>
        <w:jc w:val="both"/>
        <w:rPr>
          <w:rFonts w:ascii="Times New Roman" w:hAnsi="Times New Roman"/>
          <w:lang w:eastAsia="ar-SA"/>
        </w:rPr>
      </w:pPr>
      <w:r w:rsidRPr="00391132">
        <w:rPr>
          <w:rFonts w:ascii="Times New Roman" w:hAnsi="Times New Roman"/>
          <w:lang w:eastAsia="ar-SA"/>
        </w:rPr>
        <w:t xml:space="preserve">Zamawiający informuje, że instrukcje korzystania z Platformy Zakupowej dotyczące w szczególności logowania, pobrania dokumentacji, składania wniosków o wyjaśnienie treści SIWZ, składania ofert oraz innych czynności przy użyciu Platformy Zakupowej znajdują się w zakładce „Instrukcje dla Wykonawców”, pod adresem: </w:t>
      </w:r>
      <w:hyperlink r:id="rId14" w:history="1">
        <w:r w:rsidR="00391132" w:rsidRPr="00391132">
          <w:rPr>
            <w:rStyle w:val="Hipercze"/>
            <w:rFonts w:ascii="Times New Roman" w:hAnsi="Times New Roman"/>
            <w:color w:val="auto"/>
            <w:u w:val="none"/>
            <w:lang w:eastAsia="ar-SA"/>
          </w:rPr>
          <w:t>https://platformazakupowa.pl/tuchola</w:t>
        </w:r>
      </w:hyperlink>
      <w:r w:rsidR="00391132" w:rsidRPr="00391132">
        <w:rPr>
          <w:rFonts w:ascii="Times New Roman" w:hAnsi="Times New Roman"/>
          <w:lang w:eastAsia="ar-SA"/>
        </w:rPr>
        <w:t>.</w:t>
      </w:r>
    </w:p>
    <w:p w:rsidR="00E92364" w:rsidRPr="00E303F2" w:rsidRDefault="004F772A" w:rsidP="00351C94">
      <w:pPr>
        <w:pStyle w:val="Akapitzlist"/>
        <w:numPr>
          <w:ilvl w:val="0"/>
          <w:numId w:val="34"/>
        </w:numPr>
        <w:spacing w:after="0"/>
        <w:ind w:left="567" w:hanging="283"/>
        <w:jc w:val="both"/>
        <w:rPr>
          <w:rFonts w:ascii="Times New Roman" w:hAnsi="Times New Roman"/>
          <w:lang w:eastAsia="ar-SA"/>
        </w:rPr>
      </w:pPr>
      <w:r>
        <w:rPr>
          <w:rFonts w:ascii="Times New Roman" w:hAnsi="Times New Roman"/>
          <w:lang w:eastAsia="ar-SA"/>
        </w:rPr>
        <w:t>Korzystnie z Platformy Zakupowej jest bezpłatne. W celu ułatwienia Wykonawcom korzystania z Platformy Zakupowej operator platformy uruchomił Centrum Wsparcia Klienta, które służy pomocą techniczną od 7:00 do 17:00 od poniedziałku do piątku pod nr telefonu 22 101 02 02 lub e-mail: cwk</w:t>
      </w:r>
      <w:r w:rsidR="00E303F2">
        <w:rPr>
          <w:rFonts w:ascii="Times New Roman" w:hAnsi="Times New Roman"/>
          <w:lang w:eastAsia="ar-SA"/>
        </w:rPr>
        <w:t>@platformazakupowa.pl.</w:t>
      </w:r>
    </w:p>
    <w:bookmarkEnd w:id="28"/>
    <w:p w:rsidR="006D2A29" w:rsidRPr="006D2A29" w:rsidRDefault="006D2A29" w:rsidP="006D2A29">
      <w:pPr>
        <w:spacing w:after="0"/>
        <w:ind w:left="424"/>
        <w:rPr>
          <w:rFonts w:ascii="Times New Roman" w:hAnsi="Times New Roman" w:cs="Times New Roman"/>
        </w:rPr>
      </w:pPr>
    </w:p>
    <w:p w:rsidR="006D2A29" w:rsidRPr="006D2A29" w:rsidRDefault="006D2A29" w:rsidP="006D2A29">
      <w:pPr>
        <w:pStyle w:val="Nagwek1"/>
        <w:numPr>
          <w:ilvl w:val="0"/>
          <w:numId w:val="3"/>
        </w:numPr>
        <w:tabs>
          <w:tab w:val="clear" w:pos="784"/>
          <w:tab w:val="num" w:pos="426"/>
        </w:tabs>
        <w:suppressAutoHyphens w:val="0"/>
        <w:spacing w:line="276" w:lineRule="auto"/>
        <w:ind w:left="426" w:hanging="426"/>
        <w:jc w:val="left"/>
        <w:rPr>
          <w:b/>
          <w:sz w:val="22"/>
          <w:szCs w:val="22"/>
        </w:rPr>
      </w:pPr>
      <w:r w:rsidRPr="006D2A29">
        <w:rPr>
          <w:b/>
          <w:sz w:val="22"/>
          <w:szCs w:val="22"/>
        </w:rPr>
        <w:t>TRYB UDZIELENIA ZAMÓWIENIA</w:t>
      </w:r>
      <w:bookmarkEnd w:id="29"/>
    </w:p>
    <w:p w:rsidR="006D2A29" w:rsidRPr="006D2A29" w:rsidRDefault="006D2A29" w:rsidP="006D2A29">
      <w:pPr>
        <w:numPr>
          <w:ilvl w:val="1"/>
          <w:numId w:val="3"/>
        </w:numPr>
        <w:tabs>
          <w:tab w:val="clear" w:pos="1440"/>
          <w:tab w:val="num" w:pos="851"/>
        </w:tabs>
        <w:spacing w:after="0"/>
        <w:ind w:left="850" w:hanging="425"/>
        <w:jc w:val="both"/>
        <w:rPr>
          <w:rFonts w:ascii="Times New Roman" w:hAnsi="Times New Roman" w:cs="Times New Roman"/>
          <w:color w:val="000000"/>
        </w:rPr>
      </w:pPr>
      <w:r w:rsidRPr="006D2A29">
        <w:rPr>
          <w:rFonts w:ascii="Times New Roman" w:hAnsi="Times New Roman" w:cs="Times New Roman"/>
        </w:rPr>
        <w:t xml:space="preserve">Postępowanie niniejsze prowadzone jest w trybie przetargu nieograniczonego                        na podstawie ustawy z dnia 29 stycznia 2004 r. - Prawo zamówień publicznych   (t.j. Dz. U. z </w:t>
      </w:r>
      <w:r w:rsidR="00B1254B">
        <w:rPr>
          <w:rFonts w:ascii="Times New Roman" w:hAnsi="Times New Roman" w:cs="Times New Roman"/>
        </w:rPr>
        <w:t xml:space="preserve"> </w:t>
      </w:r>
      <w:r>
        <w:rPr>
          <w:rFonts w:ascii="Times New Roman" w:hAnsi="Times New Roman" w:cs="Times New Roman"/>
        </w:rPr>
        <w:t>201</w:t>
      </w:r>
      <w:r w:rsidR="001906A9">
        <w:rPr>
          <w:rFonts w:ascii="Times New Roman" w:hAnsi="Times New Roman" w:cs="Times New Roman"/>
        </w:rPr>
        <w:t>9</w:t>
      </w:r>
      <w:r>
        <w:rPr>
          <w:rFonts w:ascii="Times New Roman" w:hAnsi="Times New Roman" w:cs="Times New Roman"/>
        </w:rPr>
        <w:t xml:space="preserve"> r. 1</w:t>
      </w:r>
      <w:r w:rsidR="001906A9">
        <w:rPr>
          <w:rFonts w:ascii="Times New Roman" w:hAnsi="Times New Roman" w:cs="Times New Roman"/>
        </w:rPr>
        <w:t xml:space="preserve">843 </w:t>
      </w:r>
      <w:r w:rsidRPr="006D2A29">
        <w:rPr>
          <w:rFonts w:ascii="Times New Roman" w:hAnsi="Times New Roman" w:cs="Times New Roman"/>
        </w:rPr>
        <w:t>z późn. zm.).</w:t>
      </w:r>
    </w:p>
    <w:p w:rsidR="006D2A29" w:rsidRPr="006D2A29" w:rsidRDefault="006D2A29" w:rsidP="006D2A29">
      <w:pPr>
        <w:numPr>
          <w:ilvl w:val="1"/>
          <w:numId w:val="3"/>
        </w:numPr>
        <w:tabs>
          <w:tab w:val="clear" w:pos="1440"/>
          <w:tab w:val="num" w:pos="851"/>
        </w:tabs>
        <w:spacing w:after="0"/>
        <w:ind w:left="850" w:hanging="425"/>
        <w:jc w:val="both"/>
        <w:rPr>
          <w:rFonts w:ascii="Times New Roman" w:hAnsi="Times New Roman" w:cs="Times New Roman"/>
          <w:color w:val="000000"/>
        </w:rPr>
      </w:pPr>
      <w:r w:rsidRPr="006D2A29">
        <w:rPr>
          <w:rFonts w:ascii="Times New Roman" w:hAnsi="Times New Roman" w:cs="Times New Roman"/>
        </w:rPr>
        <w:t>Ilekroć w niniejszej specyfikacji istotnych warunków zamówienia użyte jest pojęcie „ustawa”, należy przez to rozumieć ustawę Prawo zamówień publicznych, o której mowa w ust. 1.</w:t>
      </w:r>
    </w:p>
    <w:p w:rsidR="006D2A29" w:rsidRPr="006D2A29" w:rsidRDefault="006D2A29" w:rsidP="006D2A29">
      <w:pPr>
        <w:numPr>
          <w:ilvl w:val="1"/>
          <w:numId w:val="3"/>
        </w:numPr>
        <w:tabs>
          <w:tab w:val="clear" w:pos="1440"/>
          <w:tab w:val="num" w:pos="851"/>
        </w:tabs>
        <w:spacing w:after="0"/>
        <w:ind w:left="850" w:hanging="425"/>
        <w:jc w:val="both"/>
        <w:rPr>
          <w:rFonts w:ascii="Times New Roman" w:hAnsi="Times New Roman" w:cs="Times New Roman"/>
          <w:color w:val="000000"/>
        </w:rPr>
      </w:pPr>
      <w:r w:rsidRPr="006D2A29">
        <w:rPr>
          <w:rFonts w:ascii="Times New Roman" w:hAnsi="Times New Roman" w:cs="Times New Roman"/>
        </w:rPr>
        <w:t>Wartość szacunkowa zamówienia jest większa niż kwoty</w:t>
      </w:r>
      <w:r w:rsidRPr="006D2A29">
        <w:rPr>
          <w:rFonts w:ascii="Times New Roman" w:hAnsi="Times New Roman" w:cs="Times New Roman"/>
          <w:color w:val="000000"/>
        </w:rPr>
        <w:t xml:space="preserve"> określone w przepisach wydanych na podstawie art. 11 ust. 8 ustawy Prawo zamówień publicznych</w:t>
      </w:r>
      <w:r w:rsidR="00FC0D93">
        <w:rPr>
          <w:rFonts w:ascii="Times New Roman" w:hAnsi="Times New Roman" w:cs="Times New Roman"/>
          <w:color w:val="000000"/>
        </w:rPr>
        <w:t xml:space="preserve"> w zakresie dostaw lub usług.</w:t>
      </w:r>
    </w:p>
    <w:p w:rsidR="006D2A29" w:rsidRPr="006D2A29" w:rsidRDefault="006D2A29" w:rsidP="006D2A29">
      <w:pPr>
        <w:numPr>
          <w:ilvl w:val="1"/>
          <w:numId w:val="3"/>
        </w:numPr>
        <w:tabs>
          <w:tab w:val="clear" w:pos="1440"/>
          <w:tab w:val="num" w:pos="851"/>
        </w:tabs>
        <w:spacing w:after="0"/>
        <w:ind w:left="850" w:hanging="425"/>
        <w:jc w:val="both"/>
        <w:rPr>
          <w:rFonts w:ascii="Times New Roman" w:hAnsi="Times New Roman" w:cs="Times New Roman"/>
          <w:b/>
        </w:rPr>
      </w:pPr>
      <w:r w:rsidRPr="006D2A29">
        <w:rPr>
          <w:rFonts w:ascii="Times New Roman" w:hAnsi="Times New Roman" w:cs="Times New Roman"/>
        </w:rPr>
        <w:t xml:space="preserve">Rodzaj zamówienia: </w:t>
      </w:r>
      <w:r w:rsidR="00E54405">
        <w:rPr>
          <w:rFonts w:ascii="Times New Roman" w:hAnsi="Times New Roman" w:cs="Times New Roman"/>
          <w:b/>
        </w:rPr>
        <w:t>usługa</w:t>
      </w:r>
      <w:r w:rsidRPr="00394287">
        <w:rPr>
          <w:rFonts w:ascii="Times New Roman" w:hAnsi="Times New Roman" w:cs="Times New Roman"/>
          <w:b/>
        </w:rPr>
        <w:t>.</w:t>
      </w:r>
    </w:p>
    <w:p w:rsidR="000654DF" w:rsidRDefault="006D2A29" w:rsidP="000654DF">
      <w:pPr>
        <w:numPr>
          <w:ilvl w:val="1"/>
          <w:numId w:val="3"/>
        </w:numPr>
        <w:tabs>
          <w:tab w:val="clear" w:pos="1440"/>
          <w:tab w:val="num" w:pos="851"/>
        </w:tabs>
        <w:spacing w:after="0"/>
        <w:ind w:left="851" w:hanging="425"/>
        <w:jc w:val="both"/>
        <w:rPr>
          <w:rFonts w:ascii="Times New Roman" w:hAnsi="Times New Roman" w:cs="Times New Roman"/>
          <w:color w:val="000000"/>
        </w:rPr>
      </w:pPr>
      <w:r w:rsidRPr="006D2A29">
        <w:rPr>
          <w:rFonts w:ascii="Times New Roman" w:hAnsi="Times New Roman" w:cs="Times New Roman"/>
          <w:color w:val="000000"/>
        </w:rPr>
        <w:t>Podstawa prawna udzielenia zamówienia publicznego: art. 10 ust. 1 oraz art. 39 – 46  ustawy Prawo zamówień publicznych.</w:t>
      </w:r>
    </w:p>
    <w:p w:rsidR="000654DF" w:rsidRPr="004F5F65" w:rsidRDefault="006D2A29" w:rsidP="004F5F65">
      <w:pPr>
        <w:numPr>
          <w:ilvl w:val="1"/>
          <w:numId w:val="3"/>
        </w:numPr>
        <w:tabs>
          <w:tab w:val="clear" w:pos="1440"/>
          <w:tab w:val="num" w:pos="851"/>
        </w:tabs>
        <w:spacing w:after="0"/>
        <w:ind w:left="851" w:hanging="425"/>
        <w:jc w:val="both"/>
        <w:rPr>
          <w:rFonts w:ascii="Times New Roman" w:hAnsi="Times New Roman" w:cs="Times New Roman"/>
          <w:b/>
          <w:bCs/>
        </w:rPr>
      </w:pPr>
      <w:r w:rsidRPr="000654DF">
        <w:rPr>
          <w:rFonts w:ascii="Times New Roman" w:hAnsi="Times New Roman" w:cs="Times New Roman"/>
          <w:color w:val="000000"/>
        </w:rPr>
        <w:t>W sprawach nieuregulowanych ustawą Pzp stosuje się przepisy ustawy z dnia 23 kwietnia 1964 r. – Kodeks cywilny</w:t>
      </w:r>
      <w:r w:rsidRPr="004F5F65">
        <w:rPr>
          <w:rFonts w:ascii="Times New Roman" w:hAnsi="Times New Roman" w:cs="Times New Roman"/>
          <w:color w:val="000000"/>
        </w:rPr>
        <w:t xml:space="preserve"> (t.j. </w:t>
      </w:r>
      <w:bookmarkStart w:id="30" w:name="listIco"/>
      <w:bookmarkEnd w:id="30"/>
      <w:r w:rsidR="000654DF" w:rsidRPr="004F5F65">
        <w:rPr>
          <w:rStyle w:val="ng-binding"/>
          <w:rFonts w:ascii="Times New Roman" w:hAnsi="Times New Roman" w:cs="Times New Roman"/>
        </w:rPr>
        <w:t>Dz.U.</w:t>
      </w:r>
      <w:r w:rsidR="004F5F65" w:rsidRPr="004F5F65">
        <w:rPr>
          <w:rFonts w:ascii="Times New Roman" w:eastAsia="Times New Roman" w:hAnsi="Times New Roman" w:cs="Times New Roman"/>
          <w:sz w:val="27"/>
          <w:szCs w:val="27"/>
        </w:rPr>
        <w:t xml:space="preserve"> </w:t>
      </w:r>
      <w:r w:rsidR="004F5F65" w:rsidRPr="004F5F65">
        <w:rPr>
          <w:rFonts w:ascii="Times New Roman" w:hAnsi="Times New Roman" w:cs="Times New Roman"/>
          <w:bCs/>
        </w:rPr>
        <w:t>2019.1145</w:t>
      </w:r>
      <w:r w:rsidR="000654DF" w:rsidRPr="004F5F65">
        <w:rPr>
          <w:rStyle w:val="ng-binding"/>
          <w:rFonts w:ascii="Times New Roman" w:hAnsi="Times New Roman" w:cs="Times New Roman"/>
        </w:rPr>
        <w:t>).</w:t>
      </w:r>
    </w:p>
    <w:p w:rsidR="006D2A29" w:rsidRPr="00001F7D" w:rsidRDefault="006D2A29" w:rsidP="000654DF">
      <w:pPr>
        <w:numPr>
          <w:ilvl w:val="1"/>
          <w:numId w:val="3"/>
        </w:numPr>
        <w:tabs>
          <w:tab w:val="clear" w:pos="1440"/>
          <w:tab w:val="num" w:pos="851"/>
        </w:tabs>
        <w:spacing w:after="0"/>
        <w:ind w:left="851" w:hanging="425"/>
        <w:jc w:val="both"/>
        <w:rPr>
          <w:rFonts w:ascii="Times New Roman" w:hAnsi="Times New Roman" w:cs="Times New Roman"/>
          <w:color w:val="000000"/>
        </w:rPr>
      </w:pPr>
      <w:r w:rsidRPr="00001F7D">
        <w:rPr>
          <w:rFonts w:ascii="Times New Roman" w:hAnsi="Times New Roman" w:cs="Times New Roman"/>
        </w:rPr>
        <w:t>Podstawa prawna opracowania specyfikacji istotnych warunków zamówienia:</w:t>
      </w:r>
    </w:p>
    <w:p w:rsidR="006D2A29" w:rsidRPr="00001F7D" w:rsidRDefault="006D2A29" w:rsidP="000654DF">
      <w:pPr>
        <w:tabs>
          <w:tab w:val="num" w:pos="1418"/>
        </w:tabs>
        <w:spacing w:after="0"/>
        <w:ind w:left="1134" w:hanging="283"/>
        <w:jc w:val="both"/>
        <w:rPr>
          <w:rFonts w:ascii="Times New Roman" w:hAnsi="Times New Roman" w:cs="Times New Roman"/>
        </w:rPr>
      </w:pPr>
      <w:bookmarkStart w:id="31" w:name="_Toc252390998"/>
      <w:r w:rsidRPr="00001F7D">
        <w:rPr>
          <w:rFonts w:ascii="Times New Roman" w:hAnsi="Times New Roman" w:cs="Times New Roman"/>
          <w:b/>
        </w:rPr>
        <w:t>1)</w:t>
      </w:r>
      <w:r w:rsidR="00001F7D">
        <w:rPr>
          <w:rFonts w:ascii="Times New Roman" w:hAnsi="Times New Roman" w:cs="Times New Roman"/>
          <w:b/>
        </w:rPr>
        <w:t xml:space="preserve"> </w:t>
      </w:r>
      <w:r w:rsidRPr="00001F7D">
        <w:rPr>
          <w:rFonts w:ascii="Times New Roman" w:hAnsi="Times New Roman" w:cs="Times New Roman"/>
        </w:rPr>
        <w:t xml:space="preserve"> ustawa z dnia 29 stycznia 2004 r. Prawo zamówień publicznych;</w:t>
      </w:r>
    </w:p>
    <w:p w:rsidR="006D2A29" w:rsidRPr="00001F7D" w:rsidRDefault="006D2A29" w:rsidP="000654DF">
      <w:pPr>
        <w:tabs>
          <w:tab w:val="num" w:pos="1418"/>
        </w:tabs>
        <w:spacing w:after="0"/>
        <w:ind w:left="1134" w:hanging="283"/>
        <w:jc w:val="both"/>
        <w:rPr>
          <w:rFonts w:ascii="Times New Roman" w:hAnsi="Times New Roman" w:cs="Times New Roman"/>
        </w:rPr>
      </w:pPr>
      <w:r w:rsidRPr="00001F7D">
        <w:rPr>
          <w:rFonts w:ascii="Times New Roman" w:hAnsi="Times New Roman" w:cs="Times New Roman"/>
          <w:b/>
        </w:rPr>
        <w:t>2)</w:t>
      </w:r>
      <w:r w:rsidR="00001F7D">
        <w:rPr>
          <w:rFonts w:ascii="Times New Roman" w:hAnsi="Times New Roman" w:cs="Times New Roman"/>
          <w:b/>
        </w:rPr>
        <w:t xml:space="preserve"> </w:t>
      </w:r>
      <w:r w:rsidRPr="00001F7D">
        <w:rPr>
          <w:rFonts w:ascii="Times New Roman" w:hAnsi="Times New Roman" w:cs="Times New Roman"/>
        </w:rPr>
        <w:t>rozporządzenie Ministra Rozwoju z dnia 26 lipca 2016 r. w sprawie rodzajów dokumentów, jakich może żądać zamawiający od wykonawcy w postępowaniu                       o udzielenie zamówienia (Dz. U. z 2016 r., poz. 1126);</w:t>
      </w:r>
    </w:p>
    <w:p w:rsidR="000654DF" w:rsidRPr="00001F7D" w:rsidRDefault="006D2A29" w:rsidP="000654DF">
      <w:pPr>
        <w:tabs>
          <w:tab w:val="num" w:pos="1418"/>
        </w:tabs>
        <w:spacing w:after="0"/>
        <w:ind w:left="1135" w:hanging="283"/>
        <w:jc w:val="both"/>
        <w:rPr>
          <w:rFonts w:ascii="Times New Roman" w:hAnsi="Times New Roman" w:cs="Times New Roman"/>
        </w:rPr>
      </w:pPr>
      <w:r w:rsidRPr="00001F7D">
        <w:rPr>
          <w:rFonts w:ascii="Times New Roman" w:hAnsi="Times New Roman" w:cs="Times New Roman"/>
          <w:b/>
        </w:rPr>
        <w:t>3)</w:t>
      </w:r>
      <w:r w:rsidR="00001F7D">
        <w:rPr>
          <w:rFonts w:ascii="Times New Roman" w:hAnsi="Times New Roman" w:cs="Times New Roman"/>
          <w:b/>
        </w:rPr>
        <w:t xml:space="preserve"> </w:t>
      </w:r>
      <w:r w:rsidR="00001F7D" w:rsidRPr="00001F7D">
        <w:rPr>
          <w:rFonts w:ascii="Times New Roman" w:hAnsi="Times New Roman" w:cs="Times New Roman"/>
        </w:rPr>
        <w:t>r</w:t>
      </w:r>
      <w:r w:rsidRPr="00001F7D">
        <w:rPr>
          <w:rFonts w:ascii="Times New Roman" w:hAnsi="Times New Roman" w:cs="Times New Roman"/>
        </w:rPr>
        <w:t>ozporządzenie Prezesa Rady Ministrów z dnia 28 grudnia 2015 r. w sprawie średniego kursu złotego w stosunku do euro stanowiącego podstawę przeliczania wartości zamówień publicznych (Dz. U. z 2015 r., poz. 2254);</w:t>
      </w:r>
    </w:p>
    <w:p w:rsidR="002F6617" w:rsidRDefault="006D2A29" w:rsidP="002F6617">
      <w:pPr>
        <w:tabs>
          <w:tab w:val="num" w:pos="1418"/>
        </w:tabs>
        <w:spacing w:after="0"/>
        <w:ind w:left="1135" w:hanging="283"/>
        <w:jc w:val="both"/>
        <w:rPr>
          <w:rFonts w:ascii="Times New Roman" w:hAnsi="Times New Roman" w:cs="Times New Roman"/>
        </w:rPr>
      </w:pPr>
      <w:r w:rsidRPr="00001F7D">
        <w:rPr>
          <w:rFonts w:ascii="Times New Roman" w:hAnsi="Times New Roman" w:cs="Times New Roman"/>
          <w:b/>
        </w:rPr>
        <w:lastRenderedPageBreak/>
        <w:t>4)</w:t>
      </w:r>
      <w:r w:rsidR="002F6617" w:rsidRPr="002F6617">
        <w:rPr>
          <w:rFonts w:ascii="Times New Roman" w:hAnsi="Times New Roman" w:cs="Times New Roman"/>
        </w:rPr>
        <w:t xml:space="preserve"> </w:t>
      </w:r>
      <w:r w:rsidR="002F6617" w:rsidRPr="00001F7D">
        <w:rPr>
          <w:rFonts w:ascii="Times New Roman" w:hAnsi="Times New Roman" w:cs="Times New Roman"/>
        </w:rPr>
        <w:t xml:space="preserve">rozporządzenie Prezesa Rady Ministrów z dnia 28 grudnia 2015 r. w sprawie kwot wartości zamówień oraz konkursów, od których jest uzależniony obowiązek przekazywania ogłoszeń Urzędowi Publikacji Unii Europejskiej (Dz. U. z </w:t>
      </w:r>
      <w:r w:rsidR="002F6617" w:rsidRPr="00001F7D">
        <w:rPr>
          <w:rStyle w:val="ng-binding"/>
          <w:rFonts w:ascii="Times New Roman" w:hAnsi="Times New Roman" w:cs="Times New Roman"/>
        </w:rPr>
        <w:t>Dz.U.2017.2479).</w:t>
      </w:r>
    </w:p>
    <w:p w:rsidR="006D2A29" w:rsidRPr="002F6617" w:rsidRDefault="002F6617" w:rsidP="00351C94">
      <w:pPr>
        <w:pStyle w:val="Akapitzlist"/>
        <w:numPr>
          <w:ilvl w:val="0"/>
          <w:numId w:val="38"/>
        </w:numPr>
        <w:tabs>
          <w:tab w:val="num" w:pos="1418"/>
        </w:tabs>
        <w:ind w:left="1134" w:hanging="283"/>
        <w:jc w:val="both"/>
        <w:rPr>
          <w:rFonts w:ascii="Times New Roman" w:hAnsi="Times New Roman"/>
          <w:b/>
          <w:bCs/>
        </w:rPr>
      </w:pPr>
      <w:r w:rsidRPr="002F6617">
        <w:rPr>
          <w:rFonts w:ascii="Times New Roman" w:hAnsi="Times New Roman"/>
        </w:rPr>
        <w:t xml:space="preserve">rozporządzenie Prezesa Rady Ministrów z dnia 27 czerwca 2017 r. w sprawie użycia środków komunikacji elektronicznej w postępowaniu o udzielenie zamówienia publicznego oraz udostępnienia i przechowywania dokumentów elektronicznych (Dz. U. </w:t>
      </w:r>
      <w:r w:rsidRPr="002F6617">
        <w:rPr>
          <w:rFonts w:ascii="Times New Roman" w:eastAsiaTheme="minorEastAsia" w:hAnsi="Times New Roman"/>
          <w:bCs/>
        </w:rPr>
        <w:t>Dz.U.2017.1320</w:t>
      </w:r>
      <w:r w:rsidRPr="002F6617">
        <w:rPr>
          <w:rFonts w:ascii="Times New Roman" w:hAnsi="Times New Roman"/>
        </w:rPr>
        <w:t>)</w:t>
      </w:r>
      <w:r>
        <w:rPr>
          <w:rFonts w:ascii="Times New Roman" w:hAnsi="Times New Roman"/>
        </w:rPr>
        <w:t>.</w:t>
      </w:r>
    </w:p>
    <w:p w:rsidR="006D2A29" w:rsidRPr="006D2A29" w:rsidRDefault="006D2A29" w:rsidP="006D2A29">
      <w:pPr>
        <w:pStyle w:val="Nagwek1"/>
        <w:numPr>
          <w:ilvl w:val="0"/>
          <w:numId w:val="3"/>
        </w:numPr>
        <w:tabs>
          <w:tab w:val="clear" w:pos="784"/>
          <w:tab w:val="num" w:pos="426"/>
        </w:tabs>
        <w:suppressAutoHyphens w:val="0"/>
        <w:spacing w:line="276" w:lineRule="auto"/>
        <w:ind w:left="425" w:hanging="425"/>
        <w:jc w:val="left"/>
        <w:rPr>
          <w:b/>
          <w:sz w:val="22"/>
          <w:szCs w:val="22"/>
        </w:rPr>
      </w:pPr>
      <w:r w:rsidRPr="006D2A29">
        <w:rPr>
          <w:b/>
          <w:sz w:val="22"/>
          <w:szCs w:val="22"/>
        </w:rPr>
        <w:t>OPIS PRZEDMIOTU ZAMÓWIENIA</w:t>
      </w:r>
      <w:bookmarkEnd w:id="31"/>
      <w:r w:rsidRPr="006D2A29">
        <w:rPr>
          <w:b/>
          <w:sz w:val="22"/>
          <w:szCs w:val="22"/>
        </w:rPr>
        <w:t xml:space="preserve"> </w:t>
      </w:r>
    </w:p>
    <w:p w:rsidR="00551433" w:rsidRPr="00E54405" w:rsidRDefault="00551433" w:rsidP="0005119F">
      <w:pPr>
        <w:pStyle w:val="Akapitzlist"/>
        <w:numPr>
          <w:ilvl w:val="0"/>
          <w:numId w:val="23"/>
        </w:numPr>
        <w:spacing w:after="0"/>
        <w:ind w:left="426" w:hanging="284"/>
        <w:rPr>
          <w:rFonts w:ascii="Times New Roman" w:eastAsia="Times New Roman" w:hAnsi="Times New Roman"/>
          <w:b/>
          <w:color w:val="000000"/>
          <w:lang w:eastAsia="pl-PL"/>
        </w:rPr>
      </w:pPr>
      <w:r w:rsidRPr="00E54405">
        <w:rPr>
          <w:rFonts w:ascii="Times New Roman" w:hAnsi="Times New Roman"/>
          <w:b/>
        </w:rPr>
        <w:t>Nazwa/y i kod/y Wspólnego Słownika Zamówień (CPV):</w:t>
      </w:r>
    </w:p>
    <w:p w:rsidR="00C41FE8" w:rsidRDefault="00C41FE8" w:rsidP="00C41FE8">
      <w:pPr>
        <w:pStyle w:val="Akapitzlist"/>
        <w:spacing w:after="0"/>
        <w:ind w:left="426"/>
        <w:jc w:val="both"/>
        <w:rPr>
          <w:rFonts w:ascii="Times New Roman" w:hAnsi="Times New Roman"/>
        </w:rPr>
      </w:pPr>
      <w:r w:rsidRPr="00C41FE8">
        <w:rPr>
          <w:rFonts w:ascii="Times New Roman" w:hAnsi="Times New Roman"/>
        </w:rPr>
        <w:t xml:space="preserve">CPV 90500000-2 </w:t>
      </w:r>
      <w:r>
        <w:rPr>
          <w:rFonts w:ascii="Times New Roman" w:hAnsi="Times New Roman"/>
        </w:rPr>
        <w:t>u</w:t>
      </w:r>
      <w:r w:rsidRPr="00C41FE8">
        <w:rPr>
          <w:rFonts w:ascii="Times New Roman" w:hAnsi="Times New Roman"/>
        </w:rPr>
        <w:t xml:space="preserve">sługi związane z odpadami </w:t>
      </w:r>
    </w:p>
    <w:p w:rsidR="00C41FE8" w:rsidRDefault="00C41FE8" w:rsidP="00C41FE8">
      <w:pPr>
        <w:pStyle w:val="Akapitzlist"/>
        <w:spacing w:after="0"/>
        <w:ind w:left="426"/>
        <w:jc w:val="both"/>
        <w:rPr>
          <w:rFonts w:ascii="Times New Roman" w:hAnsi="Times New Roman"/>
        </w:rPr>
      </w:pPr>
      <w:r w:rsidRPr="00C41FE8">
        <w:rPr>
          <w:rFonts w:ascii="Times New Roman" w:hAnsi="Times New Roman"/>
        </w:rPr>
        <w:t xml:space="preserve">CPV 90510000-5 </w:t>
      </w:r>
      <w:r>
        <w:rPr>
          <w:rFonts w:ascii="Times New Roman" w:hAnsi="Times New Roman"/>
        </w:rPr>
        <w:t>u</w:t>
      </w:r>
      <w:r w:rsidRPr="00C41FE8">
        <w:rPr>
          <w:rFonts w:ascii="Times New Roman" w:hAnsi="Times New Roman"/>
        </w:rPr>
        <w:t xml:space="preserve">suwanie i obróbka odpadów </w:t>
      </w:r>
    </w:p>
    <w:p w:rsidR="00C41FE8" w:rsidRDefault="00C41FE8" w:rsidP="00C41FE8">
      <w:pPr>
        <w:pStyle w:val="Akapitzlist"/>
        <w:spacing w:after="0"/>
        <w:ind w:left="426"/>
        <w:jc w:val="both"/>
        <w:rPr>
          <w:rFonts w:ascii="Times New Roman" w:hAnsi="Times New Roman"/>
        </w:rPr>
      </w:pPr>
      <w:r w:rsidRPr="00C41FE8">
        <w:rPr>
          <w:rFonts w:ascii="Times New Roman" w:hAnsi="Times New Roman"/>
        </w:rPr>
        <w:t xml:space="preserve">CPV 90511000-2 </w:t>
      </w:r>
      <w:r>
        <w:rPr>
          <w:rFonts w:ascii="Times New Roman" w:hAnsi="Times New Roman"/>
        </w:rPr>
        <w:t>u</w:t>
      </w:r>
      <w:r w:rsidRPr="00C41FE8">
        <w:rPr>
          <w:rFonts w:ascii="Times New Roman" w:hAnsi="Times New Roman"/>
        </w:rPr>
        <w:t xml:space="preserve">sługi wywozu odpadów </w:t>
      </w:r>
    </w:p>
    <w:p w:rsidR="00C41FE8" w:rsidRDefault="00C41FE8" w:rsidP="00C41FE8">
      <w:pPr>
        <w:pStyle w:val="Akapitzlist"/>
        <w:spacing w:after="0"/>
        <w:ind w:left="426"/>
        <w:jc w:val="both"/>
        <w:rPr>
          <w:rFonts w:ascii="Times New Roman" w:hAnsi="Times New Roman"/>
        </w:rPr>
      </w:pPr>
      <w:r w:rsidRPr="00C41FE8">
        <w:rPr>
          <w:rFonts w:ascii="Times New Roman" w:hAnsi="Times New Roman"/>
        </w:rPr>
        <w:t xml:space="preserve">CPV 90512000-9 </w:t>
      </w:r>
      <w:r>
        <w:rPr>
          <w:rFonts w:ascii="Times New Roman" w:hAnsi="Times New Roman"/>
        </w:rPr>
        <w:t>u</w:t>
      </w:r>
      <w:r w:rsidRPr="00C41FE8">
        <w:rPr>
          <w:rFonts w:ascii="Times New Roman" w:hAnsi="Times New Roman"/>
        </w:rPr>
        <w:t xml:space="preserve">sługi transportu odpadów </w:t>
      </w:r>
    </w:p>
    <w:p w:rsidR="00C41FE8" w:rsidRDefault="00C41FE8" w:rsidP="00C41FE8">
      <w:pPr>
        <w:pStyle w:val="Akapitzlist"/>
        <w:spacing w:after="0"/>
        <w:ind w:left="426"/>
        <w:jc w:val="both"/>
        <w:rPr>
          <w:rFonts w:ascii="Times New Roman" w:hAnsi="Times New Roman"/>
        </w:rPr>
      </w:pPr>
      <w:r w:rsidRPr="00C41FE8">
        <w:rPr>
          <w:rFonts w:ascii="Times New Roman" w:hAnsi="Times New Roman"/>
        </w:rPr>
        <w:t xml:space="preserve">CPV 90513100-7 </w:t>
      </w:r>
      <w:r>
        <w:rPr>
          <w:rFonts w:ascii="Times New Roman" w:hAnsi="Times New Roman"/>
        </w:rPr>
        <w:t>u</w:t>
      </w:r>
      <w:r w:rsidRPr="00C41FE8">
        <w:rPr>
          <w:rFonts w:ascii="Times New Roman" w:hAnsi="Times New Roman"/>
        </w:rPr>
        <w:t xml:space="preserve">sługi wywozu odpadów pochodzących z gospodarstw domowych </w:t>
      </w:r>
    </w:p>
    <w:p w:rsidR="00C41FE8" w:rsidRPr="00C41FE8" w:rsidRDefault="00C41FE8" w:rsidP="00C41FE8">
      <w:pPr>
        <w:pStyle w:val="Akapitzlist"/>
        <w:spacing w:after="0"/>
        <w:ind w:left="426"/>
        <w:jc w:val="both"/>
        <w:rPr>
          <w:rFonts w:ascii="Times New Roman" w:eastAsia="Times New Roman" w:hAnsi="Times New Roman"/>
          <w:color w:val="000000"/>
        </w:rPr>
      </w:pPr>
      <w:r w:rsidRPr="00C41FE8">
        <w:rPr>
          <w:rFonts w:ascii="Times New Roman" w:hAnsi="Times New Roman"/>
        </w:rPr>
        <w:t xml:space="preserve">CPV 90513000-6 </w:t>
      </w:r>
      <w:r>
        <w:rPr>
          <w:rFonts w:ascii="Times New Roman" w:hAnsi="Times New Roman"/>
        </w:rPr>
        <w:t>u</w:t>
      </w:r>
      <w:r w:rsidRPr="00C41FE8">
        <w:rPr>
          <w:rFonts w:ascii="Times New Roman" w:hAnsi="Times New Roman"/>
        </w:rPr>
        <w:t xml:space="preserve">sługi obróbki i usuwania odpadów, które nie są niebezpieczne </w:t>
      </w:r>
    </w:p>
    <w:p w:rsidR="00E54405" w:rsidRPr="00E54405" w:rsidRDefault="00E54405" w:rsidP="0005119F">
      <w:pPr>
        <w:pStyle w:val="Akapitzlist"/>
        <w:numPr>
          <w:ilvl w:val="0"/>
          <w:numId w:val="23"/>
        </w:numPr>
        <w:spacing w:after="0"/>
        <w:ind w:left="426" w:hanging="284"/>
        <w:jc w:val="both"/>
        <w:rPr>
          <w:rFonts w:ascii="Times New Roman" w:eastAsia="Times New Roman" w:hAnsi="Times New Roman"/>
          <w:color w:val="000000"/>
        </w:rPr>
      </w:pPr>
      <w:r w:rsidRPr="00E54405">
        <w:rPr>
          <w:rFonts w:ascii="Times New Roman" w:eastAsia="Times New Roman" w:hAnsi="Times New Roman"/>
          <w:color w:val="000000"/>
        </w:rPr>
        <w:t xml:space="preserve">Przedmiotem zamówienia jest odbiór </w:t>
      </w:r>
      <w:r w:rsidRPr="00E54405">
        <w:rPr>
          <w:rFonts w:ascii="Times New Roman" w:eastAsia="Times New Roman" w:hAnsi="Times New Roman"/>
          <w:bCs/>
          <w:color w:val="000000"/>
        </w:rPr>
        <w:t>i zagospodarowanie odpadów komunalnych z terenu gminy Tuchola, z nieruchomości, na których zamieszkują mieszkańcy na zasadach określonych w </w:t>
      </w:r>
      <w:r w:rsidRPr="00C41FE8">
        <w:rPr>
          <w:rFonts w:ascii="Times New Roman" w:eastAsia="Times New Roman" w:hAnsi="Times New Roman"/>
          <w:b/>
          <w:bCs/>
          <w:color w:val="000000"/>
        </w:rPr>
        <w:t>załączniku nr 1 do</w:t>
      </w:r>
      <w:r w:rsidRPr="00E54405">
        <w:rPr>
          <w:rFonts w:ascii="Times New Roman" w:eastAsia="Times New Roman" w:hAnsi="Times New Roman"/>
          <w:bCs/>
          <w:color w:val="000000"/>
        </w:rPr>
        <w:t xml:space="preserve"> </w:t>
      </w:r>
      <w:r w:rsidRPr="00E54405">
        <w:rPr>
          <w:rFonts w:ascii="Times New Roman" w:eastAsia="Times New Roman" w:hAnsi="Times New Roman"/>
          <w:color w:val="000000"/>
        </w:rPr>
        <w:t>Specyfikacji Istotnych Warunków Zamówienia (dalej SIWZ).</w:t>
      </w:r>
    </w:p>
    <w:p w:rsidR="00C40996" w:rsidRPr="00C40996" w:rsidRDefault="00C40996" w:rsidP="00C40996">
      <w:pPr>
        <w:spacing w:after="0"/>
        <w:ind w:left="426"/>
        <w:jc w:val="both"/>
        <w:rPr>
          <w:rFonts w:ascii="Times New Roman" w:hAnsi="Times New Roman" w:cs="Times New Roman"/>
        </w:rPr>
      </w:pPr>
      <w:r w:rsidRPr="00C40996">
        <w:rPr>
          <w:rFonts w:ascii="Times New Roman" w:hAnsi="Times New Roman" w:cs="Times New Roman"/>
        </w:rPr>
        <w:t>Usługa odbioru i zagospodarowania odpadów będzie realizowana zgodnie z obowiązującymi przepisami prawa, a w szczególności postanowieniami:</w:t>
      </w:r>
    </w:p>
    <w:p w:rsidR="00C40996" w:rsidRPr="00C40996" w:rsidRDefault="00C40996" w:rsidP="00351C94">
      <w:pPr>
        <w:pStyle w:val="Akapitzlist"/>
        <w:numPr>
          <w:ilvl w:val="0"/>
          <w:numId w:val="45"/>
        </w:numPr>
        <w:spacing w:after="0"/>
        <w:jc w:val="both"/>
        <w:rPr>
          <w:rFonts w:ascii="Times New Roman" w:hAnsi="Times New Roman"/>
        </w:rPr>
      </w:pPr>
      <w:r w:rsidRPr="00C40996">
        <w:rPr>
          <w:rFonts w:ascii="Times New Roman" w:hAnsi="Times New Roman"/>
          <w:lang w:eastAsia="ar-SA"/>
        </w:rPr>
        <w:t>ustawa z dnia 30 marca 2018 r. - prawo przedsiębiorców (Dz. U. z 2019r. poz. 1292, ze zm.),</w:t>
      </w:r>
    </w:p>
    <w:p w:rsidR="00C40996" w:rsidRPr="00C40996" w:rsidRDefault="00C40996" w:rsidP="00351C94">
      <w:pPr>
        <w:pStyle w:val="Akapitzlist"/>
        <w:numPr>
          <w:ilvl w:val="0"/>
          <w:numId w:val="45"/>
        </w:numPr>
        <w:spacing w:after="0"/>
        <w:jc w:val="both"/>
        <w:rPr>
          <w:rFonts w:ascii="Times New Roman" w:hAnsi="Times New Roman"/>
        </w:rPr>
      </w:pPr>
      <w:r w:rsidRPr="00C40996">
        <w:rPr>
          <w:rFonts w:ascii="Times New Roman" w:hAnsi="Times New Roman"/>
          <w:lang w:eastAsia="ar-SA"/>
        </w:rPr>
        <w:t>ustawy z dnia 14 grudnia 2012 r. o odpadach (Dz. U. z 2019 r. poz. 701, ze zm.),</w:t>
      </w:r>
    </w:p>
    <w:p w:rsidR="00C40996" w:rsidRPr="00C40996" w:rsidRDefault="00C40996" w:rsidP="00351C94">
      <w:pPr>
        <w:pStyle w:val="Akapitzlist"/>
        <w:numPr>
          <w:ilvl w:val="0"/>
          <w:numId w:val="45"/>
        </w:numPr>
        <w:spacing w:after="0"/>
        <w:jc w:val="both"/>
        <w:rPr>
          <w:rFonts w:ascii="Times New Roman" w:hAnsi="Times New Roman"/>
        </w:rPr>
      </w:pPr>
      <w:r w:rsidRPr="00C40996">
        <w:rPr>
          <w:rFonts w:ascii="Times New Roman" w:hAnsi="Times New Roman"/>
          <w:lang w:eastAsia="ar-SA"/>
        </w:rPr>
        <w:t>ustawa z dnia 13 września 1996 r. o utrzymaniu czystości i porządku w gminach (Dz. U. z 2019 r. poz. 2010, ze zm.),</w:t>
      </w:r>
    </w:p>
    <w:p w:rsidR="00C40996" w:rsidRPr="00C40996" w:rsidRDefault="00C40996" w:rsidP="00351C94">
      <w:pPr>
        <w:pStyle w:val="Akapitzlist"/>
        <w:numPr>
          <w:ilvl w:val="0"/>
          <w:numId w:val="45"/>
        </w:numPr>
        <w:spacing w:after="0"/>
        <w:jc w:val="both"/>
        <w:rPr>
          <w:rFonts w:ascii="Times New Roman" w:hAnsi="Times New Roman"/>
        </w:rPr>
      </w:pPr>
      <w:r w:rsidRPr="00C40996">
        <w:rPr>
          <w:rFonts w:ascii="Times New Roman" w:hAnsi="Times New Roman"/>
          <w:lang w:eastAsia="ar-SA"/>
        </w:rPr>
        <w:t>ustawa z dnia 27 kwietnia 2001 r. Prawo ochrony środowiska (Dz. U. z 2019 r. poz.1396, ze zm.),</w:t>
      </w:r>
    </w:p>
    <w:p w:rsidR="00C40996" w:rsidRPr="00C40996" w:rsidRDefault="00C40996" w:rsidP="00351C94">
      <w:pPr>
        <w:pStyle w:val="Akapitzlist"/>
        <w:numPr>
          <w:ilvl w:val="0"/>
          <w:numId w:val="45"/>
        </w:numPr>
        <w:spacing w:after="0"/>
        <w:jc w:val="both"/>
        <w:rPr>
          <w:rFonts w:ascii="Times New Roman" w:hAnsi="Times New Roman"/>
        </w:rPr>
      </w:pPr>
      <w:r w:rsidRPr="00C40996">
        <w:rPr>
          <w:rFonts w:ascii="Times New Roman" w:hAnsi="Times New Roman"/>
          <w:lang w:eastAsia="ar-SA"/>
        </w:rPr>
        <w:t>ustawa z dnia 11 września 2015 r. o zużytym sprzęcie elektrycznym i elektronicznym (Dz. U. z 2019 r. poz. 1895 ze zm.),</w:t>
      </w:r>
    </w:p>
    <w:p w:rsidR="00C40996" w:rsidRPr="00C40996" w:rsidRDefault="00C40996" w:rsidP="00351C94">
      <w:pPr>
        <w:pStyle w:val="Akapitzlist"/>
        <w:numPr>
          <w:ilvl w:val="0"/>
          <w:numId w:val="45"/>
        </w:numPr>
        <w:spacing w:after="0"/>
        <w:jc w:val="both"/>
        <w:rPr>
          <w:rFonts w:ascii="Times New Roman" w:hAnsi="Times New Roman"/>
        </w:rPr>
      </w:pPr>
      <w:r w:rsidRPr="00C40996">
        <w:rPr>
          <w:rFonts w:ascii="Times New Roman" w:hAnsi="Times New Roman"/>
          <w:lang w:eastAsia="ar-SA"/>
        </w:rPr>
        <w:t>ustawa z dnia 24 kwietnia 2009 r. o bateriach i akumulatorach (Dz. U. z 2019 r. poz. 521 ze zm.),</w:t>
      </w:r>
    </w:p>
    <w:p w:rsidR="00C40996" w:rsidRPr="00C40996" w:rsidRDefault="00C40996" w:rsidP="00351C94">
      <w:pPr>
        <w:pStyle w:val="Akapitzlist"/>
        <w:numPr>
          <w:ilvl w:val="0"/>
          <w:numId w:val="45"/>
        </w:numPr>
        <w:spacing w:after="0"/>
        <w:jc w:val="both"/>
        <w:rPr>
          <w:rFonts w:ascii="Times New Roman" w:hAnsi="Times New Roman"/>
        </w:rPr>
      </w:pPr>
      <w:r w:rsidRPr="00C40996">
        <w:rPr>
          <w:rFonts w:ascii="Times New Roman" w:hAnsi="Times New Roman"/>
          <w:lang w:eastAsia="ar-SA"/>
        </w:rPr>
        <w:t>rozporządzenie Ministra Środowiska z dnia 16 czerwca 2009 r. w sprawie bezpieczeństwa i higieny pracy przy gospodarowaniu odpadami komunalnymi (Dz. U.  z 2009 r., Nr 104 poz. 868),</w:t>
      </w:r>
    </w:p>
    <w:p w:rsidR="00C40996" w:rsidRPr="00C40996" w:rsidRDefault="00C40996" w:rsidP="00351C94">
      <w:pPr>
        <w:pStyle w:val="Akapitzlist"/>
        <w:numPr>
          <w:ilvl w:val="0"/>
          <w:numId w:val="45"/>
        </w:numPr>
        <w:spacing w:after="0"/>
        <w:jc w:val="both"/>
        <w:rPr>
          <w:rFonts w:ascii="Times New Roman" w:hAnsi="Times New Roman"/>
        </w:rPr>
      </w:pPr>
      <w:r w:rsidRPr="00C40996">
        <w:rPr>
          <w:rFonts w:ascii="Times New Roman" w:hAnsi="Times New Roman"/>
          <w:color w:val="000000"/>
          <w:lang w:eastAsia="ar-SA"/>
        </w:rPr>
        <w:t>rozporządzenia Ministra Środowiska z dnia 11 stycznia 2013 r. w sprawie szczegółowych wymagań w zakresie odbierania odpadów komunalnych od właścicieli nieruchomości (Dz. U. z 2013 r. poz. 122),</w:t>
      </w:r>
    </w:p>
    <w:p w:rsidR="00C40996" w:rsidRPr="00C40996" w:rsidRDefault="00C40996" w:rsidP="00351C94">
      <w:pPr>
        <w:pStyle w:val="Akapitzlist"/>
        <w:numPr>
          <w:ilvl w:val="0"/>
          <w:numId w:val="45"/>
        </w:numPr>
        <w:spacing w:after="0"/>
        <w:jc w:val="both"/>
        <w:rPr>
          <w:rFonts w:ascii="Times New Roman" w:hAnsi="Times New Roman"/>
        </w:rPr>
      </w:pPr>
      <w:r w:rsidRPr="00C40996">
        <w:rPr>
          <w:rFonts w:ascii="Times New Roman" w:hAnsi="Times New Roman"/>
          <w:lang w:eastAsia="ar-SA"/>
        </w:rPr>
        <w:t>rozporządzenie Ministra Środowiska z dnia 25 kwietnia 2019 r. w sprawie wzorów dokumentów stosowanych na potrzeby ewidencji  odpadów (Dz. U. 2019 r. poz. 819),</w:t>
      </w:r>
    </w:p>
    <w:p w:rsidR="00C40996" w:rsidRPr="00C40996" w:rsidRDefault="00C40996" w:rsidP="00351C94">
      <w:pPr>
        <w:pStyle w:val="Akapitzlist"/>
        <w:numPr>
          <w:ilvl w:val="0"/>
          <w:numId w:val="45"/>
        </w:numPr>
        <w:spacing w:after="0"/>
        <w:jc w:val="both"/>
        <w:rPr>
          <w:rFonts w:ascii="Times New Roman" w:hAnsi="Times New Roman"/>
        </w:rPr>
      </w:pPr>
      <w:r w:rsidRPr="00C40996">
        <w:rPr>
          <w:rFonts w:ascii="Times New Roman" w:hAnsi="Times New Roman"/>
          <w:lang w:eastAsia="ar-SA"/>
        </w:rPr>
        <w:t>rozporządzenie Ministra Środowiska z dnia 9 grudnia 2014 r. w sprawie katalogu odpadów (Dz. U. z  2014 r.  poz. 1923),</w:t>
      </w:r>
    </w:p>
    <w:p w:rsidR="00C40996" w:rsidRPr="00C40996" w:rsidRDefault="00C40996" w:rsidP="00351C94">
      <w:pPr>
        <w:pStyle w:val="Akapitzlist"/>
        <w:numPr>
          <w:ilvl w:val="0"/>
          <w:numId w:val="45"/>
        </w:numPr>
        <w:spacing w:after="0"/>
        <w:jc w:val="both"/>
        <w:rPr>
          <w:rFonts w:ascii="Times New Roman" w:hAnsi="Times New Roman"/>
        </w:rPr>
      </w:pPr>
      <w:r w:rsidRPr="00C40996">
        <w:rPr>
          <w:rFonts w:ascii="Times New Roman" w:hAnsi="Times New Roman"/>
          <w:color w:val="000000"/>
        </w:rPr>
        <w:t xml:space="preserve">rozporządzenie Ministra Środowiska z dnia 14 grudnia 2016 r. w sprawie poziomów recyklingu, przygotowania do ponownego użycia i odzysku innymi metodami niektórych frakcji odpadów komunalnych (Dz. U. 2016 r. poz. 2167), </w:t>
      </w:r>
    </w:p>
    <w:p w:rsidR="00C40996" w:rsidRPr="00C40996" w:rsidRDefault="00C40996" w:rsidP="00351C94">
      <w:pPr>
        <w:pStyle w:val="Akapitzlist"/>
        <w:numPr>
          <w:ilvl w:val="0"/>
          <w:numId w:val="45"/>
        </w:numPr>
        <w:spacing w:after="0"/>
        <w:jc w:val="both"/>
        <w:rPr>
          <w:rFonts w:ascii="Times New Roman" w:hAnsi="Times New Roman"/>
        </w:rPr>
      </w:pPr>
      <w:r w:rsidRPr="00C40996">
        <w:rPr>
          <w:rFonts w:ascii="Times New Roman" w:hAnsi="Times New Roman"/>
          <w:color w:val="000000"/>
        </w:rPr>
        <w:lastRenderedPageBreak/>
        <w:t xml:space="preserve">rozporządzenie Ministra Środowiska z dnia 15 grudnia 2017 r. w sprawie poziomów ograniczenia składowania masy odpadów komunalnych ulegających biodegradacji (Dz. U. z 2017 r. poz. 2412), </w:t>
      </w:r>
    </w:p>
    <w:p w:rsidR="00C40996" w:rsidRPr="00C40996" w:rsidRDefault="00C40996" w:rsidP="00351C94">
      <w:pPr>
        <w:pStyle w:val="Akapitzlist"/>
        <w:numPr>
          <w:ilvl w:val="0"/>
          <w:numId w:val="45"/>
        </w:numPr>
        <w:spacing w:after="0"/>
        <w:jc w:val="both"/>
        <w:rPr>
          <w:rFonts w:ascii="Times New Roman" w:hAnsi="Times New Roman"/>
        </w:rPr>
      </w:pPr>
      <w:r w:rsidRPr="00C40996">
        <w:rPr>
          <w:rFonts w:ascii="Times New Roman" w:hAnsi="Times New Roman"/>
          <w:color w:val="000000" w:themeColor="text1"/>
        </w:rPr>
        <w:t xml:space="preserve">rozporządzenie Ministra Środowiska z dnia 29 grudnia 2016 r. w sprawie szczegółowego sposobu selektywnego zbierania wybranych frakcji odpadów ( Dz. U.  z 2017 r., poz. 19), </w:t>
      </w:r>
      <w:r w:rsidRPr="00C40996">
        <w:rPr>
          <w:rFonts w:ascii="Times New Roman" w:hAnsi="Times New Roman"/>
          <w:lang w:eastAsia="ar-SA"/>
        </w:rPr>
        <w:t>.</w:t>
      </w:r>
    </w:p>
    <w:p w:rsidR="00C40996" w:rsidRPr="00C40996" w:rsidRDefault="00C40996" w:rsidP="00351C94">
      <w:pPr>
        <w:pStyle w:val="Akapitzlist"/>
        <w:numPr>
          <w:ilvl w:val="0"/>
          <w:numId w:val="45"/>
        </w:numPr>
        <w:spacing w:after="0"/>
        <w:jc w:val="both"/>
        <w:rPr>
          <w:rFonts w:ascii="Times New Roman" w:hAnsi="Times New Roman"/>
        </w:rPr>
      </w:pPr>
      <w:r w:rsidRPr="00C40996">
        <w:rPr>
          <w:rFonts w:ascii="Times New Roman" w:hAnsi="Times New Roman"/>
        </w:rPr>
        <w:t>uchwały XXXII/545/17 Sejmiku Województwa Kujawsko-pomorskiego z dnia 29 maja 2017 r. w sprawie „Planu gospodarki odpadami województwa kujawsko-pomorskiego na lata 2016-2022 z perspektywą na lata 2023-2028”,</w:t>
      </w:r>
    </w:p>
    <w:p w:rsidR="00C40996" w:rsidRPr="00C40996" w:rsidRDefault="00C40996" w:rsidP="00351C94">
      <w:pPr>
        <w:pStyle w:val="Akapitzlist"/>
        <w:numPr>
          <w:ilvl w:val="0"/>
          <w:numId w:val="45"/>
        </w:numPr>
        <w:spacing w:after="0"/>
        <w:jc w:val="both"/>
        <w:rPr>
          <w:rFonts w:ascii="Times New Roman" w:hAnsi="Times New Roman"/>
        </w:rPr>
      </w:pPr>
      <w:r w:rsidRPr="00C40996">
        <w:rPr>
          <w:rFonts w:ascii="Times New Roman" w:hAnsi="Times New Roman"/>
        </w:rPr>
        <w:t>uchwały XXXII/546/17 Sejmiku Województwa Kujawsko-Pomorskiego z dnia 29 maja 2017 r. w sprawie wykonania „Planu gospodarki odpadami województwa kujawsko-pomorskiego na lata 2016 – 2022 z perspektywą na lata 2023 – 2028”;</w:t>
      </w:r>
    </w:p>
    <w:p w:rsidR="00C40996" w:rsidRPr="00C40996" w:rsidRDefault="00C40996" w:rsidP="00351C94">
      <w:pPr>
        <w:pStyle w:val="Akapitzlist"/>
        <w:numPr>
          <w:ilvl w:val="0"/>
          <w:numId w:val="45"/>
        </w:numPr>
        <w:spacing w:after="0"/>
        <w:jc w:val="both"/>
        <w:rPr>
          <w:rFonts w:ascii="Times New Roman" w:hAnsi="Times New Roman"/>
        </w:rPr>
      </w:pPr>
      <w:r w:rsidRPr="00C40996">
        <w:rPr>
          <w:rFonts w:ascii="Times New Roman" w:hAnsi="Times New Roman"/>
        </w:rPr>
        <w:t>uchwały nr XLIV/317/17 Rady Miejskiej w Tucholi z dnia 21 grudnia 2017 r. w sprawie przyjęcia Regulaminu utrzymania czystości i porządku na  terenie Gminy Tuchola</w:t>
      </w:r>
    </w:p>
    <w:p w:rsidR="00C40996" w:rsidRPr="00C40996" w:rsidRDefault="00C40996" w:rsidP="00351C94">
      <w:pPr>
        <w:pStyle w:val="Akapitzlist"/>
        <w:numPr>
          <w:ilvl w:val="0"/>
          <w:numId w:val="45"/>
        </w:numPr>
        <w:spacing w:after="0"/>
        <w:jc w:val="both"/>
        <w:rPr>
          <w:rFonts w:ascii="Times New Roman" w:hAnsi="Times New Roman"/>
        </w:rPr>
      </w:pPr>
      <w:r w:rsidRPr="00C40996">
        <w:rPr>
          <w:rFonts w:ascii="Times New Roman" w:hAnsi="Times New Roman"/>
          <w:bCs/>
        </w:rPr>
        <w:t xml:space="preserve">uchwały nr XLIV/318/17 Rady Miejskiej w Tucholi </w:t>
      </w:r>
      <w:r w:rsidRPr="00C40996">
        <w:rPr>
          <w:rFonts w:ascii="Times New Roman" w:hAnsi="Times New Roman"/>
        </w:rPr>
        <w:t xml:space="preserve">z dnia 21grudnia 2017 r. </w:t>
      </w:r>
      <w:r w:rsidRPr="00C40996">
        <w:rPr>
          <w:rFonts w:ascii="Times New Roman" w:hAnsi="Times New Roman"/>
          <w:bCs/>
        </w:rPr>
        <w:t>w sprawie określenia sposobu i zakresu świadczenia usług w zakresie odbierania odpadów komunalnych od właścicieli nieruchomości i zagospodarowania tych odpadów;</w:t>
      </w:r>
    </w:p>
    <w:p w:rsidR="00C40996" w:rsidRPr="00C40996" w:rsidRDefault="00C40996" w:rsidP="00351C94">
      <w:pPr>
        <w:pStyle w:val="Akapitzlist"/>
        <w:numPr>
          <w:ilvl w:val="0"/>
          <w:numId w:val="45"/>
        </w:numPr>
        <w:spacing w:after="0"/>
        <w:jc w:val="both"/>
        <w:rPr>
          <w:rFonts w:ascii="Times New Roman" w:hAnsi="Times New Roman"/>
        </w:rPr>
      </w:pPr>
      <w:r w:rsidRPr="00C40996">
        <w:rPr>
          <w:rFonts w:ascii="Times New Roman" w:hAnsi="Times New Roman"/>
        </w:rPr>
        <w:t>innych aktów prawnych regulujących sposób postępowania z odpadami, a także zgodnie z wszelkimi późniejszymi aktualizacjami powyższych unormowań prawnych.</w:t>
      </w:r>
    </w:p>
    <w:p w:rsidR="00E54405" w:rsidRDefault="00E54405" w:rsidP="0005119F">
      <w:pPr>
        <w:pStyle w:val="Akapitzlist"/>
        <w:numPr>
          <w:ilvl w:val="0"/>
          <w:numId w:val="23"/>
        </w:numPr>
        <w:ind w:left="426" w:hanging="284"/>
        <w:jc w:val="both"/>
        <w:rPr>
          <w:rFonts w:ascii="Times New Roman" w:eastAsia="Times New Roman" w:hAnsi="Times New Roman"/>
          <w:color w:val="000000"/>
        </w:rPr>
      </w:pPr>
      <w:r w:rsidRPr="00E54405">
        <w:rPr>
          <w:rFonts w:ascii="Times New Roman" w:eastAsia="Times New Roman" w:hAnsi="Times New Roman"/>
          <w:color w:val="000000"/>
        </w:rPr>
        <w:t xml:space="preserve">W przypadku, gdy w którejkolwiek części niniejszej SIWZ lub w innych dokumentach odnoszących się do przedmiotu zamówienia, znajduje się wskazanie dotyczące znaków towarowych, patentów lub pochodzenia, Zamawiający przyjmuje zastosowanie rozwiązań </w:t>
      </w:r>
      <w:r>
        <w:rPr>
          <w:rFonts w:ascii="Times New Roman" w:eastAsia="Times New Roman" w:hAnsi="Times New Roman"/>
          <w:color w:val="000000"/>
        </w:rPr>
        <w:t>„</w:t>
      </w:r>
      <w:r w:rsidRPr="00E54405">
        <w:rPr>
          <w:rFonts w:ascii="Times New Roman" w:eastAsia="Times New Roman" w:hAnsi="Times New Roman"/>
          <w:color w:val="000000"/>
        </w:rPr>
        <w:t>równoważnych</w:t>
      </w:r>
      <w:r>
        <w:rPr>
          <w:rFonts w:ascii="Times New Roman" w:eastAsia="Times New Roman" w:hAnsi="Times New Roman"/>
          <w:color w:val="000000"/>
        </w:rPr>
        <w:t>”</w:t>
      </w:r>
      <w:r w:rsidRPr="00E54405">
        <w:rPr>
          <w:rFonts w:ascii="Times New Roman" w:eastAsia="Times New Roman" w:hAnsi="Times New Roman"/>
          <w:color w:val="000000"/>
        </w:rPr>
        <w:t>, to znaczy o takich samych lub lepszych parametrach jakościowych i funkcjonalno-użytkowych oraz warunkach kosztach eksploatacji, jak te opisane w dokumentach odnoszących się do przedmiotu zamówienia. Jeżeli w SIWZ i jaj załącznikach podano nazwy lub typy materiałów i produktów, to mają one na celu wskazanie parametrów jakościowych. Zamawiający dopuszcza jednocześnie produkty równoważne o parametrach jakościowych i użytkowych , co najmniej na poziomie parametrów wskazanego produktu, uznając tym samym każdy produkt o wskazanych parametrach lub lepszych. Zgodnie z art. 30 ust. 5 ustawy Pzp, Wykonawca, który powołuje się na rozwiązania równoważne  do opisanych przez Zamawiającego, jest zobowiązany wskazać, że oferowane przez niego dostawy, usługi lub roboty budowlane spełniają wymagania określone przez Zamawiającego lub charakteryzują się lepszymi parametrami.</w:t>
      </w:r>
    </w:p>
    <w:p w:rsidR="00C41FE8" w:rsidRPr="00E54405" w:rsidRDefault="00C41FE8" w:rsidP="0005119F">
      <w:pPr>
        <w:pStyle w:val="Akapitzlist"/>
        <w:numPr>
          <w:ilvl w:val="0"/>
          <w:numId w:val="23"/>
        </w:numPr>
        <w:ind w:left="426" w:hanging="284"/>
        <w:jc w:val="both"/>
        <w:rPr>
          <w:rFonts w:ascii="Times New Roman" w:eastAsia="Times New Roman" w:hAnsi="Times New Roman"/>
          <w:color w:val="000000"/>
        </w:rPr>
      </w:pPr>
      <w:r w:rsidRPr="00C41FE8">
        <w:rPr>
          <w:rFonts w:ascii="Times New Roman" w:eastAsia="Times New Roman" w:hAnsi="Times New Roman"/>
          <w:color w:val="000000"/>
        </w:rPr>
        <w:t xml:space="preserve">Rozliczenie pomiędzy Zamawiającym a Wykonawcą płatne będzie za rzeczywiście wykonane usługi, miesięcznie na podstawie faktury VAT; Usługi odbierania i zagospodarowania odpadów komunalnych z terenu Gminy </w:t>
      </w:r>
      <w:r>
        <w:rPr>
          <w:rFonts w:ascii="Times New Roman" w:eastAsia="Times New Roman" w:hAnsi="Times New Roman"/>
          <w:color w:val="000000"/>
        </w:rPr>
        <w:t xml:space="preserve">Tuchola. </w:t>
      </w:r>
      <w:r w:rsidRPr="00C41FE8">
        <w:rPr>
          <w:rFonts w:ascii="Times New Roman" w:eastAsia="Times New Roman" w:hAnsi="Times New Roman"/>
          <w:b/>
          <w:color w:val="000000"/>
        </w:rPr>
        <w:t>Rozliczenie usługi odbioru i transportu odpadów będzie się odbywało w oparciu o miesięczne raporty ważenia w RIPOK i instalacji odzysku odpadów, które Wykonawca dołączy Zamawiającemu do faktury przy zastosowaniu ceny jednostkowej za 1 Mg określonej w formularzu ofertowym na podstawie kart przekazania odpadów</w:t>
      </w:r>
      <w:r>
        <w:rPr>
          <w:rFonts w:ascii="Times New Roman" w:eastAsia="Times New Roman" w:hAnsi="Times New Roman"/>
          <w:color w:val="000000"/>
        </w:rPr>
        <w:t xml:space="preserve">. </w:t>
      </w:r>
      <w:r w:rsidRPr="00C41FE8">
        <w:rPr>
          <w:rFonts w:ascii="Times New Roman" w:eastAsia="Times New Roman" w:hAnsi="Times New Roman"/>
          <w:color w:val="000000"/>
        </w:rPr>
        <w:t>Zamawiający będzie dokonywał płatności w oparciu o faktyczną ilość odebranych odpadów</w:t>
      </w:r>
      <w:r>
        <w:rPr>
          <w:rFonts w:ascii="Times New Roman" w:eastAsia="Times New Roman" w:hAnsi="Times New Roman"/>
          <w:color w:val="000000"/>
        </w:rPr>
        <w:t>.</w:t>
      </w:r>
      <w:r w:rsidRPr="00C41FE8">
        <w:rPr>
          <w:rFonts w:ascii="Times New Roman" w:eastAsia="Times New Roman" w:hAnsi="Times New Roman"/>
          <w:color w:val="000000"/>
        </w:rPr>
        <w:t xml:space="preserve"> </w:t>
      </w:r>
      <w:r>
        <w:rPr>
          <w:rFonts w:ascii="Times New Roman" w:eastAsia="Times New Roman" w:hAnsi="Times New Roman"/>
          <w:color w:val="000000"/>
        </w:rPr>
        <w:t>O</w:t>
      </w:r>
      <w:r w:rsidRPr="00C41FE8">
        <w:rPr>
          <w:rFonts w:ascii="Times New Roman" w:eastAsia="Times New Roman" w:hAnsi="Times New Roman"/>
          <w:color w:val="000000"/>
        </w:rPr>
        <w:t>kresem rozliczeniowym jest jeden miesiąc.</w:t>
      </w:r>
      <w:r w:rsidR="00291E46">
        <w:rPr>
          <w:rFonts w:ascii="Times New Roman" w:eastAsia="Times New Roman" w:hAnsi="Times New Roman"/>
          <w:color w:val="000000"/>
        </w:rPr>
        <w:t xml:space="preserve"> Zamawiający przyjmie od Wykonawcy fakturę ustrukturyzowaną po wcześniejszym zgłoszeniu przez Wykonawcę o wystawieniu przez niego ww. faktury w terminie min. 7 dniu wcześniej.</w:t>
      </w:r>
    </w:p>
    <w:p w:rsidR="00550895" w:rsidRDefault="00E54405" w:rsidP="00550895">
      <w:pPr>
        <w:pStyle w:val="Akapitzlist"/>
        <w:numPr>
          <w:ilvl w:val="0"/>
          <w:numId w:val="23"/>
        </w:numPr>
        <w:spacing w:after="0"/>
        <w:ind w:left="426" w:hanging="284"/>
        <w:jc w:val="both"/>
        <w:rPr>
          <w:rFonts w:ascii="Times New Roman" w:eastAsia="Times New Roman" w:hAnsi="Times New Roman"/>
          <w:color w:val="000000"/>
        </w:rPr>
      </w:pPr>
      <w:r w:rsidRPr="00E54405">
        <w:rPr>
          <w:rFonts w:ascii="Times New Roman" w:eastAsia="Times New Roman" w:hAnsi="Times New Roman"/>
          <w:color w:val="000000"/>
        </w:rPr>
        <w:t xml:space="preserve">Zgodnie z art. 29 ust. 3a Pzp Zamawiający wymaga zatrudnienie przez Wykonawcę (odpowiednio podwykonawców i dalszych podwykonawców) na podstawie umowy o pracę osób, które będą wykonywać czynności </w:t>
      </w:r>
      <w:r w:rsidR="00550895">
        <w:rPr>
          <w:rFonts w:ascii="Times New Roman" w:eastAsia="Times New Roman" w:hAnsi="Times New Roman"/>
          <w:color w:val="000000"/>
        </w:rPr>
        <w:t>związane z realizacja niniejszego zamówienia tzn:</w:t>
      </w:r>
    </w:p>
    <w:p w:rsidR="00550895" w:rsidRDefault="00550895" w:rsidP="00550895">
      <w:pPr>
        <w:pStyle w:val="Akapitzlist"/>
        <w:spacing w:after="0"/>
        <w:ind w:left="426"/>
        <w:jc w:val="both"/>
        <w:rPr>
          <w:rFonts w:ascii="Times New Roman" w:eastAsia="Times New Roman" w:hAnsi="Times New Roman"/>
          <w:color w:val="000000"/>
        </w:rPr>
      </w:pPr>
      <w:r w:rsidRPr="00550895">
        <w:rPr>
          <w:rFonts w:ascii="Times New Roman" w:eastAsia="Times New Roman" w:hAnsi="Times New Roman"/>
          <w:color w:val="000000"/>
        </w:rPr>
        <w:lastRenderedPageBreak/>
        <w:t xml:space="preserve">a) osoby, która w zakresie realizacji zamówienia będzie odpowiedzialna za organizację i nadzór nad realizacją usługi odbioru odpadów komunalnych, kontakt z pracownikiem Zamawiającego, obsługę skarg i wniosków oraz realizację sprawozdań i raportów; </w:t>
      </w:r>
    </w:p>
    <w:p w:rsidR="00550895" w:rsidRDefault="00550895" w:rsidP="00550895">
      <w:pPr>
        <w:pStyle w:val="Akapitzlist"/>
        <w:spacing w:after="0"/>
        <w:ind w:left="426"/>
        <w:jc w:val="both"/>
        <w:rPr>
          <w:rFonts w:ascii="Times New Roman" w:eastAsia="Times New Roman" w:hAnsi="Times New Roman"/>
          <w:color w:val="000000"/>
        </w:rPr>
      </w:pPr>
      <w:r w:rsidRPr="00550895">
        <w:rPr>
          <w:rFonts w:ascii="Times New Roman" w:eastAsia="Times New Roman" w:hAnsi="Times New Roman"/>
          <w:color w:val="000000"/>
        </w:rPr>
        <w:t xml:space="preserve">b) osób, które w zakresie realizacji zamówienia będą wykonywać czynności polegające na obsłudze każdego z pojazdów typu śmieciarka, skrzyniowy (tj. operatorzy sprzętu, kierowcy, ładowacze), </w:t>
      </w:r>
    </w:p>
    <w:p w:rsidR="00550895" w:rsidRDefault="00550895" w:rsidP="00550895">
      <w:pPr>
        <w:pStyle w:val="Akapitzlist"/>
        <w:spacing w:after="0"/>
        <w:ind w:left="426"/>
        <w:jc w:val="both"/>
        <w:rPr>
          <w:rFonts w:ascii="Times New Roman" w:eastAsia="Times New Roman" w:hAnsi="Times New Roman"/>
          <w:color w:val="000000"/>
        </w:rPr>
      </w:pPr>
      <w:r w:rsidRPr="00550895">
        <w:rPr>
          <w:rFonts w:ascii="Times New Roman" w:eastAsia="Times New Roman" w:hAnsi="Times New Roman"/>
          <w:color w:val="000000"/>
        </w:rPr>
        <w:t xml:space="preserve">c) osób, które w zakresie realizacji zamówienia będą wykonywać czynności polegające na obsłudze każdego z pojazdów specjalistycznych (HDS, hakowiec) i które posiadają uprawnienia do obsługi tego sprzętu. </w:t>
      </w:r>
    </w:p>
    <w:p w:rsidR="00550895" w:rsidRDefault="00550895" w:rsidP="00550895">
      <w:pPr>
        <w:pStyle w:val="Akapitzlist"/>
        <w:ind w:left="426"/>
        <w:jc w:val="both"/>
        <w:rPr>
          <w:rFonts w:ascii="Times New Roman" w:eastAsia="Times New Roman" w:hAnsi="Times New Roman"/>
          <w:color w:val="000000"/>
        </w:rPr>
      </w:pPr>
      <w:r w:rsidRPr="00550895">
        <w:rPr>
          <w:rFonts w:ascii="Times New Roman" w:eastAsia="Times New Roman" w:hAnsi="Times New Roman"/>
          <w:color w:val="000000"/>
        </w:rPr>
        <w:t>Wykonawca zobowiązuje się, że pracownicy wykonujący czynności bezpośrednio związane z wykonywaniem robót, o których mowa w ust. 10 będą na czas ich wykonywania zatrudnieni na podstawie umowy o pracę w rozumieniu przepisów ustawy z dnia 26 czerwca 1974 r. – Kodeks pracy (Dz. U. z 2019</w:t>
      </w:r>
      <w:r>
        <w:rPr>
          <w:rFonts w:ascii="Times New Roman" w:eastAsia="Times New Roman" w:hAnsi="Times New Roman"/>
          <w:color w:val="000000"/>
        </w:rPr>
        <w:t xml:space="preserve"> r. poz. 1040 z późn. zm.). </w:t>
      </w:r>
    </w:p>
    <w:p w:rsidR="00550895" w:rsidRPr="00550895" w:rsidRDefault="00550895" w:rsidP="00550895">
      <w:pPr>
        <w:pStyle w:val="Akapitzlist"/>
        <w:ind w:left="426"/>
        <w:jc w:val="both"/>
        <w:rPr>
          <w:rFonts w:ascii="Times New Roman" w:eastAsia="Times New Roman" w:hAnsi="Times New Roman"/>
          <w:color w:val="000000"/>
        </w:rPr>
      </w:pPr>
      <w:r w:rsidRPr="00550895">
        <w:rPr>
          <w:rFonts w:ascii="Times New Roman" w:eastAsia="Times New Roman" w:hAnsi="Times New Roman"/>
          <w:b/>
          <w:color w:val="000000"/>
        </w:rPr>
        <w:t xml:space="preserve">W dniu podpisania umowy Wykonawca zobowiązany jest do przedstawienia Zamawiającemu oświadczenia, że osoby wykonujące czynności o których mowa w ust. 10 zatrudnione są na podstawie umowy o pracę w rozumieniu przepisów ustawy z dnia 26 czerwca 1974 r. – Kodeks pracy (Dz. U. z 2019 r. poz. 1040 z późn. zm.). </w:t>
      </w:r>
      <w:r w:rsidRPr="00550895">
        <w:rPr>
          <w:rFonts w:ascii="Times New Roman" w:eastAsia="Times New Roman" w:hAnsi="Times New Roman"/>
          <w:color w:val="000000"/>
        </w:rPr>
        <w:t>W odniesieniu do pracowników podwykonawców lub dalszych podwykonawców powyższe oświadczenie należy przedłożyć wraz z kopią umowy o podwykonawstwo lub dalsze podwykonawstwo. Oświadczenie powinno zawierać: informacje, w tym dane osobowe, niezbędne do weryfikacji zatrudnienia na podstawie umowy o pracę, w szczególności imię i nazwisko zatrudnionego pracownika, datę zawarcia umowy o pracę, rodzaj umowy o pracę oraz zakres obowiązków pracownika, datę złożenia oświadczenia i podpis osoby uprawnionej do złożenia w imieniu Wykonawcy i Podwykonawcy.</w:t>
      </w:r>
    </w:p>
    <w:p w:rsidR="006D2A29" w:rsidRPr="00BC5A05" w:rsidRDefault="006D2A29" w:rsidP="0005119F">
      <w:pPr>
        <w:pStyle w:val="Akapitzlist"/>
        <w:numPr>
          <w:ilvl w:val="0"/>
          <w:numId w:val="23"/>
        </w:numPr>
        <w:spacing w:after="0"/>
        <w:ind w:left="426" w:hanging="284"/>
        <w:jc w:val="both"/>
        <w:rPr>
          <w:rFonts w:ascii="Times New Roman" w:eastAsia="Times New Roman" w:hAnsi="Times New Roman"/>
          <w:b/>
          <w:color w:val="000000"/>
          <w:lang w:eastAsia="pl-PL"/>
        </w:rPr>
      </w:pPr>
      <w:r w:rsidRPr="00BC5A05">
        <w:rPr>
          <w:rFonts w:ascii="Times New Roman" w:hAnsi="Times New Roman"/>
        </w:rPr>
        <w:t xml:space="preserve">Wszelkie informacje niezbędne do przygotowania oferty dostępne są do wglądu w siedzibie Zamawiającego oraz udostępnione na stronie internetowej: </w:t>
      </w:r>
      <w:hyperlink r:id="rId15" w:history="1">
        <w:r w:rsidRPr="00BC5A05">
          <w:rPr>
            <w:rStyle w:val="Hipercze"/>
            <w:rFonts w:ascii="Times New Roman" w:hAnsi="Times New Roman"/>
            <w:color w:val="auto"/>
            <w:u w:val="none"/>
          </w:rPr>
          <w:t>www.bip.miasto.tuchola.pl</w:t>
        </w:r>
      </w:hyperlink>
      <w:r w:rsidRPr="00BC5A05">
        <w:rPr>
          <w:rFonts w:ascii="Times New Roman" w:hAnsi="Times New Roman"/>
        </w:rPr>
        <w:t>.</w:t>
      </w:r>
    </w:p>
    <w:p w:rsidR="00BC5A05" w:rsidRPr="00BC5A05" w:rsidRDefault="00BC5A05" w:rsidP="00BC5A05">
      <w:pPr>
        <w:pStyle w:val="Akapitzlist"/>
        <w:spacing w:after="0"/>
        <w:ind w:left="426"/>
        <w:jc w:val="both"/>
        <w:rPr>
          <w:rFonts w:ascii="Times New Roman" w:eastAsia="Times New Roman" w:hAnsi="Times New Roman"/>
          <w:b/>
          <w:color w:val="000000"/>
          <w:lang w:eastAsia="pl-PL"/>
        </w:rPr>
      </w:pPr>
    </w:p>
    <w:p w:rsidR="006D2A29" w:rsidRPr="00E54405" w:rsidRDefault="006D2A29" w:rsidP="006D2A29">
      <w:pPr>
        <w:pStyle w:val="Nagwek1"/>
        <w:numPr>
          <w:ilvl w:val="0"/>
          <w:numId w:val="7"/>
        </w:numPr>
        <w:tabs>
          <w:tab w:val="clear" w:pos="360"/>
          <w:tab w:val="num" w:pos="426"/>
        </w:tabs>
        <w:suppressAutoHyphens w:val="0"/>
        <w:spacing w:after="120" w:line="276" w:lineRule="auto"/>
        <w:ind w:left="425" w:hanging="425"/>
        <w:jc w:val="left"/>
        <w:rPr>
          <w:b/>
          <w:sz w:val="22"/>
          <w:szCs w:val="22"/>
        </w:rPr>
      </w:pPr>
      <w:bookmarkStart w:id="32" w:name="_Toc252390999"/>
      <w:r w:rsidRPr="00E54405">
        <w:rPr>
          <w:b/>
          <w:sz w:val="22"/>
          <w:szCs w:val="22"/>
        </w:rPr>
        <w:t xml:space="preserve">TERMIN WYKONANIA </w:t>
      </w:r>
      <w:bookmarkEnd w:id="32"/>
      <w:r w:rsidRPr="00E54405">
        <w:rPr>
          <w:b/>
          <w:sz w:val="22"/>
          <w:szCs w:val="22"/>
        </w:rPr>
        <w:t>ZAMÓWIENIA</w:t>
      </w:r>
      <w:bookmarkStart w:id="33" w:name="_Toc214382697"/>
      <w:bookmarkStart w:id="34" w:name="_Toc220766109"/>
      <w:bookmarkStart w:id="35" w:name="_Toc220767120"/>
      <w:bookmarkStart w:id="36" w:name="_Toc221077794"/>
      <w:bookmarkStart w:id="37" w:name="_Toc252390324"/>
      <w:bookmarkStart w:id="38" w:name="_Toc252391000"/>
    </w:p>
    <w:p w:rsidR="00270571" w:rsidRPr="00E54405" w:rsidRDefault="00E54405" w:rsidP="00E54405">
      <w:pPr>
        <w:pStyle w:val="Akapitzlist"/>
        <w:ind w:left="360"/>
        <w:jc w:val="both"/>
        <w:rPr>
          <w:rFonts w:ascii="Times New Roman" w:hAnsi="Times New Roman"/>
        </w:rPr>
      </w:pPr>
      <w:bookmarkStart w:id="39" w:name="_Toc220766110"/>
      <w:bookmarkStart w:id="40" w:name="_Toc252391001"/>
      <w:bookmarkEnd w:id="33"/>
      <w:bookmarkEnd w:id="34"/>
      <w:bookmarkEnd w:id="35"/>
      <w:bookmarkEnd w:id="36"/>
      <w:bookmarkEnd w:id="37"/>
      <w:bookmarkEnd w:id="38"/>
      <w:r w:rsidRPr="00E54405">
        <w:rPr>
          <w:rFonts w:ascii="Times New Roman" w:hAnsi="Times New Roman"/>
        </w:rPr>
        <w:t xml:space="preserve">Termin realizacji zamówienia (termin realizacji umowy): </w:t>
      </w:r>
      <w:r w:rsidRPr="00E54405">
        <w:rPr>
          <w:rFonts w:ascii="Times New Roman" w:hAnsi="Times New Roman"/>
          <w:b/>
        </w:rPr>
        <w:t>od 01 kwietnia 20</w:t>
      </w:r>
      <w:r>
        <w:rPr>
          <w:rFonts w:ascii="Times New Roman" w:hAnsi="Times New Roman"/>
          <w:b/>
        </w:rPr>
        <w:t>20</w:t>
      </w:r>
      <w:r w:rsidRPr="00E54405">
        <w:rPr>
          <w:rFonts w:ascii="Times New Roman" w:hAnsi="Times New Roman"/>
          <w:b/>
        </w:rPr>
        <w:t xml:space="preserve"> roku do 31 marca 202</w:t>
      </w:r>
      <w:r>
        <w:rPr>
          <w:rFonts w:ascii="Times New Roman" w:hAnsi="Times New Roman"/>
          <w:b/>
        </w:rPr>
        <w:t>1</w:t>
      </w:r>
      <w:r w:rsidRPr="00E54405">
        <w:rPr>
          <w:rFonts w:ascii="Times New Roman" w:hAnsi="Times New Roman"/>
          <w:b/>
        </w:rPr>
        <w:t xml:space="preserve"> roku.</w:t>
      </w:r>
    </w:p>
    <w:p w:rsidR="006D2A29" w:rsidRPr="006D2A29" w:rsidRDefault="006D2A29" w:rsidP="006D2A29">
      <w:pPr>
        <w:pStyle w:val="Nagwek1"/>
        <w:numPr>
          <w:ilvl w:val="0"/>
          <w:numId w:val="7"/>
        </w:numPr>
        <w:tabs>
          <w:tab w:val="clear" w:pos="360"/>
          <w:tab w:val="num" w:pos="426"/>
        </w:tabs>
        <w:suppressAutoHyphens w:val="0"/>
        <w:spacing w:line="276" w:lineRule="auto"/>
        <w:ind w:left="425" w:hanging="425"/>
        <w:jc w:val="both"/>
        <w:rPr>
          <w:b/>
          <w:sz w:val="22"/>
          <w:szCs w:val="22"/>
        </w:rPr>
      </w:pPr>
      <w:r w:rsidRPr="006D2A29">
        <w:rPr>
          <w:b/>
          <w:sz w:val="22"/>
          <w:szCs w:val="22"/>
        </w:rPr>
        <w:t>WARUNKI UDZIAŁU W POSTĘPOWANIU</w:t>
      </w:r>
      <w:bookmarkEnd w:id="39"/>
      <w:bookmarkEnd w:id="40"/>
      <w:r w:rsidRPr="006D2A29">
        <w:rPr>
          <w:b/>
          <w:sz w:val="22"/>
          <w:szCs w:val="22"/>
        </w:rPr>
        <w:t xml:space="preserve"> </w:t>
      </w:r>
    </w:p>
    <w:p w:rsidR="006D2A29" w:rsidRPr="006D2A29" w:rsidRDefault="006D2A29" w:rsidP="006D2A29">
      <w:pPr>
        <w:pStyle w:val="Tekstpodstawowy2"/>
        <w:suppressAutoHyphens w:val="0"/>
        <w:spacing w:line="276" w:lineRule="auto"/>
        <w:jc w:val="both"/>
        <w:rPr>
          <w:b/>
          <w:sz w:val="22"/>
          <w:szCs w:val="22"/>
        </w:rPr>
      </w:pPr>
      <w:r w:rsidRPr="006D2A29">
        <w:rPr>
          <w:b/>
          <w:sz w:val="22"/>
          <w:szCs w:val="22"/>
        </w:rPr>
        <w:t xml:space="preserve">O udzielenie zamówienia mogą ubiegać się Wykonawcy, którzy nie podlegają wykluczeniu z postępowania na podstawie art. 24 ust. 1 i art. 24 ust. 5 pkt 1 oraz spełniają warunki udziału w postępowaniu dotyczące: </w:t>
      </w:r>
    </w:p>
    <w:p w:rsidR="006D2A29" w:rsidRPr="001906A9" w:rsidRDefault="006D2A29" w:rsidP="006D2A29">
      <w:pPr>
        <w:numPr>
          <w:ilvl w:val="4"/>
          <w:numId w:val="4"/>
        </w:numPr>
        <w:tabs>
          <w:tab w:val="clear" w:pos="3600"/>
          <w:tab w:val="right" w:leader="underscore" w:pos="284"/>
        </w:tabs>
        <w:spacing w:after="0"/>
        <w:ind w:left="284" w:hanging="284"/>
        <w:jc w:val="both"/>
        <w:rPr>
          <w:rFonts w:ascii="Times New Roman" w:hAnsi="Times New Roman" w:cs="Times New Roman"/>
          <w:b/>
          <w:u w:val="single"/>
        </w:rPr>
      </w:pPr>
      <w:r w:rsidRPr="001906A9">
        <w:rPr>
          <w:rFonts w:ascii="Times New Roman" w:hAnsi="Times New Roman" w:cs="Times New Roman"/>
          <w:b/>
          <w:u w:val="single"/>
        </w:rPr>
        <w:t>kompetencji lub uprawnień do prowadzenia określonej działalności zawodowej, o ile to wynika z odrębnych przepisów, to jest:</w:t>
      </w:r>
    </w:p>
    <w:p w:rsidR="00E54405" w:rsidRPr="00E54405" w:rsidRDefault="00E54405" w:rsidP="00351C94">
      <w:pPr>
        <w:pStyle w:val="Akapitzlist"/>
        <w:numPr>
          <w:ilvl w:val="0"/>
          <w:numId w:val="39"/>
        </w:numPr>
        <w:tabs>
          <w:tab w:val="right" w:leader="underscore" w:pos="709"/>
        </w:tabs>
        <w:ind w:left="567" w:hanging="283"/>
        <w:jc w:val="both"/>
        <w:rPr>
          <w:rFonts w:ascii="Times New Roman" w:hAnsi="Times New Roman"/>
        </w:rPr>
      </w:pPr>
      <w:r w:rsidRPr="00E54405">
        <w:rPr>
          <w:rFonts w:ascii="Times New Roman" w:hAnsi="Times New Roman"/>
        </w:rPr>
        <w:t>wpisu do rejestru działalności regulowanej, o którym mowa w art. 9b ustawy z 13 września 1996 r. o utrzymaniu czystości i porządku w gminach (Dz. U. z 2018 r., poz. 1454, ze zm.) prowadzonego przez właściwy organ, w zakresie objętym przedmiotem zamówienia,</w:t>
      </w:r>
    </w:p>
    <w:p w:rsidR="00E54405" w:rsidRPr="00E54405" w:rsidRDefault="00E54405" w:rsidP="00351C94">
      <w:pPr>
        <w:pStyle w:val="Akapitzlist"/>
        <w:numPr>
          <w:ilvl w:val="0"/>
          <w:numId w:val="39"/>
        </w:numPr>
        <w:tabs>
          <w:tab w:val="right" w:leader="underscore" w:pos="709"/>
        </w:tabs>
        <w:ind w:left="567" w:hanging="283"/>
        <w:jc w:val="both"/>
        <w:rPr>
          <w:rFonts w:ascii="Times New Roman" w:hAnsi="Times New Roman"/>
        </w:rPr>
      </w:pPr>
      <w:r w:rsidRPr="00E54405">
        <w:rPr>
          <w:rFonts w:ascii="Times New Roman" w:hAnsi="Times New Roman"/>
        </w:rPr>
        <w:t xml:space="preserve">aktualne zezwolenie na prowadzenie transportu odpadów, wydane na podstawie art. 28 ustawy z dnia 27 kwietnia 2001 r. o odpadach (Dz. U. z 2018 r., poz. 992 ze zm.)  w związku z art. 233 ustawy z dnia 14 grudnia 2012 r. o odpadach (Dz. U. z 2018 r., poz. 1454, ze zm.) lub wpis do rejestru prowadzonego przez Marszałka Województwa Kujawsko-Pomorskiego dla podmiotów </w:t>
      </w:r>
      <w:r w:rsidRPr="00E54405">
        <w:rPr>
          <w:rFonts w:ascii="Times New Roman" w:hAnsi="Times New Roman"/>
        </w:rPr>
        <w:lastRenderedPageBreak/>
        <w:t>gospodarujących odpadami, zgodnie z zapisami ustawy z dnia 14 grudnia 2012 r. (Dz. U. z 2018 r., poz. 992 ze zm.)   – w zakresie objętym przedmiotem zamówienia;</w:t>
      </w:r>
    </w:p>
    <w:p w:rsidR="00E54405" w:rsidRPr="00E54405" w:rsidRDefault="00E54405" w:rsidP="00351C94">
      <w:pPr>
        <w:pStyle w:val="Akapitzlist"/>
        <w:numPr>
          <w:ilvl w:val="0"/>
          <w:numId w:val="39"/>
        </w:numPr>
        <w:tabs>
          <w:tab w:val="right" w:leader="underscore" w:pos="709"/>
        </w:tabs>
        <w:spacing w:after="0"/>
        <w:ind w:left="567" w:hanging="283"/>
        <w:jc w:val="both"/>
        <w:rPr>
          <w:rFonts w:ascii="Times New Roman" w:hAnsi="Times New Roman"/>
        </w:rPr>
      </w:pPr>
      <w:r w:rsidRPr="00E54405">
        <w:rPr>
          <w:rFonts w:ascii="Times New Roman" w:hAnsi="Times New Roman"/>
        </w:rPr>
        <w:t>wpis do rejestru podmiotów zbierających zużyty sprzęt elektryczny i elektroniczny, o którym mowa w art. 49 ust. 1 ustawy z dnia 14 grudnia 2012 r. o odpadach (Dz. U. z 2018 r., poz. 992 ze zm.)   prowadzonego przez marszałka województwa lub przez Głównego Inspektora Ochrony Środowiska, do czasu utworzenia ww. rejestru przez marszałka województwa, zgodnie z art. 235 ust. 2 ww. ustawy.</w:t>
      </w:r>
    </w:p>
    <w:p w:rsidR="00E54405" w:rsidRPr="001906A9" w:rsidRDefault="00E54405" w:rsidP="001906A9">
      <w:pPr>
        <w:pStyle w:val="Akapitzlist"/>
        <w:tabs>
          <w:tab w:val="right" w:leader="underscore" w:pos="284"/>
        </w:tabs>
        <w:spacing w:after="0"/>
        <w:ind w:left="284"/>
        <w:jc w:val="both"/>
        <w:rPr>
          <w:rFonts w:ascii="Times New Roman" w:hAnsi="Times New Roman"/>
          <w:b/>
        </w:rPr>
      </w:pPr>
      <w:r w:rsidRPr="00E54405">
        <w:rPr>
          <w:rFonts w:ascii="Times New Roman" w:hAnsi="Times New Roman"/>
          <w:b/>
        </w:rPr>
        <w:t xml:space="preserve">Zamawiającego uzna, iż Wykonawcy wspólnie ubiegający się o zamówienie publiczne spełniają warunek uczestnictwa wskazany w pkt 1 ppkt 1), gdy dokumenty wskazane w pkt 1 ppk 1)  lit. a), b) i c) przedłoży ten z członków Konsorcjum, który faktycznie będzie </w:t>
      </w:r>
      <w:r w:rsidRPr="001906A9">
        <w:rPr>
          <w:rFonts w:ascii="Times New Roman" w:hAnsi="Times New Roman"/>
          <w:b/>
        </w:rPr>
        <w:t xml:space="preserve">wykonywał czynności do prowadzenia których niezbędny jest powyższy wpisy i uprawnienia. </w:t>
      </w:r>
    </w:p>
    <w:p w:rsidR="00E54405" w:rsidRPr="001906A9" w:rsidRDefault="00E54405" w:rsidP="00085159">
      <w:pPr>
        <w:pStyle w:val="Akapitzlist"/>
        <w:tabs>
          <w:tab w:val="right" w:leader="underscore" w:pos="284"/>
        </w:tabs>
        <w:spacing w:after="0"/>
        <w:ind w:left="284"/>
        <w:jc w:val="both"/>
        <w:rPr>
          <w:rFonts w:ascii="Times New Roman" w:hAnsi="Times New Roman"/>
          <w:b/>
        </w:rPr>
      </w:pPr>
      <w:r w:rsidRPr="001906A9">
        <w:rPr>
          <w:rFonts w:ascii="Times New Roman" w:hAnsi="Times New Roman"/>
          <w:b/>
        </w:rPr>
        <w:t>W celu spełniania przez Wykonawcę warunków udziału w postępowaniu dotyczących kompetencji lub uprawnień do prowadzenia określonej działalności zawodowej do oferty Wykonawca dołącza: aktualne na dzień składania ofert oświadczenie w formie Jednolitego Europejskiego Dokumentu Zamówienia (JEDZ) poprzez wypełnienie w Części IV JEDZ jedynie sekcji α (alfa) – „ogólne oświadczenie dotyczące wszystkich kryteriów kwalifikacji”.</w:t>
      </w:r>
    </w:p>
    <w:p w:rsidR="001906A9" w:rsidRPr="00921DC3" w:rsidRDefault="00E54405" w:rsidP="00921DC3">
      <w:pPr>
        <w:pStyle w:val="Akapitzlist"/>
        <w:tabs>
          <w:tab w:val="right" w:leader="underscore" w:pos="284"/>
        </w:tabs>
        <w:spacing w:after="0"/>
        <w:ind w:left="284"/>
        <w:jc w:val="both"/>
        <w:rPr>
          <w:rFonts w:ascii="Times New Roman" w:hAnsi="Times New Roman"/>
          <w:b/>
        </w:rPr>
      </w:pPr>
      <w:r w:rsidRPr="001906A9">
        <w:rPr>
          <w:rFonts w:ascii="Times New Roman" w:hAnsi="Times New Roman"/>
          <w:b/>
        </w:rPr>
        <w:t>Wykonawca, którego oferta zostanie oceniona jako najkorzystniejsza zobowiązany będzie złożyć na wezwanie Zamawiającego stosowne dokumenty potwierdzające spełnienie warunku.</w:t>
      </w:r>
    </w:p>
    <w:p w:rsidR="006D2A29" w:rsidRPr="001906A9" w:rsidRDefault="006D2A29" w:rsidP="006D2A29">
      <w:pPr>
        <w:numPr>
          <w:ilvl w:val="4"/>
          <w:numId w:val="4"/>
        </w:numPr>
        <w:tabs>
          <w:tab w:val="clear" w:pos="3600"/>
          <w:tab w:val="right" w:leader="underscore" w:pos="142"/>
        </w:tabs>
        <w:spacing w:after="0"/>
        <w:ind w:left="284" w:hanging="284"/>
        <w:jc w:val="both"/>
        <w:rPr>
          <w:rFonts w:ascii="Times New Roman" w:hAnsi="Times New Roman" w:cs="Times New Roman"/>
          <w:b/>
          <w:u w:val="single"/>
        </w:rPr>
      </w:pPr>
      <w:r w:rsidRPr="001906A9">
        <w:rPr>
          <w:rFonts w:ascii="Times New Roman" w:hAnsi="Times New Roman" w:cs="Times New Roman"/>
          <w:b/>
          <w:u w:val="single"/>
        </w:rPr>
        <w:t>sytuacji ekonomicznej lub finansowej,</w:t>
      </w:r>
      <w:r w:rsidRPr="001906A9">
        <w:rPr>
          <w:rFonts w:ascii="Times New Roman" w:eastAsia="Batang" w:hAnsi="Times New Roman" w:cs="Times New Roman"/>
          <w:b/>
          <w:u w:val="single"/>
          <w:lang w:eastAsia="en-US"/>
        </w:rPr>
        <w:t xml:space="preserve"> </w:t>
      </w:r>
      <w:r w:rsidRPr="001906A9">
        <w:rPr>
          <w:rFonts w:ascii="Times New Roman" w:hAnsi="Times New Roman" w:cs="Times New Roman"/>
          <w:b/>
          <w:u w:val="single"/>
        </w:rPr>
        <w:t>Wykonawca spełni warunek, jeżeli wykaże;</w:t>
      </w:r>
    </w:p>
    <w:p w:rsidR="00085159" w:rsidRPr="00085159" w:rsidRDefault="00085159" w:rsidP="00351C94">
      <w:pPr>
        <w:pStyle w:val="Akapitzlist"/>
        <w:numPr>
          <w:ilvl w:val="0"/>
          <w:numId w:val="40"/>
        </w:numPr>
        <w:tabs>
          <w:tab w:val="right" w:leader="underscore" w:pos="567"/>
        </w:tabs>
        <w:spacing w:after="120"/>
        <w:ind w:left="567" w:hanging="283"/>
        <w:contextualSpacing/>
        <w:jc w:val="both"/>
        <w:rPr>
          <w:rFonts w:ascii="Times New Roman" w:hAnsi="Times New Roman"/>
        </w:rPr>
      </w:pPr>
      <w:r w:rsidRPr="00085159">
        <w:rPr>
          <w:rFonts w:ascii="Times New Roman" w:hAnsi="Times New Roman"/>
        </w:rPr>
        <w:t xml:space="preserve">za  rok  poprzedni,  średni </w:t>
      </w:r>
      <w:r w:rsidR="001906A9">
        <w:rPr>
          <w:rFonts w:ascii="Times New Roman" w:hAnsi="Times New Roman"/>
        </w:rPr>
        <w:t xml:space="preserve"> </w:t>
      </w:r>
      <w:r w:rsidRPr="00085159">
        <w:rPr>
          <w:rFonts w:ascii="Times New Roman" w:hAnsi="Times New Roman"/>
        </w:rPr>
        <w:t xml:space="preserve"> roczny</w:t>
      </w:r>
      <w:r w:rsidR="001906A9">
        <w:rPr>
          <w:rFonts w:ascii="Times New Roman" w:hAnsi="Times New Roman"/>
        </w:rPr>
        <w:t xml:space="preserve"> </w:t>
      </w:r>
      <w:r w:rsidRPr="00085159">
        <w:rPr>
          <w:rFonts w:ascii="Times New Roman" w:hAnsi="Times New Roman"/>
        </w:rPr>
        <w:t xml:space="preserve">  przychód</w:t>
      </w:r>
      <w:r w:rsidR="001906A9">
        <w:rPr>
          <w:rFonts w:ascii="Times New Roman" w:hAnsi="Times New Roman"/>
        </w:rPr>
        <w:t xml:space="preserve"> </w:t>
      </w:r>
      <w:r w:rsidRPr="00085159">
        <w:rPr>
          <w:rFonts w:ascii="Times New Roman" w:hAnsi="Times New Roman"/>
        </w:rPr>
        <w:t xml:space="preserve">  netto</w:t>
      </w:r>
      <w:r w:rsidR="001906A9">
        <w:rPr>
          <w:rFonts w:ascii="Times New Roman" w:hAnsi="Times New Roman"/>
        </w:rPr>
        <w:t xml:space="preserve"> </w:t>
      </w:r>
      <w:r w:rsidRPr="00085159">
        <w:rPr>
          <w:rFonts w:ascii="Times New Roman" w:hAnsi="Times New Roman"/>
        </w:rPr>
        <w:t xml:space="preserve">  ze</w:t>
      </w:r>
      <w:r w:rsidR="001906A9">
        <w:rPr>
          <w:rFonts w:ascii="Times New Roman" w:hAnsi="Times New Roman"/>
        </w:rPr>
        <w:t xml:space="preserve"> </w:t>
      </w:r>
      <w:r w:rsidRPr="00085159">
        <w:rPr>
          <w:rFonts w:ascii="Times New Roman" w:hAnsi="Times New Roman"/>
        </w:rPr>
        <w:t xml:space="preserve">  sprzedaży </w:t>
      </w:r>
      <w:r w:rsidR="001906A9">
        <w:rPr>
          <w:rFonts w:ascii="Times New Roman" w:hAnsi="Times New Roman"/>
        </w:rPr>
        <w:t xml:space="preserve"> </w:t>
      </w:r>
      <w:r w:rsidRPr="00085159">
        <w:rPr>
          <w:rFonts w:ascii="Times New Roman" w:hAnsi="Times New Roman"/>
        </w:rPr>
        <w:t xml:space="preserve"> nie  </w:t>
      </w:r>
      <w:r w:rsidR="001906A9">
        <w:rPr>
          <w:rFonts w:ascii="Times New Roman" w:hAnsi="Times New Roman"/>
        </w:rPr>
        <w:t xml:space="preserve"> </w:t>
      </w:r>
      <w:r w:rsidRPr="00085159">
        <w:rPr>
          <w:rFonts w:ascii="Times New Roman" w:hAnsi="Times New Roman"/>
        </w:rPr>
        <w:t xml:space="preserve">mniejszy,  </w:t>
      </w:r>
      <w:r w:rsidR="001906A9">
        <w:rPr>
          <w:rFonts w:ascii="Times New Roman" w:hAnsi="Times New Roman"/>
        </w:rPr>
        <w:t xml:space="preserve"> </w:t>
      </w:r>
      <w:r w:rsidRPr="00085159">
        <w:rPr>
          <w:rFonts w:ascii="Times New Roman" w:hAnsi="Times New Roman"/>
        </w:rPr>
        <w:t xml:space="preserve">niż </w:t>
      </w:r>
      <w:r w:rsidR="001906A9">
        <w:rPr>
          <w:rFonts w:ascii="Times New Roman" w:hAnsi="Times New Roman"/>
        </w:rPr>
        <w:t xml:space="preserve"> </w:t>
      </w:r>
      <w:r w:rsidRPr="00085159">
        <w:rPr>
          <w:rFonts w:ascii="Times New Roman" w:hAnsi="Times New Roman"/>
        </w:rPr>
        <w:t>1 500 000,00 zł,</w:t>
      </w:r>
    </w:p>
    <w:p w:rsidR="00085159" w:rsidRPr="00085159" w:rsidRDefault="00085159" w:rsidP="00351C94">
      <w:pPr>
        <w:pStyle w:val="Akapitzlist"/>
        <w:numPr>
          <w:ilvl w:val="0"/>
          <w:numId w:val="40"/>
        </w:numPr>
        <w:tabs>
          <w:tab w:val="right" w:leader="underscore" w:pos="567"/>
        </w:tabs>
        <w:spacing w:after="120"/>
        <w:ind w:left="567" w:hanging="283"/>
        <w:contextualSpacing/>
        <w:jc w:val="both"/>
        <w:rPr>
          <w:rFonts w:ascii="Times New Roman" w:hAnsi="Times New Roman"/>
        </w:rPr>
      </w:pPr>
      <w:r w:rsidRPr="00085159">
        <w:rPr>
          <w:rFonts w:ascii="Times New Roman" w:hAnsi="Times New Roman"/>
        </w:rPr>
        <w:t>posiada środki finansowe lub zdolność kredytową na kwotę nie mniejszą niż 300 000,00 zł,</w:t>
      </w:r>
    </w:p>
    <w:p w:rsidR="00085159" w:rsidRPr="00085159" w:rsidRDefault="00085159" w:rsidP="00351C94">
      <w:pPr>
        <w:pStyle w:val="Akapitzlist"/>
        <w:numPr>
          <w:ilvl w:val="0"/>
          <w:numId w:val="40"/>
        </w:numPr>
        <w:tabs>
          <w:tab w:val="right" w:leader="underscore" w:pos="567"/>
        </w:tabs>
        <w:spacing w:after="120"/>
        <w:ind w:left="567" w:hanging="283"/>
        <w:contextualSpacing/>
        <w:jc w:val="both"/>
        <w:rPr>
          <w:rFonts w:ascii="Times New Roman" w:hAnsi="Times New Roman"/>
        </w:rPr>
      </w:pPr>
      <w:r w:rsidRPr="00085159">
        <w:rPr>
          <w:rFonts w:ascii="Times New Roman" w:hAnsi="Times New Roman"/>
        </w:rPr>
        <w:t>posiada opłaconą polisę, a w przypadku jej braku, inny dokument potwierdzający, że Wykonawca jest ubezpieczony od odpowiedzialności cywilnej w zakresie prowadzonej działalności związanej z przedmiotem zamówienia na wartość nie mniejszą,  niż równowartość 1 000 000,00 zł.</w:t>
      </w:r>
    </w:p>
    <w:p w:rsidR="00085159" w:rsidRPr="001906A9" w:rsidRDefault="00085159" w:rsidP="00085159">
      <w:pPr>
        <w:pStyle w:val="Akapitzlist"/>
        <w:tabs>
          <w:tab w:val="right" w:leader="underscore" w:pos="284"/>
        </w:tabs>
        <w:spacing w:after="0"/>
        <w:ind w:left="284"/>
        <w:contextualSpacing/>
        <w:jc w:val="both"/>
        <w:rPr>
          <w:rFonts w:ascii="Times New Roman" w:hAnsi="Times New Roman"/>
          <w:b/>
        </w:rPr>
      </w:pPr>
      <w:r w:rsidRPr="001906A9">
        <w:rPr>
          <w:rFonts w:ascii="Times New Roman" w:hAnsi="Times New Roman"/>
          <w:b/>
        </w:rPr>
        <w:t>W celu spełniania przez Wykonawcę warunków udziału w postępowaniu dotyczących sytuacji ekonomicznej lub finansowej do oferty Wykonawca dołącza: aktualne na dzień składania ofert oświadczenie w formie Jednolitego Europejskiego Dokumentu Zamówienia (JEDZ) poprzez wypełnienie w Części IV JEDZ jedynie sekcji α (alfa) – „ogólne oświadczenie dotyczące wszystkich kryteriów kwalifikacji”.</w:t>
      </w:r>
    </w:p>
    <w:p w:rsidR="006D2A29" w:rsidRPr="00085159" w:rsidRDefault="00085159" w:rsidP="00921DC3">
      <w:pPr>
        <w:tabs>
          <w:tab w:val="right" w:leader="underscore" w:pos="993"/>
        </w:tabs>
        <w:spacing w:after="0"/>
        <w:ind w:left="284"/>
        <w:jc w:val="both"/>
        <w:rPr>
          <w:rFonts w:ascii="Times New Roman" w:hAnsi="Times New Roman" w:cs="Times New Roman"/>
          <w:b/>
        </w:rPr>
      </w:pPr>
      <w:r w:rsidRPr="001906A9">
        <w:rPr>
          <w:rFonts w:ascii="Times New Roman" w:hAnsi="Times New Roman" w:cs="Times New Roman"/>
          <w:b/>
        </w:rPr>
        <w:t>Wykonawca, którego oferta zostanie oceniona jako najkorzystniejsza zobowiązany będzie złożyć na wezwanie Zamawiającego stosowne dokumenty potwierdzające spełnienie warunku.</w:t>
      </w:r>
    </w:p>
    <w:p w:rsidR="006D2A29" w:rsidRPr="006D2A29" w:rsidRDefault="006D2A29" w:rsidP="00921DC3">
      <w:pPr>
        <w:numPr>
          <w:ilvl w:val="4"/>
          <w:numId w:val="4"/>
        </w:numPr>
        <w:tabs>
          <w:tab w:val="clear" w:pos="3600"/>
          <w:tab w:val="num" w:pos="284"/>
        </w:tabs>
        <w:spacing w:after="0"/>
        <w:ind w:left="284" w:hanging="284"/>
        <w:jc w:val="both"/>
        <w:rPr>
          <w:rFonts w:ascii="Times New Roman" w:hAnsi="Times New Roman" w:cs="Times New Roman"/>
          <w:b/>
          <w:u w:val="single"/>
        </w:rPr>
      </w:pPr>
      <w:r w:rsidRPr="006D2A29">
        <w:rPr>
          <w:rFonts w:ascii="Times New Roman" w:hAnsi="Times New Roman" w:cs="Times New Roman"/>
          <w:b/>
          <w:u w:val="single"/>
        </w:rPr>
        <w:t>zdolności technicznej lub zawodowej, Wykonawca</w:t>
      </w:r>
      <w:r w:rsidRPr="006D2A29">
        <w:rPr>
          <w:rFonts w:ascii="Times New Roman" w:eastAsia="Batang" w:hAnsi="Times New Roman" w:cs="Times New Roman"/>
          <w:b/>
          <w:u w:val="single"/>
          <w:lang w:eastAsia="en-US"/>
        </w:rPr>
        <w:t xml:space="preserve"> </w:t>
      </w:r>
      <w:r w:rsidRPr="006D2A29">
        <w:rPr>
          <w:rFonts w:ascii="Times New Roman" w:hAnsi="Times New Roman" w:cs="Times New Roman"/>
          <w:b/>
          <w:u w:val="single"/>
        </w:rPr>
        <w:t xml:space="preserve">spełni warunek, jeżeli wykaże: </w:t>
      </w:r>
    </w:p>
    <w:p w:rsidR="00AD42E3" w:rsidRPr="00A32310" w:rsidRDefault="00AD42E3" w:rsidP="00351C94">
      <w:pPr>
        <w:pStyle w:val="Akapitzlist"/>
        <w:numPr>
          <w:ilvl w:val="0"/>
          <w:numId w:val="59"/>
        </w:numPr>
        <w:tabs>
          <w:tab w:val="right" w:leader="underscore" w:pos="851"/>
        </w:tabs>
        <w:spacing w:after="0"/>
        <w:ind w:left="709" w:hanging="425"/>
        <w:jc w:val="both"/>
        <w:rPr>
          <w:rFonts w:ascii="Times New Roman" w:hAnsi="Times New Roman"/>
          <w:b/>
          <w:bCs/>
          <w:u w:val="single"/>
        </w:rPr>
      </w:pPr>
      <w:r w:rsidRPr="00A32310">
        <w:rPr>
          <w:rFonts w:ascii="Times New Roman" w:hAnsi="Times New Roman"/>
          <w:b/>
        </w:rPr>
        <w:t xml:space="preserve">w okresie ostatnich trzech latach przed upływem terminu składania ofert, a jeżeli okres prowadzenia działalności jest krótszy - w tym okresie, zrealizował należycie, co najmniej: </w:t>
      </w:r>
      <w:r w:rsidRPr="00A32310">
        <w:rPr>
          <w:rFonts w:ascii="Times New Roman" w:hAnsi="Times New Roman"/>
          <w:u w:val="single"/>
        </w:rPr>
        <w:t>wykonanie usługi odbioru odpadów komunalnych od nie mniej niż 3 000 kontrahentów rocznie, przy czym:</w:t>
      </w:r>
    </w:p>
    <w:p w:rsidR="00AD42E3" w:rsidRPr="00AD42E3" w:rsidRDefault="00AD42E3" w:rsidP="00351C94">
      <w:pPr>
        <w:numPr>
          <w:ilvl w:val="0"/>
          <w:numId w:val="46"/>
        </w:numPr>
        <w:tabs>
          <w:tab w:val="right" w:leader="underscore" w:pos="993"/>
        </w:tabs>
        <w:spacing w:after="0"/>
        <w:jc w:val="both"/>
        <w:rPr>
          <w:rFonts w:ascii="Times New Roman" w:hAnsi="Times New Roman" w:cs="Times New Roman"/>
        </w:rPr>
      </w:pPr>
      <w:r w:rsidRPr="00AD42E3">
        <w:rPr>
          <w:rFonts w:ascii="Times New Roman" w:hAnsi="Times New Roman" w:cs="Times New Roman"/>
        </w:rPr>
        <w:t>średnia ilość odebranych odpadów komunalnych w okresie ostatnich 12 miesięcy poprzedzających datę składania ofert musi wynosić co najmniej 6.500 Mg/rok,</w:t>
      </w:r>
    </w:p>
    <w:p w:rsidR="00AD42E3" w:rsidRPr="00AD42E3" w:rsidRDefault="00AD42E3" w:rsidP="00351C94">
      <w:pPr>
        <w:numPr>
          <w:ilvl w:val="0"/>
          <w:numId w:val="46"/>
        </w:numPr>
        <w:tabs>
          <w:tab w:val="right" w:leader="underscore" w:pos="993"/>
        </w:tabs>
        <w:spacing w:after="0"/>
        <w:jc w:val="both"/>
        <w:rPr>
          <w:rFonts w:ascii="Times New Roman" w:hAnsi="Times New Roman" w:cs="Times New Roman"/>
        </w:rPr>
      </w:pPr>
      <w:r w:rsidRPr="00AD42E3">
        <w:rPr>
          <w:rFonts w:ascii="Times New Roman" w:hAnsi="Times New Roman" w:cs="Times New Roman"/>
        </w:rPr>
        <w:t>roczna wartość brutto wykonanych usług musi być nie mniejsza, niż 1 000 000,00 zł dla tego rodzaju usług,</w:t>
      </w:r>
    </w:p>
    <w:p w:rsidR="00AD42E3" w:rsidRPr="00A32310" w:rsidRDefault="00AD42E3" w:rsidP="00A32310">
      <w:pPr>
        <w:tabs>
          <w:tab w:val="right" w:leader="underscore" w:pos="993"/>
        </w:tabs>
        <w:spacing w:after="0"/>
        <w:ind w:left="426"/>
        <w:jc w:val="both"/>
        <w:rPr>
          <w:rFonts w:ascii="Times New Roman" w:hAnsi="Times New Roman" w:cs="Times New Roman"/>
        </w:rPr>
      </w:pPr>
      <w:r w:rsidRPr="00A32310">
        <w:rPr>
          <w:rFonts w:ascii="Times New Roman" w:hAnsi="Times New Roman" w:cs="Times New Roman"/>
        </w:rPr>
        <w:t xml:space="preserve">Warunek zostanie spełniony, jeżeli Wykonawca dołączy do ww. wykazu min. 1 szt. dowodów określających czy usługa ta została wykonana lub jest wykonywana należycie, przy czym dowodami, o których mowa, są referencje bądź inne dokumenty wystawione przez podmiot, a </w:t>
      </w:r>
      <w:r w:rsidRPr="00A32310">
        <w:rPr>
          <w:rFonts w:ascii="Times New Roman" w:hAnsi="Times New Roman" w:cs="Times New Roman"/>
        </w:rPr>
        <w:lastRenderedPageBreak/>
        <w:t>jeżeli okres prowadzenia działalności jest krótszy - w tym okresie, wraz z podaniem ich wartości, przedmiotu, dat wykonania i podmiotów, na rzecz których usługa została wykonana.</w:t>
      </w:r>
    </w:p>
    <w:p w:rsidR="00AD42E3" w:rsidRPr="00A32310" w:rsidRDefault="00AD42E3" w:rsidP="00A32310">
      <w:pPr>
        <w:tabs>
          <w:tab w:val="right" w:leader="underscore" w:pos="993"/>
        </w:tabs>
        <w:spacing w:after="0"/>
        <w:ind w:left="426"/>
        <w:jc w:val="both"/>
        <w:rPr>
          <w:rFonts w:ascii="Times New Roman" w:hAnsi="Times New Roman" w:cs="Times New Roman"/>
        </w:rPr>
      </w:pPr>
      <w:r w:rsidRPr="00A32310">
        <w:rPr>
          <w:rFonts w:ascii="Times New Roman" w:hAnsi="Times New Roman" w:cs="Times New Roman"/>
        </w:rPr>
        <w:t>ZASTRZEŻENIE: W przypadku Wykonawców wspólnie ubiegających się o udzielenie zamówienia warunek zostanie uznany za spełniony, jeżeli jeden z członków Konsorcjum wykaże się wykonaniem lub wykonywaniem usług na sumę stanowiącą sumę mas odebranych odpadów komunalnych wymaganych, na które Wykonawca (Konsorcjum) składa ofertę.</w:t>
      </w:r>
    </w:p>
    <w:p w:rsidR="00AD42E3" w:rsidRPr="00A32310" w:rsidRDefault="00AD42E3" w:rsidP="00351C94">
      <w:pPr>
        <w:numPr>
          <w:ilvl w:val="0"/>
          <w:numId w:val="59"/>
        </w:numPr>
        <w:tabs>
          <w:tab w:val="right" w:leader="underscore" w:pos="567"/>
        </w:tabs>
        <w:spacing w:after="0"/>
        <w:ind w:left="567" w:hanging="283"/>
        <w:jc w:val="both"/>
        <w:rPr>
          <w:rFonts w:ascii="Times New Roman" w:hAnsi="Times New Roman" w:cs="Times New Roman"/>
          <w:b/>
        </w:rPr>
      </w:pPr>
      <w:r w:rsidRPr="00A32310">
        <w:rPr>
          <w:rFonts w:ascii="Times New Roman" w:hAnsi="Times New Roman" w:cs="Times New Roman"/>
          <w:b/>
        </w:rPr>
        <w:t>wykazu narzędzi, wyposażenia zakładu lub urządzeń technicznych dostępnych wykonawcy w celu wykonania zamówienia publicznego, Wykonawca spełni warunek, jeżeli wykaże, iż dysponuje:</w:t>
      </w:r>
    </w:p>
    <w:p w:rsidR="00AD42E3" w:rsidRPr="00A32310" w:rsidRDefault="00AD42E3" w:rsidP="00351C94">
      <w:pPr>
        <w:numPr>
          <w:ilvl w:val="0"/>
          <w:numId w:val="47"/>
        </w:numPr>
        <w:tabs>
          <w:tab w:val="right" w:leader="underscore" w:pos="567"/>
        </w:tabs>
        <w:spacing w:after="0"/>
        <w:ind w:left="851" w:hanging="567"/>
        <w:jc w:val="both"/>
        <w:rPr>
          <w:rFonts w:ascii="Times New Roman" w:hAnsi="Times New Roman" w:cs="Times New Roman"/>
          <w:u w:val="single"/>
        </w:rPr>
      </w:pPr>
      <w:r w:rsidRPr="00A32310">
        <w:rPr>
          <w:rFonts w:ascii="Times New Roman" w:hAnsi="Times New Roman" w:cs="Times New Roman"/>
          <w:u w:val="single"/>
        </w:rPr>
        <w:t>pojazdami do odbioru zmieszanych oraz selektywnie zbieranych odpadów komunalnych:</w:t>
      </w:r>
    </w:p>
    <w:p w:rsidR="00AD42E3" w:rsidRPr="00A32310" w:rsidRDefault="00AD42E3" w:rsidP="00351C94">
      <w:pPr>
        <w:numPr>
          <w:ilvl w:val="0"/>
          <w:numId w:val="48"/>
        </w:numPr>
        <w:tabs>
          <w:tab w:val="right" w:leader="underscore" w:pos="567"/>
        </w:tabs>
        <w:spacing w:after="0"/>
        <w:ind w:left="993" w:hanging="426"/>
        <w:jc w:val="both"/>
        <w:rPr>
          <w:rFonts w:ascii="Times New Roman" w:hAnsi="Times New Roman" w:cs="Times New Roman"/>
        </w:rPr>
      </w:pPr>
      <w:r w:rsidRPr="00A32310">
        <w:rPr>
          <w:rFonts w:ascii="Times New Roman" w:hAnsi="Times New Roman" w:cs="Times New Roman"/>
        </w:rPr>
        <w:t xml:space="preserve">co najmniej </w:t>
      </w:r>
      <w:r w:rsidR="001906A9" w:rsidRPr="001906A9">
        <w:rPr>
          <w:rFonts w:ascii="Times New Roman" w:hAnsi="Times New Roman" w:cs="Times New Roman"/>
          <w:b/>
        </w:rPr>
        <w:t>1</w:t>
      </w:r>
      <w:r w:rsidRPr="00A32310">
        <w:rPr>
          <w:rFonts w:ascii="Times New Roman" w:hAnsi="Times New Roman" w:cs="Times New Roman"/>
        </w:rPr>
        <w:t xml:space="preserve"> pojazd specjalistyczny, przystosowany do wywozu kontenerów;</w:t>
      </w:r>
    </w:p>
    <w:p w:rsidR="00AD42E3" w:rsidRPr="00A32310" w:rsidRDefault="00AD42E3" w:rsidP="00351C94">
      <w:pPr>
        <w:numPr>
          <w:ilvl w:val="0"/>
          <w:numId w:val="48"/>
        </w:numPr>
        <w:tabs>
          <w:tab w:val="right" w:leader="underscore" w:pos="567"/>
        </w:tabs>
        <w:spacing w:after="0"/>
        <w:ind w:left="567" w:firstLine="0"/>
        <w:jc w:val="both"/>
        <w:rPr>
          <w:rFonts w:ascii="Times New Roman" w:hAnsi="Times New Roman" w:cs="Times New Roman"/>
        </w:rPr>
      </w:pPr>
      <w:r w:rsidRPr="00A32310">
        <w:rPr>
          <w:rFonts w:ascii="Times New Roman" w:hAnsi="Times New Roman" w:cs="Times New Roman"/>
        </w:rPr>
        <w:t xml:space="preserve">co najmniej </w:t>
      </w:r>
      <w:r w:rsidRPr="001906A9">
        <w:rPr>
          <w:rFonts w:ascii="Times New Roman" w:hAnsi="Times New Roman" w:cs="Times New Roman"/>
          <w:b/>
        </w:rPr>
        <w:t>3</w:t>
      </w:r>
      <w:r w:rsidRPr="00A32310">
        <w:rPr>
          <w:rFonts w:ascii="Times New Roman" w:hAnsi="Times New Roman" w:cs="Times New Roman"/>
        </w:rPr>
        <w:t xml:space="preserve"> pojazdy przystosowane do odbierania zmieszanych odpadów komunalnych z funkcja kompaktując</w:t>
      </w:r>
      <w:r w:rsidR="00A32310">
        <w:rPr>
          <w:rFonts w:ascii="Times New Roman" w:hAnsi="Times New Roman" w:cs="Times New Roman"/>
        </w:rPr>
        <w:t>ą</w:t>
      </w:r>
      <w:r w:rsidRPr="00A32310">
        <w:rPr>
          <w:rFonts w:ascii="Times New Roman" w:hAnsi="Times New Roman" w:cs="Times New Roman"/>
        </w:rPr>
        <w:t>, z możliwością opróżniania pojemników 60-1100l, w tym:</w:t>
      </w:r>
    </w:p>
    <w:p w:rsidR="00AD42E3" w:rsidRPr="00A32310" w:rsidRDefault="00AD42E3" w:rsidP="00351C94">
      <w:pPr>
        <w:numPr>
          <w:ilvl w:val="0"/>
          <w:numId w:val="49"/>
        </w:numPr>
        <w:tabs>
          <w:tab w:val="right" w:leader="underscore" w:pos="993"/>
        </w:tabs>
        <w:spacing w:after="0"/>
        <w:ind w:left="851" w:hanging="284"/>
        <w:jc w:val="both"/>
        <w:rPr>
          <w:rFonts w:ascii="Times New Roman" w:hAnsi="Times New Roman" w:cs="Times New Roman"/>
        </w:rPr>
      </w:pPr>
      <w:r w:rsidRPr="00A32310">
        <w:rPr>
          <w:rFonts w:ascii="Times New Roman" w:hAnsi="Times New Roman" w:cs="Times New Roman"/>
        </w:rPr>
        <w:t xml:space="preserve">przynajmniej </w:t>
      </w:r>
      <w:r w:rsidRPr="001906A9">
        <w:rPr>
          <w:rFonts w:ascii="Times New Roman" w:hAnsi="Times New Roman" w:cs="Times New Roman"/>
          <w:b/>
        </w:rPr>
        <w:t>2</w:t>
      </w:r>
      <w:r w:rsidRPr="00A32310">
        <w:rPr>
          <w:rFonts w:ascii="Times New Roman" w:hAnsi="Times New Roman" w:cs="Times New Roman"/>
        </w:rPr>
        <w:t xml:space="preserve"> pojazdy bezpylne, o dopuszczalnej masie całkowitej 16-26 Mg, z funkcją kompaktującą o  długości całkowitej nie przekraczającej </w:t>
      </w:r>
      <w:smartTag w:uri="urn:schemas-microsoft-com:office:smarttags" w:element="metricconverter">
        <w:smartTagPr>
          <w:attr w:name="ProductID" w:val="9 m"/>
        </w:smartTagPr>
        <w:r w:rsidRPr="00A32310">
          <w:rPr>
            <w:rFonts w:ascii="Times New Roman" w:hAnsi="Times New Roman" w:cs="Times New Roman"/>
          </w:rPr>
          <w:t>9 m</w:t>
        </w:r>
      </w:smartTag>
      <w:r w:rsidRPr="00A32310">
        <w:rPr>
          <w:rFonts w:ascii="Times New Roman" w:hAnsi="Times New Roman" w:cs="Times New Roman"/>
        </w:rPr>
        <w:t xml:space="preserve"> w tym co najmniej jeden pojazd wyposażony w  myjkę  przystosowaną do mycia i dezynfekcji pojemników w miejscu odbioru odpadów;</w:t>
      </w:r>
    </w:p>
    <w:p w:rsidR="00AD42E3" w:rsidRPr="00A32310" w:rsidRDefault="00AD42E3" w:rsidP="00351C94">
      <w:pPr>
        <w:numPr>
          <w:ilvl w:val="0"/>
          <w:numId w:val="49"/>
        </w:numPr>
        <w:tabs>
          <w:tab w:val="right" w:leader="underscore" w:pos="993"/>
        </w:tabs>
        <w:spacing w:after="0"/>
        <w:ind w:left="851" w:hanging="284"/>
        <w:jc w:val="both"/>
        <w:rPr>
          <w:rFonts w:ascii="Times New Roman" w:hAnsi="Times New Roman" w:cs="Times New Roman"/>
        </w:rPr>
      </w:pPr>
      <w:r w:rsidRPr="00A32310">
        <w:rPr>
          <w:rFonts w:ascii="Times New Roman" w:hAnsi="Times New Roman" w:cs="Times New Roman"/>
        </w:rPr>
        <w:t xml:space="preserve">przynajmniej </w:t>
      </w:r>
      <w:r w:rsidRPr="001906A9">
        <w:rPr>
          <w:rFonts w:ascii="Times New Roman" w:hAnsi="Times New Roman" w:cs="Times New Roman"/>
          <w:b/>
        </w:rPr>
        <w:t>1</w:t>
      </w:r>
      <w:r w:rsidRPr="00A32310">
        <w:rPr>
          <w:rFonts w:ascii="Times New Roman" w:hAnsi="Times New Roman" w:cs="Times New Roman"/>
        </w:rPr>
        <w:t xml:space="preserve"> pojazd bezpylny, o dopuszczalnej masie całkowitej do 8 Mg, z funkcją kompaktującą, o długości całkowitej nieprzekraczającej </w:t>
      </w:r>
      <w:smartTag w:uri="urn:schemas-microsoft-com:office:smarttags" w:element="metricconverter">
        <w:smartTagPr>
          <w:attr w:name="ProductID" w:val="6 m"/>
        </w:smartTagPr>
        <w:r w:rsidRPr="00A32310">
          <w:rPr>
            <w:rFonts w:ascii="Times New Roman" w:hAnsi="Times New Roman" w:cs="Times New Roman"/>
          </w:rPr>
          <w:t>6 m</w:t>
        </w:r>
      </w:smartTag>
      <w:r w:rsidRPr="00A32310">
        <w:rPr>
          <w:rFonts w:ascii="Times New Roman" w:hAnsi="Times New Roman" w:cs="Times New Roman"/>
        </w:rPr>
        <w:t>;</w:t>
      </w:r>
    </w:p>
    <w:p w:rsidR="00AD42E3" w:rsidRPr="00AD42E3" w:rsidRDefault="00AD42E3" w:rsidP="00351C94">
      <w:pPr>
        <w:numPr>
          <w:ilvl w:val="0"/>
          <w:numId w:val="48"/>
        </w:numPr>
        <w:tabs>
          <w:tab w:val="right" w:leader="underscore" w:pos="709"/>
        </w:tabs>
        <w:spacing w:after="0"/>
        <w:ind w:left="709" w:hanging="142"/>
        <w:jc w:val="both"/>
        <w:rPr>
          <w:rFonts w:ascii="Times New Roman" w:hAnsi="Times New Roman" w:cs="Times New Roman"/>
          <w:b/>
        </w:rPr>
      </w:pPr>
      <w:r w:rsidRPr="00A32310">
        <w:rPr>
          <w:rFonts w:ascii="Times New Roman" w:hAnsi="Times New Roman" w:cs="Times New Roman"/>
        </w:rPr>
        <w:t xml:space="preserve">co najmniej </w:t>
      </w:r>
      <w:r w:rsidRPr="001906A9">
        <w:rPr>
          <w:rFonts w:ascii="Times New Roman" w:hAnsi="Times New Roman" w:cs="Times New Roman"/>
          <w:b/>
        </w:rPr>
        <w:t>3</w:t>
      </w:r>
      <w:r w:rsidRPr="00A32310">
        <w:rPr>
          <w:rFonts w:ascii="Times New Roman" w:hAnsi="Times New Roman" w:cs="Times New Roman"/>
        </w:rPr>
        <w:t xml:space="preserve"> pojazdy przystosowane do odbierania selektywnie zebranych odpadów komunalnych</w:t>
      </w:r>
      <w:r w:rsidRPr="00AD42E3">
        <w:rPr>
          <w:rFonts w:ascii="Times New Roman" w:hAnsi="Times New Roman" w:cs="Times New Roman"/>
          <w:b/>
        </w:rPr>
        <w:t xml:space="preserve"> </w:t>
      </w:r>
      <w:r w:rsidRPr="00A32310">
        <w:rPr>
          <w:rFonts w:ascii="Times New Roman" w:hAnsi="Times New Roman" w:cs="Times New Roman"/>
        </w:rPr>
        <w:t>w tym:</w:t>
      </w:r>
    </w:p>
    <w:p w:rsidR="00AD42E3" w:rsidRPr="00A32310" w:rsidRDefault="00AD42E3" w:rsidP="00351C94">
      <w:pPr>
        <w:numPr>
          <w:ilvl w:val="0"/>
          <w:numId w:val="50"/>
        </w:numPr>
        <w:tabs>
          <w:tab w:val="right" w:leader="underscore" w:pos="709"/>
        </w:tabs>
        <w:spacing w:after="0"/>
        <w:ind w:left="709" w:hanging="142"/>
        <w:jc w:val="both"/>
        <w:rPr>
          <w:rFonts w:ascii="Times New Roman" w:hAnsi="Times New Roman" w:cs="Times New Roman"/>
        </w:rPr>
      </w:pPr>
      <w:r w:rsidRPr="00A32310">
        <w:rPr>
          <w:rFonts w:ascii="Times New Roman" w:hAnsi="Times New Roman" w:cs="Times New Roman"/>
        </w:rPr>
        <w:t>co najmniej</w:t>
      </w:r>
      <w:r w:rsidRPr="001906A9">
        <w:rPr>
          <w:rFonts w:ascii="Times New Roman" w:hAnsi="Times New Roman" w:cs="Times New Roman"/>
          <w:b/>
        </w:rPr>
        <w:t xml:space="preserve"> </w:t>
      </w:r>
      <w:r w:rsidR="00093195">
        <w:rPr>
          <w:rFonts w:ascii="Times New Roman" w:hAnsi="Times New Roman" w:cs="Times New Roman"/>
          <w:b/>
        </w:rPr>
        <w:t>3</w:t>
      </w:r>
      <w:r w:rsidRPr="00A32310">
        <w:rPr>
          <w:rFonts w:ascii="Times New Roman" w:hAnsi="Times New Roman" w:cs="Times New Roman"/>
        </w:rPr>
        <w:t xml:space="preserve"> pojazdy specjalistyczne przystosowane do opróżniania pojemników typu „dzwon” (lub podobnych) i odpadów wielkogabarytowych, wyposażone w hydrauliczny dźwig samochodowy (HDS);</w:t>
      </w:r>
    </w:p>
    <w:p w:rsidR="00AD42E3" w:rsidRPr="00A32310" w:rsidRDefault="00AD42E3" w:rsidP="00A32310">
      <w:pPr>
        <w:tabs>
          <w:tab w:val="right" w:leader="underscore" w:pos="993"/>
        </w:tabs>
        <w:spacing w:after="0"/>
        <w:ind w:left="284" w:firstLine="425"/>
        <w:jc w:val="both"/>
        <w:rPr>
          <w:rFonts w:ascii="Times New Roman" w:hAnsi="Times New Roman" w:cs="Times New Roman"/>
          <w:u w:val="single"/>
        </w:rPr>
      </w:pPr>
      <w:r w:rsidRPr="00A32310">
        <w:rPr>
          <w:rFonts w:ascii="Times New Roman" w:hAnsi="Times New Roman" w:cs="Times New Roman"/>
          <w:u w:val="single"/>
        </w:rPr>
        <w:t>Wymagania techniczne pojazdów:</w:t>
      </w:r>
    </w:p>
    <w:p w:rsidR="00AD42E3" w:rsidRPr="00A32310" w:rsidRDefault="00AD42E3" w:rsidP="00351C94">
      <w:pPr>
        <w:numPr>
          <w:ilvl w:val="6"/>
          <w:numId w:val="51"/>
        </w:numPr>
        <w:tabs>
          <w:tab w:val="right" w:leader="underscore" w:pos="993"/>
        </w:tabs>
        <w:spacing w:after="0"/>
        <w:ind w:left="993" w:hanging="284"/>
        <w:jc w:val="both"/>
        <w:rPr>
          <w:rFonts w:ascii="Times New Roman" w:hAnsi="Times New Roman" w:cs="Times New Roman"/>
        </w:rPr>
      </w:pPr>
      <w:r w:rsidRPr="00A32310">
        <w:rPr>
          <w:rFonts w:ascii="Times New Roman" w:hAnsi="Times New Roman" w:cs="Times New Roman"/>
        </w:rPr>
        <w:t>Pojazdy muszą być zabezpieczone przed niekontrolowanym wydostawaniem się na zewnątrz odpadów podczas ich magazynowania, przeładunku i transportu.</w:t>
      </w:r>
    </w:p>
    <w:p w:rsidR="00AD42E3" w:rsidRPr="00A32310" w:rsidRDefault="00AD42E3" w:rsidP="00351C94">
      <w:pPr>
        <w:numPr>
          <w:ilvl w:val="6"/>
          <w:numId w:val="51"/>
        </w:numPr>
        <w:tabs>
          <w:tab w:val="right" w:leader="underscore" w:pos="993"/>
        </w:tabs>
        <w:spacing w:after="0"/>
        <w:ind w:left="993" w:hanging="284"/>
        <w:jc w:val="both"/>
        <w:rPr>
          <w:rFonts w:ascii="Times New Roman" w:hAnsi="Times New Roman" w:cs="Times New Roman"/>
        </w:rPr>
      </w:pPr>
      <w:r w:rsidRPr="00A32310">
        <w:rPr>
          <w:rFonts w:ascii="Times New Roman" w:hAnsi="Times New Roman" w:cs="Times New Roman"/>
        </w:rPr>
        <w:t>Konstrukcja pojazdów musi zabezpieczać przed rozwiewaniem i rozpylaniem przewożonych odpadów oraz minimalizować oddziaływanie czynników atmosferycznych na odpady.</w:t>
      </w:r>
    </w:p>
    <w:p w:rsidR="00AD42E3" w:rsidRPr="00A32310" w:rsidRDefault="00AD42E3" w:rsidP="00351C94">
      <w:pPr>
        <w:numPr>
          <w:ilvl w:val="6"/>
          <w:numId w:val="51"/>
        </w:numPr>
        <w:tabs>
          <w:tab w:val="right" w:leader="underscore" w:pos="993"/>
        </w:tabs>
        <w:spacing w:after="0"/>
        <w:ind w:left="993" w:hanging="284"/>
        <w:jc w:val="both"/>
        <w:rPr>
          <w:rFonts w:ascii="Times New Roman" w:hAnsi="Times New Roman" w:cs="Times New Roman"/>
        </w:rPr>
      </w:pPr>
      <w:r w:rsidRPr="00A32310">
        <w:rPr>
          <w:rFonts w:ascii="Times New Roman" w:hAnsi="Times New Roman" w:cs="Times New Roman"/>
        </w:rPr>
        <w:t>Pojazdy muszą być wyposażone w narzędzia lub urządzenia umożliwiające sprzątanie terenu po opróżnieniu pojemników.</w:t>
      </w:r>
    </w:p>
    <w:p w:rsidR="00AD42E3" w:rsidRPr="00A32310" w:rsidRDefault="00AD42E3" w:rsidP="00351C94">
      <w:pPr>
        <w:numPr>
          <w:ilvl w:val="6"/>
          <w:numId w:val="51"/>
        </w:numPr>
        <w:tabs>
          <w:tab w:val="right" w:leader="underscore" w:pos="993"/>
        </w:tabs>
        <w:spacing w:after="0"/>
        <w:ind w:left="993" w:hanging="284"/>
        <w:jc w:val="both"/>
        <w:rPr>
          <w:rFonts w:ascii="Times New Roman" w:hAnsi="Times New Roman" w:cs="Times New Roman"/>
        </w:rPr>
      </w:pPr>
      <w:r w:rsidRPr="00A32310">
        <w:rPr>
          <w:rFonts w:ascii="Times New Roman" w:hAnsi="Times New Roman" w:cs="Times New Roman"/>
        </w:rPr>
        <w:t>Pojazdy muszą być trwale i czytelnie oznakowane w widocznym miejscu nazwą firmy oraz jej danymi adresowymi i numerem telefonu.</w:t>
      </w:r>
    </w:p>
    <w:p w:rsidR="00AD42E3" w:rsidRPr="00A32310" w:rsidRDefault="00AD42E3" w:rsidP="00A32310">
      <w:pPr>
        <w:tabs>
          <w:tab w:val="right" w:leader="underscore" w:pos="993"/>
        </w:tabs>
        <w:spacing w:after="0"/>
        <w:ind w:left="284" w:firstLine="425"/>
        <w:jc w:val="both"/>
        <w:rPr>
          <w:rFonts w:ascii="Times New Roman" w:hAnsi="Times New Roman" w:cs="Times New Roman"/>
          <w:u w:val="single"/>
        </w:rPr>
      </w:pPr>
      <w:r w:rsidRPr="00A32310">
        <w:rPr>
          <w:rFonts w:ascii="Times New Roman" w:hAnsi="Times New Roman" w:cs="Times New Roman"/>
          <w:u w:val="single"/>
        </w:rPr>
        <w:t>Wymagania sanitarne pojazdów:</w:t>
      </w:r>
    </w:p>
    <w:p w:rsidR="00AD42E3" w:rsidRPr="00A32310" w:rsidRDefault="00AD42E3" w:rsidP="00351C94">
      <w:pPr>
        <w:numPr>
          <w:ilvl w:val="6"/>
          <w:numId w:val="52"/>
        </w:numPr>
        <w:tabs>
          <w:tab w:val="right" w:leader="underscore" w:pos="993"/>
        </w:tabs>
        <w:spacing w:after="0"/>
        <w:ind w:left="993" w:hanging="284"/>
        <w:jc w:val="both"/>
        <w:rPr>
          <w:rFonts w:ascii="Times New Roman" w:hAnsi="Times New Roman" w:cs="Times New Roman"/>
        </w:rPr>
      </w:pPr>
      <w:r w:rsidRPr="00A32310">
        <w:rPr>
          <w:rFonts w:ascii="Times New Roman" w:hAnsi="Times New Roman" w:cs="Times New Roman"/>
        </w:rPr>
        <w:t>Pojazdy powinny być poddawane myciu i dezynfekcji z częstotliwością gwarantującą zapewnienie im właściwego stanu sanitarnego, nie rzadziej niż raz na miesiąc, a w okresie letnim nie rzadziej niż raz na 2 tygodnie.</w:t>
      </w:r>
    </w:p>
    <w:p w:rsidR="00AD42E3" w:rsidRPr="00A32310" w:rsidRDefault="00AD42E3" w:rsidP="00351C94">
      <w:pPr>
        <w:numPr>
          <w:ilvl w:val="6"/>
          <w:numId w:val="52"/>
        </w:numPr>
        <w:tabs>
          <w:tab w:val="right" w:leader="underscore" w:pos="993"/>
        </w:tabs>
        <w:spacing w:after="0"/>
        <w:ind w:left="993" w:hanging="284"/>
        <w:jc w:val="both"/>
        <w:rPr>
          <w:rFonts w:ascii="Times New Roman" w:hAnsi="Times New Roman" w:cs="Times New Roman"/>
        </w:rPr>
      </w:pPr>
      <w:r w:rsidRPr="00A32310">
        <w:rPr>
          <w:rFonts w:ascii="Times New Roman" w:hAnsi="Times New Roman" w:cs="Times New Roman"/>
        </w:rPr>
        <w:t>Wykonawca zobowiązuje się do prowadzenia rejestru, gdzie będą zapisywane czynności, o których mowa w ppkt.1.</w:t>
      </w:r>
    </w:p>
    <w:p w:rsidR="00AD42E3" w:rsidRPr="00A32310" w:rsidRDefault="00AD42E3" w:rsidP="00351C94">
      <w:pPr>
        <w:numPr>
          <w:ilvl w:val="6"/>
          <w:numId w:val="52"/>
        </w:numPr>
        <w:tabs>
          <w:tab w:val="right" w:leader="underscore" w:pos="993"/>
        </w:tabs>
        <w:spacing w:after="0"/>
        <w:ind w:left="993" w:hanging="284"/>
        <w:jc w:val="both"/>
        <w:rPr>
          <w:rFonts w:ascii="Times New Roman" w:hAnsi="Times New Roman" w:cs="Times New Roman"/>
        </w:rPr>
      </w:pPr>
      <w:r w:rsidRPr="00A32310">
        <w:rPr>
          <w:rFonts w:ascii="Times New Roman" w:hAnsi="Times New Roman" w:cs="Times New Roman"/>
        </w:rPr>
        <w:t>Na koniec każdego dnia roboczego pojazdy muszą być opróżnione z odpadów oraz parkowane wyłącznie na terenie bazy magazynowo-transportowej.</w:t>
      </w:r>
    </w:p>
    <w:p w:rsidR="00AD42E3" w:rsidRPr="00AD42E3" w:rsidRDefault="00AD42E3" w:rsidP="00351C94">
      <w:pPr>
        <w:numPr>
          <w:ilvl w:val="0"/>
          <w:numId w:val="47"/>
        </w:numPr>
        <w:tabs>
          <w:tab w:val="right" w:leader="underscore" w:pos="993"/>
        </w:tabs>
        <w:spacing w:after="0"/>
        <w:jc w:val="both"/>
        <w:rPr>
          <w:rFonts w:ascii="Times New Roman" w:hAnsi="Times New Roman" w:cs="Times New Roman"/>
          <w:b/>
        </w:rPr>
      </w:pPr>
      <w:r w:rsidRPr="00AD42E3">
        <w:rPr>
          <w:rFonts w:ascii="Times New Roman" w:hAnsi="Times New Roman" w:cs="Times New Roman"/>
          <w:b/>
        </w:rPr>
        <w:t xml:space="preserve">pojemnikami/kontenerami do zbierania odpadów: </w:t>
      </w:r>
    </w:p>
    <w:p w:rsidR="00AD42E3" w:rsidRPr="00A32310" w:rsidRDefault="00AD42E3" w:rsidP="00351C94">
      <w:pPr>
        <w:numPr>
          <w:ilvl w:val="6"/>
          <w:numId w:val="53"/>
        </w:numPr>
        <w:tabs>
          <w:tab w:val="right" w:leader="underscore" w:pos="709"/>
        </w:tabs>
        <w:spacing w:after="0"/>
        <w:ind w:left="709" w:hanging="142"/>
        <w:jc w:val="both"/>
        <w:rPr>
          <w:rFonts w:ascii="Times New Roman" w:hAnsi="Times New Roman" w:cs="Times New Roman"/>
        </w:rPr>
      </w:pPr>
      <w:r w:rsidRPr="00A32310">
        <w:rPr>
          <w:rFonts w:ascii="Times New Roman" w:hAnsi="Times New Roman" w:cs="Times New Roman"/>
        </w:rPr>
        <w:t>pojemniki/kontenery do zbiórki odpadów zmieszanych lub stanowiących pozostałość po segregacji:</w:t>
      </w:r>
    </w:p>
    <w:p w:rsidR="00AD42E3" w:rsidRPr="00A32310" w:rsidRDefault="00AD42E3" w:rsidP="00351C94">
      <w:pPr>
        <w:numPr>
          <w:ilvl w:val="0"/>
          <w:numId w:val="54"/>
        </w:numPr>
        <w:tabs>
          <w:tab w:val="right" w:leader="underscore" w:pos="993"/>
        </w:tabs>
        <w:spacing w:after="0"/>
        <w:ind w:hanging="11"/>
        <w:jc w:val="both"/>
        <w:rPr>
          <w:rFonts w:ascii="Times New Roman" w:hAnsi="Times New Roman" w:cs="Times New Roman"/>
        </w:rPr>
      </w:pPr>
      <w:r w:rsidRPr="00A32310">
        <w:rPr>
          <w:rFonts w:ascii="Times New Roman" w:hAnsi="Times New Roman" w:cs="Times New Roman"/>
        </w:rPr>
        <w:t xml:space="preserve">pojemniki o pojemności </w:t>
      </w:r>
      <w:smartTag w:uri="urn:schemas-microsoft-com:office:smarttags" w:element="metricconverter">
        <w:smartTagPr>
          <w:attr w:name="ProductID" w:val="110 l"/>
        </w:smartTagPr>
        <w:r w:rsidRPr="00A32310">
          <w:rPr>
            <w:rFonts w:ascii="Times New Roman" w:hAnsi="Times New Roman" w:cs="Times New Roman"/>
          </w:rPr>
          <w:t>110 l</w:t>
        </w:r>
      </w:smartTag>
      <w:r w:rsidRPr="00A32310">
        <w:rPr>
          <w:rFonts w:ascii="Times New Roman" w:hAnsi="Times New Roman" w:cs="Times New Roman"/>
        </w:rPr>
        <w:t xml:space="preserve"> lub </w:t>
      </w:r>
      <w:smartTag w:uri="urn:schemas-microsoft-com:office:smarttags" w:element="metricconverter">
        <w:smartTagPr>
          <w:attr w:name="ProductID" w:val="120 l"/>
        </w:smartTagPr>
        <w:r w:rsidRPr="00A32310">
          <w:rPr>
            <w:rFonts w:ascii="Times New Roman" w:hAnsi="Times New Roman" w:cs="Times New Roman"/>
          </w:rPr>
          <w:t>120 l</w:t>
        </w:r>
      </w:smartTag>
      <w:r w:rsidRPr="00A32310">
        <w:rPr>
          <w:rFonts w:ascii="Times New Roman" w:hAnsi="Times New Roman" w:cs="Times New Roman"/>
        </w:rPr>
        <w:t xml:space="preserve"> – przynajmniej 4.500 szt.</w:t>
      </w:r>
    </w:p>
    <w:p w:rsidR="00AD42E3" w:rsidRPr="00A32310" w:rsidRDefault="00AD42E3" w:rsidP="00351C94">
      <w:pPr>
        <w:numPr>
          <w:ilvl w:val="0"/>
          <w:numId w:val="54"/>
        </w:numPr>
        <w:tabs>
          <w:tab w:val="right" w:leader="underscore" w:pos="993"/>
        </w:tabs>
        <w:spacing w:after="0"/>
        <w:ind w:hanging="11"/>
        <w:jc w:val="both"/>
        <w:rPr>
          <w:rFonts w:ascii="Times New Roman" w:hAnsi="Times New Roman" w:cs="Times New Roman"/>
        </w:rPr>
      </w:pPr>
      <w:r w:rsidRPr="00A32310">
        <w:rPr>
          <w:rFonts w:ascii="Times New Roman" w:hAnsi="Times New Roman" w:cs="Times New Roman"/>
        </w:rPr>
        <w:t xml:space="preserve">pojemniki o pojemności </w:t>
      </w:r>
      <w:smartTag w:uri="urn:schemas-microsoft-com:office:smarttags" w:element="metricconverter">
        <w:smartTagPr>
          <w:attr w:name="ProductID" w:val="240 l"/>
        </w:smartTagPr>
        <w:r w:rsidRPr="00A32310">
          <w:rPr>
            <w:rFonts w:ascii="Times New Roman" w:hAnsi="Times New Roman" w:cs="Times New Roman"/>
          </w:rPr>
          <w:t>240 l</w:t>
        </w:r>
      </w:smartTag>
      <w:r w:rsidRPr="00A32310">
        <w:rPr>
          <w:rFonts w:ascii="Times New Roman" w:hAnsi="Times New Roman" w:cs="Times New Roman"/>
        </w:rPr>
        <w:t xml:space="preserve"> – przynajmniej 500 szt.</w:t>
      </w:r>
    </w:p>
    <w:p w:rsidR="00AD42E3" w:rsidRPr="00A32310" w:rsidRDefault="00AD42E3" w:rsidP="00351C94">
      <w:pPr>
        <w:numPr>
          <w:ilvl w:val="0"/>
          <w:numId w:val="54"/>
        </w:numPr>
        <w:tabs>
          <w:tab w:val="right" w:leader="underscore" w:pos="993"/>
        </w:tabs>
        <w:spacing w:after="0"/>
        <w:ind w:hanging="11"/>
        <w:jc w:val="both"/>
        <w:rPr>
          <w:rFonts w:ascii="Times New Roman" w:hAnsi="Times New Roman" w:cs="Times New Roman"/>
        </w:rPr>
      </w:pPr>
      <w:r w:rsidRPr="00A32310">
        <w:rPr>
          <w:rFonts w:ascii="Times New Roman" w:hAnsi="Times New Roman" w:cs="Times New Roman"/>
        </w:rPr>
        <w:lastRenderedPageBreak/>
        <w:t xml:space="preserve">pojemniki o pojemności </w:t>
      </w:r>
      <w:smartTag w:uri="urn:schemas-microsoft-com:office:smarttags" w:element="metricconverter">
        <w:smartTagPr>
          <w:attr w:name="ProductID" w:val="1.100 l"/>
        </w:smartTagPr>
        <w:r w:rsidRPr="00A32310">
          <w:rPr>
            <w:rFonts w:ascii="Times New Roman" w:hAnsi="Times New Roman" w:cs="Times New Roman"/>
          </w:rPr>
          <w:t>1.100 l</w:t>
        </w:r>
      </w:smartTag>
      <w:r w:rsidRPr="00A32310">
        <w:rPr>
          <w:rFonts w:ascii="Times New Roman" w:hAnsi="Times New Roman" w:cs="Times New Roman"/>
        </w:rPr>
        <w:t xml:space="preserve"> – przynajmniej 200 szt.</w:t>
      </w:r>
    </w:p>
    <w:p w:rsidR="00AD42E3" w:rsidRPr="00A32310" w:rsidRDefault="00AD42E3" w:rsidP="00351C94">
      <w:pPr>
        <w:numPr>
          <w:ilvl w:val="0"/>
          <w:numId w:val="54"/>
        </w:numPr>
        <w:tabs>
          <w:tab w:val="right" w:leader="underscore" w:pos="993"/>
        </w:tabs>
        <w:spacing w:after="0"/>
        <w:ind w:hanging="11"/>
        <w:jc w:val="both"/>
        <w:rPr>
          <w:rFonts w:ascii="Times New Roman" w:hAnsi="Times New Roman" w:cs="Times New Roman"/>
        </w:rPr>
      </w:pPr>
      <w:r w:rsidRPr="00A32310">
        <w:rPr>
          <w:rFonts w:ascii="Times New Roman" w:hAnsi="Times New Roman" w:cs="Times New Roman"/>
        </w:rPr>
        <w:t xml:space="preserve">pojemniki o pojemności </w:t>
      </w:r>
      <w:smartTag w:uri="urn:schemas-microsoft-com:office:smarttags" w:element="metricconverter">
        <w:smartTagPr>
          <w:attr w:name="ProductID" w:val="7.000 l"/>
        </w:smartTagPr>
        <w:r w:rsidRPr="00A32310">
          <w:rPr>
            <w:rFonts w:ascii="Times New Roman" w:hAnsi="Times New Roman" w:cs="Times New Roman"/>
          </w:rPr>
          <w:t>7.000 l</w:t>
        </w:r>
      </w:smartTag>
      <w:r w:rsidRPr="00A32310">
        <w:rPr>
          <w:rFonts w:ascii="Times New Roman" w:hAnsi="Times New Roman" w:cs="Times New Roman"/>
        </w:rPr>
        <w:t xml:space="preserve"> – przynajmniej 35 szt.</w:t>
      </w:r>
    </w:p>
    <w:p w:rsidR="00AD42E3" w:rsidRPr="00A32310" w:rsidRDefault="00AD42E3" w:rsidP="00351C94">
      <w:pPr>
        <w:numPr>
          <w:ilvl w:val="0"/>
          <w:numId w:val="54"/>
        </w:numPr>
        <w:tabs>
          <w:tab w:val="right" w:leader="underscore" w:pos="993"/>
        </w:tabs>
        <w:spacing w:after="0"/>
        <w:ind w:hanging="11"/>
        <w:jc w:val="both"/>
        <w:rPr>
          <w:rFonts w:ascii="Times New Roman" w:hAnsi="Times New Roman" w:cs="Times New Roman"/>
        </w:rPr>
      </w:pPr>
      <w:r w:rsidRPr="00A32310">
        <w:rPr>
          <w:rFonts w:ascii="Times New Roman" w:hAnsi="Times New Roman" w:cs="Times New Roman"/>
        </w:rPr>
        <w:t>Pojemniki na bioodpady – minimum 60 szt.</w:t>
      </w:r>
    </w:p>
    <w:p w:rsidR="00AD42E3" w:rsidRPr="00A32310" w:rsidRDefault="00AD42E3" w:rsidP="00351C94">
      <w:pPr>
        <w:numPr>
          <w:ilvl w:val="6"/>
          <w:numId w:val="53"/>
        </w:numPr>
        <w:tabs>
          <w:tab w:val="right" w:leader="underscore" w:pos="709"/>
        </w:tabs>
        <w:spacing w:after="0"/>
        <w:ind w:left="709" w:hanging="142"/>
        <w:jc w:val="both"/>
        <w:rPr>
          <w:rFonts w:ascii="Times New Roman" w:hAnsi="Times New Roman" w:cs="Times New Roman"/>
        </w:rPr>
      </w:pPr>
      <w:r w:rsidRPr="00A32310">
        <w:rPr>
          <w:rFonts w:ascii="Times New Roman" w:hAnsi="Times New Roman" w:cs="Times New Roman"/>
        </w:rPr>
        <w:t>pojemniki typu DZWON (lub podobne) do zbierania odpadów surowcowych:</w:t>
      </w:r>
    </w:p>
    <w:p w:rsidR="00AD42E3" w:rsidRPr="00A32310" w:rsidRDefault="00AD42E3" w:rsidP="00351C94">
      <w:pPr>
        <w:numPr>
          <w:ilvl w:val="0"/>
          <w:numId w:val="55"/>
        </w:numPr>
        <w:tabs>
          <w:tab w:val="right" w:leader="underscore" w:pos="993"/>
        </w:tabs>
        <w:spacing w:after="0"/>
        <w:ind w:left="993" w:hanging="284"/>
        <w:jc w:val="both"/>
        <w:rPr>
          <w:rFonts w:ascii="Times New Roman" w:hAnsi="Times New Roman" w:cs="Times New Roman"/>
        </w:rPr>
      </w:pPr>
      <w:r w:rsidRPr="00A32310">
        <w:rPr>
          <w:rFonts w:ascii="Times New Roman" w:hAnsi="Times New Roman" w:cs="Times New Roman"/>
        </w:rPr>
        <w:t>pojemniki typu DZWON (lub podobne) do zbierania szkła – przynajmniej 75 szt.</w:t>
      </w:r>
    </w:p>
    <w:p w:rsidR="00AD42E3" w:rsidRPr="00A32310" w:rsidRDefault="00AD42E3" w:rsidP="00351C94">
      <w:pPr>
        <w:numPr>
          <w:ilvl w:val="0"/>
          <w:numId w:val="55"/>
        </w:numPr>
        <w:tabs>
          <w:tab w:val="right" w:leader="underscore" w:pos="993"/>
        </w:tabs>
        <w:spacing w:after="0"/>
        <w:ind w:left="993" w:hanging="284"/>
        <w:jc w:val="both"/>
        <w:rPr>
          <w:rFonts w:ascii="Times New Roman" w:hAnsi="Times New Roman" w:cs="Times New Roman"/>
        </w:rPr>
      </w:pPr>
      <w:r w:rsidRPr="00A32310">
        <w:rPr>
          <w:rFonts w:ascii="Times New Roman" w:hAnsi="Times New Roman" w:cs="Times New Roman"/>
        </w:rPr>
        <w:t>pojemniki typu DZWON (lub podobne) do zbierania tworzyw sztucznych wraz z opakowaniami wielomateriałowymi i metalem – przynajmniej 75 szt.</w:t>
      </w:r>
    </w:p>
    <w:p w:rsidR="00AD42E3" w:rsidRPr="00A32310" w:rsidRDefault="00AD42E3" w:rsidP="00351C94">
      <w:pPr>
        <w:numPr>
          <w:ilvl w:val="0"/>
          <w:numId w:val="55"/>
        </w:numPr>
        <w:tabs>
          <w:tab w:val="right" w:leader="underscore" w:pos="993"/>
        </w:tabs>
        <w:spacing w:after="0"/>
        <w:ind w:left="993" w:hanging="284"/>
        <w:jc w:val="both"/>
        <w:rPr>
          <w:rFonts w:ascii="Times New Roman" w:hAnsi="Times New Roman" w:cs="Times New Roman"/>
        </w:rPr>
      </w:pPr>
      <w:r w:rsidRPr="00A32310">
        <w:rPr>
          <w:rFonts w:ascii="Times New Roman" w:hAnsi="Times New Roman" w:cs="Times New Roman"/>
        </w:rPr>
        <w:t>pojemniki typu DZWON (lub podobne) do zbierania papieru– przynajmniej 50 szt.</w:t>
      </w:r>
    </w:p>
    <w:p w:rsidR="00AD42E3" w:rsidRPr="00A32310" w:rsidRDefault="00AD42E3" w:rsidP="00351C94">
      <w:pPr>
        <w:numPr>
          <w:ilvl w:val="6"/>
          <w:numId w:val="53"/>
        </w:numPr>
        <w:tabs>
          <w:tab w:val="right" w:leader="underscore" w:pos="709"/>
        </w:tabs>
        <w:spacing w:after="0"/>
        <w:ind w:left="993" w:hanging="426"/>
        <w:jc w:val="both"/>
        <w:rPr>
          <w:rFonts w:ascii="Times New Roman" w:hAnsi="Times New Roman" w:cs="Times New Roman"/>
        </w:rPr>
      </w:pPr>
      <w:r w:rsidRPr="00A32310">
        <w:rPr>
          <w:rFonts w:ascii="Times New Roman" w:hAnsi="Times New Roman" w:cs="Times New Roman"/>
        </w:rPr>
        <w:t>worki do zbierania odpadów surowcowych:</w:t>
      </w:r>
    </w:p>
    <w:p w:rsidR="00AD42E3" w:rsidRPr="00A32310" w:rsidRDefault="00AD42E3" w:rsidP="00351C94">
      <w:pPr>
        <w:numPr>
          <w:ilvl w:val="0"/>
          <w:numId w:val="56"/>
        </w:numPr>
        <w:tabs>
          <w:tab w:val="right" w:leader="underscore" w:pos="993"/>
        </w:tabs>
        <w:spacing w:after="0"/>
        <w:ind w:left="993" w:hanging="284"/>
        <w:jc w:val="both"/>
        <w:rPr>
          <w:rFonts w:ascii="Times New Roman" w:hAnsi="Times New Roman" w:cs="Times New Roman"/>
        </w:rPr>
      </w:pPr>
      <w:r w:rsidRPr="00A32310">
        <w:rPr>
          <w:rFonts w:ascii="Times New Roman" w:hAnsi="Times New Roman" w:cs="Times New Roman"/>
        </w:rPr>
        <w:t>worki do zbierania szkła – przynajmniej 10.500 szt.</w:t>
      </w:r>
    </w:p>
    <w:p w:rsidR="00AD42E3" w:rsidRPr="00A32310" w:rsidRDefault="00AD42E3" w:rsidP="00351C94">
      <w:pPr>
        <w:numPr>
          <w:ilvl w:val="0"/>
          <w:numId w:val="56"/>
        </w:numPr>
        <w:tabs>
          <w:tab w:val="right" w:leader="underscore" w:pos="993"/>
        </w:tabs>
        <w:spacing w:after="0"/>
        <w:ind w:left="993" w:hanging="284"/>
        <w:jc w:val="both"/>
        <w:rPr>
          <w:rFonts w:ascii="Times New Roman" w:hAnsi="Times New Roman" w:cs="Times New Roman"/>
        </w:rPr>
      </w:pPr>
      <w:r w:rsidRPr="00A32310">
        <w:rPr>
          <w:rFonts w:ascii="Times New Roman" w:hAnsi="Times New Roman" w:cs="Times New Roman"/>
        </w:rPr>
        <w:t>worki do zbierania tworzyw sztucznych, opakowań wielomateriałowych i metalu – przynajmniej 52.500 szt.</w:t>
      </w:r>
    </w:p>
    <w:p w:rsidR="00AD42E3" w:rsidRPr="00A32310" w:rsidRDefault="00AD42E3" w:rsidP="00351C94">
      <w:pPr>
        <w:numPr>
          <w:ilvl w:val="0"/>
          <w:numId w:val="56"/>
        </w:numPr>
        <w:tabs>
          <w:tab w:val="right" w:leader="underscore" w:pos="993"/>
        </w:tabs>
        <w:spacing w:after="0"/>
        <w:ind w:left="993" w:hanging="284"/>
        <w:jc w:val="both"/>
        <w:rPr>
          <w:rFonts w:ascii="Times New Roman" w:hAnsi="Times New Roman" w:cs="Times New Roman"/>
        </w:rPr>
      </w:pPr>
      <w:r w:rsidRPr="00A32310">
        <w:rPr>
          <w:rFonts w:ascii="Times New Roman" w:hAnsi="Times New Roman" w:cs="Times New Roman"/>
        </w:rPr>
        <w:t>worki do zbierania papieru  – przynajmniej 31.500 szt.</w:t>
      </w:r>
    </w:p>
    <w:p w:rsidR="00AD42E3" w:rsidRPr="00A32310" w:rsidRDefault="00AD42E3" w:rsidP="00351C94">
      <w:pPr>
        <w:numPr>
          <w:ilvl w:val="0"/>
          <w:numId w:val="56"/>
        </w:numPr>
        <w:tabs>
          <w:tab w:val="right" w:leader="underscore" w:pos="993"/>
        </w:tabs>
        <w:spacing w:after="0"/>
        <w:ind w:left="993" w:hanging="284"/>
        <w:jc w:val="both"/>
        <w:rPr>
          <w:rFonts w:ascii="Times New Roman" w:hAnsi="Times New Roman" w:cs="Times New Roman"/>
        </w:rPr>
      </w:pPr>
      <w:r w:rsidRPr="00A32310">
        <w:rPr>
          <w:rFonts w:ascii="Times New Roman" w:hAnsi="Times New Roman" w:cs="Times New Roman"/>
        </w:rPr>
        <w:t>worki do zbierania bioodpadów – przynajmniej 34.000 szt.</w:t>
      </w:r>
    </w:p>
    <w:p w:rsidR="00AD42E3" w:rsidRPr="00A32310" w:rsidRDefault="00AD42E3" w:rsidP="00351C94">
      <w:pPr>
        <w:numPr>
          <w:ilvl w:val="6"/>
          <w:numId w:val="53"/>
        </w:numPr>
        <w:tabs>
          <w:tab w:val="right" w:leader="underscore" w:pos="709"/>
        </w:tabs>
        <w:spacing w:after="0"/>
        <w:ind w:left="709" w:hanging="142"/>
        <w:jc w:val="both"/>
        <w:rPr>
          <w:rFonts w:ascii="Times New Roman" w:hAnsi="Times New Roman" w:cs="Times New Roman"/>
        </w:rPr>
      </w:pPr>
      <w:r w:rsidRPr="00A32310">
        <w:rPr>
          <w:rFonts w:ascii="Times New Roman" w:hAnsi="Times New Roman" w:cs="Times New Roman"/>
        </w:rPr>
        <w:t xml:space="preserve"> pojemniki do popiołu 3.000 szt.</w:t>
      </w:r>
    </w:p>
    <w:p w:rsidR="00AD42E3" w:rsidRPr="00AD42E3" w:rsidRDefault="00AD42E3" w:rsidP="00351C94">
      <w:pPr>
        <w:numPr>
          <w:ilvl w:val="0"/>
          <w:numId w:val="47"/>
        </w:numPr>
        <w:tabs>
          <w:tab w:val="right" w:leader="underscore" w:pos="567"/>
        </w:tabs>
        <w:spacing w:after="0"/>
        <w:ind w:left="567" w:hanging="283"/>
        <w:jc w:val="both"/>
        <w:rPr>
          <w:rFonts w:ascii="Times New Roman" w:hAnsi="Times New Roman" w:cs="Times New Roman"/>
          <w:b/>
        </w:rPr>
      </w:pPr>
      <w:r w:rsidRPr="00AD42E3">
        <w:rPr>
          <w:rFonts w:ascii="Times New Roman" w:hAnsi="Times New Roman" w:cs="Times New Roman"/>
          <w:b/>
        </w:rPr>
        <w:t>bazą magazynowo-transportową, spełniającą następujące wymagania:</w:t>
      </w:r>
    </w:p>
    <w:p w:rsidR="00AD42E3" w:rsidRPr="00DD005F" w:rsidRDefault="00AD42E3" w:rsidP="00DD005F">
      <w:pPr>
        <w:tabs>
          <w:tab w:val="right" w:leader="underscore" w:pos="993"/>
        </w:tabs>
        <w:spacing w:after="0"/>
        <w:ind w:left="993" w:hanging="284"/>
        <w:jc w:val="both"/>
        <w:rPr>
          <w:rFonts w:ascii="Times New Roman" w:hAnsi="Times New Roman" w:cs="Times New Roman"/>
        </w:rPr>
      </w:pPr>
      <w:r w:rsidRPr="00DD005F">
        <w:rPr>
          <w:rFonts w:ascii="Times New Roman" w:hAnsi="Times New Roman" w:cs="Times New Roman"/>
        </w:rPr>
        <w:t>- baza musi znajdować się na terenie Gminy Tuchola, lub w odległości nie większej 60 km od granicy Gminy Tuchola, Wykonawca musi posiadać tytuł prawny</w:t>
      </w:r>
    </w:p>
    <w:p w:rsidR="00AD42E3" w:rsidRPr="00DD005F" w:rsidRDefault="00AD42E3" w:rsidP="00DD005F">
      <w:pPr>
        <w:tabs>
          <w:tab w:val="right" w:leader="underscore" w:pos="993"/>
        </w:tabs>
        <w:spacing w:after="0"/>
        <w:ind w:left="284" w:firstLine="425"/>
        <w:jc w:val="both"/>
        <w:rPr>
          <w:rFonts w:ascii="Times New Roman" w:hAnsi="Times New Roman" w:cs="Times New Roman"/>
        </w:rPr>
      </w:pPr>
      <w:r w:rsidRPr="00DD005F">
        <w:rPr>
          <w:rFonts w:ascii="Times New Roman" w:hAnsi="Times New Roman" w:cs="Times New Roman"/>
        </w:rPr>
        <w:t xml:space="preserve">W zakresie wyposażenia bazy magazynowo – transportowej należy zapewnić, aby: </w:t>
      </w:r>
    </w:p>
    <w:p w:rsidR="00AD42E3" w:rsidRPr="00DD005F" w:rsidRDefault="00AD42E3" w:rsidP="00351C94">
      <w:pPr>
        <w:numPr>
          <w:ilvl w:val="2"/>
          <w:numId w:val="58"/>
        </w:numPr>
        <w:tabs>
          <w:tab w:val="right" w:leader="underscore" w:pos="709"/>
        </w:tabs>
        <w:spacing w:after="0"/>
        <w:ind w:left="709" w:hanging="142"/>
        <w:jc w:val="both"/>
        <w:rPr>
          <w:rFonts w:ascii="Times New Roman" w:hAnsi="Times New Roman" w:cs="Times New Roman"/>
        </w:rPr>
      </w:pPr>
      <w:r w:rsidRPr="00DD005F">
        <w:rPr>
          <w:rFonts w:ascii="Times New Roman" w:hAnsi="Times New Roman" w:cs="Times New Roman"/>
        </w:rPr>
        <w:t xml:space="preserve">teren bazy magazynowo – transportowej był zabezpieczony w sposób uniemożliwiający wstęp osobom nieupoważnionym, </w:t>
      </w:r>
    </w:p>
    <w:p w:rsidR="00AD42E3" w:rsidRPr="00DD005F" w:rsidRDefault="00AD42E3" w:rsidP="00351C94">
      <w:pPr>
        <w:numPr>
          <w:ilvl w:val="2"/>
          <w:numId w:val="58"/>
        </w:numPr>
        <w:tabs>
          <w:tab w:val="right" w:leader="underscore" w:pos="709"/>
        </w:tabs>
        <w:spacing w:after="0"/>
        <w:ind w:left="709" w:hanging="142"/>
        <w:jc w:val="both"/>
        <w:rPr>
          <w:rFonts w:ascii="Times New Roman" w:hAnsi="Times New Roman" w:cs="Times New Roman"/>
        </w:rPr>
      </w:pPr>
      <w:r w:rsidRPr="00DD005F">
        <w:rPr>
          <w:rFonts w:ascii="Times New Roman" w:hAnsi="Times New Roman" w:cs="Times New Roman"/>
        </w:rPr>
        <w:t xml:space="preserve">miejsca przeznaczone do parkowania pojazdów były zabezpieczone przed emisją zanieczyszczeń do gruntu, </w:t>
      </w:r>
    </w:p>
    <w:p w:rsidR="00AD42E3" w:rsidRPr="00DD005F" w:rsidRDefault="00AD42E3" w:rsidP="00351C94">
      <w:pPr>
        <w:numPr>
          <w:ilvl w:val="2"/>
          <w:numId w:val="58"/>
        </w:numPr>
        <w:tabs>
          <w:tab w:val="right" w:leader="underscore" w:pos="709"/>
        </w:tabs>
        <w:spacing w:after="0"/>
        <w:ind w:left="709" w:hanging="142"/>
        <w:jc w:val="both"/>
        <w:rPr>
          <w:rFonts w:ascii="Times New Roman" w:hAnsi="Times New Roman" w:cs="Times New Roman"/>
        </w:rPr>
      </w:pPr>
      <w:r w:rsidRPr="00DD005F">
        <w:rPr>
          <w:rFonts w:ascii="Times New Roman" w:hAnsi="Times New Roman" w:cs="Times New Roman"/>
        </w:rPr>
        <w:t>nie dopuszcza się składowania odpadów na terenie bazy magazynowo-transportowej, zmieszanych odpadów komunalnych</w:t>
      </w:r>
    </w:p>
    <w:p w:rsidR="00AD42E3" w:rsidRPr="00DD005F" w:rsidRDefault="00AD42E3" w:rsidP="00351C94">
      <w:pPr>
        <w:numPr>
          <w:ilvl w:val="2"/>
          <w:numId w:val="58"/>
        </w:numPr>
        <w:tabs>
          <w:tab w:val="right" w:leader="underscore" w:pos="709"/>
        </w:tabs>
        <w:spacing w:after="0"/>
        <w:ind w:left="709" w:hanging="142"/>
        <w:jc w:val="both"/>
        <w:rPr>
          <w:rFonts w:ascii="Times New Roman" w:hAnsi="Times New Roman" w:cs="Times New Roman"/>
        </w:rPr>
      </w:pPr>
      <w:r w:rsidRPr="00DD005F">
        <w:rPr>
          <w:rFonts w:ascii="Times New Roman" w:hAnsi="Times New Roman" w:cs="Times New Roman"/>
        </w:rPr>
        <w:t xml:space="preserve">teren bazy magazynowo – transportowej był wyposażony w urządzenia lub systemy zapewniające zagospodarowanie wód opadowych i ścieków przemysłowych, pochodzących z terenu bazy zgodnie z wymaganiami określonymi przepisami ustawy z dnia 20 lipca 2017 r. – Prawo wodne (Dz. U. z 2018 r. poz. 2268ze zm.), </w:t>
      </w:r>
    </w:p>
    <w:p w:rsidR="00AD42E3" w:rsidRPr="00DD005F" w:rsidRDefault="001906A9" w:rsidP="00351C94">
      <w:pPr>
        <w:numPr>
          <w:ilvl w:val="2"/>
          <w:numId w:val="58"/>
        </w:numPr>
        <w:tabs>
          <w:tab w:val="right" w:leader="underscore" w:pos="709"/>
        </w:tabs>
        <w:spacing w:after="0"/>
        <w:ind w:left="709" w:hanging="142"/>
        <w:jc w:val="both"/>
        <w:rPr>
          <w:rFonts w:ascii="Times New Roman" w:hAnsi="Times New Roman" w:cs="Times New Roman"/>
        </w:rPr>
      </w:pPr>
      <w:r w:rsidRPr="00DD005F">
        <w:rPr>
          <w:rFonts w:ascii="Times New Roman" w:hAnsi="Times New Roman" w:cs="Times New Roman"/>
        </w:rPr>
        <w:t xml:space="preserve"> </w:t>
      </w:r>
      <w:r w:rsidR="00AD42E3" w:rsidRPr="00DD005F">
        <w:rPr>
          <w:rFonts w:ascii="Times New Roman" w:hAnsi="Times New Roman" w:cs="Times New Roman"/>
        </w:rPr>
        <w:t xml:space="preserve">baza magazynowo – transportowa była wyposażona w: </w:t>
      </w:r>
    </w:p>
    <w:p w:rsidR="00AD42E3" w:rsidRPr="00DD005F" w:rsidRDefault="00AD42E3" w:rsidP="00351C94">
      <w:pPr>
        <w:numPr>
          <w:ilvl w:val="0"/>
          <w:numId w:val="57"/>
        </w:numPr>
        <w:tabs>
          <w:tab w:val="right" w:leader="underscore" w:pos="993"/>
        </w:tabs>
        <w:spacing w:after="0"/>
        <w:ind w:hanging="578"/>
        <w:jc w:val="both"/>
        <w:rPr>
          <w:rFonts w:ascii="Times New Roman" w:hAnsi="Times New Roman" w:cs="Times New Roman"/>
        </w:rPr>
      </w:pPr>
      <w:r w:rsidRPr="00DD005F">
        <w:rPr>
          <w:rFonts w:ascii="Times New Roman" w:hAnsi="Times New Roman" w:cs="Times New Roman"/>
        </w:rPr>
        <w:t xml:space="preserve">miejsca przeznaczone do parkowania pojazdów, </w:t>
      </w:r>
    </w:p>
    <w:p w:rsidR="00AD42E3" w:rsidRPr="00DD005F" w:rsidRDefault="00AD42E3" w:rsidP="00351C94">
      <w:pPr>
        <w:numPr>
          <w:ilvl w:val="0"/>
          <w:numId w:val="57"/>
        </w:numPr>
        <w:tabs>
          <w:tab w:val="right" w:leader="underscore" w:pos="993"/>
        </w:tabs>
        <w:spacing w:after="0"/>
        <w:ind w:hanging="578"/>
        <w:jc w:val="both"/>
        <w:rPr>
          <w:rFonts w:ascii="Times New Roman" w:hAnsi="Times New Roman" w:cs="Times New Roman"/>
        </w:rPr>
      </w:pPr>
      <w:r w:rsidRPr="00DD005F">
        <w:rPr>
          <w:rFonts w:ascii="Times New Roman" w:hAnsi="Times New Roman" w:cs="Times New Roman"/>
        </w:rPr>
        <w:t xml:space="preserve">pomieszczenie socjalne dla pracowników odpowiadające ilości zatrudnionych osób. </w:t>
      </w:r>
    </w:p>
    <w:p w:rsidR="00AD42E3" w:rsidRPr="00DD005F" w:rsidRDefault="00AD42E3" w:rsidP="00DD005F">
      <w:pPr>
        <w:tabs>
          <w:tab w:val="right" w:leader="underscore" w:pos="993"/>
        </w:tabs>
        <w:spacing w:after="0"/>
        <w:ind w:left="284" w:firstLine="425"/>
        <w:jc w:val="both"/>
        <w:rPr>
          <w:rFonts w:ascii="Times New Roman" w:hAnsi="Times New Roman" w:cs="Times New Roman"/>
        </w:rPr>
      </w:pPr>
      <w:r w:rsidRPr="00DD005F">
        <w:rPr>
          <w:rFonts w:ascii="Times New Roman" w:hAnsi="Times New Roman" w:cs="Times New Roman"/>
        </w:rPr>
        <w:t xml:space="preserve">Na terenie bazy magazynowo – transportowej powinny znajdować się także: </w:t>
      </w:r>
    </w:p>
    <w:p w:rsidR="00AD42E3" w:rsidRPr="00DD005F" w:rsidRDefault="00AD42E3" w:rsidP="00351C94">
      <w:pPr>
        <w:numPr>
          <w:ilvl w:val="2"/>
          <w:numId w:val="60"/>
        </w:numPr>
        <w:tabs>
          <w:tab w:val="right" w:leader="underscore" w:pos="993"/>
        </w:tabs>
        <w:spacing w:after="0"/>
        <w:ind w:left="993" w:firstLine="0"/>
        <w:jc w:val="both"/>
        <w:rPr>
          <w:rFonts w:ascii="Times New Roman" w:hAnsi="Times New Roman" w:cs="Times New Roman"/>
        </w:rPr>
      </w:pPr>
      <w:r w:rsidRPr="00DD005F">
        <w:rPr>
          <w:rFonts w:ascii="Times New Roman" w:hAnsi="Times New Roman" w:cs="Times New Roman"/>
        </w:rPr>
        <w:t>miejsca przeznaczone do parkowania pojazdów;</w:t>
      </w:r>
    </w:p>
    <w:p w:rsidR="00AD42E3" w:rsidRPr="00DD005F" w:rsidRDefault="00AD42E3" w:rsidP="00351C94">
      <w:pPr>
        <w:numPr>
          <w:ilvl w:val="2"/>
          <w:numId w:val="60"/>
        </w:numPr>
        <w:tabs>
          <w:tab w:val="right" w:leader="underscore" w:pos="993"/>
        </w:tabs>
        <w:spacing w:after="0"/>
        <w:ind w:left="993" w:firstLine="0"/>
        <w:jc w:val="both"/>
        <w:rPr>
          <w:rFonts w:ascii="Times New Roman" w:hAnsi="Times New Roman" w:cs="Times New Roman"/>
        </w:rPr>
      </w:pPr>
      <w:r w:rsidRPr="00DD005F">
        <w:rPr>
          <w:rFonts w:ascii="Times New Roman" w:hAnsi="Times New Roman" w:cs="Times New Roman"/>
        </w:rPr>
        <w:t>pomieszczenia socjalne dla pracowników, odpowiadające ilości zatrudnionych osób;</w:t>
      </w:r>
    </w:p>
    <w:p w:rsidR="00AD42E3" w:rsidRDefault="00AD42E3" w:rsidP="00351C94">
      <w:pPr>
        <w:numPr>
          <w:ilvl w:val="0"/>
          <w:numId w:val="60"/>
        </w:numPr>
        <w:tabs>
          <w:tab w:val="right" w:leader="underscore" w:pos="993"/>
        </w:tabs>
        <w:spacing w:after="0"/>
        <w:ind w:left="993" w:firstLine="0"/>
        <w:jc w:val="both"/>
        <w:rPr>
          <w:rFonts w:ascii="Times New Roman" w:hAnsi="Times New Roman" w:cs="Times New Roman"/>
        </w:rPr>
      </w:pPr>
      <w:r w:rsidRPr="00DD005F">
        <w:rPr>
          <w:rFonts w:ascii="Times New Roman" w:hAnsi="Times New Roman" w:cs="Times New Roman"/>
        </w:rPr>
        <w:t xml:space="preserve">punkt bieżącej konserwacji i napraw pojazdów, </w:t>
      </w:r>
    </w:p>
    <w:p w:rsidR="000D469A" w:rsidRPr="00DD005F" w:rsidRDefault="00AD42E3" w:rsidP="00351C94">
      <w:pPr>
        <w:numPr>
          <w:ilvl w:val="0"/>
          <w:numId w:val="60"/>
        </w:numPr>
        <w:tabs>
          <w:tab w:val="right" w:leader="underscore" w:pos="993"/>
        </w:tabs>
        <w:spacing w:after="0"/>
        <w:ind w:left="993" w:firstLine="0"/>
        <w:jc w:val="both"/>
        <w:rPr>
          <w:rFonts w:ascii="Times New Roman" w:hAnsi="Times New Roman" w:cs="Times New Roman"/>
        </w:rPr>
      </w:pPr>
      <w:r w:rsidRPr="00DD005F">
        <w:rPr>
          <w:rFonts w:ascii="Times New Roman" w:hAnsi="Times New Roman" w:cs="Times New Roman"/>
        </w:rPr>
        <w:t xml:space="preserve">miejsce do mycia i dezynfekcji pojazdów ile czynności te nie są wykonywane przez uprawnione podmioty zewnętrzne poza terenem bazy magazynowo – transportowej. </w:t>
      </w:r>
      <w:bookmarkStart w:id="41" w:name="_GoBack"/>
      <w:bookmarkEnd w:id="41"/>
    </w:p>
    <w:p w:rsidR="000D469A" w:rsidRPr="006D2A29" w:rsidRDefault="000D469A" w:rsidP="00384735">
      <w:pPr>
        <w:tabs>
          <w:tab w:val="right" w:leader="underscore" w:pos="993"/>
        </w:tabs>
        <w:spacing w:after="0"/>
        <w:ind w:left="284"/>
        <w:jc w:val="both"/>
        <w:rPr>
          <w:rFonts w:ascii="Times New Roman" w:hAnsi="Times New Roman" w:cs="Times New Roman"/>
          <w:b/>
        </w:rPr>
      </w:pPr>
    </w:p>
    <w:p w:rsidR="00297F00" w:rsidRPr="00297F00" w:rsidRDefault="00297F00" w:rsidP="00297F00">
      <w:pPr>
        <w:pStyle w:val="Tekstpodstawowy2"/>
        <w:numPr>
          <w:ilvl w:val="3"/>
          <w:numId w:val="4"/>
        </w:numPr>
        <w:tabs>
          <w:tab w:val="clear" w:pos="800"/>
          <w:tab w:val="num" w:pos="284"/>
        </w:tabs>
        <w:suppressAutoHyphens w:val="0"/>
        <w:spacing w:after="0" w:line="276" w:lineRule="auto"/>
        <w:ind w:left="284" w:hanging="284"/>
        <w:jc w:val="both"/>
      </w:pPr>
      <w:r w:rsidRPr="00297F00">
        <w:rPr>
          <w:rFonts w:eastAsia="Batang"/>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 (art. 22d ust. 2 ustawy Pzp).</w:t>
      </w:r>
    </w:p>
    <w:p w:rsidR="00297F00" w:rsidRPr="00F13524" w:rsidRDefault="00297F00" w:rsidP="00297F00">
      <w:pPr>
        <w:pStyle w:val="Tekstpodstawowy2"/>
        <w:numPr>
          <w:ilvl w:val="3"/>
          <w:numId w:val="4"/>
        </w:numPr>
        <w:tabs>
          <w:tab w:val="clear" w:pos="800"/>
          <w:tab w:val="num" w:pos="284"/>
        </w:tabs>
        <w:suppressAutoHyphens w:val="0"/>
        <w:spacing w:after="0" w:line="276" w:lineRule="auto"/>
        <w:ind w:left="284" w:hanging="284"/>
        <w:jc w:val="both"/>
        <w:rPr>
          <w:b/>
        </w:rPr>
      </w:pPr>
      <w:r>
        <w:rPr>
          <w:rFonts w:eastAsia="Batang"/>
          <w:sz w:val="22"/>
          <w:szCs w:val="22"/>
        </w:rPr>
        <w:t xml:space="preserve"> </w:t>
      </w:r>
      <w:r w:rsidRPr="00F13524">
        <w:rPr>
          <w:rFonts w:eastAsia="Batang"/>
          <w:b/>
          <w:sz w:val="22"/>
          <w:szCs w:val="22"/>
        </w:rPr>
        <w:t>Poleganie na zasobach innych podmiotów:</w:t>
      </w:r>
    </w:p>
    <w:p w:rsidR="00297F00" w:rsidRPr="00297F00" w:rsidRDefault="00297F00" w:rsidP="00351C94">
      <w:pPr>
        <w:pStyle w:val="Tekstpodstawowy2"/>
        <w:numPr>
          <w:ilvl w:val="3"/>
          <w:numId w:val="61"/>
        </w:numPr>
        <w:suppressAutoHyphens w:val="0"/>
        <w:spacing w:after="0" w:line="276" w:lineRule="auto"/>
        <w:ind w:left="567" w:hanging="283"/>
        <w:jc w:val="both"/>
      </w:pPr>
      <w:r w:rsidRPr="00297F00">
        <w:rPr>
          <w:rFonts w:eastAsia="Batang"/>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w:t>
      </w:r>
      <w:r w:rsidRPr="00297F00">
        <w:rPr>
          <w:rFonts w:eastAsia="Batang"/>
          <w:sz w:val="22"/>
          <w:szCs w:val="22"/>
        </w:rPr>
        <w:lastRenderedPageBreak/>
        <w:t xml:space="preserve">innych podmiotów, niezależnie od charakteru prawnego łączących go z nim stosunków prawnych. </w:t>
      </w:r>
    </w:p>
    <w:p w:rsidR="00297F00" w:rsidRPr="00297F00" w:rsidRDefault="00297F00" w:rsidP="00351C94">
      <w:pPr>
        <w:pStyle w:val="Tekstpodstawowy2"/>
        <w:numPr>
          <w:ilvl w:val="3"/>
          <w:numId w:val="61"/>
        </w:numPr>
        <w:suppressAutoHyphens w:val="0"/>
        <w:spacing w:after="0" w:line="276" w:lineRule="auto"/>
        <w:ind w:left="567" w:hanging="283"/>
        <w:jc w:val="both"/>
      </w:pPr>
      <w:r w:rsidRPr="00297F00">
        <w:rPr>
          <w:rFonts w:eastAsia="Batang"/>
          <w:sz w:val="22"/>
          <w:szCs w:val="22"/>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297F00" w:rsidRPr="00297F00" w:rsidRDefault="00297F00" w:rsidP="00351C94">
      <w:pPr>
        <w:pStyle w:val="Tekstpodstawowy2"/>
        <w:numPr>
          <w:ilvl w:val="3"/>
          <w:numId w:val="61"/>
        </w:numPr>
        <w:suppressAutoHyphens w:val="0"/>
        <w:spacing w:after="0" w:line="276" w:lineRule="auto"/>
        <w:ind w:left="567" w:hanging="283"/>
        <w:jc w:val="both"/>
      </w:pPr>
      <w:r w:rsidRPr="00297F00">
        <w:rPr>
          <w:rFonts w:eastAsia="Batang"/>
          <w:sz w:val="22"/>
          <w:szCs w:val="22"/>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297F00" w:rsidRPr="00297F00" w:rsidRDefault="00297F00" w:rsidP="00351C94">
      <w:pPr>
        <w:pStyle w:val="Tekstpodstawowy2"/>
        <w:numPr>
          <w:ilvl w:val="3"/>
          <w:numId w:val="61"/>
        </w:numPr>
        <w:suppressAutoHyphens w:val="0"/>
        <w:spacing w:after="0" w:line="276" w:lineRule="auto"/>
        <w:ind w:left="567" w:hanging="283"/>
        <w:jc w:val="both"/>
      </w:pPr>
      <w:r w:rsidRPr="00297F00">
        <w:rPr>
          <w:rFonts w:eastAsia="Batang"/>
          <w:sz w:val="22"/>
          <w:szCs w:val="22"/>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297F00" w:rsidRPr="00297F00" w:rsidRDefault="00297F00" w:rsidP="00297F00">
      <w:pPr>
        <w:pStyle w:val="Tekstpodstawowy2"/>
        <w:numPr>
          <w:ilvl w:val="3"/>
          <w:numId w:val="4"/>
        </w:numPr>
        <w:tabs>
          <w:tab w:val="clear" w:pos="800"/>
          <w:tab w:val="num" w:pos="284"/>
        </w:tabs>
        <w:suppressAutoHyphens w:val="0"/>
        <w:spacing w:after="0" w:line="276" w:lineRule="auto"/>
        <w:ind w:left="284" w:hanging="284"/>
        <w:jc w:val="both"/>
      </w:pPr>
      <w:r w:rsidRPr="00297F00">
        <w:rPr>
          <w:rFonts w:eastAsia="Batang"/>
          <w:sz w:val="22"/>
          <w:szCs w:val="22"/>
        </w:rPr>
        <w:t xml:space="preserve">Fakultatywne podstawy wykluczenia Zamawiający na podstawie art. 24 ust. 5 pkt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 z późn. zm.). </w:t>
      </w:r>
    </w:p>
    <w:p w:rsidR="00297F00" w:rsidRPr="00F13524" w:rsidRDefault="00297F00" w:rsidP="00297F00">
      <w:pPr>
        <w:pStyle w:val="Tekstpodstawowy2"/>
        <w:numPr>
          <w:ilvl w:val="3"/>
          <w:numId w:val="4"/>
        </w:numPr>
        <w:tabs>
          <w:tab w:val="clear" w:pos="800"/>
          <w:tab w:val="num" w:pos="284"/>
        </w:tabs>
        <w:suppressAutoHyphens w:val="0"/>
        <w:spacing w:after="0" w:line="276" w:lineRule="auto"/>
        <w:ind w:left="284" w:hanging="284"/>
        <w:jc w:val="both"/>
        <w:rPr>
          <w:b/>
        </w:rPr>
      </w:pPr>
      <w:r w:rsidRPr="00F13524">
        <w:rPr>
          <w:rFonts w:eastAsia="Batang"/>
          <w:b/>
          <w:sz w:val="22"/>
          <w:szCs w:val="22"/>
        </w:rPr>
        <w:t xml:space="preserve">Wykonawcy występujący wspólnie </w:t>
      </w:r>
    </w:p>
    <w:p w:rsidR="00F13524" w:rsidRPr="00F13524" w:rsidRDefault="00297F00" w:rsidP="00351C94">
      <w:pPr>
        <w:pStyle w:val="Tekstpodstawowy2"/>
        <w:numPr>
          <w:ilvl w:val="3"/>
          <w:numId w:val="62"/>
        </w:numPr>
        <w:suppressAutoHyphens w:val="0"/>
        <w:spacing w:after="0" w:line="276" w:lineRule="auto"/>
        <w:ind w:left="567" w:hanging="283"/>
        <w:jc w:val="both"/>
      </w:pPr>
      <w:r w:rsidRPr="00297F00">
        <w:rPr>
          <w:rFonts w:eastAsia="Batang"/>
          <w:sz w:val="22"/>
          <w:szCs w:val="22"/>
        </w:rPr>
        <w:t>Wykonawcy mogą wspólnie ubiega</w:t>
      </w:r>
      <w:r w:rsidR="00F13524">
        <w:rPr>
          <w:rFonts w:eastAsia="Batang"/>
          <w:sz w:val="22"/>
          <w:szCs w:val="22"/>
        </w:rPr>
        <w:t xml:space="preserve">ć się o udzielenie zamówienia. </w:t>
      </w:r>
    </w:p>
    <w:p w:rsidR="00F13524" w:rsidRPr="00F13524" w:rsidRDefault="00297F00" w:rsidP="00351C94">
      <w:pPr>
        <w:pStyle w:val="Tekstpodstawowy2"/>
        <w:numPr>
          <w:ilvl w:val="3"/>
          <w:numId w:val="62"/>
        </w:numPr>
        <w:suppressAutoHyphens w:val="0"/>
        <w:spacing w:after="0" w:line="276" w:lineRule="auto"/>
        <w:ind w:left="567" w:hanging="283"/>
        <w:jc w:val="both"/>
      </w:pPr>
      <w:r w:rsidRPr="00297F00">
        <w:rPr>
          <w:rFonts w:eastAsia="Batang"/>
          <w:sz w:val="22"/>
          <w:szCs w:val="22"/>
        </w:rPr>
        <w:t xml:space="preserve">Wykonawcy ustanawiają pełnomocnika do reprezentowania ich w postępowaniu o udzielenie zamówienia albo reprezentowania w postępowaniu i zawarcia umowy w sprawie zamówienia publicznego. </w:t>
      </w:r>
    </w:p>
    <w:p w:rsidR="00F13524" w:rsidRPr="00F13524" w:rsidRDefault="00297F00" w:rsidP="00351C94">
      <w:pPr>
        <w:pStyle w:val="Tekstpodstawowy2"/>
        <w:numPr>
          <w:ilvl w:val="3"/>
          <w:numId w:val="62"/>
        </w:numPr>
        <w:suppressAutoHyphens w:val="0"/>
        <w:spacing w:after="0" w:line="276" w:lineRule="auto"/>
        <w:ind w:left="567" w:hanging="283"/>
        <w:jc w:val="both"/>
      </w:pPr>
      <w:r w:rsidRPr="00297F00">
        <w:rPr>
          <w:rFonts w:eastAsia="Batang"/>
          <w:sz w:val="22"/>
          <w:szCs w:val="22"/>
        </w:rPr>
        <w:t xml:space="preserve">Jeżeli oferta wykonawców występujących wspólnie została wybrana, zamawiający żąda przed zawarciem umowy w sprawie zamówienia publicznego umowy regulującej współpracę tych wykonawców – jeżeli nie została złożona wraz z ofertą. </w:t>
      </w:r>
    </w:p>
    <w:p w:rsidR="00F13524" w:rsidRPr="00F13524" w:rsidRDefault="00297F00" w:rsidP="00351C94">
      <w:pPr>
        <w:pStyle w:val="Tekstpodstawowy2"/>
        <w:numPr>
          <w:ilvl w:val="3"/>
          <w:numId w:val="62"/>
        </w:numPr>
        <w:suppressAutoHyphens w:val="0"/>
        <w:spacing w:after="0" w:line="276" w:lineRule="auto"/>
        <w:ind w:left="567" w:hanging="283"/>
        <w:jc w:val="both"/>
      </w:pPr>
      <w:r w:rsidRPr="00297F00">
        <w:rPr>
          <w:rFonts w:eastAsia="Batang"/>
          <w:sz w:val="22"/>
          <w:szCs w:val="22"/>
        </w:rPr>
        <w:t xml:space="preserve">Żaden z wykonawców występujących wspólnie nie może podlegać wykluczeniu. </w:t>
      </w:r>
    </w:p>
    <w:p w:rsidR="00F13524" w:rsidRPr="00F13524" w:rsidRDefault="00297F00" w:rsidP="00351C94">
      <w:pPr>
        <w:pStyle w:val="Tekstpodstawowy2"/>
        <w:numPr>
          <w:ilvl w:val="3"/>
          <w:numId w:val="62"/>
        </w:numPr>
        <w:suppressAutoHyphens w:val="0"/>
        <w:spacing w:after="0" w:line="276" w:lineRule="auto"/>
        <w:ind w:left="567" w:hanging="283"/>
        <w:jc w:val="both"/>
      </w:pPr>
      <w:r w:rsidRPr="00297F00">
        <w:rPr>
          <w:rFonts w:eastAsia="Batang"/>
          <w:sz w:val="22"/>
          <w:szCs w:val="22"/>
        </w:rPr>
        <w:t xml:space="preserve">Wykonawcy występujący wspólnie łącznie muszą spełnić warunki udziału w postępowaniu, określone w pkt 7.2. </w:t>
      </w:r>
    </w:p>
    <w:p w:rsidR="00F13524" w:rsidRPr="00F13524" w:rsidRDefault="00297F00" w:rsidP="00297F00">
      <w:pPr>
        <w:pStyle w:val="Tekstpodstawowy2"/>
        <w:numPr>
          <w:ilvl w:val="3"/>
          <w:numId w:val="4"/>
        </w:numPr>
        <w:tabs>
          <w:tab w:val="clear" w:pos="800"/>
          <w:tab w:val="num" w:pos="284"/>
        </w:tabs>
        <w:suppressAutoHyphens w:val="0"/>
        <w:spacing w:after="0" w:line="276" w:lineRule="auto"/>
        <w:ind w:left="284" w:hanging="284"/>
        <w:jc w:val="both"/>
      </w:pPr>
      <w:r w:rsidRPr="00297F00">
        <w:rPr>
          <w:rFonts w:eastAsia="Batang"/>
          <w:sz w:val="22"/>
          <w:szCs w:val="22"/>
        </w:rPr>
        <w:t xml:space="preserve"> Ocena spełnienia warunków udziału w postępowaniu zostanie dokonana zgodnie z formułą: „spełnia-nie spełnia” na podstawie złożonych oświadczeń, dokumentów wymaganych przez Zamawiającego. Niespełnienie chociaż jednego z wyżej wymienionych warunków skutkować będzie wykluczeniem Wykonawcy z postępowania i uznaniem jego oferty za odrzuconą. </w:t>
      </w:r>
    </w:p>
    <w:p w:rsidR="00F13524" w:rsidRPr="00F13524" w:rsidRDefault="00297F00" w:rsidP="00297F00">
      <w:pPr>
        <w:pStyle w:val="Tekstpodstawowy2"/>
        <w:numPr>
          <w:ilvl w:val="3"/>
          <w:numId w:val="4"/>
        </w:numPr>
        <w:tabs>
          <w:tab w:val="clear" w:pos="800"/>
          <w:tab w:val="num" w:pos="284"/>
        </w:tabs>
        <w:suppressAutoHyphens w:val="0"/>
        <w:spacing w:after="0" w:line="276" w:lineRule="auto"/>
        <w:ind w:left="284" w:hanging="284"/>
        <w:jc w:val="both"/>
        <w:rPr>
          <w:b/>
        </w:rPr>
      </w:pPr>
      <w:r w:rsidRPr="00F13524">
        <w:rPr>
          <w:rFonts w:eastAsia="Batang"/>
          <w:b/>
          <w:sz w:val="22"/>
          <w:szCs w:val="22"/>
        </w:rPr>
        <w:t xml:space="preserve">Środki naprawcze (self-cleaning) </w:t>
      </w:r>
    </w:p>
    <w:p w:rsidR="00F13524" w:rsidRPr="00F13524" w:rsidRDefault="00297F00" w:rsidP="00351C94">
      <w:pPr>
        <w:pStyle w:val="Tekstpodstawowy2"/>
        <w:numPr>
          <w:ilvl w:val="3"/>
          <w:numId w:val="63"/>
        </w:numPr>
        <w:suppressAutoHyphens w:val="0"/>
        <w:spacing w:after="0" w:line="276" w:lineRule="auto"/>
        <w:ind w:left="567" w:hanging="283"/>
        <w:jc w:val="both"/>
      </w:pPr>
      <w:r w:rsidRPr="00297F00">
        <w:rPr>
          <w:rFonts w:eastAsia="Batang"/>
          <w:sz w:val="22"/>
          <w:szCs w:val="22"/>
        </w:rPr>
        <w:t xml:space="preserve">Wykonawca, który podlega wykluczeniu na podstawie art. 24 ust. 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w:t>
      </w:r>
      <w:r w:rsidRPr="00297F00">
        <w:rPr>
          <w:rFonts w:eastAsia="Batang"/>
          <w:sz w:val="22"/>
          <w:szCs w:val="22"/>
        </w:rPr>
        <w:lastRenderedPageBreak/>
        <w:t xml:space="preserve">prawomocnym wyrokiem sądu zakaz ubiegania się o udzielenie zamówienia oraz nie upłynął określony w tym wyroku okres obowiązywania tego zakazu. </w:t>
      </w:r>
    </w:p>
    <w:p w:rsidR="00F13524" w:rsidRPr="00F13524" w:rsidRDefault="00297F00" w:rsidP="00351C94">
      <w:pPr>
        <w:pStyle w:val="Tekstpodstawowy2"/>
        <w:numPr>
          <w:ilvl w:val="3"/>
          <w:numId w:val="63"/>
        </w:numPr>
        <w:suppressAutoHyphens w:val="0"/>
        <w:spacing w:after="0" w:line="276" w:lineRule="auto"/>
        <w:ind w:left="567" w:hanging="283"/>
        <w:jc w:val="both"/>
      </w:pPr>
      <w:r w:rsidRPr="00297F00">
        <w:rPr>
          <w:rFonts w:eastAsia="Batang"/>
          <w:sz w:val="22"/>
          <w:szCs w:val="22"/>
        </w:rPr>
        <w:t xml:space="preserve">Wykonawca nie podlega wykluczeniu, jeżeli zamawiający, uwzględniając wagę i szczególne okoliczności czynu wykonawcy, uzna za wystarczające dowody przedstawione na podstawie pkt 1). </w:t>
      </w:r>
    </w:p>
    <w:p w:rsidR="00297F00" w:rsidRDefault="00297F00" w:rsidP="00351C94">
      <w:pPr>
        <w:pStyle w:val="Tekstpodstawowy2"/>
        <w:numPr>
          <w:ilvl w:val="3"/>
          <w:numId w:val="63"/>
        </w:numPr>
        <w:suppressAutoHyphens w:val="0"/>
        <w:spacing w:after="0" w:line="276" w:lineRule="auto"/>
        <w:ind w:left="567" w:hanging="283"/>
        <w:jc w:val="both"/>
      </w:pPr>
      <w:r w:rsidRPr="00297F00">
        <w:rPr>
          <w:rFonts w:eastAsia="Batang"/>
          <w:sz w:val="22"/>
          <w:szCs w:val="22"/>
        </w:rPr>
        <w:t>W przypadkach, o których mowa w art. 24 ust. 1 pkt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297F00" w:rsidRPr="00297F00" w:rsidRDefault="00297F00" w:rsidP="00297F00">
      <w:pPr>
        <w:tabs>
          <w:tab w:val="left" w:pos="851"/>
        </w:tabs>
        <w:spacing w:after="0"/>
        <w:contextualSpacing/>
        <w:jc w:val="both"/>
        <w:rPr>
          <w:rFonts w:ascii="Times New Roman" w:hAnsi="Times New Roman"/>
        </w:rPr>
      </w:pPr>
    </w:p>
    <w:p w:rsidR="006D2A29" w:rsidRPr="006D2A29" w:rsidRDefault="006D2A29" w:rsidP="006D2A29">
      <w:pPr>
        <w:pStyle w:val="Nagwek1"/>
        <w:numPr>
          <w:ilvl w:val="0"/>
          <w:numId w:val="7"/>
        </w:numPr>
        <w:suppressAutoHyphens w:val="0"/>
        <w:spacing w:line="276" w:lineRule="auto"/>
        <w:jc w:val="both"/>
        <w:rPr>
          <w:b/>
          <w:sz w:val="22"/>
          <w:szCs w:val="22"/>
        </w:rPr>
      </w:pPr>
      <w:bookmarkStart w:id="42" w:name="_Toc252391002"/>
      <w:r w:rsidRPr="006D2A29">
        <w:rPr>
          <w:b/>
          <w:sz w:val="22"/>
          <w:szCs w:val="22"/>
        </w:rPr>
        <w:t>WYKAZ OŚWIADCZEŃ LUB DOKUMENTÓW, POTWIERDZAJĄCYCH SPEŁNIANIE WARUNKÓW UDZIAŁU W POSTĘPOWANIU ORAZ BRAK PODSTAW WYKLUCZENIA</w:t>
      </w:r>
      <w:bookmarkEnd w:id="42"/>
      <w:r w:rsidRPr="006D2A29">
        <w:rPr>
          <w:b/>
          <w:sz w:val="22"/>
          <w:szCs w:val="22"/>
        </w:rPr>
        <w:t xml:space="preserve"> </w:t>
      </w:r>
    </w:p>
    <w:p w:rsidR="006D2A29" w:rsidRPr="00D54BF0" w:rsidRDefault="006D2A29" w:rsidP="002312E3">
      <w:pPr>
        <w:numPr>
          <w:ilvl w:val="0"/>
          <w:numId w:val="6"/>
        </w:numPr>
        <w:tabs>
          <w:tab w:val="num" w:pos="284"/>
        </w:tabs>
        <w:spacing w:after="0"/>
        <w:ind w:left="284" w:hanging="284"/>
        <w:jc w:val="both"/>
        <w:rPr>
          <w:rFonts w:ascii="Times New Roman" w:hAnsi="Times New Roman" w:cs="Times New Roman"/>
        </w:rPr>
      </w:pPr>
      <w:bookmarkStart w:id="43" w:name="_Toc252391003"/>
      <w:r w:rsidRPr="00D54BF0">
        <w:rPr>
          <w:rFonts w:ascii="Times New Roman" w:hAnsi="Times New Roman" w:cs="Times New Roman"/>
        </w:rPr>
        <w:t xml:space="preserve">Do oferty Wykonawca dołącza aktualne na dzień składania ofert oświadczenie o braku podstaw do wykluczenia oraz spełnieniu warunków udziału w postępowaniu w postaci Jednolitego Europejskiego Dokumentu Zamówienia (dalej zwany </w:t>
      </w:r>
      <w:r w:rsidR="00384735" w:rsidRPr="00D54BF0">
        <w:rPr>
          <w:rFonts w:ascii="Times New Roman" w:hAnsi="Times New Roman" w:cs="Times New Roman"/>
        </w:rPr>
        <w:t>JEDZ</w:t>
      </w:r>
      <w:r w:rsidRPr="00D54BF0">
        <w:rPr>
          <w:rFonts w:ascii="Times New Roman" w:hAnsi="Times New Roman" w:cs="Times New Roman"/>
        </w:rPr>
        <w:t>)</w:t>
      </w:r>
      <w:r w:rsidRPr="00D54BF0">
        <w:rPr>
          <w:rFonts w:ascii="Times New Roman" w:hAnsi="Times New Roman" w:cs="Times New Roman"/>
          <w:b/>
        </w:rPr>
        <w:t xml:space="preserve"> </w:t>
      </w:r>
      <w:r w:rsidRPr="00E958CD">
        <w:rPr>
          <w:rFonts w:ascii="Times New Roman" w:hAnsi="Times New Roman" w:cs="Times New Roman"/>
        </w:rPr>
        <w:t xml:space="preserve">wypełnione w zakresie wskazanym przez Zamawiającego w </w:t>
      </w:r>
      <w:r w:rsidR="00D572BB" w:rsidRPr="00E958CD">
        <w:rPr>
          <w:rFonts w:ascii="Times New Roman" w:hAnsi="Times New Roman" w:cs="Times New Roman"/>
        </w:rPr>
        <w:t>z</w:t>
      </w:r>
      <w:r w:rsidRPr="00E958CD">
        <w:rPr>
          <w:rFonts w:ascii="Times New Roman" w:hAnsi="Times New Roman" w:cs="Times New Roman"/>
        </w:rPr>
        <w:t xml:space="preserve">ałączniku </w:t>
      </w:r>
      <w:r w:rsidRPr="00E958CD">
        <w:rPr>
          <w:rFonts w:ascii="Times New Roman" w:hAnsi="Times New Roman" w:cs="Times New Roman"/>
          <w:color w:val="000000"/>
        </w:rPr>
        <w:t>nr</w:t>
      </w:r>
      <w:r w:rsidR="009E1B4F" w:rsidRPr="00E958CD">
        <w:rPr>
          <w:rFonts w:ascii="Times New Roman" w:hAnsi="Times New Roman" w:cs="Times New Roman"/>
          <w:color w:val="000000"/>
        </w:rPr>
        <w:t xml:space="preserve"> 3</w:t>
      </w:r>
      <w:r w:rsidRPr="00E958CD">
        <w:rPr>
          <w:rFonts w:ascii="Times New Roman" w:hAnsi="Times New Roman" w:cs="Times New Roman"/>
          <w:color w:val="000000"/>
        </w:rPr>
        <w:t xml:space="preserve"> </w:t>
      </w:r>
      <w:r w:rsidRPr="00E958CD">
        <w:rPr>
          <w:rFonts w:ascii="Times New Roman" w:hAnsi="Times New Roman" w:cs="Times New Roman"/>
        </w:rPr>
        <w:t>do niniejszej Specyfikacji</w:t>
      </w:r>
      <w:r w:rsidR="00D54BF0" w:rsidRPr="00E958CD">
        <w:rPr>
          <w:rFonts w:ascii="Times New Roman" w:hAnsi="Times New Roman" w:cs="Times New Roman"/>
        </w:rPr>
        <w:t xml:space="preserve"> lub też Zamawiający zaleca skorzystanie z JEDZ</w:t>
      </w:r>
      <w:r w:rsidR="00E958CD" w:rsidRPr="00E958CD">
        <w:rPr>
          <w:rFonts w:ascii="Times New Roman" w:hAnsi="Times New Roman" w:cs="Times New Roman"/>
        </w:rPr>
        <w:t xml:space="preserve"> dostępnego pod adresem: </w:t>
      </w:r>
      <w:hyperlink r:id="rId16" w:history="1">
        <w:r w:rsidR="00E958CD" w:rsidRPr="00433CF4">
          <w:rPr>
            <w:rStyle w:val="Hipercze"/>
            <w:rFonts w:ascii="Times New Roman" w:hAnsi="Times New Roman"/>
          </w:rPr>
          <w:t>https://ec.europa.eu/tools/espd?lang=pl</w:t>
        </w:r>
      </w:hyperlink>
      <w:r w:rsidR="00E958CD">
        <w:rPr>
          <w:rFonts w:ascii="Times New Roman" w:hAnsi="Times New Roman" w:cs="Times New Roman"/>
        </w:rPr>
        <w:t>. Serwis dotyczący eESPD to aplikacja online ułatwiająca proces generowania formularza ESPD bez bazy danych. Wykonawca najpierw pobiera plik XML, a następnie do jego podpisania używa swojego narzędzia do podpisu.</w:t>
      </w:r>
    </w:p>
    <w:p w:rsidR="00BC5A05" w:rsidRPr="00860914" w:rsidRDefault="00BC5A05" w:rsidP="009E1B4F">
      <w:pPr>
        <w:pStyle w:val="Akapitzlist"/>
        <w:autoSpaceDE w:val="0"/>
        <w:autoSpaceDN w:val="0"/>
        <w:adjustRightInd w:val="0"/>
        <w:spacing w:after="0"/>
        <w:ind w:left="284"/>
        <w:jc w:val="both"/>
        <w:rPr>
          <w:rFonts w:ascii="Times New Roman" w:hAnsi="Times New Roman"/>
          <w:b/>
          <w:color w:val="000000"/>
        </w:rPr>
      </w:pPr>
      <w:r w:rsidRPr="00860914">
        <w:rPr>
          <w:rFonts w:ascii="Times New Roman" w:hAnsi="Times New Roman"/>
          <w:b/>
          <w:color w:val="000000"/>
        </w:rPr>
        <w:t xml:space="preserve">Do oferty wykonawca dołącza – w formie jednolitego dokumentu JEDZ, którego wzór stanowi załącznik do SIWZ – aktualny na dzień składania ofert. </w:t>
      </w:r>
    </w:p>
    <w:p w:rsidR="00BC5A05" w:rsidRPr="002312E3" w:rsidRDefault="00BC5A05" w:rsidP="009E1B4F">
      <w:pPr>
        <w:pStyle w:val="Akapitzlist"/>
        <w:autoSpaceDE w:val="0"/>
        <w:autoSpaceDN w:val="0"/>
        <w:adjustRightInd w:val="0"/>
        <w:spacing w:after="0"/>
        <w:ind w:left="284"/>
        <w:jc w:val="both"/>
        <w:rPr>
          <w:rFonts w:ascii="Times New Roman" w:hAnsi="Times New Roman"/>
          <w:color w:val="000000"/>
        </w:rPr>
      </w:pPr>
      <w:r w:rsidRPr="002312E3">
        <w:rPr>
          <w:rFonts w:ascii="Times New Roman" w:hAnsi="Times New Roman"/>
          <w:color w:val="000000"/>
        </w:rPr>
        <w:t xml:space="preserve">JEDZ winien zostać wypełniony przez wykonawcę stosując postanowienia instrukcji Urzędu Zamówień Publicznych, która zamieszczona jest pod niżej wskazanym adresem internetowym: </w:t>
      </w:r>
    </w:p>
    <w:p w:rsidR="00BC5A05" w:rsidRPr="002312E3" w:rsidRDefault="00BC5A05" w:rsidP="009E1B4F">
      <w:pPr>
        <w:pStyle w:val="Akapitzlist"/>
        <w:autoSpaceDE w:val="0"/>
        <w:autoSpaceDN w:val="0"/>
        <w:adjustRightInd w:val="0"/>
        <w:spacing w:after="0"/>
        <w:ind w:left="284"/>
        <w:jc w:val="both"/>
        <w:rPr>
          <w:rFonts w:ascii="Times New Roman" w:hAnsi="Times New Roman"/>
          <w:color w:val="000000"/>
        </w:rPr>
      </w:pPr>
      <w:r w:rsidRPr="002312E3">
        <w:rPr>
          <w:rFonts w:ascii="Times New Roman" w:hAnsi="Times New Roman"/>
          <w:color w:val="000000"/>
        </w:rPr>
        <w:t xml:space="preserve">https://www.uzp.gov.pl/baza-wiedzy/jednolity-europejski-dokument-zamowienia. </w:t>
      </w:r>
    </w:p>
    <w:p w:rsidR="00BC5A05" w:rsidRPr="002312E3" w:rsidRDefault="00BC5A05" w:rsidP="009E1B4F">
      <w:pPr>
        <w:pStyle w:val="Akapitzlist"/>
        <w:autoSpaceDE w:val="0"/>
        <w:autoSpaceDN w:val="0"/>
        <w:adjustRightInd w:val="0"/>
        <w:spacing w:after="0"/>
        <w:ind w:left="284"/>
        <w:jc w:val="both"/>
        <w:rPr>
          <w:rFonts w:ascii="Times New Roman" w:hAnsi="Times New Roman"/>
          <w:color w:val="000000"/>
        </w:rPr>
      </w:pPr>
      <w:r w:rsidRPr="002312E3">
        <w:rPr>
          <w:rFonts w:ascii="Times New Roman" w:hAnsi="Times New Roman"/>
          <w:color w:val="000000"/>
        </w:rPr>
        <w:t xml:space="preserve">Wykonawca wypełnia JEDZ dotyczący części: </w:t>
      </w:r>
    </w:p>
    <w:p w:rsidR="00BC5A05" w:rsidRPr="002312E3" w:rsidRDefault="00BC5A05" w:rsidP="009E1B4F">
      <w:pPr>
        <w:autoSpaceDE w:val="0"/>
        <w:autoSpaceDN w:val="0"/>
        <w:adjustRightInd w:val="0"/>
        <w:spacing w:after="30"/>
        <w:ind w:left="284"/>
        <w:jc w:val="both"/>
        <w:rPr>
          <w:rFonts w:ascii="Times New Roman" w:hAnsi="Times New Roman" w:cs="Times New Roman"/>
          <w:b/>
          <w:color w:val="000000"/>
        </w:rPr>
      </w:pPr>
      <w:r w:rsidRPr="002312E3">
        <w:rPr>
          <w:rFonts w:ascii="Times New Roman" w:hAnsi="Times New Roman" w:cs="Times New Roman"/>
          <w:b/>
          <w:color w:val="000000"/>
        </w:rPr>
        <w:t xml:space="preserve">Część II: </w:t>
      </w:r>
      <w:r w:rsidRPr="002312E3">
        <w:rPr>
          <w:rFonts w:ascii="Times New Roman" w:hAnsi="Times New Roman" w:cs="Times New Roman"/>
          <w:color w:val="000000"/>
        </w:rPr>
        <w:t>Informacje dotyczące wykonawcy,</w:t>
      </w:r>
      <w:r w:rsidRPr="002312E3">
        <w:rPr>
          <w:rFonts w:ascii="Times New Roman" w:hAnsi="Times New Roman" w:cs="Times New Roman"/>
          <w:b/>
          <w:color w:val="000000"/>
        </w:rPr>
        <w:t xml:space="preserve"> </w:t>
      </w:r>
    </w:p>
    <w:p w:rsidR="00BC5A05" w:rsidRPr="002312E3" w:rsidRDefault="00BC5A05" w:rsidP="009E1B4F">
      <w:pPr>
        <w:autoSpaceDE w:val="0"/>
        <w:autoSpaceDN w:val="0"/>
        <w:adjustRightInd w:val="0"/>
        <w:spacing w:after="30"/>
        <w:ind w:left="284"/>
        <w:jc w:val="both"/>
        <w:rPr>
          <w:rFonts w:ascii="Times New Roman" w:hAnsi="Times New Roman" w:cs="Times New Roman"/>
          <w:color w:val="000000"/>
        </w:rPr>
      </w:pPr>
      <w:r w:rsidRPr="002312E3">
        <w:rPr>
          <w:rFonts w:ascii="Times New Roman" w:hAnsi="Times New Roman" w:cs="Times New Roman"/>
          <w:b/>
          <w:color w:val="000000"/>
        </w:rPr>
        <w:t>Część III:</w:t>
      </w:r>
      <w:r w:rsidRPr="002312E3">
        <w:rPr>
          <w:rFonts w:ascii="Times New Roman" w:hAnsi="Times New Roman" w:cs="Times New Roman"/>
          <w:color w:val="000000"/>
        </w:rPr>
        <w:t xml:space="preserve"> Podstawy wykluczenia A i B, </w:t>
      </w:r>
    </w:p>
    <w:p w:rsidR="00BC5A05" w:rsidRPr="00394287" w:rsidRDefault="00BC5A05" w:rsidP="009E1B4F">
      <w:pPr>
        <w:pStyle w:val="Akapitzlist"/>
        <w:autoSpaceDE w:val="0"/>
        <w:autoSpaceDN w:val="0"/>
        <w:adjustRightInd w:val="0"/>
        <w:spacing w:after="30"/>
        <w:ind w:left="284"/>
        <w:jc w:val="both"/>
        <w:rPr>
          <w:rFonts w:ascii="Times New Roman" w:hAnsi="Times New Roman"/>
          <w:color w:val="000000"/>
        </w:rPr>
      </w:pPr>
      <w:r w:rsidRPr="00394287">
        <w:rPr>
          <w:rFonts w:ascii="Times New Roman" w:hAnsi="Times New Roman"/>
          <w:b/>
          <w:color w:val="000000"/>
        </w:rPr>
        <w:t>Część III:</w:t>
      </w:r>
      <w:r w:rsidRPr="00394287">
        <w:rPr>
          <w:rFonts w:ascii="Times New Roman" w:hAnsi="Times New Roman"/>
          <w:color w:val="000000"/>
        </w:rPr>
        <w:t xml:space="preserve"> Podstawy wykluczenia C w zakresie określonym w SIWZ, wykluczenie na podstawie art. 24 ust 1 pkt 12-23 oraz art. 24 ust 5 pkt 1) ustawy pzp. </w:t>
      </w:r>
    </w:p>
    <w:p w:rsidR="00BC5A05" w:rsidRPr="00394287" w:rsidRDefault="00BC5A05" w:rsidP="009E1B4F">
      <w:pPr>
        <w:pStyle w:val="Akapitzlist"/>
        <w:autoSpaceDE w:val="0"/>
        <w:autoSpaceDN w:val="0"/>
        <w:adjustRightInd w:val="0"/>
        <w:spacing w:after="0"/>
        <w:ind w:left="284"/>
        <w:jc w:val="both"/>
        <w:rPr>
          <w:rFonts w:ascii="Times New Roman" w:hAnsi="Times New Roman"/>
          <w:color w:val="000000"/>
        </w:rPr>
      </w:pPr>
      <w:r w:rsidRPr="00394287">
        <w:rPr>
          <w:rFonts w:ascii="Times New Roman" w:hAnsi="Times New Roman"/>
          <w:b/>
          <w:color w:val="000000"/>
        </w:rPr>
        <w:t>Część IV:</w:t>
      </w:r>
      <w:r w:rsidRPr="00394287">
        <w:rPr>
          <w:rFonts w:ascii="Times New Roman" w:hAnsi="Times New Roman"/>
          <w:color w:val="000000"/>
        </w:rPr>
        <w:t xml:space="preserve"> Kryteria kwalifikacji – dopuszcza możliwość wypełnienia tego dokumentu jedynie w sekcji ALFA, tj.: Ogólne oświadczenie dotyczące wszystkich kryteriów kwalifikacji. </w:t>
      </w:r>
    </w:p>
    <w:p w:rsidR="00BC5A05" w:rsidRPr="00BC5A05" w:rsidRDefault="00BC5A05" w:rsidP="009E1B4F">
      <w:pPr>
        <w:spacing w:after="0"/>
        <w:ind w:left="284"/>
        <w:jc w:val="both"/>
        <w:rPr>
          <w:rFonts w:ascii="Times New Roman" w:hAnsi="Times New Roman" w:cs="Times New Roman"/>
        </w:rPr>
      </w:pPr>
      <w:r w:rsidRPr="00394287">
        <w:rPr>
          <w:rFonts w:ascii="Times New Roman" w:hAnsi="Times New Roman" w:cs="Times New Roman"/>
          <w:b/>
        </w:rPr>
        <w:t>D:</w:t>
      </w:r>
      <w:r w:rsidRPr="00394287">
        <w:rPr>
          <w:rFonts w:ascii="Times New Roman" w:hAnsi="Times New Roman" w:cs="Times New Roman"/>
        </w:rPr>
        <w:t xml:space="preserve"> Inne podstawy wykluczenia, które mogą być przewidziane w przepisach krajowych państwa członkowskiego</w:t>
      </w:r>
      <w:r w:rsidRPr="00BC5A05">
        <w:rPr>
          <w:rFonts w:ascii="Times New Roman" w:hAnsi="Times New Roman" w:cs="Times New Roman"/>
        </w:rPr>
        <w:t xml:space="preserve"> instytucji zamawiającej lub podmiotu zamawiającego. </w:t>
      </w:r>
    </w:p>
    <w:p w:rsidR="00BC5A05" w:rsidRPr="006D2A29" w:rsidRDefault="006D2A29" w:rsidP="009E1B4F">
      <w:pPr>
        <w:tabs>
          <w:tab w:val="num" w:pos="284"/>
        </w:tabs>
        <w:spacing w:after="0"/>
        <w:ind w:left="284"/>
        <w:jc w:val="both"/>
        <w:rPr>
          <w:rFonts w:ascii="Times New Roman" w:hAnsi="Times New Roman" w:cs="Times New Roman"/>
          <w:b/>
          <w:iCs/>
        </w:rPr>
      </w:pPr>
      <w:r w:rsidRPr="000A74BB">
        <w:rPr>
          <w:rFonts w:ascii="Times New Roman" w:hAnsi="Times New Roman" w:cs="Times New Roman"/>
          <w:b/>
          <w:iCs/>
          <w:spacing w:val="-1"/>
        </w:rPr>
        <w:t>O</w:t>
      </w:r>
      <w:r w:rsidRPr="000A74BB">
        <w:rPr>
          <w:rFonts w:ascii="Times New Roman" w:hAnsi="Times New Roman" w:cs="Times New Roman"/>
          <w:b/>
        </w:rPr>
        <w:t>świadczenia w postaci Jednolitego Europejskiego Dokumentu Zamówienia</w:t>
      </w:r>
      <w:r w:rsidRPr="000A74BB">
        <w:rPr>
          <w:rFonts w:ascii="Times New Roman" w:hAnsi="Times New Roman" w:cs="Times New Roman"/>
          <w:b/>
          <w:iCs/>
        </w:rPr>
        <w:t xml:space="preserve"> muszą być wypełnione i podpisane</w:t>
      </w:r>
      <w:r w:rsidR="00DC11C7" w:rsidRPr="000A74BB">
        <w:rPr>
          <w:rFonts w:ascii="Times New Roman" w:hAnsi="Times New Roman" w:cs="Times New Roman"/>
          <w:b/>
          <w:iCs/>
        </w:rPr>
        <w:t xml:space="preserve"> kwalifikowanym podpisem elektronicznym</w:t>
      </w:r>
      <w:r w:rsidRPr="000A74BB">
        <w:rPr>
          <w:rFonts w:ascii="Times New Roman" w:hAnsi="Times New Roman" w:cs="Times New Roman"/>
          <w:b/>
          <w:iCs/>
        </w:rPr>
        <w:t xml:space="preserve"> przez podmioty, których dotyczą, tj. Wykonawcę, poszczególnych wspólników konsorcjum oraz in</w:t>
      </w:r>
      <w:r w:rsidR="002E67B1" w:rsidRPr="000A74BB">
        <w:rPr>
          <w:rFonts w:ascii="Times New Roman" w:hAnsi="Times New Roman" w:cs="Times New Roman"/>
          <w:b/>
          <w:iCs/>
        </w:rPr>
        <w:t>ne podmioty lup pełnomocnika wraz z załączeniem udzielonego pełnomocnictwa również podpisane kwalifikowanym podpisem elektronicznym</w:t>
      </w:r>
      <w:r w:rsidR="000A74BB">
        <w:rPr>
          <w:rFonts w:ascii="Times New Roman" w:hAnsi="Times New Roman" w:cs="Times New Roman"/>
          <w:b/>
          <w:iCs/>
        </w:rPr>
        <w:t>.</w:t>
      </w:r>
    </w:p>
    <w:p w:rsidR="003E0AED" w:rsidRDefault="003E0AED" w:rsidP="00D47D50">
      <w:pPr>
        <w:numPr>
          <w:ilvl w:val="0"/>
          <w:numId w:val="6"/>
        </w:numPr>
        <w:tabs>
          <w:tab w:val="num" w:pos="284"/>
        </w:tabs>
        <w:spacing w:after="0"/>
        <w:ind w:left="284" w:hanging="284"/>
        <w:jc w:val="both"/>
        <w:rPr>
          <w:rFonts w:ascii="Times New Roman" w:hAnsi="Times New Roman" w:cs="Times New Roman"/>
        </w:rPr>
      </w:pPr>
      <w:r w:rsidRPr="003E0AED">
        <w:rPr>
          <w:rFonts w:ascii="Times New Roman" w:hAnsi="Times New Roman" w:cs="Times New Roman"/>
        </w:rPr>
        <w:t xml:space="preserve">Wykonawca, który </w:t>
      </w:r>
      <w:r w:rsidRPr="00844E6A">
        <w:rPr>
          <w:rFonts w:ascii="Times New Roman" w:hAnsi="Times New Roman" w:cs="Times New Roman"/>
          <w:b/>
        </w:rPr>
        <w:t>powołuje się na zasoby innych podmiotów</w:t>
      </w:r>
      <w:r w:rsidRPr="003E0AED">
        <w:rPr>
          <w:rFonts w:ascii="Times New Roman" w:hAnsi="Times New Roman" w:cs="Times New Roman"/>
        </w:rPr>
        <w:t>, w celu wykazania braku istnienia wobec nich podstaw wykluczenia oraz spełniania, w zakresie, w jakim powołuje się na ich zasoby, warunków udziału w postępowaniu składa także jednolite dokumenty dotyczące tych podmiotów</w:t>
      </w:r>
      <w:r>
        <w:rPr>
          <w:rFonts w:ascii="Times New Roman" w:hAnsi="Times New Roman" w:cs="Times New Roman"/>
        </w:rPr>
        <w:t>.</w:t>
      </w:r>
    </w:p>
    <w:p w:rsidR="003E0AED" w:rsidRDefault="003E0AED" w:rsidP="00D47D50">
      <w:pPr>
        <w:numPr>
          <w:ilvl w:val="0"/>
          <w:numId w:val="6"/>
        </w:numPr>
        <w:tabs>
          <w:tab w:val="num" w:pos="284"/>
        </w:tabs>
        <w:spacing w:after="0"/>
        <w:ind w:left="284" w:hanging="284"/>
        <w:jc w:val="both"/>
        <w:rPr>
          <w:rFonts w:ascii="Times New Roman" w:hAnsi="Times New Roman" w:cs="Times New Roman"/>
        </w:rPr>
      </w:pPr>
      <w:r w:rsidRPr="003E0AED">
        <w:rPr>
          <w:rFonts w:ascii="Times New Roman" w:hAnsi="Times New Roman" w:cs="Times New Roman"/>
        </w:rPr>
        <w:t xml:space="preserve">Wykonawca, który zamierza </w:t>
      </w:r>
      <w:r w:rsidRPr="00844E6A">
        <w:rPr>
          <w:rFonts w:ascii="Times New Roman" w:hAnsi="Times New Roman" w:cs="Times New Roman"/>
          <w:b/>
        </w:rPr>
        <w:t>powierzyć wykonanie części zamówienia podwykonawcom</w:t>
      </w:r>
      <w:r w:rsidRPr="003E0AED">
        <w:rPr>
          <w:rFonts w:ascii="Times New Roman" w:hAnsi="Times New Roman" w:cs="Times New Roman"/>
        </w:rPr>
        <w:t>, w celu wykazania braku istnienia wobec nich podstaw wykluczenia z udziału w postępowaniu składa jednolite do</w:t>
      </w:r>
      <w:r>
        <w:rPr>
          <w:rFonts w:ascii="Times New Roman" w:hAnsi="Times New Roman" w:cs="Times New Roman"/>
        </w:rPr>
        <w:t>kumenty dotyczące podwykonawców.</w:t>
      </w:r>
    </w:p>
    <w:p w:rsidR="003E0AED" w:rsidRPr="003E0AED" w:rsidRDefault="003E0AED" w:rsidP="00D47D50">
      <w:pPr>
        <w:numPr>
          <w:ilvl w:val="0"/>
          <w:numId w:val="6"/>
        </w:numPr>
        <w:tabs>
          <w:tab w:val="num" w:pos="284"/>
        </w:tabs>
        <w:spacing w:after="0"/>
        <w:ind w:left="284" w:hanging="284"/>
        <w:jc w:val="both"/>
        <w:rPr>
          <w:rFonts w:ascii="Times New Roman" w:hAnsi="Times New Roman" w:cs="Times New Roman"/>
        </w:rPr>
      </w:pPr>
      <w:r w:rsidRPr="003E0AED">
        <w:rPr>
          <w:rFonts w:ascii="Times New Roman" w:hAnsi="Times New Roman" w:cs="Times New Roman"/>
        </w:rPr>
        <w:lastRenderedPageBreak/>
        <w:t xml:space="preserve">W przypadku </w:t>
      </w:r>
      <w:r w:rsidRPr="00844E6A">
        <w:rPr>
          <w:rFonts w:ascii="Times New Roman" w:hAnsi="Times New Roman" w:cs="Times New Roman"/>
          <w:b/>
        </w:rPr>
        <w:t>wspólnego ubiegania się o zamówienie przez wykonawców</w:t>
      </w:r>
      <w:r w:rsidRPr="003E0AED">
        <w:rPr>
          <w:rFonts w:ascii="Times New Roman" w:hAnsi="Times New Roman" w:cs="Times New Roman"/>
        </w:rPr>
        <w:t>, jednolity dokument składa każdy z wykonawców wspólnie ubiegających się o zamówienie. Dokumenty te potwierdzają brak podstaw wykluczenia w zakresie, w którym każdy z wykonawców wykazuje brak podstaw wykluczenia. Wykonawca może wykorzystać w jednolitym dokumencie nadal aktualne informacje zawarte w innym jednolitym dokumencie złożonym w odrębnym postępowaniu o udzielenie zamówienia.</w:t>
      </w:r>
    </w:p>
    <w:p w:rsidR="000A74BB" w:rsidRPr="0014616C" w:rsidRDefault="000A74BB" w:rsidP="00D47D50">
      <w:pPr>
        <w:numPr>
          <w:ilvl w:val="0"/>
          <w:numId w:val="6"/>
        </w:numPr>
        <w:tabs>
          <w:tab w:val="num" w:pos="284"/>
        </w:tabs>
        <w:spacing w:after="0"/>
        <w:ind w:left="284" w:hanging="284"/>
        <w:jc w:val="both"/>
        <w:rPr>
          <w:rFonts w:ascii="Times New Roman" w:hAnsi="Times New Roman" w:cs="Times New Roman"/>
          <w:u w:val="single"/>
        </w:rPr>
      </w:pPr>
      <w:r w:rsidRPr="0014616C">
        <w:rPr>
          <w:rFonts w:ascii="Times New Roman" w:hAnsi="Times New Roman" w:cs="Times New Roman"/>
          <w:u w:val="single"/>
        </w:rPr>
        <w:t xml:space="preserve">Postępowanie prowadzone jest zgodnie z art. 24aa ust. 1 ustawy Pzp. Zamawiający w niniejszym postępowaniu najpierw dokona oceny ofert, a następnie zbada, czy Wykonawca, którego oferta została oceniona jako najkorzystniejsza, nie podlega wykluczeniu oraz spełnia warunki udziału </w:t>
      </w:r>
      <w:r w:rsidR="0014616C" w:rsidRPr="0014616C">
        <w:rPr>
          <w:rFonts w:ascii="Times New Roman" w:hAnsi="Times New Roman" w:cs="Times New Roman"/>
          <w:u w:val="single"/>
        </w:rPr>
        <w:t>w postępowaniu.</w:t>
      </w:r>
    </w:p>
    <w:p w:rsidR="006D2A29" w:rsidRPr="006D2A29" w:rsidRDefault="006D2A29" w:rsidP="00D47D50">
      <w:pPr>
        <w:numPr>
          <w:ilvl w:val="0"/>
          <w:numId w:val="6"/>
        </w:numPr>
        <w:tabs>
          <w:tab w:val="num" w:pos="284"/>
        </w:tabs>
        <w:spacing w:after="0"/>
        <w:ind w:left="284" w:hanging="284"/>
        <w:jc w:val="both"/>
        <w:rPr>
          <w:rFonts w:ascii="Times New Roman" w:hAnsi="Times New Roman" w:cs="Times New Roman"/>
        </w:rPr>
      </w:pPr>
      <w:r w:rsidRPr="006D2A29">
        <w:rPr>
          <w:rFonts w:ascii="Times New Roman" w:hAnsi="Times New Roman" w:cs="Times New Roman"/>
        </w:rPr>
        <w:t>Wykonawca, którego oferta została najwyżej oceniona, zostanie wezwany przez Zamawiającego do złożenia w wyznaczonym, nie krótszym niż 10 dni terminie aktualnych na dzień złożenia oświadczeń lub dokumentów potwierdzających okoliczności, o których mowa w art. 25 ust. 1 ustawy.</w:t>
      </w:r>
    </w:p>
    <w:p w:rsidR="00B4163E" w:rsidRPr="00B4163E" w:rsidRDefault="006D2A29" w:rsidP="00B4163E">
      <w:pPr>
        <w:numPr>
          <w:ilvl w:val="0"/>
          <w:numId w:val="6"/>
        </w:numPr>
        <w:tabs>
          <w:tab w:val="num" w:pos="284"/>
        </w:tabs>
        <w:spacing w:after="0"/>
        <w:ind w:left="284" w:hanging="284"/>
        <w:jc w:val="both"/>
        <w:rPr>
          <w:rFonts w:ascii="Times New Roman" w:hAnsi="Times New Roman" w:cs="Times New Roman"/>
          <w:b/>
        </w:rPr>
      </w:pPr>
      <w:r w:rsidRPr="006D2A29">
        <w:rPr>
          <w:rFonts w:ascii="Times New Roman" w:hAnsi="Times New Roman" w:cs="Times New Roman"/>
          <w:b/>
          <w:color w:val="000000"/>
        </w:rPr>
        <w:t>W celu potwierdzenia spełniania przez Wykonawcę w postępowaniu warunków udziału, o których mowa w art. 25 ust. 1 pkt 1 ustawy Pzp, Zamawiający wezwie do złożenia następujących dokumentów</w:t>
      </w:r>
      <w:r w:rsidRPr="006D2A29">
        <w:rPr>
          <w:rFonts w:ascii="Times New Roman" w:hAnsi="Times New Roman" w:cs="Times New Roman"/>
          <w:b/>
        </w:rPr>
        <w:t>:</w:t>
      </w:r>
    </w:p>
    <w:p w:rsidR="00B4163E" w:rsidRPr="00B4163E" w:rsidRDefault="00B4163E" w:rsidP="00351C94">
      <w:pPr>
        <w:numPr>
          <w:ilvl w:val="0"/>
          <w:numId w:val="41"/>
        </w:numPr>
        <w:spacing w:after="0"/>
        <w:ind w:left="567" w:hanging="283"/>
        <w:jc w:val="both"/>
        <w:rPr>
          <w:rFonts w:ascii="Times New Roman" w:hAnsi="Times New Roman" w:cs="Times New Roman"/>
          <w:u w:val="single"/>
        </w:rPr>
      </w:pPr>
      <w:r w:rsidRPr="00B4163E">
        <w:rPr>
          <w:rFonts w:ascii="Times New Roman" w:hAnsi="Times New Roman" w:cs="Times New Roman"/>
          <w:u w:val="single"/>
        </w:rPr>
        <w:t>kompetencji lub uprawnień do prowadzenia określonej działalności zawodowej, o ile to wynika z odrębnych przepisów, to jest;</w:t>
      </w:r>
    </w:p>
    <w:p w:rsidR="00B4163E" w:rsidRPr="00B4163E" w:rsidRDefault="00B4163E" w:rsidP="00351C94">
      <w:pPr>
        <w:numPr>
          <w:ilvl w:val="0"/>
          <w:numId w:val="44"/>
        </w:numPr>
        <w:spacing w:after="0"/>
        <w:ind w:left="851" w:hanging="284"/>
        <w:jc w:val="both"/>
        <w:rPr>
          <w:rFonts w:ascii="Times New Roman" w:hAnsi="Times New Roman" w:cs="Times New Roman"/>
        </w:rPr>
      </w:pPr>
      <w:r w:rsidRPr="00B4163E">
        <w:rPr>
          <w:rFonts w:ascii="Times New Roman" w:hAnsi="Times New Roman" w:cs="Times New Roman"/>
        </w:rPr>
        <w:t>wpisu do rejestru działalności regulowanej, o którym mowa w art. 9b ustawy z 13 września 1996 r. o utrzymaniu czystości i porządku w gminach (Dz. U. z 2018 r., poz. 1454, ze zm.) prowadzonego przez właściwy organ, w zakresie objętym przedmiotem zamówienia,</w:t>
      </w:r>
    </w:p>
    <w:p w:rsidR="00B4163E" w:rsidRPr="00B4163E" w:rsidRDefault="00B4163E" w:rsidP="00351C94">
      <w:pPr>
        <w:numPr>
          <w:ilvl w:val="0"/>
          <w:numId w:val="44"/>
        </w:numPr>
        <w:spacing w:after="0"/>
        <w:ind w:left="851" w:hanging="284"/>
        <w:jc w:val="both"/>
        <w:rPr>
          <w:rFonts w:ascii="Times New Roman" w:hAnsi="Times New Roman" w:cs="Times New Roman"/>
        </w:rPr>
      </w:pPr>
      <w:r w:rsidRPr="00B4163E">
        <w:rPr>
          <w:rFonts w:ascii="Times New Roman" w:hAnsi="Times New Roman" w:cs="Times New Roman"/>
        </w:rPr>
        <w:t>aktualne zezwolenie na prowadzenie transportu odpadów, wydane na podstawie art. 28 ustawy z dnia 27 kwietnia 2001 r. o odpadach (Dz. U. z 2018 r., poz. 992 ze zm.)  w związku z art. 233 ustawy z dnia 14 grudnia 2012 r. o odpadach (Dz. U. z 2018 r., poz. 1454, ze zm.) lub wpis do rejestru prowadzonego przez Marszałka Województwa Kujawsko-Pomorskiego dla podmiotów gospodarujących odpadami, zgodnie z zapisami ustawy z dnia 14 grudnia 2012 r. (Dz. U. z 2018 r., poz. 992 ze zm.)   – w zakresie objętym przedmiotem zamówienia;</w:t>
      </w:r>
    </w:p>
    <w:p w:rsidR="00B4163E" w:rsidRPr="00B4163E" w:rsidRDefault="00B4163E" w:rsidP="00351C94">
      <w:pPr>
        <w:numPr>
          <w:ilvl w:val="0"/>
          <w:numId w:val="44"/>
        </w:numPr>
        <w:spacing w:after="0"/>
        <w:ind w:left="851" w:hanging="284"/>
        <w:jc w:val="both"/>
        <w:rPr>
          <w:rFonts w:ascii="Times New Roman" w:hAnsi="Times New Roman" w:cs="Times New Roman"/>
        </w:rPr>
      </w:pPr>
      <w:r w:rsidRPr="00B4163E">
        <w:rPr>
          <w:rFonts w:ascii="Times New Roman" w:hAnsi="Times New Roman" w:cs="Times New Roman"/>
        </w:rPr>
        <w:t>wpis do rejestru podmiotów zbierających zużyty sprzęt elektryczny i elektroniczny, o którym mowa w art. 49 ust. 1 ustawy z dnia 14 grudnia 2012 r. o odpadach (Dz. U. z 2018 r., poz. 992 ze zm.)   prowadzonego przez marszałka województwa lub przez Głównego Inspektora Ochrony Środowiska, do czasu utworzenia ww. rejestru przez marszałka województwa, zgodnie z art. 235 ust. 2 ww. ustawy.</w:t>
      </w:r>
    </w:p>
    <w:p w:rsidR="00B4163E" w:rsidRPr="00B4163E" w:rsidRDefault="00B4163E" w:rsidP="00351C94">
      <w:pPr>
        <w:numPr>
          <w:ilvl w:val="0"/>
          <w:numId w:val="41"/>
        </w:numPr>
        <w:spacing w:after="0"/>
        <w:ind w:left="567" w:hanging="283"/>
        <w:jc w:val="both"/>
        <w:rPr>
          <w:rFonts w:ascii="Times New Roman" w:hAnsi="Times New Roman" w:cs="Times New Roman"/>
          <w:b/>
          <w:u w:val="single"/>
        </w:rPr>
      </w:pPr>
      <w:r w:rsidRPr="00B4163E">
        <w:rPr>
          <w:rFonts w:ascii="Times New Roman" w:hAnsi="Times New Roman" w:cs="Times New Roman"/>
          <w:b/>
          <w:u w:val="single"/>
        </w:rPr>
        <w:t>sytuacji ekonomicznej lub finansowej, Wykonawca spełni warunek, jeżeli wykaże:</w:t>
      </w:r>
    </w:p>
    <w:p w:rsidR="00B4163E" w:rsidRPr="00B4163E" w:rsidRDefault="00B4163E" w:rsidP="00351C94">
      <w:pPr>
        <w:numPr>
          <w:ilvl w:val="0"/>
          <w:numId w:val="43"/>
        </w:numPr>
        <w:spacing w:after="0"/>
        <w:jc w:val="both"/>
        <w:rPr>
          <w:rFonts w:ascii="Times New Roman" w:hAnsi="Times New Roman" w:cs="Times New Roman"/>
        </w:rPr>
      </w:pPr>
      <w:r w:rsidRPr="00B4163E">
        <w:rPr>
          <w:rFonts w:ascii="Times New Roman" w:hAnsi="Times New Roman" w:cs="Times New Roman"/>
        </w:rPr>
        <w:t xml:space="preserve">sprawozdanie finansowego albo jego części, w przypadku gdy sporządzenie sprawozdania </w:t>
      </w:r>
      <w:r w:rsidRPr="00B4163E">
        <w:rPr>
          <w:rFonts w:ascii="Times New Roman" w:hAnsi="Times New Roman" w:cs="Times New Roman"/>
          <w:i/>
          <w:iCs/>
        </w:rPr>
        <w:t>wymagane</w:t>
      </w:r>
      <w:r w:rsidRPr="00B4163E">
        <w:rPr>
          <w:rFonts w:ascii="Times New Roman" w:hAnsi="Times New Roman" w:cs="Times New Roman"/>
        </w:rPr>
        <w:t xml:space="preserve"> jest przepisami prawa kraju, w którym wykonawca ma siedzibę lub miejsce zamieszkania, a jeżeli podlega ono badaniu przez biegłego rewidenta zgodnie z przepisami o rachunkowości, również odpowiednio z opinią o badanym sprawozdaniu albo jego części, a w przypadku wykonawców niezobowiązanych do sporządzenia sprawozdania finansowego, innych </w:t>
      </w:r>
      <w:r w:rsidRPr="00B4163E">
        <w:rPr>
          <w:rFonts w:ascii="Times New Roman" w:hAnsi="Times New Roman" w:cs="Times New Roman"/>
          <w:i/>
          <w:iCs/>
        </w:rPr>
        <w:t>dokumentów</w:t>
      </w:r>
      <w:r w:rsidRPr="00B4163E">
        <w:rPr>
          <w:rFonts w:ascii="Times New Roman" w:hAnsi="Times New Roman" w:cs="Times New Roman"/>
        </w:rPr>
        <w:t xml:space="preserve"> określających na przykład obroty oraz aktywa i zobowiązania - za okres nie dłuższy niż ostatni rok obrotowy, a jeżeli okres prowadzenia działalności jest krótszy - za ten okres;</w:t>
      </w:r>
    </w:p>
    <w:p w:rsidR="00B4163E" w:rsidRPr="00B4163E" w:rsidRDefault="00B4163E" w:rsidP="00351C94">
      <w:pPr>
        <w:numPr>
          <w:ilvl w:val="0"/>
          <w:numId w:val="43"/>
        </w:numPr>
        <w:spacing w:after="0"/>
        <w:jc w:val="both"/>
        <w:rPr>
          <w:rFonts w:ascii="Times New Roman" w:hAnsi="Times New Roman" w:cs="Times New Roman"/>
        </w:rPr>
      </w:pPr>
      <w:r w:rsidRPr="00B4163E">
        <w:rPr>
          <w:rFonts w:ascii="Times New Roman" w:hAnsi="Times New Roman" w:cs="Times New Roman"/>
        </w:rPr>
        <w:t>oświadczenia wykonawcy o rocznym obrocie wykonawcy lub o obrocie wykonawcy w obszarze objętym zamówieniem, za okres nie dłuższy niż ostatni rok obrotowy, a jeżeli okres prowadzenia działalności jest krótszy - za ten okres;</w:t>
      </w:r>
    </w:p>
    <w:p w:rsidR="00B4163E" w:rsidRPr="00B4163E" w:rsidRDefault="00B4163E" w:rsidP="00351C94">
      <w:pPr>
        <w:numPr>
          <w:ilvl w:val="0"/>
          <w:numId w:val="43"/>
        </w:numPr>
        <w:spacing w:after="0"/>
        <w:jc w:val="both"/>
        <w:rPr>
          <w:rFonts w:ascii="Times New Roman" w:hAnsi="Times New Roman" w:cs="Times New Roman"/>
        </w:rPr>
      </w:pPr>
      <w:r w:rsidRPr="00B4163E">
        <w:rPr>
          <w:rFonts w:ascii="Times New Roman" w:hAnsi="Times New Roman" w:cs="Times New Roman"/>
        </w:rPr>
        <w:t xml:space="preserve">informacji banku lub spółdzielczej kasy oszczędnościowo-kredytowej potwierdzającej wysokość posiadanych środków finansowych lub zdolność kredytową wykonawcy, w okresie </w:t>
      </w:r>
      <w:r w:rsidRPr="00B4163E">
        <w:rPr>
          <w:rFonts w:ascii="Times New Roman" w:hAnsi="Times New Roman" w:cs="Times New Roman"/>
        </w:rPr>
        <w:lastRenderedPageBreak/>
        <w:t>nie wcześniejszym niż 1 miesiąc przed upływem terminu składania ofert albo wniosków o dopuszczenie do udziału w postępowaniu;</w:t>
      </w:r>
    </w:p>
    <w:p w:rsidR="00B4163E" w:rsidRPr="00B4163E" w:rsidRDefault="00B4163E" w:rsidP="00351C94">
      <w:pPr>
        <w:numPr>
          <w:ilvl w:val="0"/>
          <w:numId w:val="43"/>
        </w:numPr>
        <w:spacing w:after="0"/>
        <w:jc w:val="both"/>
        <w:rPr>
          <w:rFonts w:ascii="Times New Roman" w:hAnsi="Times New Roman" w:cs="Times New Roman"/>
        </w:rPr>
      </w:pPr>
      <w:r w:rsidRPr="00B4163E">
        <w:rPr>
          <w:rFonts w:ascii="Times New Roman" w:hAnsi="Times New Roman" w:cs="Times New Roman"/>
        </w:rPr>
        <w:t>potwierdzających, że wykonawca jest ubezpieczony od odpowiedzialności cywilnej w zakresie prowadzonej działalności związanej z przedmiotem zamówienia na sumę gwarancyjną określoną przez zamawiającego.</w:t>
      </w:r>
    </w:p>
    <w:p w:rsidR="00B4163E" w:rsidRPr="00B4163E" w:rsidRDefault="00B4163E" w:rsidP="00351C94">
      <w:pPr>
        <w:numPr>
          <w:ilvl w:val="0"/>
          <w:numId w:val="41"/>
        </w:numPr>
        <w:spacing w:after="0"/>
        <w:ind w:left="426" w:hanging="284"/>
        <w:rPr>
          <w:rFonts w:ascii="Times New Roman" w:hAnsi="Times New Roman" w:cs="Times New Roman"/>
          <w:b/>
          <w:u w:val="single"/>
        </w:rPr>
      </w:pPr>
      <w:r w:rsidRPr="00B4163E">
        <w:rPr>
          <w:rFonts w:ascii="Times New Roman" w:hAnsi="Times New Roman" w:cs="Times New Roman"/>
          <w:b/>
          <w:u w:val="single"/>
        </w:rPr>
        <w:t>zdolności technicznej lub zawodowej, Wykonawca spełni warunek</w:t>
      </w:r>
    </w:p>
    <w:p w:rsidR="00B4163E" w:rsidRPr="00B4163E" w:rsidRDefault="00B4163E" w:rsidP="00351C94">
      <w:pPr>
        <w:numPr>
          <w:ilvl w:val="0"/>
          <w:numId w:val="42"/>
        </w:numPr>
        <w:spacing w:after="0"/>
        <w:jc w:val="both"/>
        <w:rPr>
          <w:rFonts w:ascii="Times New Roman" w:hAnsi="Times New Roman" w:cs="Times New Roman"/>
        </w:rPr>
      </w:pPr>
      <w:r w:rsidRPr="00B4163E">
        <w:rPr>
          <w:rFonts w:ascii="Times New Roman" w:hAnsi="Times New Roman" w:cs="Times New Roman"/>
        </w:rPr>
        <w:t xml:space="preserve">wykazu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w:t>
      </w:r>
      <w:r w:rsidRPr="004C111C">
        <w:rPr>
          <w:rFonts w:ascii="Times New Roman" w:hAnsi="Times New Roman" w:cs="Times New Roman"/>
          <w:b/>
        </w:rPr>
        <w:t>wzór załącznik nr 4</w:t>
      </w:r>
      <w:r w:rsidRPr="00B4163E">
        <w:rPr>
          <w:rFonts w:ascii="Times New Roman" w:hAnsi="Times New Roman" w:cs="Times New Roman"/>
        </w:rPr>
        <w:t>;</w:t>
      </w:r>
    </w:p>
    <w:p w:rsidR="00B4163E" w:rsidRPr="00B4163E" w:rsidRDefault="00B4163E" w:rsidP="00351C94">
      <w:pPr>
        <w:numPr>
          <w:ilvl w:val="0"/>
          <w:numId w:val="42"/>
        </w:numPr>
        <w:spacing w:after="0"/>
        <w:jc w:val="both"/>
        <w:rPr>
          <w:rFonts w:ascii="Times New Roman" w:hAnsi="Times New Roman" w:cs="Times New Roman"/>
        </w:rPr>
      </w:pPr>
      <w:r w:rsidRPr="00B4163E">
        <w:rPr>
          <w:rFonts w:ascii="Times New Roman" w:hAnsi="Times New Roman" w:cs="Times New Roman"/>
        </w:rPr>
        <w:t xml:space="preserve">w celu potwierdzenia spełniania przez wykonawcę warunków udziału w postępowaniu na wezwanie zamawiającego wykonawca dostarczy zamawiającemu wykazu narzędzi, wyposażenia zakładu lub urządzeń technicznych dostępnych wykonawcy w celu wykonania zamówienia publicznego wraz z informacją o podstawie do dysponowania tymi zasobami – </w:t>
      </w:r>
      <w:r w:rsidRPr="004C111C">
        <w:rPr>
          <w:rFonts w:ascii="Times New Roman" w:hAnsi="Times New Roman" w:cs="Times New Roman"/>
          <w:b/>
        </w:rPr>
        <w:t>załączniki nr 5, 6, 7;</w:t>
      </w:r>
    </w:p>
    <w:p w:rsidR="00B4163E" w:rsidRPr="00921DC3" w:rsidRDefault="00B4163E" w:rsidP="00921DC3">
      <w:pPr>
        <w:numPr>
          <w:ilvl w:val="0"/>
          <w:numId w:val="42"/>
        </w:numPr>
        <w:spacing w:after="0"/>
        <w:jc w:val="both"/>
        <w:rPr>
          <w:rFonts w:ascii="Times New Roman" w:hAnsi="Times New Roman" w:cs="Times New Roman"/>
        </w:rPr>
      </w:pPr>
      <w:r w:rsidRPr="00B4163E">
        <w:rPr>
          <w:rFonts w:ascii="Times New Roman" w:hAnsi="Times New Roman" w:cs="Times New Roman"/>
        </w:rPr>
        <w:t xml:space="preserve">oświadczenie o wyrażeniu zgody na przeprowadzenie kontroli zgodności technicznych Wykonawcy polegającej na zweryfikowaniu przez Zamawiającego prawidłowości złożonych oświadczeń, w szczególności poprzez wizję lokalną na terenie bazy magazynowo-transportowej oraz przez kontrolę pojazdów – </w:t>
      </w:r>
      <w:r w:rsidRPr="004C111C">
        <w:rPr>
          <w:rFonts w:ascii="Times New Roman" w:hAnsi="Times New Roman" w:cs="Times New Roman"/>
          <w:b/>
        </w:rPr>
        <w:t>złącznik nr 7a</w:t>
      </w:r>
      <w:r w:rsidR="00921DC3">
        <w:rPr>
          <w:rFonts w:ascii="Times New Roman" w:hAnsi="Times New Roman" w:cs="Times New Roman"/>
        </w:rPr>
        <w:t>.</w:t>
      </w:r>
    </w:p>
    <w:p w:rsidR="006B15F5" w:rsidRPr="00384735" w:rsidRDefault="006B15F5" w:rsidP="006B15F5">
      <w:pPr>
        <w:numPr>
          <w:ilvl w:val="0"/>
          <w:numId w:val="6"/>
        </w:numPr>
        <w:tabs>
          <w:tab w:val="num" w:pos="284"/>
        </w:tabs>
        <w:spacing w:after="0"/>
        <w:ind w:left="284" w:hanging="284"/>
        <w:jc w:val="both"/>
        <w:rPr>
          <w:rFonts w:ascii="Times New Roman" w:hAnsi="Times New Roman" w:cs="Times New Roman"/>
          <w:b/>
          <w:u w:val="single"/>
        </w:rPr>
      </w:pPr>
      <w:r w:rsidRPr="00384735">
        <w:rPr>
          <w:rFonts w:ascii="Times New Roman" w:hAnsi="Times New Roman" w:cs="Times New Roman"/>
          <w:b/>
          <w:u w:val="single"/>
        </w:rPr>
        <w:t xml:space="preserve">W celu potwierdzenia braku podstaw wykluczenia Wykonawcy z udziału w postępowaniu Zamawiający wezwie do złożenia następujących dokumentów: </w:t>
      </w:r>
    </w:p>
    <w:p w:rsidR="00042408" w:rsidRPr="00042408" w:rsidRDefault="006B15F5" w:rsidP="00042408">
      <w:pPr>
        <w:widowControl w:val="0"/>
        <w:numPr>
          <w:ilvl w:val="0"/>
          <w:numId w:val="17"/>
        </w:numPr>
        <w:tabs>
          <w:tab w:val="left" w:pos="567"/>
          <w:tab w:val="left" w:pos="1418"/>
        </w:tabs>
        <w:suppressAutoHyphens/>
        <w:overflowPunct w:val="0"/>
        <w:autoSpaceDE w:val="0"/>
        <w:autoSpaceDN w:val="0"/>
        <w:adjustRightInd w:val="0"/>
        <w:spacing w:after="0"/>
        <w:ind w:left="567" w:hanging="283"/>
        <w:jc w:val="both"/>
        <w:textAlignment w:val="baseline"/>
        <w:rPr>
          <w:rFonts w:ascii="Times New Roman" w:eastAsia="Times New Roman" w:hAnsi="Times New Roman" w:cs="Times New Roman"/>
          <w:lang w:bidi="hi-IN"/>
        </w:rPr>
      </w:pPr>
      <w:r w:rsidRPr="006B15F5">
        <w:rPr>
          <w:rFonts w:ascii="Times New Roman" w:eastAsia="Times New Roman" w:hAnsi="Times New Roman" w:cs="Times New Roman"/>
          <w:lang w:bidi="hi-IN"/>
        </w:rPr>
        <w:t xml:space="preserve">informacji z </w:t>
      </w:r>
      <w:r w:rsidR="00042408" w:rsidRPr="00042408">
        <w:rPr>
          <w:rFonts w:ascii="Times New Roman" w:eastAsia="Times New Roman" w:hAnsi="Times New Roman" w:cs="Times New Roman"/>
          <w:lang w:bidi="hi-IN"/>
        </w:rPr>
        <w:t xml:space="preserve">zaświadczenia właściwego </w:t>
      </w:r>
      <w:r w:rsidR="00042408" w:rsidRPr="00042408">
        <w:rPr>
          <w:rFonts w:ascii="Times New Roman" w:eastAsia="Times New Roman" w:hAnsi="Times New Roman" w:cs="Times New Roman"/>
          <w:b/>
          <w:lang w:bidi="hi-IN"/>
        </w:rPr>
        <w:t>naczelnika urzędu skarbowego</w:t>
      </w:r>
      <w:r w:rsidR="00042408" w:rsidRPr="00042408">
        <w:rPr>
          <w:rFonts w:ascii="Times New Roman" w:eastAsia="Times New Roman" w:hAnsi="Times New Roman" w:cs="Times New Roman"/>
          <w:lang w:bidi="hi-IN"/>
        </w:rPr>
        <w:t xml:space="preserve"> potwierdzającego, że Wykonawca nie zalega z opłacaniem podatków, wystawionego nie wcześniej niż </w:t>
      </w:r>
      <w:r w:rsidR="00042408" w:rsidRPr="00042408">
        <w:rPr>
          <w:rFonts w:ascii="Times New Roman" w:eastAsia="Times New Roman" w:hAnsi="Times New Roman" w:cs="Times New Roman"/>
          <w:b/>
          <w:lang w:bidi="hi-IN"/>
        </w:rPr>
        <w:t>3 miesiące przed upływem terminu składania ofert</w:t>
      </w:r>
      <w:r w:rsidR="00042408" w:rsidRPr="00042408">
        <w:rPr>
          <w:rFonts w:ascii="Times New Roman" w:eastAsia="Times New Roman" w:hAnsi="Times New Roman" w:cs="Times New Roman"/>
          <w:lang w:bidi="hi-IN"/>
        </w:rPr>
        <w:t xml:space="preserve">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042408" w:rsidRPr="00042408" w:rsidRDefault="00042408" w:rsidP="00042408">
      <w:pPr>
        <w:widowControl w:val="0"/>
        <w:numPr>
          <w:ilvl w:val="0"/>
          <w:numId w:val="17"/>
        </w:numPr>
        <w:tabs>
          <w:tab w:val="left" w:pos="567"/>
          <w:tab w:val="left" w:pos="1418"/>
        </w:tabs>
        <w:suppressAutoHyphens/>
        <w:overflowPunct w:val="0"/>
        <w:autoSpaceDE w:val="0"/>
        <w:autoSpaceDN w:val="0"/>
        <w:adjustRightInd w:val="0"/>
        <w:spacing w:after="0"/>
        <w:ind w:left="567" w:hanging="283"/>
        <w:jc w:val="both"/>
        <w:textAlignment w:val="baseline"/>
        <w:rPr>
          <w:rFonts w:ascii="Times New Roman" w:eastAsia="Times New Roman" w:hAnsi="Times New Roman" w:cs="Times New Roman"/>
          <w:lang w:bidi="hi-IN"/>
        </w:rPr>
      </w:pPr>
      <w:r w:rsidRPr="00042408">
        <w:rPr>
          <w:rFonts w:ascii="Times New Roman" w:eastAsia="Times New Roman" w:hAnsi="Times New Roman" w:cs="Times New Roman"/>
          <w:lang w:bidi="hi-IN"/>
        </w:rPr>
        <w:t xml:space="preserve">zaświadczenia właściwej terenowej jednostki organizacyjnej </w:t>
      </w:r>
      <w:r w:rsidRPr="00042408">
        <w:rPr>
          <w:rFonts w:ascii="Times New Roman" w:eastAsia="Times New Roman" w:hAnsi="Times New Roman" w:cs="Times New Roman"/>
          <w:b/>
          <w:lang w:bidi="hi-IN"/>
        </w:rPr>
        <w:t>Zakładu Ubezpieczeń Społecznych lub Kasy Rolniczego Ubezpieczenia Społecznego</w:t>
      </w:r>
      <w:r w:rsidRPr="00042408">
        <w:rPr>
          <w:rFonts w:ascii="Times New Roman" w:eastAsia="Times New Roman" w:hAnsi="Times New Roman" w:cs="Times New Roman"/>
          <w:lang w:bidi="hi-IN"/>
        </w:rPr>
        <w:t xml:space="preserve"> albo innego dokumentu potwierdzającego, że Wykonawca nie zalega z opłacaniem składek na ubezpieczenia społeczne lub zdrowotne, wystawionego nie wcześniej niż </w:t>
      </w:r>
      <w:r w:rsidRPr="00042408">
        <w:rPr>
          <w:rFonts w:ascii="Times New Roman" w:eastAsia="Times New Roman" w:hAnsi="Times New Roman" w:cs="Times New Roman"/>
          <w:b/>
          <w:lang w:bidi="hi-IN"/>
        </w:rPr>
        <w:t>3 miesiące przed upływem terminu składania ofert</w:t>
      </w:r>
      <w:r w:rsidRPr="00042408">
        <w:rPr>
          <w:rFonts w:ascii="Times New Roman" w:eastAsia="Times New Roman" w:hAnsi="Times New Roman" w:cs="Times New Roman"/>
          <w:lang w:bidi="hi-IN"/>
        </w:rPr>
        <w:t xml:space="preserve"> lub innego dokumentu potwierdzającego, że Wykonawca zawarł porozumienie z właściwym organem w sprawie spłat tych należności wraz </w:t>
      </w:r>
      <w:r w:rsidRPr="00042408">
        <w:rPr>
          <w:rFonts w:ascii="Times New Roman" w:eastAsia="Times New Roman" w:hAnsi="Times New Roman" w:cs="Times New Roman"/>
          <w:lang w:bidi="hi-IN"/>
        </w:rPr>
        <w:br/>
        <w:t>z ewentualnymi odsetkami lub grzywnami, w szczególności uzyskał przewidziane prawem zwolnienie, odroczenie lub rozłożenie na raty zaległych płatności lub wstrzymanie w całości wykonania decyzji właściwego organu,</w:t>
      </w:r>
    </w:p>
    <w:p w:rsidR="00042408" w:rsidRPr="00042408" w:rsidRDefault="00042408" w:rsidP="00042408">
      <w:pPr>
        <w:widowControl w:val="0"/>
        <w:numPr>
          <w:ilvl w:val="0"/>
          <w:numId w:val="17"/>
        </w:numPr>
        <w:tabs>
          <w:tab w:val="left" w:pos="567"/>
          <w:tab w:val="left" w:pos="1418"/>
        </w:tabs>
        <w:suppressAutoHyphens/>
        <w:overflowPunct w:val="0"/>
        <w:autoSpaceDE w:val="0"/>
        <w:autoSpaceDN w:val="0"/>
        <w:adjustRightInd w:val="0"/>
        <w:spacing w:after="0"/>
        <w:ind w:left="567" w:hanging="283"/>
        <w:jc w:val="both"/>
        <w:textAlignment w:val="baseline"/>
        <w:rPr>
          <w:rFonts w:ascii="Times New Roman" w:eastAsia="Times New Roman" w:hAnsi="Times New Roman" w:cs="Times New Roman"/>
          <w:lang w:bidi="hi-IN"/>
        </w:rPr>
      </w:pPr>
      <w:r w:rsidRPr="00042408">
        <w:rPr>
          <w:rFonts w:ascii="Times New Roman" w:eastAsia="Times New Roman" w:hAnsi="Times New Roman" w:cs="Times New Roman"/>
          <w:lang w:bidi="hi-IN"/>
        </w:rPr>
        <w:t xml:space="preserve">odpisu z właściwego rejestru lub centralnej ewidencji i informacji o działalności gospodarczej, </w:t>
      </w:r>
      <w:r w:rsidRPr="00042408">
        <w:rPr>
          <w:rFonts w:ascii="Times New Roman" w:eastAsia="Times New Roman" w:hAnsi="Times New Roman" w:cs="Times New Roman"/>
          <w:lang w:bidi="hi-IN"/>
        </w:rPr>
        <w:lastRenderedPageBreak/>
        <w:t>jeżeli odrębne przepisy wymagają wpisu do rejestru lub ewidencji, w celu potwierdzenia braku podstaw wykluczenia na podstawie art. 24 ust. 5 pkt 1 ustawy.</w:t>
      </w:r>
    </w:p>
    <w:p w:rsidR="00542E56" w:rsidRPr="00561C0E" w:rsidRDefault="006B15F5" w:rsidP="00542E56">
      <w:pPr>
        <w:numPr>
          <w:ilvl w:val="0"/>
          <w:numId w:val="6"/>
        </w:numPr>
        <w:tabs>
          <w:tab w:val="num" w:pos="284"/>
        </w:tabs>
        <w:spacing w:after="0"/>
        <w:ind w:left="284" w:hanging="284"/>
        <w:jc w:val="both"/>
        <w:rPr>
          <w:rFonts w:ascii="Times New Roman" w:hAnsi="Times New Roman" w:cs="Times New Roman"/>
          <w:b/>
          <w:u w:val="single"/>
        </w:rPr>
      </w:pPr>
      <w:r w:rsidRPr="00561C0E">
        <w:rPr>
          <w:rFonts w:ascii="Times New Roman" w:eastAsia="Times New Roman" w:hAnsi="Times New Roman" w:cs="Times New Roman"/>
          <w:lang w:bidi="hi-IN"/>
        </w:rPr>
        <w:t xml:space="preserve">Jeżeli wykonawca ma siedzibę lub miejsce zamieszkania poza terytorium Rzeczypospolitej Polskiej, zamiast dokumentów, o których mowa w: </w:t>
      </w:r>
    </w:p>
    <w:p w:rsidR="00561C0E" w:rsidRPr="001F35E3" w:rsidRDefault="00542E56" w:rsidP="00114660">
      <w:pPr>
        <w:spacing w:after="0"/>
        <w:ind w:left="284"/>
        <w:jc w:val="both"/>
        <w:rPr>
          <w:rFonts w:ascii="Times New Roman" w:eastAsia="Times New Roman" w:hAnsi="Times New Roman" w:cs="Times New Roman"/>
          <w:lang w:bidi="hi-IN"/>
        </w:rPr>
      </w:pPr>
      <w:r w:rsidRPr="00561C0E">
        <w:rPr>
          <w:rFonts w:ascii="Times New Roman" w:eastAsia="Times New Roman" w:hAnsi="Times New Roman" w:cs="Times New Roman"/>
          <w:lang w:bidi="hi-IN"/>
        </w:rPr>
        <w:t xml:space="preserve">a) </w:t>
      </w:r>
      <w:r w:rsidRPr="001F35E3">
        <w:rPr>
          <w:rFonts w:ascii="Times New Roman" w:eastAsia="Times New Roman" w:hAnsi="Times New Roman" w:cs="Times New Roman"/>
          <w:lang w:bidi="hi-IN"/>
        </w:rPr>
        <w:t xml:space="preserve">pkt </w:t>
      </w:r>
      <w:r w:rsidR="00561C0E" w:rsidRPr="001F35E3">
        <w:rPr>
          <w:rFonts w:ascii="Times New Roman" w:eastAsia="Times New Roman" w:hAnsi="Times New Roman" w:cs="Times New Roman"/>
          <w:lang w:bidi="hi-IN"/>
        </w:rPr>
        <w:t>8</w:t>
      </w:r>
      <w:r w:rsidRPr="001F35E3">
        <w:rPr>
          <w:rFonts w:ascii="Times New Roman" w:eastAsia="Times New Roman" w:hAnsi="Times New Roman" w:cs="Times New Roman"/>
          <w:lang w:bidi="hi-IN"/>
        </w:rPr>
        <w:t xml:space="preserve"> ppkt 1</w:t>
      </w:r>
      <w:r w:rsidR="001906A9" w:rsidRPr="001F35E3">
        <w:rPr>
          <w:rFonts w:ascii="Times New Roman" w:eastAsia="Times New Roman" w:hAnsi="Times New Roman" w:cs="Times New Roman"/>
          <w:lang w:bidi="hi-IN"/>
        </w:rPr>
        <w:t xml:space="preserve"> i 2</w:t>
      </w:r>
      <w:r w:rsidRPr="001F35E3">
        <w:rPr>
          <w:rFonts w:ascii="Times New Roman" w:eastAsia="Times New Roman" w:hAnsi="Times New Roman" w:cs="Times New Roman"/>
          <w:lang w:bidi="hi-IN"/>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Dokument ten powinien być wystawiony nie wcześniej niż 6 miesięcy przed upływem terminu składania ofert. </w:t>
      </w:r>
    </w:p>
    <w:p w:rsidR="00542E56" w:rsidRPr="00561C0E" w:rsidRDefault="00542E56" w:rsidP="00561C0E">
      <w:pPr>
        <w:spacing w:after="0"/>
        <w:ind w:left="284"/>
        <w:jc w:val="both"/>
        <w:rPr>
          <w:rFonts w:ascii="Times New Roman" w:eastAsia="Times New Roman" w:hAnsi="Times New Roman" w:cs="Times New Roman"/>
          <w:lang w:bidi="hi-IN"/>
        </w:rPr>
      </w:pPr>
      <w:r w:rsidRPr="001F35E3">
        <w:rPr>
          <w:rFonts w:ascii="Times New Roman" w:eastAsia="Times New Roman" w:hAnsi="Times New Roman" w:cs="Times New Roman"/>
          <w:lang w:bidi="hi-IN"/>
        </w:rPr>
        <w:t>b) pkt 8</w:t>
      </w:r>
      <w:r w:rsidR="00561C0E" w:rsidRPr="001F35E3">
        <w:rPr>
          <w:rFonts w:ascii="Times New Roman" w:eastAsia="Times New Roman" w:hAnsi="Times New Roman" w:cs="Times New Roman"/>
          <w:lang w:bidi="hi-IN"/>
        </w:rPr>
        <w:t xml:space="preserve"> </w:t>
      </w:r>
      <w:r w:rsidRPr="001F35E3">
        <w:rPr>
          <w:rFonts w:ascii="Times New Roman" w:eastAsia="Times New Roman" w:hAnsi="Times New Roman" w:cs="Times New Roman"/>
          <w:lang w:bidi="hi-IN"/>
        </w:rPr>
        <w:t>ppkt 2) - składa dokument lub dokumenty wystawione w kraju, w którym wykonawca ma siedzibę lub miejsce zamieszkania, potwierdzające odpowiednio, że nie otwarto jego likwidacji ani nie ogłoszono upadłości. Dokument ten powinien być wystawiony nie wcześniej niż 6 miesięcy przed upływem terminu składania ofert.</w:t>
      </w:r>
      <w:r w:rsidRPr="00561C0E">
        <w:rPr>
          <w:rFonts w:ascii="Times New Roman" w:eastAsia="Times New Roman" w:hAnsi="Times New Roman" w:cs="Times New Roman"/>
          <w:lang w:bidi="hi-IN"/>
        </w:rPr>
        <w:t xml:space="preserve"> </w:t>
      </w:r>
    </w:p>
    <w:p w:rsidR="00561C0E" w:rsidRPr="00561C0E" w:rsidRDefault="00561C0E" w:rsidP="00542E56">
      <w:pPr>
        <w:numPr>
          <w:ilvl w:val="0"/>
          <w:numId w:val="6"/>
        </w:numPr>
        <w:tabs>
          <w:tab w:val="num" w:pos="284"/>
        </w:tabs>
        <w:spacing w:after="0"/>
        <w:ind w:left="284" w:hanging="284"/>
        <w:jc w:val="both"/>
        <w:rPr>
          <w:rFonts w:ascii="Times New Roman" w:hAnsi="Times New Roman" w:cs="Times New Roman"/>
          <w:b/>
          <w:u w:val="single"/>
        </w:rPr>
      </w:pPr>
      <w:r w:rsidRPr="00561C0E">
        <w:rPr>
          <w:rFonts w:ascii="Times New Roman" w:eastAsia="Times New Roman" w:hAnsi="Times New Roman" w:cs="Times New Roman"/>
          <w:lang w:bidi="hi-IN"/>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ten powinien być wystawiony nie wcześniej niż 6 miesięcy przed upływem terminu składania ofert.</w:t>
      </w:r>
    </w:p>
    <w:p w:rsidR="00542E56" w:rsidRPr="00561C0E" w:rsidRDefault="006B15F5" w:rsidP="00542E56">
      <w:pPr>
        <w:numPr>
          <w:ilvl w:val="0"/>
          <w:numId w:val="6"/>
        </w:numPr>
        <w:tabs>
          <w:tab w:val="num" w:pos="284"/>
        </w:tabs>
        <w:spacing w:after="0"/>
        <w:ind w:left="284" w:hanging="284"/>
        <w:jc w:val="both"/>
        <w:rPr>
          <w:rFonts w:ascii="Times New Roman" w:hAnsi="Times New Roman" w:cs="Times New Roman"/>
          <w:b/>
          <w:u w:val="single"/>
        </w:rPr>
      </w:pPr>
      <w:r w:rsidRPr="00561C0E">
        <w:rPr>
          <w:rFonts w:ascii="Times New Roman" w:eastAsia="Times New Roman" w:hAnsi="Times New Roman" w:cs="Times New Roman"/>
          <w:lang w:bidi="hi-IN"/>
        </w:rPr>
        <w:t xml:space="preserve">Wykonawca mający siedzibę na terytorium Rzeczypospolitej Polskiej, w odniesieniu do osoby mającej miejsce zamieszkania poza terytorium Rzeczypospolitej Polskiej, której dotyczy dokument wskazany w pkt </w:t>
      </w:r>
      <w:r w:rsidR="00561C0E">
        <w:rPr>
          <w:rFonts w:ascii="Times New Roman" w:eastAsia="Times New Roman" w:hAnsi="Times New Roman" w:cs="Times New Roman"/>
          <w:lang w:bidi="hi-IN"/>
        </w:rPr>
        <w:t>9</w:t>
      </w:r>
      <w:r w:rsidR="00561C0E" w:rsidRPr="00561C0E">
        <w:rPr>
          <w:rFonts w:ascii="Times New Roman" w:eastAsia="Times New Roman" w:hAnsi="Times New Roman" w:cs="Times New Roman"/>
          <w:lang w:bidi="hi-IN"/>
        </w:rPr>
        <w:t xml:space="preserve"> </w:t>
      </w:r>
      <w:r w:rsidRPr="00561C0E">
        <w:rPr>
          <w:rFonts w:ascii="Times New Roman" w:eastAsia="Times New Roman" w:hAnsi="Times New Roman" w:cs="Times New Roman"/>
          <w:lang w:bidi="hi-IN"/>
        </w:rPr>
        <w:t xml:space="preserve">ppkt 1), składa dokument, o którym mowa w pkt </w:t>
      </w:r>
      <w:r w:rsidR="00561C0E">
        <w:rPr>
          <w:rFonts w:ascii="Times New Roman" w:eastAsia="Times New Roman" w:hAnsi="Times New Roman" w:cs="Times New Roman"/>
          <w:lang w:bidi="hi-IN"/>
        </w:rPr>
        <w:t>9</w:t>
      </w:r>
      <w:r w:rsidR="00561C0E" w:rsidRPr="00561C0E">
        <w:rPr>
          <w:rFonts w:ascii="Times New Roman" w:eastAsia="Times New Roman" w:hAnsi="Times New Roman" w:cs="Times New Roman"/>
          <w:lang w:bidi="hi-IN"/>
        </w:rPr>
        <w:t xml:space="preserve"> </w:t>
      </w:r>
      <w:r w:rsidRPr="00561C0E">
        <w:rPr>
          <w:rFonts w:ascii="Times New Roman" w:eastAsia="Times New Roman" w:hAnsi="Times New Roman" w:cs="Times New Roman"/>
          <w:lang w:bidi="hi-IN"/>
        </w:rPr>
        <w:t>ppkt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ten powinien być wystawiony nie wcześniej niż 6 miesięcy przed upływem terminu składania ofert.</w:t>
      </w:r>
    </w:p>
    <w:p w:rsidR="00542E56" w:rsidRPr="00542E56" w:rsidRDefault="00542E56" w:rsidP="00542E56">
      <w:pPr>
        <w:numPr>
          <w:ilvl w:val="0"/>
          <w:numId w:val="6"/>
        </w:numPr>
        <w:tabs>
          <w:tab w:val="num" w:pos="284"/>
        </w:tabs>
        <w:spacing w:after="0"/>
        <w:ind w:left="284" w:hanging="284"/>
        <w:jc w:val="both"/>
        <w:rPr>
          <w:rFonts w:ascii="Times New Roman" w:hAnsi="Times New Roman" w:cs="Times New Roman"/>
          <w:b/>
          <w:u w:val="single"/>
        </w:rPr>
      </w:pPr>
      <w:r>
        <w:rPr>
          <w:rFonts w:ascii="Times New Roman" w:eastAsia="Times New Roman" w:hAnsi="Times New Roman" w:cs="Times New Roman"/>
          <w:lang w:bidi="hi-IN"/>
        </w:rPr>
        <w:t xml:space="preserve"> </w:t>
      </w:r>
      <w:r w:rsidR="006B15F5" w:rsidRPr="00542E56">
        <w:rPr>
          <w:rFonts w:ascii="Times New Roman" w:eastAsia="Times New Roman" w:hAnsi="Times New Roman" w:cs="Times New Roman"/>
          <w:lang w:bidi="hi-IN"/>
        </w:rPr>
        <w:t xml:space="preserve">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dokumentów </w:t>
      </w:r>
      <w:r w:rsidR="006B15F5" w:rsidRPr="00561C0E">
        <w:rPr>
          <w:rFonts w:ascii="Times New Roman" w:eastAsia="Times New Roman" w:hAnsi="Times New Roman" w:cs="Times New Roman"/>
          <w:lang w:bidi="hi-IN"/>
        </w:rPr>
        <w:t>wymienionych w pkt</w:t>
      </w:r>
      <w:r w:rsidR="00561C0E">
        <w:rPr>
          <w:rFonts w:ascii="Times New Roman" w:eastAsia="Times New Roman" w:hAnsi="Times New Roman" w:cs="Times New Roman"/>
          <w:lang w:bidi="hi-IN"/>
        </w:rPr>
        <w:t>.</w:t>
      </w:r>
      <w:r w:rsidR="006B15F5" w:rsidRPr="00561C0E">
        <w:rPr>
          <w:rFonts w:ascii="Times New Roman" w:eastAsia="Times New Roman" w:hAnsi="Times New Roman" w:cs="Times New Roman"/>
          <w:lang w:bidi="hi-IN"/>
        </w:rPr>
        <w:t xml:space="preserve"> 8</w:t>
      </w:r>
      <w:r w:rsidR="00561C0E" w:rsidRPr="00561C0E">
        <w:rPr>
          <w:rFonts w:ascii="Times New Roman" w:eastAsia="Times New Roman" w:hAnsi="Times New Roman" w:cs="Times New Roman"/>
          <w:lang w:bidi="hi-IN"/>
        </w:rPr>
        <w:t xml:space="preserve"> </w:t>
      </w:r>
      <w:r w:rsidR="006B15F5" w:rsidRPr="00561C0E">
        <w:rPr>
          <w:rFonts w:ascii="Times New Roman" w:eastAsia="Times New Roman" w:hAnsi="Times New Roman" w:cs="Times New Roman"/>
          <w:lang w:bidi="hi-IN"/>
        </w:rPr>
        <w:t xml:space="preserve">oraz </w:t>
      </w:r>
      <w:r w:rsidR="00561C0E" w:rsidRPr="00561C0E">
        <w:rPr>
          <w:rFonts w:ascii="Times New Roman" w:eastAsia="Times New Roman" w:hAnsi="Times New Roman" w:cs="Times New Roman"/>
          <w:lang w:bidi="hi-IN"/>
        </w:rPr>
        <w:t>9.</w:t>
      </w:r>
    </w:p>
    <w:p w:rsidR="00542E56" w:rsidRPr="00561C0E" w:rsidRDefault="006B15F5" w:rsidP="00542E56">
      <w:pPr>
        <w:numPr>
          <w:ilvl w:val="0"/>
          <w:numId w:val="6"/>
        </w:numPr>
        <w:tabs>
          <w:tab w:val="num" w:pos="284"/>
        </w:tabs>
        <w:spacing w:after="0"/>
        <w:ind w:left="284" w:hanging="284"/>
        <w:jc w:val="both"/>
        <w:rPr>
          <w:rFonts w:ascii="Times New Roman" w:hAnsi="Times New Roman" w:cs="Times New Roman"/>
          <w:b/>
          <w:u w:val="single"/>
        </w:rPr>
      </w:pPr>
      <w:r w:rsidRPr="00561C0E">
        <w:rPr>
          <w:rFonts w:ascii="Times New Roman" w:eastAsia="Times New Roman" w:hAnsi="Times New Roman" w:cs="Times New Roman"/>
          <w:b/>
          <w:lang w:bidi="hi-IN"/>
        </w:rPr>
        <w:t xml:space="preserve">Dokumenty dotyczące podmiotów trzecich i podwykonawców </w:t>
      </w:r>
    </w:p>
    <w:p w:rsidR="00260025" w:rsidRPr="00260025" w:rsidRDefault="006B15F5" w:rsidP="00114660">
      <w:pPr>
        <w:pStyle w:val="Akapitzlist"/>
        <w:numPr>
          <w:ilvl w:val="1"/>
          <w:numId w:val="6"/>
        </w:numPr>
        <w:spacing w:after="0"/>
        <w:ind w:left="567" w:hanging="283"/>
        <w:jc w:val="both"/>
        <w:rPr>
          <w:rFonts w:ascii="Times New Roman" w:eastAsia="Times New Roman" w:hAnsi="Times New Roman"/>
          <w:lang w:bidi="hi-IN"/>
        </w:rPr>
      </w:pPr>
      <w:r w:rsidRPr="00260025">
        <w:rPr>
          <w:rFonts w:ascii="Times New Roman" w:eastAsia="Times New Roman" w:hAnsi="Times New Roman"/>
          <w:lang w:bidi="hi-IN"/>
        </w:rPr>
        <w:t xml:space="preserve">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rsidR="00260025" w:rsidRDefault="006B15F5" w:rsidP="00921DC3">
      <w:pPr>
        <w:pStyle w:val="Akapitzlist"/>
        <w:numPr>
          <w:ilvl w:val="0"/>
          <w:numId w:val="64"/>
        </w:numPr>
        <w:spacing w:after="0"/>
        <w:jc w:val="both"/>
        <w:rPr>
          <w:rFonts w:ascii="Times New Roman" w:eastAsia="Times New Roman" w:hAnsi="Times New Roman"/>
          <w:lang w:bidi="hi-IN"/>
        </w:rPr>
      </w:pPr>
      <w:r w:rsidRPr="00260025">
        <w:rPr>
          <w:rFonts w:ascii="Times New Roman" w:eastAsia="Times New Roman" w:hAnsi="Times New Roman"/>
          <w:lang w:bidi="hi-IN"/>
        </w:rPr>
        <w:t>zakres dostępnych wykonawcy zasobów innego podmiotu</w:t>
      </w:r>
      <w:r w:rsidR="00260025">
        <w:rPr>
          <w:rFonts w:ascii="Times New Roman" w:eastAsia="Times New Roman" w:hAnsi="Times New Roman"/>
          <w:lang w:bidi="hi-IN"/>
        </w:rPr>
        <w:t>,</w:t>
      </w:r>
    </w:p>
    <w:p w:rsidR="00114660" w:rsidRDefault="006B15F5" w:rsidP="00921DC3">
      <w:pPr>
        <w:pStyle w:val="Akapitzlist"/>
        <w:numPr>
          <w:ilvl w:val="0"/>
          <w:numId w:val="64"/>
        </w:numPr>
        <w:spacing w:after="0"/>
        <w:jc w:val="both"/>
        <w:rPr>
          <w:rFonts w:ascii="Times New Roman" w:eastAsia="Times New Roman" w:hAnsi="Times New Roman"/>
          <w:lang w:bidi="hi-IN"/>
        </w:rPr>
      </w:pPr>
      <w:r w:rsidRPr="00260025">
        <w:rPr>
          <w:rFonts w:ascii="Times New Roman" w:eastAsia="Times New Roman" w:hAnsi="Times New Roman"/>
          <w:lang w:bidi="hi-IN"/>
        </w:rPr>
        <w:t>sposób wykorzystania zasobów innego podmiotu, przez wykonawcę, przy</w:t>
      </w:r>
      <w:r w:rsidR="00260025">
        <w:rPr>
          <w:lang w:bidi="hi-IN"/>
        </w:rPr>
        <w:t xml:space="preserve"> </w:t>
      </w:r>
      <w:r w:rsidRPr="00260025">
        <w:rPr>
          <w:rFonts w:ascii="Times New Roman" w:eastAsia="Times New Roman" w:hAnsi="Times New Roman"/>
          <w:lang w:bidi="hi-IN"/>
        </w:rPr>
        <w:t xml:space="preserve">wykonywaniu zamówienia publicznego; </w:t>
      </w:r>
    </w:p>
    <w:p w:rsidR="00114660" w:rsidRDefault="006B15F5" w:rsidP="00921DC3">
      <w:pPr>
        <w:pStyle w:val="Akapitzlist"/>
        <w:numPr>
          <w:ilvl w:val="0"/>
          <w:numId w:val="64"/>
        </w:numPr>
        <w:spacing w:after="0"/>
        <w:jc w:val="both"/>
        <w:rPr>
          <w:rFonts w:ascii="Times New Roman" w:eastAsia="Times New Roman" w:hAnsi="Times New Roman"/>
          <w:lang w:bidi="hi-IN"/>
        </w:rPr>
      </w:pPr>
      <w:r w:rsidRPr="00260025">
        <w:rPr>
          <w:rFonts w:ascii="Times New Roman" w:eastAsia="Times New Roman" w:hAnsi="Times New Roman"/>
          <w:lang w:bidi="hi-IN"/>
        </w:rPr>
        <w:t xml:space="preserve">zakres i okres udziału innego podmiotu przy wykonywaniu zamówienia publicznego;  </w:t>
      </w:r>
    </w:p>
    <w:p w:rsidR="00114660" w:rsidRPr="00114660" w:rsidRDefault="006B15F5" w:rsidP="00921DC3">
      <w:pPr>
        <w:pStyle w:val="Akapitzlist"/>
        <w:numPr>
          <w:ilvl w:val="0"/>
          <w:numId w:val="64"/>
        </w:numPr>
        <w:spacing w:after="0"/>
        <w:jc w:val="both"/>
        <w:rPr>
          <w:rFonts w:ascii="Times New Roman" w:eastAsia="Times New Roman" w:hAnsi="Times New Roman"/>
          <w:lang w:bidi="hi-IN"/>
        </w:rPr>
      </w:pPr>
      <w:r w:rsidRPr="00260025">
        <w:rPr>
          <w:rFonts w:ascii="Times New Roman" w:eastAsia="Times New Roman" w:hAnsi="Times New Roman"/>
          <w:lang w:bidi="hi-IN"/>
        </w:rPr>
        <w:lastRenderedPageBreak/>
        <w:t xml:space="preserve">czy podmiot, na zdolnościach którego wykonawca polega w odniesieniu do warunków udziału w postępowaniu dotyczących wykształcenia, kwalifikacji zawodowych lub doświadczenia, zrealizuje roboty budowlane lub usługi, których wskazane zdolności dotyczą. </w:t>
      </w:r>
    </w:p>
    <w:p w:rsidR="00114660" w:rsidRDefault="006B15F5" w:rsidP="00114660">
      <w:pPr>
        <w:pStyle w:val="Akapitzlist"/>
        <w:spacing w:after="0"/>
        <w:ind w:left="567" w:hanging="283"/>
        <w:jc w:val="both"/>
        <w:rPr>
          <w:rFonts w:ascii="Times New Roman" w:eastAsia="Times New Roman" w:hAnsi="Times New Roman"/>
          <w:lang w:bidi="hi-IN"/>
        </w:rPr>
      </w:pPr>
      <w:r w:rsidRPr="00114660">
        <w:rPr>
          <w:rFonts w:ascii="Times New Roman" w:eastAsia="Times New Roman" w:hAnsi="Times New Roman"/>
          <w:b/>
          <w:lang w:bidi="hi-IN"/>
        </w:rPr>
        <w:t>2)</w:t>
      </w:r>
      <w:r w:rsidRPr="00260025">
        <w:rPr>
          <w:rFonts w:ascii="Times New Roman" w:eastAsia="Times New Roman" w:hAnsi="Times New Roman"/>
          <w:lang w:bidi="hi-IN"/>
        </w:rPr>
        <w:t xml:space="preserve"> Zamawiający żąda od wykonawcy, który polega na zdolnościach lub sytuacji innych podmiotów na zasadach określonych w art. 22a Ustawy, przedstawienia w odniesieniu do tych podmiotów dokumentów wymienionych w pkt</w:t>
      </w:r>
      <w:r w:rsidR="008F67AF">
        <w:rPr>
          <w:rFonts w:ascii="Times New Roman" w:eastAsia="Times New Roman" w:hAnsi="Times New Roman"/>
          <w:lang w:bidi="hi-IN"/>
        </w:rPr>
        <w:t>.</w:t>
      </w:r>
      <w:r w:rsidRPr="00260025">
        <w:rPr>
          <w:rFonts w:ascii="Times New Roman" w:eastAsia="Times New Roman" w:hAnsi="Times New Roman"/>
          <w:lang w:bidi="hi-IN"/>
        </w:rPr>
        <w:t xml:space="preserve"> 8</w:t>
      </w:r>
      <w:r w:rsidR="008F67AF">
        <w:rPr>
          <w:rFonts w:ascii="Times New Roman" w:eastAsia="Times New Roman" w:hAnsi="Times New Roman"/>
          <w:lang w:bidi="hi-IN"/>
        </w:rPr>
        <w:t xml:space="preserve"> </w:t>
      </w:r>
      <w:r w:rsidRPr="00260025">
        <w:rPr>
          <w:rFonts w:ascii="Times New Roman" w:eastAsia="Times New Roman" w:hAnsi="Times New Roman"/>
          <w:lang w:bidi="hi-IN"/>
        </w:rPr>
        <w:t xml:space="preserve"> ppkt 1-4 SIWZ. </w:t>
      </w:r>
    </w:p>
    <w:p w:rsidR="002312E3" w:rsidRPr="008F67AF" w:rsidRDefault="006B15F5" w:rsidP="00114660">
      <w:pPr>
        <w:pStyle w:val="Akapitzlist"/>
        <w:spacing w:after="0"/>
        <w:ind w:left="567" w:hanging="283"/>
        <w:jc w:val="both"/>
        <w:rPr>
          <w:rFonts w:ascii="Times New Roman" w:eastAsiaTheme="minorEastAsia" w:hAnsi="Times New Roman"/>
          <w:b/>
          <w:u w:val="single"/>
        </w:rPr>
      </w:pPr>
      <w:r w:rsidRPr="00114660">
        <w:rPr>
          <w:rFonts w:ascii="Times New Roman" w:eastAsia="Times New Roman" w:hAnsi="Times New Roman"/>
          <w:b/>
          <w:lang w:bidi="hi-IN"/>
        </w:rPr>
        <w:t>3)</w:t>
      </w:r>
      <w:r w:rsidRPr="00260025">
        <w:rPr>
          <w:rFonts w:ascii="Times New Roman" w:eastAsia="Times New Roman" w:hAnsi="Times New Roman"/>
          <w:lang w:bidi="hi-IN"/>
        </w:rPr>
        <w:t xml:space="preserve"> Zamawiający żąda od wykonawcy przedstawienia dokumentów wymienionych w pkt</w:t>
      </w:r>
      <w:r w:rsidR="008F67AF">
        <w:rPr>
          <w:rFonts w:ascii="Times New Roman" w:eastAsia="Times New Roman" w:hAnsi="Times New Roman"/>
          <w:lang w:bidi="hi-IN"/>
        </w:rPr>
        <w:t>.</w:t>
      </w:r>
      <w:r w:rsidRPr="00260025">
        <w:rPr>
          <w:rFonts w:ascii="Times New Roman" w:eastAsia="Times New Roman" w:hAnsi="Times New Roman"/>
          <w:lang w:bidi="hi-IN"/>
        </w:rPr>
        <w:t xml:space="preserve"> 8</w:t>
      </w:r>
      <w:r w:rsidR="008F67AF">
        <w:rPr>
          <w:rFonts w:ascii="Times New Roman" w:eastAsia="Times New Roman" w:hAnsi="Times New Roman"/>
          <w:lang w:bidi="hi-IN"/>
        </w:rPr>
        <w:t xml:space="preserve"> </w:t>
      </w:r>
      <w:r w:rsidRPr="00260025">
        <w:rPr>
          <w:rFonts w:ascii="Times New Roman" w:eastAsia="Times New Roman" w:hAnsi="Times New Roman"/>
          <w:lang w:bidi="hi-IN"/>
        </w:rPr>
        <w:t xml:space="preserve">ppkt 1-4 </w:t>
      </w:r>
      <w:r w:rsidRPr="008F67AF">
        <w:rPr>
          <w:rFonts w:ascii="Times New Roman" w:eastAsia="Times New Roman" w:hAnsi="Times New Roman"/>
          <w:lang w:bidi="hi-IN"/>
        </w:rPr>
        <w:t>SIWZ, dotyczących podwykonawcy, któremu zamierza powierzyć wykonanie części zamówienia, a który nie jest podmiotem, na którego zdolnościach lub sytuacji wykonawca polega na zasadach określonych w art. 22a Ustawy – nie dotyczy.</w:t>
      </w:r>
    </w:p>
    <w:p w:rsidR="006D2A29" w:rsidRPr="008F67AF" w:rsidRDefault="006D2A29" w:rsidP="00D47D50">
      <w:pPr>
        <w:numPr>
          <w:ilvl w:val="0"/>
          <w:numId w:val="6"/>
        </w:numPr>
        <w:spacing w:after="0"/>
        <w:ind w:left="284" w:hanging="284"/>
        <w:jc w:val="both"/>
        <w:rPr>
          <w:rFonts w:ascii="Times New Roman" w:eastAsia="Times New Roman" w:hAnsi="Times New Roman" w:cs="Times New Roman"/>
        </w:rPr>
      </w:pPr>
      <w:r w:rsidRPr="008F67AF">
        <w:rPr>
          <w:rFonts w:ascii="Times New Roman" w:eastAsia="Times New Roman" w:hAnsi="Times New Roman" w:cs="Times New Roman"/>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6D2A29" w:rsidRPr="006D2A29" w:rsidRDefault="006D2A29" w:rsidP="00D47D50">
      <w:pPr>
        <w:numPr>
          <w:ilvl w:val="0"/>
          <w:numId w:val="6"/>
        </w:numPr>
        <w:spacing w:after="0"/>
        <w:ind w:left="284" w:hanging="284"/>
        <w:jc w:val="both"/>
        <w:rPr>
          <w:rFonts w:ascii="Times New Roman" w:eastAsia="Times New Roman" w:hAnsi="Times New Roman" w:cs="Times New Roman"/>
        </w:rPr>
      </w:pPr>
      <w:r w:rsidRPr="008F67AF">
        <w:rPr>
          <w:rFonts w:ascii="Times New Roman" w:eastAsia="Times New Roman" w:hAnsi="Times New Roman" w:cs="Times New Roman"/>
        </w:rPr>
        <w:t>Dokumenty sporządzone w języku obcym muszą być złożone wraz</w:t>
      </w:r>
      <w:r w:rsidRPr="006D2A29">
        <w:rPr>
          <w:rFonts w:ascii="Times New Roman" w:eastAsia="Times New Roman" w:hAnsi="Times New Roman" w:cs="Times New Roman"/>
        </w:rPr>
        <w:t xml:space="preserve"> z tłumaczeniem na język polski.</w:t>
      </w:r>
    </w:p>
    <w:p w:rsidR="006D2A29" w:rsidRPr="006D2A29" w:rsidRDefault="006D2A29" w:rsidP="00D47D50">
      <w:pPr>
        <w:numPr>
          <w:ilvl w:val="0"/>
          <w:numId w:val="6"/>
        </w:numPr>
        <w:spacing w:after="0"/>
        <w:ind w:left="284" w:hanging="284"/>
        <w:jc w:val="both"/>
        <w:rPr>
          <w:rFonts w:ascii="Times New Roman" w:hAnsi="Times New Roman" w:cs="Times New Roman"/>
        </w:rPr>
      </w:pPr>
      <w:r w:rsidRPr="006D2A29">
        <w:rPr>
          <w:rFonts w:ascii="Times New Roman" w:hAnsi="Times New Roman" w:cs="Times New Roman"/>
        </w:rPr>
        <w:t>Jeżeli wykaz, oświadczenia lub inne złożone przez Wykonawcę dokumenty budzą wątpliwości Zamawiającego, może on zwrócić się bezpośrednio do właściwego podmiotu, na rzecz którego usługi były wykonane o dodatkowe informacje lub dokumenty w tym zakresie.</w:t>
      </w:r>
    </w:p>
    <w:p w:rsidR="006D2A29" w:rsidRPr="008F67AF" w:rsidRDefault="006D2A29" w:rsidP="00D47D50">
      <w:pPr>
        <w:numPr>
          <w:ilvl w:val="0"/>
          <w:numId w:val="6"/>
        </w:numPr>
        <w:spacing w:after="0"/>
        <w:ind w:left="284" w:hanging="284"/>
        <w:jc w:val="both"/>
        <w:rPr>
          <w:rFonts w:ascii="Times New Roman" w:eastAsia="Times New Roman" w:hAnsi="Times New Roman" w:cs="Times New Roman"/>
          <w:u w:val="single"/>
        </w:rPr>
      </w:pPr>
      <w:r w:rsidRPr="008F67AF">
        <w:rPr>
          <w:rFonts w:ascii="Times New Roman" w:eastAsia="Times New Roman" w:hAnsi="Times New Roman" w:cs="Times New Roman"/>
          <w:u w:val="single"/>
        </w:rPr>
        <w:t xml:space="preserve">Wykonawca nie jest zobowiązany do złożenia oświadczeń lub dokumentów potwierdzających okoliczności, o których mowa w art. 25 ust. 1 pkt 1 i 3 ustawy, jeżeli Zamawiający posiada oświadczenia lub dokumenty dotyczące tego Wykonawcy lub może jest uzyskać za pomocą bezpłatnych i ogólnodostępnych baz danych, w szczególności rejestrów publicznych w rozumieniu ustawy z dnia 17 lutego 2005 r. o informatyzacji  działalności podmiotów realizujących zadania publiczne.     </w:t>
      </w:r>
    </w:p>
    <w:p w:rsidR="006D2A29" w:rsidRPr="00114660" w:rsidRDefault="006D2A29" w:rsidP="00114660">
      <w:pPr>
        <w:numPr>
          <w:ilvl w:val="0"/>
          <w:numId w:val="6"/>
        </w:numPr>
        <w:tabs>
          <w:tab w:val="clear" w:pos="1353"/>
          <w:tab w:val="num" w:pos="426"/>
        </w:tabs>
        <w:spacing w:after="0"/>
        <w:ind w:left="284" w:hanging="284"/>
        <w:jc w:val="both"/>
        <w:rPr>
          <w:rFonts w:ascii="Times New Roman" w:eastAsia="Times New Roman" w:hAnsi="Times New Roman" w:cs="Times New Roman"/>
        </w:rPr>
      </w:pPr>
      <w:r w:rsidRPr="00114660">
        <w:rPr>
          <w:rFonts w:ascii="Times New Roman" w:eastAsia="Batang" w:hAnsi="Times New Roman" w:cs="Times New Roman"/>
          <w:b/>
          <w:u w:val="single"/>
        </w:rPr>
        <w:t>Sposób dokonywania oceny spełnienia wymaganych warunków:</w:t>
      </w:r>
    </w:p>
    <w:p w:rsidR="006D2A29" w:rsidRPr="006D2A29" w:rsidRDefault="006D2A29" w:rsidP="00D47D50">
      <w:pPr>
        <w:pStyle w:val="Akapitzlist"/>
        <w:spacing w:after="0"/>
        <w:ind w:left="284"/>
        <w:jc w:val="both"/>
        <w:rPr>
          <w:rFonts w:ascii="Times New Roman" w:hAnsi="Times New Roman"/>
        </w:rPr>
      </w:pPr>
      <w:r w:rsidRPr="006D2A29">
        <w:rPr>
          <w:rFonts w:ascii="Times New Roman" w:eastAsia="Batang" w:hAnsi="Times New Roman"/>
        </w:rPr>
        <w:t>Zamawiający oceni spełnienie warunków udziału w postępowaniu na podstawie złożonych oświadczeń wraz z ofertą i dokumentów złożonych na wezwanie Zamawiającego przez wykonawcę, którego oferta została najwyżej oceniona (art. 26 ust. 2 Pzp);</w:t>
      </w:r>
    </w:p>
    <w:p w:rsidR="006D2A29" w:rsidRPr="006D2A29" w:rsidRDefault="006D2A29" w:rsidP="0005119F">
      <w:pPr>
        <w:pStyle w:val="Akapitzlist"/>
        <w:numPr>
          <w:ilvl w:val="0"/>
          <w:numId w:val="10"/>
        </w:numPr>
        <w:spacing w:after="0"/>
        <w:ind w:left="567" w:hanging="283"/>
        <w:contextualSpacing/>
        <w:jc w:val="both"/>
        <w:rPr>
          <w:rFonts w:ascii="Times New Roman" w:hAnsi="Times New Roman"/>
        </w:rPr>
      </w:pPr>
      <w:r w:rsidRPr="006D2A29">
        <w:rPr>
          <w:rFonts w:ascii="Times New Roman" w:eastAsia="Batang" w:hAnsi="Times New Roman"/>
        </w:rPr>
        <w:t>przy dokonaniu oceny spełnienia warunków zamawiający będzie się kierował regułą „spełni” albo „nie spełnia”;</w:t>
      </w:r>
    </w:p>
    <w:p w:rsidR="006D2A29" w:rsidRPr="006D2A29" w:rsidRDefault="006D2A29" w:rsidP="0005119F">
      <w:pPr>
        <w:pStyle w:val="Akapitzlist"/>
        <w:numPr>
          <w:ilvl w:val="0"/>
          <w:numId w:val="10"/>
        </w:numPr>
        <w:spacing w:after="0"/>
        <w:ind w:left="567" w:hanging="283"/>
        <w:contextualSpacing/>
        <w:jc w:val="both"/>
        <w:rPr>
          <w:rFonts w:ascii="Times New Roman" w:hAnsi="Times New Roman"/>
        </w:rPr>
      </w:pPr>
      <w:r w:rsidRPr="006D2A29">
        <w:rPr>
          <w:rFonts w:ascii="Times New Roman" w:eastAsia="Batang" w:hAnsi="Times New Roman"/>
        </w:rPr>
        <w:t>niespełnienie chociażby jednego z warunków skutkować będzie wykluczeniem wykonawcy z postępowania;</w:t>
      </w:r>
    </w:p>
    <w:p w:rsidR="006D2A29" w:rsidRPr="006D2A29" w:rsidRDefault="006D2A29" w:rsidP="0005119F">
      <w:pPr>
        <w:pStyle w:val="Akapitzlist"/>
        <w:numPr>
          <w:ilvl w:val="0"/>
          <w:numId w:val="10"/>
        </w:numPr>
        <w:spacing w:after="0"/>
        <w:ind w:left="567" w:hanging="283"/>
        <w:contextualSpacing/>
        <w:jc w:val="both"/>
        <w:rPr>
          <w:rFonts w:ascii="Times New Roman" w:hAnsi="Times New Roman"/>
        </w:rPr>
      </w:pPr>
      <w:r w:rsidRPr="006D2A29">
        <w:rPr>
          <w:rFonts w:ascii="Times New Roman" w:eastAsia="Batang" w:hAnsi="Times New Roman"/>
        </w:rPr>
        <w:t>ofertę wykonawcy wykluczonego uznaje się za odrzuconą;</w:t>
      </w:r>
    </w:p>
    <w:p w:rsidR="006D2A29" w:rsidRPr="006A424C" w:rsidRDefault="006D2A29" w:rsidP="0005119F">
      <w:pPr>
        <w:pStyle w:val="Akapitzlist"/>
        <w:numPr>
          <w:ilvl w:val="0"/>
          <w:numId w:val="10"/>
        </w:numPr>
        <w:spacing w:after="0"/>
        <w:ind w:left="567" w:hanging="283"/>
        <w:contextualSpacing/>
        <w:jc w:val="both"/>
        <w:rPr>
          <w:rFonts w:ascii="Times New Roman" w:hAnsi="Times New Roman"/>
          <w:b/>
        </w:rPr>
      </w:pPr>
      <w:r w:rsidRPr="006A424C">
        <w:rPr>
          <w:rFonts w:ascii="Times New Roman" w:eastAsia="Batang" w:hAnsi="Times New Roman"/>
        </w:rPr>
        <w:t>z treści dokumentów załączonych do of</w:t>
      </w:r>
      <w:r w:rsidR="00384735" w:rsidRPr="006A424C">
        <w:rPr>
          <w:rFonts w:ascii="Times New Roman" w:eastAsia="Batang" w:hAnsi="Times New Roman"/>
        </w:rPr>
        <w:t>erty musi jednoznacznie wynikać</w:t>
      </w:r>
      <w:r w:rsidRPr="006A424C">
        <w:rPr>
          <w:rFonts w:ascii="Times New Roman" w:eastAsia="Batang" w:hAnsi="Times New Roman"/>
        </w:rPr>
        <w:t xml:space="preserve">, że </w:t>
      </w:r>
      <w:r w:rsidR="00384735" w:rsidRPr="006A424C">
        <w:rPr>
          <w:rFonts w:ascii="Times New Roman" w:eastAsia="Batang" w:hAnsi="Times New Roman"/>
        </w:rPr>
        <w:t>W</w:t>
      </w:r>
      <w:r w:rsidRPr="006A424C">
        <w:rPr>
          <w:rFonts w:ascii="Times New Roman" w:eastAsia="Batang" w:hAnsi="Times New Roman"/>
        </w:rPr>
        <w:t>ykonawca ww. warunki spełnił.</w:t>
      </w:r>
    </w:p>
    <w:p w:rsidR="006D2A29" w:rsidRPr="006A424C" w:rsidRDefault="006D2A29" w:rsidP="00D47D50">
      <w:pPr>
        <w:numPr>
          <w:ilvl w:val="0"/>
          <w:numId w:val="6"/>
        </w:numPr>
        <w:spacing w:after="0"/>
        <w:ind w:left="426" w:hanging="423"/>
        <w:jc w:val="both"/>
        <w:rPr>
          <w:rFonts w:ascii="Times New Roman" w:hAnsi="Times New Roman" w:cs="Times New Roman"/>
          <w:b/>
          <w:color w:val="000000"/>
        </w:rPr>
      </w:pPr>
      <w:r w:rsidRPr="006A424C">
        <w:rPr>
          <w:rFonts w:ascii="Times New Roman" w:hAnsi="Times New Roman" w:cs="Times New Roman"/>
          <w:b/>
          <w:color w:val="000000"/>
          <w:u w:val="single"/>
        </w:rPr>
        <w:t>Ponadto Wykonawca w ofercie składa</w:t>
      </w:r>
      <w:r w:rsidRPr="006A424C">
        <w:rPr>
          <w:rFonts w:ascii="Times New Roman" w:hAnsi="Times New Roman" w:cs="Times New Roman"/>
          <w:b/>
          <w:color w:val="000000"/>
        </w:rPr>
        <w:t>:</w:t>
      </w:r>
    </w:p>
    <w:p w:rsidR="006D2A29" w:rsidRPr="006A424C" w:rsidRDefault="006D2A29" w:rsidP="0005119F">
      <w:pPr>
        <w:numPr>
          <w:ilvl w:val="1"/>
          <w:numId w:val="19"/>
        </w:numPr>
        <w:spacing w:after="0"/>
        <w:ind w:left="1276" w:hanging="709"/>
        <w:jc w:val="both"/>
        <w:rPr>
          <w:rFonts w:ascii="Times New Roman" w:hAnsi="Times New Roman" w:cs="Times New Roman"/>
        </w:rPr>
      </w:pPr>
      <w:r w:rsidRPr="006A424C">
        <w:rPr>
          <w:rFonts w:ascii="Times New Roman" w:hAnsi="Times New Roman" w:cs="Times New Roman"/>
        </w:rPr>
        <w:t xml:space="preserve">formularz ofertowy na załączonym druku stanowiącym </w:t>
      </w:r>
      <w:r w:rsidR="00422356" w:rsidRPr="006A424C">
        <w:rPr>
          <w:rFonts w:ascii="Times New Roman" w:hAnsi="Times New Roman" w:cs="Times New Roman"/>
        </w:rPr>
        <w:t xml:space="preserve"> </w:t>
      </w:r>
      <w:r w:rsidRPr="006A424C">
        <w:rPr>
          <w:rFonts w:ascii="Times New Roman" w:hAnsi="Times New Roman" w:cs="Times New Roman"/>
          <w:b/>
        </w:rPr>
        <w:t>Załącznik nr</w:t>
      </w:r>
      <w:r w:rsidR="006A424C" w:rsidRPr="006A424C">
        <w:rPr>
          <w:rFonts w:ascii="Times New Roman" w:hAnsi="Times New Roman" w:cs="Times New Roman"/>
          <w:b/>
        </w:rPr>
        <w:t xml:space="preserve"> 2</w:t>
      </w:r>
      <w:r w:rsidRPr="006A424C">
        <w:rPr>
          <w:rFonts w:ascii="Times New Roman" w:hAnsi="Times New Roman" w:cs="Times New Roman"/>
          <w:b/>
        </w:rPr>
        <w:t xml:space="preserve"> do SIWZ</w:t>
      </w:r>
      <w:r w:rsidRPr="006A424C">
        <w:rPr>
          <w:rFonts w:ascii="Times New Roman" w:hAnsi="Times New Roman" w:cs="Times New Roman"/>
        </w:rPr>
        <w:t>,</w:t>
      </w:r>
    </w:p>
    <w:p w:rsidR="006D2A29" w:rsidRPr="006A424C" w:rsidRDefault="006D2A29" w:rsidP="0005119F">
      <w:pPr>
        <w:numPr>
          <w:ilvl w:val="1"/>
          <w:numId w:val="19"/>
        </w:numPr>
        <w:spacing w:after="0"/>
        <w:ind w:left="1276" w:hanging="709"/>
        <w:jc w:val="both"/>
        <w:rPr>
          <w:rFonts w:ascii="Times New Roman" w:hAnsi="Times New Roman" w:cs="Times New Roman"/>
        </w:rPr>
      </w:pPr>
      <w:r w:rsidRPr="006A424C">
        <w:rPr>
          <w:rFonts w:ascii="Times New Roman" w:hAnsi="Times New Roman" w:cs="Times New Roman"/>
        </w:rPr>
        <w:t xml:space="preserve">oświadczenie (oświadczenia) w postaci Jednolitego Europejskiego Dokumentu Zamówienia – </w:t>
      </w:r>
      <w:r w:rsidRPr="006A424C">
        <w:rPr>
          <w:rFonts w:ascii="Times New Roman" w:hAnsi="Times New Roman" w:cs="Times New Roman"/>
          <w:b/>
        </w:rPr>
        <w:t xml:space="preserve">załącznik nr </w:t>
      </w:r>
      <w:r w:rsidR="00391132" w:rsidRPr="006A424C">
        <w:rPr>
          <w:rFonts w:ascii="Times New Roman" w:hAnsi="Times New Roman" w:cs="Times New Roman"/>
          <w:b/>
        </w:rPr>
        <w:t>3</w:t>
      </w:r>
      <w:r w:rsidRPr="006A424C">
        <w:rPr>
          <w:rFonts w:ascii="Times New Roman" w:hAnsi="Times New Roman" w:cs="Times New Roman"/>
        </w:rPr>
        <w:t>,</w:t>
      </w:r>
    </w:p>
    <w:p w:rsidR="006D2A29" w:rsidRPr="006A424C" w:rsidRDefault="006D2A29" w:rsidP="0005119F">
      <w:pPr>
        <w:numPr>
          <w:ilvl w:val="1"/>
          <w:numId w:val="19"/>
        </w:numPr>
        <w:spacing w:after="0"/>
        <w:ind w:left="1276" w:hanging="709"/>
        <w:jc w:val="both"/>
        <w:rPr>
          <w:rFonts w:ascii="Times New Roman" w:hAnsi="Times New Roman" w:cs="Times New Roman"/>
        </w:rPr>
      </w:pPr>
      <w:r w:rsidRPr="006A424C">
        <w:rPr>
          <w:rFonts w:ascii="Times New Roman" w:hAnsi="Times New Roman" w:cs="Times New Roman"/>
        </w:rPr>
        <w:t>dokument potwierdzający uprawnienia osoby (osób) do złożenia oferty,                               w przypadku, gdy prawo to nie wynika z innych złożonych dokumentów,</w:t>
      </w:r>
    </w:p>
    <w:p w:rsidR="006D2A29" w:rsidRPr="006A424C" w:rsidRDefault="006D2A29" w:rsidP="0005119F">
      <w:pPr>
        <w:numPr>
          <w:ilvl w:val="1"/>
          <w:numId w:val="19"/>
        </w:numPr>
        <w:spacing w:after="0"/>
        <w:ind w:left="1276" w:hanging="709"/>
        <w:jc w:val="both"/>
        <w:rPr>
          <w:rFonts w:ascii="Times New Roman" w:hAnsi="Times New Roman" w:cs="Times New Roman"/>
        </w:rPr>
      </w:pPr>
      <w:r w:rsidRPr="006A424C">
        <w:rPr>
          <w:rFonts w:ascii="Times New Roman" w:hAnsi="Times New Roman" w:cs="Times New Roman"/>
        </w:rPr>
        <w:t xml:space="preserve">dowód </w:t>
      </w:r>
      <w:r w:rsidR="00391132" w:rsidRPr="006A424C">
        <w:rPr>
          <w:rFonts w:ascii="Times New Roman" w:hAnsi="Times New Roman" w:cs="Times New Roman"/>
        </w:rPr>
        <w:t xml:space="preserve"> </w:t>
      </w:r>
      <w:r w:rsidR="00422356" w:rsidRPr="006A424C">
        <w:rPr>
          <w:rFonts w:ascii="Times New Roman" w:hAnsi="Times New Roman" w:cs="Times New Roman"/>
        </w:rPr>
        <w:t>potwierdzaj</w:t>
      </w:r>
      <w:r w:rsidR="00391132" w:rsidRPr="006A424C">
        <w:rPr>
          <w:rFonts w:ascii="Times New Roman" w:hAnsi="Times New Roman" w:cs="Times New Roman"/>
        </w:rPr>
        <w:t>ą</w:t>
      </w:r>
      <w:r w:rsidR="00422356" w:rsidRPr="006A424C">
        <w:rPr>
          <w:rFonts w:ascii="Times New Roman" w:hAnsi="Times New Roman" w:cs="Times New Roman"/>
        </w:rPr>
        <w:t>cy</w:t>
      </w:r>
      <w:r w:rsidR="00391132" w:rsidRPr="006A424C">
        <w:rPr>
          <w:rFonts w:ascii="Times New Roman" w:hAnsi="Times New Roman" w:cs="Times New Roman"/>
        </w:rPr>
        <w:t xml:space="preserve"> </w:t>
      </w:r>
      <w:r w:rsidR="00422356" w:rsidRPr="006A424C">
        <w:rPr>
          <w:rFonts w:ascii="Times New Roman" w:hAnsi="Times New Roman" w:cs="Times New Roman"/>
        </w:rPr>
        <w:t xml:space="preserve"> wniesienie </w:t>
      </w:r>
      <w:r w:rsidRPr="006A424C">
        <w:rPr>
          <w:rFonts w:ascii="Times New Roman" w:hAnsi="Times New Roman" w:cs="Times New Roman"/>
        </w:rPr>
        <w:t xml:space="preserve"> wadium,</w:t>
      </w:r>
    </w:p>
    <w:p w:rsidR="009E1B4F" w:rsidRPr="006A424C" w:rsidRDefault="006D2A29" w:rsidP="0005119F">
      <w:pPr>
        <w:numPr>
          <w:ilvl w:val="1"/>
          <w:numId w:val="19"/>
        </w:numPr>
        <w:spacing w:after="0"/>
        <w:ind w:left="1276" w:hanging="709"/>
        <w:jc w:val="both"/>
        <w:rPr>
          <w:rFonts w:ascii="Times New Roman" w:hAnsi="Times New Roman" w:cs="Times New Roman"/>
        </w:rPr>
      </w:pPr>
      <w:r w:rsidRPr="006A424C">
        <w:rPr>
          <w:rFonts w:ascii="Times New Roman" w:hAnsi="Times New Roman" w:cs="Times New Roman"/>
        </w:rPr>
        <w:t>z</w:t>
      </w:r>
      <w:r w:rsidR="009E1B4F" w:rsidRPr="006A424C">
        <w:rPr>
          <w:rFonts w:ascii="Times New Roman" w:hAnsi="Times New Roman" w:cs="Times New Roman"/>
        </w:rPr>
        <w:t xml:space="preserve">obowiązanie podmiotu trzeciego, </w:t>
      </w:r>
      <w:r w:rsidRPr="006A424C">
        <w:rPr>
          <w:rFonts w:ascii="Times New Roman" w:hAnsi="Times New Roman" w:cs="Times New Roman"/>
        </w:rPr>
        <w:t>jeżeli dotyczy</w:t>
      </w:r>
      <w:r w:rsidR="009E1B4F" w:rsidRPr="006A424C">
        <w:rPr>
          <w:rFonts w:ascii="Times New Roman" w:hAnsi="Times New Roman" w:cs="Times New Roman"/>
          <w:color w:val="000000"/>
        </w:rPr>
        <w:t xml:space="preserve"> (należy to również wykazać w składanym JEDZ, część II C)</w:t>
      </w:r>
      <w:r w:rsidR="00EC7746" w:rsidRPr="006A424C">
        <w:rPr>
          <w:rFonts w:ascii="Times New Roman" w:hAnsi="Times New Roman" w:cs="Times New Roman"/>
          <w:color w:val="000000"/>
        </w:rPr>
        <w:t>.</w:t>
      </w:r>
    </w:p>
    <w:p w:rsidR="006D2A29" w:rsidRPr="006D2A29" w:rsidRDefault="006D2A29" w:rsidP="00D47D50">
      <w:pPr>
        <w:numPr>
          <w:ilvl w:val="0"/>
          <w:numId w:val="6"/>
        </w:numPr>
        <w:spacing w:after="0"/>
        <w:ind w:left="426" w:hanging="426"/>
        <w:jc w:val="both"/>
        <w:rPr>
          <w:rFonts w:ascii="Times New Roman" w:eastAsia="Times New Roman" w:hAnsi="Times New Roman" w:cs="Times New Roman"/>
        </w:rPr>
      </w:pPr>
      <w:r w:rsidRPr="006D2A29">
        <w:rPr>
          <w:rFonts w:ascii="Times New Roman" w:eastAsia="Times New Roman" w:hAnsi="Times New Roman" w:cs="Times New Roman"/>
        </w:rPr>
        <w:lastRenderedPageBreak/>
        <w:t xml:space="preserve">Wykonawca w terminie </w:t>
      </w:r>
      <w:r w:rsidRPr="006D2A29">
        <w:rPr>
          <w:rFonts w:ascii="Times New Roman" w:eastAsia="Times New Roman" w:hAnsi="Times New Roman" w:cs="Times New Roman"/>
          <w:b/>
        </w:rPr>
        <w:t>3 dni</w:t>
      </w:r>
      <w:r w:rsidRPr="006D2A29">
        <w:rPr>
          <w:rFonts w:ascii="Times New Roman" w:eastAsia="Times New Roman" w:hAnsi="Times New Roman" w:cs="Times New Roman"/>
        </w:rPr>
        <w:t xml:space="preserve"> od dnia zamieszczenia na stronie internetowej informacji                    z otwarcia ofert, o której mowa w art. 86 ust. 5 ustawy, przekazuje Zamawiającemu </w:t>
      </w:r>
      <w:r w:rsidRPr="00384735">
        <w:rPr>
          <w:rFonts w:ascii="Times New Roman" w:eastAsia="Times New Roman" w:hAnsi="Times New Roman" w:cs="Times New Roman"/>
          <w:b/>
        </w:rPr>
        <w:t>oświadczenie o przynależności lub braku przynależności do tej samej grupy kapitałowej</w:t>
      </w:r>
      <w:r w:rsidRPr="00384735">
        <w:rPr>
          <w:rFonts w:ascii="Times New Roman" w:eastAsia="Times New Roman" w:hAnsi="Times New Roman" w:cs="Times New Roman"/>
        </w:rPr>
        <w:t xml:space="preserve">, o której mowa w </w:t>
      </w:r>
      <w:r w:rsidRPr="00384735">
        <w:rPr>
          <w:rFonts w:ascii="Times New Roman" w:eastAsia="Times New Roman" w:hAnsi="Times New Roman" w:cs="Times New Roman"/>
          <w:b/>
        </w:rPr>
        <w:t>art. 24</w:t>
      </w:r>
      <w:r w:rsidRPr="00384735">
        <w:rPr>
          <w:rFonts w:ascii="Times New Roman" w:eastAsia="Times New Roman" w:hAnsi="Times New Roman" w:cs="Times New Roman"/>
        </w:rPr>
        <w:t xml:space="preserve"> </w:t>
      </w:r>
      <w:r w:rsidRPr="00384735">
        <w:rPr>
          <w:rFonts w:ascii="Times New Roman" w:eastAsia="Times New Roman" w:hAnsi="Times New Roman" w:cs="Times New Roman"/>
          <w:b/>
        </w:rPr>
        <w:t>ust. 1 pkt 23 ustawy</w:t>
      </w:r>
      <w:r w:rsidRPr="00384735">
        <w:rPr>
          <w:rFonts w:ascii="Times New Roman" w:eastAsia="Times New Roman" w:hAnsi="Times New Roman" w:cs="Times New Roman"/>
        </w:rPr>
        <w:t xml:space="preserve"> zgodnie</w:t>
      </w:r>
      <w:r w:rsidRPr="006D2A29">
        <w:rPr>
          <w:rFonts w:ascii="Times New Roman" w:eastAsia="Times New Roman" w:hAnsi="Times New Roman" w:cs="Times New Roman"/>
        </w:rPr>
        <w:t xml:space="preserve"> </w:t>
      </w:r>
      <w:r w:rsidRPr="006D2A29">
        <w:rPr>
          <w:rFonts w:ascii="Times New Roman" w:eastAsia="Times New Roman" w:hAnsi="Times New Roman" w:cs="Times New Roman"/>
          <w:b/>
        </w:rPr>
        <w:t xml:space="preserve">z załącznikiem  nr </w:t>
      </w:r>
      <w:r w:rsidR="00384735">
        <w:rPr>
          <w:rFonts w:ascii="Times New Roman" w:eastAsia="Times New Roman" w:hAnsi="Times New Roman" w:cs="Times New Roman"/>
          <w:b/>
        </w:rPr>
        <w:t>8</w:t>
      </w:r>
      <w:r w:rsidRPr="006D2A29">
        <w:rPr>
          <w:rFonts w:ascii="Times New Roman" w:eastAsia="Times New Roman" w:hAnsi="Times New Roman" w:cs="Times New Roman"/>
          <w:b/>
        </w:rPr>
        <w:t xml:space="preserve"> do SIWZ. </w:t>
      </w:r>
      <w:r w:rsidRPr="006D2A29">
        <w:rPr>
          <w:rFonts w:ascii="Times New Roman" w:eastAsia="Times New Roman" w:hAnsi="Times New Roman" w:cs="Times New Roman"/>
        </w:rPr>
        <w:t>Wraz ze złożeniem oświadczenia, Wykonawca może przedstawić dowody, że powiązania z innym Wykonawcą nie prowadzą do zakłócenia konkurencji   w postępowaniu o udzielenie zamówienia.</w:t>
      </w:r>
    </w:p>
    <w:p w:rsidR="006D2A29" w:rsidRPr="006D2A29" w:rsidRDefault="006D2A29" w:rsidP="00D47D50">
      <w:pPr>
        <w:numPr>
          <w:ilvl w:val="0"/>
          <w:numId w:val="6"/>
        </w:numPr>
        <w:spacing w:after="0"/>
        <w:ind w:left="426" w:hanging="426"/>
        <w:jc w:val="both"/>
        <w:rPr>
          <w:rFonts w:ascii="Times New Roman" w:hAnsi="Times New Roman" w:cs="Times New Roman"/>
        </w:rPr>
      </w:pPr>
      <w:r w:rsidRPr="006D2A29">
        <w:rPr>
          <w:rFonts w:ascii="Times New Roman" w:eastAsia="Times New Roman" w:hAnsi="Times New Roman" w:cs="Times New Roman"/>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w:t>
      </w:r>
      <w:r w:rsidR="00380D9A">
        <w:rPr>
          <w:rFonts w:ascii="Times New Roman" w:eastAsia="Times New Roman" w:hAnsi="Times New Roman" w:cs="Times New Roman"/>
        </w:rPr>
        <w:t>3</w:t>
      </w:r>
      <w:r w:rsidRPr="006D2A29">
        <w:rPr>
          <w:rFonts w:ascii="Times New Roman" w:eastAsia="Times New Roman" w:hAnsi="Times New Roman" w:cs="Times New Roman"/>
        </w:rPr>
        <w:t xml:space="preserve"> i ust. 5 ustawy.</w:t>
      </w:r>
    </w:p>
    <w:p w:rsidR="006D2A29" w:rsidRPr="006D2A29" w:rsidRDefault="006D2A29" w:rsidP="00D47D50">
      <w:pPr>
        <w:numPr>
          <w:ilvl w:val="0"/>
          <w:numId w:val="6"/>
        </w:numPr>
        <w:spacing w:after="0"/>
        <w:ind w:left="426" w:hanging="426"/>
        <w:jc w:val="both"/>
        <w:rPr>
          <w:rFonts w:ascii="Times New Roman" w:hAnsi="Times New Roman" w:cs="Times New Roman"/>
        </w:rPr>
      </w:pPr>
      <w:r w:rsidRPr="006D2A29">
        <w:rPr>
          <w:rFonts w:ascii="Times New Roman" w:eastAsia="Times New Roman" w:hAnsi="Times New Roman" w:cs="Times New Roman"/>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6D2A29" w:rsidRPr="006D2A29" w:rsidRDefault="006D2A29" w:rsidP="00D47D50">
      <w:pPr>
        <w:numPr>
          <w:ilvl w:val="0"/>
          <w:numId w:val="6"/>
        </w:numPr>
        <w:spacing w:after="0"/>
        <w:ind w:left="426" w:hanging="426"/>
        <w:jc w:val="both"/>
        <w:rPr>
          <w:rFonts w:ascii="Times New Roman" w:hAnsi="Times New Roman" w:cs="Times New Roman"/>
        </w:rPr>
      </w:pPr>
      <w:r w:rsidRPr="006D2A29">
        <w:rPr>
          <w:rFonts w:ascii="Times New Roman" w:eastAsia="Times New Roman" w:hAnsi="Times New Roman" w:cs="Times New Roma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6D2A29" w:rsidRPr="006D2A29" w:rsidRDefault="006D2A29" w:rsidP="00D47D50">
      <w:pPr>
        <w:numPr>
          <w:ilvl w:val="0"/>
          <w:numId w:val="6"/>
        </w:numPr>
        <w:spacing w:after="0"/>
        <w:ind w:left="426" w:hanging="426"/>
        <w:jc w:val="both"/>
        <w:rPr>
          <w:rFonts w:ascii="Times New Roman" w:hAnsi="Times New Roman" w:cs="Times New Roman"/>
        </w:rPr>
      </w:pPr>
      <w:r w:rsidRPr="006D2A29">
        <w:rPr>
          <w:rFonts w:ascii="Times New Roman" w:eastAsia="Times New Roman" w:hAnsi="Times New Roman" w:cs="Times New Roman"/>
        </w:rPr>
        <w:t>Jeżeli zdolności techniczne lub zawodowe lub sytuacja ekonomiczna lub finansowa, podmiotu, udostępniającego swoje zasoby, nie potwierdzają spełnienia przez Wykonawcę warunków udziału w postępowaniu lub zachodzą wobec tych podmiotów podstawy wykluczenia, Zamawiający żąda, aby Wykonawca w terminie określonym przez zamawiającego:</w:t>
      </w:r>
    </w:p>
    <w:p w:rsidR="006D2A29" w:rsidRPr="006D2A29" w:rsidRDefault="006D2A29" w:rsidP="00384735">
      <w:pPr>
        <w:spacing w:after="0"/>
        <w:ind w:left="1072" w:hanging="709"/>
        <w:rPr>
          <w:rFonts w:ascii="Times New Roman" w:eastAsia="Times New Roman" w:hAnsi="Times New Roman" w:cs="Times New Roman"/>
        </w:rPr>
      </w:pPr>
      <w:r w:rsidRPr="006D2A29">
        <w:rPr>
          <w:rFonts w:ascii="Times New Roman" w:eastAsia="Times New Roman" w:hAnsi="Times New Roman" w:cs="Times New Roman"/>
          <w:b/>
        </w:rPr>
        <w:t>1)</w:t>
      </w:r>
      <w:r w:rsidRPr="006D2A29">
        <w:rPr>
          <w:rFonts w:ascii="Times New Roman" w:eastAsia="Times New Roman" w:hAnsi="Times New Roman" w:cs="Times New Roman"/>
        </w:rPr>
        <w:t xml:space="preserve"> zastąpił ten podmiot innym podmiotem lub podmiotami lub</w:t>
      </w:r>
    </w:p>
    <w:p w:rsidR="006D2A29" w:rsidRPr="006D2A29" w:rsidRDefault="006D2A29" w:rsidP="00422356">
      <w:pPr>
        <w:spacing w:after="0"/>
        <w:ind w:left="567" w:hanging="204"/>
        <w:rPr>
          <w:rFonts w:ascii="Times New Roman" w:eastAsia="Times New Roman" w:hAnsi="Times New Roman" w:cs="Times New Roman"/>
        </w:rPr>
      </w:pPr>
      <w:r w:rsidRPr="006D2A29">
        <w:rPr>
          <w:rFonts w:ascii="Times New Roman" w:eastAsia="Times New Roman" w:hAnsi="Times New Roman" w:cs="Times New Roman"/>
          <w:b/>
        </w:rPr>
        <w:t>2)</w:t>
      </w:r>
      <w:r w:rsidRPr="006D2A29">
        <w:rPr>
          <w:rFonts w:ascii="Times New Roman" w:eastAsia="Times New Roman" w:hAnsi="Times New Roman" w:cs="Times New Roman"/>
        </w:rPr>
        <w:t xml:space="preserve"> zobowiązał się do osobistego wykonania odpowiedniej części zamówienia, jeżeli wykaże zdolności techniczne lub zawodowe lub sytuację finansową lub ekonomiczną.</w:t>
      </w:r>
    </w:p>
    <w:p w:rsidR="006D2A29" w:rsidRPr="006D2A29" w:rsidRDefault="006D2A29" w:rsidP="00D47D50">
      <w:pPr>
        <w:numPr>
          <w:ilvl w:val="0"/>
          <w:numId w:val="6"/>
        </w:numPr>
        <w:spacing w:after="0"/>
        <w:ind w:left="426" w:hanging="423"/>
        <w:jc w:val="both"/>
        <w:rPr>
          <w:rFonts w:ascii="Times New Roman" w:hAnsi="Times New Roman" w:cs="Times New Roman"/>
        </w:rPr>
      </w:pPr>
      <w:r w:rsidRPr="006D2A29">
        <w:rPr>
          <w:rFonts w:ascii="Times New Roman" w:hAnsi="Times New Roman" w:cs="Times New Roman"/>
        </w:rPr>
        <w:t xml:space="preserve">W przypadku składania oferty przez podmioty występujące wspólnie Wykonawcy występujący wspólnie ustanawiają pełnomocnika do reprezentowania ich w postępowaniu o udzielenie zamówienia, albo do reprezentowania w postępowaniu i zawarcia umowy w sprawie zamówienia publicznego.  </w:t>
      </w:r>
    </w:p>
    <w:p w:rsidR="006D2A29" w:rsidRPr="006D2A29" w:rsidRDefault="006D2A29" w:rsidP="00D47D50">
      <w:pPr>
        <w:numPr>
          <w:ilvl w:val="0"/>
          <w:numId w:val="6"/>
        </w:numPr>
        <w:spacing w:after="0"/>
        <w:ind w:left="426" w:hanging="423"/>
        <w:jc w:val="both"/>
        <w:rPr>
          <w:rFonts w:ascii="Times New Roman" w:hAnsi="Times New Roman" w:cs="Times New Roman"/>
        </w:rPr>
      </w:pPr>
      <w:r w:rsidRPr="006D2A29">
        <w:rPr>
          <w:rFonts w:ascii="Times New Roman" w:hAnsi="Times New Roman" w:cs="Times New Roman"/>
        </w:rPr>
        <w:t>Jeżeli Wykonawca nie złożył oświadczenia, o którym mowa w art. 25a ust. 1 ustawy Prawo zamówień publicznych, w formie wskazanej w ust. 2 tego art.,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6D2A29" w:rsidRPr="006D2A29" w:rsidRDefault="006D2A29" w:rsidP="00D47D50">
      <w:pPr>
        <w:numPr>
          <w:ilvl w:val="0"/>
          <w:numId w:val="6"/>
        </w:numPr>
        <w:spacing w:after="0"/>
        <w:ind w:left="426" w:hanging="423"/>
        <w:jc w:val="both"/>
        <w:rPr>
          <w:rFonts w:ascii="Times New Roman" w:hAnsi="Times New Roman" w:cs="Times New Roman"/>
        </w:rPr>
      </w:pPr>
      <w:r w:rsidRPr="006D2A29">
        <w:rPr>
          <w:rFonts w:ascii="Times New Roman" w:hAnsi="Times New Roman" w:cs="Times New Roman"/>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6D2A29" w:rsidRPr="006D2A29" w:rsidRDefault="006D2A29" w:rsidP="00D47D50">
      <w:pPr>
        <w:numPr>
          <w:ilvl w:val="0"/>
          <w:numId w:val="6"/>
        </w:numPr>
        <w:spacing w:after="0"/>
        <w:ind w:left="426" w:hanging="423"/>
        <w:jc w:val="both"/>
        <w:rPr>
          <w:rFonts w:ascii="Times New Roman" w:hAnsi="Times New Roman" w:cs="Times New Roman"/>
        </w:rPr>
      </w:pPr>
      <w:r w:rsidRPr="006D2A29">
        <w:rPr>
          <w:rFonts w:ascii="Times New Roman" w:hAnsi="Times New Roman" w:cs="Times New Roman"/>
        </w:rPr>
        <w:t>Zamawiający wzywa także, w wyznaczonym przez siebie terminie, do złożenia wyjaśnień dotyczących oświadczeń lub dokumentów, o których mowa w art. 25 ust. 1.</w:t>
      </w:r>
    </w:p>
    <w:p w:rsidR="006D2A29" w:rsidRPr="006D2A29" w:rsidRDefault="006D2A29" w:rsidP="00D47D50">
      <w:pPr>
        <w:pStyle w:val="Nagwek1"/>
        <w:numPr>
          <w:ilvl w:val="0"/>
          <w:numId w:val="7"/>
        </w:numPr>
        <w:tabs>
          <w:tab w:val="clear" w:pos="360"/>
          <w:tab w:val="num" w:pos="142"/>
        </w:tabs>
        <w:suppressAutoHyphens w:val="0"/>
        <w:spacing w:line="276" w:lineRule="auto"/>
        <w:ind w:left="142" w:hanging="142"/>
        <w:jc w:val="both"/>
        <w:rPr>
          <w:b/>
          <w:sz w:val="22"/>
          <w:szCs w:val="22"/>
        </w:rPr>
      </w:pPr>
      <w:r w:rsidRPr="006D2A29">
        <w:rPr>
          <w:b/>
          <w:sz w:val="22"/>
          <w:szCs w:val="22"/>
        </w:rPr>
        <w:lastRenderedPageBreak/>
        <w:t xml:space="preserve">INFORMACJE O SPOSOBIE POROZUMIEWANIA SIĘ ZAMAWIAJĄCEGO </w:t>
      </w:r>
      <w:r w:rsidRPr="006D2A29">
        <w:rPr>
          <w:b/>
          <w:sz w:val="22"/>
          <w:szCs w:val="22"/>
        </w:rPr>
        <w:br/>
        <w:t>Z WYKONAWCAMI ORAZ PRZEKAZYWANIA OŚWIADCZEŃ LUB DOKUMENTÓW, A TAKŻE WSKAZANIE OSÓB UPRAWNIONYCH DO POROZUMIEWANIA SIĘ Z WYKONAWCAMI</w:t>
      </w:r>
      <w:bookmarkEnd w:id="43"/>
      <w:r w:rsidRPr="006D2A29">
        <w:rPr>
          <w:b/>
          <w:sz w:val="22"/>
          <w:szCs w:val="22"/>
        </w:rPr>
        <w:t xml:space="preserve"> </w:t>
      </w:r>
    </w:p>
    <w:p w:rsidR="00724E57" w:rsidRDefault="00253E93" w:rsidP="0005119F">
      <w:pPr>
        <w:numPr>
          <w:ilvl w:val="0"/>
          <w:numId w:val="24"/>
        </w:numPr>
        <w:suppressAutoHyphens/>
        <w:spacing w:after="0"/>
        <w:ind w:left="426" w:hanging="284"/>
        <w:jc w:val="both"/>
        <w:rPr>
          <w:rFonts w:ascii="Times New Roman" w:hAnsi="Times New Roman" w:cs="Times New Roman"/>
        </w:rPr>
      </w:pPr>
      <w:r w:rsidRPr="002F7C6B">
        <w:rPr>
          <w:rFonts w:ascii="Times New Roman" w:hAnsi="Times New Roman" w:cs="Times New Roman"/>
          <w:b/>
          <w:u w:val="single"/>
        </w:rPr>
        <w:t xml:space="preserve">W postępowaniu o udzielenie zamówienia komunikacja między Zamawiającym a Wykonawcami odbywa się przy użyciu </w:t>
      </w:r>
      <w:r w:rsidR="00940DAB" w:rsidRPr="002F7C6B">
        <w:rPr>
          <w:rFonts w:ascii="Times New Roman" w:hAnsi="Times New Roman" w:cs="Times New Roman"/>
          <w:b/>
          <w:u w:val="single"/>
        </w:rPr>
        <w:t>Platformy Zakupowej</w:t>
      </w:r>
      <w:r w:rsidR="00940DAB">
        <w:rPr>
          <w:rFonts w:ascii="Times New Roman" w:hAnsi="Times New Roman" w:cs="Times New Roman"/>
        </w:rPr>
        <w:t>.</w:t>
      </w:r>
      <w:r w:rsidR="00724E57">
        <w:rPr>
          <w:rFonts w:ascii="Times New Roman" w:hAnsi="Times New Roman" w:cs="Times New Roman"/>
        </w:rPr>
        <w:t xml:space="preserve"> </w:t>
      </w:r>
      <w:r w:rsidR="002F7C6B">
        <w:rPr>
          <w:rFonts w:ascii="Times New Roman" w:hAnsi="Times New Roman" w:cs="Times New Roman"/>
        </w:rPr>
        <w:t>Za datę wpływu oświadczeń, wniosków, zawiadomień oraz informacji przyjmuje się datę wczytania do Platformy Zakupowej.</w:t>
      </w:r>
    </w:p>
    <w:p w:rsidR="002F7C6B" w:rsidRDefault="002F7C6B" w:rsidP="0005119F">
      <w:pPr>
        <w:numPr>
          <w:ilvl w:val="0"/>
          <w:numId w:val="24"/>
        </w:numPr>
        <w:suppressAutoHyphens/>
        <w:spacing w:after="0"/>
        <w:ind w:left="426" w:hanging="284"/>
        <w:jc w:val="both"/>
        <w:rPr>
          <w:rFonts w:ascii="Times New Roman" w:hAnsi="Times New Roman" w:cs="Times New Roman"/>
        </w:rPr>
      </w:pPr>
      <w:r>
        <w:rPr>
          <w:rFonts w:ascii="Times New Roman" w:hAnsi="Times New Roman" w:cs="Times New Roman"/>
        </w:rPr>
        <w:t xml:space="preserve">Postępowanie prowadzone jest pod nr referencyjnym: </w:t>
      </w:r>
      <w:r w:rsidRPr="00391132">
        <w:rPr>
          <w:rFonts w:ascii="Times New Roman" w:hAnsi="Times New Roman" w:cs="Times New Roman"/>
          <w:b/>
        </w:rPr>
        <w:t>ZP.271.2.</w:t>
      </w:r>
      <w:r w:rsidR="00B4163E">
        <w:rPr>
          <w:rFonts w:ascii="Times New Roman" w:hAnsi="Times New Roman" w:cs="Times New Roman"/>
          <w:b/>
        </w:rPr>
        <w:t>36</w:t>
      </w:r>
      <w:r w:rsidRPr="00391132">
        <w:rPr>
          <w:rFonts w:ascii="Times New Roman" w:hAnsi="Times New Roman" w:cs="Times New Roman"/>
          <w:b/>
        </w:rPr>
        <w:t>.201</w:t>
      </w:r>
      <w:r w:rsidR="003A13DA">
        <w:rPr>
          <w:rFonts w:ascii="Times New Roman" w:hAnsi="Times New Roman" w:cs="Times New Roman"/>
          <w:b/>
        </w:rPr>
        <w:t>9</w:t>
      </w:r>
      <w:r w:rsidRPr="00391132">
        <w:rPr>
          <w:rFonts w:ascii="Times New Roman" w:hAnsi="Times New Roman" w:cs="Times New Roman"/>
          <w:b/>
        </w:rPr>
        <w:t>.AS</w:t>
      </w:r>
      <w:r>
        <w:rPr>
          <w:rFonts w:ascii="Times New Roman" w:hAnsi="Times New Roman" w:cs="Times New Roman"/>
        </w:rPr>
        <w:t>, Wykonawcy powinni we wszelkich kontaktach z Zamawiającym powoływać się na wskazany wyżej numer.</w:t>
      </w:r>
    </w:p>
    <w:p w:rsidR="00940DAB" w:rsidRPr="00B353F1" w:rsidRDefault="00724E57" w:rsidP="0005119F">
      <w:pPr>
        <w:numPr>
          <w:ilvl w:val="0"/>
          <w:numId w:val="24"/>
        </w:numPr>
        <w:suppressAutoHyphens/>
        <w:spacing w:after="0"/>
        <w:ind w:left="426" w:hanging="284"/>
        <w:jc w:val="both"/>
        <w:rPr>
          <w:rFonts w:ascii="Times New Roman" w:hAnsi="Times New Roman" w:cs="Times New Roman"/>
          <w:color w:val="FF0000"/>
        </w:rPr>
      </w:pPr>
      <w:r>
        <w:rPr>
          <w:rFonts w:ascii="Times New Roman" w:hAnsi="Times New Roman" w:cs="Times New Roman"/>
        </w:rPr>
        <w:t xml:space="preserve">W celu prawidłowego komunikowania się Wykonawcy z Zamawiającym, Zamawiający zaleca </w:t>
      </w:r>
      <w:r w:rsidRPr="00BB51B9">
        <w:rPr>
          <w:rFonts w:ascii="Times New Roman" w:hAnsi="Times New Roman" w:cs="Times New Roman"/>
        </w:rPr>
        <w:t>zapoznanie się Wykonawcy z Instrukcją dla Wykonawców</w:t>
      </w:r>
      <w:bookmarkStart w:id="44" w:name="_Hlk528670888"/>
      <w:r w:rsidRPr="00BB51B9">
        <w:rPr>
          <w:rFonts w:ascii="Times New Roman" w:hAnsi="Times New Roman" w:cs="Times New Roman"/>
        </w:rPr>
        <w:t xml:space="preserve"> oraz </w:t>
      </w:r>
      <w:r w:rsidR="00BB51B9" w:rsidRPr="00BB51B9">
        <w:rPr>
          <w:rFonts w:ascii="Times New Roman" w:hAnsi="Times New Roman" w:cs="Times New Roman"/>
        </w:rPr>
        <w:t xml:space="preserve">zaleca </w:t>
      </w:r>
      <w:r w:rsidRPr="00BB51B9">
        <w:rPr>
          <w:rFonts w:ascii="Times New Roman" w:hAnsi="Times New Roman" w:cs="Times New Roman"/>
        </w:rPr>
        <w:t>rejestracj</w:t>
      </w:r>
      <w:r w:rsidR="00BB51B9" w:rsidRPr="00BB51B9">
        <w:rPr>
          <w:rFonts w:ascii="Times New Roman" w:hAnsi="Times New Roman" w:cs="Times New Roman"/>
        </w:rPr>
        <w:t>ę</w:t>
      </w:r>
      <w:r w:rsidRPr="00BB51B9">
        <w:rPr>
          <w:rFonts w:ascii="Times New Roman" w:hAnsi="Times New Roman" w:cs="Times New Roman"/>
        </w:rPr>
        <w:t xml:space="preserve"> Wykonawcy</w:t>
      </w:r>
      <w:r w:rsidR="00BB51B9" w:rsidRPr="00BB51B9">
        <w:rPr>
          <w:rFonts w:ascii="Times New Roman" w:hAnsi="Times New Roman" w:cs="Times New Roman"/>
        </w:rPr>
        <w:t xml:space="preserve"> (nie jest to obowiązkowe)</w:t>
      </w:r>
      <w:r w:rsidRPr="00BB51B9">
        <w:rPr>
          <w:rFonts w:ascii="Times New Roman" w:hAnsi="Times New Roman" w:cs="Times New Roman"/>
        </w:rPr>
        <w:t xml:space="preserve"> na Platformie Zakupowej. Instrukcja</w:t>
      </w:r>
      <w:r w:rsidR="00BB51B9" w:rsidRPr="00BB51B9">
        <w:rPr>
          <w:rFonts w:ascii="Times New Roman" w:hAnsi="Times New Roman" w:cs="Times New Roman"/>
        </w:rPr>
        <w:t xml:space="preserve"> dla Wykonawcy</w:t>
      </w:r>
      <w:r w:rsidRPr="00BB51B9">
        <w:rPr>
          <w:rFonts w:ascii="Times New Roman" w:hAnsi="Times New Roman" w:cs="Times New Roman"/>
        </w:rPr>
        <w:t xml:space="preserve"> </w:t>
      </w:r>
      <w:r w:rsidR="00940DAB" w:rsidRPr="00BB51B9">
        <w:rPr>
          <w:rFonts w:ascii="Times New Roman" w:hAnsi="Times New Roman" w:cs="Times New Roman"/>
        </w:rPr>
        <w:t>znajduj</w:t>
      </w:r>
      <w:r w:rsidRPr="00BB51B9">
        <w:rPr>
          <w:rFonts w:ascii="Times New Roman" w:hAnsi="Times New Roman" w:cs="Times New Roman"/>
        </w:rPr>
        <w:t xml:space="preserve">e </w:t>
      </w:r>
      <w:r w:rsidR="00940DAB" w:rsidRPr="00BB51B9">
        <w:rPr>
          <w:rFonts w:ascii="Times New Roman" w:hAnsi="Times New Roman" w:cs="Times New Roman"/>
        </w:rPr>
        <w:t>się pod linkiem:</w:t>
      </w:r>
      <w:r w:rsidR="00B353F1">
        <w:rPr>
          <w:rFonts w:ascii="Times New Roman" w:hAnsi="Times New Roman" w:cs="Times New Roman"/>
        </w:rPr>
        <w:t xml:space="preserve"> </w:t>
      </w:r>
      <w:hyperlink r:id="rId17" w:tgtFrame="_blank" w:history="1">
        <w:r w:rsidR="00940DAB" w:rsidRPr="00B353F1">
          <w:rPr>
            <w:rStyle w:val="Hipercze"/>
            <w:rFonts w:ascii="Times New Roman" w:hAnsi="Times New Roman"/>
            <w:color w:val="FF0000"/>
            <w:u w:val="none"/>
          </w:rPr>
          <w:t>https://drive.google.com/file/d/1Kd1DttbBeiNWt4q4slS4t76lZVKPbkyD/view</w:t>
        </w:r>
      </w:hyperlink>
    </w:p>
    <w:p w:rsidR="002F7C6B" w:rsidRDefault="002F7C6B" w:rsidP="0005119F">
      <w:pPr>
        <w:numPr>
          <w:ilvl w:val="0"/>
          <w:numId w:val="24"/>
        </w:numPr>
        <w:suppressAutoHyphens/>
        <w:spacing w:after="0"/>
        <w:ind w:left="426" w:hanging="284"/>
        <w:jc w:val="both"/>
        <w:rPr>
          <w:rFonts w:ascii="Times New Roman" w:hAnsi="Times New Roman" w:cs="Times New Roman"/>
        </w:rPr>
      </w:pPr>
      <w:r w:rsidRPr="002F7C6B">
        <w:rPr>
          <w:rFonts w:ascii="Times New Roman" w:hAnsi="Times New Roman" w:cs="Times New Roman"/>
        </w:rPr>
        <w:t xml:space="preserve">W </w:t>
      </w:r>
      <w:r w:rsidRPr="00BB51B9">
        <w:rPr>
          <w:rFonts w:ascii="Times New Roman" w:hAnsi="Times New Roman" w:cs="Times New Roman"/>
        </w:rPr>
        <w:t xml:space="preserve">postępowaniu o udzielenie zamówienia komunikacja pomiędzy Zamawiającym a Wykonawcami w szczególności składanie pytań, oferty, oświadczeń, JEDZ, wniosków (innych niż złożenie oferty w postępowaniu), zawiadomień oraz przekazywanie informacji odbywa się </w:t>
      </w:r>
      <w:r w:rsidRPr="00BB51B9">
        <w:rPr>
          <w:rFonts w:ascii="Times New Roman" w:hAnsi="Times New Roman" w:cs="Times New Roman"/>
          <w:b/>
          <w:u w:val="single"/>
        </w:rPr>
        <w:t xml:space="preserve">elektronicznie za pośrednictwem Platformy Zakupowej. </w:t>
      </w:r>
      <w:r w:rsidRPr="00BB51B9">
        <w:rPr>
          <w:rFonts w:ascii="Times New Roman" w:hAnsi="Times New Roman" w:cs="Times New Roman"/>
          <w:u w:val="single"/>
        </w:rPr>
        <w:t>Wymienione wyżej „ dokumenty” należy opatrzyć (podpisać) kwalifikowanym podpisem elektronicznym</w:t>
      </w:r>
      <w:r w:rsidR="007C2C9D">
        <w:rPr>
          <w:rFonts w:ascii="Times New Roman" w:hAnsi="Times New Roman" w:cs="Times New Roman"/>
          <w:u w:val="single"/>
        </w:rPr>
        <w:t xml:space="preserve"> (z wyjątkiem zadawanych pytań)</w:t>
      </w:r>
      <w:r w:rsidRPr="00BB51B9">
        <w:rPr>
          <w:rFonts w:ascii="Times New Roman" w:hAnsi="Times New Roman" w:cs="Times New Roman"/>
          <w:u w:val="single"/>
        </w:rPr>
        <w:t xml:space="preserve">, wystawionym przez dostawcę kwalifikowalnej usługi zaufania, będącego podmiotem świadczącym usługi certyfikacyjne – podpis elektroniczny spełniający wymogi bezpieczeństwa określone w ustawie z dnia 5 września 2016 r. – o usługach zaufania oraz identyfikacji elektronicznej (Dz. U. z 2016 r. poz. 1579 z późn. zm.). </w:t>
      </w:r>
    </w:p>
    <w:p w:rsidR="008412DD" w:rsidRPr="002F7C6B" w:rsidRDefault="008412DD" w:rsidP="0005119F">
      <w:pPr>
        <w:numPr>
          <w:ilvl w:val="0"/>
          <w:numId w:val="24"/>
        </w:numPr>
        <w:suppressAutoHyphens/>
        <w:spacing w:after="0"/>
        <w:ind w:left="426" w:hanging="284"/>
        <w:jc w:val="both"/>
        <w:rPr>
          <w:rFonts w:ascii="Times New Roman" w:hAnsi="Times New Roman" w:cs="Times New Roman"/>
        </w:rPr>
      </w:pPr>
      <w:r>
        <w:rPr>
          <w:rFonts w:ascii="Times New Roman" w:hAnsi="Times New Roman" w:cs="Times New Roman"/>
        </w:rPr>
        <w:t>Wykonawca może zwrócić się do Zamawiającego o wyjaśnienie treści Specyfikacji Istotnych Warunków Zamówienia (SIWZ). Wniosek należy przesłać za pośrednictwem Platformy Zakupowej.</w:t>
      </w:r>
    </w:p>
    <w:p w:rsidR="008412DD" w:rsidRDefault="008412DD" w:rsidP="00384735">
      <w:pPr>
        <w:suppressAutoHyphens/>
        <w:spacing w:after="120"/>
        <w:ind w:left="426"/>
        <w:contextualSpacing/>
        <w:jc w:val="both"/>
        <w:rPr>
          <w:rFonts w:ascii="Times New Roman" w:eastAsia="Batang" w:hAnsi="Times New Roman"/>
          <w:lang w:eastAsia="ar-SA"/>
        </w:rPr>
      </w:pPr>
      <w:r w:rsidRPr="008412DD">
        <w:rPr>
          <w:rFonts w:ascii="Times New Roman" w:eastAsia="Batang" w:hAnsi="Times New Roman"/>
          <w:lang w:eastAsia="ar-SA"/>
        </w:rPr>
        <w:t xml:space="preserve">Zamawiający udzieli wyjaśnień niezwłocznie, jednak nie później niż na 6 dni przed upływem terminu składania ofert, pod warunkiem, że wniosek o wyjaśnienie treści SIWZ wpłynął do Zamawiającego nie później niż do końca dnia w którym upływa połowa wyznaczonego terminu składania ofert. Jeżeli wniosek o wyjaśnienie treści SIWZ wpłynął po upływie terminu składania wniosku, lub dotyczy udzielonych wyjaśnień, Zamawiający może udzielić wyjaśnień lub pozostawić wniosek bez rozpoznania. Przedłużenie terminu składania ofert nie wpływa na bieg terminu składania powyższego wniosku. </w:t>
      </w:r>
      <w:r>
        <w:rPr>
          <w:rFonts w:ascii="Times New Roman" w:eastAsia="Batang" w:hAnsi="Times New Roman"/>
          <w:lang w:eastAsia="ar-SA"/>
        </w:rPr>
        <w:t>Treść pytań (bez ujawniania źródła) wraz z wyjaśnieniami oraz informacje o dokonaniu treści SIWZ, Zamawiający przekaże Wykonawcom za pośrednictwem Platformy Zakupowej.</w:t>
      </w:r>
    </w:p>
    <w:bookmarkEnd w:id="44"/>
    <w:p w:rsidR="006D2A29" w:rsidRPr="00B06655" w:rsidRDefault="006D2A29" w:rsidP="0005119F">
      <w:pPr>
        <w:numPr>
          <w:ilvl w:val="0"/>
          <w:numId w:val="24"/>
        </w:numPr>
        <w:suppressAutoHyphens/>
        <w:spacing w:after="0"/>
        <w:ind w:left="426" w:hanging="284"/>
        <w:jc w:val="both"/>
        <w:rPr>
          <w:rFonts w:ascii="Times New Roman" w:hAnsi="Times New Roman" w:cs="Times New Roman"/>
        </w:rPr>
      </w:pPr>
      <w:r w:rsidRPr="00B06655">
        <w:rPr>
          <w:rFonts w:ascii="Times New Roman" w:eastAsia="Batang" w:hAnsi="Times New Roman"/>
          <w:lang w:eastAsia="ar-SA"/>
        </w:rPr>
        <w:t>Zmawiający nie przewiduje zorganizowania zebrania z Wykonawcami.</w:t>
      </w:r>
    </w:p>
    <w:p w:rsidR="006D2A29" w:rsidRPr="00B06655" w:rsidRDefault="006D2A29" w:rsidP="0005119F">
      <w:pPr>
        <w:numPr>
          <w:ilvl w:val="0"/>
          <w:numId w:val="24"/>
        </w:numPr>
        <w:suppressAutoHyphens/>
        <w:spacing w:after="0"/>
        <w:ind w:left="426" w:hanging="284"/>
        <w:jc w:val="both"/>
        <w:rPr>
          <w:rFonts w:ascii="Times New Roman" w:hAnsi="Times New Roman" w:cs="Times New Roman"/>
        </w:rPr>
      </w:pPr>
      <w:r w:rsidRPr="00B06655">
        <w:rPr>
          <w:rFonts w:ascii="Times New Roman" w:eastAsia="Batang" w:hAnsi="Times New Roman"/>
          <w:b/>
          <w:lang w:eastAsia="ar-SA"/>
        </w:rPr>
        <w:t>Osobami upoważnionymi do porozumiewania się z Wykonawcami są:</w:t>
      </w:r>
    </w:p>
    <w:p w:rsidR="006D2A29" w:rsidRPr="00B06655" w:rsidRDefault="00B06655" w:rsidP="0005119F">
      <w:pPr>
        <w:pStyle w:val="Akapitzlist"/>
        <w:numPr>
          <w:ilvl w:val="0"/>
          <w:numId w:val="25"/>
        </w:numPr>
        <w:jc w:val="both"/>
        <w:rPr>
          <w:rFonts w:ascii="Times New Roman" w:eastAsia="Batang" w:hAnsi="Times New Roman"/>
        </w:rPr>
      </w:pPr>
      <w:r w:rsidRPr="00B06655">
        <w:rPr>
          <w:rFonts w:ascii="Times New Roman" w:eastAsia="Batang" w:hAnsi="Times New Roman"/>
        </w:rPr>
        <w:t>p.</w:t>
      </w:r>
      <w:r w:rsidR="00BB51B9">
        <w:rPr>
          <w:rFonts w:ascii="Times New Roman" w:eastAsia="Batang" w:hAnsi="Times New Roman"/>
        </w:rPr>
        <w:t xml:space="preserve"> </w:t>
      </w:r>
      <w:r w:rsidR="006D2A29" w:rsidRPr="00B06655">
        <w:rPr>
          <w:rFonts w:ascii="Times New Roman" w:eastAsia="Batang" w:hAnsi="Times New Roman"/>
        </w:rPr>
        <w:t xml:space="preserve">Aleksandra Szmyt – (procedury przetargowe) – inspektor ds. zamówień publicznych, Urząd Miejski w Tucholi, pl. Zamkowy 1, </w:t>
      </w:r>
      <w:r w:rsidRPr="00B06655">
        <w:rPr>
          <w:rFonts w:ascii="Times New Roman" w:hAnsi="Times New Roman"/>
        </w:rPr>
        <w:t>tel. +48 52 336 34 30.</w:t>
      </w:r>
    </w:p>
    <w:p w:rsidR="006D2A29" w:rsidRPr="006D2A29" w:rsidRDefault="006D2A29" w:rsidP="006D2A29">
      <w:pPr>
        <w:pStyle w:val="Nagwek1"/>
        <w:numPr>
          <w:ilvl w:val="0"/>
          <w:numId w:val="7"/>
        </w:numPr>
        <w:suppressAutoHyphens w:val="0"/>
        <w:spacing w:after="120" w:line="276" w:lineRule="auto"/>
        <w:ind w:left="425" w:hanging="425"/>
        <w:jc w:val="both"/>
        <w:rPr>
          <w:b/>
          <w:bCs/>
          <w:sz w:val="22"/>
          <w:szCs w:val="22"/>
          <w:u w:val="single"/>
        </w:rPr>
      </w:pPr>
      <w:bookmarkStart w:id="45" w:name="_Toc252391004"/>
      <w:r w:rsidRPr="006D2A29">
        <w:rPr>
          <w:b/>
          <w:sz w:val="22"/>
          <w:szCs w:val="22"/>
        </w:rPr>
        <w:t>WYMAGANIA DOTYCZĄCE WADIUM</w:t>
      </w:r>
      <w:bookmarkEnd w:id="45"/>
      <w:r w:rsidRPr="006D2A29">
        <w:rPr>
          <w:b/>
          <w:sz w:val="22"/>
          <w:szCs w:val="22"/>
        </w:rPr>
        <w:t xml:space="preserve"> </w:t>
      </w:r>
    </w:p>
    <w:p w:rsidR="00DC22D0" w:rsidRPr="00DC22D0" w:rsidRDefault="006D2A29" w:rsidP="00DC22D0">
      <w:pPr>
        <w:pStyle w:val="Akapitzlist"/>
        <w:numPr>
          <w:ilvl w:val="1"/>
          <w:numId w:val="7"/>
        </w:numPr>
        <w:tabs>
          <w:tab w:val="left" w:pos="851"/>
        </w:tabs>
        <w:spacing w:after="0"/>
        <w:ind w:left="709" w:hanging="283"/>
        <w:contextualSpacing/>
        <w:jc w:val="both"/>
        <w:rPr>
          <w:rFonts w:ascii="Times New Roman" w:eastAsia="Batang" w:hAnsi="Times New Roman"/>
        </w:rPr>
      </w:pPr>
      <w:r w:rsidRPr="006D2A29">
        <w:rPr>
          <w:rFonts w:ascii="Times New Roman" w:eastAsia="Batang" w:hAnsi="Times New Roman"/>
        </w:rPr>
        <w:t xml:space="preserve">Przystępując </w:t>
      </w:r>
      <w:r w:rsidR="00DC22D0" w:rsidRPr="00DC22D0">
        <w:rPr>
          <w:rFonts w:ascii="Times New Roman" w:eastAsia="Batang" w:hAnsi="Times New Roman"/>
        </w:rPr>
        <w:t xml:space="preserve">do niniejszego postępowania każdy Wykonawca zobowiązany jest wnieść wadium w wysokości </w:t>
      </w:r>
      <w:r w:rsidR="00DC22D0" w:rsidRPr="00DC22D0">
        <w:rPr>
          <w:rFonts w:ascii="Times New Roman" w:eastAsia="Batang" w:hAnsi="Times New Roman"/>
          <w:b/>
        </w:rPr>
        <w:t>60 000,00 zł, (słownie: sześćdziesiąt tysięcy zł 00/100)</w:t>
      </w:r>
      <w:r w:rsidR="00DC22D0" w:rsidRPr="00DC22D0">
        <w:rPr>
          <w:rFonts w:ascii="Times New Roman" w:eastAsia="Batang" w:hAnsi="Times New Roman"/>
        </w:rPr>
        <w:t>, z podaniem tytułu:</w:t>
      </w:r>
    </w:p>
    <w:p w:rsidR="00DC22D0" w:rsidRPr="00DC22D0" w:rsidRDefault="00DC22D0" w:rsidP="00DC22D0">
      <w:pPr>
        <w:pStyle w:val="Akapitzlist"/>
        <w:ind w:left="709"/>
        <w:contextualSpacing/>
        <w:jc w:val="both"/>
        <w:rPr>
          <w:rFonts w:ascii="Times New Roman" w:eastAsia="Batang" w:hAnsi="Times New Roman"/>
          <w:b/>
          <w:bCs/>
        </w:rPr>
      </w:pPr>
      <w:r w:rsidRPr="00DC22D0">
        <w:rPr>
          <w:rFonts w:ascii="Times New Roman" w:eastAsia="Batang" w:hAnsi="Times New Roman"/>
          <w:b/>
        </w:rPr>
        <w:t xml:space="preserve"> „wadium, nr postępowania ZP.271.2.3</w:t>
      </w:r>
      <w:r>
        <w:rPr>
          <w:rFonts w:ascii="Times New Roman" w:eastAsia="Batang" w:hAnsi="Times New Roman"/>
          <w:b/>
        </w:rPr>
        <w:t>6</w:t>
      </w:r>
      <w:r w:rsidRPr="00DC22D0">
        <w:rPr>
          <w:rFonts w:ascii="Times New Roman" w:eastAsia="Batang" w:hAnsi="Times New Roman"/>
          <w:b/>
        </w:rPr>
        <w:t>.20</w:t>
      </w:r>
      <w:r w:rsidR="007A0CA6">
        <w:rPr>
          <w:rFonts w:ascii="Times New Roman" w:eastAsia="Batang" w:hAnsi="Times New Roman"/>
          <w:b/>
        </w:rPr>
        <w:t>19</w:t>
      </w:r>
      <w:r w:rsidRPr="00DC22D0">
        <w:rPr>
          <w:rFonts w:ascii="Times New Roman" w:eastAsia="Batang" w:hAnsi="Times New Roman"/>
          <w:b/>
        </w:rPr>
        <w:t xml:space="preserve">.AS – </w:t>
      </w:r>
      <w:r w:rsidRPr="00DC22D0">
        <w:rPr>
          <w:rFonts w:ascii="Times New Roman" w:eastAsia="Batang" w:hAnsi="Times New Roman"/>
          <w:b/>
          <w:bCs/>
        </w:rPr>
        <w:t>Odbiór i zagospodarowanie odpadów komunalnych z terenu gminy Tuchola, z nieruchomości, na których zamieszkują mieszkańcy</w:t>
      </w:r>
      <w:r w:rsidRPr="00DC22D0">
        <w:rPr>
          <w:rFonts w:ascii="Times New Roman" w:eastAsia="Batang" w:hAnsi="Times New Roman"/>
          <w:b/>
        </w:rPr>
        <w:t>”</w:t>
      </w:r>
    </w:p>
    <w:p w:rsidR="006D2A29" w:rsidRPr="00DC22D0" w:rsidRDefault="006D2A29" w:rsidP="00DC22D0">
      <w:pPr>
        <w:pStyle w:val="Akapitzlist"/>
        <w:numPr>
          <w:ilvl w:val="1"/>
          <w:numId w:val="7"/>
        </w:numPr>
        <w:tabs>
          <w:tab w:val="left" w:pos="851"/>
        </w:tabs>
        <w:spacing w:after="0"/>
        <w:ind w:left="709" w:hanging="283"/>
        <w:contextualSpacing/>
        <w:jc w:val="both"/>
        <w:rPr>
          <w:rFonts w:ascii="Times New Roman" w:eastAsia="Batang" w:hAnsi="Times New Roman"/>
        </w:rPr>
      </w:pPr>
      <w:r w:rsidRPr="00DC22D0">
        <w:rPr>
          <w:rFonts w:ascii="Times New Roman" w:eastAsia="Batang" w:hAnsi="Times New Roman"/>
        </w:rPr>
        <w:t>Wykonawca może wnieść wadium w jednej lub kilku formach przewidzianych w art. 45 ust. 6 ustawy Pzp, tj.:</w:t>
      </w:r>
    </w:p>
    <w:p w:rsidR="006D2A29" w:rsidRPr="006D2A29" w:rsidRDefault="00253E93" w:rsidP="00BB51B9">
      <w:pPr>
        <w:spacing w:after="0"/>
        <w:ind w:left="1134" w:hanging="425"/>
        <w:jc w:val="both"/>
        <w:rPr>
          <w:rFonts w:ascii="Times New Roman" w:hAnsi="Times New Roman" w:cs="Times New Roman"/>
        </w:rPr>
      </w:pPr>
      <w:r>
        <w:rPr>
          <w:rFonts w:ascii="Times New Roman" w:eastAsia="Batang" w:hAnsi="Times New Roman" w:cs="Times New Roman"/>
        </w:rPr>
        <w:lastRenderedPageBreak/>
        <w:t>1)</w:t>
      </w:r>
      <w:r>
        <w:rPr>
          <w:rFonts w:ascii="Times New Roman" w:eastAsia="Batang" w:hAnsi="Times New Roman" w:cs="Times New Roman"/>
        </w:rPr>
        <w:tab/>
        <w:t>pieni</w:t>
      </w:r>
      <w:r w:rsidR="006D2A29" w:rsidRPr="006D2A29">
        <w:rPr>
          <w:rFonts w:ascii="Times New Roman" w:eastAsia="Batang" w:hAnsi="Times New Roman" w:cs="Times New Roman"/>
        </w:rPr>
        <w:t>ądzu,</w:t>
      </w:r>
    </w:p>
    <w:p w:rsidR="006D2A29" w:rsidRPr="006D2A29" w:rsidRDefault="006D2A29" w:rsidP="00BB51B9">
      <w:pPr>
        <w:spacing w:after="0"/>
        <w:ind w:left="1134" w:hanging="425"/>
        <w:jc w:val="both"/>
        <w:rPr>
          <w:rFonts w:ascii="Times New Roman" w:hAnsi="Times New Roman" w:cs="Times New Roman"/>
        </w:rPr>
      </w:pPr>
      <w:r w:rsidRPr="006D2A29">
        <w:rPr>
          <w:rFonts w:ascii="Times New Roman" w:eastAsia="Batang" w:hAnsi="Times New Roman" w:cs="Times New Roman"/>
        </w:rPr>
        <w:t>2)</w:t>
      </w:r>
      <w:r w:rsidRPr="006D2A29">
        <w:rPr>
          <w:rFonts w:ascii="Times New Roman" w:eastAsia="Batang" w:hAnsi="Times New Roman" w:cs="Times New Roman"/>
        </w:rPr>
        <w:tab/>
        <w:t>poręczeniach bankowych lub poręczeniach spółdzielczej kasy oszczędnościowo – kredytowej, z tym że poręczenie kasy jest zawsze poręczeniem pieniężnym,</w:t>
      </w:r>
    </w:p>
    <w:p w:rsidR="006D2A29" w:rsidRPr="006D2A29" w:rsidRDefault="006D2A29" w:rsidP="00BB51B9">
      <w:pPr>
        <w:spacing w:after="0"/>
        <w:ind w:left="1134" w:hanging="425"/>
        <w:jc w:val="both"/>
        <w:rPr>
          <w:rFonts w:ascii="Times New Roman" w:hAnsi="Times New Roman" w:cs="Times New Roman"/>
        </w:rPr>
      </w:pPr>
      <w:r w:rsidRPr="006D2A29">
        <w:rPr>
          <w:rFonts w:ascii="Times New Roman" w:eastAsia="Batang" w:hAnsi="Times New Roman" w:cs="Times New Roman"/>
        </w:rPr>
        <w:t>3)</w:t>
      </w:r>
      <w:r w:rsidRPr="006D2A29">
        <w:rPr>
          <w:rFonts w:ascii="Times New Roman" w:eastAsia="Batang" w:hAnsi="Times New Roman" w:cs="Times New Roman"/>
        </w:rPr>
        <w:tab/>
        <w:t>gwarancjach bankowych,</w:t>
      </w:r>
    </w:p>
    <w:p w:rsidR="006D2A29" w:rsidRPr="006D2A29" w:rsidRDefault="006D2A29" w:rsidP="00BB51B9">
      <w:pPr>
        <w:spacing w:after="0"/>
        <w:ind w:left="1134" w:hanging="425"/>
        <w:jc w:val="both"/>
        <w:rPr>
          <w:rFonts w:ascii="Times New Roman" w:hAnsi="Times New Roman" w:cs="Times New Roman"/>
        </w:rPr>
      </w:pPr>
      <w:r w:rsidRPr="006D2A29">
        <w:rPr>
          <w:rFonts w:ascii="Times New Roman" w:eastAsia="Batang" w:hAnsi="Times New Roman" w:cs="Times New Roman"/>
        </w:rPr>
        <w:t>4)</w:t>
      </w:r>
      <w:r w:rsidRPr="006D2A29">
        <w:rPr>
          <w:rFonts w:ascii="Times New Roman" w:eastAsia="Batang" w:hAnsi="Times New Roman" w:cs="Times New Roman"/>
        </w:rPr>
        <w:tab/>
        <w:t>gwarancjach ubezpieczeniowych,</w:t>
      </w:r>
    </w:p>
    <w:p w:rsidR="006D2A29" w:rsidRPr="006D2A29" w:rsidRDefault="006D2A29" w:rsidP="00BB51B9">
      <w:pPr>
        <w:spacing w:after="0"/>
        <w:ind w:left="1134" w:hanging="425"/>
        <w:jc w:val="both"/>
        <w:rPr>
          <w:rFonts w:ascii="Times New Roman" w:hAnsi="Times New Roman" w:cs="Times New Roman"/>
        </w:rPr>
      </w:pPr>
      <w:r w:rsidRPr="006D2A29">
        <w:rPr>
          <w:rFonts w:ascii="Times New Roman" w:eastAsia="Batang" w:hAnsi="Times New Roman" w:cs="Times New Roman"/>
        </w:rPr>
        <w:t>5)</w:t>
      </w:r>
      <w:r w:rsidRPr="006D2A29">
        <w:rPr>
          <w:rFonts w:ascii="Times New Roman" w:eastAsia="Batang" w:hAnsi="Times New Roman" w:cs="Times New Roman"/>
        </w:rPr>
        <w:tab/>
        <w:t>poręczeniach udzielanych przez podmioty, o których mowa w art. 6 b ust. 5 pkt 2 ustawy z dnia 9 listopada 2000 r. o utworzeniu Polskiej Agencji Rozwoju Przedsiębiorczości (Dz. U. z 2007 r. nr 42, poz. 275 z późn. zm.).</w:t>
      </w:r>
    </w:p>
    <w:p w:rsidR="006D2A29" w:rsidRPr="008F67AF" w:rsidRDefault="006D2A29" w:rsidP="008F67AF">
      <w:pPr>
        <w:pStyle w:val="Akapitzlist"/>
        <w:numPr>
          <w:ilvl w:val="1"/>
          <w:numId w:val="7"/>
        </w:numPr>
        <w:tabs>
          <w:tab w:val="num" w:pos="709"/>
        </w:tabs>
        <w:spacing w:after="0"/>
        <w:ind w:left="709" w:hanging="283"/>
        <w:contextualSpacing/>
        <w:jc w:val="both"/>
        <w:rPr>
          <w:rFonts w:ascii="Times New Roman" w:hAnsi="Times New Roman"/>
        </w:rPr>
      </w:pPr>
      <w:r w:rsidRPr="006D2A29">
        <w:rPr>
          <w:rFonts w:ascii="Times New Roman" w:eastAsia="Batang" w:hAnsi="Times New Roman"/>
        </w:rPr>
        <w:t>Wykonawca zobowiązany jest wnieść wadium przed upływem terminu składania ofert</w:t>
      </w:r>
      <w:r w:rsidR="008F67AF">
        <w:rPr>
          <w:rFonts w:ascii="Times New Roman" w:eastAsia="Batang" w:hAnsi="Times New Roman"/>
        </w:rPr>
        <w:t xml:space="preserve"> </w:t>
      </w:r>
      <w:r w:rsidRPr="008F67AF">
        <w:rPr>
          <w:rFonts w:ascii="Times New Roman" w:eastAsia="Batang" w:hAnsi="Times New Roman"/>
        </w:rPr>
        <w:t>na konto Zamawiającego</w:t>
      </w:r>
      <w:r w:rsidR="008F67AF">
        <w:rPr>
          <w:rFonts w:ascii="Times New Roman" w:eastAsia="Batang" w:hAnsi="Times New Roman"/>
        </w:rPr>
        <w:t>:</w:t>
      </w:r>
    </w:p>
    <w:p w:rsidR="006D2A29" w:rsidRPr="006D2A29" w:rsidRDefault="006D2A29" w:rsidP="006D2A29">
      <w:pPr>
        <w:pStyle w:val="Akapitzlist"/>
        <w:tabs>
          <w:tab w:val="num" w:pos="709"/>
        </w:tabs>
        <w:spacing w:after="0"/>
        <w:ind w:left="709" w:hanging="283"/>
        <w:jc w:val="center"/>
        <w:rPr>
          <w:rFonts w:ascii="Times New Roman" w:hAnsi="Times New Roman"/>
        </w:rPr>
      </w:pPr>
      <w:r w:rsidRPr="006D2A29">
        <w:rPr>
          <w:rFonts w:ascii="Times New Roman" w:eastAsia="Batang" w:hAnsi="Times New Roman"/>
          <w:b/>
        </w:rPr>
        <w:t>Bank Spółdzielczy w Tucholi Nr 15 8174 0004 0000 2163 2000 0005</w:t>
      </w:r>
    </w:p>
    <w:p w:rsidR="006D2A29" w:rsidRPr="006D2A29" w:rsidRDefault="006D2A29" w:rsidP="006D2A29">
      <w:pPr>
        <w:pStyle w:val="Akapitzlist"/>
        <w:numPr>
          <w:ilvl w:val="1"/>
          <w:numId w:val="7"/>
        </w:numPr>
        <w:tabs>
          <w:tab w:val="num" w:pos="709"/>
        </w:tabs>
        <w:spacing w:after="0"/>
        <w:ind w:left="709" w:hanging="283"/>
        <w:contextualSpacing/>
        <w:jc w:val="both"/>
        <w:rPr>
          <w:rFonts w:ascii="Times New Roman" w:hAnsi="Times New Roman"/>
        </w:rPr>
      </w:pPr>
      <w:r w:rsidRPr="006D2A29">
        <w:rPr>
          <w:rFonts w:ascii="Times New Roman" w:eastAsia="Batang" w:hAnsi="Times New Roman"/>
        </w:rPr>
        <w:t>W przypadku wadium wnoszonego w pieniądzu, jako termin wniesienia wadium przyjęty zostaje termin uznania kwoty na rachunku Zamawiającego.</w:t>
      </w:r>
    </w:p>
    <w:p w:rsidR="006D2A29" w:rsidRPr="0066758E" w:rsidRDefault="006D2A29" w:rsidP="006D2A29">
      <w:pPr>
        <w:pStyle w:val="Akapitzlist"/>
        <w:numPr>
          <w:ilvl w:val="1"/>
          <w:numId w:val="7"/>
        </w:numPr>
        <w:tabs>
          <w:tab w:val="num" w:pos="709"/>
        </w:tabs>
        <w:spacing w:after="0"/>
        <w:ind w:left="709" w:hanging="283"/>
        <w:contextualSpacing/>
        <w:jc w:val="both"/>
        <w:rPr>
          <w:rFonts w:ascii="Times New Roman" w:hAnsi="Times New Roman"/>
          <w:b/>
          <w:u w:val="single"/>
        </w:rPr>
      </w:pPr>
      <w:r w:rsidRPr="0066758E">
        <w:rPr>
          <w:rFonts w:ascii="Times New Roman" w:eastAsia="Batang" w:hAnsi="Times New Roman"/>
          <w:b/>
          <w:u w:val="single"/>
        </w:rPr>
        <w:t xml:space="preserve">W przypadku wniesienia wadium w formie innej niż pieniądz – </w:t>
      </w:r>
      <w:r w:rsidR="0066758E" w:rsidRPr="0066758E">
        <w:rPr>
          <w:rFonts w:ascii="Times New Roman" w:eastAsia="Batang" w:hAnsi="Times New Roman"/>
          <w:b/>
          <w:u w:val="single"/>
        </w:rPr>
        <w:t xml:space="preserve">Wykonawca wnosi w formie elektronicznej poprzez wczytanie na </w:t>
      </w:r>
      <w:r w:rsidR="00B06655" w:rsidRPr="00B06655">
        <w:rPr>
          <w:rFonts w:ascii="Times New Roman" w:eastAsia="Batang" w:hAnsi="Times New Roman"/>
          <w:b/>
          <w:u w:val="single"/>
        </w:rPr>
        <w:t>P</w:t>
      </w:r>
      <w:r w:rsidR="0066758E" w:rsidRPr="00B06655">
        <w:rPr>
          <w:rFonts w:ascii="Times New Roman" w:eastAsia="Batang" w:hAnsi="Times New Roman"/>
          <w:b/>
          <w:u w:val="single"/>
        </w:rPr>
        <w:t xml:space="preserve">latformie </w:t>
      </w:r>
      <w:r w:rsidR="00B06655" w:rsidRPr="00B06655">
        <w:rPr>
          <w:rFonts w:ascii="Times New Roman" w:eastAsia="Batang" w:hAnsi="Times New Roman"/>
          <w:b/>
          <w:u w:val="single"/>
        </w:rPr>
        <w:t>Z</w:t>
      </w:r>
      <w:r w:rsidR="0066758E" w:rsidRPr="00B06655">
        <w:rPr>
          <w:rFonts w:ascii="Times New Roman" w:eastAsia="Batang" w:hAnsi="Times New Roman"/>
          <w:b/>
          <w:u w:val="single"/>
        </w:rPr>
        <w:t>akupowej</w:t>
      </w:r>
      <w:r w:rsidR="0066758E" w:rsidRPr="0066758E">
        <w:rPr>
          <w:rFonts w:ascii="Times New Roman" w:eastAsia="Batang" w:hAnsi="Times New Roman"/>
          <w:b/>
          <w:u w:val="single"/>
        </w:rPr>
        <w:t xml:space="preserve"> oryginału dokumentu wadialnego tj. opatrzonego kwalifikowanym podpisem elektronicznym osób/y upoważnionych/nej do jego wystawienia ze strony gwaranta</w:t>
      </w:r>
      <w:r w:rsidR="003645D1">
        <w:rPr>
          <w:rFonts w:ascii="Times New Roman" w:eastAsia="Batang" w:hAnsi="Times New Roman"/>
          <w:b/>
          <w:u w:val="single"/>
        </w:rPr>
        <w:t>, wadium powinno być oznaczone jw. w pkt 1.</w:t>
      </w:r>
    </w:p>
    <w:p w:rsidR="0066758E" w:rsidRPr="0066758E" w:rsidRDefault="0066758E" w:rsidP="00351C94">
      <w:pPr>
        <w:pStyle w:val="Akapitzlist"/>
        <w:widowControl w:val="0"/>
        <w:numPr>
          <w:ilvl w:val="0"/>
          <w:numId w:val="26"/>
        </w:numPr>
        <w:tabs>
          <w:tab w:val="left" w:pos="851"/>
        </w:tabs>
        <w:spacing w:after="0"/>
        <w:jc w:val="both"/>
        <w:rPr>
          <w:rFonts w:ascii="Times New Roman" w:eastAsia="Batang" w:hAnsi="Times New Roman"/>
        </w:rPr>
      </w:pPr>
      <w:r>
        <w:rPr>
          <w:rFonts w:ascii="Times New Roman" w:eastAsia="Batang" w:hAnsi="Times New Roman"/>
        </w:rPr>
        <w:t>p</w:t>
      </w:r>
      <w:r w:rsidRPr="0066758E">
        <w:rPr>
          <w:rFonts w:ascii="Times New Roman" w:eastAsia="Batang" w:hAnsi="Times New Roman"/>
        </w:rPr>
        <w:t xml:space="preserve">owinno być złożone w oryginale w postaci elektronicznej, musi obejmować cały okres związania </w:t>
      </w:r>
      <w:r>
        <w:rPr>
          <w:rFonts w:ascii="Times New Roman" w:eastAsia="Batang" w:hAnsi="Times New Roman"/>
        </w:rPr>
        <w:t>ofert</w:t>
      </w:r>
      <w:r w:rsidRPr="0066758E">
        <w:rPr>
          <w:rFonts w:ascii="Times New Roman" w:eastAsia="Batang" w:hAnsi="Times New Roman"/>
        </w:rPr>
        <w:t>;</w:t>
      </w:r>
    </w:p>
    <w:p w:rsidR="0066758E" w:rsidRPr="0066758E" w:rsidRDefault="0066758E" w:rsidP="00351C94">
      <w:pPr>
        <w:pStyle w:val="Akapitzlist"/>
        <w:widowControl w:val="0"/>
        <w:numPr>
          <w:ilvl w:val="0"/>
          <w:numId w:val="26"/>
        </w:numPr>
        <w:tabs>
          <w:tab w:val="left" w:pos="851"/>
        </w:tabs>
        <w:spacing w:after="0"/>
        <w:jc w:val="both"/>
        <w:rPr>
          <w:rFonts w:ascii="Times New Roman" w:eastAsia="Batang" w:hAnsi="Times New Roman"/>
        </w:rPr>
      </w:pPr>
      <w:r>
        <w:rPr>
          <w:rFonts w:ascii="Times New Roman" w:eastAsia="Batang" w:hAnsi="Times New Roman"/>
        </w:rPr>
        <w:t>p</w:t>
      </w:r>
      <w:r w:rsidRPr="0066758E">
        <w:rPr>
          <w:rFonts w:ascii="Times New Roman" w:eastAsia="Batang" w:hAnsi="Times New Roman"/>
        </w:rPr>
        <w:t>owinno być wystawione na Zamawiającego;</w:t>
      </w:r>
    </w:p>
    <w:p w:rsidR="0066758E" w:rsidRPr="00AD07D4" w:rsidRDefault="0066758E" w:rsidP="00351C94">
      <w:pPr>
        <w:pStyle w:val="Akapitzlist"/>
        <w:widowControl w:val="0"/>
        <w:numPr>
          <w:ilvl w:val="0"/>
          <w:numId w:val="26"/>
        </w:numPr>
        <w:tabs>
          <w:tab w:val="left" w:pos="851"/>
        </w:tabs>
        <w:spacing w:after="0"/>
        <w:jc w:val="both"/>
        <w:rPr>
          <w:rFonts w:ascii="Times New Roman" w:eastAsia="Batang" w:hAnsi="Times New Roman"/>
        </w:rPr>
      </w:pPr>
      <w:r w:rsidRPr="0066758E">
        <w:rPr>
          <w:rFonts w:ascii="Times New Roman" w:eastAsia="Batang" w:hAnsi="Times New Roman"/>
        </w:rPr>
        <w:t>koniecznym</w:t>
      </w:r>
      <w:r>
        <w:rPr>
          <w:rFonts w:ascii="Times New Roman" w:eastAsia="Batang" w:hAnsi="Times New Roman"/>
        </w:rPr>
        <w:t xml:space="preserve"> </w:t>
      </w:r>
      <w:r w:rsidRPr="0066758E">
        <w:rPr>
          <w:rFonts w:ascii="Times New Roman" w:eastAsia="Batang" w:hAnsi="Times New Roman"/>
        </w:rPr>
        <w:t>jest,</w:t>
      </w:r>
      <w:r>
        <w:rPr>
          <w:rFonts w:ascii="Times New Roman" w:eastAsia="Batang" w:hAnsi="Times New Roman"/>
        </w:rPr>
        <w:t xml:space="preserve"> </w:t>
      </w:r>
      <w:r w:rsidRPr="0066758E">
        <w:rPr>
          <w:rFonts w:ascii="Times New Roman" w:eastAsia="Batang" w:hAnsi="Times New Roman"/>
        </w:rPr>
        <w:t>aby</w:t>
      </w:r>
      <w:r>
        <w:rPr>
          <w:rFonts w:ascii="Times New Roman" w:eastAsia="Batang" w:hAnsi="Times New Roman"/>
        </w:rPr>
        <w:t xml:space="preserve"> wystawiony dokument przez gwaranta obejmował </w:t>
      </w:r>
      <w:r w:rsidRPr="0066758E">
        <w:rPr>
          <w:rFonts w:ascii="Times New Roman" w:eastAsia="Batang" w:hAnsi="Times New Roman"/>
        </w:rPr>
        <w:t>odpowiedzialność</w:t>
      </w:r>
      <w:r>
        <w:rPr>
          <w:rFonts w:ascii="Times New Roman" w:eastAsia="Batang" w:hAnsi="Times New Roman"/>
        </w:rPr>
        <w:t xml:space="preserve"> </w:t>
      </w:r>
      <w:r w:rsidRPr="0066758E">
        <w:rPr>
          <w:rFonts w:ascii="Times New Roman" w:eastAsia="Batang" w:hAnsi="Times New Roman"/>
        </w:rPr>
        <w:t>za</w:t>
      </w:r>
      <w:r>
        <w:rPr>
          <w:rFonts w:ascii="Times New Roman" w:eastAsia="Batang" w:hAnsi="Times New Roman"/>
        </w:rPr>
        <w:t xml:space="preserve"> </w:t>
      </w:r>
      <w:r w:rsidRPr="0066758E">
        <w:rPr>
          <w:rFonts w:ascii="Times New Roman" w:eastAsia="Batang" w:hAnsi="Times New Roman"/>
        </w:rPr>
        <w:t>wszystkie</w:t>
      </w:r>
      <w:r>
        <w:rPr>
          <w:rFonts w:ascii="Times New Roman" w:eastAsia="Batang" w:hAnsi="Times New Roman"/>
        </w:rPr>
        <w:t xml:space="preserve"> </w:t>
      </w:r>
      <w:r w:rsidRPr="0066758E">
        <w:rPr>
          <w:rFonts w:ascii="Times New Roman" w:eastAsia="Batang" w:hAnsi="Times New Roman"/>
        </w:rPr>
        <w:t>przypadki</w:t>
      </w:r>
      <w:r>
        <w:rPr>
          <w:rFonts w:ascii="Times New Roman" w:eastAsia="Batang" w:hAnsi="Times New Roman"/>
        </w:rPr>
        <w:t xml:space="preserve"> powodujące utratę </w:t>
      </w:r>
      <w:r w:rsidRPr="0066758E">
        <w:rPr>
          <w:rFonts w:ascii="Times New Roman" w:eastAsia="Batang" w:hAnsi="Times New Roman"/>
        </w:rPr>
        <w:t>wadium</w:t>
      </w:r>
      <w:r>
        <w:rPr>
          <w:rFonts w:ascii="Times New Roman" w:eastAsia="Batang" w:hAnsi="Times New Roman"/>
        </w:rPr>
        <w:t xml:space="preserve"> </w:t>
      </w:r>
      <w:r w:rsidRPr="0066758E">
        <w:rPr>
          <w:rFonts w:ascii="Times New Roman" w:eastAsia="Batang" w:hAnsi="Times New Roman"/>
        </w:rPr>
        <w:t>przez</w:t>
      </w:r>
      <w:r>
        <w:rPr>
          <w:rFonts w:ascii="Times New Roman" w:eastAsia="Batang" w:hAnsi="Times New Roman"/>
        </w:rPr>
        <w:t xml:space="preserve"> </w:t>
      </w:r>
      <w:r w:rsidRPr="0066758E">
        <w:rPr>
          <w:rFonts w:ascii="Times New Roman" w:eastAsia="Batang" w:hAnsi="Times New Roman"/>
        </w:rPr>
        <w:t>Wykonawcę,</w:t>
      </w:r>
      <w:r>
        <w:rPr>
          <w:rFonts w:ascii="Times New Roman" w:eastAsia="Batang" w:hAnsi="Times New Roman"/>
        </w:rPr>
        <w:t xml:space="preserve"> </w:t>
      </w:r>
      <w:r w:rsidRPr="0066758E">
        <w:rPr>
          <w:rFonts w:ascii="Times New Roman" w:eastAsia="Batang" w:hAnsi="Times New Roman"/>
        </w:rPr>
        <w:t>określone</w:t>
      </w:r>
      <w:r>
        <w:rPr>
          <w:rFonts w:ascii="Times New Roman" w:eastAsia="Batang" w:hAnsi="Times New Roman"/>
        </w:rPr>
        <w:t xml:space="preserve"> </w:t>
      </w:r>
      <w:r w:rsidRPr="0066758E">
        <w:rPr>
          <w:rFonts w:ascii="Times New Roman" w:eastAsia="Batang" w:hAnsi="Times New Roman"/>
        </w:rPr>
        <w:t>w</w:t>
      </w:r>
      <w:r>
        <w:rPr>
          <w:rFonts w:ascii="Times New Roman" w:eastAsia="Batang" w:hAnsi="Times New Roman"/>
        </w:rPr>
        <w:t xml:space="preserve"> </w:t>
      </w:r>
      <w:r w:rsidRPr="0066758E">
        <w:rPr>
          <w:rFonts w:ascii="Times New Roman" w:eastAsia="Batang" w:hAnsi="Times New Roman"/>
        </w:rPr>
        <w:t>art.</w:t>
      </w:r>
      <w:r>
        <w:rPr>
          <w:rFonts w:ascii="Times New Roman" w:eastAsia="Batang" w:hAnsi="Times New Roman"/>
        </w:rPr>
        <w:t xml:space="preserve"> </w:t>
      </w:r>
      <w:r w:rsidRPr="0066758E">
        <w:rPr>
          <w:rFonts w:ascii="Times New Roman" w:eastAsia="Batang" w:hAnsi="Times New Roman"/>
        </w:rPr>
        <w:t>46</w:t>
      </w:r>
      <w:r>
        <w:rPr>
          <w:rFonts w:ascii="Times New Roman" w:eastAsia="Batang" w:hAnsi="Times New Roman"/>
        </w:rPr>
        <w:t xml:space="preserve"> </w:t>
      </w:r>
      <w:r w:rsidRPr="0066758E">
        <w:rPr>
          <w:rFonts w:ascii="Times New Roman" w:eastAsia="Batang" w:hAnsi="Times New Roman"/>
        </w:rPr>
        <w:t>ust.</w:t>
      </w:r>
      <w:r>
        <w:rPr>
          <w:rFonts w:ascii="Times New Roman" w:eastAsia="Batang" w:hAnsi="Times New Roman"/>
        </w:rPr>
        <w:t xml:space="preserve"> </w:t>
      </w:r>
      <w:r w:rsidRPr="0066758E">
        <w:rPr>
          <w:rFonts w:ascii="Times New Roman" w:eastAsia="Batang" w:hAnsi="Times New Roman"/>
        </w:rPr>
        <w:t>4</w:t>
      </w:r>
      <w:r>
        <w:rPr>
          <w:rFonts w:ascii="Times New Roman" w:eastAsia="Batang" w:hAnsi="Times New Roman"/>
        </w:rPr>
        <w:t xml:space="preserve"> </w:t>
      </w:r>
      <w:r w:rsidRPr="0066758E">
        <w:rPr>
          <w:rFonts w:ascii="Times New Roman" w:eastAsia="Batang" w:hAnsi="Times New Roman"/>
        </w:rPr>
        <w:t>a</w:t>
      </w:r>
      <w:r>
        <w:rPr>
          <w:rFonts w:ascii="Times New Roman" w:eastAsia="Batang" w:hAnsi="Times New Roman"/>
        </w:rPr>
        <w:t xml:space="preserve"> </w:t>
      </w:r>
      <w:r w:rsidRPr="0066758E">
        <w:rPr>
          <w:rFonts w:ascii="Times New Roman" w:eastAsia="Batang" w:hAnsi="Times New Roman"/>
        </w:rPr>
        <w:t>i</w:t>
      </w:r>
      <w:r>
        <w:rPr>
          <w:rFonts w:ascii="Times New Roman" w:eastAsia="Batang" w:hAnsi="Times New Roman"/>
        </w:rPr>
        <w:t xml:space="preserve"> </w:t>
      </w:r>
      <w:r w:rsidRPr="0066758E">
        <w:rPr>
          <w:rFonts w:ascii="Times New Roman" w:eastAsia="Batang" w:hAnsi="Times New Roman"/>
        </w:rPr>
        <w:t>5</w:t>
      </w:r>
      <w:r>
        <w:rPr>
          <w:rFonts w:ascii="Times New Roman" w:eastAsia="Batang" w:hAnsi="Times New Roman"/>
        </w:rPr>
        <w:t xml:space="preserve">  </w:t>
      </w:r>
      <w:r w:rsidRPr="0066758E">
        <w:rPr>
          <w:rFonts w:ascii="Times New Roman" w:eastAsia="Batang" w:hAnsi="Times New Roman"/>
        </w:rPr>
        <w:t>Ustawy.</w:t>
      </w:r>
      <w:r>
        <w:rPr>
          <w:rFonts w:ascii="Times New Roman" w:eastAsia="Batang" w:hAnsi="Times New Roman"/>
        </w:rPr>
        <w:t xml:space="preserve"> </w:t>
      </w:r>
      <w:r w:rsidRPr="0066758E">
        <w:rPr>
          <w:rFonts w:ascii="Times New Roman" w:eastAsia="Batang" w:hAnsi="Times New Roman"/>
        </w:rPr>
        <w:t>Wadium</w:t>
      </w:r>
      <w:r>
        <w:rPr>
          <w:rFonts w:ascii="Times New Roman" w:eastAsia="Batang" w:hAnsi="Times New Roman"/>
        </w:rPr>
        <w:t xml:space="preserve"> </w:t>
      </w:r>
      <w:r w:rsidRPr="0066758E">
        <w:rPr>
          <w:rFonts w:ascii="Times New Roman" w:eastAsia="Batang" w:hAnsi="Times New Roman"/>
        </w:rPr>
        <w:t>to</w:t>
      </w:r>
      <w:r>
        <w:rPr>
          <w:rFonts w:ascii="Times New Roman" w:eastAsia="Batang" w:hAnsi="Times New Roman"/>
        </w:rPr>
        <w:t xml:space="preserve"> </w:t>
      </w:r>
      <w:r w:rsidRPr="0066758E">
        <w:rPr>
          <w:rFonts w:ascii="Times New Roman" w:eastAsia="Batang" w:hAnsi="Times New Roman"/>
        </w:rPr>
        <w:t>musi</w:t>
      </w:r>
      <w:r>
        <w:rPr>
          <w:rFonts w:ascii="Times New Roman" w:eastAsia="Batang" w:hAnsi="Times New Roman"/>
        </w:rPr>
        <w:t xml:space="preserve"> </w:t>
      </w:r>
      <w:r w:rsidRPr="0066758E">
        <w:rPr>
          <w:rFonts w:ascii="Times New Roman" w:eastAsia="Batang" w:hAnsi="Times New Roman"/>
        </w:rPr>
        <w:t>być</w:t>
      </w:r>
      <w:r>
        <w:rPr>
          <w:rFonts w:ascii="Times New Roman" w:eastAsia="Batang" w:hAnsi="Times New Roman"/>
        </w:rPr>
        <w:t xml:space="preserve"> </w:t>
      </w:r>
      <w:r w:rsidRPr="0066758E">
        <w:rPr>
          <w:rFonts w:ascii="Times New Roman" w:eastAsia="Batang" w:hAnsi="Times New Roman"/>
        </w:rPr>
        <w:t>bezwarunkowe,</w:t>
      </w:r>
      <w:r>
        <w:rPr>
          <w:rFonts w:ascii="Times New Roman" w:eastAsia="Batang" w:hAnsi="Times New Roman"/>
        </w:rPr>
        <w:t xml:space="preserve"> </w:t>
      </w:r>
      <w:r w:rsidRPr="0066758E">
        <w:rPr>
          <w:rFonts w:ascii="Times New Roman" w:eastAsia="Batang" w:hAnsi="Times New Roman"/>
        </w:rPr>
        <w:t>realizowane</w:t>
      </w:r>
      <w:r>
        <w:rPr>
          <w:rFonts w:ascii="Times New Roman" w:eastAsia="Batang" w:hAnsi="Times New Roman"/>
        </w:rPr>
        <w:t xml:space="preserve"> </w:t>
      </w:r>
      <w:r w:rsidRPr="0066758E">
        <w:rPr>
          <w:rFonts w:ascii="Times New Roman" w:eastAsia="Batang" w:hAnsi="Times New Roman"/>
        </w:rPr>
        <w:t>na</w:t>
      </w:r>
      <w:r>
        <w:rPr>
          <w:rFonts w:ascii="Times New Roman" w:eastAsia="Batang" w:hAnsi="Times New Roman"/>
        </w:rPr>
        <w:t xml:space="preserve"> pierwsze żądanie </w:t>
      </w:r>
      <w:r w:rsidRPr="0066758E">
        <w:rPr>
          <w:rFonts w:ascii="Times New Roman" w:eastAsia="Batang" w:hAnsi="Times New Roman"/>
        </w:rPr>
        <w:t>Zamawiającego.</w:t>
      </w:r>
    </w:p>
    <w:p w:rsidR="006D2A29" w:rsidRPr="006D2A29" w:rsidRDefault="006D2A29" w:rsidP="006D2A29">
      <w:pPr>
        <w:pStyle w:val="Akapitzlist"/>
        <w:numPr>
          <w:ilvl w:val="1"/>
          <w:numId w:val="7"/>
        </w:numPr>
        <w:tabs>
          <w:tab w:val="num" w:pos="709"/>
        </w:tabs>
        <w:spacing w:after="0"/>
        <w:ind w:left="709" w:hanging="283"/>
        <w:contextualSpacing/>
        <w:jc w:val="both"/>
        <w:rPr>
          <w:rFonts w:ascii="Times New Roman" w:hAnsi="Times New Roman"/>
        </w:rPr>
      </w:pPr>
      <w:r w:rsidRPr="006D2A29">
        <w:rPr>
          <w:rFonts w:ascii="Times New Roman" w:eastAsia="Batang" w:hAnsi="Times New Roman"/>
        </w:rPr>
        <w:t>Niewniesienie wadium w terminie lub w sposób określony w SIWZ spowoduje odrzucenie oferty Wykonawcy na podstawie art. 89 ust. 1 pkt. 7b ustawy Pzp.</w:t>
      </w:r>
    </w:p>
    <w:p w:rsidR="006D2A29" w:rsidRPr="006D2A29" w:rsidRDefault="006D2A29" w:rsidP="006D2A29">
      <w:pPr>
        <w:pStyle w:val="Akapitzlist"/>
        <w:tabs>
          <w:tab w:val="num" w:pos="709"/>
        </w:tabs>
        <w:spacing w:after="0"/>
        <w:ind w:left="709" w:hanging="283"/>
        <w:contextualSpacing/>
        <w:jc w:val="both"/>
        <w:rPr>
          <w:rFonts w:ascii="Times New Roman" w:hAnsi="Times New Roman"/>
        </w:rPr>
      </w:pPr>
      <w:r w:rsidRPr="006D2A29">
        <w:rPr>
          <w:rFonts w:ascii="Times New Roman" w:eastAsia="Batang" w:hAnsi="Times New Roman"/>
          <w:b/>
        </w:rPr>
        <w:tab/>
        <w:t>UWAGA:</w:t>
      </w:r>
      <w:r w:rsidRPr="006D2A29">
        <w:rPr>
          <w:rFonts w:ascii="Times New Roman" w:eastAsia="Batang" w:hAnsi="Times New Roman"/>
        </w:rPr>
        <w:t xml:space="preserve"> Z treści gwarancji winno wynikać bezwarunkowe, na każde pisemne żądanie zgłoszone przez Zamawiającego w terminie związania ofertą, zobowiązanie Gwaranta do wypłaty Zamawiającemu pełnej kwoty wadium w okolicznościach określonych w art. 46 ust. 5 ustawy Pzp oraz art. 46 ust. 4 a).</w:t>
      </w:r>
    </w:p>
    <w:p w:rsidR="006D2A29" w:rsidRPr="006D2A29" w:rsidRDefault="006D2A29" w:rsidP="006D2A29">
      <w:pPr>
        <w:pStyle w:val="Akapitzlist"/>
        <w:tabs>
          <w:tab w:val="num" w:pos="709"/>
        </w:tabs>
        <w:spacing w:after="0"/>
        <w:ind w:left="709" w:hanging="283"/>
        <w:contextualSpacing/>
        <w:jc w:val="both"/>
        <w:rPr>
          <w:rFonts w:ascii="Times New Roman" w:hAnsi="Times New Roman"/>
        </w:rPr>
      </w:pPr>
      <w:r w:rsidRPr="006D2A29">
        <w:rPr>
          <w:rFonts w:ascii="Times New Roman" w:eastAsia="Batang" w:hAnsi="Times New Roman"/>
        </w:rPr>
        <w:tab/>
        <w:t>Zgodnie z art.46 ust. 4a Zamawiający zatrzymuje wadium wraz z odsetkami, jeżeli Wykonawca w odpowiedzi na wezwanie, o którym mowa w art. 26 ust.3 i 3a, z przyczyn leżących po jego stronie, nie złożył dokumentów lub oświadczeń, o których mowa w art. 25a ust. 1, pełnomocnictw lub nie wyraził zgody na poprawienie omyłki, o której mowa w art. 87 ust. 2 pkt. 3, co spowodowało brak możliwości wybrania oferty złożonej przez wykonawcę jako najkorzystniejszej.</w:t>
      </w:r>
    </w:p>
    <w:p w:rsidR="006D2A29" w:rsidRPr="006D2A29" w:rsidRDefault="006D2A29" w:rsidP="006D2A29">
      <w:pPr>
        <w:pStyle w:val="Akapitzlist"/>
        <w:numPr>
          <w:ilvl w:val="1"/>
          <w:numId w:val="7"/>
        </w:numPr>
        <w:tabs>
          <w:tab w:val="num" w:pos="709"/>
        </w:tabs>
        <w:spacing w:after="0"/>
        <w:ind w:left="709" w:hanging="283"/>
        <w:contextualSpacing/>
        <w:jc w:val="both"/>
        <w:rPr>
          <w:rFonts w:ascii="Times New Roman" w:hAnsi="Times New Roman"/>
        </w:rPr>
      </w:pPr>
      <w:r w:rsidRPr="006D2A29">
        <w:rPr>
          <w:rFonts w:ascii="Times New Roman" w:hAnsi="Times New Roman"/>
        </w:rPr>
        <w:t>Zamawiający zatrzymuje wadium wraz z odsetkami jeżeli Wykonawca, którego oferta została wybrana:</w:t>
      </w:r>
    </w:p>
    <w:p w:rsidR="006D2A29" w:rsidRPr="006D2A29" w:rsidRDefault="006D2A29" w:rsidP="00BB51B9">
      <w:pPr>
        <w:pStyle w:val="Akapitzlist"/>
        <w:numPr>
          <w:ilvl w:val="0"/>
          <w:numId w:val="9"/>
        </w:numPr>
        <w:autoSpaceDE w:val="0"/>
        <w:autoSpaceDN w:val="0"/>
        <w:adjustRightInd w:val="0"/>
        <w:spacing w:after="0"/>
        <w:ind w:left="993" w:hanging="284"/>
        <w:contextualSpacing/>
        <w:jc w:val="both"/>
        <w:rPr>
          <w:rFonts w:ascii="Times New Roman" w:hAnsi="Times New Roman"/>
        </w:rPr>
      </w:pPr>
      <w:r w:rsidRPr="006D2A29">
        <w:rPr>
          <w:rFonts w:ascii="Times New Roman" w:hAnsi="Times New Roman"/>
        </w:rPr>
        <w:t>odmówił podpisania umowy w sprawie zamówienia publicznego na warunkach określonych w ofercie;</w:t>
      </w:r>
    </w:p>
    <w:p w:rsidR="006D2A29" w:rsidRPr="006D2A29" w:rsidRDefault="006D2A29" w:rsidP="00BB51B9">
      <w:pPr>
        <w:pStyle w:val="Akapitzlist"/>
        <w:numPr>
          <w:ilvl w:val="0"/>
          <w:numId w:val="9"/>
        </w:numPr>
        <w:autoSpaceDE w:val="0"/>
        <w:autoSpaceDN w:val="0"/>
        <w:adjustRightInd w:val="0"/>
        <w:spacing w:after="0"/>
        <w:ind w:left="993" w:hanging="284"/>
        <w:contextualSpacing/>
        <w:jc w:val="both"/>
        <w:rPr>
          <w:rFonts w:ascii="Times New Roman" w:hAnsi="Times New Roman"/>
        </w:rPr>
      </w:pPr>
      <w:r w:rsidRPr="006D2A29">
        <w:rPr>
          <w:rFonts w:ascii="Times New Roman" w:hAnsi="Times New Roman"/>
        </w:rPr>
        <w:t>nie wniósł wymaganego zabezpieczenia należytego wykonania umowy;</w:t>
      </w:r>
    </w:p>
    <w:p w:rsidR="006D2A29" w:rsidRPr="006D2A29" w:rsidRDefault="006D2A29" w:rsidP="00BB51B9">
      <w:pPr>
        <w:pStyle w:val="Akapitzlist"/>
        <w:numPr>
          <w:ilvl w:val="0"/>
          <w:numId w:val="9"/>
        </w:numPr>
        <w:autoSpaceDE w:val="0"/>
        <w:autoSpaceDN w:val="0"/>
        <w:adjustRightInd w:val="0"/>
        <w:spacing w:after="0"/>
        <w:ind w:left="993" w:hanging="284"/>
        <w:contextualSpacing/>
        <w:jc w:val="both"/>
        <w:rPr>
          <w:rFonts w:ascii="Times New Roman" w:hAnsi="Times New Roman"/>
        </w:rPr>
      </w:pPr>
      <w:r w:rsidRPr="006D2A29">
        <w:rPr>
          <w:rFonts w:ascii="Times New Roman" w:hAnsi="Times New Roman"/>
        </w:rPr>
        <w:t>zawarcie umowy w sprawie zamówienia publicznego stało się niemożliwe z przyczyn leżących po stronie Wykonawcy.</w:t>
      </w:r>
    </w:p>
    <w:p w:rsidR="006D2A29" w:rsidRPr="006D2A29" w:rsidRDefault="006D2A29" w:rsidP="006D2A29">
      <w:pPr>
        <w:pStyle w:val="ust"/>
        <w:spacing w:before="0" w:after="0" w:line="276" w:lineRule="auto"/>
        <w:ind w:left="0" w:firstLine="0"/>
        <w:rPr>
          <w:sz w:val="22"/>
          <w:szCs w:val="22"/>
        </w:rPr>
      </w:pPr>
    </w:p>
    <w:p w:rsidR="006D2A29" w:rsidRPr="006D2A29" w:rsidRDefault="006D2A29" w:rsidP="006D2A29">
      <w:pPr>
        <w:pStyle w:val="Nagwek1"/>
        <w:numPr>
          <w:ilvl w:val="0"/>
          <w:numId w:val="7"/>
        </w:numPr>
        <w:suppressAutoHyphens w:val="0"/>
        <w:spacing w:after="120" w:line="276" w:lineRule="auto"/>
        <w:ind w:left="426" w:hanging="426"/>
        <w:jc w:val="both"/>
        <w:rPr>
          <w:b/>
          <w:sz w:val="22"/>
          <w:szCs w:val="22"/>
        </w:rPr>
      </w:pPr>
      <w:bookmarkStart w:id="46" w:name="_Toc252391005"/>
      <w:r w:rsidRPr="006D2A29">
        <w:rPr>
          <w:b/>
          <w:sz w:val="22"/>
          <w:szCs w:val="22"/>
        </w:rPr>
        <w:t>TERMIN ZWIĄZANIA OFERTĄ</w:t>
      </w:r>
      <w:bookmarkEnd w:id="46"/>
      <w:r w:rsidRPr="006D2A29">
        <w:rPr>
          <w:b/>
          <w:sz w:val="22"/>
          <w:szCs w:val="22"/>
        </w:rPr>
        <w:t xml:space="preserve"> </w:t>
      </w:r>
    </w:p>
    <w:p w:rsidR="006D2A29" w:rsidRPr="006D2A29" w:rsidRDefault="006D2A29" w:rsidP="00391132">
      <w:pPr>
        <w:pStyle w:val="ust"/>
        <w:numPr>
          <w:ilvl w:val="0"/>
          <w:numId w:val="2"/>
        </w:numPr>
        <w:tabs>
          <w:tab w:val="clear" w:pos="720"/>
          <w:tab w:val="num" w:pos="426"/>
        </w:tabs>
        <w:spacing w:before="0" w:after="0" w:line="276" w:lineRule="auto"/>
        <w:ind w:left="426" w:hanging="426"/>
        <w:rPr>
          <w:sz w:val="22"/>
          <w:szCs w:val="22"/>
        </w:rPr>
      </w:pPr>
      <w:r w:rsidRPr="006D2A29">
        <w:rPr>
          <w:sz w:val="22"/>
          <w:szCs w:val="22"/>
        </w:rPr>
        <w:t xml:space="preserve">Wykonawca jest związany ofertą przez </w:t>
      </w:r>
      <w:r w:rsidRPr="006D2A29">
        <w:rPr>
          <w:b/>
          <w:sz w:val="22"/>
          <w:szCs w:val="22"/>
        </w:rPr>
        <w:t>okres 60 dni.</w:t>
      </w:r>
      <w:r w:rsidRPr="006D2A29">
        <w:rPr>
          <w:sz w:val="22"/>
          <w:szCs w:val="22"/>
        </w:rPr>
        <w:t xml:space="preserve"> </w:t>
      </w:r>
    </w:p>
    <w:p w:rsidR="006D2A29" w:rsidRPr="006D2A29" w:rsidRDefault="006D2A29" w:rsidP="00391132">
      <w:pPr>
        <w:pStyle w:val="ust"/>
        <w:numPr>
          <w:ilvl w:val="0"/>
          <w:numId w:val="2"/>
        </w:numPr>
        <w:tabs>
          <w:tab w:val="clear" w:pos="720"/>
          <w:tab w:val="num" w:pos="426"/>
        </w:tabs>
        <w:spacing w:before="0" w:after="0" w:line="276" w:lineRule="auto"/>
        <w:ind w:left="426" w:hanging="426"/>
        <w:rPr>
          <w:sz w:val="22"/>
          <w:szCs w:val="22"/>
        </w:rPr>
      </w:pPr>
      <w:r w:rsidRPr="006D2A29">
        <w:rPr>
          <w:sz w:val="22"/>
          <w:szCs w:val="22"/>
        </w:rPr>
        <w:lastRenderedPageBreak/>
        <w:t>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60 dni.</w:t>
      </w:r>
    </w:p>
    <w:p w:rsidR="006D2A29" w:rsidRPr="006D2A29" w:rsidRDefault="006D2A29" w:rsidP="00391132">
      <w:pPr>
        <w:pStyle w:val="ust"/>
        <w:numPr>
          <w:ilvl w:val="0"/>
          <w:numId w:val="2"/>
        </w:numPr>
        <w:tabs>
          <w:tab w:val="clear" w:pos="720"/>
          <w:tab w:val="num" w:pos="426"/>
        </w:tabs>
        <w:spacing w:before="0" w:after="0" w:line="276" w:lineRule="auto"/>
        <w:ind w:left="426" w:hanging="426"/>
        <w:rPr>
          <w:sz w:val="22"/>
          <w:szCs w:val="22"/>
        </w:rPr>
      </w:pPr>
      <w:r w:rsidRPr="006D2A29">
        <w:rPr>
          <w:sz w:val="22"/>
          <w:szCs w:val="22"/>
        </w:rPr>
        <w:t>Odmowa wyrażenia zgody, o której mowa w ust. 2, nie powoduje utraty wadium.</w:t>
      </w:r>
    </w:p>
    <w:p w:rsidR="006D2A29" w:rsidRPr="006D2A29" w:rsidRDefault="006D2A29" w:rsidP="00391132">
      <w:pPr>
        <w:pStyle w:val="ust"/>
        <w:numPr>
          <w:ilvl w:val="0"/>
          <w:numId w:val="2"/>
        </w:numPr>
        <w:tabs>
          <w:tab w:val="clear" w:pos="720"/>
          <w:tab w:val="num" w:pos="426"/>
        </w:tabs>
        <w:autoSpaceDE w:val="0"/>
        <w:autoSpaceDN w:val="0"/>
        <w:adjustRightInd w:val="0"/>
        <w:spacing w:before="0" w:after="0" w:line="276" w:lineRule="auto"/>
        <w:ind w:left="426" w:hanging="426"/>
        <w:rPr>
          <w:sz w:val="22"/>
          <w:szCs w:val="22"/>
        </w:rPr>
      </w:pPr>
      <w:r w:rsidRPr="006D2A29">
        <w:rPr>
          <w:iCs/>
          <w:sz w:val="22"/>
          <w:szCs w:val="22"/>
        </w:rPr>
        <w:t>Przedłu</w:t>
      </w:r>
      <w:r w:rsidRPr="006D2A29">
        <w:rPr>
          <w:rFonts w:eastAsia="TimesNewRoman,Italic"/>
          <w:iCs/>
          <w:sz w:val="22"/>
          <w:szCs w:val="22"/>
        </w:rPr>
        <w:t>ż</w:t>
      </w:r>
      <w:r w:rsidRPr="006D2A29">
        <w:rPr>
          <w:iCs/>
          <w:sz w:val="22"/>
          <w:szCs w:val="22"/>
        </w:rPr>
        <w:t>enie terminu zwi</w:t>
      </w:r>
      <w:r w:rsidRPr="006D2A29">
        <w:rPr>
          <w:rFonts w:eastAsia="TimesNewRoman,Italic"/>
          <w:iCs/>
          <w:sz w:val="22"/>
          <w:szCs w:val="22"/>
        </w:rPr>
        <w:t>ą</w:t>
      </w:r>
      <w:r w:rsidRPr="006D2A29">
        <w:rPr>
          <w:iCs/>
          <w:sz w:val="22"/>
          <w:szCs w:val="22"/>
        </w:rPr>
        <w:t>zania ofert</w:t>
      </w:r>
      <w:r w:rsidRPr="006D2A29">
        <w:rPr>
          <w:rFonts w:eastAsia="TimesNewRoman,Italic"/>
          <w:iCs/>
          <w:sz w:val="22"/>
          <w:szCs w:val="22"/>
        </w:rPr>
        <w:t xml:space="preserve">ą </w:t>
      </w:r>
      <w:r w:rsidRPr="006D2A29">
        <w:rPr>
          <w:iCs/>
          <w:sz w:val="22"/>
          <w:szCs w:val="22"/>
        </w:rPr>
        <w:t>jest dopuszczalne tylko z jednoczesnym przedłużeniem okresu ważno</w:t>
      </w:r>
      <w:r w:rsidRPr="006D2A29">
        <w:rPr>
          <w:rFonts w:eastAsia="TimesNewRoman,Italic"/>
          <w:iCs/>
          <w:sz w:val="22"/>
          <w:szCs w:val="22"/>
        </w:rPr>
        <w:t>ś</w:t>
      </w:r>
      <w:r w:rsidRPr="006D2A29">
        <w:rPr>
          <w:iCs/>
          <w:sz w:val="22"/>
          <w:szCs w:val="22"/>
        </w:rPr>
        <w:t>ci wadium albo, jeżeli nie jest to mo</w:t>
      </w:r>
      <w:r w:rsidRPr="006D2A29">
        <w:rPr>
          <w:rFonts w:eastAsia="TimesNewRoman,Italic"/>
          <w:iCs/>
          <w:sz w:val="22"/>
          <w:szCs w:val="22"/>
        </w:rPr>
        <w:t>ż</w:t>
      </w:r>
      <w:r w:rsidRPr="006D2A29">
        <w:rPr>
          <w:iCs/>
          <w:sz w:val="22"/>
          <w:szCs w:val="22"/>
        </w:rPr>
        <w:t>liwie, z wniesieniem nowego wadium na przedłużony okres zwi</w:t>
      </w:r>
      <w:r w:rsidRPr="006D2A29">
        <w:rPr>
          <w:rFonts w:eastAsia="TimesNewRoman,Italic"/>
          <w:iCs/>
          <w:sz w:val="22"/>
          <w:szCs w:val="22"/>
        </w:rPr>
        <w:t>ą</w:t>
      </w:r>
      <w:r w:rsidRPr="006D2A29">
        <w:rPr>
          <w:iCs/>
          <w:sz w:val="22"/>
          <w:szCs w:val="22"/>
        </w:rPr>
        <w:t>zania ofert</w:t>
      </w:r>
      <w:r w:rsidRPr="006D2A29">
        <w:rPr>
          <w:rFonts w:eastAsia="TimesNewRoman,Italic"/>
          <w:iCs/>
          <w:sz w:val="22"/>
          <w:szCs w:val="22"/>
        </w:rPr>
        <w:t>ą</w:t>
      </w:r>
      <w:r w:rsidRPr="006D2A29">
        <w:rPr>
          <w:iCs/>
          <w:sz w:val="22"/>
          <w:szCs w:val="22"/>
        </w:rPr>
        <w:t>. Jeżeli przedłużenie terminu zwi</w:t>
      </w:r>
      <w:r w:rsidRPr="006D2A29">
        <w:rPr>
          <w:rFonts w:eastAsia="TimesNewRoman,Italic"/>
          <w:iCs/>
          <w:sz w:val="22"/>
          <w:szCs w:val="22"/>
        </w:rPr>
        <w:t>ą</w:t>
      </w:r>
      <w:r w:rsidRPr="006D2A29">
        <w:rPr>
          <w:iCs/>
          <w:sz w:val="22"/>
          <w:szCs w:val="22"/>
        </w:rPr>
        <w:t>zania ofert</w:t>
      </w:r>
      <w:r w:rsidRPr="006D2A29">
        <w:rPr>
          <w:rFonts w:eastAsia="TimesNewRoman,Italic"/>
          <w:iCs/>
          <w:sz w:val="22"/>
          <w:szCs w:val="22"/>
        </w:rPr>
        <w:t xml:space="preserve">ą </w:t>
      </w:r>
      <w:r w:rsidRPr="006D2A29">
        <w:rPr>
          <w:iCs/>
          <w:sz w:val="22"/>
          <w:szCs w:val="22"/>
        </w:rPr>
        <w:t>dokonywane jest po wyborze oferty najkorzystniejszej, obowi</w:t>
      </w:r>
      <w:r w:rsidRPr="006D2A29">
        <w:rPr>
          <w:rFonts w:eastAsia="TimesNewRoman,Italic"/>
          <w:iCs/>
          <w:sz w:val="22"/>
          <w:szCs w:val="22"/>
        </w:rPr>
        <w:t>ą</w:t>
      </w:r>
      <w:r w:rsidRPr="006D2A29">
        <w:rPr>
          <w:iCs/>
          <w:sz w:val="22"/>
          <w:szCs w:val="22"/>
        </w:rPr>
        <w:t>zek wniesienia nowego wadium lub jego przedłużenia dotyczy jedynie Wykonawcy, którego oferta została wybrana jako najkorzystniejsza.</w:t>
      </w:r>
    </w:p>
    <w:p w:rsidR="006D2A29" w:rsidRPr="006D2A29" w:rsidRDefault="006D2A29" w:rsidP="00391132">
      <w:pPr>
        <w:pStyle w:val="ust"/>
        <w:numPr>
          <w:ilvl w:val="0"/>
          <w:numId w:val="2"/>
        </w:numPr>
        <w:tabs>
          <w:tab w:val="clear" w:pos="720"/>
          <w:tab w:val="num" w:pos="426"/>
        </w:tabs>
        <w:spacing w:before="0" w:after="0" w:line="276" w:lineRule="auto"/>
        <w:ind w:left="426" w:hanging="426"/>
        <w:rPr>
          <w:sz w:val="22"/>
          <w:szCs w:val="22"/>
        </w:rPr>
      </w:pPr>
      <w:r w:rsidRPr="006D2A29">
        <w:rPr>
          <w:sz w:val="22"/>
          <w:szCs w:val="22"/>
        </w:rPr>
        <w:t>Bieg terminu związania ofertą rozpoczyna się wraz z upływem terminu składania ofert.</w:t>
      </w:r>
    </w:p>
    <w:p w:rsidR="006D2A29" w:rsidRPr="006D2A29" w:rsidRDefault="006D2A29" w:rsidP="006D2A29">
      <w:pPr>
        <w:pStyle w:val="ust"/>
        <w:spacing w:before="0" w:after="0" w:line="276" w:lineRule="auto"/>
        <w:ind w:left="709" w:firstLine="0"/>
        <w:rPr>
          <w:sz w:val="22"/>
          <w:szCs w:val="22"/>
        </w:rPr>
      </w:pPr>
    </w:p>
    <w:p w:rsidR="006D2A29" w:rsidRPr="006D2A29" w:rsidRDefault="006D2A29" w:rsidP="006D2A29">
      <w:pPr>
        <w:pStyle w:val="Nagwek1"/>
        <w:numPr>
          <w:ilvl w:val="0"/>
          <w:numId w:val="7"/>
        </w:numPr>
        <w:suppressAutoHyphens w:val="0"/>
        <w:spacing w:line="276" w:lineRule="auto"/>
        <w:ind w:left="425" w:hanging="425"/>
        <w:jc w:val="left"/>
        <w:rPr>
          <w:b/>
          <w:sz w:val="22"/>
          <w:szCs w:val="22"/>
        </w:rPr>
      </w:pPr>
      <w:bookmarkStart w:id="47" w:name="_Toc252391006"/>
      <w:r w:rsidRPr="006D2A29">
        <w:rPr>
          <w:b/>
          <w:sz w:val="22"/>
          <w:szCs w:val="22"/>
        </w:rPr>
        <w:t>OPIS SPOSOBU PRZYGOTOWANIA OFERTY</w:t>
      </w:r>
      <w:bookmarkEnd w:id="47"/>
    </w:p>
    <w:p w:rsidR="006D2A29" w:rsidRPr="00F54C7E" w:rsidRDefault="006D2A29" w:rsidP="001F29B4">
      <w:pPr>
        <w:numPr>
          <w:ilvl w:val="1"/>
          <w:numId w:val="7"/>
        </w:numPr>
        <w:tabs>
          <w:tab w:val="clear" w:pos="1353"/>
          <w:tab w:val="num" w:pos="426"/>
        </w:tabs>
        <w:spacing w:after="0"/>
        <w:ind w:left="426" w:hanging="426"/>
        <w:jc w:val="both"/>
        <w:rPr>
          <w:rFonts w:ascii="Times New Roman" w:eastAsia="Batang" w:hAnsi="Times New Roman" w:cs="Times New Roman"/>
        </w:rPr>
      </w:pPr>
      <w:r w:rsidRPr="001F29B4">
        <w:rPr>
          <w:rFonts w:ascii="Times New Roman" w:eastAsia="Batang" w:hAnsi="Times New Roman" w:cs="Times New Roman"/>
        </w:rPr>
        <w:t>Ofert</w:t>
      </w:r>
      <w:r w:rsidR="00391132">
        <w:rPr>
          <w:rFonts w:ascii="Times New Roman" w:eastAsia="Batang" w:hAnsi="Times New Roman" w:cs="Times New Roman"/>
        </w:rPr>
        <w:t>ę</w:t>
      </w:r>
      <w:r w:rsidRPr="001F29B4">
        <w:rPr>
          <w:rFonts w:ascii="Times New Roman" w:eastAsia="Batang" w:hAnsi="Times New Roman" w:cs="Times New Roman"/>
        </w:rPr>
        <w:t xml:space="preserve"> </w:t>
      </w:r>
      <w:r w:rsidR="000306CC" w:rsidRPr="001F29B4">
        <w:rPr>
          <w:rFonts w:ascii="Times New Roman" w:eastAsia="Batang" w:hAnsi="Times New Roman" w:cs="Times New Roman"/>
        </w:rPr>
        <w:t xml:space="preserve">należy złożyć pod rygorem nieważności w postaci elektronicznej, podpisaną kwalifikowanym podpisem elektronicznym przez osoby upoważnione do tych czynności. Wykonawca składa ofertę na formularzu </w:t>
      </w:r>
      <w:r w:rsidR="000306CC" w:rsidRPr="00CE2DC1">
        <w:rPr>
          <w:rFonts w:ascii="Times New Roman" w:eastAsia="Batang" w:hAnsi="Times New Roman" w:cs="Times New Roman"/>
        </w:rPr>
        <w:t xml:space="preserve">ofertowym </w:t>
      </w:r>
      <w:r w:rsidR="00D47D50" w:rsidRPr="00CE2DC1">
        <w:rPr>
          <w:rFonts w:ascii="Times New Roman" w:eastAsia="Batang" w:hAnsi="Times New Roman" w:cs="Times New Roman"/>
          <w:b/>
        </w:rPr>
        <w:t xml:space="preserve">(załącznik nr </w:t>
      </w:r>
      <w:r w:rsidR="006A424C" w:rsidRPr="00CE2DC1">
        <w:rPr>
          <w:rFonts w:ascii="Times New Roman" w:eastAsia="Batang" w:hAnsi="Times New Roman" w:cs="Times New Roman"/>
          <w:b/>
        </w:rPr>
        <w:t>2</w:t>
      </w:r>
      <w:r w:rsidR="00D47D50" w:rsidRPr="00CE2DC1">
        <w:rPr>
          <w:rFonts w:ascii="Times New Roman" w:eastAsia="Batang" w:hAnsi="Times New Roman" w:cs="Times New Roman"/>
          <w:b/>
        </w:rPr>
        <w:t>)</w:t>
      </w:r>
      <w:r w:rsidR="000306CC" w:rsidRPr="00CE2DC1">
        <w:rPr>
          <w:rFonts w:ascii="Times New Roman" w:eastAsia="Batang" w:hAnsi="Times New Roman" w:cs="Times New Roman"/>
        </w:rPr>
        <w:t xml:space="preserve"> </w:t>
      </w:r>
      <w:r w:rsidR="000306CC" w:rsidRPr="00CE2DC1">
        <w:rPr>
          <w:rFonts w:ascii="Times New Roman" w:eastAsia="Batang" w:hAnsi="Times New Roman" w:cs="Times New Roman"/>
          <w:b/>
          <w:u w:val="single"/>
        </w:rPr>
        <w:t>wyłącznie</w:t>
      </w:r>
      <w:r w:rsidR="000306CC" w:rsidRPr="001F29B4">
        <w:rPr>
          <w:rFonts w:ascii="Times New Roman" w:eastAsia="Batang" w:hAnsi="Times New Roman" w:cs="Times New Roman"/>
        </w:rPr>
        <w:t xml:space="preserve"> za </w:t>
      </w:r>
      <w:r w:rsidR="000306CC" w:rsidRPr="00F54C7E">
        <w:rPr>
          <w:rFonts w:ascii="Times New Roman" w:eastAsia="Batang" w:hAnsi="Times New Roman" w:cs="Times New Roman"/>
        </w:rPr>
        <w:t>pośrednictwem Platformy Zakupowej. Oferta oraz dokumenty, co do których wymagana jest forma oryginału, muszą zostać podpisane indywidualnie (każdy z nich) kwalifikowalnym podpisem elektronicznym.</w:t>
      </w:r>
    </w:p>
    <w:p w:rsidR="00D47D50" w:rsidRPr="00F54C7E" w:rsidRDefault="000306CC" w:rsidP="001F29B4">
      <w:pPr>
        <w:numPr>
          <w:ilvl w:val="1"/>
          <w:numId w:val="7"/>
        </w:numPr>
        <w:tabs>
          <w:tab w:val="clear" w:pos="1353"/>
          <w:tab w:val="num" w:pos="426"/>
        </w:tabs>
        <w:spacing w:after="0"/>
        <w:ind w:left="426" w:hanging="426"/>
        <w:jc w:val="both"/>
        <w:rPr>
          <w:rFonts w:ascii="Times New Roman" w:eastAsia="Batang" w:hAnsi="Times New Roman" w:cs="Times New Roman"/>
        </w:rPr>
      </w:pPr>
      <w:r w:rsidRPr="00F54C7E">
        <w:rPr>
          <w:rFonts w:ascii="Times New Roman" w:hAnsi="Times New Roman" w:cs="Times New Roman"/>
        </w:rPr>
        <w:t xml:space="preserve">Treść oferty musi być zgodna </w:t>
      </w:r>
      <w:r w:rsidR="006D2A29" w:rsidRPr="00F54C7E">
        <w:rPr>
          <w:rFonts w:ascii="Times New Roman" w:hAnsi="Times New Roman" w:cs="Times New Roman"/>
        </w:rPr>
        <w:t xml:space="preserve"> ze Specyfikacją Istotnych Warunków Zamówienia.</w:t>
      </w:r>
      <w:r w:rsidRPr="00F54C7E">
        <w:rPr>
          <w:rFonts w:ascii="Times New Roman" w:hAnsi="Times New Roman" w:cs="Times New Roman"/>
        </w:rPr>
        <w:t xml:space="preserve"> Ofertę należy złożyć w oryginale. Zamawiający nie dopuszcza możliwości złożenia skanu oferty opatrzone kwalifikowanym podpisem elektronicznym.  </w:t>
      </w:r>
    </w:p>
    <w:p w:rsidR="000306CC" w:rsidRPr="00F54C7E" w:rsidRDefault="000306CC" w:rsidP="001F29B4">
      <w:pPr>
        <w:numPr>
          <w:ilvl w:val="1"/>
          <w:numId w:val="7"/>
        </w:numPr>
        <w:tabs>
          <w:tab w:val="clear" w:pos="1353"/>
          <w:tab w:val="num" w:pos="426"/>
        </w:tabs>
        <w:spacing w:after="0"/>
        <w:ind w:left="426" w:hanging="426"/>
        <w:jc w:val="both"/>
        <w:rPr>
          <w:rFonts w:ascii="Times New Roman" w:eastAsia="Batang" w:hAnsi="Times New Roman" w:cs="Times New Roman"/>
          <w:b/>
        </w:rPr>
      </w:pPr>
      <w:r w:rsidRPr="00F54C7E">
        <w:rPr>
          <w:rFonts w:ascii="Times New Roman" w:hAnsi="Times New Roman" w:cs="Times New Roman"/>
          <w:b/>
        </w:rPr>
        <w:t xml:space="preserve">Link do postępowania dostępny jest na Profilu Nabywcy zamawiającego              </w:t>
      </w:r>
      <w:r w:rsidR="00B353F1" w:rsidRPr="00F54C7E">
        <w:rPr>
          <w:rFonts w:ascii="Times New Roman" w:hAnsi="Times New Roman" w:cs="Times New Roman"/>
          <w:b/>
        </w:rPr>
        <w:t>https://platformazakupowa.pl/tuchola</w:t>
      </w:r>
      <w:r w:rsidR="00F54C7E" w:rsidRPr="00F54C7E">
        <w:rPr>
          <w:rFonts w:ascii="Times New Roman" w:hAnsi="Times New Roman" w:cs="Times New Roman"/>
          <w:b/>
        </w:rPr>
        <w:t>.</w:t>
      </w:r>
    </w:p>
    <w:p w:rsidR="006D2A29" w:rsidRPr="001F29B4" w:rsidRDefault="00B06655" w:rsidP="001F29B4">
      <w:pPr>
        <w:numPr>
          <w:ilvl w:val="1"/>
          <w:numId w:val="7"/>
        </w:numPr>
        <w:tabs>
          <w:tab w:val="clear" w:pos="1353"/>
          <w:tab w:val="num" w:pos="426"/>
        </w:tabs>
        <w:spacing w:after="0"/>
        <w:ind w:left="426" w:hanging="426"/>
        <w:jc w:val="both"/>
        <w:rPr>
          <w:rFonts w:ascii="Times New Roman" w:eastAsia="Batang" w:hAnsi="Times New Roman" w:cs="Times New Roman"/>
        </w:rPr>
      </w:pPr>
      <w:r w:rsidRPr="001F29B4">
        <w:rPr>
          <w:rFonts w:ascii="Times New Roman" w:hAnsi="Times New Roman" w:cs="Times New Roman"/>
        </w:rPr>
        <w:t>Wykonawca może złożyć jedną ofertę.</w:t>
      </w:r>
      <w:r w:rsidRPr="001F29B4">
        <w:rPr>
          <w:rFonts w:ascii="Times New Roman" w:hAnsi="Times New Roman" w:cs="Times New Roman"/>
          <w:b/>
        </w:rPr>
        <w:t xml:space="preserve"> </w:t>
      </w:r>
      <w:r w:rsidR="00125560" w:rsidRPr="001F29B4">
        <w:rPr>
          <w:rFonts w:ascii="Times New Roman" w:hAnsi="Times New Roman" w:cs="Times New Roman"/>
        </w:rPr>
        <w:t xml:space="preserve">Wszelkie koszty związane z przygotowaniem i złożeniem oferty ponosi wykonawca. </w:t>
      </w:r>
    </w:p>
    <w:p w:rsidR="006D2A29" w:rsidRPr="001F29B4" w:rsidRDefault="006D2A29" w:rsidP="001F29B4">
      <w:pPr>
        <w:numPr>
          <w:ilvl w:val="1"/>
          <w:numId w:val="7"/>
        </w:numPr>
        <w:tabs>
          <w:tab w:val="clear" w:pos="1353"/>
          <w:tab w:val="num" w:pos="426"/>
        </w:tabs>
        <w:spacing w:after="0"/>
        <w:ind w:left="426" w:hanging="426"/>
        <w:jc w:val="both"/>
        <w:rPr>
          <w:rFonts w:ascii="Times New Roman" w:eastAsia="Batang" w:hAnsi="Times New Roman" w:cs="Times New Roman"/>
        </w:rPr>
      </w:pPr>
      <w:r w:rsidRPr="001F29B4">
        <w:rPr>
          <w:rFonts w:ascii="Times New Roman" w:hAnsi="Times New Roman" w:cs="Times New Roman"/>
        </w:rPr>
        <w:t xml:space="preserve">Zamawiający nie dopuszcza składania oferty wariantowej. </w:t>
      </w:r>
    </w:p>
    <w:p w:rsidR="00843EDF" w:rsidRPr="001F29B4" w:rsidRDefault="00843EDF" w:rsidP="001F29B4">
      <w:pPr>
        <w:numPr>
          <w:ilvl w:val="1"/>
          <w:numId w:val="7"/>
        </w:numPr>
        <w:tabs>
          <w:tab w:val="clear" w:pos="1353"/>
          <w:tab w:val="num" w:pos="426"/>
        </w:tabs>
        <w:spacing w:after="0"/>
        <w:ind w:left="426" w:hanging="426"/>
        <w:jc w:val="both"/>
        <w:rPr>
          <w:rFonts w:ascii="Times New Roman" w:eastAsia="Batang" w:hAnsi="Times New Roman" w:cs="Times New Roman"/>
        </w:rPr>
      </w:pPr>
      <w:r w:rsidRPr="001F29B4">
        <w:rPr>
          <w:rFonts w:ascii="Times New Roman" w:hAnsi="Times New Roman" w:cs="Times New Roman"/>
        </w:rPr>
        <w:t xml:space="preserve">Dokumenty sporządzone w języku obcym są składane wraz z tłumaczeniem na język polski. </w:t>
      </w:r>
    </w:p>
    <w:p w:rsidR="00843EDF" w:rsidRPr="001F29B4" w:rsidRDefault="00843EDF" w:rsidP="001F29B4">
      <w:pPr>
        <w:numPr>
          <w:ilvl w:val="1"/>
          <w:numId w:val="7"/>
        </w:numPr>
        <w:tabs>
          <w:tab w:val="clear" w:pos="1353"/>
          <w:tab w:val="num" w:pos="426"/>
        </w:tabs>
        <w:spacing w:after="0"/>
        <w:ind w:left="426" w:hanging="426"/>
        <w:jc w:val="both"/>
        <w:rPr>
          <w:rFonts w:ascii="Times New Roman" w:eastAsia="Batang" w:hAnsi="Times New Roman" w:cs="Times New Roman"/>
        </w:rPr>
      </w:pPr>
      <w:r w:rsidRPr="001F29B4">
        <w:rPr>
          <w:rFonts w:ascii="Times New Roman" w:hAnsi="Times New Roman" w:cs="Times New Roman"/>
        </w:rPr>
        <w:t>Jeżeli wykonawcę reprezentuje pełnomocnik, wraz z ofertą składa się pełnomocnictwo.</w:t>
      </w:r>
    </w:p>
    <w:p w:rsidR="001F29B4" w:rsidRPr="001F29B4" w:rsidRDefault="001F29B4" w:rsidP="001F29B4">
      <w:pPr>
        <w:numPr>
          <w:ilvl w:val="1"/>
          <w:numId w:val="7"/>
        </w:numPr>
        <w:tabs>
          <w:tab w:val="clear" w:pos="1353"/>
          <w:tab w:val="num" w:pos="426"/>
        </w:tabs>
        <w:spacing w:after="0"/>
        <w:ind w:left="426" w:hanging="426"/>
        <w:jc w:val="both"/>
        <w:rPr>
          <w:rFonts w:ascii="Times New Roman" w:eastAsia="Batang" w:hAnsi="Times New Roman" w:cs="Times New Roman"/>
        </w:rPr>
      </w:pPr>
      <w:r w:rsidRPr="001F29B4">
        <w:rPr>
          <w:rFonts w:ascii="Times New Roman" w:hAnsi="Times New Roman" w:cs="Times New Roman"/>
          <w:b/>
        </w:rPr>
        <w:t>Zawartość oferty:</w:t>
      </w:r>
    </w:p>
    <w:p w:rsidR="001F29B4" w:rsidRPr="002206E3" w:rsidRDefault="001F29B4" w:rsidP="00351C94">
      <w:pPr>
        <w:pStyle w:val="pkt"/>
        <w:numPr>
          <w:ilvl w:val="0"/>
          <w:numId w:val="28"/>
        </w:numPr>
        <w:autoSpaceDE w:val="0"/>
        <w:spacing w:before="0" w:after="0" w:line="276" w:lineRule="auto"/>
        <w:ind w:left="851" w:hanging="284"/>
        <w:rPr>
          <w:rFonts w:cs="Times New Roman"/>
          <w:sz w:val="22"/>
          <w:szCs w:val="22"/>
        </w:rPr>
      </w:pPr>
      <w:r w:rsidRPr="002206E3">
        <w:rPr>
          <w:rFonts w:cs="Times New Roman"/>
          <w:sz w:val="22"/>
          <w:szCs w:val="22"/>
        </w:rPr>
        <w:t xml:space="preserve">formularz oferty, sporządzony na wzorze stanowiącym </w:t>
      </w:r>
      <w:r w:rsidRPr="006A424C">
        <w:rPr>
          <w:rFonts w:cs="Times New Roman"/>
          <w:b/>
          <w:sz w:val="22"/>
          <w:szCs w:val="22"/>
        </w:rPr>
        <w:t xml:space="preserve">załącznik nr  </w:t>
      </w:r>
      <w:r w:rsidR="006A424C" w:rsidRPr="006A424C">
        <w:rPr>
          <w:rFonts w:cs="Times New Roman"/>
          <w:b/>
          <w:sz w:val="22"/>
          <w:szCs w:val="22"/>
        </w:rPr>
        <w:t>2</w:t>
      </w:r>
      <w:r w:rsidRPr="006A424C">
        <w:rPr>
          <w:rFonts w:cs="Times New Roman"/>
          <w:b/>
          <w:sz w:val="22"/>
          <w:szCs w:val="22"/>
        </w:rPr>
        <w:t xml:space="preserve"> do SIWZ</w:t>
      </w:r>
      <w:r w:rsidRPr="00D47D50">
        <w:rPr>
          <w:rFonts w:cs="Times New Roman"/>
          <w:b/>
          <w:sz w:val="22"/>
          <w:szCs w:val="22"/>
        </w:rPr>
        <w:t>,</w:t>
      </w:r>
    </w:p>
    <w:p w:rsidR="001F29B4" w:rsidRPr="002206E3" w:rsidRDefault="001F29B4" w:rsidP="00351C94">
      <w:pPr>
        <w:pStyle w:val="pkt"/>
        <w:numPr>
          <w:ilvl w:val="0"/>
          <w:numId w:val="28"/>
        </w:numPr>
        <w:autoSpaceDE w:val="0"/>
        <w:spacing w:before="0" w:after="0" w:line="276" w:lineRule="auto"/>
        <w:ind w:left="851" w:hanging="284"/>
        <w:rPr>
          <w:rFonts w:cs="Times New Roman"/>
          <w:sz w:val="22"/>
          <w:szCs w:val="22"/>
        </w:rPr>
      </w:pPr>
      <w:r w:rsidRPr="002206E3">
        <w:rPr>
          <w:rFonts w:cs="Times New Roman"/>
          <w:sz w:val="22"/>
        </w:rPr>
        <w:t xml:space="preserve">do oferty należy dołączyć Jednolity Europejski Dokument Zamówienia w postaci elektronicznej </w:t>
      </w:r>
      <w:r w:rsidRPr="00D47D50">
        <w:rPr>
          <w:rFonts w:cs="Times New Roman"/>
          <w:sz w:val="22"/>
        </w:rPr>
        <w:t>opatrzonej kwalifikowanym podpisem elektronicznym, a następnie wraz z plikami stanowiącymi ofertę skompresować do jednego pliku archiwum (ZIP)</w:t>
      </w:r>
      <w:r w:rsidRPr="00D47D50">
        <w:rPr>
          <w:rFonts w:cs="Times New Roman"/>
          <w:sz w:val="22"/>
          <w:szCs w:val="22"/>
        </w:rPr>
        <w:t xml:space="preserve"> stanowiącym </w:t>
      </w:r>
      <w:r w:rsidRPr="00D47D50">
        <w:rPr>
          <w:rFonts w:cs="Times New Roman"/>
          <w:b/>
          <w:sz w:val="22"/>
          <w:szCs w:val="22"/>
        </w:rPr>
        <w:t>załącznik nr  3 do SIWZ,</w:t>
      </w:r>
    </w:p>
    <w:p w:rsidR="001F29B4" w:rsidRPr="002206E3" w:rsidRDefault="001F29B4" w:rsidP="00351C94">
      <w:pPr>
        <w:pStyle w:val="pkt"/>
        <w:numPr>
          <w:ilvl w:val="0"/>
          <w:numId w:val="28"/>
        </w:numPr>
        <w:autoSpaceDE w:val="0"/>
        <w:spacing w:before="0" w:after="0" w:line="276" w:lineRule="auto"/>
        <w:ind w:left="851" w:hanging="284"/>
        <w:rPr>
          <w:rFonts w:cs="Times New Roman"/>
          <w:sz w:val="22"/>
          <w:szCs w:val="22"/>
        </w:rPr>
      </w:pPr>
      <w:r w:rsidRPr="002206E3">
        <w:rPr>
          <w:rFonts w:cs="Times New Roman"/>
          <w:sz w:val="22"/>
          <w:szCs w:val="22"/>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zawarcia umowy albo do reprezentowania w postępowaniu i zawarcia umowy. Pełnomocnictwo winno być załączone w formie oryginału lub notarialnie poświadczonej kopii,</w:t>
      </w:r>
    </w:p>
    <w:p w:rsidR="001F29B4" w:rsidRPr="002206E3" w:rsidRDefault="001F29B4" w:rsidP="00351C94">
      <w:pPr>
        <w:pStyle w:val="pkt"/>
        <w:numPr>
          <w:ilvl w:val="0"/>
          <w:numId w:val="28"/>
        </w:numPr>
        <w:autoSpaceDE w:val="0"/>
        <w:spacing w:before="0" w:after="0" w:line="276" w:lineRule="auto"/>
        <w:ind w:left="851" w:hanging="284"/>
        <w:rPr>
          <w:rFonts w:cs="Times New Roman"/>
          <w:sz w:val="22"/>
          <w:szCs w:val="22"/>
        </w:rPr>
      </w:pPr>
      <w:r w:rsidRPr="002206E3">
        <w:rPr>
          <w:rFonts w:cs="Times New Roman"/>
          <w:sz w:val="22"/>
          <w:szCs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2014 poz. 1114 oraz 2016 poz. 352), a wykonawca wskazał to wraz ze złożeniem oferty, o ile prawo do ich podpisania nie wynika z dokumentów złożonych wraz z ofertą,</w:t>
      </w:r>
    </w:p>
    <w:p w:rsidR="001F29B4" w:rsidRPr="002206E3" w:rsidRDefault="00391132" w:rsidP="00351C94">
      <w:pPr>
        <w:pStyle w:val="pkt"/>
        <w:numPr>
          <w:ilvl w:val="0"/>
          <w:numId w:val="28"/>
        </w:numPr>
        <w:autoSpaceDE w:val="0"/>
        <w:spacing w:before="0" w:after="0" w:line="276" w:lineRule="auto"/>
        <w:ind w:left="851" w:hanging="284"/>
        <w:rPr>
          <w:rFonts w:cs="Times New Roman"/>
          <w:sz w:val="22"/>
          <w:szCs w:val="22"/>
        </w:rPr>
      </w:pPr>
      <w:r w:rsidRPr="00391132">
        <w:rPr>
          <w:rFonts w:cs="Times New Roman"/>
          <w:sz w:val="22"/>
          <w:szCs w:val="22"/>
        </w:rPr>
        <w:lastRenderedPageBreak/>
        <w:t>dowód  potwierdzający  wniesienie  wadium</w:t>
      </w:r>
      <w:r>
        <w:rPr>
          <w:rFonts w:cs="Times New Roman"/>
          <w:sz w:val="22"/>
          <w:szCs w:val="22"/>
        </w:rPr>
        <w:t>,</w:t>
      </w:r>
      <w:r w:rsidRPr="00391132">
        <w:rPr>
          <w:rFonts w:cs="Times New Roman"/>
          <w:sz w:val="22"/>
          <w:szCs w:val="22"/>
        </w:rPr>
        <w:t xml:space="preserve"> </w:t>
      </w:r>
      <w:r w:rsidR="001F29B4" w:rsidRPr="002206E3">
        <w:rPr>
          <w:rFonts w:cs="Times New Roman"/>
          <w:sz w:val="22"/>
          <w:szCs w:val="22"/>
        </w:rPr>
        <w:t xml:space="preserve">oryginał gwarancji lub poręczenia, jeżeli wadium wnoszone jest w innej formie niż pieniądz, </w:t>
      </w:r>
    </w:p>
    <w:p w:rsidR="001F29B4" w:rsidRPr="001F29B4" w:rsidRDefault="001F29B4" w:rsidP="00351C94">
      <w:pPr>
        <w:pStyle w:val="pkt"/>
        <w:numPr>
          <w:ilvl w:val="0"/>
          <w:numId w:val="28"/>
        </w:numPr>
        <w:autoSpaceDE w:val="0"/>
        <w:spacing w:before="0" w:after="0" w:line="276" w:lineRule="auto"/>
        <w:ind w:left="851" w:hanging="284"/>
        <w:rPr>
          <w:rFonts w:cs="Times New Roman"/>
          <w:i/>
          <w:sz w:val="22"/>
          <w:szCs w:val="22"/>
        </w:rPr>
      </w:pPr>
      <w:r w:rsidRPr="001F29B4">
        <w:rPr>
          <w:rFonts w:cs="Times New Roman"/>
          <w:sz w:val="22"/>
          <w:szCs w:val="22"/>
        </w:rPr>
        <w:t xml:space="preserve">zobowiązanie podmiotu trzeciego do udostępnienia zasobów </w:t>
      </w:r>
      <w:r w:rsidRPr="001F29B4">
        <w:rPr>
          <w:rFonts w:cs="Times New Roman"/>
          <w:i/>
          <w:sz w:val="22"/>
          <w:szCs w:val="22"/>
        </w:rPr>
        <w:t>(jeżeli dotyczy).</w:t>
      </w:r>
    </w:p>
    <w:p w:rsidR="001F29B4" w:rsidRPr="001F29B4" w:rsidRDefault="00843EDF" w:rsidP="001F29B4">
      <w:pPr>
        <w:numPr>
          <w:ilvl w:val="1"/>
          <w:numId w:val="7"/>
        </w:numPr>
        <w:tabs>
          <w:tab w:val="clear" w:pos="1353"/>
          <w:tab w:val="num" w:pos="426"/>
        </w:tabs>
        <w:spacing w:after="0"/>
        <w:ind w:left="426" w:hanging="426"/>
        <w:jc w:val="both"/>
        <w:rPr>
          <w:rFonts w:ascii="Times New Roman" w:eastAsia="Batang" w:hAnsi="Times New Roman" w:cs="Times New Roman"/>
        </w:rPr>
      </w:pPr>
      <w:r w:rsidRPr="001F29B4">
        <w:rPr>
          <w:rFonts w:ascii="Times New Roman" w:hAnsi="Times New Roman" w:cs="Times New Roman"/>
        </w:rPr>
        <w:t xml:space="preserve">Formularz oferty i wszystkie dokumenty muszą być </w:t>
      </w:r>
      <w:r w:rsidRPr="001F29B4">
        <w:rPr>
          <w:rFonts w:ascii="Times New Roman" w:hAnsi="Times New Roman" w:cs="Times New Roman"/>
          <w:u w:val="single"/>
        </w:rPr>
        <w:t>podpisane elektronicznie</w:t>
      </w:r>
      <w:r w:rsidR="00FB3BFD" w:rsidRPr="001F29B4">
        <w:rPr>
          <w:rFonts w:ascii="Times New Roman" w:hAnsi="Times New Roman" w:cs="Times New Roman"/>
          <w:u w:val="single"/>
        </w:rPr>
        <w:t>, kwalifikowanym podpisem elektronicznym</w:t>
      </w:r>
      <w:r w:rsidR="00FB3BFD" w:rsidRPr="001F29B4">
        <w:rPr>
          <w:rFonts w:ascii="Times New Roman" w:hAnsi="Times New Roman" w:cs="Times New Roman"/>
        </w:rPr>
        <w:t xml:space="preserve"> przez</w:t>
      </w:r>
      <w:r w:rsidRPr="001F29B4">
        <w:rPr>
          <w:rFonts w:ascii="Times New Roman" w:hAnsi="Times New Roman" w:cs="Times New Roman"/>
        </w:rPr>
        <w:t xml:space="preserve"> upoważnioną osobę(-y) zgodnie z zasadami reprezentacji oferenta wynikającymi z KRS,   lub innego urzędowego rejestru. Jeżeli oferta i załączniki zostaną podpisane przez upoważnionego przedstawiciela Wykonawcy, należy dołączyć właściwe pełnomocnictwo lub upoważnienie w formie oryginału lub kopii  poświadczonej za zgodność z oryginałem przez osobę/y upoważnioną do udzielania reprezentacji oferenta  pełnomocnictw zgodnie z zasadami reprezentacji oferenta wynikającymi z KRS  lub innego urzędowego rejestru., określające  zakres umocowania.</w:t>
      </w:r>
    </w:p>
    <w:p w:rsidR="001F29B4" w:rsidRPr="001F29B4" w:rsidRDefault="00843EDF" w:rsidP="001F29B4">
      <w:pPr>
        <w:numPr>
          <w:ilvl w:val="1"/>
          <w:numId w:val="7"/>
        </w:numPr>
        <w:tabs>
          <w:tab w:val="clear" w:pos="1353"/>
          <w:tab w:val="num" w:pos="426"/>
        </w:tabs>
        <w:spacing w:after="0"/>
        <w:ind w:left="426" w:hanging="426"/>
        <w:jc w:val="both"/>
        <w:rPr>
          <w:rFonts w:ascii="Times New Roman" w:eastAsia="Batang" w:hAnsi="Times New Roman" w:cs="Times New Roman"/>
        </w:rPr>
      </w:pPr>
      <w:r w:rsidRPr="001F29B4">
        <w:rPr>
          <w:rFonts w:ascii="Times New Roman" w:hAnsi="Times New Roman" w:cs="Times New Roman"/>
        </w:rPr>
        <w:t>W przypadku oferty  wykonawców wspólnie ubiegających się o zamówienie  należy      wymienić nazwy tych wykonawców i ich siedziby – tj</w:t>
      </w:r>
      <w:r w:rsidR="00FB3BFD" w:rsidRPr="001F29B4">
        <w:rPr>
          <w:rFonts w:ascii="Times New Roman" w:hAnsi="Times New Roman" w:cs="Times New Roman"/>
        </w:rPr>
        <w:t>.</w:t>
      </w:r>
      <w:r w:rsidRPr="001F29B4">
        <w:rPr>
          <w:rFonts w:ascii="Times New Roman" w:hAnsi="Times New Roman" w:cs="Times New Roman"/>
        </w:rPr>
        <w:t xml:space="preserve">  wszystkie podmioty składające ofertę wspólną z zaznaczeniem lidera. Jeżeli oferta tych wykonawców zostanie wybrana, Zamawiający może zażądać przed zawarciem umowy w sprawie zamówienia publicznego, umowy regulującej współpracę tych Wykonawców.</w:t>
      </w:r>
    </w:p>
    <w:p w:rsidR="001F29B4" w:rsidRPr="008F67AF" w:rsidRDefault="00AD07D4" w:rsidP="001F29B4">
      <w:pPr>
        <w:numPr>
          <w:ilvl w:val="1"/>
          <w:numId w:val="7"/>
        </w:numPr>
        <w:tabs>
          <w:tab w:val="clear" w:pos="1353"/>
          <w:tab w:val="num" w:pos="426"/>
        </w:tabs>
        <w:spacing w:after="0"/>
        <w:ind w:left="426" w:hanging="426"/>
        <w:jc w:val="both"/>
        <w:rPr>
          <w:rFonts w:ascii="Times New Roman" w:eastAsia="Batang" w:hAnsi="Times New Roman" w:cs="Times New Roman"/>
          <w:b/>
        </w:rPr>
      </w:pPr>
      <w:r w:rsidRPr="008F67AF">
        <w:rPr>
          <w:rFonts w:ascii="Times New Roman" w:hAnsi="Times New Roman" w:cs="Times New Roman"/>
          <w:b/>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6D2A29" w:rsidRPr="001F29B4" w:rsidRDefault="00AD07D4" w:rsidP="001F29B4">
      <w:pPr>
        <w:numPr>
          <w:ilvl w:val="1"/>
          <w:numId w:val="7"/>
        </w:numPr>
        <w:tabs>
          <w:tab w:val="clear" w:pos="1353"/>
          <w:tab w:val="num" w:pos="426"/>
        </w:tabs>
        <w:spacing w:after="0"/>
        <w:ind w:left="426" w:hanging="426"/>
        <w:jc w:val="both"/>
        <w:rPr>
          <w:rFonts w:ascii="Times New Roman" w:eastAsia="Batang" w:hAnsi="Times New Roman" w:cs="Times New Roman"/>
        </w:rPr>
      </w:pPr>
      <w:r w:rsidRPr="001F29B4">
        <w:rPr>
          <w:rFonts w:ascii="Times New Roman" w:hAnsi="Times New Roman" w:cs="Times New Roman"/>
        </w:rPr>
        <w:t>Wykonawca po upływie terminu do składania ofert nie może skutecznie dokonać zmiany ani wycofać złożonej oferty.</w:t>
      </w:r>
    </w:p>
    <w:p w:rsidR="006D2A29" w:rsidRPr="006D2A29" w:rsidRDefault="006D2A29" w:rsidP="006D2A29">
      <w:pPr>
        <w:pStyle w:val="Nagwek1"/>
        <w:numPr>
          <w:ilvl w:val="0"/>
          <w:numId w:val="7"/>
        </w:numPr>
        <w:suppressAutoHyphens w:val="0"/>
        <w:spacing w:after="120" w:line="276" w:lineRule="auto"/>
        <w:ind w:left="425" w:right="-284" w:hanging="425"/>
        <w:jc w:val="left"/>
        <w:rPr>
          <w:b/>
          <w:sz w:val="22"/>
          <w:szCs w:val="22"/>
        </w:rPr>
      </w:pPr>
      <w:bookmarkStart w:id="48" w:name="_Toc252391007"/>
      <w:r w:rsidRPr="006D2A29">
        <w:rPr>
          <w:b/>
          <w:sz w:val="22"/>
          <w:szCs w:val="22"/>
        </w:rPr>
        <w:t>MIEJSCE ORAZ TERMIN SKŁADANIA I OTWARCIA OFERT</w:t>
      </w:r>
      <w:bookmarkEnd w:id="48"/>
      <w:r w:rsidRPr="006D2A29">
        <w:rPr>
          <w:b/>
          <w:sz w:val="22"/>
          <w:szCs w:val="22"/>
        </w:rPr>
        <w:tab/>
      </w:r>
    </w:p>
    <w:p w:rsidR="005D4D87" w:rsidRPr="00F54C7E" w:rsidRDefault="005D4D87" w:rsidP="00351C94">
      <w:pPr>
        <w:numPr>
          <w:ilvl w:val="0"/>
          <w:numId w:val="27"/>
        </w:numPr>
        <w:spacing w:after="0" w:line="240" w:lineRule="auto"/>
        <w:ind w:left="284" w:hanging="284"/>
        <w:jc w:val="both"/>
        <w:rPr>
          <w:rFonts w:ascii="Times New Roman" w:eastAsia="Times New Roman" w:hAnsi="Times New Roman"/>
          <w:color w:val="000000"/>
        </w:rPr>
      </w:pPr>
      <w:r w:rsidRPr="00F54C7E">
        <w:rPr>
          <w:rFonts w:ascii="Times New Roman" w:hAnsi="Times New Roman"/>
          <w:b/>
        </w:rPr>
        <w:t xml:space="preserve">Ofertę </w:t>
      </w:r>
      <w:r w:rsidR="006C7D36" w:rsidRPr="00F54C7E">
        <w:rPr>
          <w:rFonts w:ascii="Times New Roman" w:hAnsi="Times New Roman"/>
          <w:b/>
        </w:rPr>
        <w:t xml:space="preserve">pod rygorem nieważności </w:t>
      </w:r>
      <w:r w:rsidRPr="00F54C7E">
        <w:rPr>
          <w:rFonts w:ascii="Times New Roman" w:hAnsi="Times New Roman"/>
          <w:b/>
        </w:rPr>
        <w:t xml:space="preserve">należy złożyć  </w:t>
      </w:r>
      <w:r w:rsidR="006C7D36" w:rsidRPr="00F54C7E">
        <w:rPr>
          <w:rFonts w:ascii="Times New Roman" w:hAnsi="Times New Roman"/>
          <w:b/>
        </w:rPr>
        <w:t xml:space="preserve">w postaci </w:t>
      </w:r>
      <w:r w:rsidRPr="00F54C7E">
        <w:rPr>
          <w:rFonts w:ascii="Times New Roman" w:eastAsia="Times New Roman" w:hAnsi="Times New Roman"/>
          <w:color w:val="000000"/>
        </w:rPr>
        <w:t>elektroniczn</w:t>
      </w:r>
      <w:r w:rsidR="006C7D36" w:rsidRPr="00F54C7E">
        <w:rPr>
          <w:rFonts w:ascii="Times New Roman" w:eastAsia="Times New Roman" w:hAnsi="Times New Roman"/>
          <w:color w:val="000000"/>
        </w:rPr>
        <w:t>ej, podpisaną kwalifikowanym podpisem elektronicznym, przez osoby upoważnione do tych czynności</w:t>
      </w:r>
      <w:r w:rsidRPr="00F54C7E">
        <w:rPr>
          <w:rFonts w:ascii="Times New Roman" w:eastAsia="Times New Roman" w:hAnsi="Times New Roman"/>
          <w:color w:val="000000"/>
        </w:rPr>
        <w:t xml:space="preserve"> za pośrednictwem </w:t>
      </w:r>
      <w:r w:rsidR="006C7D36" w:rsidRPr="00F54C7E">
        <w:rPr>
          <w:rFonts w:ascii="Times New Roman" w:eastAsia="Times New Roman" w:hAnsi="Times New Roman"/>
          <w:bCs/>
        </w:rPr>
        <w:t>P</w:t>
      </w:r>
      <w:r w:rsidRPr="00F54C7E">
        <w:rPr>
          <w:rFonts w:ascii="Times New Roman" w:eastAsia="Times New Roman" w:hAnsi="Times New Roman"/>
          <w:bCs/>
        </w:rPr>
        <w:t>latform</w:t>
      </w:r>
      <w:r w:rsidR="006C7D36" w:rsidRPr="00F54C7E">
        <w:rPr>
          <w:rFonts w:ascii="Times New Roman" w:eastAsia="Times New Roman" w:hAnsi="Times New Roman"/>
          <w:bCs/>
        </w:rPr>
        <w:t>y Z</w:t>
      </w:r>
      <w:r w:rsidRPr="00F54C7E">
        <w:rPr>
          <w:rFonts w:ascii="Times New Roman" w:eastAsia="Times New Roman" w:hAnsi="Times New Roman"/>
          <w:bCs/>
        </w:rPr>
        <w:t>akupow</w:t>
      </w:r>
      <w:r w:rsidR="006C7D36" w:rsidRPr="00F54C7E">
        <w:rPr>
          <w:rFonts w:ascii="Times New Roman" w:eastAsia="Times New Roman" w:hAnsi="Times New Roman"/>
          <w:bCs/>
        </w:rPr>
        <w:t xml:space="preserve">ej, udostępnionej przez Zamawiającego na stronie internetowej https: </w:t>
      </w:r>
      <w:hyperlink r:id="rId18" w:history="1">
        <w:r w:rsidR="005F25B1" w:rsidRPr="00F54C7E">
          <w:rPr>
            <w:rStyle w:val="Hipercze"/>
            <w:rFonts w:ascii="Times New Roman" w:eastAsia="Times New Roman" w:hAnsi="Times New Roman" w:cstheme="minorBidi"/>
            <w:bCs/>
          </w:rPr>
          <w:t>https://platformazakupowa.pl/tuchola</w:t>
        </w:r>
      </w:hyperlink>
      <w:r w:rsidR="005F25B1" w:rsidRPr="00F54C7E">
        <w:rPr>
          <w:rFonts w:ascii="Times New Roman" w:eastAsia="Times New Roman" w:hAnsi="Times New Roman"/>
          <w:bCs/>
        </w:rPr>
        <w:t xml:space="preserve"> </w:t>
      </w:r>
      <w:r w:rsidRPr="00F54C7E">
        <w:rPr>
          <w:rFonts w:ascii="Times New Roman" w:eastAsia="Times New Roman" w:hAnsi="Times New Roman"/>
          <w:color w:val="000000"/>
        </w:rPr>
        <w:t xml:space="preserve">i formularza </w:t>
      </w:r>
      <w:r w:rsidRPr="00F54C7E">
        <w:rPr>
          <w:rFonts w:ascii="Times New Roman" w:eastAsia="Times New Roman" w:hAnsi="Times New Roman"/>
          <w:b/>
          <w:bCs/>
          <w:color w:val="000000"/>
        </w:rPr>
        <w:t>Wyślij wiadomość</w:t>
      </w:r>
      <w:r w:rsidRPr="00F54C7E">
        <w:rPr>
          <w:rFonts w:ascii="Times New Roman" w:eastAsia="Times New Roman" w:hAnsi="Times New Roman"/>
          <w:color w:val="000000"/>
        </w:rPr>
        <w:t xml:space="preserve"> dostępnego na stronie dotyczącej danego postępowania.</w:t>
      </w:r>
    </w:p>
    <w:p w:rsidR="005D4D87" w:rsidRPr="00DC22D0" w:rsidRDefault="005D4D87" w:rsidP="00351C94">
      <w:pPr>
        <w:pStyle w:val="Tytu"/>
        <w:numPr>
          <w:ilvl w:val="0"/>
          <w:numId w:val="27"/>
        </w:numPr>
        <w:spacing w:line="276" w:lineRule="auto"/>
        <w:ind w:left="284" w:hanging="284"/>
        <w:jc w:val="both"/>
        <w:rPr>
          <w:b w:val="0"/>
          <w:sz w:val="22"/>
          <w:szCs w:val="22"/>
        </w:rPr>
      </w:pPr>
      <w:r w:rsidRPr="00DC22D0">
        <w:rPr>
          <w:b w:val="0"/>
          <w:sz w:val="22"/>
          <w:szCs w:val="22"/>
        </w:rPr>
        <w:t xml:space="preserve">Oferty złożone po tym terminie lub w inny sposób nie będą brane pod uwagę i </w:t>
      </w:r>
      <w:r w:rsidR="00BF4715" w:rsidRPr="00DC22D0">
        <w:rPr>
          <w:b w:val="0"/>
          <w:sz w:val="22"/>
          <w:szCs w:val="22"/>
        </w:rPr>
        <w:t>zos</w:t>
      </w:r>
      <w:r w:rsidR="001F29B4" w:rsidRPr="00DC22D0">
        <w:rPr>
          <w:b w:val="0"/>
          <w:sz w:val="22"/>
          <w:szCs w:val="22"/>
        </w:rPr>
        <w:t>taną zwrócone po upływie termin</w:t>
      </w:r>
      <w:r w:rsidR="00BF4715" w:rsidRPr="00DC22D0">
        <w:rPr>
          <w:b w:val="0"/>
          <w:sz w:val="22"/>
          <w:szCs w:val="22"/>
        </w:rPr>
        <w:t>u przewidzianego na wniesienie odwołania, po uprzednim zawiadomieniu Wykonawcy o fakcie złożenia oferty po terminie.</w:t>
      </w:r>
    </w:p>
    <w:p w:rsidR="005D4D87" w:rsidRPr="00DC22D0" w:rsidRDefault="005D4D87" w:rsidP="00351C94">
      <w:pPr>
        <w:pStyle w:val="Tytu"/>
        <w:numPr>
          <w:ilvl w:val="0"/>
          <w:numId w:val="27"/>
        </w:numPr>
        <w:spacing w:line="276" w:lineRule="auto"/>
        <w:ind w:left="284" w:hanging="284"/>
        <w:jc w:val="both"/>
        <w:rPr>
          <w:sz w:val="22"/>
          <w:szCs w:val="22"/>
        </w:rPr>
      </w:pPr>
      <w:r w:rsidRPr="00DC22D0">
        <w:rPr>
          <w:b w:val="0"/>
          <w:sz w:val="22"/>
          <w:szCs w:val="22"/>
        </w:rPr>
        <w:t xml:space="preserve">Ofertę należy </w:t>
      </w:r>
      <w:r w:rsidR="003E03F6" w:rsidRPr="00DC22D0">
        <w:rPr>
          <w:b w:val="0"/>
          <w:sz w:val="22"/>
          <w:szCs w:val="22"/>
        </w:rPr>
        <w:t xml:space="preserve">złożyć </w:t>
      </w:r>
      <w:r w:rsidRPr="00DC22D0">
        <w:rPr>
          <w:b w:val="0"/>
          <w:sz w:val="22"/>
          <w:szCs w:val="22"/>
        </w:rPr>
        <w:t>w terminie</w:t>
      </w:r>
      <w:r w:rsidR="006C7D36" w:rsidRPr="00DC22D0">
        <w:rPr>
          <w:b w:val="0"/>
          <w:sz w:val="22"/>
          <w:szCs w:val="22"/>
        </w:rPr>
        <w:t>:</w:t>
      </w:r>
      <w:r w:rsidRPr="00DC22D0">
        <w:rPr>
          <w:sz w:val="22"/>
          <w:szCs w:val="22"/>
        </w:rPr>
        <w:t xml:space="preserve">  </w:t>
      </w:r>
      <w:r w:rsidR="00DC22D0" w:rsidRPr="00DC22D0">
        <w:rPr>
          <w:sz w:val="22"/>
          <w:szCs w:val="22"/>
        </w:rPr>
        <w:t>2</w:t>
      </w:r>
      <w:r w:rsidR="006C0256">
        <w:rPr>
          <w:sz w:val="22"/>
          <w:szCs w:val="22"/>
        </w:rPr>
        <w:t>9</w:t>
      </w:r>
      <w:r w:rsidRPr="00DC22D0">
        <w:rPr>
          <w:sz w:val="22"/>
          <w:szCs w:val="22"/>
        </w:rPr>
        <w:t>.</w:t>
      </w:r>
      <w:r w:rsidR="001457AF" w:rsidRPr="00DC22D0">
        <w:rPr>
          <w:sz w:val="22"/>
          <w:szCs w:val="22"/>
        </w:rPr>
        <w:t>0</w:t>
      </w:r>
      <w:r w:rsidR="00DC22D0" w:rsidRPr="00DC22D0">
        <w:rPr>
          <w:sz w:val="22"/>
          <w:szCs w:val="22"/>
        </w:rPr>
        <w:t>1</w:t>
      </w:r>
      <w:r w:rsidRPr="00DC22D0">
        <w:rPr>
          <w:sz w:val="22"/>
          <w:szCs w:val="22"/>
        </w:rPr>
        <w:t>.20</w:t>
      </w:r>
      <w:r w:rsidR="00DC22D0" w:rsidRPr="00DC22D0">
        <w:rPr>
          <w:sz w:val="22"/>
          <w:szCs w:val="22"/>
        </w:rPr>
        <w:t>20</w:t>
      </w:r>
      <w:r w:rsidRPr="00DC22D0">
        <w:rPr>
          <w:sz w:val="22"/>
          <w:szCs w:val="22"/>
        </w:rPr>
        <w:t xml:space="preserve">  roku , godzina 10:00.</w:t>
      </w:r>
    </w:p>
    <w:p w:rsidR="005D4D87" w:rsidRPr="003E03F6" w:rsidRDefault="005D4D87" w:rsidP="00351C94">
      <w:pPr>
        <w:pStyle w:val="Tytu"/>
        <w:numPr>
          <w:ilvl w:val="0"/>
          <w:numId w:val="27"/>
        </w:numPr>
        <w:spacing w:line="276" w:lineRule="auto"/>
        <w:ind w:left="284" w:hanging="284"/>
        <w:jc w:val="both"/>
        <w:rPr>
          <w:sz w:val="22"/>
          <w:szCs w:val="22"/>
        </w:rPr>
      </w:pPr>
      <w:r w:rsidRPr="00DC22D0">
        <w:rPr>
          <w:b w:val="0"/>
          <w:sz w:val="22"/>
          <w:szCs w:val="22"/>
        </w:rPr>
        <w:t>Jawne otwarcie ofert nastąpi dnia</w:t>
      </w:r>
      <w:r w:rsidR="006C7D36" w:rsidRPr="00DC22D0">
        <w:rPr>
          <w:b w:val="0"/>
          <w:sz w:val="22"/>
          <w:szCs w:val="22"/>
        </w:rPr>
        <w:t>:</w:t>
      </w:r>
      <w:r w:rsidRPr="00DC22D0">
        <w:rPr>
          <w:b w:val="0"/>
          <w:sz w:val="22"/>
          <w:szCs w:val="22"/>
        </w:rPr>
        <w:t xml:space="preserve"> </w:t>
      </w:r>
      <w:r w:rsidR="00DC22D0" w:rsidRPr="00DC22D0">
        <w:rPr>
          <w:sz w:val="22"/>
          <w:szCs w:val="22"/>
        </w:rPr>
        <w:t>2</w:t>
      </w:r>
      <w:r w:rsidR="006C0256">
        <w:rPr>
          <w:sz w:val="22"/>
          <w:szCs w:val="22"/>
        </w:rPr>
        <w:t>9</w:t>
      </w:r>
      <w:r w:rsidR="000D26BE" w:rsidRPr="00DC22D0">
        <w:rPr>
          <w:sz w:val="22"/>
          <w:szCs w:val="22"/>
        </w:rPr>
        <w:t>.</w:t>
      </w:r>
      <w:r w:rsidR="001457AF" w:rsidRPr="00DC22D0">
        <w:rPr>
          <w:sz w:val="22"/>
          <w:szCs w:val="22"/>
        </w:rPr>
        <w:t>0</w:t>
      </w:r>
      <w:r w:rsidR="00DC22D0" w:rsidRPr="00DC22D0">
        <w:rPr>
          <w:sz w:val="22"/>
          <w:szCs w:val="22"/>
        </w:rPr>
        <w:t>1</w:t>
      </w:r>
      <w:r w:rsidRPr="00DC22D0">
        <w:rPr>
          <w:sz w:val="22"/>
          <w:szCs w:val="22"/>
        </w:rPr>
        <w:t>.20</w:t>
      </w:r>
      <w:r w:rsidR="00DC22D0" w:rsidRPr="00DC22D0">
        <w:rPr>
          <w:sz w:val="22"/>
          <w:szCs w:val="22"/>
        </w:rPr>
        <w:t>20</w:t>
      </w:r>
      <w:r w:rsidRPr="00DC22D0">
        <w:rPr>
          <w:sz w:val="22"/>
          <w:szCs w:val="22"/>
        </w:rPr>
        <w:t xml:space="preserve"> r. o godz. 10:15   w siedzibie Zamawiającego, </w:t>
      </w:r>
      <w:r w:rsidR="004845B6" w:rsidRPr="00DC22D0">
        <w:rPr>
          <w:sz w:val="22"/>
          <w:szCs w:val="22"/>
        </w:rPr>
        <w:t xml:space="preserve">Urząd Miejski w Tucholi, </w:t>
      </w:r>
      <w:r w:rsidRPr="00DC22D0">
        <w:rPr>
          <w:sz w:val="22"/>
          <w:szCs w:val="22"/>
        </w:rPr>
        <w:t xml:space="preserve"> </w:t>
      </w:r>
      <w:r w:rsidR="006C7D36" w:rsidRPr="00DC22D0">
        <w:rPr>
          <w:sz w:val="22"/>
          <w:szCs w:val="22"/>
        </w:rPr>
        <w:t>Plac Zamkowy 1, 89-500 Tuchola</w:t>
      </w:r>
      <w:r w:rsidR="006C7D36" w:rsidRPr="003E03F6">
        <w:rPr>
          <w:sz w:val="22"/>
          <w:szCs w:val="22"/>
        </w:rPr>
        <w:t>, pok. 203.</w:t>
      </w:r>
      <w:r w:rsidRPr="003E03F6">
        <w:rPr>
          <w:sz w:val="22"/>
          <w:szCs w:val="22"/>
        </w:rPr>
        <w:t xml:space="preserve"> </w:t>
      </w:r>
    </w:p>
    <w:p w:rsidR="005D4D87" w:rsidRPr="005D4D87" w:rsidRDefault="005D4D87" w:rsidP="00351C94">
      <w:pPr>
        <w:numPr>
          <w:ilvl w:val="0"/>
          <w:numId w:val="27"/>
        </w:numPr>
        <w:tabs>
          <w:tab w:val="left" w:pos="357"/>
        </w:tabs>
        <w:spacing w:after="0"/>
        <w:ind w:left="284" w:hanging="284"/>
        <w:jc w:val="both"/>
        <w:rPr>
          <w:rFonts w:ascii="Times New Roman" w:hAnsi="Times New Roman"/>
        </w:rPr>
      </w:pPr>
      <w:r w:rsidRPr="005D4D87">
        <w:rPr>
          <w:rFonts w:ascii="Times New Roman" w:hAnsi="Times New Roman"/>
        </w:rPr>
        <w:t xml:space="preserve">Otwarcie ofert nastąpi na zasadach i w trybie art. 86 ust. 2, 3 i 4 ustawy. </w:t>
      </w:r>
    </w:p>
    <w:p w:rsidR="001F29B4" w:rsidRPr="005D4D87" w:rsidRDefault="008F67AF" w:rsidP="00351C94">
      <w:pPr>
        <w:numPr>
          <w:ilvl w:val="0"/>
          <w:numId w:val="27"/>
        </w:numPr>
        <w:tabs>
          <w:tab w:val="left" w:pos="357"/>
        </w:tabs>
        <w:spacing w:after="0"/>
        <w:ind w:left="284" w:hanging="284"/>
        <w:jc w:val="both"/>
        <w:rPr>
          <w:rFonts w:ascii="Times New Roman" w:eastAsia="UniversPro-Roman" w:hAnsi="Times New Roman"/>
        </w:rPr>
      </w:pPr>
      <w:r>
        <w:rPr>
          <w:rFonts w:ascii="Times New Roman" w:eastAsia="UniversPro-Roman" w:hAnsi="Times New Roman"/>
        </w:rPr>
        <w:t xml:space="preserve">Zgodnie z art. </w:t>
      </w:r>
      <w:r w:rsidRPr="005D4D87">
        <w:rPr>
          <w:rFonts w:ascii="Times New Roman" w:hAnsi="Times New Roman"/>
        </w:rPr>
        <w:t xml:space="preserve">art. 86 ust. </w:t>
      </w:r>
      <w:r>
        <w:rPr>
          <w:rFonts w:ascii="Times New Roman" w:hAnsi="Times New Roman"/>
        </w:rPr>
        <w:t>5</w:t>
      </w:r>
      <w:r w:rsidRPr="005D4D87">
        <w:rPr>
          <w:rFonts w:ascii="Times New Roman" w:hAnsi="Times New Roman"/>
        </w:rPr>
        <w:t xml:space="preserve"> ustawy</w:t>
      </w:r>
      <w:r w:rsidRPr="005D4D87">
        <w:rPr>
          <w:rFonts w:ascii="Times New Roman" w:eastAsia="UniversPro-Roman" w:hAnsi="Times New Roman"/>
        </w:rPr>
        <w:t xml:space="preserve"> </w:t>
      </w:r>
      <w:r>
        <w:rPr>
          <w:rFonts w:ascii="Times New Roman" w:eastAsia="UniversPro-Roman" w:hAnsi="Times New Roman"/>
        </w:rPr>
        <w:t>n</w:t>
      </w:r>
      <w:r w:rsidR="001F29B4" w:rsidRPr="005D4D87">
        <w:rPr>
          <w:rFonts w:ascii="Times New Roman" w:eastAsia="UniversPro-Roman" w:hAnsi="Times New Roman"/>
        </w:rPr>
        <w:t>iezwłocznie po otwarciu ofert zamawiający zamieszcza na stronie internetowej informacje dotyczące:</w:t>
      </w:r>
    </w:p>
    <w:p w:rsidR="001F29B4" w:rsidRPr="005D4D87" w:rsidRDefault="001F29B4" w:rsidP="00351C94">
      <w:pPr>
        <w:pStyle w:val="Akapitzlist"/>
        <w:numPr>
          <w:ilvl w:val="0"/>
          <w:numId w:val="29"/>
        </w:numPr>
        <w:spacing w:after="0"/>
        <w:ind w:left="567" w:hanging="283"/>
        <w:contextualSpacing/>
        <w:rPr>
          <w:rFonts w:ascii="Times New Roman" w:eastAsia="UniversPro-Roman" w:hAnsi="Times New Roman"/>
        </w:rPr>
      </w:pPr>
      <w:r w:rsidRPr="005D4D87">
        <w:rPr>
          <w:rFonts w:ascii="Times New Roman" w:eastAsia="UniversPro-Roman" w:hAnsi="Times New Roman"/>
        </w:rPr>
        <w:t>kwoty, jaką zamierza przeznaczyć na sfinansowanie zamówienia;</w:t>
      </w:r>
    </w:p>
    <w:p w:rsidR="001F29B4" w:rsidRPr="005D4D87" w:rsidRDefault="001F29B4" w:rsidP="00351C94">
      <w:pPr>
        <w:pStyle w:val="Akapitzlist"/>
        <w:numPr>
          <w:ilvl w:val="0"/>
          <w:numId w:val="29"/>
        </w:numPr>
        <w:spacing w:after="0"/>
        <w:ind w:left="567" w:hanging="283"/>
        <w:contextualSpacing/>
        <w:rPr>
          <w:rFonts w:ascii="Times New Roman" w:eastAsia="UniversPro-Roman" w:hAnsi="Times New Roman"/>
        </w:rPr>
      </w:pPr>
      <w:r w:rsidRPr="005D4D87">
        <w:rPr>
          <w:rFonts w:ascii="Times New Roman" w:eastAsia="UniversPro-Roman" w:hAnsi="Times New Roman"/>
        </w:rPr>
        <w:t>firm oraz adresów wykonawców, którzy złożyli oferty w terminie;</w:t>
      </w:r>
    </w:p>
    <w:p w:rsidR="001F29B4" w:rsidRPr="005D4D87" w:rsidRDefault="001F29B4" w:rsidP="00351C94">
      <w:pPr>
        <w:pStyle w:val="Akapitzlist"/>
        <w:numPr>
          <w:ilvl w:val="0"/>
          <w:numId w:val="29"/>
        </w:numPr>
        <w:spacing w:after="0"/>
        <w:ind w:left="567" w:hanging="283"/>
        <w:contextualSpacing/>
        <w:rPr>
          <w:rFonts w:ascii="Times New Roman" w:eastAsia="UniversPro-Roman" w:hAnsi="Times New Roman"/>
        </w:rPr>
      </w:pPr>
      <w:r w:rsidRPr="005D4D87">
        <w:rPr>
          <w:rFonts w:ascii="Times New Roman" w:eastAsia="UniversPro-Roman" w:hAnsi="Times New Roman"/>
        </w:rPr>
        <w:t>ceny, terminu wykonania zamówienia, okresu gwarancji i warunków płatności zawartych w ofertach.</w:t>
      </w:r>
    </w:p>
    <w:p w:rsidR="00BF4715" w:rsidRPr="001F29B4" w:rsidRDefault="00BF4715" w:rsidP="00351C94">
      <w:pPr>
        <w:numPr>
          <w:ilvl w:val="0"/>
          <w:numId w:val="27"/>
        </w:numPr>
        <w:tabs>
          <w:tab w:val="left" w:pos="357"/>
        </w:tabs>
        <w:spacing w:after="0"/>
        <w:ind w:left="284" w:hanging="284"/>
        <w:jc w:val="both"/>
        <w:rPr>
          <w:rFonts w:ascii="Times New Roman" w:eastAsia="UniversPro-Roman" w:hAnsi="Times New Roman"/>
        </w:rPr>
      </w:pPr>
      <w:r w:rsidRPr="001F29B4">
        <w:rPr>
          <w:rFonts w:ascii="Times New Roman" w:hAnsi="Times New Roman"/>
          <w:b/>
        </w:rPr>
        <w:t>Zamawiający nie bierze odpowiedzialności za nieprawidłowe złożenie oferty wynikające z niezastosowania się przez Wykonawcę do wymagań niniejszej SIWZ.</w:t>
      </w:r>
    </w:p>
    <w:p w:rsidR="006D2A29" w:rsidRPr="001F29B4" w:rsidRDefault="006D2A29" w:rsidP="00351C94">
      <w:pPr>
        <w:numPr>
          <w:ilvl w:val="0"/>
          <w:numId w:val="27"/>
        </w:numPr>
        <w:tabs>
          <w:tab w:val="left" w:pos="357"/>
        </w:tabs>
        <w:spacing w:after="0"/>
        <w:ind w:left="284" w:hanging="284"/>
        <w:jc w:val="both"/>
        <w:rPr>
          <w:rFonts w:ascii="Times New Roman" w:eastAsia="UniversPro-Roman" w:hAnsi="Times New Roman"/>
        </w:rPr>
      </w:pPr>
      <w:r w:rsidRPr="001F29B4">
        <w:rPr>
          <w:rFonts w:ascii="Times New Roman" w:eastAsia="Batang" w:hAnsi="Times New Roman"/>
        </w:rPr>
        <w:t xml:space="preserve">W przypadku zaistnienia okoliczności przewidzianych w art. 93 ust. </w:t>
      </w:r>
      <w:r w:rsidR="00191A18">
        <w:rPr>
          <w:rFonts w:ascii="Times New Roman" w:eastAsia="Batang" w:hAnsi="Times New Roman"/>
        </w:rPr>
        <w:t xml:space="preserve">1a </w:t>
      </w:r>
      <w:r w:rsidRPr="001F29B4">
        <w:rPr>
          <w:rFonts w:ascii="Times New Roman" w:eastAsia="Batang" w:hAnsi="Times New Roman"/>
        </w:rPr>
        <w:t>Pzp, Zamawiający unieważni postępowanie o udzielenia zamówienia.</w:t>
      </w:r>
    </w:p>
    <w:p w:rsidR="00717828" w:rsidRPr="00717828" w:rsidRDefault="00717828" w:rsidP="00717828">
      <w:pPr>
        <w:pStyle w:val="Akapitzlist"/>
        <w:autoSpaceDE w:val="0"/>
        <w:autoSpaceDN w:val="0"/>
        <w:adjustRightInd w:val="0"/>
        <w:spacing w:after="0"/>
        <w:ind w:left="567"/>
        <w:contextualSpacing/>
        <w:jc w:val="both"/>
        <w:rPr>
          <w:rFonts w:ascii="Times New Roman" w:hAnsi="Times New Roman"/>
          <w:b/>
          <w:lang w:eastAsia="pl-PL"/>
        </w:rPr>
      </w:pPr>
    </w:p>
    <w:p w:rsidR="00BF4715" w:rsidRDefault="00BF4715" w:rsidP="0012718D">
      <w:pPr>
        <w:pStyle w:val="Nagwek1"/>
        <w:numPr>
          <w:ilvl w:val="0"/>
          <w:numId w:val="7"/>
        </w:numPr>
        <w:suppressAutoHyphens w:val="0"/>
        <w:spacing w:after="120" w:line="276" w:lineRule="auto"/>
        <w:ind w:left="426" w:hanging="426"/>
        <w:jc w:val="both"/>
        <w:rPr>
          <w:b/>
          <w:sz w:val="22"/>
          <w:szCs w:val="22"/>
        </w:rPr>
      </w:pPr>
      <w:bookmarkStart w:id="49" w:name="_Toc252391008"/>
      <w:r>
        <w:rPr>
          <w:b/>
          <w:sz w:val="22"/>
          <w:szCs w:val="22"/>
        </w:rPr>
        <w:lastRenderedPageBreak/>
        <w:t>WARUNKI ZMIANY I WYCOFANIA ZŁOŻONEJ OFERTY</w:t>
      </w:r>
    </w:p>
    <w:p w:rsidR="00BF4715" w:rsidRDefault="00BF4715" w:rsidP="00351C94">
      <w:pPr>
        <w:pStyle w:val="Akapitzlist"/>
        <w:numPr>
          <w:ilvl w:val="0"/>
          <w:numId w:val="33"/>
        </w:numPr>
        <w:spacing w:after="0"/>
        <w:ind w:left="284" w:hanging="284"/>
        <w:jc w:val="both"/>
        <w:rPr>
          <w:rFonts w:ascii="Times New Roman" w:hAnsi="Times New Roman"/>
          <w:lang w:eastAsia="ar-SA"/>
        </w:rPr>
      </w:pPr>
      <w:r w:rsidRPr="00BF4715">
        <w:rPr>
          <w:rFonts w:ascii="Times New Roman" w:hAnsi="Times New Roman"/>
          <w:lang w:eastAsia="ar-SA"/>
        </w:rPr>
        <w:t>Wykonawca posiadający konto na Platformie Zakupowej, za jej pośrednictwem może przed upływem terminu składania ofert samodzielnie</w:t>
      </w:r>
      <w:r>
        <w:rPr>
          <w:rFonts w:ascii="Times New Roman" w:hAnsi="Times New Roman"/>
          <w:lang w:eastAsia="ar-SA"/>
        </w:rPr>
        <w:t xml:space="preserve"> zmienić lub</w:t>
      </w:r>
      <w:r w:rsidRPr="00BF4715">
        <w:rPr>
          <w:rFonts w:ascii="Times New Roman" w:hAnsi="Times New Roman"/>
          <w:lang w:eastAsia="ar-SA"/>
        </w:rPr>
        <w:t xml:space="preserve"> wycofać </w:t>
      </w:r>
      <w:r>
        <w:rPr>
          <w:rFonts w:ascii="Times New Roman" w:hAnsi="Times New Roman"/>
          <w:lang w:eastAsia="ar-SA"/>
        </w:rPr>
        <w:t>ofertę.</w:t>
      </w:r>
    </w:p>
    <w:p w:rsidR="00BF4715" w:rsidRDefault="00BF4715" w:rsidP="00351C94">
      <w:pPr>
        <w:pStyle w:val="Akapitzlist"/>
        <w:numPr>
          <w:ilvl w:val="0"/>
          <w:numId w:val="33"/>
        </w:numPr>
        <w:spacing w:after="0"/>
        <w:ind w:left="284" w:hanging="284"/>
        <w:jc w:val="both"/>
        <w:rPr>
          <w:rFonts w:ascii="Times New Roman" w:hAnsi="Times New Roman"/>
          <w:lang w:eastAsia="ar-SA"/>
        </w:rPr>
      </w:pPr>
      <w:r>
        <w:rPr>
          <w:rFonts w:ascii="Times New Roman" w:hAnsi="Times New Roman"/>
          <w:lang w:eastAsia="ar-SA"/>
        </w:rPr>
        <w:t xml:space="preserve">Wykonawca nie posiadający konta na Platformie Zakupowej, za jej pośrednictwem </w:t>
      </w:r>
      <w:r w:rsidRPr="00BF4715">
        <w:rPr>
          <w:rFonts w:ascii="Times New Roman" w:hAnsi="Times New Roman"/>
          <w:lang w:eastAsia="ar-SA"/>
        </w:rPr>
        <w:t>może przed upływem terminu składania ofert samodzielnie</w:t>
      </w:r>
      <w:r>
        <w:rPr>
          <w:rFonts w:ascii="Times New Roman" w:hAnsi="Times New Roman"/>
          <w:lang w:eastAsia="ar-SA"/>
        </w:rPr>
        <w:t xml:space="preserve"> zmienić ofertę. Wykonawca niezalogowany nie może samodzielnie wycofać oferty. W celu wycofania oferty </w:t>
      </w:r>
      <w:r w:rsidR="0012718D">
        <w:rPr>
          <w:rFonts w:ascii="Times New Roman" w:hAnsi="Times New Roman"/>
          <w:lang w:eastAsia="ar-SA"/>
        </w:rPr>
        <w:t>należy skontaktować się z Centrum Wsparcia Klienta uruchomione przez Operatora Platformy Zakupowej, które służy pomocą techniczną od 7:00 do 17:00 od poniedziałku do piątku, pod nr tel.: 22 101 02 02 lub e-mail: platforma zakupowa.pl.</w:t>
      </w:r>
    </w:p>
    <w:p w:rsidR="0012718D" w:rsidRDefault="0012718D" w:rsidP="00351C94">
      <w:pPr>
        <w:pStyle w:val="Akapitzlist"/>
        <w:numPr>
          <w:ilvl w:val="0"/>
          <w:numId w:val="33"/>
        </w:numPr>
        <w:spacing w:after="0"/>
        <w:ind w:left="284" w:hanging="284"/>
        <w:jc w:val="both"/>
        <w:rPr>
          <w:rFonts w:ascii="Times New Roman" w:hAnsi="Times New Roman"/>
          <w:lang w:eastAsia="ar-SA"/>
        </w:rPr>
      </w:pPr>
      <w:r>
        <w:rPr>
          <w:rFonts w:ascii="Times New Roman" w:hAnsi="Times New Roman"/>
          <w:lang w:eastAsia="ar-SA"/>
        </w:rPr>
        <w:t xml:space="preserve">Na </w:t>
      </w:r>
      <w:r w:rsidRPr="00BF4715">
        <w:rPr>
          <w:rFonts w:ascii="Times New Roman" w:hAnsi="Times New Roman"/>
          <w:lang w:eastAsia="ar-SA"/>
        </w:rPr>
        <w:t>Platformie Zakupowej</w:t>
      </w:r>
      <w:r>
        <w:rPr>
          <w:rFonts w:ascii="Times New Roman" w:hAnsi="Times New Roman"/>
          <w:lang w:eastAsia="ar-SA"/>
        </w:rPr>
        <w:t xml:space="preserve"> w zakładce „Instrukcje dla Wykonawców” opisana jest szczegółowa procedura zmiany i wycofania oferty.</w:t>
      </w:r>
    </w:p>
    <w:p w:rsidR="0012718D" w:rsidRDefault="0012718D" w:rsidP="00351C94">
      <w:pPr>
        <w:pStyle w:val="Akapitzlist"/>
        <w:numPr>
          <w:ilvl w:val="0"/>
          <w:numId w:val="33"/>
        </w:numPr>
        <w:spacing w:after="0"/>
        <w:ind w:left="284" w:hanging="284"/>
        <w:jc w:val="both"/>
        <w:rPr>
          <w:rFonts w:ascii="Times New Roman" w:hAnsi="Times New Roman"/>
          <w:lang w:eastAsia="ar-SA"/>
        </w:rPr>
      </w:pPr>
      <w:r>
        <w:rPr>
          <w:rFonts w:ascii="Times New Roman" w:hAnsi="Times New Roman"/>
          <w:lang w:eastAsia="ar-SA"/>
        </w:rPr>
        <w:t xml:space="preserve">Wykonawca po upływie terminu do składania ofert nie może skutecznie dokonać zmiany ani wycofać złożonej oferty (załączników). </w:t>
      </w:r>
    </w:p>
    <w:p w:rsidR="001F29B4" w:rsidRPr="00BF4715" w:rsidRDefault="001F29B4" w:rsidP="001F29B4">
      <w:pPr>
        <w:pStyle w:val="Akapitzlist"/>
        <w:spacing w:after="0"/>
        <w:ind w:left="284"/>
        <w:jc w:val="both"/>
        <w:rPr>
          <w:rFonts w:ascii="Times New Roman" w:hAnsi="Times New Roman"/>
          <w:lang w:eastAsia="ar-SA"/>
        </w:rPr>
      </w:pPr>
    </w:p>
    <w:p w:rsidR="006D2A29" w:rsidRPr="006D2A29" w:rsidRDefault="006D2A29" w:rsidP="006D2A29">
      <w:pPr>
        <w:pStyle w:val="Nagwek1"/>
        <w:numPr>
          <w:ilvl w:val="0"/>
          <w:numId w:val="7"/>
        </w:numPr>
        <w:suppressAutoHyphens w:val="0"/>
        <w:spacing w:line="276" w:lineRule="auto"/>
        <w:ind w:left="426" w:hanging="426"/>
        <w:jc w:val="left"/>
        <w:rPr>
          <w:b/>
          <w:sz w:val="22"/>
          <w:szCs w:val="22"/>
        </w:rPr>
      </w:pPr>
      <w:r w:rsidRPr="006D2A29">
        <w:rPr>
          <w:b/>
          <w:sz w:val="22"/>
          <w:szCs w:val="22"/>
        </w:rPr>
        <w:t>OPIS SPOSOBU OBLICZENIA CENY</w:t>
      </w:r>
      <w:bookmarkEnd w:id="49"/>
    </w:p>
    <w:p w:rsidR="006D2A29" w:rsidRPr="006D2A29" w:rsidRDefault="006D2A29" w:rsidP="006D2A29">
      <w:pPr>
        <w:pStyle w:val="Akapitzlist"/>
        <w:numPr>
          <w:ilvl w:val="1"/>
          <w:numId w:val="7"/>
        </w:numPr>
        <w:tabs>
          <w:tab w:val="num" w:pos="426"/>
        </w:tabs>
        <w:spacing w:after="0"/>
        <w:ind w:left="426" w:hanging="426"/>
        <w:jc w:val="both"/>
        <w:rPr>
          <w:rFonts w:ascii="Times New Roman" w:hAnsi="Times New Roman"/>
          <w:bCs/>
        </w:rPr>
      </w:pPr>
      <w:bookmarkStart w:id="50" w:name="_Toc219259391"/>
      <w:r w:rsidRPr="006D2A29">
        <w:rPr>
          <w:rFonts w:ascii="Times New Roman" w:hAnsi="Times New Roman"/>
          <w:bCs/>
        </w:rPr>
        <w:t xml:space="preserve">Ceną oferty będzie całkowity koszt </w:t>
      </w:r>
      <w:r w:rsidR="005113DF">
        <w:rPr>
          <w:rFonts w:ascii="Times New Roman" w:hAnsi="Times New Roman"/>
          <w:bCs/>
        </w:rPr>
        <w:t>realizacji zamówienia</w:t>
      </w:r>
      <w:r w:rsidR="003F22E8">
        <w:rPr>
          <w:rFonts w:ascii="Times New Roman" w:hAnsi="Times New Roman"/>
          <w:bCs/>
        </w:rPr>
        <w:t>.</w:t>
      </w:r>
    </w:p>
    <w:p w:rsidR="006D2A29" w:rsidRPr="006D2A29" w:rsidRDefault="006D2A29" w:rsidP="006D2A29">
      <w:pPr>
        <w:pStyle w:val="Akapitzlist"/>
        <w:numPr>
          <w:ilvl w:val="1"/>
          <w:numId w:val="7"/>
        </w:numPr>
        <w:tabs>
          <w:tab w:val="num" w:pos="426"/>
        </w:tabs>
        <w:autoSpaceDE w:val="0"/>
        <w:autoSpaceDN w:val="0"/>
        <w:adjustRightInd w:val="0"/>
        <w:spacing w:after="0"/>
        <w:ind w:left="426" w:hanging="426"/>
        <w:jc w:val="both"/>
        <w:rPr>
          <w:rFonts w:ascii="Times New Roman" w:hAnsi="Times New Roman"/>
          <w:bCs/>
        </w:rPr>
      </w:pPr>
      <w:r w:rsidRPr="006D2A29">
        <w:rPr>
          <w:rFonts w:ascii="Times New Roman" w:hAnsi="Times New Roman"/>
          <w:bCs/>
        </w:rPr>
        <w:t xml:space="preserve">Cena może być tylko jedna; nie dopuszcza się wariantowości cen. </w:t>
      </w:r>
    </w:p>
    <w:p w:rsidR="006D2A29" w:rsidRPr="006D2A29" w:rsidRDefault="006D2A29" w:rsidP="006D2A29">
      <w:pPr>
        <w:pStyle w:val="Akapitzlist"/>
        <w:numPr>
          <w:ilvl w:val="1"/>
          <w:numId w:val="7"/>
        </w:numPr>
        <w:tabs>
          <w:tab w:val="num" w:pos="426"/>
        </w:tabs>
        <w:autoSpaceDE w:val="0"/>
        <w:autoSpaceDN w:val="0"/>
        <w:adjustRightInd w:val="0"/>
        <w:spacing w:after="0"/>
        <w:ind w:left="426" w:hanging="426"/>
        <w:jc w:val="both"/>
        <w:rPr>
          <w:rFonts w:ascii="Times New Roman" w:hAnsi="Times New Roman"/>
          <w:bCs/>
        </w:rPr>
      </w:pPr>
      <w:r w:rsidRPr="006D2A29">
        <w:rPr>
          <w:rFonts w:ascii="Times New Roman" w:hAnsi="Times New Roman"/>
          <w:bCs/>
        </w:rPr>
        <w:t xml:space="preserve">Cenę </w:t>
      </w:r>
      <w:r w:rsidR="005113DF">
        <w:rPr>
          <w:rFonts w:ascii="Times New Roman" w:hAnsi="Times New Roman"/>
          <w:bCs/>
        </w:rPr>
        <w:t xml:space="preserve">oferty należy wskazać w </w:t>
      </w:r>
      <w:r w:rsidRPr="006D2A29">
        <w:rPr>
          <w:rFonts w:ascii="Times New Roman" w:hAnsi="Times New Roman"/>
          <w:bCs/>
        </w:rPr>
        <w:t xml:space="preserve"> PLN</w:t>
      </w:r>
      <w:r w:rsidR="005113DF">
        <w:rPr>
          <w:rFonts w:ascii="Times New Roman" w:hAnsi="Times New Roman"/>
          <w:bCs/>
        </w:rPr>
        <w:t>.</w:t>
      </w:r>
    </w:p>
    <w:p w:rsidR="006D2A29" w:rsidRDefault="006D2A29" w:rsidP="006D2A29">
      <w:pPr>
        <w:pStyle w:val="Akapitzlist"/>
        <w:numPr>
          <w:ilvl w:val="1"/>
          <w:numId w:val="7"/>
        </w:numPr>
        <w:tabs>
          <w:tab w:val="num" w:pos="426"/>
        </w:tabs>
        <w:spacing w:after="0"/>
        <w:ind w:left="426" w:hanging="426"/>
        <w:jc w:val="both"/>
        <w:rPr>
          <w:rFonts w:ascii="Times New Roman" w:hAnsi="Times New Roman"/>
          <w:bCs/>
        </w:rPr>
      </w:pPr>
      <w:r w:rsidRPr="006D2A29">
        <w:rPr>
          <w:rFonts w:ascii="Times New Roman" w:hAnsi="Times New Roman"/>
          <w:bCs/>
        </w:rPr>
        <w:t>Elementy składowe ceny należy podać z dokładnością do dwóch miejsc po przecinku przy zachowaniu matematycznej zasady zaokrąglania liczb (zgodnie z § 9 ust. 6 Rozporządzenia Ministra Finansów z dnia 25 maja 2005 roku w sprawie zwrotu podatku niektórym podatnikom, zaliczkowego zwrotu podatku, zasad wystawiania faktur, sposobu ich przechowywania oraz listy towarów i usług, do których nie mają zastosowania zwolnienia od podatku od towarów i usług – Dz. U. Nr 95, poz. 798).</w:t>
      </w:r>
      <w:bookmarkEnd w:id="50"/>
    </w:p>
    <w:p w:rsidR="00915C04" w:rsidRDefault="00915C04" w:rsidP="00915C04">
      <w:pPr>
        <w:pStyle w:val="Akapitzlist"/>
        <w:numPr>
          <w:ilvl w:val="1"/>
          <w:numId w:val="7"/>
        </w:numPr>
        <w:tabs>
          <w:tab w:val="num" w:pos="426"/>
        </w:tabs>
        <w:spacing w:after="0"/>
        <w:ind w:left="426" w:hanging="426"/>
        <w:jc w:val="both"/>
        <w:rPr>
          <w:rFonts w:ascii="Times New Roman" w:hAnsi="Times New Roman"/>
          <w:bCs/>
        </w:rPr>
      </w:pPr>
      <w:r w:rsidRPr="00915C04">
        <w:rPr>
          <w:rFonts w:ascii="Times New Roman" w:hAnsi="Times New Roman"/>
          <w:bCs/>
        </w:rPr>
        <w:t xml:space="preserve">Wykonawca określa cenę realizacji zamówienia poprzez wskazanie w formularzu ofertowym </w:t>
      </w:r>
      <w:r w:rsidRPr="00CE2DC1">
        <w:rPr>
          <w:rFonts w:ascii="Times New Roman" w:hAnsi="Times New Roman"/>
          <w:b/>
          <w:bCs/>
        </w:rPr>
        <w:t>(</w:t>
      </w:r>
      <w:r w:rsidR="00CE2DC1" w:rsidRPr="00CE2DC1">
        <w:rPr>
          <w:rFonts w:ascii="Times New Roman" w:hAnsi="Times New Roman"/>
          <w:b/>
          <w:bCs/>
        </w:rPr>
        <w:t>z</w:t>
      </w:r>
      <w:r w:rsidRPr="00CE2DC1">
        <w:rPr>
          <w:rFonts w:ascii="Times New Roman" w:hAnsi="Times New Roman"/>
          <w:b/>
          <w:bCs/>
        </w:rPr>
        <w:t xml:space="preserve">ałącznik </w:t>
      </w:r>
      <w:r w:rsidR="00CE2DC1" w:rsidRPr="00CE2DC1">
        <w:rPr>
          <w:rFonts w:ascii="Times New Roman" w:hAnsi="Times New Roman"/>
          <w:b/>
          <w:bCs/>
        </w:rPr>
        <w:t>n</w:t>
      </w:r>
      <w:r w:rsidRPr="00CE2DC1">
        <w:rPr>
          <w:rFonts w:ascii="Times New Roman" w:hAnsi="Times New Roman"/>
          <w:b/>
          <w:bCs/>
        </w:rPr>
        <w:t xml:space="preserve">r </w:t>
      </w:r>
      <w:r w:rsidR="00CE2DC1" w:rsidRPr="00CE2DC1">
        <w:rPr>
          <w:rFonts w:ascii="Times New Roman" w:hAnsi="Times New Roman"/>
          <w:b/>
          <w:bCs/>
        </w:rPr>
        <w:t>2</w:t>
      </w:r>
      <w:r w:rsidRPr="00CE2DC1">
        <w:rPr>
          <w:rFonts w:ascii="Times New Roman" w:hAnsi="Times New Roman"/>
          <w:b/>
          <w:bCs/>
        </w:rPr>
        <w:t xml:space="preserve"> do SIWZ)</w:t>
      </w:r>
      <w:r w:rsidRPr="00915C04">
        <w:rPr>
          <w:rFonts w:ascii="Times New Roman" w:hAnsi="Times New Roman"/>
          <w:bCs/>
        </w:rPr>
        <w:t xml:space="preserve"> ceny brutto za realizację całego przedmiotu zamówienia oraz określi dla potrzeb Zamawiającego i w celu wystawienia faktury VAT, cenę odbioru oraz zagospodarowania 1 Mg odpadów komunalnych:  </w:t>
      </w:r>
    </w:p>
    <w:p w:rsidR="00915C04" w:rsidRDefault="00915C04" w:rsidP="00915C04">
      <w:pPr>
        <w:pStyle w:val="Akapitzlist"/>
        <w:tabs>
          <w:tab w:val="num" w:pos="1353"/>
        </w:tabs>
        <w:spacing w:after="0"/>
        <w:ind w:left="426"/>
        <w:jc w:val="both"/>
        <w:rPr>
          <w:rFonts w:ascii="Times New Roman" w:hAnsi="Times New Roman"/>
          <w:bCs/>
        </w:rPr>
      </w:pPr>
      <w:r>
        <w:rPr>
          <w:rFonts w:ascii="Times New Roman" w:hAnsi="Times New Roman"/>
          <w:bCs/>
        </w:rPr>
        <w:t xml:space="preserve">-  </w:t>
      </w:r>
      <w:r w:rsidRPr="00915C04">
        <w:rPr>
          <w:rFonts w:ascii="Times New Roman" w:hAnsi="Times New Roman"/>
          <w:bCs/>
        </w:rPr>
        <w:t>niesegregowane (zmieszane) odpady komunalne;</w:t>
      </w:r>
    </w:p>
    <w:p w:rsidR="00915C04" w:rsidRDefault="00915C04" w:rsidP="00915C04">
      <w:pPr>
        <w:pStyle w:val="Akapitzlist"/>
        <w:tabs>
          <w:tab w:val="num" w:pos="1353"/>
        </w:tabs>
        <w:spacing w:after="0"/>
        <w:ind w:left="426"/>
        <w:jc w:val="both"/>
        <w:rPr>
          <w:rFonts w:ascii="Times New Roman" w:hAnsi="Times New Roman"/>
          <w:bCs/>
        </w:rPr>
      </w:pPr>
      <w:r w:rsidRPr="00915C04">
        <w:rPr>
          <w:rFonts w:ascii="Times New Roman" w:hAnsi="Times New Roman"/>
          <w:bCs/>
        </w:rPr>
        <w:sym w:font="Symbol" w:char="F02D"/>
      </w:r>
      <w:r w:rsidRPr="00915C04">
        <w:rPr>
          <w:rFonts w:ascii="Times New Roman" w:hAnsi="Times New Roman"/>
          <w:bCs/>
        </w:rPr>
        <w:t xml:space="preserve">  odpady ulegające biodegradacji;</w:t>
      </w:r>
    </w:p>
    <w:p w:rsidR="00915C04" w:rsidRDefault="00915C04" w:rsidP="00915C04">
      <w:pPr>
        <w:pStyle w:val="Akapitzlist"/>
        <w:tabs>
          <w:tab w:val="num" w:pos="1353"/>
        </w:tabs>
        <w:spacing w:after="0"/>
        <w:ind w:left="426"/>
        <w:jc w:val="both"/>
        <w:rPr>
          <w:rFonts w:ascii="Times New Roman" w:hAnsi="Times New Roman"/>
          <w:bCs/>
        </w:rPr>
      </w:pPr>
      <w:r w:rsidRPr="00915C04">
        <w:rPr>
          <w:rFonts w:ascii="Times New Roman" w:hAnsi="Times New Roman"/>
          <w:bCs/>
        </w:rPr>
        <w:sym w:font="Symbol" w:char="F02D"/>
      </w:r>
      <w:r w:rsidRPr="00915C04">
        <w:rPr>
          <w:rFonts w:ascii="Times New Roman" w:hAnsi="Times New Roman"/>
          <w:bCs/>
        </w:rPr>
        <w:t xml:space="preserve">  odpady zbierane selektywnie: papier i tektura, opakowania z papieru i tektury;</w:t>
      </w:r>
    </w:p>
    <w:p w:rsidR="00915C04" w:rsidRDefault="00915C04" w:rsidP="00915C04">
      <w:pPr>
        <w:pStyle w:val="Akapitzlist"/>
        <w:tabs>
          <w:tab w:val="num" w:pos="1353"/>
        </w:tabs>
        <w:spacing w:after="0"/>
        <w:ind w:left="426"/>
        <w:jc w:val="both"/>
        <w:rPr>
          <w:rFonts w:ascii="Times New Roman" w:hAnsi="Times New Roman"/>
          <w:bCs/>
        </w:rPr>
      </w:pPr>
      <w:r w:rsidRPr="00915C04">
        <w:rPr>
          <w:rFonts w:ascii="Times New Roman" w:hAnsi="Times New Roman"/>
          <w:bCs/>
        </w:rPr>
        <w:sym w:font="Symbol" w:char="F02D"/>
      </w:r>
      <w:r w:rsidRPr="00915C04">
        <w:rPr>
          <w:rFonts w:ascii="Times New Roman" w:hAnsi="Times New Roman"/>
          <w:bCs/>
        </w:rPr>
        <w:t xml:space="preserve">  odpady zbierane selektywnie: tworzywa sztuczne, opakowania z tworzyw</w:t>
      </w:r>
      <w:r>
        <w:rPr>
          <w:rFonts w:ascii="Times New Roman" w:hAnsi="Times New Roman"/>
          <w:bCs/>
        </w:rPr>
        <w:t>,</w:t>
      </w:r>
    </w:p>
    <w:p w:rsidR="00915C04" w:rsidRDefault="00915C04" w:rsidP="00915C04">
      <w:pPr>
        <w:pStyle w:val="Akapitzlist"/>
        <w:tabs>
          <w:tab w:val="num" w:pos="1353"/>
        </w:tabs>
        <w:spacing w:after="0"/>
        <w:ind w:left="426"/>
        <w:jc w:val="both"/>
        <w:rPr>
          <w:rFonts w:ascii="Times New Roman" w:hAnsi="Times New Roman"/>
          <w:bCs/>
        </w:rPr>
      </w:pPr>
      <w:r w:rsidRPr="00915C04">
        <w:rPr>
          <w:rFonts w:ascii="Times New Roman" w:hAnsi="Times New Roman"/>
          <w:bCs/>
        </w:rPr>
        <w:sym w:font="Symbol" w:char="F02D"/>
      </w:r>
      <w:r w:rsidRPr="00915C04">
        <w:rPr>
          <w:rFonts w:ascii="Times New Roman" w:hAnsi="Times New Roman"/>
          <w:bCs/>
        </w:rPr>
        <w:t xml:space="preserve"> </w:t>
      </w:r>
      <w:r>
        <w:rPr>
          <w:rFonts w:ascii="Times New Roman" w:hAnsi="Times New Roman"/>
          <w:bCs/>
        </w:rPr>
        <w:t xml:space="preserve"> </w:t>
      </w:r>
      <w:r w:rsidRPr="00915C04">
        <w:rPr>
          <w:rFonts w:ascii="Times New Roman" w:hAnsi="Times New Roman"/>
          <w:bCs/>
        </w:rPr>
        <w:t>sztucznych;  opakowania z metali;</w:t>
      </w:r>
    </w:p>
    <w:p w:rsidR="00915C04" w:rsidRDefault="00915C04" w:rsidP="00915C04">
      <w:pPr>
        <w:pStyle w:val="Akapitzlist"/>
        <w:tabs>
          <w:tab w:val="num" w:pos="1353"/>
        </w:tabs>
        <w:spacing w:after="0"/>
        <w:ind w:left="426"/>
        <w:jc w:val="both"/>
        <w:rPr>
          <w:rFonts w:ascii="Times New Roman" w:hAnsi="Times New Roman"/>
          <w:bCs/>
        </w:rPr>
      </w:pPr>
      <w:r w:rsidRPr="00915C04">
        <w:rPr>
          <w:rFonts w:ascii="Times New Roman" w:hAnsi="Times New Roman"/>
          <w:bCs/>
        </w:rPr>
        <w:sym w:font="Symbol" w:char="F02D"/>
      </w:r>
      <w:r w:rsidRPr="00915C04">
        <w:rPr>
          <w:rFonts w:ascii="Times New Roman" w:hAnsi="Times New Roman"/>
          <w:bCs/>
        </w:rPr>
        <w:t xml:space="preserve">  zmieszane odpady opakowaniowe;</w:t>
      </w:r>
    </w:p>
    <w:p w:rsidR="00915C04" w:rsidRDefault="00915C04" w:rsidP="00915C04">
      <w:pPr>
        <w:pStyle w:val="Akapitzlist"/>
        <w:tabs>
          <w:tab w:val="num" w:pos="1353"/>
        </w:tabs>
        <w:spacing w:after="0"/>
        <w:ind w:left="426"/>
        <w:jc w:val="both"/>
        <w:rPr>
          <w:rFonts w:ascii="Times New Roman" w:hAnsi="Times New Roman"/>
          <w:bCs/>
        </w:rPr>
      </w:pPr>
      <w:r w:rsidRPr="00915C04">
        <w:rPr>
          <w:rFonts w:ascii="Times New Roman" w:hAnsi="Times New Roman"/>
          <w:bCs/>
        </w:rPr>
        <w:sym w:font="Symbol" w:char="F02D"/>
      </w:r>
      <w:r w:rsidRPr="00915C04">
        <w:rPr>
          <w:rFonts w:ascii="Times New Roman" w:hAnsi="Times New Roman"/>
          <w:bCs/>
        </w:rPr>
        <w:t xml:space="preserve">  odpady zbierane selektywnie: szkło i opakowania ze szkła;</w:t>
      </w:r>
    </w:p>
    <w:p w:rsidR="00915C04" w:rsidRDefault="00915C04" w:rsidP="00915C04">
      <w:pPr>
        <w:pStyle w:val="Akapitzlist"/>
        <w:tabs>
          <w:tab w:val="num" w:pos="1353"/>
        </w:tabs>
        <w:spacing w:after="0"/>
        <w:ind w:left="426"/>
        <w:jc w:val="both"/>
        <w:rPr>
          <w:rFonts w:ascii="Times New Roman" w:hAnsi="Times New Roman"/>
          <w:bCs/>
        </w:rPr>
      </w:pPr>
      <w:r w:rsidRPr="00915C04">
        <w:rPr>
          <w:rFonts w:ascii="Times New Roman" w:hAnsi="Times New Roman"/>
          <w:bCs/>
        </w:rPr>
        <w:sym w:font="Symbol" w:char="F02D"/>
      </w:r>
      <w:r w:rsidRPr="00915C04">
        <w:rPr>
          <w:rFonts w:ascii="Times New Roman" w:hAnsi="Times New Roman"/>
          <w:bCs/>
        </w:rPr>
        <w:t xml:space="preserve">  odpady wielkogabarytowe;</w:t>
      </w:r>
    </w:p>
    <w:p w:rsidR="00915C04" w:rsidRDefault="00915C04" w:rsidP="00915C04">
      <w:pPr>
        <w:pStyle w:val="Akapitzlist"/>
        <w:tabs>
          <w:tab w:val="num" w:pos="1353"/>
        </w:tabs>
        <w:spacing w:after="0"/>
        <w:ind w:left="426"/>
        <w:jc w:val="both"/>
        <w:rPr>
          <w:rFonts w:ascii="Times New Roman" w:hAnsi="Times New Roman"/>
          <w:bCs/>
        </w:rPr>
      </w:pPr>
      <w:r w:rsidRPr="00915C04">
        <w:rPr>
          <w:rFonts w:ascii="Times New Roman" w:hAnsi="Times New Roman"/>
          <w:bCs/>
        </w:rPr>
        <w:sym w:font="Symbol" w:char="F02D"/>
      </w:r>
      <w:r w:rsidRPr="00915C04">
        <w:rPr>
          <w:rFonts w:ascii="Times New Roman" w:hAnsi="Times New Roman"/>
          <w:bCs/>
        </w:rPr>
        <w:t xml:space="preserve">  zużyte opony;</w:t>
      </w:r>
    </w:p>
    <w:p w:rsidR="00915C04" w:rsidRDefault="00915C04" w:rsidP="00915C04">
      <w:pPr>
        <w:pStyle w:val="Akapitzlist"/>
        <w:tabs>
          <w:tab w:val="num" w:pos="1353"/>
        </w:tabs>
        <w:spacing w:after="0"/>
        <w:ind w:left="426"/>
        <w:jc w:val="both"/>
        <w:rPr>
          <w:rFonts w:ascii="Times New Roman" w:hAnsi="Times New Roman"/>
          <w:bCs/>
        </w:rPr>
      </w:pPr>
      <w:r w:rsidRPr="00915C04">
        <w:rPr>
          <w:rFonts w:ascii="Times New Roman" w:hAnsi="Times New Roman"/>
          <w:bCs/>
        </w:rPr>
        <w:sym w:font="Symbol" w:char="F02D"/>
      </w:r>
      <w:r w:rsidRPr="00915C04">
        <w:rPr>
          <w:rFonts w:ascii="Times New Roman" w:hAnsi="Times New Roman"/>
          <w:bCs/>
        </w:rPr>
        <w:t xml:space="preserve">  zużyte urządzenia elektryczne i elektroniczne, lampy fluorescencyjne i inne</w:t>
      </w:r>
    </w:p>
    <w:p w:rsidR="00915C04" w:rsidRDefault="00915C04" w:rsidP="00915C04">
      <w:pPr>
        <w:pStyle w:val="Akapitzlist"/>
        <w:tabs>
          <w:tab w:val="num" w:pos="1353"/>
        </w:tabs>
        <w:spacing w:after="0"/>
        <w:ind w:left="426"/>
        <w:jc w:val="both"/>
        <w:rPr>
          <w:rFonts w:ascii="Times New Roman" w:hAnsi="Times New Roman"/>
          <w:bCs/>
        </w:rPr>
      </w:pPr>
      <w:r w:rsidRPr="00915C04">
        <w:rPr>
          <w:rFonts w:ascii="Times New Roman" w:hAnsi="Times New Roman"/>
          <w:bCs/>
        </w:rPr>
        <w:sym w:font="Symbol" w:char="F02D"/>
      </w:r>
      <w:r w:rsidRPr="00915C04">
        <w:rPr>
          <w:rFonts w:ascii="Times New Roman" w:hAnsi="Times New Roman"/>
          <w:bCs/>
        </w:rPr>
        <w:t xml:space="preserve"> odpady zawierające rtęć , urządzenia zawierające freony;  leki inne niż wymienione w 20 01 31;</w:t>
      </w:r>
    </w:p>
    <w:p w:rsidR="00915C04" w:rsidRDefault="00915C04" w:rsidP="00915C04">
      <w:pPr>
        <w:pStyle w:val="Akapitzlist"/>
        <w:tabs>
          <w:tab w:val="num" w:pos="1353"/>
        </w:tabs>
        <w:spacing w:after="0"/>
        <w:ind w:left="426"/>
        <w:jc w:val="both"/>
        <w:rPr>
          <w:rFonts w:ascii="Times New Roman" w:hAnsi="Times New Roman"/>
          <w:bCs/>
        </w:rPr>
      </w:pPr>
      <w:r w:rsidRPr="00915C04">
        <w:rPr>
          <w:rFonts w:ascii="Times New Roman" w:hAnsi="Times New Roman"/>
          <w:bCs/>
        </w:rPr>
        <w:sym w:font="Symbol" w:char="F02D"/>
      </w:r>
      <w:r w:rsidRPr="00915C04">
        <w:rPr>
          <w:rFonts w:ascii="Times New Roman" w:hAnsi="Times New Roman"/>
          <w:bCs/>
        </w:rPr>
        <w:t xml:space="preserve">  baterie i akumulatory;</w:t>
      </w:r>
    </w:p>
    <w:p w:rsidR="00915C04" w:rsidRPr="006C0256" w:rsidRDefault="00915C04" w:rsidP="00915C04">
      <w:pPr>
        <w:pStyle w:val="Akapitzlist"/>
        <w:tabs>
          <w:tab w:val="num" w:pos="1353"/>
        </w:tabs>
        <w:spacing w:after="0"/>
        <w:ind w:left="426"/>
        <w:jc w:val="both"/>
        <w:rPr>
          <w:rFonts w:ascii="Times New Roman" w:hAnsi="Times New Roman"/>
          <w:bCs/>
          <w:highlight w:val="yellow"/>
        </w:rPr>
      </w:pPr>
      <w:r w:rsidRPr="00915C04">
        <w:rPr>
          <w:rFonts w:ascii="Times New Roman" w:hAnsi="Times New Roman"/>
          <w:bCs/>
        </w:rPr>
        <w:sym w:font="Symbol" w:char="F02D"/>
      </w:r>
      <w:r w:rsidRPr="00915C04">
        <w:rPr>
          <w:rFonts w:ascii="Times New Roman" w:hAnsi="Times New Roman"/>
          <w:bCs/>
        </w:rPr>
        <w:t xml:space="preserve">  odpady </w:t>
      </w:r>
      <w:r w:rsidRPr="006C0256">
        <w:rPr>
          <w:rFonts w:ascii="Times New Roman" w:hAnsi="Times New Roman"/>
          <w:bCs/>
          <w:highlight w:val="yellow"/>
        </w:rPr>
        <w:t>kuchenne ulegające biodegradacji;</w:t>
      </w:r>
    </w:p>
    <w:p w:rsidR="00915C04" w:rsidRPr="006C0256" w:rsidRDefault="00915C04" w:rsidP="00915C04">
      <w:pPr>
        <w:pStyle w:val="Akapitzlist"/>
        <w:tabs>
          <w:tab w:val="num" w:pos="1353"/>
        </w:tabs>
        <w:spacing w:after="0"/>
        <w:ind w:left="426"/>
        <w:jc w:val="both"/>
        <w:rPr>
          <w:rFonts w:ascii="Times New Roman" w:hAnsi="Times New Roman"/>
          <w:bCs/>
          <w:highlight w:val="yellow"/>
        </w:rPr>
      </w:pPr>
      <w:r w:rsidRPr="006C0256">
        <w:rPr>
          <w:rFonts w:ascii="Times New Roman" w:hAnsi="Times New Roman"/>
          <w:bCs/>
          <w:highlight w:val="yellow"/>
        </w:rPr>
        <w:sym w:font="Symbol" w:char="F02D"/>
      </w:r>
      <w:r w:rsidRPr="006C0256">
        <w:rPr>
          <w:rFonts w:ascii="Times New Roman" w:hAnsi="Times New Roman"/>
          <w:bCs/>
          <w:highlight w:val="yellow"/>
        </w:rPr>
        <w:t xml:space="preserve">  popiół;</w:t>
      </w:r>
    </w:p>
    <w:p w:rsidR="00915C04" w:rsidRDefault="00915C04" w:rsidP="00915C04">
      <w:pPr>
        <w:pStyle w:val="Akapitzlist"/>
        <w:tabs>
          <w:tab w:val="num" w:pos="1353"/>
        </w:tabs>
        <w:spacing w:after="0"/>
        <w:ind w:left="426"/>
        <w:jc w:val="both"/>
        <w:rPr>
          <w:rFonts w:ascii="Times New Roman" w:hAnsi="Times New Roman"/>
          <w:bCs/>
        </w:rPr>
      </w:pPr>
      <w:r w:rsidRPr="006C0256">
        <w:rPr>
          <w:rFonts w:ascii="Times New Roman" w:hAnsi="Times New Roman"/>
          <w:bCs/>
          <w:highlight w:val="yellow"/>
        </w:rPr>
        <w:sym w:font="Symbol" w:char="F02D"/>
      </w:r>
      <w:r w:rsidRPr="006C0256">
        <w:rPr>
          <w:rFonts w:ascii="Times New Roman" w:hAnsi="Times New Roman"/>
          <w:bCs/>
          <w:highlight w:val="yellow"/>
        </w:rPr>
        <w:t xml:space="preserve">  odpady budowlane.</w:t>
      </w:r>
    </w:p>
    <w:p w:rsidR="00915C04" w:rsidRDefault="00915C04" w:rsidP="00915C04">
      <w:pPr>
        <w:pStyle w:val="Akapitzlist"/>
        <w:numPr>
          <w:ilvl w:val="1"/>
          <w:numId w:val="7"/>
        </w:numPr>
        <w:tabs>
          <w:tab w:val="num" w:pos="426"/>
        </w:tabs>
        <w:spacing w:after="0"/>
        <w:ind w:left="426" w:hanging="426"/>
        <w:jc w:val="both"/>
        <w:rPr>
          <w:rFonts w:ascii="Times New Roman" w:hAnsi="Times New Roman"/>
          <w:bCs/>
        </w:rPr>
      </w:pPr>
      <w:r w:rsidRPr="00915C04">
        <w:rPr>
          <w:rFonts w:ascii="Times New Roman" w:hAnsi="Times New Roman"/>
          <w:bCs/>
        </w:rPr>
        <w:t xml:space="preserve">Podane w formularzu ofertowym ilości poszczególnych strumieni odpadów zostały określone szacunkowo. </w:t>
      </w:r>
    </w:p>
    <w:p w:rsidR="00915C04" w:rsidRDefault="00915C04" w:rsidP="00915C04">
      <w:pPr>
        <w:pStyle w:val="Akapitzlist"/>
        <w:numPr>
          <w:ilvl w:val="1"/>
          <w:numId w:val="7"/>
        </w:numPr>
        <w:tabs>
          <w:tab w:val="num" w:pos="426"/>
        </w:tabs>
        <w:spacing w:after="0"/>
        <w:ind w:left="426" w:hanging="426"/>
        <w:jc w:val="both"/>
        <w:rPr>
          <w:rFonts w:ascii="Times New Roman" w:hAnsi="Times New Roman"/>
          <w:bCs/>
        </w:rPr>
      </w:pPr>
      <w:r w:rsidRPr="00915C04">
        <w:rPr>
          <w:rFonts w:ascii="Times New Roman" w:hAnsi="Times New Roman"/>
          <w:bCs/>
        </w:rPr>
        <w:t xml:space="preserve">Wykonawca dokona wyceny w oparciu o podane przez Zamawiającego ilości odpadów. </w:t>
      </w:r>
    </w:p>
    <w:p w:rsidR="00915C04" w:rsidRDefault="00915C04" w:rsidP="00915C04">
      <w:pPr>
        <w:pStyle w:val="Akapitzlist"/>
        <w:numPr>
          <w:ilvl w:val="1"/>
          <w:numId w:val="7"/>
        </w:numPr>
        <w:tabs>
          <w:tab w:val="num" w:pos="426"/>
        </w:tabs>
        <w:spacing w:after="0"/>
        <w:ind w:left="426" w:hanging="426"/>
        <w:jc w:val="both"/>
        <w:rPr>
          <w:rFonts w:ascii="Times New Roman" w:hAnsi="Times New Roman"/>
          <w:bCs/>
        </w:rPr>
      </w:pPr>
      <w:r w:rsidRPr="00915C04">
        <w:rPr>
          <w:rFonts w:ascii="Times New Roman" w:hAnsi="Times New Roman"/>
          <w:bCs/>
        </w:rPr>
        <w:lastRenderedPageBreak/>
        <w:t xml:space="preserve">Zamawiający oceni i porówna jedynie te oferty, które odpowiadają zasadom określonym w ustawie i spełniają wymagania określone w SIWZ. </w:t>
      </w:r>
    </w:p>
    <w:p w:rsidR="00915C04" w:rsidRDefault="00915C04" w:rsidP="00915C04">
      <w:pPr>
        <w:pStyle w:val="Akapitzlist"/>
        <w:numPr>
          <w:ilvl w:val="1"/>
          <w:numId w:val="7"/>
        </w:numPr>
        <w:tabs>
          <w:tab w:val="num" w:pos="426"/>
        </w:tabs>
        <w:spacing w:after="0"/>
        <w:ind w:left="426" w:hanging="426"/>
        <w:jc w:val="both"/>
        <w:rPr>
          <w:rFonts w:ascii="Times New Roman" w:hAnsi="Times New Roman"/>
          <w:bCs/>
        </w:rPr>
      </w:pPr>
      <w:r w:rsidRPr="00915C04">
        <w:rPr>
          <w:rFonts w:ascii="Times New Roman" w:hAnsi="Times New Roman"/>
          <w:bCs/>
        </w:rPr>
        <w:t xml:space="preserve">Cena musi uwzględniać wszystkie wymagania niniejszej SIWZ oraz obejmować wszelkie koszty, jakie poniesie Wykonawca z tytułu należytej oraz zgodnej z obowiązującymi przepisami realizacji przedmiotu zamówienia. </w:t>
      </w:r>
    </w:p>
    <w:p w:rsidR="00915C04" w:rsidRDefault="00915C04" w:rsidP="00915C04">
      <w:pPr>
        <w:pStyle w:val="Akapitzlist"/>
        <w:numPr>
          <w:ilvl w:val="1"/>
          <w:numId w:val="7"/>
        </w:numPr>
        <w:tabs>
          <w:tab w:val="num" w:pos="426"/>
        </w:tabs>
        <w:spacing w:after="0"/>
        <w:ind w:left="426" w:hanging="426"/>
        <w:jc w:val="both"/>
        <w:rPr>
          <w:rFonts w:ascii="Times New Roman" w:hAnsi="Times New Roman"/>
          <w:bCs/>
        </w:rPr>
      </w:pPr>
      <w:r w:rsidRPr="00915C04">
        <w:rPr>
          <w:rFonts w:ascii="Times New Roman" w:hAnsi="Times New Roman"/>
          <w:bCs/>
        </w:rPr>
        <w:t xml:space="preserve">Przed obliczeniem ceny oferty Wykonawca powinien dokładnie i szczegółowo zapoznać się z warunkami zamówienia oraz uzyskać niezbędne do sporządzenia oferty informacje mające wpływ na wartość zamówienia. </w:t>
      </w:r>
    </w:p>
    <w:p w:rsidR="00915C04" w:rsidRPr="00915C04" w:rsidRDefault="00915C04" w:rsidP="00915C04">
      <w:pPr>
        <w:pStyle w:val="Akapitzlist"/>
        <w:numPr>
          <w:ilvl w:val="1"/>
          <w:numId w:val="7"/>
        </w:numPr>
        <w:tabs>
          <w:tab w:val="num" w:pos="426"/>
        </w:tabs>
        <w:spacing w:after="0"/>
        <w:ind w:left="426" w:hanging="426"/>
        <w:jc w:val="both"/>
        <w:rPr>
          <w:rFonts w:ascii="Times New Roman" w:hAnsi="Times New Roman"/>
          <w:bCs/>
        </w:rPr>
      </w:pPr>
      <w:r w:rsidRPr="00915C04">
        <w:rPr>
          <w:rFonts w:ascii="Times New Roman" w:hAnsi="Times New Roman"/>
          <w:bCs/>
        </w:rPr>
        <w:t>Ceny jednostkowe usług podane w formularzu ofertowym mają charakter cen ryczałtowych, niezmiennych w całym okresie realizacji robót.</w:t>
      </w:r>
    </w:p>
    <w:p w:rsidR="006D2A29" w:rsidRPr="006D2A29" w:rsidRDefault="006D2A29" w:rsidP="006D2A29">
      <w:pPr>
        <w:pStyle w:val="Akapitzlist"/>
        <w:autoSpaceDE w:val="0"/>
        <w:autoSpaceDN w:val="0"/>
        <w:adjustRightInd w:val="0"/>
        <w:spacing w:after="0"/>
        <w:ind w:left="446"/>
        <w:jc w:val="both"/>
        <w:rPr>
          <w:rFonts w:ascii="Times New Roman" w:hAnsi="Times New Roman"/>
          <w:bCs/>
        </w:rPr>
      </w:pPr>
    </w:p>
    <w:p w:rsidR="006D2A29" w:rsidRPr="006D2A29" w:rsidRDefault="006D2A29" w:rsidP="006D2A29">
      <w:pPr>
        <w:pStyle w:val="Nagwek1"/>
        <w:numPr>
          <w:ilvl w:val="0"/>
          <w:numId w:val="7"/>
        </w:numPr>
        <w:suppressAutoHyphens w:val="0"/>
        <w:spacing w:after="120" w:line="276" w:lineRule="auto"/>
        <w:ind w:left="425" w:hanging="425"/>
        <w:jc w:val="both"/>
        <w:rPr>
          <w:b/>
          <w:sz w:val="22"/>
          <w:szCs w:val="22"/>
        </w:rPr>
      </w:pPr>
      <w:bookmarkStart w:id="51" w:name="_Toc252391009"/>
      <w:r w:rsidRPr="006D2A29">
        <w:rPr>
          <w:b/>
          <w:sz w:val="22"/>
          <w:szCs w:val="22"/>
        </w:rPr>
        <w:t>OPIS KRYTERIÓW, KTÓRYMI ZAMAWIAJĄCY BĘDZIE SIĘ KIEROWAŁ PRZY WYBORZE OFERTY, WRAZ Z PODANIEM ZNACZENIA TYCH KRYTERIÓW ORAZ SPOSOBU OCENY OFERT</w:t>
      </w:r>
      <w:bookmarkEnd w:id="51"/>
    </w:p>
    <w:p w:rsidR="006D2A29" w:rsidRDefault="006D2A29" w:rsidP="0005119F">
      <w:pPr>
        <w:pStyle w:val="ust"/>
        <w:numPr>
          <w:ilvl w:val="0"/>
          <w:numId w:val="20"/>
        </w:numPr>
        <w:tabs>
          <w:tab w:val="num" w:pos="709"/>
        </w:tabs>
        <w:spacing w:before="0" w:after="0" w:line="276" w:lineRule="auto"/>
        <w:ind w:left="426" w:hanging="426"/>
        <w:rPr>
          <w:sz w:val="22"/>
          <w:szCs w:val="22"/>
        </w:rPr>
      </w:pPr>
      <w:r w:rsidRPr="006D2A29">
        <w:rPr>
          <w:sz w:val="22"/>
          <w:szCs w:val="22"/>
        </w:rPr>
        <w:t>Zamawiający wybierze ofertę najkorzystniejszą</w:t>
      </w:r>
      <w:r w:rsidR="00F363B6">
        <w:rPr>
          <w:sz w:val="22"/>
          <w:szCs w:val="22"/>
        </w:rPr>
        <w:t xml:space="preserve"> spośród ofert nie odrzuconych</w:t>
      </w:r>
      <w:r w:rsidRPr="006D2A29">
        <w:rPr>
          <w:sz w:val="22"/>
          <w:szCs w:val="22"/>
        </w:rPr>
        <w:t xml:space="preserve"> na podstawie kryteriów oceny ofert określonych w SIWZ. </w:t>
      </w:r>
    </w:p>
    <w:p w:rsidR="00F363B6" w:rsidRPr="00F363B6" w:rsidRDefault="00F363B6" w:rsidP="0005119F">
      <w:pPr>
        <w:pStyle w:val="ust"/>
        <w:numPr>
          <w:ilvl w:val="0"/>
          <w:numId w:val="20"/>
        </w:numPr>
        <w:tabs>
          <w:tab w:val="num" w:pos="709"/>
        </w:tabs>
        <w:spacing w:before="0" w:after="0" w:line="276" w:lineRule="auto"/>
        <w:ind w:left="426" w:hanging="426"/>
        <w:rPr>
          <w:sz w:val="22"/>
          <w:szCs w:val="22"/>
        </w:rPr>
      </w:pPr>
      <w:r w:rsidRPr="002352EC">
        <w:rPr>
          <w:sz w:val="22"/>
          <w:szCs w:val="22"/>
        </w:rPr>
        <w:t>Zamawiający dokona oceny ofert przyznając punkty w ramach poszczególnych kryteriów oceny ofert, przyjmując zasadę, że 1% = 1 punkt.</w:t>
      </w:r>
    </w:p>
    <w:p w:rsidR="00560F69" w:rsidRPr="00CF6A44" w:rsidRDefault="00560F69" w:rsidP="00560F69">
      <w:pPr>
        <w:pStyle w:val="ust"/>
        <w:numPr>
          <w:ilvl w:val="0"/>
          <w:numId w:val="20"/>
        </w:numPr>
        <w:tabs>
          <w:tab w:val="num" w:pos="709"/>
        </w:tabs>
        <w:spacing w:after="0" w:line="276" w:lineRule="auto"/>
        <w:ind w:left="426" w:hanging="426"/>
        <w:rPr>
          <w:rFonts w:eastAsia="Batang"/>
          <w:sz w:val="22"/>
          <w:szCs w:val="22"/>
        </w:rPr>
      </w:pPr>
      <w:r w:rsidRPr="00CF6A44">
        <w:rPr>
          <w:rFonts w:eastAsia="Batang"/>
          <w:sz w:val="22"/>
          <w:szCs w:val="22"/>
        </w:rPr>
        <w:t xml:space="preserve">Przy wyborze najkorzystniejszej oferty spośród ofert  nie odrzuconych na podstawie kryteriów oceny ofert określonych w SIWZ. </w:t>
      </w:r>
    </w:p>
    <w:p w:rsidR="00560F69" w:rsidRDefault="00560F69" w:rsidP="00560F69">
      <w:pPr>
        <w:pStyle w:val="ust"/>
        <w:numPr>
          <w:ilvl w:val="0"/>
          <w:numId w:val="20"/>
        </w:numPr>
        <w:tabs>
          <w:tab w:val="num" w:pos="709"/>
        </w:tabs>
        <w:spacing w:after="0" w:line="276" w:lineRule="auto"/>
        <w:ind w:left="426" w:hanging="426"/>
        <w:rPr>
          <w:rFonts w:eastAsia="Batang"/>
          <w:sz w:val="22"/>
          <w:szCs w:val="22"/>
        </w:rPr>
      </w:pPr>
      <w:r w:rsidRPr="00560F69">
        <w:rPr>
          <w:rFonts w:eastAsia="Batang"/>
          <w:sz w:val="22"/>
          <w:szCs w:val="22"/>
        </w:rPr>
        <w:t>Przy wyborze ofert Zamawiający kierować się będzie następującym kryterium:</w:t>
      </w:r>
    </w:p>
    <w:p w:rsidR="00560F69" w:rsidRPr="00560F69" w:rsidRDefault="00560F69" w:rsidP="00560F69">
      <w:pPr>
        <w:pStyle w:val="ust"/>
        <w:spacing w:after="0" w:line="276" w:lineRule="auto"/>
        <w:ind w:firstLine="0"/>
        <w:rPr>
          <w:rFonts w:eastAsia="Batang"/>
          <w:sz w:val="22"/>
          <w:szCs w:val="22"/>
        </w:rPr>
      </w:pPr>
    </w:p>
    <w:tbl>
      <w:tblPr>
        <w:tblW w:w="0" w:type="auto"/>
        <w:tblInd w:w="779" w:type="dxa"/>
        <w:tblLayout w:type="fixed"/>
        <w:tblCellMar>
          <w:left w:w="70" w:type="dxa"/>
          <w:right w:w="70" w:type="dxa"/>
        </w:tblCellMar>
        <w:tblLook w:val="0000"/>
      </w:tblPr>
      <w:tblGrid>
        <w:gridCol w:w="715"/>
        <w:gridCol w:w="4864"/>
        <w:gridCol w:w="2432"/>
      </w:tblGrid>
      <w:tr w:rsidR="00560F69" w:rsidRPr="00560F69" w:rsidTr="00560F69">
        <w:trPr>
          <w:trHeight w:val="214"/>
        </w:trPr>
        <w:tc>
          <w:tcPr>
            <w:tcW w:w="715" w:type="dxa"/>
            <w:tcBorders>
              <w:top w:val="single" w:sz="6" w:space="0" w:color="auto"/>
              <w:left w:val="single" w:sz="6" w:space="0" w:color="auto"/>
              <w:bottom w:val="single" w:sz="4" w:space="0" w:color="auto"/>
              <w:right w:val="single" w:sz="6" w:space="0" w:color="auto"/>
            </w:tcBorders>
          </w:tcPr>
          <w:p w:rsidR="00560F69" w:rsidRPr="00560F69" w:rsidRDefault="00560F69" w:rsidP="00CD161E">
            <w:pPr>
              <w:ind w:left="567" w:hanging="567"/>
              <w:jc w:val="center"/>
              <w:rPr>
                <w:rFonts w:ascii="Times New Roman" w:eastAsia="Batang" w:hAnsi="Times New Roman" w:cs="Times New Roman"/>
                <w:i/>
              </w:rPr>
            </w:pPr>
          </w:p>
        </w:tc>
        <w:tc>
          <w:tcPr>
            <w:tcW w:w="4864" w:type="dxa"/>
            <w:tcBorders>
              <w:top w:val="single" w:sz="6" w:space="0" w:color="auto"/>
              <w:left w:val="nil"/>
            </w:tcBorders>
          </w:tcPr>
          <w:p w:rsidR="00560F69" w:rsidRPr="00560F69" w:rsidRDefault="00560F69" w:rsidP="00CD161E">
            <w:pPr>
              <w:ind w:left="567" w:hanging="567"/>
              <w:jc w:val="center"/>
              <w:rPr>
                <w:rFonts w:ascii="Times New Roman" w:eastAsia="Batang" w:hAnsi="Times New Roman" w:cs="Times New Roman"/>
                <w:b/>
              </w:rPr>
            </w:pPr>
            <w:r w:rsidRPr="00560F69">
              <w:rPr>
                <w:rFonts w:ascii="Times New Roman" w:eastAsia="Batang" w:hAnsi="Times New Roman" w:cs="Times New Roman"/>
                <w:b/>
              </w:rPr>
              <w:t>opis kryteriów oceny</w:t>
            </w:r>
          </w:p>
        </w:tc>
        <w:tc>
          <w:tcPr>
            <w:tcW w:w="2432" w:type="dxa"/>
            <w:tcBorders>
              <w:top w:val="single" w:sz="6" w:space="0" w:color="auto"/>
              <w:left w:val="single" w:sz="6" w:space="0" w:color="auto"/>
              <w:bottom w:val="single" w:sz="4" w:space="0" w:color="auto"/>
              <w:right w:val="single" w:sz="6" w:space="0" w:color="auto"/>
            </w:tcBorders>
          </w:tcPr>
          <w:p w:rsidR="00560F69" w:rsidRPr="00560F69" w:rsidRDefault="00560F69" w:rsidP="00CD161E">
            <w:pPr>
              <w:ind w:left="567" w:hanging="567"/>
              <w:jc w:val="center"/>
              <w:rPr>
                <w:rFonts w:ascii="Times New Roman" w:eastAsia="Batang" w:hAnsi="Times New Roman" w:cs="Times New Roman"/>
                <w:b/>
              </w:rPr>
            </w:pPr>
            <w:r w:rsidRPr="00560F69">
              <w:rPr>
                <w:rFonts w:ascii="Times New Roman" w:eastAsia="Batang" w:hAnsi="Times New Roman" w:cs="Times New Roman"/>
                <w:b/>
              </w:rPr>
              <w:t>znaczenie</w:t>
            </w:r>
          </w:p>
        </w:tc>
      </w:tr>
      <w:tr w:rsidR="00560F69" w:rsidRPr="00560F69" w:rsidTr="00CD161E">
        <w:trPr>
          <w:trHeight w:val="339"/>
        </w:trPr>
        <w:tc>
          <w:tcPr>
            <w:tcW w:w="715" w:type="dxa"/>
            <w:tcBorders>
              <w:top w:val="single" w:sz="4" w:space="0" w:color="auto"/>
              <w:left w:val="single" w:sz="4" w:space="0" w:color="auto"/>
              <w:bottom w:val="single" w:sz="4" w:space="0" w:color="auto"/>
              <w:right w:val="single" w:sz="4" w:space="0" w:color="auto"/>
            </w:tcBorders>
          </w:tcPr>
          <w:p w:rsidR="00560F69" w:rsidRPr="00560F69" w:rsidRDefault="00560F69" w:rsidP="00CD161E">
            <w:pPr>
              <w:ind w:left="567" w:hanging="567"/>
              <w:jc w:val="center"/>
              <w:rPr>
                <w:rFonts w:ascii="Times New Roman" w:eastAsia="Batang" w:hAnsi="Times New Roman" w:cs="Times New Roman"/>
                <w:b/>
              </w:rPr>
            </w:pPr>
            <w:r w:rsidRPr="00560F69">
              <w:rPr>
                <w:rFonts w:ascii="Times New Roman" w:eastAsia="Batang" w:hAnsi="Times New Roman" w:cs="Times New Roman"/>
                <w:b/>
              </w:rPr>
              <w:t>A.</w:t>
            </w:r>
          </w:p>
        </w:tc>
        <w:tc>
          <w:tcPr>
            <w:tcW w:w="4864" w:type="dxa"/>
            <w:tcBorders>
              <w:top w:val="single" w:sz="6" w:space="0" w:color="auto"/>
              <w:left w:val="single" w:sz="4" w:space="0" w:color="auto"/>
              <w:bottom w:val="single" w:sz="6" w:space="0" w:color="auto"/>
              <w:right w:val="single" w:sz="4" w:space="0" w:color="auto"/>
            </w:tcBorders>
          </w:tcPr>
          <w:p w:rsidR="00560F69" w:rsidRPr="00560F69" w:rsidRDefault="00560F69" w:rsidP="00CD161E">
            <w:pPr>
              <w:ind w:left="72" w:hanging="72"/>
              <w:jc w:val="center"/>
              <w:rPr>
                <w:rFonts w:ascii="Times New Roman" w:eastAsia="Batang" w:hAnsi="Times New Roman" w:cs="Times New Roman"/>
              </w:rPr>
            </w:pPr>
            <w:r w:rsidRPr="00560F69">
              <w:rPr>
                <w:rFonts w:ascii="Times New Roman" w:eastAsia="Batang" w:hAnsi="Times New Roman" w:cs="Times New Roman"/>
              </w:rPr>
              <w:t>cena</w:t>
            </w:r>
          </w:p>
        </w:tc>
        <w:tc>
          <w:tcPr>
            <w:tcW w:w="2432" w:type="dxa"/>
            <w:tcBorders>
              <w:top w:val="single" w:sz="4" w:space="0" w:color="auto"/>
              <w:left w:val="single" w:sz="4" w:space="0" w:color="auto"/>
              <w:bottom w:val="single" w:sz="4" w:space="0" w:color="auto"/>
              <w:right w:val="single" w:sz="4" w:space="0" w:color="auto"/>
            </w:tcBorders>
          </w:tcPr>
          <w:p w:rsidR="00560F69" w:rsidRPr="00560F69" w:rsidRDefault="00560F69" w:rsidP="00CD161E">
            <w:pPr>
              <w:ind w:left="567" w:hanging="567"/>
              <w:jc w:val="center"/>
              <w:rPr>
                <w:rFonts w:ascii="Times New Roman" w:eastAsia="Batang" w:hAnsi="Times New Roman" w:cs="Times New Roman"/>
              </w:rPr>
            </w:pPr>
            <w:r w:rsidRPr="00560F69">
              <w:rPr>
                <w:rFonts w:ascii="Times New Roman" w:eastAsia="Batang" w:hAnsi="Times New Roman" w:cs="Times New Roman"/>
              </w:rPr>
              <w:t>60%</w:t>
            </w:r>
          </w:p>
        </w:tc>
      </w:tr>
      <w:tr w:rsidR="00560F69" w:rsidRPr="00560F69" w:rsidTr="00CF6A44">
        <w:trPr>
          <w:trHeight w:val="262"/>
        </w:trPr>
        <w:tc>
          <w:tcPr>
            <w:tcW w:w="715" w:type="dxa"/>
            <w:tcBorders>
              <w:top w:val="single" w:sz="4" w:space="0" w:color="auto"/>
              <w:left w:val="single" w:sz="4" w:space="0" w:color="auto"/>
              <w:bottom w:val="single" w:sz="4" w:space="0" w:color="auto"/>
              <w:right w:val="single" w:sz="4" w:space="0" w:color="auto"/>
            </w:tcBorders>
          </w:tcPr>
          <w:p w:rsidR="00560F69" w:rsidRPr="00560F69" w:rsidRDefault="00560F69" w:rsidP="00CD161E">
            <w:pPr>
              <w:ind w:left="567" w:hanging="567"/>
              <w:jc w:val="center"/>
              <w:rPr>
                <w:rFonts w:ascii="Times New Roman" w:eastAsia="Batang" w:hAnsi="Times New Roman" w:cs="Times New Roman"/>
                <w:b/>
              </w:rPr>
            </w:pPr>
            <w:r w:rsidRPr="00560F69">
              <w:rPr>
                <w:rFonts w:ascii="Times New Roman" w:eastAsia="Batang" w:hAnsi="Times New Roman" w:cs="Times New Roman"/>
                <w:b/>
              </w:rPr>
              <w:t>B.</w:t>
            </w:r>
          </w:p>
        </w:tc>
        <w:tc>
          <w:tcPr>
            <w:tcW w:w="4864" w:type="dxa"/>
            <w:tcBorders>
              <w:top w:val="single" w:sz="6" w:space="0" w:color="auto"/>
              <w:left w:val="single" w:sz="4" w:space="0" w:color="auto"/>
              <w:bottom w:val="single" w:sz="6" w:space="0" w:color="auto"/>
              <w:right w:val="single" w:sz="4" w:space="0" w:color="auto"/>
            </w:tcBorders>
          </w:tcPr>
          <w:p w:rsidR="00560F69" w:rsidRPr="00560F69" w:rsidRDefault="00560F69" w:rsidP="00CD161E">
            <w:pPr>
              <w:ind w:left="72" w:hanging="72"/>
              <w:jc w:val="center"/>
              <w:rPr>
                <w:rFonts w:ascii="Times New Roman" w:eastAsia="Batang" w:hAnsi="Times New Roman" w:cs="Times New Roman"/>
              </w:rPr>
            </w:pPr>
            <w:r w:rsidRPr="00560F69">
              <w:rPr>
                <w:rFonts w:ascii="Times New Roman" w:eastAsia="Batang" w:hAnsi="Times New Roman" w:cs="Times New Roman"/>
              </w:rPr>
              <w:t>termin płatności</w:t>
            </w:r>
          </w:p>
        </w:tc>
        <w:tc>
          <w:tcPr>
            <w:tcW w:w="2432" w:type="dxa"/>
            <w:tcBorders>
              <w:top w:val="single" w:sz="4" w:space="0" w:color="auto"/>
              <w:left w:val="single" w:sz="4" w:space="0" w:color="auto"/>
              <w:bottom w:val="single" w:sz="4" w:space="0" w:color="auto"/>
              <w:right w:val="single" w:sz="4" w:space="0" w:color="auto"/>
            </w:tcBorders>
          </w:tcPr>
          <w:p w:rsidR="00560F69" w:rsidRPr="00560F69" w:rsidRDefault="00560F69" w:rsidP="00CD161E">
            <w:pPr>
              <w:ind w:left="567" w:hanging="567"/>
              <w:jc w:val="center"/>
              <w:rPr>
                <w:rFonts w:ascii="Times New Roman" w:eastAsia="Batang" w:hAnsi="Times New Roman" w:cs="Times New Roman"/>
              </w:rPr>
            </w:pPr>
            <w:r w:rsidRPr="00560F69">
              <w:rPr>
                <w:rFonts w:ascii="Times New Roman" w:eastAsia="Batang" w:hAnsi="Times New Roman" w:cs="Times New Roman"/>
              </w:rPr>
              <w:t>40%</w:t>
            </w:r>
          </w:p>
        </w:tc>
      </w:tr>
    </w:tbl>
    <w:p w:rsidR="00560F69" w:rsidRPr="00560F69" w:rsidRDefault="00560F69" w:rsidP="00560F69">
      <w:pPr>
        <w:pStyle w:val="ust"/>
        <w:spacing w:after="0" w:line="276" w:lineRule="auto"/>
        <w:ind w:firstLine="0"/>
        <w:rPr>
          <w:rFonts w:eastAsia="Batang"/>
          <w:b/>
          <w:sz w:val="22"/>
          <w:szCs w:val="22"/>
        </w:rPr>
      </w:pPr>
    </w:p>
    <w:p w:rsidR="00560F69" w:rsidRPr="00560F69" w:rsidRDefault="00560F69" w:rsidP="00560F69">
      <w:pPr>
        <w:pStyle w:val="ust"/>
        <w:spacing w:before="0" w:after="0" w:line="276" w:lineRule="auto"/>
        <w:rPr>
          <w:rFonts w:eastAsia="Batang"/>
          <w:b/>
          <w:sz w:val="22"/>
          <w:szCs w:val="22"/>
          <w:u w:val="single"/>
        </w:rPr>
      </w:pPr>
      <w:r w:rsidRPr="00560F69">
        <w:rPr>
          <w:rFonts w:eastAsia="Batang"/>
          <w:b/>
          <w:sz w:val="22"/>
          <w:szCs w:val="22"/>
        </w:rPr>
        <w:t xml:space="preserve">A/ </w:t>
      </w:r>
      <w:r w:rsidRPr="00560F69">
        <w:rPr>
          <w:rFonts w:eastAsia="Batang"/>
          <w:b/>
          <w:sz w:val="22"/>
          <w:szCs w:val="22"/>
          <w:u w:val="single"/>
        </w:rPr>
        <w:t>kryterium łącznej ceny brutto</w:t>
      </w:r>
    </w:p>
    <w:p w:rsidR="00560F69" w:rsidRDefault="00560F69" w:rsidP="00560F69">
      <w:pPr>
        <w:pStyle w:val="ust"/>
        <w:spacing w:after="0" w:line="276" w:lineRule="auto"/>
        <w:ind w:firstLine="0"/>
        <w:rPr>
          <w:rFonts w:eastAsia="Batang"/>
          <w:sz w:val="22"/>
          <w:szCs w:val="22"/>
        </w:rPr>
      </w:pPr>
      <w:r w:rsidRPr="00560F69">
        <w:rPr>
          <w:rFonts w:eastAsia="Batang"/>
          <w:sz w:val="22"/>
          <w:szCs w:val="22"/>
        </w:rPr>
        <w:t>Zastosowanie będzie miał następujący wzór, wykorzystywany przy ocenie oferty:</w:t>
      </w:r>
    </w:p>
    <w:p w:rsidR="00560F69" w:rsidRPr="00560F69" w:rsidRDefault="00560F69" w:rsidP="00560F69">
      <w:pPr>
        <w:pStyle w:val="ust"/>
        <w:spacing w:after="0" w:line="276" w:lineRule="auto"/>
        <w:ind w:firstLine="0"/>
        <w:jc w:val="center"/>
        <w:rPr>
          <w:rFonts w:eastAsia="Batang"/>
          <w:b/>
          <w:sz w:val="22"/>
          <w:szCs w:val="22"/>
        </w:rPr>
      </w:pPr>
      <w:r w:rsidRPr="00560F69">
        <w:rPr>
          <w:rFonts w:eastAsia="Batang"/>
          <w:b/>
          <w:sz w:val="22"/>
          <w:szCs w:val="22"/>
        </w:rPr>
        <w:t>cena oferowana najniższa</w:t>
      </w:r>
    </w:p>
    <w:p w:rsidR="00560F69" w:rsidRPr="00560F69" w:rsidRDefault="00560F69" w:rsidP="00560F69">
      <w:pPr>
        <w:pStyle w:val="ust"/>
        <w:spacing w:line="276" w:lineRule="auto"/>
        <w:ind w:firstLine="0"/>
        <w:jc w:val="center"/>
        <w:rPr>
          <w:rFonts w:eastAsia="Batang"/>
          <w:b/>
          <w:sz w:val="22"/>
          <w:szCs w:val="22"/>
        </w:rPr>
      </w:pPr>
      <w:r w:rsidRPr="00560F69">
        <w:rPr>
          <w:rFonts w:eastAsia="Batang"/>
          <w:b/>
          <w:sz w:val="22"/>
          <w:szCs w:val="22"/>
        </w:rPr>
        <w:t>A =        ---------------------------------------------   x 100 pkt  x 60%</w:t>
      </w:r>
    </w:p>
    <w:p w:rsidR="00560F69" w:rsidRPr="00560F69" w:rsidRDefault="00560F69" w:rsidP="00560F69">
      <w:pPr>
        <w:pStyle w:val="ust"/>
        <w:spacing w:after="0" w:line="276" w:lineRule="auto"/>
        <w:ind w:firstLine="0"/>
        <w:jc w:val="center"/>
        <w:rPr>
          <w:rFonts w:eastAsia="Batang"/>
          <w:b/>
          <w:sz w:val="22"/>
          <w:szCs w:val="22"/>
        </w:rPr>
      </w:pPr>
      <w:r w:rsidRPr="00560F69">
        <w:rPr>
          <w:rFonts w:eastAsia="Batang"/>
          <w:b/>
          <w:sz w:val="22"/>
          <w:szCs w:val="22"/>
        </w:rPr>
        <w:t>cena oferty badanej</w:t>
      </w:r>
    </w:p>
    <w:p w:rsidR="00CF6A44" w:rsidRDefault="00CF6A44" w:rsidP="00560F69">
      <w:pPr>
        <w:pStyle w:val="ust"/>
        <w:spacing w:after="0" w:line="276" w:lineRule="auto"/>
        <w:rPr>
          <w:rFonts w:eastAsia="Batang"/>
          <w:b/>
          <w:sz w:val="22"/>
          <w:szCs w:val="22"/>
        </w:rPr>
      </w:pPr>
    </w:p>
    <w:p w:rsidR="00CF6A44" w:rsidRPr="00CF6A44" w:rsidRDefault="00CF6A44" w:rsidP="00CF6A44">
      <w:pPr>
        <w:pStyle w:val="ust"/>
        <w:spacing w:after="0"/>
        <w:ind w:left="142" w:firstLine="0"/>
        <w:rPr>
          <w:rFonts w:eastAsia="Batang"/>
          <w:sz w:val="22"/>
          <w:szCs w:val="22"/>
        </w:rPr>
      </w:pPr>
      <w:r w:rsidRPr="00CF6A44">
        <w:rPr>
          <w:rFonts w:eastAsia="Batang"/>
          <w:sz w:val="22"/>
          <w:szCs w:val="22"/>
        </w:rPr>
        <w:t>W kryterium „Cena”, oferta z najniższą ceną otrzyma 60 punktów a pozostałe oferty, po matematycznym przeliczeniu w odniesieniu do najniższej ceny, odpowiednio mniej. Końcowy wynik powyższego działania zostanie zaokrąglony do dwóch miejsc po przecinku.</w:t>
      </w:r>
    </w:p>
    <w:p w:rsidR="00CF6A44" w:rsidRDefault="00CF6A44" w:rsidP="00560F69">
      <w:pPr>
        <w:pStyle w:val="ust"/>
        <w:spacing w:after="0" w:line="276" w:lineRule="auto"/>
        <w:rPr>
          <w:rFonts w:eastAsia="Batang"/>
          <w:b/>
          <w:sz w:val="22"/>
          <w:szCs w:val="22"/>
        </w:rPr>
      </w:pPr>
    </w:p>
    <w:p w:rsidR="00560F69" w:rsidRPr="00CF6A44" w:rsidRDefault="00560F69" w:rsidP="00560F69">
      <w:pPr>
        <w:pStyle w:val="ust"/>
        <w:spacing w:after="0" w:line="276" w:lineRule="auto"/>
        <w:rPr>
          <w:rFonts w:eastAsia="Batang"/>
          <w:b/>
          <w:sz w:val="22"/>
          <w:szCs w:val="22"/>
          <w:u w:val="single"/>
        </w:rPr>
      </w:pPr>
      <w:r w:rsidRPr="00CF6A44">
        <w:rPr>
          <w:rFonts w:eastAsia="Batang"/>
          <w:b/>
          <w:sz w:val="22"/>
          <w:szCs w:val="22"/>
        </w:rPr>
        <w:t xml:space="preserve">B/ </w:t>
      </w:r>
      <w:r w:rsidRPr="00CF6A44">
        <w:rPr>
          <w:rFonts w:eastAsia="Batang"/>
          <w:b/>
          <w:sz w:val="22"/>
          <w:szCs w:val="22"/>
          <w:u w:val="single"/>
        </w:rPr>
        <w:t>kryterium termin płatności</w:t>
      </w:r>
      <w:r w:rsidR="00921DC3">
        <w:rPr>
          <w:rFonts w:eastAsia="Batang"/>
          <w:b/>
          <w:sz w:val="22"/>
          <w:szCs w:val="22"/>
          <w:u w:val="single"/>
        </w:rPr>
        <w:t xml:space="preserve"> – szczegółowo określono w formularzu oferty</w:t>
      </w:r>
    </w:p>
    <w:p w:rsidR="00560F69" w:rsidRPr="00560F69" w:rsidRDefault="00560F69" w:rsidP="00CF6A44">
      <w:pPr>
        <w:pStyle w:val="ust"/>
        <w:spacing w:after="0" w:line="276" w:lineRule="auto"/>
        <w:ind w:firstLine="0"/>
        <w:rPr>
          <w:rFonts w:eastAsia="Batang"/>
          <w:sz w:val="22"/>
          <w:szCs w:val="22"/>
        </w:rPr>
      </w:pPr>
      <w:r w:rsidRPr="00560F69">
        <w:rPr>
          <w:rFonts w:eastAsia="Batang"/>
          <w:sz w:val="22"/>
          <w:szCs w:val="22"/>
        </w:rPr>
        <w:t>Zastosowanie będzie miał następujący wzór, wykorzystywany przy ocenie oferty:</w:t>
      </w:r>
    </w:p>
    <w:p w:rsidR="00560F69" w:rsidRPr="00CF6A44" w:rsidRDefault="00CF6A44" w:rsidP="00560F69">
      <w:pPr>
        <w:pStyle w:val="ust"/>
        <w:spacing w:line="276" w:lineRule="auto"/>
        <w:ind w:firstLine="0"/>
        <w:rPr>
          <w:rFonts w:eastAsia="Batang"/>
          <w:b/>
          <w:sz w:val="22"/>
          <w:szCs w:val="22"/>
        </w:rPr>
      </w:pPr>
      <w:r w:rsidRPr="00CF6A44">
        <w:rPr>
          <w:rFonts w:eastAsia="Batang"/>
          <w:b/>
          <w:sz w:val="22"/>
          <w:szCs w:val="22"/>
        </w:rPr>
        <w:t xml:space="preserve">                                                      </w:t>
      </w:r>
      <w:r w:rsidR="00560F69" w:rsidRPr="00CF6A44">
        <w:rPr>
          <w:rFonts w:eastAsia="Batang"/>
          <w:b/>
          <w:sz w:val="22"/>
          <w:szCs w:val="22"/>
        </w:rPr>
        <w:t>termin płatności</w:t>
      </w:r>
    </w:p>
    <w:p w:rsidR="00560F69" w:rsidRPr="00CF6A44" w:rsidRDefault="00560F69" w:rsidP="00560F69">
      <w:pPr>
        <w:pStyle w:val="ust"/>
        <w:spacing w:line="276" w:lineRule="auto"/>
        <w:ind w:firstLine="0"/>
        <w:rPr>
          <w:rFonts w:eastAsia="Batang"/>
          <w:b/>
          <w:sz w:val="22"/>
          <w:szCs w:val="22"/>
        </w:rPr>
      </w:pPr>
      <w:r w:rsidRPr="00CF6A44">
        <w:rPr>
          <w:rFonts w:eastAsia="Batang"/>
          <w:b/>
          <w:sz w:val="22"/>
          <w:szCs w:val="22"/>
        </w:rPr>
        <w:t xml:space="preserve">               B=    ----------------------------------------------------------------------   x 100 pkt  x 40%</w:t>
      </w:r>
    </w:p>
    <w:p w:rsidR="00560F69" w:rsidRPr="00CF6A44" w:rsidRDefault="00560F69" w:rsidP="00560F69">
      <w:pPr>
        <w:pStyle w:val="ust"/>
        <w:spacing w:after="0" w:line="276" w:lineRule="auto"/>
        <w:ind w:firstLine="0"/>
        <w:rPr>
          <w:rFonts w:eastAsia="Batang"/>
          <w:b/>
          <w:sz w:val="22"/>
          <w:szCs w:val="22"/>
        </w:rPr>
      </w:pPr>
      <w:r w:rsidRPr="00CF6A44">
        <w:rPr>
          <w:rFonts w:eastAsia="Batang"/>
          <w:b/>
          <w:sz w:val="22"/>
          <w:szCs w:val="22"/>
        </w:rPr>
        <w:t xml:space="preserve">                     </w:t>
      </w:r>
      <w:r w:rsidR="00CF6A44" w:rsidRPr="00CF6A44">
        <w:rPr>
          <w:rFonts w:eastAsia="Batang"/>
          <w:b/>
          <w:sz w:val="22"/>
          <w:szCs w:val="22"/>
        </w:rPr>
        <w:t xml:space="preserve">     </w:t>
      </w:r>
      <w:r w:rsidRPr="00CF6A44">
        <w:rPr>
          <w:rFonts w:eastAsia="Batang"/>
          <w:b/>
          <w:sz w:val="22"/>
          <w:szCs w:val="22"/>
        </w:rPr>
        <w:t xml:space="preserve"> najdłuższy termin płatności spośród badanych ofert</w:t>
      </w:r>
    </w:p>
    <w:p w:rsidR="00560F69" w:rsidRPr="00560F69" w:rsidRDefault="00560F69" w:rsidP="00560F69">
      <w:pPr>
        <w:pStyle w:val="ust"/>
        <w:spacing w:after="0" w:line="276" w:lineRule="auto"/>
        <w:ind w:firstLine="0"/>
        <w:rPr>
          <w:rFonts w:eastAsia="Batang"/>
          <w:sz w:val="22"/>
          <w:szCs w:val="22"/>
        </w:rPr>
      </w:pPr>
      <w:r w:rsidRPr="00560F69">
        <w:rPr>
          <w:rFonts w:eastAsia="Batang"/>
          <w:sz w:val="22"/>
          <w:szCs w:val="22"/>
        </w:rPr>
        <w:t xml:space="preserve">Minimalny termin płatności wynosi </w:t>
      </w:r>
      <w:r w:rsidR="00CE2DC1">
        <w:rPr>
          <w:rFonts w:eastAsia="Batang"/>
          <w:sz w:val="22"/>
          <w:szCs w:val="22"/>
        </w:rPr>
        <w:t>14</w:t>
      </w:r>
      <w:r w:rsidRPr="00560F69">
        <w:rPr>
          <w:rFonts w:eastAsia="Batang"/>
          <w:sz w:val="22"/>
          <w:szCs w:val="22"/>
        </w:rPr>
        <w:t xml:space="preserve"> dni, maksymalny termin płatności wynosi 30 dni.</w:t>
      </w:r>
    </w:p>
    <w:p w:rsidR="00560F69" w:rsidRPr="00560F69" w:rsidRDefault="00560F69" w:rsidP="00560F69">
      <w:pPr>
        <w:pStyle w:val="ust"/>
        <w:spacing w:after="0" w:line="276" w:lineRule="auto"/>
        <w:ind w:firstLine="0"/>
        <w:rPr>
          <w:rFonts w:eastAsia="Batang"/>
          <w:sz w:val="22"/>
          <w:szCs w:val="22"/>
        </w:rPr>
      </w:pPr>
      <w:r w:rsidRPr="00560F69">
        <w:rPr>
          <w:rFonts w:eastAsia="Batang"/>
          <w:sz w:val="22"/>
          <w:szCs w:val="22"/>
        </w:rPr>
        <w:lastRenderedPageBreak/>
        <w:t>W przypadku zaproponowania przez Wykonawcę terminu płatności wynoszącego więcej niż 30 dni oferta zostanie oceniona  jako wartość 30 dni.</w:t>
      </w:r>
    </w:p>
    <w:p w:rsidR="00560F69" w:rsidRPr="00560F69" w:rsidRDefault="00560F69" w:rsidP="00560F69">
      <w:pPr>
        <w:pStyle w:val="ust"/>
        <w:spacing w:after="0" w:line="276" w:lineRule="auto"/>
        <w:ind w:firstLine="0"/>
        <w:rPr>
          <w:rFonts w:eastAsia="Batang"/>
          <w:sz w:val="22"/>
          <w:szCs w:val="22"/>
        </w:rPr>
      </w:pPr>
      <w:r w:rsidRPr="00560F69">
        <w:rPr>
          <w:rFonts w:eastAsia="Batang"/>
          <w:sz w:val="22"/>
          <w:szCs w:val="22"/>
        </w:rPr>
        <w:t xml:space="preserve">Oferty z terminem płatności krótszym niż </w:t>
      </w:r>
      <w:r w:rsidR="00CE2DC1">
        <w:rPr>
          <w:rFonts w:eastAsia="Batang"/>
          <w:sz w:val="22"/>
          <w:szCs w:val="22"/>
        </w:rPr>
        <w:t>14</w:t>
      </w:r>
      <w:r w:rsidRPr="00560F69">
        <w:rPr>
          <w:rFonts w:eastAsia="Batang"/>
          <w:sz w:val="22"/>
          <w:szCs w:val="22"/>
        </w:rPr>
        <w:t xml:space="preserve"> dni zostaną odrzucone.</w:t>
      </w:r>
    </w:p>
    <w:p w:rsidR="00717828" w:rsidRPr="00717828" w:rsidRDefault="00717828" w:rsidP="0005119F">
      <w:pPr>
        <w:pStyle w:val="ust"/>
        <w:numPr>
          <w:ilvl w:val="0"/>
          <w:numId w:val="20"/>
        </w:numPr>
        <w:tabs>
          <w:tab w:val="num" w:pos="709"/>
        </w:tabs>
        <w:spacing w:before="0" w:after="0" w:line="276" w:lineRule="auto"/>
        <w:ind w:left="426" w:hanging="426"/>
        <w:rPr>
          <w:sz w:val="22"/>
          <w:szCs w:val="22"/>
        </w:rPr>
      </w:pPr>
      <w:r w:rsidRPr="00717828">
        <w:rPr>
          <w:sz w:val="22"/>
          <w:szCs w:val="22"/>
        </w:rPr>
        <w:t>Za najkorzystniejszą ofertę zostanie uznana oferta, która otrzyma największą ilość punktów obliczoną na podstawie wzoru:</w:t>
      </w:r>
    </w:p>
    <w:p w:rsidR="00717828" w:rsidRPr="00717828" w:rsidRDefault="00717828" w:rsidP="00717828">
      <w:pPr>
        <w:widowControl w:val="0"/>
        <w:ind w:left="426"/>
        <w:jc w:val="center"/>
        <w:rPr>
          <w:rFonts w:ascii="Times New Roman" w:hAnsi="Times New Roman" w:cs="Times New Roman"/>
          <w:b/>
        </w:rPr>
      </w:pPr>
      <w:r>
        <w:rPr>
          <w:rFonts w:ascii="Times New Roman" w:hAnsi="Times New Roman" w:cs="Times New Roman"/>
          <w:b/>
        </w:rPr>
        <w:t>l</w:t>
      </w:r>
      <w:r w:rsidRPr="00717828">
        <w:rPr>
          <w:rFonts w:ascii="Times New Roman" w:hAnsi="Times New Roman" w:cs="Times New Roman"/>
          <w:b/>
        </w:rPr>
        <w:t xml:space="preserve">iczba przyznanych punktów = C + </w:t>
      </w:r>
      <w:r w:rsidR="00560F69">
        <w:rPr>
          <w:rFonts w:ascii="Times New Roman" w:hAnsi="Times New Roman" w:cs="Times New Roman"/>
          <w:b/>
        </w:rPr>
        <w:t>B</w:t>
      </w:r>
      <w:r w:rsidRPr="00717828">
        <w:rPr>
          <w:rFonts w:ascii="Times New Roman" w:hAnsi="Times New Roman" w:cs="Times New Roman"/>
          <w:b/>
        </w:rPr>
        <w:t xml:space="preserve"> </w:t>
      </w:r>
    </w:p>
    <w:p w:rsidR="00717828" w:rsidRPr="00717828" w:rsidRDefault="006D2A29" w:rsidP="0005119F">
      <w:pPr>
        <w:pStyle w:val="ust"/>
        <w:numPr>
          <w:ilvl w:val="0"/>
          <w:numId w:val="20"/>
        </w:numPr>
        <w:tabs>
          <w:tab w:val="num" w:pos="709"/>
        </w:tabs>
        <w:spacing w:before="0" w:after="0" w:line="276" w:lineRule="auto"/>
        <w:ind w:left="426" w:hanging="426"/>
        <w:rPr>
          <w:sz w:val="22"/>
          <w:szCs w:val="22"/>
        </w:rPr>
      </w:pPr>
      <w:r w:rsidRPr="00717828">
        <w:rPr>
          <w:sz w:val="22"/>
          <w:szCs w:val="22"/>
        </w:rPr>
        <w:t xml:space="preserve">Jeżeli nie można wybrać oferty najkorzystniejszej z uwagi na to, że dwie lub więcej ofert przedstawia taki sam bilans ceny lub kosztu i innych kryteriów oceny ofert, Zamawiający spośród tych ofert wybiera ofertę z najniższą ceną </w:t>
      </w:r>
      <w:r w:rsidRPr="00CF6A44">
        <w:rPr>
          <w:strike/>
          <w:sz w:val="22"/>
          <w:szCs w:val="22"/>
        </w:rPr>
        <w:t>lub najniższym kosztem</w:t>
      </w:r>
      <w:r w:rsidRPr="00717828">
        <w:rPr>
          <w:sz w:val="22"/>
          <w:szCs w:val="22"/>
        </w:rPr>
        <w:t>, a jeżeli zostały złożone oferty o takiej samej cenie lub koszcie, Zamawiający wzywa Wykonawców, którzy złożyli te oferty, do złożenia w terminie określonym przez Zamawiającego ofert dodatkowych.</w:t>
      </w:r>
    </w:p>
    <w:p w:rsidR="00717828" w:rsidRPr="00717828" w:rsidRDefault="006D2A29" w:rsidP="0005119F">
      <w:pPr>
        <w:pStyle w:val="ust"/>
        <w:numPr>
          <w:ilvl w:val="0"/>
          <w:numId w:val="20"/>
        </w:numPr>
        <w:tabs>
          <w:tab w:val="num" w:pos="709"/>
        </w:tabs>
        <w:spacing w:before="0" w:after="0" w:line="276" w:lineRule="auto"/>
        <w:ind w:left="426" w:hanging="426"/>
        <w:rPr>
          <w:sz w:val="22"/>
          <w:szCs w:val="22"/>
        </w:rPr>
      </w:pPr>
      <w:r w:rsidRPr="00717828">
        <w:rPr>
          <w:sz w:val="22"/>
          <w:szCs w:val="22"/>
        </w:rPr>
        <w:t>Wykonawcy, składając oferty dodatkowe, nie mogą zaoferować cen lub kosztów wyższych niż zaoferowane w złożonych ofertach.</w:t>
      </w:r>
    </w:p>
    <w:p w:rsidR="00717828" w:rsidRPr="00717828" w:rsidRDefault="006D2A29" w:rsidP="0005119F">
      <w:pPr>
        <w:pStyle w:val="ust"/>
        <w:numPr>
          <w:ilvl w:val="0"/>
          <w:numId w:val="20"/>
        </w:numPr>
        <w:tabs>
          <w:tab w:val="num" w:pos="709"/>
        </w:tabs>
        <w:spacing w:before="0" w:after="0" w:line="276" w:lineRule="auto"/>
        <w:ind w:left="426" w:hanging="426"/>
        <w:rPr>
          <w:sz w:val="22"/>
          <w:szCs w:val="22"/>
        </w:rPr>
      </w:pPr>
      <w:r w:rsidRPr="00717828">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6D2A29" w:rsidRPr="00717828" w:rsidRDefault="006D2A29" w:rsidP="0005119F">
      <w:pPr>
        <w:pStyle w:val="ust"/>
        <w:numPr>
          <w:ilvl w:val="0"/>
          <w:numId w:val="20"/>
        </w:numPr>
        <w:tabs>
          <w:tab w:val="num" w:pos="709"/>
        </w:tabs>
        <w:spacing w:before="0" w:after="0" w:line="276" w:lineRule="auto"/>
        <w:ind w:left="426" w:hanging="426"/>
        <w:rPr>
          <w:sz w:val="22"/>
          <w:szCs w:val="22"/>
        </w:rPr>
      </w:pPr>
      <w:r w:rsidRPr="00717828">
        <w:rPr>
          <w:rFonts w:eastAsia="Times New Roman"/>
          <w:sz w:val="22"/>
          <w:szCs w:val="22"/>
        </w:rPr>
        <w:t>Zgodnie z art. 87 ust. 2 ustawy Pzp, Zamawiający poprawia w ofercie:</w:t>
      </w:r>
    </w:p>
    <w:p w:rsidR="006D2A29" w:rsidRPr="006D2A29" w:rsidRDefault="006D2A29" w:rsidP="00717828">
      <w:pPr>
        <w:tabs>
          <w:tab w:val="num" w:pos="709"/>
        </w:tabs>
        <w:spacing w:after="0"/>
        <w:ind w:left="709" w:hanging="283"/>
        <w:rPr>
          <w:rFonts w:ascii="Times New Roman" w:eastAsia="Times New Roman" w:hAnsi="Times New Roman" w:cs="Times New Roman"/>
        </w:rPr>
      </w:pPr>
      <w:r w:rsidRPr="006D2A29">
        <w:rPr>
          <w:rFonts w:ascii="Times New Roman" w:eastAsia="Times New Roman" w:hAnsi="Times New Roman" w:cs="Times New Roman"/>
        </w:rPr>
        <w:t xml:space="preserve">1) oczywiste </w:t>
      </w:r>
      <w:r w:rsidRPr="006D2A29">
        <w:rPr>
          <w:rFonts w:ascii="Times New Roman" w:eastAsia="Times New Roman" w:hAnsi="Times New Roman" w:cs="Times New Roman"/>
          <w:iCs/>
        </w:rPr>
        <w:t>omyłki</w:t>
      </w:r>
      <w:r w:rsidRPr="006D2A29">
        <w:rPr>
          <w:rFonts w:ascii="Times New Roman" w:eastAsia="Times New Roman" w:hAnsi="Times New Roman" w:cs="Times New Roman"/>
        </w:rPr>
        <w:t xml:space="preserve"> pisarskie,</w:t>
      </w:r>
    </w:p>
    <w:p w:rsidR="006D2A29" w:rsidRPr="006D2A29" w:rsidRDefault="006D2A29" w:rsidP="00717828">
      <w:pPr>
        <w:tabs>
          <w:tab w:val="num" w:pos="709"/>
        </w:tabs>
        <w:spacing w:after="0"/>
        <w:ind w:left="709" w:hanging="283"/>
        <w:rPr>
          <w:rFonts w:ascii="Times New Roman" w:eastAsia="Times New Roman" w:hAnsi="Times New Roman" w:cs="Times New Roman"/>
        </w:rPr>
      </w:pPr>
      <w:r w:rsidRPr="006D2A29">
        <w:rPr>
          <w:rFonts w:ascii="Times New Roman" w:eastAsia="Times New Roman" w:hAnsi="Times New Roman" w:cs="Times New Roman"/>
        </w:rPr>
        <w:t xml:space="preserve">2) oczywiste </w:t>
      </w:r>
      <w:r w:rsidRPr="006D2A29">
        <w:rPr>
          <w:rFonts w:ascii="Times New Roman" w:eastAsia="Times New Roman" w:hAnsi="Times New Roman" w:cs="Times New Roman"/>
          <w:iCs/>
        </w:rPr>
        <w:t>omyłki</w:t>
      </w:r>
      <w:r w:rsidRPr="006D2A29">
        <w:rPr>
          <w:rFonts w:ascii="Times New Roman" w:eastAsia="Times New Roman" w:hAnsi="Times New Roman" w:cs="Times New Roman"/>
        </w:rPr>
        <w:t xml:space="preserve"> rachunkowe, z uwzględnieniem konsekwencji rachunkowych dokonanych poprawek,</w:t>
      </w:r>
    </w:p>
    <w:p w:rsidR="006D2A29" w:rsidRPr="006D2A29" w:rsidRDefault="006D2A29" w:rsidP="00717828">
      <w:pPr>
        <w:tabs>
          <w:tab w:val="num" w:pos="709"/>
        </w:tabs>
        <w:spacing w:after="0"/>
        <w:ind w:left="709" w:hanging="283"/>
        <w:rPr>
          <w:rFonts w:ascii="Times New Roman" w:eastAsia="Times New Roman" w:hAnsi="Times New Roman" w:cs="Times New Roman"/>
        </w:rPr>
      </w:pPr>
      <w:r w:rsidRPr="006D2A29">
        <w:rPr>
          <w:rFonts w:ascii="Times New Roman" w:eastAsia="Times New Roman" w:hAnsi="Times New Roman" w:cs="Times New Roman"/>
        </w:rPr>
        <w:t xml:space="preserve">3) inne </w:t>
      </w:r>
      <w:r w:rsidRPr="006D2A29">
        <w:rPr>
          <w:rFonts w:ascii="Times New Roman" w:eastAsia="Times New Roman" w:hAnsi="Times New Roman" w:cs="Times New Roman"/>
          <w:iCs/>
        </w:rPr>
        <w:t>omyłki</w:t>
      </w:r>
      <w:r w:rsidRPr="006D2A29">
        <w:rPr>
          <w:rFonts w:ascii="Times New Roman" w:eastAsia="Times New Roman" w:hAnsi="Times New Roman" w:cs="Times New Roman"/>
        </w:rPr>
        <w:t xml:space="preserve"> polegające na niezgodności oferty ze specyfikacją istotnych warunków zamówienia, niepowodujące istotnych zmian w treści oferty</w:t>
      </w:r>
    </w:p>
    <w:p w:rsidR="006D2A29" w:rsidRDefault="006D2A29" w:rsidP="00422356">
      <w:pPr>
        <w:tabs>
          <w:tab w:val="num" w:pos="709"/>
        </w:tabs>
        <w:spacing w:after="0"/>
        <w:ind w:left="709" w:hanging="283"/>
        <w:rPr>
          <w:rFonts w:ascii="Times New Roman" w:eastAsia="Times New Roman" w:hAnsi="Times New Roman" w:cs="Times New Roman"/>
        </w:rPr>
      </w:pPr>
      <w:r w:rsidRPr="006D2A29">
        <w:rPr>
          <w:rFonts w:ascii="Times New Roman" w:eastAsia="Times New Roman" w:hAnsi="Times New Roman" w:cs="Times New Roman"/>
        </w:rPr>
        <w:t>- niezwłocznie zawiadamiając o tym wykonawcę, którego oferta została poprawiona.</w:t>
      </w:r>
    </w:p>
    <w:p w:rsidR="00422356" w:rsidRPr="00422356" w:rsidRDefault="00422356" w:rsidP="00422356">
      <w:pPr>
        <w:tabs>
          <w:tab w:val="num" w:pos="709"/>
        </w:tabs>
        <w:spacing w:after="0"/>
        <w:ind w:left="709" w:hanging="283"/>
        <w:rPr>
          <w:rFonts w:ascii="Times New Roman" w:eastAsia="Times New Roman" w:hAnsi="Times New Roman" w:cs="Times New Roman"/>
        </w:rPr>
      </w:pPr>
    </w:p>
    <w:p w:rsidR="006D2A29" w:rsidRPr="006D2A29" w:rsidRDefault="006D2A29" w:rsidP="006D2A29">
      <w:pPr>
        <w:pStyle w:val="Nagwek1"/>
        <w:numPr>
          <w:ilvl w:val="0"/>
          <w:numId w:val="7"/>
        </w:numPr>
        <w:suppressAutoHyphens w:val="0"/>
        <w:spacing w:line="276" w:lineRule="auto"/>
        <w:ind w:left="425" w:hanging="425"/>
        <w:jc w:val="both"/>
        <w:rPr>
          <w:b/>
          <w:sz w:val="22"/>
          <w:szCs w:val="22"/>
        </w:rPr>
      </w:pPr>
      <w:bookmarkStart w:id="52" w:name="_Toc252391010"/>
      <w:r w:rsidRPr="006D2A29">
        <w:rPr>
          <w:b/>
          <w:sz w:val="22"/>
          <w:szCs w:val="22"/>
        </w:rPr>
        <w:t>INFORMACJA O FORMALNOŚCIACH, JAKIE POWINNY ZOSTAĆ DOPEŁNIONE PO WYBORZE OFERTY W CELU ZAWARCIA UMOW   W SPRAWIE ZAMÓWIENIA PUBLICZNEGO</w:t>
      </w:r>
      <w:bookmarkEnd w:id="52"/>
    </w:p>
    <w:p w:rsidR="006D2A29" w:rsidRPr="006D2A29" w:rsidRDefault="006D2A29" w:rsidP="00422356">
      <w:pPr>
        <w:pStyle w:val="Tekstpodstawowy2"/>
        <w:numPr>
          <w:ilvl w:val="0"/>
          <w:numId w:val="5"/>
        </w:numPr>
        <w:tabs>
          <w:tab w:val="clear" w:pos="800"/>
          <w:tab w:val="num" w:pos="284"/>
        </w:tabs>
        <w:suppressAutoHyphens w:val="0"/>
        <w:spacing w:after="0" w:line="276" w:lineRule="auto"/>
        <w:ind w:left="284" w:hanging="284"/>
        <w:jc w:val="both"/>
        <w:rPr>
          <w:sz w:val="22"/>
          <w:szCs w:val="22"/>
        </w:rPr>
      </w:pPr>
      <w:r w:rsidRPr="006D2A29">
        <w:rPr>
          <w:sz w:val="22"/>
          <w:szCs w:val="22"/>
        </w:rPr>
        <w:t>Zamawiający zawrze umowę z Wykonawcą, który złożył najkorzystn</w:t>
      </w:r>
      <w:r w:rsidR="001F29B4">
        <w:rPr>
          <w:sz w:val="22"/>
          <w:szCs w:val="22"/>
        </w:rPr>
        <w:t xml:space="preserve">iejszą ofertę w </w:t>
      </w:r>
      <w:r w:rsidR="005113DF">
        <w:rPr>
          <w:sz w:val="22"/>
          <w:szCs w:val="22"/>
        </w:rPr>
        <w:t>niniejszym postępowaniu dla danej części zamówienia.</w:t>
      </w:r>
      <w:r w:rsidRPr="006D2A29">
        <w:rPr>
          <w:sz w:val="22"/>
          <w:szCs w:val="22"/>
        </w:rPr>
        <w:t xml:space="preserve"> </w:t>
      </w:r>
    </w:p>
    <w:p w:rsidR="006D2A29" w:rsidRPr="006D2A29" w:rsidRDefault="006D2A29" w:rsidP="001F29B4">
      <w:pPr>
        <w:pStyle w:val="ust"/>
        <w:numPr>
          <w:ilvl w:val="0"/>
          <w:numId w:val="5"/>
        </w:numPr>
        <w:tabs>
          <w:tab w:val="clear" w:pos="800"/>
          <w:tab w:val="num" w:pos="284"/>
        </w:tabs>
        <w:spacing w:before="0" w:after="0" w:line="276" w:lineRule="auto"/>
        <w:ind w:left="284" w:hanging="284"/>
        <w:rPr>
          <w:sz w:val="22"/>
          <w:szCs w:val="22"/>
        </w:rPr>
      </w:pPr>
      <w:r w:rsidRPr="006D2A29">
        <w:rPr>
          <w:sz w:val="22"/>
          <w:szCs w:val="22"/>
        </w:rPr>
        <w:t xml:space="preserve">Wykonawca, którego oferta została wybrana zobowiązany jest do podpisania umowy na warunkach wskazanych przez Zamawiającego. </w:t>
      </w:r>
    </w:p>
    <w:p w:rsidR="006D2A29" w:rsidRPr="006D2A29" w:rsidRDefault="006D2A29" w:rsidP="001F29B4">
      <w:pPr>
        <w:pStyle w:val="ust"/>
        <w:numPr>
          <w:ilvl w:val="0"/>
          <w:numId w:val="5"/>
        </w:numPr>
        <w:tabs>
          <w:tab w:val="clear" w:pos="800"/>
          <w:tab w:val="num" w:pos="284"/>
          <w:tab w:val="num" w:pos="851"/>
        </w:tabs>
        <w:autoSpaceDE w:val="0"/>
        <w:autoSpaceDN w:val="0"/>
        <w:adjustRightInd w:val="0"/>
        <w:spacing w:before="0" w:after="0" w:line="276" w:lineRule="auto"/>
        <w:ind w:left="284" w:hanging="284"/>
        <w:rPr>
          <w:bCs/>
          <w:sz w:val="22"/>
          <w:szCs w:val="22"/>
        </w:rPr>
      </w:pPr>
      <w:r w:rsidRPr="006D2A29">
        <w:rPr>
          <w:sz w:val="22"/>
          <w:szCs w:val="22"/>
        </w:rPr>
        <w:t xml:space="preserve">Zamawiający zawrze umowę w sprawie zamówienia publicznego, z zastrzeżeniem art. 183 ustawy, w terminie nie krótszym niż </w:t>
      </w:r>
      <w:r w:rsidRPr="006D2A29">
        <w:rPr>
          <w:b/>
          <w:sz w:val="22"/>
          <w:szCs w:val="22"/>
        </w:rPr>
        <w:t>10 dni</w:t>
      </w:r>
      <w:r w:rsidRPr="006D2A29">
        <w:rPr>
          <w:sz w:val="22"/>
          <w:szCs w:val="22"/>
        </w:rPr>
        <w:t xml:space="preserve"> od dnia przesłania zawiadomienia o wyborze najkorzystniejszej oferty, jeżeli zawiadomienie to zostało przesłane przy użyciu środków komunikacji elektronicznej, albo </w:t>
      </w:r>
      <w:r w:rsidRPr="006D2A29">
        <w:rPr>
          <w:b/>
          <w:sz w:val="22"/>
          <w:szCs w:val="22"/>
        </w:rPr>
        <w:t>15 dni</w:t>
      </w:r>
      <w:r w:rsidRPr="006D2A29">
        <w:rPr>
          <w:sz w:val="22"/>
          <w:szCs w:val="22"/>
        </w:rPr>
        <w:t xml:space="preserve"> - jeżeli zostało przesłane w inny sposób.</w:t>
      </w:r>
    </w:p>
    <w:p w:rsidR="006D2A29" w:rsidRPr="006D2A29" w:rsidRDefault="006D2A29" w:rsidP="005F25B1">
      <w:pPr>
        <w:pStyle w:val="ust"/>
        <w:numPr>
          <w:ilvl w:val="0"/>
          <w:numId w:val="5"/>
        </w:numPr>
        <w:tabs>
          <w:tab w:val="clear" w:pos="800"/>
          <w:tab w:val="num" w:pos="284"/>
          <w:tab w:val="num" w:pos="851"/>
        </w:tabs>
        <w:autoSpaceDE w:val="0"/>
        <w:autoSpaceDN w:val="0"/>
        <w:adjustRightInd w:val="0"/>
        <w:spacing w:before="0" w:after="0" w:line="276" w:lineRule="auto"/>
        <w:ind w:left="284" w:hanging="284"/>
        <w:rPr>
          <w:bCs/>
          <w:sz w:val="22"/>
          <w:szCs w:val="22"/>
        </w:rPr>
      </w:pPr>
      <w:r w:rsidRPr="006D2A29">
        <w:rPr>
          <w:sz w:val="22"/>
          <w:szCs w:val="22"/>
        </w:rPr>
        <w:t>Zamawiający może zawrzeć umowę w sprawie zamówienia publicznego przed upływem terminów, o których mowa w ust. 3, jeżeli w postępowaniu o udzielenie zamówienia złożono tylko jedną ofertę.</w:t>
      </w:r>
    </w:p>
    <w:p w:rsidR="006D2A29" w:rsidRPr="006D2A29" w:rsidRDefault="006D2A29" w:rsidP="005F25B1">
      <w:pPr>
        <w:pStyle w:val="ust"/>
        <w:numPr>
          <w:ilvl w:val="0"/>
          <w:numId w:val="5"/>
        </w:numPr>
        <w:tabs>
          <w:tab w:val="clear" w:pos="800"/>
          <w:tab w:val="num" w:pos="284"/>
          <w:tab w:val="num" w:pos="851"/>
        </w:tabs>
        <w:autoSpaceDE w:val="0"/>
        <w:autoSpaceDN w:val="0"/>
        <w:adjustRightInd w:val="0"/>
        <w:spacing w:before="0" w:after="0" w:line="276" w:lineRule="auto"/>
        <w:ind w:left="284" w:hanging="284"/>
        <w:rPr>
          <w:bCs/>
          <w:sz w:val="22"/>
          <w:szCs w:val="22"/>
        </w:rPr>
      </w:pPr>
      <w:r w:rsidRPr="006D2A29">
        <w:rPr>
          <w:sz w:val="22"/>
          <w:szCs w:val="22"/>
        </w:rPr>
        <w:t>Jeżeli Wykonawca, którego oferta została wybrana, uchyla si</w:t>
      </w:r>
      <w:r w:rsidRPr="006D2A29">
        <w:rPr>
          <w:rFonts w:eastAsia="TimesNewRoman,Bold"/>
          <w:sz w:val="22"/>
          <w:szCs w:val="22"/>
        </w:rPr>
        <w:t xml:space="preserve">ę </w:t>
      </w:r>
      <w:r w:rsidRPr="006D2A29">
        <w:rPr>
          <w:sz w:val="22"/>
          <w:szCs w:val="22"/>
        </w:rPr>
        <w:t>od zawarcia umowy                          w sprawie zamówienia publicznego lub nie wnosi wymaganego zabezpieczenia należytego wykonania umowy, Zamawiaj</w:t>
      </w:r>
      <w:r w:rsidRPr="006D2A29">
        <w:rPr>
          <w:rFonts w:eastAsia="TimesNewRoman,Bold"/>
          <w:sz w:val="22"/>
          <w:szCs w:val="22"/>
        </w:rPr>
        <w:t>ą</w:t>
      </w:r>
      <w:r w:rsidRPr="006D2A29">
        <w:rPr>
          <w:sz w:val="22"/>
          <w:szCs w:val="22"/>
        </w:rPr>
        <w:t>cy może wybra</w:t>
      </w:r>
      <w:r w:rsidRPr="006D2A29">
        <w:rPr>
          <w:rFonts w:eastAsia="TimesNewRoman,Bold"/>
          <w:sz w:val="22"/>
          <w:szCs w:val="22"/>
        </w:rPr>
        <w:t xml:space="preserve">ć </w:t>
      </w:r>
      <w:r w:rsidRPr="006D2A29">
        <w:rPr>
          <w:sz w:val="22"/>
          <w:szCs w:val="22"/>
        </w:rPr>
        <w:t>ofert</w:t>
      </w:r>
      <w:r w:rsidRPr="006D2A29">
        <w:rPr>
          <w:rFonts w:eastAsia="TimesNewRoman,Bold"/>
          <w:sz w:val="22"/>
          <w:szCs w:val="22"/>
        </w:rPr>
        <w:t>ę</w:t>
      </w:r>
      <w:r w:rsidRPr="006D2A29">
        <w:rPr>
          <w:sz w:val="22"/>
          <w:szCs w:val="22"/>
        </w:rPr>
        <w:t xml:space="preserve"> najkorzystniejsz</w:t>
      </w:r>
      <w:r w:rsidRPr="006D2A29">
        <w:rPr>
          <w:rFonts w:eastAsia="TimesNewRoman,Bold"/>
          <w:sz w:val="22"/>
          <w:szCs w:val="22"/>
        </w:rPr>
        <w:t xml:space="preserve">ą </w:t>
      </w:r>
      <w:r w:rsidRPr="006D2A29">
        <w:rPr>
          <w:sz w:val="22"/>
          <w:szCs w:val="22"/>
        </w:rPr>
        <w:t>spo</w:t>
      </w:r>
      <w:r w:rsidRPr="006D2A29">
        <w:rPr>
          <w:rFonts w:eastAsia="TimesNewRoman,Bold"/>
          <w:sz w:val="22"/>
          <w:szCs w:val="22"/>
        </w:rPr>
        <w:t>ś</w:t>
      </w:r>
      <w:r w:rsidRPr="006D2A29">
        <w:rPr>
          <w:sz w:val="22"/>
          <w:szCs w:val="22"/>
        </w:rPr>
        <w:t>ród pozostałych ofert bez przeprowadzania ich ponownego badania i oceny, chyba że zachodz</w:t>
      </w:r>
      <w:r w:rsidRPr="006D2A29">
        <w:rPr>
          <w:rFonts w:eastAsia="TimesNewRoman,Bold"/>
          <w:sz w:val="22"/>
          <w:szCs w:val="22"/>
        </w:rPr>
        <w:t xml:space="preserve">ą </w:t>
      </w:r>
      <w:r w:rsidRPr="006D2A29">
        <w:rPr>
          <w:sz w:val="22"/>
          <w:szCs w:val="22"/>
        </w:rPr>
        <w:t>przesłanki unieważnienia post</w:t>
      </w:r>
      <w:r w:rsidRPr="006D2A29">
        <w:rPr>
          <w:rFonts w:eastAsia="TimesNewRoman,Bold"/>
          <w:sz w:val="22"/>
          <w:szCs w:val="22"/>
        </w:rPr>
        <w:t>ę</w:t>
      </w:r>
      <w:r w:rsidRPr="006D2A29">
        <w:rPr>
          <w:sz w:val="22"/>
          <w:szCs w:val="22"/>
        </w:rPr>
        <w:t>powania, o których mowa w art. 93 ust. 1.</w:t>
      </w:r>
    </w:p>
    <w:p w:rsidR="006D2A29" w:rsidRPr="005113DF" w:rsidRDefault="006D2A29" w:rsidP="005F25B1">
      <w:pPr>
        <w:pStyle w:val="Tekstpodstawowywcity3"/>
        <w:numPr>
          <w:ilvl w:val="0"/>
          <w:numId w:val="5"/>
        </w:numPr>
        <w:tabs>
          <w:tab w:val="clear" w:pos="800"/>
          <w:tab w:val="num" w:pos="284"/>
        </w:tabs>
        <w:suppressAutoHyphens w:val="0"/>
        <w:spacing w:after="0" w:line="276" w:lineRule="auto"/>
        <w:ind w:left="284" w:hanging="284"/>
        <w:jc w:val="both"/>
        <w:rPr>
          <w:sz w:val="22"/>
          <w:szCs w:val="22"/>
        </w:rPr>
      </w:pPr>
      <w:r w:rsidRPr="005113DF">
        <w:rPr>
          <w:b/>
          <w:sz w:val="22"/>
          <w:szCs w:val="22"/>
          <w:u w:val="single"/>
        </w:rPr>
        <w:lastRenderedPageBreak/>
        <w:t>Najpóźniej w dniu podpisania umowy Wykonawca jest zobowiązany dostarczyć  Zamawiającemu:</w:t>
      </w:r>
    </w:p>
    <w:p w:rsidR="00CF6A44" w:rsidRPr="00CE2DC1" w:rsidRDefault="005113DF" w:rsidP="00351C94">
      <w:pPr>
        <w:pStyle w:val="Akapitzlist"/>
        <w:numPr>
          <w:ilvl w:val="0"/>
          <w:numId w:val="30"/>
        </w:numPr>
        <w:spacing w:after="0"/>
        <w:ind w:left="567" w:hanging="283"/>
        <w:jc w:val="both"/>
        <w:rPr>
          <w:rFonts w:ascii="Times New Roman" w:eastAsia="Batang" w:hAnsi="Times New Roman"/>
        </w:rPr>
      </w:pPr>
      <w:r w:rsidRPr="00CE2DC1">
        <w:rPr>
          <w:rFonts w:ascii="Times New Roman" w:eastAsia="Batang" w:hAnsi="Times New Roman"/>
        </w:rPr>
        <w:t>dokument potwierdzający wniesienie zabezpieczenia należytego wykonania zamówienia</w:t>
      </w:r>
      <w:r w:rsidR="00CF6A44" w:rsidRPr="00CE2DC1">
        <w:rPr>
          <w:rFonts w:ascii="Times New Roman" w:eastAsia="Batang" w:hAnsi="Times New Roman"/>
        </w:rPr>
        <w:t>,</w:t>
      </w:r>
    </w:p>
    <w:p w:rsidR="00CF6A44" w:rsidRPr="00921DC3" w:rsidRDefault="00CF6A44" w:rsidP="00921DC3">
      <w:pPr>
        <w:pStyle w:val="Akapitzlist"/>
        <w:numPr>
          <w:ilvl w:val="0"/>
          <w:numId w:val="30"/>
        </w:numPr>
        <w:spacing w:after="0"/>
        <w:ind w:left="567" w:hanging="283"/>
        <w:jc w:val="both"/>
        <w:rPr>
          <w:rFonts w:ascii="Times New Roman" w:hAnsi="Times New Roman"/>
        </w:rPr>
      </w:pPr>
      <w:r w:rsidRPr="00CE2DC1">
        <w:rPr>
          <w:rFonts w:ascii="Times New Roman" w:eastAsia="Times New Roman" w:hAnsi="Times New Roman"/>
          <w:kern w:val="28"/>
          <w:lang w:eastAsia="pl-PL"/>
        </w:rPr>
        <w:t>w dniu podpisania umowy Wykonawca zobowiązany jest do przedstawienia Zamawiającemu, wykazu osób zatrudnionych na podstawie umowy o pracę wraz ze wskazaniem wykonywanych przez nich czynności</w:t>
      </w:r>
      <w:r w:rsidR="00CE2DC1" w:rsidRPr="00CE2DC1">
        <w:rPr>
          <w:rFonts w:ascii="Times New Roman" w:eastAsia="Times New Roman" w:hAnsi="Times New Roman"/>
          <w:kern w:val="28"/>
          <w:lang w:eastAsia="pl-PL"/>
        </w:rPr>
        <w:t>,</w:t>
      </w:r>
    </w:p>
    <w:p w:rsidR="006D2A29" w:rsidRPr="005113DF" w:rsidRDefault="006D2A29" w:rsidP="00351C94">
      <w:pPr>
        <w:pStyle w:val="Akapitzlist"/>
        <w:numPr>
          <w:ilvl w:val="0"/>
          <w:numId w:val="30"/>
        </w:numPr>
        <w:spacing w:after="0"/>
        <w:ind w:left="567" w:hanging="283"/>
        <w:jc w:val="both"/>
        <w:rPr>
          <w:rFonts w:ascii="Times New Roman" w:eastAsia="Times New Roman" w:hAnsi="Times New Roman"/>
          <w:kern w:val="28"/>
        </w:rPr>
      </w:pPr>
      <w:r w:rsidRPr="005113DF">
        <w:rPr>
          <w:rFonts w:ascii="Times New Roman" w:hAnsi="Times New Roman"/>
        </w:rPr>
        <w:t>w przypadku wykonawców występujących wspólnie – kopię umowy regulującej współpracę tych Wykonawców zawierającą w swojej treści następujące postanowienia:</w:t>
      </w:r>
    </w:p>
    <w:p w:rsidR="006D2A29" w:rsidRPr="005113DF" w:rsidRDefault="006D2A29" w:rsidP="005F25B1">
      <w:pPr>
        <w:pStyle w:val="Tekstpodstawowy2"/>
        <w:numPr>
          <w:ilvl w:val="0"/>
          <w:numId w:val="8"/>
        </w:numPr>
        <w:suppressAutoHyphens w:val="0"/>
        <w:spacing w:after="0" w:line="276" w:lineRule="auto"/>
        <w:ind w:left="993" w:hanging="426"/>
        <w:jc w:val="both"/>
        <w:rPr>
          <w:sz w:val="22"/>
          <w:szCs w:val="22"/>
        </w:rPr>
      </w:pPr>
      <w:r w:rsidRPr="005113DF">
        <w:rPr>
          <w:sz w:val="22"/>
          <w:szCs w:val="22"/>
        </w:rPr>
        <w:t>sposób ich współdziałania,</w:t>
      </w:r>
    </w:p>
    <w:p w:rsidR="006D2A29" w:rsidRPr="005113DF" w:rsidRDefault="006D2A29" w:rsidP="005F25B1">
      <w:pPr>
        <w:pStyle w:val="Tekstpodstawowy2"/>
        <w:numPr>
          <w:ilvl w:val="0"/>
          <w:numId w:val="8"/>
        </w:numPr>
        <w:suppressAutoHyphens w:val="0"/>
        <w:spacing w:after="0" w:line="276" w:lineRule="auto"/>
        <w:ind w:left="993" w:hanging="426"/>
        <w:jc w:val="both"/>
        <w:rPr>
          <w:sz w:val="22"/>
          <w:szCs w:val="22"/>
        </w:rPr>
      </w:pPr>
      <w:r w:rsidRPr="005113DF">
        <w:rPr>
          <w:sz w:val="22"/>
          <w:szCs w:val="22"/>
        </w:rPr>
        <w:t>zakres czynności powierzonych do wykonania każdemu z nich,</w:t>
      </w:r>
    </w:p>
    <w:p w:rsidR="006D2A29" w:rsidRPr="005113DF" w:rsidRDefault="006D2A29" w:rsidP="005F25B1">
      <w:pPr>
        <w:pStyle w:val="Tekstpodstawowy2"/>
        <w:numPr>
          <w:ilvl w:val="0"/>
          <w:numId w:val="8"/>
        </w:numPr>
        <w:suppressAutoHyphens w:val="0"/>
        <w:spacing w:after="0" w:line="276" w:lineRule="auto"/>
        <w:ind w:left="993" w:hanging="426"/>
        <w:jc w:val="both"/>
        <w:rPr>
          <w:sz w:val="22"/>
          <w:szCs w:val="22"/>
        </w:rPr>
      </w:pPr>
      <w:r w:rsidRPr="005113DF">
        <w:rPr>
          <w:sz w:val="22"/>
          <w:szCs w:val="22"/>
        </w:rPr>
        <w:t>numer i nazwę rachunku bankowego, na który będą dokonywane płatności z tytułu realizacji kontraktu,</w:t>
      </w:r>
    </w:p>
    <w:p w:rsidR="006D2A29" w:rsidRPr="005113DF" w:rsidRDefault="006D2A29" w:rsidP="005F25B1">
      <w:pPr>
        <w:pStyle w:val="Tekstpodstawowy2"/>
        <w:numPr>
          <w:ilvl w:val="0"/>
          <w:numId w:val="8"/>
        </w:numPr>
        <w:suppressAutoHyphens w:val="0"/>
        <w:spacing w:after="0" w:line="276" w:lineRule="auto"/>
        <w:ind w:left="993" w:hanging="426"/>
        <w:jc w:val="both"/>
        <w:rPr>
          <w:sz w:val="22"/>
          <w:szCs w:val="22"/>
        </w:rPr>
      </w:pPr>
      <w:r w:rsidRPr="005113DF">
        <w:rPr>
          <w:sz w:val="22"/>
          <w:szCs w:val="22"/>
        </w:rPr>
        <w:t>solidarną odpowiedzialność za wykonanie zamówienia,</w:t>
      </w:r>
    </w:p>
    <w:p w:rsidR="006D2A29" w:rsidRPr="005113DF" w:rsidRDefault="006D2A29" w:rsidP="005F25B1">
      <w:pPr>
        <w:pStyle w:val="Tekstpodstawowy2"/>
        <w:numPr>
          <w:ilvl w:val="0"/>
          <w:numId w:val="8"/>
        </w:numPr>
        <w:suppressAutoHyphens w:val="0"/>
        <w:spacing w:after="0" w:line="276" w:lineRule="auto"/>
        <w:ind w:left="993" w:hanging="426"/>
        <w:jc w:val="both"/>
        <w:rPr>
          <w:sz w:val="22"/>
          <w:szCs w:val="22"/>
        </w:rPr>
      </w:pPr>
      <w:r w:rsidRPr="005113DF">
        <w:rPr>
          <w:sz w:val="22"/>
          <w:szCs w:val="22"/>
        </w:rPr>
        <w:t>wskazanie, że jeden z Wykonawców jest upoważniony do zaciągania zobowiązań i do przyjmowania instrukcji na rzecz i w imieniu wszystkich Wykonawców razem i każdego z osobna oraz do przyjmowania płatności od Zamawiającego.</w:t>
      </w:r>
    </w:p>
    <w:p w:rsidR="006D2A29" w:rsidRPr="006D2A29" w:rsidRDefault="006D2A29" w:rsidP="006D2A29">
      <w:pPr>
        <w:pStyle w:val="Nagwek1"/>
        <w:numPr>
          <w:ilvl w:val="0"/>
          <w:numId w:val="7"/>
        </w:numPr>
        <w:suppressAutoHyphens w:val="0"/>
        <w:spacing w:line="276" w:lineRule="auto"/>
        <w:ind w:left="425" w:hanging="425"/>
        <w:jc w:val="both"/>
        <w:rPr>
          <w:b/>
          <w:sz w:val="22"/>
          <w:szCs w:val="22"/>
        </w:rPr>
      </w:pPr>
      <w:bookmarkStart w:id="53" w:name="_Toc252391011"/>
      <w:r w:rsidRPr="006D2A29">
        <w:rPr>
          <w:b/>
          <w:sz w:val="22"/>
          <w:szCs w:val="22"/>
        </w:rPr>
        <w:t>WYMAGANIA DOTYCZĄCE ZABEZPIECZENIA NALEŻYTEGO WYKONANIA UMOWY</w:t>
      </w:r>
      <w:bookmarkEnd w:id="53"/>
    </w:p>
    <w:p w:rsidR="005113DF" w:rsidRPr="005113DF" w:rsidRDefault="005113DF" w:rsidP="00351C94">
      <w:pPr>
        <w:numPr>
          <w:ilvl w:val="1"/>
          <w:numId w:val="31"/>
        </w:numPr>
        <w:autoSpaceDE w:val="0"/>
        <w:autoSpaceDN w:val="0"/>
        <w:adjustRightInd w:val="0"/>
        <w:spacing w:after="0"/>
        <w:ind w:left="284" w:hanging="284"/>
        <w:jc w:val="both"/>
        <w:rPr>
          <w:rFonts w:ascii="Times New Roman" w:hAnsi="Times New Roman" w:cs="Times New Roman"/>
        </w:rPr>
      </w:pPr>
      <w:bookmarkStart w:id="54" w:name="_Toc252391012"/>
      <w:r w:rsidRPr="005113DF">
        <w:rPr>
          <w:rFonts w:ascii="Times New Roman" w:hAnsi="Times New Roman" w:cs="Times New Roman"/>
        </w:rPr>
        <w:t>Zamawiający wymaga wniesienia przez Wykonawcę, zabezpieczenia należytego wykonania umowy.</w:t>
      </w:r>
    </w:p>
    <w:p w:rsidR="005113DF" w:rsidRPr="005113DF" w:rsidRDefault="005113DF" w:rsidP="00351C94">
      <w:pPr>
        <w:numPr>
          <w:ilvl w:val="1"/>
          <w:numId w:val="31"/>
        </w:numPr>
        <w:autoSpaceDE w:val="0"/>
        <w:autoSpaceDN w:val="0"/>
        <w:adjustRightInd w:val="0"/>
        <w:spacing w:after="0"/>
        <w:ind w:left="284" w:hanging="284"/>
        <w:jc w:val="both"/>
        <w:rPr>
          <w:rFonts w:ascii="Times New Roman" w:hAnsi="Times New Roman" w:cs="Times New Roman"/>
        </w:rPr>
      </w:pPr>
      <w:r w:rsidRPr="005113DF">
        <w:rPr>
          <w:rFonts w:ascii="Times New Roman" w:hAnsi="Times New Roman" w:cs="Times New Roman"/>
        </w:rPr>
        <w:t xml:space="preserve">Wykonawca, którego oferta zostanie wybrana zobowiązany będzie wnieść zabezpieczenie należytego wykonania umowy w wysokości </w:t>
      </w:r>
      <w:r w:rsidR="00D17AE2">
        <w:rPr>
          <w:rFonts w:ascii="Times New Roman" w:hAnsi="Times New Roman" w:cs="Times New Roman"/>
          <w:b/>
        </w:rPr>
        <w:t>5</w:t>
      </w:r>
      <w:r w:rsidRPr="005113DF">
        <w:rPr>
          <w:rFonts w:ascii="Times New Roman" w:hAnsi="Times New Roman" w:cs="Times New Roman"/>
          <w:b/>
        </w:rPr>
        <w:t>% ceny</w:t>
      </w:r>
      <w:r w:rsidRPr="005113DF">
        <w:rPr>
          <w:rFonts w:ascii="Times New Roman" w:hAnsi="Times New Roman" w:cs="Times New Roman"/>
        </w:rPr>
        <w:t xml:space="preserve"> brutto podanej w ofercie.</w:t>
      </w:r>
    </w:p>
    <w:p w:rsidR="005113DF" w:rsidRPr="005113DF" w:rsidRDefault="005113DF" w:rsidP="00351C94">
      <w:pPr>
        <w:numPr>
          <w:ilvl w:val="1"/>
          <w:numId w:val="31"/>
        </w:numPr>
        <w:autoSpaceDE w:val="0"/>
        <w:autoSpaceDN w:val="0"/>
        <w:adjustRightInd w:val="0"/>
        <w:spacing w:after="0"/>
        <w:ind w:left="284" w:hanging="284"/>
        <w:jc w:val="both"/>
        <w:rPr>
          <w:rFonts w:ascii="Times New Roman" w:hAnsi="Times New Roman" w:cs="Times New Roman"/>
        </w:rPr>
      </w:pPr>
      <w:r w:rsidRPr="005113DF">
        <w:rPr>
          <w:rFonts w:ascii="Times New Roman" w:hAnsi="Times New Roman" w:cs="Times New Roman"/>
        </w:rPr>
        <w:t xml:space="preserve"> Zabezpieczenie należytego wykonania umowy można wnieść w formach wymienionych w art. 148 ust. 1 ustawy Pzp, tj.:</w:t>
      </w:r>
    </w:p>
    <w:p w:rsidR="005113DF" w:rsidRPr="005113DF" w:rsidRDefault="005113DF" w:rsidP="00351C94">
      <w:pPr>
        <w:numPr>
          <w:ilvl w:val="2"/>
          <w:numId w:val="32"/>
        </w:numPr>
        <w:autoSpaceDE w:val="0"/>
        <w:autoSpaceDN w:val="0"/>
        <w:adjustRightInd w:val="0"/>
        <w:spacing w:after="0"/>
        <w:ind w:left="993" w:hanging="284"/>
        <w:jc w:val="both"/>
        <w:rPr>
          <w:rFonts w:ascii="Times New Roman" w:hAnsi="Times New Roman" w:cs="Times New Roman"/>
        </w:rPr>
      </w:pPr>
      <w:r w:rsidRPr="005113DF">
        <w:rPr>
          <w:rFonts w:ascii="Times New Roman" w:hAnsi="Times New Roman" w:cs="Times New Roman"/>
        </w:rPr>
        <w:t>pieniądzu,</w:t>
      </w:r>
    </w:p>
    <w:p w:rsidR="005113DF" w:rsidRPr="005113DF" w:rsidRDefault="005113DF" w:rsidP="00351C94">
      <w:pPr>
        <w:numPr>
          <w:ilvl w:val="2"/>
          <w:numId w:val="32"/>
        </w:numPr>
        <w:autoSpaceDE w:val="0"/>
        <w:autoSpaceDN w:val="0"/>
        <w:adjustRightInd w:val="0"/>
        <w:spacing w:after="0"/>
        <w:ind w:left="993" w:hanging="284"/>
        <w:jc w:val="both"/>
        <w:rPr>
          <w:rFonts w:ascii="Times New Roman" w:hAnsi="Times New Roman" w:cs="Times New Roman"/>
        </w:rPr>
      </w:pPr>
      <w:r w:rsidRPr="005113DF">
        <w:rPr>
          <w:rFonts w:ascii="Times New Roman" w:hAnsi="Times New Roman" w:cs="Times New Roman"/>
        </w:rPr>
        <w:t>poręczeniach bankowych lub poręczeniach spółdzielczej kasy oszczędnościowo – kredytowej, z tym że poręczenie kasy jest zawsze zobowiązaniem pieniężnym,</w:t>
      </w:r>
    </w:p>
    <w:p w:rsidR="005113DF" w:rsidRPr="005113DF" w:rsidRDefault="005113DF" w:rsidP="00351C94">
      <w:pPr>
        <w:numPr>
          <w:ilvl w:val="2"/>
          <w:numId w:val="32"/>
        </w:numPr>
        <w:autoSpaceDE w:val="0"/>
        <w:autoSpaceDN w:val="0"/>
        <w:adjustRightInd w:val="0"/>
        <w:spacing w:after="0"/>
        <w:ind w:left="993" w:hanging="284"/>
        <w:jc w:val="both"/>
        <w:rPr>
          <w:rFonts w:ascii="Times New Roman" w:hAnsi="Times New Roman" w:cs="Times New Roman"/>
        </w:rPr>
      </w:pPr>
      <w:r w:rsidRPr="005113DF">
        <w:rPr>
          <w:rFonts w:ascii="Times New Roman" w:hAnsi="Times New Roman" w:cs="Times New Roman"/>
        </w:rPr>
        <w:t>gwarancjach bankowych,</w:t>
      </w:r>
    </w:p>
    <w:p w:rsidR="005113DF" w:rsidRPr="005113DF" w:rsidRDefault="005113DF" w:rsidP="00351C94">
      <w:pPr>
        <w:numPr>
          <w:ilvl w:val="2"/>
          <w:numId w:val="32"/>
        </w:numPr>
        <w:autoSpaceDE w:val="0"/>
        <w:autoSpaceDN w:val="0"/>
        <w:adjustRightInd w:val="0"/>
        <w:spacing w:after="0"/>
        <w:ind w:left="993" w:hanging="284"/>
        <w:jc w:val="both"/>
        <w:rPr>
          <w:rFonts w:ascii="Times New Roman" w:hAnsi="Times New Roman" w:cs="Times New Roman"/>
        </w:rPr>
      </w:pPr>
      <w:r w:rsidRPr="005113DF">
        <w:rPr>
          <w:rFonts w:ascii="Times New Roman" w:hAnsi="Times New Roman" w:cs="Times New Roman"/>
        </w:rPr>
        <w:t>gwarancjach ubezpieczeniowych,</w:t>
      </w:r>
    </w:p>
    <w:p w:rsidR="005113DF" w:rsidRPr="005113DF" w:rsidRDefault="005113DF" w:rsidP="00351C94">
      <w:pPr>
        <w:numPr>
          <w:ilvl w:val="2"/>
          <w:numId w:val="32"/>
        </w:numPr>
        <w:autoSpaceDE w:val="0"/>
        <w:autoSpaceDN w:val="0"/>
        <w:adjustRightInd w:val="0"/>
        <w:spacing w:after="0"/>
        <w:ind w:left="993" w:hanging="284"/>
        <w:jc w:val="both"/>
        <w:rPr>
          <w:rFonts w:ascii="Times New Roman" w:hAnsi="Times New Roman" w:cs="Times New Roman"/>
        </w:rPr>
      </w:pPr>
      <w:r w:rsidRPr="005113DF">
        <w:rPr>
          <w:rFonts w:ascii="Times New Roman" w:hAnsi="Times New Roman" w:cs="Times New Roman"/>
        </w:rPr>
        <w:t>poręczeniach udzielanych przez podmioty, o których mowa w art. 6b ust. 5 pkt 2 ustawy z dnia 9 listopada 2000 r. o utworzeniu Polskiej Agencji Rozwoju Przedsiębiorczości.</w:t>
      </w:r>
    </w:p>
    <w:p w:rsidR="005113DF" w:rsidRPr="005113DF" w:rsidRDefault="005113DF" w:rsidP="00351C94">
      <w:pPr>
        <w:numPr>
          <w:ilvl w:val="1"/>
          <w:numId w:val="31"/>
        </w:numPr>
        <w:autoSpaceDE w:val="0"/>
        <w:autoSpaceDN w:val="0"/>
        <w:adjustRightInd w:val="0"/>
        <w:spacing w:after="0"/>
        <w:ind w:left="284" w:hanging="284"/>
        <w:jc w:val="both"/>
        <w:rPr>
          <w:rFonts w:ascii="Times New Roman" w:hAnsi="Times New Roman" w:cs="Times New Roman"/>
        </w:rPr>
      </w:pPr>
      <w:r w:rsidRPr="005113DF">
        <w:rPr>
          <w:rFonts w:ascii="Times New Roman" w:hAnsi="Times New Roman" w:cs="Times New Roman"/>
        </w:rPr>
        <w:t xml:space="preserve"> Zamawiający nie wyraża zgody na wniesienie zabezpieczenia należytego wykonania umowy w formach wymienionych w art. 148 ust. 2 ustawy Pzp.</w:t>
      </w:r>
    </w:p>
    <w:p w:rsidR="005113DF" w:rsidRPr="005113DF" w:rsidRDefault="005113DF" w:rsidP="00351C94">
      <w:pPr>
        <w:numPr>
          <w:ilvl w:val="1"/>
          <w:numId w:val="31"/>
        </w:numPr>
        <w:autoSpaceDE w:val="0"/>
        <w:autoSpaceDN w:val="0"/>
        <w:adjustRightInd w:val="0"/>
        <w:spacing w:after="0"/>
        <w:ind w:left="284" w:hanging="284"/>
        <w:jc w:val="both"/>
        <w:rPr>
          <w:rFonts w:ascii="Times New Roman" w:hAnsi="Times New Roman" w:cs="Times New Roman"/>
        </w:rPr>
      </w:pPr>
      <w:r w:rsidRPr="005113DF">
        <w:rPr>
          <w:rFonts w:ascii="Times New Roman" w:hAnsi="Times New Roman" w:cs="Times New Roman"/>
        </w:rPr>
        <w:t xml:space="preserve"> Oryginał dokumentu potwierdzającego wniesienie zabezpieczenia należytego wykonania umowy musi być dostarczony do Zamawiającego najpóźniej w dniu podpisania umowy. </w:t>
      </w:r>
    </w:p>
    <w:p w:rsidR="005113DF" w:rsidRPr="005113DF" w:rsidRDefault="005113DF" w:rsidP="00351C94">
      <w:pPr>
        <w:numPr>
          <w:ilvl w:val="1"/>
          <w:numId w:val="31"/>
        </w:numPr>
        <w:autoSpaceDE w:val="0"/>
        <w:autoSpaceDN w:val="0"/>
        <w:adjustRightInd w:val="0"/>
        <w:spacing w:after="0"/>
        <w:ind w:left="284" w:hanging="284"/>
        <w:jc w:val="both"/>
        <w:rPr>
          <w:rFonts w:ascii="Times New Roman" w:hAnsi="Times New Roman" w:cs="Times New Roman"/>
          <w:b/>
        </w:rPr>
      </w:pPr>
      <w:r w:rsidRPr="005113DF">
        <w:rPr>
          <w:rFonts w:ascii="Times New Roman" w:hAnsi="Times New Roman" w:cs="Times New Roman"/>
        </w:rPr>
        <w:t xml:space="preserve"> Zabezpieczenie wnoszone w pieniądzu Wykonawca zobowiązany będzie wnieść przelewem na rachunek bankowy Zamawiającego: </w:t>
      </w:r>
    </w:p>
    <w:p w:rsidR="005113DF" w:rsidRPr="005113DF" w:rsidRDefault="005113DF" w:rsidP="005113DF">
      <w:pPr>
        <w:autoSpaceDE w:val="0"/>
        <w:autoSpaceDN w:val="0"/>
        <w:adjustRightInd w:val="0"/>
        <w:ind w:left="709" w:hanging="425"/>
        <w:jc w:val="center"/>
        <w:rPr>
          <w:rFonts w:ascii="Times New Roman" w:hAnsi="Times New Roman" w:cs="Times New Roman"/>
        </w:rPr>
      </w:pPr>
      <w:r w:rsidRPr="005113DF">
        <w:rPr>
          <w:rFonts w:ascii="Times New Roman" w:hAnsi="Times New Roman" w:cs="Times New Roman"/>
          <w:b/>
        </w:rPr>
        <w:t>Bank Spółdzielczy w Tucholi Nr 15 8174 0004 0000 2163 2000 0005</w:t>
      </w:r>
      <w:r w:rsidRPr="005113DF">
        <w:rPr>
          <w:rFonts w:ascii="Times New Roman" w:hAnsi="Times New Roman" w:cs="Times New Roman"/>
        </w:rPr>
        <w:t xml:space="preserve"> z podaniem tytułu:</w:t>
      </w:r>
    </w:p>
    <w:p w:rsidR="005113DF" w:rsidRPr="005113DF" w:rsidRDefault="005113DF" w:rsidP="005113DF">
      <w:pPr>
        <w:autoSpaceDE w:val="0"/>
        <w:autoSpaceDN w:val="0"/>
        <w:adjustRightInd w:val="0"/>
        <w:ind w:left="709" w:hanging="425"/>
        <w:jc w:val="center"/>
        <w:rPr>
          <w:rFonts w:ascii="Times New Roman" w:hAnsi="Times New Roman" w:cs="Times New Roman"/>
        </w:rPr>
      </w:pPr>
      <w:r w:rsidRPr="005113DF">
        <w:rPr>
          <w:rFonts w:ascii="Times New Roman" w:hAnsi="Times New Roman" w:cs="Times New Roman"/>
          <w:b/>
        </w:rPr>
        <w:t>„zabezpieczenie należytego wykonania umowy, nr postępowania ZP.271.2.</w:t>
      </w:r>
      <w:r w:rsidR="00D17AE2">
        <w:rPr>
          <w:rFonts w:ascii="Times New Roman" w:hAnsi="Times New Roman" w:cs="Times New Roman"/>
          <w:b/>
        </w:rPr>
        <w:t>36</w:t>
      </w:r>
      <w:r w:rsidRPr="005113DF">
        <w:rPr>
          <w:rFonts w:ascii="Times New Roman" w:hAnsi="Times New Roman" w:cs="Times New Roman"/>
          <w:b/>
        </w:rPr>
        <w:t>.201</w:t>
      </w:r>
      <w:r w:rsidR="003A13DA">
        <w:rPr>
          <w:rFonts w:ascii="Times New Roman" w:hAnsi="Times New Roman" w:cs="Times New Roman"/>
          <w:b/>
        </w:rPr>
        <w:t>9</w:t>
      </w:r>
      <w:r w:rsidRPr="005113DF">
        <w:rPr>
          <w:rFonts w:ascii="Times New Roman" w:hAnsi="Times New Roman" w:cs="Times New Roman"/>
          <w:b/>
        </w:rPr>
        <w:t>.AS</w:t>
      </w:r>
      <w:r w:rsidRPr="005113DF">
        <w:rPr>
          <w:rFonts w:ascii="Times New Roman" w:hAnsi="Times New Roman" w:cs="Times New Roman"/>
        </w:rPr>
        <w:t>”.</w:t>
      </w:r>
    </w:p>
    <w:p w:rsidR="005113DF" w:rsidRPr="005113DF" w:rsidRDefault="005113DF" w:rsidP="00351C94">
      <w:pPr>
        <w:numPr>
          <w:ilvl w:val="1"/>
          <w:numId w:val="31"/>
        </w:numPr>
        <w:autoSpaceDE w:val="0"/>
        <w:autoSpaceDN w:val="0"/>
        <w:adjustRightInd w:val="0"/>
        <w:spacing w:after="0"/>
        <w:ind w:left="284" w:hanging="284"/>
        <w:jc w:val="both"/>
        <w:rPr>
          <w:rFonts w:ascii="Times New Roman" w:hAnsi="Times New Roman" w:cs="Times New Roman"/>
        </w:rPr>
      </w:pPr>
      <w:r w:rsidRPr="005113DF">
        <w:rPr>
          <w:rFonts w:ascii="Times New Roman" w:hAnsi="Times New Roman" w:cs="Times New Roman"/>
        </w:rPr>
        <w:t xml:space="preserve"> W przypadku wniesienia wadium w pieniądzu, za zgodą Wykonawcy, kwota wadium może zostać zaliczona na poczet zabezpieczenia.</w:t>
      </w:r>
    </w:p>
    <w:p w:rsidR="005113DF" w:rsidRPr="001F29B4" w:rsidRDefault="005113DF" w:rsidP="00351C94">
      <w:pPr>
        <w:numPr>
          <w:ilvl w:val="1"/>
          <w:numId w:val="31"/>
        </w:numPr>
        <w:autoSpaceDE w:val="0"/>
        <w:autoSpaceDN w:val="0"/>
        <w:adjustRightInd w:val="0"/>
        <w:spacing w:after="0"/>
        <w:ind w:left="284" w:hanging="284"/>
        <w:jc w:val="both"/>
        <w:rPr>
          <w:rFonts w:ascii="Times New Roman" w:hAnsi="Times New Roman" w:cs="Times New Roman"/>
        </w:rPr>
      </w:pPr>
      <w:r w:rsidRPr="001F29B4">
        <w:rPr>
          <w:rFonts w:ascii="Times New Roman" w:hAnsi="Times New Roman" w:cs="Times New Roman"/>
        </w:rPr>
        <w:t>Warunki i termin zwrotu lub zwolnienia zabezpieczenia określone są we wzorze umowy.</w:t>
      </w:r>
    </w:p>
    <w:p w:rsidR="005113DF" w:rsidRPr="001F29B4" w:rsidRDefault="005113DF" w:rsidP="00351C94">
      <w:pPr>
        <w:numPr>
          <w:ilvl w:val="1"/>
          <w:numId w:val="31"/>
        </w:numPr>
        <w:autoSpaceDE w:val="0"/>
        <w:autoSpaceDN w:val="0"/>
        <w:adjustRightInd w:val="0"/>
        <w:spacing w:after="0"/>
        <w:ind w:left="284" w:hanging="284"/>
        <w:jc w:val="both"/>
        <w:rPr>
          <w:rFonts w:ascii="Times New Roman" w:hAnsi="Times New Roman" w:cs="Times New Roman"/>
        </w:rPr>
      </w:pPr>
      <w:r w:rsidRPr="001F29B4">
        <w:rPr>
          <w:rFonts w:ascii="Times New Roman" w:hAnsi="Times New Roman" w:cs="Times New Roman"/>
          <w:u w:val="single"/>
        </w:rPr>
        <w:t>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w:t>
      </w:r>
    </w:p>
    <w:p w:rsidR="001F29B4" w:rsidRPr="001F29B4" w:rsidRDefault="001F29B4" w:rsidP="001F29B4">
      <w:pPr>
        <w:autoSpaceDE w:val="0"/>
        <w:autoSpaceDN w:val="0"/>
        <w:adjustRightInd w:val="0"/>
        <w:spacing w:after="0"/>
        <w:ind w:left="709"/>
        <w:jc w:val="both"/>
        <w:rPr>
          <w:rFonts w:ascii="Times New Roman" w:hAnsi="Times New Roman" w:cs="Times New Roman"/>
        </w:rPr>
      </w:pPr>
    </w:p>
    <w:p w:rsidR="006D2A29" w:rsidRPr="001F29B4" w:rsidRDefault="006D2A29" w:rsidP="006D2A29">
      <w:pPr>
        <w:pStyle w:val="Nagwek1"/>
        <w:numPr>
          <w:ilvl w:val="0"/>
          <w:numId w:val="7"/>
        </w:numPr>
        <w:suppressAutoHyphens w:val="0"/>
        <w:spacing w:after="120" w:line="276" w:lineRule="auto"/>
        <w:ind w:left="426" w:hanging="426"/>
        <w:jc w:val="both"/>
        <w:rPr>
          <w:b/>
          <w:sz w:val="22"/>
          <w:szCs w:val="22"/>
        </w:rPr>
      </w:pPr>
      <w:r w:rsidRPr="006D2A29">
        <w:rPr>
          <w:b/>
          <w:sz w:val="22"/>
          <w:szCs w:val="22"/>
        </w:rPr>
        <w:t xml:space="preserve">ISTOTNE DLA STRON POSTANOWIENIA, KTÓRE ZOSTANĄ WPROWADZONE DO TREŚCI ZAWIERANEJ UMOWY W SPRAWIE ZAMÓWIENIA PUBLICZNEGO, OGÓLNE WARUNKI UMOWY ALBO WZÓR UMOWY, JEŻELI ZAMAWIAJĄCY WYMAGA OD WYKONAWCY, ABY ZAWARŁ Z NIM UMOWĘ W SPRAWIE </w:t>
      </w:r>
      <w:r w:rsidRPr="001F29B4">
        <w:rPr>
          <w:b/>
          <w:sz w:val="22"/>
          <w:szCs w:val="22"/>
        </w:rPr>
        <w:t>ZAMÓWIENIA PUBLICZNEGO NA TAKICH WARUNKACH</w:t>
      </w:r>
      <w:bookmarkEnd w:id="54"/>
      <w:r w:rsidRPr="001F29B4">
        <w:rPr>
          <w:b/>
          <w:sz w:val="22"/>
          <w:szCs w:val="22"/>
        </w:rPr>
        <w:t>, ZMIANY UMOWY</w:t>
      </w:r>
    </w:p>
    <w:p w:rsidR="00D17AE2" w:rsidRPr="00D17AE2" w:rsidRDefault="00D17AE2" w:rsidP="00D17AE2">
      <w:pPr>
        <w:numPr>
          <w:ilvl w:val="0"/>
          <w:numId w:val="21"/>
        </w:numPr>
        <w:tabs>
          <w:tab w:val="clear" w:pos="1454"/>
        </w:tabs>
        <w:spacing w:after="0"/>
        <w:ind w:left="426" w:hanging="426"/>
        <w:jc w:val="both"/>
        <w:rPr>
          <w:rFonts w:ascii="Times New Roman" w:hAnsi="Times New Roman" w:cs="Times New Roman"/>
        </w:rPr>
      </w:pPr>
      <w:r w:rsidRPr="00D17AE2">
        <w:rPr>
          <w:rFonts w:ascii="Times New Roman" w:eastAsia="Batang" w:hAnsi="Times New Roman" w:cs="Times New Roman"/>
        </w:rPr>
        <w:t xml:space="preserve">Zamawiający zawrze umowę według wzoru zawartego w </w:t>
      </w:r>
      <w:r w:rsidRPr="00D17AE2">
        <w:rPr>
          <w:rFonts w:ascii="Times New Roman" w:eastAsia="Batang" w:hAnsi="Times New Roman" w:cs="Times New Roman"/>
          <w:b/>
        </w:rPr>
        <w:t>Załączniku nr 11 do SIWZ</w:t>
      </w:r>
      <w:r w:rsidRPr="00D17AE2">
        <w:rPr>
          <w:rFonts w:ascii="Times New Roman" w:eastAsia="Batang" w:hAnsi="Times New Roman" w:cs="Times New Roman"/>
        </w:rPr>
        <w:t>.</w:t>
      </w:r>
    </w:p>
    <w:p w:rsidR="00D17AE2" w:rsidRPr="00D17AE2" w:rsidRDefault="00D17AE2" w:rsidP="00D17AE2">
      <w:pPr>
        <w:numPr>
          <w:ilvl w:val="0"/>
          <w:numId w:val="21"/>
        </w:numPr>
        <w:tabs>
          <w:tab w:val="clear" w:pos="1454"/>
        </w:tabs>
        <w:spacing w:after="0"/>
        <w:ind w:left="426" w:hanging="426"/>
        <w:jc w:val="both"/>
        <w:rPr>
          <w:rFonts w:ascii="Times New Roman" w:hAnsi="Times New Roman" w:cs="Times New Roman"/>
        </w:rPr>
      </w:pPr>
      <w:r w:rsidRPr="00D17AE2">
        <w:rPr>
          <w:rFonts w:ascii="Times New Roman" w:eastAsia="Batang" w:hAnsi="Times New Roman" w:cs="Times New Roman"/>
        </w:rPr>
        <w:t>Umowy w sprawach zamówień publicznych są jawne i podlegają udostępnianiu na zasadach określonych w przepisach o dostępie do informacji publicznej.</w:t>
      </w:r>
    </w:p>
    <w:p w:rsidR="00D17AE2" w:rsidRPr="00D17AE2" w:rsidRDefault="00D17AE2" w:rsidP="00D17AE2">
      <w:pPr>
        <w:numPr>
          <w:ilvl w:val="0"/>
          <w:numId w:val="21"/>
        </w:numPr>
        <w:tabs>
          <w:tab w:val="clear" w:pos="1454"/>
        </w:tabs>
        <w:spacing w:after="0"/>
        <w:ind w:left="426" w:hanging="426"/>
        <w:jc w:val="both"/>
        <w:rPr>
          <w:rFonts w:ascii="Times New Roman" w:hAnsi="Times New Roman" w:cs="Times New Roman"/>
        </w:rPr>
      </w:pPr>
      <w:r w:rsidRPr="00D17AE2">
        <w:rPr>
          <w:rFonts w:ascii="Times New Roman" w:eastAsia="Batang" w:hAnsi="Times New Roman" w:cs="Times New Roman"/>
        </w:rPr>
        <w:t xml:space="preserve">Zmiana umowy w sprawie zamówienia publicznego może nastąpić w formie pisemnego aneksu pod rygorem nieważności zgodnie z </w:t>
      </w:r>
      <w:r w:rsidRPr="00D17AE2">
        <w:rPr>
          <w:rFonts w:ascii="Times New Roman" w:eastAsia="Batang" w:hAnsi="Times New Roman" w:cs="Times New Roman"/>
          <w:b/>
        </w:rPr>
        <w:t>§ 12 Wzoru umowy stanowiącego załącznik nr 11 do SIWZ.</w:t>
      </w:r>
    </w:p>
    <w:p w:rsidR="00D17AE2" w:rsidRPr="00D17AE2" w:rsidRDefault="00D17AE2" w:rsidP="00D17AE2">
      <w:pPr>
        <w:numPr>
          <w:ilvl w:val="0"/>
          <w:numId w:val="21"/>
        </w:numPr>
        <w:tabs>
          <w:tab w:val="clear" w:pos="1454"/>
        </w:tabs>
        <w:spacing w:after="0"/>
        <w:ind w:left="426" w:hanging="426"/>
        <w:jc w:val="both"/>
        <w:rPr>
          <w:rFonts w:ascii="Times New Roman" w:hAnsi="Times New Roman" w:cs="Times New Roman"/>
        </w:rPr>
      </w:pPr>
      <w:r w:rsidRPr="00D17AE2">
        <w:rPr>
          <w:rFonts w:ascii="Times New Roman" w:eastAsia="Batang" w:hAnsi="Times New Roman" w:cs="Times New Roman"/>
        </w:rPr>
        <w:t xml:space="preserve">Strona występująca o zmianę postanowień niniejszej umowy zobowiązana jest do udokumentowania zaistnienia okoliczności, o których mowa w </w:t>
      </w:r>
      <w:r w:rsidRPr="00D17AE2">
        <w:rPr>
          <w:rFonts w:ascii="Times New Roman" w:eastAsia="Batang" w:hAnsi="Times New Roman" w:cs="Times New Roman"/>
          <w:b/>
        </w:rPr>
        <w:t>§12 Wzoru umowy</w:t>
      </w:r>
      <w:r w:rsidRPr="00D17AE2">
        <w:rPr>
          <w:rFonts w:ascii="Times New Roman" w:eastAsia="Batang" w:hAnsi="Times New Roman" w:cs="Times New Roman"/>
        </w:rPr>
        <w:t>. Wniosek o zmianę postanowień umowy musi być wyrażony na piśmie.</w:t>
      </w:r>
    </w:p>
    <w:p w:rsidR="00D17AE2" w:rsidRDefault="00D17AE2" w:rsidP="00D17AE2">
      <w:pPr>
        <w:numPr>
          <w:ilvl w:val="0"/>
          <w:numId w:val="21"/>
        </w:numPr>
        <w:tabs>
          <w:tab w:val="clear" w:pos="1454"/>
        </w:tabs>
        <w:spacing w:after="0"/>
        <w:ind w:left="426" w:hanging="426"/>
        <w:jc w:val="both"/>
        <w:rPr>
          <w:rFonts w:ascii="Times New Roman" w:hAnsi="Times New Roman" w:cs="Times New Roman"/>
        </w:rPr>
      </w:pPr>
      <w:r w:rsidRPr="00D17AE2">
        <w:rPr>
          <w:rFonts w:ascii="Times New Roman" w:eastAsia="Batang" w:hAnsi="Times New Roman" w:cs="Times New Roman"/>
        </w:rPr>
        <w:t>Zmiana umowy może nastąpić wyłącznie w formie pisemnego aneksu pod rygorem nieważności za zgodą obu stron. Zmiany nie mogą naruszać postanowień zawartych w art. 144 ust. 1 ustawy Pzp.</w:t>
      </w:r>
    </w:p>
    <w:p w:rsidR="00D17AE2" w:rsidRPr="00D17AE2" w:rsidRDefault="00D17AE2" w:rsidP="00D17AE2">
      <w:pPr>
        <w:numPr>
          <w:ilvl w:val="0"/>
          <w:numId w:val="21"/>
        </w:numPr>
        <w:tabs>
          <w:tab w:val="clear" w:pos="1454"/>
        </w:tabs>
        <w:spacing w:after="0"/>
        <w:ind w:left="426" w:hanging="426"/>
        <w:jc w:val="both"/>
        <w:rPr>
          <w:rFonts w:ascii="Times New Roman" w:hAnsi="Times New Roman" w:cs="Times New Roman"/>
        </w:rPr>
      </w:pPr>
      <w:r w:rsidRPr="00D17AE2">
        <w:rPr>
          <w:rFonts w:ascii="Times New Roman" w:eastAsia="Batang" w:hAnsi="Times New Roman" w:cs="Times New Roman"/>
          <w:b/>
        </w:rPr>
        <w:t>§ 11 umowy ust. 1</w:t>
      </w:r>
    </w:p>
    <w:p w:rsidR="00D17AE2" w:rsidRPr="00D17AE2" w:rsidRDefault="00D17AE2" w:rsidP="00D17AE2">
      <w:pPr>
        <w:tabs>
          <w:tab w:val="center" w:pos="5256"/>
          <w:tab w:val="right" w:pos="9792"/>
        </w:tabs>
        <w:ind w:left="360"/>
        <w:jc w:val="both"/>
        <w:rPr>
          <w:rFonts w:ascii="Times New Roman" w:eastAsia="Times New Roman" w:hAnsi="Times New Roman" w:cs="Times New Roman"/>
          <w:b/>
        </w:rPr>
      </w:pPr>
      <w:r w:rsidRPr="00D17AE2">
        <w:rPr>
          <w:rFonts w:ascii="Times New Roman" w:eastAsia="Times New Roman" w:hAnsi="Times New Roman" w:cs="Times New Roman"/>
          <w:b/>
        </w:rPr>
        <w:t>Zamawiający przewiduje możliwość wprowadzenia zmian do zawartej umowy w formie pisemnego aneksu w przypadku zmiany przepisów bezwzględnie obowiązujących automatycznej zmianie ulegają postanowienia niniejszej Umowy. Z zastrzeżeniem postanowień Umowy, wszelkie inne zmiany Umowy mogą nastąpić wyłącznie za zgodą Stron wyrażoną na piśmie pod rygorem nieważności.</w:t>
      </w:r>
    </w:p>
    <w:p w:rsidR="001F29B4" w:rsidRPr="00F27DC3" w:rsidRDefault="001F29B4" w:rsidP="001F29B4">
      <w:pPr>
        <w:pStyle w:val="Akapitzlist"/>
        <w:widowControl w:val="0"/>
        <w:autoSpaceDE w:val="0"/>
        <w:autoSpaceDN w:val="0"/>
        <w:adjustRightInd w:val="0"/>
        <w:spacing w:after="0"/>
        <w:ind w:left="567"/>
        <w:contextualSpacing/>
        <w:jc w:val="both"/>
        <w:rPr>
          <w:rFonts w:cs="Calibri"/>
        </w:rPr>
      </w:pPr>
    </w:p>
    <w:p w:rsidR="006D2A29" w:rsidRPr="006D2A29" w:rsidRDefault="006D2A29" w:rsidP="006D2A29">
      <w:pPr>
        <w:pStyle w:val="Nagwek1"/>
        <w:numPr>
          <w:ilvl w:val="0"/>
          <w:numId w:val="7"/>
        </w:numPr>
        <w:suppressAutoHyphens w:val="0"/>
        <w:spacing w:after="120" w:line="276" w:lineRule="auto"/>
        <w:ind w:left="357" w:hanging="357"/>
        <w:jc w:val="both"/>
        <w:rPr>
          <w:b/>
          <w:sz w:val="22"/>
          <w:szCs w:val="22"/>
        </w:rPr>
      </w:pPr>
      <w:r w:rsidRPr="006D2A29">
        <w:rPr>
          <w:b/>
          <w:sz w:val="22"/>
          <w:szCs w:val="22"/>
        </w:rPr>
        <w:t>INFORMACJA O PODWYKONAWCACH</w:t>
      </w:r>
    </w:p>
    <w:p w:rsidR="00CD161E" w:rsidRPr="00CD161E" w:rsidRDefault="00CD161E" w:rsidP="00CD161E">
      <w:pPr>
        <w:spacing w:after="0"/>
        <w:ind w:left="284"/>
        <w:jc w:val="both"/>
        <w:rPr>
          <w:rFonts w:ascii="Times New Roman" w:hAnsi="Times New Roman" w:cs="Times New Roman"/>
        </w:rPr>
      </w:pPr>
      <w:r w:rsidRPr="00CD161E">
        <w:rPr>
          <w:rFonts w:ascii="Times New Roman" w:hAnsi="Times New Roman" w:cs="Times New Roman"/>
        </w:rPr>
        <w:t xml:space="preserve">Informację o podwykonawcach zamieszczona w </w:t>
      </w:r>
      <w:r w:rsidRPr="00CD161E">
        <w:rPr>
          <w:rFonts w:ascii="Times New Roman" w:hAnsi="Times New Roman" w:cs="Times New Roman"/>
          <w:b/>
        </w:rPr>
        <w:t>załączniku nr 11</w:t>
      </w:r>
      <w:r w:rsidRPr="00CD161E">
        <w:rPr>
          <w:rFonts w:ascii="Times New Roman" w:hAnsi="Times New Roman" w:cs="Times New Roman"/>
        </w:rPr>
        <w:t xml:space="preserve"> do SIWZ – wzorze umowy.</w:t>
      </w:r>
    </w:p>
    <w:p w:rsidR="006D2A29" w:rsidRPr="00CD161E" w:rsidRDefault="00CD161E" w:rsidP="00CD161E">
      <w:pPr>
        <w:spacing w:after="0"/>
        <w:ind w:left="284"/>
        <w:jc w:val="both"/>
        <w:rPr>
          <w:rFonts w:ascii="Times New Roman" w:hAnsi="Times New Roman" w:cs="Times New Roman"/>
          <w:highlight w:val="yellow"/>
        </w:rPr>
      </w:pPr>
      <w:r w:rsidRPr="00CD161E">
        <w:rPr>
          <w:rFonts w:ascii="Times New Roman" w:hAnsi="Times New Roman" w:cs="Times New Roman"/>
        </w:rPr>
        <w:t>Zamawiający może powierzyć wykonanie zamówienia podwykonawcom.</w:t>
      </w:r>
      <w:r w:rsidRPr="00CD161E">
        <w:rPr>
          <w:rFonts w:ascii="Times New Roman" w:hAnsi="Times New Roman" w:cs="Times New Roman"/>
          <w:highlight w:val="yellow"/>
        </w:rPr>
        <w:t xml:space="preserve"> </w:t>
      </w:r>
    </w:p>
    <w:p w:rsidR="006D2A29" w:rsidRPr="00CD161E" w:rsidRDefault="006D2A29" w:rsidP="00CD161E">
      <w:pPr>
        <w:spacing w:after="0"/>
        <w:ind w:left="284"/>
        <w:jc w:val="both"/>
        <w:rPr>
          <w:rFonts w:ascii="Times New Roman" w:hAnsi="Times New Roman" w:cs="Times New Roman"/>
        </w:rPr>
      </w:pPr>
      <w:r w:rsidRPr="00CD161E">
        <w:rPr>
          <w:rFonts w:ascii="Times New Roman" w:hAnsi="Times New Roman" w:cs="Times New Roman"/>
        </w:rPr>
        <w:t xml:space="preserve">Zamawiający może powierzyć wykonanie zamówienia podwykonawcom. </w:t>
      </w:r>
    </w:p>
    <w:p w:rsidR="006D2A29" w:rsidRPr="00CD161E" w:rsidRDefault="006D2A29" w:rsidP="00CD161E">
      <w:pPr>
        <w:spacing w:after="0"/>
        <w:ind w:left="284"/>
        <w:jc w:val="both"/>
        <w:rPr>
          <w:rFonts w:ascii="Times New Roman" w:hAnsi="Times New Roman" w:cs="Times New Roman"/>
        </w:rPr>
      </w:pPr>
      <w:r w:rsidRPr="00CD161E">
        <w:rPr>
          <w:rFonts w:ascii="Times New Roman" w:hAnsi="Times New Roman" w:cs="Times New Roman"/>
        </w:rPr>
        <w:t>Zamawiający żąda wskazania przez Wykonawcę w formularzu ofertowym oraz w części II sekcji D Jednolitego Dokumentu części zamówienia, której wykonanie zamierza powierzyć podwykonawcom i podania przez Wykonawcę firm podwykonawców o ile są znane.</w:t>
      </w:r>
    </w:p>
    <w:p w:rsidR="006D2A29" w:rsidRPr="00CD161E" w:rsidRDefault="006D2A29" w:rsidP="00CD161E">
      <w:pPr>
        <w:spacing w:after="0"/>
        <w:ind w:left="284"/>
        <w:jc w:val="both"/>
        <w:rPr>
          <w:rFonts w:ascii="Times New Roman" w:hAnsi="Times New Roman" w:cs="Times New Roman"/>
        </w:rPr>
      </w:pPr>
      <w:r w:rsidRPr="00CD161E">
        <w:rPr>
          <w:rFonts w:ascii="Times New Roman" w:hAnsi="Times New Roman" w:cs="Times New Roman"/>
        </w:rPr>
        <w:t>Jeżeli zmiana albo rezygnacja z podwykonawcy dotyczy podmiotu, na którego zasoby wykonawca powołuje się, na zasadach określonych w art. 22a ust. 1,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rsidR="006D2A29" w:rsidRPr="006D2A29" w:rsidRDefault="006D2A29" w:rsidP="00CD161E">
      <w:pPr>
        <w:spacing w:after="0"/>
        <w:ind w:left="284"/>
        <w:jc w:val="both"/>
        <w:rPr>
          <w:rFonts w:ascii="Times New Roman" w:hAnsi="Times New Roman" w:cs="Times New Roman"/>
        </w:rPr>
      </w:pPr>
      <w:r w:rsidRPr="00CD161E">
        <w:rPr>
          <w:rFonts w:ascii="Times New Roman" w:hAnsi="Times New Roman" w:cs="Times New Roman"/>
        </w:rPr>
        <w:t>Jeżeli powierzenie podwykonawcy wykonania części zamówienia na roboty budowlane                         lub usługi  następuje w trakcie jego realizacji, Wykonawca na żądanie Zamawiającego przedstawia oświadczenie, o którym mowa w art. 25a ust. 1 ustawy (w formie JEDZ) lub oświadczenia lub dokumenty potwierdzające brak podstaw wykluczenia wobec tego podwykonawcy.</w:t>
      </w:r>
    </w:p>
    <w:p w:rsidR="006D2A29" w:rsidRPr="006D2A29" w:rsidRDefault="006D2A29" w:rsidP="00CD161E">
      <w:pPr>
        <w:spacing w:after="0"/>
        <w:ind w:left="284"/>
        <w:jc w:val="both"/>
        <w:rPr>
          <w:rFonts w:ascii="Times New Roman" w:hAnsi="Times New Roman" w:cs="Times New Roman"/>
        </w:rPr>
      </w:pPr>
      <w:r w:rsidRPr="006D2A29">
        <w:rPr>
          <w:rFonts w:ascii="Times New Roman" w:hAnsi="Times New Roman" w:cs="Times New Roman"/>
        </w:rPr>
        <w:t>Jeżeli Zamawiający stwierdzi, że wobec danego podwykonawcy zachodzą podstawy wykluczenia, Wykonawca obowiązany jest zastąpić tego podwykonawcę lub zrezygnować z powierzenia wykonania części zamówienia podwykonawcy.</w:t>
      </w:r>
    </w:p>
    <w:p w:rsidR="006D2A29" w:rsidRPr="006D2A29" w:rsidRDefault="006D2A29" w:rsidP="006D2A29">
      <w:pPr>
        <w:numPr>
          <w:ilvl w:val="0"/>
          <w:numId w:val="7"/>
        </w:numPr>
        <w:suppressAutoHyphens/>
        <w:spacing w:before="120" w:after="120"/>
        <w:ind w:left="357" w:hanging="357"/>
        <w:jc w:val="both"/>
        <w:rPr>
          <w:rFonts w:ascii="Times New Roman" w:hAnsi="Times New Roman" w:cs="Times New Roman"/>
          <w:b/>
        </w:rPr>
      </w:pPr>
      <w:bookmarkStart w:id="55" w:name="_Toc378148163"/>
      <w:bookmarkStart w:id="56" w:name="_Toc252391016"/>
      <w:r w:rsidRPr="006D2A29">
        <w:rPr>
          <w:rFonts w:ascii="Times New Roman" w:hAnsi="Times New Roman" w:cs="Times New Roman"/>
          <w:b/>
        </w:rPr>
        <w:lastRenderedPageBreak/>
        <w:t xml:space="preserve">INFROMACJA O OBOWIĄZKU OSOBISTEGO WYKONANIA PRZEZ WYKONAWCĘ KLUCZOWYCH CZĘŚCI ZAMÓWIENIA, JEŻELI ZAMAWIAJĄCY DOKONUJE TAKIEGO ZASTRZEŻENIA ZGODNIE Z ART. </w:t>
      </w:r>
      <w:smartTag w:uri="urn:schemas-microsoft-com:office:smarttags" w:element="metricconverter">
        <w:smartTagPr>
          <w:attr w:name="ProductID" w:val="36 A"/>
        </w:smartTagPr>
        <w:r w:rsidRPr="006D2A29">
          <w:rPr>
            <w:rFonts w:ascii="Times New Roman" w:hAnsi="Times New Roman" w:cs="Times New Roman"/>
            <w:b/>
          </w:rPr>
          <w:t>36 A</w:t>
        </w:r>
      </w:smartTag>
      <w:r w:rsidRPr="006D2A29">
        <w:rPr>
          <w:rFonts w:ascii="Times New Roman" w:hAnsi="Times New Roman" w:cs="Times New Roman"/>
          <w:b/>
        </w:rPr>
        <w:t xml:space="preserve"> UST 2</w:t>
      </w:r>
      <w:bookmarkStart w:id="57" w:name="_Toc378148165"/>
      <w:bookmarkEnd w:id="55"/>
    </w:p>
    <w:p w:rsidR="006D2A29" w:rsidRPr="006D2A29" w:rsidRDefault="006D2A29" w:rsidP="006D2A29">
      <w:pPr>
        <w:spacing w:after="240"/>
        <w:ind w:left="357"/>
        <w:jc w:val="both"/>
        <w:rPr>
          <w:rFonts w:ascii="Times New Roman" w:hAnsi="Times New Roman" w:cs="Times New Roman"/>
          <w:b/>
        </w:rPr>
      </w:pPr>
      <w:r w:rsidRPr="006D2A29">
        <w:rPr>
          <w:rFonts w:ascii="Times New Roman" w:hAnsi="Times New Roman" w:cs="Times New Roman"/>
        </w:rPr>
        <w:t xml:space="preserve">Zamawiający nie dokonuje zastrzeżenia osobistego wykonania kluczowych części zamówienia przez Wykonawcę. </w:t>
      </w:r>
    </w:p>
    <w:p w:rsidR="006D2A29" w:rsidRPr="006D2A29" w:rsidRDefault="006D2A29" w:rsidP="006D2A29">
      <w:pPr>
        <w:numPr>
          <w:ilvl w:val="0"/>
          <w:numId w:val="7"/>
        </w:numPr>
        <w:suppressAutoHyphens/>
        <w:spacing w:after="120"/>
        <w:jc w:val="both"/>
        <w:rPr>
          <w:rFonts w:ascii="Times New Roman" w:hAnsi="Times New Roman" w:cs="Times New Roman"/>
          <w:b/>
        </w:rPr>
      </w:pPr>
      <w:r w:rsidRPr="006D2A29">
        <w:rPr>
          <w:rFonts w:ascii="Times New Roman" w:hAnsi="Times New Roman" w:cs="Times New Roman"/>
          <w:b/>
        </w:rPr>
        <w:t>WYMAGANIA DOTYCZĄCE UMOWY O PODWYKONAWSTWO, KTÓREJ PRZEDMIOTEM SĄ ROBOTY BUDOWLANE, KTÓRYCH NIESPEŁNIENIE SPOWODUJE ZGŁOSZENIE PRZEZ ZAMAWIAJĄCEGO ODPOWIEDNIO ZASTRZEŻEŃ LUB SPRZECIWU, JEŻELI ZAMAWIAJĄCY OKREŚLA TAKIE WYMAGANIA</w:t>
      </w:r>
      <w:bookmarkEnd w:id="57"/>
    </w:p>
    <w:p w:rsidR="006D2A29" w:rsidRPr="006D2A29" w:rsidRDefault="006D2A29" w:rsidP="006D2A29">
      <w:pPr>
        <w:spacing w:after="240"/>
        <w:ind w:left="360"/>
        <w:jc w:val="both"/>
        <w:rPr>
          <w:rFonts w:ascii="Times New Roman" w:hAnsi="Times New Roman" w:cs="Times New Roman"/>
          <w:b/>
          <w:color w:val="000000"/>
        </w:rPr>
      </w:pPr>
      <w:r w:rsidRPr="006D2A29">
        <w:rPr>
          <w:rFonts w:ascii="Times New Roman" w:hAnsi="Times New Roman" w:cs="Times New Roman"/>
          <w:color w:val="000000"/>
        </w:rPr>
        <w:t>Nie dotyczy.</w:t>
      </w:r>
    </w:p>
    <w:p w:rsidR="006D2A29" w:rsidRPr="006D2A29" w:rsidRDefault="006D2A29" w:rsidP="006D2A29">
      <w:pPr>
        <w:numPr>
          <w:ilvl w:val="0"/>
          <w:numId w:val="7"/>
        </w:numPr>
        <w:suppressAutoHyphens/>
        <w:spacing w:after="120"/>
        <w:jc w:val="both"/>
        <w:rPr>
          <w:rFonts w:ascii="Times New Roman" w:hAnsi="Times New Roman" w:cs="Times New Roman"/>
          <w:b/>
        </w:rPr>
      </w:pPr>
      <w:r w:rsidRPr="00553656">
        <w:rPr>
          <w:rFonts w:ascii="Times New Roman" w:hAnsi="Times New Roman" w:cs="Times New Roman"/>
          <w:b/>
        </w:rPr>
        <w:t>INFORMACJE O UMOWACH O PODWYKONAWSTWO, KTÓRYCH PRZEDMIOTEM SĄ DOSTAWY LUB USŁUGI, KTÓRE, Z UWAGI NA WARTOŚĆ LUB PRZEDMIOT TYCH DOSTAW LUB USŁUG, NIE PODLEGAJĄ</w:t>
      </w:r>
      <w:r w:rsidRPr="006D2A29">
        <w:rPr>
          <w:rFonts w:ascii="Times New Roman" w:hAnsi="Times New Roman" w:cs="Times New Roman"/>
          <w:b/>
        </w:rPr>
        <w:t xml:space="preserve"> OBOWIĄZKOWI PRZEDKŁADANIA ZAMAWIAJĄCEMU, JEŻELI ZAMAWIAJĄCY OKREŚLA TAKIE INFORMACJE</w:t>
      </w:r>
      <w:bookmarkStart w:id="58" w:name="_Toc378148167"/>
    </w:p>
    <w:p w:rsidR="006D2A29" w:rsidRPr="006D2A29" w:rsidRDefault="006D2A29" w:rsidP="006D2A29">
      <w:pPr>
        <w:spacing w:after="240"/>
        <w:ind w:left="360"/>
        <w:jc w:val="both"/>
        <w:rPr>
          <w:rFonts w:ascii="Times New Roman" w:hAnsi="Times New Roman" w:cs="Times New Roman"/>
          <w:b/>
          <w:color w:val="000000"/>
        </w:rPr>
      </w:pPr>
      <w:r w:rsidRPr="006D2A29">
        <w:rPr>
          <w:rFonts w:ascii="Times New Roman" w:hAnsi="Times New Roman" w:cs="Times New Roman"/>
          <w:color w:val="000000"/>
        </w:rPr>
        <w:t>Nie dotyczy.</w:t>
      </w:r>
    </w:p>
    <w:p w:rsidR="006D2A29" w:rsidRPr="006D2A29" w:rsidRDefault="006D2A29" w:rsidP="006D2A29">
      <w:pPr>
        <w:numPr>
          <w:ilvl w:val="0"/>
          <w:numId w:val="7"/>
        </w:numPr>
        <w:suppressAutoHyphens/>
        <w:spacing w:after="120"/>
        <w:jc w:val="both"/>
        <w:rPr>
          <w:rFonts w:ascii="Times New Roman" w:hAnsi="Times New Roman" w:cs="Times New Roman"/>
          <w:b/>
        </w:rPr>
      </w:pPr>
      <w:r w:rsidRPr="006D2A29">
        <w:rPr>
          <w:rFonts w:ascii="Times New Roman" w:hAnsi="Times New Roman" w:cs="Times New Roman"/>
          <w:b/>
        </w:rPr>
        <w:t>PROCENTOWA WARTOŚĆ OSTATNIEJ CZĘŚCI WYNAGRODZENIA ZA WYKONANIE UMOWY W SPRAWIE ZAMÓWIENIA NA ROBOTY BUDOWLANE, JEŻELI ZAMAWIAJĄCY OKREŚLA TAKĄ WARTOŚĆ,   ZGODNIE  Z ART. 143A UST. 3</w:t>
      </w:r>
      <w:bookmarkEnd w:id="58"/>
    </w:p>
    <w:p w:rsidR="006D2A29" w:rsidRPr="006D2A29" w:rsidRDefault="006D2A29" w:rsidP="006D2A29">
      <w:pPr>
        <w:spacing w:after="120"/>
        <w:ind w:left="360"/>
        <w:jc w:val="both"/>
        <w:rPr>
          <w:rFonts w:ascii="Times New Roman" w:hAnsi="Times New Roman" w:cs="Times New Roman"/>
        </w:rPr>
      </w:pPr>
      <w:r w:rsidRPr="006D2A29">
        <w:rPr>
          <w:rFonts w:ascii="Times New Roman" w:hAnsi="Times New Roman" w:cs="Times New Roman"/>
        </w:rPr>
        <w:t>Nie dotyczy.</w:t>
      </w:r>
    </w:p>
    <w:p w:rsidR="006D2A29" w:rsidRPr="005A324E" w:rsidRDefault="006D2A29" w:rsidP="00125560">
      <w:pPr>
        <w:pStyle w:val="Nagwek1"/>
        <w:numPr>
          <w:ilvl w:val="0"/>
          <w:numId w:val="7"/>
        </w:numPr>
        <w:tabs>
          <w:tab w:val="clear" w:pos="360"/>
          <w:tab w:val="num" w:pos="426"/>
        </w:tabs>
        <w:suppressAutoHyphens w:val="0"/>
        <w:spacing w:after="120" w:line="276" w:lineRule="auto"/>
        <w:ind w:left="425" w:hanging="425"/>
        <w:jc w:val="both"/>
        <w:rPr>
          <w:b/>
          <w:sz w:val="22"/>
          <w:szCs w:val="22"/>
        </w:rPr>
      </w:pPr>
      <w:r w:rsidRPr="005A324E">
        <w:rPr>
          <w:b/>
          <w:sz w:val="22"/>
          <w:szCs w:val="22"/>
        </w:rPr>
        <w:t>OPIS CZĘŚCI ZAMÓWIENIA, JEŻELI ZAMAWIAJĄCY DOPUSZCZA SKŁADANIE OFERT CZĘŚCIOWYCH</w:t>
      </w:r>
      <w:bookmarkEnd w:id="56"/>
      <w:r w:rsidRPr="005A324E">
        <w:rPr>
          <w:b/>
          <w:sz w:val="22"/>
          <w:szCs w:val="22"/>
        </w:rPr>
        <w:t xml:space="preserve"> </w:t>
      </w:r>
    </w:p>
    <w:p w:rsidR="006D2A29" w:rsidRPr="00553656" w:rsidRDefault="00CD161E" w:rsidP="006D2A29">
      <w:pPr>
        <w:spacing w:after="360"/>
        <w:ind w:left="425"/>
        <w:jc w:val="both"/>
        <w:rPr>
          <w:rFonts w:ascii="Times New Roman" w:hAnsi="Times New Roman" w:cs="Times New Roman"/>
        </w:rPr>
      </w:pPr>
      <w:r>
        <w:rPr>
          <w:rFonts w:ascii="Times New Roman" w:hAnsi="Times New Roman" w:cs="Times New Roman"/>
        </w:rPr>
        <w:t>Zamówienie nie podlega podziałowi na części.</w:t>
      </w:r>
    </w:p>
    <w:p w:rsidR="006D2A29" w:rsidRPr="006D2A29" w:rsidRDefault="006D2A29" w:rsidP="00125560">
      <w:pPr>
        <w:pStyle w:val="Nagwek1"/>
        <w:numPr>
          <w:ilvl w:val="0"/>
          <w:numId w:val="7"/>
        </w:numPr>
        <w:tabs>
          <w:tab w:val="clear" w:pos="360"/>
          <w:tab w:val="num" w:pos="426"/>
        </w:tabs>
        <w:suppressAutoHyphens w:val="0"/>
        <w:spacing w:line="276" w:lineRule="auto"/>
        <w:ind w:left="426" w:hanging="426"/>
        <w:jc w:val="both"/>
        <w:rPr>
          <w:b/>
          <w:sz w:val="22"/>
          <w:szCs w:val="22"/>
        </w:rPr>
      </w:pPr>
      <w:bookmarkStart w:id="59" w:name="_Toc252391018"/>
      <w:r w:rsidRPr="006D2A29">
        <w:rPr>
          <w:b/>
          <w:sz w:val="22"/>
          <w:szCs w:val="22"/>
        </w:rPr>
        <w:t>MAKSYMALNA LICZBA WYKONAWCÓW, Z KTÓRYMI ZAMAWIAJĄCY ZAWRZE UMOWĘ RAMOWĄ, JEŻELI ZAMAWIAJĄCY PRZEWIDUJE ZAWARCIE UMOWY RAMOWEJ</w:t>
      </w:r>
      <w:bookmarkEnd w:id="59"/>
    </w:p>
    <w:p w:rsidR="006D2A29" w:rsidRPr="00915C04" w:rsidRDefault="006D2A29" w:rsidP="006D2A29">
      <w:pPr>
        <w:spacing w:before="120" w:after="240"/>
        <w:ind w:firstLine="425"/>
        <w:rPr>
          <w:rFonts w:ascii="Times New Roman" w:hAnsi="Times New Roman" w:cs="Times New Roman"/>
        </w:rPr>
      </w:pPr>
      <w:r w:rsidRPr="00915C04">
        <w:rPr>
          <w:rFonts w:ascii="Times New Roman" w:hAnsi="Times New Roman" w:cs="Times New Roman"/>
        </w:rPr>
        <w:t>Nie dotyczy.</w:t>
      </w:r>
    </w:p>
    <w:p w:rsidR="006D2A29" w:rsidRPr="00915C04" w:rsidRDefault="006D2A29" w:rsidP="00125560">
      <w:pPr>
        <w:pStyle w:val="Nagwek1"/>
        <w:numPr>
          <w:ilvl w:val="0"/>
          <w:numId w:val="7"/>
        </w:numPr>
        <w:tabs>
          <w:tab w:val="clear" w:pos="360"/>
          <w:tab w:val="num" w:pos="426"/>
        </w:tabs>
        <w:suppressAutoHyphens w:val="0"/>
        <w:spacing w:after="120" w:line="276" w:lineRule="auto"/>
        <w:ind w:left="425" w:hanging="425"/>
        <w:jc w:val="both"/>
        <w:rPr>
          <w:b/>
          <w:sz w:val="22"/>
          <w:szCs w:val="22"/>
          <w:lang w:eastAsia="en-US"/>
        </w:rPr>
      </w:pPr>
      <w:bookmarkStart w:id="60" w:name="_Toc252391019"/>
      <w:r w:rsidRPr="00915C04">
        <w:rPr>
          <w:b/>
          <w:sz w:val="22"/>
          <w:szCs w:val="22"/>
          <w:lang w:eastAsia="en-US"/>
        </w:rPr>
        <w:t>INFORMACJA O PRZEWIDYWANYCH ZAMÓWIENIACH,  O KTÓRYCH MOWA W ART. 67 UST. 1 PKT 6 i 7 LUB ART. 134 UST. 6 PKT 3 USTAWY, JEŻELI ZAMAWIAJĄCY PRZEWIDUJE UDZIELENIE TAKICH ZAMÓWIEŃ</w:t>
      </w:r>
      <w:bookmarkEnd w:id="60"/>
      <w:r w:rsidRPr="00915C04">
        <w:rPr>
          <w:b/>
          <w:sz w:val="22"/>
          <w:szCs w:val="22"/>
          <w:lang w:eastAsia="en-US"/>
        </w:rPr>
        <w:t xml:space="preserve"> </w:t>
      </w:r>
    </w:p>
    <w:p w:rsidR="006D2A29" w:rsidRDefault="006D2A29" w:rsidP="005A324E">
      <w:pPr>
        <w:pStyle w:val="Nagwek1"/>
        <w:numPr>
          <w:ilvl w:val="0"/>
          <w:numId w:val="0"/>
        </w:numPr>
        <w:suppressAutoHyphens w:val="0"/>
        <w:spacing w:line="276" w:lineRule="auto"/>
        <w:ind w:left="426"/>
        <w:jc w:val="both"/>
        <w:rPr>
          <w:sz w:val="22"/>
          <w:szCs w:val="22"/>
        </w:rPr>
      </w:pPr>
      <w:bookmarkStart w:id="61" w:name="_Toc252391020"/>
      <w:r w:rsidRPr="00915C04">
        <w:rPr>
          <w:sz w:val="22"/>
          <w:szCs w:val="22"/>
        </w:rPr>
        <w:t>Nie dotyczy.</w:t>
      </w:r>
    </w:p>
    <w:p w:rsidR="005A324E" w:rsidRPr="005A324E" w:rsidRDefault="005A324E" w:rsidP="005A324E">
      <w:pPr>
        <w:spacing w:after="0"/>
        <w:rPr>
          <w:lang w:eastAsia="ar-SA"/>
        </w:rPr>
      </w:pPr>
    </w:p>
    <w:p w:rsidR="006D2A29" w:rsidRPr="006D2A29" w:rsidRDefault="006D2A29" w:rsidP="006D2A29">
      <w:pPr>
        <w:pStyle w:val="Nagwek1"/>
        <w:numPr>
          <w:ilvl w:val="0"/>
          <w:numId w:val="7"/>
        </w:numPr>
        <w:suppressAutoHyphens w:val="0"/>
        <w:spacing w:line="276" w:lineRule="auto"/>
        <w:jc w:val="both"/>
        <w:rPr>
          <w:b/>
          <w:sz w:val="22"/>
          <w:szCs w:val="22"/>
        </w:rPr>
      </w:pPr>
      <w:r w:rsidRPr="006D2A29">
        <w:rPr>
          <w:b/>
          <w:sz w:val="22"/>
          <w:szCs w:val="22"/>
        </w:rPr>
        <w:t>OPIS SPOSOBU PRZEDSTAWIANIA OFERT WARIANTOWYCH ORAZ MINIMALNE WARUNKI, JAKIM MUSZĄ ODPOWIADAĆ OFERTY WARIANTOWE, JEŻELI ZAMAWIAJĄCY DOPUSZCZA ICH SKŁADANIE</w:t>
      </w:r>
      <w:bookmarkEnd w:id="61"/>
      <w:r w:rsidRPr="006D2A29">
        <w:rPr>
          <w:b/>
          <w:sz w:val="22"/>
          <w:szCs w:val="22"/>
        </w:rPr>
        <w:t xml:space="preserve"> </w:t>
      </w:r>
    </w:p>
    <w:p w:rsidR="006D2A29" w:rsidRPr="006D2A29" w:rsidRDefault="006D2A29" w:rsidP="006D2A29">
      <w:pPr>
        <w:pStyle w:val="Tekstpodstawowy2"/>
        <w:spacing w:before="120" w:after="0" w:line="276" w:lineRule="auto"/>
        <w:ind w:firstLine="425"/>
        <w:rPr>
          <w:sz w:val="22"/>
          <w:szCs w:val="22"/>
        </w:rPr>
      </w:pPr>
      <w:r w:rsidRPr="006D2A29">
        <w:rPr>
          <w:sz w:val="22"/>
          <w:szCs w:val="22"/>
        </w:rPr>
        <w:t xml:space="preserve">Zamawiający nie dopuszcza składania ofert wariantowych. </w:t>
      </w:r>
    </w:p>
    <w:p w:rsidR="006D2A29" w:rsidRPr="006D2A29" w:rsidRDefault="006D2A29" w:rsidP="006D2A29">
      <w:pPr>
        <w:ind w:left="-567"/>
        <w:rPr>
          <w:rFonts w:ascii="Times New Roman" w:hAnsi="Times New Roman" w:cs="Times New Roman"/>
          <w:lang w:val="en-US"/>
        </w:rPr>
      </w:pPr>
    </w:p>
    <w:p w:rsidR="006D2A29" w:rsidRPr="006D2A29" w:rsidRDefault="006D2A29" w:rsidP="006D2A29">
      <w:pPr>
        <w:pStyle w:val="Nagwek1"/>
        <w:numPr>
          <w:ilvl w:val="0"/>
          <w:numId w:val="7"/>
        </w:numPr>
        <w:tabs>
          <w:tab w:val="clear" w:pos="360"/>
          <w:tab w:val="num" w:pos="284"/>
        </w:tabs>
        <w:suppressAutoHyphens w:val="0"/>
        <w:spacing w:after="120" w:line="276" w:lineRule="auto"/>
        <w:ind w:left="284" w:hanging="284"/>
        <w:jc w:val="both"/>
        <w:rPr>
          <w:b/>
          <w:sz w:val="22"/>
          <w:szCs w:val="22"/>
        </w:rPr>
      </w:pPr>
      <w:bookmarkStart w:id="62" w:name="_Toc220767143"/>
      <w:bookmarkStart w:id="63" w:name="_Toc252391023"/>
      <w:r w:rsidRPr="006D2A29">
        <w:rPr>
          <w:b/>
          <w:sz w:val="22"/>
          <w:szCs w:val="22"/>
        </w:rPr>
        <w:lastRenderedPageBreak/>
        <w:t>INFORMACJE DOTYCZĄCE WALUT OBCYCH, W JAKICH MOGĄ BYĆ PROWADZONE ROZLICZENIA MIĘDZY ZAMAWIAJĄCYM A WYKONAWCĄ, JEŻELI ZAMAWIAJĄCY PRZEWIDUJE ROZLICZENIA W WALUTACH OBCYCH</w:t>
      </w:r>
      <w:bookmarkEnd w:id="62"/>
      <w:bookmarkEnd w:id="63"/>
    </w:p>
    <w:p w:rsidR="006D2A29" w:rsidRPr="006D2A29" w:rsidRDefault="006D2A29" w:rsidP="006D2A29">
      <w:pPr>
        <w:pStyle w:val="Tekstpodstawowywcity"/>
        <w:spacing w:after="0" w:line="276" w:lineRule="auto"/>
        <w:ind w:left="425"/>
        <w:jc w:val="both"/>
        <w:rPr>
          <w:sz w:val="22"/>
          <w:szCs w:val="22"/>
        </w:rPr>
      </w:pPr>
      <w:r w:rsidRPr="006D2A29">
        <w:rPr>
          <w:sz w:val="22"/>
          <w:szCs w:val="22"/>
        </w:rPr>
        <w:t>Wszystkie rozliczenia pomiędzy Zamawiającym a Wykonawcą będą prowadzone w złotych polskich (PLN).</w:t>
      </w:r>
    </w:p>
    <w:p w:rsidR="006D2A29" w:rsidRPr="006D2A29" w:rsidRDefault="006D2A29" w:rsidP="006D2A29">
      <w:pPr>
        <w:pStyle w:val="Nagwek1"/>
        <w:numPr>
          <w:ilvl w:val="0"/>
          <w:numId w:val="7"/>
        </w:numPr>
        <w:suppressAutoHyphens w:val="0"/>
        <w:spacing w:line="276" w:lineRule="auto"/>
        <w:ind w:left="426" w:hanging="426"/>
        <w:jc w:val="left"/>
        <w:rPr>
          <w:b/>
          <w:sz w:val="22"/>
          <w:szCs w:val="22"/>
        </w:rPr>
      </w:pPr>
      <w:bookmarkStart w:id="64" w:name="_Toc252391024"/>
      <w:r w:rsidRPr="006D2A29">
        <w:rPr>
          <w:b/>
          <w:sz w:val="22"/>
          <w:szCs w:val="22"/>
        </w:rPr>
        <w:t>ZAMAWIAJĄCY NIE PRZEWIDUJE AUKCJI ELEKTRONICZNEJ</w:t>
      </w:r>
      <w:bookmarkEnd w:id="64"/>
    </w:p>
    <w:p w:rsidR="006D2A29" w:rsidRPr="006D2A29" w:rsidRDefault="006D2A29" w:rsidP="006D2A29">
      <w:pPr>
        <w:rPr>
          <w:rFonts w:ascii="Times New Roman" w:hAnsi="Times New Roman" w:cs="Times New Roman"/>
        </w:rPr>
      </w:pPr>
    </w:p>
    <w:p w:rsidR="006D2A29" w:rsidRPr="006D2A29" w:rsidRDefault="006D2A29" w:rsidP="006D2A29">
      <w:pPr>
        <w:pStyle w:val="Nagwek1"/>
        <w:numPr>
          <w:ilvl w:val="0"/>
          <w:numId w:val="7"/>
        </w:numPr>
        <w:suppressAutoHyphens w:val="0"/>
        <w:spacing w:after="360" w:line="276" w:lineRule="auto"/>
        <w:ind w:left="425" w:hanging="425"/>
        <w:jc w:val="both"/>
        <w:rPr>
          <w:b/>
          <w:sz w:val="22"/>
          <w:szCs w:val="22"/>
        </w:rPr>
      </w:pPr>
      <w:r w:rsidRPr="006D2A29">
        <w:rPr>
          <w:b/>
          <w:sz w:val="22"/>
          <w:szCs w:val="22"/>
        </w:rPr>
        <w:t>ZAMAWIAJĄCY NIE PRZEWIDUJE ZWROTU KOSZTÓW UDZIAŁU                              W POSTĘPOWANIU, Z ZASTRZEŻENIEM ART. 93 UST. 4 USTAWY PZP.</w:t>
      </w:r>
    </w:p>
    <w:p w:rsidR="006D2A29" w:rsidRPr="006D2A29" w:rsidRDefault="006D2A29" w:rsidP="006D2A29">
      <w:pPr>
        <w:pStyle w:val="Nagwek1"/>
        <w:numPr>
          <w:ilvl w:val="0"/>
          <w:numId w:val="7"/>
        </w:numPr>
        <w:suppressAutoHyphens w:val="0"/>
        <w:spacing w:line="276" w:lineRule="auto"/>
        <w:ind w:left="426" w:hanging="426"/>
        <w:jc w:val="both"/>
        <w:rPr>
          <w:b/>
          <w:color w:val="000000"/>
          <w:sz w:val="22"/>
          <w:szCs w:val="22"/>
        </w:rPr>
      </w:pPr>
      <w:bookmarkStart w:id="65" w:name="_Toc252391026"/>
      <w:r w:rsidRPr="006D2A29">
        <w:rPr>
          <w:b/>
          <w:color w:val="000000"/>
          <w:sz w:val="22"/>
          <w:szCs w:val="22"/>
        </w:rPr>
        <w:t>WYMAGANIA, O KTÓRYCH MOWA W ART. 29 UST. 3A USTAWY</w:t>
      </w:r>
    </w:p>
    <w:p w:rsidR="006D2A29" w:rsidRPr="006D2A29" w:rsidRDefault="006D2A29" w:rsidP="0005119F">
      <w:pPr>
        <w:pStyle w:val="Akapitzlist"/>
        <w:numPr>
          <w:ilvl w:val="0"/>
          <w:numId w:val="22"/>
        </w:numPr>
        <w:spacing w:after="0"/>
        <w:ind w:left="284" w:hanging="284"/>
        <w:jc w:val="both"/>
        <w:rPr>
          <w:rFonts w:ascii="Times New Roman" w:hAnsi="Times New Roman"/>
        </w:rPr>
      </w:pPr>
      <w:r w:rsidRPr="006D2A29">
        <w:rPr>
          <w:rFonts w:ascii="Times New Roman" w:hAnsi="Times New Roman"/>
        </w:rPr>
        <w:t xml:space="preserve">Na podstawie art. 29 ust. 3a ustawy Pzp Zamawiający wymaga zatrudnienia przez Wykonawcę, podwykonawcę lub dalszego podwykonawcę na podstawie umowy o pracę osób wykonujących wszelkie czynności wchodzące w </w:t>
      </w:r>
      <w:r w:rsidRPr="006D2A29">
        <w:rPr>
          <w:rFonts w:ascii="Times New Roman" w:hAnsi="Times New Roman"/>
          <w:b/>
        </w:rPr>
        <w:t>tzw. koszty bezpośrednie</w:t>
      </w:r>
      <w:r w:rsidRPr="006D2A29">
        <w:rPr>
          <w:rFonts w:ascii="Times New Roman" w:hAnsi="Times New Roman"/>
        </w:rPr>
        <w:t>. Wymóg ten dotyczy osób, które wykonują czynności związane z realizacją przedmiotu zamówienia</w:t>
      </w:r>
      <w:r w:rsidR="00CD161E">
        <w:rPr>
          <w:rFonts w:ascii="Times New Roman" w:hAnsi="Times New Roman"/>
        </w:rPr>
        <w:t>.</w:t>
      </w:r>
    </w:p>
    <w:p w:rsidR="006D2A29" w:rsidRPr="006D2A29" w:rsidRDefault="006D2A29" w:rsidP="0005119F">
      <w:pPr>
        <w:pStyle w:val="Akapitzlist"/>
        <w:numPr>
          <w:ilvl w:val="0"/>
          <w:numId w:val="22"/>
        </w:numPr>
        <w:spacing w:after="0"/>
        <w:ind w:left="284" w:hanging="284"/>
        <w:jc w:val="both"/>
        <w:rPr>
          <w:rFonts w:ascii="Times New Roman" w:hAnsi="Times New Roman"/>
        </w:rPr>
      </w:pPr>
      <w:r w:rsidRPr="006D2A29">
        <w:rPr>
          <w:rFonts w:ascii="Times New Roman" w:hAnsi="Times New Roman"/>
        </w:rPr>
        <w:t xml:space="preserve">Wykonawca zobowiązuje się, że pracownicy wykonujący czynności, o których mowa w ust. 22, będą na czas ich wykonywania zatrudnieni na podstawie umowy o pracę w rozumieniu przepisów ustawy z dnia 26 czerwca 1974 r. – Kodeks pracy (Dz. U. z 2018 r. poz. 917 z późn. zm.), oraz otrzymywać wynagrodzenie za pracę równe lub przekraczające równowartość wysokości wynagrodzenia minimalnego, o którym mowa w ustawie z dnia 10 października 2002 r. o minimalnym wynagrodzeniu za pracę (Dz. U. z 2017 r. poz. 847 z poźn. zm.). </w:t>
      </w:r>
    </w:p>
    <w:p w:rsidR="006D2A29" w:rsidRDefault="006D2A29" w:rsidP="0005119F">
      <w:pPr>
        <w:pStyle w:val="Akapitzlist"/>
        <w:numPr>
          <w:ilvl w:val="0"/>
          <w:numId w:val="22"/>
        </w:numPr>
        <w:spacing w:after="0"/>
        <w:ind w:left="284" w:hanging="284"/>
        <w:jc w:val="both"/>
        <w:rPr>
          <w:rFonts w:ascii="Times New Roman" w:hAnsi="Times New Roman"/>
        </w:rPr>
      </w:pPr>
      <w:r w:rsidRPr="006D2A29">
        <w:rPr>
          <w:rFonts w:ascii="Times New Roman" w:hAnsi="Times New Roman"/>
        </w:rPr>
        <w:t xml:space="preserve">W dniu podpisania umowy Wykonawca zobowiązany jest do przedstawienia Zamawiającemu oświadczenia, że osoby wykonujące w/w czynności zatrudnione są na podstawie umowy o pracę w rozumieniu przepisów ustawy z dnia 26 czerwca 1974 r. – Kodeks pracy (Dz. U. z 2018 r. poz. 917 z późn. zm.). W odniesieniu do pracowników podwykonawców lub dalszych podwykonawców powyższe oświadczenie należy przedłożyć wraz z kopią umowy o podwykonawstwo lub dalsze podwykonawstwo. </w:t>
      </w:r>
    </w:p>
    <w:p w:rsidR="00422356" w:rsidRPr="005F1A79" w:rsidRDefault="00422356" w:rsidP="00422356">
      <w:pPr>
        <w:pStyle w:val="Akapitzlist"/>
        <w:spacing w:after="0"/>
        <w:ind w:left="284"/>
        <w:jc w:val="both"/>
        <w:rPr>
          <w:rFonts w:ascii="Times New Roman" w:hAnsi="Times New Roman"/>
        </w:rPr>
      </w:pPr>
    </w:p>
    <w:p w:rsidR="006D2A29" w:rsidRPr="006D2A29" w:rsidRDefault="006D2A29" w:rsidP="006D2A29">
      <w:pPr>
        <w:pStyle w:val="Nagwek1"/>
        <w:numPr>
          <w:ilvl w:val="0"/>
          <w:numId w:val="7"/>
        </w:numPr>
        <w:suppressAutoHyphens w:val="0"/>
        <w:spacing w:after="120" w:line="276" w:lineRule="auto"/>
        <w:jc w:val="both"/>
        <w:rPr>
          <w:b/>
          <w:sz w:val="22"/>
          <w:szCs w:val="22"/>
        </w:rPr>
      </w:pPr>
      <w:r w:rsidRPr="006D2A29">
        <w:rPr>
          <w:b/>
          <w:sz w:val="22"/>
          <w:szCs w:val="22"/>
        </w:rPr>
        <w:t>ZAMAWIAJĄCY NIE PRZEWIDUJE WYMAGAŃ, O KTÓRYCH MOWA W ART. 29 UST 4 USTAWY</w:t>
      </w:r>
    </w:p>
    <w:p w:rsidR="006D2A29" w:rsidRPr="006D2A29" w:rsidRDefault="006D2A29" w:rsidP="006D2A29">
      <w:pPr>
        <w:pStyle w:val="Nagwek1"/>
        <w:numPr>
          <w:ilvl w:val="0"/>
          <w:numId w:val="7"/>
        </w:numPr>
        <w:suppressAutoHyphens w:val="0"/>
        <w:spacing w:after="120" w:line="276" w:lineRule="auto"/>
        <w:ind w:left="425" w:hanging="425"/>
        <w:jc w:val="both"/>
        <w:rPr>
          <w:b/>
          <w:sz w:val="22"/>
          <w:szCs w:val="22"/>
        </w:rPr>
      </w:pPr>
      <w:r w:rsidRPr="006D2A29">
        <w:rPr>
          <w:b/>
          <w:sz w:val="22"/>
          <w:szCs w:val="22"/>
        </w:rPr>
        <w:t>ZAMAWIAJĄCY NIE DOPUSZCZA MOŻLIWOŚCI PRZEDSTAWIENIA INFORMACJI ZAWARTYCH W OFERCIE W POSTACI KATALOGU ELEKTRONICZNEGO ANI DOŁĄCZENIA KATALOGU ELEKTRONICZNEGO DO OFERTY</w:t>
      </w:r>
    </w:p>
    <w:bookmarkEnd w:id="65"/>
    <w:p w:rsidR="006D2A29" w:rsidRPr="006D2A29" w:rsidRDefault="006D2A29" w:rsidP="006D2A29">
      <w:pPr>
        <w:pStyle w:val="Nagwek1"/>
        <w:numPr>
          <w:ilvl w:val="0"/>
          <w:numId w:val="7"/>
        </w:numPr>
        <w:suppressAutoHyphens w:val="0"/>
        <w:spacing w:line="276" w:lineRule="auto"/>
        <w:ind w:left="426" w:hanging="426"/>
        <w:jc w:val="both"/>
        <w:rPr>
          <w:b/>
          <w:sz w:val="22"/>
          <w:szCs w:val="22"/>
        </w:rPr>
      </w:pPr>
      <w:r w:rsidRPr="006D2A29">
        <w:rPr>
          <w:rFonts w:eastAsia="Batang"/>
          <w:b/>
          <w:sz w:val="22"/>
          <w:szCs w:val="22"/>
        </w:rPr>
        <w:t>POUCZENIE O ŚRODKACH OCHRONY PRAWNEJ PRZYSŁUGUJĄCYCH WYKONAWCY W TOKU POSTĘPOWANIA O UDZIELENIE ZAMÓWIENIA PUBLICZNEGO</w:t>
      </w:r>
    </w:p>
    <w:p w:rsidR="006D2A29" w:rsidRPr="006D2A29" w:rsidRDefault="006D2A29" w:rsidP="0005119F">
      <w:pPr>
        <w:numPr>
          <w:ilvl w:val="0"/>
          <w:numId w:val="12"/>
        </w:numPr>
        <w:tabs>
          <w:tab w:val="left" w:pos="426"/>
        </w:tabs>
        <w:suppressAutoHyphens/>
        <w:spacing w:after="0"/>
        <w:ind w:left="426" w:hanging="426"/>
        <w:jc w:val="both"/>
        <w:rPr>
          <w:rFonts w:ascii="Times New Roman" w:eastAsia="Batang" w:hAnsi="Times New Roman" w:cs="Times New Roman"/>
        </w:rPr>
      </w:pPr>
      <w:r w:rsidRPr="006D2A29">
        <w:rPr>
          <w:rFonts w:ascii="Times New Roman" w:eastAsia="Batang" w:hAnsi="Times New Roman" w:cs="Times New Roman"/>
        </w:rPr>
        <w:t xml:space="preserve">Środki ochrony prawnej określone w niniejszym dziale przysługują Wykonawcy, uczestnikowi konkursu, a także innemu podmiotowi, jeżeli ma lub miał interes  w uzyskaniu danego zamówienia oraz poniósł lub może ponieść szkodę w wyniku naruszenia przez Zamawiającego przepisów ustawy. </w:t>
      </w:r>
    </w:p>
    <w:p w:rsidR="006D2A29" w:rsidRPr="006D2A29" w:rsidRDefault="006D2A29" w:rsidP="0005119F">
      <w:pPr>
        <w:numPr>
          <w:ilvl w:val="0"/>
          <w:numId w:val="12"/>
        </w:numPr>
        <w:tabs>
          <w:tab w:val="left" w:pos="426"/>
        </w:tabs>
        <w:suppressAutoHyphens/>
        <w:spacing w:after="0"/>
        <w:ind w:left="426" w:hanging="426"/>
        <w:jc w:val="both"/>
        <w:rPr>
          <w:rFonts w:ascii="Times New Roman" w:eastAsia="Batang" w:hAnsi="Times New Roman" w:cs="Times New Roman"/>
        </w:rPr>
      </w:pPr>
      <w:r w:rsidRPr="006D2A29">
        <w:rPr>
          <w:rFonts w:ascii="Times New Roman" w:eastAsia="Batang" w:hAnsi="Times New Roman" w:cs="Times New Roman"/>
        </w:rPr>
        <w:t>Środki ochrony prawnej wobec ogłoszenia o zamówieniu oraz specyfikacji istotnych warunków zamówienia przysługują również organizacjom wpisanym na listę, o której mowa w art. 154 pkt 5 ustawy.</w:t>
      </w:r>
    </w:p>
    <w:p w:rsidR="006D2A29" w:rsidRPr="006D2A29" w:rsidRDefault="006D2A29" w:rsidP="0005119F">
      <w:pPr>
        <w:numPr>
          <w:ilvl w:val="0"/>
          <w:numId w:val="12"/>
        </w:numPr>
        <w:tabs>
          <w:tab w:val="left" w:pos="426"/>
        </w:tabs>
        <w:suppressAutoHyphens/>
        <w:spacing w:after="0"/>
        <w:ind w:left="426" w:hanging="426"/>
        <w:jc w:val="both"/>
        <w:rPr>
          <w:rFonts w:ascii="Times New Roman" w:eastAsia="Batang" w:hAnsi="Times New Roman" w:cs="Times New Roman"/>
        </w:rPr>
      </w:pPr>
      <w:r w:rsidRPr="006D2A29">
        <w:rPr>
          <w:rFonts w:ascii="Times New Roman" w:hAnsi="Times New Roman" w:cs="Times New Roman"/>
        </w:rPr>
        <w:t xml:space="preserve">Wykonawcy, a także innemu podmiotowi, jeżeli ma lub miał interes w uzyskaniu zamówienia oraz poniósł lub może ponieść szkodę w wyniku naruszenia przez Zamawiającego przepisów </w:t>
      </w:r>
      <w:r w:rsidRPr="006D2A29">
        <w:rPr>
          <w:rFonts w:ascii="Times New Roman" w:hAnsi="Times New Roman" w:cs="Times New Roman"/>
        </w:rPr>
        <w:lastRenderedPageBreak/>
        <w:t>p.z.p., przysługują środki ochrony prawnej określone w Dziale VI p.z.p. Środki ochrony prawnej wobec ogłoszenia o zamówieniu oraz specyfikacji istotnych warunków zamówienia przysługują również organizacjom wpisanym na listę, o której mowa w art. 154 pkt 5 p.z.p.</w:t>
      </w:r>
    </w:p>
    <w:p w:rsidR="006D2A29" w:rsidRPr="006D2A29" w:rsidRDefault="006D2A29" w:rsidP="0005119F">
      <w:pPr>
        <w:numPr>
          <w:ilvl w:val="0"/>
          <w:numId w:val="12"/>
        </w:numPr>
        <w:tabs>
          <w:tab w:val="left" w:pos="426"/>
        </w:tabs>
        <w:suppressAutoHyphens/>
        <w:spacing w:after="0"/>
        <w:ind w:left="426" w:hanging="426"/>
        <w:jc w:val="both"/>
        <w:rPr>
          <w:rFonts w:ascii="Times New Roman" w:eastAsia="Batang" w:hAnsi="Times New Roman" w:cs="Times New Roman"/>
        </w:rPr>
      </w:pPr>
      <w:r w:rsidRPr="006D2A29">
        <w:rPr>
          <w:rFonts w:ascii="Times New Roman" w:hAnsi="Times New Roman" w:cs="Times New Roman"/>
        </w:rPr>
        <w:t>Odwołanie przysługuje wyłącznie od niezgodnej z przepisami ustawy p.z.p. czynności Zamawiającego podjętej w postępowaniu o udzielenie zamówienia lub zaniechania czynności, do której Zamawiający jest zobowiązany na podstawie ustawy p.z.p.</w:t>
      </w:r>
    </w:p>
    <w:p w:rsidR="006D2A29" w:rsidRPr="006D2A29" w:rsidRDefault="006D2A29" w:rsidP="0005119F">
      <w:pPr>
        <w:numPr>
          <w:ilvl w:val="0"/>
          <w:numId w:val="12"/>
        </w:numPr>
        <w:tabs>
          <w:tab w:val="left" w:pos="426"/>
        </w:tabs>
        <w:suppressAutoHyphens/>
        <w:spacing w:after="0"/>
        <w:ind w:left="426" w:hanging="426"/>
        <w:jc w:val="both"/>
        <w:rPr>
          <w:rFonts w:ascii="Times New Roman" w:eastAsia="Batang" w:hAnsi="Times New Roman" w:cs="Times New Roman"/>
        </w:rPr>
      </w:pPr>
      <w:r w:rsidRPr="006D2A29">
        <w:rPr>
          <w:rFonts w:ascii="Times New Roman" w:hAnsi="Times New Roman" w:cs="Times New Roman"/>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6D2A29" w:rsidRPr="006D2A29" w:rsidRDefault="006D2A29" w:rsidP="0005119F">
      <w:pPr>
        <w:numPr>
          <w:ilvl w:val="0"/>
          <w:numId w:val="12"/>
        </w:numPr>
        <w:tabs>
          <w:tab w:val="left" w:pos="426"/>
        </w:tabs>
        <w:suppressAutoHyphens/>
        <w:spacing w:after="0"/>
        <w:ind w:left="426" w:hanging="426"/>
        <w:jc w:val="both"/>
        <w:rPr>
          <w:rFonts w:ascii="Times New Roman" w:eastAsia="Batang" w:hAnsi="Times New Roman" w:cs="Times New Roman"/>
        </w:rPr>
      </w:pPr>
      <w:r w:rsidRPr="006D2A29">
        <w:rPr>
          <w:rFonts w:ascii="Times New Roman" w:hAnsi="Times New Roman" w:cs="Times New Roman"/>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6D2A29" w:rsidRPr="006D2A29" w:rsidRDefault="006D2A29" w:rsidP="0005119F">
      <w:pPr>
        <w:numPr>
          <w:ilvl w:val="0"/>
          <w:numId w:val="12"/>
        </w:numPr>
        <w:tabs>
          <w:tab w:val="left" w:pos="426"/>
        </w:tabs>
        <w:suppressAutoHyphens/>
        <w:spacing w:after="0"/>
        <w:ind w:left="426" w:hanging="426"/>
        <w:jc w:val="both"/>
        <w:rPr>
          <w:rFonts w:ascii="Times New Roman" w:eastAsia="Batang" w:hAnsi="Times New Roman" w:cs="Times New Roman"/>
        </w:rPr>
      </w:pPr>
      <w:r w:rsidRPr="006D2A29">
        <w:rPr>
          <w:rFonts w:ascii="Times New Roman" w:hAnsi="Times New Roman" w:cs="Times New Roman"/>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0646F4" w:rsidRPr="006D2A29" w:rsidRDefault="000646F4" w:rsidP="0005119F">
      <w:pPr>
        <w:numPr>
          <w:ilvl w:val="0"/>
          <w:numId w:val="12"/>
        </w:numPr>
        <w:tabs>
          <w:tab w:val="left" w:pos="426"/>
        </w:tabs>
        <w:suppressAutoHyphens/>
        <w:spacing w:after="0"/>
        <w:ind w:left="426" w:hanging="426"/>
        <w:jc w:val="both"/>
        <w:rPr>
          <w:rFonts w:ascii="Times New Roman" w:eastAsia="Batang" w:hAnsi="Times New Roman" w:cs="Times New Roman"/>
        </w:rPr>
      </w:pPr>
      <w:r w:rsidRPr="006D2A29">
        <w:rPr>
          <w:rFonts w:ascii="Times New Roman" w:hAnsi="Times New Roman" w:cs="Times New Roman"/>
        </w:rPr>
        <w:t>Terminy wniesienia odwołania:</w:t>
      </w:r>
    </w:p>
    <w:tbl>
      <w:tblPr>
        <w:tblW w:w="9790" w:type="dxa"/>
        <w:tblLayout w:type="fixed"/>
        <w:tblCellMar>
          <w:left w:w="70" w:type="dxa"/>
          <w:right w:w="70" w:type="dxa"/>
        </w:tblCellMar>
        <w:tblLook w:val="0000"/>
      </w:tblPr>
      <w:tblGrid>
        <w:gridCol w:w="9790"/>
      </w:tblGrid>
      <w:tr w:rsidR="000646F4" w:rsidRPr="006D2A29" w:rsidTr="00BF4715">
        <w:tc>
          <w:tcPr>
            <w:tcW w:w="9790" w:type="dxa"/>
          </w:tcPr>
          <w:p w:rsidR="000646F4" w:rsidRPr="006D2A29" w:rsidRDefault="000646F4" w:rsidP="00125560">
            <w:pPr>
              <w:widowControl w:val="0"/>
              <w:numPr>
                <w:ilvl w:val="3"/>
                <w:numId w:val="7"/>
              </w:numPr>
              <w:tabs>
                <w:tab w:val="clear" w:pos="1920"/>
                <w:tab w:val="num" w:pos="709"/>
              </w:tabs>
              <w:suppressAutoHyphens/>
              <w:autoSpaceDE w:val="0"/>
              <w:autoSpaceDN w:val="0"/>
              <w:adjustRightInd w:val="0"/>
              <w:spacing w:before="40" w:after="0"/>
              <w:ind w:left="709" w:hanging="283"/>
              <w:contextualSpacing/>
              <w:jc w:val="both"/>
              <w:rPr>
                <w:rFonts w:ascii="Times New Roman" w:hAnsi="Times New Roman" w:cs="Times New Roman"/>
              </w:rPr>
            </w:pPr>
            <w:r w:rsidRPr="006D2A29">
              <w:rPr>
                <w:rFonts w:ascii="Times New Roman" w:hAnsi="Times New Roman" w:cs="Times New Roman"/>
              </w:rPr>
              <w:t>Odwołanie wnosi się w terminie 10 dni od dnia przesłania informacji o czynności zamawiającego stanowiącej podstawę jego wniesienia - jeżeli zostały  przesłane w  sposób  określony w art. 180 ust. 5 p.z.p. zdanie drugie albo w terminie 15 dni - jeżeli zostały przesłane w inny sposób.</w:t>
            </w:r>
          </w:p>
        </w:tc>
      </w:tr>
      <w:tr w:rsidR="000646F4" w:rsidRPr="006D2A29" w:rsidTr="00BF4715">
        <w:tc>
          <w:tcPr>
            <w:tcW w:w="9790" w:type="dxa"/>
          </w:tcPr>
          <w:p w:rsidR="000646F4" w:rsidRPr="006D2A29" w:rsidRDefault="000646F4" w:rsidP="00125560">
            <w:pPr>
              <w:widowControl w:val="0"/>
              <w:numPr>
                <w:ilvl w:val="3"/>
                <w:numId w:val="7"/>
              </w:numPr>
              <w:tabs>
                <w:tab w:val="clear" w:pos="1920"/>
                <w:tab w:val="num" w:pos="709"/>
              </w:tabs>
              <w:suppressAutoHyphens/>
              <w:autoSpaceDE w:val="0"/>
              <w:autoSpaceDN w:val="0"/>
              <w:adjustRightInd w:val="0"/>
              <w:spacing w:before="40" w:after="40"/>
              <w:ind w:left="709" w:hanging="283"/>
              <w:contextualSpacing/>
              <w:jc w:val="both"/>
              <w:rPr>
                <w:rFonts w:ascii="Times New Roman" w:hAnsi="Times New Roman" w:cs="Times New Roman"/>
              </w:rPr>
            </w:pPr>
            <w:r w:rsidRPr="006D2A29">
              <w:rPr>
                <w:rFonts w:ascii="Times New Roman" w:hAnsi="Times New Roman" w:cs="Times New Roman"/>
              </w:rPr>
              <w:t>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w:t>
            </w:r>
          </w:p>
        </w:tc>
      </w:tr>
      <w:tr w:rsidR="000646F4" w:rsidRPr="006D2A29" w:rsidTr="00BF4715">
        <w:tc>
          <w:tcPr>
            <w:tcW w:w="9790" w:type="dxa"/>
          </w:tcPr>
          <w:p w:rsidR="000646F4" w:rsidRPr="006D2A29" w:rsidRDefault="000646F4" w:rsidP="00125560">
            <w:pPr>
              <w:widowControl w:val="0"/>
              <w:numPr>
                <w:ilvl w:val="3"/>
                <w:numId w:val="7"/>
              </w:numPr>
              <w:tabs>
                <w:tab w:val="clear" w:pos="1920"/>
                <w:tab w:val="num" w:pos="709"/>
              </w:tabs>
              <w:suppressAutoHyphens/>
              <w:autoSpaceDE w:val="0"/>
              <w:autoSpaceDN w:val="0"/>
              <w:adjustRightInd w:val="0"/>
              <w:spacing w:before="40" w:after="40"/>
              <w:ind w:left="709" w:hanging="283"/>
              <w:contextualSpacing/>
              <w:jc w:val="both"/>
              <w:rPr>
                <w:rFonts w:ascii="Times New Roman" w:hAnsi="Times New Roman" w:cs="Times New Roman"/>
              </w:rPr>
            </w:pPr>
            <w:r w:rsidRPr="006D2A29">
              <w:rPr>
                <w:rFonts w:ascii="Times New Roman" w:hAnsi="Times New Roman" w:cs="Times New Roman"/>
              </w:rPr>
              <w:t>Odwołanie wobec czynności innych niż określone w pkt. 1) i 2) wnosi się w terminie 10 dni od dnia, w którym powzięto lub przy zachowaniu należytej staranności można było powziąć wiadomość o okolicznościach stanowiących podstawę jego wniesienia.</w:t>
            </w:r>
          </w:p>
        </w:tc>
      </w:tr>
      <w:tr w:rsidR="000646F4" w:rsidRPr="006D2A29" w:rsidTr="00BF4715">
        <w:tc>
          <w:tcPr>
            <w:tcW w:w="9790" w:type="dxa"/>
          </w:tcPr>
          <w:p w:rsidR="000646F4" w:rsidRPr="006D2A29" w:rsidRDefault="000646F4" w:rsidP="00125560">
            <w:pPr>
              <w:widowControl w:val="0"/>
              <w:numPr>
                <w:ilvl w:val="3"/>
                <w:numId w:val="7"/>
              </w:numPr>
              <w:tabs>
                <w:tab w:val="clear" w:pos="1920"/>
                <w:tab w:val="num" w:pos="709"/>
              </w:tabs>
              <w:suppressAutoHyphens/>
              <w:autoSpaceDE w:val="0"/>
              <w:autoSpaceDN w:val="0"/>
              <w:adjustRightInd w:val="0"/>
              <w:spacing w:before="40" w:after="40"/>
              <w:ind w:left="709" w:hanging="283"/>
              <w:contextualSpacing/>
              <w:jc w:val="both"/>
              <w:rPr>
                <w:rFonts w:ascii="Times New Roman" w:hAnsi="Times New Roman" w:cs="Times New Roman"/>
              </w:rPr>
            </w:pPr>
            <w:r w:rsidRPr="006D2A29">
              <w:rPr>
                <w:rFonts w:ascii="Times New Roman" w:hAnsi="Times New Roman" w:cs="Times New Roman"/>
              </w:rPr>
              <w:t>Jeżeli Zamawiający nie przesłał Wykonawcy zawiadomienia o wyborze oferty najkorzystniejszej odwołanie wnosi się nie później niż w terminie:</w:t>
            </w:r>
          </w:p>
        </w:tc>
      </w:tr>
      <w:tr w:rsidR="000646F4" w:rsidRPr="006D2A29" w:rsidTr="00BF4715">
        <w:tc>
          <w:tcPr>
            <w:tcW w:w="9790" w:type="dxa"/>
          </w:tcPr>
          <w:p w:rsidR="000646F4" w:rsidRPr="006D2A29" w:rsidRDefault="000646F4" w:rsidP="0005119F">
            <w:pPr>
              <w:widowControl w:val="0"/>
              <w:numPr>
                <w:ilvl w:val="0"/>
                <w:numId w:val="18"/>
              </w:numPr>
              <w:tabs>
                <w:tab w:val="num" w:pos="993"/>
              </w:tabs>
              <w:suppressAutoHyphens/>
              <w:spacing w:before="60" w:after="60"/>
              <w:ind w:left="993" w:hanging="284"/>
              <w:contextualSpacing/>
              <w:jc w:val="both"/>
              <w:rPr>
                <w:rFonts w:ascii="Times New Roman" w:hAnsi="Times New Roman" w:cs="Times New Roman"/>
              </w:rPr>
            </w:pPr>
            <w:r w:rsidRPr="006D2A29">
              <w:rPr>
                <w:rFonts w:ascii="Times New Roman" w:hAnsi="Times New Roman" w:cs="Times New Roman"/>
              </w:rPr>
              <w:t>30 dni od dnia publikacji w Dzienniku Urzędowym Unii Europejskiej ogłoszenia o udzieleniu zamówienia;</w:t>
            </w:r>
          </w:p>
        </w:tc>
      </w:tr>
      <w:tr w:rsidR="000646F4" w:rsidRPr="006D2A29" w:rsidTr="00BF4715">
        <w:tc>
          <w:tcPr>
            <w:tcW w:w="9790" w:type="dxa"/>
          </w:tcPr>
          <w:p w:rsidR="000646F4" w:rsidRPr="006D2A29" w:rsidRDefault="000646F4" w:rsidP="0005119F">
            <w:pPr>
              <w:widowControl w:val="0"/>
              <w:numPr>
                <w:ilvl w:val="0"/>
                <w:numId w:val="18"/>
              </w:numPr>
              <w:tabs>
                <w:tab w:val="num" w:pos="993"/>
              </w:tabs>
              <w:suppressAutoHyphens/>
              <w:spacing w:before="60" w:after="60"/>
              <w:ind w:left="993" w:hanging="284"/>
              <w:contextualSpacing/>
              <w:jc w:val="both"/>
              <w:rPr>
                <w:rFonts w:ascii="Times New Roman" w:hAnsi="Times New Roman" w:cs="Times New Roman"/>
              </w:rPr>
            </w:pPr>
            <w:r w:rsidRPr="006D2A29">
              <w:rPr>
                <w:rFonts w:ascii="Times New Roman" w:hAnsi="Times New Roman" w:cs="Times New Roman"/>
              </w:rPr>
              <w:t>6 miesięcy od dnia zawarcia umowy, jeżeli Zamawiający nie opublikował w Dzienniku Urzędowym Unii Europejskiej ogłoszenia o udzieleniu zamówienia.</w:t>
            </w:r>
          </w:p>
        </w:tc>
      </w:tr>
    </w:tbl>
    <w:p w:rsidR="006D2A29" w:rsidRPr="000646F4" w:rsidRDefault="006D2A29" w:rsidP="0005119F">
      <w:pPr>
        <w:numPr>
          <w:ilvl w:val="0"/>
          <w:numId w:val="12"/>
        </w:numPr>
        <w:tabs>
          <w:tab w:val="left" w:pos="426"/>
        </w:tabs>
        <w:suppressAutoHyphens/>
        <w:spacing w:after="0"/>
        <w:ind w:left="426" w:hanging="426"/>
        <w:jc w:val="both"/>
        <w:rPr>
          <w:rFonts w:ascii="Times New Roman" w:eastAsia="Batang" w:hAnsi="Times New Roman" w:cs="Times New Roman"/>
        </w:rPr>
      </w:pPr>
      <w:r w:rsidRPr="000646F4">
        <w:rPr>
          <w:rFonts w:ascii="Times New Roman" w:hAnsi="Times New Roman" w:cs="Times New Roman"/>
        </w:rPr>
        <w:t>Szczegółowe zasady postępowania po wniesieniu odwołania, określają stosowne przepisy Działu VI p.z.p.</w:t>
      </w:r>
    </w:p>
    <w:p w:rsidR="000646F4" w:rsidRDefault="006D2A29" w:rsidP="0005119F">
      <w:pPr>
        <w:numPr>
          <w:ilvl w:val="0"/>
          <w:numId w:val="12"/>
        </w:numPr>
        <w:tabs>
          <w:tab w:val="left" w:pos="426"/>
        </w:tabs>
        <w:suppressAutoHyphens/>
        <w:spacing w:after="0"/>
        <w:ind w:left="426" w:hanging="426"/>
        <w:jc w:val="both"/>
        <w:rPr>
          <w:rFonts w:ascii="Times New Roman" w:eastAsia="Batang" w:hAnsi="Times New Roman" w:cs="Times New Roman"/>
        </w:rPr>
      </w:pPr>
      <w:r w:rsidRPr="000646F4">
        <w:rPr>
          <w:rFonts w:ascii="Times New Roman" w:hAnsi="Times New Roman" w:cs="Times New Roman"/>
        </w:rPr>
        <w:t>Na orzeczenie Krajowej Izby Odwoławczej, stronom oraz uczestnikom postępowania odwoławczego przysługuje skarga do sądu.</w:t>
      </w:r>
    </w:p>
    <w:p w:rsidR="000646F4" w:rsidRDefault="006D2A29" w:rsidP="0005119F">
      <w:pPr>
        <w:numPr>
          <w:ilvl w:val="0"/>
          <w:numId w:val="12"/>
        </w:numPr>
        <w:tabs>
          <w:tab w:val="left" w:pos="426"/>
        </w:tabs>
        <w:suppressAutoHyphens/>
        <w:spacing w:after="0"/>
        <w:ind w:left="426" w:hanging="426"/>
        <w:jc w:val="both"/>
        <w:rPr>
          <w:rFonts w:ascii="Times New Roman" w:eastAsia="Batang" w:hAnsi="Times New Roman" w:cs="Times New Roman"/>
        </w:rPr>
      </w:pPr>
      <w:r w:rsidRPr="000646F4">
        <w:rPr>
          <w:rFonts w:ascii="Times New Roman" w:hAnsi="Times New Roman" w:cs="Times New Roman"/>
        </w:rPr>
        <w:t>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(Dz. U. z 2012 r. poz. 1529) jest równoznaczne                  z jej wniesieniem.</w:t>
      </w:r>
    </w:p>
    <w:p w:rsidR="006D2A29" w:rsidRPr="005F1A79" w:rsidRDefault="006D2A29" w:rsidP="0005119F">
      <w:pPr>
        <w:numPr>
          <w:ilvl w:val="0"/>
          <w:numId w:val="12"/>
        </w:numPr>
        <w:tabs>
          <w:tab w:val="left" w:pos="426"/>
        </w:tabs>
        <w:suppressAutoHyphens/>
        <w:spacing w:after="0"/>
        <w:ind w:left="426" w:hanging="426"/>
        <w:jc w:val="both"/>
        <w:rPr>
          <w:rFonts w:ascii="Times New Roman" w:eastAsia="Batang" w:hAnsi="Times New Roman" w:cs="Times New Roman"/>
        </w:rPr>
      </w:pPr>
      <w:r w:rsidRPr="000646F4">
        <w:rPr>
          <w:rFonts w:ascii="Times New Roman" w:hAnsi="Times New Roman" w:cs="Times New Roman"/>
        </w:rPr>
        <w:t xml:space="preserve">Skargę wnosi się do sądu okręgowego właściwego dla siedziby Zamawiającego, za pośrednictwem Prezesa Krajowej Izby Odwoławczej w terminie 7 dni od dnia doręczenia orzeczenia Krajowej Izby Odwoławczej, przesyłając jednocześnie jej odpis przeciwnikowi skargi. </w:t>
      </w:r>
      <w:r w:rsidRPr="000646F4">
        <w:rPr>
          <w:rFonts w:ascii="Times New Roman" w:hAnsi="Times New Roman" w:cs="Times New Roman"/>
        </w:rPr>
        <w:lastRenderedPageBreak/>
        <w:t>Złożenie skargi w placówce pocztowej operatora wyznaczonego w rozumieniu ustawy               z dnia 23 listopada 2012 r. - Prawo pocztowe (Dz. U. z 2012 r. poz. 1529) jest równoznaczne              z jej wniesieniem.</w:t>
      </w:r>
    </w:p>
    <w:p w:rsidR="006D2A29" w:rsidRPr="006D2A29" w:rsidRDefault="006D2A29" w:rsidP="00125560">
      <w:pPr>
        <w:pStyle w:val="Nagwek1"/>
        <w:numPr>
          <w:ilvl w:val="0"/>
          <w:numId w:val="7"/>
        </w:numPr>
        <w:suppressAutoHyphens w:val="0"/>
        <w:spacing w:line="276" w:lineRule="auto"/>
        <w:ind w:left="426" w:hanging="426"/>
        <w:jc w:val="both"/>
        <w:rPr>
          <w:b/>
          <w:sz w:val="22"/>
          <w:szCs w:val="22"/>
        </w:rPr>
      </w:pPr>
      <w:r w:rsidRPr="006D2A29">
        <w:rPr>
          <w:rFonts w:eastAsia="Batang"/>
          <w:b/>
          <w:sz w:val="22"/>
          <w:szCs w:val="22"/>
        </w:rPr>
        <w:t>KLAUZULA INFORMACYJNA ART. 13 RODO</w:t>
      </w:r>
    </w:p>
    <w:p w:rsidR="006D2A29" w:rsidRPr="00125560" w:rsidRDefault="006D2A29" w:rsidP="00125560">
      <w:pPr>
        <w:jc w:val="both"/>
        <w:rPr>
          <w:rFonts w:ascii="Times New Roman" w:hAnsi="Times New Roman" w:cs="Times New Roman"/>
        </w:rPr>
      </w:pPr>
      <w:r w:rsidRPr="006D2A29">
        <w:rPr>
          <w:rFonts w:ascii="Times New Roman" w:eastAsia="Times New Roman" w:hAnsi="Times New Roman" w:cs="Times New Roman"/>
          <w:b/>
          <w:color w:val="000000"/>
        </w:rPr>
        <w:t xml:space="preserve">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dalej „RODO”, </w:t>
      </w:r>
      <w:r w:rsidRPr="00125560">
        <w:rPr>
          <w:rFonts w:ascii="Times New Roman" w:eastAsia="Times New Roman" w:hAnsi="Times New Roman" w:cs="Times New Roman"/>
          <w:b/>
          <w:color w:val="000000"/>
        </w:rPr>
        <w:t>Zamawiający informuje, że:</w:t>
      </w:r>
    </w:p>
    <w:p w:rsidR="006D2A29" w:rsidRPr="00125560" w:rsidRDefault="006D2A29" w:rsidP="0005119F">
      <w:pPr>
        <w:pStyle w:val="Akapitzlist"/>
        <w:numPr>
          <w:ilvl w:val="0"/>
          <w:numId w:val="13"/>
        </w:numPr>
        <w:spacing w:after="0" w:line="240" w:lineRule="auto"/>
        <w:contextualSpacing/>
        <w:jc w:val="both"/>
        <w:rPr>
          <w:rFonts w:ascii="Times New Roman" w:hAnsi="Times New Roman"/>
        </w:rPr>
      </w:pPr>
      <w:r w:rsidRPr="00125560">
        <w:rPr>
          <w:rFonts w:ascii="Times New Roman" w:eastAsia="Times New Roman" w:hAnsi="Times New Roman"/>
          <w:b/>
          <w:color w:val="000000"/>
        </w:rPr>
        <w:t xml:space="preserve">administratorem Pani/Pana danych osobowych jest Gmina Tuchola, plac Zamkowy 1, 89-500 Tuchola, tel. 52 5642 500, adres email: </w:t>
      </w:r>
      <w:hyperlink r:id="rId19">
        <w:r w:rsidRPr="00125560">
          <w:rPr>
            <w:rStyle w:val="czeinternetowe"/>
            <w:rFonts w:ascii="Times New Roman" w:eastAsia="Times New Roman" w:hAnsi="Times New Roman"/>
            <w:b/>
            <w:color w:val="111111"/>
          </w:rPr>
          <w:t>burmistrz@tuchola.pl</w:t>
        </w:r>
      </w:hyperlink>
      <w:r w:rsidRPr="00125560">
        <w:rPr>
          <w:rFonts w:ascii="Times New Roman" w:eastAsia="Times New Roman" w:hAnsi="Times New Roman"/>
          <w:b/>
          <w:color w:val="111111"/>
        </w:rPr>
        <w:t>;</w:t>
      </w:r>
    </w:p>
    <w:p w:rsidR="006D2A29" w:rsidRPr="00125560" w:rsidRDefault="006D2A29" w:rsidP="0005119F">
      <w:pPr>
        <w:pStyle w:val="Akapitzlist"/>
        <w:numPr>
          <w:ilvl w:val="0"/>
          <w:numId w:val="13"/>
        </w:numPr>
        <w:spacing w:after="0" w:line="240" w:lineRule="auto"/>
        <w:contextualSpacing/>
        <w:jc w:val="both"/>
        <w:rPr>
          <w:rFonts w:ascii="Times New Roman" w:hAnsi="Times New Roman"/>
        </w:rPr>
      </w:pPr>
      <w:r w:rsidRPr="00125560">
        <w:rPr>
          <w:rFonts w:ascii="Times New Roman" w:eastAsia="Times New Roman" w:hAnsi="Times New Roman"/>
          <w:color w:val="000000"/>
        </w:rPr>
        <w:t>inspektorem ochrony danych osobowych w Gminie Tuchola jest Artur Sucharski, tel. 52 3363 433, e-mail:</w:t>
      </w:r>
      <w:hyperlink r:id="rId20">
        <w:r w:rsidRPr="00125560">
          <w:rPr>
            <w:rStyle w:val="czeinternetowe"/>
            <w:rFonts w:ascii="Times New Roman" w:eastAsia="Times New Roman" w:hAnsi="Times New Roman"/>
            <w:color w:val="111111"/>
          </w:rPr>
          <w:t>iod@tuchola.pl</w:t>
        </w:r>
      </w:hyperlink>
      <w:r w:rsidRPr="00125560">
        <w:rPr>
          <w:rFonts w:ascii="Times New Roman" w:eastAsia="Times New Roman" w:hAnsi="Times New Roman"/>
          <w:color w:val="111111"/>
        </w:rPr>
        <w:t>;</w:t>
      </w:r>
    </w:p>
    <w:p w:rsidR="006D2A29" w:rsidRPr="00125560" w:rsidRDefault="006D2A29" w:rsidP="0005119F">
      <w:pPr>
        <w:pStyle w:val="Akapitzlist"/>
        <w:numPr>
          <w:ilvl w:val="0"/>
          <w:numId w:val="13"/>
        </w:numPr>
        <w:contextualSpacing/>
        <w:jc w:val="both"/>
        <w:rPr>
          <w:rFonts w:ascii="Times New Roman" w:eastAsia="Batang" w:hAnsi="Times New Roman"/>
          <w:b/>
          <w:bCs/>
          <w:lang w:eastAsia="pl-PL"/>
        </w:rPr>
      </w:pPr>
      <w:r w:rsidRPr="00125560">
        <w:rPr>
          <w:rFonts w:ascii="Times New Roman" w:eastAsia="Times New Roman" w:hAnsi="Times New Roman"/>
        </w:rPr>
        <w:t xml:space="preserve">Pani/Pana dane osobowe przetwarzane będą na podstawie art. 6 ust. 1 lit. c RODO w celu </w:t>
      </w:r>
      <w:r w:rsidRPr="00125560">
        <w:rPr>
          <w:rFonts w:ascii="Times New Roman" w:hAnsi="Times New Roman"/>
        </w:rPr>
        <w:t xml:space="preserve">związanym z postępowaniem o udzielenie zamówienia publicznego </w:t>
      </w:r>
      <w:r w:rsidRPr="00125560">
        <w:rPr>
          <w:rFonts w:ascii="Times New Roman" w:hAnsi="Times New Roman"/>
          <w:b/>
        </w:rPr>
        <w:t>nr postępowania: ZP.271.2.</w:t>
      </w:r>
      <w:r w:rsidR="00CD161E">
        <w:rPr>
          <w:rFonts w:ascii="Times New Roman" w:hAnsi="Times New Roman"/>
          <w:b/>
        </w:rPr>
        <w:t>36.</w:t>
      </w:r>
      <w:r w:rsidRPr="00125560">
        <w:rPr>
          <w:rFonts w:ascii="Times New Roman" w:hAnsi="Times New Roman"/>
          <w:b/>
        </w:rPr>
        <w:t>201</w:t>
      </w:r>
      <w:r w:rsidR="00DB0F43">
        <w:rPr>
          <w:rFonts w:ascii="Times New Roman" w:hAnsi="Times New Roman"/>
          <w:b/>
        </w:rPr>
        <w:t>9</w:t>
      </w:r>
      <w:r w:rsidRPr="00125560">
        <w:rPr>
          <w:rFonts w:ascii="Times New Roman" w:hAnsi="Times New Roman"/>
          <w:b/>
        </w:rPr>
        <w:t xml:space="preserve">.AS </w:t>
      </w:r>
      <w:r w:rsidRPr="00125560">
        <w:rPr>
          <w:rFonts w:ascii="Times New Roman" w:hAnsi="Times New Roman"/>
        </w:rPr>
        <w:t>prowadzonym w trybie przetargu nieograniczonego;</w:t>
      </w:r>
    </w:p>
    <w:p w:rsidR="006D2A29" w:rsidRPr="00125560" w:rsidRDefault="006D2A29" w:rsidP="0005119F">
      <w:pPr>
        <w:pStyle w:val="Akapitzlist"/>
        <w:numPr>
          <w:ilvl w:val="0"/>
          <w:numId w:val="13"/>
        </w:numPr>
        <w:spacing w:after="0" w:line="240" w:lineRule="auto"/>
        <w:contextualSpacing/>
        <w:jc w:val="both"/>
        <w:rPr>
          <w:rFonts w:ascii="Times New Roman" w:hAnsi="Times New Roman"/>
        </w:rPr>
      </w:pPr>
      <w:r w:rsidRPr="00125560">
        <w:rPr>
          <w:rFonts w:ascii="Times New Roman" w:eastAsia="Times New Roman" w:hAnsi="Times New Roman"/>
        </w:rPr>
        <w:t>odbiorcami Pani/Pana danych osobowych będą osoby lub podmioty, którym udostępniona zostanie dokumentacja postępowania w oparciu o art. 8 oraz art. 96 ust. 3 ustawy z dnia 29 stycznia 2004 r. – Prawo zamówień publicznych (Dz. U. z 201</w:t>
      </w:r>
      <w:r w:rsidR="00DB0F43">
        <w:rPr>
          <w:rFonts w:ascii="Times New Roman" w:eastAsia="Times New Roman" w:hAnsi="Times New Roman"/>
        </w:rPr>
        <w:t>8</w:t>
      </w:r>
      <w:r w:rsidRPr="00125560">
        <w:rPr>
          <w:rFonts w:ascii="Times New Roman" w:eastAsia="Times New Roman" w:hAnsi="Times New Roman"/>
        </w:rPr>
        <w:t xml:space="preserve"> r. poz. </w:t>
      </w:r>
      <w:r w:rsidR="00DB0F43">
        <w:rPr>
          <w:rFonts w:ascii="Times New Roman" w:eastAsia="Times New Roman" w:hAnsi="Times New Roman"/>
        </w:rPr>
        <w:t>1986 z późn. zm.</w:t>
      </w:r>
      <w:r w:rsidRPr="00125560">
        <w:rPr>
          <w:rFonts w:ascii="Times New Roman" w:eastAsia="Times New Roman" w:hAnsi="Times New Roman"/>
        </w:rPr>
        <w:t xml:space="preserve">), dalej „ustawa Pzp”;  </w:t>
      </w:r>
    </w:p>
    <w:p w:rsidR="006D2A29" w:rsidRPr="00125560" w:rsidRDefault="006D2A29" w:rsidP="0005119F">
      <w:pPr>
        <w:pStyle w:val="Akapitzlist"/>
        <w:numPr>
          <w:ilvl w:val="0"/>
          <w:numId w:val="13"/>
        </w:numPr>
        <w:spacing w:after="0" w:line="240" w:lineRule="auto"/>
        <w:contextualSpacing/>
        <w:jc w:val="both"/>
        <w:rPr>
          <w:rFonts w:ascii="Times New Roman" w:hAnsi="Times New Roman"/>
        </w:rPr>
      </w:pPr>
      <w:r w:rsidRPr="00125560">
        <w:rPr>
          <w:rFonts w:ascii="Times New Roman" w:eastAsia="Times New Roman" w:hAnsi="Times New Roman"/>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6D2A29" w:rsidRPr="00125560" w:rsidRDefault="006D2A29" w:rsidP="0005119F">
      <w:pPr>
        <w:pStyle w:val="Akapitzlist"/>
        <w:numPr>
          <w:ilvl w:val="0"/>
          <w:numId w:val="13"/>
        </w:numPr>
        <w:spacing w:after="0" w:line="240" w:lineRule="auto"/>
        <w:contextualSpacing/>
        <w:jc w:val="both"/>
        <w:rPr>
          <w:rFonts w:ascii="Times New Roman" w:hAnsi="Times New Roman"/>
        </w:rPr>
      </w:pPr>
      <w:r w:rsidRPr="00125560">
        <w:rPr>
          <w:rFonts w:ascii="Times New Roman" w:eastAsia="Times New Roman" w:hAnsi="Times New Roman"/>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6D2A29" w:rsidRPr="006D2A29" w:rsidRDefault="006D2A29" w:rsidP="0005119F">
      <w:pPr>
        <w:pStyle w:val="Akapitzlist"/>
        <w:numPr>
          <w:ilvl w:val="0"/>
          <w:numId w:val="13"/>
        </w:numPr>
        <w:spacing w:after="0" w:line="240" w:lineRule="auto"/>
        <w:contextualSpacing/>
        <w:jc w:val="both"/>
        <w:rPr>
          <w:rFonts w:ascii="Times New Roman" w:hAnsi="Times New Roman"/>
        </w:rPr>
      </w:pPr>
      <w:r w:rsidRPr="00125560">
        <w:rPr>
          <w:rFonts w:ascii="Times New Roman" w:eastAsia="Times New Roman" w:hAnsi="Times New Roman"/>
        </w:rPr>
        <w:t>w odniesieniu do Pani/Pana danych osobowych decyzje nie będą podejmowane w sposób zautomatyzowany, stosowanie</w:t>
      </w:r>
      <w:r w:rsidRPr="006D2A29">
        <w:rPr>
          <w:rFonts w:ascii="Times New Roman" w:eastAsia="Times New Roman" w:hAnsi="Times New Roman"/>
        </w:rPr>
        <w:t xml:space="preserve"> do art. 22 RODO;</w:t>
      </w:r>
    </w:p>
    <w:p w:rsidR="006D2A29" w:rsidRPr="006D2A29" w:rsidRDefault="006D2A29" w:rsidP="0005119F">
      <w:pPr>
        <w:pStyle w:val="Akapitzlist"/>
        <w:numPr>
          <w:ilvl w:val="0"/>
          <w:numId w:val="13"/>
        </w:numPr>
        <w:spacing w:after="0" w:line="240" w:lineRule="auto"/>
        <w:contextualSpacing/>
        <w:jc w:val="both"/>
        <w:rPr>
          <w:rFonts w:ascii="Times New Roman" w:hAnsi="Times New Roman"/>
        </w:rPr>
      </w:pPr>
      <w:r w:rsidRPr="006D2A29">
        <w:rPr>
          <w:rFonts w:ascii="Times New Roman" w:eastAsia="Times New Roman" w:hAnsi="Times New Roman"/>
        </w:rPr>
        <w:t>posiada Pani/Pan:</w:t>
      </w:r>
    </w:p>
    <w:p w:rsidR="006D2A29" w:rsidRPr="006D2A29" w:rsidRDefault="006D2A29" w:rsidP="0005119F">
      <w:pPr>
        <w:pStyle w:val="Akapitzlist"/>
        <w:numPr>
          <w:ilvl w:val="0"/>
          <w:numId w:val="14"/>
        </w:numPr>
        <w:spacing w:after="0" w:line="240" w:lineRule="auto"/>
        <w:ind w:left="993" w:hanging="284"/>
        <w:contextualSpacing/>
        <w:jc w:val="both"/>
        <w:rPr>
          <w:rFonts w:ascii="Times New Roman" w:hAnsi="Times New Roman"/>
        </w:rPr>
      </w:pPr>
      <w:r w:rsidRPr="006D2A29">
        <w:rPr>
          <w:rFonts w:ascii="Times New Roman" w:eastAsia="Times New Roman" w:hAnsi="Times New Roman"/>
        </w:rPr>
        <w:t>na podstawie art. 15 RODO prawo dostępu do danych osobowych Pani/Pana dotyczących;</w:t>
      </w:r>
    </w:p>
    <w:p w:rsidR="006D2A29" w:rsidRPr="006D2A29" w:rsidRDefault="006D2A29" w:rsidP="0005119F">
      <w:pPr>
        <w:pStyle w:val="Akapitzlist"/>
        <w:numPr>
          <w:ilvl w:val="0"/>
          <w:numId w:val="14"/>
        </w:numPr>
        <w:spacing w:after="0" w:line="240" w:lineRule="auto"/>
        <w:ind w:left="993" w:hanging="284"/>
        <w:contextualSpacing/>
        <w:jc w:val="both"/>
        <w:rPr>
          <w:rFonts w:ascii="Times New Roman" w:hAnsi="Times New Roman"/>
        </w:rPr>
      </w:pPr>
      <w:r w:rsidRPr="006D2A29">
        <w:rPr>
          <w:rFonts w:ascii="Times New Roman" w:eastAsia="Times New Roman" w:hAnsi="Times New Roman"/>
        </w:rPr>
        <w:t>na podstawie art. 16 RODO prawo do sprostowania Pani/Pana danych osobowych;</w:t>
      </w:r>
    </w:p>
    <w:p w:rsidR="006D2A29" w:rsidRPr="006D2A29" w:rsidRDefault="006D2A29" w:rsidP="0005119F">
      <w:pPr>
        <w:pStyle w:val="Akapitzlist"/>
        <w:numPr>
          <w:ilvl w:val="0"/>
          <w:numId w:val="14"/>
        </w:numPr>
        <w:spacing w:after="0" w:line="240" w:lineRule="auto"/>
        <w:ind w:left="993" w:hanging="284"/>
        <w:contextualSpacing/>
        <w:jc w:val="both"/>
        <w:rPr>
          <w:rFonts w:ascii="Times New Roman" w:eastAsia="Times New Roman" w:hAnsi="Times New Roman"/>
        </w:rPr>
      </w:pPr>
      <w:r w:rsidRPr="006D2A29">
        <w:rPr>
          <w:rFonts w:ascii="Times New Roman" w:eastAsia="Times New Roman" w:hAnsi="Times New Roman"/>
        </w:rPr>
        <w:t xml:space="preserve">na podstawie art. 18 RODO prawo żądania od administratora ograniczenia przetwarzania danych osobowych z zastrzeżeniem przypadków, o których mowa w art. 18 ust. 2 RODO;  </w:t>
      </w:r>
    </w:p>
    <w:p w:rsidR="006D2A29" w:rsidRPr="006D2A29" w:rsidRDefault="006D2A29" w:rsidP="0005119F">
      <w:pPr>
        <w:pStyle w:val="Akapitzlist"/>
        <w:numPr>
          <w:ilvl w:val="0"/>
          <w:numId w:val="14"/>
        </w:numPr>
        <w:spacing w:after="0" w:line="240" w:lineRule="auto"/>
        <w:ind w:left="993" w:hanging="284"/>
        <w:contextualSpacing/>
        <w:jc w:val="both"/>
        <w:rPr>
          <w:rFonts w:ascii="Times New Roman" w:hAnsi="Times New Roman"/>
        </w:rPr>
      </w:pPr>
      <w:r w:rsidRPr="006D2A29">
        <w:rPr>
          <w:rFonts w:ascii="Times New Roman" w:eastAsia="Times New Roman" w:hAnsi="Times New Roman"/>
        </w:rPr>
        <w:t>prawo do wniesienia skargi do Prezesa Urzędu Ochrony Danych Osobowych, gdy uzna Pani/Pan, że przetwarzanie danych osobowych Pani/Pana dotyczących narusza przepisy RODO;</w:t>
      </w:r>
    </w:p>
    <w:p w:rsidR="006D2A29" w:rsidRPr="006D2A29" w:rsidRDefault="006D2A29" w:rsidP="0005119F">
      <w:pPr>
        <w:pStyle w:val="Akapitzlist"/>
        <w:numPr>
          <w:ilvl w:val="0"/>
          <w:numId w:val="13"/>
        </w:numPr>
        <w:spacing w:after="0" w:line="240" w:lineRule="auto"/>
        <w:contextualSpacing/>
        <w:jc w:val="both"/>
        <w:rPr>
          <w:rFonts w:ascii="Times New Roman" w:hAnsi="Times New Roman"/>
        </w:rPr>
      </w:pPr>
      <w:r w:rsidRPr="006D2A29">
        <w:rPr>
          <w:rFonts w:ascii="Times New Roman" w:eastAsia="Times New Roman" w:hAnsi="Times New Roman"/>
        </w:rPr>
        <w:t>nie przysługuje Pani/Panu:</w:t>
      </w:r>
    </w:p>
    <w:p w:rsidR="006D2A29" w:rsidRPr="006D2A29" w:rsidRDefault="006D2A29" w:rsidP="0005119F">
      <w:pPr>
        <w:pStyle w:val="Akapitzlist"/>
        <w:numPr>
          <w:ilvl w:val="0"/>
          <w:numId w:val="15"/>
        </w:numPr>
        <w:spacing w:after="0" w:line="240" w:lineRule="auto"/>
        <w:ind w:left="993" w:hanging="284"/>
        <w:contextualSpacing/>
        <w:jc w:val="both"/>
        <w:rPr>
          <w:rFonts w:ascii="Times New Roman" w:hAnsi="Times New Roman"/>
        </w:rPr>
      </w:pPr>
      <w:r w:rsidRPr="006D2A29">
        <w:rPr>
          <w:rFonts w:ascii="Times New Roman" w:eastAsia="Times New Roman" w:hAnsi="Times New Roman"/>
        </w:rPr>
        <w:t>w związku z art. 17 ust. 3 lit. b, d lub e RODO prawo do usunięcia danych osobowych;</w:t>
      </w:r>
    </w:p>
    <w:p w:rsidR="006D2A29" w:rsidRPr="006D2A29" w:rsidRDefault="006D2A29" w:rsidP="0005119F">
      <w:pPr>
        <w:pStyle w:val="Akapitzlist"/>
        <w:numPr>
          <w:ilvl w:val="0"/>
          <w:numId w:val="15"/>
        </w:numPr>
        <w:spacing w:after="0" w:line="240" w:lineRule="auto"/>
        <w:ind w:left="993" w:hanging="284"/>
        <w:contextualSpacing/>
        <w:jc w:val="both"/>
        <w:rPr>
          <w:rFonts w:ascii="Times New Roman" w:eastAsia="Times New Roman" w:hAnsi="Times New Roman"/>
        </w:rPr>
      </w:pPr>
      <w:r w:rsidRPr="006D2A29">
        <w:rPr>
          <w:rFonts w:ascii="Times New Roman" w:eastAsia="Times New Roman" w:hAnsi="Times New Roman"/>
        </w:rPr>
        <w:t>prawo do przenoszenia danych osobowych, o którym mowa w art. 20 RODO;</w:t>
      </w:r>
    </w:p>
    <w:p w:rsidR="006D2A29" w:rsidRPr="006D2A29" w:rsidRDefault="006D2A29" w:rsidP="0005119F">
      <w:pPr>
        <w:pStyle w:val="Akapitzlist"/>
        <w:numPr>
          <w:ilvl w:val="0"/>
          <w:numId w:val="15"/>
        </w:numPr>
        <w:spacing w:after="0" w:line="240" w:lineRule="auto"/>
        <w:ind w:left="993" w:hanging="284"/>
        <w:contextualSpacing/>
        <w:jc w:val="both"/>
        <w:rPr>
          <w:rFonts w:ascii="Times New Roman" w:hAnsi="Times New Roman"/>
        </w:rPr>
      </w:pPr>
      <w:r w:rsidRPr="006D2A29">
        <w:rPr>
          <w:rFonts w:ascii="Times New Roman" w:eastAsia="Times New Roman" w:hAnsi="Times New Roman"/>
          <w:lang w:eastAsia="ar-SA"/>
        </w:rPr>
        <w:t>na podstawie art. 21 RODO prawo sprzeciwu, wobec przetwarzania danych osobowych, gdyż podstawą prawną przetwarzania Pani/Pana danych osobowych jest art. 6 ust. 1 lit. c RODO.</w:t>
      </w:r>
    </w:p>
    <w:p w:rsidR="001F35E3" w:rsidRDefault="001F35E3" w:rsidP="001F35E3">
      <w:pPr>
        <w:spacing w:after="0"/>
        <w:jc w:val="both"/>
        <w:rPr>
          <w:rFonts w:ascii="Times New Roman" w:hAnsi="Times New Roman" w:cs="Times New Roman"/>
          <w:b/>
          <w:u w:val="single"/>
        </w:rPr>
      </w:pPr>
    </w:p>
    <w:p w:rsidR="00CD161E" w:rsidRPr="001F35E3" w:rsidRDefault="006D2A29" w:rsidP="001F35E3">
      <w:pPr>
        <w:spacing w:after="0"/>
        <w:jc w:val="both"/>
        <w:rPr>
          <w:rFonts w:ascii="Times New Roman" w:hAnsi="Times New Roman" w:cs="Times New Roman"/>
          <w:b/>
          <w:u w:val="single"/>
        </w:rPr>
      </w:pPr>
      <w:r w:rsidRPr="006D2A29">
        <w:rPr>
          <w:rFonts w:ascii="Times New Roman" w:hAnsi="Times New Roman" w:cs="Times New Roman"/>
          <w:b/>
          <w:u w:val="single"/>
        </w:rPr>
        <w:t xml:space="preserve">ZAŁĄCZNIKI: </w:t>
      </w:r>
    </w:p>
    <w:p w:rsidR="00CD161E" w:rsidRPr="00CD161E" w:rsidRDefault="00CD161E" w:rsidP="00CD161E">
      <w:pPr>
        <w:spacing w:after="0"/>
        <w:ind w:left="284" w:hanging="284"/>
        <w:jc w:val="both"/>
        <w:rPr>
          <w:rFonts w:ascii="Times New Roman" w:hAnsi="Times New Roman" w:cs="Times New Roman"/>
        </w:rPr>
      </w:pPr>
      <w:r w:rsidRPr="00CD161E">
        <w:rPr>
          <w:rFonts w:ascii="Times New Roman" w:hAnsi="Times New Roman" w:cs="Times New Roman"/>
        </w:rPr>
        <w:t>Załącznik nr 1 – szczegółowy opis przedmiotu zamówienia;</w:t>
      </w:r>
    </w:p>
    <w:p w:rsidR="00CD161E" w:rsidRPr="00CD161E" w:rsidRDefault="00CD161E" w:rsidP="00CD161E">
      <w:pPr>
        <w:spacing w:after="0"/>
        <w:ind w:left="284" w:hanging="284"/>
        <w:jc w:val="both"/>
        <w:rPr>
          <w:rFonts w:ascii="Times New Roman" w:hAnsi="Times New Roman" w:cs="Times New Roman"/>
        </w:rPr>
      </w:pPr>
      <w:r w:rsidRPr="00CD161E">
        <w:rPr>
          <w:rFonts w:ascii="Times New Roman" w:hAnsi="Times New Roman" w:cs="Times New Roman"/>
        </w:rPr>
        <w:t>Załącznik nr 2 – formularz oferty;</w:t>
      </w:r>
    </w:p>
    <w:p w:rsidR="00CD161E" w:rsidRPr="00CD161E" w:rsidRDefault="00CD161E" w:rsidP="00CD161E">
      <w:pPr>
        <w:spacing w:after="0"/>
        <w:ind w:left="284" w:hanging="284"/>
        <w:jc w:val="both"/>
        <w:rPr>
          <w:rFonts w:ascii="Times New Roman" w:hAnsi="Times New Roman" w:cs="Times New Roman"/>
        </w:rPr>
      </w:pPr>
      <w:r w:rsidRPr="00CD161E">
        <w:rPr>
          <w:rFonts w:ascii="Times New Roman" w:hAnsi="Times New Roman" w:cs="Times New Roman"/>
        </w:rPr>
        <w:t xml:space="preserve">Załącznik nr 3 – JEDZ, </w:t>
      </w:r>
    </w:p>
    <w:p w:rsidR="00CD161E" w:rsidRPr="00CD161E" w:rsidRDefault="00CD161E" w:rsidP="00CD161E">
      <w:pPr>
        <w:spacing w:after="0"/>
        <w:ind w:left="284" w:hanging="284"/>
        <w:jc w:val="both"/>
        <w:rPr>
          <w:rFonts w:ascii="Times New Roman" w:hAnsi="Times New Roman" w:cs="Times New Roman"/>
          <w:b/>
          <w:i/>
        </w:rPr>
      </w:pPr>
      <w:r w:rsidRPr="00CD161E">
        <w:rPr>
          <w:rFonts w:ascii="Times New Roman" w:hAnsi="Times New Roman" w:cs="Times New Roman"/>
        </w:rPr>
        <w:t xml:space="preserve">Załącznik nr 4 – wykaz usług, </w:t>
      </w:r>
    </w:p>
    <w:p w:rsidR="00CD161E" w:rsidRPr="00CD161E" w:rsidRDefault="00CD161E" w:rsidP="00CD161E">
      <w:pPr>
        <w:spacing w:after="0"/>
        <w:ind w:left="284" w:hanging="284"/>
        <w:jc w:val="both"/>
        <w:rPr>
          <w:rFonts w:ascii="Times New Roman" w:hAnsi="Times New Roman" w:cs="Times New Roman"/>
          <w:b/>
          <w:i/>
        </w:rPr>
      </w:pPr>
      <w:r w:rsidRPr="00CD161E">
        <w:rPr>
          <w:rFonts w:ascii="Times New Roman" w:hAnsi="Times New Roman" w:cs="Times New Roman"/>
        </w:rPr>
        <w:t>Załącznik nr 5 – potencjał techniczny,</w:t>
      </w:r>
      <w:r w:rsidRPr="00CD161E">
        <w:rPr>
          <w:rFonts w:ascii="Times New Roman" w:hAnsi="Times New Roman" w:cs="Times New Roman"/>
          <w:b/>
          <w:i/>
        </w:rPr>
        <w:t xml:space="preserve"> </w:t>
      </w:r>
    </w:p>
    <w:p w:rsidR="00CD161E" w:rsidRPr="00CD161E" w:rsidRDefault="00CD161E" w:rsidP="00CD161E">
      <w:pPr>
        <w:spacing w:after="0"/>
        <w:ind w:left="284" w:hanging="284"/>
        <w:jc w:val="both"/>
        <w:rPr>
          <w:rFonts w:ascii="Times New Roman" w:hAnsi="Times New Roman" w:cs="Times New Roman"/>
        </w:rPr>
      </w:pPr>
      <w:r w:rsidRPr="00CD161E">
        <w:rPr>
          <w:rFonts w:ascii="Times New Roman" w:hAnsi="Times New Roman" w:cs="Times New Roman"/>
        </w:rPr>
        <w:t>Załącznik nr 6 – wymagania bazy magazynowo-transportowej</w:t>
      </w:r>
      <w:r w:rsidRPr="00CD161E">
        <w:rPr>
          <w:rFonts w:ascii="Times New Roman" w:hAnsi="Times New Roman" w:cs="Times New Roman"/>
          <w:b/>
          <w:i/>
        </w:rPr>
        <w:t>,</w:t>
      </w:r>
    </w:p>
    <w:p w:rsidR="00CD161E" w:rsidRPr="00CD161E" w:rsidRDefault="00CD161E" w:rsidP="00CD161E">
      <w:pPr>
        <w:spacing w:after="0"/>
        <w:ind w:left="284" w:hanging="284"/>
        <w:jc w:val="both"/>
        <w:rPr>
          <w:rFonts w:ascii="Times New Roman" w:hAnsi="Times New Roman" w:cs="Times New Roman"/>
        </w:rPr>
      </w:pPr>
      <w:r w:rsidRPr="00CD161E">
        <w:rPr>
          <w:rFonts w:ascii="Times New Roman" w:hAnsi="Times New Roman" w:cs="Times New Roman"/>
        </w:rPr>
        <w:lastRenderedPageBreak/>
        <w:t>Załącznik nr 7 –oświadczenie o dysponowaniu bazą magazynowo-transportową,</w:t>
      </w:r>
    </w:p>
    <w:p w:rsidR="00CD161E" w:rsidRPr="00CD161E" w:rsidRDefault="00CD161E" w:rsidP="00CD161E">
      <w:pPr>
        <w:spacing w:after="0"/>
        <w:ind w:left="284" w:hanging="284"/>
        <w:jc w:val="both"/>
        <w:rPr>
          <w:rFonts w:ascii="Times New Roman" w:hAnsi="Times New Roman" w:cs="Times New Roman"/>
        </w:rPr>
      </w:pPr>
      <w:r w:rsidRPr="00CD161E">
        <w:rPr>
          <w:rFonts w:ascii="Times New Roman" w:hAnsi="Times New Roman" w:cs="Times New Roman"/>
        </w:rPr>
        <w:t>Załącznik nr 7a – oświadczenie o wyrażeniu zgody na przeprowadzenie kontroli BM-T i pojazdów,</w:t>
      </w:r>
    </w:p>
    <w:p w:rsidR="00CD161E" w:rsidRPr="00CD161E" w:rsidRDefault="00CD161E" w:rsidP="00CD161E">
      <w:pPr>
        <w:spacing w:after="0"/>
        <w:ind w:left="284" w:hanging="284"/>
        <w:jc w:val="both"/>
        <w:rPr>
          <w:rFonts w:ascii="Times New Roman" w:hAnsi="Times New Roman" w:cs="Times New Roman"/>
          <w:b/>
          <w:i/>
        </w:rPr>
      </w:pPr>
      <w:r w:rsidRPr="00CD161E">
        <w:rPr>
          <w:rFonts w:ascii="Times New Roman" w:hAnsi="Times New Roman" w:cs="Times New Roman"/>
        </w:rPr>
        <w:t>Załącznik nr 8 – zobowiązanie o współpracy,</w:t>
      </w:r>
    </w:p>
    <w:p w:rsidR="00CD161E" w:rsidRPr="00CD161E" w:rsidRDefault="00CD161E" w:rsidP="00CD161E">
      <w:pPr>
        <w:spacing w:after="0"/>
        <w:ind w:left="284" w:hanging="284"/>
        <w:jc w:val="both"/>
        <w:rPr>
          <w:rFonts w:ascii="Times New Roman" w:hAnsi="Times New Roman" w:cs="Times New Roman"/>
          <w:b/>
          <w:i/>
        </w:rPr>
      </w:pPr>
      <w:r w:rsidRPr="00CD161E">
        <w:rPr>
          <w:rFonts w:ascii="Times New Roman" w:hAnsi="Times New Roman" w:cs="Times New Roman"/>
        </w:rPr>
        <w:t>Załącznik nr 9</w:t>
      </w:r>
      <w:r w:rsidR="00915C04">
        <w:rPr>
          <w:rFonts w:ascii="Times New Roman" w:hAnsi="Times New Roman" w:cs="Times New Roman"/>
        </w:rPr>
        <w:t xml:space="preserve"> </w:t>
      </w:r>
      <w:r w:rsidRPr="00CD161E">
        <w:rPr>
          <w:rFonts w:ascii="Times New Roman" w:hAnsi="Times New Roman" w:cs="Times New Roman"/>
        </w:rPr>
        <w:t>- informacja o przynależności do grupy kapitałowej</w:t>
      </w:r>
      <w:r w:rsidRPr="00CD161E">
        <w:rPr>
          <w:rFonts w:ascii="Times New Roman" w:hAnsi="Times New Roman" w:cs="Times New Roman"/>
          <w:i/>
        </w:rPr>
        <w:t>,</w:t>
      </w:r>
    </w:p>
    <w:p w:rsidR="00CD161E" w:rsidRPr="00CD161E" w:rsidRDefault="00CD161E" w:rsidP="00CD161E">
      <w:pPr>
        <w:spacing w:after="0"/>
        <w:ind w:left="284" w:hanging="284"/>
        <w:jc w:val="both"/>
        <w:rPr>
          <w:rFonts w:ascii="Times New Roman" w:hAnsi="Times New Roman" w:cs="Times New Roman"/>
          <w:b/>
          <w:i/>
        </w:rPr>
      </w:pPr>
      <w:r w:rsidRPr="00CD161E">
        <w:rPr>
          <w:rFonts w:ascii="Times New Roman" w:hAnsi="Times New Roman" w:cs="Times New Roman"/>
        </w:rPr>
        <w:t>Załącznik nr 10</w:t>
      </w:r>
      <w:r w:rsidRPr="00CD161E">
        <w:rPr>
          <w:rFonts w:ascii="Times New Roman" w:hAnsi="Times New Roman" w:cs="Times New Roman"/>
          <w:b/>
          <w:i/>
        </w:rPr>
        <w:t xml:space="preserve"> –</w:t>
      </w:r>
      <w:r w:rsidRPr="00CD161E">
        <w:rPr>
          <w:rFonts w:ascii="Times New Roman" w:hAnsi="Times New Roman" w:cs="Times New Roman"/>
        </w:rPr>
        <w:t>pełnomocnictwo,</w:t>
      </w:r>
    </w:p>
    <w:p w:rsidR="00CD161E" w:rsidRPr="00CD161E" w:rsidRDefault="00CD161E" w:rsidP="00CD161E">
      <w:pPr>
        <w:spacing w:after="0"/>
        <w:ind w:left="284" w:hanging="284"/>
        <w:jc w:val="both"/>
        <w:rPr>
          <w:rFonts w:ascii="Times New Roman" w:hAnsi="Times New Roman" w:cs="Times New Roman"/>
        </w:rPr>
      </w:pPr>
      <w:r w:rsidRPr="00CD161E">
        <w:rPr>
          <w:rFonts w:ascii="Times New Roman" w:hAnsi="Times New Roman" w:cs="Times New Roman"/>
        </w:rPr>
        <w:t>Załącznik nr 11 – wzór umowy.</w:t>
      </w:r>
    </w:p>
    <w:p w:rsidR="00CD161E" w:rsidRPr="006D2A29" w:rsidRDefault="00CD161E" w:rsidP="00EC7746">
      <w:pPr>
        <w:spacing w:after="0"/>
        <w:ind w:left="284" w:hanging="284"/>
        <w:jc w:val="both"/>
        <w:rPr>
          <w:rFonts w:ascii="Times New Roman" w:hAnsi="Times New Roman" w:cs="Times New Roman"/>
        </w:rPr>
      </w:pPr>
    </w:p>
    <w:sectPr w:rsidR="00CD161E" w:rsidRPr="006D2A29" w:rsidSect="006D2A29">
      <w:footerReference w:type="default" r:id="rId21"/>
      <w:pgSz w:w="11906" w:h="16838"/>
      <w:pgMar w:top="1418" w:right="1418" w:bottom="1418" w:left="1418" w:header="164" w:footer="3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641" w:rsidRDefault="00EA1641" w:rsidP="006D2A29">
      <w:pPr>
        <w:spacing w:after="0" w:line="240" w:lineRule="auto"/>
      </w:pPr>
      <w:r>
        <w:separator/>
      </w:r>
    </w:p>
  </w:endnote>
  <w:endnote w:type="continuationSeparator" w:id="1">
    <w:p w:rsidR="00EA1641" w:rsidRDefault="00EA1641" w:rsidP="006D2A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F3">
    <w:panose1 w:val="00000000000000000000"/>
    <w:charset w:val="EE"/>
    <w:family w:val="auto"/>
    <w:notTrueType/>
    <w:pitch w:val="default"/>
    <w:sig w:usb0="00000005" w:usb1="00000000" w:usb2="00000000" w:usb3="00000000" w:csb0="00000002"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sig w:usb0="00000000" w:usb1="00000000" w:usb2="00000000" w:usb3="00000000" w:csb0="00000000" w:csb1="00000000"/>
  </w:font>
  <w:font w:name="Univers-PL">
    <w:altName w:val="Malgun Gothic"/>
    <w:charset w:val="81"/>
    <w:family w:val="swiss"/>
    <w:pitch w:val="default"/>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Italic">
    <w:altName w:val="Meiryo"/>
    <w:panose1 w:val="00000000000000000000"/>
    <w:charset w:val="80"/>
    <w:family w:val="auto"/>
    <w:notTrueType/>
    <w:pitch w:val="default"/>
    <w:sig w:usb0="00000001" w:usb1="08070000" w:usb2="00000010" w:usb3="00000000" w:csb0="00020000" w:csb1="00000000"/>
  </w:font>
  <w:font w:name="UniversPro-Roman">
    <w:altName w:val="Arial Unicode MS"/>
    <w:panose1 w:val="00000000000000000000"/>
    <w:charset w:val="80"/>
    <w:family w:val="auto"/>
    <w:notTrueType/>
    <w:pitch w:val="default"/>
    <w:sig w:usb0="00000001" w:usb1="08070000" w:usb2="00000010" w:usb3="00000000" w:csb0="00020000" w:csb1="00000000"/>
  </w:font>
  <w:font w:name="TimesNewRoman,Bold">
    <w:altName w:val="Meiry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256" w:rsidRDefault="0032487E">
    <w:pPr>
      <w:pStyle w:val="Stopka"/>
      <w:jc w:val="right"/>
    </w:pPr>
    <w:fldSimple w:instr=" PAGE   \* MERGEFORMAT ">
      <w:r w:rsidR="000660A1">
        <w:rPr>
          <w:noProof/>
        </w:rPr>
        <w:t>1</w:t>
      </w:r>
    </w:fldSimple>
  </w:p>
  <w:p w:rsidR="006C0256" w:rsidRDefault="006C025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641" w:rsidRDefault="00EA1641" w:rsidP="006D2A29">
      <w:pPr>
        <w:spacing w:after="0" w:line="240" w:lineRule="auto"/>
      </w:pPr>
      <w:r>
        <w:separator/>
      </w:r>
    </w:p>
  </w:footnote>
  <w:footnote w:type="continuationSeparator" w:id="1">
    <w:p w:rsidR="00EA1641" w:rsidRDefault="00EA1641" w:rsidP="006D2A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322D"/>
    <w:multiLevelType w:val="hybridMultilevel"/>
    <w:tmpl w:val="755CC80E"/>
    <w:lvl w:ilvl="0" w:tplc="52C25300">
      <w:start w:val="1"/>
      <w:numFmt w:val="decimal"/>
      <w:lvlText w:val="%1."/>
      <w:lvlJc w:val="left"/>
      <w:pPr>
        <w:tabs>
          <w:tab w:val="num" w:pos="2359"/>
        </w:tabs>
        <w:ind w:left="2007" w:hanging="22"/>
      </w:pPr>
      <w:rPr>
        <w:rFonts w:cs="Times New Roman" w:hint="default"/>
        <w:b w:val="0"/>
      </w:rPr>
    </w:lvl>
    <w:lvl w:ilvl="1" w:tplc="04150015">
      <w:start w:val="1"/>
      <w:numFmt w:val="upperLetter"/>
      <w:lvlText w:val="%2."/>
      <w:lvlJc w:val="left"/>
      <w:pPr>
        <w:tabs>
          <w:tab w:val="num" w:pos="2204"/>
        </w:tabs>
        <w:ind w:left="2204" w:hanging="360"/>
      </w:pPr>
    </w:lvl>
    <w:lvl w:ilvl="2" w:tplc="0415001B" w:tentative="1">
      <w:start w:val="1"/>
      <w:numFmt w:val="lowerRoman"/>
      <w:lvlText w:val="%3."/>
      <w:lvlJc w:val="right"/>
      <w:pPr>
        <w:tabs>
          <w:tab w:val="num" w:pos="2924"/>
        </w:tabs>
        <w:ind w:left="2924" w:hanging="180"/>
      </w:pPr>
      <w:rPr>
        <w:rFonts w:cs="Times New Roman"/>
      </w:rPr>
    </w:lvl>
    <w:lvl w:ilvl="3" w:tplc="0415000F" w:tentative="1">
      <w:start w:val="1"/>
      <w:numFmt w:val="decimal"/>
      <w:lvlText w:val="%4."/>
      <w:lvlJc w:val="left"/>
      <w:pPr>
        <w:tabs>
          <w:tab w:val="num" w:pos="3644"/>
        </w:tabs>
        <w:ind w:left="3644" w:hanging="360"/>
      </w:pPr>
      <w:rPr>
        <w:rFonts w:cs="Times New Roman"/>
      </w:rPr>
    </w:lvl>
    <w:lvl w:ilvl="4" w:tplc="04150019" w:tentative="1">
      <w:start w:val="1"/>
      <w:numFmt w:val="lowerLetter"/>
      <w:lvlText w:val="%5."/>
      <w:lvlJc w:val="left"/>
      <w:pPr>
        <w:tabs>
          <w:tab w:val="num" w:pos="4364"/>
        </w:tabs>
        <w:ind w:left="4364" w:hanging="360"/>
      </w:pPr>
      <w:rPr>
        <w:rFonts w:cs="Times New Roman"/>
      </w:rPr>
    </w:lvl>
    <w:lvl w:ilvl="5" w:tplc="0415001B" w:tentative="1">
      <w:start w:val="1"/>
      <w:numFmt w:val="lowerRoman"/>
      <w:lvlText w:val="%6."/>
      <w:lvlJc w:val="right"/>
      <w:pPr>
        <w:tabs>
          <w:tab w:val="num" w:pos="5084"/>
        </w:tabs>
        <w:ind w:left="5084" w:hanging="180"/>
      </w:pPr>
      <w:rPr>
        <w:rFonts w:cs="Times New Roman"/>
      </w:rPr>
    </w:lvl>
    <w:lvl w:ilvl="6" w:tplc="0415000F" w:tentative="1">
      <w:start w:val="1"/>
      <w:numFmt w:val="decimal"/>
      <w:lvlText w:val="%7."/>
      <w:lvlJc w:val="left"/>
      <w:pPr>
        <w:tabs>
          <w:tab w:val="num" w:pos="5804"/>
        </w:tabs>
        <w:ind w:left="5804" w:hanging="360"/>
      </w:pPr>
      <w:rPr>
        <w:rFonts w:cs="Times New Roman"/>
      </w:rPr>
    </w:lvl>
    <w:lvl w:ilvl="7" w:tplc="04150019" w:tentative="1">
      <w:start w:val="1"/>
      <w:numFmt w:val="lowerLetter"/>
      <w:lvlText w:val="%8."/>
      <w:lvlJc w:val="left"/>
      <w:pPr>
        <w:tabs>
          <w:tab w:val="num" w:pos="6524"/>
        </w:tabs>
        <w:ind w:left="6524" w:hanging="360"/>
      </w:pPr>
      <w:rPr>
        <w:rFonts w:cs="Times New Roman"/>
      </w:rPr>
    </w:lvl>
    <w:lvl w:ilvl="8" w:tplc="0415001B" w:tentative="1">
      <w:start w:val="1"/>
      <w:numFmt w:val="lowerRoman"/>
      <w:lvlText w:val="%9."/>
      <w:lvlJc w:val="right"/>
      <w:pPr>
        <w:tabs>
          <w:tab w:val="num" w:pos="7244"/>
        </w:tabs>
        <w:ind w:left="7244" w:hanging="180"/>
      </w:pPr>
      <w:rPr>
        <w:rFonts w:cs="Times New Roman"/>
      </w:rPr>
    </w:lvl>
  </w:abstractNum>
  <w:abstractNum w:abstractNumId="1">
    <w:nsid w:val="028F6126"/>
    <w:multiLevelType w:val="hybridMultilevel"/>
    <w:tmpl w:val="F9F279EC"/>
    <w:lvl w:ilvl="0" w:tplc="04150001">
      <w:start w:val="1"/>
      <w:numFmt w:val="bullet"/>
      <w:lvlText w:val=""/>
      <w:lvlJc w:val="left"/>
      <w:pPr>
        <w:ind w:left="1494" w:hanging="360"/>
      </w:pPr>
      <w:rPr>
        <w:rFonts w:ascii="Symbol" w:hAnsi="Symbol" w:hint="default"/>
      </w:rPr>
    </w:lvl>
    <w:lvl w:ilvl="1" w:tplc="04150003">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2">
    <w:nsid w:val="038774D1"/>
    <w:multiLevelType w:val="hybridMultilevel"/>
    <w:tmpl w:val="1D907B9C"/>
    <w:lvl w:ilvl="0" w:tplc="4C281CBA">
      <w:start w:val="4"/>
      <w:numFmt w:val="upperRoman"/>
      <w:lvlText w:val="%1."/>
      <w:lvlJc w:val="right"/>
      <w:pPr>
        <w:tabs>
          <w:tab w:val="num" w:pos="360"/>
        </w:tabs>
        <w:ind w:left="360" w:hanging="360"/>
      </w:pPr>
      <w:rPr>
        <w:rFonts w:ascii="Garamond" w:hAnsi="Garamond" w:cs="Times New Roman" w:hint="default"/>
        <w:b/>
        <w:color w:val="auto"/>
        <w:sz w:val="24"/>
        <w:szCs w:val="24"/>
      </w:rPr>
    </w:lvl>
    <w:lvl w:ilvl="1" w:tplc="6C8CAFAC">
      <w:start w:val="1"/>
      <w:numFmt w:val="decimal"/>
      <w:lvlText w:val="%2."/>
      <w:lvlJc w:val="left"/>
      <w:pPr>
        <w:tabs>
          <w:tab w:val="num" w:pos="1353"/>
        </w:tabs>
        <w:ind w:left="1013" w:hanging="20"/>
      </w:pPr>
      <w:rPr>
        <w:rFonts w:ascii="Times New Roman" w:eastAsia="Calibri" w:hAnsi="Times New Roman" w:cs="Times New Roman" w:hint="default"/>
        <w:b w:val="0"/>
        <w:i w:val="0"/>
        <w:color w:val="auto"/>
        <w:sz w:val="22"/>
        <w:szCs w:val="22"/>
      </w:rPr>
    </w:lvl>
    <w:lvl w:ilvl="2" w:tplc="0415001B">
      <w:start w:val="1"/>
      <w:numFmt w:val="lowerRoman"/>
      <w:lvlText w:val="%3."/>
      <w:lvlJc w:val="right"/>
      <w:pPr>
        <w:tabs>
          <w:tab w:val="num" w:pos="2160"/>
        </w:tabs>
        <w:ind w:left="2160" w:hanging="180"/>
      </w:pPr>
      <w:rPr>
        <w:rFonts w:cs="Times New Roman"/>
      </w:rPr>
    </w:lvl>
    <w:lvl w:ilvl="3" w:tplc="20328456">
      <w:start w:val="1"/>
      <w:numFmt w:val="decimal"/>
      <w:lvlText w:val="%4)"/>
      <w:lvlJc w:val="left"/>
      <w:pPr>
        <w:tabs>
          <w:tab w:val="num" w:pos="1920"/>
        </w:tabs>
        <w:ind w:left="1920" w:hanging="360"/>
      </w:pPr>
      <w:rPr>
        <w:rFonts w:cs="Times New Roman" w:hint="default"/>
        <w:b w:val="0"/>
        <w:color w:val="auto"/>
      </w:rPr>
    </w:lvl>
    <w:lvl w:ilvl="4" w:tplc="17626D16">
      <w:start w:val="1"/>
      <w:numFmt w:val="decimal"/>
      <w:lvlText w:val="%5)"/>
      <w:lvlJc w:val="left"/>
      <w:pPr>
        <w:tabs>
          <w:tab w:val="num" w:pos="3600"/>
        </w:tabs>
        <w:ind w:left="3600" w:hanging="360"/>
      </w:pPr>
      <w:rPr>
        <w:rFonts w:ascii="Garamond" w:eastAsia="Calibri" w:hAnsi="Garamond" w:cs="Times New Roman"/>
        <w:b/>
      </w:rPr>
    </w:lvl>
    <w:lvl w:ilvl="5" w:tplc="955C893A">
      <w:start w:val="1"/>
      <w:numFmt w:val="lowerLetter"/>
      <w:lvlText w:val="%6)"/>
      <w:lvlJc w:val="left"/>
      <w:pPr>
        <w:ind w:left="4500" w:hanging="360"/>
      </w:pPr>
      <w:rPr>
        <w:rFonts w:eastAsia="Batang" w:hint="default"/>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64231DE"/>
    <w:multiLevelType w:val="hybridMultilevel"/>
    <w:tmpl w:val="55ECB62C"/>
    <w:lvl w:ilvl="0" w:tplc="26C839A4">
      <w:start w:val="1"/>
      <w:numFmt w:val="decimal"/>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0BF72991"/>
    <w:multiLevelType w:val="multilevel"/>
    <w:tmpl w:val="1B8E8464"/>
    <w:lvl w:ilvl="0">
      <w:start w:val="1"/>
      <w:numFmt w:val="decimal"/>
      <w:lvlText w:val="%1."/>
      <w:lvlJc w:val="left"/>
      <w:pPr>
        <w:tabs>
          <w:tab w:val="num" w:pos="644"/>
        </w:tabs>
        <w:ind w:left="644" w:hanging="360"/>
      </w:pPr>
      <w:rPr>
        <w:rFonts w:ascii="Garamond" w:hAnsi="Garamond" w:cs="Times New Roman" w:hint="default"/>
        <w:b/>
        <w:color w:val="auto"/>
        <w:sz w:val="24"/>
        <w:szCs w:val="24"/>
      </w:rPr>
    </w:lvl>
    <w:lvl w:ilvl="1">
      <w:start w:val="1"/>
      <w:numFmt w:val="decimal"/>
      <w:isLgl/>
      <w:lvlText w:val="%2)"/>
      <w:lvlJc w:val="left"/>
      <w:pPr>
        <w:ind w:left="1429" w:hanging="720"/>
      </w:pPr>
      <w:rPr>
        <w:rFonts w:ascii="Garamond" w:eastAsia="Times New Roman" w:hAnsi="Garamond" w:cs="Times New Roman" w:hint="default"/>
        <w:b/>
        <w:color w:val="auto"/>
      </w:rPr>
    </w:lvl>
    <w:lvl w:ilvl="2">
      <w:start w:val="1"/>
      <w:numFmt w:val="decimal"/>
      <w:isLgl/>
      <w:lvlText w:val="%1.%2.%3."/>
      <w:lvlJc w:val="left"/>
      <w:pPr>
        <w:ind w:left="2152" w:hanging="720"/>
      </w:pPr>
      <w:rPr>
        <w:rFonts w:cs="Times New Roman" w:hint="default"/>
      </w:rPr>
    </w:lvl>
    <w:lvl w:ilvl="3">
      <w:start w:val="1"/>
      <w:numFmt w:val="decimal"/>
      <w:isLgl/>
      <w:lvlText w:val="%1.%2.%3.%4."/>
      <w:lvlJc w:val="left"/>
      <w:pPr>
        <w:ind w:left="2872" w:hanging="1080"/>
      </w:pPr>
      <w:rPr>
        <w:rFonts w:cs="Times New Roman" w:hint="default"/>
      </w:rPr>
    </w:lvl>
    <w:lvl w:ilvl="4">
      <w:start w:val="1"/>
      <w:numFmt w:val="decimal"/>
      <w:isLgl/>
      <w:lvlText w:val="%1.%2.%3.%4.%5."/>
      <w:lvlJc w:val="left"/>
      <w:pPr>
        <w:ind w:left="3592" w:hanging="1440"/>
      </w:pPr>
      <w:rPr>
        <w:rFonts w:cs="Times New Roman" w:hint="default"/>
      </w:rPr>
    </w:lvl>
    <w:lvl w:ilvl="5">
      <w:start w:val="1"/>
      <w:numFmt w:val="decimal"/>
      <w:isLgl/>
      <w:lvlText w:val="%1.%2.%3.%4.%5.%6."/>
      <w:lvlJc w:val="left"/>
      <w:pPr>
        <w:ind w:left="3952" w:hanging="1440"/>
      </w:pPr>
      <w:rPr>
        <w:rFonts w:cs="Times New Roman" w:hint="default"/>
      </w:rPr>
    </w:lvl>
    <w:lvl w:ilvl="6">
      <w:start w:val="1"/>
      <w:numFmt w:val="decimal"/>
      <w:isLgl/>
      <w:lvlText w:val="%1.%2.%3.%4.%5.%6.%7."/>
      <w:lvlJc w:val="left"/>
      <w:pPr>
        <w:ind w:left="4672" w:hanging="1800"/>
      </w:pPr>
      <w:rPr>
        <w:rFonts w:cs="Times New Roman" w:hint="default"/>
      </w:rPr>
    </w:lvl>
    <w:lvl w:ilvl="7">
      <w:start w:val="1"/>
      <w:numFmt w:val="decimal"/>
      <w:isLgl/>
      <w:lvlText w:val="%1.%2.%3.%4.%5.%6.%7.%8."/>
      <w:lvlJc w:val="left"/>
      <w:pPr>
        <w:ind w:left="5392" w:hanging="2160"/>
      </w:pPr>
      <w:rPr>
        <w:rFonts w:cs="Times New Roman" w:hint="default"/>
      </w:rPr>
    </w:lvl>
    <w:lvl w:ilvl="8">
      <w:start w:val="1"/>
      <w:numFmt w:val="decimal"/>
      <w:isLgl/>
      <w:lvlText w:val="%1.%2.%3.%4.%5.%6.%7.%8.%9."/>
      <w:lvlJc w:val="left"/>
      <w:pPr>
        <w:ind w:left="5752" w:hanging="2160"/>
      </w:pPr>
      <w:rPr>
        <w:rFonts w:cs="Times New Roman" w:hint="default"/>
      </w:rPr>
    </w:lvl>
  </w:abstractNum>
  <w:abstractNum w:abstractNumId="5">
    <w:nsid w:val="0D1B7664"/>
    <w:multiLevelType w:val="hybridMultilevel"/>
    <w:tmpl w:val="45FEA07A"/>
    <w:lvl w:ilvl="0" w:tplc="0DDADAF6">
      <w:start w:val="1"/>
      <w:numFmt w:val="lowerRoman"/>
      <w:lvlText w:val="%1."/>
      <w:lvlJc w:val="right"/>
      <w:pPr>
        <w:ind w:left="1931" w:hanging="360"/>
      </w:pPr>
      <w:rPr>
        <w:b/>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6">
    <w:nsid w:val="10A24C73"/>
    <w:multiLevelType w:val="hybridMultilevel"/>
    <w:tmpl w:val="3A263AF4"/>
    <w:lvl w:ilvl="0" w:tplc="48C082BA">
      <w:start w:val="1"/>
      <w:numFmt w:val="bullet"/>
      <w:lvlText w:val=""/>
      <w:lvlJc w:val="left"/>
      <w:pPr>
        <w:ind w:left="1742" w:hanging="360"/>
      </w:pPr>
      <w:rPr>
        <w:rFonts w:ascii="Symbol" w:hAnsi="Symbol" w:hint="default"/>
      </w:rPr>
    </w:lvl>
    <w:lvl w:ilvl="1" w:tplc="04150003" w:tentative="1">
      <w:start w:val="1"/>
      <w:numFmt w:val="bullet"/>
      <w:lvlText w:val="o"/>
      <w:lvlJc w:val="left"/>
      <w:pPr>
        <w:ind w:left="2462" w:hanging="360"/>
      </w:pPr>
      <w:rPr>
        <w:rFonts w:ascii="Courier New" w:hAnsi="Courier New" w:cs="Courier New" w:hint="default"/>
      </w:rPr>
    </w:lvl>
    <w:lvl w:ilvl="2" w:tplc="04150005" w:tentative="1">
      <w:start w:val="1"/>
      <w:numFmt w:val="bullet"/>
      <w:lvlText w:val=""/>
      <w:lvlJc w:val="left"/>
      <w:pPr>
        <w:ind w:left="3182" w:hanging="360"/>
      </w:pPr>
      <w:rPr>
        <w:rFonts w:ascii="Wingdings" w:hAnsi="Wingdings" w:hint="default"/>
      </w:rPr>
    </w:lvl>
    <w:lvl w:ilvl="3" w:tplc="04150001" w:tentative="1">
      <w:start w:val="1"/>
      <w:numFmt w:val="bullet"/>
      <w:lvlText w:val=""/>
      <w:lvlJc w:val="left"/>
      <w:pPr>
        <w:ind w:left="3902" w:hanging="360"/>
      </w:pPr>
      <w:rPr>
        <w:rFonts w:ascii="Symbol" w:hAnsi="Symbol" w:hint="default"/>
      </w:rPr>
    </w:lvl>
    <w:lvl w:ilvl="4" w:tplc="04150003" w:tentative="1">
      <w:start w:val="1"/>
      <w:numFmt w:val="bullet"/>
      <w:lvlText w:val="o"/>
      <w:lvlJc w:val="left"/>
      <w:pPr>
        <w:ind w:left="4622" w:hanging="360"/>
      </w:pPr>
      <w:rPr>
        <w:rFonts w:ascii="Courier New" w:hAnsi="Courier New" w:cs="Courier New" w:hint="default"/>
      </w:rPr>
    </w:lvl>
    <w:lvl w:ilvl="5" w:tplc="04150005" w:tentative="1">
      <w:start w:val="1"/>
      <w:numFmt w:val="bullet"/>
      <w:lvlText w:val=""/>
      <w:lvlJc w:val="left"/>
      <w:pPr>
        <w:ind w:left="5342" w:hanging="360"/>
      </w:pPr>
      <w:rPr>
        <w:rFonts w:ascii="Wingdings" w:hAnsi="Wingdings" w:hint="default"/>
      </w:rPr>
    </w:lvl>
    <w:lvl w:ilvl="6" w:tplc="04150001" w:tentative="1">
      <w:start w:val="1"/>
      <w:numFmt w:val="bullet"/>
      <w:lvlText w:val=""/>
      <w:lvlJc w:val="left"/>
      <w:pPr>
        <w:ind w:left="6062" w:hanging="360"/>
      </w:pPr>
      <w:rPr>
        <w:rFonts w:ascii="Symbol" w:hAnsi="Symbol" w:hint="default"/>
      </w:rPr>
    </w:lvl>
    <w:lvl w:ilvl="7" w:tplc="04150003" w:tentative="1">
      <w:start w:val="1"/>
      <w:numFmt w:val="bullet"/>
      <w:lvlText w:val="o"/>
      <w:lvlJc w:val="left"/>
      <w:pPr>
        <w:ind w:left="6782" w:hanging="360"/>
      </w:pPr>
      <w:rPr>
        <w:rFonts w:ascii="Courier New" w:hAnsi="Courier New" w:cs="Courier New" w:hint="default"/>
      </w:rPr>
    </w:lvl>
    <w:lvl w:ilvl="8" w:tplc="04150005" w:tentative="1">
      <w:start w:val="1"/>
      <w:numFmt w:val="bullet"/>
      <w:lvlText w:val=""/>
      <w:lvlJc w:val="left"/>
      <w:pPr>
        <w:ind w:left="7502" w:hanging="360"/>
      </w:pPr>
      <w:rPr>
        <w:rFonts w:ascii="Wingdings" w:hAnsi="Wingdings" w:hint="default"/>
      </w:rPr>
    </w:lvl>
  </w:abstractNum>
  <w:abstractNum w:abstractNumId="7">
    <w:nsid w:val="118A113F"/>
    <w:multiLevelType w:val="hybridMultilevel"/>
    <w:tmpl w:val="3F88CB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1DF3B9F"/>
    <w:multiLevelType w:val="hybridMultilevel"/>
    <w:tmpl w:val="D07E1152"/>
    <w:lvl w:ilvl="0" w:tplc="F3CC5C9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80763F"/>
    <w:multiLevelType w:val="hybridMultilevel"/>
    <w:tmpl w:val="3B2EA30A"/>
    <w:lvl w:ilvl="0" w:tplc="48C082B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nsid w:val="161C6579"/>
    <w:multiLevelType w:val="hybridMultilevel"/>
    <w:tmpl w:val="DF8E02DE"/>
    <w:lvl w:ilvl="0" w:tplc="0415001B">
      <w:start w:val="1"/>
      <w:numFmt w:val="lowerRoman"/>
      <w:lvlText w:val="%1."/>
      <w:lvlJc w:val="right"/>
      <w:pPr>
        <w:ind w:left="1022" w:hanging="360"/>
      </w:pPr>
    </w:lvl>
    <w:lvl w:ilvl="1" w:tplc="04150019" w:tentative="1">
      <w:start w:val="1"/>
      <w:numFmt w:val="lowerLetter"/>
      <w:lvlText w:val="%2."/>
      <w:lvlJc w:val="left"/>
      <w:pPr>
        <w:ind w:left="1742" w:hanging="360"/>
      </w:pPr>
    </w:lvl>
    <w:lvl w:ilvl="2" w:tplc="0415001B" w:tentative="1">
      <w:start w:val="1"/>
      <w:numFmt w:val="lowerRoman"/>
      <w:lvlText w:val="%3."/>
      <w:lvlJc w:val="right"/>
      <w:pPr>
        <w:ind w:left="2462" w:hanging="180"/>
      </w:pPr>
    </w:lvl>
    <w:lvl w:ilvl="3" w:tplc="0415000F" w:tentative="1">
      <w:start w:val="1"/>
      <w:numFmt w:val="decimal"/>
      <w:lvlText w:val="%4."/>
      <w:lvlJc w:val="left"/>
      <w:pPr>
        <w:ind w:left="3182" w:hanging="360"/>
      </w:pPr>
    </w:lvl>
    <w:lvl w:ilvl="4" w:tplc="04150019" w:tentative="1">
      <w:start w:val="1"/>
      <w:numFmt w:val="lowerLetter"/>
      <w:lvlText w:val="%5."/>
      <w:lvlJc w:val="left"/>
      <w:pPr>
        <w:ind w:left="3902" w:hanging="360"/>
      </w:pPr>
    </w:lvl>
    <w:lvl w:ilvl="5" w:tplc="0415001B">
      <w:start w:val="1"/>
      <w:numFmt w:val="lowerRoman"/>
      <w:lvlText w:val="%6."/>
      <w:lvlJc w:val="right"/>
      <w:pPr>
        <w:ind w:left="4622" w:hanging="180"/>
      </w:pPr>
    </w:lvl>
    <w:lvl w:ilvl="6" w:tplc="6D782B36">
      <w:start w:val="1"/>
      <w:numFmt w:val="lowerRoman"/>
      <w:lvlText w:val="%7."/>
      <w:lvlJc w:val="right"/>
      <w:pPr>
        <w:ind w:left="5342" w:hanging="360"/>
      </w:pPr>
      <w:rPr>
        <w:b/>
      </w:rPr>
    </w:lvl>
    <w:lvl w:ilvl="7" w:tplc="04150019" w:tentative="1">
      <w:start w:val="1"/>
      <w:numFmt w:val="lowerLetter"/>
      <w:lvlText w:val="%8."/>
      <w:lvlJc w:val="left"/>
      <w:pPr>
        <w:ind w:left="6062" w:hanging="360"/>
      </w:pPr>
    </w:lvl>
    <w:lvl w:ilvl="8" w:tplc="0415001B" w:tentative="1">
      <w:start w:val="1"/>
      <w:numFmt w:val="lowerRoman"/>
      <w:lvlText w:val="%9."/>
      <w:lvlJc w:val="right"/>
      <w:pPr>
        <w:ind w:left="6782" w:hanging="180"/>
      </w:pPr>
    </w:lvl>
  </w:abstractNum>
  <w:abstractNum w:abstractNumId="11">
    <w:nsid w:val="16225D3A"/>
    <w:multiLevelType w:val="hybridMultilevel"/>
    <w:tmpl w:val="73EA74A4"/>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4A76F22A">
      <w:start w:val="1"/>
      <w:numFmt w:val="lowerRoman"/>
      <w:lvlText w:val="%3."/>
      <w:lvlJc w:val="right"/>
      <w:pPr>
        <w:ind w:left="2727" w:hanging="180"/>
      </w:pPr>
      <w:rPr>
        <w:b/>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nsid w:val="16671754"/>
    <w:multiLevelType w:val="hybridMultilevel"/>
    <w:tmpl w:val="4D18E52E"/>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73915E6"/>
    <w:multiLevelType w:val="hybridMultilevel"/>
    <w:tmpl w:val="AE56A992"/>
    <w:lvl w:ilvl="0" w:tplc="D944B23E">
      <w:start w:val="1"/>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17497D03"/>
    <w:multiLevelType w:val="hybridMultilevel"/>
    <w:tmpl w:val="515E12AE"/>
    <w:lvl w:ilvl="0" w:tplc="48C082BA">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855F4D"/>
    <w:multiLevelType w:val="hybridMultilevel"/>
    <w:tmpl w:val="B9B4B5B8"/>
    <w:lvl w:ilvl="0" w:tplc="48C082B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nsid w:val="19DD725F"/>
    <w:multiLevelType w:val="hybridMultilevel"/>
    <w:tmpl w:val="9594EBD4"/>
    <w:lvl w:ilvl="0" w:tplc="AF7227B0">
      <w:start w:val="1"/>
      <w:numFmt w:val="upperRoman"/>
      <w:lvlText w:val="%1."/>
      <w:lvlJc w:val="right"/>
      <w:pPr>
        <w:tabs>
          <w:tab w:val="num" w:pos="784"/>
        </w:tabs>
        <w:ind w:left="784" w:hanging="360"/>
      </w:pPr>
      <w:rPr>
        <w:rFonts w:cs="Times New Roman" w:hint="default"/>
      </w:rPr>
    </w:lvl>
    <w:lvl w:ilvl="1" w:tplc="B2DADFA2">
      <w:start w:val="1"/>
      <w:numFmt w:val="decimal"/>
      <w:lvlText w:val="%2."/>
      <w:lvlJc w:val="left"/>
      <w:pPr>
        <w:tabs>
          <w:tab w:val="num" w:pos="1440"/>
        </w:tabs>
        <w:ind w:left="1440" w:hanging="360"/>
      </w:pPr>
      <w:rPr>
        <w:rFonts w:cs="Times New Roman" w:hint="default"/>
        <w:b/>
        <w:color w:val="auto"/>
      </w:rPr>
    </w:lvl>
    <w:lvl w:ilvl="2" w:tplc="2A08F1BA">
      <w:start w:val="1"/>
      <w:numFmt w:val="decimal"/>
      <w:lvlText w:val="%3)"/>
      <w:lvlJc w:val="left"/>
      <w:pPr>
        <w:tabs>
          <w:tab w:val="num" w:pos="2340"/>
        </w:tabs>
        <w:ind w:left="2340" w:hanging="360"/>
      </w:pPr>
      <w:rPr>
        <w:rFonts w:cs="Times New Roman" w:hint="default"/>
      </w:rPr>
    </w:lvl>
    <w:lvl w:ilvl="3" w:tplc="BAE0B556">
      <w:start w:val="1"/>
      <w:numFmt w:val="decimal"/>
      <w:lvlText w:val="%4)"/>
      <w:lvlJc w:val="left"/>
      <w:pPr>
        <w:tabs>
          <w:tab w:val="num" w:pos="2880"/>
        </w:tabs>
        <w:ind w:left="2880" w:hanging="360"/>
      </w:pPr>
      <w:rPr>
        <w:rFonts w:ascii="Garamond" w:eastAsia="Times New Roman" w:hAnsi="Garamond" w:cs="F3"/>
        <w:b w:val="0"/>
      </w:rPr>
    </w:lvl>
    <w:lvl w:ilvl="4" w:tplc="9DBA7742">
      <w:start w:val="1"/>
      <w:numFmt w:val="decimal"/>
      <w:lvlText w:val="%5)"/>
      <w:lvlJc w:val="left"/>
      <w:pPr>
        <w:tabs>
          <w:tab w:val="num" w:pos="3600"/>
        </w:tabs>
        <w:ind w:left="3600" w:hanging="360"/>
      </w:pPr>
      <w:rPr>
        <w:rFonts w:ascii="Times New Roman" w:eastAsia="Times New Roman" w:hAnsi="Times New Roman"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1B966E3A"/>
    <w:multiLevelType w:val="hybridMultilevel"/>
    <w:tmpl w:val="0810870C"/>
    <w:name w:val="WW8Num3822222222222222222222"/>
    <w:lvl w:ilvl="0" w:tplc="7328615A">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nsid w:val="1FBA4A23"/>
    <w:multiLevelType w:val="hybridMultilevel"/>
    <w:tmpl w:val="A5867DF4"/>
    <w:lvl w:ilvl="0" w:tplc="2638A510">
      <w:start w:val="1"/>
      <w:numFmt w:val="decimal"/>
      <w:lvlText w:val="%1."/>
      <w:lvlJc w:val="left"/>
      <w:pPr>
        <w:tabs>
          <w:tab w:val="num" w:pos="-1789"/>
        </w:tabs>
        <w:ind w:left="-2141" w:firstLine="2141"/>
      </w:pPr>
      <w:rPr>
        <w:rFonts w:cs="Times New Roman" w:hint="default"/>
        <w:b/>
        <w:strike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A0100E36">
      <w:start w:val="3"/>
      <w:numFmt w:val="decimal"/>
      <w:lvlText w:val="%4."/>
      <w:lvlJc w:val="left"/>
      <w:pPr>
        <w:tabs>
          <w:tab w:val="num" w:pos="800"/>
        </w:tabs>
        <w:ind w:left="448" w:hanging="22"/>
      </w:pPr>
      <w:rPr>
        <w:rFonts w:cs="Times New Roman" w:hint="default"/>
        <w:b/>
      </w:rPr>
    </w:lvl>
    <w:lvl w:ilvl="4" w:tplc="59603AB6">
      <w:start w:val="1"/>
      <w:numFmt w:val="decimal"/>
      <w:lvlText w:val="%5."/>
      <w:lvlJc w:val="left"/>
      <w:pPr>
        <w:tabs>
          <w:tab w:val="num" w:pos="3600"/>
        </w:tabs>
        <w:ind w:left="3600" w:hanging="360"/>
      </w:pPr>
      <w:rPr>
        <w:rFonts w:hint="default"/>
        <w:b/>
        <w:u w:val="none"/>
      </w:rPr>
    </w:lvl>
    <w:lvl w:ilvl="5" w:tplc="A1C69B90">
      <w:start w:val="1"/>
      <w:numFmt w:val="lowerLetter"/>
      <w:lvlText w:val="%6."/>
      <w:lvlJc w:val="left"/>
      <w:pPr>
        <w:tabs>
          <w:tab w:val="num" w:pos="4500"/>
        </w:tabs>
        <w:ind w:left="4500" w:hanging="360"/>
      </w:pPr>
      <w:rPr>
        <w:rFonts w:ascii="Times New Roman" w:eastAsia="Times New Roman" w:hAnsi="Times New Roman" w:cs="Times New Roman"/>
      </w:rPr>
    </w:lvl>
    <w:lvl w:ilvl="6" w:tplc="051E8888">
      <w:start w:val="1"/>
      <w:numFmt w:val="lowerLetter"/>
      <w:lvlText w:val="%7)"/>
      <w:lvlJc w:val="left"/>
      <w:pPr>
        <w:ind w:left="1353" w:hanging="360"/>
      </w:pPr>
      <w:rPr>
        <w:rFonts w:hint="default"/>
        <w:b/>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205169C1"/>
    <w:multiLevelType w:val="hybridMultilevel"/>
    <w:tmpl w:val="AE28E608"/>
    <w:name w:val="WW8Num38222"/>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07F6B62"/>
    <w:multiLevelType w:val="hybridMultilevel"/>
    <w:tmpl w:val="A1222AFA"/>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3994D34"/>
    <w:multiLevelType w:val="hybridMultilevel"/>
    <w:tmpl w:val="7A1E31F0"/>
    <w:lvl w:ilvl="0" w:tplc="1B3C1A0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3AE027E"/>
    <w:multiLevelType w:val="hybridMultilevel"/>
    <w:tmpl w:val="6928A132"/>
    <w:lvl w:ilvl="0" w:tplc="BDBC7606">
      <w:start w:val="1"/>
      <w:numFmt w:val="decimal"/>
      <w:lvlText w:val="%1."/>
      <w:lvlJc w:val="left"/>
      <w:pPr>
        <w:ind w:left="1068"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3D26486"/>
    <w:multiLevelType w:val="multilevel"/>
    <w:tmpl w:val="54780E9A"/>
    <w:lvl w:ilvl="0">
      <w:start w:val="17"/>
      <w:numFmt w:val="decimal"/>
      <w:pStyle w:val="Heading1"/>
      <w:suff w:val="space"/>
      <w:lvlText w:val="Rozdział %1"/>
      <w:lvlJc w:val="left"/>
      <w:pPr>
        <w:ind w:left="709" w:firstLine="0"/>
      </w:pPr>
      <w:rPr>
        <w:rFonts w:ascii="Times New Roman" w:hAnsi="Times New Roman"/>
        <w:b/>
        <w:sz w:val="22"/>
        <w:szCs w:val="28"/>
      </w:rPr>
    </w:lvl>
    <w:lvl w:ilvl="1">
      <w:start w:val="7"/>
      <w:numFmt w:val="none"/>
      <w:pStyle w:val="Heading2"/>
      <w:suff w:val="nothing"/>
      <w:lvlText w:val=""/>
      <w:lvlJc w:val="left"/>
      <w:pPr>
        <w:ind w:left="0" w:firstLine="0"/>
      </w:pPr>
      <w:rPr>
        <w:b/>
        <w:sz w:val="22"/>
      </w:r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4">
    <w:nsid w:val="241F70CC"/>
    <w:multiLevelType w:val="hybridMultilevel"/>
    <w:tmpl w:val="16BA2CB4"/>
    <w:lvl w:ilvl="0" w:tplc="48C082BA">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5">
    <w:nsid w:val="2735466C"/>
    <w:multiLevelType w:val="hybridMultilevel"/>
    <w:tmpl w:val="80B8B7D4"/>
    <w:lvl w:ilvl="0" w:tplc="C8C0ECEA">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28365F4D"/>
    <w:multiLevelType w:val="hybridMultilevel"/>
    <w:tmpl w:val="894C9D4C"/>
    <w:name w:val="WW8Num38222222222222222222"/>
    <w:lvl w:ilvl="0" w:tplc="F954CEF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nsid w:val="2A192C5C"/>
    <w:multiLevelType w:val="hybridMultilevel"/>
    <w:tmpl w:val="16900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B1E6648"/>
    <w:multiLevelType w:val="hybridMultilevel"/>
    <w:tmpl w:val="31247BD4"/>
    <w:lvl w:ilvl="0" w:tplc="22568210">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B4F34F0"/>
    <w:multiLevelType w:val="hybridMultilevel"/>
    <w:tmpl w:val="2AD6AC3A"/>
    <w:name w:val="WW8Num382222222"/>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0">
    <w:nsid w:val="2DC76F2C"/>
    <w:multiLevelType w:val="multilevel"/>
    <w:tmpl w:val="4F0252E6"/>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31">
    <w:nsid w:val="30AF6F8B"/>
    <w:multiLevelType w:val="hybridMultilevel"/>
    <w:tmpl w:val="A34E6E76"/>
    <w:lvl w:ilvl="0" w:tplc="0FBAAF4C">
      <w:start w:val="1"/>
      <w:numFmt w:val="lowerLetter"/>
      <w:lvlText w:val="%1)"/>
      <w:lvlJc w:val="left"/>
      <w:pPr>
        <w:ind w:left="1920" w:hanging="360"/>
      </w:pPr>
      <w:rPr>
        <w:rFonts w:hint="default"/>
        <w:b w:val="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2">
    <w:nsid w:val="325A5590"/>
    <w:multiLevelType w:val="hybridMultilevel"/>
    <w:tmpl w:val="B4E660BE"/>
    <w:lvl w:ilvl="0" w:tplc="EC8C37CC">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5AD7B96"/>
    <w:multiLevelType w:val="hybridMultilevel"/>
    <w:tmpl w:val="9E62BD1C"/>
    <w:name w:val="WW8Num3822222222222222222"/>
    <w:lvl w:ilvl="0" w:tplc="9134FF74">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nsid w:val="3B8D5D79"/>
    <w:multiLevelType w:val="hybridMultilevel"/>
    <w:tmpl w:val="449200D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3CA41A7D"/>
    <w:multiLevelType w:val="hybridMultilevel"/>
    <w:tmpl w:val="E172820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449134D5"/>
    <w:multiLevelType w:val="hybridMultilevel"/>
    <w:tmpl w:val="4DF06B9E"/>
    <w:lvl w:ilvl="0" w:tplc="48C082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nsid w:val="452D1AFB"/>
    <w:multiLevelType w:val="multilevel"/>
    <w:tmpl w:val="8C78790A"/>
    <w:lvl w:ilvl="0">
      <w:start w:val="1"/>
      <w:numFmt w:val="decimal"/>
      <w:lvlText w:val="%1."/>
      <w:lvlJc w:val="left"/>
      <w:pPr>
        <w:tabs>
          <w:tab w:val="num" w:pos="786"/>
        </w:tabs>
        <w:ind w:left="786" w:hanging="360"/>
      </w:pPr>
      <w:rPr>
        <w:rFonts w:ascii="Times New Roman" w:hAnsi="Times New Roman" w:cs="Times New Roman"/>
      </w:rPr>
    </w:lvl>
    <w:lvl w:ilvl="1">
      <w:start w:val="2"/>
      <w:numFmt w:val="decimal"/>
      <w:lvlText w:val="%2)"/>
      <w:lvlJc w:val="left"/>
      <w:pPr>
        <w:tabs>
          <w:tab w:val="num" w:pos="2520"/>
        </w:tabs>
        <w:ind w:left="2520" w:hanging="360"/>
      </w:p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38">
    <w:nsid w:val="48A36888"/>
    <w:multiLevelType w:val="hybridMultilevel"/>
    <w:tmpl w:val="DD8244F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49E22D2C"/>
    <w:multiLevelType w:val="hybridMultilevel"/>
    <w:tmpl w:val="50B4A45A"/>
    <w:name w:val="WW8Num3822222222222222"/>
    <w:lvl w:ilvl="0" w:tplc="F954CEF6">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nsid w:val="4B096315"/>
    <w:multiLevelType w:val="hybridMultilevel"/>
    <w:tmpl w:val="E19237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4CB16F2C"/>
    <w:multiLevelType w:val="hybridMultilevel"/>
    <w:tmpl w:val="A832056E"/>
    <w:lvl w:ilvl="0" w:tplc="9B2ED33A">
      <w:start w:val="1"/>
      <w:numFmt w:val="upperLetter"/>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4CFF09E2"/>
    <w:multiLevelType w:val="hybridMultilevel"/>
    <w:tmpl w:val="82B4C834"/>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523756A1"/>
    <w:multiLevelType w:val="hybridMultilevel"/>
    <w:tmpl w:val="A74EDB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285024E"/>
    <w:multiLevelType w:val="hybridMultilevel"/>
    <w:tmpl w:val="0C849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3135628"/>
    <w:multiLevelType w:val="hybridMultilevel"/>
    <w:tmpl w:val="FCFCF320"/>
    <w:lvl w:ilvl="0" w:tplc="48C082B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6">
    <w:nsid w:val="5337208E"/>
    <w:multiLevelType w:val="hybridMultilevel"/>
    <w:tmpl w:val="4B1A9198"/>
    <w:lvl w:ilvl="0" w:tplc="48C082BA">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7">
    <w:nsid w:val="542712F5"/>
    <w:multiLevelType w:val="hybridMultilevel"/>
    <w:tmpl w:val="A74EDB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5F27A1F"/>
    <w:multiLevelType w:val="hybridMultilevel"/>
    <w:tmpl w:val="B0A2C7EE"/>
    <w:lvl w:ilvl="0" w:tplc="9C2A9F9C">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nsid w:val="567B7478"/>
    <w:multiLevelType w:val="multilevel"/>
    <w:tmpl w:val="63680AF2"/>
    <w:lvl w:ilvl="0">
      <w:start w:val="15"/>
      <w:numFmt w:val="decimal"/>
      <w:lvlText w:val="%1"/>
      <w:lvlJc w:val="left"/>
      <w:pPr>
        <w:ind w:left="420" w:hanging="420"/>
      </w:pPr>
      <w:rPr>
        <w:rFonts w:hint="default"/>
        <w:b/>
      </w:rPr>
    </w:lvl>
    <w:lvl w:ilvl="1">
      <w:start w:val="1"/>
      <w:numFmt w:val="decimal"/>
      <w:lvlText w:val="%2."/>
      <w:lvlJc w:val="left"/>
      <w:pPr>
        <w:ind w:left="562" w:hanging="420"/>
      </w:pPr>
      <w:rPr>
        <w:rFonts w:hint="default"/>
        <w:b w:val="0"/>
        <w:i w:val="0"/>
        <w:color w:val="auto"/>
      </w:rPr>
    </w:lvl>
    <w:lvl w:ilvl="2">
      <w:start w:val="1"/>
      <w:numFmt w:val="decimal"/>
      <w:lvlText w:val="%1.%2.%3"/>
      <w:lvlJc w:val="left"/>
      <w:pPr>
        <w:ind w:left="2280" w:hanging="720"/>
      </w:pPr>
      <w:rPr>
        <w:rFonts w:hint="default"/>
        <w:b/>
      </w:rPr>
    </w:lvl>
    <w:lvl w:ilvl="3">
      <w:start w:val="1"/>
      <w:numFmt w:val="decimal"/>
      <w:lvlText w:val="%1.%2.%3.%4"/>
      <w:lvlJc w:val="left"/>
      <w:pPr>
        <w:ind w:left="3060" w:hanging="720"/>
      </w:pPr>
      <w:rPr>
        <w:rFonts w:hint="default"/>
        <w:b w:val="0"/>
      </w:rPr>
    </w:lvl>
    <w:lvl w:ilvl="4">
      <w:start w:val="1"/>
      <w:numFmt w:val="decimal"/>
      <w:lvlText w:val="%1.%2.%3.%4.%5"/>
      <w:lvlJc w:val="left"/>
      <w:pPr>
        <w:ind w:left="4200" w:hanging="1080"/>
      </w:pPr>
      <w:rPr>
        <w:rFonts w:hint="default"/>
        <w:b w:val="0"/>
      </w:rPr>
    </w:lvl>
    <w:lvl w:ilvl="5">
      <w:start w:val="1"/>
      <w:numFmt w:val="decimal"/>
      <w:lvlText w:val="%1.%2.%3.%4.%5.%6"/>
      <w:lvlJc w:val="left"/>
      <w:pPr>
        <w:ind w:left="4980" w:hanging="108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6900" w:hanging="1440"/>
      </w:pPr>
      <w:rPr>
        <w:rFonts w:hint="default"/>
        <w:b w:val="0"/>
      </w:rPr>
    </w:lvl>
    <w:lvl w:ilvl="8">
      <w:start w:val="1"/>
      <w:numFmt w:val="decimal"/>
      <w:lvlText w:val="%1.%2.%3.%4.%5.%6.%7.%8.%9"/>
      <w:lvlJc w:val="left"/>
      <w:pPr>
        <w:ind w:left="8040" w:hanging="1800"/>
      </w:pPr>
      <w:rPr>
        <w:rFonts w:hint="default"/>
        <w:b w:val="0"/>
      </w:rPr>
    </w:lvl>
  </w:abstractNum>
  <w:abstractNum w:abstractNumId="50">
    <w:nsid w:val="5A5659BF"/>
    <w:multiLevelType w:val="multilevel"/>
    <w:tmpl w:val="AE5CAE78"/>
    <w:lvl w:ilvl="0">
      <w:start w:val="16"/>
      <w:numFmt w:val="decimal"/>
      <w:lvlText w:val="%1"/>
      <w:lvlJc w:val="left"/>
      <w:pPr>
        <w:ind w:left="420" w:hanging="420"/>
      </w:pPr>
      <w:rPr>
        <w:rFonts w:hint="default"/>
        <w:b w:val="0"/>
      </w:rPr>
    </w:lvl>
    <w:lvl w:ilvl="1">
      <w:start w:val="1"/>
      <w:numFmt w:val="decimal"/>
      <w:lvlText w:val="%1.%2"/>
      <w:lvlJc w:val="left"/>
      <w:pPr>
        <w:ind w:left="1200" w:hanging="420"/>
      </w:pPr>
      <w:rPr>
        <w:rFonts w:hint="default"/>
        <w:b/>
      </w:rPr>
    </w:lvl>
    <w:lvl w:ilvl="2">
      <w:start w:val="1"/>
      <w:numFmt w:val="decimal"/>
      <w:lvlText w:val="%3)"/>
      <w:lvlJc w:val="left"/>
      <w:pPr>
        <w:ind w:left="1713" w:hanging="720"/>
      </w:pPr>
      <w:rPr>
        <w:rFonts w:hint="default"/>
        <w:b w:val="0"/>
        <w:i w:val="0"/>
        <w:color w:val="auto"/>
      </w:rPr>
    </w:lvl>
    <w:lvl w:ilvl="3">
      <w:start w:val="1"/>
      <w:numFmt w:val="decimal"/>
      <w:lvlText w:val="%1.%2.%3.%4"/>
      <w:lvlJc w:val="left"/>
      <w:pPr>
        <w:ind w:left="3060" w:hanging="720"/>
      </w:pPr>
      <w:rPr>
        <w:rFonts w:hint="default"/>
        <w:b w:val="0"/>
      </w:rPr>
    </w:lvl>
    <w:lvl w:ilvl="4">
      <w:start w:val="1"/>
      <w:numFmt w:val="decimal"/>
      <w:lvlText w:val="%1.%2.%3.%4.%5"/>
      <w:lvlJc w:val="left"/>
      <w:pPr>
        <w:ind w:left="4200" w:hanging="1080"/>
      </w:pPr>
      <w:rPr>
        <w:rFonts w:hint="default"/>
        <w:b w:val="0"/>
      </w:rPr>
    </w:lvl>
    <w:lvl w:ilvl="5">
      <w:start w:val="1"/>
      <w:numFmt w:val="decimal"/>
      <w:lvlText w:val="%1.%2.%3.%4.%5.%6"/>
      <w:lvlJc w:val="left"/>
      <w:pPr>
        <w:ind w:left="4980" w:hanging="108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6900" w:hanging="1440"/>
      </w:pPr>
      <w:rPr>
        <w:rFonts w:hint="default"/>
        <w:b w:val="0"/>
      </w:rPr>
    </w:lvl>
    <w:lvl w:ilvl="8">
      <w:start w:val="1"/>
      <w:numFmt w:val="decimal"/>
      <w:lvlText w:val="%1.%2.%3.%4.%5.%6.%7.%8.%9"/>
      <w:lvlJc w:val="left"/>
      <w:pPr>
        <w:ind w:left="8040" w:hanging="1800"/>
      </w:pPr>
      <w:rPr>
        <w:rFonts w:hint="default"/>
        <w:b w:val="0"/>
      </w:rPr>
    </w:lvl>
  </w:abstractNum>
  <w:abstractNum w:abstractNumId="51">
    <w:nsid w:val="5E8A2AF1"/>
    <w:multiLevelType w:val="hybridMultilevel"/>
    <w:tmpl w:val="95A8F5B4"/>
    <w:name w:val="WW8Num382222222222222222222222222222222222222222222222222222"/>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EF94B06"/>
    <w:multiLevelType w:val="hybridMultilevel"/>
    <w:tmpl w:val="E4181AFE"/>
    <w:lvl w:ilvl="0" w:tplc="04150001">
      <w:start w:val="1"/>
      <w:numFmt w:val="bullet"/>
      <w:pStyle w:val="Nagwek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5F4C3F33"/>
    <w:multiLevelType w:val="hybridMultilevel"/>
    <w:tmpl w:val="52AE673A"/>
    <w:lvl w:ilvl="0" w:tplc="B3962B1C">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F7D111F"/>
    <w:multiLevelType w:val="hybridMultilevel"/>
    <w:tmpl w:val="2F3803F2"/>
    <w:lvl w:ilvl="0" w:tplc="D5E65A4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FF62678"/>
    <w:multiLevelType w:val="hybridMultilevel"/>
    <w:tmpl w:val="200E2C7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nsid w:val="61BA62F2"/>
    <w:multiLevelType w:val="hybridMultilevel"/>
    <w:tmpl w:val="458C7DD4"/>
    <w:lvl w:ilvl="0" w:tplc="48C082BA">
      <w:start w:val="1"/>
      <w:numFmt w:val="bullet"/>
      <w:lvlText w:val=""/>
      <w:lvlJc w:val="left"/>
      <w:pPr>
        <w:ind w:left="1742" w:hanging="360"/>
      </w:pPr>
      <w:rPr>
        <w:rFonts w:ascii="Symbol" w:hAnsi="Symbol" w:hint="default"/>
      </w:rPr>
    </w:lvl>
    <w:lvl w:ilvl="1" w:tplc="04150003" w:tentative="1">
      <w:start w:val="1"/>
      <w:numFmt w:val="bullet"/>
      <w:lvlText w:val="o"/>
      <w:lvlJc w:val="left"/>
      <w:pPr>
        <w:ind w:left="2462" w:hanging="360"/>
      </w:pPr>
      <w:rPr>
        <w:rFonts w:ascii="Courier New" w:hAnsi="Courier New" w:cs="Courier New" w:hint="default"/>
      </w:rPr>
    </w:lvl>
    <w:lvl w:ilvl="2" w:tplc="04150005" w:tentative="1">
      <w:start w:val="1"/>
      <w:numFmt w:val="bullet"/>
      <w:lvlText w:val=""/>
      <w:lvlJc w:val="left"/>
      <w:pPr>
        <w:ind w:left="3182" w:hanging="360"/>
      </w:pPr>
      <w:rPr>
        <w:rFonts w:ascii="Wingdings" w:hAnsi="Wingdings" w:hint="default"/>
      </w:rPr>
    </w:lvl>
    <w:lvl w:ilvl="3" w:tplc="04150001" w:tentative="1">
      <w:start w:val="1"/>
      <w:numFmt w:val="bullet"/>
      <w:lvlText w:val=""/>
      <w:lvlJc w:val="left"/>
      <w:pPr>
        <w:ind w:left="3902" w:hanging="360"/>
      </w:pPr>
      <w:rPr>
        <w:rFonts w:ascii="Symbol" w:hAnsi="Symbol" w:hint="default"/>
      </w:rPr>
    </w:lvl>
    <w:lvl w:ilvl="4" w:tplc="04150003" w:tentative="1">
      <w:start w:val="1"/>
      <w:numFmt w:val="bullet"/>
      <w:lvlText w:val="o"/>
      <w:lvlJc w:val="left"/>
      <w:pPr>
        <w:ind w:left="4622" w:hanging="360"/>
      </w:pPr>
      <w:rPr>
        <w:rFonts w:ascii="Courier New" w:hAnsi="Courier New" w:cs="Courier New" w:hint="default"/>
      </w:rPr>
    </w:lvl>
    <w:lvl w:ilvl="5" w:tplc="04150005" w:tentative="1">
      <w:start w:val="1"/>
      <w:numFmt w:val="bullet"/>
      <w:lvlText w:val=""/>
      <w:lvlJc w:val="left"/>
      <w:pPr>
        <w:ind w:left="5342" w:hanging="360"/>
      </w:pPr>
      <w:rPr>
        <w:rFonts w:ascii="Wingdings" w:hAnsi="Wingdings" w:hint="default"/>
      </w:rPr>
    </w:lvl>
    <w:lvl w:ilvl="6" w:tplc="04150001" w:tentative="1">
      <w:start w:val="1"/>
      <w:numFmt w:val="bullet"/>
      <w:lvlText w:val=""/>
      <w:lvlJc w:val="left"/>
      <w:pPr>
        <w:ind w:left="6062" w:hanging="360"/>
      </w:pPr>
      <w:rPr>
        <w:rFonts w:ascii="Symbol" w:hAnsi="Symbol" w:hint="default"/>
      </w:rPr>
    </w:lvl>
    <w:lvl w:ilvl="7" w:tplc="04150003" w:tentative="1">
      <w:start w:val="1"/>
      <w:numFmt w:val="bullet"/>
      <w:lvlText w:val="o"/>
      <w:lvlJc w:val="left"/>
      <w:pPr>
        <w:ind w:left="6782" w:hanging="360"/>
      </w:pPr>
      <w:rPr>
        <w:rFonts w:ascii="Courier New" w:hAnsi="Courier New" w:cs="Courier New" w:hint="default"/>
      </w:rPr>
    </w:lvl>
    <w:lvl w:ilvl="8" w:tplc="04150005" w:tentative="1">
      <w:start w:val="1"/>
      <w:numFmt w:val="bullet"/>
      <w:lvlText w:val=""/>
      <w:lvlJc w:val="left"/>
      <w:pPr>
        <w:ind w:left="7502" w:hanging="360"/>
      </w:pPr>
      <w:rPr>
        <w:rFonts w:ascii="Wingdings" w:hAnsi="Wingdings" w:hint="default"/>
      </w:rPr>
    </w:lvl>
  </w:abstractNum>
  <w:abstractNum w:abstractNumId="57">
    <w:nsid w:val="61D72DD3"/>
    <w:multiLevelType w:val="hybridMultilevel"/>
    <w:tmpl w:val="612EA15C"/>
    <w:lvl w:ilvl="0" w:tplc="48C082B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8">
    <w:nsid w:val="62BF7EF6"/>
    <w:multiLevelType w:val="hybridMultilevel"/>
    <w:tmpl w:val="E768041E"/>
    <w:lvl w:ilvl="0" w:tplc="2E722236">
      <w:start w:val="1"/>
      <w:numFmt w:val="decimal"/>
      <w:lvlText w:val="%1."/>
      <w:lvlJc w:val="left"/>
      <w:pPr>
        <w:tabs>
          <w:tab w:val="num" w:pos="1454"/>
        </w:tabs>
        <w:ind w:left="1102" w:hanging="22"/>
      </w:pPr>
      <w:rPr>
        <w:rFonts w:cs="Times New Roman" w:hint="default"/>
        <w:b w:val="0"/>
      </w:rPr>
    </w:lvl>
    <w:lvl w:ilvl="1" w:tplc="04150019">
      <w:start w:val="1"/>
      <w:numFmt w:val="lowerLetter"/>
      <w:lvlText w:val="%2."/>
      <w:lvlJc w:val="left"/>
      <w:pPr>
        <w:tabs>
          <w:tab w:val="num" w:pos="928"/>
        </w:tabs>
        <w:ind w:left="928" w:hanging="360"/>
      </w:pPr>
      <w:rPr>
        <w:rFonts w:cs="Times New Roman"/>
      </w:rPr>
    </w:lvl>
    <w:lvl w:ilvl="2" w:tplc="D380506A">
      <w:start w:val="1"/>
      <w:numFmt w:val="decimal"/>
      <w:lvlText w:val="%3)"/>
      <w:lvlJc w:val="right"/>
      <w:pPr>
        <w:tabs>
          <w:tab w:val="num" w:pos="890"/>
        </w:tabs>
        <w:ind w:left="890" w:hanging="180"/>
      </w:pPr>
      <w:rPr>
        <w:rFonts w:ascii="Times New Roman" w:eastAsia="Times New Roman" w:hAnsi="Times New Roman" w:cs="Times New Roman"/>
        <w:b/>
      </w:rPr>
    </w:lvl>
    <w:lvl w:ilvl="3" w:tplc="48C082BA">
      <w:start w:val="1"/>
      <w:numFmt w:val="bullet"/>
      <w:lvlText w:val=""/>
      <w:lvlJc w:val="left"/>
      <w:pPr>
        <w:tabs>
          <w:tab w:val="num" w:pos="2880"/>
        </w:tabs>
        <w:ind w:left="2880" w:hanging="360"/>
      </w:pPr>
      <w:rPr>
        <w:rFonts w:ascii="Symbol" w:hAnsi="Symbol" w:hint="default"/>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nsid w:val="64D92EBF"/>
    <w:multiLevelType w:val="multilevel"/>
    <w:tmpl w:val="3B4E899C"/>
    <w:lvl w:ilvl="0">
      <w:start w:val="1"/>
      <w:numFmt w:val="bullet"/>
      <w:lvlText w:val=""/>
      <w:lvlJc w:val="left"/>
      <w:pPr>
        <w:ind w:left="1440" w:hanging="360"/>
      </w:pPr>
      <w:rPr>
        <w:rFonts w:ascii="Symbol" w:hAnsi="Symbol" w:cs="Symbol" w:hint="default"/>
        <w:sz w:val="22"/>
      </w:rPr>
    </w:lvl>
    <w:lvl w:ilvl="1">
      <w:start w:val="1"/>
      <w:numFmt w:val="bullet"/>
      <w:lvlText w:val=""/>
      <w:lvlJc w:val="left"/>
      <w:pPr>
        <w:ind w:left="2160" w:hanging="360"/>
      </w:pPr>
      <w:rPr>
        <w:rFonts w:ascii="Symbol" w:hAnsi="Symbol" w:cs="OpenSymbol"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0">
    <w:nsid w:val="664A6E4E"/>
    <w:multiLevelType w:val="hybridMultilevel"/>
    <w:tmpl w:val="F44EEBBE"/>
    <w:lvl w:ilvl="0" w:tplc="48C082BA">
      <w:start w:val="1"/>
      <w:numFmt w:val="bullet"/>
      <w:lvlText w:val=""/>
      <w:lvlJc w:val="left"/>
      <w:pPr>
        <w:ind w:left="1022" w:hanging="360"/>
      </w:pPr>
      <w:rPr>
        <w:rFonts w:ascii="Symbol" w:hAnsi="Symbol" w:hint="default"/>
      </w:rPr>
    </w:lvl>
    <w:lvl w:ilvl="1" w:tplc="04150003" w:tentative="1">
      <w:start w:val="1"/>
      <w:numFmt w:val="bullet"/>
      <w:lvlText w:val="o"/>
      <w:lvlJc w:val="left"/>
      <w:pPr>
        <w:ind w:left="1742" w:hanging="360"/>
      </w:pPr>
      <w:rPr>
        <w:rFonts w:ascii="Courier New" w:hAnsi="Courier New" w:cs="Courier New" w:hint="default"/>
      </w:rPr>
    </w:lvl>
    <w:lvl w:ilvl="2" w:tplc="04150005" w:tentative="1">
      <w:start w:val="1"/>
      <w:numFmt w:val="bullet"/>
      <w:lvlText w:val=""/>
      <w:lvlJc w:val="left"/>
      <w:pPr>
        <w:ind w:left="2462" w:hanging="360"/>
      </w:pPr>
      <w:rPr>
        <w:rFonts w:ascii="Wingdings" w:hAnsi="Wingdings" w:hint="default"/>
      </w:rPr>
    </w:lvl>
    <w:lvl w:ilvl="3" w:tplc="04150001" w:tentative="1">
      <w:start w:val="1"/>
      <w:numFmt w:val="bullet"/>
      <w:lvlText w:val=""/>
      <w:lvlJc w:val="left"/>
      <w:pPr>
        <w:ind w:left="3182" w:hanging="360"/>
      </w:pPr>
      <w:rPr>
        <w:rFonts w:ascii="Symbol" w:hAnsi="Symbol" w:hint="default"/>
      </w:rPr>
    </w:lvl>
    <w:lvl w:ilvl="4" w:tplc="04150003" w:tentative="1">
      <w:start w:val="1"/>
      <w:numFmt w:val="bullet"/>
      <w:lvlText w:val="o"/>
      <w:lvlJc w:val="left"/>
      <w:pPr>
        <w:ind w:left="3902" w:hanging="360"/>
      </w:pPr>
      <w:rPr>
        <w:rFonts w:ascii="Courier New" w:hAnsi="Courier New" w:cs="Courier New" w:hint="default"/>
      </w:rPr>
    </w:lvl>
    <w:lvl w:ilvl="5" w:tplc="04150005" w:tentative="1">
      <w:start w:val="1"/>
      <w:numFmt w:val="bullet"/>
      <w:lvlText w:val=""/>
      <w:lvlJc w:val="left"/>
      <w:pPr>
        <w:ind w:left="4622" w:hanging="360"/>
      </w:pPr>
      <w:rPr>
        <w:rFonts w:ascii="Wingdings" w:hAnsi="Wingdings" w:hint="default"/>
      </w:rPr>
    </w:lvl>
    <w:lvl w:ilvl="6" w:tplc="04150001" w:tentative="1">
      <w:start w:val="1"/>
      <w:numFmt w:val="bullet"/>
      <w:lvlText w:val=""/>
      <w:lvlJc w:val="left"/>
      <w:pPr>
        <w:ind w:left="5342" w:hanging="360"/>
      </w:pPr>
      <w:rPr>
        <w:rFonts w:ascii="Symbol" w:hAnsi="Symbol" w:hint="default"/>
      </w:rPr>
    </w:lvl>
    <w:lvl w:ilvl="7" w:tplc="04150003" w:tentative="1">
      <w:start w:val="1"/>
      <w:numFmt w:val="bullet"/>
      <w:lvlText w:val="o"/>
      <w:lvlJc w:val="left"/>
      <w:pPr>
        <w:ind w:left="6062" w:hanging="360"/>
      </w:pPr>
      <w:rPr>
        <w:rFonts w:ascii="Courier New" w:hAnsi="Courier New" w:cs="Courier New" w:hint="default"/>
      </w:rPr>
    </w:lvl>
    <w:lvl w:ilvl="8" w:tplc="04150005" w:tentative="1">
      <w:start w:val="1"/>
      <w:numFmt w:val="bullet"/>
      <w:lvlText w:val=""/>
      <w:lvlJc w:val="left"/>
      <w:pPr>
        <w:ind w:left="6782" w:hanging="360"/>
      </w:pPr>
      <w:rPr>
        <w:rFonts w:ascii="Wingdings" w:hAnsi="Wingdings" w:hint="default"/>
      </w:rPr>
    </w:lvl>
  </w:abstractNum>
  <w:abstractNum w:abstractNumId="61">
    <w:nsid w:val="698A27A4"/>
    <w:multiLevelType w:val="hybridMultilevel"/>
    <w:tmpl w:val="DAB6F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05E26A1"/>
    <w:multiLevelType w:val="hybridMultilevel"/>
    <w:tmpl w:val="5AEA387C"/>
    <w:lvl w:ilvl="0" w:tplc="48C082BA">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3">
    <w:nsid w:val="70971347"/>
    <w:multiLevelType w:val="hybridMultilevel"/>
    <w:tmpl w:val="A2285A4E"/>
    <w:lvl w:ilvl="0" w:tplc="48C082B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4">
    <w:nsid w:val="70C86F16"/>
    <w:multiLevelType w:val="hybridMultilevel"/>
    <w:tmpl w:val="EF68333E"/>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1">
      <w:start w:val="1"/>
      <w:numFmt w:val="bullet"/>
      <w:lvlText w:val=""/>
      <w:lvlJc w:val="left"/>
      <w:pPr>
        <w:ind w:left="3294" w:hanging="360"/>
      </w:pPr>
      <w:rPr>
        <w:rFonts w:ascii="Symbol" w:hAnsi="Symbol"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5">
    <w:nsid w:val="712430F9"/>
    <w:multiLevelType w:val="multilevel"/>
    <w:tmpl w:val="87462F7A"/>
    <w:name w:val="WW8Num382222222222222222222222222222222222222"/>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nsid w:val="721F512C"/>
    <w:multiLevelType w:val="hybridMultilevel"/>
    <w:tmpl w:val="BD0C09E4"/>
    <w:lvl w:ilvl="0" w:tplc="955C893A">
      <w:start w:val="1"/>
      <w:numFmt w:val="lowerLetter"/>
      <w:lvlText w:val="%1)"/>
      <w:lvlJc w:val="left"/>
      <w:pPr>
        <w:ind w:left="1854" w:hanging="360"/>
      </w:pPr>
      <w:rPr>
        <w:rFonts w:eastAsia="Batang" w:hint="default"/>
        <w:u w:val="none"/>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7">
    <w:nsid w:val="751C7E3E"/>
    <w:multiLevelType w:val="hybridMultilevel"/>
    <w:tmpl w:val="C8B8BF6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nsid w:val="77181A92"/>
    <w:multiLevelType w:val="hybridMultilevel"/>
    <w:tmpl w:val="87F2BE4E"/>
    <w:lvl w:ilvl="0" w:tplc="432A3382">
      <w:start w:val="1"/>
      <w:numFmt w:val="decimal"/>
      <w:lvlText w:val="%1."/>
      <w:lvlJc w:val="left"/>
      <w:pPr>
        <w:tabs>
          <w:tab w:val="num" w:pos="800"/>
        </w:tabs>
        <w:ind w:left="448" w:hanging="22"/>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nsid w:val="79394218"/>
    <w:multiLevelType w:val="multilevel"/>
    <w:tmpl w:val="1B8E8464"/>
    <w:lvl w:ilvl="0">
      <w:start w:val="1"/>
      <w:numFmt w:val="decimal"/>
      <w:lvlText w:val="%1."/>
      <w:lvlJc w:val="left"/>
      <w:pPr>
        <w:tabs>
          <w:tab w:val="num" w:pos="1353"/>
        </w:tabs>
        <w:ind w:left="1353" w:hanging="360"/>
      </w:pPr>
      <w:rPr>
        <w:rFonts w:ascii="Garamond" w:hAnsi="Garamond" w:cs="Times New Roman" w:hint="default"/>
        <w:b/>
        <w:color w:val="auto"/>
        <w:sz w:val="24"/>
        <w:szCs w:val="24"/>
      </w:rPr>
    </w:lvl>
    <w:lvl w:ilvl="1">
      <w:start w:val="1"/>
      <w:numFmt w:val="decimal"/>
      <w:isLgl/>
      <w:lvlText w:val="%2)"/>
      <w:lvlJc w:val="left"/>
      <w:pPr>
        <w:ind w:left="1288" w:hanging="720"/>
      </w:pPr>
      <w:rPr>
        <w:rFonts w:ascii="Garamond" w:eastAsia="Times New Roman" w:hAnsi="Garamond" w:cs="Times New Roman" w:hint="default"/>
        <w:b/>
        <w:color w:val="auto"/>
      </w:rPr>
    </w:lvl>
    <w:lvl w:ilvl="2">
      <w:start w:val="1"/>
      <w:numFmt w:val="decimal"/>
      <w:isLgl/>
      <w:lvlText w:val="%1.%2.%3."/>
      <w:lvlJc w:val="left"/>
      <w:pPr>
        <w:ind w:left="2152" w:hanging="720"/>
      </w:pPr>
      <w:rPr>
        <w:rFonts w:cs="Times New Roman" w:hint="default"/>
      </w:rPr>
    </w:lvl>
    <w:lvl w:ilvl="3">
      <w:start w:val="1"/>
      <w:numFmt w:val="decimal"/>
      <w:isLgl/>
      <w:lvlText w:val="%1.%2.%3.%4."/>
      <w:lvlJc w:val="left"/>
      <w:pPr>
        <w:ind w:left="2872" w:hanging="1080"/>
      </w:pPr>
      <w:rPr>
        <w:rFonts w:cs="Times New Roman" w:hint="default"/>
      </w:rPr>
    </w:lvl>
    <w:lvl w:ilvl="4">
      <w:start w:val="1"/>
      <w:numFmt w:val="decimal"/>
      <w:isLgl/>
      <w:lvlText w:val="%1.%2.%3.%4.%5."/>
      <w:lvlJc w:val="left"/>
      <w:pPr>
        <w:ind w:left="3592" w:hanging="1440"/>
      </w:pPr>
      <w:rPr>
        <w:rFonts w:cs="Times New Roman" w:hint="default"/>
      </w:rPr>
    </w:lvl>
    <w:lvl w:ilvl="5">
      <w:start w:val="1"/>
      <w:numFmt w:val="decimal"/>
      <w:isLgl/>
      <w:lvlText w:val="%1.%2.%3.%4.%5.%6."/>
      <w:lvlJc w:val="left"/>
      <w:pPr>
        <w:ind w:left="3952" w:hanging="1440"/>
      </w:pPr>
      <w:rPr>
        <w:rFonts w:cs="Times New Roman" w:hint="default"/>
      </w:rPr>
    </w:lvl>
    <w:lvl w:ilvl="6">
      <w:start w:val="1"/>
      <w:numFmt w:val="decimal"/>
      <w:isLgl/>
      <w:lvlText w:val="%1.%2.%3.%4.%5.%6.%7."/>
      <w:lvlJc w:val="left"/>
      <w:pPr>
        <w:ind w:left="4672" w:hanging="1800"/>
      </w:pPr>
      <w:rPr>
        <w:rFonts w:cs="Times New Roman" w:hint="default"/>
      </w:rPr>
    </w:lvl>
    <w:lvl w:ilvl="7">
      <w:start w:val="1"/>
      <w:numFmt w:val="decimal"/>
      <w:isLgl/>
      <w:lvlText w:val="%1.%2.%3.%4.%5.%6.%7.%8."/>
      <w:lvlJc w:val="left"/>
      <w:pPr>
        <w:ind w:left="5392" w:hanging="2160"/>
      </w:pPr>
      <w:rPr>
        <w:rFonts w:cs="Times New Roman" w:hint="default"/>
      </w:rPr>
    </w:lvl>
    <w:lvl w:ilvl="8">
      <w:start w:val="1"/>
      <w:numFmt w:val="decimal"/>
      <w:isLgl/>
      <w:lvlText w:val="%1.%2.%3.%4.%5.%6.%7.%8.%9."/>
      <w:lvlJc w:val="left"/>
      <w:pPr>
        <w:ind w:left="5752" w:hanging="2160"/>
      </w:pPr>
      <w:rPr>
        <w:rFonts w:cs="Times New Roman" w:hint="default"/>
      </w:rPr>
    </w:lvl>
  </w:abstractNum>
  <w:abstractNum w:abstractNumId="70">
    <w:nsid w:val="7B361394"/>
    <w:multiLevelType w:val="hybridMultilevel"/>
    <w:tmpl w:val="8EFCF98A"/>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71">
    <w:nsid w:val="7BFE05C8"/>
    <w:multiLevelType w:val="hybridMultilevel"/>
    <w:tmpl w:val="A74EDB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C8F3CB3"/>
    <w:multiLevelType w:val="hybridMultilevel"/>
    <w:tmpl w:val="D3480B9C"/>
    <w:lvl w:ilvl="0" w:tplc="48C082BA">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3">
    <w:nsid w:val="7F1924EB"/>
    <w:multiLevelType w:val="hybridMultilevel"/>
    <w:tmpl w:val="F69EB7F2"/>
    <w:lvl w:ilvl="0" w:tplc="04150011">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52"/>
  </w:num>
  <w:num w:numId="2">
    <w:abstractNumId w:val="48"/>
  </w:num>
  <w:num w:numId="3">
    <w:abstractNumId w:val="16"/>
  </w:num>
  <w:num w:numId="4">
    <w:abstractNumId w:val="18"/>
  </w:num>
  <w:num w:numId="5">
    <w:abstractNumId w:val="68"/>
  </w:num>
  <w:num w:numId="6">
    <w:abstractNumId w:val="69"/>
  </w:num>
  <w:num w:numId="7">
    <w:abstractNumId w:val="2"/>
  </w:num>
  <w:num w:numId="8">
    <w:abstractNumId w:val="1"/>
  </w:num>
  <w:num w:numId="9">
    <w:abstractNumId w:val="21"/>
  </w:num>
  <w:num w:numId="10">
    <w:abstractNumId w:val="59"/>
  </w:num>
  <w:num w:numId="11">
    <w:abstractNumId w:val="23"/>
  </w:num>
  <w:num w:numId="12">
    <w:abstractNumId w:val="37"/>
  </w:num>
  <w:num w:numId="13">
    <w:abstractNumId w:val="30"/>
  </w:num>
  <w:num w:numId="14">
    <w:abstractNumId w:val="24"/>
  </w:num>
  <w:num w:numId="15">
    <w:abstractNumId w:val="46"/>
  </w:num>
  <w:num w:numId="16">
    <w:abstractNumId w:val="71"/>
  </w:num>
  <w:num w:numId="17">
    <w:abstractNumId w:val="25"/>
  </w:num>
  <w:num w:numId="18">
    <w:abstractNumId w:val="31"/>
  </w:num>
  <w:num w:numId="19">
    <w:abstractNumId w:val="4"/>
  </w:num>
  <w:num w:numId="20">
    <w:abstractNumId w:val="0"/>
  </w:num>
  <w:num w:numId="21">
    <w:abstractNumId w:val="58"/>
  </w:num>
  <w:num w:numId="22">
    <w:abstractNumId w:val="61"/>
  </w:num>
  <w:num w:numId="23">
    <w:abstractNumId w:val="7"/>
  </w:num>
  <w:num w:numId="24">
    <w:abstractNumId w:val="8"/>
  </w:num>
  <w:num w:numId="25">
    <w:abstractNumId w:val="36"/>
  </w:num>
  <w:num w:numId="26">
    <w:abstractNumId w:val="40"/>
  </w:num>
  <w:num w:numId="27">
    <w:abstractNumId w:val="22"/>
  </w:num>
  <w:num w:numId="28">
    <w:abstractNumId w:val="15"/>
  </w:num>
  <w:num w:numId="29">
    <w:abstractNumId w:val="13"/>
  </w:num>
  <w:num w:numId="30">
    <w:abstractNumId w:val="72"/>
  </w:num>
  <w:num w:numId="31">
    <w:abstractNumId w:val="49"/>
  </w:num>
  <w:num w:numId="32">
    <w:abstractNumId w:val="50"/>
  </w:num>
  <w:num w:numId="33">
    <w:abstractNumId w:val="44"/>
  </w:num>
  <w:num w:numId="34">
    <w:abstractNumId w:val="32"/>
  </w:num>
  <w:num w:numId="35">
    <w:abstractNumId w:val="62"/>
  </w:num>
  <w:num w:numId="36">
    <w:abstractNumId w:val="63"/>
  </w:num>
  <w:num w:numId="37">
    <w:abstractNumId w:val="57"/>
  </w:num>
  <w:num w:numId="38">
    <w:abstractNumId w:val="54"/>
  </w:num>
  <w:num w:numId="39">
    <w:abstractNumId w:val="66"/>
  </w:num>
  <w:num w:numId="40">
    <w:abstractNumId w:val="55"/>
  </w:num>
  <w:num w:numId="41">
    <w:abstractNumId w:val="3"/>
  </w:num>
  <w:num w:numId="42">
    <w:abstractNumId w:val="53"/>
  </w:num>
  <w:num w:numId="43">
    <w:abstractNumId w:val="28"/>
  </w:num>
  <w:num w:numId="44">
    <w:abstractNumId w:val="70"/>
  </w:num>
  <w:num w:numId="45">
    <w:abstractNumId w:val="14"/>
  </w:num>
  <w:num w:numId="46">
    <w:abstractNumId w:val="42"/>
  </w:num>
  <w:num w:numId="47">
    <w:abstractNumId w:val="41"/>
  </w:num>
  <w:num w:numId="48">
    <w:abstractNumId w:val="5"/>
  </w:num>
  <w:num w:numId="49">
    <w:abstractNumId w:val="20"/>
  </w:num>
  <w:num w:numId="50">
    <w:abstractNumId w:val="60"/>
  </w:num>
  <w:num w:numId="51">
    <w:abstractNumId w:val="27"/>
  </w:num>
  <w:num w:numId="52">
    <w:abstractNumId w:val="35"/>
  </w:num>
  <w:num w:numId="53">
    <w:abstractNumId w:val="10"/>
  </w:num>
  <w:num w:numId="54">
    <w:abstractNumId w:val="12"/>
  </w:num>
  <w:num w:numId="55">
    <w:abstractNumId w:val="56"/>
  </w:num>
  <w:num w:numId="56">
    <w:abstractNumId w:val="6"/>
  </w:num>
  <w:num w:numId="57">
    <w:abstractNumId w:val="9"/>
  </w:num>
  <w:num w:numId="58">
    <w:abstractNumId w:val="11"/>
  </w:num>
  <w:num w:numId="59">
    <w:abstractNumId w:val="73"/>
  </w:num>
  <w:num w:numId="60">
    <w:abstractNumId w:val="64"/>
  </w:num>
  <w:num w:numId="61">
    <w:abstractNumId w:val="38"/>
  </w:num>
  <w:num w:numId="62">
    <w:abstractNumId w:val="67"/>
  </w:num>
  <w:num w:numId="63">
    <w:abstractNumId w:val="34"/>
  </w:num>
  <w:num w:numId="64">
    <w:abstractNumId w:val="45"/>
  </w:num>
  <w:num w:numId="65">
    <w:abstractNumId w:val="43"/>
  </w:num>
  <w:num w:numId="66">
    <w:abstractNumId w:val="47"/>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38914"/>
  </w:hdrShapeDefaults>
  <w:footnotePr>
    <w:footnote w:id="0"/>
    <w:footnote w:id="1"/>
  </w:footnotePr>
  <w:endnotePr>
    <w:endnote w:id="0"/>
    <w:endnote w:id="1"/>
  </w:endnotePr>
  <w:compat>
    <w:useFELayout/>
  </w:compat>
  <w:rsids>
    <w:rsidRoot w:val="006D2A29"/>
    <w:rsid w:val="0000121D"/>
    <w:rsid w:val="00001F7D"/>
    <w:rsid w:val="00023967"/>
    <w:rsid w:val="000306CC"/>
    <w:rsid w:val="00035866"/>
    <w:rsid w:val="00042408"/>
    <w:rsid w:val="0005119F"/>
    <w:rsid w:val="00061B06"/>
    <w:rsid w:val="000646F4"/>
    <w:rsid w:val="000654DF"/>
    <w:rsid w:val="000660A1"/>
    <w:rsid w:val="00085159"/>
    <w:rsid w:val="00090DFA"/>
    <w:rsid w:val="00093195"/>
    <w:rsid w:val="000970B9"/>
    <w:rsid w:val="000A74BB"/>
    <w:rsid w:val="000C611C"/>
    <w:rsid w:val="000D1D4B"/>
    <w:rsid w:val="000D26BE"/>
    <w:rsid w:val="000D469A"/>
    <w:rsid w:val="000E4B7F"/>
    <w:rsid w:val="000E4E1D"/>
    <w:rsid w:val="000E52B3"/>
    <w:rsid w:val="000F0EBB"/>
    <w:rsid w:val="00114660"/>
    <w:rsid w:val="001162F6"/>
    <w:rsid w:val="00125560"/>
    <w:rsid w:val="0012718D"/>
    <w:rsid w:val="001457AF"/>
    <w:rsid w:val="0014616C"/>
    <w:rsid w:val="00150E82"/>
    <w:rsid w:val="0016431A"/>
    <w:rsid w:val="00164EA0"/>
    <w:rsid w:val="001906A9"/>
    <w:rsid w:val="001914AC"/>
    <w:rsid w:val="00191A18"/>
    <w:rsid w:val="00193858"/>
    <w:rsid w:val="001C04A3"/>
    <w:rsid w:val="001C2DC4"/>
    <w:rsid w:val="001C364E"/>
    <w:rsid w:val="001D66E6"/>
    <w:rsid w:val="001F29B4"/>
    <w:rsid w:val="001F35E3"/>
    <w:rsid w:val="001F6091"/>
    <w:rsid w:val="0020039B"/>
    <w:rsid w:val="002206E3"/>
    <w:rsid w:val="00230430"/>
    <w:rsid w:val="002305E1"/>
    <w:rsid w:val="002312E3"/>
    <w:rsid w:val="002352EC"/>
    <w:rsid w:val="00241B57"/>
    <w:rsid w:val="00245E64"/>
    <w:rsid w:val="00253E93"/>
    <w:rsid w:val="00260025"/>
    <w:rsid w:val="00267361"/>
    <w:rsid w:val="00270571"/>
    <w:rsid w:val="002841F8"/>
    <w:rsid w:val="00291E46"/>
    <w:rsid w:val="00292763"/>
    <w:rsid w:val="00297F00"/>
    <w:rsid w:val="002C3579"/>
    <w:rsid w:val="002C783B"/>
    <w:rsid w:val="002D3E4A"/>
    <w:rsid w:val="002D75D6"/>
    <w:rsid w:val="002E67B1"/>
    <w:rsid w:val="002E74E8"/>
    <w:rsid w:val="002F6617"/>
    <w:rsid w:val="002F7C6B"/>
    <w:rsid w:val="00311D68"/>
    <w:rsid w:val="0031372F"/>
    <w:rsid w:val="00317376"/>
    <w:rsid w:val="0032487E"/>
    <w:rsid w:val="003312B9"/>
    <w:rsid w:val="00343171"/>
    <w:rsid w:val="00343ED8"/>
    <w:rsid w:val="00351C94"/>
    <w:rsid w:val="00356F7D"/>
    <w:rsid w:val="003645D1"/>
    <w:rsid w:val="00373375"/>
    <w:rsid w:val="00377F73"/>
    <w:rsid w:val="00380D9A"/>
    <w:rsid w:val="00384138"/>
    <w:rsid w:val="00384735"/>
    <w:rsid w:val="003862C1"/>
    <w:rsid w:val="00391132"/>
    <w:rsid w:val="00394287"/>
    <w:rsid w:val="003A0666"/>
    <w:rsid w:val="003A13DA"/>
    <w:rsid w:val="003A74E9"/>
    <w:rsid w:val="003B20EF"/>
    <w:rsid w:val="003D1DBE"/>
    <w:rsid w:val="003E03F6"/>
    <w:rsid w:val="003E0AED"/>
    <w:rsid w:val="003E1D82"/>
    <w:rsid w:val="003F22E8"/>
    <w:rsid w:val="003F4E55"/>
    <w:rsid w:val="00406B21"/>
    <w:rsid w:val="00422356"/>
    <w:rsid w:val="004267D0"/>
    <w:rsid w:val="00444F2D"/>
    <w:rsid w:val="00447A9B"/>
    <w:rsid w:val="00463FF1"/>
    <w:rsid w:val="004845B6"/>
    <w:rsid w:val="00485A74"/>
    <w:rsid w:val="004C111C"/>
    <w:rsid w:val="004D3B93"/>
    <w:rsid w:val="004F5F65"/>
    <w:rsid w:val="004F772A"/>
    <w:rsid w:val="005113DF"/>
    <w:rsid w:val="00521E2D"/>
    <w:rsid w:val="00541DFA"/>
    <w:rsid w:val="00542E56"/>
    <w:rsid w:val="00550895"/>
    <w:rsid w:val="00551433"/>
    <w:rsid w:val="00553656"/>
    <w:rsid w:val="00560F69"/>
    <w:rsid w:val="00561C0E"/>
    <w:rsid w:val="005641C9"/>
    <w:rsid w:val="00567472"/>
    <w:rsid w:val="005A324E"/>
    <w:rsid w:val="005D3622"/>
    <w:rsid w:val="005D4456"/>
    <w:rsid w:val="005D4D87"/>
    <w:rsid w:val="005F1A79"/>
    <w:rsid w:val="005F25B1"/>
    <w:rsid w:val="005F4774"/>
    <w:rsid w:val="006012E2"/>
    <w:rsid w:val="00604B2A"/>
    <w:rsid w:val="00614874"/>
    <w:rsid w:val="00630C6A"/>
    <w:rsid w:val="006362B4"/>
    <w:rsid w:val="00643AD2"/>
    <w:rsid w:val="00647D0E"/>
    <w:rsid w:val="006605DB"/>
    <w:rsid w:val="0066758E"/>
    <w:rsid w:val="00681A69"/>
    <w:rsid w:val="00683B33"/>
    <w:rsid w:val="00692E6C"/>
    <w:rsid w:val="006A424C"/>
    <w:rsid w:val="006B15F5"/>
    <w:rsid w:val="006C0256"/>
    <w:rsid w:val="006C7D36"/>
    <w:rsid w:val="006D2A29"/>
    <w:rsid w:val="006E4647"/>
    <w:rsid w:val="00717828"/>
    <w:rsid w:val="00721B83"/>
    <w:rsid w:val="00724E57"/>
    <w:rsid w:val="00736386"/>
    <w:rsid w:val="00792E2E"/>
    <w:rsid w:val="007A0CA6"/>
    <w:rsid w:val="007B2FCD"/>
    <w:rsid w:val="007B5001"/>
    <w:rsid w:val="007C2C9D"/>
    <w:rsid w:val="007E09A3"/>
    <w:rsid w:val="00835C99"/>
    <w:rsid w:val="008412DD"/>
    <w:rsid w:val="00843EDF"/>
    <w:rsid w:val="00844E6A"/>
    <w:rsid w:val="00860914"/>
    <w:rsid w:val="00880799"/>
    <w:rsid w:val="00884F16"/>
    <w:rsid w:val="008A1297"/>
    <w:rsid w:val="008A4578"/>
    <w:rsid w:val="008A6187"/>
    <w:rsid w:val="008E37CE"/>
    <w:rsid w:val="008F67AF"/>
    <w:rsid w:val="00907E79"/>
    <w:rsid w:val="009114F1"/>
    <w:rsid w:val="00915C04"/>
    <w:rsid w:val="00921DC3"/>
    <w:rsid w:val="00940DAB"/>
    <w:rsid w:val="0099212A"/>
    <w:rsid w:val="0099417D"/>
    <w:rsid w:val="009C0C09"/>
    <w:rsid w:val="009C5E80"/>
    <w:rsid w:val="009E1B4F"/>
    <w:rsid w:val="009E21B9"/>
    <w:rsid w:val="009E4E47"/>
    <w:rsid w:val="009F6394"/>
    <w:rsid w:val="00A14ABC"/>
    <w:rsid w:val="00A2702E"/>
    <w:rsid w:val="00A32310"/>
    <w:rsid w:val="00A3630D"/>
    <w:rsid w:val="00A43E30"/>
    <w:rsid w:val="00A50C4C"/>
    <w:rsid w:val="00A80389"/>
    <w:rsid w:val="00A8533E"/>
    <w:rsid w:val="00AA0BB6"/>
    <w:rsid w:val="00AA3E02"/>
    <w:rsid w:val="00AC7159"/>
    <w:rsid w:val="00AD07D4"/>
    <w:rsid w:val="00AD42E3"/>
    <w:rsid w:val="00AF7369"/>
    <w:rsid w:val="00B00DD8"/>
    <w:rsid w:val="00B06655"/>
    <w:rsid w:val="00B1254B"/>
    <w:rsid w:val="00B34957"/>
    <w:rsid w:val="00B353F1"/>
    <w:rsid w:val="00B4163E"/>
    <w:rsid w:val="00B44A7C"/>
    <w:rsid w:val="00B77BC3"/>
    <w:rsid w:val="00B97ACE"/>
    <w:rsid w:val="00BB02FD"/>
    <w:rsid w:val="00BB058C"/>
    <w:rsid w:val="00BB51B9"/>
    <w:rsid w:val="00BC031E"/>
    <w:rsid w:val="00BC107F"/>
    <w:rsid w:val="00BC5A05"/>
    <w:rsid w:val="00BE4CC4"/>
    <w:rsid w:val="00BE5B36"/>
    <w:rsid w:val="00BE7513"/>
    <w:rsid w:val="00BF0188"/>
    <w:rsid w:val="00BF4715"/>
    <w:rsid w:val="00C230BA"/>
    <w:rsid w:val="00C312BA"/>
    <w:rsid w:val="00C40996"/>
    <w:rsid w:val="00C41FE8"/>
    <w:rsid w:val="00C431FB"/>
    <w:rsid w:val="00C84F89"/>
    <w:rsid w:val="00CA787D"/>
    <w:rsid w:val="00CB48F1"/>
    <w:rsid w:val="00CB4CF1"/>
    <w:rsid w:val="00CD161E"/>
    <w:rsid w:val="00CE2DC1"/>
    <w:rsid w:val="00CE4583"/>
    <w:rsid w:val="00CF6A44"/>
    <w:rsid w:val="00D04185"/>
    <w:rsid w:val="00D153B5"/>
    <w:rsid w:val="00D1678D"/>
    <w:rsid w:val="00D17AE2"/>
    <w:rsid w:val="00D20FC4"/>
    <w:rsid w:val="00D323AF"/>
    <w:rsid w:val="00D34B4B"/>
    <w:rsid w:val="00D37A1D"/>
    <w:rsid w:val="00D47D50"/>
    <w:rsid w:val="00D54BF0"/>
    <w:rsid w:val="00D572BB"/>
    <w:rsid w:val="00D6012E"/>
    <w:rsid w:val="00D801D6"/>
    <w:rsid w:val="00D96B07"/>
    <w:rsid w:val="00DA56FB"/>
    <w:rsid w:val="00DB0F43"/>
    <w:rsid w:val="00DC11C7"/>
    <w:rsid w:val="00DC22D0"/>
    <w:rsid w:val="00DD005F"/>
    <w:rsid w:val="00DE56CA"/>
    <w:rsid w:val="00E00CFA"/>
    <w:rsid w:val="00E0180D"/>
    <w:rsid w:val="00E201BA"/>
    <w:rsid w:val="00E201F6"/>
    <w:rsid w:val="00E24331"/>
    <w:rsid w:val="00E303F2"/>
    <w:rsid w:val="00E43F45"/>
    <w:rsid w:val="00E46CA9"/>
    <w:rsid w:val="00E54405"/>
    <w:rsid w:val="00E72584"/>
    <w:rsid w:val="00E726B9"/>
    <w:rsid w:val="00E92364"/>
    <w:rsid w:val="00E958CD"/>
    <w:rsid w:val="00EA1641"/>
    <w:rsid w:val="00EB6099"/>
    <w:rsid w:val="00EC7746"/>
    <w:rsid w:val="00F03D43"/>
    <w:rsid w:val="00F13524"/>
    <w:rsid w:val="00F25026"/>
    <w:rsid w:val="00F363B6"/>
    <w:rsid w:val="00F54C7E"/>
    <w:rsid w:val="00F57529"/>
    <w:rsid w:val="00FA49A2"/>
    <w:rsid w:val="00FB2759"/>
    <w:rsid w:val="00FB3BFD"/>
    <w:rsid w:val="00FC0D9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41F8"/>
  </w:style>
  <w:style w:type="paragraph" w:styleId="Nagwek1">
    <w:name w:val="heading 1"/>
    <w:basedOn w:val="Normalny"/>
    <w:next w:val="Normalny"/>
    <w:link w:val="Nagwek1Znak"/>
    <w:uiPriority w:val="9"/>
    <w:qFormat/>
    <w:rsid w:val="006D2A29"/>
    <w:pPr>
      <w:keepNext/>
      <w:numPr>
        <w:numId w:val="1"/>
      </w:numPr>
      <w:suppressAutoHyphens/>
      <w:spacing w:after="0" w:line="240" w:lineRule="auto"/>
      <w:jc w:val="right"/>
      <w:outlineLvl w:val="0"/>
    </w:pPr>
    <w:rPr>
      <w:rFonts w:ascii="Times New Roman" w:eastAsia="Calibri" w:hAnsi="Times New Roman" w:cs="Times New Roman"/>
      <w:sz w:val="24"/>
      <w:szCs w:val="20"/>
      <w:lang w:eastAsia="ar-SA"/>
    </w:rPr>
  </w:style>
  <w:style w:type="paragraph" w:styleId="Nagwek3">
    <w:name w:val="heading 3"/>
    <w:basedOn w:val="Normalny"/>
    <w:next w:val="Normalny"/>
    <w:link w:val="Nagwek3Znak"/>
    <w:uiPriority w:val="9"/>
    <w:semiHidden/>
    <w:unhideWhenUsed/>
    <w:qFormat/>
    <w:rsid w:val="000654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6D2A29"/>
    <w:rPr>
      <w:rFonts w:ascii="Times New Roman" w:eastAsia="Calibri" w:hAnsi="Times New Roman" w:cs="Times New Roman"/>
      <w:sz w:val="24"/>
      <w:szCs w:val="20"/>
      <w:lang w:eastAsia="ar-SA"/>
    </w:rPr>
  </w:style>
  <w:style w:type="paragraph" w:styleId="Nagwek">
    <w:name w:val="header"/>
    <w:basedOn w:val="Normalny"/>
    <w:link w:val="NagwekZnak"/>
    <w:rsid w:val="006D2A29"/>
    <w:pPr>
      <w:tabs>
        <w:tab w:val="center" w:pos="4536"/>
        <w:tab w:val="right" w:pos="9072"/>
      </w:tabs>
      <w:suppressAutoHyphens/>
      <w:spacing w:after="0" w:line="240" w:lineRule="auto"/>
    </w:pPr>
    <w:rPr>
      <w:rFonts w:ascii="Times New Roman" w:eastAsia="Calibri" w:hAnsi="Times New Roman" w:cs="Times New Roman"/>
      <w:sz w:val="20"/>
      <w:szCs w:val="20"/>
      <w:lang w:eastAsia="ar-SA"/>
    </w:rPr>
  </w:style>
  <w:style w:type="character" w:customStyle="1" w:styleId="NagwekZnak">
    <w:name w:val="Nagłówek Znak"/>
    <w:basedOn w:val="Domylnaczcionkaakapitu"/>
    <w:link w:val="Nagwek"/>
    <w:rsid w:val="006D2A29"/>
    <w:rPr>
      <w:rFonts w:ascii="Times New Roman" w:eastAsia="Calibri" w:hAnsi="Times New Roman" w:cs="Times New Roman"/>
      <w:sz w:val="20"/>
      <w:szCs w:val="20"/>
      <w:lang w:eastAsia="ar-SA"/>
    </w:rPr>
  </w:style>
  <w:style w:type="paragraph" w:styleId="Stopka">
    <w:name w:val="footer"/>
    <w:basedOn w:val="Normalny"/>
    <w:link w:val="StopkaZnak"/>
    <w:uiPriority w:val="99"/>
    <w:rsid w:val="006D2A29"/>
    <w:pPr>
      <w:tabs>
        <w:tab w:val="center" w:pos="4536"/>
        <w:tab w:val="right" w:pos="9072"/>
      </w:tabs>
      <w:suppressAutoHyphens/>
      <w:spacing w:after="0" w:line="240" w:lineRule="auto"/>
    </w:pPr>
    <w:rPr>
      <w:rFonts w:ascii="Times New Roman" w:eastAsia="Calibri" w:hAnsi="Times New Roman" w:cs="Times New Roman"/>
      <w:sz w:val="20"/>
      <w:szCs w:val="20"/>
      <w:lang w:eastAsia="ar-SA"/>
    </w:rPr>
  </w:style>
  <w:style w:type="character" w:customStyle="1" w:styleId="StopkaZnak">
    <w:name w:val="Stopka Znak"/>
    <w:basedOn w:val="Domylnaczcionkaakapitu"/>
    <w:link w:val="Stopka"/>
    <w:uiPriority w:val="99"/>
    <w:rsid w:val="006D2A29"/>
    <w:rPr>
      <w:rFonts w:ascii="Times New Roman" w:eastAsia="Calibri" w:hAnsi="Times New Roman" w:cs="Times New Roman"/>
      <w:sz w:val="20"/>
      <w:szCs w:val="20"/>
      <w:lang w:eastAsia="ar-SA"/>
    </w:rPr>
  </w:style>
  <w:style w:type="character" w:styleId="Hipercze">
    <w:name w:val="Hyperlink"/>
    <w:uiPriority w:val="99"/>
    <w:rsid w:val="006D2A29"/>
    <w:rPr>
      <w:rFonts w:cs="Times New Roman"/>
      <w:color w:val="0000FF"/>
      <w:u w:val="single"/>
    </w:rPr>
  </w:style>
  <w:style w:type="paragraph" w:styleId="Tekstpodstawowy">
    <w:name w:val="Body Text"/>
    <w:basedOn w:val="Normalny"/>
    <w:link w:val="TekstpodstawowyZnak"/>
    <w:rsid w:val="006D2A29"/>
    <w:pPr>
      <w:suppressAutoHyphens/>
      <w:spacing w:after="0" w:line="240" w:lineRule="auto"/>
      <w:jc w:val="both"/>
    </w:pPr>
    <w:rPr>
      <w:rFonts w:ascii="Times New Roman" w:eastAsia="Calibri" w:hAnsi="Times New Roman" w:cs="Times New Roman"/>
      <w:sz w:val="24"/>
      <w:szCs w:val="20"/>
      <w:lang w:eastAsia="ar-SA"/>
    </w:rPr>
  </w:style>
  <w:style w:type="character" w:customStyle="1" w:styleId="TekstpodstawowyZnak">
    <w:name w:val="Tekst podstawowy Znak"/>
    <w:basedOn w:val="Domylnaczcionkaakapitu"/>
    <w:link w:val="Tekstpodstawowy"/>
    <w:rsid w:val="006D2A29"/>
    <w:rPr>
      <w:rFonts w:ascii="Times New Roman" w:eastAsia="Calibri" w:hAnsi="Times New Roman" w:cs="Times New Roman"/>
      <w:sz w:val="24"/>
      <w:szCs w:val="20"/>
      <w:lang w:eastAsia="ar-SA"/>
    </w:rPr>
  </w:style>
  <w:style w:type="paragraph" w:customStyle="1" w:styleId="Arial12CE">
    <w:name w:val="Arial 12 CE"/>
    <w:basedOn w:val="Normalny"/>
    <w:rsid w:val="006D2A29"/>
    <w:pPr>
      <w:suppressAutoHyphens/>
      <w:spacing w:after="0" w:line="360" w:lineRule="auto"/>
      <w:jc w:val="both"/>
    </w:pPr>
    <w:rPr>
      <w:rFonts w:ascii="Arial" w:eastAsia="Calibri" w:hAnsi="Arial" w:cs="Times New Roman"/>
      <w:sz w:val="24"/>
      <w:szCs w:val="20"/>
      <w:lang w:eastAsia="ar-SA"/>
    </w:rPr>
  </w:style>
  <w:style w:type="paragraph" w:styleId="NormalnyWeb">
    <w:name w:val="Normal (Web)"/>
    <w:basedOn w:val="Normalny"/>
    <w:rsid w:val="006D2A29"/>
    <w:pPr>
      <w:suppressAutoHyphens/>
      <w:spacing w:before="100" w:after="100" w:line="240" w:lineRule="auto"/>
    </w:pPr>
    <w:rPr>
      <w:rFonts w:ascii="Times New Roman" w:eastAsia="Calibri" w:hAnsi="Times New Roman" w:cs="Times New Roman"/>
      <w:sz w:val="24"/>
      <w:szCs w:val="24"/>
      <w:lang w:eastAsia="ar-SA"/>
    </w:rPr>
  </w:style>
  <w:style w:type="paragraph" w:styleId="Tekstpodstawowy2">
    <w:name w:val="Body Text 2"/>
    <w:basedOn w:val="Normalny"/>
    <w:link w:val="Tekstpodstawowy2Znak"/>
    <w:rsid w:val="006D2A29"/>
    <w:pPr>
      <w:suppressAutoHyphens/>
      <w:spacing w:after="120" w:line="480" w:lineRule="auto"/>
    </w:pPr>
    <w:rPr>
      <w:rFonts w:ascii="Times New Roman" w:eastAsia="Calibri" w:hAnsi="Times New Roman" w:cs="Times New Roman"/>
      <w:sz w:val="20"/>
      <w:szCs w:val="20"/>
      <w:lang w:eastAsia="ar-SA"/>
    </w:rPr>
  </w:style>
  <w:style w:type="character" w:customStyle="1" w:styleId="Tekstpodstawowy2Znak">
    <w:name w:val="Tekst podstawowy 2 Znak"/>
    <w:basedOn w:val="Domylnaczcionkaakapitu"/>
    <w:link w:val="Tekstpodstawowy2"/>
    <w:rsid w:val="006D2A29"/>
    <w:rPr>
      <w:rFonts w:ascii="Times New Roman" w:eastAsia="Calibri" w:hAnsi="Times New Roman" w:cs="Times New Roman"/>
      <w:sz w:val="20"/>
      <w:szCs w:val="20"/>
      <w:lang w:eastAsia="ar-SA"/>
    </w:rPr>
  </w:style>
  <w:style w:type="paragraph" w:styleId="Tekstpodstawowywcity">
    <w:name w:val="Body Text Indent"/>
    <w:basedOn w:val="Normalny"/>
    <w:link w:val="TekstpodstawowywcityZnak"/>
    <w:rsid w:val="006D2A29"/>
    <w:pPr>
      <w:suppressAutoHyphens/>
      <w:spacing w:after="120" w:line="240" w:lineRule="auto"/>
      <w:ind w:left="283"/>
    </w:pPr>
    <w:rPr>
      <w:rFonts w:ascii="Times New Roman" w:eastAsia="Calibri" w:hAnsi="Times New Roman" w:cs="Times New Roman"/>
      <w:sz w:val="20"/>
      <w:szCs w:val="20"/>
      <w:lang w:eastAsia="ar-SA"/>
    </w:rPr>
  </w:style>
  <w:style w:type="character" w:customStyle="1" w:styleId="TekstpodstawowywcityZnak">
    <w:name w:val="Tekst podstawowy wcięty Znak"/>
    <w:basedOn w:val="Domylnaczcionkaakapitu"/>
    <w:link w:val="Tekstpodstawowywcity"/>
    <w:rsid w:val="006D2A29"/>
    <w:rPr>
      <w:rFonts w:ascii="Times New Roman" w:eastAsia="Calibri" w:hAnsi="Times New Roman" w:cs="Times New Roman"/>
      <w:sz w:val="20"/>
      <w:szCs w:val="20"/>
      <w:lang w:eastAsia="ar-SA"/>
    </w:rPr>
  </w:style>
  <w:style w:type="paragraph" w:styleId="Tekstpodstawowywcity2">
    <w:name w:val="Body Text Indent 2"/>
    <w:basedOn w:val="Normalny"/>
    <w:link w:val="Tekstpodstawowywcity2Znak"/>
    <w:rsid w:val="006D2A29"/>
    <w:pPr>
      <w:suppressAutoHyphens/>
      <w:spacing w:after="120" w:line="480" w:lineRule="auto"/>
      <w:ind w:left="283"/>
    </w:pPr>
    <w:rPr>
      <w:rFonts w:ascii="Times New Roman" w:eastAsia="Calibri" w:hAnsi="Times New Roman" w:cs="Times New Roman"/>
      <w:sz w:val="20"/>
      <w:szCs w:val="20"/>
      <w:lang w:eastAsia="ar-SA"/>
    </w:rPr>
  </w:style>
  <w:style w:type="character" w:customStyle="1" w:styleId="Tekstpodstawowywcity2Znak">
    <w:name w:val="Tekst podstawowy wcięty 2 Znak"/>
    <w:basedOn w:val="Domylnaczcionkaakapitu"/>
    <w:link w:val="Tekstpodstawowywcity2"/>
    <w:rsid w:val="006D2A29"/>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rsid w:val="006D2A29"/>
    <w:pPr>
      <w:suppressAutoHyphens/>
      <w:spacing w:after="120" w:line="240" w:lineRule="auto"/>
      <w:ind w:left="283"/>
    </w:pPr>
    <w:rPr>
      <w:rFonts w:ascii="Times New Roman" w:eastAsia="Calibri"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6D2A29"/>
    <w:rPr>
      <w:rFonts w:ascii="Times New Roman" w:eastAsia="Calibri" w:hAnsi="Times New Roman" w:cs="Times New Roman"/>
      <w:sz w:val="16"/>
      <w:szCs w:val="16"/>
      <w:lang w:eastAsia="ar-SA"/>
    </w:rPr>
  </w:style>
  <w:style w:type="paragraph" w:customStyle="1" w:styleId="Tekstpodstawowy21">
    <w:name w:val="Tekst podstawowy 21"/>
    <w:basedOn w:val="Normalny"/>
    <w:rsid w:val="006D2A29"/>
    <w:pPr>
      <w:widowControl w:val="0"/>
      <w:spacing w:after="0" w:line="240" w:lineRule="auto"/>
    </w:pPr>
    <w:rPr>
      <w:rFonts w:ascii="Tms Rmn" w:eastAsia="Calibri" w:hAnsi="Tms Rmn" w:cs="Times New Roman"/>
      <w:b/>
      <w:i/>
      <w:color w:val="000000"/>
      <w:sz w:val="28"/>
      <w:szCs w:val="20"/>
    </w:rPr>
  </w:style>
  <w:style w:type="paragraph" w:customStyle="1" w:styleId="ust">
    <w:name w:val="ust"/>
    <w:rsid w:val="006D2A29"/>
    <w:pPr>
      <w:spacing w:before="60" w:after="60" w:line="240" w:lineRule="auto"/>
      <w:ind w:left="426" w:hanging="284"/>
      <w:jc w:val="both"/>
    </w:pPr>
    <w:rPr>
      <w:rFonts w:ascii="Times New Roman" w:eastAsia="Calibri" w:hAnsi="Times New Roman" w:cs="Times New Roman"/>
      <w:sz w:val="24"/>
      <w:szCs w:val="20"/>
    </w:rPr>
  </w:style>
  <w:style w:type="paragraph" w:customStyle="1" w:styleId="arial12">
    <w:name w:val="arial 12"/>
    <w:basedOn w:val="Normalny"/>
    <w:uiPriority w:val="99"/>
    <w:rsid w:val="006D2A29"/>
    <w:pPr>
      <w:tabs>
        <w:tab w:val="num" w:pos="1288"/>
      </w:tabs>
      <w:spacing w:after="0" w:line="240" w:lineRule="auto"/>
      <w:ind w:left="1288" w:hanging="360"/>
    </w:pPr>
    <w:rPr>
      <w:rFonts w:ascii="Arial" w:eastAsia="Calibri" w:hAnsi="Arial" w:cs="Arial"/>
      <w:sz w:val="24"/>
      <w:szCs w:val="20"/>
    </w:rPr>
  </w:style>
  <w:style w:type="character" w:customStyle="1" w:styleId="tabulatory">
    <w:name w:val="tabulatory"/>
    <w:rsid w:val="006D2A29"/>
    <w:rPr>
      <w:rFonts w:cs="Times New Roman"/>
    </w:rPr>
  </w:style>
  <w:style w:type="paragraph" w:styleId="Tekstpodstawowy3">
    <w:name w:val="Body Text 3"/>
    <w:basedOn w:val="Normalny"/>
    <w:link w:val="Tekstpodstawowy3Znak"/>
    <w:rsid w:val="006D2A29"/>
    <w:pPr>
      <w:suppressAutoHyphens/>
      <w:spacing w:after="120" w:line="240" w:lineRule="auto"/>
    </w:pPr>
    <w:rPr>
      <w:rFonts w:ascii="Times New Roman" w:eastAsia="Calibri" w:hAnsi="Times New Roman" w:cs="Times New Roman"/>
      <w:sz w:val="16"/>
      <w:szCs w:val="16"/>
      <w:lang w:eastAsia="ar-SA"/>
    </w:rPr>
  </w:style>
  <w:style w:type="character" w:customStyle="1" w:styleId="Tekstpodstawowy3Znak">
    <w:name w:val="Tekst podstawowy 3 Znak"/>
    <w:basedOn w:val="Domylnaczcionkaakapitu"/>
    <w:link w:val="Tekstpodstawowy3"/>
    <w:rsid w:val="006D2A29"/>
    <w:rPr>
      <w:rFonts w:ascii="Times New Roman" w:eastAsia="Calibri" w:hAnsi="Times New Roman" w:cs="Times New Roman"/>
      <w:sz w:val="16"/>
      <w:szCs w:val="16"/>
      <w:lang w:eastAsia="ar-SA"/>
    </w:rPr>
  </w:style>
  <w:style w:type="paragraph" w:styleId="Akapitzlist">
    <w:name w:val="List Paragraph"/>
    <w:aliases w:val="CW_Lista,L1,Numerowanie,Akapit z listą5,T_SZ_List Paragraph,normalny tekst,Akapit z listą BS,Kolorowa lista — akcent 11"/>
    <w:basedOn w:val="Normalny"/>
    <w:link w:val="AkapitzlistZnak"/>
    <w:uiPriority w:val="34"/>
    <w:qFormat/>
    <w:rsid w:val="006D2A29"/>
    <w:pPr>
      <w:ind w:left="708"/>
    </w:pPr>
    <w:rPr>
      <w:rFonts w:ascii="Calibri" w:eastAsia="Calibri" w:hAnsi="Calibri" w:cs="Times New Roman"/>
      <w:lang w:eastAsia="en-US"/>
    </w:rPr>
  </w:style>
  <w:style w:type="paragraph" w:customStyle="1" w:styleId="Akapitzlist1">
    <w:name w:val="Akapit z listą1"/>
    <w:basedOn w:val="Normalny"/>
    <w:rsid w:val="006D2A29"/>
    <w:pPr>
      <w:ind w:left="720"/>
      <w:contextualSpacing/>
    </w:pPr>
    <w:rPr>
      <w:rFonts w:ascii="Calibri" w:eastAsia="Times New Roman" w:hAnsi="Calibri" w:cs="Times New Roman"/>
      <w:lang w:eastAsia="en-US"/>
    </w:rPr>
  </w:style>
  <w:style w:type="character" w:styleId="Pogrubienie">
    <w:name w:val="Strong"/>
    <w:uiPriority w:val="22"/>
    <w:qFormat/>
    <w:rsid w:val="006D2A29"/>
    <w:rPr>
      <w:b/>
      <w:bCs/>
    </w:rPr>
  </w:style>
  <w:style w:type="paragraph" w:styleId="Tekstdymka">
    <w:name w:val="Balloon Text"/>
    <w:basedOn w:val="Normalny"/>
    <w:link w:val="TekstdymkaZnak"/>
    <w:uiPriority w:val="99"/>
    <w:rsid w:val="006D2A29"/>
    <w:pPr>
      <w:suppressAutoHyphens/>
      <w:spacing w:after="0" w:line="240" w:lineRule="auto"/>
    </w:pPr>
    <w:rPr>
      <w:rFonts w:ascii="Segoe UI" w:eastAsia="Calibri" w:hAnsi="Segoe UI" w:cs="Times New Roman"/>
      <w:sz w:val="18"/>
      <w:szCs w:val="18"/>
      <w:lang w:eastAsia="ar-SA"/>
    </w:rPr>
  </w:style>
  <w:style w:type="character" w:customStyle="1" w:styleId="TekstdymkaZnak">
    <w:name w:val="Tekst dymka Znak"/>
    <w:basedOn w:val="Domylnaczcionkaakapitu"/>
    <w:link w:val="Tekstdymka"/>
    <w:uiPriority w:val="99"/>
    <w:rsid w:val="006D2A29"/>
    <w:rPr>
      <w:rFonts w:ascii="Segoe UI" w:eastAsia="Calibri" w:hAnsi="Segoe UI" w:cs="Times New Roman"/>
      <w:sz w:val="18"/>
      <w:szCs w:val="18"/>
      <w:lang w:eastAsia="ar-SA"/>
    </w:rPr>
  </w:style>
  <w:style w:type="paragraph" w:customStyle="1" w:styleId="tekstost">
    <w:name w:val="tekst ost"/>
    <w:basedOn w:val="Normalny"/>
    <w:rsid w:val="006D2A29"/>
    <w:pPr>
      <w:overflowPunct w:val="0"/>
      <w:autoSpaceDE w:val="0"/>
      <w:autoSpaceDN w:val="0"/>
      <w:adjustRightInd w:val="0"/>
      <w:spacing w:after="0" w:line="240" w:lineRule="auto"/>
      <w:jc w:val="both"/>
    </w:pPr>
    <w:rPr>
      <w:rFonts w:ascii="Times New Roman" w:eastAsia="Times New Roman" w:hAnsi="Times New Roman" w:cs="Times New Roman"/>
      <w:sz w:val="20"/>
      <w:szCs w:val="20"/>
    </w:rPr>
  </w:style>
  <w:style w:type="character" w:customStyle="1" w:styleId="alb">
    <w:name w:val="a_lb"/>
    <w:rsid w:val="006D2A29"/>
  </w:style>
  <w:style w:type="character" w:customStyle="1" w:styleId="alb-s">
    <w:name w:val="a_lb-s"/>
    <w:rsid w:val="006D2A29"/>
  </w:style>
  <w:style w:type="character" w:customStyle="1" w:styleId="fn-ref">
    <w:name w:val="fn-ref"/>
    <w:rsid w:val="006D2A29"/>
  </w:style>
  <w:style w:type="paragraph" w:styleId="Tekstprzypisukocowego">
    <w:name w:val="endnote text"/>
    <w:basedOn w:val="Normalny"/>
    <w:link w:val="TekstprzypisukocowegoZnak"/>
    <w:rsid w:val="006D2A29"/>
    <w:pPr>
      <w:suppressAutoHyphens/>
      <w:spacing w:after="0" w:line="240" w:lineRule="auto"/>
    </w:pPr>
    <w:rPr>
      <w:rFonts w:ascii="Times New Roman" w:eastAsia="Calibri"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6D2A29"/>
    <w:rPr>
      <w:rFonts w:ascii="Times New Roman" w:eastAsia="Calibri" w:hAnsi="Times New Roman" w:cs="Times New Roman"/>
      <w:sz w:val="20"/>
      <w:szCs w:val="20"/>
      <w:lang w:eastAsia="ar-SA"/>
    </w:rPr>
  </w:style>
  <w:style w:type="character" w:styleId="Odwoanieprzypisukocowego">
    <w:name w:val="endnote reference"/>
    <w:rsid w:val="006D2A29"/>
    <w:rPr>
      <w:vertAlign w:val="superscript"/>
    </w:rPr>
  </w:style>
  <w:style w:type="character" w:styleId="UyteHipercze">
    <w:name w:val="FollowedHyperlink"/>
    <w:rsid w:val="006D2A29"/>
    <w:rPr>
      <w:color w:val="800080"/>
      <w:u w:val="single"/>
    </w:rPr>
  </w:style>
  <w:style w:type="paragraph" w:customStyle="1" w:styleId="WW-Tekstpodstawowy2">
    <w:name w:val="WW-Tekst podstawowy 2"/>
    <w:basedOn w:val="Normalny"/>
    <w:rsid w:val="006D2A29"/>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Default">
    <w:name w:val="Default"/>
    <w:rsid w:val="006D2A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
    <w:name w:val="1."/>
    <w:basedOn w:val="Normalny"/>
    <w:rsid w:val="006D2A29"/>
    <w:pPr>
      <w:suppressAutoHyphens/>
      <w:snapToGrid w:val="0"/>
      <w:spacing w:after="0" w:line="258" w:lineRule="atLeast"/>
      <w:ind w:left="227" w:hanging="227"/>
      <w:jc w:val="both"/>
    </w:pPr>
    <w:rPr>
      <w:rFonts w:ascii="FrankfurtGothic" w:eastAsia="Times New Roman" w:hAnsi="FrankfurtGothic" w:cs="Times New Roman"/>
      <w:color w:val="000000"/>
      <w:kern w:val="1"/>
      <w:sz w:val="19"/>
      <w:szCs w:val="20"/>
      <w:lang w:eastAsia="ar-SA"/>
    </w:rPr>
  </w:style>
  <w:style w:type="paragraph" w:customStyle="1" w:styleId="Header">
    <w:name w:val="Header"/>
    <w:basedOn w:val="Normalny"/>
    <w:uiPriority w:val="99"/>
    <w:unhideWhenUsed/>
    <w:rsid w:val="006D2A29"/>
    <w:pPr>
      <w:tabs>
        <w:tab w:val="center" w:pos="4536"/>
        <w:tab w:val="right" w:pos="9072"/>
      </w:tabs>
      <w:spacing w:after="0" w:line="240" w:lineRule="auto"/>
    </w:pPr>
    <w:rPr>
      <w:rFonts w:ascii="Calibri" w:eastAsia="Calibri" w:hAnsi="Calibri" w:cs="Times New Roman"/>
      <w:color w:val="00000A"/>
      <w:lang w:eastAsia="en-US"/>
    </w:rPr>
  </w:style>
  <w:style w:type="character" w:customStyle="1" w:styleId="czeinternetowe">
    <w:name w:val="Łącze internetowe"/>
    <w:basedOn w:val="Domylnaczcionkaakapitu"/>
    <w:unhideWhenUsed/>
    <w:rsid w:val="006D2A29"/>
    <w:rPr>
      <w:color w:val="0000FF"/>
      <w:u w:val="single"/>
    </w:rPr>
  </w:style>
  <w:style w:type="paragraph" w:customStyle="1" w:styleId="Heading1">
    <w:name w:val="Heading 1"/>
    <w:basedOn w:val="Normalny"/>
    <w:uiPriority w:val="9"/>
    <w:qFormat/>
    <w:rsid w:val="006D2A29"/>
    <w:pPr>
      <w:keepNext/>
      <w:keepLines/>
      <w:numPr>
        <w:numId w:val="11"/>
      </w:numPr>
      <w:spacing w:before="240" w:after="0"/>
      <w:outlineLvl w:val="0"/>
    </w:pPr>
    <w:rPr>
      <w:rFonts w:ascii="Cambria" w:eastAsia="Times New Roman" w:hAnsi="Cambria" w:cs="Times New Roman"/>
      <w:color w:val="365F91"/>
      <w:sz w:val="32"/>
      <w:szCs w:val="32"/>
      <w:lang w:eastAsia="en-US"/>
    </w:rPr>
  </w:style>
  <w:style w:type="paragraph" w:customStyle="1" w:styleId="Heading2">
    <w:name w:val="Heading 2"/>
    <w:basedOn w:val="Normalny"/>
    <w:uiPriority w:val="9"/>
    <w:unhideWhenUsed/>
    <w:qFormat/>
    <w:rsid w:val="006D2A29"/>
    <w:pPr>
      <w:keepNext/>
      <w:keepLines/>
      <w:numPr>
        <w:ilvl w:val="1"/>
        <w:numId w:val="11"/>
      </w:numPr>
      <w:spacing w:before="40" w:after="0"/>
      <w:outlineLvl w:val="1"/>
    </w:pPr>
    <w:rPr>
      <w:rFonts w:ascii="Cambria" w:eastAsia="Times New Roman" w:hAnsi="Cambria" w:cs="Times New Roman"/>
      <w:color w:val="365F91"/>
      <w:sz w:val="26"/>
      <w:szCs w:val="26"/>
      <w:lang w:eastAsia="en-US"/>
    </w:rPr>
  </w:style>
  <w:style w:type="paragraph" w:customStyle="1" w:styleId="Heading3">
    <w:name w:val="Heading 3"/>
    <w:basedOn w:val="Normalny"/>
    <w:uiPriority w:val="9"/>
    <w:semiHidden/>
    <w:unhideWhenUsed/>
    <w:qFormat/>
    <w:rsid w:val="006D2A29"/>
    <w:pPr>
      <w:keepNext/>
      <w:keepLines/>
      <w:numPr>
        <w:ilvl w:val="2"/>
        <w:numId w:val="11"/>
      </w:numPr>
      <w:spacing w:before="40" w:after="0"/>
      <w:outlineLvl w:val="2"/>
    </w:pPr>
    <w:rPr>
      <w:rFonts w:ascii="Cambria" w:eastAsia="Times New Roman" w:hAnsi="Cambria" w:cs="Times New Roman"/>
      <w:color w:val="243F60"/>
      <w:sz w:val="24"/>
      <w:szCs w:val="24"/>
      <w:lang w:eastAsia="en-US"/>
    </w:rPr>
  </w:style>
  <w:style w:type="paragraph" w:customStyle="1" w:styleId="Heading4">
    <w:name w:val="Heading 4"/>
    <w:basedOn w:val="Normalny"/>
    <w:uiPriority w:val="9"/>
    <w:semiHidden/>
    <w:unhideWhenUsed/>
    <w:qFormat/>
    <w:rsid w:val="006D2A29"/>
    <w:pPr>
      <w:keepNext/>
      <w:keepLines/>
      <w:numPr>
        <w:ilvl w:val="3"/>
        <w:numId w:val="11"/>
      </w:numPr>
      <w:spacing w:before="40" w:after="0"/>
      <w:outlineLvl w:val="3"/>
    </w:pPr>
    <w:rPr>
      <w:rFonts w:ascii="Cambria" w:eastAsia="Times New Roman" w:hAnsi="Cambria" w:cs="Times New Roman"/>
      <w:i/>
      <w:iCs/>
      <w:color w:val="365F91"/>
      <w:lang w:eastAsia="en-US"/>
    </w:rPr>
  </w:style>
  <w:style w:type="paragraph" w:customStyle="1" w:styleId="Heading5">
    <w:name w:val="Heading 5"/>
    <w:basedOn w:val="Normalny"/>
    <w:uiPriority w:val="9"/>
    <w:semiHidden/>
    <w:unhideWhenUsed/>
    <w:qFormat/>
    <w:rsid w:val="006D2A29"/>
    <w:pPr>
      <w:keepNext/>
      <w:keepLines/>
      <w:numPr>
        <w:ilvl w:val="4"/>
        <w:numId w:val="11"/>
      </w:numPr>
      <w:spacing w:before="40" w:after="0"/>
      <w:outlineLvl w:val="4"/>
    </w:pPr>
    <w:rPr>
      <w:rFonts w:ascii="Cambria" w:eastAsia="Times New Roman" w:hAnsi="Cambria" w:cs="Times New Roman"/>
      <w:color w:val="365F91"/>
      <w:lang w:eastAsia="en-US"/>
    </w:rPr>
  </w:style>
  <w:style w:type="paragraph" w:customStyle="1" w:styleId="Heading6">
    <w:name w:val="Heading 6"/>
    <w:basedOn w:val="Normalny"/>
    <w:uiPriority w:val="9"/>
    <w:semiHidden/>
    <w:unhideWhenUsed/>
    <w:qFormat/>
    <w:rsid w:val="006D2A29"/>
    <w:pPr>
      <w:keepNext/>
      <w:keepLines/>
      <w:numPr>
        <w:ilvl w:val="5"/>
        <w:numId w:val="11"/>
      </w:numPr>
      <w:spacing w:before="40" w:after="0"/>
      <w:outlineLvl w:val="5"/>
    </w:pPr>
    <w:rPr>
      <w:rFonts w:ascii="Cambria" w:eastAsia="Times New Roman" w:hAnsi="Cambria" w:cs="Times New Roman"/>
      <w:color w:val="243F60"/>
      <w:lang w:eastAsia="en-US"/>
    </w:rPr>
  </w:style>
  <w:style w:type="paragraph" w:customStyle="1" w:styleId="Heading7">
    <w:name w:val="Heading 7"/>
    <w:basedOn w:val="Normalny"/>
    <w:uiPriority w:val="9"/>
    <w:semiHidden/>
    <w:unhideWhenUsed/>
    <w:qFormat/>
    <w:rsid w:val="006D2A29"/>
    <w:pPr>
      <w:keepNext/>
      <w:keepLines/>
      <w:numPr>
        <w:ilvl w:val="6"/>
        <w:numId w:val="11"/>
      </w:numPr>
      <w:spacing w:before="40" w:after="0"/>
      <w:outlineLvl w:val="6"/>
    </w:pPr>
    <w:rPr>
      <w:rFonts w:ascii="Cambria" w:eastAsia="Times New Roman" w:hAnsi="Cambria" w:cs="Times New Roman"/>
      <w:i/>
      <w:iCs/>
      <w:color w:val="243F60"/>
      <w:lang w:eastAsia="en-US"/>
    </w:rPr>
  </w:style>
  <w:style w:type="paragraph" w:customStyle="1" w:styleId="Heading8">
    <w:name w:val="Heading 8"/>
    <w:basedOn w:val="Normalny"/>
    <w:uiPriority w:val="9"/>
    <w:semiHidden/>
    <w:unhideWhenUsed/>
    <w:qFormat/>
    <w:rsid w:val="006D2A29"/>
    <w:pPr>
      <w:keepNext/>
      <w:keepLines/>
      <w:numPr>
        <w:ilvl w:val="7"/>
        <w:numId w:val="11"/>
      </w:numPr>
      <w:spacing w:before="40" w:after="0"/>
      <w:outlineLvl w:val="7"/>
    </w:pPr>
    <w:rPr>
      <w:rFonts w:ascii="Cambria" w:eastAsia="Times New Roman" w:hAnsi="Cambria" w:cs="Times New Roman"/>
      <w:color w:val="272727"/>
      <w:sz w:val="21"/>
      <w:szCs w:val="21"/>
      <w:lang w:eastAsia="en-US"/>
    </w:rPr>
  </w:style>
  <w:style w:type="paragraph" w:customStyle="1" w:styleId="Heading9">
    <w:name w:val="Heading 9"/>
    <w:basedOn w:val="Normalny"/>
    <w:uiPriority w:val="9"/>
    <w:semiHidden/>
    <w:unhideWhenUsed/>
    <w:qFormat/>
    <w:rsid w:val="006D2A29"/>
    <w:pPr>
      <w:keepNext/>
      <w:keepLines/>
      <w:numPr>
        <w:ilvl w:val="8"/>
        <w:numId w:val="11"/>
      </w:numPr>
      <w:spacing w:before="40" w:after="0"/>
      <w:outlineLvl w:val="8"/>
    </w:pPr>
    <w:rPr>
      <w:rFonts w:ascii="Cambria" w:eastAsia="Times New Roman" w:hAnsi="Cambria" w:cs="Times New Roman"/>
      <w:i/>
      <w:iCs/>
      <w:color w:val="272727"/>
      <w:sz w:val="21"/>
      <w:szCs w:val="21"/>
      <w:lang w:eastAsia="en-US"/>
    </w:rPr>
  </w:style>
  <w:style w:type="character" w:customStyle="1" w:styleId="ListLabel209">
    <w:name w:val="ListLabel 209"/>
    <w:qFormat/>
    <w:rsid w:val="006D2A29"/>
    <w:rPr>
      <w:rFonts w:ascii="Times New Roman" w:eastAsia="Batang" w:hAnsi="Times New Roman"/>
      <w:lang w:eastAsia="ar-SA"/>
    </w:rPr>
  </w:style>
  <w:style w:type="character" w:styleId="Uwydatnienie">
    <w:name w:val="Emphasis"/>
    <w:basedOn w:val="Domylnaczcionkaakapitu"/>
    <w:uiPriority w:val="20"/>
    <w:qFormat/>
    <w:rsid w:val="006D2A29"/>
    <w:rPr>
      <w:i/>
      <w:iCs/>
    </w:rPr>
  </w:style>
  <w:style w:type="paragraph" w:customStyle="1" w:styleId="text-justify">
    <w:name w:val="text-justify"/>
    <w:basedOn w:val="Normalny"/>
    <w:rsid w:val="006D2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nyWeb1">
    <w:name w:val="Normalny (Web)1"/>
    <w:basedOn w:val="Normalny"/>
    <w:rsid w:val="006D2A29"/>
    <w:pPr>
      <w:spacing w:before="100" w:after="100" w:line="240" w:lineRule="auto"/>
      <w:jc w:val="both"/>
    </w:pPr>
    <w:rPr>
      <w:rFonts w:ascii="Univers-PL" w:eastAsia="Times New Roman" w:hAnsi="Univers-PL" w:cs="Times New Roman"/>
      <w:sz w:val="19"/>
      <w:szCs w:val="20"/>
    </w:rPr>
  </w:style>
  <w:style w:type="table" w:styleId="Tabela-Siatka">
    <w:name w:val="Table Grid"/>
    <w:basedOn w:val="Standardowy"/>
    <w:uiPriority w:val="59"/>
    <w:rsid w:val="006D2A2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eb2">
    <w:name w:val="Normalny (Web)2"/>
    <w:basedOn w:val="Normalny"/>
    <w:rsid w:val="006D2A29"/>
    <w:pPr>
      <w:spacing w:before="100" w:after="100" w:line="240" w:lineRule="auto"/>
      <w:jc w:val="both"/>
    </w:pPr>
    <w:rPr>
      <w:rFonts w:ascii="Univers-PL" w:eastAsia="Times New Roman" w:hAnsi="Univers-PL" w:cs="Times New Roman"/>
      <w:sz w:val="19"/>
      <w:szCs w:val="20"/>
    </w:rPr>
  </w:style>
  <w:style w:type="paragraph" w:styleId="Tekstprzypisudolnego">
    <w:name w:val="footnote text"/>
    <w:basedOn w:val="Normalny"/>
    <w:link w:val="TekstprzypisudolnegoZnak"/>
    <w:uiPriority w:val="99"/>
    <w:unhideWhenUsed/>
    <w:rsid w:val="006D2A29"/>
    <w:pPr>
      <w:spacing w:after="0" w:line="240"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uiPriority w:val="99"/>
    <w:rsid w:val="006D2A29"/>
    <w:rPr>
      <w:rFonts w:eastAsiaTheme="minorHAnsi"/>
      <w:sz w:val="20"/>
      <w:szCs w:val="20"/>
      <w:lang w:eastAsia="en-US"/>
    </w:rPr>
  </w:style>
  <w:style w:type="character" w:styleId="Odwoanieprzypisudolnego">
    <w:name w:val="footnote reference"/>
    <w:basedOn w:val="Domylnaczcionkaakapitu"/>
    <w:uiPriority w:val="99"/>
    <w:unhideWhenUsed/>
    <w:rsid w:val="006D2A29"/>
    <w:rPr>
      <w:vertAlign w:val="superscript"/>
    </w:rPr>
  </w:style>
  <w:style w:type="paragraph" w:customStyle="1" w:styleId="Tekstkomentarza1">
    <w:name w:val="Tekst komentarza1"/>
    <w:basedOn w:val="Normalny"/>
    <w:rsid w:val="006D2A29"/>
    <w:pPr>
      <w:suppressAutoHyphens/>
      <w:spacing w:after="0" w:line="240" w:lineRule="auto"/>
    </w:pPr>
    <w:rPr>
      <w:rFonts w:ascii="Times New Roman" w:eastAsia="Times New Roman" w:hAnsi="Times New Roman" w:cs="Times New Roman"/>
      <w:sz w:val="20"/>
      <w:szCs w:val="20"/>
      <w:lang w:eastAsia="zh-CN"/>
    </w:rPr>
  </w:style>
  <w:style w:type="paragraph" w:styleId="Bezodstpw">
    <w:name w:val="No Spacing"/>
    <w:qFormat/>
    <w:rsid w:val="00253E93"/>
    <w:pPr>
      <w:suppressAutoHyphens/>
      <w:spacing w:after="0" w:line="240" w:lineRule="auto"/>
    </w:pPr>
    <w:rPr>
      <w:rFonts w:ascii="Times New Roman" w:eastAsia="Times New Roman" w:hAnsi="Times New Roman" w:cs="Verdana"/>
      <w:szCs w:val="20"/>
      <w:lang w:eastAsia="zh-CN"/>
    </w:rPr>
  </w:style>
  <w:style w:type="paragraph" w:styleId="Tytu">
    <w:name w:val="Title"/>
    <w:basedOn w:val="Normalny"/>
    <w:link w:val="TytuZnak"/>
    <w:uiPriority w:val="99"/>
    <w:qFormat/>
    <w:rsid w:val="00843EDF"/>
    <w:pPr>
      <w:spacing w:after="0" w:line="240" w:lineRule="auto"/>
      <w:jc w:val="center"/>
    </w:pPr>
    <w:rPr>
      <w:rFonts w:ascii="Times New Roman" w:eastAsia="Times New Roman" w:hAnsi="Times New Roman" w:cs="Times New Roman"/>
      <w:b/>
      <w:sz w:val="24"/>
      <w:szCs w:val="20"/>
    </w:rPr>
  </w:style>
  <w:style w:type="character" w:customStyle="1" w:styleId="TytuZnak">
    <w:name w:val="Tytuł Znak"/>
    <w:basedOn w:val="Domylnaczcionkaakapitu"/>
    <w:link w:val="Tytu"/>
    <w:uiPriority w:val="99"/>
    <w:rsid w:val="00843EDF"/>
    <w:rPr>
      <w:rFonts w:ascii="Times New Roman" w:eastAsia="Times New Roman" w:hAnsi="Times New Roman" w:cs="Times New Roman"/>
      <w:b/>
      <w:sz w:val="24"/>
      <w:szCs w:val="20"/>
    </w:rPr>
  </w:style>
  <w:style w:type="paragraph" w:customStyle="1" w:styleId="pkt">
    <w:name w:val="pkt"/>
    <w:basedOn w:val="Normalny"/>
    <w:rsid w:val="00843EDF"/>
    <w:pPr>
      <w:widowControl w:val="0"/>
      <w:suppressAutoHyphens/>
      <w:autoSpaceDN w:val="0"/>
      <w:spacing w:before="60" w:after="60" w:line="240" w:lineRule="auto"/>
      <w:ind w:left="851" w:hanging="295"/>
      <w:jc w:val="both"/>
    </w:pPr>
    <w:rPr>
      <w:rFonts w:ascii="Times New Roman" w:eastAsia="SimSun" w:hAnsi="Times New Roman" w:cs="Mangal"/>
      <w:kern w:val="3"/>
      <w:sz w:val="24"/>
      <w:szCs w:val="24"/>
      <w:lang w:eastAsia="zh-CN" w:bidi="hi-IN"/>
    </w:rPr>
  </w:style>
  <w:style w:type="character" w:customStyle="1" w:styleId="AkapitzlistZnak">
    <w:name w:val="Akapit z listą Znak"/>
    <w:aliases w:val="CW_Lista Znak,L1 Znak,Numerowanie Znak,Akapit z listą5 Znak,T_SZ_List Paragraph Znak,normalny tekst Znak,Akapit z listą BS Znak,Kolorowa lista — akcent 11 Znak"/>
    <w:link w:val="Akapitzlist"/>
    <w:uiPriority w:val="34"/>
    <w:qFormat/>
    <w:rsid w:val="005D4D87"/>
    <w:rPr>
      <w:rFonts w:ascii="Calibri" w:eastAsia="Calibri" w:hAnsi="Calibri" w:cs="Times New Roman"/>
      <w:lang w:eastAsia="en-US"/>
    </w:rPr>
  </w:style>
  <w:style w:type="paragraph" w:customStyle="1" w:styleId="ng-scope">
    <w:name w:val="ng-scope"/>
    <w:basedOn w:val="Normalny"/>
    <w:rsid w:val="000654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Domylnaczcionkaakapitu"/>
    <w:rsid w:val="000654DF"/>
  </w:style>
  <w:style w:type="character" w:customStyle="1" w:styleId="ng-scope1">
    <w:name w:val="ng-scope1"/>
    <w:basedOn w:val="Domylnaczcionkaakapitu"/>
    <w:rsid w:val="000654DF"/>
  </w:style>
  <w:style w:type="character" w:customStyle="1" w:styleId="Nagwek3Znak">
    <w:name w:val="Nagłówek 3 Znak"/>
    <w:basedOn w:val="Domylnaczcionkaakapitu"/>
    <w:link w:val="Nagwek3"/>
    <w:uiPriority w:val="9"/>
    <w:semiHidden/>
    <w:rsid w:val="000654DF"/>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59217004">
      <w:bodyDiv w:val="1"/>
      <w:marLeft w:val="0"/>
      <w:marRight w:val="0"/>
      <w:marTop w:val="0"/>
      <w:marBottom w:val="0"/>
      <w:divBdr>
        <w:top w:val="none" w:sz="0" w:space="0" w:color="auto"/>
        <w:left w:val="none" w:sz="0" w:space="0" w:color="auto"/>
        <w:bottom w:val="none" w:sz="0" w:space="0" w:color="auto"/>
        <w:right w:val="none" w:sz="0" w:space="0" w:color="auto"/>
      </w:divBdr>
    </w:div>
    <w:div w:id="498078061">
      <w:bodyDiv w:val="1"/>
      <w:marLeft w:val="0"/>
      <w:marRight w:val="0"/>
      <w:marTop w:val="0"/>
      <w:marBottom w:val="0"/>
      <w:divBdr>
        <w:top w:val="none" w:sz="0" w:space="0" w:color="auto"/>
        <w:left w:val="none" w:sz="0" w:space="0" w:color="auto"/>
        <w:bottom w:val="none" w:sz="0" w:space="0" w:color="auto"/>
        <w:right w:val="none" w:sz="0" w:space="0" w:color="auto"/>
      </w:divBdr>
    </w:div>
    <w:div w:id="520120207">
      <w:bodyDiv w:val="1"/>
      <w:marLeft w:val="0"/>
      <w:marRight w:val="0"/>
      <w:marTop w:val="0"/>
      <w:marBottom w:val="0"/>
      <w:divBdr>
        <w:top w:val="none" w:sz="0" w:space="0" w:color="auto"/>
        <w:left w:val="none" w:sz="0" w:space="0" w:color="auto"/>
        <w:bottom w:val="none" w:sz="0" w:space="0" w:color="auto"/>
        <w:right w:val="none" w:sz="0" w:space="0" w:color="auto"/>
      </w:divBdr>
    </w:div>
    <w:div w:id="599683769">
      <w:bodyDiv w:val="1"/>
      <w:marLeft w:val="0"/>
      <w:marRight w:val="0"/>
      <w:marTop w:val="0"/>
      <w:marBottom w:val="0"/>
      <w:divBdr>
        <w:top w:val="none" w:sz="0" w:space="0" w:color="auto"/>
        <w:left w:val="none" w:sz="0" w:space="0" w:color="auto"/>
        <w:bottom w:val="none" w:sz="0" w:space="0" w:color="auto"/>
        <w:right w:val="none" w:sz="0" w:space="0" w:color="auto"/>
      </w:divBdr>
    </w:div>
    <w:div w:id="863179322">
      <w:bodyDiv w:val="1"/>
      <w:marLeft w:val="0"/>
      <w:marRight w:val="0"/>
      <w:marTop w:val="0"/>
      <w:marBottom w:val="0"/>
      <w:divBdr>
        <w:top w:val="none" w:sz="0" w:space="0" w:color="auto"/>
        <w:left w:val="none" w:sz="0" w:space="0" w:color="auto"/>
        <w:bottom w:val="none" w:sz="0" w:space="0" w:color="auto"/>
        <w:right w:val="none" w:sz="0" w:space="0" w:color="auto"/>
      </w:divBdr>
      <w:divsChild>
        <w:div w:id="955142571">
          <w:marLeft w:val="0"/>
          <w:marRight w:val="0"/>
          <w:marTop w:val="0"/>
          <w:marBottom w:val="0"/>
          <w:divBdr>
            <w:top w:val="none" w:sz="0" w:space="0" w:color="auto"/>
            <w:left w:val="none" w:sz="0" w:space="0" w:color="auto"/>
            <w:bottom w:val="none" w:sz="0" w:space="0" w:color="auto"/>
            <w:right w:val="none" w:sz="0" w:space="0" w:color="auto"/>
          </w:divBdr>
          <w:divsChild>
            <w:div w:id="7000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39054">
      <w:bodyDiv w:val="1"/>
      <w:marLeft w:val="0"/>
      <w:marRight w:val="0"/>
      <w:marTop w:val="0"/>
      <w:marBottom w:val="0"/>
      <w:divBdr>
        <w:top w:val="none" w:sz="0" w:space="0" w:color="auto"/>
        <w:left w:val="none" w:sz="0" w:space="0" w:color="auto"/>
        <w:bottom w:val="none" w:sz="0" w:space="0" w:color="auto"/>
        <w:right w:val="none" w:sz="0" w:space="0" w:color="auto"/>
      </w:divBdr>
    </w:div>
    <w:div w:id="1808090404">
      <w:bodyDiv w:val="1"/>
      <w:marLeft w:val="0"/>
      <w:marRight w:val="0"/>
      <w:marTop w:val="0"/>
      <w:marBottom w:val="0"/>
      <w:divBdr>
        <w:top w:val="none" w:sz="0" w:space="0" w:color="auto"/>
        <w:left w:val="none" w:sz="0" w:space="0" w:color="auto"/>
        <w:bottom w:val="none" w:sz="0" w:space="0" w:color="auto"/>
        <w:right w:val="none" w:sz="0" w:space="0" w:color="auto"/>
      </w:divBdr>
      <w:divsChild>
        <w:div w:id="1973904500">
          <w:marLeft w:val="0"/>
          <w:marRight w:val="0"/>
          <w:marTop w:val="0"/>
          <w:marBottom w:val="0"/>
          <w:divBdr>
            <w:top w:val="none" w:sz="0" w:space="0" w:color="auto"/>
            <w:left w:val="none" w:sz="0" w:space="0" w:color="auto"/>
            <w:bottom w:val="none" w:sz="0" w:space="0" w:color="auto"/>
            <w:right w:val="none" w:sz="0" w:space="0" w:color="auto"/>
          </w:divBdr>
        </w:div>
        <w:div w:id="1624458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uchola" TargetMode="External"/><Relationship Id="rId18" Type="http://schemas.openxmlformats.org/officeDocument/2006/relationships/hyperlink" Target="https://platformazakupowa.pl/tuchol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tuchola" TargetMode="External"/><Relationship Id="rId17" Type="http://schemas.openxmlformats.org/officeDocument/2006/relationships/hyperlink" Target="https://drive.google.com/file/d/1Kd1DttbBeiNWt4q4slS4t76lZVKPbkyD/view" TargetMode="External"/><Relationship Id="rId2" Type="http://schemas.openxmlformats.org/officeDocument/2006/relationships/numbering" Target="numbering.xml"/><Relationship Id="rId16" Type="http://schemas.openxmlformats.org/officeDocument/2006/relationships/hyperlink" Target="https://ec.europa.eu/tools/espd?lang=pl" TargetMode="External"/><Relationship Id="rId20" Type="http://schemas.openxmlformats.org/officeDocument/2006/relationships/hyperlink" Target="mailto:iod@tuchol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miasto.tuchola.pl/" TargetMode="External"/><Relationship Id="rId5" Type="http://schemas.openxmlformats.org/officeDocument/2006/relationships/webSettings" Target="webSettings.xml"/><Relationship Id="rId15" Type="http://schemas.openxmlformats.org/officeDocument/2006/relationships/hyperlink" Target="http://www.bip.miasto.tuchola.pl" TargetMode="External"/><Relationship Id="rId23" Type="http://schemas.openxmlformats.org/officeDocument/2006/relationships/theme" Target="theme/theme1.xml"/><Relationship Id="rId10" Type="http://schemas.openxmlformats.org/officeDocument/2006/relationships/hyperlink" Target="https://platformazakupowa.pl/tuchola" TargetMode="External"/><Relationship Id="rId19" Type="http://schemas.openxmlformats.org/officeDocument/2006/relationships/hyperlink" Target="mailto:burmistrz@tuchola.pl" TargetMode="External"/><Relationship Id="rId4" Type="http://schemas.openxmlformats.org/officeDocument/2006/relationships/settings" Target="settings.xml"/><Relationship Id="rId9" Type="http://schemas.openxmlformats.org/officeDocument/2006/relationships/hyperlink" Target="https://platformazakupowa.pl/tuchola" TargetMode="External"/><Relationship Id="rId14" Type="http://schemas.openxmlformats.org/officeDocument/2006/relationships/hyperlink" Target="https://platformazakupowa.pl/tuchola"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ED279-EB64-4527-B496-83692F84A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2496</TotalTime>
  <Pages>30</Pages>
  <Words>13051</Words>
  <Characters>78309</Characters>
  <Application>Microsoft Office Word</Application>
  <DocSecurity>0</DocSecurity>
  <Lines>652</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Szmyt</dc:creator>
  <cp:lastModifiedBy>Aleksandra Szmyt</cp:lastModifiedBy>
  <cp:revision>30</cp:revision>
  <cp:lastPrinted>2019-12-19T11:37:00Z</cp:lastPrinted>
  <dcterms:created xsi:type="dcterms:W3CDTF">2019-04-24T09:06:00Z</dcterms:created>
  <dcterms:modified xsi:type="dcterms:W3CDTF">2020-01-23T12:07:00Z</dcterms:modified>
</cp:coreProperties>
</file>