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05C1" w14:textId="77777777" w:rsidR="0092114C" w:rsidRPr="002242C0" w:rsidRDefault="0092114C" w:rsidP="009269DE">
      <w:pPr>
        <w:spacing w:before="120" w:after="120" w:line="20" w:lineRule="atLeast"/>
        <w:jc w:val="center"/>
        <w:rPr>
          <w:rFonts w:ascii="Arial" w:eastAsia="Times New Roman" w:hAnsi="Arial" w:cs="Arial"/>
          <w:b/>
          <w:bCs/>
          <w:sz w:val="24"/>
          <w:szCs w:val="24"/>
        </w:rPr>
      </w:pPr>
    </w:p>
    <w:p w14:paraId="31143C67" w14:textId="77777777" w:rsidR="00E57E52" w:rsidRPr="002242C0"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2242C0">
        <w:rPr>
          <w:rFonts w:ascii="Arial" w:eastAsia="Times New Roman" w:hAnsi="Arial" w:cs="Arial"/>
          <w:sz w:val="24"/>
          <w:szCs w:val="24"/>
          <w:u w:val="single"/>
          <w:lang w:val="x-none" w:eastAsia="pl-PL"/>
        </w:rPr>
        <w:t>11 WOJSKOWY ODDZIAŁ GOSPODARCZY</w:t>
      </w:r>
    </w:p>
    <w:p w14:paraId="705DF7F5" w14:textId="77777777" w:rsidR="00E57E52" w:rsidRPr="002242C0"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77777777" w:rsidR="00E57E52" w:rsidRPr="002242C0"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2242C0">
        <w:rPr>
          <w:rFonts w:ascii="Arial" w:eastAsia="Times New Roman" w:hAnsi="Arial" w:cs="Arial"/>
          <w:b/>
          <w:sz w:val="24"/>
          <w:szCs w:val="24"/>
          <w:lang w:val="x-none" w:eastAsia="pl-PL"/>
        </w:rPr>
        <w:t xml:space="preserve">              </w:t>
      </w:r>
      <w:r w:rsidRPr="002242C0">
        <w:rPr>
          <w:rFonts w:ascii="Arial" w:eastAsia="Times New Roman" w:hAnsi="Arial" w:cs="Arial"/>
          <w:b/>
          <w:sz w:val="24"/>
          <w:szCs w:val="24"/>
          <w:lang w:eastAsia="pl-PL"/>
        </w:rPr>
        <w:t xml:space="preserve">  </w:t>
      </w:r>
      <w:r w:rsidRPr="002242C0">
        <w:rPr>
          <w:rFonts w:ascii="Arial" w:eastAsia="Times New Roman" w:hAnsi="Arial" w:cs="Arial"/>
          <w:b/>
          <w:sz w:val="24"/>
          <w:szCs w:val="24"/>
          <w:lang w:val="x-none" w:eastAsia="pl-PL"/>
        </w:rPr>
        <w:t xml:space="preserve">ZATWIERDZAM </w:t>
      </w:r>
    </w:p>
    <w:p w14:paraId="3E173C85"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Komendant 11 Wojskowego</w:t>
      </w:r>
    </w:p>
    <w:p w14:paraId="1C79967B"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Oddziału Gospodarczego</w:t>
      </w:r>
    </w:p>
    <w:p w14:paraId="7F8EB031" w14:textId="77777777" w:rsidR="00E57E52" w:rsidRPr="002242C0" w:rsidRDefault="00E57E52" w:rsidP="009269DE">
      <w:pPr>
        <w:spacing w:before="120" w:after="120" w:line="20" w:lineRule="atLeast"/>
        <w:rPr>
          <w:rFonts w:ascii="Arial" w:eastAsia="Times New Roman" w:hAnsi="Arial" w:cs="Arial"/>
          <w:sz w:val="24"/>
          <w:szCs w:val="24"/>
          <w:lang w:eastAsia="pl-PL"/>
        </w:rPr>
      </w:pPr>
    </w:p>
    <w:p w14:paraId="200A3AE5" w14:textId="5E423C1E"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w:t>
      </w:r>
      <w:r w:rsidR="00952B5D">
        <w:rPr>
          <w:rFonts w:ascii="Arial" w:eastAsia="Times New Roman" w:hAnsi="Arial" w:cs="Arial"/>
          <w:sz w:val="24"/>
          <w:szCs w:val="24"/>
          <w:lang w:eastAsia="pl-PL"/>
        </w:rPr>
        <w:tab/>
      </w:r>
      <w:r w:rsidR="00952B5D">
        <w:rPr>
          <w:rFonts w:ascii="Arial" w:eastAsia="Times New Roman" w:hAnsi="Arial" w:cs="Arial"/>
          <w:sz w:val="24"/>
          <w:szCs w:val="24"/>
          <w:lang w:eastAsia="pl-PL"/>
        </w:rPr>
        <w:tab/>
        <w:t xml:space="preserve">      </w:t>
      </w:r>
      <w:r w:rsidRPr="002242C0">
        <w:rPr>
          <w:rFonts w:ascii="Arial" w:eastAsia="Times New Roman" w:hAnsi="Arial" w:cs="Arial"/>
          <w:sz w:val="24"/>
          <w:szCs w:val="24"/>
          <w:lang w:eastAsia="pl-PL"/>
        </w:rPr>
        <w:t xml:space="preserve"> </w:t>
      </w:r>
      <w:r w:rsidR="00952B5D">
        <w:rPr>
          <w:rFonts w:ascii="Arial" w:eastAsia="Times New Roman" w:hAnsi="Arial" w:cs="Arial"/>
          <w:sz w:val="24"/>
          <w:szCs w:val="24"/>
          <w:lang w:eastAsia="pl-PL"/>
        </w:rPr>
        <w:t xml:space="preserve"> ppłk Wiesław ZAWIŚLAK</w:t>
      </w:r>
    </w:p>
    <w:p w14:paraId="438216AB" w14:textId="77777777" w:rsidR="00E57E52" w:rsidRPr="002242C0" w:rsidRDefault="00E57E52" w:rsidP="009269DE">
      <w:pPr>
        <w:widowControl w:val="0"/>
        <w:spacing w:before="120" w:after="120" w:line="20" w:lineRule="atLeast"/>
        <w:rPr>
          <w:rFonts w:ascii="Arial" w:eastAsia="Times New Roman" w:hAnsi="Arial" w:cs="Arial"/>
          <w:b/>
          <w:sz w:val="24"/>
          <w:szCs w:val="24"/>
          <w:lang w:eastAsia="pl-PL"/>
        </w:rPr>
      </w:pPr>
    </w:p>
    <w:p w14:paraId="1ABDC486" w14:textId="77777777" w:rsidR="00FB3EB9"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 xml:space="preserve">SPECYFIKACJA </w:t>
      </w:r>
    </w:p>
    <w:p w14:paraId="26B28D00" w14:textId="489517C5" w:rsidR="001C46E6"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WARUNKÓW ZAMÓWIENIA</w:t>
      </w:r>
    </w:p>
    <w:p w14:paraId="48FD3DB7" w14:textId="3C06D83B" w:rsidR="001C46E6" w:rsidRDefault="001C46E6" w:rsidP="009269DE">
      <w:pPr>
        <w:suppressAutoHyphens/>
        <w:spacing w:before="120" w:after="120" w:line="20" w:lineRule="atLeast"/>
        <w:jc w:val="center"/>
        <w:rPr>
          <w:rFonts w:ascii="Arial" w:eastAsia="Times New Roman" w:hAnsi="Arial" w:cs="Arial"/>
          <w:b/>
          <w:bCs/>
          <w:color w:val="000000"/>
          <w:sz w:val="24"/>
          <w:szCs w:val="24"/>
          <w:lang w:eastAsia="ar-SA"/>
        </w:rPr>
      </w:pPr>
      <w:r w:rsidRPr="002242C0">
        <w:rPr>
          <w:rFonts w:ascii="Arial" w:eastAsia="Times New Roman" w:hAnsi="Arial" w:cs="Arial"/>
          <w:b/>
          <w:bCs/>
          <w:color w:val="000000"/>
          <w:sz w:val="24"/>
          <w:szCs w:val="24"/>
          <w:lang w:eastAsia="ar-SA"/>
        </w:rPr>
        <w:t>NA:</w:t>
      </w:r>
    </w:p>
    <w:p w14:paraId="6DA231D0" w14:textId="77777777" w:rsidR="00FB3EB9" w:rsidRPr="005C587E" w:rsidRDefault="00FB3EB9" w:rsidP="009269DE">
      <w:pPr>
        <w:suppressAutoHyphens/>
        <w:spacing w:before="120" w:after="120" w:line="20" w:lineRule="atLeast"/>
        <w:jc w:val="center"/>
        <w:rPr>
          <w:rFonts w:ascii="Arial" w:eastAsia="Times New Roman" w:hAnsi="Arial" w:cs="Arial"/>
          <w:b/>
          <w:bCs/>
          <w:color w:val="000000"/>
          <w:sz w:val="24"/>
          <w:szCs w:val="24"/>
          <w:lang w:eastAsia="ar-SA"/>
        </w:rPr>
      </w:pPr>
    </w:p>
    <w:p w14:paraId="45D4F0DB" w14:textId="5F7BA26C" w:rsidR="007458B9" w:rsidRPr="007458B9" w:rsidRDefault="007458B9" w:rsidP="007458B9">
      <w:pPr>
        <w:widowControl w:val="0"/>
        <w:autoSpaceDE w:val="0"/>
        <w:autoSpaceDN w:val="0"/>
        <w:spacing w:after="0" w:line="276" w:lineRule="auto"/>
        <w:ind w:left="1067" w:right="1063" w:hanging="2"/>
        <w:jc w:val="center"/>
        <w:rPr>
          <w:rFonts w:ascii="Arial" w:eastAsia="Times New Roman" w:hAnsi="Arial" w:cs="Arial"/>
          <w:b/>
          <w:sz w:val="24"/>
          <w:szCs w:val="24"/>
          <w:lang w:eastAsia="pl-PL"/>
        </w:rPr>
      </w:pPr>
      <w:r w:rsidRPr="007458B9">
        <w:rPr>
          <w:rFonts w:ascii="Arial" w:eastAsia="Times New Roman" w:hAnsi="Arial" w:cs="Arial"/>
          <w:b/>
          <w:sz w:val="24"/>
          <w:szCs w:val="24"/>
          <w:lang w:eastAsia="pl-PL"/>
        </w:rPr>
        <w:t>KONSER</w:t>
      </w:r>
      <w:r>
        <w:rPr>
          <w:rFonts w:ascii="Arial" w:eastAsia="Times New Roman" w:hAnsi="Arial" w:cs="Arial"/>
          <w:b/>
          <w:sz w:val="24"/>
          <w:szCs w:val="24"/>
          <w:lang w:eastAsia="pl-PL"/>
        </w:rPr>
        <w:t>WACJA I NAPRAWA BRAM GARAŻOWYCH</w:t>
      </w:r>
      <w:r>
        <w:rPr>
          <w:rFonts w:ascii="Arial" w:eastAsia="Times New Roman" w:hAnsi="Arial" w:cs="Arial"/>
          <w:b/>
          <w:sz w:val="24"/>
          <w:szCs w:val="24"/>
          <w:lang w:eastAsia="pl-PL"/>
        </w:rPr>
        <w:br/>
      </w:r>
      <w:r w:rsidR="00B41001">
        <w:rPr>
          <w:rFonts w:ascii="Arial" w:eastAsia="Times New Roman" w:hAnsi="Arial" w:cs="Arial"/>
          <w:b/>
          <w:sz w:val="24"/>
          <w:szCs w:val="24"/>
          <w:lang w:eastAsia="pl-PL"/>
        </w:rPr>
        <w:t xml:space="preserve">I MAGAZYNOWYCH </w:t>
      </w:r>
      <w:r w:rsidRPr="007458B9">
        <w:rPr>
          <w:rFonts w:ascii="Arial" w:eastAsia="Times New Roman" w:hAnsi="Arial" w:cs="Arial"/>
          <w:b/>
          <w:sz w:val="24"/>
          <w:szCs w:val="24"/>
          <w:lang w:eastAsia="pl-PL"/>
        </w:rPr>
        <w:t>W BUDYNKACH ORAZ KONSERWACJA I NAPRAW</w:t>
      </w:r>
      <w:r>
        <w:rPr>
          <w:rFonts w:ascii="Arial" w:eastAsia="Times New Roman" w:hAnsi="Arial" w:cs="Arial"/>
          <w:b/>
          <w:sz w:val="24"/>
          <w:szCs w:val="24"/>
          <w:lang w:eastAsia="pl-PL"/>
        </w:rPr>
        <w:t>A BRAM PRZESUWNYCH I SZLABANÓW</w:t>
      </w:r>
    </w:p>
    <w:p w14:paraId="5FEB93B7" w14:textId="77777777" w:rsidR="0047651A" w:rsidRPr="0047651A" w:rsidRDefault="0047651A" w:rsidP="0047651A">
      <w:pPr>
        <w:widowControl w:val="0"/>
        <w:autoSpaceDE w:val="0"/>
        <w:autoSpaceDN w:val="0"/>
        <w:spacing w:before="120" w:after="120" w:line="20" w:lineRule="atLeast"/>
        <w:ind w:left="1067" w:right="1063" w:hanging="2"/>
        <w:jc w:val="center"/>
        <w:rPr>
          <w:rFonts w:ascii="Arial" w:eastAsia="Times New Roman" w:hAnsi="Arial" w:cs="Arial"/>
          <w:sz w:val="24"/>
          <w:szCs w:val="24"/>
          <w:lang w:eastAsia="pl-PL" w:bidi="pl-PL"/>
        </w:rPr>
      </w:pPr>
      <w:r w:rsidRPr="0047651A">
        <w:rPr>
          <w:rFonts w:ascii="Arial" w:eastAsia="Times New Roman" w:hAnsi="Arial" w:cs="Arial"/>
          <w:sz w:val="24"/>
          <w:szCs w:val="24"/>
          <w:lang w:eastAsia="pl-PL" w:bidi="pl-PL"/>
        </w:rPr>
        <w:t xml:space="preserve">w trybie podstawowym bez negocjacji </w:t>
      </w:r>
      <w:r w:rsidRPr="0047651A">
        <w:rPr>
          <w:rFonts w:ascii="Arial" w:eastAsia="Times New Roman" w:hAnsi="Arial" w:cs="Arial"/>
          <w:bCs/>
          <w:sz w:val="24"/>
          <w:szCs w:val="24"/>
          <w:lang w:eastAsia="ar-SA"/>
        </w:rPr>
        <w:t xml:space="preserve">na podstawie art. 275 </w:t>
      </w:r>
      <w:r w:rsidRPr="0047651A">
        <w:rPr>
          <w:rFonts w:ascii="Arial" w:eastAsia="Times New Roman" w:hAnsi="Arial" w:cs="Arial"/>
          <w:bCs/>
          <w:sz w:val="24"/>
          <w:szCs w:val="24"/>
          <w:lang w:eastAsia="ar-SA"/>
        </w:rPr>
        <w:br/>
        <w:t xml:space="preserve">pkt 1 ustawy z dnia 11 września 2019 roku „Prawo zamówień publicznych” (Dz. U. z 2021 r., poz. 1129, 1598, 2054, 2269 </w:t>
      </w:r>
      <w:r w:rsidRPr="0047651A">
        <w:rPr>
          <w:rFonts w:ascii="Arial" w:eastAsia="Times New Roman" w:hAnsi="Arial" w:cs="Arial"/>
          <w:bCs/>
          <w:sz w:val="24"/>
          <w:szCs w:val="24"/>
          <w:lang w:eastAsia="ar-SA"/>
        </w:rPr>
        <w:br/>
        <w:t xml:space="preserve">ze zm.) </w:t>
      </w:r>
    </w:p>
    <w:p w14:paraId="6F2CDC0F" w14:textId="6B9595CB" w:rsidR="00DE626C" w:rsidRDefault="00DE626C" w:rsidP="009269DE">
      <w:pPr>
        <w:widowControl w:val="0"/>
        <w:spacing w:before="120" w:after="120" w:line="20" w:lineRule="atLeast"/>
        <w:jc w:val="center"/>
        <w:rPr>
          <w:rFonts w:ascii="Arial" w:eastAsia="Times New Roman" w:hAnsi="Arial" w:cs="Arial"/>
          <w:b/>
          <w:sz w:val="24"/>
          <w:szCs w:val="24"/>
          <w:lang w:val="x-none" w:eastAsia="pl-PL"/>
        </w:rPr>
      </w:pPr>
    </w:p>
    <w:p w14:paraId="64A073C5" w14:textId="4D685DF4" w:rsidR="00FB3EB9" w:rsidRDefault="00FB3EB9" w:rsidP="009269DE">
      <w:pPr>
        <w:widowControl w:val="0"/>
        <w:spacing w:before="120" w:after="120" w:line="20" w:lineRule="atLeast"/>
        <w:jc w:val="center"/>
        <w:rPr>
          <w:rFonts w:ascii="Arial" w:eastAsia="Times New Roman" w:hAnsi="Arial" w:cs="Arial"/>
          <w:b/>
          <w:sz w:val="24"/>
          <w:szCs w:val="24"/>
          <w:lang w:val="x-none" w:eastAsia="pl-PL"/>
        </w:rPr>
      </w:pPr>
    </w:p>
    <w:p w14:paraId="37E92744" w14:textId="77777777" w:rsidR="00FB3EB9" w:rsidRPr="002242C0" w:rsidRDefault="00FB3EB9" w:rsidP="009269DE">
      <w:pPr>
        <w:widowControl w:val="0"/>
        <w:spacing w:before="120" w:after="120" w:line="20" w:lineRule="atLeast"/>
        <w:jc w:val="center"/>
        <w:rPr>
          <w:rFonts w:ascii="Arial" w:eastAsia="Times New Roman" w:hAnsi="Arial" w:cs="Arial"/>
          <w:b/>
          <w:sz w:val="24"/>
          <w:szCs w:val="24"/>
          <w:lang w:val="x-none" w:eastAsia="pl-PL"/>
        </w:rPr>
      </w:pPr>
    </w:p>
    <w:p w14:paraId="1D210491" w14:textId="6C4049F5" w:rsidR="00DE626C" w:rsidRPr="000B73DD" w:rsidRDefault="00DE626C" w:rsidP="009269DE">
      <w:pPr>
        <w:widowControl w:val="0"/>
        <w:spacing w:before="120" w:after="120" w:line="20" w:lineRule="atLeast"/>
        <w:jc w:val="center"/>
        <w:rPr>
          <w:rFonts w:ascii="Arial" w:eastAsia="Times New Roman" w:hAnsi="Arial" w:cs="Arial"/>
          <w:b/>
          <w:sz w:val="32"/>
          <w:szCs w:val="24"/>
          <w:lang w:eastAsia="pl-PL"/>
        </w:rPr>
      </w:pPr>
      <w:r w:rsidRPr="000B73DD">
        <w:rPr>
          <w:rFonts w:ascii="Arial" w:eastAsia="Times New Roman" w:hAnsi="Arial" w:cs="Arial"/>
          <w:b/>
          <w:sz w:val="32"/>
          <w:szCs w:val="24"/>
          <w:lang w:val="x-none" w:eastAsia="pl-PL"/>
        </w:rPr>
        <w:t>SPRAWA NR</w:t>
      </w:r>
      <w:r w:rsidRPr="000B73DD">
        <w:rPr>
          <w:rFonts w:ascii="Arial" w:eastAsia="Times New Roman" w:hAnsi="Arial" w:cs="Arial"/>
          <w:b/>
          <w:sz w:val="32"/>
          <w:szCs w:val="24"/>
          <w:lang w:eastAsia="pl-PL"/>
        </w:rPr>
        <w:t xml:space="preserve"> </w:t>
      </w:r>
      <w:r w:rsidR="006903B9">
        <w:rPr>
          <w:rFonts w:ascii="Arial" w:eastAsia="Times New Roman" w:hAnsi="Arial" w:cs="Arial"/>
          <w:b/>
          <w:sz w:val="32"/>
          <w:szCs w:val="24"/>
          <w:lang w:eastAsia="pl-PL"/>
        </w:rPr>
        <w:t>22</w:t>
      </w:r>
      <w:r w:rsidR="008814CF">
        <w:rPr>
          <w:rFonts w:ascii="Arial" w:eastAsia="Times New Roman" w:hAnsi="Arial" w:cs="Arial"/>
          <w:b/>
          <w:sz w:val="32"/>
          <w:szCs w:val="24"/>
          <w:lang w:eastAsia="pl-PL"/>
        </w:rPr>
        <w:t>/ZP/U</w:t>
      </w:r>
      <w:r w:rsidRPr="000B73DD">
        <w:rPr>
          <w:rFonts w:ascii="Arial" w:eastAsia="Times New Roman" w:hAnsi="Arial" w:cs="Arial"/>
          <w:b/>
          <w:sz w:val="32"/>
          <w:szCs w:val="24"/>
          <w:lang w:eastAsia="pl-PL"/>
        </w:rPr>
        <w:t>/INFR/202</w:t>
      </w:r>
      <w:r w:rsidR="00643CD7">
        <w:rPr>
          <w:rFonts w:ascii="Arial" w:eastAsia="Times New Roman" w:hAnsi="Arial" w:cs="Arial"/>
          <w:b/>
          <w:sz w:val="32"/>
          <w:szCs w:val="24"/>
          <w:lang w:eastAsia="pl-PL"/>
        </w:rPr>
        <w:t>2</w:t>
      </w:r>
    </w:p>
    <w:p w14:paraId="04157F27" w14:textId="7AF1104E" w:rsidR="00E57E52" w:rsidRDefault="00E57E52" w:rsidP="009269DE">
      <w:pPr>
        <w:widowControl w:val="0"/>
        <w:spacing w:before="120" w:after="120" w:line="20" w:lineRule="atLeast"/>
        <w:ind w:left="708" w:hanging="708"/>
        <w:rPr>
          <w:rFonts w:ascii="Arial" w:eastAsia="Times New Roman" w:hAnsi="Arial" w:cs="Arial"/>
          <w:b/>
          <w:sz w:val="24"/>
          <w:szCs w:val="24"/>
          <w:lang w:eastAsia="pl-PL"/>
        </w:rPr>
      </w:pPr>
    </w:p>
    <w:p w14:paraId="0D0B8A22" w14:textId="2973FBDA" w:rsidR="009269DE" w:rsidRDefault="009269DE" w:rsidP="009269DE">
      <w:pPr>
        <w:widowControl w:val="0"/>
        <w:spacing w:before="120" w:after="120" w:line="20" w:lineRule="atLeast"/>
        <w:ind w:left="708" w:hanging="708"/>
        <w:rPr>
          <w:rFonts w:ascii="Arial" w:eastAsia="Times New Roman" w:hAnsi="Arial" w:cs="Arial"/>
          <w:b/>
          <w:sz w:val="24"/>
          <w:szCs w:val="24"/>
          <w:lang w:eastAsia="pl-PL"/>
        </w:rPr>
      </w:pPr>
    </w:p>
    <w:p w14:paraId="6191A665" w14:textId="77777777" w:rsidR="009269DE" w:rsidRDefault="009269DE" w:rsidP="009269DE">
      <w:pPr>
        <w:widowControl w:val="0"/>
        <w:spacing w:before="120" w:after="120" w:line="20" w:lineRule="atLeast"/>
        <w:ind w:left="708" w:hanging="708"/>
        <w:rPr>
          <w:rFonts w:ascii="Arial" w:eastAsia="Times New Roman" w:hAnsi="Arial" w:cs="Arial"/>
          <w:b/>
          <w:sz w:val="24"/>
          <w:szCs w:val="24"/>
          <w:lang w:eastAsia="pl-PL"/>
        </w:rPr>
      </w:pPr>
    </w:p>
    <w:p w14:paraId="118A5F4D" w14:textId="4A350B21" w:rsidR="00DE626C" w:rsidRPr="002242C0" w:rsidRDefault="00DE626C"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
          <w:bCs/>
          <w:sz w:val="24"/>
          <w:szCs w:val="24"/>
          <w:lang w:eastAsia="ar-SA"/>
        </w:rPr>
        <w:t>UWAGA!</w:t>
      </w:r>
    </w:p>
    <w:p w14:paraId="041E35E8" w14:textId="2B8B13FB" w:rsidR="00DE626C" w:rsidRPr="002242C0" w:rsidRDefault="00DE626C"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Wykonawca zamierzający wziąć udział w postępowaniu o udzielenie zamówienia publicznego, zobowiązany jest posiadać konto na platformie zakupowej.</w:t>
      </w:r>
    </w:p>
    <w:p w14:paraId="1606ADAC" w14:textId="35532856" w:rsidR="00DE626C" w:rsidRPr="002242C0" w:rsidRDefault="00DE626C"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 xml:space="preserve">Zarejestrowanie i utrzymanie konta na platformie zakupowej oraz korzystanie </w:t>
      </w:r>
      <w:r w:rsidR="00FB3EB9">
        <w:rPr>
          <w:rFonts w:ascii="Arial" w:eastAsia="Times New Roman" w:hAnsi="Arial" w:cs="Arial"/>
          <w:bCs/>
          <w:sz w:val="24"/>
          <w:szCs w:val="24"/>
          <w:lang w:eastAsia="ar-SA"/>
        </w:rPr>
        <w:br/>
      </w:r>
      <w:r w:rsidRPr="002242C0">
        <w:rPr>
          <w:rFonts w:ascii="Arial" w:eastAsia="Times New Roman" w:hAnsi="Arial" w:cs="Arial"/>
          <w:bCs/>
          <w:sz w:val="24"/>
          <w:szCs w:val="24"/>
          <w:lang w:eastAsia="ar-SA"/>
        </w:rPr>
        <w:t xml:space="preserve">z platformy jest bezpłatne. </w:t>
      </w:r>
    </w:p>
    <w:p w14:paraId="12B283D8" w14:textId="15F8E7FE" w:rsidR="00DE626C" w:rsidRDefault="00DE626C" w:rsidP="009269DE">
      <w:pPr>
        <w:widowControl w:val="0"/>
        <w:spacing w:before="120" w:after="120" w:line="20" w:lineRule="atLeast"/>
        <w:ind w:left="708" w:hanging="708"/>
        <w:rPr>
          <w:rFonts w:ascii="Arial" w:eastAsia="Times New Roman" w:hAnsi="Arial" w:cs="Arial"/>
          <w:b/>
          <w:sz w:val="24"/>
          <w:szCs w:val="24"/>
          <w:lang w:eastAsia="pl-PL"/>
        </w:rPr>
      </w:pPr>
    </w:p>
    <w:p w14:paraId="08E8C575" w14:textId="77777777" w:rsidR="009269DE" w:rsidRPr="002242C0" w:rsidRDefault="009269DE" w:rsidP="009269DE">
      <w:pPr>
        <w:widowControl w:val="0"/>
        <w:spacing w:before="120" w:after="120" w:line="20" w:lineRule="atLeast"/>
        <w:ind w:left="708" w:hanging="708"/>
        <w:rPr>
          <w:rFonts w:ascii="Arial" w:eastAsia="Times New Roman" w:hAnsi="Arial" w:cs="Arial"/>
          <w:b/>
          <w:sz w:val="24"/>
          <w:szCs w:val="24"/>
          <w:lang w:eastAsia="pl-PL"/>
        </w:rPr>
      </w:pPr>
    </w:p>
    <w:p w14:paraId="48B2663A" w14:textId="1DF14245" w:rsidR="00DE626C" w:rsidRDefault="00DE626C" w:rsidP="009269DE">
      <w:pPr>
        <w:widowControl w:val="0"/>
        <w:spacing w:before="120" w:after="120" w:line="20" w:lineRule="atLeast"/>
        <w:jc w:val="center"/>
        <w:rPr>
          <w:rFonts w:ascii="Arial" w:eastAsia="Times New Roman" w:hAnsi="Arial" w:cs="Arial"/>
          <w:b/>
          <w:sz w:val="24"/>
          <w:szCs w:val="24"/>
          <w:u w:val="single"/>
          <w:lang w:val="x-none" w:eastAsia="pl-PL"/>
        </w:rPr>
      </w:pPr>
      <w:r w:rsidRPr="002242C0">
        <w:rPr>
          <w:rFonts w:ascii="Arial" w:eastAsia="Times New Roman" w:hAnsi="Arial" w:cs="Arial"/>
          <w:b/>
          <w:sz w:val="24"/>
          <w:szCs w:val="24"/>
          <w:u w:val="single"/>
          <w:lang w:val="x-none" w:eastAsia="pl-PL"/>
        </w:rPr>
        <w:t>BYDGOSZCZ 20</w:t>
      </w:r>
      <w:r w:rsidRPr="002242C0">
        <w:rPr>
          <w:rFonts w:ascii="Arial" w:eastAsia="Times New Roman" w:hAnsi="Arial" w:cs="Arial"/>
          <w:b/>
          <w:sz w:val="24"/>
          <w:szCs w:val="24"/>
          <w:u w:val="single"/>
          <w:lang w:eastAsia="pl-PL"/>
        </w:rPr>
        <w:t>2</w:t>
      </w:r>
      <w:r w:rsidR="00643CD7">
        <w:rPr>
          <w:rFonts w:ascii="Arial" w:eastAsia="Times New Roman" w:hAnsi="Arial" w:cs="Arial"/>
          <w:b/>
          <w:sz w:val="24"/>
          <w:szCs w:val="24"/>
          <w:u w:val="single"/>
          <w:lang w:eastAsia="pl-PL"/>
        </w:rPr>
        <w:t>2</w:t>
      </w:r>
      <w:r w:rsidRPr="002242C0">
        <w:rPr>
          <w:rFonts w:ascii="Arial" w:eastAsia="Times New Roman" w:hAnsi="Arial" w:cs="Arial"/>
          <w:b/>
          <w:sz w:val="24"/>
          <w:szCs w:val="24"/>
          <w:u w:val="single"/>
          <w:lang w:val="x-none" w:eastAsia="pl-PL"/>
        </w:rPr>
        <w:t xml:space="preserve"> r.</w:t>
      </w:r>
    </w:p>
    <w:p w14:paraId="4B8804D7" w14:textId="77777777" w:rsidR="007249E6" w:rsidRPr="002242C0" w:rsidRDefault="007249E6" w:rsidP="009269DE">
      <w:pPr>
        <w:widowControl w:val="0"/>
        <w:spacing w:before="120" w:after="120" w:line="20" w:lineRule="atLeast"/>
        <w:jc w:val="center"/>
        <w:rPr>
          <w:rFonts w:ascii="Arial" w:eastAsia="Times New Roman" w:hAnsi="Arial" w:cs="Arial"/>
          <w:b/>
          <w:sz w:val="24"/>
          <w:szCs w:val="24"/>
          <w:u w:val="single"/>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E57384B" w14:textId="77777777" w:rsidTr="009269DE">
        <w:tc>
          <w:tcPr>
            <w:tcW w:w="9060" w:type="dxa"/>
            <w:shd w:val="clear" w:color="auto" w:fill="FBE4D5" w:themeFill="accent2" w:themeFillTint="33"/>
          </w:tcPr>
          <w:p w14:paraId="234A3E8A"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lastRenderedPageBreak/>
              <w:t>Rozdział I.</w:t>
            </w:r>
          </w:p>
          <w:p w14:paraId="30711C4B" w14:textId="3D8E9DD8" w:rsidR="00322E03" w:rsidRPr="009269DE"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Nazwa oraz adres Zamawiającego, numer telefonu, adres poczty elektronicznej oraz strony interneto</w:t>
            </w:r>
            <w:r w:rsidR="007953AF" w:rsidRPr="009269DE">
              <w:rPr>
                <w:rFonts w:ascii="Arial" w:eastAsia="Times New Roman" w:hAnsi="Arial" w:cs="Arial"/>
                <w:b/>
                <w:bCs/>
                <w:sz w:val="24"/>
                <w:szCs w:val="24"/>
                <w:lang w:eastAsia="ar-SA"/>
              </w:rPr>
              <w:t>wej prowadzonego postępowania</w:t>
            </w:r>
          </w:p>
        </w:tc>
      </w:tr>
    </w:tbl>
    <w:p w14:paraId="12CB7236" w14:textId="65D08368" w:rsidR="00844027" w:rsidRDefault="00AA4585" w:rsidP="009269DE">
      <w:pPr>
        <w:spacing w:before="120" w:after="120" w:line="20" w:lineRule="atLeast"/>
        <w:rPr>
          <w:rFonts w:ascii="Arial" w:eastAsia="Times New Roman" w:hAnsi="Arial" w:cs="Arial"/>
          <w:sz w:val="24"/>
          <w:szCs w:val="24"/>
          <w:lang w:eastAsia="pl-PL"/>
        </w:rPr>
      </w:pPr>
      <w:r w:rsidRPr="009269DE">
        <w:rPr>
          <w:rFonts w:ascii="Arial" w:eastAsia="Times New Roman" w:hAnsi="Arial" w:cs="Arial"/>
          <w:sz w:val="24"/>
          <w:szCs w:val="24"/>
          <w:lang w:eastAsia="pl-PL"/>
        </w:rPr>
        <w:t xml:space="preserve">11 Wojskowy Oddział Gospodarczy w Bydgoszczy </w:t>
      </w:r>
      <w:r w:rsidRPr="009269DE">
        <w:rPr>
          <w:rFonts w:ascii="Arial" w:eastAsia="Times New Roman" w:hAnsi="Arial" w:cs="Arial"/>
          <w:sz w:val="24"/>
          <w:szCs w:val="24"/>
          <w:lang w:eastAsia="pl-PL"/>
        </w:rPr>
        <w:br/>
        <w:t>ul. Gdańska 147, 85-915 Bydgoszcz</w:t>
      </w:r>
      <w:r w:rsidRPr="009269DE">
        <w:rPr>
          <w:rFonts w:ascii="Arial" w:eastAsia="Times New Roman" w:hAnsi="Arial" w:cs="Arial"/>
          <w:sz w:val="24"/>
          <w:szCs w:val="24"/>
          <w:lang w:eastAsia="pl-PL"/>
        </w:rPr>
        <w:br/>
        <w:t xml:space="preserve">NIP: 967-13-54-089 </w:t>
      </w:r>
      <w:r w:rsidRPr="009269DE">
        <w:rPr>
          <w:rFonts w:ascii="Arial" w:eastAsia="Times New Roman" w:hAnsi="Arial" w:cs="Arial"/>
          <w:sz w:val="24"/>
          <w:szCs w:val="24"/>
          <w:lang w:eastAsia="pl-PL"/>
        </w:rPr>
        <w:br/>
        <w:t>REGON:</w:t>
      </w:r>
      <w:r w:rsidR="009C423A" w:rsidRPr="009269DE">
        <w:rPr>
          <w:rFonts w:ascii="Arial" w:eastAsia="Times New Roman" w:hAnsi="Arial" w:cs="Arial"/>
          <w:sz w:val="24"/>
          <w:szCs w:val="24"/>
          <w:lang w:eastAsia="pl-PL"/>
        </w:rPr>
        <w:t xml:space="preserve"> 341260412</w:t>
      </w:r>
    </w:p>
    <w:p w14:paraId="0B4E1037" w14:textId="1C44ECA2" w:rsidR="002264CD" w:rsidRPr="009269DE" w:rsidRDefault="002264CD" w:rsidP="009269DE">
      <w:pPr>
        <w:spacing w:before="120" w:after="120" w:line="20" w:lineRule="atLeast"/>
        <w:rPr>
          <w:rFonts w:ascii="Arial" w:eastAsia="Times New Roman" w:hAnsi="Arial" w:cs="Arial"/>
          <w:sz w:val="24"/>
          <w:szCs w:val="24"/>
          <w:lang w:eastAsia="pl-PL"/>
        </w:rPr>
      </w:pPr>
      <w:r>
        <w:rPr>
          <w:rFonts w:ascii="Arial" w:eastAsia="Times New Roman" w:hAnsi="Arial" w:cs="Arial"/>
          <w:sz w:val="24"/>
          <w:szCs w:val="24"/>
          <w:lang w:eastAsia="pl-PL"/>
        </w:rPr>
        <w:t>tel. 261-414-710 / 261-411-361</w:t>
      </w:r>
    </w:p>
    <w:p w14:paraId="0A7E6D34" w14:textId="7241D790" w:rsidR="00844027" w:rsidRPr="002242C0" w:rsidRDefault="00844027"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Adres strony internetowej:</w:t>
      </w:r>
      <w:r w:rsidR="007953AF" w:rsidRPr="002242C0">
        <w:rPr>
          <w:rFonts w:ascii="Arial" w:eastAsia="Times New Roman" w:hAnsi="Arial" w:cs="Arial"/>
          <w:bCs/>
          <w:sz w:val="24"/>
          <w:szCs w:val="24"/>
          <w:lang w:eastAsia="ar-SA"/>
        </w:rPr>
        <w:t xml:space="preserve"> </w:t>
      </w:r>
      <w:r w:rsidRPr="002242C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ab/>
      </w:r>
      <w:hyperlink r:id="rId9" w:history="1">
        <w:r w:rsidR="000A0343" w:rsidRPr="002242C0">
          <w:rPr>
            <w:rStyle w:val="Hipercze"/>
            <w:rFonts w:ascii="Arial" w:eastAsia="Times New Roman" w:hAnsi="Arial" w:cs="Arial"/>
            <w:bCs/>
            <w:sz w:val="24"/>
            <w:szCs w:val="24"/>
            <w:lang w:eastAsia="ar-SA"/>
          </w:rPr>
          <w:t>www.11wog.wp.mil.pl</w:t>
        </w:r>
      </w:hyperlink>
      <w:r w:rsidR="003B4C4B">
        <w:rPr>
          <w:rStyle w:val="Hipercze"/>
          <w:rFonts w:ascii="Arial" w:eastAsia="Times New Roman" w:hAnsi="Arial" w:cs="Arial"/>
          <w:bCs/>
          <w:sz w:val="24"/>
          <w:szCs w:val="24"/>
          <w:lang w:eastAsia="ar-SA"/>
        </w:rPr>
        <w:t xml:space="preserve"> </w:t>
      </w:r>
    </w:p>
    <w:p w14:paraId="2F302A40" w14:textId="2592C1B4" w:rsidR="00844027" w:rsidRPr="002242C0" w:rsidRDefault="009C423A" w:rsidP="009269DE">
      <w:pPr>
        <w:suppressAutoHyphens/>
        <w:spacing w:before="120" w:after="120" w:line="20" w:lineRule="atLeast"/>
        <w:jc w:val="both"/>
        <w:rPr>
          <w:rFonts w:ascii="Arial" w:eastAsia="Times New Roman" w:hAnsi="Arial" w:cs="Arial"/>
          <w:bCs/>
          <w:sz w:val="24"/>
          <w:szCs w:val="24"/>
          <w:lang w:eastAsia="ar-SA"/>
        </w:rPr>
      </w:pPr>
      <w:r w:rsidRPr="009C423A">
        <w:rPr>
          <w:rFonts w:ascii="Arial" w:eastAsia="Times New Roman" w:hAnsi="Arial" w:cs="Arial"/>
          <w:bCs/>
          <w:sz w:val="24"/>
          <w:szCs w:val="24"/>
          <w:lang w:eastAsia="ar-SA"/>
        </w:rPr>
        <w:t>Adres strony internetowej, na której udostępnione będą zmiany i wyjaśnienia treści SWZ oraz inne dokumenty zamówienia bezpośrednio związane z postępowaniem o udzielenie zamówienia</w:t>
      </w:r>
      <w:r w:rsidR="00844027" w:rsidRPr="002242C0">
        <w:rPr>
          <w:rFonts w:ascii="Arial" w:eastAsia="Times New Roman" w:hAnsi="Arial" w:cs="Arial"/>
          <w:bCs/>
          <w:sz w:val="24"/>
          <w:szCs w:val="24"/>
          <w:lang w:eastAsia="ar-SA"/>
        </w:rPr>
        <w:t>:</w:t>
      </w:r>
      <w:r w:rsidR="00844027" w:rsidRPr="002242C0">
        <w:rPr>
          <w:rFonts w:ascii="Arial" w:eastAsia="Times New Roman" w:hAnsi="Arial" w:cs="Arial"/>
          <w:bCs/>
          <w:sz w:val="24"/>
          <w:szCs w:val="24"/>
          <w:lang w:eastAsia="ar-SA"/>
        </w:rPr>
        <w:tab/>
      </w:r>
      <w:r w:rsidR="007953AF" w:rsidRPr="002242C0">
        <w:rPr>
          <w:rFonts w:ascii="Arial" w:eastAsia="Times New Roman" w:hAnsi="Arial" w:cs="Arial"/>
          <w:bCs/>
          <w:sz w:val="24"/>
          <w:szCs w:val="24"/>
          <w:lang w:eastAsia="ar-SA"/>
        </w:rPr>
        <w:t xml:space="preserve"> </w:t>
      </w:r>
      <w:hyperlink r:id="rId10" w:history="1">
        <w:r w:rsidR="000A0343" w:rsidRPr="002242C0">
          <w:rPr>
            <w:rStyle w:val="Hipercze"/>
            <w:rFonts w:ascii="Arial" w:eastAsia="Times New Roman" w:hAnsi="Arial" w:cs="Arial"/>
            <w:bCs/>
            <w:sz w:val="24"/>
            <w:szCs w:val="24"/>
            <w:lang w:eastAsia="ar-SA"/>
          </w:rPr>
          <w:t>https://platformazakupowa.pl/pn/11wog</w:t>
        </w:r>
      </w:hyperlink>
      <w:r w:rsidR="00844027" w:rsidRPr="002242C0">
        <w:rPr>
          <w:rFonts w:ascii="Arial" w:eastAsia="Times New Roman" w:hAnsi="Arial" w:cs="Arial"/>
          <w:bCs/>
          <w:sz w:val="24"/>
          <w:szCs w:val="24"/>
          <w:lang w:eastAsia="ar-SA"/>
        </w:rPr>
        <w:tab/>
      </w:r>
    </w:p>
    <w:p w14:paraId="5F8A05B9" w14:textId="5909AC28" w:rsidR="00B6547F" w:rsidRPr="002242C0" w:rsidRDefault="00B6547F"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IX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EC4D780" w14:textId="77777777" w:rsidTr="009269DE">
        <w:tc>
          <w:tcPr>
            <w:tcW w:w="9060" w:type="dxa"/>
            <w:shd w:val="clear" w:color="auto" w:fill="FBE4D5" w:themeFill="accent2" w:themeFillTint="33"/>
          </w:tcPr>
          <w:p w14:paraId="0171705C"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t>Rozdział II.</w:t>
            </w:r>
          </w:p>
          <w:p w14:paraId="62987B73" w14:textId="1B8C1A7F" w:rsidR="00322E03" w:rsidRPr="009269DE"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Postanowienia ogólne</w:t>
            </w:r>
          </w:p>
        </w:tc>
      </w:tr>
    </w:tbl>
    <w:p w14:paraId="1822CD9D" w14:textId="77777777" w:rsidR="009C423A" w:rsidRPr="009C423A" w:rsidRDefault="009C423A" w:rsidP="009269DE">
      <w:pPr>
        <w:suppressAutoHyphens/>
        <w:spacing w:before="120" w:after="120" w:line="20" w:lineRule="atLeast"/>
        <w:jc w:val="both"/>
        <w:rPr>
          <w:rFonts w:ascii="Arial" w:hAnsi="Arial" w:cs="Arial"/>
          <w:sz w:val="24"/>
          <w:szCs w:val="24"/>
        </w:rPr>
      </w:pPr>
      <w:r w:rsidRPr="009C423A">
        <w:rPr>
          <w:rFonts w:ascii="Arial" w:hAnsi="Arial" w:cs="Arial"/>
          <w:sz w:val="24"/>
          <w:szCs w:val="24"/>
        </w:rPr>
        <w:t xml:space="preserve">Ilekroć w Specyfikacji Warunków Zamówienia - zwanej dalej SWZ i innych dokumentach dotyczących niniejszego postępowania mowa jest o: </w:t>
      </w:r>
    </w:p>
    <w:p w14:paraId="667F834D" w14:textId="0A978EBA" w:rsidR="005713DA" w:rsidRPr="005713DA" w:rsidRDefault="009C423A" w:rsidP="003E65BD">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ustawie Prawo zamówień publicznych - zwanej dalej ustawą</w:t>
      </w:r>
      <w:r w:rsidR="009269DE" w:rsidRPr="005713DA">
        <w:rPr>
          <w:rFonts w:ascii="Arial" w:hAnsi="Arial" w:cs="Arial"/>
          <w:b/>
          <w:sz w:val="24"/>
          <w:szCs w:val="24"/>
        </w:rPr>
        <w:t xml:space="preserve"> pzp</w:t>
      </w:r>
      <w:r w:rsidR="00E45C9B">
        <w:rPr>
          <w:rFonts w:ascii="Arial" w:hAnsi="Arial" w:cs="Arial"/>
          <w:b/>
          <w:sz w:val="24"/>
          <w:szCs w:val="24"/>
        </w:rPr>
        <w:t xml:space="preserve"> / pzp</w:t>
      </w:r>
      <w:r w:rsidRPr="005713DA">
        <w:rPr>
          <w:rFonts w:ascii="Arial" w:hAnsi="Arial" w:cs="Arial"/>
          <w:b/>
          <w:sz w:val="24"/>
          <w:szCs w:val="24"/>
        </w:rPr>
        <w:t>,</w:t>
      </w:r>
      <w:r w:rsidRPr="005713DA">
        <w:rPr>
          <w:rFonts w:ascii="Arial" w:hAnsi="Arial" w:cs="Arial"/>
          <w:sz w:val="24"/>
          <w:szCs w:val="24"/>
        </w:rPr>
        <w:t xml:space="preserve"> należy przez to rozumieć ustawę z dnia 11 września 2019 r. - Prawo zamówień publicznych </w:t>
      </w:r>
      <w:r w:rsidRPr="005713DA">
        <w:rPr>
          <w:rFonts w:ascii="Arial" w:eastAsia="Times New Roman" w:hAnsi="Arial" w:cs="Arial"/>
          <w:bCs/>
          <w:color w:val="000000"/>
          <w:sz w:val="24"/>
          <w:szCs w:val="24"/>
          <w:lang w:eastAsia="ar-SA"/>
        </w:rPr>
        <w:t>(Dz. U. z 20</w:t>
      </w:r>
      <w:r w:rsidR="002264CD">
        <w:rPr>
          <w:rFonts w:ascii="Arial" w:eastAsia="Times New Roman" w:hAnsi="Arial" w:cs="Arial"/>
          <w:bCs/>
          <w:color w:val="000000"/>
          <w:sz w:val="24"/>
          <w:szCs w:val="24"/>
          <w:lang w:eastAsia="ar-SA"/>
        </w:rPr>
        <w:t>21 r., poz. 1129</w:t>
      </w:r>
      <w:r w:rsidRPr="005713DA">
        <w:rPr>
          <w:rFonts w:ascii="Arial" w:eastAsia="Times New Roman" w:hAnsi="Arial" w:cs="Arial"/>
          <w:bCs/>
          <w:color w:val="000000"/>
          <w:sz w:val="24"/>
          <w:szCs w:val="24"/>
          <w:lang w:eastAsia="ar-SA"/>
        </w:rPr>
        <w:t xml:space="preserve">) </w:t>
      </w:r>
    </w:p>
    <w:p w14:paraId="271E6A22" w14:textId="77777777" w:rsidR="005713DA" w:rsidRDefault="009C423A" w:rsidP="003E65BD">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ofercie</w:t>
      </w:r>
      <w:r w:rsidRPr="005713DA">
        <w:rPr>
          <w:rFonts w:ascii="Arial" w:hAnsi="Arial" w:cs="Arial"/>
          <w:sz w:val="24"/>
          <w:szCs w:val="24"/>
        </w:rPr>
        <w:t xml:space="preserve">, należy przez to rozumieć ofertę złożoną w formie elektronicznej za pośrednictwem Platformy zakupowej dostępnej pod adresem </w:t>
      </w:r>
      <w:hyperlink r:id="rId11" w:history="1">
        <w:r w:rsidRPr="005713DA">
          <w:rPr>
            <w:rStyle w:val="Hipercze"/>
            <w:rFonts w:ascii="Arial" w:eastAsia="Times New Roman" w:hAnsi="Arial" w:cs="Arial"/>
            <w:bCs/>
            <w:sz w:val="24"/>
            <w:szCs w:val="24"/>
            <w:lang w:eastAsia="ar-SA"/>
          </w:rPr>
          <w:t>https://platformazakupowa.pl/pn/11wog</w:t>
        </w:r>
      </w:hyperlink>
      <w:r w:rsidRPr="005713DA">
        <w:rPr>
          <w:rFonts w:ascii="Arial" w:eastAsia="Times New Roman" w:hAnsi="Arial" w:cs="Arial"/>
          <w:bCs/>
          <w:sz w:val="24"/>
          <w:szCs w:val="24"/>
          <w:lang w:eastAsia="ar-SA"/>
        </w:rPr>
        <w:tab/>
      </w:r>
      <w:r w:rsidRPr="005713DA">
        <w:rPr>
          <w:rFonts w:ascii="Arial" w:hAnsi="Arial" w:cs="Arial"/>
          <w:sz w:val="24"/>
          <w:szCs w:val="24"/>
        </w:rPr>
        <w:t xml:space="preserve">, zwaną dalej „Platformą” wraz z wymaganymi przez Zamawiającego dokumentami i oświadczeniami określonymi w SWZ, podpisaną w formie elektronicznej lub w postaci elektronicznej opatrzonej podpisem zaufanym lub podpisem osobistym przez osobę uprawnioną; </w:t>
      </w:r>
    </w:p>
    <w:p w14:paraId="7E075B72" w14:textId="28E4BD25" w:rsidR="005713DA" w:rsidRDefault="009C423A" w:rsidP="003E65BD">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osobie uprawnionej</w:t>
      </w:r>
      <w:r w:rsidRPr="005713DA">
        <w:rPr>
          <w:rFonts w:ascii="Arial" w:hAnsi="Arial" w:cs="Arial"/>
          <w:sz w:val="24"/>
          <w:szCs w:val="24"/>
        </w:rPr>
        <w:t xml:space="preserve">, należy przez to rozumieć osobę uprawnioną do reprezentowania wykonawcy, której uprawnienie </w:t>
      </w:r>
      <w:r w:rsidR="000B73DD">
        <w:rPr>
          <w:rFonts w:ascii="Arial" w:hAnsi="Arial" w:cs="Arial"/>
          <w:sz w:val="24"/>
          <w:szCs w:val="24"/>
        </w:rPr>
        <w:t>W</w:t>
      </w:r>
      <w:r w:rsidRPr="005713DA">
        <w:rPr>
          <w:rFonts w:ascii="Arial" w:hAnsi="Arial" w:cs="Arial"/>
          <w:sz w:val="24"/>
          <w:szCs w:val="24"/>
        </w:rPr>
        <w:t xml:space="preserve">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14:paraId="65C7BC6F" w14:textId="4833EA56"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a) oryginał stosownego pełnomocnictwa w postaci dokumentu elektronicznego </w:t>
      </w:r>
      <w:r w:rsidR="00065221">
        <w:rPr>
          <w:rFonts w:ascii="Arial" w:hAnsi="Arial" w:cs="Arial"/>
          <w:sz w:val="24"/>
          <w:szCs w:val="24"/>
        </w:rPr>
        <w:br/>
      </w:r>
      <w:r w:rsidRPr="005713DA">
        <w:rPr>
          <w:rFonts w:ascii="Arial" w:hAnsi="Arial" w:cs="Arial"/>
          <w:sz w:val="24"/>
          <w:szCs w:val="24"/>
        </w:rPr>
        <w:t xml:space="preserve">(tj. podpisanego kwalifikowanym podpisem elektronicznym, podpisem zaufanym lub podpisem osobistym przez osoby, których umocowanie wynika z dokumentów rejestrowych) lub </w:t>
      </w:r>
    </w:p>
    <w:p w14:paraId="5D9E10C9" w14:textId="77777777"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lastRenderedPageBreak/>
        <w:t xml:space="preserve">b) elektroniczne poświadczenie zgodności pełnomocnictwa z okazanym dokumentem w postaci papierowej, które notariusz opatruje kwalifikowanym podpisem elektronicznym na podstawie art. 97 § 2 Prawa o notariacie lub </w:t>
      </w:r>
    </w:p>
    <w:p w14:paraId="6E671EA9" w14:textId="41FC30F0"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c) poświadczenie zgodności cyfrowego odwzorowania z pełnomocnictwem </w:t>
      </w:r>
      <w:r w:rsidR="00065221">
        <w:rPr>
          <w:rFonts w:ascii="Arial" w:hAnsi="Arial" w:cs="Arial"/>
          <w:sz w:val="24"/>
          <w:szCs w:val="24"/>
        </w:rPr>
        <w:br/>
      </w:r>
      <w:r w:rsidRPr="005713DA">
        <w:rPr>
          <w:rFonts w:ascii="Arial" w:hAnsi="Arial" w:cs="Arial"/>
          <w:sz w:val="24"/>
          <w:szCs w:val="24"/>
        </w:rPr>
        <w:t xml:space="preserve">w postaci papierowej dokonane przez mocodawcę, opatrzone jego kwalifikowanym podpisem elektronicznym, podpisem zaufanym lub podpisem osobistym. </w:t>
      </w:r>
    </w:p>
    <w:p w14:paraId="28FBFC2F" w14:textId="75C1A9D8" w:rsidR="005713DA" w:rsidRDefault="009C423A" w:rsidP="003E65BD">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sposobu sporządzania i przekazywania informacji”,</w:t>
      </w:r>
      <w:r w:rsidRPr="005713DA">
        <w:rPr>
          <w:rFonts w:ascii="Arial" w:hAnsi="Arial" w:cs="Arial"/>
          <w:sz w:val="24"/>
          <w:szCs w:val="24"/>
        </w:rPr>
        <w:t xml:space="preserve"> należy przez to rozumieć rozporządzenie Prezesa Rady Ministrów </w:t>
      </w:r>
      <w:r w:rsidR="00065221">
        <w:rPr>
          <w:rFonts w:ascii="Arial" w:hAnsi="Arial" w:cs="Arial"/>
          <w:sz w:val="24"/>
          <w:szCs w:val="24"/>
        </w:rPr>
        <w:br/>
      </w:r>
      <w:r w:rsidRPr="005713DA">
        <w:rPr>
          <w:rFonts w:ascii="Arial" w:hAnsi="Arial" w:cs="Arial"/>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1E581A20" w:rsidR="005713DA" w:rsidRDefault="009C423A" w:rsidP="003E65BD">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dokumentów</w:t>
      </w:r>
      <w:r w:rsidRPr="005713DA">
        <w:rPr>
          <w:rFonts w:ascii="Arial" w:hAnsi="Arial" w:cs="Arial"/>
          <w:sz w:val="24"/>
          <w:szCs w:val="24"/>
        </w:rPr>
        <w:t xml:space="preserve">”, należy przez to rozumieć rozporządzenie Ministra Rozwoju, Pracy i Technologii z dnia 23 grudnia 2020 r. </w:t>
      </w:r>
      <w:r w:rsidR="00065221">
        <w:rPr>
          <w:rFonts w:ascii="Arial" w:hAnsi="Arial" w:cs="Arial"/>
          <w:sz w:val="24"/>
          <w:szCs w:val="24"/>
        </w:rPr>
        <w:br/>
      </w:r>
      <w:r w:rsidRPr="005713DA">
        <w:rPr>
          <w:rFonts w:ascii="Arial" w:hAnsi="Arial" w:cs="Arial"/>
          <w:sz w:val="24"/>
          <w:szCs w:val="24"/>
        </w:rPr>
        <w:t>w sprawie podmiotowych środków dowodowych oraz innych dokumentów lub oświadczeń, jakich może żądać zamawiający od wykonawc</w:t>
      </w:r>
      <w:r w:rsidR="005713DA">
        <w:rPr>
          <w:rFonts w:ascii="Arial" w:hAnsi="Arial" w:cs="Arial"/>
          <w:sz w:val="24"/>
          <w:szCs w:val="24"/>
        </w:rPr>
        <w:t>y (Dz. U. z 2020 r. poz. 2415);</w:t>
      </w:r>
    </w:p>
    <w:p w14:paraId="5DA8975A" w14:textId="641E8251" w:rsidR="005713DA" w:rsidRDefault="009C423A" w:rsidP="003E65BD">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 xml:space="preserve"> dokumencie elektronicznym</w:t>
      </w:r>
      <w:r w:rsidRPr="005713DA">
        <w:rPr>
          <w:rFonts w:ascii="Arial" w:hAnsi="Arial" w:cs="Arial"/>
          <w:sz w:val="24"/>
          <w:szCs w:val="24"/>
        </w:rPr>
        <w:t xml:space="preserve"> - należy przez to rozumieć dokument zawierający ofertę, oświadczenie, o którym mowa w art. 125 ust. 1 ustawy</w:t>
      </w:r>
      <w:r w:rsidR="000B73DD">
        <w:rPr>
          <w:rFonts w:ascii="Arial" w:hAnsi="Arial" w:cs="Arial"/>
          <w:sz w:val="24"/>
          <w:szCs w:val="24"/>
        </w:rPr>
        <w:t xml:space="preserve"> pzp</w:t>
      </w:r>
      <w:r w:rsidRPr="005713DA">
        <w:rPr>
          <w:rFonts w:ascii="Arial" w:hAnsi="Arial" w:cs="Arial"/>
          <w:sz w:val="24"/>
          <w:szCs w:val="24"/>
        </w:rPr>
        <w:t xml:space="preserve">, podmiotowe środki dowodowe, przedmiotowe środki dowodowe, oraz inne informacje, oświadczenia lub dokumenty, przekazywane w postępowaniu, sporządzone </w:t>
      </w:r>
      <w:r w:rsidR="00065221">
        <w:rPr>
          <w:rFonts w:ascii="Arial" w:hAnsi="Arial" w:cs="Arial"/>
          <w:sz w:val="24"/>
          <w:szCs w:val="24"/>
        </w:rPr>
        <w:br/>
      </w:r>
      <w:r w:rsidRPr="005713DA">
        <w:rPr>
          <w:rFonts w:ascii="Arial" w:hAnsi="Arial" w:cs="Arial"/>
          <w:sz w:val="24"/>
          <w:szCs w:val="24"/>
        </w:rPr>
        <w:t xml:space="preserve">w postaci elektronicznej lub jako tekst wpisany bezpośrednio do wiadomości przekazywanej przy użyciu środków komunikacji elektronicznej, </w:t>
      </w:r>
    </w:p>
    <w:p w14:paraId="130C95F7" w14:textId="5D4DB540" w:rsidR="005713DA" w:rsidRDefault="009C423A" w:rsidP="003E65BD">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cyfrowym odwzorowaniu dokumentu (</w:t>
      </w:r>
      <w:r w:rsidR="00561327" w:rsidRPr="005713DA">
        <w:rPr>
          <w:rFonts w:ascii="Arial" w:hAnsi="Arial" w:cs="Arial"/>
          <w:b/>
          <w:sz w:val="24"/>
          <w:szCs w:val="24"/>
        </w:rPr>
        <w:t>KOPIA ELEKTRONICZNA</w:t>
      </w:r>
      <w:r w:rsidRPr="005713DA">
        <w:rPr>
          <w:rFonts w:ascii="Arial" w:hAnsi="Arial" w:cs="Arial"/>
          <w:b/>
          <w:sz w:val="24"/>
          <w:szCs w:val="24"/>
        </w:rPr>
        <w:t>)</w:t>
      </w:r>
      <w:r w:rsidRPr="005713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a) jest ono opatrzone kwalifikowanym podpisem elektronicznym, podpisem zaufanym lub podpisem osobistym, poświadczającym zgodność cyfrowego odwzorowania </w:t>
      </w:r>
      <w:r w:rsidR="00065221">
        <w:rPr>
          <w:rFonts w:ascii="Arial" w:hAnsi="Arial" w:cs="Arial"/>
          <w:sz w:val="24"/>
          <w:szCs w:val="24"/>
        </w:rPr>
        <w:br/>
      </w:r>
      <w:r w:rsidRPr="005713DA">
        <w:rPr>
          <w:rFonts w:ascii="Arial" w:hAnsi="Arial" w:cs="Arial"/>
          <w:sz w:val="24"/>
          <w:szCs w:val="24"/>
        </w:rPr>
        <w:t xml:space="preserve">z dokumentem w postaci papierowej. b) poświadczenia zgodności cyfrowego odwzorowania z dokumentem w postaci papierowej dokonuje w przypadku: </w:t>
      </w:r>
    </w:p>
    <w:p w14:paraId="65189772" w14:textId="77777777" w:rsidR="005713DA" w:rsidRDefault="009C423A" w:rsidP="003E65BD">
      <w:pPr>
        <w:pStyle w:val="Akapitzlist"/>
        <w:numPr>
          <w:ilvl w:val="0"/>
          <w:numId w:val="28"/>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Default="009C423A" w:rsidP="003E65BD">
      <w:pPr>
        <w:pStyle w:val="Akapitzlist"/>
        <w:numPr>
          <w:ilvl w:val="0"/>
          <w:numId w:val="28"/>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przedmiotowego środka dowodowego, oświadczenia, o którym mowa w art. 117 ust. 4 ustawy</w:t>
      </w:r>
      <w:r w:rsidR="000B73DD">
        <w:rPr>
          <w:rFonts w:ascii="Arial" w:hAnsi="Arial" w:cs="Arial"/>
          <w:sz w:val="24"/>
          <w:szCs w:val="24"/>
        </w:rPr>
        <w:t xml:space="preserve"> pzp</w:t>
      </w:r>
      <w:r w:rsidRPr="005713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Default="009C423A" w:rsidP="003E65BD">
      <w:pPr>
        <w:pStyle w:val="Akapitzlist"/>
        <w:numPr>
          <w:ilvl w:val="0"/>
          <w:numId w:val="28"/>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pełnomocnictwa – mocodawca. </w:t>
      </w:r>
    </w:p>
    <w:p w14:paraId="13C9D177" w14:textId="56605F68" w:rsidR="005713DA" w:rsidRDefault="009C423A" w:rsidP="003E65BD">
      <w:pPr>
        <w:pStyle w:val="Akapitzlist"/>
        <w:numPr>
          <w:ilvl w:val="0"/>
          <w:numId w:val="28"/>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poświadczenia zgodności cyfrowego odwzorowania z dokumentem w postaci papierowej może dokonać również notariusz.</w:t>
      </w:r>
    </w:p>
    <w:p w14:paraId="493EDF91" w14:textId="78F231B8" w:rsidR="00065221" w:rsidRPr="004B0A86" w:rsidRDefault="00065221" w:rsidP="004B0A86">
      <w:pPr>
        <w:suppressAutoHyphens/>
        <w:spacing w:before="120" w:after="120" w:line="20" w:lineRule="atLeast"/>
        <w:jc w:val="both"/>
        <w:rPr>
          <w:rFonts w:ascii="Arial" w:hAnsi="Arial" w:cs="Arial"/>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334DC299" w14:textId="77777777" w:rsidTr="005713DA">
        <w:tc>
          <w:tcPr>
            <w:tcW w:w="9060" w:type="dxa"/>
            <w:shd w:val="clear" w:color="auto" w:fill="FBE4D5" w:themeFill="accent2" w:themeFillTint="33"/>
          </w:tcPr>
          <w:p w14:paraId="0254EFA1" w14:textId="77777777" w:rsidR="005713DA" w:rsidRPr="005713DA"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5713DA">
              <w:rPr>
                <w:rFonts w:ascii="Arial" w:eastAsia="Times New Roman" w:hAnsi="Arial" w:cs="Arial"/>
                <w:b/>
                <w:bCs/>
                <w:sz w:val="24"/>
                <w:szCs w:val="24"/>
                <w:u w:val="single"/>
                <w:lang w:eastAsia="ar-SA"/>
              </w:rPr>
              <w:lastRenderedPageBreak/>
              <w:t>Rozdział III.</w:t>
            </w:r>
          </w:p>
          <w:p w14:paraId="0FF7DFB4" w14:textId="4FBBA612" w:rsidR="00322E03" w:rsidRPr="005713DA"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5713DA">
              <w:rPr>
                <w:rFonts w:ascii="Arial" w:eastAsia="Times New Roman" w:hAnsi="Arial" w:cs="Arial"/>
                <w:b/>
                <w:bCs/>
                <w:sz w:val="24"/>
                <w:szCs w:val="24"/>
                <w:lang w:eastAsia="ar-SA"/>
              </w:rPr>
              <w:t>Tryb udzielenia zamówienia</w:t>
            </w:r>
          </w:p>
        </w:tc>
      </w:tr>
    </w:tbl>
    <w:p w14:paraId="73DDFE1C" w14:textId="77777777" w:rsidR="00FF7775" w:rsidRDefault="00FF7775" w:rsidP="00FF7775">
      <w:pPr>
        <w:spacing w:after="0" w:line="240" w:lineRule="auto"/>
        <w:ind w:right="-2"/>
        <w:jc w:val="both"/>
        <w:rPr>
          <w:rFonts w:ascii="Arial" w:eastAsia="Times New Roman" w:hAnsi="Arial" w:cs="Arial"/>
          <w:color w:val="000000"/>
          <w:sz w:val="24"/>
          <w:szCs w:val="24"/>
          <w:lang w:eastAsia="pl-PL"/>
        </w:rPr>
      </w:pPr>
    </w:p>
    <w:p w14:paraId="62602636" w14:textId="3EB9AAE6" w:rsidR="00FF7775" w:rsidRPr="00970469" w:rsidRDefault="00FF7775" w:rsidP="00FF7775">
      <w:pPr>
        <w:spacing w:after="0" w:line="240" w:lineRule="auto"/>
        <w:ind w:right="-2"/>
        <w:jc w:val="both"/>
        <w:rPr>
          <w:rFonts w:ascii="Arial" w:eastAsia="Times New Roman" w:hAnsi="Arial" w:cs="Arial"/>
          <w:bCs/>
          <w:color w:val="000000"/>
          <w:sz w:val="24"/>
          <w:szCs w:val="24"/>
          <w:lang w:eastAsia="ar-SA"/>
        </w:rPr>
      </w:pPr>
      <w:r w:rsidRPr="002242C0">
        <w:rPr>
          <w:rFonts w:ascii="Arial" w:eastAsia="Times New Roman" w:hAnsi="Arial" w:cs="Arial"/>
          <w:color w:val="000000"/>
          <w:sz w:val="24"/>
          <w:szCs w:val="24"/>
          <w:lang w:eastAsia="pl-PL"/>
        </w:rPr>
        <w:t xml:space="preserve">Postępowanie o udzielenie zamówienia prowadzone jest w </w:t>
      </w:r>
      <w:r w:rsidRPr="002242C0">
        <w:rPr>
          <w:rFonts w:ascii="Arial" w:eastAsia="Times New Roman" w:hAnsi="Arial" w:cs="Arial"/>
          <w:b/>
          <w:color w:val="000000"/>
          <w:sz w:val="24"/>
          <w:szCs w:val="24"/>
          <w:lang w:eastAsia="pl-PL"/>
        </w:rPr>
        <w:t>trybie podstawowym</w:t>
      </w:r>
      <w:r w:rsidRPr="002242C0">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 xml:space="preserve">na podstawie art. 275 pkt. 1 ustawy </w:t>
      </w:r>
      <w:r>
        <w:rPr>
          <w:rFonts w:ascii="Arial" w:eastAsia="Times New Roman" w:hAnsi="Arial" w:cs="Arial"/>
          <w:color w:val="000000"/>
          <w:sz w:val="24"/>
          <w:szCs w:val="24"/>
          <w:lang w:eastAsia="pl-PL"/>
        </w:rPr>
        <w:t>pzp.</w:t>
      </w:r>
      <w:r w:rsidRPr="002242C0">
        <w:rPr>
          <w:rFonts w:ascii="Arial" w:eastAsia="Times New Roman" w:hAnsi="Arial" w:cs="Arial"/>
          <w:bCs/>
          <w:color w:val="000000"/>
          <w:sz w:val="24"/>
          <w:szCs w:val="24"/>
          <w:lang w:eastAsia="ar-SA"/>
        </w:rPr>
        <w:t xml:space="preserve">  </w:t>
      </w:r>
      <w:r w:rsidRPr="00970469">
        <w:rPr>
          <w:rFonts w:ascii="Arial" w:eastAsia="Times New Roman" w:hAnsi="Arial" w:cs="Arial"/>
          <w:bCs/>
          <w:color w:val="000000"/>
          <w:sz w:val="24"/>
          <w:szCs w:val="24"/>
          <w:lang w:eastAsia="ar-SA"/>
        </w:rPr>
        <w:t>W sprawach nieuregulowanych zapisami</w:t>
      </w:r>
    </w:p>
    <w:p w14:paraId="1DA6CB4C" w14:textId="4AAB67D8" w:rsidR="00FF7775" w:rsidRDefault="00FF7775" w:rsidP="00FF7775">
      <w:pPr>
        <w:spacing w:after="0" w:line="240" w:lineRule="auto"/>
        <w:ind w:right="-2"/>
        <w:jc w:val="both"/>
        <w:rPr>
          <w:rFonts w:ascii="Arial" w:eastAsia="Times New Roman" w:hAnsi="Arial" w:cs="Arial"/>
          <w:bCs/>
          <w:color w:val="000000"/>
          <w:sz w:val="24"/>
          <w:szCs w:val="24"/>
          <w:lang w:eastAsia="ar-SA"/>
        </w:rPr>
      </w:pPr>
      <w:r w:rsidRPr="00970469">
        <w:rPr>
          <w:rFonts w:ascii="Arial" w:eastAsia="Times New Roman" w:hAnsi="Arial" w:cs="Arial"/>
          <w:bCs/>
          <w:color w:val="000000"/>
          <w:sz w:val="24"/>
          <w:szCs w:val="24"/>
          <w:lang w:eastAsia="ar-SA"/>
        </w:rPr>
        <w:t>ninie</w:t>
      </w:r>
      <w:r>
        <w:rPr>
          <w:rFonts w:ascii="Arial" w:eastAsia="Times New Roman" w:hAnsi="Arial" w:cs="Arial"/>
          <w:bCs/>
          <w:color w:val="000000"/>
          <w:sz w:val="24"/>
          <w:szCs w:val="24"/>
          <w:lang w:eastAsia="ar-SA"/>
        </w:rPr>
        <w:t>jszej SWZ, stosuje się zapisy ustawy Prawo zamówień publicznych, aktów wykonawczych wydanych na podstawie ustawy oraz Kodeksu Cywilnego.</w:t>
      </w:r>
    </w:p>
    <w:p w14:paraId="2CBBA9FA" w14:textId="77777777" w:rsidR="00FF7775" w:rsidRDefault="00FF7775" w:rsidP="00FF7775">
      <w:pPr>
        <w:spacing w:after="0" w:line="240" w:lineRule="auto"/>
        <w:ind w:right="-2"/>
        <w:jc w:val="both"/>
        <w:rPr>
          <w:rFonts w:ascii="Arial" w:eastAsia="Times New Roman" w:hAnsi="Arial" w:cs="Arial"/>
          <w:bCs/>
          <w:color w:val="000000"/>
          <w:sz w:val="24"/>
          <w:szCs w:val="24"/>
          <w:lang w:eastAsia="ar-SA"/>
        </w:rPr>
      </w:pPr>
    </w:p>
    <w:tbl>
      <w:tblPr>
        <w:tblStyle w:val="Tabela-Siatka"/>
        <w:tblW w:w="0" w:type="auto"/>
        <w:tblLook w:val="04A0" w:firstRow="1" w:lastRow="0" w:firstColumn="1" w:lastColumn="0" w:noHBand="0" w:noVBand="1"/>
      </w:tblPr>
      <w:tblGrid>
        <w:gridCol w:w="9060"/>
      </w:tblGrid>
      <w:tr w:rsidR="00322E03" w:rsidRPr="002242C0" w14:paraId="04302424" w14:textId="77777777" w:rsidTr="005713DA">
        <w:tc>
          <w:tcPr>
            <w:tcW w:w="9060" w:type="dxa"/>
            <w:shd w:val="clear" w:color="auto" w:fill="FBE4D5" w:themeFill="accent2" w:themeFillTint="33"/>
          </w:tcPr>
          <w:p w14:paraId="78BE1694" w14:textId="77777777" w:rsidR="005713DA" w:rsidRPr="005713DA" w:rsidRDefault="005713DA" w:rsidP="005713DA">
            <w:pPr>
              <w:spacing w:before="120" w:after="120" w:line="20" w:lineRule="atLeast"/>
              <w:ind w:right="-2"/>
              <w:jc w:val="center"/>
              <w:rPr>
                <w:rFonts w:ascii="Arial" w:eastAsia="Times New Roman" w:hAnsi="Arial" w:cs="Arial"/>
                <w:b/>
                <w:color w:val="000000"/>
                <w:sz w:val="24"/>
                <w:szCs w:val="24"/>
                <w:u w:val="single"/>
                <w:lang w:eastAsia="pl-PL"/>
              </w:rPr>
            </w:pPr>
            <w:r w:rsidRPr="005713DA">
              <w:rPr>
                <w:rFonts w:ascii="Arial" w:eastAsia="Times New Roman" w:hAnsi="Arial" w:cs="Arial"/>
                <w:b/>
                <w:color w:val="000000"/>
                <w:sz w:val="24"/>
                <w:szCs w:val="24"/>
                <w:u w:val="single"/>
                <w:lang w:eastAsia="pl-PL"/>
              </w:rPr>
              <w:t>Rozdział IV.</w:t>
            </w:r>
          </w:p>
          <w:p w14:paraId="78558730" w14:textId="3E693939" w:rsidR="00322E03" w:rsidRPr="005713DA" w:rsidRDefault="00322E03" w:rsidP="005713DA">
            <w:pPr>
              <w:spacing w:before="120" w:after="120" w:line="20" w:lineRule="atLeast"/>
              <w:ind w:right="-2"/>
              <w:jc w:val="center"/>
              <w:rPr>
                <w:rFonts w:ascii="Arial" w:eastAsia="Times New Roman" w:hAnsi="Arial" w:cs="Arial"/>
                <w:b/>
                <w:color w:val="000000"/>
                <w:sz w:val="24"/>
                <w:szCs w:val="24"/>
                <w:lang w:eastAsia="pl-PL"/>
              </w:rPr>
            </w:pPr>
            <w:r w:rsidRPr="005713DA">
              <w:rPr>
                <w:rFonts w:ascii="Arial" w:eastAsia="Times New Roman" w:hAnsi="Arial" w:cs="Arial"/>
                <w:b/>
                <w:color w:val="000000"/>
                <w:sz w:val="24"/>
                <w:szCs w:val="24"/>
                <w:lang w:eastAsia="pl-PL"/>
              </w:rPr>
              <w:t xml:space="preserve">Informacja, czy Zamawiający przewiduje wybór najkorzystniejszej oferty </w:t>
            </w:r>
            <w:r w:rsidRPr="005713DA">
              <w:rPr>
                <w:rFonts w:ascii="Arial" w:eastAsia="Times New Roman" w:hAnsi="Arial" w:cs="Arial"/>
                <w:b/>
                <w:color w:val="000000"/>
                <w:sz w:val="24"/>
                <w:szCs w:val="24"/>
                <w:lang w:eastAsia="pl-PL"/>
              </w:rPr>
              <w:br/>
              <w:t>z możliwością prowadzenia negocjacji</w:t>
            </w:r>
          </w:p>
        </w:tc>
      </w:tr>
    </w:tbl>
    <w:p w14:paraId="52E3FB64" w14:textId="54D6B9C4" w:rsidR="00642EFA" w:rsidRDefault="00642EFA" w:rsidP="009269DE">
      <w:pPr>
        <w:spacing w:before="120" w:after="120" w:line="20" w:lineRule="atLeast"/>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E45C9B">
        <w:rPr>
          <w:rFonts w:ascii="Arial" w:eastAsia="Times New Roman" w:hAnsi="Arial" w:cs="Arial"/>
          <w:color w:val="000000"/>
          <w:sz w:val="24"/>
          <w:szCs w:val="24"/>
          <w:lang w:eastAsia="pl-PL"/>
        </w:rPr>
        <w:t>nie przewiduje</w:t>
      </w:r>
      <w:r w:rsidRPr="002242C0">
        <w:rPr>
          <w:rFonts w:ascii="Arial" w:eastAsia="Times New Roman" w:hAnsi="Arial" w:cs="Arial"/>
          <w:color w:val="000000"/>
          <w:sz w:val="24"/>
          <w:szCs w:val="24"/>
          <w:lang w:eastAsia="pl-PL"/>
        </w:rPr>
        <w:t xml:space="preserve"> </w:t>
      </w:r>
      <w:r w:rsidR="0089290D" w:rsidRPr="002242C0">
        <w:rPr>
          <w:rFonts w:ascii="Arial" w:eastAsia="Times New Roman" w:hAnsi="Arial" w:cs="Arial"/>
          <w:color w:val="000000"/>
          <w:sz w:val="24"/>
          <w:szCs w:val="24"/>
          <w:lang w:eastAsia="pl-PL"/>
        </w:rPr>
        <w:t xml:space="preserve">wyboru najkorzystniejszej oferty z możliwością prowadzenia </w:t>
      </w:r>
      <w:r w:rsidRPr="002242C0">
        <w:rPr>
          <w:rFonts w:ascii="Arial" w:eastAsia="Times New Roman" w:hAnsi="Arial" w:cs="Arial"/>
          <w:color w:val="000000"/>
          <w:sz w:val="24"/>
          <w:szCs w:val="24"/>
          <w:lang w:eastAsia="pl-PL"/>
        </w:rPr>
        <w:t>negocjacji.</w:t>
      </w:r>
    </w:p>
    <w:tbl>
      <w:tblPr>
        <w:tblStyle w:val="Tabela-Siatka"/>
        <w:tblW w:w="0" w:type="auto"/>
        <w:tblLook w:val="04A0" w:firstRow="1" w:lastRow="0" w:firstColumn="1" w:lastColumn="0" w:noHBand="0" w:noVBand="1"/>
      </w:tblPr>
      <w:tblGrid>
        <w:gridCol w:w="9060"/>
      </w:tblGrid>
      <w:tr w:rsidR="00322E03" w:rsidRPr="002242C0" w14:paraId="29F7214C" w14:textId="77777777" w:rsidTr="005713DA">
        <w:tc>
          <w:tcPr>
            <w:tcW w:w="9060" w:type="dxa"/>
            <w:shd w:val="clear" w:color="auto" w:fill="FBE4D5" w:themeFill="accent2" w:themeFillTint="33"/>
          </w:tcPr>
          <w:p w14:paraId="0CB2A664" w14:textId="77777777" w:rsidR="005713DA" w:rsidRPr="005713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5713DA">
              <w:rPr>
                <w:rFonts w:ascii="Arial" w:eastAsia="Times New Roman" w:hAnsi="Arial" w:cs="Arial"/>
                <w:b/>
                <w:sz w:val="24"/>
                <w:szCs w:val="24"/>
                <w:u w:val="single"/>
                <w:lang w:eastAsia="pl-PL"/>
              </w:rPr>
              <w:t>Rozdział V.</w:t>
            </w:r>
          </w:p>
          <w:p w14:paraId="15E5BFAE" w14:textId="1187F7F1" w:rsidR="00322E03" w:rsidRPr="005713DA" w:rsidRDefault="00322E03" w:rsidP="005713DA">
            <w:pPr>
              <w:spacing w:before="120" w:after="120" w:line="20" w:lineRule="atLeast"/>
              <w:ind w:right="-2"/>
              <w:jc w:val="center"/>
              <w:rPr>
                <w:rFonts w:ascii="Arial" w:eastAsia="Times New Roman" w:hAnsi="Arial" w:cs="Arial"/>
                <w:b/>
                <w:color w:val="FF0000"/>
                <w:sz w:val="24"/>
                <w:szCs w:val="24"/>
                <w:lang w:eastAsia="pl-PL"/>
              </w:rPr>
            </w:pPr>
            <w:r w:rsidRPr="005713DA">
              <w:rPr>
                <w:rFonts w:ascii="Arial" w:eastAsia="Times New Roman" w:hAnsi="Arial" w:cs="Arial"/>
                <w:b/>
                <w:sz w:val="24"/>
                <w:szCs w:val="24"/>
                <w:lang w:eastAsia="pl-PL"/>
              </w:rPr>
              <w:t>Opis przedmiotu zamówienia</w:t>
            </w:r>
          </w:p>
        </w:tc>
      </w:tr>
    </w:tbl>
    <w:p w14:paraId="623DBB25" w14:textId="38230DE5" w:rsidR="00DF51D4" w:rsidRDefault="00DF51D4" w:rsidP="007A6154">
      <w:pPr>
        <w:spacing w:before="120" w:after="120" w:line="20" w:lineRule="atLeast"/>
        <w:jc w:val="both"/>
        <w:rPr>
          <w:rFonts w:ascii="Arial" w:eastAsia="Times New Roman" w:hAnsi="Arial" w:cs="Arial"/>
          <w:b/>
          <w:sz w:val="24"/>
          <w:szCs w:val="24"/>
          <w:lang w:eastAsia="pl-PL"/>
        </w:rPr>
      </w:pPr>
      <w:r w:rsidRPr="002242C0">
        <w:rPr>
          <w:rFonts w:ascii="Arial" w:eastAsia="Times New Roman" w:hAnsi="Arial" w:cs="Arial"/>
          <w:color w:val="000000"/>
          <w:sz w:val="24"/>
          <w:szCs w:val="24"/>
          <w:lang w:eastAsia="ar-SA"/>
        </w:rPr>
        <w:t xml:space="preserve">Przedmiotem zamówienia </w:t>
      </w:r>
      <w:r>
        <w:rPr>
          <w:rFonts w:ascii="Arial" w:eastAsia="Times New Roman" w:hAnsi="Arial" w:cs="Arial"/>
          <w:color w:val="000000"/>
          <w:sz w:val="24"/>
          <w:szCs w:val="24"/>
          <w:lang w:eastAsia="ar-SA"/>
        </w:rPr>
        <w:t>są</w:t>
      </w:r>
      <w:r w:rsidRPr="002242C0">
        <w:rPr>
          <w:rFonts w:ascii="Arial" w:eastAsia="Times New Roman" w:hAnsi="Arial" w:cs="Arial"/>
          <w:color w:val="000000"/>
          <w:sz w:val="24"/>
          <w:szCs w:val="24"/>
          <w:lang w:eastAsia="ar-SA"/>
        </w:rPr>
        <w:t>:</w:t>
      </w:r>
      <w:r w:rsidRPr="002242C0">
        <w:rPr>
          <w:rFonts w:ascii="Arial" w:eastAsia="Times New Roman" w:hAnsi="Arial" w:cs="Arial"/>
          <w:color w:val="FF0000"/>
          <w:sz w:val="24"/>
          <w:szCs w:val="24"/>
          <w:lang w:eastAsia="ar-SA"/>
        </w:rPr>
        <w:t xml:space="preserve"> </w:t>
      </w:r>
    </w:p>
    <w:p w14:paraId="6C912D47" w14:textId="77777777" w:rsidR="00D60D95" w:rsidRPr="00D60D95" w:rsidRDefault="00D60D95" w:rsidP="00D60D95">
      <w:pPr>
        <w:spacing w:after="0" w:line="240" w:lineRule="auto"/>
        <w:contextualSpacing/>
        <w:jc w:val="both"/>
        <w:rPr>
          <w:rFonts w:ascii="Arial" w:eastAsia="Times New Roman" w:hAnsi="Arial" w:cs="Arial"/>
          <w:b/>
          <w:bCs/>
          <w:sz w:val="24"/>
          <w:szCs w:val="24"/>
          <w:lang w:eastAsia="pl-PL"/>
        </w:rPr>
      </w:pPr>
      <w:r w:rsidRPr="00D60D95">
        <w:rPr>
          <w:rFonts w:ascii="Arial" w:eastAsia="Times New Roman" w:hAnsi="Arial" w:cs="Arial"/>
          <w:sz w:val="24"/>
          <w:szCs w:val="24"/>
          <w:u w:val="single"/>
          <w:lang w:eastAsia="zh-CN"/>
        </w:rPr>
        <w:t>Część I</w:t>
      </w:r>
      <w:r w:rsidRPr="00D60D95">
        <w:rPr>
          <w:rFonts w:ascii="Arial" w:eastAsia="Times New Roman" w:hAnsi="Arial" w:cs="Arial"/>
          <w:sz w:val="24"/>
          <w:szCs w:val="24"/>
          <w:lang w:eastAsia="zh-CN"/>
        </w:rPr>
        <w:t>:</w:t>
      </w:r>
      <w:r w:rsidRPr="00D60D95">
        <w:rPr>
          <w:rFonts w:ascii="Arial" w:eastAsia="Times New Roman" w:hAnsi="Arial" w:cs="Arial"/>
          <w:b/>
          <w:bCs/>
          <w:sz w:val="24"/>
          <w:szCs w:val="24"/>
          <w:lang w:eastAsia="zh-CN"/>
        </w:rPr>
        <w:t xml:space="preserve"> „Konserwacja i naprawa bram garażowych i magazynowych </w:t>
      </w:r>
      <w:r w:rsidRPr="00D60D95">
        <w:rPr>
          <w:rFonts w:ascii="Arial" w:eastAsia="Times New Roman" w:hAnsi="Arial" w:cs="Arial"/>
          <w:b/>
          <w:bCs/>
          <w:sz w:val="24"/>
          <w:szCs w:val="24"/>
          <w:lang w:eastAsia="zh-CN"/>
        </w:rPr>
        <w:br/>
        <w:t>w budynkach”.</w:t>
      </w:r>
    </w:p>
    <w:p w14:paraId="7305A1D5" w14:textId="77777777" w:rsidR="00D60D95" w:rsidRPr="00D60D95" w:rsidRDefault="00D60D95" w:rsidP="00D60D95">
      <w:pPr>
        <w:spacing w:after="0" w:line="240" w:lineRule="auto"/>
        <w:contextualSpacing/>
        <w:jc w:val="both"/>
        <w:rPr>
          <w:rFonts w:ascii="Arial" w:eastAsia="Times New Roman" w:hAnsi="Arial" w:cs="Arial"/>
          <w:b/>
          <w:bCs/>
          <w:sz w:val="24"/>
          <w:szCs w:val="24"/>
          <w:lang w:eastAsia="pl-PL"/>
        </w:rPr>
      </w:pPr>
      <w:r w:rsidRPr="00D60D95">
        <w:rPr>
          <w:rFonts w:ascii="Arial" w:eastAsia="Times New Roman" w:hAnsi="Arial" w:cs="Arial"/>
          <w:sz w:val="24"/>
          <w:szCs w:val="24"/>
          <w:u w:val="single"/>
          <w:lang w:eastAsia="pl-PL"/>
        </w:rPr>
        <w:t>Część II</w:t>
      </w:r>
      <w:r w:rsidRPr="00D60D95">
        <w:rPr>
          <w:rFonts w:ascii="Arial" w:eastAsia="Times New Roman" w:hAnsi="Arial" w:cs="Arial"/>
          <w:sz w:val="24"/>
          <w:szCs w:val="24"/>
          <w:lang w:eastAsia="pl-PL"/>
        </w:rPr>
        <w:t>:</w:t>
      </w:r>
      <w:r w:rsidRPr="00D60D95">
        <w:rPr>
          <w:rFonts w:ascii="Arial" w:eastAsia="Times New Roman" w:hAnsi="Arial" w:cs="Arial"/>
          <w:b/>
          <w:bCs/>
          <w:sz w:val="24"/>
          <w:szCs w:val="24"/>
          <w:lang w:eastAsia="pl-PL"/>
        </w:rPr>
        <w:t xml:space="preserve"> „Konserwacja i naprawa bram przesuwnych i szlabanów”.</w:t>
      </w:r>
    </w:p>
    <w:p w14:paraId="59045146" w14:textId="77777777" w:rsidR="00D60D95" w:rsidRDefault="00D60D95" w:rsidP="009A5F07">
      <w:pPr>
        <w:widowControl w:val="0"/>
        <w:suppressAutoHyphens/>
        <w:spacing w:after="0" w:line="240" w:lineRule="auto"/>
        <w:jc w:val="both"/>
        <w:rPr>
          <w:rFonts w:ascii="Arial" w:eastAsia="HG Mincho Light J" w:hAnsi="Arial" w:cs="Arial"/>
          <w:color w:val="000000"/>
          <w:sz w:val="24"/>
          <w:szCs w:val="24"/>
          <w:lang w:eastAsia="pl-PL"/>
        </w:rPr>
      </w:pPr>
    </w:p>
    <w:p w14:paraId="74C5AA5E" w14:textId="354FFF5D" w:rsidR="009A5F07" w:rsidRPr="009A5F07" w:rsidRDefault="009A5F07" w:rsidP="009A5F07">
      <w:pPr>
        <w:widowControl w:val="0"/>
        <w:suppressAutoHyphens/>
        <w:spacing w:after="0" w:line="240" w:lineRule="auto"/>
        <w:jc w:val="both"/>
        <w:rPr>
          <w:rFonts w:ascii="Arial" w:eastAsia="HG Mincho Light J" w:hAnsi="Arial" w:cs="Arial"/>
          <w:b/>
          <w:bCs/>
          <w:color w:val="000000"/>
          <w:sz w:val="24"/>
          <w:szCs w:val="24"/>
          <w:lang w:eastAsia="pl-PL"/>
        </w:rPr>
      </w:pPr>
      <w:r w:rsidRPr="009A5F07">
        <w:rPr>
          <w:rFonts w:ascii="Arial" w:eastAsia="HG Mincho Light J" w:hAnsi="Arial" w:cs="Arial"/>
          <w:color w:val="000000"/>
          <w:sz w:val="24"/>
          <w:szCs w:val="24"/>
          <w:lang w:eastAsia="pl-PL"/>
        </w:rPr>
        <w:t xml:space="preserve">Zamawiający </w:t>
      </w:r>
      <w:r w:rsidRPr="009A5F07">
        <w:rPr>
          <w:rFonts w:ascii="Arial" w:eastAsia="HG Mincho Light J" w:hAnsi="Arial" w:cs="Arial"/>
          <w:b/>
          <w:bCs/>
          <w:color w:val="000000"/>
          <w:sz w:val="24"/>
          <w:szCs w:val="24"/>
          <w:lang w:eastAsia="pl-PL"/>
        </w:rPr>
        <w:t xml:space="preserve">dopuszcza </w:t>
      </w:r>
      <w:r w:rsidRPr="009A5F07">
        <w:rPr>
          <w:rFonts w:ascii="Arial" w:eastAsia="HG Mincho Light J" w:hAnsi="Arial" w:cs="Arial"/>
          <w:color w:val="000000"/>
          <w:sz w:val="24"/>
          <w:szCs w:val="24"/>
          <w:lang w:eastAsia="pl-PL"/>
        </w:rPr>
        <w:t>składanie of</w:t>
      </w:r>
      <w:r>
        <w:rPr>
          <w:rFonts w:ascii="Arial" w:eastAsia="HG Mincho Light J" w:hAnsi="Arial" w:cs="Arial"/>
          <w:color w:val="000000"/>
          <w:sz w:val="24"/>
          <w:szCs w:val="24"/>
          <w:lang w:eastAsia="pl-PL"/>
        </w:rPr>
        <w:t>ert częściowych z podziałem na 2</w:t>
      </w:r>
      <w:r w:rsidRPr="009A5F07">
        <w:rPr>
          <w:rFonts w:ascii="Arial" w:eastAsia="HG Mincho Light J" w:hAnsi="Arial" w:cs="Arial"/>
          <w:color w:val="000000"/>
          <w:sz w:val="24"/>
          <w:szCs w:val="24"/>
          <w:lang w:eastAsia="pl-PL"/>
        </w:rPr>
        <w:t xml:space="preserve"> części (zadania) określone </w:t>
      </w:r>
      <w:r w:rsidR="00D60D95">
        <w:rPr>
          <w:rFonts w:ascii="Arial" w:eastAsia="HG Mincho Light J" w:hAnsi="Arial" w:cs="Arial"/>
          <w:color w:val="000000"/>
          <w:sz w:val="24"/>
          <w:szCs w:val="24"/>
          <w:lang w:eastAsia="pl-PL"/>
        </w:rPr>
        <w:t>powyżej</w:t>
      </w:r>
      <w:r w:rsidRPr="009A5F07">
        <w:rPr>
          <w:rFonts w:ascii="Arial" w:eastAsia="HG Mincho Light J" w:hAnsi="Arial" w:cs="Arial"/>
          <w:color w:val="000000"/>
          <w:sz w:val="24"/>
          <w:szCs w:val="24"/>
          <w:lang w:eastAsia="pl-PL"/>
        </w:rPr>
        <w:t xml:space="preserve"> - opis poszczególnych części zamówienia zawiera załącznik nr 1 do SWZ. Wykonawca może złożyć ofertę na jedno, wybrane lub wszystkie (części) zadania</w:t>
      </w:r>
      <w:r w:rsidRPr="009A5F07">
        <w:rPr>
          <w:rFonts w:ascii="Arial" w:eastAsia="HG Mincho Light J" w:hAnsi="Arial" w:cs="Arial"/>
          <w:b/>
          <w:bCs/>
          <w:color w:val="000000"/>
          <w:sz w:val="24"/>
          <w:szCs w:val="24"/>
          <w:lang w:eastAsia="pl-PL"/>
        </w:rPr>
        <w:t xml:space="preserve">. </w:t>
      </w:r>
    </w:p>
    <w:p w14:paraId="0AE529E1" w14:textId="190F0BBE" w:rsidR="00EF45B7" w:rsidRPr="00D60D95" w:rsidRDefault="00EF45B7" w:rsidP="0034065E">
      <w:pPr>
        <w:tabs>
          <w:tab w:val="left" w:pos="851"/>
        </w:tabs>
        <w:spacing w:before="120" w:after="120" w:line="20" w:lineRule="atLeast"/>
        <w:jc w:val="both"/>
        <w:rPr>
          <w:rFonts w:ascii="Arial" w:eastAsia="Times New Roman" w:hAnsi="Arial" w:cs="Arial"/>
          <w:b/>
          <w:sz w:val="24"/>
          <w:szCs w:val="24"/>
          <w:lang w:eastAsia="pl-PL"/>
        </w:rPr>
      </w:pPr>
      <w:r w:rsidRPr="00D60D95">
        <w:rPr>
          <w:rFonts w:ascii="Arial" w:eastAsia="Times New Roman" w:hAnsi="Arial" w:cs="Arial"/>
          <w:b/>
          <w:sz w:val="24"/>
          <w:szCs w:val="24"/>
          <w:lang w:eastAsia="pl-PL"/>
        </w:rPr>
        <w:t xml:space="preserve">Główny przedmiot zamówienia: </w:t>
      </w:r>
    </w:p>
    <w:p w14:paraId="148447FA" w14:textId="18A58BB4" w:rsidR="00EF45B7" w:rsidRPr="00D60D95" w:rsidRDefault="005C587E" w:rsidP="007A6154">
      <w:pPr>
        <w:tabs>
          <w:tab w:val="left" w:pos="851"/>
        </w:tabs>
        <w:spacing w:before="120" w:after="120" w:line="20" w:lineRule="atLeast"/>
        <w:jc w:val="both"/>
        <w:rPr>
          <w:rFonts w:ascii="Arial" w:eastAsia="Times New Roman" w:hAnsi="Arial" w:cs="Arial"/>
          <w:sz w:val="24"/>
          <w:szCs w:val="24"/>
          <w:lang w:eastAsia="pl-PL"/>
        </w:rPr>
      </w:pPr>
      <w:r w:rsidRPr="00D60D95">
        <w:rPr>
          <w:rFonts w:ascii="Arial" w:eastAsia="Times New Roman" w:hAnsi="Arial" w:cs="Arial"/>
          <w:sz w:val="24"/>
          <w:szCs w:val="24"/>
          <w:lang w:eastAsia="pl-PL"/>
        </w:rPr>
        <w:t xml:space="preserve">CPV – </w:t>
      </w:r>
      <w:r w:rsidR="007A6154" w:rsidRPr="00D60D95">
        <w:rPr>
          <w:rFonts w:ascii="Arial" w:eastAsia="Times New Roman" w:hAnsi="Arial" w:cs="Arial"/>
          <w:sz w:val="24"/>
          <w:szCs w:val="24"/>
          <w:lang w:eastAsia="pl-PL"/>
        </w:rPr>
        <w:t>50000000-5   (Usługi naprawcze i konserwacyjne)</w:t>
      </w:r>
    </w:p>
    <w:p w14:paraId="6BBFE5F8" w14:textId="7CF6F8F9" w:rsidR="000C1036" w:rsidRPr="000C1036" w:rsidRDefault="00DF51D4" w:rsidP="000C1036">
      <w:pPr>
        <w:spacing w:before="120" w:after="120" w:line="20" w:lineRule="atLeast"/>
        <w:jc w:val="both"/>
        <w:rPr>
          <w:rFonts w:ascii="Arial" w:eastAsia="Times New Roman" w:hAnsi="Arial" w:cs="Arial"/>
          <w:sz w:val="24"/>
          <w:szCs w:val="24"/>
          <w:lang w:eastAsia="pl-PL"/>
        </w:rPr>
      </w:pPr>
      <w:r w:rsidRPr="000C1036">
        <w:rPr>
          <w:rFonts w:ascii="Arial" w:eastAsia="Times New Roman" w:hAnsi="Arial" w:cs="Arial"/>
          <w:sz w:val="24"/>
          <w:szCs w:val="24"/>
          <w:lang w:eastAsia="pl-PL"/>
        </w:rPr>
        <w:t>Z</w:t>
      </w:r>
      <w:r w:rsidR="00DA692A" w:rsidRPr="000C1036">
        <w:rPr>
          <w:rFonts w:ascii="Arial" w:eastAsia="Times New Roman" w:hAnsi="Arial" w:cs="Arial"/>
          <w:sz w:val="24"/>
          <w:szCs w:val="24"/>
          <w:lang w:eastAsia="pl-PL"/>
        </w:rPr>
        <w:t>akres wszystkich prac i wymagań</w:t>
      </w:r>
      <w:r w:rsidRPr="000C1036">
        <w:rPr>
          <w:rFonts w:ascii="Arial" w:eastAsia="Times New Roman" w:hAnsi="Arial" w:cs="Arial"/>
          <w:sz w:val="24"/>
          <w:szCs w:val="24"/>
          <w:lang w:eastAsia="pl-PL"/>
        </w:rPr>
        <w:t xml:space="preserve"> został szczegółowo opisany</w:t>
      </w:r>
      <w:r w:rsidR="00DA692A" w:rsidRPr="000C1036">
        <w:rPr>
          <w:rFonts w:ascii="Arial" w:eastAsia="Times New Roman" w:hAnsi="Arial" w:cs="Arial"/>
          <w:sz w:val="24"/>
          <w:szCs w:val="24"/>
          <w:lang w:eastAsia="pl-PL"/>
        </w:rPr>
        <w:t xml:space="preserve"> w </w:t>
      </w:r>
      <w:r w:rsidR="00DA692A" w:rsidRPr="000C1036">
        <w:rPr>
          <w:rFonts w:ascii="Arial" w:eastAsia="Times New Roman" w:hAnsi="Arial" w:cs="Arial"/>
          <w:b/>
          <w:sz w:val="24"/>
          <w:szCs w:val="24"/>
          <w:lang w:eastAsia="pl-PL"/>
        </w:rPr>
        <w:t xml:space="preserve">załączniku nr 1 do SWZ </w:t>
      </w:r>
      <w:r w:rsidR="000C1036" w:rsidRPr="000C1036">
        <w:rPr>
          <w:rFonts w:ascii="Arial" w:eastAsia="Times New Roman" w:hAnsi="Arial" w:cs="Arial"/>
          <w:sz w:val="24"/>
          <w:szCs w:val="24"/>
          <w:lang w:eastAsia="pl-PL"/>
        </w:rPr>
        <w:t>(</w:t>
      </w:r>
      <w:r w:rsidR="000C1036" w:rsidRPr="000C1036">
        <w:rPr>
          <w:rFonts w:ascii="Arial" w:eastAsia="Times New Roman" w:hAnsi="Arial" w:cs="Arial"/>
          <w:iCs/>
          <w:sz w:val="24"/>
          <w:szCs w:val="24"/>
          <w:lang w:eastAsia="pl-PL"/>
        </w:rPr>
        <w:t>Opis przedmiotu zamówienia dla części 1 i 2)</w:t>
      </w:r>
      <w:r w:rsidR="00B67430">
        <w:rPr>
          <w:rFonts w:ascii="Arial" w:eastAsia="Times New Roman" w:hAnsi="Arial" w:cs="Arial"/>
          <w:iCs/>
          <w:sz w:val="24"/>
          <w:szCs w:val="24"/>
          <w:lang w:eastAsia="pl-PL"/>
        </w:rPr>
        <w:t xml:space="preserve"> oraz w załączniku nr 6 do SWZ (Specyfikacja Techniczna)</w:t>
      </w:r>
    </w:p>
    <w:p w14:paraId="617CCBF7" w14:textId="0FD69549" w:rsidR="00DA692A" w:rsidRDefault="00B541D8" w:rsidP="002E6C9D">
      <w:pPr>
        <w:pStyle w:val="Akapitzlist"/>
        <w:numPr>
          <w:ilvl w:val="0"/>
          <w:numId w:val="54"/>
        </w:numPr>
        <w:spacing w:before="120" w:after="120" w:line="20" w:lineRule="atLeast"/>
        <w:jc w:val="both"/>
        <w:rPr>
          <w:rFonts w:ascii="Arial" w:eastAsia="Times New Roman" w:hAnsi="Arial" w:cs="Arial"/>
          <w:sz w:val="24"/>
          <w:szCs w:val="24"/>
          <w:lang w:eastAsia="pl-PL"/>
        </w:rPr>
      </w:pPr>
      <w:r w:rsidRPr="000C1036">
        <w:rPr>
          <w:rFonts w:ascii="Arial" w:eastAsia="Times New Roman" w:hAnsi="Arial" w:cs="Arial"/>
          <w:b/>
          <w:sz w:val="24"/>
          <w:szCs w:val="24"/>
          <w:lang w:eastAsia="pl-PL"/>
        </w:rPr>
        <w:t xml:space="preserve"> </w:t>
      </w:r>
      <w:r w:rsidRPr="00556ED4">
        <w:rPr>
          <w:rFonts w:ascii="Arial" w:eastAsia="Times New Roman" w:hAnsi="Arial" w:cs="Arial"/>
          <w:sz w:val="24"/>
          <w:szCs w:val="24"/>
          <w:lang w:eastAsia="pl-PL"/>
        </w:rPr>
        <w:t xml:space="preserve">Warunki wykonania przedmiotu zamówienia zawarte są w projekcie umowy stanowiącej </w:t>
      </w:r>
      <w:r w:rsidRPr="00556ED4">
        <w:rPr>
          <w:rFonts w:ascii="Arial" w:eastAsia="Times New Roman" w:hAnsi="Arial" w:cs="Arial"/>
          <w:b/>
          <w:sz w:val="24"/>
          <w:szCs w:val="24"/>
          <w:lang w:eastAsia="pl-PL"/>
        </w:rPr>
        <w:t>załącznik nr 2</w:t>
      </w:r>
      <w:r w:rsidRPr="00556ED4">
        <w:rPr>
          <w:rFonts w:ascii="Arial" w:eastAsia="Times New Roman" w:hAnsi="Arial" w:cs="Arial"/>
          <w:sz w:val="24"/>
          <w:szCs w:val="24"/>
          <w:lang w:eastAsia="pl-PL"/>
        </w:rPr>
        <w:t xml:space="preserve"> do SWZ.</w:t>
      </w:r>
    </w:p>
    <w:p w14:paraId="3629CEBD" w14:textId="77777777" w:rsidR="00556ED4" w:rsidRPr="00556ED4" w:rsidRDefault="00556ED4" w:rsidP="00556ED4">
      <w:pPr>
        <w:pStyle w:val="Akapitzlist"/>
        <w:spacing w:before="120" w:after="120" w:line="20" w:lineRule="atLeast"/>
        <w:jc w:val="both"/>
        <w:rPr>
          <w:rFonts w:ascii="Arial" w:eastAsia="Times New Roman" w:hAnsi="Arial" w:cs="Arial"/>
          <w:sz w:val="24"/>
          <w:szCs w:val="24"/>
          <w:lang w:eastAsia="pl-PL"/>
        </w:rPr>
      </w:pPr>
    </w:p>
    <w:p w14:paraId="01FA82F2" w14:textId="0B8F80BE" w:rsidR="00342DA6" w:rsidRPr="00556ED4" w:rsidRDefault="004F5967" w:rsidP="002E6C9D">
      <w:pPr>
        <w:pStyle w:val="Akapitzlist"/>
        <w:numPr>
          <w:ilvl w:val="0"/>
          <w:numId w:val="54"/>
        </w:numPr>
        <w:spacing w:before="120" w:after="120" w:line="20" w:lineRule="atLeast"/>
        <w:jc w:val="both"/>
        <w:rPr>
          <w:rFonts w:ascii="Arial" w:eastAsia="Times New Roman" w:hAnsi="Arial" w:cs="Arial"/>
          <w:sz w:val="24"/>
          <w:szCs w:val="24"/>
          <w:lang w:eastAsia="pl-PL"/>
        </w:rPr>
      </w:pPr>
      <w:r w:rsidRPr="00556ED4">
        <w:rPr>
          <w:rFonts w:ascii="Arial" w:eastAsia="Times New Roman" w:hAnsi="Arial" w:cs="Arial"/>
          <w:sz w:val="24"/>
          <w:szCs w:val="24"/>
          <w:lang w:eastAsia="pl-PL"/>
        </w:rPr>
        <w:t xml:space="preserve">Wykonawca </w:t>
      </w:r>
      <w:r w:rsidRPr="00556ED4">
        <w:rPr>
          <w:rFonts w:ascii="Arial" w:hAnsi="Arial" w:cs="Arial"/>
          <w:sz w:val="24"/>
          <w:szCs w:val="24"/>
        </w:rPr>
        <w:t>zobowiązuje</w:t>
      </w:r>
      <w:r w:rsidRPr="00556ED4">
        <w:rPr>
          <w:rFonts w:ascii="Arial" w:hAnsi="Arial" w:cs="Arial"/>
          <w:i/>
          <w:sz w:val="24"/>
          <w:szCs w:val="24"/>
        </w:rPr>
        <w:t xml:space="preserve"> </w:t>
      </w:r>
      <w:r w:rsidRPr="00556ED4">
        <w:rPr>
          <w:rFonts w:ascii="Arial" w:hAnsi="Arial" w:cs="Arial"/>
          <w:sz w:val="24"/>
          <w:szCs w:val="24"/>
        </w:rPr>
        <w:t>się</w:t>
      </w:r>
      <w:r w:rsidRPr="00556ED4">
        <w:rPr>
          <w:rFonts w:ascii="Arial" w:hAnsi="Arial" w:cs="Arial"/>
          <w:i/>
          <w:sz w:val="24"/>
          <w:szCs w:val="24"/>
        </w:rPr>
        <w:t xml:space="preserve"> </w:t>
      </w:r>
      <w:r w:rsidRPr="00556ED4">
        <w:rPr>
          <w:rFonts w:ascii="Arial" w:hAnsi="Arial" w:cs="Arial"/>
          <w:sz w:val="24"/>
          <w:szCs w:val="24"/>
        </w:rPr>
        <w:t xml:space="preserve">wykonać </w:t>
      </w:r>
      <w:r w:rsidR="008814CF">
        <w:rPr>
          <w:rFonts w:ascii="Arial" w:hAnsi="Arial" w:cs="Arial"/>
          <w:sz w:val="24"/>
          <w:szCs w:val="24"/>
        </w:rPr>
        <w:t>przedmiot zamówienia</w:t>
      </w:r>
      <w:r w:rsidRPr="00556ED4">
        <w:rPr>
          <w:rFonts w:ascii="Arial" w:hAnsi="Arial" w:cs="Arial"/>
          <w:sz w:val="24"/>
          <w:szCs w:val="24"/>
        </w:rPr>
        <w:t xml:space="preserve"> stosując sprzęt, który nie spowoduje niekorzystnego wpływu na jakość wykonanych prac i będzie gwarantować przeprowadzenie prac zgodnie z zasadami określonymi </w:t>
      </w:r>
      <w:r w:rsidRPr="00556ED4">
        <w:rPr>
          <w:rFonts w:ascii="Arial" w:hAnsi="Arial" w:cs="Arial"/>
          <w:sz w:val="24"/>
          <w:szCs w:val="24"/>
        </w:rPr>
        <w:br/>
        <w:t>w Specyfikacji Te</w:t>
      </w:r>
      <w:r w:rsidR="00AD1BAC" w:rsidRPr="00556ED4">
        <w:rPr>
          <w:rFonts w:ascii="Arial" w:hAnsi="Arial" w:cs="Arial"/>
          <w:sz w:val="24"/>
          <w:szCs w:val="24"/>
        </w:rPr>
        <w:t>chnicznej</w:t>
      </w:r>
      <w:r w:rsidRPr="00556ED4">
        <w:rPr>
          <w:rFonts w:ascii="Arial" w:hAnsi="Arial" w:cs="Arial"/>
          <w:sz w:val="24"/>
          <w:szCs w:val="24"/>
        </w:rPr>
        <w:t xml:space="preserve"> stanowiącej </w:t>
      </w:r>
      <w:r w:rsidR="00AD1BAC" w:rsidRPr="00556ED4">
        <w:rPr>
          <w:rFonts w:ascii="Arial" w:hAnsi="Arial" w:cs="Arial"/>
          <w:b/>
          <w:sz w:val="24"/>
          <w:szCs w:val="24"/>
        </w:rPr>
        <w:t>załącznik nr 6</w:t>
      </w:r>
      <w:r w:rsidRPr="00556ED4">
        <w:rPr>
          <w:rFonts w:ascii="Arial" w:hAnsi="Arial" w:cs="Arial"/>
          <w:sz w:val="24"/>
          <w:szCs w:val="24"/>
        </w:rPr>
        <w:t xml:space="preserve"> </w:t>
      </w:r>
      <w:r w:rsidRPr="00556ED4">
        <w:rPr>
          <w:rFonts w:ascii="Arial" w:hAnsi="Arial" w:cs="Arial"/>
          <w:b/>
          <w:sz w:val="24"/>
          <w:szCs w:val="24"/>
        </w:rPr>
        <w:t>do SWZ</w:t>
      </w:r>
      <w:r w:rsidRPr="00556ED4">
        <w:rPr>
          <w:rFonts w:ascii="Arial" w:hAnsi="Arial" w:cs="Arial"/>
          <w:sz w:val="24"/>
          <w:szCs w:val="24"/>
        </w:rPr>
        <w:t xml:space="preserve"> oraz</w:t>
      </w:r>
      <w:r w:rsidR="00AD1BAC" w:rsidRPr="00556ED4">
        <w:rPr>
          <w:rFonts w:ascii="Arial" w:hAnsi="Arial" w:cs="Arial"/>
          <w:sz w:val="24"/>
          <w:szCs w:val="24"/>
        </w:rPr>
        <w:t xml:space="preserve"> w opisie przedmiotu zamówienia (załącznik nr 1 do SWZ)</w:t>
      </w:r>
      <w:r w:rsidRPr="00556ED4">
        <w:rPr>
          <w:rFonts w:ascii="Arial" w:hAnsi="Arial" w:cs="Arial"/>
          <w:sz w:val="24"/>
          <w:szCs w:val="24"/>
        </w:rPr>
        <w:t xml:space="preserve"> </w:t>
      </w:r>
      <w:r w:rsidR="00AD1BAC" w:rsidRPr="00556ED4">
        <w:rPr>
          <w:rFonts w:ascii="Arial" w:hAnsi="Arial" w:cs="Arial"/>
          <w:sz w:val="24"/>
          <w:szCs w:val="24"/>
        </w:rPr>
        <w:t xml:space="preserve">i </w:t>
      </w:r>
      <w:r w:rsidRPr="00556ED4">
        <w:rPr>
          <w:rFonts w:ascii="Arial" w:hAnsi="Arial" w:cs="Arial"/>
          <w:sz w:val="24"/>
          <w:szCs w:val="24"/>
        </w:rPr>
        <w:t>obowiązujących przepisach.</w:t>
      </w:r>
    </w:p>
    <w:p w14:paraId="5AF8F3FB" w14:textId="77777777" w:rsidR="00556ED4" w:rsidRPr="00556ED4" w:rsidRDefault="00556ED4" w:rsidP="00556ED4">
      <w:pPr>
        <w:pStyle w:val="Akapitzlist"/>
        <w:rPr>
          <w:rFonts w:ascii="Arial" w:eastAsia="Times New Roman" w:hAnsi="Arial" w:cs="Arial"/>
          <w:sz w:val="24"/>
          <w:szCs w:val="24"/>
          <w:lang w:eastAsia="pl-PL"/>
        </w:rPr>
      </w:pPr>
    </w:p>
    <w:p w14:paraId="2B9EC07E" w14:textId="271369F7" w:rsidR="00556ED4" w:rsidRPr="00556ED4" w:rsidRDefault="00DC7712" w:rsidP="002E6C9D">
      <w:pPr>
        <w:pStyle w:val="Akapitzlist"/>
        <w:numPr>
          <w:ilvl w:val="0"/>
          <w:numId w:val="54"/>
        </w:numPr>
        <w:spacing w:before="120" w:after="120" w:line="20" w:lineRule="atLeast"/>
        <w:jc w:val="both"/>
        <w:rPr>
          <w:rFonts w:ascii="Arial" w:eastAsia="Times New Roman" w:hAnsi="Arial" w:cs="Arial"/>
          <w:sz w:val="24"/>
          <w:szCs w:val="24"/>
          <w:lang w:eastAsia="pl-PL"/>
        </w:rPr>
      </w:pPr>
      <w:r w:rsidRPr="00556ED4">
        <w:rPr>
          <w:rFonts w:ascii="Arial" w:eastAsia="Times New Roman" w:hAnsi="Arial" w:cs="Arial"/>
          <w:sz w:val="24"/>
          <w:szCs w:val="24"/>
          <w:lang w:eastAsia="pl-PL"/>
        </w:rPr>
        <w:t xml:space="preserve">Wykonawca </w:t>
      </w:r>
      <w:r w:rsidR="008814CF">
        <w:rPr>
          <w:rFonts w:ascii="Arial" w:hAnsi="Arial" w:cs="Arial"/>
          <w:sz w:val="24"/>
          <w:szCs w:val="24"/>
          <w:lang w:eastAsia="en-GB"/>
        </w:rPr>
        <w:t>na terenie wykonywania usług</w:t>
      </w:r>
      <w:r w:rsidRPr="00556ED4">
        <w:rPr>
          <w:rFonts w:ascii="Arial" w:hAnsi="Arial" w:cs="Arial"/>
          <w:sz w:val="24"/>
          <w:szCs w:val="24"/>
          <w:lang w:eastAsia="en-GB"/>
        </w:rPr>
        <w:t xml:space="preserve"> odpowiada za przestrzeganie przepisów </w:t>
      </w:r>
      <w:r w:rsidR="00556ED4" w:rsidRPr="00556ED4">
        <w:rPr>
          <w:rFonts w:ascii="Arial" w:hAnsi="Arial" w:cs="Arial"/>
          <w:sz w:val="24"/>
          <w:szCs w:val="24"/>
          <w:lang w:eastAsia="en-GB"/>
        </w:rPr>
        <w:t xml:space="preserve">dotyczących ochrony środowiska na terenie wykonywania przedmiotu zamówienia zgodnie z zapisami </w:t>
      </w:r>
      <w:r w:rsidRPr="00556ED4">
        <w:rPr>
          <w:rFonts w:ascii="Arial" w:hAnsi="Arial" w:cs="Arial"/>
          <w:sz w:val="24"/>
          <w:szCs w:val="24"/>
        </w:rPr>
        <w:t>Ustawy Prawa Ochrony Środowiska (Dz.U. 2021.1973 z późn. zm.)</w:t>
      </w:r>
      <w:r w:rsidRPr="00556ED4">
        <w:rPr>
          <w:rFonts w:ascii="Arial" w:hAnsi="Arial" w:cs="Arial"/>
          <w:sz w:val="24"/>
          <w:szCs w:val="24"/>
          <w:lang w:eastAsia="en-GB"/>
        </w:rPr>
        <w:t xml:space="preserve">, Ustawy o </w:t>
      </w:r>
      <w:r w:rsidR="00556ED4" w:rsidRPr="00556ED4">
        <w:rPr>
          <w:rFonts w:ascii="Arial" w:hAnsi="Arial" w:cs="Arial"/>
          <w:sz w:val="24"/>
          <w:szCs w:val="24"/>
          <w:lang w:eastAsia="en-GB"/>
        </w:rPr>
        <w:t>odpadach (</w:t>
      </w:r>
      <w:r w:rsidR="00556ED4" w:rsidRPr="00556ED4">
        <w:rPr>
          <w:rFonts w:ascii="Arial" w:eastAsia="Calibri" w:hAnsi="Arial" w:cs="Arial"/>
          <w:color w:val="000000"/>
          <w:sz w:val="24"/>
          <w:szCs w:val="24"/>
        </w:rPr>
        <w:t>Dz.U.2021 r. poz. 779 – z poźn. zm.).</w:t>
      </w:r>
    </w:p>
    <w:p w14:paraId="3B2BEA75" w14:textId="57F6D013" w:rsidR="00556ED4" w:rsidRPr="00556ED4" w:rsidRDefault="00556ED4" w:rsidP="00556ED4">
      <w:pPr>
        <w:pStyle w:val="Akapitzlist"/>
        <w:spacing w:before="120" w:after="120" w:line="20" w:lineRule="atLeast"/>
        <w:jc w:val="both"/>
        <w:rPr>
          <w:rFonts w:ascii="Arial" w:eastAsia="Times New Roman" w:hAnsi="Arial" w:cs="Arial"/>
          <w:sz w:val="24"/>
          <w:szCs w:val="24"/>
          <w:lang w:eastAsia="pl-PL"/>
        </w:rPr>
      </w:pPr>
    </w:p>
    <w:p w14:paraId="182A9CB2" w14:textId="20697010" w:rsidR="00556ED4" w:rsidRPr="00556ED4" w:rsidRDefault="00556ED4" w:rsidP="002E6C9D">
      <w:pPr>
        <w:pStyle w:val="Akapitzlist"/>
        <w:numPr>
          <w:ilvl w:val="0"/>
          <w:numId w:val="54"/>
        </w:numPr>
        <w:spacing w:after="0" w:line="20" w:lineRule="atLeast"/>
        <w:jc w:val="both"/>
        <w:rPr>
          <w:rFonts w:ascii="Arial" w:eastAsia="Times New Roman" w:hAnsi="Arial" w:cs="Arial"/>
          <w:sz w:val="24"/>
          <w:szCs w:val="24"/>
          <w:lang w:eastAsia="pl-PL"/>
        </w:rPr>
      </w:pPr>
      <w:r w:rsidRPr="00556ED4">
        <w:rPr>
          <w:rFonts w:ascii="Arial" w:hAnsi="Arial" w:cs="Arial"/>
          <w:sz w:val="24"/>
          <w:szCs w:val="24"/>
          <w:lang w:eastAsia="en-GB"/>
        </w:rPr>
        <w:t xml:space="preserve">Wykonawca zobowiązany jest zapewnić na terenie świadczonych usług </w:t>
      </w:r>
      <w:r w:rsidRPr="00556ED4">
        <w:rPr>
          <w:rFonts w:ascii="Arial" w:hAnsi="Arial" w:cs="Arial"/>
          <w:sz w:val="24"/>
          <w:szCs w:val="24"/>
          <w:lang w:eastAsia="en-GB"/>
        </w:rPr>
        <w:br/>
        <w:t>i bezwzględnie przestrzegać odpowiednich warunków i przepisów bezpieczeństwa i higieny pracy oraz wykonywać usługę przez osoby posiadające: odpowiednie kwalifikacje i uprawnienia do wykonywania przedmiotu umowy.</w:t>
      </w:r>
    </w:p>
    <w:p w14:paraId="37572EA6" w14:textId="77777777" w:rsidR="00556ED4" w:rsidRPr="00556ED4" w:rsidRDefault="00556ED4" w:rsidP="003B44FF">
      <w:pPr>
        <w:pStyle w:val="Akapitzlist"/>
        <w:spacing w:after="0"/>
        <w:rPr>
          <w:rFonts w:ascii="Arial" w:eastAsia="Times New Roman" w:hAnsi="Arial" w:cs="Arial"/>
          <w:sz w:val="24"/>
          <w:szCs w:val="24"/>
          <w:lang w:eastAsia="pl-PL"/>
        </w:rPr>
      </w:pPr>
    </w:p>
    <w:p w14:paraId="6AFE251D" w14:textId="5993106F" w:rsidR="00B7770B" w:rsidRPr="00556ED4" w:rsidRDefault="00B7770B" w:rsidP="002E6C9D">
      <w:pPr>
        <w:pStyle w:val="Akapitzlist"/>
        <w:numPr>
          <w:ilvl w:val="0"/>
          <w:numId w:val="54"/>
        </w:numPr>
        <w:spacing w:after="0" w:line="20" w:lineRule="atLeast"/>
        <w:jc w:val="both"/>
        <w:rPr>
          <w:rFonts w:ascii="Arial" w:eastAsia="Times New Roman" w:hAnsi="Arial" w:cs="Arial"/>
          <w:sz w:val="24"/>
          <w:szCs w:val="24"/>
          <w:lang w:eastAsia="pl-PL"/>
        </w:rPr>
      </w:pPr>
      <w:r w:rsidRPr="00556ED4">
        <w:rPr>
          <w:rFonts w:ascii="Arial" w:eastAsia="Times New Roman" w:hAnsi="Arial" w:cs="Arial"/>
          <w:sz w:val="24"/>
          <w:szCs w:val="24"/>
          <w:lang w:eastAsia="pl-PL"/>
        </w:rPr>
        <w:t xml:space="preserve">Zamawiający </w:t>
      </w:r>
      <w:r w:rsidR="008814CF">
        <w:rPr>
          <w:rFonts w:ascii="Arial" w:hAnsi="Arial" w:cs="Arial"/>
          <w:sz w:val="24"/>
          <w:szCs w:val="24"/>
          <w:lang w:eastAsia="en-GB"/>
        </w:rPr>
        <w:t>wymaga od Wykonawcy i P</w:t>
      </w:r>
      <w:r w:rsidRPr="00556ED4">
        <w:rPr>
          <w:rFonts w:ascii="Arial" w:hAnsi="Arial" w:cs="Arial"/>
          <w:sz w:val="24"/>
          <w:szCs w:val="24"/>
          <w:lang w:eastAsia="en-GB"/>
        </w:rPr>
        <w:t xml:space="preserve">odwykonawców zatrudnienia na podstawie umowy o pracę osób, wykonujących czynności określone </w:t>
      </w:r>
      <w:r w:rsidRPr="00556ED4">
        <w:rPr>
          <w:rFonts w:ascii="Arial" w:hAnsi="Arial" w:cs="Arial"/>
          <w:sz w:val="24"/>
          <w:szCs w:val="24"/>
          <w:lang w:eastAsia="en-GB"/>
        </w:rPr>
        <w:br/>
        <w:t xml:space="preserve">w </w:t>
      </w:r>
      <w:r w:rsidR="00B902C3">
        <w:rPr>
          <w:rFonts w:ascii="Arial" w:hAnsi="Arial" w:cs="Arial"/>
          <w:b/>
          <w:sz w:val="24"/>
          <w:szCs w:val="24"/>
          <w:lang w:eastAsia="en-GB"/>
        </w:rPr>
        <w:t>załączniku nr 10</w:t>
      </w:r>
      <w:r w:rsidRPr="00556ED4">
        <w:rPr>
          <w:rFonts w:ascii="Arial" w:hAnsi="Arial" w:cs="Arial"/>
          <w:b/>
          <w:sz w:val="24"/>
          <w:szCs w:val="24"/>
          <w:lang w:eastAsia="en-GB"/>
        </w:rPr>
        <w:t xml:space="preserve"> </w:t>
      </w:r>
      <w:r w:rsidRPr="00556ED4">
        <w:rPr>
          <w:rFonts w:ascii="Arial" w:hAnsi="Arial" w:cs="Arial"/>
          <w:sz w:val="24"/>
          <w:szCs w:val="24"/>
          <w:lang w:eastAsia="en-GB"/>
        </w:rPr>
        <w:t xml:space="preserve">do umowy w ramach realizacji przedmiotu zamówienia, o ile mieszczą się one w zakresie definicji stosunku pracy określonego </w:t>
      </w:r>
      <w:r w:rsidRPr="00556ED4">
        <w:rPr>
          <w:rFonts w:ascii="Arial" w:hAnsi="Arial" w:cs="Arial"/>
          <w:sz w:val="24"/>
          <w:szCs w:val="24"/>
          <w:lang w:eastAsia="en-GB"/>
        </w:rPr>
        <w:br/>
        <w:t>w art. 22 § 1 Kodeksu Pracy.</w:t>
      </w:r>
    </w:p>
    <w:p w14:paraId="5133C458" w14:textId="77777777" w:rsidR="00556ED4" w:rsidRPr="00556ED4" w:rsidRDefault="00556ED4" w:rsidP="003B44FF">
      <w:pPr>
        <w:pStyle w:val="Akapitzlist"/>
        <w:spacing w:after="0"/>
        <w:rPr>
          <w:rFonts w:ascii="Arial" w:eastAsia="Times New Roman" w:hAnsi="Arial" w:cs="Arial"/>
          <w:sz w:val="24"/>
          <w:szCs w:val="24"/>
          <w:lang w:eastAsia="pl-PL"/>
        </w:rPr>
      </w:pPr>
    </w:p>
    <w:p w14:paraId="112333B5" w14:textId="58DB3E77" w:rsidR="00556ED4" w:rsidRDefault="00556ED4" w:rsidP="002E6C9D">
      <w:pPr>
        <w:pStyle w:val="Akapitzlist"/>
        <w:numPr>
          <w:ilvl w:val="0"/>
          <w:numId w:val="54"/>
        </w:numPr>
        <w:spacing w:after="0" w:line="20" w:lineRule="atLeast"/>
        <w:jc w:val="both"/>
        <w:rPr>
          <w:rFonts w:ascii="Arial" w:eastAsia="Times New Roman" w:hAnsi="Arial" w:cs="Arial"/>
          <w:sz w:val="24"/>
          <w:szCs w:val="24"/>
          <w:lang w:eastAsia="pl-PL"/>
        </w:rPr>
      </w:pPr>
      <w:r w:rsidRPr="00556ED4">
        <w:rPr>
          <w:rFonts w:ascii="Arial" w:eastAsia="Times New Roman" w:hAnsi="Arial" w:cs="Arial"/>
          <w:sz w:val="24"/>
          <w:szCs w:val="24"/>
          <w:lang w:eastAsia="pl-PL"/>
        </w:rPr>
        <w:t xml:space="preserve">Wykonawca zobowiązuje się wykonać przedmiot zamówienia terminowo z należytą starannością, zgodnie z zasadami sztuki budowlanej </w:t>
      </w:r>
      <w:r w:rsidRPr="00556ED4">
        <w:rPr>
          <w:rFonts w:ascii="Arial" w:eastAsia="Times New Roman" w:hAnsi="Arial" w:cs="Arial"/>
          <w:sz w:val="24"/>
          <w:szCs w:val="24"/>
          <w:lang w:eastAsia="pl-PL"/>
        </w:rPr>
        <w:br/>
        <w:t xml:space="preserve">i wiedzy technicznej w technologii i zakresie określonym przez Zamawiającego </w:t>
      </w:r>
      <w:r w:rsidRPr="00556ED4">
        <w:rPr>
          <w:rFonts w:ascii="Arial" w:eastAsia="Times New Roman" w:hAnsi="Arial" w:cs="Arial"/>
          <w:sz w:val="24"/>
          <w:szCs w:val="24"/>
          <w:lang w:eastAsia="pl-PL"/>
        </w:rPr>
        <w:br/>
        <w:t xml:space="preserve">w specyfikacji technicznej wykonania i odbioru robót oraz przepisach ustawy </w:t>
      </w:r>
      <w:r w:rsidRPr="00556ED4">
        <w:rPr>
          <w:rFonts w:ascii="Arial" w:eastAsia="Times New Roman" w:hAnsi="Arial" w:cs="Arial"/>
          <w:sz w:val="24"/>
          <w:szCs w:val="24"/>
          <w:lang w:eastAsia="pl-PL"/>
        </w:rPr>
        <w:br/>
        <w:t>z dnia 07.07.1994r. Prawo Budowlane (</w:t>
      </w:r>
      <w:r w:rsidRPr="00556ED4">
        <w:rPr>
          <w:rFonts w:ascii="Arial" w:eastAsia="Times New Roman" w:hAnsi="Arial" w:cs="Arial"/>
          <w:bCs/>
          <w:sz w:val="24"/>
          <w:szCs w:val="24"/>
          <w:lang w:eastAsia="pl-PL"/>
        </w:rPr>
        <w:t>Dz. U. z 2021 r. poz. 2351 z późn. zm.)</w:t>
      </w:r>
      <w:r w:rsidRPr="00556ED4">
        <w:rPr>
          <w:rFonts w:ascii="Arial" w:eastAsia="Times New Roman" w:hAnsi="Arial" w:cs="Arial"/>
          <w:sz w:val="24"/>
          <w:szCs w:val="24"/>
          <w:lang w:eastAsia="pl-PL"/>
        </w:rPr>
        <w:t xml:space="preserve"> </w:t>
      </w:r>
      <w:r w:rsidRPr="00556ED4">
        <w:rPr>
          <w:rFonts w:ascii="Arial" w:eastAsia="Times New Roman" w:hAnsi="Arial" w:cs="Arial"/>
          <w:sz w:val="24"/>
          <w:szCs w:val="24"/>
          <w:lang w:eastAsia="pl-PL"/>
        </w:rPr>
        <w:br/>
        <w:t>i aktach wykonawczych wydanych na jej podstawie oraz wymaganiami wynikającymi z obowiązujących Norm Polskich i aprobat technicznych.</w:t>
      </w:r>
    </w:p>
    <w:p w14:paraId="666186F0" w14:textId="77777777" w:rsidR="003B44FF" w:rsidRPr="003B44FF" w:rsidRDefault="003B44FF" w:rsidP="003B44FF">
      <w:pPr>
        <w:pStyle w:val="Akapitzlist"/>
        <w:spacing w:after="0"/>
        <w:rPr>
          <w:rFonts w:ascii="Arial" w:eastAsia="Times New Roman" w:hAnsi="Arial" w:cs="Arial"/>
          <w:sz w:val="24"/>
          <w:szCs w:val="24"/>
          <w:lang w:eastAsia="pl-PL"/>
        </w:rPr>
      </w:pPr>
    </w:p>
    <w:p w14:paraId="0B6B7FF0" w14:textId="654EC66F" w:rsidR="003B44FF" w:rsidRPr="003B44FF" w:rsidRDefault="003B44FF" w:rsidP="002E6C9D">
      <w:pPr>
        <w:numPr>
          <w:ilvl w:val="0"/>
          <w:numId w:val="54"/>
        </w:numPr>
        <w:autoSpaceDE w:val="0"/>
        <w:autoSpaceDN w:val="0"/>
        <w:adjustRightInd w:val="0"/>
        <w:spacing w:after="0" w:line="20" w:lineRule="atLeast"/>
        <w:jc w:val="both"/>
        <w:rPr>
          <w:rFonts w:ascii="Arial" w:eastAsia="Calibri" w:hAnsi="Arial" w:cs="Arial"/>
          <w:b/>
          <w:sz w:val="24"/>
          <w:szCs w:val="24"/>
          <w:lang w:eastAsia="pl-PL"/>
        </w:rPr>
      </w:pPr>
      <w:r w:rsidRPr="002242C0">
        <w:rPr>
          <w:rFonts w:ascii="Arial" w:eastAsia="Times New Roman" w:hAnsi="Arial" w:cs="Arial"/>
          <w:sz w:val="24"/>
          <w:szCs w:val="24"/>
          <w:lang w:eastAsia="pl-PL"/>
        </w:rPr>
        <w:t xml:space="preserve">Zamawiający wymaga zatrudnienia (w okresie obowiązywania umowy </w:t>
      </w:r>
      <w:r w:rsidRPr="002242C0">
        <w:rPr>
          <w:rFonts w:ascii="Arial" w:eastAsia="Times New Roman" w:hAnsi="Arial" w:cs="Arial"/>
          <w:sz w:val="24"/>
          <w:szCs w:val="24"/>
          <w:lang w:eastAsia="pl-PL"/>
        </w:rPr>
        <w:br/>
        <w:t>o udzielenie zamówienia publicznego), przez Wykonawcę lub Podwykonawcę, na podstawie umowy o pracę, osób wykon</w:t>
      </w:r>
      <w:r>
        <w:rPr>
          <w:rFonts w:ascii="Arial" w:eastAsia="Times New Roman" w:hAnsi="Arial" w:cs="Arial"/>
          <w:sz w:val="24"/>
          <w:szCs w:val="24"/>
          <w:lang w:eastAsia="pl-PL"/>
        </w:rPr>
        <w:t xml:space="preserve">ujących bezpośrednie czynności </w:t>
      </w:r>
      <w:r w:rsidRPr="002242C0">
        <w:rPr>
          <w:rFonts w:ascii="Arial" w:eastAsia="Times New Roman" w:hAnsi="Arial" w:cs="Arial"/>
          <w:sz w:val="24"/>
          <w:szCs w:val="24"/>
          <w:lang w:eastAsia="pl-PL"/>
        </w:rPr>
        <w:t xml:space="preserve">w zakresie realizacji przedmiotu zamówienia, o ile mieszczą się one w zakresie definicji stosunku pracy określonego w art. 22 § 1 ustawy z dnia 26 czerwca 1974 </w:t>
      </w:r>
      <w:r>
        <w:rPr>
          <w:rFonts w:ascii="Arial" w:eastAsia="Times New Roman" w:hAnsi="Arial" w:cs="Arial"/>
          <w:sz w:val="24"/>
          <w:szCs w:val="24"/>
          <w:lang w:eastAsia="pl-PL"/>
        </w:rPr>
        <w:t xml:space="preserve"> r. – Kodeks Pracy (Dz.U. z 2020 r. poz. 1320</w:t>
      </w:r>
      <w:r w:rsidRPr="002242C0">
        <w:rPr>
          <w:rFonts w:ascii="Arial" w:eastAsia="Times New Roman" w:hAnsi="Arial" w:cs="Arial"/>
          <w:sz w:val="24"/>
          <w:szCs w:val="24"/>
          <w:lang w:eastAsia="pl-PL"/>
        </w:rPr>
        <w:t xml:space="preserve"> z późn.zm.).</w:t>
      </w:r>
    </w:p>
    <w:p w14:paraId="1A1F860A" w14:textId="10028F6E" w:rsidR="003B44FF" w:rsidRPr="003B44FF" w:rsidRDefault="003B44FF" w:rsidP="002E6C9D">
      <w:pPr>
        <w:numPr>
          <w:ilvl w:val="0"/>
          <w:numId w:val="54"/>
        </w:numPr>
        <w:autoSpaceDE w:val="0"/>
        <w:autoSpaceDN w:val="0"/>
        <w:adjustRightInd w:val="0"/>
        <w:spacing w:after="0" w:line="20" w:lineRule="atLeast"/>
        <w:jc w:val="both"/>
        <w:rPr>
          <w:rFonts w:ascii="Arial" w:eastAsia="Calibri" w:hAnsi="Arial" w:cs="Arial"/>
          <w:b/>
          <w:sz w:val="24"/>
          <w:szCs w:val="24"/>
          <w:lang w:eastAsia="pl-PL"/>
        </w:rPr>
      </w:pPr>
      <w:r w:rsidRPr="002242C0">
        <w:rPr>
          <w:rFonts w:ascii="Arial" w:eastAsia="Times New Roman" w:hAnsi="Arial" w:cs="Arial"/>
          <w:sz w:val="24"/>
          <w:szCs w:val="24"/>
          <w:lang w:eastAsia="pl-PL"/>
        </w:rPr>
        <w:t xml:space="preserve">Sposób dokumentowania zatrudnienia osób, uprawnienia Zamawiającego </w:t>
      </w:r>
      <w:r w:rsidRPr="002242C0">
        <w:rPr>
          <w:rFonts w:ascii="Arial" w:eastAsia="Times New Roman" w:hAnsi="Arial" w:cs="Arial"/>
          <w:sz w:val="24"/>
          <w:szCs w:val="24"/>
          <w:lang w:eastAsia="pl-PL"/>
        </w:rPr>
        <w:br/>
        <w:t xml:space="preserve">w zakresie kontroli spełnienia przez Wykonawcę wymagań oraz sankcje z tytułu niespełnienia tych wymagań określono </w:t>
      </w:r>
      <w:r>
        <w:rPr>
          <w:rFonts w:ascii="Arial" w:eastAsia="Times New Roman" w:hAnsi="Arial" w:cs="Arial"/>
          <w:sz w:val="24"/>
          <w:szCs w:val="24"/>
          <w:lang w:eastAsia="pl-PL"/>
        </w:rPr>
        <w:t xml:space="preserve">odpowiednio </w:t>
      </w:r>
      <w:r w:rsidRPr="003B44FF">
        <w:rPr>
          <w:rFonts w:ascii="Arial" w:eastAsia="Times New Roman" w:hAnsi="Arial" w:cs="Arial"/>
          <w:sz w:val="24"/>
          <w:szCs w:val="24"/>
          <w:u w:val="single"/>
          <w:lang w:eastAsia="pl-PL"/>
        </w:rPr>
        <w:t>dla każdej części</w:t>
      </w:r>
      <w:r w:rsidRPr="003B44FF">
        <w:rPr>
          <w:rFonts w:ascii="Arial" w:eastAsia="Times New Roman" w:hAnsi="Arial" w:cs="Arial"/>
          <w:sz w:val="24"/>
          <w:szCs w:val="24"/>
          <w:lang w:eastAsia="pl-PL"/>
        </w:rPr>
        <w:t xml:space="preserve"> </w:t>
      </w:r>
      <w:r>
        <w:rPr>
          <w:rFonts w:ascii="Arial" w:eastAsia="Times New Roman" w:hAnsi="Arial" w:cs="Arial"/>
          <w:sz w:val="24"/>
          <w:szCs w:val="24"/>
          <w:lang w:eastAsia="pl-PL"/>
        </w:rPr>
        <w:t>w projektach</w:t>
      </w:r>
      <w:r w:rsidRPr="002242C0">
        <w:rPr>
          <w:rFonts w:ascii="Arial" w:eastAsia="Times New Roman" w:hAnsi="Arial" w:cs="Arial"/>
          <w:sz w:val="24"/>
          <w:szCs w:val="24"/>
          <w:lang w:eastAsia="pl-PL"/>
        </w:rPr>
        <w:t xml:space="preserve"> um</w:t>
      </w:r>
      <w:r>
        <w:rPr>
          <w:rFonts w:ascii="Arial" w:eastAsia="Times New Roman" w:hAnsi="Arial" w:cs="Arial"/>
          <w:sz w:val="24"/>
          <w:szCs w:val="24"/>
          <w:lang w:eastAsia="pl-PL"/>
        </w:rPr>
        <w:t>ów (załącznik nr 2 do SWZ).</w:t>
      </w:r>
    </w:p>
    <w:p w14:paraId="3D102962" w14:textId="77777777" w:rsidR="003B44FF" w:rsidRDefault="003B44FF" w:rsidP="003B44FF">
      <w:pPr>
        <w:pStyle w:val="Akapitzlist"/>
        <w:spacing w:after="0"/>
        <w:rPr>
          <w:rFonts w:ascii="Arial" w:eastAsia="Calibri" w:hAnsi="Arial" w:cs="Arial"/>
          <w:b/>
          <w:sz w:val="24"/>
          <w:szCs w:val="24"/>
          <w:lang w:eastAsia="pl-PL"/>
        </w:rPr>
      </w:pPr>
    </w:p>
    <w:p w14:paraId="4D452C67" w14:textId="2622208F" w:rsidR="003B44FF" w:rsidRPr="003B44FF" w:rsidRDefault="003B44FF" w:rsidP="002E6C9D">
      <w:pPr>
        <w:pStyle w:val="Akapitzlist"/>
        <w:numPr>
          <w:ilvl w:val="0"/>
          <w:numId w:val="54"/>
        </w:numPr>
        <w:spacing w:after="0" w:line="20" w:lineRule="atLeast"/>
        <w:contextualSpacing w:val="0"/>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Zabrania się Wykonawcy, pod rygorem wypowiedzenia lub odstąpienia od umowy, wykorzystywania bezzałogowych statków powietrznych typu „Dron” i innych aparatów latających nad obiektami i kompleksami wojskowymi.</w:t>
      </w:r>
    </w:p>
    <w:p w14:paraId="6DF82E19" w14:textId="77777777" w:rsidR="003B44FF" w:rsidRPr="00556ED4" w:rsidRDefault="003B44FF" w:rsidP="003B44FF">
      <w:pPr>
        <w:pStyle w:val="Akapitzlist"/>
        <w:spacing w:after="0" w:line="20" w:lineRule="atLeast"/>
        <w:jc w:val="both"/>
        <w:rPr>
          <w:rFonts w:ascii="Arial" w:eastAsia="Times New Roman" w:hAnsi="Arial" w:cs="Arial"/>
          <w:sz w:val="24"/>
          <w:szCs w:val="24"/>
          <w:lang w:eastAsia="pl-PL"/>
        </w:rPr>
      </w:pPr>
    </w:p>
    <w:p w14:paraId="1BB1EAF1" w14:textId="75131109" w:rsidR="00E833BB" w:rsidRPr="00B7770B" w:rsidRDefault="00B7770B" w:rsidP="002E6C9D">
      <w:pPr>
        <w:pStyle w:val="Akapitzlist"/>
        <w:numPr>
          <w:ilvl w:val="0"/>
          <w:numId w:val="54"/>
        </w:numPr>
        <w:spacing w:after="0" w:line="2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Wszystkie </w:t>
      </w:r>
      <w:r>
        <w:rPr>
          <w:rFonts w:ascii="Arial" w:hAnsi="Arial" w:cs="Arial"/>
          <w:sz w:val="24"/>
          <w:szCs w:val="24"/>
        </w:rPr>
        <w:t>załączniki stanowią integralną część SWZ.</w:t>
      </w:r>
    </w:p>
    <w:p w14:paraId="0500BAFD" w14:textId="74A8E5AB" w:rsidR="00652282" w:rsidRPr="00E833BB" w:rsidRDefault="00652282" w:rsidP="00E833BB">
      <w:pPr>
        <w:spacing w:before="120" w:after="120" w:line="20" w:lineRule="atLeast"/>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95282A" w:rsidRPr="002242C0" w14:paraId="57EE2C23" w14:textId="77777777" w:rsidTr="00E45C9B">
        <w:tc>
          <w:tcPr>
            <w:tcW w:w="9060" w:type="dxa"/>
            <w:shd w:val="clear" w:color="auto" w:fill="FBE4D5" w:themeFill="accent2" w:themeFillTint="33"/>
          </w:tcPr>
          <w:p w14:paraId="748D610E" w14:textId="77777777" w:rsidR="00E45C9B" w:rsidRPr="00E45C9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E45C9B">
              <w:rPr>
                <w:rFonts w:ascii="Arial" w:eastAsia="Times New Roman" w:hAnsi="Arial" w:cs="Arial"/>
                <w:b/>
                <w:spacing w:val="-3"/>
                <w:sz w:val="24"/>
                <w:szCs w:val="24"/>
                <w:u w:val="single"/>
                <w:lang w:eastAsia="pl-PL"/>
              </w:rPr>
              <w:t>Rozdział VI.</w:t>
            </w:r>
          </w:p>
          <w:p w14:paraId="7E2120A4" w14:textId="1F1203D9" w:rsidR="0095282A" w:rsidRPr="002242C0"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E45C9B">
              <w:rPr>
                <w:rFonts w:ascii="Arial" w:eastAsia="Times New Roman" w:hAnsi="Arial" w:cs="Arial"/>
                <w:b/>
                <w:spacing w:val="-3"/>
                <w:sz w:val="24"/>
                <w:szCs w:val="24"/>
                <w:lang w:eastAsia="pl-PL"/>
              </w:rPr>
              <w:t>Termin wykonania zamówienia</w:t>
            </w:r>
          </w:p>
        </w:tc>
      </w:tr>
    </w:tbl>
    <w:p w14:paraId="328F76EB" w14:textId="3B547B91" w:rsidR="008239C2" w:rsidRPr="008239C2" w:rsidRDefault="008239C2" w:rsidP="008239C2">
      <w:pPr>
        <w:numPr>
          <w:ilvl w:val="0"/>
          <w:numId w:val="12"/>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color w:val="000000"/>
          <w:sz w:val="24"/>
          <w:szCs w:val="24"/>
          <w:lang w:eastAsia="pl-PL"/>
        </w:rPr>
      </w:pPr>
      <w:r w:rsidRPr="008239C2">
        <w:rPr>
          <w:rFonts w:ascii="Arial" w:eastAsia="Times New Roman" w:hAnsi="Arial" w:cs="Arial"/>
          <w:sz w:val="24"/>
          <w:szCs w:val="24"/>
          <w:lang w:eastAsia="pl-PL"/>
        </w:rPr>
        <w:t>Realizacja usług stanowiących przedmiot zamówienia obowiązuje</w:t>
      </w:r>
      <w:r>
        <w:rPr>
          <w:rFonts w:ascii="Arial" w:eastAsia="Times New Roman" w:hAnsi="Arial" w:cs="Arial"/>
          <w:sz w:val="24"/>
          <w:szCs w:val="24"/>
          <w:lang w:eastAsia="pl-PL"/>
        </w:rPr>
        <w:t xml:space="preserve"> od dnia zawarcia umowy.</w:t>
      </w:r>
    </w:p>
    <w:p w14:paraId="44D1F401" w14:textId="77777777" w:rsidR="008239C2" w:rsidRPr="008239C2" w:rsidRDefault="008239C2" w:rsidP="008239C2">
      <w:pPr>
        <w:spacing w:after="0" w:line="276" w:lineRule="auto"/>
        <w:ind w:left="720"/>
        <w:contextualSpacing/>
        <w:jc w:val="both"/>
        <w:rPr>
          <w:rFonts w:ascii="Arial" w:eastAsia="Times New Roman" w:hAnsi="Arial" w:cs="Arial"/>
          <w:b/>
          <w:sz w:val="24"/>
          <w:szCs w:val="24"/>
          <w:u w:val="single"/>
          <w:lang w:eastAsia="pl-PL"/>
        </w:rPr>
      </w:pPr>
    </w:p>
    <w:p w14:paraId="458AB403" w14:textId="77777777" w:rsidR="008239C2" w:rsidRPr="008239C2" w:rsidRDefault="008239C2" w:rsidP="008239C2">
      <w:pPr>
        <w:spacing w:after="0" w:line="276" w:lineRule="auto"/>
        <w:contextualSpacing/>
        <w:jc w:val="both"/>
        <w:rPr>
          <w:rFonts w:ascii="Arial" w:eastAsia="Times New Roman" w:hAnsi="Arial" w:cs="Arial"/>
          <w:b/>
          <w:sz w:val="24"/>
          <w:szCs w:val="24"/>
          <w:u w:val="single"/>
          <w:lang w:eastAsia="pl-PL"/>
        </w:rPr>
      </w:pPr>
      <w:r w:rsidRPr="008239C2">
        <w:rPr>
          <w:rFonts w:ascii="Arial" w:eastAsia="Times New Roman" w:hAnsi="Arial" w:cs="Arial"/>
          <w:b/>
          <w:sz w:val="24"/>
          <w:szCs w:val="24"/>
          <w:u w:val="single"/>
          <w:lang w:eastAsia="pl-PL"/>
        </w:rPr>
        <w:t>Część I:</w:t>
      </w:r>
    </w:p>
    <w:p w14:paraId="7528B546" w14:textId="77777777" w:rsidR="008239C2" w:rsidRPr="008239C2" w:rsidRDefault="008239C2" w:rsidP="008239C2">
      <w:pPr>
        <w:spacing w:after="0" w:line="276" w:lineRule="auto"/>
        <w:jc w:val="both"/>
        <w:rPr>
          <w:rFonts w:ascii="Arial" w:eastAsia="Times New Roman" w:hAnsi="Arial" w:cs="Arial"/>
          <w:sz w:val="24"/>
          <w:szCs w:val="24"/>
          <w:lang w:eastAsia="pl-PL"/>
        </w:rPr>
      </w:pPr>
      <w:r w:rsidRPr="008239C2">
        <w:rPr>
          <w:rFonts w:ascii="Arial" w:eastAsia="Times New Roman" w:hAnsi="Arial" w:cs="Arial"/>
          <w:sz w:val="24"/>
          <w:szCs w:val="24"/>
          <w:lang w:eastAsia="pl-PL"/>
        </w:rPr>
        <w:tab/>
        <w:t>Konserwacja urządzeń wykonywana będzie w okresie:</w:t>
      </w:r>
    </w:p>
    <w:p w14:paraId="35BF24A2" w14:textId="77777777" w:rsidR="008239C2" w:rsidRPr="008239C2" w:rsidRDefault="008239C2" w:rsidP="008239C2">
      <w:pPr>
        <w:numPr>
          <w:ilvl w:val="0"/>
          <w:numId w:val="55"/>
        </w:numPr>
        <w:spacing w:after="0" w:line="276" w:lineRule="auto"/>
        <w:contextualSpacing/>
        <w:jc w:val="both"/>
        <w:rPr>
          <w:rFonts w:ascii="Arial" w:eastAsia="Times New Roman" w:hAnsi="Arial" w:cs="Arial"/>
          <w:b/>
          <w:sz w:val="24"/>
          <w:szCs w:val="24"/>
          <w:lang w:eastAsia="pl-PL"/>
        </w:rPr>
      </w:pPr>
      <w:r w:rsidRPr="008239C2">
        <w:rPr>
          <w:rFonts w:ascii="Arial" w:eastAsia="Times New Roman" w:hAnsi="Arial" w:cs="Arial"/>
          <w:b/>
          <w:sz w:val="24"/>
          <w:szCs w:val="24"/>
          <w:lang w:eastAsia="pl-PL"/>
        </w:rPr>
        <w:t>w roku 2022:  01 sierpień 2022 r. – 30 wrzesień 2022 r.</w:t>
      </w:r>
    </w:p>
    <w:p w14:paraId="00ED2B67" w14:textId="77777777" w:rsidR="008239C2" w:rsidRPr="008239C2" w:rsidRDefault="008239C2" w:rsidP="008239C2">
      <w:pPr>
        <w:numPr>
          <w:ilvl w:val="0"/>
          <w:numId w:val="55"/>
        </w:numPr>
        <w:spacing w:after="0" w:line="276" w:lineRule="auto"/>
        <w:contextualSpacing/>
        <w:jc w:val="both"/>
        <w:rPr>
          <w:rFonts w:ascii="Arial" w:eastAsia="Times New Roman" w:hAnsi="Arial" w:cs="Arial"/>
          <w:b/>
          <w:sz w:val="24"/>
          <w:szCs w:val="24"/>
          <w:lang w:eastAsia="pl-PL"/>
        </w:rPr>
      </w:pPr>
      <w:r w:rsidRPr="008239C2">
        <w:rPr>
          <w:rFonts w:ascii="Arial" w:eastAsia="Times New Roman" w:hAnsi="Arial" w:cs="Arial"/>
          <w:b/>
          <w:sz w:val="24"/>
          <w:szCs w:val="24"/>
          <w:lang w:eastAsia="pl-PL"/>
        </w:rPr>
        <w:lastRenderedPageBreak/>
        <w:t>w roku 2023:  03 lipiec 2023 r. – 25 sierpień 2023 r.</w:t>
      </w:r>
    </w:p>
    <w:p w14:paraId="25A6CC03" w14:textId="77777777" w:rsidR="008239C2" w:rsidRPr="008239C2" w:rsidRDefault="008239C2" w:rsidP="008239C2">
      <w:pPr>
        <w:spacing w:after="0" w:line="276" w:lineRule="auto"/>
        <w:jc w:val="both"/>
        <w:rPr>
          <w:rFonts w:ascii="Arial" w:eastAsia="Times New Roman" w:hAnsi="Arial" w:cs="Arial"/>
          <w:b/>
          <w:sz w:val="24"/>
          <w:szCs w:val="24"/>
          <w:u w:val="single"/>
          <w:lang w:eastAsia="pl-PL"/>
        </w:rPr>
      </w:pPr>
      <w:r w:rsidRPr="008239C2">
        <w:rPr>
          <w:rFonts w:ascii="Arial" w:eastAsia="Times New Roman" w:hAnsi="Arial" w:cs="Arial"/>
          <w:b/>
          <w:sz w:val="24"/>
          <w:szCs w:val="24"/>
          <w:u w:val="single"/>
          <w:lang w:eastAsia="pl-PL"/>
        </w:rPr>
        <w:t>Część II:</w:t>
      </w:r>
    </w:p>
    <w:p w14:paraId="0AED4E69" w14:textId="77777777" w:rsidR="008239C2" w:rsidRPr="008239C2" w:rsidRDefault="008239C2" w:rsidP="008239C2">
      <w:pPr>
        <w:spacing w:after="0" w:line="276" w:lineRule="auto"/>
        <w:jc w:val="both"/>
        <w:rPr>
          <w:rFonts w:ascii="Arial" w:eastAsia="Times New Roman" w:hAnsi="Arial" w:cs="Arial"/>
          <w:sz w:val="24"/>
          <w:szCs w:val="24"/>
          <w:lang w:eastAsia="pl-PL"/>
        </w:rPr>
      </w:pPr>
      <w:r w:rsidRPr="008239C2">
        <w:rPr>
          <w:rFonts w:ascii="Arial" w:eastAsia="Times New Roman" w:hAnsi="Arial" w:cs="Arial"/>
          <w:sz w:val="24"/>
          <w:szCs w:val="24"/>
          <w:lang w:eastAsia="pl-PL"/>
        </w:rPr>
        <w:t>Konserwacja Urządzeń wykonywana będzie w okresie:</w:t>
      </w:r>
    </w:p>
    <w:p w14:paraId="4CE5BD6A" w14:textId="77777777" w:rsidR="008239C2" w:rsidRPr="008239C2" w:rsidRDefault="008239C2" w:rsidP="008239C2">
      <w:pPr>
        <w:numPr>
          <w:ilvl w:val="0"/>
          <w:numId w:val="56"/>
        </w:numPr>
        <w:spacing w:after="0" w:line="276" w:lineRule="auto"/>
        <w:contextualSpacing/>
        <w:jc w:val="both"/>
        <w:rPr>
          <w:rFonts w:ascii="Arial" w:eastAsia="Times New Roman" w:hAnsi="Arial" w:cs="Arial"/>
          <w:b/>
          <w:sz w:val="24"/>
          <w:szCs w:val="24"/>
          <w:u w:val="single"/>
          <w:lang w:eastAsia="pl-PL"/>
        </w:rPr>
      </w:pPr>
      <w:r w:rsidRPr="008239C2">
        <w:rPr>
          <w:rFonts w:ascii="Arial" w:eastAsia="Times New Roman" w:hAnsi="Arial" w:cs="Arial"/>
          <w:b/>
          <w:sz w:val="24"/>
          <w:szCs w:val="24"/>
          <w:lang w:eastAsia="pl-PL"/>
        </w:rPr>
        <w:t>w roku 2022:  05 wrzesień 2022 r. – 30 wrzesień 2022 r.</w:t>
      </w:r>
    </w:p>
    <w:p w14:paraId="24A07499" w14:textId="77777777" w:rsidR="008239C2" w:rsidRPr="008239C2" w:rsidRDefault="008239C2" w:rsidP="008239C2">
      <w:pPr>
        <w:numPr>
          <w:ilvl w:val="0"/>
          <w:numId w:val="56"/>
        </w:numPr>
        <w:spacing w:after="0" w:line="276" w:lineRule="auto"/>
        <w:contextualSpacing/>
        <w:jc w:val="both"/>
        <w:rPr>
          <w:rFonts w:ascii="Arial" w:eastAsia="Times New Roman" w:hAnsi="Arial" w:cs="Arial"/>
          <w:b/>
          <w:sz w:val="24"/>
          <w:szCs w:val="24"/>
          <w:u w:val="single"/>
          <w:lang w:eastAsia="pl-PL"/>
        </w:rPr>
      </w:pPr>
      <w:r w:rsidRPr="008239C2">
        <w:rPr>
          <w:rFonts w:ascii="Arial" w:eastAsia="Times New Roman" w:hAnsi="Arial" w:cs="Arial"/>
          <w:b/>
          <w:sz w:val="24"/>
          <w:szCs w:val="24"/>
          <w:lang w:eastAsia="pl-PL"/>
        </w:rPr>
        <w:t>w roku 2023:  04 wrzesień 2023 r. – 29 wrzesień 2023 r.</w:t>
      </w:r>
    </w:p>
    <w:p w14:paraId="3AA5CEB9" w14:textId="77777777" w:rsidR="008239C2" w:rsidRPr="008239C2" w:rsidRDefault="008239C2" w:rsidP="008239C2">
      <w:pPr>
        <w:spacing w:after="0" w:line="276" w:lineRule="auto"/>
        <w:ind w:left="360" w:firstLine="348"/>
        <w:jc w:val="both"/>
        <w:rPr>
          <w:rFonts w:ascii="Arial" w:eastAsia="Times New Roman" w:hAnsi="Arial" w:cs="Arial"/>
          <w:b/>
          <w:sz w:val="24"/>
          <w:szCs w:val="24"/>
          <w:u w:val="single"/>
          <w:lang w:eastAsia="pl-PL"/>
        </w:rPr>
      </w:pPr>
    </w:p>
    <w:p w14:paraId="05F87171" w14:textId="77777777" w:rsidR="008239C2" w:rsidRPr="008239C2" w:rsidRDefault="008239C2" w:rsidP="008239C2">
      <w:pPr>
        <w:spacing w:after="0" w:line="276" w:lineRule="auto"/>
        <w:ind w:left="426"/>
        <w:jc w:val="both"/>
        <w:rPr>
          <w:rFonts w:ascii="Arial" w:eastAsia="Times New Roman" w:hAnsi="Arial" w:cs="Arial"/>
          <w:sz w:val="24"/>
          <w:szCs w:val="24"/>
          <w:lang w:eastAsia="pl-PL"/>
        </w:rPr>
      </w:pPr>
      <w:r w:rsidRPr="008239C2">
        <w:rPr>
          <w:rFonts w:ascii="Arial" w:eastAsia="Times New Roman" w:hAnsi="Arial" w:cs="Arial"/>
          <w:sz w:val="24"/>
          <w:szCs w:val="24"/>
          <w:lang w:eastAsia="pl-PL"/>
        </w:rPr>
        <w:t xml:space="preserve">Wykonanie prac naprawczych przewidzianych w roku 2022 zgodnie </w:t>
      </w:r>
      <w:r w:rsidRPr="008239C2">
        <w:rPr>
          <w:rFonts w:ascii="Arial" w:eastAsia="Times New Roman" w:hAnsi="Arial" w:cs="Arial"/>
          <w:sz w:val="24"/>
          <w:szCs w:val="24"/>
          <w:lang w:eastAsia="pl-PL"/>
        </w:rPr>
        <w:br/>
        <w:t xml:space="preserve">z załącznikiem 1 należy wykonać przed przystąpieniem do czynności konserwacyjnych tj. odpowiednio dla </w:t>
      </w:r>
      <w:r w:rsidRPr="008239C2">
        <w:rPr>
          <w:rFonts w:ascii="Arial" w:eastAsia="Times New Roman" w:hAnsi="Arial" w:cs="Arial"/>
          <w:b/>
          <w:sz w:val="24"/>
          <w:szCs w:val="24"/>
          <w:lang w:eastAsia="pl-PL"/>
        </w:rPr>
        <w:t>części I do dnia 29.07.2022 r</w:t>
      </w:r>
      <w:r w:rsidRPr="008239C2">
        <w:rPr>
          <w:rFonts w:ascii="Arial" w:eastAsia="Times New Roman" w:hAnsi="Arial" w:cs="Arial"/>
          <w:sz w:val="24"/>
          <w:szCs w:val="24"/>
          <w:lang w:eastAsia="pl-PL"/>
        </w:rPr>
        <w:t xml:space="preserve">., oraz dla </w:t>
      </w:r>
      <w:r w:rsidRPr="008239C2">
        <w:rPr>
          <w:rFonts w:ascii="Arial" w:eastAsia="Times New Roman" w:hAnsi="Arial" w:cs="Arial"/>
          <w:b/>
          <w:sz w:val="24"/>
          <w:szCs w:val="24"/>
          <w:lang w:eastAsia="pl-PL"/>
        </w:rPr>
        <w:t>części II do dnia 31.08.2022 r</w:t>
      </w:r>
      <w:r w:rsidRPr="008239C2">
        <w:rPr>
          <w:rFonts w:ascii="Arial" w:eastAsia="Times New Roman" w:hAnsi="Arial" w:cs="Arial"/>
          <w:sz w:val="24"/>
          <w:szCs w:val="24"/>
          <w:lang w:eastAsia="pl-PL"/>
        </w:rPr>
        <w:t>.</w:t>
      </w:r>
    </w:p>
    <w:p w14:paraId="5EF5C3B3" w14:textId="62AE9DC6" w:rsidR="00823E61" w:rsidRPr="008814CF" w:rsidRDefault="00D82E13" w:rsidP="003E65BD">
      <w:pPr>
        <w:numPr>
          <w:ilvl w:val="0"/>
          <w:numId w:val="12"/>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color w:val="000000"/>
          <w:sz w:val="24"/>
          <w:szCs w:val="24"/>
          <w:lang w:eastAsia="pl-PL"/>
        </w:rPr>
      </w:pPr>
      <w:r w:rsidRPr="000C1036">
        <w:rPr>
          <w:rFonts w:ascii="Arial" w:hAnsi="Arial" w:cs="Arial"/>
          <w:b/>
          <w:sz w:val="24"/>
          <w:szCs w:val="24"/>
        </w:rPr>
        <w:t xml:space="preserve">Termin zakończenia </w:t>
      </w:r>
      <w:r w:rsidR="002F4DBB" w:rsidRPr="000C1036">
        <w:rPr>
          <w:rFonts w:ascii="Arial" w:hAnsi="Arial" w:cs="Arial"/>
          <w:b/>
          <w:sz w:val="24"/>
          <w:szCs w:val="24"/>
        </w:rPr>
        <w:t>wykonania przedmiotu umowy</w:t>
      </w:r>
      <w:r w:rsidR="002F4DBB" w:rsidRPr="000C1036">
        <w:rPr>
          <w:rFonts w:ascii="Arial" w:hAnsi="Arial" w:cs="Arial"/>
          <w:sz w:val="24"/>
          <w:szCs w:val="24"/>
        </w:rPr>
        <w:t xml:space="preserve"> ustala się </w:t>
      </w:r>
      <w:r w:rsidR="000C1036" w:rsidRPr="000C1036">
        <w:rPr>
          <w:rFonts w:ascii="Arial" w:hAnsi="Arial" w:cs="Arial"/>
          <w:b/>
          <w:sz w:val="24"/>
          <w:szCs w:val="24"/>
        </w:rPr>
        <w:t>na dzień 31.12.2023</w:t>
      </w:r>
      <w:r w:rsidR="002F4DBB" w:rsidRPr="000C1036">
        <w:rPr>
          <w:rFonts w:ascii="Arial" w:hAnsi="Arial" w:cs="Arial"/>
          <w:b/>
          <w:sz w:val="24"/>
          <w:szCs w:val="24"/>
        </w:rPr>
        <w:t xml:space="preserve"> r. </w:t>
      </w:r>
      <w:r w:rsidR="002F4DBB" w:rsidRPr="000C1036">
        <w:rPr>
          <w:rFonts w:ascii="Arial" w:hAnsi="Arial" w:cs="Arial"/>
          <w:sz w:val="24"/>
          <w:szCs w:val="24"/>
        </w:rPr>
        <w:t xml:space="preserve">lub do wyczerpania planu finansowego przeznaczonego na </w:t>
      </w:r>
      <w:r w:rsidR="002F4DBB" w:rsidRPr="008814CF">
        <w:rPr>
          <w:rFonts w:ascii="Arial" w:hAnsi="Arial" w:cs="Arial"/>
          <w:sz w:val="24"/>
          <w:szCs w:val="24"/>
        </w:rPr>
        <w:t>wykonanie umowy.</w:t>
      </w:r>
      <w:r w:rsidR="002F4DBB" w:rsidRPr="008814CF">
        <w:rPr>
          <w:rFonts w:ascii="Arial" w:hAnsi="Arial" w:cs="Arial"/>
          <w:b/>
          <w:sz w:val="24"/>
          <w:szCs w:val="24"/>
        </w:rPr>
        <w:t xml:space="preserve"> </w:t>
      </w:r>
    </w:p>
    <w:p w14:paraId="3AAF3F22" w14:textId="026E9B31" w:rsidR="00932C31" w:rsidRPr="008814CF" w:rsidRDefault="003B44FF" w:rsidP="008814CF">
      <w:pPr>
        <w:numPr>
          <w:ilvl w:val="0"/>
          <w:numId w:val="12"/>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color w:val="000000"/>
          <w:sz w:val="24"/>
          <w:szCs w:val="24"/>
          <w:lang w:eastAsia="pl-PL"/>
        </w:rPr>
      </w:pPr>
      <w:r w:rsidRPr="008814CF">
        <w:rPr>
          <w:rFonts w:ascii="Arial" w:eastAsia="Times New Roman" w:hAnsi="Arial" w:cs="Arial"/>
          <w:color w:val="000000"/>
          <w:sz w:val="24"/>
          <w:szCs w:val="24"/>
          <w:lang w:eastAsia="pl-PL"/>
        </w:rPr>
        <w:t xml:space="preserve">Zamawiający do 7 dni roboczych od podpisania umowy wskaże Wykonawcy teren konserwacji wraz ze znajdującymi się na nim obiektami budowlanymi, urządzeniami technicznymi oraz podlegającymi ochronie elementami środowiska przyrodniczego i kulturowego. Ponadto Zamawiający określi również drogi dojazdowe na teren objęty usługą oraz warunki wjazdu i wyjazdu </w:t>
      </w:r>
      <w:r w:rsidRPr="008814CF">
        <w:rPr>
          <w:rFonts w:ascii="Arial" w:eastAsia="Times New Roman" w:hAnsi="Arial" w:cs="Arial"/>
          <w:color w:val="000000"/>
          <w:sz w:val="24"/>
          <w:szCs w:val="24"/>
          <w:lang w:eastAsia="pl-PL"/>
        </w:rPr>
        <w:br/>
        <w:t>na kompleks</w:t>
      </w:r>
      <w:r w:rsidR="00932C31" w:rsidRPr="008814CF">
        <w:rPr>
          <w:rFonts w:ascii="Arial" w:eastAsia="Times New Roman" w:hAnsi="Arial" w:cs="Arial"/>
          <w:color w:val="000000"/>
          <w:sz w:val="24"/>
          <w:szCs w:val="24"/>
          <w:lang w:eastAsia="pl-PL"/>
        </w:rPr>
        <w:t>.</w:t>
      </w:r>
    </w:p>
    <w:p w14:paraId="6E892D2F" w14:textId="34C5CF78" w:rsidR="00A31955" w:rsidRPr="006B0CA8" w:rsidRDefault="00540C27" w:rsidP="003E65BD">
      <w:pPr>
        <w:numPr>
          <w:ilvl w:val="0"/>
          <w:numId w:val="12"/>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color w:val="000000"/>
          <w:sz w:val="24"/>
          <w:szCs w:val="24"/>
          <w:lang w:eastAsia="pl-PL"/>
        </w:rPr>
      </w:pPr>
      <w:r w:rsidRPr="008814CF">
        <w:rPr>
          <w:rFonts w:ascii="Arial" w:hAnsi="Arial" w:cs="Arial"/>
          <w:sz w:val="24"/>
          <w:szCs w:val="24"/>
        </w:rPr>
        <w:t>Zamawiający zastrzega sobie prawo do stosowania w trakcie wykonywania przedmiotu umowy przerw (wstrzymania wykonywania konserwacji) z przyczyn organizacyjnych. W tej sytuacji istnieje możliwość przedłużenia terminu wykonania zamówienia o czas trwania (w dniach) przerw w świadczeniu usługi. Zmiana terminu wymaga odpowiedniego udokumentowania oraz sporządzenia aneksu do umowy.</w:t>
      </w:r>
    </w:p>
    <w:p w14:paraId="23B509B5" w14:textId="77777777" w:rsidR="006B0CA8" w:rsidRPr="008814CF" w:rsidRDefault="006B0CA8" w:rsidP="006B0CA8">
      <w:pPr>
        <w:overflowPunct w:val="0"/>
        <w:autoSpaceDE w:val="0"/>
        <w:autoSpaceDN w:val="0"/>
        <w:adjustRightInd w:val="0"/>
        <w:spacing w:before="120" w:after="120" w:line="20" w:lineRule="atLeast"/>
        <w:jc w:val="both"/>
        <w:textAlignment w:val="baseline"/>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060"/>
      </w:tblGrid>
      <w:tr w:rsidR="0095282A" w:rsidRPr="002242C0" w14:paraId="5ABAF412" w14:textId="77777777" w:rsidTr="00E45C9B">
        <w:tc>
          <w:tcPr>
            <w:tcW w:w="9060" w:type="dxa"/>
            <w:shd w:val="clear" w:color="auto" w:fill="FBE4D5" w:themeFill="accent2" w:themeFillTint="33"/>
          </w:tcPr>
          <w:p w14:paraId="465D7ACD" w14:textId="77777777" w:rsidR="00E45C9B" w:rsidRPr="00E45C9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E45C9B">
              <w:rPr>
                <w:rFonts w:ascii="Arial" w:eastAsia="Times New Roman" w:hAnsi="Arial" w:cs="Arial"/>
                <w:b/>
                <w:spacing w:val="-3"/>
                <w:sz w:val="24"/>
                <w:szCs w:val="24"/>
                <w:u w:val="single"/>
                <w:lang w:eastAsia="pl-PL"/>
              </w:rPr>
              <w:t>Rozdział VII.</w:t>
            </w:r>
          </w:p>
          <w:p w14:paraId="3CD88D8B" w14:textId="4F0D032C" w:rsidR="0095282A" w:rsidRPr="00E45C9B"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E45C9B">
              <w:rPr>
                <w:rFonts w:ascii="Arial" w:eastAsia="Times New Roman" w:hAnsi="Arial" w:cs="Arial"/>
                <w:b/>
                <w:spacing w:val="-3"/>
                <w:sz w:val="24"/>
                <w:szCs w:val="24"/>
                <w:lang w:eastAsia="pl-PL"/>
              </w:rPr>
              <w:t>Projektow</w:t>
            </w:r>
            <w:r w:rsidR="007B5B02" w:rsidRPr="00E45C9B">
              <w:rPr>
                <w:rFonts w:ascii="Arial" w:eastAsia="Times New Roman" w:hAnsi="Arial" w:cs="Arial"/>
                <w:b/>
                <w:spacing w:val="-3"/>
                <w:sz w:val="24"/>
                <w:szCs w:val="24"/>
                <w:lang w:eastAsia="pl-PL"/>
              </w:rPr>
              <w:t>ane</w:t>
            </w:r>
            <w:r w:rsidRPr="00E45C9B">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3424655C" w14:textId="4B56D081" w:rsidR="00823E61" w:rsidRDefault="00823E61" w:rsidP="00140E9E">
      <w:pPr>
        <w:spacing w:before="120"/>
        <w:jc w:val="both"/>
        <w:rPr>
          <w:rFonts w:ascii="Arial" w:hAnsi="Arial" w:cs="Arial"/>
          <w:sz w:val="24"/>
        </w:rPr>
      </w:pPr>
      <w:r w:rsidRPr="00D413DC">
        <w:rPr>
          <w:rFonts w:ascii="Arial" w:hAnsi="Arial" w:cs="Arial"/>
          <w:sz w:val="24"/>
        </w:rPr>
        <w:t xml:space="preserve">Projektowane postanowienia umowy w sprawie zamówienia publicznego, stanowią </w:t>
      </w:r>
      <w:r w:rsidRPr="008723BD">
        <w:rPr>
          <w:rFonts w:ascii="Arial" w:hAnsi="Arial" w:cs="Arial"/>
          <w:b/>
          <w:sz w:val="24"/>
        </w:rPr>
        <w:t>załącznik nr 2 do SWZ</w:t>
      </w:r>
      <w:r w:rsidRPr="00253884">
        <w:rPr>
          <w:rFonts w:ascii="Arial" w:hAnsi="Arial" w:cs="Arial"/>
          <w:sz w:val="24"/>
        </w:rPr>
        <w:t xml:space="preserve"> </w:t>
      </w:r>
      <w:r w:rsidRPr="00D413DC">
        <w:rPr>
          <w:rFonts w:ascii="Arial" w:hAnsi="Arial" w:cs="Arial"/>
          <w:sz w:val="24"/>
        </w:rPr>
        <w:t>(Projekt</w:t>
      </w:r>
      <w:r w:rsidR="00540C27">
        <w:rPr>
          <w:rFonts w:ascii="Arial" w:hAnsi="Arial" w:cs="Arial"/>
          <w:sz w:val="24"/>
        </w:rPr>
        <w:t>y umów</w:t>
      </w:r>
      <w:r w:rsidRPr="00D413DC">
        <w:rPr>
          <w:rFonts w:ascii="Arial" w:hAnsi="Arial" w:cs="Arial"/>
          <w:sz w:val="24"/>
        </w:rPr>
        <w:t>).</w:t>
      </w:r>
    </w:p>
    <w:p w14:paraId="5C89C9A4" w14:textId="77777777" w:rsidR="006B0CA8" w:rsidRDefault="006B0CA8" w:rsidP="00140E9E">
      <w:pPr>
        <w:spacing w:before="120"/>
        <w:jc w:val="both"/>
        <w:rPr>
          <w:rFonts w:ascii="Arial" w:hAnsi="Arial" w:cs="Arial"/>
          <w:sz w:val="24"/>
        </w:rPr>
      </w:pPr>
    </w:p>
    <w:tbl>
      <w:tblPr>
        <w:tblStyle w:val="Tabela-Siatka"/>
        <w:tblW w:w="0" w:type="auto"/>
        <w:tblLook w:val="04A0" w:firstRow="1" w:lastRow="0" w:firstColumn="1" w:lastColumn="0" w:noHBand="0" w:noVBand="1"/>
      </w:tblPr>
      <w:tblGrid>
        <w:gridCol w:w="9060"/>
      </w:tblGrid>
      <w:tr w:rsidR="0095282A" w:rsidRPr="002242C0" w14:paraId="44A3B5B7" w14:textId="77777777" w:rsidTr="00E45C9B">
        <w:tc>
          <w:tcPr>
            <w:tcW w:w="9060" w:type="dxa"/>
            <w:shd w:val="clear" w:color="auto" w:fill="FBE4D5" w:themeFill="accent2" w:themeFillTint="33"/>
          </w:tcPr>
          <w:p w14:paraId="03AE7DF1" w14:textId="77777777" w:rsidR="00E45C9B" w:rsidRPr="00E45C9B" w:rsidRDefault="00E45C9B" w:rsidP="00E45C9B">
            <w:pPr>
              <w:spacing w:before="120" w:after="120" w:line="20" w:lineRule="atLeast"/>
              <w:ind w:right="-2"/>
              <w:jc w:val="center"/>
              <w:rPr>
                <w:rFonts w:ascii="Arial" w:eastAsia="Times New Roman" w:hAnsi="Arial" w:cs="Arial"/>
                <w:b/>
                <w:color w:val="000000"/>
                <w:sz w:val="24"/>
                <w:szCs w:val="24"/>
                <w:u w:val="single"/>
                <w:lang w:eastAsia="pl-PL"/>
              </w:rPr>
            </w:pPr>
            <w:r w:rsidRPr="00E45C9B">
              <w:rPr>
                <w:rFonts w:ascii="Arial" w:eastAsia="Times New Roman" w:hAnsi="Arial" w:cs="Arial"/>
                <w:b/>
                <w:color w:val="000000"/>
                <w:sz w:val="24"/>
                <w:szCs w:val="24"/>
                <w:u w:val="single"/>
                <w:lang w:eastAsia="pl-PL"/>
              </w:rPr>
              <w:t>Rozdział VIII.</w:t>
            </w:r>
          </w:p>
          <w:p w14:paraId="728DCAA3" w14:textId="1F08A060" w:rsidR="0095282A" w:rsidRPr="00E45C9B" w:rsidRDefault="0095282A" w:rsidP="00E45C9B">
            <w:pPr>
              <w:spacing w:before="120" w:after="120" w:line="20" w:lineRule="atLeast"/>
              <w:ind w:right="-2"/>
              <w:jc w:val="center"/>
              <w:rPr>
                <w:rFonts w:ascii="Arial" w:eastAsia="Times New Roman" w:hAnsi="Arial" w:cs="Arial"/>
                <w:b/>
                <w:color w:val="000000"/>
                <w:sz w:val="24"/>
                <w:szCs w:val="24"/>
                <w:lang w:eastAsia="pl-PL"/>
              </w:rPr>
            </w:pPr>
            <w:r w:rsidRPr="00E45C9B">
              <w:rPr>
                <w:rFonts w:ascii="Arial" w:eastAsia="Times New Roman" w:hAnsi="Arial" w:cs="Arial"/>
                <w:b/>
                <w:color w:val="000000"/>
                <w:sz w:val="24"/>
                <w:szCs w:val="24"/>
                <w:lang w:eastAsia="pl-PL"/>
              </w:rPr>
              <w:t>Informacje o środkach komunikacji elektronicznej, przy użyciu których Zama</w:t>
            </w:r>
            <w:r w:rsidR="00F537A6">
              <w:rPr>
                <w:rFonts w:ascii="Arial" w:eastAsia="Times New Roman" w:hAnsi="Arial" w:cs="Arial"/>
                <w:b/>
                <w:color w:val="000000"/>
                <w:sz w:val="24"/>
                <w:szCs w:val="24"/>
                <w:lang w:eastAsia="pl-PL"/>
              </w:rPr>
              <w:t>wiający będzie komunikował się z</w:t>
            </w:r>
            <w:r w:rsidRPr="00E45C9B">
              <w:rPr>
                <w:rFonts w:ascii="Arial" w:eastAsia="Times New Roman" w:hAnsi="Arial" w:cs="Arial"/>
                <w:b/>
                <w:color w:val="000000"/>
                <w:sz w:val="24"/>
                <w:szCs w:val="24"/>
                <w:lang w:eastAsia="pl-PL"/>
              </w:rPr>
              <w:t xml:space="preserve"> Wykonawcami, oraz informacje </w:t>
            </w:r>
            <w:r w:rsidRPr="00E45C9B">
              <w:rPr>
                <w:rFonts w:ascii="Arial" w:eastAsia="Times New Roman" w:hAnsi="Arial" w:cs="Arial"/>
                <w:b/>
                <w:color w:val="000000"/>
                <w:sz w:val="24"/>
                <w:szCs w:val="24"/>
                <w:lang w:eastAsia="pl-PL"/>
              </w:rPr>
              <w:br/>
              <w:t xml:space="preserve">o wymaganiach technicznych i organizacyjnych sporządzania, wysyłania </w:t>
            </w:r>
            <w:r w:rsidRPr="00E45C9B">
              <w:rPr>
                <w:rFonts w:ascii="Arial" w:eastAsia="Times New Roman" w:hAnsi="Arial" w:cs="Arial"/>
                <w:b/>
                <w:color w:val="000000"/>
                <w:sz w:val="24"/>
                <w:szCs w:val="24"/>
                <w:lang w:eastAsia="pl-PL"/>
              </w:rPr>
              <w:br/>
              <w:t>i odbierania korespondencji elektronicznej</w:t>
            </w:r>
          </w:p>
        </w:tc>
      </w:tr>
    </w:tbl>
    <w:p w14:paraId="0E253691" w14:textId="6AD07AF6" w:rsidR="00183FDC" w:rsidRPr="00AA5539" w:rsidRDefault="005C61BF" w:rsidP="00AA5539">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W p</w:t>
      </w:r>
      <w:r w:rsidR="009A5E80" w:rsidRPr="002242C0">
        <w:rPr>
          <w:rFonts w:ascii="Arial" w:eastAsia="Times New Roman" w:hAnsi="Arial" w:cs="Arial"/>
          <w:color w:val="000000"/>
          <w:sz w:val="24"/>
          <w:szCs w:val="24"/>
          <w:lang w:eastAsia="pl-PL"/>
        </w:rPr>
        <w:t>ostępowani</w:t>
      </w:r>
      <w:r w:rsidRPr="002242C0">
        <w:rPr>
          <w:rFonts w:ascii="Arial" w:eastAsia="Times New Roman" w:hAnsi="Arial" w:cs="Arial"/>
          <w:color w:val="000000"/>
          <w:sz w:val="24"/>
          <w:szCs w:val="24"/>
          <w:lang w:eastAsia="pl-PL"/>
        </w:rPr>
        <w:t xml:space="preserve">u o udzielenie zamówienia komunikacja między Zamawiającym </w:t>
      </w:r>
      <w:r w:rsidR="00046678" w:rsidRPr="002242C0">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a Wykonawcami odbywa się drog</w:t>
      </w:r>
      <w:r w:rsidR="0004240C">
        <w:rPr>
          <w:rFonts w:ascii="Arial" w:eastAsia="Times New Roman" w:hAnsi="Arial" w:cs="Arial"/>
          <w:color w:val="000000"/>
          <w:sz w:val="24"/>
          <w:szCs w:val="24"/>
          <w:lang w:eastAsia="pl-PL"/>
        </w:rPr>
        <w:t>ą</w:t>
      </w:r>
      <w:r w:rsidRPr="002242C0">
        <w:rPr>
          <w:rFonts w:ascii="Arial" w:eastAsia="Times New Roman" w:hAnsi="Arial" w:cs="Arial"/>
          <w:color w:val="000000"/>
          <w:sz w:val="24"/>
          <w:szCs w:val="24"/>
          <w:lang w:eastAsia="pl-PL"/>
        </w:rPr>
        <w:t xml:space="preserve"> elektroniczną </w:t>
      </w:r>
      <w:r w:rsidR="009A5E80" w:rsidRPr="002242C0">
        <w:rPr>
          <w:rFonts w:ascii="Arial" w:eastAsia="Times New Roman" w:hAnsi="Arial" w:cs="Arial"/>
          <w:color w:val="000000"/>
          <w:sz w:val="24"/>
          <w:szCs w:val="24"/>
          <w:lang w:eastAsia="pl-PL"/>
        </w:rPr>
        <w:t>za pośrednictwem platformy zakupowej (dalej jako „Platforma”) pod adresem:</w:t>
      </w:r>
      <w:r w:rsidR="008723BD">
        <w:rPr>
          <w:rFonts w:ascii="Arial" w:eastAsia="Times New Roman" w:hAnsi="Arial" w:cs="Arial"/>
          <w:color w:val="000000"/>
          <w:sz w:val="24"/>
          <w:szCs w:val="24"/>
          <w:lang w:eastAsia="pl-PL"/>
        </w:rPr>
        <w:tab/>
      </w:r>
      <w:r w:rsidR="009A5E80" w:rsidRPr="002242C0">
        <w:rPr>
          <w:rFonts w:ascii="Arial" w:eastAsia="Times New Roman" w:hAnsi="Arial" w:cs="Arial"/>
          <w:color w:val="000000"/>
          <w:sz w:val="24"/>
          <w:szCs w:val="24"/>
          <w:lang w:eastAsia="pl-PL"/>
        </w:rPr>
        <w:t xml:space="preserve">  </w:t>
      </w:r>
      <w:hyperlink r:id="rId12" w:history="1">
        <w:r w:rsidR="00183FDC" w:rsidRPr="00AA5539">
          <w:rPr>
            <w:rStyle w:val="Hipercze"/>
            <w:rFonts w:ascii="Arial" w:eastAsia="Times New Roman" w:hAnsi="Arial" w:cs="Arial"/>
            <w:b/>
            <w:sz w:val="24"/>
            <w:szCs w:val="24"/>
            <w:u w:color="0000FF"/>
            <w:lang w:eastAsia="pl-PL"/>
          </w:rPr>
          <w:t>https://platformazakupowa.pl/pn/11wog</w:t>
        </w:r>
      </w:hyperlink>
      <w:hyperlink r:id="rId13">
        <w:r w:rsidR="00183FDC" w:rsidRPr="00AA5539">
          <w:rPr>
            <w:rFonts w:ascii="Arial" w:eastAsia="Times New Roman" w:hAnsi="Arial" w:cs="Arial"/>
            <w:b/>
            <w:color w:val="000000"/>
            <w:sz w:val="24"/>
            <w:szCs w:val="24"/>
            <w:lang w:eastAsia="pl-PL"/>
          </w:rPr>
          <w:t xml:space="preserve"> </w:t>
        </w:r>
      </w:hyperlink>
    </w:p>
    <w:p w14:paraId="5EF067FA" w14:textId="4EE73F4B"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lastRenderedPageBreak/>
        <w:t xml:space="preserve">W celu skrócenia czasu udzielenia odpowiedzi na pytania preferuje się, aby komunikacja między Zamawiającym a Wykonawcami, w tym wszelkie oświadczenia, wnioski, zawiadomienia oraz informacje, przekazywane były </w:t>
      </w:r>
      <w:r w:rsidR="00140E9E">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 xml:space="preserve">w formie elektronicznej za pośrednictwem </w:t>
      </w:r>
      <w:r w:rsidRPr="002242C0">
        <w:rPr>
          <w:rFonts w:ascii="Arial" w:eastAsia="Times New Roman" w:hAnsi="Arial" w:cs="Arial"/>
          <w:color w:val="1155CC"/>
          <w:sz w:val="24"/>
          <w:szCs w:val="24"/>
          <w:u w:val="single" w:color="1155CC"/>
          <w:lang w:eastAsia="pl-PL"/>
        </w:rPr>
        <w:t>platformazakupowa.pl</w:t>
      </w:r>
      <w:r w:rsidRPr="002242C0">
        <w:rPr>
          <w:rFonts w:ascii="Arial" w:eastAsia="Times New Roman" w:hAnsi="Arial" w:cs="Arial"/>
          <w:color w:val="000000"/>
          <w:sz w:val="24"/>
          <w:szCs w:val="24"/>
          <w:lang w:eastAsia="pl-PL"/>
        </w:rPr>
        <w:t xml:space="preserve"> i formularza „Wyślij wiadomość do Zamawiającego”.  </w:t>
      </w:r>
    </w:p>
    <w:p w14:paraId="7D7DBF31" w14:textId="77777777"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 xml:space="preserve">Za datę przekazania (wpływu) oświadczeń, wniosków, zawiadomień oraz informacji przyjmuje się datę ich przesłania za pośrednictwem </w:t>
      </w:r>
      <w:hyperlink r:id="rId14">
        <w:r w:rsidRPr="00E45C9B">
          <w:rPr>
            <w:rFonts w:ascii="Arial" w:eastAsia="Times New Roman" w:hAnsi="Arial" w:cs="Arial"/>
            <w:color w:val="1155CC"/>
            <w:sz w:val="24"/>
            <w:szCs w:val="24"/>
            <w:u w:val="single" w:color="1155CC"/>
            <w:lang w:eastAsia="pl-PL"/>
          </w:rPr>
          <w:t>platformazakupowa.pl</w:t>
        </w:r>
      </w:hyperlink>
      <w:hyperlink r:id="rId15">
        <w:r w:rsidRPr="00E45C9B">
          <w:rPr>
            <w:rFonts w:ascii="Arial" w:eastAsia="Times New Roman" w:hAnsi="Arial" w:cs="Arial"/>
            <w:color w:val="000000"/>
            <w:sz w:val="24"/>
            <w:szCs w:val="24"/>
            <w:lang w:eastAsia="pl-PL"/>
          </w:rPr>
          <w:t xml:space="preserve"> </w:t>
        </w:r>
      </w:hyperlink>
      <w:r w:rsidRPr="00E45C9B">
        <w:rPr>
          <w:rFonts w:ascii="Arial" w:eastAsia="Times New Roman" w:hAnsi="Arial" w:cs="Arial"/>
          <w:color w:val="000000"/>
          <w:sz w:val="24"/>
          <w:szCs w:val="24"/>
          <w:lang w:eastAsia="pl-PL"/>
        </w:rPr>
        <w:t xml:space="preserve">poprzez kliknięcie przycisku „Wyślij wiadomość do Zamawiającego” po których pojawi się komunikat, że wiadomość została wysłana do Zamawiającego. </w:t>
      </w:r>
    </w:p>
    <w:p w14:paraId="31F1C4FA" w14:textId="075C3EFC"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 xml:space="preserve">Zamawiający będzie przekazywał </w:t>
      </w:r>
      <w:r w:rsidR="0004240C">
        <w:rPr>
          <w:rFonts w:ascii="Arial" w:eastAsia="Times New Roman" w:hAnsi="Arial" w:cs="Arial"/>
          <w:color w:val="000000"/>
          <w:sz w:val="24"/>
          <w:szCs w:val="24"/>
          <w:lang w:eastAsia="pl-PL"/>
        </w:rPr>
        <w:t>W</w:t>
      </w:r>
      <w:r w:rsidRPr="00E45C9B">
        <w:rPr>
          <w:rFonts w:ascii="Arial" w:eastAsia="Times New Roman" w:hAnsi="Arial" w:cs="Arial"/>
          <w:color w:val="000000"/>
          <w:sz w:val="24"/>
          <w:szCs w:val="24"/>
          <w:lang w:eastAsia="pl-PL"/>
        </w:rPr>
        <w:t xml:space="preserve">ykonawcom informacje w formie elektronicznej za pośrednictwem </w:t>
      </w:r>
      <w:hyperlink r:id="rId16">
        <w:r w:rsidRPr="00E45C9B">
          <w:rPr>
            <w:rFonts w:ascii="Arial" w:eastAsia="Times New Roman" w:hAnsi="Arial" w:cs="Arial"/>
            <w:color w:val="1155CC"/>
            <w:sz w:val="24"/>
            <w:szCs w:val="24"/>
            <w:u w:val="single" w:color="1155CC"/>
            <w:lang w:eastAsia="pl-PL"/>
          </w:rPr>
          <w:t>platformazakupowa.pl</w:t>
        </w:r>
      </w:hyperlink>
      <w:hyperlink r:id="rId17">
        <w:r w:rsidRPr="00E45C9B">
          <w:rPr>
            <w:rFonts w:ascii="Arial" w:eastAsia="Times New Roman" w:hAnsi="Arial" w:cs="Arial"/>
            <w:color w:val="000000"/>
            <w:sz w:val="24"/>
            <w:szCs w:val="24"/>
            <w:lang w:eastAsia="pl-PL"/>
          </w:rPr>
          <w:t>.</w:t>
        </w:r>
      </w:hyperlink>
      <w:r w:rsidRPr="00E45C9B">
        <w:rPr>
          <w:rFonts w:ascii="Arial" w:eastAsia="Times New Roman" w:hAnsi="Arial" w:cs="Arial"/>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E45C9B">
          <w:rPr>
            <w:rFonts w:ascii="Arial" w:eastAsia="Times New Roman" w:hAnsi="Arial" w:cs="Arial"/>
            <w:color w:val="1155CC"/>
            <w:sz w:val="24"/>
            <w:szCs w:val="24"/>
            <w:u w:val="single" w:color="1155CC"/>
            <w:lang w:eastAsia="pl-PL"/>
          </w:rPr>
          <w:t>platformazakupowa.pl</w:t>
        </w:r>
      </w:hyperlink>
      <w:hyperlink r:id="rId19">
        <w:r w:rsidRPr="00E45C9B">
          <w:rPr>
            <w:rFonts w:ascii="Arial" w:eastAsia="Times New Roman" w:hAnsi="Arial" w:cs="Arial"/>
            <w:color w:val="000000"/>
            <w:sz w:val="24"/>
            <w:szCs w:val="24"/>
            <w:lang w:eastAsia="pl-PL"/>
          </w:rPr>
          <w:t xml:space="preserve"> </w:t>
        </w:r>
      </w:hyperlink>
      <w:r w:rsidRPr="00E45C9B">
        <w:rPr>
          <w:rFonts w:ascii="Arial" w:eastAsia="Times New Roman" w:hAnsi="Arial" w:cs="Arial"/>
          <w:color w:val="000000"/>
          <w:sz w:val="24"/>
          <w:szCs w:val="24"/>
          <w:lang w:eastAsia="pl-PL"/>
        </w:rPr>
        <w:t xml:space="preserve">do konkretnego Wykonawcy. </w:t>
      </w:r>
    </w:p>
    <w:p w14:paraId="25A973E1" w14:textId="77777777"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 xml:space="preserve">Wykonawca ma obowiązek sprawdzania komunikatów i wiadomości bezpośrednio na </w:t>
      </w:r>
      <w:hyperlink r:id="rId20">
        <w:r w:rsidR="00CF4EAC" w:rsidRPr="00E45C9B">
          <w:rPr>
            <w:rFonts w:ascii="Arial" w:eastAsia="Times New Roman" w:hAnsi="Arial" w:cs="Arial"/>
            <w:color w:val="1155CC"/>
            <w:sz w:val="24"/>
            <w:szCs w:val="24"/>
            <w:u w:val="single" w:color="1155CC"/>
            <w:lang w:eastAsia="pl-PL"/>
          </w:rPr>
          <w:t>platformazakupowa.pl</w:t>
        </w:r>
      </w:hyperlink>
      <w:r w:rsidR="00CF4EAC" w:rsidRPr="00E45C9B">
        <w:rPr>
          <w:rFonts w:ascii="Arial" w:eastAsia="Times New Roman" w:hAnsi="Arial" w:cs="Arial"/>
          <w:color w:val="1155CC"/>
          <w:sz w:val="24"/>
          <w:szCs w:val="24"/>
          <w:lang w:eastAsia="pl-PL"/>
        </w:rPr>
        <w:t xml:space="preserve"> </w:t>
      </w:r>
      <w:r w:rsidRPr="00E45C9B">
        <w:rPr>
          <w:rFonts w:ascii="Arial" w:eastAsia="Times New Roman" w:hAnsi="Arial" w:cs="Arial"/>
          <w:color w:val="000000"/>
          <w:sz w:val="24"/>
          <w:szCs w:val="24"/>
          <w:lang w:eastAsia="pl-PL"/>
        </w:rPr>
        <w:t xml:space="preserve">przesłanych przez Zamawiającego, gdyż system powiadomień może ulec awarii lub powiadomienie może trafić do folderu SPAM. </w:t>
      </w:r>
    </w:p>
    <w:p w14:paraId="40126B97" w14:textId="6FEA7E0D" w:rsidR="00E45C9B" w:rsidRDefault="002242C0" w:rsidP="0004240C">
      <w:pPr>
        <w:numPr>
          <w:ilvl w:val="0"/>
          <w:numId w:val="1"/>
        </w:numPr>
        <w:spacing w:before="120" w:after="120" w:line="20" w:lineRule="atLeast"/>
        <w:ind w:right="-2" w:hanging="426"/>
        <w:jc w:val="both"/>
        <w:rPr>
          <w:rFonts w:ascii="Arial" w:eastAsia="Times New Roman" w:hAnsi="Arial" w:cs="Arial"/>
          <w:color w:val="000000"/>
          <w:sz w:val="24"/>
          <w:szCs w:val="24"/>
          <w:lang w:eastAsia="pl-PL"/>
        </w:rPr>
      </w:pPr>
      <w:r w:rsidRPr="00E45C9B">
        <w:rPr>
          <w:rFonts w:ascii="Arial" w:eastAsia="Times New Roman" w:hAnsi="Arial" w:cs="Arial"/>
          <w:b/>
          <w:sz w:val="24"/>
          <w:szCs w:val="24"/>
          <w:lang w:eastAsia="pl-PL"/>
        </w:rPr>
        <w:t>Zamawiający wymaga przesyłania dokumentów  w postaci elektronicznej</w:t>
      </w:r>
      <w:r w:rsidR="008F73FE" w:rsidRPr="00E45C9B">
        <w:rPr>
          <w:rFonts w:ascii="Arial" w:eastAsia="Times New Roman" w:hAnsi="Arial" w:cs="Arial"/>
          <w:sz w:val="24"/>
          <w:szCs w:val="24"/>
          <w:lang w:eastAsia="pl-PL"/>
        </w:rPr>
        <w:t xml:space="preserve">, </w:t>
      </w:r>
      <w:r w:rsidRPr="00E45C9B">
        <w:rPr>
          <w:rFonts w:ascii="Arial" w:eastAsia="Times New Roman" w:hAnsi="Arial" w:cs="Arial"/>
          <w:sz w:val="24"/>
          <w:szCs w:val="24"/>
          <w:lang w:eastAsia="pl-PL"/>
        </w:rPr>
        <w:t>określonych w</w:t>
      </w:r>
      <w:r w:rsidR="008F73FE" w:rsidRPr="00E45C9B">
        <w:rPr>
          <w:rFonts w:ascii="Arial" w:eastAsia="Times New Roman" w:hAnsi="Arial" w:cs="Arial"/>
          <w:sz w:val="24"/>
          <w:szCs w:val="24"/>
          <w:lang w:eastAsia="pl-PL"/>
        </w:rPr>
        <w:t xml:space="preserve"> </w:t>
      </w:r>
      <w:r w:rsidRPr="00E45C9B">
        <w:rPr>
          <w:rFonts w:ascii="Arial" w:eastAsia="Times New Roman" w:hAnsi="Arial" w:cs="Arial"/>
          <w:sz w:val="24"/>
          <w:szCs w:val="24"/>
          <w:lang w:eastAsia="pl-PL"/>
        </w:rPr>
        <w:t xml:space="preserve">§ 2 ust. 1 </w:t>
      </w:r>
      <w:r w:rsidR="0004240C" w:rsidRPr="0004240C">
        <w:rPr>
          <w:rFonts w:ascii="Arial" w:eastAsia="Times New Roman" w:hAnsi="Arial" w:cs="Arial"/>
          <w:color w:val="000000"/>
          <w:sz w:val="24"/>
          <w:szCs w:val="24"/>
          <w:lang w:eastAsia="pl-PL"/>
        </w:rPr>
        <w:t>rozporządzeni</w:t>
      </w:r>
      <w:r w:rsidR="0004240C">
        <w:rPr>
          <w:rFonts w:ascii="Arial" w:eastAsia="Times New Roman" w:hAnsi="Arial" w:cs="Arial"/>
          <w:color w:val="000000"/>
          <w:sz w:val="24"/>
          <w:szCs w:val="24"/>
          <w:lang w:eastAsia="pl-PL"/>
        </w:rPr>
        <w:t>a</w:t>
      </w:r>
      <w:r w:rsidR="0004240C" w:rsidRPr="0004240C">
        <w:rPr>
          <w:rFonts w:ascii="Arial" w:eastAsia="Times New Roman" w:hAnsi="Arial" w:cs="Arial"/>
          <w:color w:val="000000"/>
          <w:sz w:val="24"/>
          <w:szCs w:val="24"/>
          <w:lang w:eastAsia="pl-PL"/>
        </w:rPr>
        <w:t xml:space="preserve"> w sprawie sposobu sporządzania </w:t>
      </w:r>
      <w:r w:rsidR="0004240C">
        <w:rPr>
          <w:rFonts w:ascii="Arial" w:eastAsia="Times New Roman" w:hAnsi="Arial" w:cs="Arial"/>
          <w:color w:val="000000"/>
          <w:sz w:val="24"/>
          <w:szCs w:val="24"/>
          <w:lang w:eastAsia="pl-PL"/>
        </w:rPr>
        <w:br/>
      </w:r>
      <w:r w:rsidR="0004240C" w:rsidRPr="0004240C">
        <w:rPr>
          <w:rFonts w:ascii="Arial" w:eastAsia="Times New Roman" w:hAnsi="Arial" w:cs="Arial"/>
          <w:color w:val="000000"/>
          <w:sz w:val="24"/>
          <w:szCs w:val="24"/>
          <w:lang w:eastAsia="pl-PL"/>
        </w:rPr>
        <w:t>i przekazywania informacji</w:t>
      </w:r>
      <w:r w:rsidR="0004240C">
        <w:rPr>
          <w:rFonts w:ascii="Arial" w:eastAsia="Times New Roman" w:hAnsi="Arial" w:cs="Arial"/>
          <w:color w:val="000000"/>
          <w:sz w:val="24"/>
          <w:szCs w:val="24"/>
          <w:lang w:eastAsia="pl-PL"/>
        </w:rPr>
        <w:t>.</w:t>
      </w:r>
    </w:p>
    <w:p w14:paraId="64FF283D" w14:textId="1C3BE023" w:rsidR="002242C0" w:rsidRPr="00E45C9B" w:rsidRDefault="002242C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Zamawiający zgodnie z powyższym Rozporządzeniem,</w:t>
      </w:r>
      <w:r w:rsidR="008F73FE" w:rsidRPr="00E45C9B">
        <w:rPr>
          <w:rFonts w:ascii="Arial" w:eastAsia="Times New Roman" w:hAnsi="Arial" w:cs="Arial"/>
          <w:color w:val="000000"/>
          <w:sz w:val="24"/>
          <w:szCs w:val="24"/>
          <w:lang w:eastAsia="pl-PL"/>
        </w:rPr>
        <w:t xml:space="preserve"> określa</w:t>
      </w:r>
      <w:r w:rsidRPr="00E45C9B">
        <w:rPr>
          <w:rFonts w:ascii="Arial" w:eastAsia="Times New Roman" w:hAnsi="Arial" w:cs="Arial"/>
          <w:color w:val="000000"/>
          <w:sz w:val="24"/>
          <w:szCs w:val="24"/>
          <w:lang w:eastAsia="pl-PL"/>
        </w:rPr>
        <w:t xml:space="preserve"> również</w:t>
      </w:r>
      <w:r w:rsidR="008F73FE" w:rsidRPr="00E45C9B">
        <w:rPr>
          <w:rFonts w:ascii="Arial" w:eastAsia="Times New Roman" w:hAnsi="Arial" w:cs="Arial"/>
          <w:color w:val="000000"/>
          <w:sz w:val="24"/>
          <w:szCs w:val="24"/>
          <w:lang w:eastAsia="pl-PL"/>
        </w:rPr>
        <w:t xml:space="preserve"> niezbędne wymagania sprzętowo - aplikacyjne umożliwiające pracę na </w:t>
      </w:r>
      <w:hyperlink r:id="rId21" w:history="1">
        <w:r w:rsidR="008F73FE" w:rsidRPr="00E45C9B">
          <w:rPr>
            <w:rFonts w:ascii="Arial" w:eastAsia="Times New Roman" w:hAnsi="Arial" w:cs="Arial"/>
            <w:color w:val="1155CC"/>
            <w:sz w:val="24"/>
            <w:szCs w:val="24"/>
            <w:u w:val="single"/>
            <w:lang w:eastAsia="pl-PL"/>
          </w:rPr>
          <w:t>platformazakupowa.pl</w:t>
        </w:r>
      </w:hyperlink>
      <w:r w:rsidR="008F73FE" w:rsidRPr="00E45C9B">
        <w:rPr>
          <w:rFonts w:ascii="Arial" w:eastAsia="Times New Roman" w:hAnsi="Arial" w:cs="Arial"/>
          <w:color w:val="000000"/>
          <w:sz w:val="24"/>
          <w:szCs w:val="24"/>
          <w:lang w:eastAsia="pl-PL"/>
        </w:rPr>
        <w:t>, tj.:</w:t>
      </w:r>
    </w:p>
    <w:p w14:paraId="12FB2206" w14:textId="77777777" w:rsidR="008F73FE" w:rsidRPr="002242C0" w:rsidRDefault="008F73FE" w:rsidP="003E65BD">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stały dostęp do sieci Internet o gwarantowanej przepustowości nie mniejszej niż 512 kb/s,</w:t>
      </w:r>
    </w:p>
    <w:p w14:paraId="4754E93E" w14:textId="77777777" w:rsidR="008F73FE" w:rsidRPr="002242C0" w:rsidRDefault="008F73FE" w:rsidP="003E65BD">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1F84B7AF" w14:textId="77777777" w:rsidR="008F73FE" w:rsidRPr="002242C0" w:rsidRDefault="008F73FE" w:rsidP="003E65BD">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zainstalowana dowolna przeglądarka internetowa, w przypadku Internet Explorer minimalnie wersja 10 0.,</w:t>
      </w:r>
    </w:p>
    <w:p w14:paraId="418764FA" w14:textId="77777777" w:rsidR="008F73FE" w:rsidRPr="002242C0" w:rsidRDefault="008F73FE" w:rsidP="003E65BD">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włączona obsługa JavaScript,</w:t>
      </w:r>
    </w:p>
    <w:p w14:paraId="0239B1B3" w14:textId="77777777" w:rsidR="008F73FE" w:rsidRPr="002242C0" w:rsidRDefault="008F73FE" w:rsidP="003E65BD">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zainstalowany program Adobe Acrobat Reader lub inny obsługujący format plików .pdf,</w:t>
      </w:r>
    </w:p>
    <w:p w14:paraId="7A62E28F" w14:textId="259965D9" w:rsidR="008F73FE" w:rsidRPr="002242C0" w:rsidRDefault="0004240C" w:rsidP="003E65BD">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s</w:t>
      </w:r>
      <w:r w:rsidR="008F73FE" w:rsidRPr="002242C0">
        <w:rPr>
          <w:rFonts w:ascii="Arial" w:eastAsia="Times New Roman" w:hAnsi="Arial" w:cs="Arial"/>
          <w:color w:val="000000"/>
          <w:sz w:val="24"/>
          <w:szCs w:val="24"/>
          <w:lang w:eastAsia="pl-PL"/>
        </w:rPr>
        <w:t>zyfrowanie na platformazakupowa.pl odbywa się za pomocą protokołu TLS 1.3.</w:t>
      </w:r>
    </w:p>
    <w:p w14:paraId="3D0CCADB" w14:textId="5221DE7F" w:rsidR="007935AA" w:rsidRDefault="0004240C" w:rsidP="003E65BD">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o</w:t>
      </w:r>
      <w:r w:rsidR="008F73FE" w:rsidRPr="002242C0">
        <w:rPr>
          <w:rFonts w:ascii="Arial" w:eastAsia="Times New Roman" w:hAnsi="Arial" w:cs="Arial"/>
          <w:color w:val="000000"/>
          <w:sz w:val="24"/>
          <w:szCs w:val="24"/>
          <w:lang w:eastAsia="pl-PL"/>
        </w:rPr>
        <w:t>znaczenie czasu odbioru danych przez platformę zakupową stanowi datę oraz dokładny czas (hh:mm:ss) generowany wg. czasu lokalnego serwera synchronizowanego z zegarem Głównego Urzędu Miar.</w:t>
      </w:r>
    </w:p>
    <w:p w14:paraId="0617C8D2" w14:textId="0562DEDF" w:rsidR="00AC7B3F" w:rsidRPr="007935AA" w:rsidRDefault="00AC7B3F" w:rsidP="003E65BD">
      <w:pPr>
        <w:pStyle w:val="Akapitzlist"/>
        <w:numPr>
          <w:ilvl w:val="0"/>
          <w:numId w:val="2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7935AA">
        <w:rPr>
          <w:rFonts w:ascii="Arial" w:eastAsia="Arial" w:hAnsi="Arial" w:cs="Arial"/>
          <w:lang w:val="pl" w:eastAsia="pl-PL"/>
        </w:rPr>
        <w:t>Wykonawca, przystępując do niniejszego postępowania o udzielenie zamówienia publicznego:</w:t>
      </w:r>
    </w:p>
    <w:p w14:paraId="01E71F7E" w14:textId="4E882734" w:rsidR="00AC7B3F" w:rsidRPr="007935AA" w:rsidRDefault="00AC7B3F" w:rsidP="003E65BD">
      <w:pPr>
        <w:numPr>
          <w:ilvl w:val="1"/>
          <w:numId w:val="22"/>
        </w:numPr>
        <w:spacing w:before="120" w:after="120" w:line="20" w:lineRule="atLeast"/>
        <w:ind w:left="709" w:hanging="283"/>
        <w:jc w:val="both"/>
        <w:rPr>
          <w:rFonts w:ascii="Arial" w:eastAsia="Arial" w:hAnsi="Arial" w:cs="Arial"/>
          <w:sz w:val="24"/>
          <w:szCs w:val="24"/>
          <w:lang w:val="pl" w:eastAsia="pl-PL"/>
        </w:rPr>
      </w:pPr>
      <w:r w:rsidRPr="007935AA">
        <w:rPr>
          <w:rFonts w:ascii="Arial" w:eastAsia="Arial" w:hAnsi="Arial" w:cs="Arial"/>
          <w:sz w:val="24"/>
          <w:szCs w:val="24"/>
          <w:lang w:val="pl" w:eastAsia="pl-PL"/>
        </w:rPr>
        <w:lastRenderedPageBreak/>
        <w:t xml:space="preserve">akceptuje warunki korzystania z </w:t>
      </w:r>
      <w:hyperlink r:id="rId22">
        <w:r w:rsidRPr="007935AA">
          <w:rPr>
            <w:rFonts w:ascii="Arial" w:eastAsia="Arial" w:hAnsi="Arial" w:cs="Arial"/>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określone </w:t>
      </w:r>
      <w:r w:rsidR="00BE3BF1">
        <w:rPr>
          <w:rFonts w:ascii="Arial" w:eastAsia="Arial" w:hAnsi="Arial" w:cs="Arial"/>
          <w:sz w:val="24"/>
          <w:szCs w:val="24"/>
          <w:lang w:val="pl" w:eastAsia="pl-PL"/>
        </w:rPr>
        <w:br/>
      </w:r>
      <w:r w:rsidRPr="007935AA">
        <w:rPr>
          <w:rFonts w:ascii="Arial" w:eastAsia="Arial" w:hAnsi="Arial" w:cs="Arial"/>
          <w:sz w:val="24"/>
          <w:szCs w:val="24"/>
          <w:lang w:val="pl" w:eastAsia="pl-PL"/>
        </w:rPr>
        <w:t xml:space="preserve">w Regulaminie zamieszczonym na stronie internetowej </w:t>
      </w:r>
      <w:hyperlink r:id="rId23">
        <w:r w:rsidRPr="007935AA">
          <w:rPr>
            <w:rFonts w:ascii="Arial" w:eastAsia="Arial" w:hAnsi="Arial" w:cs="Arial"/>
            <w:sz w:val="24"/>
            <w:szCs w:val="24"/>
            <w:lang w:val="pl" w:eastAsia="pl-PL"/>
          </w:rPr>
          <w:t>pod linkiem</w:t>
        </w:r>
      </w:hyperlink>
      <w:r w:rsidRPr="007935AA">
        <w:rPr>
          <w:rFonts w:ascii="Arial" w:eastAsia="Arial" w:hAnsi="Arial" w:cs="Arial"/>
          <w:sz w:val="24"/>
          <w:szCs w:val="24"/>
          <w:lang w:val="pl" w:eastAsia="pl-PL"/>
        </w:rPr>
        <w:t xml:space="preserve">  w zakładce „Regulamin" oraz uznaje go za wiążący,</w:t>
      </w:r>
    </w:p>
    <w:p w14:paraId="58A65220" w14:textId="77777777" w:rsidR="003B4C4B" w:rsidRPr="007935AA" w:rsidRDefault="00AC7B3F" w:rsidP="003E65BD">
      <w:pPr>
        <w:numPr>
          <w:ilvl w:val="1"/>
          <w:numId w:val="22"/>
        </w:numPr>
        <w:spacing w:before="120" w:after="120" w:line="20" w:lineRule="atLeast"/>
        <w:ind w:left="709" w:hanging="283"/>
        <w:jc w:val="both"/>
        <w:rPr>
          <w:rFonts w:ascii="Arial" w:eastAsia="Arial" w:hAnsi="Arial" w:cs="Arial"/>
          <w:sz w:val="24"/>
          <w:szCs w:val="24"/>
          <w:lang w:val="pl" w:eastAsia="pl-PL"/>
        </w:rPr>
      </w:pPr>
      <w:r w:rsidRPr="007935AA">
        <w:rPr>
          <w:rFonts w:ascii="Arial" w:eastAsia="Arial" w:hAnsi="Arial" w:cs="Arial"/>
          <w:sz w:val="24"/>
          <w:szCs w:val="24"/>
          <w:lang w:val="pl" w:eastAsia="pl-PL"/>
        </w:rPr>
        <w:t xml:space="preserve">zapoznał i stosuje się do Instrukcji składania ofert/wniosków </w:t>
      </w:r>
    </w:p>
    <w:p w14:paraId="668BA58B" w14:textId="77777777" w:rsidR="007935AA" w:rsidRDefault="003B4C4B" w:rsidP="003E65BD">
      <w:pPr>
        <w:numPr>
          <w:ilvl w:val="1"/>
          <w:numId w:val="22"/>
        </w:numPr>
        <w:spacing w:before="120" w:after="120" w:line="20" w:lineRule="atLeast"/>
        <w:ind w:left="709" w:hanging="283"/>
        <w:jc w:val="both"/>
        <w:rPr>
          <w:rFonts w:ascii="Arial" w:eastAsia="Arial" w:hAnsi="Arial" w:cs="Arial"/>
          <w:sz w:val="24"/>
          <w:szCs w:val="24"/>
          <w:lang w:val="pl" w:eastAsia="pl-PL"/>
        </w:rPr>
      </w:pPr>
      <w:r w:rsidRPr="007935AA">
        <w:rPr>
          <w:rFonts w:ascii="Arial" w:hAnsi="Arial" w:cs="Arial"/>
          <w:sz w:val="24"/>
          <w:szCs w:val="24"/>
        </w:rPr>
        <w:t>w korespondencji kierowanej do Zamawiającego, Wykonawca winien posługiwać się numerem postępowania określonym w SWZ</w:t>
      </w:r>
    </w:p>
    <w:p w14:paraId="5E46D100" w14:textId="54508976" w:rsidR="007935AA" w:rsidRPr="007935AA" w:rsidRDefault="00AC7B3F" w:rsidP="003E65BD">
      <w:pPr>
        <w:pStyle w:val="Akapitzlist"/>
        <w:numPr>
          <w:ilvl w:val="0"/>
          <w:numId w:val="29"/>
        </w:numPr>
        <w:spacing w:before="120" w:after="120" w:line="20" w:lineRule="atLeast"/>
        <w:ind w:left="425" w:hanging="425"/>
        <w:contextualSpacing w:val="0"/>
        <w:jc w:val="both"/>
        <w:rPr>
          <w:rFonts w:ascii="Arial" w:eastAsia="Arial" w:hAnsi="Arial" w:cs="Arial"/>
          <w:sz w:val="24"/>
          <w:szCs w:val="24"/>
          <w:lang w:val="pl" w:eastAsia="pl-PL"/>
        </w:rPr>
      </w:pPr>
      <w:r w:rsidRPr="007935AA">
        <w:rPr>
          <w:rFonts w:ascii="Arial" w:eastAsia="Arial" w:hAnsi="Arial" w:cs="Arial"/>
          <w:b/>
          <w:sz w:val="24"/>
          <w:szCs w:val="24"/>
          <w:lang w:val="pl" w:eastAsia="pl-PL"/>
        </w:rPr>
        <w:t xml:space="preserve">Zamawiający nie ponosi odpowiedzialności za złożenie oferty w sposób niezgodny z Instrukcją korzystania z </w:t>
      </w:r>
      <w:hyperlink r:id="rId24">
        <w:r w:rsidRPr="007935AA">
          <w:rPr>
            <w:rFonts w:ascii="Arial" w:eastAsia="Arial" w:hAnsi="Arial" w:cs="Arial"/>
            <w:b/>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w szczególności za sytuację, gdy </w:t>
      </w:r>
      <w:r w:rsidR="0004240C">
        <w:rPr>
          <w:rFonts w:ascii="Arial" w:eastAsia="Arial" w:hAnsi="Arial" w:cs="Arial"/>
          <w:sz w:val="24"/>
          <w:szCs w:val="24"/>
          <w:lang w:val="pl" w:eastAsia="pl-PL"/>
        </w:rPr>
        <w:t>Z</w:t>
      </w:r>
      <w:r w:rsidRPr="007935AA">
        <w:rPr>
          <w:rFonts w:ascii="Arial" w:eastAsia="Arial" w:hAnsi="Arial" w:cs="Arial"/>
          <w:sz w:val="24"/>
          <w:szCs w:val="24"/>
          <w:lang w:val="pl" w:eastAsia="pl-PL"/>
        </w:rPr>
        <w:t xml:space="preserve">amawiający zapozna się z treścią oferty przed upływem terminu składania ofert (np. złożenie oferty w zakładce „Wyślij wiadomość do zamawiającego”). </w:t>
      </w:r>
      <w:r w:rsidRPr="007935AA">
        <w:rPr>
          <w:rFonts w:ascii="Arial" w:eastAsia="Arial" w:hAnsi="Arial" w:cs="Arial"/>
          <w:sz w:val="24"/>
          <w:szCs w:val="24"/>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212EACE6" w14:textId="77777777" w:rsidR="007935AA" w:rsidRPr="007935AA" w:rsidRDefault="00AC7B3F" w:rsidP="003E65BD">
      <w:pPr>
        <w:pStyle w:val="Akapitzlist"/>
        <w:numPr>
          <w:ilvl w:val="0"/>
          <w:numId w:val="29"/>
        </w:numPr>
        <w:spacing w:before="120" w:after="120" w:line="20" w:lineRule="atLeast"/>
        <w:ind w:left="425" w:hanging="425"/>
        <w:contextualSpacing w:val="0"/>
        <w:jc w:val="both"/>
        <w:rPr>
          <w:rFonts w:ascii="Arial" w:eastAsia="Arial" w:hAnsi="Arial" w:cs="Arial"/>
          <w:sz w:val="24"/>
          <w:szCs w:val="24"/>
          <w:lang w:val="pl" w:eastAsia="pl-PL"/>
        </w:rPr>
      </w:pPr>
      <w:r w:rsidRPr="007935AA">
        <w:rPr>
          <w:rFonts w:ascii="Arial" w:eastAsia="Arial" w:hAnsi="Arial" w:cs="Arial"/>
          <w:sz w:val="24"/>
          <w:szCs w:val="24"/>
          <w:lang w:val="pl" w:eastAsia="pl-PL"/>
        </w:rPr>
        <w:t xml:space="preserve">Zamawiający informuje, że instrukcje korzystania z </w:t>
      </w:r>
      <w:hyperlink r:id="rId25">
        <w:r w:rsidRPr="007935AA">
          <w:rPr>
            <w:rFonts w:ascii="Arial" w:eastAsia="Arial" w:hAnsi="Arial" w:cs="Arial"/>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dotyczące w szczególności logowania, składania wniosków o wyjaśnienie treści SWZ, składania ofert oraz innych czynności podejmowanych w niniejszym postępowaniu przy użyciu </w:t>
      </w:r>
      <w:hyperlink r:id="rId26">
        <w:r w:rsidRPr="007935AA">
          <w:rPr>
            <w:rFonts w:ascii="Arial" w:eastAsia="Arial" w:hAnsi="Arial" w:cs="Arial"/>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znajdują się w zakładce „Instrukcje dla Wykonawców" na stronie internetowej pod adresem: </w:t>
      </w:r>
      <w:hyperlink r:id="rId27">
        <w:r w:rsidRPr="007935AA">
          <w:rPr>
            <w:rFonts w:ascii="Arial" w:eastAsia="Arial" w:hAnsi="Arial" w:cs="Arial"/>
            <w:color w:val="1155CC"/>
            <w:sz w:val="24"/>
            <w:szCs w:val="24"/>
            <w:u w:val="single"/>
            <w:lang w:val="pl" w:eastAsia="pl-PL"/>
          </w:rPr>
          <w:t>https://platformazakupowa.pl/strona/45-instrukcje</w:t>
        </w:r>
      </w:hyperlink>
    </w:p>
    <w:p w14:paraId="3913A27B" w14:textId="0AB7BE01" w:rsidR="007935AA" w:rsidRPr="007935AA" w:rsidRDefault="007935AA" w:rsidP="003E65BD">
      <w:pPr>
        <w:pStyle w:val="Akapitzlist"/>
        <w:numPr>
          <w:ilvl w:val="0"/>
          <w:numId w:val="29"/>
        </w:numPr>
        <w:spacing w:before="120" w:after="120" w:line="20" w:lineRule="atLeast"/>
        <w:ind w:left="425" w:hanging="425"/>
        <w:contextualSpacing w:val="0"/>
        <w:jc w:val="both"/>
        <w:rPr>
          <w:rFonts w:ascii="Arial" w:eastAsia="Arial" w:hAnsi="Arial" w:cs="Arial"/>
          <w:sz w:val="24"/>
          <w:szCs w:val="24"/>
          <w:lang w:val="pl" w:eastAsia="pl-PL"/>
        </w:rPr>
      </w:pPr>
      <w:r w:rsidRPr="007935AA">
        <w:rPr>
          <w:rFonts w:ascii="Arial" w:hAnsi="Arial" w:cs="Arial"/>
          <w:sz w:val="24"/>
          <w:szCs w:val="24"/>
        </w:rPr>
        <w:t>Środki komunikacji elektronicznej w postępowaniu służące do odbioru dokumentów elektronicznych zawierających oświadczenie, składane na podstawie art. 125 ust. 1 ustawy</w:t>
      </w:r>
      <w:r w:rsidR="000B73DD">
        <w:rPr>
          <w:rFonts w:ascii="Arial" w:hAnsi="Arial" w:cs="Arial"/>
          <w:sz w:val="24"/>
          <w:szCs w:val="24"/>
        </w:rPr>
        <w:t xml:space="preserve"> pzp</w:t>
      </w:r>
      <w:r w:rsidRPr="007935AA">
        <w:rPr>
          <w:rFonts w:ascii="Arial" w:hAnsi="Arial" w:cs="Arial"/>
          <w:sz w:val="24"/>
          <w:szCs w:val="24"/>
        </w:rPr>
        <w:t>, dokumenty, o których mowa w pkt 6, zobowiązanie podmiotu udostępniającego zasoby, pełnomocnictwo umożliwiają identyfikację podmiotów przekazujących te dokumenty elektroniczne oraz ustalenie dokładnego czasu i daty ich odbioru.</w:t>
      </w:r>
    </w:p>
    <w:p w14:paraId="654258CD" w14:textId="791B7D11" w:rsidR="004252CD" w:rsidRPr="00910604" w:rsidRDefault="000C7857" w:rsidP="003E65BD">
      <w:pPr>
        <w:pStyle w:val="Akapitzlist"/>
        <w:numPr>
          <w:ilvl w:val="0"/>
          <w:numId w:val="29"/>
        </w:numPr>
        <w:spacing w:before="120" w:after="120" w:line="20" w:lineRule="atLeast"/>
        <w:ind w:left="426" w:hanging="426"/>
        <w:contextualSpacing w:val="0"/>
        <w:jc w:val="both"/>
        <w:rPr>
          <w:rFonts w:ascii="Arial" w:eastAsia="Arial" w:hAnsi="Arial" w:cs="Arial"/>
          <w:sz w:val="24"/>
          <w:szCs w:val="24"/>
          <w:lang w:val="pl" w:eastAsia="pl-PL"/>
        </w:rPr>
      </w:pPr>
      <w:r w:rsidRPr="007935AA">
        <w:rPr>
          <w:rFonts w:ascii="Arial" w:hAnsi="Arial" w:cs="Arial"/>
          <w:sz w:val="24"/>
          <w:szCs w:val="24"/>
        </w:rPr>
        <w:t>W przypadku przekazywania w postępowaniu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30F8285" w14:textId="2E99E079" w:rsidR="005D5F10" w:rsidRPr="00910604" w:rsidRDefault="005D5F10" w:rsidP="00910604">
      <w:pPr>
        <w:spacing w:before="120" w:after="120" w:line="20" w:lineRule="atLeast"/>
        <w:jc w:val="center"/>
        <w:rPr>
          <w:rFonts w:ascii="Arial" w:eastAsia="Times New Roman" w:hAnsi="Arial" w:cs="Arial"/>
          <w:b/>
          <w:sz w:val="24"/>
          <w:szCs w:val="24"/>
          <w:u w:val="single"/>
          <w:lang w:eastAsia="pl-PL"/>
        </w:rPr>
      </w:pPr>
      <w:r w:rsidRPr="005D5F10">
        <w:rPr>
          <w:rFonts w:ascii="Arial" w:eastAsia="Times New Roman" w:hAnsi="Arial" w:cs="Arial"/>
          <w:b/>
          <w:sz w:val="24"/>
          <w:szCs w:val="24"/>
          <w:u w:val="single"/>
          <w:lang w:eastAsia="pl-PL"/>
        </w:rPr>
        <w:t>ZALECENIA ZAMAWIAJĄCEGO</w:t>
      </w:r>
    </w:p>
    <w:p w14:paraId="655B8A54" w14:textId="44A62A85" w:rsidR="007E063C" w:rsidRPr="007E063C" w:rsidRDefault="007877E2" w:rsidP="003E65BD">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7877E2">
        <w:rPr>
          <w:rFonts w:ascii="Arial" w:eastAsia="Times New Roman" w:hAnsi="Arial" w:cs="Arial"/>
          <w:b/>
          <w:bCs/>
          <w:color w:val="000000"/>
          <w:sz w:val="24"/>
          <w:szCs w:val="24"/>
          <w:lang w:eastAsia="pl-PL"/>
        </w:rPr>
        <w:t>Formaty (rozszerzenia) plików wykorzystywanych przez Wykonawców powinny być zgodne z</w:t>
      </w:r>
      <w:r w:rsidRPr="007877E2">
        <w:rPr>
          <w:rFonts w:ascii="Arial" w:eastAsia="Times New Roman" w:hAnsi="Arial" w:cs="Arial"/>
          <w:color w:val="000000"/>
          <w:sz w:val="24"/>
          <w:szCs w:val="24"/>
          <w:lang w:eastAsia="pl-PL"/>
        </w:rPr>
        <w:t xml:space="preserve"> “OBWIESZCZENIEM PREZESA RADY MINISTRÓW </w:t>
      </w:r>
      <w:r w:rsidR="003D2713">
        <w:rPr>
          <w:rFonts w:ascii="Arial" w:eastAsia="Times New Roman" w:hAnsi="Arial" w:cs="Arial"/>
          <w:color w:val="000000"/>
          <w:sz w:val="24"/>
          <w:szCs w:val="24"/>
          <w:lang w:eastAsia="pl-PL"/>
        </w:rPr>
        <w:br/>
      </w:r>
      <w:r w:rsidRPr="007877E2">
        <w:rPr>
          <w:rFonts w:ascii="Arial" w:eastAsia="Times New Roman" w:hAnsi="Arial" w:cs="Arial"/>
          <w:color w:val="000000"/>
          <w:sz w:val="24"/>
          <w:szCs w:val="24"/>
          <w:lang w:eastAsia="pl-PL"/>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9C423A">
        <w:rPr>
          <w:rFonts w:ascii="Arial" w:eastAsia="Times New Roman" w:hAnsi="Arial" w:cs="Arial"/>
          <w:color w:val="000000"/>
          <w:sz w:val="24"/>
          <w:szCs w:val="24"/>
          <w:lang w:eastAsia="pl-PL"/>
        </w:rPr>
        <w:t>zwanego dalej Rozporządzeniem KRI.</w:t>
      </w:r>
    </w:p>
    <w:p w14:paraId="31F46F19" w14:textId="77777777" w:rsidR="007E063C" w:rsidRPr="007E063C" w:rsidRDefault="005D5F10" w:rsidP="003E65BD">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 xml:space="preserve">Zamawiający rekomenduje wykorzystanie formatów: .pdf .doc .docx .xls .xlsx .jpg (.jpeg) </w:t>
      </w:r>
      <w:r w:rsidRPr="007E063C">
        <w:rPr>
          <w:rFonts w:ascii="Arial" w:hAnsi="Arial" w:cs="Arial"/>
          <w:b/>
          <w:sz w:val="24"/>
          <w:u w:val="single"/>
        </w:rPr>
        <w:t>ze szczególnym wskazaniem na .pdf</w:t>
      </w:r>
    </w:p>
    <w:p w14:paraId="5749672B" w14:textId="48FB7F00" w:rsidR="007E063C" w:rsidRPr="007E063C" w:rsidRDefault="005D5F10" w:rsidP="003E65BD">
      <w:pPr>
        <w:pStyle w:val="Akapitzlist"/>
        <w:numPr>
          <w:ilvl w:val="0"/>
          <w:numId w:val="23"/>
        </w:numPr>
        <w:spacing w:before="120" w:after="120" w:line="20" w:lineRule="atLeast"/>
        <w:ind w:left="426" w:hanging="426"/>
        <w:contextualSpacing w:val="0"/>
        <w:jc w:val="both"/>
        <w:rPr>
          <w:rFonts w:ascii="Arial" w:eastAsia="Times New Roman" w:hAnsi="Arial" w:cs="Arial"/>
          <w:b/>
          <w:sz w:val="24"/>
          <w:szCs w:val="24"/>
          <w:lang w:eastAsia="pl-PL"/>
        </w:rPr>
      </w:pPr>
      <w:r w:rsidRPr="007E063C">
        <w:rPr>
          <w:rFonts w:ascii="Arial" w:hAnsi="Arial" w:cs="Arial"/>
          <w:sz w:val="24"/>
        </w:rPr>
        <w:t xml:space="preserve">W celu ewentualnej kompresji danych </w:t>
      </w:r>
      <w:r w:rsidRPr="007E063C">
        <w:rPr>
          <w:rFonts w:ascii="Arial" w:hAnsi="Arial" w:cs="Arial"/>
          <w:b/>
          <w:sz w:val="24"/>
        </w:rPr>
        <w:t xml:space="preserve">Zamawiający rekomenduje </w:t>
      </w:r>
      <w:r w:rsidRPr="007E063C">
        <w:rPr>
          <w:rFonts w:ascii="Arial" w:hAnsi="Arial" w:cs="Arial"/>
          <w:sz w:val="24"/>
        </w:rPr>
        <w:t>wyk</w:t>
      </w:r>
      <w:r w:rsidR="007E063C" w:rsidRPr="007E063C">
        <w:rPr>
          <w:rFonts w:ascii="Arial" w:hAnsi="Arial" w:cs="Arial"/>
          <w:sz w:val="24"/>
        </w:rPr>
        <w:t>orzystanie jednego z rozszerzeń (</w:t>
      </w:r>
      <w:r w:rsidRPr="007E063C">
        <w:rPr>
          <w:rFonts w:ascii="Arial" w:hAnsi="Arial" w:cs="Arial"/>
          <w:sz w:val="24"/>
        </w:rPr>
        <w:t>.zip</w:t>
      </w:r>
      <w:r w:rsidR="007E063C" w:rsidRPr="007E063C">
        <w:rPr>
          <w:rFonts w:ascii="Arial" w:hAnsi="Arial" w:cs="Arial"/>
          <w:sz w:val="24"/>
        </w:rPr>
        <w:t>)</w:t>
      </w:r>
      <w:r w:rsidRPr="007E063C">
        <w:rPr>
          <w:rFonts w:ascii="Arial" w:hAnsi="Arial" w:cs="Arial"/>
          <w:sz w:val="24"/>
        </w:rPr>
        <w:t xml:space="preserve"> </w:t>
      </w:r>
      <w:r w:rsidR="007E063C" w:rsidRPr="007E063C">
        <w:rPr>
          <w:rFonts w:ascii="Arial" w:hAnsi="Arial" w:cs="Arial"/>
          <w:sz w:val="24"/>
        </w:rPr>
        <w:t>lub (</w:t>
      </w:r>
      <w:r w:rsidRPr="007E063C">
        <w:rPr>
          <w:rFonts w:ascii="Arial" w:hAnsi="Arial" w:cs="Arial"/>
          <w:sz w:val="24"/>
        </w:rPr>
        <w:t>.7Z</w:t>
      </w:r>
      <w:r w:rsidR="007E063C" w:rsidRPr="007E063C">
        <w:rPr>
          <w:rFonts w:ascii="Arial" w:hAnsi="Arial" w:cs="Arial"/>
          <w:sz w:val="24"/>
        </w:rPr>
        <w:t>)</w:t>
      </w:r>
    </w:p>
    <w:p w14:paraId="01750748" w14:textId="77777777" w:rsidR="007E063C" w:rsidRPr="007E063C" w:rsidRDefault="005D5F10" w:rsidP="003E65BD">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lastRenderedPageBreak/>
        <w:t xml:space="preserve">Wśród rozszerzeń powszechnych a </w:t>
      </w:r>
      <w:r w:rsidRPr="007E063C">
        <w:rPr>
          <w:rFonts w:ascii="Arial" w:hAnsi="Arial" w:cs="Arial"/>
          <w:b/>
          <w:sz w:val="24"/>
        </w:rPr>
        <w:t>niewystępujących</w:t>
      </w:r>
      <w:r w:rsidRPr="007E063C">
        <w:rPr>
          <w:rFonts w:ascii="Arial" w:hAnsi="Arial" w:cs="Arial"/>
          <w:sz w:val="24"/>
        </w:rPr>
        <w:t xml:space="preserve"> w Rozporządzeniu KRI występują: .rar .gif .bmp .numbers .pages. </w:t>
      </w:r>
      <w:r w:rsidRPr="007E063C">
        <w:rPr>
          <w:rFonts w:ascii="Arial" w:hAnsi="Arial" w:cs="Arial"/>
          <w:b/>
          <w:sz w:val="24"/>
        </w:rPr>
        <w:t>Dokumenty złożone w takich plikach zostaną uznane za złożone nieskutecznie.</w:t>
      </w:r>
    </w:p>
    <w:p w14:paraId="22E052CB" w14:textId="77777777" w:rsidR="007E063C" w:rsidRPr="007E063C" w:rsidRDefault="005D5F10" w:rsidP="003E65BD">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 xml:space="preserve">Zamawiający zwraca uwagę na ograniczenia wielkości plików podpisywanych </w:t>
      </w:r>
      <w:r w:rsidRPr="007E063C">
        <w:rPr>
          <w:rFonts w:ascii="Arial" w:hAnsi="Arial" w:cs="Arial"/>
          <w:b/>
          <w:sz w:val="24"/>
          <w:u w:val="single"/>
        </w:rPr>
        <w:t>profilem zaufanym</w:t>
      </w:r>
      <w:r w:rsidRPr="007E063C">
        <w:rPr>
          <w:rFonts w:ascii="Arial" w:hAnsi="Arial" w:cs="Arial"/>
          <w:b/>
          <w:sz w:val="24"/>
        </w:rPr>
        <w:t>, który wynosi maksymalnie 10MB</w:t>
      </w:r>
      <w:r w:rsidRPr="007E063C">
        <w:rPr>
          <w:rFonts w:ascii="Arial" w:hAnsi="Arial" w:cs="Arial"/>
          <w:sz w:val="24"/>
        </w:rPr>
        <w:t xml:space="preserve">, oraz na ograniczenie wielkości plików podpisywanych w aplikacji eDoApp służącej do składania podpisu osobistego, który wynosi </w:t>
      </w:r>
      <w:r w:rsidRPr="007E063C">
        <w:rPr>
          <w:rFonts w:ascii="Arial" w:hAnsi="Arial" w:cs="Arial"/>
          <w:b/>
          <w:sz w:val="24"/>
        </w:rPr>
        <w:t>maksymalnie 5MB</w:t>
      </w:r>
      <w:r w:rsidRPr="007E063C">
        <w:rPr>
          <w:rFonts w:ascii="Arial" w:hAnsi="Arial" w:cs="Arial"/>
          <w:sz w:val="24"/>
        </w:rPr>
        <w:t>.</w:t>
      </w:r>
    </w:p>
    <w:p w14:paraId="51AC2693" w14:textId="03201CB0" w:rsidR="005D5F10" w:rsidRPr="007E063C" w:rsidRDefault="005D5F10" w:rsidP="003E65BD">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 xml:space="preserve">W przypadku stosowania przez </w:t>
      </w:r>
      <w:r w:rsidR="007E063C">
        <w:rPr>
          <w:rFonts w:ascii="Arial" w:hAnsi="Arial" w:cs="Arial"/>
          <w:sz w:val="24"/>
        </w:rPr>
        <w:t>W</w:t>
      </w:r>
      <w:r w:rsidRPr="007E063C">
        <w:rPr>
          <w:rFonts w:ascii="Arial" w:hAnsi="Arial" w:cs="Arial"/>
          <w:sz w:val="24"/>
        </w:rPr>
        <w:t>ykonawcę kwalifikowanego podpisu elektronicznego:</w:t>
      </w:r>
    </w:p>
    <w:p w14:paraId="33EDEC22" w14:textId="2CD26D41" w:rsidR="007E063C" w:rsidRPr="007E063C" w:rsidRDefault="0004240C" w:rsidP="003E65BD">
      <w:pPr>
        <w:pStyle w:val="Akapitzlist"/>
        <w:numPr>
          <w:ilvl w:val="0"/>
          <w:numId w:val="30"/>
        </w:numPr>
        <w:pBdr>
          <w:top w:val="nil"/>
          <w:left w:val="nil"/>
          <w:bottom w:val="nil"/>
          <w:right w:val="nil"/>
          <w:between w:val="nil"/>
        </w:pBdr>
        <w:spacing w:before="120" w:after="120" w:line="20" w:lineRule="atLeast"/>
        <w:jc w:val="both"/>
        <w:rPr>
          <w:rFonts w:ascii="Arial" w:eastAsia="Calibri" w:hAnsi="Arial" w:cs="Arial"/>
          <w:sz w:val="24"/>
        </w:rPr>
      </w:pPr>
      <w:r>
        <w:rPr>
          <w:rFonts w:ascii="Arial" w:hAnsi="Arial" w:cs="Arial"/>
          <w:sz w:val="24"/>
        </w:rPr>
        <w:t>z</w:t>
      </w:r>
      <w:r w:rsidR="005D5F10" w:rsidRPr="007E063C">
        <w:rPr>
          <w:rFonts w:ascii="Arial" w:hAnsi="Arial" w:cs="Arial"/>
          <w:sz w:val="24"/>
        </w:rPr>
        <w:t xml:space="preserve">e względu na niskie ryzyko naruszenia integralności pliku oraz łatwiejszą weryfikację podpisu </w:t>
      </w:r>
      <w:r>
        <w:rPr>
          <w:rFonts w:ascii="Arial" w:hAnsi="Arial" w:cs="Arial"/>
          <w:sz w:val="24"/>
        </w:rPr>
        <w:t>Z</w:t>
      </w:r>
      <w:r w:rsidR="005D5F10" w:rsidRPr="007E063C">
        <w:rPr>
          <w:rFonts w:ascii="Arial" w:hAnsi="Arial" w:cs="Arial"/>
          <w:sz w:val="24"/>
        </w:rPr>
        <w:t xml:space="preserve">amawiający zaleca, w miarę możliwości, </w:t>
      </w:r>
      <w:r w:rsidR="005D5F10" w:rsidRPr="007E063C">
        <w:rPr>
          <w:rFonts w:ascii="Arial" w:hAnsi="Arial" w:cs="Arial"/>
          <w:b/>
          <w:sz w:val="24"/>
        </w:rPr>
        <w:t xml:space="preserve">przekonwertowanie plików składających się na ofertę na rozszerzenie .pdf  i opatrzenie ich podpisem kwalifikowanym w formacie PAdES. </w:t>
      </w:r>
    </w:p>
    <w:p w14:paraId="654395E2" w14:textId="4E0DB994" w:rsidR="007E063C" w:rsidRPr="007E063C" w:rsidRDefault="0004240C" w:rsidP="003E65BD">
      <w:pPr>
        <w:pStyle w:val="Akapitzlist"/>
        <w:numPr>
          <w:ilvl w:val="0"/>
          <w:numId w:val="30"/>
        </w:numPr>
        <w:pBdr>
          <w:top w:val="nil"/>
          <w:left w:val="nil"/>
          <w:bottom w:val="nil"/>
          <w:right w:val="nil"/>
          <w:between w:val="nil"/>
        </w:pBdr>
        <w:spacing w:before="120" w:after="120" w:line="20" w:lineRule="atLeast"/>
        <w:jc w:val="both"/>
        <w:rPr>
          <w:rFonts w:ascii="Arial" w:eastAsia="Calibri" w:hAnsi="Arial" w:cs="Arial"/>
          <w:sz w:val="24"/>
        </w:rPr>
      </w:pPr>
      <w:r>
        <w:rPr>
          <w:rFonts w:ascii="Arial" w:hAnsi="Arial" w:cs="Arial"/>
          <w:sz w:val="24"/>
        </w:rPr>
        <w:t>p</w:t>
      </w:r>
      <w:r w:rsidR="005D5F10" w:rsidRPr="007E063C">
        <w:rPr>
          <w:rFonts w:ascii="Arial" w:hAnsi="Arial" w:cs="Arial"/>
          <w:sz w:val="24"/>
        </w:rPr>
        <w:t xml:space="preserve">liki w innych formatach niż PDF </w:t>
      </w:r>
      <w:r w:rsidR="005D5F10" w:rsidRPr="007E063C">
        <w:rPr>
          <w:rFonts w:ascii="Arial" w:hAnsi="Arial" w:cs="Arial"/>
          <w:b/>
          <w:sz w:val="24"/>
        </w:rPr>
        <w:t>zaleca się opatrzyć podpisem w formacie XAdES o typie zewnętrznym</w:t>
      </w:r>
      <w:r w:rsidR="005D5F10" w:rsidRPr="007E063C">
        <w:rPr>
          <w:rFonts w:ascii="Arial" w:hAnsi="Arial" w:cs="Arial"/>
          <w:sz w:val="24"/>
        </w:rPr>
        <w:t xml:space="preserve">. Wykonawca powinien pamiętać, aby plik </w:t>
      </w:r>
      <w:r w:rsidR="00140E9E">
        <w:rPr>
          <w:rFonts w:ascii="Arial" w:hAnsi="Arial" w:cs="Arial"/>
          <w:sz w:val="24"/>
        </w:rPr>
        <w:br/>
      </w:r>
      <w:r w:rsidR="005D5F10" w:rsidRPr="007E063C">
        <w:rPr>
          <w:rFonts w:ascii="Arial" w:hAnsi="Arial" w:cs="Arial"/>
          <w:sz w:val="24"/>
        </w:rPr>
        <w:t>z podpisem przekazywać łącznie z dokumentem podpisywanym.</w:t>
      </w:r>
    </w:p>
    <w:p w14:paraId="0DCAE963" w14:textId="6D3345D4" w:rsidR="005D5F10" w:rsidRPr="007E063C" w:rsidRDefault="0004240C" w:rsidP="003E65BD">
      <w:pPr>
        <w:pStyle w:val="Akapitzlist"/>
        <w:numPr>
          <w:ilvl w:val="0"/>
          <w:numId w:val="30"/>
        </w:numPr>
        <w:pBdr>
          <w:top w:val="nil"/>
          <w:left w:val="nil"/>
          <w:bottom w:val="nil"/>
          <w:right w:val="nil"/>
          <w:between w:val="nil"/>
        </w:pBdr>
        <w:spacing w:before="120" w:after="120" w:line="20" w:lineRule="atLeast"/>
        <w:jc w:val="both"/>
        <w:rPr>
          <w:rFonts w:ascii="Arial" w:eastAsia="Calibri" w:hAnsi="Arial" w:cs="Arial"/>
          <w:sz w:val="24"/>
        </w:rPr>
      </w:pPr>
      <w:r>
        <w:rPr>
          <w:rFonts w:ascii="Arial" w:hAnsi="Arial" w:cs="Arial"/>
          <w:sz w:val="24"/>
        </w:rPr>
        <w:t>z</w:t>
      </w:r>
      <w:r w:rsidR="005D5F10" w:rsidRPr="007E063C">
        <w:rPr>
          <w:rFonts w:ascii="Arial" w:hAnsi="Arial" w:cs="Arial"/>
          <w:sz w:val="24"/>
        </w:rPr>
        <w:t>amawiający rekomenduje wykorzystanie podpisu z kwalifikowanym znacznikiem czasu.</w:t>
      </w:r>
    </w:p>
    <w:p w14:paraId="42B4B5FD" w14:textId="10DB294C" w:rsidR="007E063C" w:rsidRDefault="005D5F10" w:rsidP="003E65BD">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9C423A">
        <w:rPr>
          <w:rFonts w:ascii="Arial" w:hAnsi="Arial" w:cs="Arial"/>
          <w:sz w:val="24"/>
        </w:rPr>
        <w:t>Zamawiający zaleca aby</w:t>
      </w:r>
      <w:r w:rsidRPr="009C423A">
        <w:rPr>
          <w:rFonts w:ascii="Arial" w:hAnsi="Arial" w:cs="Arial"/>
          <w:b/>
          <w:sz w:val="24"/>
        </w:rPr>
        <w:t xml:space="preserve"> w przypadku podpisywania pliku przez kilka osób, stosować podpisy tego samego rodzaju.</w:t>
      </w:r>
      <w:r w:rsidRPr="009C423A">
        <w:rPr>
          <w:rFonts w:ascii="Arial" w:hAnsi="Arial" w:cs="Arial"/>
          <w:sz w:val="24"/>
        </w:rPr>
        <w:t xml:space="preserve"> Podpisywanie różnymi rodzajami podpisów np. osobistym i kwalifikowanym może doprowadzić do problemów </w:t>
      </w:r>
      <w:r w:rsidR="00BE3BF1">
        <w:rPr>
          <w:rFonts w:ascii="Arial" w:hAnsi="Arial" w:cs="Arial"/>
          <w:sz w:val="24"/>
        </w:rPr>
        <w:br/>
      </w:r>
      <w:r w:rsidRPr="009C423A">
        <w:rPr>
          <w:rFonts w:ascii="Arial" w:hAnsi="Arial" w:cs="Arial"/>
          <w:sz w:val="24"/>
        </w:rPr>
        <w:t xml:space="preserve">w weryfikacji plików. </w:t>
      </w:r>
    </w:p>
    <w:p w14:paraId="316380F5" w14:textId="77777777" w:rsidR="007E063C" w:rsidRDefault="005D5F10" w:rsidP="003E65BD">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Zamawiający zaleca, aby Wykonawca z odpowiednim wyprzedzeniem przetestował możliwość prawidłowego wykorzystania wybranej metody podpisania plików oferty.</w:t>
      </w:r>
    </w:p>
    <w:p w14:paraId="2F1D53E3" w14:textId="77777777" w:rsidR="007E063C" w:rsidRDefault="005D5F10" w:rsidP="003E65BD">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EE3715C" w14:textId="77777777" w:rsidR="007E063C" w:rsidRDefault="005D5F10" w:rsidP="003E65BD">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 xml:space="preserve">Jeśli Wykonawca pakuje dokumenty np. w plik o rozszerzeniu .zip, zaleca się wcześniejsze podpisanie </w:t>
      </w:r>
      <w:r w:rsidRPr="007E063C">
        <w:rPr>
          <w:rFonts w:ascii="Arial" w:hAnsi="Arial" w:cs="Arial"/>
          <w:b/>
          <w:sz w:val="24"/>
          <w:u w:val="single"/>
        </w:rPr>
        <w:t>każdego ze skompresowanych plików.</w:t>
      </w:r>
      <w:r w:rsidRPr="007E063C">
        <w:rPr>
          <w:rFonts w:ascii="Arial" w:hAnsi="Arial" w:cs="Arial"/>
          <w:sz w:val="24"/>
        </w:rPr>
        <w:t xml:space="preserve"> </w:t>
      </w:r>
    </w:p>
    <w:p w14:paraId="50C9AA29" w14:textId="77777777" w:rsidR="007E063C" w:rsidRDefault="005D5F10" w:rsidP="003E65BD">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 xml:space="preserve">Zamawiający zaleca aby </w:t>
      </w:r>
      <w:r w:rsidRPr="007E063C">
        <w:rPr>
          <w:rFonts w:ascii="Arial" w:hAnsi="Arial" w:cs="Arial"/>
          <w:b/>
          <w:sz w:val="24"/>
          <w:u w:val="single"/>
        </w:rPr>
        <w:t>nie</w:t>
      </w:r>
      <w:r w:rsidRPr="007E063C">
        <w:rPr>
          <w:rFonts w:ascii="Arial" w:hAnsi="Arial" w:cs="Arial"/>
          <w:b/>
          <w:sz w:val="24"/>
        </w:rPr>
        <w:t xml:space="preserve"> </w:t>
      </w:r>
      <w:r w:rsidRPr="007E063C">
        <w:rPr>
          <w:rFonts w:ascii="Arial" w:hAnsi="Arial" w:cs="Arial"/>
          <w:sz w:val="24"/>
        </w:rPr>
        <w:t>wprowadzać jakichkolwiek zmian w plikach po podpisaniu ich podpisem kwalifikowanym. Może to skutkować naruszeniem integralności plików co równoważne będzie z koniecznością odrzucenia oferty.</w:t>
      </w:r>
    </w:p>
    <w:p w14:paraId="431D03CB" w14:textId="5C144862" w:rsidR="007E063C" w:rsidRDefault="0086544D" w:rsidP="003E65BD">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szCs w:val="24"/>
          <w:u w:val="single"/>
        </w:rPr>
        <w:t>Ofertę,</w:t>
      </w:r>
      <w:r w:rsidRPr="007E063C">
        <w:rPr>
          <w:rFonts w:ascii="Arial" w:hAnsi="Arial" w:cs="Arial"/>
          <w:sz w:val="24"/>
          <w:szCs w:val="24"/>
        </w:rPr>
        <w:t xml:space="preserve"> oświadczenia </w:t>
      </w:r>
      <w:r w:rsidR="005211D2" w:rsidRPr="007E063C">
        <w:rPr>
          <w:rFonts w:ascii="Arial" w:hAnsi="Arial" w:cs="Arial"/>
          <w:sz w:val="24"/>
          <w:szCs w:val="24"/>
        </w:rPr>
        <w:t>o których mowa w art. 125 ust. 1 ustawy</w:t>
      </w:r>
      <w:r w:rsidRPr="007E063C">
        <w:rPr>
          <w:rFonts w:ascii="Arial" w:hAnsi="Arial" w:cs="Arial"/>
          <w:sz w:val="24"/>
          <w:szCs w:val="24"/>
        </w:rPr>
        <w:t xml:space="preserve"> </w:t>
      </w:r>
      <w:r w:rsidR="0004240C">
        <w:rPr>
          <w:rFonts w:ascii="Arial" w:hAnsi="Arial" w:cs="Arial"/>
          <w:sz w:val="24"/>
          <w:szCs w:val="24"/>
        </w:rPr>
        <w:t>p</w:t>
      </w:r>
      <w:r w:rsidRPr="007E063C">
        <w:rPr>
          <w:rFonts w:ascii="Arial" w:hAnsi="Arial" w:cs="Arial"/>
          <w:sz w:val="24"/>
          <w:szCs w:val="24"/>
        </w:rPr>
        <w:t>zp</w:t>
      </w:r>
      <w:r w:rsidR="005211D2" w:rsidRPr="007E063C">
        <w:rPr>
          <w:rFonts w:ascii="Arial" w:hAnsi="Arial" w:cs="Arial"/>
          <w:sz w:val="24"/>
          <w:szCs w:val="24"/>
        </w:rPr>
        <w:t>, podmiotowe środki dowodowe</w:t>
      </w:r>
      <w:r w:rsidRPr="007E063C">
        <w:rPr>
          <w:rFonts w:ascii="Arial" w:hAnsi="Arial" w:cs="Arial"/>
          <w:sz w:val="24"/>
          <w:szCs w:val="24"/>
        </w:rPr>
        <w:t xml:space="preserve"> (jeśli dotyczy)</w:t>
      </w:r>
      <w:r w:rsidR="005211D2" w:rsidRPr="007E063C">
        <w:rPr>
          <w:rFonts w:ascii="Arial" w:hAnsi="Arial" w:cs="Arial"/>
          <w:sz w:val="24"/>
          <w:szCs w:val="24"/>
        </w:rPr>
        <w:t>, w tym oświadczenie, o którym mowa w art. 117 ust. 4 ustawy</w:t>
      </w:r>
      <w:r w:rsidR="000B73DD">
        <w:rPr>
          <w:rFonts w:ascii="Arial" w:hAnsi="Arial" w:cs="Arial"/>
          <w:sz w:val="24"/>
          <w:szCs w:val="24"/>
        </w:rPr>
        <w:t xml:space="preserve"> pzp</w:t>
      </w:r>
      <w:r w:rsidR="005211D2" w:rsidRPr="007E063C">
        <w:rPr>
          <w:rFonts w:ascii="Arial" w:hAnsi="Arial" w:cs="Arial"/>
          <w:sz w:val="24"/>
          <w:szCs w:val="24"/>
        </w:rPr>
        <w:t xml:space="preserve">, oraz zobowiązanie podmiotu udostępniającego zasoby, </w:t>
      </w:r>
      <w:r w:rsidR="003D2713">
        <w:rPr>
          <w:rFonts w:ascii="Arial" w:hAnsi="Arial" w:cs="Arial"/>
          <w:sz w:val="24"/>
          <w:szCs w:val="24"/>
        </w:rPr>
        <w:br/>
      </w:r>
      <w:r w:rsidR="005211D2" w:rsidRPr="007E063C">
        <w:rPr>
          <w:rFonts w:ascii="Arial" w:hAnsi="Arial" w:cs="Arial"/>
          <w:sz w:val="24"/>
          <w:szCs w:val="24"/>
        </w:rPr>
        <w:t>o którym mowa w art. 118 ust. 3 ustawy</w:t>
      </w:r>
      <w:r w:rsidR="000B73DD">
        <w:rPr>
          <w:rFonts w:ascii="Arial" w:hAnsi="Arial" w:cs="Arial"/>
          <w:sz w:val="24"/>
          <w:szCs w:val="24"/>
        </w:rPr>
        <w:t xml:space="preserve"> pzp</w:t>
      </w:r>
      <w:r w:rsidR="005211D2" w:rsidRPr="007E063C">
        <w:rPr>
          <w:rFonts w:ascii="Arial" w:hAnsi="Arial" w:cs="Arial"/>
          <w:sz w:val="24"/>
          <w:szCs w:val="24"/>
        </w:rPr>
        <w:t>, zwane dalej „zobowiązaniem podmiotu udostępniającego zasoby”, przedmiotowe środki dowodowe</w:t>
      </w:r>
      <w:r w:rsidRPr="007E063C">
        <w:rPr>
          <w:rFonts w:ascii="Arial" w:hAnsi="Arial" w:cs="Arial"/>
          <w:sz w:val="24"/>
          <w:szCs w:val="24"/>
        </w:rPr>
        <w:t xml:space="preserve"> (jeśli dotyczy)</w:t>
      </w:r>
      <w:r w:rsidR="00D873BC" w:rsidRPr="007E063C">
        <w:rPr>
          <w:rFonts w:ascii="Arial" w:hAnsi="Arial" w:cs="Arial"/>
          <w:sz w:val="24"/>
          <w:szCs w:val="24"/>
        </w:rPr>
        <w:t>, pełnomocnictwo</w:t>
      </w:r>
      <w:r w:rsidR="005211D2" w:rsidRPr="007E063C">
        <w:rPr>
          <w:rFonts w:ascii="Arial" w:hAnsi="Arial" w:cs="Arial"/>
          <w:sz w:val="24"/>
          <w:szCs w:val="24"/>
        </w:rPr>
        <w:t xml:space="preserve"> </w:t>
      </w:r>
      <w:r w:rsidR="005211D2" w:rsidRPr="007E063C">
        <w:rPr>
          <w:rFonts w:ascii="Arial" w:hAnsi="Arial" w:cs="Arial"/>
          <w:sz w:val="24"/>
          <w:szCs w:val="24"/>
          <w:u w:val="single"/>
        </w:rPr>
        <w:t>sporządza się w postaci elektronicznej, w formatach danych określonych w przepisach wydanych na</w:t>
      </w:r>
      <w:r w:rsidR="005211D2" w:rsidRPr="007E063C">
        <w:rPr>
          <w:rFonts w:ascii="Arial" w:hAnsi="Arial" w:cs="Arial"/>
          <w:sz w:val="24"/>
          <w:szCs w:val="24"/>
        </w:rPr>
        <w:t xml:space="preserve"> podstawie art. 18 ustawy z dnia 17 lutego 2005 r. o informatyzacji działalności podmiotów realizujących zadania publiczne (Dz. U. z 2020 r. poz. 346), z zastrzeżeniem formatów, o których mowa w art. 66 ust. 1 ustawy, z uwzględnieniem rodzaju przekazywanych danych.</w:t>
      </w:r>
    </w:p>
    <w:p w14:paraId="74A0F363" w14:textId="77777777" w:rsidR="007E063C" w:rsidRDefault="008F73FE" w:rsidP="003E65BD">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eastAsia="Times New Roman" w:hAnsi="Arial" w:cs="Arial"/>
          <w:color w:val="000000"/>
          <w:sz w:val="24"/>
          <w:szCs w:val="24"/>
          <w:lang w:eastAsia="pl-PL"/>
        </w:rPr>
        <w:t>Podczas podpisywania plików zaleca się stosowanie algor</w:t>
      </w:r>
      <w:r w:rsidR="00114174" w:rsidRPr="007E063C">
        <w:rPr>
          <w:rFonts w:ascii="Arial" w:eastAsia="Times New Roman" w:hAnsi="Arial" w:cs="Arial"/>
          <w:color w:val="000000"/>
          <w:sz w:val="24"/>
          <w:szCs w:val="24"/>
          <w:lang w:eastAsia="pl-PL"/>
        </w:rPr>
        <w:t xml:space="preserve">ytmu skrótu SHA2 </w:t>
      </w:r>
      <w:r w:rsidR="00114174" w:rsidRPr="007E063C">
        <w:rPr>
          <w:rFonts w:ascii="Arial" w:eastAsia="Times New Roman" w:hAnsi="Arial" w:cs="Arial"/>
          <w:color w:val="000000"/>
          <w:sz w:val="24"/>
          <w:szCs w:val="24"/>
          <w:u w:val="single"/>
          <w:lang w:eastAsia="pl-PL"/>
        </w:rPr>
        <w:t>zamiast SHA1.</w:t>
      </w:r>
    </w:p>
    <w:p w14:paraId="140D6EDD" w14:textId="39A2D164" w:rsidR="008F73FE" w:rsidRPr="009954B4" w:rsidRDefault="008F73FE" w:rsidP="003E65BD">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eastAsia="Times New Roman" w:hAnsi="Arial" w:cs="Arial"/>
          <w:color w:val="000000"/>
          <w:sz w:val="24"/>
          <w:szCs w:val="24"/>
          <w:lang w:eastAsia="pl-PL"/>
        </w:rPr>
        <w:lastRenderedPageBreak/>
        <w:t>Zamawiający rekomenduje wykorzystanie podpisu z kwalifikowanym znacznikiem czasu.</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5007363" w14:textId="77777777" w:rsidTr="007E063C">
        <w:tc>
          <w:tcPr>
            <w:tcW w:w="9060" w:type="dxa"/>
            <w:shd w:val="clear" w:color="auto" w:fill="FBE4D5" w:themeFill="accent2" w:themeFillTint="33"/>
            <w:vAlign w:val="center"/>
          </w:tcPr>
          <w:p w14:paraId="3A0FA2D8" w14:textId="77777777" w:rsidR="007E063C" w:rsidRPr="007E063C" w:rsidRDefault="007E063C" w:rsidP="007E063C">
            <w:pPr>
              <w:spacing w:before="120" w:after="120" w:line="20" w:lineRule="atLeast"/>
              <w:ind w:right="-2"/>
              <w:jc w:val="center"/>
              <w:rPr>
                <w:rFonts w:ascii="Arial" w:eastAsia="Times New Roman" w:hAnsi="Arial" w:cs="Arial"/>
                <w:b/>
                <w:color w:val="000000"/>
                <w:sz w:val="24"/>
                <w:szCs w:val="24"/>
                <w:u w:val="single"/>
                <w:lang w:eastAsia="pl-PL"/>
              </w:rPr>
            </w:pPr>
            <w:r w:rsidRPr="007E063C">
              <w:rPr>
                <w:rFonts w:ascii="Arial" w:eastAsia="Times New Roman" w:hAnsi="Arial" w:cs="Arial"/>
                <w:b/>
                <w:color w:val="000000"/>
                <w:sz w:val="24"/>
                <w:szCs w:val="24"/>
                <w:u w:val="single"/>
                <w:lang w:eastAsia="pl-PL"/>
              </w:rPr>
              <w:t>Rozdział IX.</w:t>
            </w:r>
          </w:p>
          <w:p w14:paraId="56A78E06" w14:textId="5A82F825" w:rsidR="00322E03" w:rsidRPr="007E063C" w:rsidRDefault="00322E03" w:rsidP="007E063C">
            <w:pPr>
              <w:spacing w:before="120" w:after="120" w:line="20" w:lineRule="atLeast"/>
              <w:ind w:right="-2"/>
              <w:jc w:val="center"/>
              <w:rPr>
                <w:rFonts w:ascii="Arial" w:eastAsia="Times New Roman" w:hAnsi="Arial" w:cs="Arial"/>
                <w:color w:val="000000"/>
                <w:sz w:val="24"/>
                <w:szCs w:val="24"/>
                <w:lang w:eastAsia="pl-PL"/>
              </w:rPr>
            </w:pPr>
            <w:r w:rsidRPr="007E063C">
              <w:rPr>
                <w:rFonts w:ascii="Arial" w:eastAsia="Times New Roman" w:hAnsi="Arial" w:cs="Arial"/>
                <w:b/>
                <w:color w:val="000000"/>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7E063C">
              <w:rPr>
                <w:rFonts w:ascii="Arial" w:eastAsia="Times New Roman" w:hAnsi="Arial" w:cs="Arial"/>
                <w:b/>
                <w:color w:val="000000"/>
                <w:sz w:val="24"/>
                <w:szCs w:val="24"/>
                <w:lang w:eastAsia="pl-PL"/>
              </w:rPr>
              <w:t>rt. 65 ust. 1, art. 66</w:t>
            </w:r>
            <w:r w:rsidR="0004240C">
              <w:rPr>
                <w:rFonts w:ascii="Arial" w:eastAsia="Times New Roman" w:hAnsi="Arial" w:cs="Arial"/>
                <w:b/>
                <w:color w:val="000000"/>
                <w:sz w:val="24"/>
                <w:szCs w:val="24"/>
                <w:lang w:eastAsia="pl-PL"/>
              </w:rPr>
              <w:t xml:space="preserve"> ustawy pzp</w:t>
            </w:r>
          </w:p>
        </w:tc>
      </w:tr>
    </w:tbl>
    <w:p w14:paraId="73D5C611" w14:textId="739A25A2" w:rsidR="00AB3E9C" w:rsidRDefault="00AB3E9C" w:rsidP="009269DE">
      <w:pPr>
        <w:spacing w:before="120" w:after="120" w:line="20" w:lineRule="atLeast"/>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3B4C4B">
        <w:rPr>
          <w:rFonts w:ascii="Arial" w:eastAsia="Times New Roman" w:hAnsi="Arial" w:cs="Arial"/>
          <w:b/>
          <w:color w:val="000000"/>
          <w:sz w:val="24"/>
          <w:szCs w:val="24"/>
          <w:lang w:eastAsia="pl-PL"/>
        </w:rPr>
        <w:t>nie przewiduje innego sposobu komunikowania</w:t>
      </w:r>
      <w:r w:rsidRPr="002242C0">
        <w:rPr>
          <w:rFonts w:ascii="Arial" w:eastAsia="Times New Roman" w:hAnsi="Arial" w:cs="Arial"/>
          <w:color w:val="000000"/>
          <w:sz w:val="24"/>
          <w:szCs w:val="24"/>
          <w:lang w:eastAsia="pl-PL"/>
        </w:rPr>
        <w:t xml:space="preserve"> się z Wykonawcami niż przy użyciu środków komunikacji elektronicznej, wskazanych w SWZ. </w:t>
      </w:r>
    </w:p>
    <w:p w14:paraId="7BA2B1FB" w14:textId="77777777" w:rsidR="006B0CA8" w:rsidRPr="002242C0" w:rsidRDefault="006B0CA8" w:rsidP="009269DE">
      <w:pPr>
        <w:spacing w:before="120" w:after="120" w:line="20" w:lineRule="atLeast"/>
        <w:ind w:right="-2"/>
        <w:jc w:val="both"/>
        <w:rPr>
          <w:rFonts w:ascii="Arial" w:eastAsia="Times New Roman" w:hAnsi="Arial" w:cs="Arial"/>
          <w:color w:val="000000"/>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D6C575E" w14:textId="77777777" w:rsidTr="00BE3BF1">
        <w:trPr>
          <w:trHeight w:val="589"/>
        </w:trPr>
        <w:tc>
          <w:tcPr>
            <w:tcW w:w="9060" w:type="dxa"/>
            <w:shd w:val="clear" w:color="auto" w:fill="FBE4D5" w:themeFill="accent2" w:themeFillTint="33"/>
            <w:vAlign w:val="center"/>
          </w:tcPr>
          <w:p w14:paraId="6AF9663B" w14:textId="77777777" w:rsidR="00BE3BF1" w:rsidRPr="00BE3BF1" w:rsidRDefault="00BE3BF1" w:rsidP="00BE3BF1">
            <w:pPr>
              <w:spacing w:before="120" w:after="120" w:line="20" w:lineRule="atLeast"/>
              <w:ind w:right="-2"/>
              <w:jc w:val="center"/>
              <w:rPr>
                <w:rFonts w:ascii="Arial" w:eastAsia="Times New Roman" w:hAnsi="Arial" w:cs="Arial"/>
                <w:b/>
                <w:color w:val="000000"/>
                <w:sz w:val="24"/>
                <w:szCs w:val="24"/>
                <w:u w:val="single"/>
                <w:lang w:eastAsia="pl-PL"/>
              </w:rPr>
            </w:pPr>
            <w:r w:rsidRPr="00BE3BF1">
              <w:rPr>
                <w:rFonts w:ascii="Arial" w:eastAsia="Times New Roman" w:hAnsi="Arial" w:cs="Arial"/>
                <w:b/>
                <w:color w:val="000000"/>
                <w:sz w:val="24"/>
                <w:szCs w:val="24"/>
                <w:u w:val="single"/>
                <w:lang w:eastAsia="pl-PL"/>
              </w:rPr>
              <w:t>Rozdział X.</w:t>
            </w:r>
          </w:p>
          <w:p w14:paraId="062D2836" w14:textId="3E115743" w:rsidR="00322E03" w:rsidRPr="00BE3BF1" w:rsidRDefault="00322E03" w:rsidP="00BE3BF1">
            <w:pPr>
              <w:spacing w:before="120" w:after="120" w:line="20" w:lineRule="atLeast"/>
              <w:ind w:right="-2"/>
              <w:jc w:val="center"/>
              <w:rPr>
                <w:rFonts w:ascii="Arial" w:eastAsia="Times New Roman" w:hAnsi="Arial" w:cs="Arial"/>
                <w:b/>
                <w:color w:val="000000"/>
                <w:sz w:val="24"/>
                <w:szCs w:val="24"/>
                <w:lang w:eastAsia="pl-PL"/>
              </w:rPr>
            </w:pPr>
            <w:r w:rsidRPr="00BE3BF1">
              <w:rPr>
                <w:rFonts w:ascii="Arial" w:eastAsia="Times New Roman" w:hAnsi="Arial" w:cs="Arial"/>
                <w:b/>
                <w:color w:val="000000"/>
                <w:sz w:val="24"/>
                <w:szCs w:val="24"/>
                <w:lang w:eastAsia="pl-PL"/>
              </w:rPr>
              <w:t>Wskazanie osób uprawnionych do komunikowania się z Wykonawcami</w:t>
            </w:r>
          </w:p>
        </w:tc>
      </w:tr>
    </w:tbl>
    <w:p w14:paraId="2A4C8155" w14:textId="21EEBE00" w:rsidR="00C47AF5" w:rsidRPr="002242C0" w:rsidRDefault="00C47AF5" w:rsidP="003E65BD">
      <w:pPr>
        <w:pStyle w:val="Bezodstpw"/>
        <w:numPr>
          <w:ilvl w:val="0"/>
          <w:numId w:val="13"/>
        </w:numPr>
        <w:spacing w:before="120" w:after="120" w:line="20" w:lineRule="atLeast"/>
        <w:ind w:left="426" w:hanging="426"/>
        <w:jc w:val="both"/>
        <w:rPr>
          <w:rFonts w:ascii="Arial" w:hAnsi="Arial" w:cs="Arial"/>
        </w:rPr>
      </w:pPr>
      <w:r w:rsidRPr="002242C0">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2242C0">
        <w:rPr>
          <w:rFonts w:ascii="Arial" w:eastAsia="SimSun" w:hAnsi="Arial" w:cs="Arial"/>
        </w:rPr>
        <w:t xml:space="preserve"> </w:t>
      </w:r>
    </w:p>
    <w:p w14:paraId="540A6D93" w14:textId="62C0156C" w:rsidR="00C47AF5" w:rsidRPr="002242C0" w:rsidRDefault="00C47AF5" w:rsidP="003E65BD">
      <w:pPr>
        <w:pStyle w:val="Bezodstpw"/>
        <w:numPr>
          <w:ilvl w:val="0"/>
          <w:numId w:val="13"/>
        </w:numPr>
        <w:spacing w:before="120" w:after="120" w:line="20" w:lineRule="atLeast"/>
        <w:ind w:left="426" w:hanging="426"/>
        <w:jc w:val="both"/>
        <w:rPr>
          <w:rFonts w:ascii="Arial" w:hAnsi="Arial" w:cs="Arial"/>
        </w:rPr>
      </w:pPr>
      <w:r w:rsidRPr="002242C0">
        <w:rPr>
          <w:rFonts w:ascii="Arial" w:hAnsi="Arial" w:cs="Arial"/>
          <w:color w:val="000000"/>
        </w:rPr>
        <w:t xml:space="preserve">Osobą uprawnioną do porozumiewania się z Wykonawcami w związku </w:t>
      </w:r>
      <w:r w:rsidRPr="002242C0">
        <w:rPr>
          <w:rFonts w:ascii="Arial" w:hAnsi="Arial" w:cs="Arial"/>
          <w:color w:val="000000"/>
        </w:rPr>
        <w:br/>
        <w:t xml:space="preserve">z toczącym się postępowaniem jest </w:t>
      </w:r>
      <w:r w:rsidRPr="002242C0">
        <w:rPr>
          <w:rFonts w:ascii="Arial" w:hAnsi="Arial" w:cs="Arial"/>
          <w:b/>
          <w:color w:val="000000"/>
        </w:rPr>
        <w:t xml:space="preserve">p. </w:t>
      </w:r>
      <w:r w:rsidR="001E3B6F">
        <w:rPr>
          <w:rFonts w:ascii="Arial" w:hAnsi="Arial" w:cs="Arial"/>
          <w:b/>
          <w:color w:val="000000"/>
        </w:rPr>
        <w:t>Adrianna GACA</w:t>
      </w:r>
      <w:r w:rsidR="00AB3E9C" w:rsidRPr="002242C0">
        <w:rPr>
          <w:rFonts w:ascii="Arial" w:hAnsi="Arial" w:cs="Arial"/>
          <w:color w:val="000000"/>
        </w:rPr>
        <w:t xml:space="preserve"> </w:t>
      </w:r>
      <w:r w:rsidRPr="002242C0">
        <w:rPr>
          <w:rFonts w:ascii="Arial" w:hAnsi="Arial" w:cs="Arial"/>
          <w:color w:val="000000"/>
        </w:rPr>
        <w:t xml:space="preserve">w dni robocze od poniedziałku do piątku. </w:t>
      </w:r>
    </w:p>
    <w:p w14:paraId="3B1FFC38" w14:textId="4DE5126B" w:rsidR="00AB3E9C" w:rsidRDefault="00AB3E9C" w:rsidP="003E65BD">
      <w:pPr>
        <w:pStyle w:val="Akapitzlist"/>
        <w:numPr>
          <w:ilvl w:val="0"/>
          <w:numId w:val="13"/>
        </w:numPr>
        <w:spacing w:before="120" w:after="120" w:line="20" w:lineRule="atLeast"/>
        <w:ind w:left="426" w:hanging="426"/>
        <w:contextualSpacing w:val="0"/>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Zaleca się, aby komunikacja z </w:t>
      </w:r>
      <w:r w:rsidR="0004240C">
        <w:rPr>
          <w:rFonts w:ascii="Arial" w:eastAsia="Times New Roman" w:hAnsi="Arial" w:cs="Arial"/>
          <w:sz w:val="24"/>
          <w:szCs w:val="24"/>
          <w:lang w:eastAsia="pl-PL"/>
        </w:rPr>
        <w:t>W</w:t>
      </w:r>
      <w:r w:rsidRPr="002242C0">
        <w:rPr>
          <w:rFonts w:ascii="Arial" w:eastAsia="Times New Roman" w:hAnsi="Arial" w:cs="Arial"/>
          <w:sz w:val="24"/>
          <w:szCs w:val="24"/>
          <w:lang w:eastAsia="pl-PL"/>
        </w:rPr>
        <w:t>ykonawcami odbywała się tylko na Platformie za pośrednictwem formularza “Wyślij wiadomość do zamawiającego”, nie za pośrednictwem adresu email.</w:t>
      </w:r>
    </w:p>
    <w:p w14:paraId="680075B3" w14:textId="77777777" w:rsidR="006B0CA8" w:rsidRPr="006B0CA8" w:rsidRDefault="006B0CA8" w:rsidP="006B0CA8">
      <w:pPr>
        <w:spacing w:before="120" w:after="120" w:line="20" w:lineRule="atLeast"/>
        <w:jc w:val="both"/>
        <w:rPr>
          <w:rFonts w:ascii="Arial" w:eastAsia="Times New Roman" w:hAnsi="Arial" w:cs="Arial"/>
          <w:sz w:val="24"/>
          <w:szCs w:val="24"/>
          <w:lang w:eastAsia="pl-PL"/>
        </w:rPr>
      </w:pPr>
    </w:p>
    <w:tbl>
      <w:tblPr>
        <w:tblStyle w:val="Tabela-Siatka"/>
        <w:tblW w:w="0" w:type="auto"/>
        <w:tblInd w:w="-5" w:type="dxa"/>
        <w:tblLook w:val="04A0" w:firstRow="1" w:lastRow="0" w:firstColumn="1" w:lastColumn="0" w:noHBand="0" w:noVBand="1"/>
      </w:tblPr>
      <w:tblGrid>
        <w:gridCol w:w="9060"/>
      </w:tblGrid>
      <w:tr w:rsidR="00322E03" w:rsidRPr="002242C0" w14:paraId="699FF91A" w14:textId="77777777" w:rsidTr="00BE3BF1">
        <w:tc>
          <w:tcPr>
            <w:tcW w:w="9060" w:type="dxa"/>
            <w:shd w:val="clear" w:color="auto" w:fill="FBE4D5" w:themeFill="accent2" w:themeFillTint="33"/>
          </w:tcPr>
          <w:p w14:paraId="22212EBE" w14:textId="77777777" w:rsidR="00BE3BF1" w:rsidRPr="00BE3BF1" w:rsidRDefault="00BE3BF1" w:rsidP="00BE3BF1">
            <w:pPr>
              <w:spacing w:before="120" w:after="120" w:line="20" w:lineRule="atLeast"/>
              <w:jc w:val="center"/>
              <w:rPr>
                <w:rFonts w:ascii="Arial" w:eastAsia="Times New Roman" w:hAnsi="Arial" w:cs="Arial"/>
                <w:b/>
                <w:color w:val="000000"/>
                <w:sz w:val="24"/>
                <w:szCs w:val="24"/>
                <w:u w:val="single"/>
                <w:lang w:eastAsia="pl-PL"/>
              </w:rPr>
            </w:pPr>
            <w:r w:rsidRPr="00BE3BF1">
              <w:rPr>
                <w:rFonts w:ascii="Arial" w:eastAsia="Times New Roman" w:hAnsi="Arial" w:cs="Arial"/>
                <w:b/>
                <w:color w:val="000000"/>
                <w:sz w:val="24"/>
                <w:szCs w:val="24"/>
                <w:u w:val="single"/>
                <w:lang w:eastAsia="pl-PL"/>
              </w:rPr>
              <w:t>Rozdział XI.</w:t>
            </w:r>
          </w:p>
          <w:p w14:paraId="4551AE7E" w14:textId="275097FF" w:rsidR="00322E03" w:rsidRPr="00BE3BF1" w:rsidRDefault="00322E03" w:rsidP="00BE3BF1">
            <w:pPr>
              <w:spacing w:before="120" w:after="120" w:line="20" w:lineRule="atLeast"/>
              <w:jc w:val="center"/>
              <w:rPr>
                <w:rFonts w:ascii="Arial" w:eastAsia="Times New Roman" w:hAnsi="Arial" w:cs="Arial"/>
                <w:b/>
                <w:color w:val="000000"/>
                <w:sz w:val="24"/>
                <w:szCs w:val="24"/>
                <w:lang w:eastAsia="pl-PL"/>
              </w:rPr>
            </w:pPr>
            <w:r w:rsidRPr="00BE3BF1">
              <w:rPr>
                <w:rFonts w:ascii="Arial" w:eastAsia="Times New Roman" w:hAnsi="Arial" w:cs="Arial"/>
                <w:b/>
                <w:color w:val="000000"/>
                <w:sz w:val="24"/>
                <w:szCs w:val="24"/>
                <w:lang w:eastAsia="pl-PL"/>
              </w:rPr>
              <w:t>Termin związania ofertą</w:t>
            </w:r>
          </w:p>
        </w:tc>
      </w:tr>
    </w:tbl>
    <w:p w14:paraId="566C402E" w14:textId="79C48D5A" w:rsidR="00BE3BF1" w:rsidRDefault="00B24755" w:rsidP="00F9013F">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Wykonawca jest związany złożoną ofertą od dnia upływu terminu składania ofert do dnia</w:t>
      </w:r>
      <w:r w:rsidR="00506F80">
        <w:rPr>
          <w:rFonts w:ascii="Arial" w:eastAsia="Times New Roman" w:hAnsi="Arial" w:cs="Arial"/>
          <w:b/>
          <w:sz w:val="24"/>
          <w:szCs w:val="24"/>
          <w:highlight w:val="yellow"/>
          <w:lang w:eastAsia="pl-PL"/>
        </w:rPr>
        <w:t xml:space="preserve"> </w:t>
      </w:r>
      <w:r w:rsidR="00CA3B8A">
        <w:rPr>
          <w:rFonts w:ascii="Arial" w:eastAsia="Times New Roman" w:hAnsi="Arial" w:cs="Arial"/>
          <w:b/>
          <w:sz w:val="24"/>
          <w:szCs w:val="24"/>
          <w:highlight w:val="yellow"/>
          <w:lang w:eastAsia="pl-PL"/>
        </w:rPr>
        <w:t>19</w:t>
      </w:r>
      <w:r w:rsidR="00473C85">
        <w:rPr>
          <w:rFonts w:ascii="Arial" w:eastAsia="Times New Roman" w:hAnsi="Arial" w:cs="Arial"/>
          <w:b/>
          <w:sz w:val="24"/>
          <w:szCs w:val="24"/>
          <w:highlight w:val="yellow"/>
          <w:lang w:eastAsia="pl-PL"/>
        </w:rPr>
        <w:t>.0</w:t>
      </w:r>
      <w:r w:rsidR="0089157A">
        <w:rPr>
          <w:rFonts w:ascii="Arial" w:eastAsia="Times New Roman" w:hAnsi="Arial" w:cs="Arial"/>
          <w:b/>
          <w:sz w:val="24"/>
          <w:szCs w:val="24"/>
          <w:highlight w:val="yellow"/>
          <w:lang w:eastAsia="pl-PL"/>
        </w:rPr>
        <w:t>7</w:t>
      </w:r>
      <w:r w:rsidRPr="00E6286C">
        <w:rPr>
          <w:rFonts w:ascii="Arial" w:eastAsia="Times New Roman" w:hAnsi="Arial" w:cs="Arial"/>
          <w:b/>
          <w:sz w:val="24"/>
          <w:szCs w:val="24"/>
          <w:highlight w:val="yellow"/>
          <w:lang w:eastAsia="pl-PL"/>
        </w:rPr>
        <w:t>.202</w:t>
      </w:r>
      <w:r w:rsidR="0025399A">
        <w:rPr>
          <w:rFonts w:ascii="Arial" w:eastAsia="Times New Roman" w:hAnsi="Arial" w:cs="Arial"/>
          <w:b/>
          <w:sz w:val="24"/>
          <w:szCs w:val="24"/>
          <w:highlight w:val="yellow"/>
          <w:lang w:eastAsia="pl-PL"/>
        </w:rPr>
        <w:t>2</w:t>
      </w:r>
      <w:r w:rsidRPr="00E6286C">
        <w:rPr>
          <w:rFonts w:ascii="Arial" w:eastAsia="Times New Roman" w:hAnsi="Arial" w:cs="Arial"/>
          <w:b/>
          <w:sz w:val="24"/>
          <w:szCs w:val="24"/>
          <w:highlight w:val="yellow"/>
          <w:lang w:eastAsia="pl-PL"/>
        </w:rPr>
        <w:t xml:space="preserve"> r.</w:t>
      </w:r>
      <w:r w:rsidRPr="00E6286C">
        <w:rPr>
          <w:rFonts w:ascii="Arial" w:eastAsia="Times New Roman" w:hAnsi="Arial" w:cs="Arial"/>
          <w:b/>
          <w:sz w:val="24"/>
          <w:szCs w:val="24"/>
          <w:lang w:eastAsia="pl-PL"/>
        </w:rPr>
        <w:t xml:space="preserve">   </w:t>
      </w:r>
    </w:p>
    <w:p w14:paraId="71E42B85" w14:textId="77777777" w:rsidR="00BE3BF1" w:rsidRDefault="00B24755" w:rsidP="00F9013F">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W przypadku gdy wybór najkorzystniejszej oferty nie nastąpi przed upływem terminu związania ofert</w:t>
      </w:r>
      <w:r w:rsidR="00046678" w:rsidRPr="00BE3BF1">
        <w:rPr>
          <w:rFonts w:ascii="Arial" w:eastAsia="Times New Roman" w:hAnsi="Arial" w:cs="Arial"/>
          <w:color w:val="000000"/>
          <w:sz w:val="24"/>
          <w:szCs w:val="24"/>
          <w:lang w:eastAsia="pl-PL"/>
        </w:rPr>
        <w:t>ą</w:t>
      </w:r>
      <w:r w:rsidRPr="00BE3BF1">
        <w:rPr>
          <w:rFonts w:ascii="Arial" w:eastAsia="Times New Roman" w:hAnsi="Arial" w:cs="Arial"/>
          <w:color w:val="000000"/>
          <w:sz w:val="24"/>
          <w:szCs w:val="24"/>
          <w:lang w:eastAsia="pl-PL"/>
        </w:rPr>
        <w:t xml:space="preserve"> określonego w SWZ, Zamawiający przed upływem terminu związania ofert</w:t>
      </w:r>
      <w:r w:rsidR="00046678" w:rsidRPr="00BE3BF1">
        <w:rPr>
          <w:rFonts w:ascii="Arial" w:eastAsia="Times New Roman" w:hAnsi="Arial" w:cs="Arial"/>
          <w:color w:val="000000"/>
          <w:sz w:val="24"/>
          <w:szCs w:val="24"/>
          <w:lang w:eastAsia="pl-PL"/>
        </w:rPr>
        <w:t>ą</w:t>
      </w:r>
      <w:r w:rsidRPr="00BE3BF1">
        <w:rPr>
          <w:rFonts w:ascii="Arial" w:eastAsia="Times New Roman" w:hAnsi="Arial" w:cs="Arial"/>
          <w:color w:val="000000"/>
          <w:sz w:val="24"/>
          <w:szCs w:val="24"/>
          <w:lang w:eastAsia="pl-PL"/>
        </w:rPr>
        <w:t xml:space="preserve"> zwraca się jednokrotnie do Wykonawców o wyrażenie zgody na przedłużenie tego terminu o wskazywany przez niego okres, nie dłuższy niż 30 dni. </w:t>
      </w:r>
    </w:p>
    <w:p w14:paraId="68905BD5" w14:textId="617F1ADB" w:rsidR="0004240C" w:rsidRDefault="00B24755" w:rsidP="0004240C">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Przedłużenie terminu związania ofert</w:t>
      </w:r>
      <w:r w:rsidR="0004240C">
        <w:rPr>
          <w:rFonts w:ascii="Arial" w:eastAsia="Times New Roman" w:hAnsi="Arial" w:cs="Arial"/>
          <w:color w:val="000000"/>
          <w:sz w:val="24"/>
          <w:szCs w:val="24"/>
          <w:lang w:eastAsia="pl-PL"/>
        </w:rPr>
        <w:t>ą</w:t>
      </w:r>
      <w:r w:rsidRPr="00BE3BF1">
        <w:rPr>
          <w:rFonts w:ascii="Arial" w:eastAsia="Times New Roman" w:hAnsi="Arial" w:cs="Arial"/>
          <w:color w:val="000000"/>
          <w:sz w:val="24"/>
          <w:szCs w:val="24"/>
          <w:lang w:eastAsia="pl-PL"/>
        </w:rPr>
        <w:t xml:space="preserve">, o którym mowa w </w:t>
      </w:r>
      <w:r w:rsidR="0004240C">
        <w:rPr>
          <w:rFonts w:ascii="Arial" w:eastAsia="Times New Roman" w:hAnsi="Arial" w:cs="Arial"/>
          <w:color w:val="000000"/>
          <w:sz w:val="24"/>
          <w:szCs w:val="24"/>
          <w:lang w:eastAsia="pl-PL"/>
        </w:rPr>
        <w:t>pkt. 2</w:t>
      </w:r>
      <w:r w:rsidRPr="00BE3BF1">
        <w:rPr>
          <w:rFonts w:ascii="Arial" w:eastAsia="Times New Roman" w:hAnsi="Arial" w:cs="Arial"/>
          <w:color w:val="000000"/>
          <w:sz w:val="24"/>
          <w:szCs w:val="24"/>
          <w:lang w:eastAsia="pl-PL"/>
        </w:rPr>
        <w:t xml:space="preserve"> wymaga złożenia przez Wykonawcę pisemnego oświadczenia o wyrażeniu zgody na przedłużenie terminu związania ofertą. </w:t>
      </w:r>
    </w:p>
    <w:p w14:paraId="6436214B" w14:textId="6F0E6F17" w:rsidR="0004240C" w:rsidRDefault="0004240C" w:rsidP="0004240C">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 przypadku gdy Zamawiający żąda wniesienia wadium, przedłuż</w:t>
      </w:r>
      <w:r w:rsidR="00AB13B5">
        <w:rPr>
          <w:rFonts w:ascii="Arial" w:eastAsia="Times New Roman" w:hAnsi="Arial" w:cs="Arial"/>
          <w:color w:val="000000"/>
          <w:sz w:val="24"/>
          <w:szCs w:val="24"/>
          <w:lang w:eastAsia="pl-PL"/>
        </w:rPr>
        <w:t xml:space="preserve">enie terminu związania ofertą, </w:t>
      </w:r>
      <w:r>
        <w:rPr>
          <w:rFonts w:ascii="Arial" w:eastAsia="Times New Roman" w:hAnsi="Arial" w:cs="Arial"/>
          <w:color w:val="000000"/>
          <w:sz w:val="24"/>
          <w:szCs w:val="24"/>
          <w:lang w:eastAsia="pl-PL"/>
        </w:rPr>
        <w:t xml:space="preserve">następuje wraz z przedłużeniem okresu ważności wadium, albo jeżeli nie jest to możliwe z wniesieniem nowego wadium na </w:t>
      </w:r>
      <w:r w:rsidR="00AB13B5">
        <w:rPr>
          <w:rFonts w:ascii="Arial" w:eastAsia="Times New Roman" w:hAnsi="Arial" w:cs="Arial"/>
          <w:color w:val="000000"/>
          <w:sz w:val="24"/>
          <w:szCs w:val="24"/>
          <w:lang w:eastAsia="pl-PL"/>
        </w:rPr>
        <w:t xml:space="preserve">przedłużony </w:t>
      </w:r>
      <w:r>
        <w:rPr>
          <w:rFonts w:ascii="Arial" w:eastAsia="Times New Roman" w:hAnsi="Arial" w:cs="Arial"/>
          <w:color w:val="000000"/>
          <w:sz w:val="24"/>
          <w:szCs w:val="24"/>
          <w:lang w:eastAsia="pl-PL"/>
        </w:rPr>
        <w:t xml:space="preserve">okres </w:t>
      </w:r>
      <w:r w:rsidR="00AB13B5">
        <w:rPr>
          <w:rFonts w:ascii="Arial" w:eastAsia="Times New Roman" w:hAnsi="Arial" w:cs="Arial"/>
          <w:color w:val="000000"/>
          <w:sz w:val="24"/>
          <w:szCs w:val="24"/>
          <w:lang w:eastAsia="pl-PL"/>
        </w:rPr>
        <w:t>związania ofertą.</w:t>
      </w:r>
    </w:p>
    <w:p w14:paraId="2B609F5C" w14:textId="6C30C650" w:rsidR="00140E9E" w:rsidRDefault="00F32F57" w:rsidP="00140E9E">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04240C">
        <w:rPr>
          <w:rFonts w:ascii="Arial" w:eastAsia="Times New Roman" w:hAnsi="Arial" w:cs="Arial"/>
          <w:color w:val="000000"/>
          <w:sz w:val="24"/>
          <w:szCs w:val="24"/>
          <w:lang w:eastAsia="pl-PL"/>
        </w:rPr>
        <w:t>Odmowa wyrażenia zgody na przedłużenie terminu związania ofertą nie powoduje utraty wadium.</w:t>
      </w:r>
    </w:p>
    <w:tbl>
      <w:tblPr>
        <w:tblStyle w:val="Tabela-Siatka"/>
        <w:tblW w:w="0" w:type="auto"/>
        <w:tblLook w:val="04A0" w:firstRow="1" w:lastRow="0" w:firstColumn="1" w:lastColumn="0" w:noHBand="0" w:noVBand="1"/>
      </w:tblPr>
      <w:tblGrid>
        <w:gridCol w:w="9060"/>
      </w:tblGrid>
      <w:tr w:rsidR="00322E03" w:rsidRPr="002242C0" w14:paraId="253DFEAC" w14:textId="77777777" w:rsidTr="00BE3BF1">
        <w:trPr>
          <w:trHeight w:val="453"/>
        </w:trPr>
        <w:tc>
          <w:tcPr>
            <w:tcW w:w="9060" w:type="dxa"/>
            <w:shd w:val="clear" w:color="auto" w:fill="FBE4D5" w:themeFill="accent2" w:themeFillTint="33"/>
          </w:tcPr>
          <w:p w14:paraId="122FAE97" w14:textId="77777777" w:rsidR="00BE3BF1" w:rsidRPr="00BE3BF1" w:rsidRDefault="00BE3BF1" w:rsidP="00BE3BF1">
            <w:pPr>
              <w:spacing w:before="120" w:after="120" w:line="20" w:lineRule="atLeast"/>
              <w:ind w:right="-2"/>
              <w:jc w:val="center"/>
              <w:rPr>
                <w:rFonts w:ascii="Arial" w:eastAsia="Times New Roman" w:hAnsi="Arial" w:cs="Arial"/>
                <w:b/>
                <w:color w:val="000000"/>
                <w:sz w:val="24"/>
                <w:szCs w:val="24"/>
                <w:u w:val="single"/>
                <w:lang w:eastAsia="pl-PL"/>
              </w:rPr>
            </w:pPr>
            <w:r w:rsidRPr="00BE3BF1">
              <w:rPr>
                <w:rFonts w:ascii="Arial" w:eastAsia="Times New Roman" w:hAnsi="Arial" w:cs="Arial"/>
                <w:b/>
                <w:color w:val="000000"/>
                <w:sz w:val="24"/>
                <w:szCs w:val="24"/>
                <w:u w:val="single"/>
                <w:lang w:eastAsia="pl-PL"/>
              </w:rPr>
              <w:lastRenderedPageBreak/>
              <w:t>Rozdział XII.</w:t>
            </w:r>
          </w:p>
          <w:p w14:paraId="276D4006" w14:textId="2431B692" w:rsidR="00322E03" w:rsidRPr="00BE3BF1" w:rsidRDefault="00A8474F" w:rsidP="00BE3BF1">
            <w:pPr>
              <w:spacing w:before="120" w:after="120" w:line="20" w:lineRule="atLeast"/>
              <w:ind w:right="-2"/>
              <w:jc w:val="center"/>
              <w:rPr>
                <w:rFonts w:ascii="Arial" w:eastAsia="Times New Roman" w:hAnsi="Arial" w:cs="Arial"/>
                <w:b/>
                <w:color w:val="000000"/>
                <w:sz w:val="24"/>
                <w:szCs w:val="24"/>
                <w:lang w:eastAsia="pl-PL"/>
              </w:rPr>
            </w:pPr>
            <w:r w:rsidRPr="00BE3BF1">
              <w:rPr>
                <w:rFonts w:ascii="Arial" w:eastAsia="Times New Roman" w:hAnsi="Arial" w:cs="Arial"/>
                <w:b/>
                <w:color w:val="000000"/>
                <w:sz w:val="24"/>
                <w:szCs w:val="24"/>
                <w:lang w:eastAsia="pl-PL"/>
              </w:rPr>
              <w:t>Opis sposobu przygotowania oferty</w:t>
            </w:r>
          </w:p>
        </w:tc>
      </w:tr>
    </w:tbl>
    <w:p w14:paraId="5689151E" w14:textId="0C86BD09" w:rsidR="00BE3BF1" w:rsidRDefault="00A63E16" w:rsidP="003E65BD">
      <w:pPr>
        <w:pStyle w:val="Akapitzlist"/>
        <w:numPr>
          <w:ilvl w:val="0"/>
          <w:numId w:val="31"/>
        </w:numPr>
        <w:spacing w:before="120" w:after="120" w:line="20" w:lineRule="atLeast"/>
        <w:ind w:left="426" w:hanging="284"/>
        <w:contextualSpacing w:val="0"/>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Oferta składan</w:t>
      </w:r>
      <w:r w:rsidR="00C413C3" w:rsidRPr="00BE3BF1">
        <w:rPr>
          <w:rFonts w:ascii="Arial" w:eastAsia="Times New Roman" w:hAnsi="Arial" w:cs="Arial"/>
          <w:color w:val="000000"/>
          <w:sz w:val="24"/>
          <w:szCs w:val="24"/>
          <w:lang w:eastAsia="pl-PL"/>
        </w:rPr>
        <w:t>a</w:t>
      </w:r>
      <w:r w:rsidRPr="00BE3BF1">
        <w:rPr>
          <w:rFonts w:ascii="Arial" w:eastAsia="Times New Roman" w:hAnsi="Arial" w:cs="Arial"/>
          <w:color w:val="000000"/>
          <w:sz w:val="24"/>
          <w:szCs w:val="24"/>
          <w:lang w:eastAsia="pl-PL"/>
        </w:rPr>
        <w:t xml:space="preserve"> elektronicznie mus</w:t>
      </w:r>
      <w:r w:rsidR="00C413C3" w:rsidRPr="00BE3BF1">
        <w:rPr>
          <w:rFonts w:ascii="Arial" w:eastAsia="Times New Roman" w:hAnsi="Arial" w:cs="Arial"/>
          <w:color w:val="000000"/>
          <w:sz w:val="24"/>
          <w:szCs w:val="24"/>
          <w:lang w:eastAsia="pl-PL"/>
        </w:rPr>
        <w:t xml:space="preserve">i </w:t>
      </w:r>
      <w:r w:rsidRPr="00BE3BF1">
        <w:rPr>
          <w:rFonts w:ascii="Arial" w:eastAsia="Times New Roman" w:hAnsi="Arial" w:cs="Arial"/>
          <w:color w:val="000000"/>
          <w:sz w:val="24"/>
          <w:szCs w:val="24"/>
          <w:lang w:eastAsia="pl-PL"/>
        </w:rPr>
        <w:t>zostać podpisan</w:t>
      </w:r>
      <w:r w:rsidR="00C413C3" w:rsidRPr="00BE3BF1">
        <w:rPr>
          <w:rFonts w:ascii="Arial" w:eastAsia="Times New Roman" w:hAnsi="Arial" w:cs="Arial"/>
          <w:color w:val="000000"/>
          <w:sz w:val="24"/>
          <w:szCs w:val="24"/>
          <w:lang w:eastAsia="pl-PL"/>
        </w:rPr>
        <w:t>a</w:t>
      </w:r>
      <w:r w:rsidRPr="00BE3BF1">
        <w:rPr>
          <w:rFonts w:ascii="Arial" w:eastAsia="Times New Roman" w:hAnsi="Arial" w:cs="Arial"/>
          <w:color w:val="000000"/>
          <w:sz w:val="24"/>
          <w:szCs w:val="24"/>
          <w:lang w:eastAsia="pl-PL"/>
        </w:rPr>
        <w:t xml:space="preserve"> elektronicznym kwalifikowanym podpisem lub podpisem zaufanym lub podpisem osobisty</w:t>
      </w:r>
      <w:r w:rsidR="00C413C3" w:rsidRPr="00BE3BF1">
        <w:rPr>
          <w:rFonts w:ascii="Arial" w:eastAsia="Times New Roman" w:hAnsi="Arial" w:cs="Arial"/>
          <w:color w:val="000000"/>
          <w:sz w:val="24"/>
          <w:szCs w:val="24"/>
          <w:lang w:eastAsia="pl-PL"/>
        </w:rPr>
        <w:t xml:space="preserve">m. </w:t>
      </w:r>
      <w:r w:rsidR="00140E9E">
        <w:rPr>
          <w:rFonts w:ascii="Arial" w:eastAsia="Times New Roman" w:hAnsi="Arial" w:cs="Arial"/>
          <w:color w:val="000000"/>
          <w:sz w:val="24"/>
          <w:szCs w:val="24"/>
          <w:lang w:eastAsia="pl-PL"/>
        </w:rPr>
        <w:br/>
      </w:r>
      <w:r w:rsidR="00C413C3" w:rsidRPr="00BE3BF1">
        <w:rPr>
          <w:rFonts w:ascii="Arial" w:eastAsia="Times New Roman" w:hAnsi="Arial" w:cs="Arial"/>
          <w:color w:val="000000"/>
          <w:sz w:val="24"/>
          <w:szCs w:val="24"/>
          <w:lang w:eastAsia="pl-PL"/>
        </w:rPr>
        <w:t xml:space="preserve">W procesie składania oferty </w:t>
      </w:r>
      <w:r w:rsidRPr="00BE3BF1">
        <w:rPr>
          <w:rFonts w:ascii="Arial" w:eastAsia="Times New Roman" w:hAnsi="Arial" w:cs="Arial"/>
          <w:color w:val="000000"/>
          <w:sz w:val="24"/>
          <w:szCs w:val="24"/>
          <w:lang w:eastAsia="pl-PL"/>
        </w:rPr>
        <w:t>na platformie,  kwalifikowany podpis elektroniczny wykonawca może złożyć bezpośrednio na dokumencie, który następnie przesyła do systemu</w:t>
      </w:r>
      <w:r w:rsidR="00C413C3" w:rsidRPr="002242C0">
        <w:rPr>
          <w:rStyle w:val="Odwoanieprzypisudolnego"/>
          <w:rFonts w:ascii="Arial" w:eastAsia="Times New Roman" w:hAnsi="Arial" w:cs="Arial"/>
          <w:color w:val="000000"/>
          <w:sz w:val="24"/>
          <w:szCs w:val="24"/>
          <w:lang w:eastAsia="pl-PL"/>
        </w:rPr>
        <w:footnoteReference w:id="1"/>
      </w:r>
      <w:r w:rsidRPr="00BE3BF1">
        <w:rPr>
          <w:rFonts w:ascii="Arial" w:eastAsia="Times New Roman" w:hAnsi="Arial" w:cs="Arial"/>
          <w:color w:val="000000"/>
          <w:sz w:val="24"/>
          <w:szCs w:val="24"/>
          <w:lang w:eastAsia="pl-PL"/>
        </w:rPr>
        <w:t xml:space="preserve"> (</w:t>
      </w:r>
      <w:hyperlink r:id="rId28" w:history="1">
        <w:r w:rsidRPr="00BE3BF1">
          <w:rPr>
            <w:rFonts w:ascii="Arial" w:eastAsia="Times New Roman" w:hAnsi="Arial" w:cs="Arial"/>
            <w:b/>
            <w:bCs/>
            <w:color w:val="1155CC"/>
            <w:sz w:val="24"/>
            <w:szCs w:val="24"/>
            <w:u w:val="single"/>
            <w:lang w:eastAsia="pl-PL"/>
          </w:rPr>
          <w:t>platformazakupowa.pl</w:t>
        </w:r>
      </w:hyperlink>
      <w:r w:rsidRPr="00BE3BF1">
        <w:rPr>
          <w:rFonts w:ascii="Arial" w:eastAsia="Times New Roman" w:hAnsi="Arial" w:cs="Arial"/>
          <w:color w:val="000000"/>
          <w:sz w:val="24"/>
          <w:szCs w:val="24"/>
          <w:lang w:eastAsia="pl-PL"/>
        </w:rPr>
        <w:t xml:space="preserve">) oraz dodatkowo dla całego pakietu dokumentów w kroku 2 </w:t>
      </w:r>
      <w:r w:rsidRPr="00BE3BF1">
        <w:rPr>
          <w:rFonts w:ascii="Arial" w:eastAsia="Times New Roman" w:hAnsi="Arial" w:cs="Arial"/>
          <w:b/>
          <w:bCs/>
          <w:color w:val="000000"/>
          <w:sz w:val="24"/>
          <w:szCs w:val="24"/>
          <w:lang w:eastAsia="pl-PL"/>
        </w:rPr>
        <w:t xml:space="preserve">Formularza składania oferty </w:t>
      </w:r>
      <w:r w:rsidRPr="00BE3BF1">
        <w:rPr>
          <w:rFonts w:ascii="Arial" w:eastAsia="Times New Roman" w:hAnsi="Arial" w:cs="Arial"/>
          <w:color w:val="000000"/>
          <w:sz w:val="24"/>
          <w:szCs w:val="24"/>
          <w:lang w:eastAsia="pl-PL"/>
        </w:rPr>
        <w:t xml:space="preserve">(po kliknięciu w przycisk </w:t>
      </w:r>
      <w:r w:rsidRPr="00BE3BF1">
        <w:rPr>
          <w:rFonts w:ascii="Arial" w:eastAsia="Times New Roman" w:hAnsi="Arial" w:cs="Arial"/>
          <w:b/>
          <w:bCs/>
          <w:color w:val="000000"/>
          <w:sz w:val="24"/>
          <w:szCs w:val="24"/>
          <w:lang w:eastAsia="pl-PL"/>
        </w:rPr>
        <w:t>Przejdź do podsumowania</w:t>
      </w:r>
      <w:r w:rsidRPr="00BE3BF1">
        <w:rPr>
          <w:rFonts w:ascii="Arial" w:eastAsia="Times New Roman" w:hAnsi="Arial" w:cs="Arial"/>
          <w:color w:val="000000"/>
          <w:sz w:val="24"/>
          <w:szCs w:val="24"/>
          <w:lang w:eastAsia="pl-PL"/>
        </w:rPr>
        <w:t>).</w:t>
      </w:r>
    </w:p>
    <w:p w14:paraId="6E342309" w14:textId="6AFD47CF" w:rsidR="00BE3BF1" w:rsidRDefault="00A63E16" w:rsidP="003E65BD">
      <w:pPr>
        <w:pStyle w:val="Akapitzlist"/>
        <w:numPr>
          <w:ilvl w:val="0"/>
          <w:numId w:val="31"/>
        </w:numPr>
        <w:spacing w:before="120" w:after="120" w:line="20" w:lineRule="atLeast"/>
        <w:ind w:left="426" w:hanging="284"/>
        <w:contextualSpacing w:val="0"/>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 xml:space="preserve">Poświadczenia za zgodność z oryginałem dokonuje odpowiednio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 xml:space="preserve">ykonawca, podmiot, na którego zdolnościach lub sytuacji polega wykonawca,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 xml:space="preserve">ykonawcy wspólnie ubiegający się o udzielenie zamówienia publicznego albo </w:t>
      </w:r>
      <w:r w:rsidR="00AB13B5">
        <w:rPr>
          <w:rFonts w:ascii="Arial" w:eastAsia="Times New Roman" w:hAnsi="Arial" w:cs="Arial"/>
          <w:color w:val="000000"/>
          <w:sz w:val="24"/>
          <w:szCs w:val="24"/>
          <w:lang w:eastAsia="pl-PL"/>
        </w:rPr>
        <w:t>P</w:t>
      </w:r>
      <w:r w:rsidRPr="00BE3BF1">
        <w:rPr>
          <w:rFonts w:ascii="Arial" w:eastAsia="Times New Roman" w:hAnsi="Arial" w:cs="Arial"/>
          <w:color w:val="000000"/>
          <w:sz w:val="24"/>
          <w:szCs w:val="24"/>
          <w:lang w:eastAsia="pl-PL"/>
        </w:rPr>
        <w:t xml:space="preserve">odwykonawca,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140E9E">
        <w:rPr>
          <w:rFonts w:ascii="Arial" w:eastAsia="Times New Roman" w:hAnsi="Arial" w:cs="Arial"/>
          <w:color w:val="000000"/>
          <w:sz w:val="24"/>
          <w:szCs w:val="24"/>
          <w:lang w:eastAsia="pl-PL"/>
        </w:rPr>
        <w:br/>
      </w:r>
      <w:r w:rsidRPr="00BE3BF1">
        <w:rPr>
          <w:rFonts w:ascii="Arial" w:eastAsia="Times New Roman" w:hAnsi="Arial" w:cs="Arial"/>
          <w:color w:val="000000"/>
          <w:sz w:val="24"/>
          <w:szCs w:val="24"/>
          <w:lang w:eastAsia="pl-PL"/>
        </w:rPr>
        <w:t>z oryginałem następuje w formie elektronicznej podpisane kwalifikowanym podpisem elektronicznym lub podpisem zaufanym lub podpisem osobistym przez osobę/osoby upoważnioną/upoważnione. </w:t>
      </w:r>
    </w:p>
    <w:p w14:paraId="33E303A2" w14:textId="2876BCC2" w:rsidR="00A63E16" w:rsidRPr="00BE3BF1" w:rsidRDefault="00A63E16" w:rsidP="003E65BD">
      <w:pPr>
        <w:pStyle w:val="Akapitzlist"/>
        <w:numPr>
          <w:ilvl w:val="0"/>
          <w:numId w:val="31"/>
        </w:numPr>
        <w:spacing w:before="120" w:after="120" w:line="20" w:lineRule="atLeast"/>
        <w:ind w:left="426" w:hanging="284"/>
        <w:contextualSpacing w:val="0"/>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Oferta powinna być:</w:t>
      </w:r>
    </w:p>
    <w:p w14:paraId="270F1BE5" w14:textId="77777777" w:rsidR="00A63E16" w:rsidRPr="002242C0" w:rsidRDefault="00A63E16" w:rsidP="00F9013F">
      <w:pPr>
        <w:numPr>
          <w:ilvl w:val="1"/>
          <w:numId w:val="8"/>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sporządzona na podstawie załączników niniejszej SWZ w języku polskim,</w:t>
      </w:r>
    </w:p>
    <w:p w14:paraId="09ADE2F5" w14:textId="77777777" w:rsidR="00A63E16" w:rsidRPr="002242C0" w:rsidRDefault="00A63E16" w:rsidP="00F9013F">
      <w:pPr>
        <w:numPr>
          <w:ilvl w:val="1"/>
          <w:numId w:val="8"/>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złożona przy użyciu środków komunikacji elektronicznej tzn. za pośrednictwem </w:t>
      </w:r>
      <w:hyperlink r:id="rId29" w:history="1">
        <w:r w:rsidRPr="002242C0">
          <w:rPr>
            <w:rFonts w:ascii="Arial" w:eastAsia="Times New Roman" w:hAnsi="Arial" w:cs="Arial"/>
            <w:color w:val="1155CC"/>
            <w:sz w:val="24"/>
            <w:szCs w:val="24"/>
            <w:u w:val="single"/>
            <w:lang w:eastAsia="pl-PL"/>
          </w:rPr>
          <w:t>platformazakupowa.pl</w:t>
        </w:r>
      </w:hyperlink>
      <w:r w:rsidRPr="002242C0">
        <w:rPr>
          <w:rFonts w:ascii="Arial" w:eastAsia="Times New Roman" w:hAnsi="Arial" w:cs="Arial"/>
          <w:color w:val="000000"/>
          <w:sz w:val="24"/>
          <w:szCs w:val="24"/>
          <w:lang w:eastAsia="pl-PL"/>
        </w:rPr>
        <w:t>,</w:t>
      </w:r>
    </w:p>
    <w:p w14:paraId="6EE87E68" w14:textId="2257F11C" w:rsidR="00A63E16" w:rsidRDefault="00A63E16" w:rsidP="00F9013F">
      <w:pPr>
        <w:numPr>
          <w:ilvl w:val="1"/>
          <w:numId w:val="8"/>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podpisana kwalifikowanym podpisem elektronicznym lub podpisem zaufanym lub podpisem osobistym przez osobę/osoby upoważnioną/upoważnione</w:t>
      </w:r>
      <w:r w:rsidR="00F049A3" w:rsidRPr="002242C0">
        <w:rPr>
          <w:rFonts w:ascii="Arial" w:eastAsia="Times New Roman" w:hAnsi="Arial" w:cs="Arial"/>
          <w:color w:val="000000"/>
          <w:sz w:val="24"/>
          <w:szCs w:val="24"/>
          <w:lang w:eastAsia="pl-PL"/>
        </w:rPr>
        <w:t>.</w:t>
      </w:r>
    </w:p>
    <w:p w14:paraId="22C9939E" w14:textId="1BCDD94B" w:rsidR="00F32F57" w:rsidRPr="00F32F57" w:rsidRDefault="00F32F57" w:rsidP="004252CD">
      <w:pPr>
        <w:spacing w:before="120" w:after="120" w:line="20" w:lineRule="atLeast"/>
        <w:jc w:val="center"/>
        <w:textAlignment w:val="baseline"/>
        <w:rPr>
          <w:rFonts w:ascii="Arial" w:eastAsia="Times New Roman" w:hAnsi="Arial" w:cs="Arial"/>
          <w:b/>
          <w:color w:val="000000"/>
          <w:sz w:val="24"/>
          <w:szCs w:val="24"/>
          <w:u w:val="single"/>
          <w:lang w:eastAsia="pl-PL"/>
        </w:rPr>
      </w:pPr>
      <w:r w:rsidRPr="00F32F57">
        <w:rPr>
          <w:rFonts w:ascii="Arial" w:eastAsia="Times New Roman" w:hAnsi="Arial" w:cs="Arial"/>
          <w:b/>
          <w:color w:val="000000"/>
          <w:sz w:val="24"/>
          <w:szCs w:val="24"/>
          <w:u w:val="single"/>
          <w:lang w:eastAsia="pl-PL"/>
        </w:rPr>
        <w:t xml:space="preserve">Zamawiający zaleca, aby Wykonawca przygotowując ofertę, zastosował się </w:t>
      </w:r>
      <w:r>
        <w:rPr>
          <w:rFonts w:ascii="Arial" w:eastAsia="Times New Roman" w:hAnsi="Arial" w:cs="Arial"/>
          <w:b/>
          <w:color w:val="000000"/>
          <w:sz w:val="24"/>
          <w:szCs w:val="24"/>
          <w:u w:val="single"/>
          <w:lang w:eastAsia="pl-PL"/>
        </w:rPr>
        <w:br/>
      </w:r>
      <w:r w:rsidRPr="00F32F57">
        <w:rPr>
          <w:rFonts w:ascii="Arial" w:eastAsia="Times New Roman" w:hAnsi="Arial" w:cs="Arial"/>
          <w:b/>
          <w:color w:val="000000"/>
          <w:sz w:val="24"/>
          <w:szCs w:val="24"/>
          <w:u w:val="single"/>
          <w:lang w:eastAsia="pl-PL"/>
        </w:rPr>
        <w:t xml:space="preserve">do </w:t>
      </w:r>
      <w:r w:rsidRPr="004252CD">
        <w:rPr>
          <w:rFonts w:ascii="Arial" w:eastAsia="Times New Roman" w:hAnsi="Arial" w:cs="Arial"/>
          <w:b/>
          <w:sz w:val="24"/>
          <w:szCs w:val="24"/>
          <w:u w:val="single"/>
          <w:lang w:eastAsia="pl-PL"/>
        </w:rPr>
        <w:t>zapisów Rozdziału VIII SWZ</w:t>
      </w:r>
    </w:p>
    <w:p w14:paraId="679EBC5B" w14:textId="7EF91B07"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Podpisy kwalifikowane wykorzystywane przez </w:t>
      </w:r>
      <w:r w:rsidR="00AB13B5">
        <w:rPr>
          <w:rFonts w:ascii="Arial" w:eastAsia="Times New Roman" w:hAnsi="Arial" w:cs="Arial"/>
          <w:color w:val="000000"/>
          <w:sz w:val="24"/>
          <w:szCs w:val="24"/>
          <w:lang w:eastAsia="pl-PL"/>
        </w:rPr>
        <w:t>W</w:t>
      </w:r>
      <w:r w:rsidRPr="002242C0">
        <w:rPr>
          <w:rFonts w:ascii="Arial" w:eastAsia="Times New Roman" w:hAnsi="Arial" w:cs="Arial"/>
          <w:color w:val="000000"/>
          <w:sz w:val="24"/>
          <w:szCs w:val="24"/>
          <w:lang w:eastAsia="pl-PL"/>
        </w:rPr>
        <w:t>ykonawców do podpisywania wszelkich plików muszą spełniać</w:t>
      </w:r>
      <w:r w:rsidR="00AB13B5">
        <w:rPr>
          <w:rFonts w:ascii="Arial" w:eastAsia="Times New Roman" w:hAnsi="Arial" w:cs="Arial"/>
          <w:color w:val="000000"/>
          <w:sz w:val="24"/>
          <w:szCs w:val="24"/>
          <w:lang w:eastAsia="pl-PL"/>
        </w:rPr>
        <w:t xml:space="preserve"> wymogi zawarte w “Rozporządzeniu</w:t>
      </w:r>
      <w:r w:rsidRPr="002242C0">
        <w:rPr>
          <w:rFonts w:ascii="Arial" w:eastAsia="Times New Roman" w:hAnsi="Arial" w:cs="Arial"/>
          <w:color w:val="000000"/>
          <w:sz w:val="24"/>
          <w:szCs w:val="24"/>
          <w:lang w:eastAsia="pl-PL"/>
        </w:rPr>
        <w:t xml:space="preserve"> Parlamentu Europejskiego i Rady w sprawie identyfikacji elektronicznej i usług zaufania </w:t>
      </w:r>
      <w:r w:rsidR="00140E9E">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w odniesieniu do transakcji elektronicznych na rynku wewnętrznym (eIDAS) (UE) nr 910/2014 - od 1 lipca 2016 roku”.</w:t>
      </w:r>
    </w:p>
    <w:p w14:paraId="7F6A2A6D" w14:textId="77777777"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b/>
          <w:color w:val="000000"/>
          <w:sz w:val="24"/>
          <w:szCs w:val="24"/>
          <w:lang w:eastAsia="pl-PL"/>
        </w:rPr>
        <w:t>W przypadku wykorzystania formatu podpisu XAdES zewnętrzny</w:t>
      </w:r>
      <w:r w:rsidRPr="00BE3BF1">
        <w:rPr>
          <w:rFonts w:ascii="Arial" w:eastAsia="Times New Roman" w:hAnsi="Arial" w:cs="Arial"/>
          <w:color w:val="000000"/>
          <w:sz w:val="24"/>
          <w:szCs w:val="24"/>
          <w:lang w:eastAsia="pl-PL"/>
        </w:rPr>
        <w:t xml:space="preserve">. Zamawiający </w:t>
      </w:r>
      <w:r w:rsidRPr="00BE3BF1">
        <w:rPr>
          <w:rFonts w:ascii="Arial" w:eastAsia="Times New Roman" w:hAnsi="Arial" w:cs="Arial"/>
          <w:color w:val="000000"/>
          <w:sz w:val="24"/>
          <w:szCs w:val="24"/>
          <w:u w:val="single"/>
          <w:lang w:eastAsia="pl-PL"/>
        </w:rPr>
        <w:t>wymaga dołączenia odpowiedniej ilości plików</w:t>
      </w:r>
      <w:r w:rsidRPr="00BE3BF1">
        <w:rPr>
          <w:rFonts w:ascii="Arial" w:eastAsia="Times New Roman" w:hAnsi="Arial" w:cs="Arial"/>
          <w:color w:val="000000"/>
          <w:sz w:val="24"/>
          <w:szCs w:val="24"/>
          <w:lang w:eastAsia="pl-PL"/>
        </w:rPr>
        <w:t xml:space="preserve"> tj. podpisywanych plików z danymi oraz plików XAdES.</w:t>
      </w:r>
      <w:r w:rsidR="00F32F57" w:rsidRPr="00BE3BF1">
        <w:rPr>
          <w:rFonts w:ascii="Arial" w:eastAsia="Times New Roman" w:hAnsi="Arial" w:cs="Arial"/>
          <w:color w:val="000000"/>
          <w:sz w:val="24"/>
          <w:szCs w:val="24"/>
          <w:lang w:eastAsia="pl-PL"/>
        </w:rPr>
        <w:t xml:space="preserve"> </w:t>
      </w:r>
    </w:p>
    <w:p w14:paraId="72D4CCFA" w14:textId="0737B6BD" w:rsidR="00BE3BF1" w:rsidRDefault="00407B55" w:rsidP="004252CD">
      <w:pPr>
        <w:spacing w:before="120" w:after="120" w:line="20" w:lineRule="atLeast"/>
        <w:ind w:left="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b/>
          <w:bCs/>
          <w:color w:val="000000"/>
          <w:sz w:val="24"/>
          <w:szCs w:val="24"/>
          <w:u w:val="single"/>
          <w:lang w:eastAsia="pl-PL"/>
        </w:rPr>
        <w:t>Uwaga:</w:t>
      </w:r>
      <w:r w:rsidRPr="00BE3BF1">
        <w:rPr>
          <w:rFonts w:ascii="Arial" w:eastAsia="Times New Roman" w:hAnsi="Arial" w:cs="Arial"/>
          <w:color w:val="000000"/>
          <w:sz w:val="24"/>
          <w:szCs w:val="24"/>
          <w:lang w:eastAsia="pl-PL"/>
        </w:rPr>
        <w:t> W wyniku podpisu pliku </w:t>
      </w:r>
      <w:r w:rsidRPr="00BE3BF1">
        <w:rPr>
          <w:rFonts w:ascii="Arial" w:eastAsia="Times New Roman" w:hAnsi="Arial" w:cs="Arial"/>
          <w:bCs/>
          <w:color w:val="000000"/>
          <w:sz w:val="24"/>
          <w:szCs w:val="24"/>
          <w:lang w:eastAsia="pl-PL"/>
        </w:rPr>
        <w:t>“Oferta.pdf”</w:t>
      </w:r>
      <w:r w:rsidRPr="00BE3BF1">
        <w:rPr>
          <w:rFonts w:ascii="Arial" w:eastAsia="Times New Roman" w:hAnsi="Arial" w:cs="Arial"/>
          <w:color w:val="000000"/>
          <w:sz w:val="24"/>
          <w:szCs w:val="24"/>
          <w:lang w:eastAsia="pl-PL"/>
        </w:rPr>
        <w:t xml:space="preserve"> tworzy się dodatkowy plik </w:t>
      </w:r>
      <w:r w:rsidRPr="00BE3BF1">
        <w:rPr>
          <w:rFonts w:ascii="Arial" w:eastAsia="Times New Roman" w:hAnsi="Arial" w:cs="Arial"/>
          <w:color w:val="000000"/>
          <w:sz w:val="24"/>
          <w:szCs w:val="24"/>
          <w:lang w:eastAsia="pl-PL"/>
        </w:rPr>
        <w:br/>
        <w:t>w formacie XAdES o nazwie </w:t>
      </w:r>
      <w:r w:rsidRPr="00BE3BF1">
        <w:rPr>
          <w:rFonts w:ascii="Arial" w:eastAsia="Times New Roman" w:hAnsi="Arial" w:cs="Arial"/>
          <w:bCs/>
          <w:color w:val="000000"/>
          <w:sz w:val="24"/>
          <w:szCs w:val="24"/>
          <w:lang w:eastAsia="pl-PL"/>
        </w:rPr>
        <w:t>“Oferta.pdf.XAdES”</w:t>
      </w:r>
      <w:r w:rsidRPr="00BE3BF1">
        <w:rPr>
          <w:rFonts w:ascii="Arial" w:eastAsia="Times New Roman" w:hAnsi="Arial" w:cs="Arial"/>
          <w:color w:val="000000"/>
          <w:sz w:val="24"/>
          <w:szCs w:val="24"/>
          <w:lang w:eastAsia="pl-PL"/>
        </w:rPr>
        <w:t>. Taki plik, od strony formalnej, stanowi jedynie podpis. Jeżeli zatem Wykonawca nie załączy do oferty pierwotnego pliku o nazwie </w:t>
      </w:r>
      <w:r w:rsidRPr="00BE3BF1">
        <w:rPr>
          <w:rFonts w:ascii="Arial" w:eastAsia="Times New Roman" w:hAnsi="Arial" w:cs="Arial"/>
          <w:bCs/>
          <w:color w:val="000000"/>
          <w:sz w:val="24"/>
          <w:szCs w:val="24"/>
          <w:lang w:eastAsia="pl-PL"/>
        </w:rPr>
        <w:t>“Oferta.pdf”</w:t>
      </w:r>
      <w:r w:rsidRPr="00BE3BF1">
        <w:rPr>
          <w:rFonts w:ascii="Arial" w:eastAsia="Times New Roman" w:hAnsi="Arial" w:cs="Arial"/>
          <w:color w:val="000000"/>
          <w:sz w:val="24"/>
          <w:szCs w:val="24"/>
          <w:lang w:eastAsia="pl-PL"/>
        </w:rPr>
        <w:t>, a jedynie </w:t>
      </w:r>
      <w:r w:rsidRPr="00BE3BF1">
        <w:rPr>
          <w:rFonts w:ascii="Arial" w:eastAsia="Times New Roman" w:hAnsi="Arial" w:cs="Arial"/>
          <w:bCs/>
          <w:color w:val="000000"/>
          <w:sz w:val="24"/>
          <w:szCs w:val="24"/>
          <w:lang w:eastAsia="pl-PL"/>
        </w:rPr>
        <w:t>“Oferta.pdf.XAdES”</w:t>
      </w:r>
      <w:r w:rsidRPr="00BE3BF1">
        <w:rPr>
          <w:rFonts w:ascii="Arial" w:eastAsia="Times New Roman" w:hAnsi="Arial" w:cs="Arial"/>
          <w:color w:val="000000"/>
          <w:sz w:val="24"/>
          <w:szCs w:val="24"/>
          <w:lang w:eastAsia="pl-PL"/>
        </w:rPr>
        <w:t> </w:t>
      </w:r>
      <w:r w:rsidRPr="00BE3BF1">
        <w:rPr>
          <w:rFonts w:ascii="Arial" w:eastAsia="Times New Roman" w:hAnsi="Arial" w:cs="Arial"/>
          <w:color w:val="000000"/>
          <w:sz w:val="24"/>
          <w:szCs w:val="24"/>
          <w:lang w:eastAsia="pl-PL"/>
        </w:rPr>
        <w:br/>
        <w:t>– Zamawiający fizycznie oferty nie otrzyma. Taki błąd jest </w:t>
      </w:r>
      <w:r w:rsidRPr="00BE3BF1">
        <w:rPr>
          <w:rFonts w:ascii="Arial" w:eastAsia="Times New Roman" w:hAnsi="Arial" w:cs="Arial"/>
          <w:bCs/>
          <w:color w:val="000000"/>
          <w:sz w:val="24"/>
          <w:szCs w:val="24"/>
          <w:lang w:eastAsia="pl-PL"/>
        </w:rPr>
        <w:t>niemożliwy do uzupełnienia</w:t>
      </w:r>
      <w:r w:rsidRPr="00BE3BF1">
        <w:rPr>
          <w:rFonts w:ascii="Arial" w:eastAsia="Times New Roman" w:hAnsi="Arial" w:cs="Arial"/>
          <w:color w:val="000000"/>
          <w:sz w:val="24"/>
          <w:szCs w:val="24"/>
          <w:lang w:eastAsia="pl-PL"/>
        </w:rPr>
        <w:t>.</w:t>
      </w:r>
    </w:p>
    <w:p w14:paraId="46A29411" w14:textId="502EEED8" w:rsidR="00AB13B5" w:rsidRPr="00AB13B5" w:rsidRDefault="00A63E16" w:rsidP="00AB13B5">
      <w:pPr>
        <w:numPr>
          <w:ilvl w:val="0"/>
          <w:numId w:val="9"/>
        </w:numPr>
        <w:spacing w:before="120" w:after="120" w:line="20" w:lineRule="atLeast"/>
        <w:ind w:left="426" w:hanging="426"/>
        <w:jc w:val="both"/>
        <w:textAlignment w:val="baseline"/>
        <w:rPr>
          <w:rFonts w:ascii="Arial" w:eastAsia="Times New Roman" w:hAnsi="Arial" w:cs="Arial"/>
          <w:b/>
          <w:color w:val="000000"/>
          <w:sz w:val="24"/>
          <w:szCs w:val="24"/>
          <w:lang w:eastAsia="pl-PL"/>
        </w:rPr>
      </w:pPr>
      <w:r w:rsidRPr="00BE3BF1">
        <w:rPr>
          <w:rFonts w:ascii="Arial" w:eastAsia="Times New Roman" w:hAnsi="Arial" w:cs="Arial"/>
          <w:color w:val="000000"/>
          <w:sz w:val="24"/>
          <w:szCs w:val="24"/>
          <w:lang w:eastAsia="pl-PL"/>
        </w:rPr>
        <w:lastRenderedPageBreak/>
        <w:t xml:space="preserve">Zgodnie z </w:t>
      </w:r>
      <w:r w:rsidRPr="00D94AA2">
        <w:rPr>
          <w:rFonts w:ascii="Arial" w:eastAsia="Times New Roman" w:hAnsi="Arial" w:cs="Arial"/>
          <w:sz w:val="24"/>
          <w:szCs w:val="24"/>
          <w:lang w:eastAsia="pl-PL"/>
        </w:rPr>
        <w:t xml:space="preserve">art. </w:t>
      </w:r>
      <w:r w:rsidR="00D94AA2" w:rsidRPr="00D94AA2">
        <w:rPr>
          <w:rFonts w:ascii="Arial" w:eastAsia="Times New Roman" w:hAnsi="Arial" w:cs="Arial"/>
          <w:sz w:val="24"/>
          <w:szCs w:val="24"/>
          <w:lang w:eastAsia="pl-PL"/>
        </w:rPr>
        <w:t>1</w:t>
      </w:r>
      <w:r w:rsidRPr="00D94AA2">
        <w:rPr>
          <w:rFonts w:ascii="Arial" w:eastAsia="Times New Roman" w:hAnsi="Arial" w:cs="Arial"/>
          <w:sz w:val="24"/>
          <w:szCs w:val="24"/>
          <w:lang w:eastAsia="pl-PL"/>
        </w:rPr>
        <w:t xml:space="preserve">8 ust. 3 ustawy Pzp, </w:t>
      </w:r>
      <w:r w:rsidRPr="00BE3BF1">
        <w:rPr>
          <w:rFonts w:ascii="Arial" w:eastAsia="Times New Roman" w:hAnsi="Arial" w:cs="Arial"/>
          <w:color w:val="000000"/>
          <w:sz w:val="24"/>
          <w:szCs w:val="24"/>
          <w:lang w:eastAsia="pl-PL"/>
        </w:rPr>
        <w:t xml:space="preserve">nie ujawnia się informacji stanowiących </w:t>
      </w:r>
      <w:r w:rsidRPr="00BE3BF1">
        <w:rPr>
          <w:rFonts w:ascii="Arial" w:eastAsia="Times New Roman" w:hAnsi="Arial" w:cs="Arial"/>
          <w:color w:val="000000"/>
          <w:sz w:val="24"/>
          <w:szCs w:val="24"/>
          <w:u w:val="single"/>
          <w:lang w:eastAsia="pl-PL"/>
        </w:rPr>
        <w:t>tajemnicę przedsiębiorstwa</w:t>
      </w:r>
      <w:r w:rsidRPr="00BE3BF1">
        <w:rPr>
          <w:rFonts w:ascii="Arial" w:eastAsia="Times New Roman" w:hAnsi="Arial" w:cs="Arial"/>
          <w:color w:val="000000"/>
          <w:sz w:val="24"/>
          <w:szCs w:val="24"/>
          <w:lang w:eastAsia="pl-PL"/>
        </w:rPr>
        <w:t xml:space="preserve">, w rozumieniu przepisów o zwalczaniu nieuczciwej konkurencji. Jeżeli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 xml:space="preserve">ykonawca, nie później niż w terminie składania ofert, </w:t>
      </w:r>
      <w:r w:rsidR="00561327" w:rsidRPr="00BE3BF1">
        <w:rPr>
          <w:rFonts w:ascii="Arial" w:eastAsia="Times New Roman" w:hAnsi="Arial" w:cs="Arial"/>
          <w:color w:val="000000"/>
          <w:sz w:val="24"/>
          <w:szCs w:val="24"/>
          <w:lang w:eastAsia="pl-PL"/>
        </w:rPr>
        <w:br/>
      </w:r>
      <w:r w:rsidRPr="00BE3BF1">
        <w:rPr>
          <w:rFonts w:ascii="Arial" w:eastAsia="Times New Roman" w:hAnsi="Arial" w:cs="Arial"/>
          <w:color w:val="000000"/>
          <w:sz w:val="24"/>
          <w:szCs w:val="24"/>
          <w:lang w:eastAsia="pl-P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AB13B5">
        <w:rPr>
          <w:rFonts w:ascii="Arial" w:eastAsia="Times New Roman" w:hAnsi="Arial" w:cs="Arial"/>
          <w:color w:val="000000"/>
          <w:sz w:val="24"/>
          <w:szCs w:val="24"/>
          <w:lang w:eastAsia="pl-PL"/>
        </w:rPr>
        <w:t xml:space="preserve"> </w:t>
      </w:r>
      <w:r w:rsidR="00AB13B5" w:rsidRPr="00AB13B5">
        <w:rPr>
          <w:rFonts w:ascii="Arial" w:eastAsia="Times New Roman" w:hAnsi="Arial" w:cs="Arial"/>
          <w:b/>
          <w:color w:val="000000"/>
          <w:sz w:val="24"/>
          <w:szCs w:val="24"/>
          <w:lang w:eastAsia="pl-PL"/>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w:t>
      </w:r>
      <w:r w:rsidR="00AB13B5">
        <w:rPr>
          <w:rFonts w:ascii="Arial" w:eastAsia="Times New Roman" w:hAnsi="Arial" w:cs="Arial"/>
          <w:b/>
          <w:color w:val="000000"/>
          <w:sz w:val="24"/>
          <w:szCs w:val="24"/>
          <w:lang w:eastAsia="pl-PL"/>
        </w:rPr>
        <w:t>,</w:t>
      </w:r>
      <w:r w:rsidR="00AB13B5" w:rsidRPr="00AB13B5">
        <w:rPr>
          <w:rFonts w:ascii="Arial" w:eastAsia="Times New Roman" w:hAnsi="Arial" w:cs="Arial"/>
          <w:b/>
          <w:color w:val="000000"/>
          <w:sz w:val="24"/>
          <w:szCs w:val="24"/>
          <w:lang w:eastAsia="pl-PL"/>
        </w:rPr>
        <w:t xml:space="preserve"> objętych klauzulą informacji zgodnie z postanowieniem art. 18 ust. 3 ustawy pzp.</w:t>
      </w:r>
    </w:p>
    <w:p w14:paraId="2F9E754C" w14:textId="3203EC1D"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 xml:space="preserve">Każdy z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ykonawców może złożyć tylko jedną ofertę. Złożenie większej liczby ofert lub oferty zawierającej propozycje wariantowe spowoduje podlegać będzie odrzuceniu.</w:t>
      </w:r>
    </w:p>
    <w:p w14:paraId="5D5D9B1B" w14:textId="25446923"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 xml:space="preserve">Zgodnie z definicją dokumentu elektronicznego z art.3 ustęp 2 Ustawy </w:t>
      </w:r>
      <w:r w:rsidR="00140E9E">
        <w:rPr>
          <w:rFonts w:ascii="Arial" w:eastAsia="Times New Roman" w:hAnsi="Arial" w:cs="Arial"/>
          <w:color w:val="000000"/>
          <w:sz w:val="24"/>
          <w:szCs w:val="24"/>
          <w:lang w:eastAsia="pl-PL"/>
        </w:rPr>
        <w:br/>
      </w:r>
      <w:r w:rsidRPr="00BE3BF1">
        <w:rPr>
          <w:rFonts w:ascii="Arial" w:eastAsia="Times New Roman" w:hAnsi="Arial" w:cs="Arial"/>
          <w:color w:val="000000"/>
          <w:sz w:val="24"/>
          <w:szCs w:val="24"/>
          <w:lang w:eastAsia="pl-PL"/>
        </w:rPr>
        <w:t xml:space="preserve">o informatyzacji działalności podmiotów realizujących zadania publiczne, opatrzenie pliku zawierającego skompresowane dane kwalifikowanym podpisem elektronicznym jest jednoznaczne z podpisaniem oryginału dokumentu, </w:t>
      </w:r>
      <w:r w:rsidR="00140E9E">
        <w:rPr>
          <w:rFonts w:ascii="Arial" w:eastAsia="Times New Roman" w:hAnsi="Arial" w:cs="Arial"/>
          <w:color w:val="000000"/>
          <w:sz w:val="24"/>
          <w:szCs w:val="24"/>
          <w:lang w:eastAsia="pl-PL"/>
        </w:rPr>
        <w:br/>
      </w:r>
      <w:r w:rsidRPr="00BE3BF1">
        <w:rPr>
          <w:rFonts w:ascii="Arial" w:eastAsia="Times New Roman" w:hAnsi="Arial" w:cs="Arial"/>
          <w:color w:val="000000"/>
          <w:sz w:val="24"/>
          <w:szCs w:val="24"/>
          <w:lang w:eastAsia="pl-PL"/>
        </w:rPr>
        <w:t>z wyjątkiem kopii poświadcz</w:t>
      </w:r>
      <w:r w:rsidR="00AB13B5">
        <w:rPr>
          <w:rFonts w:ascii="Arial" w:eastAsia="Times New Roman" w:hAnsi="Arial" w:cs="Arial"/>
          <w:color w:val="000000"/>
          <w:sz w:val="24"/>
          <w:szCs w:val="24"/>
          <w:lang w:eastAsia="pl-PL"/>
        </w:rPr>
        <w:t>onych odpowiednio przez innego W</w:t>
      </w:r>
      <w:r w:rsidRPr="00BE3BF1">
        <w:rPr>
          <w:rFonts w:ascii="Arial" w:eastAsia="Times New Roman" w:hAnsi="Arial" w:cs="Arial"/>
          <w:color w:val="000000"/>
          <w:sz w:val="24"/>
          <w:szCs w:val="24"/>
          <w:lang w:eastAsia="pl-PL"/>
        </w:rPr>
        <w:t>ykonawcę ubiegającego się wspólnie z nim o udzielenie zamówienia, przez podmiot, na którego zd</w:t>
      </w:r>
      <w:r w:rsidR="00AB13B5">
        <w:rPr>
          <w:rFonts w:ascii="Arial" w:eastAsia="Times New Roman" w:hAnsi="Arial" w:cs="Arial"/>
          <w:color w:val="000000"/>
          <w:sz w:val="24"/>
          <w:szCs w:val="24"/>
          <w:lang w:eastAsia="pl-PL"/>
        </w:rPr>
        <w:t>olnościach lub sytuacji polega W</w:t>
      </w:r>
      <w:r w:rsidRPr="00BE3BF1">
        <w:rPr>
          <w:rFonts w:ascii="Arial" w:eastAsia="Times New Roman" w:hAnsi="Arial" w:cs="Arial"/>
          <w:color w:val="000000"/>
          <w:sz w:val="24"/>
          <w:szCs w:val="24"/>
          <w:lang w:eastAsia="pl-PL"/>
        </w:rPr>
        <w:t xml:space="preserve">ykonawca, albo przez </w:t>
      </w:r>
      <w:r w:rsidR="00AB13B5">
        <w:rPr>
          <w:rFonts w:ascii="Arial" w:eastAsia="Times New Roman" w:hAnsi="Arial" w:cs="Arial"/>
          <w:color w:val="000000"/>
          <w:sz w:val="24"/>
          <w:szCs w:val="24"/>
          <w:lang w:eastAsia="pl-PL"/>
        </w:rPr>
        <w:t>P</w:t>
      </w:r>
      <w:r w:rsidRPr="00BE3BF1">
        <w:rPr>
          <w:rFonts w:ascii="Arial" w:eastAsia="Times New Roman" w:hAnsi="Arial" w:cs="Arial"/>
          <w:color w:val="000000"/>
          <w:sz w:val="24"/>
          <w:szCs w:val="24"/>
          <w:lang w:eastAsia="pl-PL"/>
        </w:rPr>
        <w:t>odwykonawcę.</w:t>
      </w:r>
    </w:p>
    <w:p w14:paraId="21EA3BE8" w14:textId="08BD905D" w:rsidR="00A63E16"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6B57F50F" w14:textId="77777777" w:rsidR="006B0CA8" w:rsidRPr="00BE3BF1" w:rsidRDefault="006B0CA8" w:rsidP="006B0CA8">
      <w:pPr>
        <w:spacing w:before="120" w:after="120" w:line="20" w:lineRule="atLeast"/>
        <w:jc w:val="both"/>
        <w:textAlignment w:val="baseline"/>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060"/>
      </w:tblGrid>
      <w:tr w:rsidR="00E34B81" w:rsidRPr="002242C0" w14:paraId="0C7FE648" w14:textId="77777777" w:rsidTr="00BE3BF1">
        <w:trPr>
          <w:trHeight w:val="424"/>
        </w:trPr>
        <w:tc>
          <w:tcPr>
            <w:tcW w:w="9060" w:type="dxa"/>
            <w:shd w:val="clear" w:color="auto" w:fill="FBE4D5" w:themeFill="accent2" w:themeFillTint="33"/>
          </w:tcPr>
          <w:p w14:paraId="25EECF23" w14:textId="77777777" w:rsidR="00BE3BF1" w:rsidRPr="00BE3BF1" w:rsidRDefault="00BE3BF1" w:rsidP="00BE3BF1">
            <w:pPr>
              <w:spacing w:before="120" w:after="120" w:line="20" w:lineRule="atLeast"/>
              <w:ind w:right="873"/>
              <w:jc w:val="center"/>
              <w:rPr>
                <w:rFonts w:ascii="Arial" w:eastAsia="Times New Roman" w:hAnsi="Arial" w:cs="Arial"/>
                <w:b/>
                <w:color w:val="000000"/>
                <w:sz w:val="24"/>
                <w:szCs w:val="24"/>
                <w:u w:val="single"/>
                <w:lang w:eastAsia="pl-PL"/>
              </w:rPr>
            </w:pPr>
            <w:r w:rsidRPr="00CD11B4">
              <w:rPr>
                <w:rFonts w:ascii="Arial" w:eastAsia="Times New Roman" w:hAnsi="Arial" w:cs="Arial"/>
                <w:b/>
                <w:color w:val="000000"/>
                <w:sz w:val="24"/>
                <w:szCs w:val="24"/>
                <w:u w:val="single"/>
                <w:lang w:eastAsia="pl-PL"/>
              </w:rPr>
              <w:t>Rozdział XIII.</w:t>
            </w:r>
          </w:p>
          <w:p w14:paraId="2CF34A8E" w14:textId="64302455" w:rsidR="00E34B81" w:rsidRPr="00133C39" w:rsidRDefault="00E34B81" w:rsidP="00BE3BF1">
            <w:pPr>
              <w:spacing w:before="120" w:after="120" w:line="20" w:lineRule="atLeast"/>
              <w:ind w:right="873"/>
              <w:jc w:val="center"/>
              <w:rPr>
                <w:rFonts w:ascii="Arial" w:eastAsia="Times New Roman" w:hAnsi="Arial" w:cs="Arial"/>
                <w:b/>
                <w:color w:val="000000"/>
                <w:sz w:val="24"/>
                <w:szCs w:val="24"/>
                <w:lang w:eastAsia="pl-PL"/>
              </w:rPr>
            </w:pPr>
            <w:r>
              <w:rPr>
                <w:rFonts w:ascii="Arial" w:eastAsia="Times New Roman" w:hAnsi="Arial" w:cs="Arial"/>
                <w:b/>
                <w:color w:val="000000"/>
                <w:sz w:val="24"/>
                <w:szCs w:val="24"/>
                <w:lang w:eastAsia="pl-PL"/>
              </w:rPr>
              <w:t>Dokumenty i oświadczenia, które należy złożyć</w:t>
            </w:r>
            <w:r w:rsidRPr="00E34B81">
              <w:rPr>
                <w:rFonts w:ascii="Arial" w:eastAsia="Times New Roman" w:hAnsi="Arial" w:cs="Arial"/>
                <w:b/>
                <w:color w:val="000000"/>
                <w:sz w:val="24"/>
                <w:szCs w:val="24"/>
                <w:lang w:eastAsia="pl-PL"/>
              </w:rPr>
              <w:t xml:space="preserve"> wraz z ofertą</w:t>
            </w:r>
          </w:p>
        </w:tc>
      </w:tr>
    </w:tbl>
    <w:p w14:paraId="7CC5D115" w14:textId="48E378F0" w:rsidR="00051CCB" w:rsidRDefault="00E34B81" w:rsidP="003E65BD">
      <w:pPr>
        <w:pStyle w:val="Akapitzlist"/>
        <w:numPr>
          <w:ilvl w:val="0"/>
          <w:numId w:val="25"/>
        </w:numPr>
        <w:spacing w:before="120" w:after="120" w:line="20" w:lineRule="atLeast"/>
        <w:ind w:right="-2"/>
        <w:contextualSpacing w:val="0"/>
        <w:jc w:val="both"/>
        <w:rPr>
          <w:rFonts w:ascii="Arial" w:eastAsia="Times New Roman" w:hAnsi="Arial" w:cs="Arial"/>
          <w:color w:val="000000"/>
          <w:sz w:val="24"/>
          <w:szCs w:val="24"/>
          <w:lang w:eastAsia="pl-PL"/>
        </w:rPr>
      </w:pPr>
      <w:r w:rsidRPr="00E34B81">
        <w:rPr>
          <w:rFonts w:ascii="Arial" w:eastAsia="Times New Roman" w:hAnsi="Arial" w:cs="Arial"/>
          <w:b/>
          <w:color w:val="000000"/>
          <w:sz w:val="24"/>
          <w:szCs w:val="24"/>
          <w:lang w:eastAsia="pl-PL"/>
        </w:rPr>
        <w:t xml:space="preserve">Formularz ofertowy </w:t>
      </w:r>
      <w:r w:rsidRPr="00C9313C">
        <w:rPr>
          <w:rFonts w:ascii="Arial" w:eastAsia="Times New Roman" w:hAnsi="Arial" w:cs="Arial"/>
          <w:color w:val="000000"/>
          <w:sz w:val="24"/>
          <w:szCs w:val="24"/>
          <w:lang w:eastAsia="pl-PL"/>
        </w:rPr>
        <w:t>-</w:t>
      </w:r>
      <w:r w:rsidR="00C9313C" w:rsidRPr="00C9313C">
        <w:rPr>
          <w:rFonts w:ascii="Arial" w:eastAsia="Times New Roman" w:hAnsi="Arial" w:cs="Arial"/>
          <w:color w:val="000000"/>
          <w:sz w:val="24"/>
          <w:szCs w:val="24"/>
          <w:lang w:eastAsia="pl-PL"/>
        </w:rPr>
        <w:t xml:space="preserve">  wzór stanowi</w:t>
      </w:r>
      <w:r w:rsidRPr="00E34B81">
        <w:rPr>
          <w:rFonts w:ascii="Arial" w:eastAsia="Times New Roman" w:hAnsi="Arial" w:cs="Arial"/>
          <w:b/>
          <w:color w:val="000000"/>
          <w:sz w:val="24"/>
          <w:szCs w:val="24"/>
          <w:lang w:eastAsia="pl-PL"/>
        </w:rPr>
        <w:t xml:space="preserve"> </w:t>
      </w:r>
      <w:r w:rsidRPr="00E34B81">
        <w:rPr>
          <w:rFonts w:ascii="Arial" w:eastAsia="Times New Roman" w:hAnsi="Arial" w:cs="Arial"/>
          <w:sz w:val="24"/>
          <w:szCs w:val="24"/>
          <w:lang w:eastAsia="pl-PL"/>
        </w:rPr>
        <w:t xml:space="preserve">załącznik nr </w:t>
      </w:r>
      <w:r w:rsidR="00806560">
        <w:rPr>
          <w:rFonts w:ascii="Arial" w:eastAsia="Times New Roman" w:hAnsi="Arial" w:cs="Arial"/>
          <w:sz w:val="24"/>
          <w:szCs w:val="24"/>
          <w:lang w:eastAsia="pl-PL"/>
        </w:rPr>
        <w:t>4</w:t>
      </w:r>
      <w:r w:rsidRPr="00E34B81">
        <w:rPr>
          <w:rFonts w:ascii="Arial" w:eastAsia="Times New Roman" w:hAnsi="Arial" w:cs="Arial"/>
          <w:sz w:val="24"/>
          <w:szCs w:val="24"/>
          <w:lang w:eastAsia="pl-PL"/>
        </w:rPr>
        <w:t xml:space="preserve"> do </w:t>
      </w:r>
      <w:r w:rsidRPr="00E34B81">
        <w:rPr>
          <w:rFonts w:ascii="Arial" w:eastAsia="Times New Roman" w:hAnsi="Arial" w:cs="Arial"/>
          <w:color w:val="000000"/>
          <w:sz w:val="24"/>
          <w:szCs w:val="24"/>
          <w:lang w:eastAsia="pl-PL"/>
        </w:rPr>
        <w:t>SWZ.</w:t>
      </w:r>
      <w:r w:rsidR="00051CCB">
        <w:rPr>
          <w:rFonts w:ascii="Arial" w:eastAsia="Times New Roman" w:hAnsi="Arial" w:cs="Arial"/>
          <w:color w:val="000000"/>
          <w:sz w:val="24"/>
          <w:szCs w:val="24"/>
          <w:lang w:eastAsia="pl-PL"/>
        </w:rPr>
        <w:t xml:space="preserve"> </w:t>
      </w:r>
      <w:r w:rsidRPr="00051CCB">
        <w:rPr>
          <w:rFonts w:ascii="Arial" w:eastAsia="Times New Roman" w:hAnsi="Arial" w:cs="Arial"/>
          <w:color w:val="000000"/>
          <w:sz w:val="24"/>
          <w:szCs w:val="24"/>
          <w:lang w:eastAsia="pl-PL"/>
        </w:rPr>
        <w:t xml:space="preserve">W przypadku, gdy Wykonawca nie skorzysta z przygotowanego przez Zamawiającego wzoru formularza ofertowego, w treści oferty należy zamieścić wszystkie informacje </w:t>
      </w:r>
      <w:r w:rsidR="00051CCB">
        <w:rPr>
          <w:rFonts w:ascii="Arial" w:eastAsia="Times New Roman" w:hAnsi="Arial" w:cs="Arial"/>
          <w:color w:val="000000"/>
          <w:sz w:val="24"/>
          <w:szCs w:val="24"/>
          <w:lang w:eastAsia="pl-PL"/>
        </w:rPr>
        <w:t xml:space="preserve">wymagane w </w:t>
      </w:r>
      <w:r w:rsidR="00AB13B5">
        <w:rPr>
          <w:rFonts w:ascii="Arial" w:eastAsia="Times New Roman" w:hAnsi="Arial" w:cs="Arial"/>
          <w:color w:val="000000"/>
          <w:sz w:val="24"/>
          <w:szCs w:val="24"/>
          <w:lang w:eastAsia="pl-PL"/>
        </w:rPr>
        <w:t>f</w:t>
      </w:r>
      <w:r w:rsidR="00051CCB">
        <w:rPr>
          <w:rFonts w:ascii="Arial" w:eastAsia="Times New Roman" w:hAnsi="Arial" w:cs="Arial"/>
          <w:color w:val="000000"/>
          <w:sz w:val="24"/>
          <w:szCs w:val="24"/>
          <w:lang w:eastAsia="pl-PL"/>
        </w:rPr>
        <w:t xml:space="preserve">ormularzu </w:t>
      </w:r>
      <w:r w:rsidR="00AB13B5">
        <w:rPr>
          <w:rFonts w:ascii="Arial" w:eastAsia="Times New Roman" w:hAnsi="Arial" w:cs="Arial"/>
          <w:color w:val="000000"/>
          <w:sz w:val="24"/>
          <w:szCs w:val="24"/>
          <w:lang w:eastAsia="pl-PL"/>
        </w:rPr>
        <w:t>o</w:t>
      </w:r>
      <w:r w:rsidR="00051CCB">
        <w:rPr>
          <w:rFonts w:ascii="Arial" w:eastAsia="Times New Roman" w:hAnsi="Arial" w:cs="Arial"/>
          <w:color w:val="000000"/>
          <w:sz w:val="24"/>
          <w:szCs w:val="24"/>
          <w:lang w:eastAsia="pl-PL"/>
        </w:rPr>
        <w:t>fertowym.</w:t>
      </w:r>
    </w:p>
    <w:p w14:paraId="11427DE9" w14:textId="43B8DF9C" w:rsidR="00051CCB" w:rsidRDefault="00806560" w:rsidP="003E65BD">
      <w:pPr>
        <w:pStyle w:val="Akapitzlist"/>
        <w:numPr>
          <w:ilvl w:val="0"/>
          <w:numId w:val="25"/>
        </w:numPr>
        <w:spacing w:before="120" w:after="120" w:line="20" w:lineRule="atLeast"/>
        <w:ind w:right="-2"/>
        <w:contextualSpacing w:val="0"/>
        <w:jc w:val="both"/>
        <w:rPr>
          <w:rFonts w:ascii="Arial" w:eastAsia="Times New Roman" w:hAnsi="Arial" w:cs="Arial"/>
          <w:color w:val="000000"/>
          <w:sz w:val="24"/>
          <w:szCs w:val="24"/>
          <w:lang w:eastAsia="pl-PL"/>
        </w:rPr>
      </w:pPr>
      <w:r>
        <w:rPr>
          <w:rFonts w:ascii="Arial" w:eastAsia="Times New Roman" w:hAnsi="Arial" w:cs="Arial"/>
          <w:b/>
          <w:color w:val="000000"/>
          <w:sz w:val="24"/>
          <w:szCs w:val="24"/>
          <w:lang w:eastAsia="pl-PL"/>
        </w:rPr>
        <w:t>Formularz cenowy</w:t>
      </w:r>
      <w:r w:rsidR="00506F80" w:rsidRPr="00506F80">
        <w:rPr>
          <w:rFonts w:ascii="Arial" w:eastAsia="Times New Roman" w:hAnsi="Arial" w:cs="Arial"/>
          <w:b/>
          <w:color w:val="000000"/>
          <w:sz w:val="24"/>
          <w:szCs w:val="24"/>
          <w:lang w:eastAsia="pl-PL"/>
        </w:rPr>
        <w:t xml:space="preserve"> </w:t>
      </w:r>
      <w:r w:rsidR="006B1EAA">
        <w:rPr>
          <w:rFonts w:ascii="Arial" w:eastAsia="Times New Roman" w:hAnsi="Arial" w:cs="Arial"/>
          <w:b/>
          <w:color w:val="000000"/>
          <w:sz w:val="24"/>
          <w:szCs w:val="24"/>
          <w:lang w:eastAsia="pl-PL"/>
        </w:rPr>
        <w:t xml:space="preserve">(zał. nr </w:t>
      </w:r>
      <w:r w:rsidR="00C4315D">
        <w:rPr>
          <w:rFonts w:ascii="Arial" w:eastAsia="Times New Roman" w:hAnsi="Arial" w:cs="Arial"/>
          <w:b/>
          <w:color w:val="000000"/>
          <w:sz w:val="24"/>
          <w:szCs w:val="24"/>
          <w:lang w:eastAsia="pl-PL"/>
        </w:rPr>
        <w:t>3</w:t>
      </w:r>
      <w:r w:rsidR="006B1EAA">
        <w:rPr>
          <w:rFonts w:ascii="Arial" w:eastAsia="Times New Roman" w:hAnsi="Arial" w:cs="Arial"/>
          <w:b/>
          <w:color w:val="000000"/>
          <w:sz w:val="24"/>
          <w:szCs w:val="24"/>
          <w:lang w:eastAsia="pl-PL"/>
        </w:rPr>
        <w:t xml:space="preserve"> do SWZ) </w:t>
      </w:r>
      <w:r w:rsidR="00051CCB" w:rsidRPr="00506F80">
        <w:rPr>
          <w:rFonts w:ascii="Arial" w:eastAsia="Times New Roman" w:hAnsi="Arial" w:cs="Arial"/>
          <w:color w:val="000000"/>
          <w:sz w:val="24"/>
          <w:szCs w:val="24"/>
          <w:lang w:eastAsia="pl-PL"/>
        </w:rPr>
        <w:t>-</w:t>
      </w:r>
      <w:r w:rsidR="00051CCB" w:rsidRPr="00506F80">
        <w:rPr>
          <w:rFonts w:ascii="Arial" w:eastAsia="Times New Roman" w:hAnsi="Arial" w:cs="Arial"/>
          <w:b/>
          <w:color w:val="000000"/>
          <w:sz w:val="24"/>
          <w:szCs w:val="24"/>
          <w:lang w:eastAsia="pl-PL"/>
        </w:rPr>
        <w:t xml:space="preserve"> </w:t>
      </w:r>
      <w:r w:rsidR="00E34B81" w:rsidRPr="00506F80">
        <w:rPr>
          <w:rFonts w:ascii="Arial" w:eastAsia="Times New Roman" w:hAnsi="Arial" w:cs="Arial"/>
          <w:color w:val="000000"/>
          <w:sz w:val="24"/>
          <w:szCs w:val="24"/>
          <w:lang w:eastAsia="pl-PL"/>
        </w:rPr>
        <w:t xml:space="preserve"> na podstawie </w:t>
      </w:r>
      <w:r>
        <w:rPr>
          <w:rFonts w:ascii="Arial" w:eastAsia="Times New Roman" w:hAnsi="Arial" w:cs="Arial"/>
          <w:color w:val="000000"/>
          <w:sz w:val="24"/>
          <w:szCs w:val="24"/>
          <w:lang w:eastAsia="pl-PL"/>
        </w:rPr>
        <w:t xml:space="preserve">Specyfikacji Technicznej </w:t>
      </w:r>
      <w:r w:rsidR="00540C27">
        <w:rPr>
          <w:rFonts w:ascii="Arial" w:eastAsia="Times New Roman" w:hAnsi="Arial" w:cs="Arial"/>
          <w:color w:val="000000"/>
          <w:sz w:val="24"/>
          <w:szCs w:val="24"/>
          <w:lang w:eastAsia="pl-PL"/>
        </w:rPr>
        <w:t>zał. nr 6 do SWZ oraz opisu przedmiotu zamówienia</w:t>
      </w:r>
      <w:r w:rsidR="00506F80" w:rsidRPr="00506F80">
        <w:rPr>
          <w:rFonts w:ascii="Arial" w:eastAsia="Times New Roman" w:hAnsi="Arial" w:cs="Arial"/>
          <w:color w:val="000000"/>
          <w:sz w:val="24"/>
          <w:szCs w:val="24"/>
          <w:lang w:eastAsia="pl-PL"/>
        </w:rPr>
        <w:t xml:space="preserve"> </w:t>
      </w:r>
      <w:r w:rsidR="006B1EAA">
        <w:rPr>
          <w:rFonts w:ascii="Arial" w:eastAsia="Times New Roman" w:hAnsi="Arial" w:cs="Arial"/>
          <w:color w:val="000000"/>
          <w:sz w:val="24"/>
          <w:szCs w:val="24"/>
          <w:lang w:eastAsia="pl-PL"/>
        </w:rPr>
        <w:t xml:space="preserve">(załącznik nr </w:t>
      </w:r>
      <w:r>
        <w:rPr>
          <w:rFonts w:ascii="Arial" w:eastAsia="Times New Roman" w:hAnsi="Arial" w:cs="Arial"/>
          <w:color w:val="000000"/>
          <w:sz w:val="24"/>
          <w:szCs w:val="24"/>
          <w:lang w:eastAsia="pl-PL"/>
        </w:rPr>
        <w:t>1</w:t>
      </w:r>
      <w:r w:rsidR="00051CCB" w:rsidRPr="00506F80">
        <w:rPr>
          <w:rFonts w:ascii="Arial" w:eastAsia="Times New Roman" w:hAnsi="Arial" w:cs="Arial"/>
          <w:color w:val="000000"/>
          <w:sz w:val="24"/>
          <w:szCs w:val="24"/>
          <w:lang w:eastAsia="pl-PL"/>
        </w:rPr>
        <w:t xml:space="preserve"> do SWZ).</w:t>
      </w:r>
    </w:p>
    <w:p w14:paraId="6F6BCC44" w14:textId="7B3E01DB" w:rsidR="00506F80" w:rsidRDefault="00E34B81" w:rsidP="003E65BD">
      <w:pPr>
        <w:pStyle w:val="Akapitzlist"/>
        <w:numPr>
          <w:ilvl w:val="0"/>
          <w:numId w:val="25"/>
        </w:numPr>
        <w:spacing w:before="120" w:after="120" w:line="20" w:lineRule="atLeast"/>
        <w:ind w:right="-2"/>
        <w:contextualSpacing w:val="0"/>
        <w:jc w:val="both"/>
        <w:rPr>
          <w:rFonts w:ascii="Arial" w:eastAsia="Times New Roman" w:hAnsi="Arial" w:cs="Arial"/>
          <w:color w:val="000000"/>
          <w:sz w:val="24"/>
          <w:szCs w:val="24"/>
          <w:lang w:eastAsia="pl-PL"/>
        </w:rPr>
      </w:pPr>
      <w:r w:rsidRPr="00506F80">
        <w:rPr>
          <w:rFonts w:ascii="Arial" w:eastAsia="Times New Roman" w:hAnsi="Arial" w:cs="Arial"/>
          <w:b/>
          <w:color w:val="000000"/>
          <w:sz w:val="24"/>
          <w:szCs w:val="24"/>
          <w:lang w:eastAsia="pl-PL"/>
        </w:rPr>
        <w:t>Oświadczenie Wykonawcy o niepodleganiu wykluczeniu z postępowania składane na podst</w:t>
      </w:r>
      <w:r w:rsidR="00C9313C" w:rsidRPr="00506F80">
        <w:rPr>
          <w:rFonts w:ascii="Arial" w:eastAsia="Times New Roman" w:hAnsi="Arial" w:cs="Arial"/>
          <w:b/>
          <w:color w:val="000000"/>
          <w:sz w:val="24"/>
          <w:szCs w:val="24"/>
          <w:lang w:eastAsia="pl-PL"/>
        </w:rPr>
        <w:t xml:space="preserve">awie art. 125 ust. 1 ustawy Pzp, </w:t>
      </w:r>
      <w:r w:rsidR="00C9313C" w:rsidRPr="00506F80">
        <w:rPr>
          <w:rFonts w:ascii="Arial" w:eastAsia="Times New Roman" w:hAnsi="Arial" w:cs="Arial"/>
          <w:color w:val="000000"/>
          <w:sz w:val="24"/>
          <w:szCs w:val="24"/>
          <w:lang w:eastAsia="pl-PL"/>
        </w:rPr>
        <w:t>odpowiednio na dzień składania ofert, tymczasowo zastępujący wymagane przez Zamawiającego podmiotowe środki dowodowe</w:t>
      </w:r>
      <w:r w:rsidRPr="00506F80">
        <w:rPr>
          <w:rFonts w:ascii="Arial" w:eastAsia="Times New Roman" w:hAnsi="Arial" w:cs="Arial"/>
          <w:color w:val="000000"/>
          <w:sz w:val="24"/>
          <w:szCs w:val="24"/>
          <w:lang w:eastAsia="pl-PL"/>
        </w:rPr>
        <w:t xml:space="preserve"> – wzór oświadczenia stanowi </w:t>
      </w:r>
      <w:r w:rsidRPr="00506F80">
        <w:rPr>
          <w:rFonts w:ascii="Arial" w:eastAsia="Times New Roman" w:hAnsi="Arial" w:cs="Arial"/>
          <w:sz w:val="24"/>
          <w:szCs w:val="24"/>
          <w:lang w:eastAsia="pl-PL"/>
        </w:rPr>
        <w:t xml:space="preserve">załącznik nr </w:t>
      </w:r>
      <w:r w:rsidR="00CD11B4">
        <w:rPr>
          <w:rFonts w:ascii="Arial" w:eastAsia="Times New Roman" w:hAnsi="Arial" w:cs="Arial"/>
          <w:sz w:val="24"/>
          <w:szCs w:val="24"/>
          <w:lang w:eastAsia="pl-PL"/>
        </w:rPr>
        <w:t>5</w:t>
      </w:r>
      <w:r w:rsidRPr="00506F80">
        <w:rPr>
          <w:rFonts w:ascii="Arial" w:eastAsia="Times New Roman" w:hAnsi="Arial" w:cs="Arial"/>
          <w:sz w:val="24"/>
          <w:szCs w:val="24"/>
          <w:lang w:eastAsia="pl-PL"/>
        </w:rPr>
        <w:t xml:space="preserve"> do </w:t>
      </w:r>
      <w:r w:rsidRPr="00506F80">
        <w:rPr>
          <w:rFonts w:ascii="Arial" w:eastAsia="Times New Roman" w:hAnsi="Arial" w:cs="Arial"/>
          <w:color w:val="000000"/>
          <w:sz w:val="24"/>
          <w:szCs w:val="24"/>
          <w:lang w:eastAsia="pl-PL"/>
        </w:rPr>
        <w:t xml:space="preserve">SWZ. </w:t>
      </w:r>
    </w:p>
    <w:p w14:paraId="14DA1CE5" w14:textId="3FEA75BB" w:rsidR="00A6275D" w:rsidRPr="00A6275D" w:rsidRDefault="00A6275D" w:rsidP="003E65BD">
      <w:pPr>
        <w:pStyle w:val="Akapitzlist"/>
        <w:numPr>
          <w:ilvl w:val="0"/>
          <w:numId w:val="25"/>
        </w:numPr>
        <w:spacing w:before="120" w:after="120" w:line="20" w:lineRule="atLeast"/>
        <w:ind w:right="-2"/>
        <w:contextualSpacing w:val="0"/>
        <w:jc w:val="both"/>
        <w:rPr>
          <w:rFonts w:ascii="Arial" w:eastAsia="Times New Roman" w:hAnsi="Arial" w:cs="Arial"/>
          <w:color w:val="000000"/>
          <w:sz w:val="24"/>
          <w:szCs w:val="24"/>
          <w:lang w:eastAsia="pl-PL"/>
        </w:rPr>
      </w:pPr>
      <w:r>
        <w:rPr>
          <w:rFonts w:ascii="Arial" w:eastAsia="Times New Roman" w:hAnsi="Arial" w:cs="Arial"/>
          <w:b/>
          <w:color w:val="000000"/>
          <w:sz w:val="24"/>
          <w:szCs w:val="24"/>
          <w:lang w:eastAsia="pl-PL"/>
        </w:rPr>
        <w:t>Oświadczenie z art. 117 ust. 4 – zał. nr 10 do SWZ</w:t>
      </w:r>
    </w:p>
    <w:p w14:paraId="20B36AE4" w14:textId="38C8BAC7" w:rsidR="00A6275D" w:rsidRDefault="00A6275D" w:rsidP="003E65BD">
      <w:pPr>
        <w:pStyle w:val="Akapitzlist"/>
        <w:numPr>
          <w:ilvl w:val="0"/>
          <w:numId w:val="25"/>
        </w:numPr>
        <w:spacing w:before="120" w:after="120" w:line="20" w:lineRule="atLeast"/>
        <w:ind w:right="-2"/>
        <w:contextualSpacing w:val="0"/>
        <w:jc w:val="both"/>
        <w:rPr>
          <w:rFonts w:ascii="Arial" w:eastAsia="Times New Roman" w:hAnsi="Arial" w:cs="Arial"/>
          <w:color w:val="000000"/>
          <w:sz w:val="24"/>
          <w:szCs w:val="24"/>
          <w:lang w:eastAsia="pl-PL"/>
        </w:rPr>
      </w:pPr>
      <w:r>
        <w:rPr>
          <w:rFonts w:ascii="Arial" w:eastAsia="Times New Roman" w:hAnsi="Arial" w:cs="Arial"/>
          <w:b/>
          <w:color w:val="000000"/>
          <w:sz w:val="24"/>
          <w:szCs w:val="24"/>
          <w:lang w:eastAsia="pl-PL"/>
        </w:rPr>
        <w:t>Oświadczenie z art. 118 ust. 3 – zał. nr 11 do SWZ</w:t>
      </w:r>
    </w:p>
    <w:p w14:paraId="26A7E6C9" w14:textId="53F686D6" w:rsidR="00051CCB" w:rsidRDefault="00E34B81" w:rsidP="003E65BD">
      <w:pPr>
        <w:pStyle w:val="Akapitzlist"/>
        <w:numPr>
          <w:ilvl w:val="0"/>
          <w:numId w:val="25"/>
        </w:numPr>
        <w:spacing w:before="120" w:after="120" w:line="20" w:lineRule="atLeast"/>
        <w:ind w:right="-2"/>
        <w:contextualSpacing w:val="0"/>
        <w:jc w:val="both"/>
        <w:rPr>
          <w:rFonts w:ascii="Arial" w:eastAsia="Times New Roman" w:hAnsi="Arial" w:cs="Arial"/>
          <w:color w:val="000000"/>
          <w:sz w:val="24"/>
          <w:szCs w:val="24"/>
          <w:lang w:eastAsia="pl-PL"/>
        </w:rPr>
      </w:pPr>
      <w:r w:rsidRPr="00506F80">
        <w:rPr>
          <w:rFonts w:ascii="Arial" w:eastAsia="Times New Roman" w:hAnsi="Arial" w:cs="Arial"/>
          <w:color w:val="000000"/>
          <w:sz w:val="24"/>
          <w:szCs w:val="24"/>
          <w:lang w:eastAsia="pl-PL"/>
        </w:rPr>
        <w:lastRenderedPageBreak/>
        <w:t xml:space="preserve"> </w:t>
      </w:r>
      <w:r w:rsidRPr="00506F80">
        <w:rPr>
          <w:rFonts w:ascii="Arial" w:eastAsia="Times New Roman" w:hAnsi="Arial" w:cs="Arial"/>
          <w:b/>
          <w:color w:val="000000"/>
          <w:sz w:val="24"/>
          <w:szCs w:val="24"/>
          <w:lang w:eastAsia="pl-PL"/>
        </w:rPr>
        <w:t>Pełnomocnictwo</w:t>
      </w:r>
      <w:r w:rsidRPr="00506F80">
        <w:rPr>
          <w:rFonts w:ascii="Arial" w:eastAsia="Times New Roman" w:hAnsi="Arial" w:cs="Arial"/>
          <w:color w:val="000000"/>
          <w:sz w:val="24"/>
          <w:szCs w:val="24"/>
          <w:lang w:eastAsia="pl-PL"/>
        </w:rPr>
        <w:t xml:space="preserve"> upoważniające do złożenia oferty, o ile ofertę sk</w:t>
      </w:r>
      <w:r w:rsidR="00051CCB" w:rsidRPr="00506F80">
        <w:rPr>
          <w:rFonts w:ascii="Arial" w:eastAsia="Times New Roman" w:hAnsi="Arial" w:cs="Arial"/>
          <w:color w:val="000000"/>
          <w:sz w:val="24"/>
          <w:szCs w:val="24"/>
          <w:lang w:eastAsia="pl-PL"/>
        </w:rPr>
        <w:t>łada pełnomocnik.</w:t>
      </w:r>
    </w:p>
    <w:p w14:paraId="7F053D6C" w14:textId="55B26C2E" w:rsidR="00051CCB" w:rsidRPr="00506F80" w:rsidRDefault="00E34B81" w:rsidP="003E65BD">
      <w:pPr>
        <w:pStyle w:val="Akapitzlist"/>
        <w:numPr>
          <w:ilvl w:val="0"/>
          <w:numId w:val="25"/>
        </w:numPr>
        <w:spacing w:before="120" w:after="120" w:line="20" w:lineRule="atLeast"/>
        <w:ind w:right="-2"/>
        <w:contextualSpacing w:val="0"/>
        <w:jc w:val="both"/>
        <w:rPr>
          <w:rFonts w:ascii="Arial" w:eastAsia="Times New Roman" w:hAnsi="Arial" w:cs="Arial"/>
          <w:color w:val="000000"/>
          <w:sz w:val="24"/>
          <w:szCs w:val="24"/>
          <w:lang w:eastAsia="pl-PL"/>
        </w:rPr>
      </w:pPr>
      <w:r w:rsidRPr="00506F80">
        <w:rPr>
          <w:rFonts w:ascii="Arial" w:eastAsia="Times New Roman" w:hAnsi="Arial" w:cs="Arial"/>
          <w:b/>
          <w:color w:val="000000"/>
          <w:sz w:val="24"/>
          <w:szCs w:val="24"/>
          <w:lang w:eastAsia="pl-PL"/>
        </w:rPr>
        <w:t xml:space="preserve">Pełnomocnictwo </w:t>
      </w:r>
      <w:r w:rsidRPr="00506F80">
        <w:rPr>
          <w:rFonts w:ascii="Arial" w:eastAsia="Times New Roman" w:hAnsi="Arial" w:cs="Arial"/>
          <w:color w:val="000000"/>
          <w:sz w:val="24"/>
          <w:szCs w:val="24"/>
          <w:lang w:eastAsia="pl-PL"/>
        </w:rPr>
        <w:t>dla pełnomocnika do reprezentowania w postepowaniu Wykonawców wspólnie ubiegających się o udzielenie zamówienia – dotyczy ofert składanych przez Wykonawców wspólnie ubiegających się o udzielenie zamówienia.</w:t>
      </w:r>
    </w:p>
    <w:p w14:paraId="5BEFE370" w14:textId="25C7DA0F" w:rsidR="00E34B81" w:rsidRPr="00051CCB" w:rsidRDefault="00E34B81" w:rsidP="00A6275D">
      <w:pPr>
        <w:pStyle w:val="Akapitzlist"/>
        <w:numPr>
          <w:ilvl w:val="0"/>
          <w:numId w:val="25"/>
        </w:numPr>
        <w:spacing w:before="120" w:after="120" w:line="20" w:lineRule="atLeast"/>
        <w:ind w:left="426" w:right="-2" w:hanging="142"/>
        <w:contextualSpacing w:val="0"/>
        <w:jc w:val="both"/>
        <w:rPr>
          <w:rFonts w:ascii="Arial" w:eastAsia="Times New Roman" w:hAnsi="Arial" w:cs="Arial"/>
          <w:color w:val="000000"/>
          <w:sz w:val="24"/>
          <w:szCs w:val="24"/>
          <w:lang w:eastAsia="pl-PL"/>
        </w:rPr>
      </w:pPr>
      <w:r w:rsidRPr="00051CCB">
        <w:rPr>
          <w:rFonts w:ascii="Arial" w:eastAsia="Times New Roman" w:hAnsi="Arial" w:cs="Arial"/>
          <w:b/>
          <w:color w:val="000000"/>
          <w:sz w:val="24"/>
          <w:szCs w:val="24"/>
          <w:lang w:eastAsia="pl-PL"/>
        </w:rPr>
        <w:t>Przedmiotowe środki dowodowe</w:t>
      </w:r>
      <w:r w:rsidRPr="00051CCB">
        <w:rPr>
          <w:rFonts w:ascii="Arial" w:eastAsia="Times New Roman" w:hAnsi="Arial" w:cs="Arial"/>
          <w:color w:val="000000"/>
          <w:sz w:val="24"/>
          <w:szCs w:val="24"/>
          <w:lang w:eastAsia="pl-PL"/>
        </w:rPr>
        <w:t xml:space="preserve"> – nie dotyczy</w:t>
      </w:r>
    </w:p>
    <w:p w14:paraId="0807E6DF" w14:textId="7B9A2BF3" w:rsidR="00E34B81" w:rsidRPr="00E34B81" w:rsidRDefault="00E34B81" w:rsidP="009269DE">
      <w:pPr>
        <w:spacing w:before="120" w:after="120" w:line="20" w:lineRule="atLeast"/>
        <w:ind w:right="-2"/>
        <w:jc w:val="both"/>
        <w:rPr>
          <w:rFonts w:ascii="Arial" w:eastAsia="Times New Roman" w:hAnsi="Arial" w:cs="Arial"/>
          <w:b/>
          <w:color w:val="000000"/>
          <w:sz w:val="24"/>
          <w:szCs w:val="24"/>
          <w:u w:val="single"/>
          <w:lang w:eastAsia="pl-PL"/>
        </w:rPr>
      </w:pPr>
      <w:r w:rsidRPr="00E34B81">
        <w:rPr>
          <w:rFonts w:ascii="Arial" w:eastAsia="Times New Roman" w:hAnsi="Arial" w:cs="Arial"/>
          <w:b/>
          <w:color w:val="000000"/>
          <w:sz w:val="24"/>
          <w:szCs w:val="24"/>
          <w:u w:val="single"/>
          <w:lang w:eastAsia="pl-PL"/>
        </w:rPr>
        <w:t>Dodatkowe informacje:</w:t>
      </w:r>
    </w:p>
    <w:p w14:paraId="16C8FE86" w14:textId="30776079" w:rsidR="00051CCB" w:rsidRDefault="00E34B81" w:rsidP="003E65BD">
      <w:pPr>
        <w:pStyle w:val="Akapitzlist"/>
        <w:numPr>
          <w:ilvl w:val="0"/>
          <w:numId w:val="26"/>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E34B81">
        <w:rPr>
          <w:rFonts w:ascii="Arial" w:eastAsia="Times New Roman" w:hAnsi="Arial" w:cs="Arial"/>
          <w:b/>
          <w:color w:val="000000"/>
          <w:sz w:val="24"/>
          <w:szCs w:val="24"/>
          <w:lang w:eastAsia="pl-PL"/>
        </w:rPr>
        <w:t>Oferta</w:t>
      </w:r>
      <w:r w:rsidRPr="00E34B81">
        <w:rPr>
          <w:rFonts w:ascii="Arial" w:eastAsia="Times New Roman" w:hAnsi="Arial" w:cs="Arial"/>
          <w:color w:val="000000"/>
          <w:sz w:val="24"/>
          <w:szCs w:val="24"/>
          <w:lang w:eastAsia="pl-PL"/>
        </w:rPr>
        <w:t xml:space="preserve"> (formularz cenowy i ofertowy), oświadczenie o</w:t>
      </w:r>
      <w:r w:rsidR="00C4315D">
        <w:rPr>
          <w:rFonts w:ascii="Arial" w:eastAsia="Times New Roman" w:hAnsi="Arial" w:cs="Arial"/>
          <w:color w:val="000000"/>
          <w:sz w:val="24"/>
          <w:szCs w:val="24"/>
          <w:lang w:eastAsia="pl-PL"/>
        </w:rPr>
        <w:t xml:space="preserve"> spełnieniu warunków udziału w postępowaniu oraz</w:t>
      </w:r>
      <w:r w:rsidRPr="00E34B81">
        <w:rPr>
          <w:rFonts w:ascii="Arial" w:eastAsia="Times New Roman" w:hAnsi="Arial" w:cs="Arial"/>
          <w:color w:val="000000"/>
          <w:sz w:val="24"/>
          <w:szCs w:val="24"/>
          <w:lang w:eastAsia="pl-PL"/>
        </w:rPr>
        <w:t xml:space="preserve"> niepodleganiu wykluczeniu, w postępowaniu muszą być złożone w oryginale. </w:t>
      </w:r>
    </w:p>
    <w:p w14:paraId="4EB7D54B" w14:textId="77777777" w:rsidR="00051CCB" w:rsidRDefault="00E34B81" w:rsidP="003E65BD">
      <w:pPr>
        <w:pStyle w:val="Akapitzlist"/>
        <w:numPr>
          <w:ilvl w:val="0"/>
          <w:numId w:val="26"/>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051CCB">
        <w:rPr>
          <w:rFonts w:ascii="Arial" w:eastAsia="Times New Roman" w:hAnsi="Arial" w:cs="Arial"/>
          <w:b/>
          <w:color w:val="000000"/>
          <w:sz w:val="24"/>
          <w:szCs w:val="24"/>
          <w:lang w:eastAsia="pl-PL"/>
        </w:rPr>
        <w:t>Pełnomocnictwo do złożenia</w:t>
      </w:r>
      <w:r w:rsidRPr="00051CCB">
        <w:rPr>
          <w:rFonts w:ascii="Arial" w:eastAsia="Times New Roman" w:hAnsi="Arial" w:cs="Arial"/>
          <w:color w:val="000000"/>
          <w:sz w:val="24"/>
          <w:szCs w:val="24"/>
          <w:lang w:eastAsia="pl-PL"/>
        </w:rPr>
        <w:t xml:space="preserve">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051CCB">
        <w:rPr>
          <w:rFonts w:ascii="Arial" w:eastAsia="Times New Roman" w:hAnsi="Arial" w:cs="Arial"/>
          <w:color w:val="000000"/>
          <w:sz w:val="24"/>
          <w:szCs w:val="24"/>
          <w:u w:val="single"/>
          <w:lang w:eastAsia="pl-PL"/>
        </w:rPr>
        <w:t>Elektroniczna kopia pełnomocnictwa nie może być uwierzytelniona przez upełnomocnionego</w:t>
      </w:r>
      <w:r w:rsidRPr="00051CCB">
        <w:rPr>
          <w:rFonts w:ascii="Arial" w:eastAsia="Times New Roman" w:hAnsi="Arial" w:cs="Arial"/>
          <w:color w:val="000000"/>
          <w:sz w:val="24"/>
          <w:szCs w:val="24"/>
          <w:lang w:eastAsia="pl-PL"/>
        </w:rPr>
        <w:t>.</w:t>
      </w:r>
    </w:p>
    <w:p w14:paraId="4F82238F" w14:textId="7562155B" w:rsidR="00051CCB" w:rsidRDefault="00DC4DA4" w:rsidP="003E65BD">
      <w:pPr>
        <w:pStyle w:val="Akapitzlist"/>
        <w:numPr>
          <w:ilvl w:val="0"/>
          <w:numId w:val="26"/>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051CCB">
        <w:rPr>
          <w:rFonts w:ascii="Arial" w:eastAsia="Times New Roman" w:hAnsi="Arial" w:cs="Arial"/>
          <w:color w:val="000000"/>
          <w:sz w:val="24"/>
          <w:szCs w:val="24"/>
          <w:lang w:eastAsia="pl-PL"/>
        </w:rPr>
        <w:t xml:space="preserve">Pełnomocnictwo lub inny dokument potwierdzający umocowanie do reprezentowania Wykonawcy - jeżeli w imieniu Wykonawcy działa osoba, której umocowanie do jego reprezentowania nie wynika z dokumentów o których mowa w pkt </w:t>
      </w:r>
      <w:r w:rsidR="00E664FC">
        <w:rPr>
          <w:rFonts w:ascii="Arial" w:eastAsia="Times New Roman" w:hAnsi="Arial" w:cs="Arial"/>
          <w:color w:val="000000"/>
          <w:sz w:val="24"/>
          <w:szCs w:val="24"/>
          <w:lang w:eastAsia="pl-PL"/>
        </w:rPr>
        <w:t>3</w:t>
      </w:r>
      <w:r w:rsidR="00291A2B" w:rsidRPr="00051CCB">
        <w:rPr>
          <w:rFonts w:ascii="Arial" w:eastAsia="Times New Roman" w:hAnsi="Arial" w:cs="Arial"/>
          <w:color w:val="000000"/>
          <w:sz w:val="24"/>
          <w:szCs w:val="24"/>
          <w:lang w:eastAsia="pl-PL"/>
        </w:rPr>
        <w:t xml:space="preserve"> ppkt </w:t>
      </w:r>
      <w:r w:rsidR="00E664FC">
        <w:rPr>
          <w:rFonts w:ascii="Arial" w:eastAsia="Times New Roman" w:hAnsi="Arial" w:cs="Arial"/>
          <w:color w:val="000000"/>
          <w:sz w:val="24"/>
          <w:szCs w:val="24"/>
          <w:lang w:eastAsia="pl-PL"/>
        </w:rPr>
        <w:t>3</w:t>
      </w:r>
      <w:r w:rsidR="00291A2B" w:rsidRPr="00051CCB">
        <w:rPr>
          <w:rFonts w:ascii="Arial" w:eastAsia="Times New Roman" w:hAnsi="Arial" w:cs="Arial"/>
          <w:color w:val="000000"/>
          <w:sz w:val="24"/>
          <w:szCs w:val="24"/>
          <w:lang w:eastAsia="pl-PL"/>
        </w:rPr>
        <w:t>.</w:t>
      </w:r>
      <w:r w:rsidR="008814CF">
        <w:rPr>
          <w:rFonts w:ascii="Arial" w:eastAsia="Times New Roman" w:hAnsi="Arial" w:cs="Arial"/>
          <w:color w:val="000000"/>
          <w:sz w:val="24"/>
          <w:szCs w:val="24"/>
          <w:lang w:eastAsia="pl-PL"/>
        </w:rPr>
        <w:t>4</w:t>
      </w:r>
      <w:r w:rsidR="00291A2B" w:rsidRPr="00051CCB">
        <w:rPr>
          <w:rFonts w:ascii="Arial" w:eastAsia="Times New Roman" w:hAnsi="Arial" w:cs="Arial"/>
          <w:color w:val="000000"/>
          <w:sz w:val="24"/>
          <w:szCs w:val="24"/>
          <w:lang w:eastAsia="pl-PL"/>
        </w:rPr>
        <w:t>.</w:t>
      </w:r>
      <w:r w:rsidRPr="00051CCB">
        <w:rPr>
          <w:rFonts w:ascii="Arial" w:eastAsia="Times New Roman" w:hAnsi="Arial" w:cs="Arial"/>
          <w:color w:val="000000"/>
          <w:sz w:val="24"/>
          <w:szCs w:val="24"/>
          <w:lang w:eastAsia="pl-PL"/>
        </w:rPr>
        <w:t xml:space="preserve"> Rozdziału XV SWZ.</w:t>
      </w:r>
    </w:p>
    <w:p w14:paraId="67A62C5B" w14:textId="33E93CA5" w:rsidR="00E34B81" w:rsidRDefault="00DC4DA4" w:rsidP="003E65BD">
      <w:pPr>
        <w:pStyle w:val="Akapitzlist"/>
        <w:numPr>
          <w:ilvl w:val="0"/>
          <w:numId w:val="26"/>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051CCB">
        <w:rPr>
          <w:rFonts w:ascii="Arial" w:eastAsia="Times New Roman" w:hAnsi="Arial" w:cs="Arial"/>
          <w:color w:val="000000"/>
          <w:sz w:val="24"/>
          <w:szCs w:val="24"/>
          <w:lang w:eastAsia="pl-PL"/>
        </w:rPr>
        <w:t>W przypadku, gdy Wykonawcy wspólnie ubiegają się o udzielenie zamówieni</w:t>
      </w:r>
      <w:r w:rsidR="00AB13B5">
        <w:rPr>
          <w:rFonts w:ascii="Arial" w:eastAsia="Times New Roman" w:hAnsi="Arial" w:cs="Arial"/>
          <w:color w:val="000000"/>
          <w:sz w:val="24"/>
          <w:szCs w:val="24"/>
          <w:lang w:eastAsia="pl-PL"/>
        </w:rPr>
        <w:t>a</w:t>
      </w:r>
      <w:r w:rsidRPr="00051CCB">
        <w:rPr>
          <w:rFonts w:ascii="Arial" w:eastAsia="Times New Roman" w:hAnsi="Arial" w:cs="Arial"/>
          <w:color w:val="000000"/>
          <w:sz w:val="24"/>
          <w:szCs w:val="24"/>
          <w:lang w:eastAsia="pl-PL"/>
        </w:rPr>
        <w:t xml:space="preserve"> – pełnomocnictwo do reprezentowania ich w postępowaniu o udzielenie zamówienia i zawarcia umowy w sprawie zamówienia publicznego.</w:t>
      </w:r>
    </w:p>
    <w:tbl>
      <w:tblPr>
        <w:tblStyle w:val="Tabela-Siatka"/>
        <w:tblW w:w="0" w:type="auto"/>
        <w:tblLook w:val="04A0" w:firstRow="1" w:lastRow="0" w:firstColumn="1" w:lastColumn="0" w:noHBand="0" w:noVBand="1"/>
      </w:tblPr>
      <w:tblGrid>
        <w:gridCol w:w="9060"/>
      </w:tblGrid>
      <w:tr w:rsidR="00E34B81" w:rsidRPr="002242C0" w14:paraId="7CFF7880" w14:textId="77777777" w:rsidTr="00051CCB">
        <w:trPr>
          <w:trHeight w:val="589"/>
        </w:trPr>
        <w:tc>
          <w:tcPr>
            <w:tcW w:w="9060" w:type="dxa"/>
            <w:shd w:val="clear" w:color="auto" w:fill="FBE4D5" w:themeFill="accent2" w:themeFillTint="33"/>
          </w:tcPr>
          <w:p w14:paraId="44339348" w14:textId="26918D78" w:rsidR="00051CCB" w:rsidRPr="00051CCB" w:rsidRDefault="00051CCB" w:rsidP="00051CCB">
            <w:pPr>
              <w:spacing w:before="120" w:after="120" w:line="20" w:lineRule="atLeast"/>
              <w:ind w:right="873"/>
              <w:jc w:val="center"/>
              <w:rPr>
                <w:rFonts w:ascii="Arial" w:eastAsia="Times New Roman" w:hAnsi="Arial" w:cs="Arial"/>
                <w:b/>
                <w:color w:val="000000"/>
                <w:sz w:val="24"/>
                <w:szCs w:val="24"/>
                <w:u w:val="single"/>
                <w:lang w:eastAsia="pl-PL"/>
              </w:rPr>
            </w:pPr>
            <w:r w:rsidRPr="00051CCB">
              <w:rPr>
                <w:rFonts w:ascii="Arial" w:eastAsia="Times New Roman" w:hAnsi="Arial" w:cs="Arial"/>
                <w:b/>
                <w:color w:val="000000"/>
                <w:sz w:val="24"/>
                <w:szCs w:val="24"/>
                <w:u w:val="single"/>
                <w:lang w:eastAsia="pl-PL"/>
              </w:rPr>
              <w:t xml:space="preserve">Rozdział </w:t>
            </w:r>
            <w:r w:rsidR="00E34B81" w:rsidRPr="00051CCB">
              <w:rPr>
                <w:rFonts w:ascii="Arial" w:eastAsia="Times New Roman" w:hAnsi="Arial" w:cs="Arial"/>
                <w:b/>
                <w:color w:val="000000"/>
                <w:sz w:val="24"/>
                <w:szCs w:val="24"/>
                <w:u w:val="single"/>
                <w:lang w:eastAsia="pl-PL"/>
              </w:rPr>
              <w:t>XIV.</w:t>
            </w:r>
          </w:p>
          <w:p w14:paraId="5971C781" w14:textId="2CBEA7F1" w:rsidR="00E34B81" w:rsidRPr="00133C39" w:rsidRDefault="00E34B81" w:rsidP="00051CCB">
            <w:pPr>
              <w:spacing w:before="120" w:after="120" w:line="20" w:lineRule="atLeast"/>
              <w:ind w:right="873"/>
              <w:jc w:val="center"/>
              <w:rPr>
                <w:rFonts w:ascii="Arial" w:eastAsia="Times New Roman" w:hAnsi="Arial" w:cs="Arial"/>
                <w:b/>
                <w:color w:val="000000"/>
                <w:sz w:val="24"/>
                <w:szCs w:val="24"/>
                <w:lang w:eastAsia="pl-PL"/>
              </w:rPr>
            </w:pPr>
            <w:r>
              <w:rPr>
                <w:rFonts w:ascii="Arial" w:eastAsia="Times New Roman" w:hAnsi="Arial" w:cs="Arial"/>
                <w:b/>
                <w:color w:val="000000"/>
                <w:sz w:val="24"/>
                <w:szCs w:val="24"/>
                <w:lang w:eastAsia="pl-PL"/>
              </w:rPr>
              <w:t>I</w:t>
            </w:r>
            <w:r w:rsidRPr="00E34B81">
              <w:rPr>
                <w:rFonts w:ascii="Arial" w:eastAsia="Times New Roman" w:hAnsi="Arial" w:cs="Arial"/>
                <w:b/>
                <w:color w:val="000000"/>
                <w:sz w:val="24"/>
                <w:szCs w:val="24"/>
                <w:lang w:eastAsia="pl-PL"/>
              </w:rPr>
              <w:t xml:space="preserve">nformacja o </w:t>
            </w:r>
            <w:r w:rsidR="00DC4DA4" w:rsidRPr="00E34B81">
              <w:rPr>
                <w:rFonts w:ascii="Arial" w:eastAsia="Times New Roman" w:hAnsi="Arial" w:cs="Arial"/>
                <w:b/>
                <w:color w:val="000000"/>
                <w:sz w:val="24"/>
                <w:szCs w:val="24"/>
                <w:lang w:eastAsia="pl-PL"/>
              </w:rPr>
              <w:t>PRZEDMIOTOWYCH ŚRODKACH DOWODOWYCH</w:t>
            </w:r>
            <w:r w:rsidR="00F03EC4">
              <w:rPr>
                <w:rFonts w:ascii="Arial" w:eastAsia="Times New Roman" w:hAnsi="Arial" w:cs="Arial"/>
                <w:b/>
                <w:color w:val="000000"/>
                <w:sz w:val="24"/>
                <w:szCs w:val="24"/>
                <w:lang w:eastAsia="pl-PL"/>
              </w:rPr>
              <w:t xml:space="preserve"> jakie mają dostarczyć W</w:t>
            </w:r>
            <w:r w:rsidRPr="00E34B81">
              <w:rPr>
                <w:rFonts w:ascii="Arial" w:eastAsia="Times New Roman" w:hAnsi="Arial" w:cs="Arial"/>
                <w:b/>
                <w:color w:val="000000"/>
                <w:sz w:val="24"/>
                <w:szCs w:val="24"/>
                <w:lang w:eastAsia="pl-PL"/>
              </w:rPr>
              <w:t>ykonawcy wraz z ofertą</w:t>
            </w:r>
          </w:p>
        </w:tc>
      </w:tr>
    </w:tbl>
    <w:p w14:paraId="042A611B" w14:textId="7F10F9A2" w:rsidR="00E34B81" w:rsidRDefault="00E34B81" w:rsidP="009269DE">
      <w:pPr>
        <w:spacing w:before="120" w:after="120" w:line="20" w:lineRule="atLeast"/>
        <w:jc w:val="both"/>
        <w:textAlignment w:val="baseline"/>
        <w:rPr>
          <w:rFonts w:ascii="Arial" w:hAnsi="Arial" w:cs="Arial"/>
          <w:sz w:val="24"/>
        </w:rPr>
      </w:pPr>
      <w:r w:rsidRPr="00E34B81">
        <w:rPr>
          <w:rFonts w:ascii="Arial" w:hAnsi="Arial" w:cs="Arial"/>
          <w:sz w:val="24"/>
        </w:rPr>
        <w:t xml:space="preserve">Zamawiający nie wymaga złożenia przedmiotowych środków dowodowych </w:t>
      </w:r>
      <w:r>
        <w:rPr>
          <w:rFonts w:ascii="Arial" w:hAnsi="Arial" w:cs="Arial"/>
          <w:sz w:val="24"/>
        </w:rPr>
        <w:br/>
      </w:r>
      <w:r w:rsidRPr="00E34B81">
        <w:rPr>
          <w:rFonts w:ascii="Arial" w:hAnsi="Arial" w:cs="Arial"/>
          <w:sz w:val="24"/>
        </w:rPr>
        <w:t>w przedmiotowym postępowaniu.</w:t>
      </w:r>
    </w:p>
    <w:tbl>
      <w:tblPr>
        <w:tblStyle w:val="Tabela-Siatka"/>
        <w:tblW w:w="0" w:type="auto"/>
        <w:tblLook w:val="04A0" w:firstRow="1" w:lastRow="0" w:firstColumn="1" w:lastColumn="0" w:noHBand="0" w:noVBand="1"/>
      </w:tblPr>
      <w:tblGrid>
        <w:gridCol w:w="9060"/>
      </w:tblGrid>
      <w:tr w:rsidR="00133C39" w:rsidRPr="002242C0" w14:paraId="3E50DDB3" w14:textId="77777777" w:rsidTr="00980FFB">
        <w:trPr>
          <w:trHeight w:val="589"/>
        </w:trPr>
        <w:tc>
          <w:tcPr>
            <w:tcW w:w="9060" w:type="dxa"/>
            <w:shd w:val="clear" w:color="auto" w:fill="FBE4D5" w:themeFill="accent2" w:themeFillTint="33"/>
          </w:tcPr>
          <w:p w14:paraId="4C47F8C5" w14:textId="242ED6C0" w:rsidR="00980FFB" w:rsidRPr="00980FFB" w:rsidRDefault="00E142B5" w:rsidP="00E142B5">
            <w:pPr>
              <w:spacing w:before="120" w:after="120" w:line="20" w:lineRule="atLeast"/>
              <w:ind w:right="23"/>
              <w:rPr>
                <w:rFonts w:ascii="Arial" w:eastAsia="Times New Roman" w:hAnsi="Arial" w:cs="Arial"/>
                <w:b/>
                <w:color w:val="000000"/>
                <w:sz w:val="24"/>
                <w:szCs w:val="24"/>
                <w:u w:val="single"/>
                <w:lang w:eastAsia="pl-PL"/>
              </w:rPr>
            </w:pPr>
            <w:r w:rsidRPr="00E142B5">
              <w:rPr>
                <w:rFonts w:ascii="Arial" w:eastAsia="Times New Roman" w:hAnsi="Arial" w:cs="Arial"/>
                <w:b/>
                <w:color w:val="000000"/>
                <w:sz w:val="24"/>
                <w:szCs w:val="24"/>
                <w:lang w:eastAsia="pl-PL"/>
              </w:rPr>
              <w:t xml:space="preserve">                                                </w:t>
            </w:r>
            <w:r w:rsidR="00980FFB" w:rsidRPr="00E142B5">
              <w:rPr>
                <w:rFonts w:ascii="Arial" w:eastAsia="Times New Roman" w:hAnsi="Arial" w:cs="Arial"/>
                <w:b/>
                <w:color w:val="000000"/>
                <w:sz w:val="24"/>
                <w:szCs w:val="24"/>
                <w:u w:val="single"/>
                <w:lang w:eastAsia="pl-PL"/>
              </w:rPr>
              <w:t xml:space="preserve">Rozdział </w:t>
            </w:r>
            <w:r w:rsidR="00133C39" w:rsidRPr="00E142B5">
              <w:rPr>
                <w:rFonts w:ascii="Arial" w:eastAsia="Times New Roman" w:hAnsi="Arial" w:cs="Arial"/>
                <w:b/>
                <w:color w:val="000000"/>
                <w:sz w:val="24"/>
                <w:szCs w:val="24"/>
                <w:u w:val="single"/>
                <w:lang w:eastAsia="pl-PL"/>
              </w:rPr>
              <w:t>X</w:t>
            </w:r>
            <w:r w:rsidR="00E34B81" w:rsidRPr="00E142B5">
              <w:rPr>
                <w:rFonts w:ascii="Arial" w:eastAsia="Times New Roman" w:hAnsi="Arial" w:cs="Arial"/>
                <w:b/>
                <w:color w:val="000000"/>
                <w:sz w:val="24"/>
                <w:szCs w:val="24"/>
                <w:u w:val="single"/>
                <w:lang w:eastAsia="pl-PL"/>
              </w:rPr>
              <w:t>V</w:t>
            </w:r>
            <w:r w:rsidR="00133C39" w:rsidRPr="00E142B5">
              <w:rPr>
                <w:rFonts w:ascii="Arial" w:eastAsia="Times New Roman" w:hAnsi="Arial" w:cs="Arial"/>
                <w:b/>
                <w:color w:val="000000"/>
                <w:sz w:val="24"/>
                <w:szCs w:val="24"/>
                <w:u w:val="single"/>
                <w:lang w:eastAsia="pl-PL"/>
              </w:rPr>
              <w:t>.</w:t>
            </w:r>
          </w:p>
          <w:p w14:paraId="53214495" w14:textId="73883AE3" w:rsidR="00133C39" w:rsidRPr="00133C39" w:rsidRDefault="00133C39" w:rsidP="00980FFB">
            <w:pPr>
              <w:spacing w:before="120" w:after="120" w:line="20" w:lineRule="atLeast"/>
              <w:ind w:right="23"/>
              <w:jc w:val="center"/>
              <w:rPr>
                <w:rFonts w:ascii="Arial" w:eastAsia="Times New Roman" w:hAnsi="Arial" w:cs="Arial"/>
                <w:b/>
                <w:color w:val="000000"/>
                <w:sz w:val="24"/>
                <w:szCs w:val="24"/>
                <w:lang w:eastAsia="pl-PL"/>
              </w:rPr>
            </w:pPr>
            <w:r w:rsidRPr="00133C39">
              <w:rPr>
                <w:rFonts w:ascii="Arial" w:eastAsia="Times New Roman" w:hAnsi="Arial" w:cs="Arial"/>
                <w:b/>
                <w:color w:val="000000"/>
                <w:sz w:val="24"/>
                <w:szCs w:val="24"/>
                <w:lang w:eastAsia="pl-PL"/>
              </w:rPr>
              <w:t xml:space="preserve">Wykaz oświadczeń i/lub dokumentów, w tym </w:t>
            </w:r>
            <w:r w:rsidR="00E34B81" w:rsidRPr="00133C39">
              <w:rPr>
                <w:rFonts w:ascii="Arial" w:eastAsia="Times New Roman" w:hAnsi="Arial" w:cs="Arial"/>
                <w:b/>
                <w:color w:val="000000"/>
                <w:sz w:val="24"/>
                <w:szCs w:val="24"/>
                <w:lang w:eastAsia="pl-PL"/>
              </w:rPr>
              <w:t>PODMIOTOWYCH ŚRODKÓW DOWODOWYCH</w:t>
            </w:r>
            <w:r w:rsidRPr="00133C39">
              <w:rPr>
                <w:rFonts w:ascii="Arial" w:eastAsia="Times New Roman" w:hAnsi="Arial" w:cs="Arial"/>
                <w:b/>
                <w:color w:val="000000"/>
                <w:sz w:val="24"/>
                <w:szCs w:val="24"/>
                <w:lang w:eastAsia="pl-PL"/>
              </w:rPr>
              <w:t>, potwierdzających spełnianie warunków udziału w postępowaniu oraz brak podstaw do wykluczenia</w:t>
            </w:r>
          </w:p>
        </w:tc>
      </w:tr>
    </w:tbl>
    <w:p w14:paraId="6496B67E" w14:textId="5D9C2712" w:rsidR="0084240A" w:rsidRPr="0084240A" w:rsidRDefault="00DA1165" w:rsidP="003E65BD">
      <w:pPr>
        <w:numPr>
          <w:ilvl w:val="0"/>
          <w:numId w:val="32"/>
        </w:numPr>
        <w:suppressAutoHyphens/>
        <w:spacing w:before="120" w:after="120" w:line="20" w:lineRule="atLeast"/>
        <w:jc w:val="both"/>
        <w:rPr>
          <w:rFonts w:ascii="Arial" w:hAnsi="Arial" w:cs="Arial"/>
          <w:sz w:val="24"/>
          <w:szCs w:val="24"/>
        </w:rPr>
      </w:pPr>
      <w:r>
        <w:rPr>
          <w:rFonts w:ascii="Arial" w:hAnsi="Arial" w:cs="Arial"/>
          <w:b/>
          <w:sz w:val="24"/>
          <w:szCs w:val="24"/>
        </w:rPr>
        <w:t xml:space="preserve">O udzielenie </w:t>
      </w:r>
      <w:r w:rsidRPr="00D36DF1">
        <w:rPr>
          <w:rFonts w:ascii="Arial" w:hAnsi="Arial" w:cs="Arial"/>
          <w:b/>
          <w:bCs/>
          <w:sz w:val="24"/>
          <w:szCs w:val="24"/>
        </w:rPr>
        <w:t>zamówienia mogą ubiegać się Wykonawcy, którzy spełniają</w:t>
      </w:r>
      <w:r w:rsidRPr="00D36DF1">
        <w:rPr>
          <w:rFonts w:ascii="Arial" w:hAnsi="Arial" w:cs="Arial"/>
          <w:b/>
          <w:sz w:val="24"/>
          <w:szCs w:val="24"/>
          <w:lang w:eastAsia="pl-PL"/>
        </w:rPr>
        <w:t xml:space="preserve"> WARUNKI UDZIAŁU W POSTĘPOWANIU ORAZ BRAK PODSTAW DO WYKLUCZENIA, dotyczące</w:t>
      </w:r>
      <w:r w:rsidR="0084240A" w:rsidRPr="0084240A">
        <w:rPr>
          <w:rFonts w:ascii="Arial" w:hAnsi="Arial" w:cs="Arial"/>
          <w:sz w:val="24"/>
          <w:szCs w:val="24"/>
        </w:rPr>
        <w:t>:</w:t>
      </w:r>
    </w:p>
    <w:p w14:paraId="04E3FF4E" w14:textId="323B5A8F" w:rsidR="0084240A" w:rsidRPr="0084240A" w:rsidRDefault="00DA1165" w:rsidP="003E65BD">
      <w:pPr>
        <w:numPr>
          <w:ilvl w:val="1"/>
          <w:numId w:val="32"/>
        </w:numPr>
        <w:suppressAutoHyphens/>
        <w:spacing w:before="120" w:after="120" w:line="20" w:lineRule="atLeast"/>
        <w:ind w:left="567"/>
        <w:jc w:val="both"/>
        <w:rPr>
          <w:rFonts w:ascii="Arial" w:hAnsi="Arial" w:cs="Arial"/>
          <w:sz w:val="24"/>
          <w:szCs w:val="24"/>
        </w:rPr>
      </w:pPr>
      <w:r w:rsidRPr="004D131C">
        <w:rPr>
          <w:rFonts w:ascii="Arial" w:hAnsi="Arial" w:cs="Arial"/>
          <w:b/>
          <w:sz w:val="24"/>
          <w:szCs w:val="24"/>
          <w:u w:val="single"/>
        </w:rPr>
        <w:lastRenderedPageBreak/>
        <w:t xml:space="preserve">zdolności </w:t>
      </w:r>
      <w:r w:rsidRPr="004D131C">
        <w:rPr>
          <w:rFonts w:ascii="Arial" w:hAnsi="Arial" w:cs="Arial"/>
          <w:b/>
          <w:bCs/>
          <w:sz w:val="24"/>
          <w:szCs w:val="24"/>
          <w:u w:val="single"/>
        </w:rPr>
        <w:t>do występowania w obrocie gospodarczym</w:t>
      </w:r>
      <w:r w:rsidRPr="00D36DF1">
        <w:rPr>
          <w:rFonts w:ascii="Arial" w:hAnsi="Arial" w:cs="Arial"/>
          <w:bCs/>
          <w:sz w:val="24"/>
          <w:szCs w:val="24"/>
        </w:rPr>
        <w:t xml:space="preserve"> – Zamawiający nie stawia warunku w powyższym zakresie;</w:t>
      </w:r>
    </w:p>
    <w:p w14:paraId="39C60CA8" w14:textId="1FFE9EDE" w:rsidR="0084240A" w:rsidRPr="00BA7A29" w:rsidRDefault="004D19B9" w:rsidP="003E65BD">
      <w:pPr>
        <w:numPr>
          <w:ilvl w:val="1"/>
          <w:numId w:val="32"/>
        </w:numPr>
        <w:suppressAutoHyphens/>
        <w:spacing w:before="120" w:after="120" w:line="20" w:lineRule="atLeast"/>
        <w:ind w:left="567"/>
        <w:jc w:val="both"/>
        <w:rPr>
          <w:rFonts w:ascii="Arial" w:hAnsi="Arial" w:cs="Arial"/>
          <w:sz w:val="24"/>
          <w:szCs w:val="24"/>
        </w:rPr>
      </w:pPr>
      <w:r w:rsidRPr="004D131C">
        <w:rPr>
          <w:rFonts w:ascii="Arial" w:hAnsi="Arial" w:cs="Arial"/>
          <w:b/>
          <w:bCs/>
          <w:sz w:val="24"/>
          <w:szCs w:val="24"/>
          <w:u w:val="single"/>
        </w:rPr>
        <w:t>uprawnień do prowadzenia określonej działalności gospodarczej lub zawodowej</w:t>
      </w:r>
      <w:r w:rsidRPr="00D36DF1">
        <w:rPr>
          <w:rFonts w:ascii="Arial" w:hAnsi="Arial" w:cs="Arial"/>
          <w:bCs/>
          <w:sz w:val="24"/>
          <w:szCs w:val="24"/>
        </w:rPr>
        <w:t>, o ile wynika to z odrębnych przepisów – Zamawiający nie stawia warunku w powyższym zakresie;</w:t>
      </w:r>
    </w:p>
    <w:p w14:paraId="424809D8" w14:textId="77777777" w:rsidR="003B1877" w:rsidRPr="0084240A" w:rsidRDefault="00BA7A29" w:rsidP="003B1877">
      <w:pPr>
        <w:numPr>
          <w:ilvl w:val="1"/>
          <w:numId w:val="32"/>
        </w:numPr>
        <w:suppressAutoHyphens/>
        <w:spacing w:before="120" w:after="120" w:line="20" w:lineRule="atLeast"/>
        <w:ind w:left="567"/>
        <w:jc w:val="both"/>
        <w:rPr>
          <w:rFonts w:ascii="Arial" w:hAnsi="Arial" w:cs="Arial"/>
          <w:sz w:val="24"/>
          <w:szCs w:val="24"/>
        </w:rPr>
      </w:pPr>
      <w:r w:rsidRPr="004D131C">
        <w:rPr>
          <w:rFonts w:ascii="Arial" w:hAnsi="Arial" w:cs="Arial"/>
          <w:b/>
          <w:bCs/>
          <w:sz w:val="24"/>
          <w:szCs w:val="24"/>
          <w:u w:val="single"/>
        </w:rPr>
        <w:t>sytuacji ekonomicznej lub finansowej</w:t>
      </w:r>
      <w:r>
        <w:rPr>
          <w:rFonts w:ascii="Arial" w:hAnsi="Arial" w:cs="Arial"/>
          <w:bCs/>
          <w:sz w:val="24"/>
          <w:szCs w:val="24"/>
        </w:rPr>
        <w:t xml:space="preserve"> – </w:t>
      </w:r>
      <w:r w:rsidR="003B1877" w:rsidRPr="00D36DF1">
        <w:rPr>
          <w:rFonts w:ascii="Arial" w:hAnsi="Arial" w:cs="Arial"/>
          <w:bCs/>
          <w:sz w:val="24"/>
          <w:szCs w:val="24"/>
        </w:rPr>
        <w:t>Zamawiający nie stawia warunku w powyższym zakresie;</w:t>
      </w:r>
    </w:p>
    <w:p w14:paraId="23BC4A82" w14:textId="6C2947D9" w:rsidR="00A531A7" w:rsidRDefault="009A205F" w:rsidP="003B1877">
      <w:pPr>
        <w:numPr>
          <w:ilvl w:val="1"/>
          <w:numId w:val="32"/>
        </w:numPr>
        <w:suppressAutoHyphens/>
        <w:spacing w:before="120" w:after="120" w:line="20" w:lineRule="atLeast"/>
        <w:ind w:left="567"/>
        <w:jc w:val="both"/>
        <w:rPr>
          <w:rFonts w:ascii="Arial" w:eastAsia="TimesNewRoman" w:hAnsi="Arial" w:cs="Arial"/>
          <w:sz w:val="24"/>
          <w:szCs w:val="24"/>
        </w:rPr>
      </w:pPr>
      <w:r w:rsidRPr="004D131C">
        <w:rPr>
          <w:rFonts w:ascii="Arial" w:eastAsia="TimesNewRoman" w:hAnsi="Arial" w:cs="Arial"/>
          <w:b/>
          <w:sz w:val="24"/>
          <w:szCs w:val="24"/>
          <w:u w:val="single"/>
        </w:rPr>
        <w:t>zdolności technicznej lub zawodowej</w:t>
      </w:r>
      <w:r>
        <w:rPr>
          <w:rFonts w:ascii="Arial" w:eastAsia="TimesNewRoman" w:hAnsi="Arial" w:cs="Arial"/>
          <w:sz w:val="24"/>
          <w:szCs w:val="24"/>
        </w:rPr>
        <w:t xml:space="preserve"> – Warunek ten zostanie uznany za spełniony, gdy Wykonawca:</w:t>
      </w:r>
    </w:p>
    <w:p w14:paraId="6E2D7925" w14:textId="4E24D65A" w:rsidR="00B2420C" w:rsidRPr="00F67126" w:rsidRDefault="00A531A7" w:rsidP="00F67126">
      <w:pPr>
        <w:suppressAutoHyphens/>
        <w:spacing w:before="120" w:after="120" w:line="20" w:lineRule="atLeast"/>
        <w:jc w:val="both"/>
        <w:rPr>
          <w:rFonts w:ascii="Arial" w:eastAsia="Times New Roman" w:hAnsi="Arial" w:cs="Arial"/>
          <w:sz w:val="24"/>
          <w:szCs w:val="24"/>
          <w:lang w:eastAsia="pl-PL"/>
        </w:rPr>
      </w:pPr>
      <w:r>
        <w:rPr>
          <w:rFonts w:ascii="Arial" w:eastAsia="TimesNewRoman" w:hAnsi="Arial" w:cs="Arial"/>
          <w:sz w:val="24"/>
          <w:szCs w:val="24"/>
        </w:rPr>
        <w:t xml:space="preserve">   </w:t>
      </w:r>
      <w:r w:rsidR="00EC3BE7" w:rsidRPr="00A531A7">
        <w:rPr>
          <w:rFonts w:ascii="Arial" w:eastAsia="TimesNewRoman" w:hAnsi="Arial" w:cs="Arial"/>
          <w:b/>
          <w:sz w:val="24"/>
          <w:szCs w:val="24"/>
          <w:u w:val="single"/>
        </w:rPr>
        <w:t>1.4.1.</w:t>
      </w:r>
      <w:r w:rsidR="009A205F" w:rsidRPr="00A531A7">
        <w:rPr>
          <w:rFonts w:ascii="Arial" w:eastAsia="TimesNewRoman" w:hAnsi="Arial" w:cs="Arial"/>
          <w:b/>
          <w:sz w:val="24"/>
          <w:szCs w:val="24"/>
          <w:u w:val="single"/>
        </w:rPr>
        <w:t xml:space="preserve"> </w:t>
      </w:r>
      <w:r w:rsidRPr="00A531A7">
        <w:rPr>
          <w:rFonts w:ascii="Arial" w:eastAsia="Times New Roman" w:hAnsi="Arial" w:cs="Arial"/>
          <w:b/>
          <w:sz w:val="24"/>
          <w:szCs w:val="24"/>
          <w:u w:val="single"/>
          <w:lang w:eastAsia="pl-PL"/>
        </w:rPr>
        <w:t>wykaże, że</w:t>
      </w:r>
      <w:r w:rsidRPr="00A531A7">
        <w:rPr>
          <w:rFonts w:ascii="Arial" w:eastAsia="Times New Roman" w:hAnsi="Arial" w:cs="Arial"/>
          <w:sz w:val="24"/>
          <w:szCs w:val="24"/>
          <w:u w:val="single"/>
          <w:lang w:eastAsia="pl-PL"/>
        </w:rPr>
        <w:t xml:space="preserve"> </w:t>
      </w:r>
      <w:r w:rsidR="00E00286" w:rsidRPr="00A531A7">
        <w:rPr>
          <w:rFonts w:ascii="Arial" w:eastAsia="TimesNewRoman" w:hAnsi="Arial" w:cs="Arial"/>
          <w:b/>
          <w:sz w:val="24"/>
          <w:szCs w:val="24"/>
          <w:u w:val="single"/>
        </w:rPr>
        <w:t>dysponuje</w:t>
      </w:r>
      <w:r w:rsidR="00E00286">
        <w:rPr>
          <w:rFonts w:ascii="Arial" w:eastAsia="TimesNewRoman" w:hAnsi="Arial" w:cs="Arial"/>
          <w:b/>
          <w:sz w:val="24"/>
          <w:szCs w:val="24"/>
          <w:u w:val="single"/>
        </w:rPr>
        <w:t xml:space="preserve"> osobami z</w:t>
      </w:r>
      <w:r w:rsidR="00F67126">
        <w:rPr>
          <w:rFonts w:ascii="Arial" w:eastAsia="TimesNewRoman" w:hAnsi="Arial" w:cs="Arial"/>
          <w:b/>
          <w:sz w:val="24"/>
          <w:szCs w:val="24"/>
          <w:u w:val="single"/>
        </w:rPr>
        <w:t xml:space="preserve">dolnymi do wykonania zamówienia, tj. </w:t>
      </w:r>
      <w:r w:rsidR="00E00286">
        <w:rPr>
          <w:rFonts w:ascii="Arial" w:eastAsia="TimesNewRoman" w:hAnsi="Arial" w:cs="Arial"/>
          <w:b/>
          <w:sz w:val="24"/>
          <w:szCs w:val="24"/>
        </w:rPr>
        <w:t xml:space="preserve"> </w:t>
      </w:r>
      <w:r w:rsidR="00F67126">
        <w:rPr>
          <w:rFonts w:ascii="Arial" w:hAnsi="Arial" w:cs="Arial"/>
          <w:sz w:val="24"/>
        </w:rPr>
        <w:t>skierowani</w:t>
      </w:r>
      <w:r w:rsidR="00E00286" w:rsidRPr="00154810">
        <w:rPr>
          <w:rFonts w:ascii="Arial" w:hAnsi="Arial" w:cs="Arial"/>
          <w:sz w:val="24"/>
        </w:rPr>
        <w:t xml:space="preserve"> przez Wykonawcę do realizacji zamówienia publicznego, w szczególności odpowiedzialn</w:t>
      </w:r>
      <w:r w:rsidR="00F03EC4">
        <w:rPr>
          <w:rFonts w:ascii="Arial" w:hAnsi="Arial" w:cs="Arial"/>
          <w:sz w:val="24"/>
        </w:rPr>
        <w:t>ą</w:t>
      </w:r>
      <w:r w:rsidR="00E00286" w:rsidRPr="00154810">
        <w:rPr>
          <w:rFonts w:ascii="Arial" w:hAnsi="Arial" w:cs="Arial"/>
          <w:sz w:val="24"/>
        </w:rPr>
        <w:t xml:space="preserve"> za kontrolę jakości lub kierowanie robotami budowlanymi, wraz z informacjami na temat </w:t>
      </w:r>
      <w:r w:rsidR="00F03EC4">
        <w:rPr>
          <w:rFonts w:ascii="Arial" w:hAnsi="Arial" w:cs="Arial"/>
          <w:sz w:val="24"/>
        </w:rPr>
        <w:t>jej</w:t>
      </w:r>
      <w:r w:rsidR="00E00286" w:rsidRPr="00154810">
        <w:rPr>
          <w:rFonts w:ascii="Arial" w:hAnsi="Arial" w:cs="Arial"/>
          <w:sz w:val="24"/>
        </w:rPr>
        <w:t xml:space="preserve"> kwalifikacji zawodowych, uprawnień, doświadczenia i wykształcenia niezbędnych do wykonania zamówienia publicznego, a także zakresu wykonywanych przez ni</w:t>
      </w:r>
      <w:r w:rsidR="009462B8">
        <w:rPr>
          <w:rFonts w:ascii="Arial" w:hAnsi="Arial" w:cs="Arial"/>
          <w:sz w:val="24"/>
        </w:rPr>
        <w:t>ą</w:t>
      </w:r>
      <w:r w:rsidR="00E00286" w:rsidRPr="00154810">
        <w:rPr>
          <w:rFonts w:ascii="Arial" w:hAnsi="Arial" w:cs="Arial"/>
          <w:sz w:val="24"/>
        </w:rPr>
        <w:t xml:space="preserve"> czynności oraz informacją o podstaw</w:t>
      </w:r>
      <w:r w:rsidR="00E00286">
        <w:rPr>
          <w:rFonts w:ascii="Arial" w:hAnsi="Arial" w:cs="Arial"/>
          <w:sz w:val="24"/>
        </w:rPr>
        <w:t>ie do dysponowania t</w:t>
      </w:r>
      <w:r w:rsidR="009462B8">
        <w:rPr>
          <w:rFonts w:ascii="Arial" w:hAnsi="Arial" w:cs="Arial"/>
          <w:sz w:val="24"/>
        </w:rPr>
        <w:t>ą</w:t>
      </w:r>
      <w:r w:rsidR="00E00286">
        <w:rPr>
          <w:rFonts w:ascii="Arial" w:hAnsi="Arial" w:cs="Arial"/>
          <w:sz w:val="24"/>
        </w:rPr>
        <w:t xml:space="preserve"> osob</w:t>
      </w:r>
      <w:r w:rsidR="009462B8">
        <w:rPr>
          <w:rFonts w:ascii="Arial" w:hAnsi="Arial" w:cs="Arial"/>
          <w:sz w:val="24"/>
        </w:rPr>
        <w:t>ą</w:t>
      </w:r>
      <w:r w:rsidR="00F67126">
        <w:rPr>
          <w:rFonts w:ascii="Arial" w:hAnsi="Arial" w:cs="Arial"/>
          <w:sz w:val="24"/>
        </w:rPr>
        <w:t xml:space="preserve">, tj. </w:t>
      </w:r>
    </w:p>
    <w:p w14:paraId="74FDB373" w14:textId="1E494CBA" w:rsidR="00E00286" w:rsidRPr="00154810" w:rsidRDefault="00E00286" w:rsidP="00F67126">
      <w:pPr>
        <w:suppressAutoHyphens/>
        <w:spacing w:before="120" w:after="120" w:line="20" w:lineRule="atLeast"/>
        <w:jc w:val="both"/>
        <w:rPr>
          <w:rFonts w:ascii="Arial" w:hAnsi="Arial" w:cs="Arial"/>
          <w:b/>
          <w:sz w:val="28"/>
          <w:szCs w:val="24"/>
          <w:lang w:eastAsia="pl-PL"/>
        </w:rPr>
      </w:pPr>
      <w:r w:rsidRPr="00DD43C8">
        <w:rPr>
          <w:rFonts w:ascii="Arial" w:hAnsi="Arial" w:cs="Arial"/>
          <w:sz w:val="24"/>
          <w:u w:val="single"/>
        </w:rPr>
        <w:t>Pracowni</w:t>
      </w:r>
      <w:r w:rsidR="009323DE">
        <w:rPr>
          <w:rFonts w:ascii="Arial" w:hAnsi="Arial" w:cs="Arial"/>
          <w:sz w:val="24"/>
          <w:u w:val="single"/>
        </w:rPr>
        <w:t>k</w:t>
      </w:r>
      <w:r w:rsidR="00F67126">
        <w:rPr>
          <w:rFonts w:ascii="Arial" w:hAnsi="Arial" w:cs="Arial"/>
          <w:sz w:val="24"/>
          <w:u w:val="single"/>
        </w:rPr>
        <w:t>/cy przewidziani do realizacji zadania winni</w:t>
      </w:r>
      <w:r w:rsidRPr="00DD43C8">
        <w:rPr>
          <w:rFonts w:ascii="Arial" w:hAnsi="Arial" w:cs="Arial"/>
          <w:sz w:val="24"/>
          <w:u w:val="single"/>
        </w:rPr>
        <w:t xml:space="preserve"> posiadać:</w:t>
      </w:r>
    </w:p>
    <w:p w14:paraId="4DCE71AE" w14:textId="49AB0A10" w:rsidR="00D13637" w:rsidRPr="00D13637" w:rsidRDefault="00E00286" w:rsidP="002E6C9D">
      <w:pPr>
        <w:pStyle w:val="Akapitzlist"/>
        <w:numPr>
          <w:ilvl w:val="0"/>
          <w:numId w:val="58"/>
        </w:numPr>
        <w:spacing w:after="0" w:line="276" w:lineRule="auto"/>
        <w:ind w:left="426"/>
        <w:jc w:val="both"/>
        <w:rPr>
          <w:rFonts w:ascii="Arial" w:eastAsia="Times New Roman" w:hAnsi="Arial" w:cs="Arial"/>
          <w:sz w:val="24"/>
          <w:szCs w:val="24"/>
          <w:lang w:eastAsia="pl-PL"/>
        </w:rPr>
      </w:pPr>
      <w:r w:rsidRPr="00334E9B">
        <w:rPr>
          <w:rFonts w:ascii="Arial" w:hAnsi="Arial" w:cs="Arial"/>
          <w:b/>
          <w:sz w:val="24"/>
          <w:szCs w:val="24"/>
          <w:lang w:eastAsia="pl-PL"/>
        </w:rPr>
        <w:t>ważne Świadectwo Kwalifikacyjne</w:t>
      </w:r>
      <w:r w:rsidRPr="00334E9B">
        <w:rPr>
          <w:rFonts w:ascii="Arial" w:hAnsi="Arial" w:cs="Arial"/>
          <w:sz w:val="24"/>
          <w:szCs w:val="24"/>
          <w:lang w:eastAsia="pl-PL"/>
        </w:rPr>
        <w:t xml:space="preserve"> uprawniające do zajmowania się eksploatacją urządzeń</w:t>
      </w:r>
      <w:r w:rsidR="00A531A7">
        <w:rPr>
          <w:rFonts w:ascii="Arial" w:hAnsi="Arial" w:cs="Arial"/>
          <w:sz w:val="24"/>
          <w:szCs w:val="24"/>
          <w:lang w:eastAsia="pl-PL"/>
        </w:rPr>
        <w:t xml:space="preserve"> grupy 1 (pkt 2 i 10)</w:t>
      </w:r>
      <w:r w:rsidRPr="00334E9B">
        <w:rPr>
          <w:rFonts w:ascii="Arial" w:hAnsi="Arial" w:cs="Arial"/>
          <w:sz w:val="24"/>
          <w:szCs w:val="24"/>
          <w:lang w:eastAsia="pl-PL"/>
        </w:rPr>
        <w:t>,</w:t>
      </w:r>
      <w:r w:rsidR="00D13637" w:rsidRPr="00D13637">
        <w:rPr>
          <w:rFonts w:ascii="Arial" w:eastAsia="Times New Roman" w:hAnsi="Arial" w:cs="Arial"/>
          <w:sz w:val="24"/>
          <w:szCs w:val="24"/>
          <w:lang w:eastAsia="pl-PL"/>
        </w:rPr>
        <w:t xml:space="preserve"> </w:t>
      </w:r>
      <w:r w:rsidR="00D13637" w:rsidRPr="00F67126">
        <w:rPr>
          <w:rFonts w:ascii="Arial" w:eastAsia="Times New Roman" w:hAnsi="Arial" w:cs="Arial"/>
          <w:b/>
          <w:sz w:val="24"/>
          <w:szCs w:val="24"/>
          <w:u w:val="single"/>
          <w:lang w:eastAsia="pl-PL"/>
        </w:rPr>
        <w:t>co najmniej jeden pracownik</w:t>
      </w:r>
      <w:r w:rsidR="00D13637" w:rsidRPr="00D13637">
        <w:rPr>
          <w:rFonts w:ascii="Arial" w:eastAsia="Times New Roman" w:hAnsi="Arial" w:cs="Arial"/>
          <w:sz w:val="24"/>
          <w:szCs w:val="24"/>
          <w:lang w:eastAsia="pl-PL"/>
        </w:rPr>
        <w:t xml:space="preserve"> odpowiednio na  stanowisku:</w:t>
      </w:r>
    </w:p>
    <w:p w14:paraId="03EBF290" w14:textId="77777777" w:rsidR="00D13637" w:rsidRPr="00F67126" w:rsidRDefault="00D13637" w:rsidP="002E6C9D">
      <w:pPr>
        <w:numPr>
          <w:ilvl w:val="0"/>
          <w:numId w:val="57"/>
        </w:numPr>
        <w:spacing w:after="0" w:line="276" w:lineRule="auto"/>
        <w:ind w:left="426"/>
        <w:contextualSpacing/>
        <w:jc w:val="both"/>
        <w:rPr>
          <w:rFonts w:ascii="Arial" w:eastAsia="Times New Roman" w:hAnsi="Arial" w:cs="Arial"/>
          <w:b/>
          <w:sz w:val="24"/>
          <w:szCs w:val="24"/>
          <w:lang w:eastAsia="pl-PL"/>
        </w:rPr>
      </w:pPr>
      <w:r w:rsidRPr="00F67126">
        <w:rPr>
          <w:rFonts w:ascii="Arial" w:eastAsia="Times New Roman" w:hAnsi="Arial" w:cs="Arial"/>
          <w:b/>
          <w:sz w:val="24"/>
          <w:szCs w:val="24"/>
          <w:lang w:eastAsia="pl-PL"/>
        </w:rPr>
        <w:t xml:space="preserve">eksploatacji w zakresie obsługi, konserwacji, remontów, montażu  </w:t>
      </w:r>
      <w:r w:rsidRPr="00F67126">
        <w:rPr>
          <w:rFonts w:ascii="Arial" w:eastAsia="Times New Roman" w:hAnsi="Arial" w:cs="Arial"/>
          <w:b/>
          <w:sz w:val="24"/>
          <w:szCs w:val="24"/>
          <w:lang w:eastAsia="pl-PL"/>
        </w:rPr>
        <w:br/>
        <w:t>i kontrolno-pomiarowym;</w:t>
      </w:r>
    </w:p>
    <w:p w14:paraId="04A427A4" w14:textId="77777777" w:rsidR="00F67126" w:rsidRDefault="00D13637" w:rsidP="002E6C9D">
      <w:pPr>
        <w:numPr>
          <w:ilvl w:val="0"/>
          <w:numId w:val="57"/>
        </w:numPr>
        <w:spacing w:after="0" w:line="276" w:lineRule="auto"/>
        <w:ind w:left="426"/>
        <w:contextualSpacing/>
        <w:jc w:val="both"/>
        <w:rPr>
          <w:rFonts w:ascii="Arial" w:eastAsia="Times New Roman" w:hAnsi="Arial" w:cs="Arial"/>
          <w:b/>
          <w:sz w:val="24"/>
          <w:szCs w:val="24"/>
          <w:lang w:eastAsia="pl-PL"/>
        </w:rPr>
      </w:pPr>
      <w:r w:rsidRPr="00F67126">
        <w:rPr>
          <w:rFonts w:ascii="Arial" w:eastAsia="Times New Roman" w:hAnsi="Arial" w:cs="Arial"/>
          <w:b/>
          <w:sz w:val="24"/>
          <w:szCs w:val="24"/>
          <w:lang w:eastAsia="pl-PL"/>
        </w:rPr>
        <w:t>dozoru w zakresie obsługi, konserwacji, remontów, montażu  i kontrolno-pomiarowym.</w:t>
      </w:r>
    </w:p>
    <w:p w14:paraId="153B33B4" w14:textId="27258E40" w:rsidR="00F67126" w:rsidRPr="00F67126" w:rsidRDefault="00F67126" w:rsidP="00B038CC">
      <w:pPr>
        <w:spacing w:after="0" w:line="276" w:lineRule="auto"/>
        <w:ind w:firstLine="142"/>
        <w:contextualSpacing/>
        <w:jc w:val="both"/>
        <w:rPr>
          <w:rFonts w:ascii="Arial" w:eastAsia="Times New Roman" w:hAnsi="Arial" w:cs="Arial"/>
          <w:b/>
          <w:sz w:val="24"/>
          <w:szCs w:val="24"/>
          <w:lang w:eastAsia="pl-PL"/>
        </w:rPr>
      </w:pPr>
      <w:r>
        <w:rPr>
          <w:rFonts w:ascii="Arial" w:hAnsi="Arial" w:cs="Arial"/>
          <w:b/>
          <w:sz w:val="24"/>
          <w:szCs w:val="24"/>
          <w:lang w:eastAsia="pl-PL"/>
        </w:rPr>
        <w:tab/>
      </w:r>
      <w:r>
        <w:rPr>
          <w:rFonts w:ascii="Arial" w:hAnsi="Arial" w:cs="Arial"/>
          <w:b/>
          <w:sz w:val="24"/>
          <w:szCs w:val="24"/>
          <w:lang w:eastAsia="pl-PL"/>
        </w:rPr>
        <w:tab/>
      </w:r>
      <w:r w:rsidRPr="00F67126">
        <w:rPr>
          <w:rFonts w:ascii="Arial" w:hAnsi="Arial" w:cs="Arial"/>
          <w:b/>
          <w:sz w:val="24"/>
          <w:szCs w:val="24"/>
          <w:u w:val="single"/>
          <w:lang w:eastAsia="pl-PL"/>
        </w:rPr>
        <w:t>1.4.2.</w:t>
      </w:r>
      <w:r w:rsidR="007030CE" w:rsidRPr="00F67126">
        <w:rPr>
          <w:rFonts w:ascii="Arial" w:hAnsi="Arial" w:cs="Arial"/>
          <w:b/>
          <w:sz w:val="24"/>
          <w:szCs w:val="24"/>
          <w:u w:val="single"/>
          <w:lang w:eastAsia="pl-PL"/>
        </w:rPr>
        <w:t xml:space="preserve"> </w:t>
      </w:r>
      <w:r w:rsidRPr="00F67126">
        <w:rPr>
          <w:rFonts w:ascii="Arial" w:hAnsi="Arial" w:cs="Arial"/>
          <w:b/>
          <w:sz w:val="24"/>
          <w:szCs w:val="24"/>
          <w:u w:val="single"/>
          <w:lang w:eastAsia="pl-PL"/>
        </w:rPr>
        <w:t xml:space="preserve">wykaże, że </w:t>
      </w:r>
      <w:r w:rsidR="00334E9B" w:rsidRPr="00F67126">
        <w:rPr>
          <w:rFonts w:ascii="Arial" w:hAnsi="Arial" w:cs="Arial"/>
          <w:b/>
          <w:sz w:val="24"/>
          <w:szCs w:val="24"/>
          <w:u w:val="single"/>
          <w:lang w:eastAsia="pl-PL"/>
        </w:rPr>
        <w:t>posiada doświadczenie</w:t>
      </w:r>
      <w:r w:rsidR="00334E9B" w:rsidRPr="00F67126">
        <w:rPr>
          <w:rFonts w:ascii="Arial" w:hAnsi="Arial" w:cs="Arial"/>
          <w:sz w:val="24"/>
          <w:szCs w:val="24"/>
          <w:lang w:eastAsia="pl-PL"/>
        </w:rPr>
        <w:t xml:space="preserve"> – </w:t>
      </w:r>
      <w:r w:rsidR="007030CE" w:rsidRPr="00F67126">
        <w:rPr>
          <w:rFonts w:ascii="Arial" w:hAnsi="Arial" w:cs="Arial"/>
          <w:sz w:val="24"/>
        </w:rPr>
        <w:t xml:space="preserve">czyli przedstawi </w:t>
      </w:r>
      <w:r w:rsidR="007030CE" w:rsidRPr="00F67126">
        <w:rPr>
          <w:rFonts w:ascii="Arial" w:hAnsi="Arial" w:cs="Arial"/>
          <w:b/>
          <w:sz w:val="24"/>
        </w:rPr>
        <w:t xml:space="preserve">wykaz </w:t>
      </w:r>
      <w:r w:rsidRPr="00F67126">
        <w:rPr>
          <w:rFonts w:ascii="Arial" w:eastAsia="HG Mincho Light J" w:hAnsi="Arial" w:cs="Arial"/>
          <w:b/>
          <w:sz w:val="24"/>
          <w:szCs w:val="24"/>
          <w:lang w:eastAsia="pl-PL"/>
        </w:rPr>
        <w:t xml:space="preserve">wykazem wykonanych </w:t>
      </w:r>
      <w:r>
        <w:rPr>
          <w:rFonts w:ascii="Arial" w:eastAsia="HG Mincho Light J" w:hAnsi="Arial" w:cs="Arial"/>
          <w:b/>
          <w:sz w:val="24"/>
          <w:szCs w:val="24"/>
          <w:lang w:eastAsia="pl-PL"/>
        </w:rPr>
        <w:t>usług</w:t>
      </w:r>
      <w:r w:rsidRPr="00F67126">
        <w:rPr>
          <w:rFonts w:ascii="Arial" w:eastAsia="HG Mincho Light J" w:hAnsi="Arial" w:cs="Arial"/>
          <w:sz w:val="24"/>
          <w:szCs w:val="24"/>
          <w:lang w:eastAsia="pl-PL"/>
        </w:rPr>
        <w:t xml:space="preserve"> a w przypadku świadczeń powtarzających się lub ciągłych również wykonywanych, w okresie ostatnich 3 lat, a jeżeli okres prowadzenia działalności jest krótszy - w tym okresie</w:t>
      </w:r>
      <w:r w:rsidRPr="00F67126">
        <w:rPr>
          <w:rFonts w:ascii="Arial" w:eastAsia="Calibri" w:hAnsi="Arial" w:cs="Arial"/>
          <w:b/>
          <w:sz w:val="24"/>
          <w:szCs w:val="24"/>
        </w:rPr>
        <w:t xml:space="preserve"> </w:t>
      </w:r>
      <w:r>
        <w:rPr>
          <w:rFonts w:ascii="Arial" w:eastAsia="Calibri" w:hAnsi="Arial" w:cs="Arial"/>
          <w:b/>
          <w:sz w:val="24"/>
          <w:szCs w:val="24"/>
          <w:u w:val="single"/>
        </w:rPr>
        <w:t>co najmniej 3 usług</w:t>
      </w:r>
      <w:r w:rsidRPr="00F67126">
        <w:rPr>
          <w:rFonts w:ascii="Arial" w:eastAsia="Calibri" w:hAnsi="Arial" w:cs="Arial"/>
          <w:b/>
          <w:sz w:val="24"/>
          <w:szCs w:val="24"/>
          <w:u w:val="single"/>
        </w:rPr>
        <w:t xml:space="preserve"> (umów) </w:t>
      </w:r>
      <w:r w:rsidRPr="00F67126">
        <w:rPr>
          <w:rFonts w:ascii="Arial" w:eastAsia="HG Mincho Light J" w:hAnsi="Arial" w:cs="Arial"/>
          <w:sz w:val="24"/>
          <w:szCs w:val="24"/>
          <w:lang w:eastAsia="pl-PL"/>
        </w:rPr>
        <w:t xml:space="preserve">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w:t>
      </w:r>
      <w:r w:rsidRPr="00F67126">
        <w:rPr>
          <w:rFonts w:ascii="Arial" w:eastAsia="Times New Roman" w:hAnsi="Arial" w:cs="Arial"/>
          <w:sz w:val="24"/>
          <w:szCs w:val="24"/>
          <w:lang w:eastAsia="pl-PL"/>
        </w:rPr>
        <w:t>a w przypadku świadczeń powtarzających się lub ciągłych są wykonywane, a jeżeli wykonawca z przyczyn niezależnych od niego nie jest w stanie uzyskać tych dokumentów - oświadczenie Wykonawcy;</w:t>
      </w:r>
      <w:r w:rsidRPr="00F67126">
        <w:rPr>
          <w:rFonts w:ascii="Arial" w:eastAsia="HG Mincho Light J" w:hAnsi="Arial" w:cs="Arial"/>
          <w:sz w:val="24"/>
          <w:szCs w:val="24"/>
          <w:lang w:eastAsia="pl-PL"/>
        </w:rPr>
        <w:t xml:space="preserve"> w przypadku świadczeń powtarzających się lub ciągłych nadal wykonywanych referencje bądź inne dokumenty potwierdzające ich należyte wykonywanie powinny być wystawione w okresie ostatnich 3 miesięcy. </w:t>
      </w:r>
    </w:p>
    <w:p w14:paraId="1B3B4015" w14:textId="77777777" w:rsidR="00F67126" w:rsidRDefault="00F67126" w:rsidP="00F67126">
      <w:pPr>
        <w:widowControl w:val="0"/>
        <w:tabs>
          <w:tab w:val="left" w:pos="357"/>
          <w:tab w:val="left" w:pos="993"/>
        </w:tabs>
        <w:suppressAutoHyphens/>
        <w:autoSpaceDE w:val="0"/>
        <w:autoSpaceDN w:val="0"/>
        <w:adjustRightInd w:val="0"/>
        <w:spacing w:before="120" w:after="0" w:line="240" w:lineRule="auto"/>
        <w:ind w:left="1434"/>
        <w:jc w:val="both"/>
        <w:rPr>
          <w:rFonts w:ascii="Arial" w:eastAsia="HG Mincho Light J" w:hAnsi="Arial" w:cs="Arial"/>
          <w:color w:val="000000"/>
          <w:sz w:val="24"/>
          <w:szCs w:val="24"/>
          <w:lang w:eastAsia="pl-PL"/>
        </w:rPr>
      </w:pPr>
    </w:p>
    <w:p w14:paraId="29A6B355" w14:textId="38B72C01" w:rsidR="0056715A" w:rsidRPr="00B038CC" w:rsidRDefault="00F67126" w:rsidP="0056715A">
      <w:pPr>
        <w:spacing w:after="0" w:line="240" w:lineRule="auto"/>
        <w:contextualSpacing/>
        <w:jc w:val="both"/>
        <w:rPr>
          <w:rFonts w:ascii="Arial" w:eastAsia="HG Mincho Light J" w:hAnsi="Arial" w:cs="Arial"/>
          <w:bCs/>
          <w:i/>
          <w:iCs/>
          <w:color w:val="000000"/>
          <w:sz w:val="24"/>
          <w:szCs w:val="24"/>
          <w:lang w:eastAsia="pl-PL"/>
        </w:rPr>
      </w:pPr>
      <w:r w:rsidRPr="00B038CC">
        <w:rPr>
          <w:rFonts w:ascii="Arial" w:eastAsia="HG Mincho Light J" w:hAnsi="Arial" w:cs="Arial"/>
          <w:bCs/>
          <w:i/>
          <w:iCs/>
          <w:color w:val="000000"/>
          <w:sz w:val="24"/>
          <w:szCs w:val="24"/>
          <w:lang w:eastAsia="pl-PL"/>
        </w:rPr>
        <w:t>Za usługi (umowy) odpowiadające swoim rodzajem i wartością usługom stanowiącym przedmiot zamówienia, uważa się usługi w zakresie</w:t>
      </w:r>
      <w:r w:rsidR="0056715A" w:rsidRPr="00B038CC">
        <w:rPr>
          <w:rFonts w:ascii="Arial" w:eastAsia="HG Mincho Light J" w:hAnsi="Arial" w:cs="Arial"/>
          <w:bCs/>
          <w:i/>
          <w:iCs/>
          <w:color w:val="000000"/>
          <w:sz w:val="24"/>
          <w:szCs w:val="24"/>
          <w:lang w:eastAsia="pl-PL"/>
        </w:rPr>
        <w:t>:</w:t>
      </w:r>
    </w:p>
    <w:p w14:paraId="606BBFFC" w14:textId="5E00BDD5" w:rsidR="00F67126" w:rsidRPr="00B038CC" w:rsidRDefault="0056715A" w:rsidP="0056715A">
      <w:pPr>
        <w:spacing w:after="0" w:line="240" w:lineRule="auto"/>
        <w:contextualSpacing/>
        <w:jc w:val="both"/>
        <w:rPr>
          <w:rFonts w:ascii="Arial" w:eastAsia="Times New Roman" w:hAnsi="Arial" w:cs="Arial"/>
          <w:b/>
          <w:bCs/>
          <w:i/>
          <w:sz w:val="24"/>
          <w:szCs w:val="24"/>
          <w:lang w:eastAsia="pl-PL"/>
        </w:rPr>
      </w:pPr>
      <w:r w:rsidRPr="00B038CC">
        <w:rPr>
          <w:rFonts w:ascii="Arial" w:eastAsia="Times New Roman" w:hAnsi="Arial" w:cs="Arial"/>
          <w:i/>
          <w:sz w:val="24"/>
          <w:szCs w:val="24"/>
          <w:u w:val="single"/>
          <w:lang w:eastAsia="zh-CN"/>
        </w:rPr>
        <w:t>Część I</w:t>
      </w:r>
      <w:r w:rsidRPr="00B038CC">
        <w:rPr>
          <w:rFonts w:ascii="Arial" w:eastAsia="Times New Roman" w:hAnsi="Arial" w:cs="Arial"/>
          <w:i/>
          <w:sz w:val="24"/>
          <w:szCs w:val="24"/>
          <w:lang w:eastAsia="zh-CN"/>
        </w:rPr>
        <w:t>:</w:t>
      </w:r>
      <w:r w:rsidRPr="00B038CC">
        <w:rPr>
          <w:rFonts w:ascii="Arial" w:eastAsia="Times New Roman" w:hAnsi="Arial" w:cs="Arial"/>
          <w:b/>
          <w:bCs/>
          <w:i/>
          <w:sz w:val="24"/>
          <w:szCs w:val="24"/>
          <w:lang w:eastAsia="zh-CN"/>
        </w:rPr>
        <w:t xml:space="preserve"> „Konserwacja i naprawa bram garażowych i magazynowych </w:t>
      </w:r>
      <w:r w:rsidRPr="00B038CC">
        <w:rPr>
          <w:rFonts w:ascii="Arial" w:eastAsia="Times New Roman" w:hAnsi="Arial" w:cs="Arial"/>
          <w:b/>
          <w:bCs/>
          <w:i/>
          <w:sz w:val="24"/>
          <w:szCs w:val="24"/>
          <w:lang w:eastAsia="zh-CN"/>
        </w:rPr>
        <w:br/>
        <w:t xml:space="preserve">w budynkach”, </w:t>
      </w:r>
      <w:r w:rsidRPr="00B038CC">
        <w:rPr>
          <w:rFonts w:ascii="Arial" w:eastAsia="Times New Roman" w:hAnsi="Arial" w:cs="Arial"/>
          <w:i/>
          <w:sz w:val="24"/>
          <w:szCs w:val="24"/>
          <w:u w:val="single"/>
          <w:lang w:eastAsia="pl-PL"/>
        </w:rPr>
        <w:t>Część II</w:t>
      </w:r>
      <w:r w:rsidRPr="00B038CC">
        <w:rPr>
          <w:rFonts w:ascii="Arial" w:eastAsia="Times New Roman" w:hAnsi="Arial" w:cs="Arial"/>
          <w:i/>
          <w:sz w:val="24"/>
          <w:szCs w:val="24"/>
          <w:lang w:eastAsia="pl-PL"/>
        </w:rPr>
        <w:t>:</w:t>
      </w:r>
      <w:r w:rsidRPr="00B038CC">
        <w:rPr>
          <w:rFonts w:ascii="Arial" w:eastAsia="Times New Roman" w:hAnsi="Arial" w:cs="Arial"/>
          <w:b/>
          <w:bCs/>
          <w:i/>
          <w:sz w:val="24"/>
          <w:szCs w:val="24"/>
          <w:lang w:eastAsia="pl-PL"/>
        </w:rPr>
        <w:t xml:space="preserve"> „Konserwacja i naprawa bram przesuwnych i </w:t>
      </w:r>
      <w:r w:rsidRPr="00B038CC">
        <w:rPr>
          <w:rFonts w:ascii="Arial" w:eastAsia="Times New Roman" w:hAnsi="Arial" w:cs="Arial"/>
          <w:b/>
          <w:bCs/>
          <w:i/>
          <w:sz w:val="24"/>
          <w:szCs w:val="24"/>
          <w:lang w:eastAsia="pl-PL"/>
        </w:rPr>
        <w:lastRenderedPageBreak/>
        <w:t xml:space="preserve">szlabanów”, </w:t>
      </w:r>
      <w:r w:rsidR="00B038CC">
        <w:rPr>
          <w:rFonts w:ascii="Arial" w:eastAsia="HG Mincho Light J" w:hAnsi="Arial" w:cs="Arial"/>
          <w:b/>
          <w:i/>
          <w:color w:val="000000"/>
          <w:sz w:val="24"/>
          <w:szCs w:val="24"/>
          <w:lang w:eastAsia="pl-PL"/>
        </w:rPr>
        <w:t>wykaz</w:t>
      </w:r>
      <w:r w:rsidR="009357C5">
        <w:rPr>
          <w:rFonts w:ascii="Arial" w:eastAsia="HG Mincho Light J" w:hAnsi="Arial" w:cs="Arial"/>
          <w:b/>
          <w:i/>
          <w:color w:val="000000"/>
          <w:sz w:val="24"/>
          <w:szCs w:val="24"/>
          <w:lang w:eastAsia="pl-PL"/>
        </w:rPr>
        <w:t>a</w:t>
      </w:r>
      <w:r w:rsidR="00B038CC">
        <w:rPr>
          <w:rFonts w:ascii="Arial" w:eastAsia="HG Mincho Light J" w:hAnsi="Arial" w:cs="Arial"/>
          <w:b/>
          <w:i/>
          <w:color w:val="000000"/>
          <w:sz w:val="24"/>
          <w:szCs w:val="24"/>
          <w:lang w:eastAsia="pl-PL"/>
        </w:rPr>
        <w:t>ne</w:t>
      </w:r>
      <w:r w:rsidRPr="00B038CC">
        <w:rPr>
          <w:rFonts w:ascii="Arial" w:eastAsia="HG Mincho Light J" w:hAnsi="Arial" w:cs="Arial"/>
          <w:b/>
          <w:i/>
          <w:color w:val="000000"/>
          <w:sz w:val="24"/>
          <w:szCs w:val="24"/>
          <w:lang w:eastAsia="pl-PL"/>
        </w:rPr>
        <w:t xml:space="preserve"> w załączniku nr 1</w:t>
      </w:r>
      <w:r w:rsidR="00F67126" w:rsidRPr="00B038CC">
        <w:rPr>
          <w:rFonts w:ascii="Arial" w:eastAsia="HG Mincho Light J" w:hAnsi="Arial" w:cs="Arial"/>
          <w:b/>
          <w:i/>
          <w:color w:val="000000"/>
          <w:sz w:val="24"/>
          <w:szCs w:val="24"/>
          <w:lang w:eastAsia="pl-PL"/>
        </w:rPr>
        <w:t xml:space="preserve"> do SWZ </w:t>
      </w:r>
      <w:r w:rsidR="00F67126" w:rsidRPr="00B038CC">
        <w:rPr>
          <w:rFonts w:ascii="Arial" w:eastAsia="HG Mincho Light J" w:hAnsi="Arial" w:cs="Arial"/>
          <w:b/>
          <w:i/>
          <w:sz w:val="24"/>
          <w:szCs w:val="24"/>
          <w:u w:val="single"/>
          <w:lang w:eastAsia="pl-PL"/>
        </w:rPr>
        <w:t xml:space="preserve">o wartości brutto </w:t>
      </w:r>
      <w:r w:rsidRPr="00B038CC">
        <w:rPr>
          <w:rFonts w:ascii="Arial" w:eastAsia="HG Mincho Light J" w:hAnsi="Arial" w:cs="Arial"/>
          <w:b/>
          <w:i/>
          <w:sz w:val="24"/>
          <w:szCs w:val="24"/>
          <w:u w:val="single"/>
          <w:lang w:eastAsia="pl-PL"/>
        </w:rPr>
        <w:t>łącznej dla 3 usług (w ramach danej części)</w:t>
      </w:r>
      <w:r w:rsidR="00F67126" w:rsidRPr="00B038CC">
        <w:rPr>
          <w:rFonts w:ascii="Arial" w:eastAsia="HG Mincho Light J" w:hAnsi="Arial" w:cs="Arial"/>
          <w:b/>
          <w:i/>
          <w:sz w:val="24"/>
          <w:szCs w:val="24"/>
          <w:u w:val="single"/>
          <w:lang w:eastAsia="pl-PL"/>
        </w:rPr>
        <w:t xml:space="preserve"> </w:t>
      </w:r>
      <w:r w:rsidR="00F67126" w:rsidRPr="00B038CC">
        <w:rPr>
          <w:rFonts w:ascii="Arial" w:eastAsia="Times New Roman" w:hAnsi="Arial" w:cs="Arial"/>
          <w:b/>
          <w:i/>
          <w:sz w:val="24"/>
          <w:szCs w:val="24"/>
          <w:u w:val="single"/>
          <w:lang w:eastAsia="pl-PL"/>
        </w:rPr>
        <w:t>nie</w:t>
      </w:r>
      <w:r w:rsidRPr="00B038CC">
        <w:rPr>
          <w:rFonts w:ascii="Arial" w:eastAsia="Times New Roman" w:hAnsi="Arial" w:cs="Arial"/>
          <w:b/>
          <w:i/>
          <w:sz w:val="24"/>
          <w:szCs w:val="24"/>
          <w:u w:val="single"/>
          <w:lang w:eastAsia="pl-PL"/>
        </w:rPr>
        <w:t xml:space="preserve"> mniejszej niż</w:t>
      </w:r>
      <w:r w:rsidRPr="00B038CC">
        <w:rPr>
          <w:rFonts w:ascii="Arial" w:eastAsia="Times New Roman" w:hAnsi="Arial" w:cs="Arial"/>
          <w:b/>
          <w:i/>
          <w:sz w:val="24"/>
          <w:szCs w:val="24"/>
          <w:lang w:eastAsia="pl-PL"/>
        </w:rPr>
        <w:t xml:space="preserve">  8</w:t>
      </w:r>
      <w:r w:rsidR="00F67126" w:rsidRPr="00B038CC">
        <w:rPr>
          <w:rFonts w:ascii="Arial" w:eastAsia="Times New Roman" w:hAnsi="Arial" w:cs="Arial"/>
          <w:b/>
          <w:i/>
          <w:sz w:val="24"/>
          <w:szCs w:val="24"/>
          <w:lang w:eastAsia="pl-PL"/>
        </w:rPr>
        <w:t xml:space="preserve">0 </w:t>
      </w:r>
      <w:r w:rsidR="00F67126" w:rsidRPr="00B038CC">
        <w:rPr>
          <w:rFonts w:ascii="Arial" w:eastAsia="HG Mincho Light J" w:hAnsi="Arial" w:cs="Arial"/>
          <w:b/>
          <w:i/>
          <w:sz w:val="24"/>
          <w:szCs w:val="24"/>
          <w:lang w:eastAsia="pl-PL"/>
        </w:rPr>
        <w:t>000,00 zł brutto</w:t>
      </w:r>
      <w:r w:rsidR="00B038CC" w:rsidRPr="00B038CC">
        <w:rPr>
          <w:rFonts w:ascii="Arial" w:eastAsia="HG Mincho Light J" w:hAnsi="Arial" w:cs="Arial"/>
          <w:b/>
          <w:i/>
          <w:sz w:val="24"/>
          <w:szCs w:val="24"/>
          <w:lang w:eastAsia="pl-PL"/>
        </w:rPr>
        <w:t>.</w:t>
      </w:r>
      <w:r w:rsidR="00F67126" w:rsidRPr="00B038CC">
        <w:rPr>
          <w:rFonts w:ascii="Arial" w:eastAsia="HG Mincho Light J" w:hAnsi="Arial" w:cs="Arial"/>
          <w:b/>
          <w:i/>
          <w:sz w:val="24"/>
          <w:szCs w:val="24"/>
          <w:lang w:eastAsia="pl-PL"/>
        </w:rPr>
        <w:t xml:space="preserve"> </w:t>
      </w:r>
    </w:p>
    <w:p w14:paraId="20B11A17" w14:textId="0F5B2CC1" w:rsidR="00F67126" w:rsidRDefault="00F67126" w:rsidP="00B038CC">
      <w:pPr>
        <w:autoSpaceDE w:val="0"/>
        <w:autoSpaceDN w:val="0"/>
        <w:adjustRightInd w:val="0"/>
        <w:spacing w:before="120" w:after="200" w:line="240" w:lineRule="auto"/>
        <w:jc w:val="both"/>
        <w:rPr>
          <w:rFonts w:ascii="Arial" w:eastAsia="Calibri" w:hAnsi="Arial" w:cs="Arial"/>
          <w:sz w:val="24"/>
          <w:szCs w:val="24"/>
        </w:rPr>
      </w:pPr>
      <w:r w:rsidRPr="0056715A">
        <w:rPr>
          <w:rFonts w:ascii="Arial" w:eastAsia="Calibri" w:hAnsi="Arial" w:cs="Arial"/>
          <w:b/>
          <w:sz w:val="24"/>
          <w:szCs w:val="24"/>
        </w:rPr>
        <w:t>Wzór wykazu wykonany</w:t>
      </w:r>
      <w:r w:rsidR="0056715A" w:rsidRPr="0056715A">
        <w:rPr>
          <w:rFonts w:ascii="Arial" w:eastAsia="Calibri" w:hAnsi="Arial" w:cs="Arial"/>
          <w:b/>
          <w:sz w:val="24"/>
          <w:szCs w:val="24"/>
        </w:rPr>
        <w:t xml:space="preserve">ch </w:t>
      </w:r>
      <w:r w:rsidR="00C8149D">
        <w:rPr>
          <w:rFonts w:ascii="Arial" w:eastAsia="Calibri" w:hAnsi="Arial" w:cs="Arial"/>
          <w:b/>
          <w:sz w:val="24"/>
          <w:szCs w:val="24"/>
        </w:rPr>
        <w:t xml:space="preserve">usług </w:t>
      </w:r>
      <w:r w:rsidR="0056715A">
        <w:rPr>
          <w:rFonts w:ascii="Arial" w:eastAsia="Calibri" w:hAnsi="Arial" w:cs="Arial"/>
          <w:sz w:val="24"/>
          <w:szCs w:val="24"/>
        </w:rPr>
        <w:t xml:space="preserve">stanowi </w:t>
      </w:r>
      <w:r w:rsidR="0056715A" w:rsidRPr="0056715A">
        <w:rPr>
          <w:rFonts w:ascii="Arial" w:eastAsia="Calibri" w:hAnsi="Arial" w:cs="Arial"/>
          <w:b/>
          <w:sz w:val="24"/>
          <w:szCs w:val="24"/>
        </w:rPr>
        <w:t>załącznik nr 8</w:t>
      </w:r>
      <w:r w:rsidRPr="0056715A">
        <w:rPr>
          <w:rFonts w:ascii="Arial" w:eastAsia="Calibri" w:hAnsi="Arial" w:cs="Arial"/>
          <w:b/>
          <w:sz w:val="24"/>
          <w:szCs w:val="24"/>
        </w:rPr>
        <w:t xml:space="preserve"> do SWZ</w:t>
      </w:r>
      <w:r>
        <w:rPr>
          <w:rFonts w:ascii="Arial" w:eastAsia="Calibri" w:hAnsi="Arial" w:cs="Arial"/>
          <w:sz w:val="24"/>
          <w:szCs w:val="24"/>
        </w:rPr>
        <w:t>.</w:t>
      </w:r>
    </w:p>
    <w:p w14:paraId="1C47A823" w14:textId="2A5C7B70" w:rsidR="00C16BC9" w:rsidRPr="00C16BC9" w:rsidRDefault="00C16BC9" w:rsidP="00C16BC9">
      <w:pPr>
        <w:widowControl w:val="0"/>
        <w:tabs>
          <w:tab w:val="left" w:pos="142"/>
        </w:tabs>
        <w:suppressAutoHyphens/>
        <w:autoSpaceDE w:val="0"/>
        <w:autoSpaceDN w:val="0"/>
        <w:adjustRightInd w:val="0"/>
        <w:spacing w:before="120" w:after="0" w:line="240" w:lineRule="auto"/>
        <w:jc w:val="both"/>
        <w:rPr>
          <w:rFonts w:ascii="Arial" w:eastAsia="HG Mincho Light J" w:hAnsi="Arial" w:cs="Arial"/>
          <w:b/>
          <w:sz w:val="24"/>
          <w:szCs w:val="24"/>
          <w:shd w:val="clear" w:color="auto" w:fill="FFFFFF"/>
          <w:lang w:eastAsia="pl-PL"/>
        </w:rPr>
      </w:pPr>
      <w:r w:rsidRPr="00C16BC9">
        <w:rPr>
          <w:rFonts w:ascii="Arial" w:eastAsia="HG Mincho Light J" w:hAnsi="Arial" w:cs="Arial"/>
          <w:b/>
          <w:sz w:val="24"/>
          <w:szCs w:val="24"/>
          <w:shd w:val="clear" w:color="auto" w:fill="FFFFFF"/>
          <w:lang w:eastAsia="pl-PL"/>
        </w:rPr>
        <w:t xml:space="preserve">W przypadku składania oferty na więcej niż jedną część, Wykonawcy zobowiązani są udokumentować doświadczenie oddzielnie dla każdej części, na które składana jest oferta, przy czym niedopuszczalne jest wykazanie się tym samym doświadczeniem w kilku częściach, tzn. na każdą część Wykonawca musi przedstawić inne </w:t>
      </w:r>
      <w:r w:rsidR="0056715A">
        <w:rPr>
          <w:rFonts w:ascii="Arial" w:eastAsia="HG Mincho Light J" w:hAnsi="Arial" w:cs="Arial"/>
          <w:b/>
          <w:sz w:val="24"/>
          <w:szCs w:val="24"/>
          <w:shd w:val="clear" w:color="auto" w:fill="FFFFFF"/>
          <w:lang w:eastAsia="pl-PL"/>
        </w:rPr>
        <w:t>usługi</w:t>
      </w:r>
      <w:r w:rsidRPr="00C16BC9">
        <w:rPr>
          <w:rFonts w:ascii="Arial" w:eastAsia="HG Mincho Light J" w:hAnsi="Arial" w:cs="Arial"/>
          <w:b/>
          <w:sz w:val="24"/>
          <w:szCs w:val="24"/>
          <w:shd w:val="clear" w:color="auto" w:fill="FFFFFF"/>
          <w:lang w:eastAsia="pl-PL"/>
        </w:rPr>
        <w:t>.</w:t>
      </w:r>
    </w:p>
    <w:p w14:paraId="228E428F" w14:textId="77777777" w:rsidR="00C16BC9" w:rsidRPr="005541A9" w:rsidRDefault="00C16BC9" w:rsidP="00A46858">
      <w:pPr>
        <w:suppressAutoHyphens/>
        <w:spacing w:before="120" w:after="120" w:line="20" w:lineRule="atLeast"/>
        <w:jc w:val="both"/>
        <w:rPr>
          <w:rFonts w:ascii="Arial" w:hAnsi="Arial" w:cs="Arial"/>
          <w:i/>
          <w:sz w:val="24"/>
          <w:u w:val="single"/>
        </w:rPr>
      </w:pPr>
    </w:p>
    <w:p w14:paraId="794E7328" w14:textId="77777777" w:rsidR="00B7667C" w:rsidRPr="00B7667C" w:rsidRDefault="0084240A" w:rsidP="003E65BD">
      <w:pPr>
        <w:numPr>
          <w:ilvl w:val="0"/>
          <w:numId w:val="32"/>
        </w:numPr>
        <w:suppressAutoHyphens/>
        <w:spacing w:before="120" w:after="120" w:line="20" w:lineRule="atLeast"/>
        <w:jc w:val="both"/>
        <w:rPr>
          <w:rFonts w:ascii="Arial" w:hAnsi="Arial" w:cs="Arial"/>
          <w:bCs/>
          <w:sz w:val="24"/>
          <w:szCs w:val="24"/>
        </w:rPr>
      </w:pPr>
      <w:r w:rsidRPr="0003744E">
        <w:rPr>
          <w:rFonts w:ascii="Arial" w:hAnsi="Arial" w:cs="Arial"/>
          <w:bCs/>
          <w:sz w:val="24"/>
          <w:szCs w:val="24"/>
        </w:rPr>
        <w:t xml:space="preserve">W celu potwierdzenia, że Wykonawca nie podlega wykluczeniu oraz spełnia warunki udziału w postępowaniu, zobowiązany jest </w:t>
      </w:r>
      <w:r w:rsidRPr="0000606A">
        <w:rPr>
          <w:rFonts w:ascii="Arial" w:hAnsi="Arial" w:cs="Arial"/>
          <w:b/>
          <w:bCs/>
          <w:sz w:val="24"/>
          <w:szCs w:val="24"/>
          <w:u w:val="single"/>
        </w:rPr>
        <w:t xml:space="preserve">złożyć wraz z ofertą </w:t>
      </w:r>
      <w:r w:rsidR="00140E9E" w:rsidRPr="0000606A">
        <w:rPr>
          <w:rFonts w:ascii="Arial" w:hAnsi="Arial" w:cs="Arial"/>
          <w:b/>
          <w:bCs/>
          <w:sz w:val="24"/>
          <w:szCs w:val="24"/>
          <w:u w:val="single"/>
        </w:rPr>
        <w:br/>
      </w:r>
      <w:r w:rsidR="00B7667C">
        <w:rPr>
          <w:rFonts w:ascii="Arial" w:hAnsi="Arial" w:cs="Arial"/>
          <w:b/>
          <w:bCs/>
          <w:sz w:val="24"/>
          <w:szCs w:val="24"/>
          <w:u w:val="single"/>
        </w:rPr>
        <w:t>w przypadku:</w:t>
      </w:r>
    </w:p>
    <w:p w14:paraId="2992BA2B" w14:textId="77777777" w:rsidR="00B7667C" w:rsidRPr="00B7667C" w:rsidRDefault="0084240A" w:rsidP="002E6C9D">
      <w:pPr>
        <w:pStyle w:val="Akapitzlist"/>
        <w:numPr>
          <w:ilvl w:val="1"/>
          <w:numId w:val="53"/>
        </w:numPr>
        <w:suppressAutoHyphens/>
        <w:spacing w:before="120" w:after="120" w:line="20" w:lineRule="atLeast"/>
        <w:jc w:val="both"/>
        <w:rPr>
          <w:rFonts w:ascii="Arial" w:hAnsi="Arial" w:cs="Arial"/>
          <w:bCs/>
          <w:sz w:val="24"/>
          <w:szCs w:val="24"/>
        </w:rPr>
      </w:pPr>
      <w:r w:rsidRPr="00B7667C">
        <w:rPr>
          <w:rFonts w:ascii="Arial" w:hAnsi="Arial" w:cs="Arial"/>
          <w:b/>
          <w:bCs/>
          <w:sz w:val="24"/>
          <w:szCs w:val="24"/>
        </w:rPr>
        <w:t>wspólnego ubiegania się o zamówienie przez Wykonawców</w:t>
      </w:r>
      <w:r w:rsidRPr="00B7667C">
        <w:rPr>
          <w:rFonts w:ascii="Arial" w:hAnsi="Arial" w:cs="Arial"/>
          <w:sz w:val="24"/>
          <w:szCs w:val="24"/>
        </w:rPr>
        <w:t xml:space="preserve"> - Oświadczenie składane na podstawie art. 125 ust 1 ustawy pzp, składa każdy z Wykonawców wspólnie ubiegających się o zamówienie. Oświadczenie to potwierdza brak podstaw do wykluczenia oraz spełnianie warunków udziału w postępowaniu w zakresie, w jakim każdy z Wykonawców wykazuje spełnianie warunków udziału w postępowaniu, </w:t>
      </w:r>
      <w:bookmarkStart w:id="0" w:name="_Hlk61858138"/>
      <w:r w:rsidRPr="00B7667C">
        <w:rPr>
          <w:rFonts w:ascii="Arial" w:hAnsi="Arial" w:cs="Arial"/>
          <w:b/>
          <w:sz w:val="24"/>
          <w:szCs w:val="24"/>
        </w:rPr>
        <w:t xml:space="preserve">według wzoru stanowiącego załącznik nr </w:t>
      </w:r>
      <w:r w:rsidR="0000606A" w:rsidRPr="00B7667C">
        <w:rPr>
          <w:rFonts w:ascii="Arial" w:hAnsi="Arial" w:cs="Arial"/>
          <w:b/>
          <w:sz w:val="24"/>
          <w:szCs w:val="24"/>
        </w:rPr>
        <w:t xml:space="preserve">5 </w:t>
      </w:r>
      <w:r w:rsidRPr="00B7667C">
        <w:rPr>
          <w:rFonts w:ascii="Arial" w:hAnsi="Arial" w:cs="Arial"/>
          <w:b/>
          <w:sz w:val="24"/>
          <w:szCs w:val="24"/>
        </w:rPr>
        <w:t>do SWZ</w:t>
      </w:r>
      <w:r w:rsidRPr="00B7667C">
        <w:rPr>
          <w:rFonts w:ascii="Arial" w:hAnsi="Arial" w:cs="Arial"/>
          <w:sz w:val="24"/>
          <w:szCs w:val="24"/>
        </w:rPr>
        <w:t>;</w:t>
      </w:r>
      <w:bookmarkEnd w:id="0"/>
    </w:p>
    <w:p w14:paraId="48EF614E" w14:textId="27131B76" w:rsidR="00B7667C" w:rsidRPr="00B7667C" w:rsidRDefault="00B7667C" w:rsidP="002E6C9D">
      <w:pPr>
        <w:pStyle w:val="Akapitzlist"/>
        <w:numPr>
          <w:ilvl w:val="1"/>
          <w:numId w:val="53"/>
        </w:numPr>
        <w:suppressAutoHyphens/>
        <w:spacing w:before="120" w:after="120" w:line="20" w:lineRule="atLeast"/>
        <w:jc w:val="both"/>
        <w:rPr>
          <w:rFonts w:ascii="Arial" w:hAnsi="Arial" w:cs="Arial"/>
          <w:bCs/>
          <w:sz w:val="24"/>
          <w:szCs w:val="24"/>
        </w:rPr>
      </w:pPr>
      <w:r>
        <w:rPr>
          <w:rFonts w:ascii="Arial" w:hAnsi="Arial" w:cs="Arial"/>
          <w:b/>
          <w:bCs/>
          <w:sz w:val="24"/>
          <w:szCs w:val="24"/>
        </w:rPr>
        <w:t xml:space="preserve"> </w:t>
      </w:r>
      <w:r w:rsidR="0084240A" w:rsidRPr="00B7667C">
        <w:rPr>
          <w:rFonts w:ascii="Arial" w:hAnsi="Arial" w:cs="Arial"/>
          <w:b/>
          <w:bCs/>
          <w:sz w:val="24"/>
          <w:szCs w:val="24"/>
        </w:rPr>
        <w:t>wspólnego ubiegania się o zamówienie przez Wykonawców</w:t>
      </w:r>
      <w:r w:rsidR="0084240A" w:rsidRPr="00B7667C">
        <w:rPr>
          <w:rFonts w:ascii="Arial" w:hAnsi="Arial" w:cs="Arial"/>
          <w:sz w:val="24"/>
          <w:szCs w:val="24"/>
        </w:rPr>
        <w:t xml:space="preserve"> Oświadczenie, składane na podstawie art. 117 ust. 4 ustawy pzp, z którego wynika, które </w:t>
      </w:r>
      <w:r w:rsidR="0084240A" w:rsidRPr="00B7667C">
        <w:rPr>
          <w:rFonts w:ascii="Arial" w:hAnsi="Arial" w:cs="Arial"/>
          <w:i/>
          <w:iCs/>
          <w:sz w:val="24"/>
          <w:szCs w:val="24"/>
        </w:rPr>
        <w:t>roboty budowlane, dostawy lub usługi</w:t>
      </w:r>
      <w:r w:rsidR="0084240A" w:rsidRPr="00B7667C">
        <w:rPr>
          <w:rFonts w:ascii="Arial" w:hAnsi="Arial" w:cs="Arial"/>
          <w:sz w:val="24"/>
          <w:szCs w:val="24"/>
        </w:rPr>
        <w:t xml:space="preserve"> wykonają </w:t>
      </w:r>
      <w:r w:rsidR="0084240A" w:rsidRPr="00B7667C">
        <w:rPr>
          <w:rFonts w:ascii="Arial" w:hAnsi="Arial" w:cs="Arial"/>
          <w:b/>
          <w:bCs/>
          <w:sz w:val="24"/>
          <w:szCs w:val="24"/>
          <w:u w:val="single"/>
        </w:rPr>
        <w:t>poszczególni Wykonawcy</w:t>
      </w:r>
      <w:r w:rsidR="0084240A" w:rsidRPr="00B7667C">
        <w:rPr>
          <w:rFonts w:ascii="Arial" w:hAnsi="Arial" w:cs="Arial"/>
          <w:sz w:val="24"/>
          <w:szCs w:val="24"/>
        </w:rPr>
        <w:t xml:space="preserve">, według wzoru stanowiącego </w:t>
      </w:r>
      <w:r w:rsidR="0084240A" w:rsidRPr="00E142B5">
        <w:rPr>
          <w:rFonts w:ascii="Arial" w:hAnsi="Arial" w:cs="Arial"/>
          <w:sz w:val="24"/>
          <w:szCs w:val="24"/>
        </w:rPr>
        <w:t xml:space="preserve">załącznik nr </w:t>
      </w:r>
      <w:r w:rsidR="0063600A">
        <w:rPr>
          <w:rFonts w:ascii="Arial" w:hAnsi="Arial" w:cs="Arial"/>
          <w:sz w:val="24"/>
          <w:szCs w:val="24"/>
        </w:rPr>
        <w:t>10</w:t>
      </w:r>
      <w:r w:rsidR="0084240A" w:rsidRPr="00E142B5">
        <w:rPr>
          <w:rFonts w:ascii="Arial" w:hAnsi="Arial" w:cs="Arial"/>
          <w:sz w:val="24"/>
          <w:szCs w:val="24"/>
        </w:rPr>
        <w:t xml:space="preserve"> do SWZ;</w:t>
      </w:r>
    </w:p>
    <w:p w14:paraId="7545AB9D" w14:textId="740AB141" w:rsidR="0084240A" w:rsidRPr="00B7667C" w:rsidRDefault="00B7667C" w:rsidP="002E6C9D">
      <w:pPr>
        <w:pStyle w:val="Akapitzlist"/>
        <w:numPr>
          <w:ilvl w:val="1"/>
          <w:numId w:val="53"/>
        </w:numPr>
        <w:suppressAutoHyphens/>
        <w:spacing w:before="120" w:after="120" w:line="20" w:lineRule="atLeast"/>
        <w:jc w:val="both"/>
        <w:rPr>
          <w:rFonts w:ascii="Arial" w:hAnsi="Arial" w:cs="Arial"/>
          <w:bCs/>
          <w:sz w:val="24"/>
          <w:szCs w:val="24"/>
        </w:rPr>
      </w:pPr>
      <w:r>
        <w:rPr>
          <w:rFonts w:ascii="Arial" w:hAnsi="Arial" w:cs="Arial"/>
          <w:b/>
          <w:bCs/>
          <w:sz w:val="24"/>
          <w:szCs w:val="24"/>
        </w:rPr>
        <w:t xml:space="preserve"> </w:t>
      </w:r>
      <w:r w:rsidR="0084240A" w:rsidRPr="00B7667C">
        <w:rPr>
          <w:rFonts w:ascii="Arial" w:hAnsi="Arial" w:cs="Arial"/>
          <w:b/>
          <w:bCs/>
          <w:sz w:val="24"/>
          <w:szCs w:val="24"/>
        </w:rPr>
        <w:t>polegania przez Wykonawcę na zdolnościach lub sytuacji podmiotów udostępniających zasoby na podstawie w art. 118 ust. 1 ustawy pzp</w:t>
      </w:r>
      <w:r w:rsidR="00A6275D">
        <w:rPr>
          <w:rFonts w:ascii="Arial" w:hAnsi="Arial" w:cs="Arial"/>
          <w:b/>
          <w:bCs/>
          <w:sz w:val="24"/>
          <w:szCs w:val="24"/>
        </w:rPr>
        <w:t xml:space="preserve"> – zał. nr 9</w:t>
      </w:r>
      <w:r w:rsidR="0084240A" w:rsidRPr="00B7667C">
        <w:rPr>
          <w:rFonts w:ascii="Arial" w:hAnsi="Arial" w:cs="Arial"/>
          <w:sz w:val="24"/>
          <w:szCs w:val="24"/>
        </w:rPr>
        <w:t>:</w:t>
      </w:r>
    </w:p>
    <w:p w14:paraId="0CD58B31" w14:textId="77777777" w:rsidR="0084240A" w:rsidRPr="0003744E" w:rsidRDefault="0084240A" w:rsidP="003E65BD">
      <w:pPr>
        <w:numPr>
          <w:ilvl w:val="0"/>
          <w:numId w:val="24"/>
        </w:numPr>
        <w:suppressAutoHyphens/>
        <w:kinsoku w:val="0"/>
        <w:overflowPunct w:val="0"/>
        <w:spacing w:before="120" w:after="120" w:line="20" w:lineRule="atLeast"/>
        <w:ind w:left="851" w:hanging="284"/>
        <w:jc w:val="both"/>
        <w:rPr>
          <w:rFonts w:ascii="Arial" w:hAnsi="Arial" w:cs="Arial"/>
          <w:sz w:val="24"/>
          <w:szCs w:val="24"/>
        </w:rPr>
      </w:pPr>
      <w:r w:rsidRPr="0003744E">
        <w:rPr>
          <w:rFonts w:ascii="Arial" w:hAnsi="Arial" w:cs="Arial"/>
          <w:sz w:val="24"/>
          <w:szCs w:val="24"/>
        </w:rPr>
        <w:t xml:space="preserve">oświadczenie składane na podstawie art. 125 ust 1 ustawy pzp, </w:t>
      </w:r>
    </w:p>
    <w:p w14:paraId="774992AA" w14:textId="0F389D1B" w:rsidR="0084240A" w:rsidRDefault="0084240A" w:rsidP="003E65BD">
      <w:pPr>
        <w:numPr>
          <w:ilvl w:val="0"/>
          <w:numId w:val="24"/>
        </w:numPr>
        <w:suppressAutoHyphens/>
        <w:kinsoku w:val="0"/>
        <w:overflowPunct w:val="0"/>
        <w:spacing w:before="120" w:after="120" w:line="20" w:lineRule="atLeast"/>
        <w:ind w:left="851" w:hanging="284"/>
        <w:jc w:val="both"/>
        <w:rPr>
          <w:rFonts w:ascii="Arial" w:hAnsi="Arial" w:cs="Arial"/>
          <w:sz w:val="24"/>
          <w:szCs w:val="24"/>
        </w:rPr>
      </w:pPr>
      <w:r w:rsidRPr="0003744E">
        <w:rPr>
          <w:rFonts w:ascii="Arial" w:hAnsi="Arial" w:cs="Arial"/>
          <w:sz w:val="24"/>
          <w:szCs w:val="24"/>
        </w:rPr>
        <w:t>oświadczenie podmiotu udostępniającego zasoby, potwierdzające brak podstaw wykluczenia tego podmiotu oraz spełnienie warunków udziału w postępowaniu w zakresie w jakim Wykonawca powołuje się na jego zasoby.</w:t>
      </w:r>
    </w:p>
    <w:p w14:paraId="1E9A5236" w14:textId="6E9A9F67" w:rsidR="0067011C" w:rsidRDefault="0067011C" w:rsidP="0067011C">
      <w:pPr>
        <w:pStyle w:val="Standard"/>
        <w:spacing w:before="120" w:after="120"/>
        <w:rPr>
          <w:rFonts w:ascii="Arial" w:hAnsi="Arial" w:cs="Arial"/>
        </w:rPr>
      </w:pPr>
      <w:r w:rsidRPr="0067011C">
        <w:rPr>
          <w:rFonts w:ascii="Arial" w:hAnsi="Arial" w:cs="Arial"/>
        </w:rPr>
        <w:t>Zamaw</w:t>
      </w:r>
      <w:r w:rsidR="009E25DC">
        <w:rPr>
          <w:rFonts w:ascii="Arial" w:hAnsi="Arial" w:cs="Arial"/>
        </w:rPr>
        <w:t>iający oceni, czy udostępniane W</w:t>
      </w:r>
      <w:r w:rsidRPr="0067011C">
        <w:rPr>
          <w:rFonts w:ascii="Arial" w:hAnsi="Arial" w:cs="Arial"/>
        </w:rPr>
        <w:t>ykonawcy przez inne podmioty zdolności techniczne lub zawodowe lub ich sytuacja finansowa lub ekonomiczna</w:t>
      </w:r>
      <w:r w:rsidR="009E25DC">
        <w:rPr>
          <w:rFonts w:ascii="Arial" w:hAnsi="Arial" w:cs="Arial"/>
        </w:rPr>
        <w:t>, pozwalają na wykazanie przez W</w:t>
      </w:r>
      <w:r w:rsidRPr="0067011C">
        <w:rPr>
          <w:rFonts w:ascii="Arial" w:hAnsi="Arial" w:cs="Arial"/>
        </w:rPr>
        <w:t>ykonawcę spełniani</w:t>
      </w:r>
      <w:r w:rsidR="009E25DC">
        <w:rPr>
          <w:rFonts w:ascii="Arial" w:hAnsi="Arial" w:cs="Arial"/>
        </w:rPr>
        <w:t>e</w:t>
      </w:r>
      <w:r w:rsidRPr="0067011C">
        <w:rPr>
          <w:rFonts w:ascii="Arial" w:hAnsi="Arial" w:cs="Arial"/>
        </w:rPr>
        <w:t xml:space="preserve"> warunków udziału w postępowaniu oraz zbada, czy nie zachodzą, wobec tego podmiotu podstawy wykluczenia, które zostały przewidziane względem </w:t>
      </w:r>
      <w:r w:rsidR="0000606A">
        <w:rPr>
          <w:rFonts w:ascii="Arial" w:hAnsi="Arial" w:cs="Arial"/>
        </w:rPr>
        <w:t>W</w:t>
      </w:r>
      <w:r w:rsidRPr="0067011C">
        <w:rPr>
          <w:rFonts w:ascii="Arial" w:hAnsi="Arial" w:cs="Arial"/>
        </w:rPr>
        <w:t>ykonawcy.</w:t>
      </w:r>
    </w:p>
    <w:p w14:paraId="65253B65" w14:textId="2ACA4F4A" w:rsidR="0000606A" w:rsidRPr="0000606A" w:rsidRDefault="0000606A" w:rsidP="0000606A">
      <w:pPr>
        <w:suppressAutoHyphens/>
        <w:autoSpaceDN w:val="0"/>
        <w:spacing w:before="120" w:after="120" w:line="240" w:lineRule="auto"/>
        <w:jc w:val="both"/>
        <w:rPr>
          <w:rFonts w:ascii="Arial" w:eastAsia="Times New Roman" w:hAnsi="Arial" w:cs="Arial"/>
          <w:b/>
          <w:kern w:val="3"/>
          <w:sz w:val="24"/>
          <w:szCs w:val="24"/>
          <w:lang w:eastAsia="zh-CN"/>
        </w:rPr>
      </w:pPr>
      <w:r w:rsidRPr="0000606A">
        <w:rPr>
          <w:rFonts w:ascii="Arial" w:eastAsia="Times New Roman" w:hAnsi="Arial" w:cs="Arial"/>
          <w:b/>
          <w:kern w:val="3"/>
          <w:sz w:val="24"/>
          <w:szCs w:val="24"/>
          <w:lang w:eastAsia="zh-CN"/>
        </w:rPr>
        <w:t>Zgodnie z art. 118 ust. 3 ustawy Pzp Wykonawca, który polega na zdolnościach lub sytuacji podmiotów udostępniających zasoby, składa</w:t>
      </w:r>
      <w:r w:rsidRPr="0000606A">
        <w:rPr>
          <w:rFonts w:ascii="Arial" w:eastAsia="Times New Roman" w:hAnsi="Arial" w:cs="Arial"/>
          <w:kern w:val="3"/>
          <w:sz w:val="24"/>
          <w:szCs w:val="24"/>
          <w:lang w:eastAsia="zh-CN"/>
        </w:rPr>
        <w:t xml:space="preserve"> wraz z wnioskiem o dopuszczenie do udziału w postepowaniu albo odpowiednio </w:t>
      </w:r>
      <w:r w:rsidRPr="0000606A">
        <w:rPr>
          <w:rFonts w:ascii="Arial" w:eastAsia="Times New Roman" w:hAnsi="Arial" w:cs="Arial"/>
          <w:b/>
          <w:kern w:val="3"/>
          <w:sz w:val="24"/>
          <w:szCs w:val="24"/>
          <w:lang w:eastAsia="zh-CN"/>
        </w:rPr>
        <w:t>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r w:rsidRPr="0000606A">
        <w:rPr>
          <w:rFonts w:ascii="Arial" w:eastAsia="Times New Roman" w:hAnsi="Arial" w:cs="Arial"/>
          <w:b/>
          <w:kern w:val="3"/>
          <w:sz w:val="24"/>
          <w:szCs w:val="24"/>
          <w:u w:val="single"/>
          <w:lang w:eastAsia="zh-CN"/>
        </w:rPr>
        <w:t xml:space="preserve"> zał. nr 1</w:t>
      </w:r>
      <w:r w:rsidR="0063600A">
        <w:rPr>
          <w:rFonts w:ascii="Arial" w:eastAsia="Times New Roman" w:hAnsi="Arial" w:cs="Arial"/>
          <w:b/>
          <w:kern w:val="3"/>
          <w:sz w:val="24"/>
          <w:szCs w:val="24"/>
          <w:u w:val="single"/>
          <w:lang w:eastAsia="zh-CN"/>
        </w:rPr>
        <w:t>1</w:t>
      </w:r>
      <w:r w:rsidRPr="0000606A">
        <w:rPr>
          <w:rFonts w:ascii="Arial" w:eastAsia="Times New Roman" w:hAnsi="Arial" w:cs="Arial"/>
          <w:b/>
          <w:kern w:val="3"/>
          <w:sz w:val="24"/>
          <w:szCs w:val="24"/>
          <w:u w:val="single"/>
          <w:lang w:eastAsia="zh-CN"/>
        </w:rPr>
        <w:t xml:space="preserve"> do SWZ</w:t>
      </w:r>
    </w:p>
    <w:p w14:paraId="6507564F" w14:textId="2239ED2E" w:rsidR="0067011C" w:rsidRDefault="0067011C" w:rsidP="0067011C">
      <w:pPr>
        <w:pStyle w:val="Standard"/>
        <w:spacing w:before="120" w:after="120"/>
        <w:rPr>
          <w:rFonts w:ascii="Arial" w:hAnsi="Arial" w:cs="Arial"/>
        </w:rPr>
      </w:pPr>
      <w:r w:rsidRPr="0067011C">
        <w:rPr>
          <w:rFonts w:ascii="Arial" w:hAnsi="Arial" w:cs="Arial"/>
          <w:u w:val="single"/>
        </w:rPr>
        <w:t xml:space="preserve">Ocena spełniania w/w warunków dokonana zostanie w oparciu o informacje zawarte </w:t>
      </w:r>
      <w:r w:rsidRPr="0067011C">
        <w:rPr>
          <w:rFonts w:ascii="Arial" w:hAnsi="Arial" w:cs="Arial"/>
          <w:u w:val="single"/>
        </w:rPr>
        <w:br/>
        <w:t>w złożonych oświadczeniach</w:t>
      </w:r>
      <w:r w:rsidRPr="0067011C">
        <w:rPr>
          <w:rFonts w:ascii="Arial" w:hAnsi="Arial" w:cs="Arial"/>
        </w:rPr>
        <w:t xml:space="preserve">. Z treści załączonych dokumentów </w:t>
      </w:r>
      <w:r w:rsidRPr="003D1EDB">
        <w:rPr>
          <w:rFonts w:ascii="Arial" w:hAnsi="Arial" w:cs="Arial"/>
          <w:b/>
        </w:rPr>
        <w:t>(</w:t>
      </w:r>
      <w:r w:rsidRPr="00B7667C">
        <w:rPr>
          <w:rFonts w:ascii="Arial" w:hAnsi="Arial" w:cs="Arial"/>
          <w:b/>
        </w:rPr>
        <w:t xml:space="preserve">załącznik nr </w:t>
      </w:r>
      <w:r w:rsidR="009E25DC">
        <w:rPr>
          <w:rFonts w:ascii="Arial" w:hAnsi="Arial" w:cs="Arial"/>
          <w:b/>
        </w:rPr>
        <w:t>1</w:t>
      </w:r>
      <w:r w:rsidR="00313043">
        <w:rPr>
          <w:rFonts w:ascii="Arial" w:hAnsi="Arial" w:cs="Arial"/>
          <w:b/>
        </w:rPr>
        <w:t>1</w:t>
      </w:r>
      <w:r w:rsidRPr="003D1EDB">
        <w:rPr>
          <w:rFonts w:ascii="Arial" w:hAnsi="Arial" w:cs="Arial"/>
          <w:b/>
        </w:rPr>
        <w:t xml:space="preserve"> </w:t>
      </w:r>
      <w:r w:rsidRPr="003D1EDB">
        <w:rPr>
          <w:rFonts w:ascii="Arial" w:hAnsi="Arial" w:cs="Arial"/>
          <w:b/>
        </w:rPr>
        <w:br/>
        <w:t>do SWZ)</w:t>
      </w:r>
      <w:r w:rsidRPr="0067011C">
        <w:rPr>
          <w:rFonts w:ascii="Arial" w:hAnsi="Arial" w:cs="Arial"/>
        </w:rPr>
        <w:t xml:space="preserve"> musi wynikać jednoznacznie, iż w/w warunki wykonawca spełnił.</w:t>
      </w:r>
    </w:p>
    <w:p w14:paraId="2912999D" w14:textId="77777777" w:rsidR="0091627E" w:rsidRPr="0067011C" w:rsidRDefault="0091627E" w:rsidP="0067011C">
      <w:pPr>
        <w:pStyle w:val="Standard"/>
        <w:spacing w:before="120" w:after="120"/>
        <w:rPr>
          <w:rFonts w:ascii="Arial" w:hAnsi="Arial" w:cs="Arial"/>
        </w:rPr>
      </w:pPr>
    </w:p>
    <w:p w14:paraId="5C8C88FB" w14:textId="77777777" w:rsidR="0084240A" w:rsidRPr="003D1EDB" w:rsidRDefault="0084240A" w:rsidP="002E6C9D">
      <w:pPr>
        <w:numPr>
          <w:ilvl w:val="0"/>
          <w:numId w:val="52"/>
        </w:numPr>
        <w:suppressAutoHyphens/>
        <w:kinsoku w:val="0"/>
        <w:overflowPunct w:val="0"/>
        <w:spacing w:before="120" w:after="120" w:line="20" w:lineRule="atLeast"/>
        <w:jc w:val="both"/>
        <w:rPr>
          <w:rFonts w:ascii="Arial" w:hAnsi="Arial" w:cs="Arial"/>
          <w:b/>
          <w:sz w:val="24"/>
          <w:szCs w:val="24"/>
          <w:u w:val="single"/>
        </w:rPr>
      </w:pPr>
      <w:r w:rsidRPr="003D1EDB">
        <w:rPr>
          <w:rFonts w:ascii="Arial" w:hAnsi="Arial" w:cs="Arial"/>
          <w:b/>
          <w:sz w:val="24"/>
          <w:szCs w:val="24"/>
          <w:u w:val="single"/>
        </w:rPr>
        <w:t>ZAMAWIAJĄCY WZYWA WYKONAWCĘ, KTÓREGO OFERTA ZOSTAŁA NAJWYŻEJ OCENIONA, DO ZŁOŻENIA</w:t>
      </w:r>
      <w:r w:rsidRPr="003D1EDB">
        <w:rPr>
          <w:rFonts w:ascii="Arial" w:hAnsi="Arial" w:cs="Arial"/>
          <w:b/>
          <w:sz w:val="24"/>
          <w:szCs w:val="24"/>
        </w:rPr>
        <w:t xml:space="preserve"> w wyznaczonym terminie, nie krótszym niż 5 dni od dnia wezwania, aktualnych na dzień złożenia następujących </w:t>
      </w:r>
      <w:r w:rsidRPr="003D1EDB">
        <w:rPr>
          <w:rFonts w:ascii="Arial" w:hAnsi="Arial" w:cs="Arial"/>
          <w:b/>
          <w:bCs/>
          <w:sz w:val="24"/>
          <w:szCs w:val="24"/>
        </w:rPr>
        <w:t>podmiotowych środków dowodowych</w:t>
      </w:r>
      <w:r w:rsidRPr="003D1EDB">
        <w:rPr>
          <w:rFonts w:ascii="Arial" w:hAnsi="Arial" w:cs="Arial"/>
          <w:b/>
          <w:sz w:val="24"/>
          <w:szCs w:val="24"/>
        </w:rPr>
        <w:t>:</w:t>
      </w:r>
    </w:p>
    <w:p w14:paraId="166FDD87" w14:textId="277738E3" w:rsidR="0084240A" w:rsidRPr="003D1EDB" w:rsidRDefault="0084240A" w:rsidP="002E6C9D">
      <w:pPr>
        <w:numPr>
          <w:ilvl w:val="1"/>
          <w:numId w:val="52"/>
        </w:numPr>
        <w:suppressAutoHyphens/>
        <w:kinsoku w:val="0"/>
        <w:overflowPunct w:val="0"/>
        <w:spacing w:before="120" w:after="120" w:line="20" w:lineRule="atLeast"/>
        <w:ind w:left="788" w:hanging="431"/>
        <w:jc w:val="both"/>
        <w:rPr>
          <w:rFonts w:ascii="Arial" w:hAnsi="Arial" w:cs="Arial"/>
          <w:b/>
          <w:sz w:val="24"/>
          <w:szCs w:val="24"/>
          <w:u w:val="single"/>
        </w:rPr>
      </w:pPr>
      <w:r w:rsidRPr="003D1EDB">
        <w:rPr>
          <w:rFonts w:ascii="Arial" w:hAnsi="Arial" w:cs="Arial"/>
          <w:b/>
          <w:bCs/>
          <w:sz w:val="24"/>
          <w:szCs w:val="24"/>
          <w:u w:val="single"/>
        </w:rPr>
        <w:t>Wykaz osób</w:t>
      </w:r>
      <w:r w:rsidRPr="003D1EDB">
        <w:rPr>
          <w:rFonts w:ascii="Arial" w:hAnsi="Arial" w:cs="Arial"/>
          <w:sz w:val="24"/>
          <w:szCs w:val="24"/>
        </w:rPr>
        <w:t xml:space="preserve"> - zaleca się sporządzić według wz</w:t>
      </w:r>
      <w:r w:rsidR="0003744E" w:rsidRPr="003D1EDB">
        <w:rPr>
          <w:rFonts w:ascii="Arial" w:hAnsi="Arial" w:cs="Arial"/>
          <w:sz w:val="24"/>
          <w:szCs w:val="24"/>
        </w:rPr>
        <w:t xml:space="preserve">oru stanowiącego załącznik </w:t>
      </w:r>
      <w:r w:rsidR="0003744E" w:rsidRPr="003D1EDB">
        <w:rPr>
          <w:rFonts w:ascii="Arial" w:hAnsi="Arial" w:cs="Arial"/>
          <w:sz w:val="24"/>
          <w:szCs w:val="24"/>
        </w:rPr>
        <w:br/>
        <w:t xml:space="preserve">nr </w:t>
      </w:r>
      <w:r w:rsidR="0091627E">
        <w:rPr>
          <w:rFonts w:ascii="Arial" w:hAnsi="Arial" w:cs="Arial"/>
          <w:sz w:val="24"/>
          <w:szCs w:val="24"/>
        </w:rPr>
        <w:t>7</w:t>
      </w:r>
      <w:r w:rsidRPr="003D1EDB">
        <w:rPr>
          <w:rFonts w:ascii="Arial" w:hAnsi="Arial" w:cs="Arial"/>
          <w:sz w:val="24"/>
          <w:szCs w:val="24"/>
        </w:rPr>
        <w:t xml:space="preserve"> do SWZ;</w:t>
      </w:r>
    </w:p>
    <w:p w14:paraId="5C923D70" w14:textId="5F600D9A" w:rsidR="0084240A" w:rsidRPr="003D1EDB" w:rsidRDefault="0084240A" w:rsidP="002E6C9D">
      <w:pPr>
        <w:numPr>
          <w:ilvl w:val="1"/>
          <w:numId w:val="52"/>
        </w:numPr>
        <w:suppressAutoHyphens/>
        <w:kinsoku w:val="0"/>
        <w:overflowPunct w:val="0"/>
        <w:spacing w:before="120" w:after="120" w:line="20" w:lineRule="atLeast"/>
        <w:ind w:left="788" w:hanging="431"/>
        <w:jc w:val="both"/>
        <w:rPr>
          <w:rFonts w:ascii="Arial" w:hAnsi="Arial" w:cs="Arial"/>
          <w:b/>
          <w:sz w:val="24"/>
          <w:szCs w:val="24"/>
          <w:u w:val="single"/>
        </w:rPr>
      </w:pPr>
      <w:r w:rsidRPr="003D1EDB">
        <w:rPr>
          <w:rFonts w:ascii="Arial" w:hAnsi="Arial" w:cs="Arial"/>
          <w:b/>
          <w:sz w:val="24"/>
          <w:szCs w:val="24"/>
          <w:u w:val="single"/>
        </w:rPr>
        <w:t xml:space="preserve">Wykaz </w:t>
      </w:r>
      <w:r w:rsidR="009C4EE6">
        <w:rPr>
          <w:rFonts w:ascii="Arial" w:hAnsi="Arial" w:cs="Arial"/>
          <w:b/>
          <w:sz w:val="24"/>
          <w:szCs w:val="24"/>
          <w:u w:val="single"/>
        </w:rPr>
        <w:t>usług</w:t>
      </w:r>
      <w:r w:rsidRPr="003D1EDB">
        <w:rPr>
          <w:rFonts w:ascii="Arial" w:hAnsi="Arial" w:cs="Arial"/>
          <w:sz w:val="24"/>
          <w:szCs w:val="24"/>
        </w:rPr>
        <w:t xml:space="preserve"> - zaleca się sporządzić według wz</w:t>
      </w:r>
      <w:r w:rsidR="0003744E" w:rsidRPr="003D1EDB">
        <w:rPr>
          <w:rFonts w:ascii="Arial" w:hAnsi="Arial" w:cs="Arial"/>
          <w:sz w:val="24"/>
          <w:szCs w:val="24"/>
        </w:rPr>
        <w:t xml:space="preserve">oru stanowiącego załącznik </w:t>
      </w:r>
      <w:r w:rsidR="0003744E" w:rsidRPr="003D1EDB">
        <w:rPr>
          <w:rFonts w:ascii="Arial" w:hAnsi="Arial" w:cs="Arial"/>
          <w:sz w:val="24"/>
          <w:szCs w:val="24"/>
        </w:rPr>
        <w:br/>
        <w:t xml:space="preserve">nr </w:t>
      </w:r>
      <w:r w:rsidR="0091627E">
        <w:rPr>
          <w:rFonts w:ascii="Arial" w:hAnsi="Arial" w:cs="Arial"/>
          <w:sz w:val="24"/>
          <w:szCs w:val="24"/>
        </w:rPr>
        <w:t>8</w:t>
      </w:r>
      <w:r w:rsidRPr="003D1EDB">
        <w:rPr>
          <w:rFonts w:ascii="Arial" w:hAnsi="Arial" w:cs="Arial"/>
          <w:sz w:val="24"/>
          <w:szCs w:val="24"/>
        </w:rPr>
        <w:t xml:space="preserve"> do SWZ;</w:t>
      </w:r>
    </w:p>
    <w:p w14:paraId="5F86FE3F" w14:textId="5BA4EC51" w:rsidR="00C16BC9" w:rsidRPr="00C16BC9" w:rsidRDefault="0084240A" w:rsidP="002E6C9D">
      <w:pPr>
        <w:numPr>
          <w:ilvl w:val="1"/>
          <w:numId w:val="52"/>
        </w:numPr>
        <w:suppressAutoHyphens/>
        <w:kinsoku w:val="0"/>
        <w:overflowPunct w:val="0"/>
        <w:spacing w:before="120" w:after="120" w:line="20" w:lineRule="atLeast"/>
        <w:ind w:left="426" w:hanging="431"/>
        <w:jc w:val="both"/>
        <w:rPr>
          <w:rFonts w:ascii="Arial" w:hAnsi="Arial" w:cs="Arial"/>
          <w:b/>
          <w:sz w:val="24"/>
          <w:szCs w:val="24"/>
          <w:u w:val="single"/>
        </w:rPr>
      </w:pPr>
      <w:r w:rsidRPr="00B7667C">
        <w:rPr>
          <w:rFonts w:ascii="Arial" w:hAnsi="Arial" w:cs="Arial"/>
          <w:b/>
          <w:sz w:val="24"/>
          <w:szCs w:val="24"/>
        </w:rPr>
        <w:t>dokumenty i oświadczenia (kopie elektroniczne)</w:t>
      </w:r>
      <w:r w:rsidRPr="003D1EDB">
        <w:rPr>
          <w:rFonts w:ascii="Arial" w:hAnsi="Arial" w:cs="Arial"/>
          <w:sz w:val="24"/>
          <w:szCs w:val="24"/>
        </w:rPr>
        <w:t xml:space="preserve"> potwierdzające spełnienie warunku dotyczącego </w:t>
      </w:r>
      <w:r w:rsidRPr="003D1EDB">
        <w:rPr>
          <w:rFonts w:ascii="Arial" w:hAnsi="Arial" w:cs="Arial"/>
          <w:bCs/>
          <w:sz w:val="24"/>
          <w:szCs w:val="24"/>
        </w:rPr>
        <w:t>zdolności technicznej lub zawodowej</w:t>
      </w:r>
      <w:r w:rsidRPr="003D1EDB">
        <w:rPr>
          <w:rFonts w:ascii="Arial" w:hAnsi="Arial" w:cs="Arial"/>
          <w:sz w:val="24"/>
          <w:szCs w:val="24"/>
        </w:rPr>
        <w:t>:</w:t>
      </w:r>
    </w:p>
    <w:p w14:paraId="049502AA" w14:textId="21D91480" w:rsidR="0084240A" w:rsidRDefault="0084240A" w:rsidP="002E6C9D">
      <w:pPr>
        <w:numPr>
          <w:ilvl w:val="2"/>
          <w:numId w:val="52"/>
        </w:numPr>
        <w:suppressAutoHyphens/>
        <w:kinsoku w:val="0"/>
        <w:overflowPunct w:val="0"/>
        <w:spacing w:before="120" w:after="120" w:line="20" w:lineRule="atLeast"/>
        <w:jc w:val="both"/>
        <w:rPr>
          <w:rFonts w:ascii="Arial" w:hAnsi="Arial" w:cs="Arial"/>
          <w:sz w:val="24"/>
          <w:szCs w:val="24"/>
        </w:rPr>
      </w:pPr>
      <w:r w:rsidRPr="00C16BC9">
        <w:rPr>
          <w:rFonts w:ascii="Arial" w:hAnsi="Arial" w:cs="Arial"/>
          <w:b/>
          <w:sz w:val="24"/>
          <w:szCs w:val="24"/>
          <w:u w:val="single"/>
        </w:rPr>
        <w:t xml:space="preserve">dowody należytego wykonania </w:t>
      </w:r>
      <w:r w:rsidR="00A13E1C">
        <w:rPr>
          <w:rFonts w:ascii="Arial" w:hAnsi="Arial" w:cs="Arial"/>
          <w:b/>
          <w:sz w:val="24"/>
          <w:szCs w:val="24"/>
          <w:u w:val="single"/>
        </w:rPr>
        <w:t xml:space="preserve">usług </w:t>
      </w:r>
      <w:r w:rsidRPr="00C16BC9">
        <w:rPr>
          <w:rFonts w:ascii="Arial" w:hAnsi="Arial" w:cs="Arial"/>
          <w:b/>
          <w:sz w:val="24"/>
          <w:szCs w:val="24"/>
          <w:u w:val="single"/>
        </w:rPr>
        <w:t>ujętych</w:t>
      </w:r>
      <w:r w:rsidRPr="003D1EDB">
        <w:rPr>
          <w:rFonts w:ascii="Arial" w:hAnsi="Arial" w:cs="Arial"/>
          <w:sz w:val="24"/>
          <w:szCs w:val="24"/>
        </w:rPr>
        <w:t xml:space="preserve"> w złożonym </w:t>
      </w:r>
      <w:r w:rsidR="0003744E" w:rsidRPr="003D1EDB">
        <w:rPr>
          <w:rFonts w:ascii="Arial" w:hAnsi="Arial" w:cs="Arial"/>
          <w:sz w:val="24"/>
          <w:szCs w:val="24"/>
        </w:rPr>
        <w:t xml:space="preserve">wykazie (załącznik nr </w:t>
      </w:r>
      <w:r w:rsidR="00154810" w:rsidRPr="003D1EDB">
        <w:rPr>
          <w:rFonts w:ascii="Arial" w:hAnsi="Arial" w:cs="Arial"/>
          <w:sz w:val="24"/>
          <w:szCs w:val="24"/>
        </w:rPr>
        <w:t>8</w:t>
      </w:r>
      <w:r w:rsidRPr="003D1EDB">
        <w:rPr>
          <w:rFonts w:ascii="Arial" w:hAnsi="Arial" w:cs="Arial"/>
          <w:sz w:val="24"/>
          <w:szCs w:val="24"/>
        </w:rPr>
        <w:t xml:space="preserve"> do SWZ) tj.: referencje bądź inne dokumenty wystawione przez podmiot, </w:t>
      </w:r>
      <w:r w:rsidRPr="003D1EDB">
        <w:rPr>
          <w:rFonts w:ascii="Arial" w:hAnsi="Arial" w:cs="Arial"/>
          <w:sz w:val="24"/>
        </w:rPr>
        <w:t xml:space="preserve">na rzecz którego </w:t>
      </w:r>
      <w:r w:rsidR="00B038CC">
        <w:rPr>
          <w:rFonts w:ascii="Arial" w:hAnsi="Arial" w:cs="Arial"/>
          <w:sz w:val="24"/>
        </w:rPr>
        <w:t>usługi</w:t>
      </w:r>
      <w:r w:rsidRPr="003D1EDB">
        <w:rPr>
          <w:rFonts w:ascii="Arial" w:hAnsi="Arial" w:cs="Arial"/>
          <w:sz w:val="24"/>
        </w:rPr>
        <w:t xml:space="preserve"> były wykonywane, </w:t>
      </w:r>
      <w:r w:rsidR="00140E9E">
        <w:rPr>
          <w:rFonts w:ascii="Arial" w:hAnsi="Arial" w:cs="Arial"/>
          <w:sz w:val="24"/>
        </w:rPr>
        <w:br/>
      </w:r>
      <w:r w:rsidRPr="003D1EDB">
        <w:rPr>
          <w:rFonts w:ascii="Arial" w:hAnsi="Arial" w:cs="Arial"/>
          <w:sz w:val="24"/>
        </w:rPr>
        <w:t xml:space="preserve">a jeżeli z </w:t>
      </w:r>
      <w:r w:rsidRPr="003D1EDB">
        <w:rPr>
          <w:rFonts w:ascii="Arial" w:hAnsi="Arial" w:cs="Arial"/>
          <w:sz w:val="24"/>
          <w:szCs w:val="24"/>
        </w:rPr>
        <w:t xml:space="preserve">uzasadnionej przyczyny o obiektywnym charakterze </w:t>
      </w:r>
      <w:r w:rsidR="00D75D3D">
        <w:rPr>
          <w:rFonts w:ascii="Arial" w:hAnsi="Arial" w:cs="Arial"/>
          <w:sz w:val="24"/>
          <w:szCs w:val="24"/>
        </w:rPr>
        <w:t>W</w:t>
      </w:r>
      <w:r w:rsidRPr="003D1EDB">
        <w:rPr>
          <w:rFonts w:ascii="Arial" w:hAnsi="Arial" w:cs="Arial"/>
          <w:sz w:val="24"/>
          <w:szCs w:val="24"/>
        </w:rPr>
        <w:t xml:space="preserve">ykonawca nie jest w stanie ich uzyskać - inne dokumenty. </w:t>
      </w:r>
      <w:r w:rsidR="00A6275D">
        <w:rPr>
          <w:rFonts w:ascii="Arial" w:hAnsi="Arial" w:cs="Arial"/>
          <w:sz w:val="24"/>
          <w:szCs w:val="24"/>
        </w:rPr>
        <w:t>Zgodnie z warunkiem określonym w Rozdziale XV pkt 1 ppkt 1.4.2</w:t>
      </w:r>
    </w:p>
    <w:p w14:paraId="1D146DD4" w14:textId="4900DBB1" w:rsidR="00EA577D" w:rsidRDefault="00EA577D" w:rsidP="002E6C9D">
      <w:pPr>
        <w:numPr>
          <w:ilvl w:val="2"/>
          <w:numId w:val="52"/>
        </w:numPr>
        <w:suppressAutoHyphens/>
        <w:kinsoku w:val="0"/>
        <w:overflowPunct w:val="0"/>
        <w:spacing w:before="120" w:after="120" w:line="20" w:lineRule="atLeast"/>
        <w:jc w:val="both"/>
        <w:rPr>
          <w:rFonts w:ascii="Arial" w:hAnsi="Arial" w:cs="Arial"/>
          <w:sz w:val="24"/>
          <w:szCs w:val="24"/>
        </w:rPr>
      </w:pPr>
      <w:r>
        <w:rPr>
          <w:rFonts w:ascii="Arial" w:eastAsia="Times New Roman" w:hAnsi="Arial" w:cs="Arial"/>
          <w:b/>
          <w:sz w:val="24"/>
          <w:szCs w:val="24"/>
          <w:u w:val="single"/>
          <w:lang w:eastAsia="pl-PL"/>
        </w:rPr>
        <w:t>Kserokopia</w:t>
      </w:r>
      <w:r w:rsidRPr="00A531A7">
        <w:rPr>
          <w:rFonts w:ascii="Arial" w:eastAsia="Times New Roman" w:hAnsi="Arial" w:cs="Arial"/>
          <w:b/>
          <w:sz w:val="24"/>
          <w:szCs w:val="24"/>
          <w:u w:val="single"/>
          <w:lang w:eastAsia="pl-PL"/>
        </w:rPr>
        <w:t xml:space="preserve"> Świadectwa Kwalifikacyjnego </w:t>
      </w:r>
      <w:r w:rsidRPr="00BF00F9">
        <w:rPr>
          <w:rFonts w:ascii="Arial" w:eastAsia="Times New Roman" w:hAnsi="Arial" w:cs="Arial"/>
          <w:sz w:val="24"/>
          <w:szCs w:val="24"/>
          <w:lang w:eastAsia="pl-PL"/>
        </w:rPr>
        <w:t>uprawniającego do zajmowania się eksploatacją urządzeń grupy 1 (pkt 2 i 10) na stanowiskach eksploatacji i dozoru w zakresie konserwacji, remontu, montażu i kontroli-pomiarowej, ważnego w okresie trwania umowy (potwierdzonego</w:t>
      </w:r>
      <w:r>
        <w:rPr>
          <w:rFonts w:ascii="Arial" w:eastAsia="Times New Roman" w:hAnsi="Arial" w:cs="Arial"/>
          <w:sz w:val="24"/>
          <w:szCs w:val="24"/>
          <w:lang w:eastAsia="pl-PL"/>
        </w:rPr>
        <w:t xml:space="preserve"> za zgodność z oryginałem)</w:t>
      </w:r>
      <w:r w:rsidR="00A6275D">
        <w:rPr>
          <w:rFonts w:ascii="Arial" w:eastAsia="Times New Roman" w:hAnsi="Arial" w:cs="Arial"/>
          <w:sz w:val="24"/>
          <w:szCs w:val="24"/>
          <w:lang w:eastAsia="pl-PL"/>
        </w:rPr>
        <w:t xml:space="preserve">. </w:t>
      </w:r>
      <w:r w:rsidR="00A6275D" w:rsidRPr="00A6275D">
        <w:rPr>
          <w:rFonts w:ascii="Arial" w:eastAsia="Times New Roman" w:hAnsi="Arial" w:cs="Arial"/>
          <w:sz w:val="24"/>
          <w:szCs w:val="24"/>
          <w:lang w:eastAsia="pl-PL"/>
        </w:rPr>
        <w:t>Zgodnie z warunkiem określonym w Rozdziale XV</w:t>
      </w:r>
      <w:r w:rsidR="00A6275D">
        <w:rPr>
          <w:rFonts w:ascii="Arial" w:eastAsia="Times New Roman" w:hAnsi="Arial" w:cs="Arial"/>
          <w:sz w:val="24"/>
          <w:szCs w:val="24"/>
          <w:lang w:eastAsia="pl-PL"/>
        </w:rPr>
        <w:t xml:space="preserve"> pkt 1 ppkt 1.4.1</w:t>
      </w:r>
    </w:p>
    <w:p w14:paraId="04C3DB28" w14:textId="73F8E42D" w:rsidR="008C6A6D" w:rsidRPr="008C6A6D" w:rsidRDefault="008C6A6D" w:rsidP="002E6C9D">
      <w:pPr>
        <w:pStyle w:val="Akapitzlist"/>
        <w:numPr>
          <w:ilvl w:val="1"/>
          <w:numId w:val="52"/>
        </w:numPr>
        <w:ind w:left="426"/>
        <w:jc w:val="both"/>
        <w:rPr>
          <w:rFonts w:ascii="Arial" w:hAnsi="Arial" w:cs="Arial"/>
          <w:sz w:val="24"/>
          <w:szCs w:val="24"/>
        </w:rPr>
      </w:pPr>
      <w:r>
        <w:rPr>
          <w:rFonts w:ascii="Arial" w:hAnsi="Arial" w:cs="Arial"/>
          <w:b/>
          <w:sz w:val="24"/>
          <w:szCs w:val="24"/>
        </w:rPr>
        <w:t xml:space="preserve">Odpis lub </w:t>
      </w:r>
      <w:r w:rsidRPr="00112379">
        <w:rPr>
          <w:rFonts w:ascii="Arial" w:hAnsi="Arial" w:cs="Arial"/>
          <w:b/>
          <w:bCs/>
          <w:sz w:val="24"/>
          <w:szCs w:val="24"/>
        </w:rPr>
        <w:t>informację z Krajowego Rejestru Sądowego, Centralnej Ewidencji i Informacji o Działalności Gospodarczej lub innego właściwego rejestru</w:t>
      </w:r>
      <w:r w:rsidRPr="00D36DF1">
        <w:rPr>
          <w:rFonts w:ascii="Arial" w:hAnsi="Arial" w:cs="Arial"/>
          <w:bCs/>
          <w:sz w:val="24"/>
          <w:szCs w:val="24"/>
        </w:rPr>
        <w:t xml:space="preserve"> – w celu potwierdzenia, że osoba działająca w imieniu Wykonawcy jest umocowana do je</w:t>
      </w:r>
      <w:r w:rsidR="00A6275D">
        <w:rPr>
          <w:rFonts w:ascii="Arial" w:hAnsi="Arial" w:cs="Arial"/>
          <w:bCs/>
          <w:sz w:val="24"/>
          <w:szCs w:val="24"/>
        </w:rPr>
        <w:t>go reprezentowania oraz w związku z art. 109 ust. 1 pkt 4</w:t>
      </w:r>
      <w:r w:rsidRPr="00D36DF1">
        <w:rPr>
          <w:rFonts w:ascii="Arial" w:hAnsi="Arial" w:cs="Arial"/>
          <w:bCs/>
          <w:sz w:val="24"/>
          <w:szCs w:val="24"/>
        </w:rPr>
        <w:t xml:space="preserve"> </w:t>
      </w:r>
      <w:r w:rsidRPr="00112379">
        <w:rPr>
          <w:rFonts w:ascii="Arial" w:hAnsi="Arial" w:cs="Arial"/>
          <w:bCs/>
          <w:sz w:val="24"/>
          <w:szCs w:val="24"/>
          <w:u w:val="single"/>
        </w:rPr>
        <w:t xml:space="preserve">Wykonawca nie jest zobowiązany do złożenia ww. dokumentów, o ile </w:t>
      </w:r>
      <w:r w:rsidRPr="00B038CC">
        <w:rPr>
          <w:rFonts w:ascii="Arial" w:hAnsi="Arial" w:cs="Arial"/>
          <w:b/>
          <w:bCs/>
          <w:sz w:val="24"/>
          <w:szCs w:val="24"/>
          <w:u w:val="single"/>
        </w:rPr>
        <w:t xml:space="preserve">wskaże w </w:t>
      </w:r>
      <w:r w:rsidR="00B038CC" w:rsidRPr="00B038CC">
        <w:rPr>
          <w:rFonts w:ascii="Arial" w:hAnsi="Arial" w:cs="Arial"/>
          <w:b/>
          <w:bCs/>
          <w:sz w:val="24"/>
          <w:szCs w:val="24"/>
          <w:u w:val="single"/>
        </w:rPr>
        <w:t xml:space="preserve">oświadczeniu </w:t>
      </w:r>
      <w:r w:rsidR="00B038CC">
        <w:rPr>
          <w:rFonts w:ascii="Arial" w:hAnsi="Arial" w:cs="Arial"/>
          <w:b/>
          <w:bCs/>
          <w:sz w:val="24"/>
          <w:szCs w:val="24"/>
          <w:u w:val="single"/>
        </w:rPr>
        <w:t xml:space="preserve">Wykonawcy o spełnieniu warunków udziału w postępowaniu oraz niepodleganiu wykluczeniu z postępowania </w:t>
      </w:r>
      <w:r w:rsidRPr="00B038CC">
        <w:rPr>
          <w:rFonts w:ascii="Arial" w:hAnsi="Arial" w:cs="Arial"/>
          <w:b/>
          <w:bCs/>
          <w:sz w:val="24"/>
          <w:szCs w:val="24"/>
          <w:u w:val="single"/>
        </w:rPr>
        <w:t xml:space="preserve">(załącznik nr </w:t>
      </w:r>
      <w:r w:rsidR="00B038CC" w:rsidRPr="00B038CC">
        <w:rPr>
          <w:rFonts w:ascii="Arial" w:hAnsi="Arial" w:cs="Arial"/>
          <w:b/>
          <w:bCs/>
          <w:sz w:val="24"/>
          <w:szCs w:val="24"/>
          <w:u w:val="single"/>
        </w:rPr>
        <w:t>5</w:t>
      </w:r>
      <w:r w:rsidRPr="00B038CC">
        <w:rPr>
          <w:rFonts w:ascii="Arial" w:hAnsi="Arial" w:cs="Arial"/>
          <w:b/>
          <w:bCs/>
          <w:sz w:val="24"/>
          <w:szCs w:val="24"/>
          <w:u w:val="single"/>
        </w:rPr>
        <w:t xml:space="preserve"> SWZ)</w:t>
      </w:r>
      <w:r w:rsidRPr="00112379">
        <w:rPr>
          <w:rFonts w:ascii="Arial" w:hAnsi="Arial" w:cs="Arial"/>
          <w:bCs/>
          <w:sz w:val="24"/>
          <w:szCs w:val="24"/>
          <w:u w:val="single"/>
        </w:rPr>
        <w:t xml:space="preserve"> dane umożliwiające dostęp do tych dokumentów za pomocą bezpłatnych i ogólnodostępnych baz danych.</w:t>
      </w:r>
    </w:p>
    <w:p w14:paraId="57781ED3" w14:textId="77777777" w:rsidR="001418F5" w:rsidRDefault="001418F5" w:rsidP="0084240A">
      <w:pPr>
        <w:suppressAutoHyphens/>
        <w:kinsoku w:val="0"/>
        <w:overflowPunct w:val="0"/>
        <w:spacing w:before="120" w:after="120" w:line="20" w:lineRule="atLeast"/>
        <w:jc w:val="center"/>
        <w:rPr>
          <w:rFonts w:ascii="Arial" w:hAnsi="Arial" w:cs="Arial"/>
          <w:b/>
          <w:sz w:val="26"/>
          <w:szCs w:val="26"/>
        </w:rPr>
      </w:pPr>
    </w:p>
    <w:p w14:paraId="13A3308E" w14:textId="1806C9CB" w:rsidR="00EC3BE7" w:rsidRDefault="00EC3BE7" w:rsidP="0084240A">
      <w:pPr>
        <w:suppressAutoHyphens/>
        <w:kinsoku w:val="0"/>
        <w:overflowPunct w:val="0"/>
        <w:spacing w:before="120" w:after="120" w:line="20" w:lineRule="atLeast"/>
        <w:jc w:val="center"/>
        <w:rPr>
          <w:rFonts w:ascii="Arial" w:hAnsi="Arial" w:cs="Arial"/>
          <w:b/>
          <w:sz w:val="26"/>
          <w:szCs w:val="26"/>
        </w:rPr>
      </w:pPr>
      <w:r w:rsidRPr="00EC3BE7">
        <w:rPr>
          <w:rFonts w:ascii="Arial" w:hAnsi="Arial" w:cs="Arial"/>
          <w:b/>
          <w:sz w:val="26"/>
          <w:szCs w:val="26"/>
        </w:rPr>
        <w:t>UWAGA:</w:t>
      </w:r>
    </w:p>
    <w:p w14:paraId="771F2AE3" w14:textId="1B23216E" w:rsidR="00EC3BE7" w:rsidRDefault="00EC3BE7" w:rsidP="00EC3BE7">
      <w:pPr>
        <w:contextualSpacing/>
        <w:jc w:val="both"/>
        <w:rPr>
          <w:rFonts w:ascii="Arial" w:hAnsi="Arial" w:cs="Arial"/>
          <w:sz w:val="24"/>
          <w:szCs w:val="24"/>
        </w:rPr>
      </w:pPr>
      <w:r w:rsidRPr="00EC3BE7">
        <w:rPr>
          <w:rFonts w:ascii="Arial" w:hAnsi="Arial" w:cs="Arial"/>
          <w:sz w:val="24"/>
          <w:szCs w:val="24"/>
        </w:rPr>
        <w:t xml:space="preserve">Zamawiający nie wezwie do złożenia podmiotowych środków dowodowych, jeżeli można je uzyskać za pomocą bezpłatnych i ogólnodostępnych baz danych, w szczególności rejestrów publicznych w rozumieniu ustawy z dnia 17 lutego 2005 roku o informatyzacji działalności podmiotów realizujących zadania publiczne, o ile Wykonawca wskaże w oświadczeniu, o którym mowa w </w:t>
      </w:r>
      <w:r w:rsidR="00A90B8E">
        <w:rPr>
          <w:rFonts w:ascii="Arial" w:hAnsi="Arial" w:cs="Arial"/>
          <w:sz w:val="24"/>
          <w:szCs w:val="24"/>
        </w:rPr>
        <w:t>Rozdziale XIII pkt 3</w:t>
      </w:r>
      <w:r w:rsidRPr="00EC3BE7">
        <w:rPr>
          <w:rFonts w:ascii="Arial" w:hAnsi="Arial" w:cs="Arial"/>
          <w:sz w:val="24"/>
          <w:szCs w:val="24"/>
        </w:rPr>
        <w:t>, dane umożliwiające dostęp do tych środków.</w:t>
      </w:r>
    </w:p>
    <w:p w14:paraId="1E51F7A4" w14:textId="77777777" w:rsidR="0033755D" w:rsidRPr="00EC3BE7" w:rsidRDefault="0033755D" w:rsidP="00EC3BE7">
      <w:pPr>
        <w:contextualSpacing/>
        <w:jc w:val="both"/>
        <w:rPr>
          <w:rFonts w:ascii="Arial" w:hAnsi="Arial" w:cs="Arial"/>
          <w:sz w:val="24"/>
          <w:szCs w:val="24"/>
        </w:rPr>
      </w:pPr>
    </w:p>
    <w:p w14:paraId="1CF086BD" w14:textId="450E858F" w:rsidR="00EC3BE7" w:rsidRPr="00EC3BE7" w:rsidRDefault="00EC3BE7" w:rsidP="00EC3BE7">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EC3BE7">
        <w:rPr>
          <w:rFonts w:ascii="Arial" w:eastAsia="HG Mincho Light J" w:hAnsi="Arial" w:cs="Arial"/>
          <w:sz w:val="24"/>
          <w:szCs w:val="24"/>
          <w:lang w:eastAsia="pl-PL"/>
        </w:rPr>
        <w:t>Je</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eli jest to niezb</w:t>
      </w:r>
      <w:r w:rsidRPr="00EC3BE7">
        <w:rPr>
          <w:rFonts w:ascii="Arial" w:eastAsia="HG Mincho Light J" w:hAnsi="Arial" w:cs="Arial" w:hint="cs"/>
          <w:sz w:val="24"/>
          <w:szCs w:val="24"/>
          <w:lang w:eastAsia="pl-PL"/>
        </w:rPr>
        <w:t>ę</w:t>
      </w:r>
      <w:r w:rsidRPr="00EC3BE7">
        <w:rPr>
          <w:rFonts w:ascii="Arial" w:eastAsia="HG Mincho Light J" w:hAnsi="Arial" w:cs="Arial"/>
          <w:sz w:val="24"/>
          <w:szCs w:val="24"/>
          <w:lang w:eastAsia="pl-PL"/>
        </w:rPr>
        <w:t>dne do zapewnienia odpowiedniego przebiegu post</w:t>
      </w:r>
      <w:r w:rsidRPr="00EC3BE7">
        <w:rPr>
          <w:rFonts w:ascii="Arial" w:eastAsia="HG Mincho Light J" w:hAnsi="Arial" w:cs="Arial" w:hint="cs"/>
          <w:sz w:val="24"/>
          <w:szCs w:val="24"/>
          <w:lang w:eastAsia="pl-PL"/>
        </w:rPr>
        <w:t>ę</w:t>
      </w:r>
      <w:r w:rsidRPr="00EC3BE7">
        <w:rPr>
          <w:rFonts w:ascii="Arial" w:eastAsia="HG Mincho Light J" w:hAnsi="Arial" w:cs="Arial"/>
          <w:sz w:val="24"/>
          <w:szCs w:val="24"/>
          <w:lang w:eastAsia="pl-PL"/>
        </w:rPr>
        <w:t>powania o udzielenie zam</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wienia, Zamawiaj</w:t>
      </w:r>
      <w:r w:rsidRPr="00EC3BE7">
        <w:rPr>
          <w:rFonts w:ascii="Arial" w:eastAsia="HG Mincho Light J" w:hAnsi="Arial" w:cs="Arial" w:hint="cs"/>
          <w:sz w:val="24"/>
          <w:szCs w:val="24"/>
          <w:lang w:eastAsia="pl-PL"/>
        </w:rPr>
        <w:t>ą</w:t>
      </w:r>
      <w:r w:rsidRPr="00EC3BE7">
        <w:rPr>
          <w:rFonts w:ascii="Arial" w:eastAsia="HG Mincho Light J" w:hAnsi="Arial" w:cs="Arial"/>
          <w:sz w:val="24"/>
          <w:szCs w:val="24"/>
          <w:lang w:eastAsia="pl-PL"/>
        </w:rPr>
        <w:t>cy mo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 na ka</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dym etapie post</w:t>
      </w:r>
      <w:r w:rsidRPr="00EC3BE7">
        <w:rPr>
          <w:rFonts w:ascii="Arial" w:eastAsia="HG Mincho Light J" w:hAnsi="Arial" w:cs="Arial" w:hint="cs"/>
          <w:sz w:val="24"/>
          <w:szCs w:val="24"/>
          <w:lang w:eastAsia="pl-PL"/>
        </w:rPr>
        <w:t>ę</w:t>
      </w:r>
      <w:r w:rsidRPr="00EC3BE7">
        <w:rPr>
          <w:rFonts w:ascii="Arial" w:eastAsia="HG Mincho Light J" w:hAnsi="Arial" w:cs="Arial"/>
          <w:sz w:val="24"/>
          <w:szCs w:val="24"/>
          <w:lang w:eastAsia="pl-PL"/>
        </w:rPr>
        <w:t>powania wezwa</w:t>
      </w:r>
      <w:r w:rsidRPr="00EC3BE7">
        <w:rPr>
          <w:rFonts w:ascii="Arial" w:eastAsia="HG Mincho Light J" w:hAnsi="Arial" w:cs="Arial" w:hint="cs"/>
          <w:sz w:val="24"/>
          <w:szCs w:val="24"/>
          <w:lang w:eastAsia="pl-PL"/>
        </w:rPr>
        <w:t>ć</w:t>
      </w:r>
      <w:r w:rsidRPr="00EC3BE7">
        <w:rPr>
          <w:rFonts w:ascii="Arial" w:eastAsia="HG Mincho Light J" w:hAnsi="Arial" w:cs="Arial"/>
          <w:sz w:val="24"/>
          <w:szCs w:val="24"/>
          <w:lang w:eastAsia="pl-PL"/>
        </w:rPr>
        <w:t xml:space="preserve"> Wykonawc</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 do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enia wszystkich lub niekt</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 xml:space="preserve">rych podmiotowych </w:t>
      </w:r>
      <w:r w:rsidRPr="00EC3BE7">
        <w:rPr>
          <w:rFonts w:ascii="Arial" w:eastAsia="HG Mincho Light J" w:hAnsi="Arial" w:cs="Arial" w:hint="cs"/>
          <w:sz w:val="24"/>
          <w:szCs w:val="24"/>
          <w:lang w:eastAsia="pl-PL"/>
        </w:rPr>
        <w:t>ś</w:t>
      </w:r>
      <w:r w:rsidRPr="00EC3BE7">
        <w:rPr>
          <w:rFonts w:ascii="Arial" w:eastAsia="HG Mincho Light J" w:hAnsi="Arial" w:cs="Arial"/>
          <w:sz w:val="24"/>
          <w:szCs w:val="24"/>
          <w:lang w:eastAsia="pl-PL"/>
        </w:rPr>
        <w:t>rodk</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 xml:space="preserve">w </w:t>
      </w:r>
      <w:r w:rsidRPr="00EC3BE7">
        <w:rPr>
          <w:rFonts w:ascii="Arial" w:eastAsia="HG Mincho Light J" w:hAnsi="Arial" w:cs="Arial"/>
          <w:sz w:val="24"/>
          <w:szCs w:val="24"/>
          <w:lang w:eastAsia="pl-PL"/>
        </w:rPr>
        <w:lastRenderedPageBreak/>
        <w:t>dowodowych aktualnych na dzie</w:t>
      </w:r>
      <w:r w:rsidRPr="00EC3BE7">
        <w:rPr>
          <w:rFonts w:ascii="Arial" w:eastAsia="HG Mincho Light J" w:hAnsi="Arial" w:cs="Arial" w:hint="cs"/>
          <w:sz w:val="24"/>
          <w:szCs w:val="24"/>
          <w:lang w:eastAsia="pl-PL"/>
        </w:rPr>
        <w:t>ń</w:t>
      </w:r>
      <w:r w:rsidRPr="00EC3BE7">
        <w:rPr>
          <w:rFonts w:ascii="Arial" w:eastAsia="HG Mincho Light J" w:hAnsi="Arial" w:cs="Arial"/>
          <w:sz w:val="24"/>
          <w:szCs w:val="24"/>
          <w:lang w:eastAsia="pl-PL"/>
        </w:rPr>
        <w:t xml:space="preserve"> ich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enia.</w:t>
      </w:r>
    </w:p>
    <w:p w14:paraId="37E41EAA" w14:textId="341717A6" w:rsidR="00EC3BE7" w:rsidRDefault="00EC3BE7" w:rsidP="00EC3BE7">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EC3BE7">
        <w:rPr>
          <w:rFonts w:ascii="Arial" w:eastAsia="HG Mincho Light J" w:hAnsi="Arial" w:cs="Arial"/>
          <w:sz w:val="24"/>
          <w:szCs w:val="24"/>
          <w:lang w:eastAsia="pl-PL"/>
        </w:rPr>
        <w:t>Je</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eli zachodz</w:t>
      </w:r>
      <w:r w:rsidRPr="00EC3BE7">
        <w:rPr>
          <w:rFonts w:ascii="Arial" w:eastAsia="HG Mincho Light J" w:hAnsi="Arial" w:cs="Arial" w:hint="cs"/>
          <w:sz w:val="24"/>
          <w:szCs w:val="24"/>
          <w:lang w:eastAsia="pl-PL"/>
        </w:rPr>
        <w:t>ą</w:t>
      </w:r>
      <w:r w:rsidRPr="00EC3BE7">
        <w:rPr>
          <w:rFonts w:ascii="Arial" w:eastAsia="HG Mincho Light J" w:hAnsi="Arial" w:cs="Arial"/>
          <w:sz w:val="24"/>
          <w:szCs w:val="24"/>
          <w:lang w:eastAsia="pl-PL"/>
        </w:rPr>
        <w:t xml:space="preserve"> uzasadnione podstawy do uznania, </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 xml:space="preserve">one uprzednio podmiotowe </w:t>
      </w:r>
      <w:r w:rsidRPr="00EC3BE7">
        <w:rPr>
          <w:rFonts w:ascii="Arial" w:eastAsia="HG Mincho Light J" w:hAnsi="Arial" w:cs="Arial" w:hint="cs"/>
          <w:sz w:val="24"/>
          <w:szCs w:val="24"/>
          <w:lang w:eastAsia="pl-PL"/>
        </w:rPr>
        <w:t>ś</w:t>
      </w:r>
      <w:r w:rsidRPr="00EC3BE7">
        <w:rPr>
          <w:rFonts w:ascii="Arial" w:eastAsia="HG Mincho Light J" w:hAnsi="Arial" w:cs="Arial"/>
          <w:sz w:val="24"/>
          <w:szCs w:val="24"/>
          <w:lang w:eastAsia="pl-PL"/>
        </w:rPr>
        <w:t>rodki dowodowe nie s</w:t>
      </w:r>
      <w:r w:rsidRPr="00EC3BE7">
        <w:rPr>
          <w:rFonts w:ascii="Arial" w:eastAsia="HG Mincho Light J" w:hAnsi="Arial" w:cs="Arial" w:hint="cs"/>
          <w:sz w:val="24"/>
          <w:szCs w:val="24"/>
          <w:lang w:eastAsia="pl-PL"/>
        </w:rPr>
        <w:t>ą</w:t>
      </w:r>
      <w:r w:rsidRPr="00EC3BE7">
        <w:rPr>
          <w:rFonts w:ascii="Arial" w:eastAsia="HG Mincho Light J" w:hAnsi="Arial" w:cs="Arial"/>
          <w:sz w:val="24"/>
          <w:szCs w:val="24"/>
          <w:lang w:eastAsia="pl-PL"/>
        </w:rPr>
        <w:t xml:space="preserve"> ju</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 xml:space="preserve"> aktualne, Zamawiaj</w:t>
      </w:r>
      <w:r w:rsidRPr="00EC3BE7">
        <w:rPr>
          <w:rFonts w:ascii="Arial" w:eastAsia="HG Mincho Light J" w:hAnsi="Arial" w:cs="Arial" w:hint="cs"/>
          <w:sz w:val="24"/>
          <w:szCs w:val="24"/>
          <w:lang w:eastAsia="pl-PL"/>
        </w:rPr>
        <w:t>ą</w:t>
      </w:r>
      <w:r w:rsidRPr="00EC3BE7">
        <w:rPr>
          <w:rFonts w:ascii="Arial" w:eastAsia="HG Mincho Light J" w:hAnsi="Arial" w:cs="Arial"/>
          <w:sz w:val="24"/>
          <w:szCs w:val="24"/>
          <w:lang w:eastAsia="pl-PL"/>
        </w:rPr>
        <w:t>cy mo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w:t>
      </w:r>
      <w:r>
        <w:rPr>
          <w:rFonts w:ascii="Arial" w:eastAsia="HG Mincho Light J" w:hAnsi="Arial" w:cs="Arial"/>
          <w:sz w:val="24"/>
          <w:szCs w:val="24"/>
          <w:lang w:eastAsia="pl-PL"/>
        </w:rPr>
        <w:tab/>
        <w:t xml:space="preserve"> </w:t>
      </w:r>
      <w:r w:rsidRPr="00EC3BE7">
        <w:rPr>
          <w:rFonts w:ascii="Arial" w:eastAsia="HG Mincho Light J" w:hAnsi="Arial" w:cs="Arial"/>
          <w:sz w:val="24"/>
          <w:szCs w:val="24"/>
          <w:lang w:eastAsia="pl-PL"/>
        </w:rPr>
        <w:t>w ka</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dym czasie wezwa</w:t>
      </w:r>
      <w:r w:rsidRPr="00EC3BE7">
        <w:rPr>
          <w:rFonts w:ascii="Arial" w:eastAsia="HG Mincho Light J" w:hAnsi="Arial" w:cs="Arial" w:hint="cs"/>
          <w:sz w:val="24"/>
          <w:szCs w:val="24"/>
          <w:lang w:eastAsia="pl-PL"/>
        </w:rPr>
        <w:t>ć</w:t>
      </w:r>
      <w:r w:rsidRPr="00EC3BE7">
        <w:rPr>
          <w:rFonts w:ascii="Arial" w:eastAsia="HG Mincho Light J" w:hAnsi="Arial" w:cs="Arial"/>
          <w:sz w:val="24"/>
          <w:szCs w:val="24"/>
          <w:lang w:eastAsia="pl-PL"/>
        </w:rPr>
        <w:t xml:space="preserve"> Wykonawc</w:t>
      </w:r>
      <w:r w:rsidRPr="00EC3BE7">
        <w:rPr>
          <w:rFonts w:ascii="Arial" w:eastAsia="HG Mincho Light J" w:hAnsi="Arial" w:cs="Arial" w:hint="cs"/>
          <w:sz w:val="24"/>
          <w:szCs w:val="24"/>
          <w:lang w:eastAsia="pl-PL"/>
        </w:rPr>
        <w:t>ę</w:t>
      </w:r>
      <w:r w:rsidRPr="00EC3BE7">
        <w:rPr>
          <w:rFonts w:ascii="Arial" w:eastAsia="HG Mincho Light J" w:hAnsi="Arial" w:cs="Arial"/>
          <w:sz w:val="24"/>
          <w:szCs w:val="24"/>
          <w:lang w:eastAsia="pl-PL"/>
        </w:rPr>
        <w:t xml:space="preserve"> lub Wykonawc</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 do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enia wszystkich lub niekt</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 xml:space="preserve">rych podmiotowych </w:t>
      </w:r>
      <w:r w:rsidRPr="00EC3BE7">
        <w:rPr>
          <w:rFonts w:ascii="Arial" w:eastAsia="HG Mincho Light J" w:hAnsi="Arial" w:cs="Arial" w:hint="cs"/>
          <w:sz w:val="24"/>
          <w:szCs w:val="24"/>
          <w:lang w:eastAsia="pl-PL"/>
        </w:rPr>
        <w:t>ś</w:t>
      </w:r>
      <w:r w:rsidRPr="00EC3BE7">
        <w:rPr>
          <w:rFonts w:ascii="Arial" w:eastAsia="HG Mincho Light J" w:hAnsi="Arial" w:cs="Arial"/>
          <w:sz w:val="24"/>
          <w:szCs w:val="24"/>
          <w:lang w:eastAsia="pl-PL"/>
        </w:rPr>
        <w:t>rodk</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 dowodowych aktualnych na dzie</w:t>
      </w:r>
      <w:r w:rsidRPr="00EC3BE7">
        <w:rPr>
          <w:rFonts w:ascii="Arial" w:eastAsia="HG Mincho Light J" w:hAnsi="Arial" w:cs="Arial" w:hint="cs"/>
          <w:sz w:val="24"/>
          <w:szCs w:val="24"/>
          <w:lang w:eastAsia="pl-PL"/>
        </w:rPr>
        <w:t>ń</w:t>
      </w:r>
      <w:r w:rsidRPr="00EC3BE7">
        <w:rPr>
          <w:rFonts w:ascii="Arial" w:eastAsia="HG Mincho Light J" w:hAnsi="Arial" w:cs="Arial"/>
          <w:sz w:val="24"/>
          <w:szCs w:val="24"/>
          <w:lang w:eastAsia="pl-PL"/>
        </w:rPr>
        <w:t xml:space="preserve"> ich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enia.</w:t>
      </w:r>
    </w:p>
    <w:p w14:paraId="52B6D06F" w14:textId="53B4A903" w:rsidR="0084240A" w:rsidRPr="0084240A" w:rsidRDefault="0084240A" w:rsidP="002E6C9D">
      <w:pPr>
        <w:numPr>
          <w:ilvl w:val="0"/>
          <w:numId w:val="52"/>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bCs/>
          <w:sz w:val="24"/>
          <w:szCs w:val="24"/>
        </w:rPr>
        <w:t>Jeżeli Wykonawca ma siedzibę lub miejsce zamieszkania poza granicami Rzeczypospolitej Polskiej, zamiast dokumentów</w:t>
      </w:r>
      <w:r w:rsidRPr="0084240A">
        <w:rPr>
          <w:rFonts w:ascii="Arial" w:hAnsi="Arial" w:cs="Arial"/>
          <w:sz w:val="24"/>
          <w:szCs w:val="24"/>
        </w:rPr>
        <w:t xml:space="preserve">, wskazanych w pkt </w:t>
      </w:r>
      <w:r w:rsidR="00B460E7">
        <w:rPr>
          <w:rFonts w:ascii="Arial" w:hAnsi="Arial" w:cs="Arial"/>
          <w:sz w:val="24"/>
          <w:szCs w:val="24"/>
        </w:rPr>
        <w:t>3</w:t>
      </w:r>
      <w:r w:rsidRPr="0084240A">
        <w:rPr>
          <w:rFonts w:ascii="Arial" w:hAnsi="Arial" w:cs="Arial"/>
          <w:sz w:val="24"/>
          <w:szCs w:val="24"/>
        </w:rPr>
        <w:t xml:space="preserve"> ppkt </w:t>
      </w:r>
      <w:r w:rsidR="00A13E1C">
        <w:rPr>
          <w:rFonts w:ascii="Arial" w:hAnsi="Arial" w:cs="Arial"/>
          <w:sz w:val="24"/>
          <w:szCs w:val="24"/>
        </w:rPr>
        <w:t>3.4</w:t>
      </w:r>
      <w:r w:rsidR="00B460E7">
        <w:rPr>
          <w:rFonts w:ascii="Arial" w:hAnsi="Arial" w:cs="Arial"/>
          <w:sz w:val="24"/>
          <w:szCs w:val="24"/>
        </w:rPr>
        <w:t>.</w:t>
      </w:r>
      <w:r w:rsidRPr="0084240A">
        <w:rPr>
          <w:rFonts w:ascii="Arial" w:hAnsi="Arial" w:cs="Arial"/>
          <w:sz w:val="24"/>
          <w:szCs w:val="24"/>
        </w:rPr>
        <w:t xml:space="preserve"> </w:t>
      </w:r>
      <w:r w:rsidR="00B460E7">
        <w:rPr>
          <w:rFonts w:ascii="Arial" w:hAnsi="Arial" w:cs="Arial"/>
          <w:sz w:val="24"/>
          <w:szCs w:val="24"/>
        </w:rPr>
        <w:br/>
      </w:r>
      <w:r w:rsidRPr="0084240A">
        <w:rPr>
          <w:rFonts w:ascii="Arial" w:hAnsi="Arial" w:cs="Arial"/>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w:t>
      </w:r>
      <w:r w:rsidR="00B460E7">
        <w:rPr>
          <w:rFonts w:ascii="Arial" w:hAnsi="Arial" w:cs="Arial"/>
          <w:sz w:val="24"/>
          <w:szCs w:val="24"/>
        </w:rPr>
        <w:t>3</w:t>
      </w:r>
      <w:r w:rsidRPr="0084240A">
        <w:rPr>
          <w:rFonts w:ascii="Arial" w:hAnsi="Arial" w:cs="Arial"/>
          <w:sz w:val="24"/>
          <w:szCs w:val="24"/>
        </w:rPr>
        <w:t xml:space="preserve"> ppkt </w:t>
      </w:r>
      <w:r w:rsidR="00A13E1C">
        <w:rPr>
          <w:rFonts w:ascii="Arial" w:hAnsi="Arial" w:cs="Arial"/>
          <w:sz w:val="24"/>
          <w:szCs w:val="24"/>
        </w:rPr>
        <w:t>3.4</w:t>
      </w:r>
      <w:r w:rsidRPr="0084240A">
        <w:rPr>
          <w:rFonts w:ascii="Arial" w:hAnsi="Arial" w:cs="Arial"/>
          <w:sz w:val="24"/>
          <w:szCs w:val="24"/>
        </w:rPr>
        <w:t>.</w:t>
      </w:r>
    </w:p>
    <w:p w14:paraId="4A67233E" w14:textId="53C915D0" w:rsidR="0084240A" w:rsidRPr="0084240A" w:rsidRDefault="0084240A" w:rsidP="002E6C9D">
      <w:pPr>
        <w:numPr>
          <w:ilvl w:val="0"/>
          <w:numId w:val="52"/>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Jeżeli w kraju, w którym Wykonawca ma siedzibę lub miejsce zamieszkania, nie wydaje się dokumentów, o których mowa w pkt </w:t>
      </w:r>
      <w:r w:rsidR="00B460E7">
        <w:rPr>
          <w:rFonts w:ascii="Arial" w:hAnsi="Arial" w:cs="Arial"/>
          <w:sz w:val="24"/>
          <w:szCs w:val="24"/>
        </w:rPr>
        <w:t>3</w:t>
      </w:r>
      <w:r w:rsidRPr="0084240A">
        <w:rPr>
          <w:rFonts w:ascii="Arial" w:hAnsi="Arial" w:cs="Arial"/>
          <w:sz w:val="24"/>
          <w:szCs w:val="24"/>
        </w:rPr>
        <w:t xml:space="preserve"> ppkt </w:t>
      </w:r>
      <w:r w:rsidR="00A13E1C">
        <w:rPr>
          <w:rFonts w:ascii="Arial" w:hAnsi="Arial" w:cs="Arial"/>
          <w:sz w:val="24"/>
          <w:szCs w:val="24"/>
        </w:rPr>
        <w:t>3.4</w:t>
      </w:r>
      <w:r w:rsidRPr="0084240A">
        <w:rPr>
          <w:rFonts w:ascii="Arial" w:hAnsi="Arial" w:cs="Arial"/>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(przedmiotowe dokumenty powinny być wystawione nie wcześniej niż 6 miesięcy przed jego złożeniem).</w:t>
      </w:r>
      <w:r w:rsidRPr="0084240A">
        <w:rPr>
          <w:rFonts w:ascii="Arial" w:hAnsi="Arial" w:cs="Arial"/>
          <w:sz w:val="24"/>
          <w:szCs w:val="24"/>
        </w:rPr>
        <w:tab/>
      </w:r>
    </w:p>
    <w:p w14:paraId="71BFD118" w14:textId="2B5CE910" w:rsidR="0084240A" w:rsidRPr="0084240A" w:rsidRDefault="0084240A" w:rsidP="002E6C9D">
      <w:pPr>
        <w:numPr>
          <w:ilvl w:val="0"/>
          <w:numId w:val="52"/>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bCs/>
          <w:sz w:val="24"/>
          <w:szCs w:val="24"/>
        </w:rPr>
        <w:t xml:space="preserve">Wykonawca nie jest zobowiązany do złożenia dokumentu wskazanego w </w:t>
      </w:r>
      <w:r w:rsidRPr="0084240A">
        <w:rPr>
          <w:rFonts w:ascii="Arial" w:hAnsi="Arial" w:cs="Arial"/>
          <w:sz w:val="24"/>
          <w:szCs w:val="24"/>
        </w:rPr>
        <w:t xml:space="preserve">pkt </w:t>
      </w:r>
      <w:r w:rsidR="00A13E1C">
        <w:rPr>
          <w:rFonts w:ascii="Arial" w:hAnsi="Arial" w:cs="Arial"/>
          <w:sz w:val="24"/>
          <w:szCs w:val="24"/>
        </w:rPr>
        <w:t>3 ppkt 3.4</w:t>
      </w:r>
      <w:r w:rsidR="00CE2BC5">
        <w:rPr>
          <w:rFonts w:ascii="Arial" w:hAnsi="Arial" w:cs="Arial"/>
          <w:sz w:val="24"/>
          <w:szCs w:val="24"/>
        </w:rPr>
        <w:t>.</w:t>
      </w:r>
      <w:r w:rsidRPr="0084240A">
        <w:rPr>
          <w:rFonts w:ascii="Arial" w:hAnsi="Arial" w:cs="Arial"/>
          <w:bCs/>
          <w:sz w:val="24"/>
          <w:szCs w:val="24"/>
        </w:rPr>
        <w:t xml:space="preserve">, jeżeli Zamawiający może je uzyskać za pomocą bezpłatnych </w:t>
      </w:r>
      <w:r w:rsidR="00140E9E">
        <w:rPr>
          <w:rFonts w:ascii="Arial" w:hAnsi="Arial" w:cs="Arial"/>
          <w:bCs/>
          <w:sz w:val="24"/>
          <w:szCs w:val="24"/>
        </w:rPr>
        <w:br/>
      </w:r>
      <w:r w:rsidRPr="0084240A">
        <w:rPr>
          <w:rFonts w:ascii="Arial" w:hAnsi="Arial" w:cs="Arial"/>
          <w:bCs/>
          <w:sz w:val="24"/>
          <w:szCs w:val="24"/>
        </w:rPr>
        <w:t xml:space="preserve">i ogólnodostępnych baz danych, o ile Wykonawca wskazał w </w:t>
      </w:r>
      <w:r w:rsidR="00CE2BC5">
        <w:rPr>
          <w:rFonts w:ascii="Arial" w:hAnsi="Arial" w:cs="Arial"/>
          <w:bCs/>
          <w:sz w:val="24"/>
          <w:szCs w:val="24"/>
        </w:rPr>
        <w:t>oświadczeniu (załącznik nr 5 do SWZ)</w:t>
      </w:r>
      <w:r w:rsidRPr="0084240A">
        <w:rPr>
          <w:rFonts w:ascii="Arial" w:hAnsi="Arial" w:cs="Arial"/>
          <w:bCs/>
          <w:sz w:val="24"/>
          <w:szCs w:val="24"/>
        </w:rPr>
        <w:t xml:space="preserve"> dane umożliwiające dostęp do tych dokumentów.</w:t>
      </w:r>
    </w:p>
    <w:p w14:paraId="66C5822C" w14:textId="548E4DBA" w:rsidR="0084240A" w:rsidRPr="0084240A" w:rsidRDefault="0084240A" w:rsidP="002E6C9D">
      <w:pPr>
        <w:numPr>
          <w:ilvl w:val="0"/>
          <w:numId w:val="52"/>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Dokumenty, o których mowa w pkt </w:t>
      </w:r>
      <w:r w:rsidR="00CE2BC5">
        <w:rPr>
          <w:rFonts w:ascii="Arial" w:hAnsi="Arial" w:cs="Arial"/>
          <w:sz w:val="24"/>
          <w:szCs w:val="24"/>
        </w:rPr>
        <w:t>3</w:t>
      </w:r>
      <w:r w:rsidRPr="0084240A">
        <w:rPr>
          <w:rFonts w:ascii="Arial" w:hAnsi="Arial" w:cs="Arial"/>
          <w:sz w:val="24"/>
          <w:szCs w:val="24"/>
        </w:rPr>
        <w:t xml:space="preserve"> składa się w formie elektronicznej, w postaci elektronicznej opatrzonej podpisem zaufanym lub podpisem osobistym, </w:t>
      </w:r>
      <w:r w:rsidRPr="0084240A">
        <w:rPr>
          <w:rFonts w:ascii="Arial" w:hAnsi="Arial" w:cs="Arial"/>
          <w:sz w:val="24"/>
          <w:szCs w:val="24"/>
        </w:rPr>
        <w:br/>
        <w:t>w zakresie i w sposób określony w przepisach wydanych na podstawie art. 70 ustawy pzp.</w:t>
      </w:r>
    </w:p>
    <w:p w14:paraId="421FC6F3" w14:textId="5742AFE7" w:rsidR="0084240A" w:rsidRPr="003D2713" w:rsidRDefault="0084240A" w:rsidP="002E6C9D">
      <w:pPr>
        <w:numPr>
          <w:ilvl w:val="0"/>
          <w:numId w:val="52"/>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Oferta, oświadczenie, składane na podstawie art. 125 ust. 1 ustawy pzp, dokumenty, o których mowa w pkt </w:t>
      </w:r>
      <w:r w:rsidR="00A54815">
        <w:rPr>
          <w:rFonts w:ascii="Arial" w:hAnsi="Arial" w:cs="Arial"/>
          <w:sz w:val="24"/>
          <w:szCs w:val="24"/>
        </w:rPr>
        <w:t>3</w:t>
      </w:r>
      <w:r w:rsidRPr="0084240A">
        <w:rPr>
          <w:rFonts w:ascii="Arial" w:hAnsi="Arial" w:cs="Arial"/>
          <w:sz w:val="24"/>
          <w:szCs w:val="24"/>
        </w:rPr>
        <w:t xml:space="preserve"> ppkt </w:t>
      </w:r>
      <w:r w:rsidR="0037321C">
        <w:rPr>
          <w:rFonts w:ascii="Arial" w:hAnsi="Arial" w:cs="Arial"/>
          <w:sz w:val="24"/>
          <w:szCs w:val="24"/>
        </w:rPr>
        <w:t>3.4</w:t>
      </w:r>
      <w:r w:rsidRPr="0084240A">
        <w:rPr>
          <w:rFonts w:ascii="Arial" w:hAnsi="Arial" w:cs="Arial"/>
          <w:sz w:val="24"/>
          <w:szCs w:val="24"/>
        </w:rPr>
        <w:t xml:space="preserve"> oraz zobowiązanie podmiotu udostępniającego zasoby, o którym mowa w pkt</w:t>
      </w:r>
      <w:r w:rsidR="00DA1165">
        <w:rPr>
          <w:rFonts w:ascii="Arial" w:hAnsi="Arial" w:cs="Arial"/>
          <w:sz w:val="24"/>
          <w:szCs w:val="24"/>
        </w:rPr>
        <w:t xml:space="preserve"> </w:t>
      </w:r>
      <w:r w:rsidR="00A54815">
        <w:rPr>
          <w:rFonts w:ascii="Arial" w:hAnsi="Arial" w:cs="Arial"/>
          <w:sz w:val="24"/>
          <w:szCs w:val="24"/>
        </w:rPr>
        <w:t>2</w:t>
      </w:r>
      <w:r w:rsidR="00DA1165">
        <w:rPr>
          <w:rFonts w:ascii="Arial" w:hAnsi="Arial" w:cs="Arial"/>
          <w:sz w:val="24"/>
          <w:szCs w:val="24"/>
        </w:rPr>
        <w:t xml:space="preserve"> ppkt.</w:t>
      </w:r>
      <w:r w:rsidRPr="0084240A">
        <w:rPr>
          <w:rFonts w:ascii="Arial" w:hAnsi="Arial" w:cs="Arial"/>
          <w:sz w:val="24"/>
          <w:szCs w:val="24"/>
        </w:rPr>
        <w:t xml:space="preserve"> </w:t>
      </w:r>
      <w:r w:rsidR="00A54815">
        <w:rPr>
          <w:rFonts w:ascii="Arial" w:hAnsi="Arial" w:cs="Arial"/>
          <w:sz w:val="24"/>
          <w:szCs w:val="24"/>
        </w:rPr>
        <w:t>2</w:t>
      </w:r>
      <w:r w:rsidRPr="0084240A">
        <w:rPr>
          <w:rFonts w:ascii="Arial" w:hAnsi="Arial" w:cs="Arial"/>
          <w:sz w:val="24"/>
          <w:szCs w:val="24"/>
        </w:rPr>
        <w:t xml:space="preserve">.3., pełnomocnictwo, sporządza się w postaci elektronicznej, w formatach danych określonych </w:t>
      </w:r>
      <w:r w:rsidR="003D2713">
        <w:rPr>
          <w:rFonts w:ascii="Arial" w:hAnsi="Arial" w:cs="Arial"/>
          <w:sz w:val="24"/>
          <w:szCs w:val="24"/>
        </w:rPr>
        <w:br/>
      </w:r>
      <w:r w:rsidRPr="0084240A">
        <w:rPr>
          <w:rFonts w:ascii="Arial" w:hAnsi="Arial" w:cs="Arial"/>
          <w:sz w:val="24"/>
          <w:szCs w:val="24"/>
        </w:rPr>
        <w:t xml:space="preserve">w przepisach wydanych na podstawie art. 18 ustawy z dnia 17 lutego 2005 r. </w:t>
      </w:r>
      <w:r w:rsidR="003D2713">
        <w:rPr>
          <w:rFonts w:ascii="Arial" w:hAnsi="Arial" w:cs="Arial"/>
          <w:sz w:val="24"/>
          <w:szCs w:val="24"/>
        </w:rPr>
        <w:br/>
      </w:r>
      <w:r w:rsidRPr="0084240A">
        <w:rPr>
          <w:rFonts w:ascii="Arial" w:hAnsi="Arial" w:cs="Arial"/>
          <w:sz w:val="24"/>
          <w:szCs w:val="24"/>
        </w:rPr>
        <w:t xml:space="preserve">o informatyzacji działalności podmiotów realizujących zadania publiczne, </w:t>
      </w:r>
      <w:r w:rsidR="003D2713">
        <w:rPr>
          <w:rFonts w:ascii="Arial" w:hAnsi="Arial" w:cs="Arial"/>
          <w:sz w:val="24"/>
          <w:szCs w:val="24"/>
        </w:rPr>
        <w:br/>
      </w:r>
      <w:r w:rsidRPr="003D2713">
        <w:rPr>
          <w:rFonts w:ascii="Arial" w:hAnsi="Arial" w:cs="Arial"/>
          <w:sz w:val="24"/>
          <w:szCs w:val="24"/>
        </w:rPr>
        <w:t xml:space="preserve">z zastrzeżeniem formatów, o których mowa w art. 66 ust. 1 ustawy, </w:t>
      </w:r>
      <w:r w:rsidR="003D2713">
        <w:rPr>
          <w:rFonts w:ascii="Arial" w:hAnsi="Arial" w:cs="Arial"/>
          <w:sz w:val="24"/>
          <w:szCs w:val="24"/>
        </w:rPr>
        <w:br/>
      </w:r>
      <w:r w:rsidRPr="003D2713">
        <w:rPr>
          <w:rFonts w:ascii="Arial" w:hAnsi="Arial" w:cs="Arial"/>
          <w:sz w:val="24"/>
          <w:szCs w:val="24"/>
        </w:rPr>
        <w:t>z uwzględnieniem rodzaju przekazywanych danych.</w:t>
      </w:r>
    </w:p>
    <w:p w14:paraId="58202082" w14:textId="1602EE73" w:rsidR="0084240A" w:rsidRPr="0084240A" w:rsidRDefault="0084240A" w:rsidP="002E6C9D">
      <w:pPr>
        <w:numPr>
          <w:ilvl w:val="0"/>
          <w:numId w:val="52"/>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W przypadku gdy dokumenty, o których mowa w pkt </w:t>
      </w:r>
      <w:r w:rsidR="00917667">
        <w:rPr>
          <w:rFonts w:ascii="Arial" w:hAnsi="Arial" w:cs="Arial"/>
          <w:sz w:val="24"/>
          <w:szCs w:val="24"/>
        </w:rPr>
        <w:t>3</w:t>
      </w:r>
      <w:r w:rsidRPr="0084240A">
        <w:rPr>
          <w:rFonts w:ascii="Arial" w:hAnsi="Arial" w:cs="Arial"/>
          <w:sz w:val="24"/>
          <w:szCs w:val="24"/>
        </w:rPr>
        <w:t xml:space="preserve">, zostały wystawione przez upoważnione podmioty jako dokument w postaci papierowej, przekazuje się cyfrowe odwzorowanie tego dokumentu </w:t>
      </w:r>
      <w:bookmarkStart w:id="1" w:name="_Hlk61513543"/>
      <w:r w:rsidRPr="0084240A">
        <w:rPr>
          <w:rFonts w:ascii="Arial" w:hAnsi="Arial" w:cs="Arial"/>
          <w:sz w:val="24"/>
          <w:szCs w:val="24"/>
        </w:rPr>
        <w:t>opatrzone kwalifikowanym podpisem elektronicznym, podpisem zaufanym lub podpisem osobistym</w:t>
      </w:r>
      <w:bookmarkEnd w:id="1"/>
      <w:r w:rsidRPr="0084240A">
        <w:rPr>
          <w:rFonts w:ascii="Arial" w:hAnsi="Arial" w:cs="Arial"/>
          <w:sz w:val="24"/>
          <w:szCs w:val="24"/>
        </w:rPr>
        <w:t>, poświadczającym zgodność cyfrowego odwzorowania z dokumentem w postaci papierowej.</w:t>
      </w:r>
    </w:p>
    <w:p w14:paraId="13478352" w14:textId="591933ED" w:rsidR="00140E9E" w:rsidRDefault="0084240A" w:rsidP="002E6C9D">
      <w:pPr>
        <w:numPr>
          <w:ilvl w:val="0"/>
          <w:numId w:val="52"/>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W przypadku, gdy dokumenty, o których mowa w pkt </w:t>
      </w:r>
      <w:r w:rsidR="008F727E">
        <w:rPr>
          <w:rFonts w:ascii="Arial" w:hAnsi="Arial" w:cs="Arial"/>
          <w:sz w:val="24"/>
          <w:szCs w:val="24"/>
        </w:rPr>
        <w:t>3</w:t>
      </w:r>
      <w:r w:rsidRPr="0084240A">
        <w:rPr>
          <w:rFonts w:ascii="Arial" w:hAnsi="Arial" w:cs="Arial"/>
          <w:sz w:val="24"/>
          <w:szCs w:val="24"/>
        </w:rPr>
        <w:t>, zobowiązanie podmiotu udostępniającego zasoby, o którym mowa w pkt</w:t>
      </w:r>
      <w:r w:rsidR="00DB5918">
        <w:rPr>
          <w:rFonts w:ascii="Arial" w:hAnsi="Arial" w:cs="Arial"/>
          <w:sz w:val="24"/>
          <w:szCs w:val="24"/>
        </w:rPr>
        <w:t xml:space="preserve"> </w:t>
      </w:r>
      <w:r w:rsidR="008F727E">
        <w:rPr>
          <w:rFonts w:ascii="Arial" w:hAnsi="Arial" w:cs="Arial"/>
          <w:sz w:val="24"/>
          <w:szCs w:val="24"/>
        </w:rPr>
        <w:t>2</w:t>
      </w:r>
      <w:r w:rsidR="00DB5918">
        <w:rPr>
          <w:rFonts w:ascii="Arial" w:hAnsi="Arial" w:cs="Arial"/>
          <w:sz w:val="24"/>
          <w:szCs w:val="24"/>
        </w:rPr>
        <w:t xml:space="preserve"> ppkt.</w:t>
      </w:r>
      <w:r w:rsidRPr="0084240A">
        <w:rPr>
          <w:rFonts w:ascii="Arial" w:hAnsi="Arial" w:cs="Arial"/>
          <w:sz w:val="24"/>
          <w:szCs w:val="24"/>
        </w:rPr>
        <w:t xml:space="preserve"> </w:t>
      </w:r>
      <w:r w:rsidR="008F727E">
        <w:rPr>
          <w:rFonts w:ascii="Arial" w:hAnsi="Arial" w:cs="Arial"/>
          <w:sz w:val="24"/>
          <w:szCs w:val="24"/>
        </w:rPr>
        <w:t>2</w:t>
      </w:r>
      <w:r w:rsidRPr="0084240A">
        <w:rPr>
          <w:rFonts w:ascii="Arial" w:hAnsi="Arial" w:cs="Arial"/>
          <w:sz w:val="24"/>
          <w:szCs w:val="24"/>
        </w:rPr>
        <w:t xml:space="preserve">.3., niewystawione przez upoważnione podmioty lub pełnomocnictwo, zostały sporządzone jako dokument </w:t>
      </w:r>
      <w:r w:rsidRPr="0084240A">
        <w:rPr>
          <w:rFonts w:ascii="Arial" w:hAnsi="Arial" w:cs="Arial"/>
          <w:sz w:val="24"/>
          <w:szCs w:val="24"/>
        </w:rPr>
        <w:lastRenderedPageBreak/>
        <w:t>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6EA0322" w14:textId="77777777" w:rsidR="005C74DA" w:rsidRDefault="005C74DA" w:rsidP="005C74DA">
      <w:pPr>
        <w:kinsoku w:val="0"/>
        <w:overflowPunct w:val="0"/>
        <w:spacing w:before="120" w:after="120" w:line="20" w:lineRule="atLeast"/>
        <w:ind w:left="426"/>
        <w:jc w:val="both"/>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D33336" w:rsidRPr="002242C0" w14:paraId="715E70E9" w14:textId="77777777" w:rsidTr="003B0F8C">
        <w:trPr>
          <w:trHeight w:val="582"/>
        </w:trPr>
        <w:tc>
          <w:tcPr>
            <w:tcW w:w="9060" w:type="dxa"/>
            <w:shd w:val="clear" w:color="auto" w:fill="FBE4D5" w:themeFill="accent2" w:themeFillTint="33"/>
          </w:tcPr>
          <w:p w14:paraId="5E1E542D" w14:textId="129487DA" w:rsidR="003B0F8C" w:rsidRPr="003B0F8C" w:rsidRDefault="003B0F8C" w:rsidP="003B0F8C">
            <w:pPr>
              <w:spacing w:before="120" w:after="120" w:line="20" w:lineRule="atLeast"/>
              <w:jc w:val="center"/>
              <w:rPr>
                <w:rFonts w:ascii="Arial" w:eastAsia="Times New Roman" w:hAnsi="Arial" w:cs="Arial"/>
                <w:b/>
                <w:color w:val="000000"/>
                <w:sz w:val="24"/>
                <w:szCs w:val="24"/>
                <w:u w:val="single"/>
                <w:lang w:eastAsia="pl-PL"/>
              </w:rPr>
            </w:pPr>
            <w:r w:rsidRPr="003B0F8C">
              <w:rPr>
                <w:rFonts w:ascii="Arial" w:eastAsia="Times New Roman" w:hAnsi="Arial" w:cs="Arial"/>
                <w:b/>
                <w:color w:val="000000"/>
                <w:sz w:val="24"/>
                <w:szCs w:val="24"/>
                <w:u w:val="single"/>
                <w:lang w:eastAsia="pl-PL"/>
              </w:rPr>
              <w:t xml:space="preserve">Rozdział </w:t>
            </w:r>
            <w:r w:rsidR="00972B58" w:rsidRPr="003B0F8C">
              <w:rPr>
                <w:rFonts w:ascii="Arial" w:eastAsia="Times New Roman" w:hAnsi="Arial" w:cs="Arial"/>
                <w:b/>
                <w:color w:val="000000"/>
                <w:sz w:val="24"/>
                <w:szCs w:val="24"/>
                <w:u w:val="single"/>
                <w:lang w:eastAsia="pl-PL"/>
              </w:rPr>
              <w:t>XVI</w:t>
            </w:r>
            <w:r w:rsidRPr="003B0F8C">
              <w:rPr>
                <w:rFonts w:ascii="Arial" w:eastAsia="Times New Roman" w:hAnsi="Arial" w:cs="Arial"/>
                <w:b/>
                <w:color w:val="000000"/>
                <w:sz w:val="24"/>
                <w:szCs w:val="24"/>
                <w:u w:val="single"/>
                <w:lang w:eastAsia="pl-PL"/>
              </w:rPr>
              <w:t>.</w:t>
            </w:r>
          </w:p>
          <w:p w14:paraId="42B69427" w14:textId="672C70F0" w:rsidR="00D33336" w:rsidRPr="00972B58" w:rsidRDefault="005B3C0D" w:rsidP="003B0F8C">
            <w:pPr>
              <w:spacing w:before="120" w:after="120" w:line="20" w:lineRule="atLeast"/>
              <w:jc w:val="center"/>
              <w:rPr>
                <w:rFonts w:ascii="Arial" w:eastAsia="Times New Roman" w:hAnsi="Arial" w:cs="Arial"/>
                <w:b/>
                <w:color w:val="000000"/>
                <w:sz w:val="24"/>
                <w:szCs w:val="24"/>
                <w:lang w:eastAsia="pl-PL"/>
              </w:rPr>
            </w:pPr>
            <w:r w:rsidRPr="00972B58">
              <w:rPr>
                <w:rFonts w:ascii="Arial" w:eastAsia="Times New Roman" w:hAnsi="Arial" w:cs="Arial"/>
                <w:b/>
                <w:color w:val="000000"/>
                <w:sz w:val="24"/>
                <w:szCs w:val="24"/>
                <w:lang w:eastAsia="pl-PL"/>
              </w:rPr>
              <w:t>Sposób oraz termin składania ofert</w:t>
            </w:r>
          </w:p>
        </w:tc>
      </w:tr>
    </w:tbl>
    <w:p w14:paraId="3FD38501" w14:textId="7D057FF2" w:rsidR="00787CC6" w:rsidRPr="004F4C75" w:rsidRDefault="005B3C0D"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4F4C75">
        <w:rPr>
          <w:rFonts w:ascii="Arial" w:eastAsia="Times New Roman" w:hAnsi="Arial" w:cs="Arial"/>
          <w:sz w:val="24"/>
          <w:szCs w:val="24"/>
          <w:lang w:eastAsia="pl-PL"/>
        </w:rPr>
        <w:t>Ofertę wraz z wymaganymi dokumentami należy</w:t>
      </w:r>
      <w:r w:rsidR="00FA08A2" w:rsidRPr="004F4C75">
        <w:rPr>
          <w:rFonts w:ascii="Arial" w:eastAsia="Times New Roman" w:hAnsi="Arial" w:cs="Arial"/>
          <w:sz w:val="24"/>
          <w:szCs w:val="24"/>
          <w:lang w:eastAsia="pl-PL"/>
        </w:rPr>
        <w:t xml:space="preserve"> umieścić </w:t>
      </w:r>
      <w:r w:rsidR="006E456C" w:rsidRPr="004F4C75">
        <w:rPr>
          <w:rFonts w:ascii="Arial" w:eastAsia="Times New Roman" w:hAnsi="Arial" w:cs="Arial"/>
          <w:sz w:val="24"/>
          <w:szCs w:val="24"/>
          <w:lang w:eastAsia="pl-PL"/>
        </w:rPr>
        <w:t xml:space="preserve">wyłącznie </w:t>
      </w:r>
      <w:r w:rsidR="002C52F1" w:rsidRPr="004F4C75">
        <w:rPr>
          <w:rFonts w:ascii="Arial" w:eastAsia="Times New Roman" w:hAnsi="Arial" w:cs="Arial"/>
          <w:sz w:val="24"/>
          <w:szCs w:val="24"/>
          <w:lang w:eastAsia="pl-PL"/>
        </w:rPr>
        <w:t xml:space="preserve">za pośrednictwem Platformy </w:t>
      </w:r>
      <w:r w:rsidR="00440DAF" w:rsidRPr="004F4C75">
        <w:rPr>
          <w:rFonts w:ascii="Arial" w:eastAsia="Times New Roman" w:hAnsi="Arial" w:cs="Arial"/>
          <w:sz w:val="24"/>
          <w:szCs w:val="24"/>
          <w:lang w:eastAsia="pl-PL"/>
        </w:rPr>
        <w:t>Zakupowej</w:t>
      </w:r>
      <w:r w:rsidR="00BC0AA5" w:rsidRPr="004F4C75">
        <w:rPr>
          <w:rFonts w:ascii="Arial" w:eastAsia="Times New Roman" w:hAnsi="Arial" w:cs="Arial"/>
          <w:sz w:val="24"/>
          <w:szCs w:val="24"/>
          <w:lang w:eastAsia="pl-PL"/>
        </w:rPr>
        <w:t xml:space="preserve"> </w:t>
      </w:r>
      <w:r w:rsidR="00440DAF" w:rsidRPr="004F4C75">
        <w:rPr>
          <w:rFonts w:ascii="Arial" w:eastAsia="Times New Roman" w:hAnsi="Arial" w:cs="Arial"/>
          <w:sz w:val="24"/>
          <w:szCs w:val="24"/>
          <w:lang w:eastAsia="pl-PL"/>
        </w:rPr>
        <w:t>pod adresem</w:t>
      </w:r>
      <w:r w:rsidR="00787CC6" w:rsidRPr="004F4C75">
        <w:rPr>
          <w:rFonts w:ascii="Arial" w:eastAsia="Times New Roman" w:hAnsi="Arial" w:cs="Arial"/>
          <w:sz w:val="24"/>
          <w:szCs w:val="24"/>
          <w:lang w:eastAsia="pl-PL"/>
        </w:rPr>
        <w:t xml:space="preserve"> (otwórz hiperlink)</w:t>
      </w:r>
      <w:r w:rsidR="00FB32BC" w:rsidRPr="004F4C75">
        <w:rPr>
          <w:rFonts w:ascii="Arial" w:hAnsi="Arial" w:cs="Arial"/>
          <w:sz w:val="24"/>
          <w:szCs w:val="24"/>
        </w:rPr>
        <w:t>:</w:t>
      </w:r>
      <w:r w:rsidR="003B0F8C" w:rsidRPr="004F4C75">
        <w:rPr>
          <w:rFonts w:ascii="Arial" w:eastAsia="Times New Roman" w:hAnsi="Arial" w:cs="Arial"/>
          <w:sz w:val="24"/>
          <w:szCs w:val="24"/>
          <w:lang w:eastAsia="pl-PL"/>
        </w:rPr>
        <w:t xml:space="preserve"> </w:t>
      </w:r>
    </w:p>
    <w:p w14:paraId="217FFD72" w14:textId="77777777" w:rsidR="00787CC6" w:rsidRPr="0025399A" w:rsidRDefault="008D5EF2" w:rsidP="00787CC6">
      <w:pPr>
        <w:spacing w:before="120" w:after="120" w:line="20" w:lineRule="atLeast"/>
        <w:ind w:left="426" w:right="52"/>
        <w:jc w:val="both"/>
        <w:rPr>
          <w:rFonts w:ascii="Arial" w:eastAsia="Times New Roman" w:hAnsi="Arial" w:cs="Arial"/>
          <w:color w:val="0070C0"/>
          <w:sz w:val="24"/>
          <w:szCs w:val="24"/>
          <w:lang w:eastAsia="pl-PL"/>
        </w:rPr>
      </w:pPr>
      <w:hyperlink r:id="rId30" w:history="1">
        <w:r w:rsidR="00FB32BC" w:rsidRPr="0025399A">
          <w:rPr>
            <w:rStyle w:val="Hipercze"/>
            <w:rFonts w:ascii="Arial" w:hAnsi="Arial" w:cs="Arial"/>
            <w:b/>
            <w:color w:val="0070C0"/>
            <w:sz w:val="24"/>
            <w:szCs w:val="24"/>
          </w:rPr>
          <w:t>11 Wojskowy Oddział Gospodarczy (platformazakupowa.pl)</w:t>
        </w:r>
      </w:hyperlink>
      <w:r w:rsidR="003B0F8C" w:rsidRPr="0025399A">
        <w:rPr>
          <w:rFonts w:ascii="Arial" w:eastAsia="Times New Roman" w:hAnsi="Arial" w:cs="Arial"/>
          <w:color w:val="0070C0"/>
          <w:sz w:val="24"/>
          <w:szCs w:val="24"/>
          <w:lang w:eastAsia="pl-PL"/>
        </w:rPr>
        <w:t xml:space="preserve"> </w:t>
      </w:r>
    </w:p>
    <w:p w14:paraId="36C9EF45" w14:textId="0807F6E7" w:rsidR="003B0F8C" w:rsidRPr="004F4C75" w:rsidRDefault="006B35D1" w:rsidP="00787CC6">
      <w:pPr>
        <w:spacing w:before="120" w:after="120" w:line="20" w:lineRule="atLeast"/>
        <w:ind w:left="426" w:right="52"/>
        <w:jc w:val="both"/>
        <w:rPr>
          <w:rFonts w:ascii="Arial" w:eastAsia="Times New Roman" w:hAnsi="Arial" w:cs="Arial"/>
          <w:sz w:val="24"/>
          <w:szCs w:val="24"/>
          <w:lang w:eastAsia="pl-PL"/>
        </w:rPr>
      </w:pPr>
      <w:r w:rsidRPr="004F4C75">
        <w:rPr>
          <w:rFonts w:ascii="Arial" w:eastAsia="Times New Roman" w:hAnsi="Arial" w:cs="Arial"/>
          <w:b/>
          <w:sz w:val="24"/>
          <w:szCs w:val="24"/>
          <w:lang w:eastAsia="pl-PL"/>
        </w:rPr>
        <w:t xml:space="preserve">do dnia  </w:t>
      </w:r>
      <w:r w:rsidR="00DD3FF7">
        <w:rPr>
          <w:rFonts w:ascii="Arial" w:eastAsia="Times New Roman" w:hAnsi="Arial" w:cs="Arial"/>
          <w:b/>
          <w:sz w:val="28"/>
          <w:szCs w:val="28"/>
          <w:highlight w:val="yellow"/>
          <w:lang w:eastAsia="pl-PL"/>
        </w:rPr>
        <w:t>20</w:t>
      </w:r>
      <w:r w:rsidR="00B164DE" w:rsidRPr="00B05BD8">
        <w:rPr>
          <w:rFonts w:ascii="Arial" w:eastAsia="Times New Roman" w:hAnsi="Arial" w:cs="Arial"/>
          <w:b/>
          <w:sz w:val="28"/>
          <w:szCs w:val="28"/>
          <w:highlight w:val="yellow"/>
          <w:lang w:eastAsia="pl-PL"/>
        </w:rPr>
        <w:t>.</w:t>
      </w:r>
      <w:r w:rsidR="00B164DE" w:rsidRPr="00B05BD8">
        <w:rPr>
          <w:rFonts w:ascii="Arial" w:eastAsia="Times New Roman" w:hAnsi="Arial" w:cs="Arial"/>
          <w:b/>
          <w:sz w:val="28"/>
          <w:szCs w:val="24"/>
          <w:highlight w:val="yellow"/>
          <w:lang w:eastAsia="pl-PL"/>
        </w:rPr>
        <w:t>0</w:t>
      </w:r>
      <w:r w:rsidR="000343BD">
        <w:rPr>
          <w:rFonts w:ascii="Arial" w:eastAsia="Times New Roman" w:hAnsi="Arial" w:cs="Arial"/>
          <w:b/>
          <w:sz w:val="28"/>
          <w:szCs w:val="24"/>
          <w:highlight w:val="yellow"/>
          <w:lang w:eastAsia="pl-PL"/>
        </w:rPr>
        <w:t>6</w:t>
      </w:r>
      <w:r w:rsidRPr="004F4C75">
        <w:rPr>
          <w:rFonts w:ascii="Arial" w:eastAsia="Times New Roman" w:hAnsi="Arial" w:cs="Arial"/>
          <w:b/>
          <w:sz w:val="28"/>
          <w:szCs w:val="24"/>
          <w:highlight w:val="yellow"/>
          <w:lang w:eastAsia="pl-PL"/>
        </w:rPr>
        <w:t>.202</w:t>
      </w:r>
      <w:r w:rsidR="0025399A" w:rsidRPr="006E4F7B">
        <w:rPr>
          <w:rFonts w:ascii="Arial" w:eastAsia="Times New Roman" w:hAnsi="Arial" w:cs="Arial"/>
          <w:b/>
          <w:sz w:val="28"/>
          <w:szCs w:val="24"/>
          <w:highlight w:val="yellow"/>
          <w:lang w:eastAsia="pl-PL"/>
        </w:rPr>
        <w:t>2</w:t>
      </w:r>
      <w:r w:rsidR="00BC0AA5" w:rsidRPr="004F4C75">
        <w:rPr>
          <w:rFonts w:ascii="Arial" w:eastAsia="Times New Roman" w:hAnsi="Arial" w:cs="Arial"/>
          <w:b/>
          <w:sz w:val="28"/>
          <w:szCs w:val="24"/>
          <w:lang w:eastAsia="pl-PL"/>
        </w:rPr>
        <w:t xml:space="preserve"> </w:t>
      </w:r>
      <w:r w:rsidR="00440DAF" w:rsidRPr="004F4C75">
        <w:rPr>
          <w:rFonts w:ascii="Arial" w:eastAsia="Times New Roman" w:hAnsi="Arial" w:cs="Arial"/>
          <w:b/>
          <w:sz w:val="28"/>
          <w:szCs w:val="24"/>
          <w:lang w:eastAsia="pl-PL"/>
        </w:rPr>
        <w:t xml:space="preserve">r. </w:t>
      </w:r>
      <w:r w:rsidRPr="004F4C75">
        <w:rPr>
          <w:rFonts w:ascii="Arial" w:eastAsia="Times New Roman" w:hAnsi="Arial" w:cs="Arial"/>
          <w:b/>
          <w:sz w:val="28"/>
          <w:szCs w:val="24"/>
          <w:lang w:eastAsia="pl-PL"/>
        </w:rPr>
        <w:t>do godz. 09:3</w:t>
      </w:r>
      <w:r w:rsidR="00BC0AA5" w:rsidRPr="004F4C75">
        <w:rPr>
          <w:rFonts w:ascii="Arial" w:eastAsia="Times New Roman" w:hAnsi="Arial" w:cs="Arial"/>
          <w:b/>
          <w:sz w:val="28"/>
          <w:szCs w:val="24"/>
          <w:lang w:eastAsia="pl-PL"/>
        </w:rPr>
        <w:t>0</w:t>
      </w:r>
    </w:p>
    <w:p w14:paraId="20F21882" w14:textId="7777777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4F4C75">
        <w:rPr>
          <w:rFonts w:ascii="Arial" w:hAnsi="Arial" w:cs="Arial"/>
          <w:sz w:val="24"/>
          <w:szCs w:val="24"/>
        </w:rPr>
        <w:t>Do oferty należy dołączyć wszystkie wymagane w</w:t>
      </w:r>
      <w:r w:rsidRPr="00B164DE">
        <w:rPr>
          <w:rFonts w:ascii="Arial" w:hAnsi="Arial" w:cs="Arial"/>
          <w:color w:val="FF0000"/>
          <w:sz w:val="24"/>
          <w:szCs w:val="24"/>
        </w:rPr>
        <w:t xml:space="preserve"> </w:t>
      </w:r>
      <w:r w:rsidRPr="003B0F8C">
        <w:rPr>
          <w:rFonts w:ascii="Arial" w:hAnsi="Arial" w:cs="Arial"/>
          <w:color w:val="000000"/>
          <w:sz w:val="24"/>
          <w:szCs w:val="24"/>
        </w:rPr>
        <w:t>SWZ dokumenty.</w:t>
      </w:r>
    </w:p>
    <w:p w14:paraId="018C392D" w14:textId="77777777" w:rsidR="003B0F8C" w:rsidRPr="003B0F8C" w:rsidRDefault="00561327"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33F2D45" w14:textId="7777777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color w:val="000000"/>
          <w:sz w:val="24"/>
          <w:szCs w:val="24"/>
        </w:rPr>
        <w:t>Po wypełnieniu Formularza składania oferty lub wniosku i dołączenia  wszystkich wymaganych załączników należy kliknąć przycisk „Przejdź do podsumowania”.</w:t>
      </w:r>
    </w:p>
    <w:p w14:paraId="6BE48AF2" w14:textId="6D40774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color w:val="000000"/>
          <w:sz w:val="24"/>
          <w:szCs w:val="24"/>
        </w:rPr>
        <w:t>Oferta</w:t>
      </w:r>
      <w:r w:rsidR="00561327" w:rsidRPr="003B0F8C">
        <w:rPr>
          <w:rFonts w:ascii="Arial" w:hAnsi="Arial" w:cs="Arial"/>
          <w:color w:val="000000"/>
          <w:sz w:val="24"/>
          <w:szCs w:val="24"/>
        </w:rPr>
        <w:t xml:space="preserve"> (kosztorysy ofertowe, formularz ofertowy itp.)</w:t>
      </w:r>
      <w:r w:rsidRPr="003B0F8C">
        <w:rPr>
          <w:rFonts w:ascii="Arial" w:hAnsi="Arial" w:cs="Arial"/>
          <w:color w:val="000000"/>
          <w:sz w:val="24"/>
          <w:szCs w:val="24"/>
        </w:rPr>
        <w:t xml:space="preserve"> lub wniosek składana elektronicznie musi zostać podpisana elektronicznym podpisem kwalifikowanym, podpisem zaufanym lub podpisem osobistym. W procesie składania oferty za pośrednictwem </w:t>
      </w:r>
      <w:hyperlink r:id="rId31" w:history="1">
        <w:r w:rsidRPr="003B0F8C">
          <w:rPr>
            <w:rStyle w:val="Hipercze"/>
            <w:rFonts w:ascii="Arial" w:hAnsi="Arial" w:cs="Arial"/>
            <w:color w:val="1155CC"/>
            <w:sz w:val="24"/>
            <w:szCs w:val="24"/>
          </w:rPr>
          <w:t>platformazakupowa.pl</w:t>
        </w:r>
      </w:hyperlink>
      <w:r w:rsidRPr="003B0F8C">
        <w:rPr>
          <w:rFonts w:ascii="Arial" w:hAnsi="Arial" w:cs="Arial"/>
          <w:color w:val="000000"/>
          <w:sz w:val="24"/>
          <w:szCs w:val="24"/>
        </w:rPr>
        <w:t xml:space="preserve">, </w:t>
      </w:r>
      <w:r w:rsidR="009E3D5F">
        <w:rPr>
          <w:rFonts w:ascii="Arial" w:hAnsi="Arial" w:cs="Arial"/>
          <w:color w:val="000000"/>
          <w:sz w:val="24"/>
          <w:szCs w:val="24"/>
        </w:rPr>
        <w:t>W</w:t>
      </w:r>
      <w:r w:rsidRPr="003B0F8C">
        <w:rPr>
          <w:rFonts w:ascii="Arial" w:hAnsi="Arial" w:cs="Arial"/>
          <w:color w:val="000000"/>
          <w:sz w:val="24"/>
          <w:szCs w:val="24"/>
        </w:rPr>
        <w:t xml:space="preserve">ykonawca powinien złożyć podpis bezpośrednio na dokumentach przesłanych za pośrednictwem </w:t>
      </w:r>
      <w:hyperlink r:id="rId32" w:history="1">
        <w:r w:rsidRPr="003B0F8C">
          <w:rPr>
            <w:rStyle w:val="Hipercze"/>
            <w:rFonts w:ascii="Arial" w:hAnsi="Arial" w:cs="Arial"/>
            <w:color w:val="1155CC"/>
            <w:sz w:val="24"/>
            <w:szCs w:val="24"/>
          </w:rPr>
          <w:t>platformazakupowa.pl</w:t>
        </w:r>
      </w:hyperlink>
      <w:r w:rsidR="00440DAF" w:rsidRPr="003B0F8C">
        <w:rPr>
          <w:rFonts w:ascii="Arial" w:hAnsi="Arial" w:cs="Arial"/>
          <w:color w:val="000000"/>
          <w:sz w:val="24"/>
          <w:szCs w:val="24"/>
        </w:rPr>
        <w:t>.</w:t>
      </w:r>
    </w:p>
    <w:p w14:paraId="64961E51" w14:textId="7777777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b/>
          <w:color w:val="000000"/>
          <w:sz w:val="24"/>
          <w:szCs w:val="24"/>
        </w:rPr>
        <w:t xml:space="preserve">Zalecamy stosowanie podpisu na każdym załączonym pliku </w:t>
      </w:r>
      <w:r w:rsidRPr="003B0F8C">
        <w:rPr>
          <w:rFonts w:ascii="Arial" w:hAnsi="Arial" w:cs="Arial"/>
          <w:b/>
          <w:color w:val="000000"/>
          <w:sz w:val="24"/>
          <w:szCs w:val="24"/>
          <w:u w:val="single"/>
        </w:rPr>
        <w:t>osobno</w:t>
      </w:r>
      <w:r w:rsidRPr="003B0F8C">
        <w:rPr>
          <w:rFonts w:ascii="Arial" w:hAnsi="Arial" w:cs="Arial"/>
          <w:b/>
          <w:color w:val="000000"/>
          <w:sz w:val="24"/>
          <w:szCs w:val="24"/>
        </w:rPr>
        <w:t xml:space="preserve">, </w:t>
      </w:r>
      <w:r w:rsidR="00561327" w:rsidRPr="003B0F8C">
        <w:rPr>
          <w:rFonts w:ascii="Arial" w:hAnsi="Arial" w:cs="Arial"/>
          <w:b/>
          <w:color w:val="000000"/>
          <w:sz w:val="24"/>
          <w:szCs w:val="24"/>
        </w:rPr>
        <w:br/>
      </w:r>
      <w:r w:rsidRPr="003B0F8C">
        <w:rPr>
          <w:rFonts w:ascii="Arial" w:hAnsi="Arial" w:cs="Arial"/>
          <w:color w:val="000000"/>
          <w:sz w:val="24"/>
          <w:szCs w:val="24"/>
        </w:rPr>
        <w:t xml:space="preserve">w szczególności wskazanych w art. 63 ust 1 oraz ust.2  Pzp, gdzie zaznaczono, iż oferty, wnioski o dopuszczenie do udziału w postępowaniu oraz oświadczenie, o którym mowa w art. 125 ust.1 sporządza się, pod rygorem nieważności, </w:t>
      </w:r>
      <w:r w:rsidR="00561327" w:rsidRPr="003B0F8C">
        <w:rPr>
          <w:rFonts w:ascii="Arial" w:hAnsi="Arial" w:cs="Arial"/>
          <w:color w:val="000000"/>
          <w:sz w:val="24"/>
          <w:szCs w:val="24"/>
        </w:rPr>
        <w:br/>
      </w:r>
      <w:r w:rsidRPr="003B0F8C">
        <w:rPr>
          <w:rFonts w:ascii="Arial" w:hAnsi="Arial" w:cs="Arial"/>
          <w:color w:val="000000"/>
          <w:sz w:val="24"/>
          <w:szCs w:val="24"/>
        </w:rPr>
        <w:t>w postaci lub formie elektronicznej i opatruje się odpowiednio w odniesieniu do wartości postępowania kwalifikowanym podpisem elektronicznym, podpisem zaufanym lub podpisem osobistym.</w:t>
      </w:r>
    </w:p>
    <w:p w14:paraId="79A0580E" w14:textId="6534855B"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color w:val="000000"/>
          <w:sz w:val="24"/>
          <w:szCs w:val="24"/>
        </w:rPr>
        <w:t xml:space="preserve">Za datę złożenia oferty przyjmuje się datę jej przekazania w systemie (platformie) w drugim kroku składania oferty poprzez kliknięcie przycisku “Złóż ofertę” </w:t>
      </w:r>
      <w:r w:rsidR="00140E9E">
        <w:rPr>
          <w:rFonts w:ascii="Arial" w:hAnsi="Arial" w:cs="Arial"/>
          <w:color w:val="000000"/>
          <w:sz w:val="24"/>
          <w:szCs w:val="24"/>
        </w:rPr>
        <w:br/>
      </w:r>
      <w:r w:rsidRPr="003B0F8C">
        <w:rPr>
          <w:rFonts w:ascii="Arial" w:hAnsi="Arial" w:cs="Arial"/>
          <w:color w:val="000000"/>
          <w:sz w:val="24"/>
          <w:szCs w:val="24"/>
        </w:rPr>
        <w:t>i wyświetlenie się komunikatu, że oferta została zaszyfrowana i złożona.</w:t>
      </w:r>
    </w:p>
    <w:p w14:paraId="06589030" w14:textId="21284B59" w:rsidR="00155BC6" w:rsidRPr="003B0F8C" w:rsidRDefault="00CF3F59" w:rsidP="00F9013F">
      <w:pPr>
        <w:numPr>
          <w:ilvl w:val="0"/>
          <w:numId w:val="3"/>
        </w:numPr>
        <w:spacing w:before="120" w:after="120" w:line="20" w:lineRule="atLeast"/>
        <w:ind w:left="426" w:right="52"/>
        <w:jc w:val="both"/>
        <w:rPr>
          <w:rStyle w:val="Hipercze"/>
          <w:rFonts w:ascii="Arial" w:eastAsia="Times New Roman" w:hAnsi="Arial" w:cs="Arial"/>
          <w:color w:val="000000"/>
          <w:sz w:val="24"/>
          <w:szCs w:val="24"/>
          <w:u w:val="none"/>
          <w:lang w:eastAsia="pl-PL"/>
        </w:rPr>
      </w:pPr>
      <w:r w:rsidRPr="003B0F8C">
        <w:rPr>
          <w:rFonts w:ascii="Arial" w:hAnsi="Arial" w:cs="Arial"/>
          <w:color w:val="000000"/>
          <w:sz w:val="24"/>
          <w:szCs w:val="24"/>
        </w:rPr>
        <w:t xml:space="preserve">Szczegółowa instrukcja dla Wykonawców dotycząca złożenia, zmiany </w:t>
      </w:r>
      <w:r w:rsidR="00140E9E">
        <w:rPr>
          <w:rFonts w:ascii="Arial" w:hAnsi="Arial" w:cs="Arial"/>
          <w:color w:val="000000"/>
          <w:sz w:val="24"/>
          <w:szCs w:val="24"/>
        </w:rPr>
        <w:br/>
      </w:r>
      <w:r w:rsidRPr="003B0F8C">
        <w:rPr>
          <w:rFonts w:ascii="Arial" w:hAnsi="Arial" w:cs="Arial"/>
          <w:color w:val="000000"/>
          <w:sz w:val="24"/>
          <w:szCs w:val="24"/>
        </w:rPr>
        <w:t xml:space="preserve">i wycofania oferty znajduje </w:t>
      </w:r>
      <w:r w:rsidR="00F00ED5" w:rsidRPr="003B0F8C">
        <w:rPr>
          <w:rFonts w:ascii="Arial" w:hAnsi="Arial" w:cs="Arial"/>
          <w:color w:val="000000"/>
          <w:sz w:val="24"/>
          <w:szCs w:val="24"/>
        </w:rPr>
        <w:t xml:space="preserve">się na stronie internetowej </w:t>
      </w:r>
      <w:r w:rsidRPr="003B0F8C">
        <w:rPr>
          <w:rFonts w:ascii="Arial" w:hAnsi="Arial" w:cs="Arial"/>
          <w:color w:val="000000"/>
          <w:sz w:val="24"/>
          <w:szCs w:val="24"/>
        </w:rPr>
        <w:t xml:space="preserve">pod adresem:  </w:t>
      </w:r>
      <w:r w:rsidR="00F00ED5" w:rsidRPr="003B0F8C">
        <w:rPr>
          <w:rFonts w:ascii="Arial" w:hAnsi="Arial" w:cs="Arial"/>
          <w:color w:val="000000"/>
          <w:sz w:val="24"/>
          <w:szCs w:val="24"/>
        </w:rPr>
        <w:br/>
      </w:r>
      <w:hyperlink r:id="rId33" w:history="1">
        <w:r w:rsidRPr="003B0F8C">
          <w:rPr>
            <w:rStyle w:val="Hipercze"/>
            <w:rFonts w:ascii="Arial" w:hAnsi="Arial" w:cs="Arial"/>
            <w:color w:val="1155CC"/>
            <w:sz w:val="24"/>
            <w:szCs w:val="24"/>
          </w:rPr>
          <w:t>https://platformazakupowa.pl/strona/45-instrukcje</w:t>
        </w:r>
      </w:hyperlink>
    </w:p>
    <w:p w14:paraId="6F9826E3" w14:textId="316A4350" w:rsidR="00155BC6" w:rsidRDefault="00561327" w:rsidP="00787CC6">
      <w:pPr>
        <w:pStyle w:val="NormalnyWeb"/>
        <w:spacing w:before="120" w:beforeAutospacing="0" w:after="120" w:afterAutospacing="0" w:line="20" w:lineRule="atLeast"/>
        <w:textAlignment w:val="baseline"/>
        <w:rPr>
          <w:rStyle w:val="Hipercze"/>
          <w:rFonts w:ascii="Arial" w:hAnsi="Arial" w:cs="Arial"/>
          <w:b/>
          <w:color w:val="auto"/>
        </w:rPr>
      </w:pPr>
      <w:r w:rsidRPr="00155BC6">
        <w:rPr>
          <w:rStyle w:val="Hipercze"/>
          <w:rFonts w:ascii="Arial" w:hAnsi="Arial" w:cs="Arial"/>
          <w:b/>
          <w:color w:val="auto"/>
        </w:rPr>
        <w:t>WYJAŚNIENIA TREŚĆI SWZ</w:t>
      </w:r>
    </w:p>
    <w:p w14:paraId="2D88AC75" w14:textId="454F8CDE" w:rsidR="00787CC6"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155BC6">
        <w:rPr>
          <w:rFonts w:ascii="Arial" w:hAnsi="Arial" w:cs="Arial"/>
          <w:szCs w:val="23"/>
        </w:rPr>
        <w:t xml:space="preserve">Wykonawca może zwrócić się do </w:t>
      </w:r>
      <w:r w:rsidR="009E3D5F">
        <w:rPr>
          <w:rFonts w:ascii="Arial" w:hAnsi="Arial" w:cs="Arial"/>
          <w:szCs w:val="23"/>
        </w:rPr>
        <w:t>Z</w:t>
      </w:r>
      <w:r w:rsidRPr="00155BC6">
        <w:rPr>
          <w:rFonts w:ascii="Arial" w:hAnsi="Arial" w:cs="Arial"/>
          <w:szCs w:val="23"/>
        </w:rPr>
        <w:t>amawiającego</w:t>
      </w:r>
      <w:r>
        <w:rPr>
          <w:rFonts w:ascii="Arial" w:hAnsi="Arial" w:cs="Arial"/>
          <w:szCs w:val="23"/>
        </w:rPr>
        <w:t xml:space="preserve"> z wnioskiem o wyjaśnienie odpo</w:t>
      </w:r>
      <w:r w:rsidRPr="00155BC6">
        <w:rPr>
          <w:rFonts w:ascii="Arial" w:hAnsi="Arial" w:cs="Arial"/>
          <w:szCs w:val="23"/>
        </w:rPr>
        <w:t>wiednio treści SWZ</w:t>
      </w:r>
      <w:r w:rsidR="009E3D5F">
        <w:rPr>
          <w:rFonts w:ascii="Arial" w:hAnsi="Arial" w:cs="Arial"/>
          <w:szCs w:val="23"/>
        </w:rPr>
        <w:t>.</w:t>
      </w:r>
    </w:p>
    <w:p w14:paraId="01574F07" w14:textId="3F2A755A" w:rsidR="00787CC6" w:rsidRPr="00140E9E"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787CC6">
        <w:rPr>
          <w:rFonts w:ascii="Arial" w:hAnsi="Arial" w:cs="Arial"/>
          <w:szCs w:val="23"/>
        </w:rPr>
        <w:t xml:space="preserve">Zamawiający jest obowiązany udzielić wyjaśnień niezwłocznie, jednak </w:t>
      </w:r>
      <w:r w:rsidR="00D61411" w:rsidRPr="00787CC6">
        <w:rPr>
          <w:rFonts w:ascii="Arial" w:hAnsi="Arial" w:cs="Arial"/>
          <w:szCs w:val="23"/>
        </w:rPr>
        <w:br/>
      </w:r>
      <w:r w:rsidRPr="00787CC6">
        <w:rPr>
          <w:rFonts w:ascii="Arial" w:hAnsi="Arial" w:cs="Arial"/>
          <w:szCs w:val="23"/>
          <w:u w:val="single"/>
        </w:rPr>
        <w:t>nie później niż na 2 dni przed upływem terminu składania ofert</w:t>
      </w:r>
      <w:r w:rsidR="00D61411" w:rsidRPr="00787CC6">
        <w:rPr>
          <w:rFonts w:ascii="Arial" w:hAnsi="Arial" w:cs="Arial"/>
          <w:szCs w:val="23"/>
        </w:rPr>
        <w:t>, pod wa</w:t>
      </w:r>
      <w:r w:rsidRPr="00787CC6">
        <w:rPr>
          <w:rFonts w:ascii="Arial" w:hAnsi="Arial" w:cs="Arial"/>
          <w:szCs w:val="23"/>
        </w:rPr>
        <w:t>runkiem ż</w:t>
      </w:r>
      <w:r w:rsidR="002C5F12">
        <w:rPr>
          <w:rFonts w:ascii="Arial" w:hAnsi="Arial" w:cs="Arial"/>
          <w:szCs w:val="23"/>
        </w:rPr>
        <w:t xml:space="preserve">e </w:t>
      </w:r>
      <w:r w:rsidR="002C5F12">
        <w:rPr>
          <w:rFonts w:ascii="Arial" w:hAnsi="Arial" w:cs="Arial"/>
          <w:szCs w:val="23"/>
        </w:rPr>
        <w:lastRenderedPageBreak/>
        <w:t xml:space="preserve">wniosek o wyjaśnienie treści </w:t>
      </w:r>
      <w:r w:rsidRPr="00787CC6">
        <w:rPr>
          <w:rFonts w:ascii="Arial" w:hAnsi="Arial" w:cs="Arial"/>
          <w:szCs w:val="23"/>
        </w:rPr>
        <w:t xml:space="preserve">SWZ wpłynął do </w:t>
      </w:r>
      <w:r w:rsidR="009E3D5F">
        <w:rPr>
          <w:rFonts w:ascii="Arial" w:hAnsi="Arial" w:cs="Arial"/>
          <w:szCs w:val="23"/>
        </w:rPr>
        <w:t>Z</w:t>
      </w:r>
      <w:r w:rsidRPr="00787CC6">
        <w:rPr>
          <w:rFonts w:ascii="Arial" w:hAnsi="Arial" w:cs="Arial"/>
          <w:szCs w:val="23"/>
        </w:rPr>
        <w:t xml:space="preserve">amawiającego nie później niż na </w:t>
      </w:r>
      <w:r w:rsidR="00140E9E">
        <w:rPr>
          <w:rFonts w:ascii="Arial" w:hAnsi="Arial" w:cs="Arial"/>
          <w:szCs w:val="23"/>
        </w:rPr>
        <w:br/>
      </w:r>
      <w:r w:rsidRPr="00787CC6">
        <w:rPr>
          <w:rFonts w:ascii="Arial" w:hAnsi="Arial" w:cs="Arial"/>
          <w:szCs w:val="23"/>
        </w:rPr>
        <w:t>4 dni przed upływem term</w:t>
      </w:r>
      <w:r w:rsidR="002C5F12">
        <w:rPr>
          <w:rFonts w:ascii="Arial" w:hAnsi="Arial" w:cs="Arial"/>
          <w:szCs w:val="23"/>
        </w:rPr>
        <w:t>inu składania odpowiednio ofert</w:t>
      </w:r>
      <w:r w:rsidR="002C5F12" w:rsidRPr="00140E9E">
        <w:rPr>
          <w:rFonts w:ascii="Arial" w:hAnsi="Arial" w:cs="Arial"/>
          <w:szCs w:val="23"/>
        </w:rPr>
        <w:t>.</w:t>
      </w:r>
    </w:p>
    <w:p w14:paraId="7A117401" w14:textId="0E6EE490"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Jeżeli Zamawiający nie udzieli wyjaśnień w terminie, o którym mowa w pkt 10, przedłuża termin składania ofert o czas niezbędny do zapoznania się wszystkich zainteresowanych wykonawców z wyjaśnieniami niezbędny</w:t>
      </w:r>
      <w:r w:rsidR="002C5F12">
        <w:rPr>
          <w:rFonts w:ascii="Arial" w:hAnsi="Arial" w:cs="Arial"/>
          <w:color w:val="000000"/>
        </w:rPr>
        <w:t xml:space="preserve">mi do należytego przygotowania </w:t>
      </w:r>
      <w:r w:rsidRPr="00787CC6">
        <w:rPr>
          <w:rFonts w:ascii="Arial" w:hAnsi="Arial" w:cs="Arial"/>
          <w:color w:val="000000"/>
        </w:rPr>
        <w:t>i złożenia ofert.</w:t>
      </w:r>
    </w:p>
    <w:p w14:paraId="1BF7E7CB" w14:textId="2DCE60D1"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 xml:space="preserve">W przypadku gdy wniosek o wyjaśnienie treści SWZ nie wpłynął w terminie, </w:t>
      </w:r>
      <w:r w:rsidR="00140E9E">
        <w:rPr>
          <w:rFonts w:ascii="Arial" w:hAnsi="Arial" w:cs="Arial"/>
          <w:color w:val="000000"/>
        </w:rPr>
        <w:br/>
      </w:r>
      <w:r w:rsidRPr="00787CC6">
        <w:rPr>
          <w:rFonts w:ascii="Arial" w:hAnsi="Arial" w:cs="Arial"/>
          <w:color w:val="000000"/>
        </w:rPr>
        <w:t xml:space="preserve">o którym mowa w pkt 10, zamawiający nie ma obowiązku udzielania wyjaśnień SWZ oraz obowiązku </w:t>
      </w:r>
      <w:r w:rsidR="002C5F12">
        <w:rPr>
          <w:rFonts w:ascii="Arial" w:hAnsi="Arial" w:cs="Arial"/>
          <w:color w:val="000000"/>
        </w:rPr>
        <w:t>przedłużenia terminu składania ofert.</w:t>
      </w:r>
    </w:p>
    <w:p w14:paraId="46382EAE" w14:textId="32B49707"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Przedłużenie terminu składani</w:t>
      </w:r>
      <w:r w:rsidR="004D7574">
        <w:rPr>
          <w:rFonts w:ascii="Arial" w:hAnsi="Arial" w:cs="Arial"/>
          <w:color w:val="000000"/>
        </w:rPr>
        <w:t>a ofert, o których mowa w pkt 11</w:t>
      </w:r>
      <w:r w:rsidRPr="00787CC6">
        <w:rPr>
          <w:rFonts w:ascii="Arial" w:hAnsi="Arial" w:cs="Arial"/>
          <w:color w:val="000000"/>
        </w:rPr>
        <w:t>, nie wpływa na bieg terminu składania wniosku o wyj</w:t>
      </w:r>
      <w:r w:rsidR="002C5F12">
        <w:rPr>
          <w:rFonts w:ascii="Arial" w:hAnsi="Arial" w:cs="Arial"/>
          <w:color w:val="000000"/>
        </w:rPr>
        <w:t>aśnienie treści SWZ.</w:t>
      </w:r>
    </w:p>
    <w:p w14:paraId="0DBCE1DD" w14:textId="3324C914"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b/>
          <w:color w:val="000000"/>
        </w:rPr>
        <w:t xml:space="preserve">Treść zapytań wraz z wyjaśnieniami </w:t>
      </w:r>
      <w:r w:rsidR="002C5F12">
        <w:rPr>
          <w:rFonts w:ascii="Arial" w:hAnsi="Arial" w:cs="Arial"/>
          <w:b/>
          <w:color w:val="000000"/>
        </w:rPr>
        <w:t>Z</w:t>
      </w:r>
      <w:r w:rsidRPr="00787CC6">
        <w:rPr>
          <w:rFonts w:ascii="Arial" w:hAnsi="Arial" w:cs="Arial"/>
          <w:b/>
          <w:color w:val="000000"/>
        </w:rPr>
        <w:t>amawiający udostępnia, bez ujawniania źródła zapytania, na stronie internetowej prowadzonego postępowania</w:t>
      </w:r>
      <w:r w:rsidRPr="00787CC6">
        <w:rPr>
          <w:rFonts w:ascii="Arial" w:hAnsi="Arial" w:cs="Arial"/>
          <w:color w:val="000000"/>
        </w:rPr>
        <w:t>, a w przypadkach, o których mowa w art. 280 ust. 2 i 3, przekazuje wykonawcom, którym udostępnił SWZ.</w:t>
      </w:r>
    </w:p>
    <w:p w14:paraId="17766EA2" w14:textId="77777777"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W uzasadnionych przypadkach zamawiający może przed upływem terminu składania ofert zmienić treść SWZ.</w:t>
      </w:r>
    </w:p>
    <w:p w14:paraId="04BA2F86" w14:textId="77777777" w:rsidR="00787CC6" w:rsidRDefault="001B11AD"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rPr>
        <w:t>Wszelkie modyfikacje, uzupełnienia oraz zmiany, w tym zmiany terminów, jak również pytania Wykonawców wraz z wyjaśnieniami</w:t>
      </w:r>
      <w:r w:rsidR="00D61411" w:rsidRPr="00787CC6">
        <w:rPr>
          <w:rFonts w:ascii="Arial" w:hAnsi="Arial" w:cs="Arial"/>
        </w:rPr>
        <w:t xml:space="preserve"> stają się integralną częścią S</w:t>
      </w:r>
      <w:r w:rsidRPr="00787CC6">
        <w:rPr>
          <w:rFonts w:ascii="Arial" w:hAnsi="Arial" w:cs="Arial"/>
        </w:rPr>
        <w:t>WZ i będą wiążące przy składaniu ofert.</w:t>
      </w:r>
    </w:p>
    <w:p w14:paraId="052B16FD" w14:textId="623FA292" w:rsidR="002D499C" w:rsidRDefault="001B11AD" w:rsidP="00A12E6C">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b/>
        </w:rPr>
        <w:t>Wykonawca pobierają</w:t>
      </w:r>
      <w:r w:rsidR="00D61411" w:rsidRPr="00787CC6">
        <w:rPr>
          <w:rFonts w:ascii="Arial" w:hAnsi="Arial" w:cs="Arial"/>
          <w:b/>
        </w:rPr>
        <w:t>cy wersję elektroniczną S</w:t>
      </w:r>
      <w:r w:rsidRPr="00787CC6">
        <w:rPr>
          <w:rFonts w:ascii="Arial" w:hAnsi="Arial" w:cs="Arial"/>
          <w:b/>
        </w:rPr>
        <w:t>WZ za pośrednictwem portalu www.platformazakupowa.pl zobowiązany jest do jej monitorowania w tym samym miejscu, z którego została pobrana, w terminie do dnia otwarcia ofert, gdyż zamieszczane tam mogą być wyjaśnienia oraz zmiany t</w:t>
      </w:r>
      <w:r w:rsidR="00D61411" w:rsidRPr="00787CC6">
        <w:rPr>
          <w:rFonts w:ascii="Arial" w:hAnsi="Arial" w:cs="Arial"/>
          <w:b/>
        </w:rPr>
        <w:t>reści S</w:t>
      </w:r>
      <w:r w:rsidRPr="00787CC6">
        <w:rPr>
          <w:rFonts w:ascii="Arial" w:hAnsi="Arial" w:cs="Arial"/>
          <w:b/>
        </w:rPr>
        <w:t>WZ, zmiany treści ogłoszenia w tym zmiany terminu składania ofert.</w:t>
      </w:r>
    </w:p>
    <w:p w14:paraId="5C21D074" w14:textId="77777777" w:rsidR="003D2713" w:rsidRPr="00A12E6C" w:rsidRDefault="003D2713" w:rsidP="00A12E6C">
      <w:pPr>
        <w:pStyle w:val="NormalnyWeb"/>
        <w:spacing w:before="120" w:beforeAutospacing="0" w:after="120" w:afterAutospacing="0" w:line="20" w:lineRule="atLeast"/>
        <w:ind w:left="426"/>
        <w:jc w:val="both"/>
        <w:textAlignment w:val="baseline"/>
        <w:rPr>
          <w:rFonts w:ascii="Arial" w:hAnsi="Arial" w:cs="Arial"/>
          <w:color w:val="000000"/>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5B3C0D" w:rsidRPr="002242C0" w14:paraId="303321BD" w14:textId="77777777" w:rsidTr="00787CC6">
        <w:tc>
          <w:tcPr>
            <w:tcW w:w="9060" w:type="dxa"/>
            <w:shd w:val="clear" w:color="auto" w:fill="FBE4D5" w:themeFill="accent2" w:themeFillTint="33"/>
          </w:tcPr>
          <w:p w14:paraId="1DDAF9FF" w14:textId="467C6E99" w:rsidR="00787CC6" w:rsidRPr="00787CC6"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color w:val="000000"/>
                <w:sz w:val="24"/>
                <w:szCs w:val="24"/>
                <w:u w:val="single"/>
                <w:lang w:eastAsia="pl-PL"/>
              </w:rPr>
            </w:pPr>
            <w:r w:rsidRPr="00787CC6">
              <w:rPr>
                <w:rFonts w:ascii="Arial" w:eastAsia="Times New Roman" w:hAnsi="Arial" w:cs="Arial"/>
                <w:b/>
                <w:color w:val="000000"/>
                <w:sz w:val="24"/>
                <w:szCs w:val="24"/>
                <w:u w:val="single"/>
                <w:lang w:eastAsia="pl-PL"/>
              </w:rPr>
              <w:t xml:space="preserve">Rozdział </w:t>
            </w:r>
            <w:r w:rsidR="00B46324" w:rsidRPr="00787CC6">
              <w:rPr>
                <w:rFonts w:ascii="Arial" w:eastAsia="Times New Roman" w:hAnsi="Arial" w:cs="Arial"/>
                <w:b/>
                <w:color w:val="000000"/>
                <w:sz w:val="24"/>
                <w:szCs w:val="24"/>
                <w:u w:val="single"/>
                <w:lang w:eastAsia="pl-PL"/>
              </w:rPr>
              <w:t>X</w:t>
            </w:r>
            <w:r w:rsidR="00972B58" w:rsidRPr="00787CC6">
              <w:rPr>
                <w:rFonts w:ascii="Arial" w:eastAsia="Times New Roman" w:hAnsi="Arial" w:cs="Arial"/>
                <w:b/>
                <w:color w:val="000000"/>
                <w:sz w:val="24"/>
                <w:szCs w:val="24"/>
                <w:u w:val="single"/>
                <w:lang w:eastAsia="pl-PL"/>
              </w:rPr>
              <w:t>VII</w:t>
            </w:r>
            <w:r w:rsidR="00B46324" w:rsidRPr="00787CC6">
              <w:rPr>
                <w:rFonts w:ascii="Arial" w:eastAsia="Times New Roman" w:hAnsi="Arial" w:cs="Arial"/>
                <w:b/>
                <w:color w:val="000000"/>
                <w:sz w:val="24"/>
                <w:szCs w:val="24"/>
                <w:u w:val="single"/>
                <w:lang w:eastAsia="pl-PL"/>
              </w:rPr>
              <w:t>.</w:t>
            </w:r>
          </w:p>
          <w:p w14:paraId="40BD109D" w14:textId="1354234D" w:rsidR="005B3C0D" w:rsidRPr="002242C0" w:rsidRDefault="00B46324" w:rsidP="00787CC6">
            <w:pPr>
              <w:spacing w:before="120" w:after="120" w:line="20" w:lineRule="atLeast"/>
              <w:ind w:left="594" w:right="52" w:hanging="594"/>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Termin otwarcia ofert</w:t>
            </w:r>
          </w:p>
        </w:tc>
      </w:tr>
    </w:tbl>
    <w:p w14:paraId="58CA8979" w14:textId="77777777" w:rsidR="00D00925" w:rsidRDefault="00D00925" w:rsidP="00D00925">
      <w:pPr>
        <w:spacing w:before="120" w:after="120" w:line="20" w:lineRule="atLeast"/>
        <w:ind w:left="426" w:right="-2"/>
        <w:jc w:val="both"/>
        <w:rPr>
          <w:rFonts w:ascii="Arial" w:eastAsia="Times New Roman" w:hAnsi="Arial" w:cs="Arial"/>
          <w:color w:val="000000"/>
          <w:sz w:val="24"/>
          <w:szCs w:val="24"/>
          <w:lang w:eastAsia="pl-PL"/>
        </w:rPr>
      </w:pPr>
    </w:p>
    <w:p w14:paraId="7CE49000" w14:textId="50DD6723"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Otwarcie ofert nastąpi niezwłocznie po upływie terminu składania ofert, nie później niż następnego dnia, w którym upłynął termin składania ofert tj.</w:t>
      </w:r>
      <w:r w:rsidR="00787CC6">
        <w:rPr>
          <w:rFonts w:ascii="Arial" w:eastAsia="Times New Roman" w:hAnsi="Arial" w:cs="Arial"/>
          <w:color w:val="000000"/>
          <w:sz w:val="24"/>
          <w:szCs w:val="24"/>
          <w:lang w:eastAsia="pl-PL"/>
        </w:rPr>
        <w:t>:</w:t>
      </w:r>
    </w:p>
    <w:p w14:paraId="1E0D9626" w14:textId="75AD6746" w:rsidR="00787CC6" w:rsidRPr="007D21DF" w:rsidRDefault="00DD3FF7" w:rsidP="00787CC6">
      <w:pPr>
        <w:spacing w:before="120" w:after="120" w:line="20" w:lineRule="atLeast"/>
        <w:ind w:left="426" w:right="-2"/>
        <w:jc w:val="both"/>
        <w:rPr>
          <w:rFonts w:ascii="Arial" w:eastAsia="Times New Roman" w:hAnsi="Arial" w:cs="Arial"/>
          <w:color w:val="000000"/>
          <w:sz w:val="28"/>
          <w:szCs w:val="24"/>
          <w:lang w:eastAsia="pl-PL"/>
        </w:rPr>
      </w:pPr>
      <w:r>
        <w:rPr>
          <w:rFonts w:ascii="Arial" w:eastAsia="Times New Roman" w:hAnsi="Arial" w:cs="Arial"/>
          <w:b/>
          <w:sz w:val="28"/>
          <w:szCs w:val="24"/>
          <w:highlight w:val="yellow"/>
          <w:u w:val="single"/>
          <w:lang w:eastAsia="pl-PL"/>
        </w:rPr>
        <w:t>20</w:t>
      </w:r>
      <w:bookmarkStart w:id="2" w:name="_GoBack"/>
      <w:bookmarkEnd w:id="2"/>
      <w:r w:rsidR="00E319FC" w:rsidRPr="007D21DF">
        <w:rPr>
          <w:rFonts w:ascii="Arial" w:eastAsia="Times New Roman" w:hAnsi="Arial" w:cs="Arial"/>
          <w:b/>
          <w:sz w:val="28"/>
          <w:szCs w:val="24"/>
          <w:highlight w:val="yellow"/>
          <w:u w:val="single"/>
          <w:lang w:eastAsia="pl-PL"/>
        </w:rPr>
        <w:t>.</w:t>
      </w:r>
      <w:r w:rsidR="004F4C75">
        <w:rPr>
          <w:rFonts w:ascii="Arial" w:eastAsia="Times New Roman" w:hAnsi="Arial" w:cs="Arial"/>
          <w:b/>
          <w:sz w:val="28"/>
          <w:szCs w:val="24"/>
          <w:highlight w:val="yellow"/>
          <w:u w:val="single"/>
          <w:lang w:eastAsia="pl-PL"/>
        </w:rPr>
        <w:t>0</w:t>
      </w:r>
      <w:r w:rsidR="000343BD">
        <w:rPr>
          <w:rFonts w:ascii="Arial" w:eastAsia="Times New Roman" w:hAnsi="Arial" w:cs="Arial"/>
          <w:b/>
          <w:sz w:val="28"/>
          <w:szCs w:val="24"/>
          <w:highlight w:val="yellow"/>
          <w:u w:val="single"/>
          <w:lang w:eastAsia="pl-PL"/>
        </w:rPr>
        <w:t>6</w:t>
      </w:r>
      <w:r w:rsidR="004F4C75">
        <w:rPr>
          <w:rFonts w:ascii="Arial" w:eastAsia="Times New Roman" w:hAnsi="Arial" w:cs="Arial"/>
          <w:b/>
          <w:sz w:val="28"/>
          <w:szCs w:val="24"/>
          <w:highlight w:val="yellow"/>
          <w:u w:val="single"/>
          <w:lang w:eastAsia="pl-PL"/>
        </w:rPr>
        <w:t>.</w:t>
      </w:r>
      <w:r w:rsidR="00E319FC" w:rsidRPr="007D21DF">
        <w:rPr>
          <w:rFonts w:ascii="Arial" w:eastAsia="Times New Roman" w:hAnsi="Arial" w:cs="Arial"/>
          <w:b/>
          <w:sz w:val="28"/>
          <w:szCs w:val="24"/>
          <w:highlight w:val="yellow"/>
          <w:u w:val="single"/>
          <w:lang w:eastAsia="pl-PL"/>
        </w:rPr>
        <w:t>202</w:t>
      </w:r>
      <w:r w:rsidR="0025399A">
        <w:rPr>
          <w:rFonts w:ascii="Arial" w:eastAsia="Times New Roman" w:hAnsi="Arial" w:cs="Arial"/>
          <w:b/>
          <w:sz w:val="28"/>
          <w:szCs w:val="24"/>
          <w:highlight w:val="yellow"/>
          <w:u w:val="single"/>
          <w:lang w:eastAsia="pl-PL"/>
        </w:rPr>
        <w:t>2</w:t>
      </w:r>
      <w:r w:rsidR="00E319FC" w:rsidRPr="007D21DF">
        <w:rPr>
          <w:rFonts w:ascii="Arial" w:eastAsia="Times New Roman" w:hAnsi="Arial" w:cs="Arial"/>
          <w:b/>
          <w:sz w:val="28"/>
          <w:szCs w:val="24"/>
          <w:highlight w:val="yellow"/>
          <w:u w:val="single"/>
          <w:lang w:eastAsia="pl-PL"/>
        </w:rPr>
        <w:t xml:space="preserve"> r.</w:t>
      </w:r>
      <w:r w:rsidR="00E319FC" w:rsidRPr="007D21DF">
        <w:rPr>
          <w:rFonts w:ascii="Arial" w:eastAsia="Times New Roman" w:hAnsi="Arial" w:cs="Arial"/>
          <w:b/>
          <w:sz w:val="28"/>
          <w:szCs w:val="24"/>
          <w:u w:val="single"/>
          <w:lang w:eastAsia="pl-PL"/>
        </w:rPr>
        <w:t xml:space="preserve"> </w:t>
      </w:r>
      <w:r w:rsidR="00E319FC" w:rsidRPr="007D21DF">
        <w:rPr>
          <w:rFonts w:ascii="Arial" w:eastAsia="Times New Roman" w:hAnsi="Arial" w:cs="Arial"/>
          <w:b/>
          <w:color w:val="000000"/>
          <w:sz w:val="28"/>
          <w:szCs w:val="24"/>
          <w:u w:val="single"/>
          <w:lang w:eastAsia="pl-PL"/>
        </w:rPr>
        <w:t>o godz. 10:0</w:t>
      </w:r>
      <w:r w:rsidR="00E73F1F" w:rsidRPr="007D21DF">
        <w:rPr>
          <w:rFonts w:ascii="Arial" w:eastAsia="Times New Roman" w:hAnsi="Arial" w:cs="Arial"/>
          <w:b/>
          <w:color w:val="000000"/>
          <w:sz w:val="28"/>
          <w:szCs w:val="24"/>
          <w:u w:val="single"/>
          <w:lang w:eastAsia="pl-PL"/>
        </w:rPr>
        <w:t>0.</w:t>
      </w:r>
      <w:r w:rsidR="00B46324" w:rsidRPr="007D21DF">
        <w:rPr>
          <w:rFonts w:ascii="Arial" w:eastAsia="Times New Roman" w:hAnsi="Arial" w:cs="Arial"/>
          <w:color w:val="000000"/>
          <w:sz w:val="28"/>
          <w:szCs w:val="24"/>
          <w:lang w:eastAsia="pl-PL"/>
        </w:rPr>
        <w:t xml:space="preserve"> </w:t>
      </w:r>
    </w:p>
    <w:p w14:paraId="348E979C" w14:textId="6DFC3D42" w:rsidR="00787CC6" w:rsidRPr="006504E5" w:rsidRDefault="006E456C"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6504E5">
        <w:rPr>
          <w:rFonts w:ascii="Arial" w:eastAsia="Times New Roman" w:hAnsi="Arial" w:cs="Arial"/>
          <w:color w:val="000000"/>
          <w:sz w:val="24"/>
          <w:szCs w:val="24"/>
          <w:lang w:eastAsia="pl-PL"/>
        </w:rPr>
        <w:t>W</w:t>
      </w:r>
      <w:r w:rsidR="00B46324" w:rsidRPr="006504E5">
        <w:rPr>
          <w:rFonts w:ascii="Arial" w:eastAsia="Times New Roman" w:hAnsi="Arial" w:cs="Arial"/>
          <w:color w:val="000000"/>
          <w:sz w:val="24"/>
          <w:szCs w:val="24"/>
          <w:lang w:eastAsia="pl-PL"/>
        </w:rPr>
        <w:t xml:space="preserve"> przypadku awarii systemu, która powoduje brak możliwości otwarcia ofert </w:t>
      </w:r>
      <w:r w:rsidR="00140E9E">
        <w:rPr>
          <w:rFonts w:ascii="Arial" w:eastAsia="Times New Roman" w:hAnsi="Arial" w:cs="Arial"/>
          <w:color w:val="000000"/>
          <w:sz w:val="24"/>
          <w:szCs w:val="24"/>
          <w:lang w:eastAsia="pl-PL"/>
        </w:rPr>
        <w:br/>
      </w:r>
      <w:r w:rsidR="00B46324" w:rsidRPr="006504E5">
        <w:rPr>
          <w:rFonts w:ascii="Arial" w:eastAsia="Times New Roman" w:hAnsi="Arial" w:cs="Arial"/>
          <w:color w:val="000000"/>
          <w:sz w:val="24"/>
          <w:szCs w:val="24"/>
          <w:lang w:eastAsia="pl-PL"/>
        </w:rPr>
        <w:t xml:space="preserve">w terminie określonym przez Zamawiającego, otwarcie ofert następuje niezwłocznie po usunięciu awarii. </w:t>
      </w:r>
    </w:p>
    <w:p w14:paraId="5AFCB26F"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Zamawiający poinformuje o zmianie terminu otwarcia ofert na stronie internetowej prowadzonego postępowania.  </w:t>
      </w:r>
    </w:p>
    <w:p w14:paraId="5DF66ACF"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Zamawiający, najpóźniej przed otwarciem ofert, udostępnia na stronie internetowej prowadzonego postępowania informację o kwocie, jaką zamierza przeznaczyć na sfinansowanie zamówienia. </w:t>
      </w:r>
    </w:p>
    <w:p w14:paraId="263AD4E8"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Zamawiający, niezwłocznie po otwarciu ofert, udostępnia na stronie internetowej prowadzonego postępowania informacje o: </w:t>
      </w:r>
    </w:p>
    <w:p w14:paraId="2235D84B" w14:textId="77777777" w:rsidR="00787CC6" w:rsidRPr="00787CC6" w:rsidRDefault="00B46324" w:rsidP="003E65BD">
      <w:pPr>
        <w:pStyle w:val="Akapitzlist"/>
        <w:numPr>
          <w:ilvl w:val="0"/>
          <w:numId w:val="33"/>
        </w:numPr>
        <w:spacing w:before="120" w:after="120" w:line="20" w:lineRule="atLeast"/>
        <w:ind w:left="709" w:right="-2"/>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lastRenderedPageBreak/>
        <w:t xml:space="preserve">nazwach albo imionach i nazwiskach oraz siedzibach lub miejscach prowadzonej działalności gospodarczej albo miejscach zamieszkania wykonawców, których oferty zostały otwarte; </w:t>
      </w:r>
    </w:p>
    <w:p w14:paraId="673B80D1" w14:textId="48849ADC" w:rsidR="00787CC6" w:rsidRPr="00787CC6" w:rsidRDefault="00B46324" w:rsidP="003E65BD">
      <w:pPr>
        <w:pStyle w:val="Akapitzlist"/>
        <w:numPr>
          <w:ilvl w:val="0"/>
          <w:numId w:val="33"/>
        </w:numPr>
        <w:spacing w:before="120" w:after="120" w:line="20" w:lineRule="atLeast"/>
        <w:ind w:left="709" w:right="-2"/>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cenach lub kosztach zawartych w ofertach. </w:t>
      </w:r>
    </w:p>
    <w:p w14:paraId="0CD83E08"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Informacja </w:t>
      </w:r>
      <w:r w:rsidR="00B901E3" w:rsidRPr="00787CC6">
        <w:rPr>
          <w:rFonts w:ascii="Arial" w:eastAsia="Times New Roman" w:hAnsi="Arial" w:cs="Arial"/>
          <w:color w:val="000000"/>
          <w:sz w:val="24"/>
          <w:szCs w:val="24"/>
          <w:lang w:eastAsia="pl-PL"/>
        </w:rPr>
        <w:t xml:space="preserve">z otwarcia ofert </w:t>
      </w:r>
      <w:r w:rsidRPr="00787CC6">
        <w:rPr>
          <w:rFonts w:ascii="Arial" w:eastAsia="Times New Roman" w:hAnsi="Arial" w:cs="Arial"/>
          <w:color w:val="000000"/>
          <w:sz w:val="24"/>
          <w:szCs w:val="24"/>
          <w:lang w:eastAsia="pl-PL"/>
        </w:rPr>
        <w:t xml:space="preserve">zostanie opublikowana na stronie postępowania na platformazakupowa.pl </w:t>
      </w:r>
      <w:r w:rsidR="00B901E3" w:rsidRPr="00787CC6">
        <w:rPr>
          <w:rFonts w:ascii="Arial" w:eastAsia="Times New Roman" w:hAnsi="Arial" w:cs="Arial"/>
          <w:color w:val="000000"/>
          <w:sz w:val="24"/>
          <w:szCs w:val="24"/>
          <w:lang w:eastAsia="pl-PL"/>
        </w:rPr>
        <w:t>w sekcji ,,Komunikaty”</w:t>
      </w:r>
      <w:r w:rsidRPr="00787CC6">
        <w:rPr>
          <w:rFonts w:ascii="Arial" w:eastAsia="Times New Roman" w:hAnsi="Arial" w:cs="Arial"/>
          <w:color w:val="000000"/>
          <w:sz w:val="24"/>
          <w:szCs w:val="24"/>
          <w:lang w:eastAsia="pl-PL"/>
        </w:rPr>
        <w:t xml:space="preserve">. </w:t>
      </w:r>
    </w:p>
    <w:p w14:paraId="37E8FE61" w14:textId="5FF84CF2" w:rsidR="00B901E3" w:rsidRDefault="00B901E3"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Zgodnie z ustawą </w:t>
      </w:r>
      <w:r w:rsidR="002C5F12">
        <w:rPr>
          <w:rFonts w:ascii="Arial" w:eastAsia="Times New Roman" w:hAnsi="Arial" w:cs="Arial"/>
          <w:color w:val="000000"/>
          <w:sz w:val="24"/>
          <w:szCs w:val="24"/>
          <w:lang w:eastAsia="pl-PL"/>
        </w:rPr>
        <w:t>p</w:t>
      </w:r>
      <w:r w:rsidRPr="00787CC6">
        <w:rPr>
          <w:rFonts w:ascii="Arial" w:eastAsia="Times New Roman" w:hAnsi="Arial" w:cs="Arial"/>
          <w:color w:val="000000"/>
          <w:sz w:val="24"/>
          <w:szCs w:val="24"/>
          <w:lang w:eastAsia="pl-PL"/>
        </w:rPr>
        <w:t>zp</w:t>
      </w:r>
      <w:r w:rsidR="00B46324" w:rsidRPr="00787CC6">
        <w:rPr>
          <w:rFonts w:ascii="Arial" w:eastAsia="Times New Roman" w:hAnsi="Arial" w:cs="Arial"/>
          <w:color w:val="000000"/>
          <w:sz w:val="24"/>
          <w:szCs w:val="24"/>
          <w:lang w:eastAsia="pl-PL"/>
        </w:rPr>
        <w:t xml:space="preserve"> Zamawiający nie ma obowiązku przeprowadzania </w:t>
      </w:r>
      <w:r w:rsidRPr="00787CC6">
        <w:rPr>
          <w:rFonts w:ascii="Arial" w:eastAsia="Times New Roman" w:hAnsi="Arial" w:cs="Arial"/>
          <w:color w:val="000000"/>
          <w:sz w:val="24"/>
          <w:szCs w:val="24"/>
          <w:lang w:eastAsia="pl-PL"/>
        </w:rPr>
        <w:t xml:space="preserve">publicznego </w:t>
      </w:r>
      <w:r w:rsidR="00B46324" w:rsidRPr="00787CC6">
        <w:rPr>
          <w:rFonts w:ascii="Arial" w:eastAsia="Times New Roman" w:hAnsi="Arial" w:cs="Arial"/>
          <w:color w:val="000000"/>
          <w:sz w:val="24"/>
          <w:szCs w:val="24"/>
          <w:lang w:eastAsia="pl-PL"/>
        </w:rPr>
        <w:t>otwarcia ofert</w:t>
      </w:r>
      <w:r w:rsidRPr="00787CC6">
        <w:rPr>
          <w:rFonts w:ascii="Arial" w:eastAsia="Times New Roman" w:hAnsi="Arial" w:cs="Arial"/>
          <w:color w:val="000000"/>
          <w:sz w:val="24"/>
          <w:szCs w:val="24"/>
          <w:lang w:eastAsia="pl-PL"/>
        </w:rPr>
        <w:t>.</w:t>
      </w:r>
    </w:p>
    <w:p w14:paraId="7C8AE481" w14:textId="7F308279" w:rsidR="00D00925" w:rsidRPr="00787CC6" w:rsidRDefault="00D00925" w:rsidP="00E9346C">
      <w:pPr>
        <w:spacing w:before="120" w:after="120" w:line="20" w:lineRule="atLeast"/>
        <w:ind w:right="-2"/>
        <w:jc w:val="both"/>
        <w:rPr>
          <w:rFonts w:ascii="Arial" w:eastAsia="Times New Roman" w:hAnsi="Arial" w:cs="Arial"/>
          <w:color w:val="000000"/>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916604" w:rsidRPr="002242C0" w14:paraId="3E47AFE2" w14:textId="77777777" w:rsidTr="00787CC6">
        <w:tc>
          <w:tcPr>
            <w:tcW w:w="9060" w:type="dxa"/>
            <w:shd w:val="clear" w:color="auto" w:fill="FBE4D5" w:themeFill="accent2" w:themeFillTint="33"/>
          </w:tcPr>
          <w:p w14:paraId="7C3FC8CA" w14:textId="0E0746CC" w:rsidR="00787CC6" w:rsidRPr="00787CC6"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787CC6">
              <w:rPr>
                <w:rFonts w:ascii="Arial" w:eastAsia="Times New Roman" w:hAnsi="Arial" w:cs="Arial"/>
                <w:b/>
                <w:color w:val="000000"/>
                <w:sz w:val="24"/>
                <w:szCs w:val="24"/>
                <w:u w:val="single"/>
                <w:lang w:eastAsia="pl-PL"/>
              </w:rPr>
              <w:t xml:space="preserve">Rozdział </w:t>
            </w:r>
            <w:r w:rsidR="00972B58" w:rsidRPr="00787CC6">
              <w:rPr>
                <w:rFonts w:ascii="Arial" w:eastAsia="Times New Roman" w:hAnsi="Arial" w:cs="Arial"/>
                <w:b/>
                <w:sz w:val="24"/>
                <w:szCs w:val="24"/>
                <w:u w:val="single"/>
                <w:lang w:eastAsia="pl-PL"/>
              </w:rPr>
              <w:t>XVIII</w:t>
            </w:r>
            <w:r w:rsidRPr="00787CC6">
              <w:rPr>
                <w:rFonts w:ascii="Arial" w:eastAsia="Times New Roman" w:hAnsi="Arial" w:cs="Arial"/>
                <w:b/>
                <w:sz w:val="24"/>
                <w:szCs w:val="24"/>
                <w:u w:val="single"/>
                <w:lang w:eastAsia="pl-PL"/>
              </w:rPr>
              <w:t>.</w:t>
            </w:r>
          </w:p>
          <w:p w14:paraId="6DDFD051" w14:textId="4833B2FC" w:rsidR="00B46324" w:rsidRPr="00972B58" w:rsidRDefault="00B46324" w:rsidP="00C770AD">
            <w:pPr>
              <w:spacing w:before="120" w:after="120" w:line="20" w:lineRule="atLeast"/>
              <w:ind w:right="873"/>
              <w:jc w:val="center"/>
              <w:rPr>
                <w:rFonts w:ascii="Arial" w:eastAsia="Times New Roman" w:hAnsi="Arial" w:cs="Arial"/>
                <w:b/>
                <w:color w:val="FF0000"/>
                <w:sz w:val="24"/>
                <w:szCs w:val="24"/>
                <w:lang w:eastAsia="pl-PL"/>
              </w:rPr>
            </w:pPr>
            <w:r w:rsidRPr="00972B58">
              <w:rPr>
                <w:rFonts w:ascii="Arial" w:eastAsia="Times New Roman" w:hAnsi="Arial" w:cs="Arial"/>
                <w:b/>
                <w:sz w:val="24"/>
                <w:szCs w:val="24"/>
                <w:lang w:eastAsia="pl-PL"/>
              </w:rPr>
              <w:t>Podstawy wykluczenia</w:t>
            </w:r>
            <w:r w:rsidR="00B901E3" w:rsidRPr="00972B58">
              <w:rPr>
                <w:rFonts w:ascii="Arial" w:eastAsia="Times New Roman" w:hAnsi="Arial" w:cs="Arial"/>
                <w:b/>
                <w:sz w:val="24"/>
                <w:szCs w:val="24"/>
                <w:lang w:eastAsia="pl-PL"/>
              </w:rPr>
              <w:t>,</w:t>
            </w:r>
            <w:r w:rsidRPr="00972B58">
              <w:rPr>
                <w:rFonts w:ascii="Arial" w:eastAsia="Times New Roman" w:hAnsi="Arial" w:cs="Arial"/>
                <w:b/>
                <w:sz w:val="24"/>
                <w:szCs w:val="24"/>
                <w:lang w:eastAsia="pl-PL"/>
              </w:rPr>
              <w:t xml:space="preserve"> o których mowa w art. 108 ust. 1</w:t>
            </w:r>
          </w:p>
        </w:tc>
      </w:tr>
    </w:tbl>
    <w:p w14:paraId="2AE408AC" w14:textId="77777777" w:rsidR="00D00925" w:rsidRDefault="00D00925" w:rsidP="00D00925">
      <w:pPr>
        <w:widowControl w:val="0"/>
        <w:tabs>
          <w:tab w:val="left" w:pos="357"/>
        </w:tabs>
        <w:suppressAutoHyphens/>
        <w:autoSpaceDE w:val="0"/>
        <w:autoSpaceDN w:val="0"/>
        <w:adjustRightInd w:val="0"/>
        <w:spacing w:after="0" w:line="240" w:lineRule="auto"/>
        <w:ind w:left="465"/>
        <w:jc w:val="both"/>
        <w:rPr>
          <w:rFonts w:ascii="Arial" w:eastAsia="HG Mincho Light J" w:hAnsi="Arial" w:cs="Arial"/>
          <w:sz w:val="24"/>
          <w:szCs w:val="24"/>
          <w:lang w:eastAsia="pl-PL"/>
        </w:rPr>
      </w:pPr>
    </w:p>
    <w:p w14:paraId="706C558F" w14:textId="70DEB574" w:rsidR="0025399A" w:rsidRPr="00467828" w:rsidRDefault="0025399A" w:rsidP="003E65BD">
      <w:pPr>
        <w:widowControl w:val="0"/>
        <w:numPr>
          <w:ilvl w:val="0"/>
          <w:numId w:val="43"/>
        </w:numPr>
        <w:tabs>
          <w:tab w:val="left" w:pos="357"/>
        </w:tabs>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071B3754" w14:textId="77777777" w:rsidR="0025399A" w:rsidRPr="00467828" w:rsidRDefault="0025399A" w:rsidP="003E65BD">
      <w:pPr>
        <w:widowControl w:val="0"/>
        <w:numPr>
          <w:ilvl w:val="0"/>
          <w:numId w:val="44"/>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467828">
        <w:rPr>
          <w:rFonts w:ascii="Arial" w:eastAsia="HG Mincho Light J" w:hAnsi="Arial" w:cs="Arial"/>
          <w:b/>
          <w:bCs/>
          <w:sz w:val="24"/>
          <w:szCs w:val="24"/>
          <w:lang w:eastAsia="pl-PL"/>
        </w:rPr>
        <w:t>nie podlegają wykluczeniu;</w:t>
      </w:r>
    </w:p>
    <w:p w14:paraId="3A26460B" w14:textId="77777777" w:rsidR="0025399A" w:rsidRPr="00467828" w:rsidRDefault="0025399A" w:rsidP="003E65BD">
      <w:pPr>
        <w:widowControl w:val="0"/>
        <w:numPr>
          <w:ilvl w:val="0"/>
          <w:numId w:val="44"/>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HG Mincho Light J" w:hAnsi="Arial" w:cs="Arial"/>
          <w:b/>
          <w:sz w:val="24"/>
          <w:szCs w:val="24"/>
          <w:lang w:eastAsia="pl-PL"/>
        </w:rPr>
        <w:t>spełniają warunki udziału w postępowaniu</w:t>
      </w:r>
      <w:r w:rsidRPr="00467828">
        <w:rPr>
          <w:rFonts w:ascii="Arial" w:eastAsia="HG Mincho Light J" w:hAnsi="Arial" w:cs="Arial"/>
          <w:b/>
          <w:bCs/>
          <w:iCs/>
          <w:sz w:val="24"/>
          <w:szCs w:val="24"/>
          <w:lang w:eastAsia="pl-PL"/>
        </w:rPr>
        <w:t>;</w:t>
      </w:r>
    </w:p>
    <w:p w14:paraId="6959D422" w14:textId="77777777" w:rsidR="0025399A" w:rsidRPr="00467828" w:rsidRDefault="0025399A" w:rsidP="003E65BD">
      <w:pPr>
        <w:widowControl w:val="0"/>
        <w:numPr>
          <w:ilvl w:val="0"/>
          <w:numId w:val="4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HG Mincho Light J" w:hAnsi="Arial" w:cs="Arial"/>
          <w:sz w:val="24"/>
          <w:szCs w:val="24"/>
          <w:lang w:eastAsia="pl-PL"/>
        </w:rPr>
        <w:t>Z post</w:t>
      </w:r>
      <w:r w:rsidRPr="00467828">
        <w:rPr>
          <w:rFonts w:ascii="Arial" w:eastAsia="HG Mincho Light J" w:hAnsi="Arial" w:cs="Arial" w:hint="cs"/>
          <w:sz w:val="24"/>
          <w:szCs w:val="24"/>
          <w:lang w:eastAsia="pl-PL"/>
        </w:rPr>
        <w:t>ę</w:t>
      </w:r>
      <w:r w:rsidRPr="00467828">
        <w:rPr>
          <w:rFonts w:ascii="Arial" w:eastAsia="HG Mincho Light J" w:hAnsi="Arial" w:cs="Arial"/>
          <w:sz w:val="24"/>
          <w:szCs w:val="24"/>
          <w:lang w:eastAsia="pl-PL"/>
        </w:rPr>
        <w:t>powania o udzielenie zam</w:t>
      </w:r>
      <w:r w:rsidRPr="00467828">
        <w:rPr>
          <w:rFonts w:ascii="Arial" w:eastAsia="HG Mincho Light J" w:hAnsi="Arial" w:cs="Arial" w:hint="cs"/>
          <w:sz w:val="24"/>
          <w:szCs w:val="24"/>
          <w:lang w:eastAsia="pl-PL"/>
        </w:rPr>
        <w:t>ó</w:t>
      </w:r>
      <w:r w:rsidRPr="00467828">
        <w:rPr>
          <w:rFonts w:ascii="Arial" w:eastAsia="HG Mincho Light J" w:hAnsi="Arial" w:cs="Arial"/>
          <w:sz w:val="24"/>
          <w:szCs w:val="24"/>
          <w:lang w:eastAsia="pl-PL"/>
        </w:rPr>
        <w:t>wienia wyklucza si</w:t>
      </w:r>
      <w:r w:rsidRPr="00467828">
        <w:rPr>
          <w:rFonts w:ascii="Arial" w:eastAsia="HG Mincho Light J" w:hAnsi="Arial" w:cs="Arial" w:hint="cs"/>
          <w:sz w:val="24"/>
          <w:szCs w:val="24"/>
          <w:lang w:eastAsia="pl-PL"/>
        </w:rPr>
        <w:t>ę</w:t>
      </w:r>
      <w:r w:rsidRPr="00467828">
        <w:rPr>
          <w:rFonts w:ascii="Arial" w:eastAsia="HG Mincho Light J" w:hAnsi="Arial" w:cs="Arial"/>
          <w:sz w:val="24"/>
          <w:szCs w:val="24"/>
          <w:lang w:eastAsia="pl-PL"/>
        </w:rPr>
        <w:t xml:space="preserve"> Wykonawc</w:t>
      </w:r>
      <w:r w:rsidRPr="00467828">
        <w:rPr>
          <w:rFonts w:ascii="Arial" w:eastAsia="HG Mincho Light J" w:hAnsi="Arial" w:cs="Arial" w:hint="cs"/>
          <w:sz w:val="24"/>
          <w:szCs w:val="24"/>
          <w:lang w:eastAsia="pl-PL"/>
        </w:rPr>
        <w:t>ę</w:t>
      </w:r>
      <w:r w:rsidRPr="00467828">
        <w:rPr>
          <w:rFonts w:ascii="Arial" w:eastAsia="HG Mincho Light J" w:hAnsi="Arial" w:cs="Arial"/>
          <w:sz w:val="24"/>
          <w:szCs w:val="24"/>
          <w:lang w:eastAsia="pl-PL"/>
        </w:rPr>
        <w:t xml:space="preserve">, </w:t>
      </w:r>
      <w:r w:rsidRPr="00467828">
        <w:rPr>
          <w:rFonts w:ascii="Arial" w:eastAsia="HG Mincho Light J" w:hAnsi="Arial" w:cs="Arial"/>
          <w:sz w:val="24"/>
          <w:szCs w:val="24"/>
          <w:lang w:eastAsia="pl-PL"/>
        </w:rPr>
        <w:br/>
        <w:t>w stosunku do kt</w:t>
      </w:r>
      <w:r w:rsidRPr="00467828">
        <w:rPr>
          <w:rFonts w:ascii="Arial" w:eastAsia="HG Mincho Light J" w:hAnsi="Arial" w:cs="Arial" w:hint="cs"/>
          <w:sz w:val="24"/>
          <w:szCs w:val="24"/>
          <w:lang w:eastAsia="pl-PL"/>
        </w:rPr>
        <w:t>ó</w:t>
      </w:r>
      <w:r w:rsidRPr="00467828">
        <w:rPr>
          <w:rFonts w:ascii="Arial" w:eastAsia="HG Mincho Light J" w:hAnsi="Arial" w:cs="Arial"/>
          <w:sz w:val="24"/>
          <w:szCs w:val="24"/>
          <w:lang w:eastAsia="pl-PL"/>
        </w:rPr>
        <w:t>rego zachodzi kt</w:t>
      </w:r>
      <w:r w:rsidRPr="00467828">
        <w:rPr>
          <w:rFonts w:ascii="Arial" w:eastAsia="HG Mincho Light J" w:hAnsi="Arial" w:cs="Arial" w:hint="cs"/>
          <w:sz w:val="24"/>
          <w:szCs w:val="24"/>
          <w:lang w:eastAsia="pl-PL"/>
        </w:rPr>
        <w:t>ó</w:t>
      </w:r>
      <w:r w:rsidRPr="00467828">
        <w:rPr>
          <w:rFonts w:ascii="Arial" w:eastAsia="HG Mincho Light J" w:hAnsi="Arial" w:cs="Arial"/>
          <w:sz w:val="24"/>
          <w:szCs w:val="24"/>
          <w:lang w:eastAsia="pl-PL"/>
        </w:rPr>
        <w:t>rakolwiek z okoliczno</w:t>
      </w:r>
      <w:r w:rsidRPr="00467828">
        <w:rPr>
          <w:rFonts w:ascii="Arial" w:eastAsia="HG Mincho Light J" w:hAnsi="Arial" w:cs="Arial" w:hint="cs"/>
          <w:sz w:val="24"/>
          <w:szCs w:val="24"/>
          <w:lang w:eastAsia="pl-PL"/>
        </w:rPr>
        <w:t>ś</w:t>
      </w:r>
      <w:r w:rsidRPr="00467828">
        <w:rPr>
          <w:rFonts w:ascii="Arial" w:eastAsia="HG Mincho Light J" w:hAnsi="Arial" w:cs="Arial"/>
          <w:sz w:val="24"/>
          <w:szCs w:val="24"/>
          <w:lang w:eastAsia="pl-PL"/>
        </w:rPr>
        <w:t>ci, o kt</w:t>
      </w:r>
      <w:r w:rsidRPr="00467828">
        <w:rPr>
          <w:rFonts w:ascii="Arial" w:eastAsia="HG Mincho Light J" w:hAnsi="Arial" w:cs="Arial" w:hint="cs"/>
          <w:sz w:val="24"/>
          <w:szCs w:val="24"/>
          <w:lang w:eastAsia="pl-PL"/>
        </w:rPr>
        <w:t>ó</w:t>
      </w:r>
      <w:r w:rsidRPr="00467828">
        <w:rPr>
          <w:rFonts w:ascii="Arial" w:eastAsia="HG Mincho Light J" w:hAnsi="Arial" w:cs="Arial"/>
          <w:sz w:val="24"/>
          <w:szCs w:val="24"/>
          <w:lang w:eastAsia="pl-PL"/>
        </w:rPr>
        <w:t xml:space="preserve">rych mowa </w:t>
      </w:r>
      <w:r w:rsidRPr="00467828">
        <w:rPr>
          <w:rFonts w:ascii="Arial" w:eastAsia="HG Mincho Light J" w:hAnsi="Arial" w:cs="Arial"/>
          <w:sz w:val="24"/>
          <w:szCs w:val="24"/>
          <w:lang w:eastAsia="pl-PL"/>
        </w:rPr>
        <w:br/>
        <w:t xml:space="preserve">w art. 108 ust. 1 pkt. 1 </w:t>
      </w:r>
      <w:r w:rsidRPr="00467828">
        <w:rPr>
          <w:rFonts w:ascii="Arial" w:eastAsia="HG Mincho Light J" w:hAnsi="Arial" w:cs="Arial" w:hint="cs"/>
          <w:sz w:val="24"/>
          <w:szCs w:val="24"/>
          <w:lang w:eastAsia="pl-PL"/>
        </w:rPr>
        <w:t>–</w:t>
      </w:r>
      <w:r w:rsidRPr="00467828">
        <w:rPr>
          <w:rFonts w:ascii="Arial" w:eastAsia="HG Mincho Light J" w:hAnsi="Arial" w:cs="Arial"/>
          <w:sz w:val="24"/>
          <w:szCs w:val="24"/>
          <w:lang w:eastAsia="pl-PL"/>
        </w:rPr>
        <w:t xml:space="preserve"> 6 ustawy Pzp.</w:t>
      </w:r>
    </w:p>
    <w:p w14:paraId="362C08C6" w14:textId="77777777" w:rsidR="0025399A" w:rsidRPr="00467828" w:rsidRDefault="0025399A" w:rsidP="003E65BD">
      <w:pPr>
        <w:widowControl w:val="0"/>
        <w:numPr>
          <w:ilvl w:val="0"/>
          <w:numId w:val="4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Times New Roman" w:hAnsi="Arial" w:cs="Arial"/>
          <w:sz w:val="24"/>
          <w:szCs w:val="24"/>
          <w:lang w:eastAsia="pl-PL"/>
        </w:rPr>
        <w:t>Wykonawca może zostać wykluczony przez Zamawiającego na każdym etapie postępowania o udzielenie zamówienia.</w:t>
      </w:r>
    </w:p>
    <w:p w14:paraId="52596766" w14:textId="77777777" w:rsidR="0025399A" w:rsidRPr="00467828" w:rsidRDefault="0025399A" w:rsidP="003E65BD">
      <w:pPr>
        <w:widowControl w:val="0"/>
        <w:numPr>
          <w:ilvl w:val="0"/>
          <w:numId w:val="4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Times New Roman" w:hAnsi="Arial" w:cs="Arial"/>
          <w:b/>
          <w:sz w:val="24"/>
          <w:szCs w:val="24"/>
          <w:lang w:eastAsia="pl-PL"/>
        </w:rPr>
        <w:t>Zamawiający ocenia podstawy wykluczenia zgodnie z przepisami art. 110 -111 ustawy pzp.</w:t>
      </w:r>
    </w:p>
    <w:p w14:paraId="4AE09B3B" w14:textId="77777777" w:rsidR="0025399A" w:rsidRPr="00467828" w:rsidRDefault="0025399A" w:rsidP="008739ED">
      <w:pPr>
        <w:spacing w:before="120" w:after="120" w:line="20" w:lineRule="atLeast"/>
        <w:ind w:left="360" w:right="-2"/>
        <w:jc w:val="center"/>
        <w:rPr>
          <w:rFonts w:ascii="Arial" w:eastAsia="Times New Roman" w:hAnsi="Arial" w:cs="Arial"/>
          <w:b/>
          <w:sz w:val="24"/>
          <w:szCs w:val="24"/>
          <w:lang w:eastAsia="pl-PL"/>
        </w:rPr>
      </w:pPr>
      <w:r w:rsidRPr="00467828">
        <w:rPr>
          <w:rFonts w:ascii="Arial" w:eastAsia="Times New Roman" w:hAnsi="Arial" w:cs="Arial"/>
          <w:b/>
          <w:sz w:val="24"/>
          <w:szCs w:val="24"/>
          <w:lang w:eastAsia="pl-PL"/>
        </w:rPr>
        <w:t>PROCEDURA SAMOOCZYSZCZENIA</w:t>
      </w:r>
    </w:p>
    <w:p w14:paraId="25B004D8" w14:textId="77777777" w:rsidR="0025399A" w:rsidRPr="00467828"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467828">
        <w:rPr>
          <w:rFonts w:ascii="Arial" w:eastAsia="Times New Roman" w:hAnsi="Arial" w:cs="Arial"/>
          <w:b/>
          <w:sz w:val="24"/>
          <w:szCs w:val="24"/>
          <w:lang w:eastAsia="pl-PL"/>
        </w:rPr>
        <w:t>1.</w:t>
      </w:r>
      <w:r w:rsidRPr="00467828">
        <w:rPr>
          <w:rFonts w:ascii="Arial" w:eastAsia="Times New Roman" w:hAnsi="Arial" w:cs="Arial"/>
          <w:sz w:val="24"/>
          <w:szCs w:val="24"/>
          <w:lang w:eastAsia="pl-PL"/>
        </w:rPr>
        <w:t xml:space="preserve"> Wykonawca nie podlega wykluczeniu w okolicznościach określonych w art. 108 pkt 1, 2 i 5 ustawy Pzp, jeżeli udowodni Zamawiającemu, że spełnił łącznie następujące przesłanki:</w:t>
      </w:r>
    </w:p>
    <w:p w14:paraId="6CB6A736" w14:textId="77777777" w:rsidR="0025399A" w:rsidRPr="00467828"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p>
    <w:p w14:paraId="3639AD2B" w14:textId="37D3F82B" w:rsidR="0025399A" w:rsidRPr="00467828" w:rsidRDefault="0025399A" w:rsidP="003E65BD">
      <w:pPr>
        <w:numPr>
          <w:ilvl w:val="2"/>
          <w:numId w:val="42"/>
        </w:numPr>
        <w:spacing w:before="120" w:after="120" w:line="20" w:lineRule="atLeast"/>
        <w:ind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 xml:space="preserve"> naprawił lub zobowiązał się do naprawienia szkody wyrządzonej przestępstwem, wykroczeniem lub swoim nieprawidłowym postępowaniem,</w:t>
      </w:r>
      <w:r>
        <w:rPr>
          <w:rFonts w:ascii="Arial" w:eastAsia="Times New Roman" w:hAnsi="Arial" w:cs="Arial"/>
          <w:sz w:val="24"/>
          <w:szCs w:val="24"/>
          <w:lang w:eastAsia="pl-PL"/>
        </w:rPr>
        <w:tab/>
        <w:t xml:space="preserve"> </w:t>
      </w:r>
      <w:r w:rsidRPr="00467828">
        <w:rPr>
          <w:rFonts w:ascii="Arial" w:eastAsia="Times New Roman" w:hAnsi="Arial" w:cs="Arial"/>
          <w:sz w:val="24"/>
          <w:szCs w:val="24"/>
          <w:lang w:eastAsia="pl-PL"/>
        </w:rPr>
        <w:t>w tym poprzez</w:t>
      </w:r>
      <w:r>
        <w:rPr>
          <w:rFonts w:ascii="Arial" w:eastAsia="Times New Roman" w:hAnsi="Arial" w:cs="Arial"/>
          <w:sz w:val="24"/>
          <w:szCs w:val="24"/>
          <w:lang w:eastAsia="pl-PL"/>
        </w:rPr>
        <w:tab/>
      </w:r>
      <w:r w:rsidRPr="00467828">
        <w:rPr>
          <w:rFonts w:ascii="Arial" w:eastAsia="Times New Roman" w:hAnsi="Arial" w:cs="Arial"/>
          <w:sz w:val="24"/>
          <w:szCs w:val="24"/>
          <w:lang w:eastAsia="pl-PL"/>
        </w:rPr>
        <w:t xml:space="preserve"> zadośćuczynienie pieniężne;</w:t>
      </w:r>
    </w:p>
    <w:p w14:paraId="5DB5097C" w14:textId="6C341BD0" w:rsidR="0025399A" w:rsidRPr="00467828"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2) wyczerpująco wyjaśnił fakty i okoliczności związane z przestępstwem, wykroczeniem lub swoim nieprawidłowym postępowaniem oraz spowodowanymi przez nie szkodami, aktywnie współpracując odpowiednio</w:t>
      </w:r>
      <w:r w:rsidR="003D5674">
        <w:rPr>
          <w:rFonts w:ascii="Arial" w:eastAsia="Times New Roman" w:hAnsi="Arial" w:cs="Arial"/>
          <w:sz w:val="24"/>
          <w:szCs w:val="24"/>
          <w:lang w:eastAsia="pl-PL"/>
        </w:rPr>
        <w:tab/>
        <w:t xml:space="preserve"> </w:t>
      </w:r>
      <w:r w:rsidRPr="00467828">
        <w:rPr>
          <w:rFonts w:ascii="Arial" w:eastAsia="Times New Roman" w:hAnsi="Arial" w:cs="Arial"/>
          <w:sz w:val="24"/>
          <w:szCs w:val="24"/>
          <w:lang w:eastAsia="pl-PL"/>
        </w:rPr>
        <w:t>z właściwymi organami, w tym organami ścigania, lub Zamawiającym;</w:t>
      </w:r>
    </w:p>
    <w:p w14:paraId="0539C31A" w14:textId="77777777" w:rsidR="0025399A" w:rsidRPr="00467828"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3) podjął konkretne środki techniczne, organizacyjne i kadrowe, odpowiednie dla zapobiegania dalszym przestępstwom, wykroczeniom lub nieprawidłowemu postępowaniu, w szczególności:</w:t>
      </w:r>
    </w:p>
    <w:p w14:paraId="13FE62E3" w14:textId="77777777" w:rsidR="0025399A" w:rsidRPr="00467828" w:rsidRDefault="0025399A" w:rsidP="003E65BD">
      <w:pPr>
        <w:numPr>
          <w:ilvl w:val="0"/>
          <w:numId w:val="41"/>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zerwał wszelkie powiązania z osobami lub podmiotami odpowiedzialnymi za nieprawidłowe postępowanie Wykonawcy,</w:t>
      </w:r>
    </w:p>
    <w:p w14:paraId="212458E9" w14:textId="77777777" w:rsidR="0025399A" w:rsidRPr="00467828" w:rsidRDefault="0025399A" w:rsidP="003E65BD">
      <w:pPr>
        <w:numPr>
          <w:ilvl w:val="0"/>
          <w:numId w:val="41"/>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zreorganizował personel,</w:t>
      </w:r>
    </w:p>
    <w:p w14:paraId="0A73B033" w14:textId="77777777" w:rsidR="0025399A" w:rsidRPr="00467828" w:rsidRDefault="0025399A" w:rsidP="003E65BD">
      <w:pPr>
        <w:numPr>
          <w:ilvl w:val="0"/>
          <w:numId w:val="41"/>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wdrożył system sprawozdawczości i kontroli,</w:t>
      </w:r>
    </w:p>
    <w:p w14:paraId="133B47EE" w14:textId="77777777" w:rsidR="0025399A" w:rsidRPr="00467828" w:rsidRDefault="0025399A" w:rsidP="003E65BD">
      <w:pPr>
        <w:numPr>
          <w:ilvl w:val="0"/>
          <w:numId w:val="41"/>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utworzył struktury audytu wewnętrznego do monitorowania przestrzegania przepisów, wewnętrznych regulacji lub standardów,</w:t>
      </w:r>
    </w:p>
    <w:p w14:paraId="6443402A" w14:textId="4A218DD9" w:rsidR="0025399A" w:rsidRPr="00467828" w:rsidRDefault="0025399A" w:rsidP="003E65BD">
      <w:pPr>
        <w:numPr>
          <w:ilvl w:val="0"/>
          <w:numId w:val="41"/>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wprowadził wewnętrzne regulacje dotyczące odpowiedzialności</w:t>
      </w:r>
      <w:r w:rsidR="00335C2C">
        <w:rPr>
          <w:rFonts w:ascii="Arial" w:eastAsia="Times New Roman" w:hAnsi="Arial" w:cs="Arial"/>
          <w:sz w:val="24"/>
          <w:szCs w:val="24"/>
          <w:lang w:eastAsia="pl-PL"/>
        </w:rPr>
        <w:tab/>
        <w:t xml:space="preserve"> i </w:t>
      </w:r>
      <w:r w:rsidRPr="00467828">
        <w:rPr>
          <w:rFonts w:ascii="Arial" w:eastAsia="Times New Roman" w:hAnsi="Arial" w:cs="Arial"/>
          <w:sz w:val="24"/>
          <w:szCs w:val="24"/>
          <w:lang w:eastAsia="pl-PL"/>
        </w:rPr>
        <w:t>odszkodowań za nieprzestrzeganie przepisów, wewnętrznych regulacji lub standardów.</w:t>
      </w:r>
    </w:p>
    <w:p w14:paraId="41B1A697" w14:textId="3C2468A5" w:rsidR="002E6C9D" w:rsidRPr="006B0CA8" w:rsidRDefault="0025399A" w:rsidP="002E6C9D">
      <w:pPr>
        <w:pStyle w:val="Akapitzlist"/>
        <w:numPr>
          <w:ilvl w:val="0"/>
          <w:numId w:val="42"/>
        </w:numPr>
        <w:spacing w:before="120" w:after="120" w:line="20" w:lineRule="atLeast"/>
        <w:ind w:right="-2"/>
        <w:jc w:val="both"/>
        <w:rPr>
          <w:rFonts w:ascii="Arial" w:eastAsia="Times New Roman" w:hAnsi="Arial" w:cs="Arial"/>
          <w:sz w:val="24"/>
          <w:szCs w:val="24"/>
          <w:lang w:eastAsia="pl-PL"/>
        </w:rPr>
      </w:pPr>
      <w:r w:rsidRPr="005C74DA">
        <w:rPr>
          <w:rFonts w:ascii="Arial" w:eastAsia="Times New Roman" w:hAnsi="Arial" w:cs="Arial"/>
          <w:sz w:val="24"/>
          <w:szCs w:val="24"/>
          <w:lang w:eastAsia="pl-PL"/>
        </w:rPr>
        <w:lastRenderedPageBreak/>
        <w:t>Zamawiający ocenia, czy podjęte przez Wykonawcę czynności, o których mowa w pkt 1 niniejszego rozdziału</w:t>
      </w:r>
      <w:r w:rsidRPr="005C74DA">
        <w:rPr>
          <w:rFonts w:ascii="Arial" w:eastAsia="Times New Roman" w:hAnsi="Arial" w:cs="Arial"/>
          <w:b/>
          <w:sz w:val="24"/>
          <w:szCs w:val="24"/>
          <w:lang w:eastAsia="pl-PL"/>
        </w:rPr>
        <w:t xml:space="preserve"> </w:t>
      </w:r>
      <w:r w:rsidRPr="005C74DA">
        <w:rPr>
          <w:rFonts w:ascii="Arial" w:eastAsia="Times New Roman" w:hAnsi="Arial" w:cs="Arial"/>
          <w:sz w:val="24"/>
          <w:szCs w:val="24"/>
          <w:lang w:eastAsia="pl-PL"/>
        </w:rPr>
        <w:t>SWZ są wystarczające do wykazania jego rzetelności, uwzględniając wagę i szczególne okoliczności czynu</w:t>
      </w:r>
      <w:r w:rsidRPr="005C74DA">
        <w:rPr>
          <w:rFonts w:ascii="Arial" w:eastAsia="Times New Roman" w:hAnsi="Arial" w:cs="Arial"/>
          <w:b/>
          <w:sz w:val="24"/>
          <w:szCs w:val="24"/>
          <w:lang w:eastAsia="pl-PL"/>
        </w:rPr>
        <w:t xml:space="preserve"> </w:t>
      </w:r>
      <w:r w:rsidRPr="005C74DA">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p w14:paraId="2FA70222" w14:textId="07C23E80" w:rsidR="005C74DA" w:rsidRDefault="005C74DA" w:rsidP="005C74DA">
      <w:pPr>
        <w:pStyle w:val="Akapitzlist"/>
        <w:spacing w:before="120" w:after="120" w:line="20" w:lineRule="atLeast"/>
        <w:ind w:left="360" w:right="-2"/>
        <w:jc w:val="both"/>
        <w:rPr>
          <w:rFonts w:ascii="Arial" w:eastAsia="Times New Roman" w:hAnsi="Arial" w:cs="Arial"/>
          <w:sz w:val="24"/>
          <w:szCs w:val="24"/>
          <w:lang w:eastAsia="pl-PL"/>
        </w:rPr>
      </w:pPr>
    </w:p>
    <w:tbl>
      <w:tblPr>
        <w:tblStyle w:val="Tabela-Siatka3"/>
        <w:tblW w:w="0" w:type="auto"/>
        <w:tblInd w:w="-5" w:type="dxa"/>
        <w:tblLook w:val="04A0" w:firstRow="1" w:lastRow="0" w:firstColumn="1" w:lastColumn="0" w:noHBand="0" w:noVBand="1"/>
      </w:tblPr>
      <w:tblGrid>
        <w:gridCol w:w="9065"/>
      </w:tblGrid>
      <w:tr w:rsidR="002E6C9D" w:rsidRPr="002E6C9D" w14:paraId="13D11E9C" w14:textId="77777777" w:rsidTr="00D268B7">
        <w:tc>
          <w:tcPr>
            <w:tcW w:w="9065" w:type="dxa"/>
            <w:shd w:val="clear" w:color="auto" w:fill="FBE4D5" w:themeFill="accent2" w:themeFillTint="33"/>
          </w:tcPr>
          <w:p w14:paraId="3CE1051A" w14:textId="77777777" w:rsidR="002E6C9D" w:rsidRPr="002E6C9D" w:rsidRDefault="002E6C9D" w:rsidP="002E6C9D">
            <w:pPr>
              <w:spacing w:before="120" w:after="120" w:line="20" w:lineRule="atLeast"/>
              <w:ind w:right="-2"/>
              <w:jc w:val="center"/>
              <w:rPr>
                <w:rFonts w:ascii="Arial" w:eastAsia="Times New Roman" w:hAnsi="Arial" w:cs="Arial"/>
                <w:b/>
                <w:sz w:val="24"/>
                <w:szCs w:val="24"/>
                <w:u w:val="single"/>
                <w:lang w:eastAsia="pl-PL"/>
              </w:rPr>
            </w:pPr>
            <w:r w:rsidRPr="002E6C9D">
              <w:rPr>
                <w:rFonts w:ascii="Arial" w:eastAsia="Times New Roman" w:hAnsi="Arial" w:cs="Arial"/>
                <w:b/>
                <w:sz w:val="24"/>
                <w:szCs w:val="24"/>
                <w:u w:val="single"/>
                <w:lang w:eastAsia="pl-PL"/>
              </w:rPr>
              <w:t>Rozdział XVIII A</w:t>
            </w:r>
          </w:p>
          <w:p w14:paraId="1F8D8918" w14:textId="77777777" w:rsidR="002E6C9D" w:rsidRPr="002E6C9D" w:rsidRDefault="002E6C9D" w:rsidP="002E6C9D">
            <w:pPr>
              <w:spacing w:before="120" w:after="120" w:line="20" w:lineRule="atLeast"/>
              <w:ind w:left="37" w:right="-2"/>
              <w:jc w:val="center"/>
              <w:rPr>
                <w:rFonts w:ascii="Arial" w:eastAsia="Times New Roman" w:hAnsi="Arial" w:cs="Arial"/>
                <w:b/>
                <w:sz w:val="24"/>
                <w:szCs w:val="24"/>
                <w:lang w:eastAsia="pl-PL"/>
              </w:rPr>
            </w:pPr>
            <w:r w:rsidRPr="002E6C9D">
              <w:rPr>
                <w:rFonts w:ascii="Arial" w:eastAsia="Times New Roman" w:hAnsi="Arial" w:cs="Arial"/>
                <w:b/>
                <w:sz w:val="24"/>
                <w:szCs w:val="24"/>
                <w:lang w:eastAsia="pl-PL"/>
              </w:rPr>
              <w:t>Podstawy wykluczenia na podst. Ustawy z dnia 13 kwietnia 2022. ( DZ.U. z 2022, poz.835) o szczególnych rozwiązaniach w zakresie przeciwdziałania wspieraniu agresji na Ukrainę oraz służących ochronie bezpieczeństwa narodowego</w:t>
            </w:r>
          </w:p>
        </w:tc>
      </w:tr>
    </w:tbl>
    <w:p w14:paraId="589005AF" w14:textId="77777777" w:rsidR="002E6C9D" w:rsidRPr="002E6C9D" w:rsidRDefault="002E6C9D" w:rsidP="002E6C9D">
      <w:pPr>
        <w:spacing w:before="100" w:beforeAutospacing="1" w:after="100" w:afterAutospacing="1" w:line="240" w:lineRule="auto"/>
        <w:jc w:val="both"/>
        <w:rPr>
          <w:rFonts w:ascii="Arial" w:eastAsia="Times New Roman" w:hAnsi="Arial" w:cs="Arial"/>
          <w:sz w:val="24"/>
          <w:szCs w:val="24"/>
          <w:lang w:eastAsia="pl-PL"/>
        </w:rPr>
      </w:pPr>
      <w:r w:rsidRPr="002E6C9D">
        <w:rPr>
          <w:rFonts w:ascii="Arial" w:eastAsia="Times New Roman" w:hAnsi="Arial" w:cs="Arial"/>
          <w:sz w:val="24"/>
          <w:szCs w:val="24"/>
          <w:lang w:eastAsia="pl-PL"/>
        </w:rPr>
        <w:t xml:space="preserve">Zgodnie z art. 1 pkt 3 ustawy w celu przeciwdziałania wspieraniu agresji Federacji Zgodnie z art. 1 pkt 3 ustawy w celu przeciwdziałania wspieraniu agresji Federacji Rosyjskiej na Ukrainę rozpoczętej w dniu 24 lutego 2022 r., wobec osób </w:t>
      </w:r>
      <w:r w:rsidRPr="002E6C9D">
        <w:rPr>
          <w:rFonts w:ascii="Arial" w:eastAsia="Times New Roman" w:hAnsi="Arial" w:cs="Arial"/>
          <w:sz w:val="24"/>
          <w:szCs w:val="24"/>
          <w:lang w:eastAsia="pl-PL"/>
        </w:rPr>
        <w:br/>
        <w:t>i podmiotów wpisanych na listę, o której mowa w art. 2 ustawy, stosuje się sankcje polegające m.in. na wykluczeniu z postępowania o udzielenie zamówienia publicznego lub konkursu prowadzonego na podstawie ustawy</w:t>
      </w:r>
      <w:r w:rsidRPr="002E6C9D">
        <w:rPr>
          <w:rFonts w:ascii="Arial" w:eastAsia="Times New Roman" w:hAnsi="Arial" w:cs="Arial"/>
          <w:sz w:val="24"/>
          <w:szCs w:val="24"/>
          <w:lang w:eastAsia="pl-PL"/>
        </w:rPr>
        <w:tab/>
        <w:t xml:space="preserve"> z dnia 11 września 2019 r. – Prawo zamówień publicznych (Dz. U. z 2021 r. poz. 1129, z późn. zm.), zwanej dalej „ustawą Pzp”.</w:t>
      </w:r>
    </w:p>
    <w:p w14:paraId="28370190" w14:textId="77777777" w:rsidR="002E6C9D" w:rsidRPr="002E6C9D" w:rsidRDefault="002E6C9D" w:rsidP="002E6C9D">
      <w:pPr>
        <w:spacing w:before="100" w:beforeAutospacing="1" w:after="100" w:afterAutospacing="1" w:line="240" w:lineRule="auto"/>
        <w:jc w:val="both"/>
        <w:rPr>
          <w:rFonts w:ascii="Arial" w:eastAsia="Times New Roman" w:hAnsi="Arial" w:cs="Arial"/>
          <w:sz w:val="24"/>
          <w:szCs w:val="24"/>
          <w:lang w:eastAsia="pl-PL"/>
        </w:rPr>
      </w:pPr>
      <w:r w:rsidRPr="002E6C9D">
        <w:rPr>
          <w:rFonts w:ascii="Arial" w:eastAsia="Times New Roman" w:hAnsi="Arial" w:cs="Arial"/>
          <w:sz w:val="24"/>
          <w:szCs w:val="24"/>
          <w:lang w:eastAsia="pl-PL"/>
        </w:rPr>
        <w:t>Na podstawie art. 7 ust. 1 ustawy z postępowania o udzielenie zamówienia publicznego lub konkursu prowadzonego na podstawie ustawy Pzp wyklucza się:</w:t>
      </w:r>
    </w:p>
    <w:p w14:paraId="6143B5DF" w14:textId="77777777" w:rsidR="002E6C9D" w:rsidRPr="002E6C9D" w:rsidRDefault="002E6C9D" w:rsidP="00211877">
      <w:pPr>
        <w:numPr>
          <w:ilvl w:val="0"/>
          <w:numId w:val="70"/>
        </w:numPr>
        <w:spacing w:before="100" w:beforeAutospacing="1" w:after="100" w:afterAutospacing="1" w:line="240" w:lineRule="auto"/>
        <w:jc w:val="both"/>
        <w:rPr>
          <w:rFonts w:ascii="Arial" w:eastAsia="Times New Roman" w:hAnsi="Arial" w:cs="Arial"/>
          <w:sz w:val="24"/>
          <w:szCs w:val="24"/>
          <w:lang w:eastAsia="pl-PL"/>
        </w:rPr>
      </w:pPr>
      <w:r w:rsidRPr="002E6C9D">
        <w:rPr>
          <w:rFonts w:ascii="Arial" w:eastAsia="Times New Roman" w:hAnsi="Arial" w:cs="Arial"/>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A50D91" w14:textId="77777777" w:rsidR="002E6C9D" w:rsidRPr="002E6C9D" w:rsidRDefault="002E6C9D" w:rsidP="00211877">
      <w:pPr>
        <w:numPr>
          <w:ilvl w:val="0"/>
          <w:numId w:val="70"/>
        </w:numPr>
        <w:spacing w:before="100" w:beforeAutospacing="1" w:after="100" w:afterAutospacing="1" w:line="240" w:lineRule="auto"/>
        <w:jc w:val="both"/>
        <w:rPr>
          <w:rFonts w:ascii="Arial" w:eastAsia="Times New Roman" w:hAnsi="Arial" w:cs="Arial"/>
          <w:sz w:val="24"/>
          <w:szCs w:val="24"/>
          <w:lang w:eastAsia="pl-PL"/>
        </w:rPr>
      </w:pPr>
      <w:r w:rsidRPr="002E6C9D">
        <w:rPr>
          <w:rFonts w:ascii="Arial" w:eastAsia="Times New Roman" w:hAnsi="Arial" w:cs="Arial"/>
          <w:sz w:val="24"/>
          <w:szCs w:val="24"/>
          <w:lang w:eastAsia="pl-PL"/>
        </w:rPr>
        <w:t xml:space="preserve">wykonawcę oraz uczestnika konkursu, którego beneficjentem rzeczywistym </w:t>
      </w:r>
      <w:r w:rsidRPr="002E6C9D">
        <w:rPr>
          <w:rFonts w:ascii="Arial" w:eastAsia="Times New Roman" w:hAnsi="Arial" w:cs="Arial"/>
          <w:sz w:val="24"/>
          <w:szCs w:val="24"/>
          <w:lang w:eastAsia="pl-PL"/>
        </w:rPr>
        <w:br/>
        <w:t>w rozumieniu ustawy z dnia 1 marca 2018 r.</w:t>
      </w:r>
      <w:r w:rsidRPr="002E6C9D">
        <w:rPr>
          <w:rFonts w:ascii="Arial" w:eastAsia="Times New Roman" w:hAnsi="Arial" w:cs="Arial"/>
          <w:sz w:val="24"/>
          <w:szCs w:val="24"/>
          <w:lang w:eastAsia="pl-PL"/>
        </w:rPr>
        <w:tab/>
        <w:t xml:space="preserve"> o przeciwdziałaniu praniu pieniędzy oraz finansowaniu terroryzmu (Dz. U. z 2022 r. poz. 593 i 655) jest osoba wymieniona w wykazach określonych w rozporządzeniu 765/2006 </w:t>
      </w:r>
      <w:r w:rsidRPr="002E6C9D">
        <w:rPr>
          <w:rFonts w:ascii="Arial" w:eastAsia="Times New Roman" w:hAnsi="Arial" w:cs="Arial"/>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Pr="002E6C9D">
        <w:rPr>
          <w:rFonts w:ascii="Arial" w:eastAsia="Times New Roman" w:hAnsi="Arial" w:cs="Arial"/>
          <w:sz w:val="24"/>
          <w:szCs w:val="24"/>
          <w:lang w:eastAsia="pl-PL"/>
        </w:rPr>
        <w:br/>
        <w:t>o zastosowaniu środka, o którym mowa w art. 1 pkt 3 ustawy;</w:t>
      </w:r>
    </w:p>
    <w:p w14:paraId="4006608C" w14:textId="77777777" w:rsidR="002E6C9D" w:rsidRPr="002E6C9D" w:rsidRDefault="002E6C9D" w:rsidP="00211877">
      <w:pPr>
        <w:numPr>
          <w:ilvl w:val="0"/>
          <w:numId w:val="70"/>
        </w:numPr>
        <w:spacing w:before="100" w:beforeAutospacing="1" w:after="100" w:afterAutospacing="1" w:line="240" w:lineRule="auto"/>
        <w:jc w:val="both"/>
        <w:rPr>
          <w:rFonts w:ascii="Arial" w:eastAsia="Times New Roman" w:hAnsi="Arial" w:cs="Arial"/>
          <w:sz w:val="24"/>
          <w:szCs w:val="24"/>
          <w:lang w:eastAsia="pl-PL"/>
        </w:rPr>
      </w:pPr>
      <w:r w:rsidRPr="002E6C9D">
        <w:rPr>
          <w:rFonts w:ascii="Arial" w:eastAsia="Times New Roman" w:hAnsi="Arial" w:cs="Arial"/>
          <w:sz w:val="24"/>
          <w:szCs w:val="24"/>
          <w:lang w:eastAsia="pl-PL"/>
        </w:rPr>
        <w:t xml:space="preserve">wykonawcę oraz uczestnika konkursu, którego jednostką dominującą </w:t>
      </w:r>
      <w:r w:rsidRPr="002E6C9D">
        <w:rPr>
          <w:rFonts w:ascii="Arial" w:eastAsia="Times New Roman" w:hAnsi="Arial" w:cs="Arial"/>
          <w:sz w:val="24"/>
          <w:szCs w:val="24"/>
          <w:lang w:eastAsia="pl-PL"/>
        </w:rPr>
        <w:br/>
        <w:t>w rozumieniu art. 3 ust. 1 pkt 37 ustawy z dnia 29 września 1994 r.</w:t>
      </w:r>
      <w:r w:rsidRPr="002E6C9D">
        <w:rPr>
          <w:rFonts w:ascii="Arial" w:eastAsia="Times New Roman" w:hAnsi="Arial" w:cs="Arial"/>
          <w:sz w:val="24"/>
          <w:szCs w:val="24"/>
          <w:lang w:eastAsia="pl-PL"/>
        </w:rPr>
        <w:br/>
        <w:t xml:space="preserve"> o rachunkowości (Dz. U. z 2021 r. poz. 217, 2105 i 2106), jest podmiot wymieniony w wykazach określonych w rozporządzeniu 765/2006 </w:t>
      </w:r>
      <w:r w:rsidRPr="002E6C9D">
        <w:rPr>
          <w:rFonts w:ascii="Arial" w:eastAsia="Times New Roman" w:hAnsi="Arial" w:cs="Arial"/>
          <w:sz w:val="24"/>
          <w:szCs w:val="24"/>
          <w:lang w:eastAsia="pl-PL"/>
        </w:rPr>
        <w:br/>
        <w:t xml:space="preserve">i rozporządzeniu 269/2014 albo wpisany na listę lub będący taką jednostką dominującą od dnia 24 lutego 2022 r., o ile został wpisany na listę na podstawie decyzji w sprawie wpisu na listę rozstrzygającej o zastosowaniu środka, </w:t>
      </w:r>
      <w:r w:rsidRPr="002E6C9D">
        <w:rPr>
          <w:rFonts w:ascii="Arial" w:eastAsia="Times New Roman" w:hAnsi="Arial" w:cs="Arial"/>
          <w:sz w:val="24"/>
          <w:szCs w:val="24"/>
          <w:lang w:eastAsia="pl-PL"/>
        </w:rPr>
        <w:br/>
        <w:t>o którym mowa w art. 1 pkt 3 ustawy.</w:t>
      </w:r>
    </w:p>
    <w:p w14:paraId="4FB2B1DA" w14:textId="77777777" w:rsidR="002E6C9D" w:rsidRPr="002E6C9D" w:rsidRDefault="002E6C9D" w:rsidP="002E6C9D">
      <w:pPr>
        <w:spacing w:before="100" w:beforeAutospacing="1" w:after="100" w:afterAutospacing="1" w:line="240" w:lineRule="auto"/>
        <w:jc w:val="both"/>
        <w:rPr>
          <w:rFonts w:ascii="Arial" w:eastAsia="Times New Roman" w:hAnsi="Arial" w:cs="Arial"/>
          <w:sz w:val="24"/>
          <w:szCs w:val="24"/>
          <w:lang w:eastAsia="pl-PL"/>
        </w:rPr>
      </w:pPr>
      <w:r w:rsidRPr="002E6C9D">
        <w:rPr>
          <w:rFonts w:ascii="Arial" w:eastAsia="Times New Roman" w:hAnsi="Arial" w:cs="Arial"/>
          <w:sz w:val="24"/>
          <w:szCs w:val="24"/>
          <w:lang w:eastAsia="pl-PL"/>
        </w:rPr>
        <w:t xml:space="preserve">Powyższe wykluczenie następować będzie na okres trwania ww. okoliczności. </w:t>
      </w:r>
      <w:r w:rsidRPr="002E6C9D">
        <w:rPr>
          <w:rFonts w:ascii="Arial" w:eastAsia="Times New Roman" w:hAnsi="Arial" w:cs="Arial"/>
          <w:sz w:val="24"/>
          <w:szCs w:val="24"/>
          <w:lang w:eastAsia="pl-PL"/>
        </w:rPr>
        <w:br/>
        <w:t xml:space="preserve">W przypadku wykonawcy lub uczestnika konkursu wykluczonego na podstawie art. 7 </w:t>
      </w:r>
      <w:r w:rsidRPr="002E6C9D">
        <w:rPr>
          <w:rFonts w:ascii="Arial" w:eastAsia="Times New Roman" w:hAnsi="Arial" w:cs="Arial"/>
          <w:sz w:val="24"/>
          <w:szCs w:val="24"/>
          <w:lang w:eastAsia="pl-PL"/>
        </w:rPr>
        <w:lastRenderedPageBreak/>
        <w:t xml:space="preserve">ust. 1 ustawy, zamawiający odrzuca wniosek o dopuszczenie do udziału </w:t>
      </w:r>
      <w:r w:rsidRPr="002E6C9D">
        <w:rPr>
          <w:rFonts w:ascii="Arial" w:eastAsia="Times New Roman" w:hAnsi="Arial" w:cs="Arial"/>
          <w:sz w:val="24"/>
          <w:szCs w:val="24"/>
          <w:lang w:eastAsia="pl-PL"/>
        </w:rPr>
        <w:b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w:t>
      </w:r>
      <w:r w:rsidRPr="002E6C9D">
        <w:rPr>
          <w:rFonts w:ascii="Arial" w:eastAsia="Times New Roman" w:hAnsi="Arial" w:cs="Arial"/>
          <w:sz w:val="24"/>
          <w:szCs w:val="24"/>
          <w:lang w:eastAsia="pl-PL"/>
        </w:rPr>
        <w:tab/>
        <w:t xml:space="preserve"> z takim wykonawcą negocjacji lub dialogu, odrzuca wniosek o dopuszczenie</w:t>
      </w:r>
      <w:r w:rsidRPr="002E6C9D">
        <w:rPr>
          <w:rFonts w:ascii="Arial" w:eastAsia="Times New Roman" w:hAnsi="Arial" w:cs="Arial"/>
          <w:sz w:val="24"/>
          <w:szCs w:val="24"/>
          <w:lang w:eastAsia="pl-PL"/>
        </w:rPr>
        <w:tab/>
        <w:t xml:space="preserve"> do udziału w konkursie, nie zaprasza do złożenia pracy konkursowej lub nie przeprowadza oceny pracy konkursowej, odpowiednio do trybu stosowanego do udzielenia zamówienia publicznego oraz etapu prowadzonego postępowania</w:t>
      </w:r>
      <w:r w:rsidRPr="002E6C9D">
        <w:rPr>
          <w:rFonts w:ascii="Arial" w:eastAsia="Times New Roman" w:hAnsi="Arial" w:cs="Arial"/>
          <w:sz w:val="24"/>
          <w:szCs w:val="24"/>
          <w:lang w:eastAsia="pl-PL"/>
        </w:rPr>
        <w:tab/>
        <w:t xml:space="preserve"> o udzielenie zamówienia publicznego.</w:t>
      </w:r>
    </w:p>
    <w:p w14:paraId="41E4656E" w14:textId="15D77E96" w:rsidR="00D00925" w:rsidRPr="002E6C9D" w:rsidRDefault="002E6C9D" w:rsidP="002E6C9D">
      <w:pPr>
        <w:spacing w:before="100" w:beforeAutospacing="1" w:after="100" w:afterAutospacing="1" w:line="240" w:lineRule="auto"/>
        <w:jc w:val="both"/>
        <w:rPr>
          <w:rFonts w:ascii="Arial" w:eastAsia="Times New Roman" w:hAnsi="Arial" w:cs="Arial"/>
          <w:sz w:val="24"/>
          <w:szCs w:val="24"/>
          <w:lang w:eastAsia="pl-PL"/>
        </w:rPr>
      </w:pPr>
      <w:r w:rsidRPr="002E6C9D">
        <w:rPr>
          <w:rFonts w:ascii="Arial" w:eastAsia="Times New Roman" w:hAnsi="Arial" w:cs="Arial"/>
          <w:sz w:val="24"/>
          <w:szCs w:val="24"/>
          <w:lang w:eastAsia="pl-PL"/>
        </w:rPr>
        <w:t>Kontrola udzielania zamówień publicznych w zakresie zgodności z art. 7 ust. 1 ustawy będzie wykonywana zgodnie z art. 596 ustawy Pzp.</w:t>
      </w:r>
    </w:p>
    <w:tbl>
      <w:tblPr>
        <w:tblStyle w:val="Tabela-Siatka"/>
        <w:tblW w:w="0" w:type="auto"/>
        <w:tblInd w:w="-5" w:type="dxa"/>
        <w:tblLook w:val="04A0" w:firstRow="1" w:lastRow="0" w:firstColumn="1" w:lastColumn="0" w:noHBand="0" w:noVBand="1"/>
      </w:tblPr>
      <w:tblGrid>
        <w:gridCol w:w="9065"/>
      </w:tblGrid>
      <w:tr w:rsidR="00FC6D77" w:rsidRPr="00D47145" w14:paraId="5B92EBEC" w14:textId="77777777" w:rsidTr="00C770AD">
        <w:tc>
          <w:tcPr>
            <w:tcW w:w="9065" w:type="dxa"/>
            <w:shd w:val="clear" w:color="auto" w:fill="FBE4D5" w:themeFill="accent2" w:themeFillTint="33"/>
          </w:tcPr>
          <w:p w14:paraId="09C05837" w14:textId="77777777" w:rsidR="00C770AD" w:rsidRPr="00D47145"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D47145">
              <w:rPr>
                <w:rFonts w:ascii="Arial" w:eastAsia="Times New Roman" w:hAnsi="Arial" w:cs="Arial"/>
                <w:b/>
                <w:sz w:val="24"/>
                <w:szCs w:val="24"/>
                <w:u w:val="single"/>
                <w:lang w:eastAsia="pl-PL"/>
              </w:rPr>
              <w:t>Rozdział XIX.</w:t>
            </w:r>
          </w:p>
          <w:p w14:paraId="69256B51" w14:textId="14376B70" w:rsidR="00FC6D77" w:rsidRPr="00D47145" w:rsidRDefault="00FC6D77" w:rsidP="00C770AD">
            <w:pPr>
              <w:spacing w:before="120" w:after="120" w:line="20" w:lineRule="atLeast"/>
              <w:ind w:left="37" w:right="-2"/>
              <w:jc w:val="center"/>
              <w:rPr>
                <w:rFonts w:ascii="Arial" w:eastAsia="Times New Roman" w:hAnsi="Arial" w:cs="Arial"/>
                <w:b/>
                <w:sz w:val="24"/>
                <w:szCs w:val="24"/>
                <w:lang w:eastAsia="pl-PL"/>
              </w:rPr>
            </w:pPr>
            <w:r w:rsidRPr="00D47145">
              <w:rPr>
                <w:rFonts w:ascii="Arial" w:eastAsia="Times New Roman" w:hAnsi="Arial" w:cs="Arial"/>
                <w:b/>
                <w:sz w:val="24"/>
                <w:szCs w:val="24"/>
                <w:lang w:eastAsia="pl-PL"/>
              </w:rPr>
              <w:t>Podstawy wykluczenia, o których mowa w art. 109</w:t>
            </w:r>
            <w:r w:rsidR="00370050" w:rsidRPr="00D47145">
              <w:rPr>
                <w:rFonts w:ascii="Arial" w:eastAsia="Times New Roman" w:hAnsi="Arial" w:cs="Arial"/>
                <w:b/>
                <w:sz w:val="24"/>
                <w:szCs w:val="24"/>
                <w:lang w:eastAsia="pl-PL"/>
              </w:rPr>
              <w:t xml:space="preserve"> ust. 1</w:t>
            </w:r>
          </w:p>
        </w:tc>
      </w:tr>
    </w:tbl>
    <w:p w14:paraId="1E56C223" w14:textId="7D2C6B5C" w:rsidR="005541A9" w:rsidRPr="00D47145" w:rsidRDefault="00370050" w:rsidP="00CE6024">
      <w:pPr>
        <w:spacing w:before="120" w:after="120" w:line="20" w:lineRule="atLeast"/>
        <w:ind w:left="567" w:right="-2" w:hanging="582"/>
        <w:jc w:val="both"/>
        <w:rPr>
          <w:rFonts w:ascii="Arial" w:eastAsia="Times New Roman" w:hAnsi="Arial" w:cs="Arial"/>
          <w:sz w:val="24"/>
          <w:szCs w:val="24"/>
          <w:lang w:eastAsia="pl-PL"/>
        </w:rPr>
      </w:pPr>
      <w:r w:rsidRPr="00D47145">
        <w:rPr>
          <w:rFonts w:ascii="Arial" w:eastAsia="Times New Roman" w:hAnsi="Arial" w:cs="Arial"/>
          <w:sz w:val="24"/>
          <w:szCs w:val="24"/>
          <w:lang w:eastAsia="pl-PL"/>
        </w:rPr>
        <w:t>Zamawiający przewiduje podstaw</w:t>
      </w:r>
      <w:r w:rsidR="0025399A" w:rsidRPr="00D47145">
        <w:rPr>
          <w:rFonts w:ascii="Arial" w:eastAsia="Times New Roman" w:hAnsi="Arial" w:cs="Arial"/>
          <w:sz w:val="24"/>
          <w:szCs w:val="24"/>
          <w:lang w:eastAsia="pl-PL"/>
        </w:rPr>
        <w:t>y</w:t>
      </w:r>
      <w:r w:rsidRPr="00D47145">
        <w:rPr>
          <w:rFonts w:ascii="Arial" w:eastAsia="Times New Roman" w:hAnsi="Arial" w:cs="Arial"/>
          <w:sz w:val="24"/>
          <w:szCs w:val="24"/>
          <w:lang w:eastAsia="pl-PL"/>
        </w:rPr>
        <w:t xml:space="preserve"> wykluczenia, o</w:t>
      </w:r>
      <w:r w:rsidR="00E9346C">
        <w:rPr>
          <w:rFonts w:ascii="Arial" w:eastAsia="Times New Roman" w:hAnsi="Arial" w:cs="Arial"/>
          <w:sz w:val="24"/>
          <w:szCs w:val="24"/>
          <w:lang w:eastAsia="pl-PL"/>
        </w:rPr>
        <w:t xml:space="preserve"> których mowa w art. 109 ust. 1 </w:t>
      </w:r>
      <w:r w:rsidR="00B020FE">
        <w:rPr>
          <w:rFonts w:ascii="Arial" w:eastAsia="Times New Roman" w:hAnsi="Arial" w:cs="Arial"/>
          <w:sz w:val="24"/>
          <w:szCs w:val="24"/>
          <w:lang w:eastAsia="pl-PL"/>
        </w:rPr>
        <w:br/>
      </w:r>
      <w:r w:rsidR="00E9346C">
        <w:rPr>
          <w:rFonts w:ascii="Arial" w:eastAsia="Times New Roman" w:hAnsi="Arial" w:cs="Arial"/>
          <w:sz w:val="24"/>
          <w:szCs w:val="24"/>
          <w:lang w:eastAsia="pl-PL"/>
        </w:rPr>
        <w:t>pkt 4</w:t>
      </w:r>
      <w:r w:rsidR="00B020FE">
        <w:rPr>
          <w:rFonts w:ascii="Arial" w:eastAsia="Times New Roman" w:hAnsi="Arial" w:cs="Arial"/>
          <w:sz w:val="24"/>
          <w:szCs w:val="24"/>
          <w:lang w:eastAsia="pl-PL"/>
        </w:rPr>
        <w:t>.</w:t>
      </w:r>
    </w:p>
    <w:tbl>
      <w:tblPr>
        <w:tblStyle w:val="Tabela-Siatka"/>
        <w:tblW w:w="9072" w:type="dxa"/>
        <w:tblInd w:w="-5" w:type="dxa"/>
        <w:tblLook w:val="04A0" w:firstRow="1" w:lastRow="0" w:firstColumn="1" w:lastColumn="0" w:noHBand="0" w:noVBand="1"/>
      </w:tblPr>
      <w:tblGrid>
        <w:gridCol w:w="9072"/>
      </w:tblGrid>
      <w:tr w:rsidR="00072C4E" w:rsidRPr="002242C0" w14:paraId="5FE65291" w14:textId="77777777" w:rsidTr="00C770AD">
        <w:tc>
          <w:tcPr>
            <w:tcW w:w="9072" w:type="dxa"/>
            <w:shd w:val="clear" w:color="auto" w:fill="FBE4D5" w:themeFill="accent2" w:themeFillTint="33"/>
          </w:tcPr>
          <w:p w14:paraId="798C4263" w14:textId="5CAD85DE" w:rsidR="00C770AD" w:rsidRPr="00C770AD" w:rsidRDefault="00C770AD" w:rsidP="00C770AD">
            <w:pPr>
              <w:shd w:val="clear" w:color="auto" w:fill="FBE4D5" w:themeFill="accent2" w:themeFillTint="33"/>
              <w:spacing w:before="120" w:after="120" w:line="20" w:lineRule="atLeast"/>
              <w:ind w:right="-2"/>
              <w:jc w:val="center"/>
              <w:rPr>
                <w:rFonts w:ascii="Arial" w:eastAsia="Times New Roman" w:hAnsi="Arial" w:cs="Arial"/>
                <w:b/>
                <w:color w:val="000000"/>
                <w:sz w:val="24"/>
                <w:szCs w:val="24"/>
                <w:u w:val="single"/>
                <w:lang w:eastAsia="pl-PL"/>
              </w:rPr>
            </w:pPr>
            <w:r w:rsidRPr="00C85B2F">
              <w:rPr>
                <w:rFonts w:ascii="Arial" w:eastAsia="Times New Roman" w:hAnsi="Arial" w:cs="Arial"/>
                <w:b/>
                <w:color w:val="000000"/>
                <w:sz w:val="24"/>
                <w:szCs w:val="24"/>
                <w:u w:val="single"/>
                <w:lang w:eastAsia="pl-PL"/>
              </w:rPr>
              <w:t>Rozdział XX</w:t>
            </w:r>
            <w:r w:rsidR="00072C4E" w:rsidRPr="00C85B2F">
              <w:rPr>
                <w:rFonts w:ascii="Arial" w:eastAsia="Times New Roman" w:hAnsi="Arial" w:cs="Arial"/>
                <w:b/>
                <w:color w:val="000000"/>
                <w:sz w:val="24"/>
                <w:szCs w:val="24"/>
                <w:u w:val="single"/>
                <w:lang w:eastAsia="pl-PL"/>
              </w:rPr>
              <w:t>.</w:t>
            </w:r>
          </w:p>
          <w:p w14:paraId="2F40B180" w14:textId="6A8E8B8B" w:rsidR="00072C4E" w:rsidRPr="002242C0" w:rsidRDefault="00072C4E" w:rsidP="00C770AD">
            <w:pPr>
              <w:spacing w:before="120" w:after="120" w:line="20" w:lineRule="atLeast"/>
              <w:ind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Sposób obliczenia ceny</w:t>
            </w:r>
          </w:p>
        </w:tc>
      </w:tr>
    </w:tbl>
    <w:p w14:paraId="7EBA6CDE" w14:textId="0F2330D2" w:rsidR="00736EC9" w:rsidRPr="00736EC9" w:rsidRDefault="003C32D8" w:rsidP="00736EC9">
      <w:pPr>
        <w:numPr>
          <w:ilvl w:val="0"/>
          <w:numId w:val="15"/>
        </w:numPr>
        <w:spacing w:before="120" w:after="120" w:line="20" w:lineRule="atLeast"/>
        <w:ind w:left="426" w:hanging="426"/>
        <w:jc w:val="both"/>
        <w:rPr>
          <w:rFonts w:ascii="Arial" w:eastAsia="Times New Roman" w:hAnsi="Arial" w:cs="Arial"/>
          <w:sz w:val="24"/>
          <w:szCs w:val="24"/>
          <w:lang w:eastAsia="pl-PL"/>
        </w:rPr>
      </w:pPr>
      <w:r w:rsidRPr="00736EC9">
        <w:rPr>
          <w:rFonts w:ascii="Arial" w:eastAsia="ArialMT" w:hAnsi="Arial" w:cs="Arial"/>
          <w:sz w:val="24"/>
          <w:szCs w:val="24"/>
          <w:lang w:eastAsia="pl-PL"/>
        </w:rPr>
        <w:t>W</w:t>
      </w:r>
      <w:r w:rsidR="008739ED" w:rsidRPr="00736EC9">
        <w:rPr>
          <w:rFonts w:ascii="Arial" w:eastAsia="ArialMT" w:hAnsi="Arial" w:cs="Arial"/>
          <w:sz w:val="24"/>
          <w:szCs w:val="24"/>
          <w:lang w:eastAsia="pl-PL"/>
        </w:rPr>
        <w:t>yko</w:t>
      </w:r>
      <w:r w:rsidR="00540C27" w:rsidRPr="00736EC9">
        <w:rPr>
          <w:rFonts w:ascii="Arial" w:eastAsia="ArialMT" w:hAnsi="Arial" w:cs="Arial"/>
          <w:sz w:val="24"/>
          <w:szCs w:val="24"/>
          <w:lang w:eastAsia="pl-PL"/>
        </w:rPr>
        <w:t>nawca w oparciu o załącznik nr 1</w:t>
      </w:r>
      <w:r w:rsidR="00736EC9" w:rsidRPr="00736EC9">
        <w:rPr>
          <w:rFonts w:ascii="Arial" w:eastAsia="ArialMT" w:hAnsi="Arial" w:cs="Arial"/>
          <w:sz w:val="24"/>
          <w:szCs w:val="24"/>
          <w:lang w:eastAsia="pl-PL"/>
        </w:rPr>
        <w:t>,2</w:t>
      </w:r>
      <w:r w:rsidR="00540C27" w:rsidRPr="00736EC9">
        <w:rPr>
          <w:rFonts w:ascii="Arial" w:eastAsia="ArialMT" w:hAnsi="Arial" w:cs="Arial"/>
          <w:sz w:val="24"/>
          <w:szCs w:val="24"/>
          <w:lang w:eastAsia="pl-PL"/>
        </w:rPr>
        <w:t xml:space="preserve"> i 6</w:t>
      </w:r>
      <w:r w:rsidR="008739ED" w:rsidRPr="00736EC9">
        <w:rPr>
          <w:rFonts w:ascii="Arial" w:eastAsia="ArialMT" w:hAnsi="Arial" w:cs="Arial"/>
          <w:sz w:val="24"/>
          <w:szCs w:val="24"/>
          <w:lang w:eastAsia="pl-PL"/>
        </w:rPr>
        <w:t xml:space="preserve"> </w:t>
      </w:r>
      <w:r w:rsidR="00487DEA" w:rsidRPr="00736EC9">
        <w:rPr>
          <w:rFonts w:ascii="Arial" w:eastAsia="ArialMT" w:hAnsi="Arial" w:cs="Arial"/>
          <w:sz w:val="24"/>
          <w:szCs w:val="24"/>
          <w:lang w:eastAsia="pl-PL"/>
        </w:rPr>
        <w:t>do S</w:t>
      </w:r>
      <w:r w:rsidRPr="00736EC9">
        <w:rPr>
          <w:rFonts w:ascii="Arial" w:eastAsia="ArialMT" w:hAnsi="Arial" w:cs="Arial"/>
          <w:sz w:val="24"/>
          <w:szCs w:val="24"/>
          <w:lang w:eastAsia="pl-PL"/>
        </w:rPr>
        <w:t>WZ, określi cenę</w:t>
      </w:r>
      <w:r w:rsidR="00736EC9" w:rsidRPr="00736EC9">
        <w:rPr>
          <w:rFonts w:ascii="Arial" w:eastAsia="ArialMT" w:hAnsi="Arial" w:cs="Arial"/>
          <w:sz w:val="24"/>
          <w:szCs w:val="24"/>
          <w:lang w:eastAsia="pl-PL"/>
        </w:rPr>
        <w:t xml:space="preserve"> przedmiotu</w:t>
      </w:r>
      <w:r w:rsidRPr="00736EC9">
        <w:rPr>
          <w:rFonts w:ascii="Arial" w:eastAsia="ArialMT" w:hAnsi="Arial" w:cs="Arial"/>
          <w:sz w:val="24"/>
          <w:szCs w:val="24"/>
          <w:lang w:eastAsia="pl-PL"/>
        </w:rPr>
        <w:t xml:space="preserve"> zamówienia</w:t>
      </w:r>
      <w:r w:rsidR="00B749F5" w:rsidRPr="00736EC9">
        <w:rPr>
          <w:rFonts w:ascii="Arial" w:eastAsia="ArialMT" w:hAnsi="Arial" w:cs="Arial"/>
          <w:sz w:val="24"/>
          <w:szCs w:val="24"/>
          <w:lang w:eastAsia="pl-PL"/>
        </w:rPr>
        <w:t xml:space="preserve"> </w:t>
      </w:r>
      <w:r w:rsidRPr="00736EC9">
        <w:rPr>
          <w:rFonts w:ascii="Arial" w:eastAsia="ArialMT" w:hAnsi="Arial" w:cs="Arial"/>
          <w:sz w:val="24"/>
          <w:szCs w:val="24"/>
          <w:lang w:eastAsia="pl-PL"/>
        </w:rPr>
        <w:t>w złotych polskich</w:t>
      </w:r>
      <w:r w:rsidRPr="00736EC9">
        <w:rPr>
          <w:rFonts w:ascii="Arial" w:eastAsia="Times New Roman" w:hAnsi="Arial" w:cs="Arial"/>
          <w:b/>
          <w:bCs/>
          <w:sz w:val="24"/>
          <w:szCs w:val="24"/>
          <w:lang w:eastAsia="pl-PL"/>
        </w:rPr>
        <w:t xml:space="preserve"> </w:t>
      </w:r>
      <w:r w:rsidRPr="00736EC9">
        <w:rPr>
          <w:rFonts w:ascii="Arial" w:eastAsia="ArialMT" w:hAnsi="Arial" w:cs="Arial"/>
          <w:sz w:val="24"/>
          <w:szCs w:val="24"/>
          <w:lang w:eastAsia="pl-PL"/>
        </w:rPr>
        <w:t xml:space="preserve">(PLN), z podaniem kwoty brutto oraz netto (cyfrowo i słownie) </w:t>
      </w:r>
      <w:r w:rsidRPr="00736EC9">
        <w:rPr>
          <w:rFonts w:ascii="Arial" w:eastAsia="ArialMT" w:hAnsi="Arial" w:cs="Arial"/>
          <w:b/>
          <w:sz w:val="24"/>
          <w:szCs w:val="24"/>
          <w:lang w:eastAsia="pl-PL"/>
        </w:rPr>
        <w:t>w załączniku</w:t>
      </w:r>
      <w:r w:rsidRPr="00736EC9">
        <w:rPr>
          <w:rFonts w:ascii="Arial" w:eastAsia="Times New Roman" w:hAnsi="Arial" w:cs="Arial"/>
          <w:b/>
          <w:bCs/>
          <w:sz w:val="24"/>
          <w:szCs w:val="24"/>
          <w:lang w:eastAsia="pl-PL"/>
        </w:rPr>
        <w:t xml:space="preserve"> </w:t>
      </w:r>
      <w:r w:rsidR="00C770AD" w:rsidRPr="00736EC9">
        <w:rPr>
          <w:rFonts w:ascii="Arial" w:eastAsia="ArialMT" w:hAnsi="Arial" w:cs="Arial"/>
          <w:b/>
          <w:sz w:val="24"/>
          <w:szCs w:val="24"/>
          <w:lang w:eastAsia="pl-PL"/>
        </w:rPr>
        <w:t>nr</w:t>
      </w:r>
      <w:r w:rsidR="008739ED" w:rsidRPr="00736EC9">
        <w:rPr>
          <w:rFonts w:ascii="Arial" w:eastAsia="ArialMT" w:hAnsi="Arial" w:cs="Arial"/>
          <w:b/>
          <w:sz w:val="24"/>
          <w:szCs w:val="24"/>
          <w:lang w:eastAsia="pl-PL"/>
        </w:rPr>
        <w:t xml:space="preserve"> 4 </w:t>
      </w:r>
      <w:r w:rsidR="003D0F11" w:rsidRPr="00736EC9">
        <w:rPr>
          <w:rFonts w:ascii="Arial" w:eastAsia="ArialMT" w:hAnsi="Arial" w:cs="Arial"/>
          <w:b/>
          <w:sz w:val="24"/>
          <w:szCs w:val="24"/>
          <w:lang w:eastAsia="pl-PL"/>
        </w:rPr>
        <w:t xml:space="preserve"> </w:t>
      </w:r>
      <w:r w:rsidR="00230186" w:rsidRPr="00736EC9">
        <w:rPr>
          <w:rFonts w:ascii="Arial" w:eastAsia="ArialMT" w:hAnsi="Arial" w:cs="Arial"/>
          <w:b/>
          <w:sz w:val="24"/>
          <w:szCs w:val="24"/>
          <w:lang w:eastAsia="pl-PL"/>
        </w:rPr>
        <w:t>(formularz ofertowy) do S</w:t>
      </w:r>
      <w:r w:rsidRPr="00736EC9">
        <w:rPr>
          <w:rFonts w:ascii="Arial" w:eastAsia="ArialMT" w:hAnsi="Arial" w:cs="Arial"/>
          <w:b/>
          <w:sz w:val="24"/>
          <w:szCs w:val="24"/>
          <w:lang w:eastAsia="pl-PL"/>
        </w:rPr>
        <w:t xml:space="preserve">WZ pkt </w:t>
      </w:r>
      <w:r w:rsidR="008739ED" w:rsidRPr="00736EC9">
        <w:rPr>
          <w:rFonts w:ascii="Arial" w:eastAsia="ArialMT" w:hAnsi="Arial" w:cs="Arial"/>
          <w:b/>
          <w:sz w:val="24"/>
          <w:szCs w:val="24"/>
          <w:lang w:eastAsia="pl-PL"/>
        </w:rPr>
        <w:t>6</w:t>
      </w:r>
      <w:r w:rsidR="00736EC9" w:rsidRPr="00736EC9">
        <w:rPr>
          <w:rFonts w:ascii="Arial" w:eastAsia="ArialMT" w:hAnsi="Arial" w:cs="Arial"/>
          <w:b/>
          <w:sz w:val="24"/>
          <w:szCs w:val="24"/>
          <w:lang w:eastAsia="pl-PL"/>
        </w:rPr>
        <w:t xml:space="preserve"> oraz w pkt 1</w:t>
      </w:r>
      <w:r w:rsidR="001418F5">
        <w:rPr>
          <w:rFonts w:ascii="Arial" w:eastAsia="ArialMT" w:hAnsi="Arial" w:cs="Arial"/>
          <w:b/>
          <w:sz w:val="24"/>
          <w:szCs w:val="24"/>
          <w:lang w:eastAsia="pl-PL"/>
        </w:rPr>
        <w:t>4</w:t>
      </w:r>
      <w:r w:rsidR="00736EC9" w:rsidRPr="00736EC9">
        <w:rPr>
          <w:rFonts w:ascii="Arial" w:eastAsia="ArialMT" w:hAnsi="Arial" w:cs="Arial"/>
          <w:b/>
          <w:sz w:val="24"/>
          <w:szCs w:val="24"/>
          <w:lang w:eastAsia="pl-PL"/>
        </w:rPr>
        <w:t xml:space="preserve"> cenę </w:t>
      </w:r>
      <w:r w:rsidR="00736EC9" w:rsidRPr="00736EC9">
        <w:rPr>
          <w:rFonts w:ascii="Arial" w:eastAsia="ArialMT" w:hAnsi="Arial" w:cs="Arial"/>
          <w:b/>
          <w:color w:val="000000"/>
          <w:sz w:val="24"/>
          <w:szCs w:val="24"/>
        </w:rPr>
        <w:t>1 roboczogodziny przy pracach naprawczych.</w:t>
      </w:r>
      <w:r w:rsidR="00736EC9" w:rsidRPr="00736EC9">
        <w:rPr>
          <w:rFonts w:ascii="Arial" w:eastAsia="ArialMT" w:hAnsi="Arial" w:cs="Arial"/>
          <w:color w:val="000000"/>
          <w:sz w:val="24"/>
          <w:szCs w:val="24"/>
        </w:rPr>
        <w:t xml:space="preserve"> </w:t>
      </w:r>
    </w:p>
    <w:p w14:paraId="50EF70AA" w14:textId="77777777" w:rsidR="00736EC9" w:rsidRPr="00736EC9" w:rsidRDefault="00736EC9" w:rsidP="00736EC9">
      <w:pPr>
        <w:numPr>
          <w:ilvl w:val="0"/>
          <w:numId w:val="15"/>
        </w:numPr>
        <w:spacing w:before="100" w:beforeAutospacing="1" w:after="100" w:afterAutospacing="1" w:line="240" w:lineRule="auto"/>
        <w:ind w:left="426" w:hanging="426"/>
        <w:jc w:val="both"/>
        <w:rPr>
          <w:rFonts w:ascii="Arial" w:eastAsia="Times New Roman" w:hAnsi="Arial" w:cs="Arial"/>
          <w:color w:val="000000"/>
          <w:sz w:val="24"/>
          <w:szCs w:val="24"/>
        </w:rPr>
      </w:pPr>
      <w:r w:rsidRPr="00736EC9">
        <w:rPr>
          <w:rFonts w:ascii="Arial" w:eastAsia="Times New Roman" w:hAnsi="Arial" w:cs="Arial"/>
          <w:b/>
          <w:color w:val="000000"/>
          <w:sz w:val="24"/>
          <w:szCs w:val="24"/>
        </w:rPr>
        <w:t>Przez stawkę roboczogodziny należy rozumieć wartość pracy jednego pracownika w czasie jednej godziny zegarowej, ujmującej między innymi: zatrudnienie pracowników na umowę o pracę; koszty ubezpieczeń społecznych pracowników; koszty szkoleń pracowników; koszt dowozu pracowników na miejsce wykonywania usługi; podatki; marżę Wykonawcy.</w:t>
      </w:r>
      <w:r w:rsidRPr="00736EC9">
        <w:rPr>
          <w:rFonts w:ascii="Arial" w:eastAsia="Times New Roman" w:hAnsi="Arial" w:cs="Arial"/>
          <w:color w:val="000000"/>
          <w:sz w:val="24"/>
          <w:szCs w:val="24"/>
        </w:rPr>
        <w:t xml:space="preserve"> Cena ta w całym okresie realizacji umowy jest stała i  nie może ulec zmianie.</w:t>
      </w:r>
    </w:p>
    <w:p w14:paraId="4AFD7FC2" w14:textId="176BB5DC" w:rsidR="003C32D8" w:rsidRDefault="003C32D8" w:rsidP="003E65BD">
      <w:pPr>
        <w:numPr>
          <w:ilvl w:val="0"/>
          <w:numId w:val="15"/>
        </w:numPr>
        <w:spacing w:before="120" w:after="120" w:line="20" w:lineRule="atLeast"/>
        <w:ind w:left="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Cena oferty będzie traktowana jako ostateczna i nie będzie podlegała żadnym negocjacjom, nie dopuszcza się wariantowości cen.</w:t>
      </w:r>
      <w:r w:rsidR="00487DEA" w:rsidRPr="00487DEA">
        <w:t xml:space="preserve"> </w:t>
      </w:r>
    </w:p>
    <w:p w14:paraId="66DF02B9" w14:textId="77777777" w:rsidR="0056568C" w:rsidRPr="00CF0052" w:rsidRDefault="0056568C" w:rsidP="0056568C">
      <w:pPr>
        <w:pStyle w:val="Akapitzlist"/>
        <w:widowControl w:val="0"/>
        <w:numPr>
          <w:ilvl w:val="0"/>
          <w:numId w:val="15"/>
        </w:numPr>
        <w:suppressAutoHyphens/>
        <w:spacing w:after="0" w:line="240" w:lineRule="auto"/>
        <w:ind w:left="360"/>
        <w:jc w:val="both"/>
        <w:rPr>
          <w:rFonts w:ascii="Arial" w:hAnsi="Arial" w:cs="Arial"/>
          <w:sz w:val="24"/>
          <w:szCs w:val="24"/>
        </w:rPr>
      </w:pPr>
      <w:r w:rsidRPr="00CF0052">
        <w:rPr>
          <w:rFonts w:ascii="Arial" w:hAnsi="Arial" w:cs="Arial"/>
          <w:sz w:val="24"/>
          <w:szCs w:val="24"/>
        </w:rPr>
        <w:t xml:space="preserve">Przez cenę oferty brutto za wykonanie zamówienia należy rozumieć cenę </w:t>
      </w:r>
      <w:r w:rsidRPr="00CF0052">
        <w:rPr>
          <w:rFonts w:ascii="Arial" w:hAnsi="Arial" w:cs="Arial"/>
          <w:sz w:val="24"/>
          <w:szCs w:val="24"/>
        </w:rPr>
        <w:br/>
        <w:t xml:space="preserve">w rozumieniu art. 3 ust. 1 pkt 1 i ust. 2 ustawy z dnia 9 maja 2014 r. </w:t>
      </w:r>
      <w:r w:rsidRPr="00CF0052">
        <w:rPr>
          <w:rFonts w:ascii="Arial" w:hAnsi="Arial" w:cs="Arial"/>
          <w:sz w:val="24"/>
          <w:szCs w:val="24"/>
        </w:rPr>
        <w:br/>
        <w:t>o informowaniu o cenach towarów i usług (Dz. U. z 2019 r., poz. 178).</w:t>
      </w:r>
    </w:p>
    <w:p w14:paraId="14785FEE" w14:textId="7785D46A" w:rsidR="0056568C" w:rsidRPr="00CF0052" w:rsidRDefault="0056568C" w:rsidP="0056568C">
      <w:pPr>
        <w:pStyle w:val="Default"/>
        <w:ind w:left="426"/>
        <w:jc w:val="both"/>
        <w:rPr>
          <w:rFonts w:ascii="Arial" w:hAnsi="Arial" w:cs="Arial"/>
          <w:color w:val="auto"/>
        </w:rPr>
      </w:pPr>
      <w:r w:rsidRPr="00CF0052">
        <w:rPr>
          <w:rFonts w:ascii="Arial" w:hAnsi="Arial" w:cs="Arial"/>
          <w:color w:val="auto"/>
        </w:rPr>
        <w:t xml:space="preserve">Wykonawca zobowiązany jest skalkulować cenę ofertową brutto za wykonanie </w:t>
      </w:r>
      <w:r w:rsidRPr="00CF0052">
        <w:rPr>
          <w:rFonts w:ascii="Arial" w:eastAsia="UniversPro-Roman" w:hAnsi="Arial" w:cs="Arial"/>
          <w:color w:val="auto"/>
        </w:rPr>
        <w:t xml:space="preserve">  zamówienia </w:t>
      </w:r>
      <w:r w:rsidRPr="00CF0052">
        <w:rPr>
          <w:rFonts w:ascii="Arial" w:hAnsi="Arial" w:cs="Arial"/>
          <w:color w:val="auto"/>
        </w:rPr>
        <w:t xml:space="preserve">tak, aby obejmowała wszystkie koszty i składniki związane </w:t>
      </w:r>
      <w:r w:rsidRPr="00CF0052">
        <w:rPr>
          <w:rFonts w:ascii="Arial" w:hAnsi="Arial" w:cs="Arial"/>
          <w:color w:val="auto"/>
        </w:rPr>
        <w:br/>
        <w:t>z wykonaniem przedmiotu zamówienia tj. wszystkie koszty związane z wykonaniem zamówienia, w tym koszty transportu</w:t>
      </w:r>
      <w:r>
        <w:rPr>
          <w:rFonts w:ascii="Arial" w:hAnsi="Arial" w:cs="Arial"/>
          <w:color w:val="auto"/>
        </w:rPr>
        <w:t>,</w:t>
      </w:r>
      <w:r w:rsidRPr="00CF0052">
        <w:rPr>
          <w:rFonts w:ascii="Arial" w:hAnsi="Arial" w:cs="Arial"/>
          <w:color w:val="auto"/>
        </w:rPr>
        <w:t xml:space="preserve"> podatki (Vat, obliczony zgodnie z zasadami ustawy o podatku od towarów i usług z dnia 11.03.2004r. (Dz.U. z 2020 poz.106) i inne opłaty, koszty prowadzenia działalności w tym: płace, koszty komunalne, ubezpieczenie działalności gospodarczej i inne oraz warunki stawiane przez Zamawiającego.</w:t>
      </w:r>
    </w:p>
    <w:p w14:paraId="1FAF3161" w14:textId="24A894F3" w:rsidR="0056568C" w:rsidRPr="0016581B" w:rsidRDefault="0056568C" w:rsidP="0056568C">
      <w:pPr>
        <w:widowControl w:val="0"/>
        <w:numPr>
          <w:ilvl w:val="0"/>
          <w:numId w:val="15"/>
        </w:numPr>
        <w:tabs>
          <w:tab w:val="left" w:pos="357"/>
        </w:tabs>
        <w:suppressAutoHyphens/>
        <w:spacing w:before="120" w:after="0" w:line="240" w:lineRule="auto"/>
        <w:ind w:left="360"/>
        <w:jc w:val="both"/>
        <w:rPr>
          <w:rFonts w:ascii="Arial" w:hAnsi="Arial" w:cs="Arial"/>
          <w:sz w:val="24"/>
          <w:szCs w:val="24"/>
        </w:rPr>
      </w:pPr>
      <w:r>
        <w:rPr>
          <w:rFonts w:ascii="Arial" w:hAnsi="Arial" w:cs="Arial"/>
          <w:sz w:val="24"/>
          <w:szCs w:val="24"/>
        </w:rPr>
        <w:t>Wykonawca do formularza ofertowego</w:t>
      </w:r>
      <w:r w:rsidRPr="0016581B">
        <w:rPr>
          <w:rFonts w:ascii="Arial" w:hAnsi="Arial" w:cs="Arial"/>
          <w:sz w:val="24"/>
          <w:szCs w:val="24"/>
        </w:rPr>
        <w:t xml:space="preserve"> </w:t>
      </w:r>
      <w:r>
        <w:rPr>
          <w:rFonts w:ascii="Arial" w:hAnsi="Arial" w:cs="Arial"/>
          <w:sz w:val="24"/>
          <w:szCs w:val="24"/>
        </w:rPr>
        <w:t xml:space="preserve">(załącznik nr 4 do SWZ) </w:t>
      </w:r>
      <w:r w:rsidRPr="0016581B">
        <w:rPr>
          <w:rFonts w:ascii="Arial" w:hAnsi="Arial" w:cs="Arial"/>
          <w:sz w:val="24"/>
          <w:szCs w:val="24"/>
        </w:rPr>
        <w:t xml:space="preserve">wpisuje wartość oferty, czyli kwotę </w:t>
      </w:r>
      <w:r>
        <w:rPr>
          <w:rFonts w:ascii="Arial" w:eastAsia="UniversPro-Roman" w:hAnsi="Arial" w:cs="Arial"/>
          <w:sz w:val="24"/>
          <w:szCs w:val="24"/>
        </w:rPr>
        <w:t xml:space="preserve">wynikającą </w:t>
      </w:r>
      <w:r w:rsidRPr="0016581B">
        <w:rPr>
          <w:rFonts w:ascii="Arial" w:eastAsia="UniversPro-Roman" w:hAnsi="Arial" w:cs="Arial"/>
          <w:sz w:val="24"/>
          <w:szCs w:val="24"/>
        </w:rPr>
        <w:t xml:space="preserve">z podsumowania </w:t>
      </w:r>
      <w:r>
        <w:rPr>
          <w:rFonts w:ascii="Arial" w:eastAsia="UniversPro-Roman" w:hAnsi="Arial" w:cs="Arial"/>
          <w:sz w:val="24"/>
          <w:szCs w:val="24"/>
        </w:rPr>
        <w:t>formularza</w:t>
      </w:r>
      <w:r w:rsidRPr="0016581B">
        <w:rPr>
          <w:rFonts w:ascii="Arial" w:eastAsia="UniversPro-Roman" w:hAnsi="Arial" w:cs="Arial"/>
          <w:sz w:val="24"/>
          <w:szCs w:val="24"/>
        </w:rPr>
        <w:t xml:space="preserve"> cenowego (</w:t>
      </w:r>
      <w:r>
        <w:rPr>
          <w:rFonts w:ascii="Arial" w:eastAsia="UniversPro-Roman" w:hAnsi="Arial" w:cs="Arial"/>
          <w:sz w:val="24"/>
          <w:szCs w:val="24"/>
        </w:rPr>
        <w:t>załącznik</w:t>
      </w:r>
      <w:r>
        <w:rPr>
          <w:rFonts w:ascii="Arial" w:eastAsia="UniversPro-Roman" w:hAnsi="Arial" w:cs="Arial"/>
          <w:sz w:val="24"/>
          <w:szCs w:val="24"/>
        </w:rPr>
        <w:br/>
      </w:r>
      <w:r w:rsidRPr="00DB4FA7">
        <w:rPr>
          <w:rFonts w:ascii="Arial" w:eastAsia="UniversPro-Roman" w:hAnsi="Arial" w:cs="Arial"/>
          <w:sz w:val="24"/>
          <w:szCs w:val="24"/>
        </w:rPr>
        <w:lastRenderedPageBreak/>
        <w:t xml:space="preserve">nr </w:t>
      </w:r>
      <w:r>
        <w:rPr>
          <w:rFonts w:ascii="Arial" w:eastAsia="UniversPro-Roman" w:hAnsi="Arial" w:cs="Arial"/>
          <w:sz w:val="24"/>
          <w:szCs w:val="24"/>
        </w:rPr>
        <w:t>3</w:t>
      </w:r>
      <w:r w:rsidRPr="00DB4FA7">
        <w:rPr>
          <w:rFonts w:ascii="Arial" w:eastAsia="UniversPro-Roman" w:hAnsi="Arial" w:cs="Arial"/>
          <w:sz w:val="24"/>
          <w:szCs w:val="24"/>
        </w:rPr>
        <w:t xml:space="preserve"> do SWZ</w:t>
      </w:r>
      <w:r w:rsidRPr="0016581B">
        <w:rPr>
          <w:rFonts w:ascii="Arial" w:eastAsia="UniversPro-Roman" w:hAnsi="Arial" w:cs="Arial"/>
          <w:sz w:val="24"/>
          <w:szCs w:val="24"/>
        </w:rPr>
        <w:t xml:space="preserve">), </w:t>
      </w:r>
      <w:r w:rsidRPr="0016581B">
        <w:rPr>
          <w:rFonts w:ascii="Arial" w:hAnsi="Arial" w:cs="Arial"/>
          <w:sz w:val="24"/>
          <w:szCs w:val="24"/>
        </w:rPr>
        <w:t>z dokładnością do dwóch miejsc po przecinku</w:t>
      </w:r>
      <w:r w:rsidRPr="0016581B">
        <w:rPr>
          <w:sz w:val="24"/>
          <w:szCs w:val="24"/>
        </w:rPr>
        <w:t xml:space="preserve"> </w:t>
      </w:r>
      <w:r w:rsidRPr="0016581B">
        <w:rPr>
          <w:rFonts w:ascii="Arial" w:hAnsi="Arial" w:cs="Arial"/>
          <w:sz w:val="24"/>
          <w:szCs w:val="24"/>
        </w:rPr>
        <w:t>(zasada zaokrąglenia: poniżej 5 należy końcówkę pominąć, powyżej i równe 5 należy zaokrąglić w górę).</w:t>
      </w:r>
      <w:r w:rsidRPr="0016581B">
        <w:rPr>
          <w:rFonts w:ascii="Arial" w:hAnsi="Arial" w:cs="Arial"/>
          <w:iCs/>
          <w:sz w:val="24"/>
          <w:szCs w:val="24"/>
        </w:rPr>
        <w:t xml:space="preserve"> Wartość brutto za przedmiot zamówienia wynikającą z podsumowania </w:t>
      </w:r>
      <w:r>
        <w:rPr>
          <w:rFonts w:ascii="Arial" w:hAnsi="Arial" w:cs="Arial"/>
          <w:iCs/>
          <w:sz w:val="24"/>
          <w:szCs w:val="24"/>
        </w:rPr>
        <w:t xml:space="preserve">formularza cenowego </w:t>
      </w:r>
      <w:r w:rsidR="00761AC0">
        <w:rPr>
          <w:rFonts w:ascii="Arial" w:hAnsi="Arial" w:cs="Arial"/>
          <w:iCs/>
          <w:sz w:val="24"/>
          <w:szCs w:val="24"/>
        </w:rPr>
        <w:t xml:space="preserve">Wykonawca </w:t>
      </w:r>
      <w:r>
        <w:rPr>
          <w:rFonts w:ascii="Arial" w:hAnsi="Arial" w:cs="Arial"/>
          <w:iCs/>
          <w:sz w:val="24"/>
          <w:szCs w:val="24"/>
        </w:rPr>
        <w:t>wpisuje do f</w:t>
      </w:r>
      <w:r w:rsidRPr="0016581B">
        <w:rPr>
          <w:rFonts w:ascii="Arial" w:hAnsi="Arial" w:cs="Arial"/>
          <w:iCs/>
          <w:sz w:val="24"/>
          <w:szCs w:val="24"/>
        </w:rPr>
        <w:t xml:space="preserve">ormularza </w:t>
      </w:r>
      <w:r>
        <w:rPr>
          <w:rFonts w:ascii="Arial" w:hAnsi="Arial" w:cs="Arial"/>
          <w:iCs/>
          <w:sz w:val="24"/>
          <w:szCs w:val="24"/>
        </w:rPr>
        <w:t>ofertowego w pkt 6.</w:t>
      </w:r>
    </w:p>
    <w:p w14:paraId="1F062358" w14:textId="17EE7984" w:rsidR="0056568C" w:rsidRPr="00747299" w:rsidRDefault="0056568C" w:rsidP="00D268B7">
      <w:pPr>
        <w:spacing w:after="0"/>
        <w:ind w:left="360"/>
        <w:jc w:val="both"/>
        <w:rPr>
          <w:rFonts w:ascii="Arial" w:hAnsi="Arial" w:cs="Arial"/>
          <w:b/>
          <w:iCs/>
          <w:sz w:val="24"/>
          <w:szCs w:val="24"/>
          <w:u w:val="single"/>
        </w:rPr>
      </w:pPr>
      <w:r w:rsidRPr="00747299">
        <w:rPr>
          <w:rFonts w:ascii="Arial" w:hAnsi="Arial" w:cs="Arial"/>
          <w:b/>
          <w:iCs/>
          <w:sz w:val="24"/>
          <w:szCs w:val="24"/>
          <w:u w:val="single"/>
        </w:rPr>
        <w:t>W przypadku różnic w zapisach ceny ofertowej w formularzu cenowym</w:t>
      </w:r>
      <w:r w:rsidR="00747299">
        <w:rPr>
          <w:rFonts w:ascii="Arial" w:hAnsi="Arial" w:cs="Arial"/>
          <w:b/>
          <w:iCs/>
          <w:sz w:val="24"/>
          <w:szCs w:val="24"/>
          <w:u w:val="single"/>
        </w:rPr>
        <w:t xml:space="preserve"> </w:t>
      </w:r>
      <w:r w:rsidR="00747299" w:rsidRPr="00747299">
        <w:rPr>
          <w:rFonts w:ascii="Arial" w:hAnsi="Arial" w:cs="Arial"/>
          <w:b/>
          <w:iCs/>
          <w:sz w:val="24"/>
          <w:szCs w:val="24"/>
          <w:u w:val="single"/>
        </w:rPr>
        <w:t>(zał. nr 3 do SWZ</w:t>
      </w:r>
      <w:r w:rsidR="00747299">
        <w:rPr>
          <w:rFonts w:ascii="Arial" w:hAnsi="Arial" w:cs="Arial"/>
          <w:b/>
          <w:iCs/>
          <w:sz w:val="24"/>
          <w:szCs w:val="24"/>
          <w:u w:val="single"/>
        </w:rPr>
        <w:t>)</w:t>
      </w:r>
      <w:r w:rsidR="00747299" w:rsidRPr="00747299">
        <w:rPr>
          <w:rFonts w:ascii="Arial" w:hAnsi="Arial" w:cs="Arial"/>
          <w:b/>
          <w:iCs/>
          <w:sz w:val="24"/>
          <w:szCs w:val="24"/>
          <w:u w:val="single"/>
        </w:rPr>
        <w:t xml:space="preserve"> </w:t>
      </w:r>
      <w:r w:rsidRPr="00747299">
        <w:rPr>
          <w:rFonts w:ascii="Arial" w:hAnsi="Arial" w:cs="Arial"/>
          <w:b/>
          <w:iCs/>
          <w:sz w:val="24"/>
          <w:szCs w:val="24"/>
          <w:u w:val="single"/>
        </w:rPr>
        <w:t>i formularzu ofertowym</w:t>
      </w:r>
      <w:r w:rsidR="00747299" w:rsidRPr="00747299">
        <w:rPr>
          <w:rFonts w:ascii="Arial" w:hAnsi="Arial" w:cs="Arial"/>
          <w:b/>
          <w:iCs/>
          <w:sz w:val="24"/>
          <w:szCs w:val="24"/>
          <w:u w:val="single"/>
        </w:rPr>
        <w:t xml:space="preserve"> (</w:t>
      </w:r>
      <w:r w:rsidR="00747299" w:rsidRPr="00747299">
        <w:rPr>
          <w:rFonts w:ascii="Arial" w:eastAsia="ArialMT" w:hAnsi="Arial" w:cs="Arial"/>
          <w:b/>
          <w:sz w:val="24"/>
          <w:szCs w:val="24"/>
          <w:u w:val="single"/>
          <w:lang w:eastAsia="pl-PL"/>
        </w:rPr>
        <w:t>załączniku</w:t>
      </w:r>
      <w:r w:rsidR="00747299" w:rsidRPr="00747299">
        <w:rPr>
          <w:rFonts w:ascii="Arial" w:eastAsia="Times New Roman" w:hAnsi="Arial" w:cs="Arial"/>
          <w:b/>
          <w:bCs/>
          <w:sz w:val="24"/>
          <w:szCs w:val="24"/>
          <w:u w:val="single"/>
          <w:lang w:eastAsia="pl-PL"/>
        </w:rPr>
        <w:t xml:space="preserve"> </w:t>
      </w:r>
      <w:r w:rsidR="00747299" w:rsidRPr="00747299">
        <w:rPr>
          <w:rFonts w:ascii="Arial" w:eastAsia="ArialMT" w:hAnsi="Arial" w:cs="Arial"/>
          <w:b/>
          <w:sz w:val="24"/>
          <w:szCs w:val="24"/>
          <w:u w:val="single"/>
          <w:lang w:eastAsia="pl-PL"/>
        </w:rPr>
        <w:t>nr 4 do SWZ pkt 6)</w:t>
      </w:r>
      <w:r w:rsidRPr="00747299">
        <w:rPr>
          <w:rFonts w:ascii="Arial" w:hAnsi="Arial" w:cs="Arial"/>
          <w:b/>
          <w:iCs/>
          <w:sz w:val="24"/>
          <w:szCs w:val="24"/>
          <w:u w:val="single"/>
        </w:rPr>
        <w:t>, Zamawiający będzie brał pod uwagę cenę wynikającą z podsumowania formularza cenowego.</w:t>
      </w:r>
    </w:p>
    <w:p w14:paraId="498696EC" w14:textId="1723B7E1" w:rsidR="0056568C" w:rsidRDefault="0056568C" w:rsidP="0056568C">
      <w:pPr>
        <w:spacing w:before="120"/>
        <w:ind w:left="360"/>
        <w:jc w:val="both"/>
        <w:rPr>
          <w:rFonts w:ascii="Arial" w:hAnsi="Arial" w:cs="Arial"/>
          <w:b/>
          <w:iCs/>
          <w:sz w:val="24"/>
          <w:szCs w:val="24"/>
        </w:rPr>
      </w:pPr>
      <w:r w:rsidRPr="0016581B">
        <w:rPr>
          <w:rFonts w:ascii="Arial" w:hAnsi="Arial" w:cs="Arial"/>
          <w:b/>
          <w:iCs/>
          <w:sz w:val="24"/>
          <w:szCs w:val="24"/>
        </w:rPr>
        <w:t xml:space="preserve">Zamawiający wymaga wypełnienia i wyceny wszystkich pozycji </w:t>
      </w:r>
      <w:r>
        <w:rPr>
          <w:rFonts w:ascii="Arial" w:hAnsi="Arial" w:cs="Arial"/>
          <w:b/>
          <w:iCs/>
          <w:sz w:val="24"/>
          <w:szCs w:val="24"/>
        </w:rPr>
        <w:t>formularza</w:t>
      </w:r>
      <w:r w:rsidRPr="0016581B">
        <w:rPr>
          <w:rFonts w:ascii="Arial" w:hAnsi="Arial" w:cs="Arial"/>
          <w:b/>
          <w:iCs/>
          <w:sz w:val="24"/>
          <w:szCs w:val="24"/>
        </w:rPr>
        <w:t xml:space="preserve"> </w:t>
      </w:r>
      <w:r w:rsidRPr="00DB4FA7">
        <w:rPr>
          <w:rFonts w:ascii="Arial" w:hAnsi="Arial" w:cs="Arial"/>
          <w:b/>
          <w:iCs/>
          <w:sz w:val="24"/>
          <w:szCs w:val="24"/>
        </w:rPr>
        <w:t xml:space="preserve">cenowego (załącznik nr </w:t>
      </w:r>
      <w:r>
        <w:rPr>
          <w:rFonts w:ascii="Arial" w:hAnsi="Arial" w:cs="Arial"/>
          <w:b/>
          <w:iCs/>
          <w:sz w:val="24"/>
          <w:szCs w:val="24"/>
        </w:rPr>
        <w:t>3</w:t>
      </w:r>
      <w:r w:rsidRPr="00DB4FA7">
        <w:rPr>
          <w:rFonts w:ascii="Arial" w:hAnsi="Arial" w:cs="Arial"/>
          <w:b/>
          <w:iCs/>
          <w:sz w:val="24"/>
          <w:szCs w:val="24"/>
        </w:rPr>
        <w:t xml:space="preserve"> do SWZ) </w:t>
      </w:r>
      <w:r w:rsidRPr="0016581B">
        <w:rPr>
          <w:rFonts w:ascii="Arial" w:hAnsi="Arial" w:cs="Arial"/>
          <w:b/>
          <w:iCs/>
          <w:sz w:val="24"/>
          <w:szCs w:val="24"/>
        </w:rPr>
        <w:t>dla poszczególnych części.</w:t>
      </w:r>
    </w:p>
    <w:p w14:paraId="79F2CEFF" w14:textId="77777777" w:rsidR="00761AC0" w:rsidRPr="00761AC0" w:rsidRDefault="004D4F1C" w:rsidP="00D268B7">
      <w:pPr>
        <w:widowControl w:val="0"/>
        <w:numPr>
          <w:ilvl w:val="0"/>
          <w:numId w:val="15"/>
        </w:numPr>
        <w:tabs>
          <w:tab w:val="left" w:pos="357"/>
        </w:tabs>
        <w:suppressAutoHyphens/>
        <w:spacing w:after="0" w:line="240" w:lineRule="auto"/>
        <w:ind w:left="360"/>
        <w:jc w:val="both"/>
        <w:rPr>
          <w:rFonts w:ascii="Arial" w:hAnsi="Arial" w:cs="Arial"/>
          <w:sz w:val="24"/>
          <w:szCs w:val="24"/>
        </w:rPr>
      </w:pPr>
      <w:r w:rsidRPr="00761AC0">
        <w:rPr>
          <w:rFonts w:ascii="Arial" w:hAnsi="Arial" w:cs="Arial"/>
          <w:b/>
          <w:sz w:val="24"/>
          <w:szCs w:val="24"/>
          <w:u w:val="single"/>
        </w:rPr>
        <w:t>Cena wpisana do oferty winna być wartością dodatnią i różną od zera</w:t>
      </w:r>
      <w:r w:rsidRPr="0016581B">
        <w:rPr>
          <w:rFonts w:ascii="Arial" w:hAnsi="Arial" w:cs="Arial"/>
          <w:b/>
          <w:sz w:val="24"/>
          <w:szCs w:val="24"/>
          <w:u w:val="single"/>
        </w:rPr>
        <w:t>,</w:t>
      </w:r>
    </w:p>
    <w:p w14:paraId="0A83A747" w14:textId="6CE52D78" w:rsidR="004D4F1C" w:rsidRPr="004D4F1C" w:rsidRDefault="004D4F1C" w:rsidP="00D268B7">
      <w:pPr>
        <w:widowControl w:val="0"/>
        <w:tabs>
          <w:tab w:val="left" w:pos="357"/>
        </w:tabs>
        <w:suppressAutoHyphens/>
        <w:spacing w:after="0" w:line="240" w:lineRule="auto"/>
        <w:ind w:left="360"/>
        <w:jc w:val="both"/>
        <w:rPr>
          <w:rFonts w:ascii="Arial" w:hAnsi="Arial" w:cs="Arial"/>
          <w:sz w:val="24"/>
          <w:szCs w:val="24"/>
        </w:rPr>
      </w:pPr>
      <w:r w:rsidRPr="0016581B">
        <w:rPr>
          <w:rFonts w:ascii="Arial" w:hAnsi="Arial" w:cs="Arial"/>
          <w:b/>
          <w:sz w:val="24"/>
          <w:szCs w:val="24"/>
          <w:u w:val="single"/>
        </w:rPr>
        <w:t xml:space="preserve"> w przeciwnym przypadku oferta zostanie odrzucona jako niezgodna z SWZ.</w:t>
      </w:r>
    </w:p>
    <w:p w14:paraId="7A1B01AD" w14:textId="6EB8460C" w:rsidR="003C32D8" w:rsidRPr="002242C0" w:rsidRDefault="003C32D8" w:rsidP="003E65BD">
      <w:pPr>
        <w:numPr>
          <w:ilvl w:val="0"/>
          <w:numId w:val="15"/>
        </w:numPr>
        <w:spacing w:before="120" w:after="120" w:line="20" w:lineRule="atLeast"/>
        <w:ind w:left="426" w:hanging="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Omyłki rachunkowe w obliczeniu ceny oraz omyłki pisarskie, Zamawiający bę</w:t>
      </w:r>
      <w:r w:rsidR="00230186" w:rsidRPr="002242C0">
        <w:rPr>
          <w:rFonts w:ascii="Arial" w:eastAsia="Times New Roman" w:hAnsi="Arial" w:cs="Arial"/>
          <w:sz w:val="24"/>
          <w:szCs w:val="24"/>
          <w:lang w:eastAsia="pl-PL"/>
        </w:rPr>
        <w:t>dzie poprawiał zgodnie z art. 223</w:t>
      </w:r>
      <w:r w:rsidRPr="002242C0">
        <w:rPr>
          <w:rFonts w:ascii="Arial" w:eastAsia="Times New Roman" w:hAnsi="Arial" w:cs="Arial"/>
          <w:sz w:val="24"/>
          <w:szCs w:val="24"/>
          <w:lang w:eastAsia="pl-PL"/>
        </w:rPr>
        <w:t xml:space="preserve"> ust. 2 </w:t>
      </w:r>
      <w:r w:rsidR="002C5F12">
        <w:rPr>
          <w:rFonts w:ascii="Arial" w:eastAsia="Times New Roman" w:hAnsi="Arial" w:cs="Arial"/>
          <w:sz w:val="24"/>
          <w:szCs w:val="24"/>
          <w:lang w:eastAsia="pl-PL"/>
        </w:rPr>
        <w:t>ustawy pzp.</w:t>
      </w:r>
    </w:p>
    <w:p w14:paraId="791C3FA2" w14:textId="77777777" w:rsidR="003C32D8" w:rsidRPr="002242C0" w:rsidRDefault="003C32D8" w:rsidP="003E65BD">
      <w:pPr>
        <w:numPr>
          <w:ilvl w:val="0"/>
          <w:numId w:val="15"/>
        </w:numPr>
        <w:spacing w:before="120" w:after="120" w:line="20" w:lineRule="atLeast"/>
        <w:ind w:left="426" w:hanging="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Rozliczenia pomiędzy Zamawiającym, a Wykonawcą będą dokonywane wyłącznie w walucie PLN.</w:t>
      </w:r>
    </w:p>
    <w:p w14:paraId="4BC2185F" w14:textId="77777777" w:rsidR="003C32D8" w:rsidRPr="002242C0" w:rsidRDefault="003C32D8" w:rsidP="003E65BD">
      <w:pPr>
        <w:numPr>
          <w:ilvl w:val="0"/>
          <w:numId w:val="15"/>
        </w:numPr>
        <w:spacing w:before="120" w:after="120" w:line="20" w:lineRule="atLeast"/>
        <w:ind w:left="426" w:hanging="426"/>
        <w:jc w:val="both"/>
        <w:rPr>
          <w:rFonts w:ascii="Arial" w:eastAsia="Times New Roman" w:hAnsi="Arial" w:cs="Arial"/>
          <w:sz w:val="24"/>
          <w:szCs w:val="24"/>
          <w:u w:val="single"/>
          <w:lang w:eastAsia="pl-PL"/>
        </w:rPr>
      </w:pPr>
      <w:r w:rsidRPr="002242C0">
        <w:rPr>
          <w:rFonts w:ascii="Arial" w:eastAsia="UniversPro-Roman" w:hAnsi="Arial" w:cs="Arial"/>
          <w:sz w:val="24"/>
          <w:szCs w:val="24"/>
          <w:u w:val="single"/>
          <w:lang w:eastAsia="pl-PL"/>
        </w:rPr>
        <w:t>Cena ofertowa podana w</w:t>
      </w:r>
      <w:r w:rsidRPr="002242C0">
        <w:rPr>
          <w:rFonts w:ascii="Arial" w:eastAsia="Times New Roman" w:hAnsi="Arial" w:cs="Arial"/>
          <w:sz w:val="24"/>
          <w:szCs w:val="24"/>
          <w:u w:val="single"/>
          <w:lang w:eastAsia="pl-PL"/>
        </w:rPr>
        <w:t xml:space="preserve"> </w:t>
      </w:r>
      <w:r w:rsidRPr="002242C0">
        <w:rPr>
          <w:rFonts w:ascii="Arial" w:eastAsia="UniversPro-Roman" w:hAnsi="Arial" w:cs="Arial"/>
          <w:sz w:val="24"/>
          <w:szCs w:val="24"/>
          <w:u w:val="single"/>
          <w:lang w:eastAsia="pl-PL"/>
        </w:rPr>
        <w:t xml:space="preserve">ofercie musi być ceną brutto (razem z podatkiem VAT). </w:t>
      </w:r>
    </w:p>
    <w:p w14:paraId="6BE5136B" w14:textId="05E858F5" w:rsidR="003C32D8" w:rsidRPr="002242C0" w:rsidRDefault="003C32D8" w:rsidP="003E65BD">
      <w:pPr>
        <w:numPr>
          <w:ilvl w:val="0"/>
          <w:numId w:val="15"/>
        </w:numPr>
        <w:spacing w:before="120" w:after="120" w:line="20" w:lineRule="atLeast"/>
        <w:ind w:left="426" w:hanging="426"/>
        <w:jc w:val="both"/>
        <w:rPr>
          <w:rFonts w:ascii="Arial" w:eastAsia="ArialMT" w:hAnsi="Arial" w:cs="Arial"/>
          <w:b/>
          <w:sz w:val="24"/>
          <w:szCs w:val="24"/>
          <w:lang w:eastAsia="pl-PL"/>
        </w:rPr>
      </w:pPr>
      <w:r w:rsidRPr="002242C0">
        <w:rPr>
          <w:rFonts w:ascii="Arial" w:eastAsia="ArialMT" w:hAnsi="Arial" w:cs="Arial"/>
          <w:sz w:val="24"/>
          <w:szCs w:val="24"/>
          <w:lang w:eastAsia="pl-PL"/>
        </w:rPr>
        <w:t xml:space="preserve">Zamawiający wymaga, aby przedmiot zamówienia został zrealizowany </w:t>
      </w:r>
      <w:r w:rsidRPr="002242C0">
        <w:rPr>
          <w:rFonts w:ascii="Arial" w:eastAsia="ArialMT" w:hAnsi="Arial" w:cs="Arial"/>
          <w:sz w:val="24"/>
          <w:szCs w:val="24"/>
          <w:lang w:eastAsia="pl-PL"/>
        </w:rPr>
        <w:br/>
        <w:t>z uwzględnieniem wszy</w:t>
      </w:r>
      <w:r w:rsidR="00725D63">
        <w:rPr>
          <w:rFonts w:ascii="Arial" w:eastAsia="ArialMT" w:hAnsi="Arial" w:cs="Arial"/>
          <w:sz w:val="24"/>
          <w:szCs w:val="24"/>
          <w:lang w:eastAsia="pl-PL"/>
        </w:rPr>
        <w:t>stkich wyjaśnień, modyfikacji S</w:t>
      </w:r>
      <w:r w:rsidRPr="002242C0">
        <w:rPr>
          <w:rFonts w:ascii="Arial" w:eastAsia="ArialMT" w:hAnsi="Arial" w:cs="Arial"/>
          <w:sz w:val="24"/>
          <w:szCs w:val="24"/>
          <w:lang w:eastAsia="pl-PL"/>
        </w:rPr>
        <w:t>WZ oraz dokumentów składających się na szczegółowy opis przedmiotu zamówienia</w:t>
      </w:r>
      <w:r w:rsidR="008739ED">
        <w:rPr>
          <w:rFonts w:ascii="Arial" w:eastAsia="ArialMT" w:hAnsi="Arial" w:cs="Arial"/>
          <w:sz w:val="24"/>
          <w:szCs w:val="24"/>
          <w:lang w:eastAsia="pl-PL"/>
        </w:rPr>
        <w:t>.</w:t>
      </w:r>
    </w:p>
    <w:p w14:paraId="50215490" w14:textId="77777777" w:rsidR="00A95D7B" w:rsidRDefault="003C32D8" w:rsidP="003E65BD">
      <w:pPr>
        <w:numPr>
          <w:ilvl w:val="0"/>
          <w:numId w:val="15"/>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972B58">
        <w:rPr>
          <w:rFonts w:ascii="Arial" w:eastAsia="ArialMT" w:hAnsi="Arial" w:cs="Arial"/>
          <w:sz w:val="24"/>
          <w:szCs w:val="24"/>
          <w:lang w:eastAsia="pl-PL"/>
        </w:rPr>
        <w:t>Wykonawca powinien zwrócić się do Zamawiającego o wyjaśnienie ewentualnych</w:t>
      </w:r>
      <w:r w:rsidRPr="00972B58">
        <w:rPr>
          <w:rFonts w:ascii="Arial" w:eastAsia="Times New Roman" w:hAnsi="Arial" w:cs="Arial"/>
          <w:iCs/>
          <w:sz w:val="24"/>
          <w:szCs w:val="24"/>
          <w:lang w:eastAsia="pl-PL"/>
        </w:rPr>
        <w:t xml:space="preserve"> </w:t>
      </w:r>
      <w:r w:rsidRPr="00972B58">
        <w:rPr>
          <w:rFonts w:ascii="Arial" w:eastAsia="ArialMT" w:hAnsi="Arial" w:cs="Arial"/>
          <w:sz w:val="24"/>
          <w:szCs w:val="24"/>
          <w:lang w:eastAsia="pl-PL"/>
        </w:rPr>
        <w:t xml:space="preserve">rozbieżności w dokumentacji składającej się na szczegółowy opis przedmiotu zamówienia, </w:t>
      </w:r>
      <w:r w:rsidR="00972B58" w:rsidRPr="00972B58">
        <w:rPr>
          <w:rFonts w:ascii="Arial" w:eastAsia="ArialMT" w:hAnsi="Arial" w:cs="Arial"/>
          <w:sz w:val="24"/>
          <w:szCs w:val="24"/>
          <w:lang w:eastAsia="pl-PL"/>
        </w:rPr>
        <w:t>zgodnie z zapisami Rozdziału XVI SWZ.</w:t>
      </w:r>
    </w:p>
    <w:p w14:paraId="5B31989E" w14:textId="5B1D934E" w:rsidR="003C32D8" w:rsidRDefault="003C32D8" w:rsidP="003E65BD">
      <w:pPr>
        <w:numPr>
          <w:ilvl w:val="0"/>
          <w:numId w:val="15"/>
        </w:numPr>
        <w:spacing w:before="120" w:after="120" w:line="20" w:lineRule="atLeast"/>
        <w:ind w:left="426" w:hanging="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Ceny jednostkowe podane w </w:t>
      </w:r>
      <w:r w:rsidR="00B749F5">
        <w:rPr>
          <w:rFonts w:ascii="Arial" w:eastAsia="Times New Roman" w:hAnsi="Arial" w:cs="Arial"/>
          <w:sz w:val="24"/>
          <w:szCs w:val="24"/>
          <w:lang w:eastAsia="pl-PL"/>
        </w:rPr>
        <w:t>formularzu cenowym</w:t>
      </w:r>
      <w:r w:rsidRPr="002242C0">
        <w:rPr>
          <w:rFonts w:ascii="Arial" w:eastAsia="Times New Roman" w:hAnsi="Arial" w:cs="Arial"/>
          <w:sz w:val="24"/>
          <w:szCs w:val="24"/>
          <w:lang w:eastAsia="pl-PL"/>
        </w:rPr>
        <w:t xml:space="preserve"> nie podlegają waloryzacji </w:t>
      </w:r>
      <w:r w:rsidRPr="002242C0">
        <w:rPr>
          <w:rFonts w:ascii="Arial" w:eastAsia="Times New Roman" w:hAnsi="Arial" w:cs="Arial"/>
          <w:sz w:val="24"/>
          <w:szCs w:val="24"/>
          <w:lang w:eastAsia="pl-PL"/>
        </w:rPr>
        <w:br/>
        <w:t>do końca realizacji przedmiotu zamówienia.</w:t>
      </w:r>
    </w:p>
    <w:p w14:paraId="60D97F01" w14:textId="52ED866B" w:rsidR="00BE47CF" w:rsidRPr="001B344B" w:rsidRDefault="00972B58" w:rsidP="003E65BD">
      <w:pPr>
        <w:numPr>
          <w:ilvl w:val="0"/>
          <w:numId w:val="15"/>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1B344B">
        <w:rPr>
          <w:rFonts w:ascii="Arial" w:eastAsia="ArialMT" w:hAnsi="Arial" w:cs="Arial"/>
          <w:sz w:val="24"/>
          <w:szCs w:val="24"/>
          <w:lang w:eastAsia="pl-PL"/>
        </w:rPr>
        <w:t>Wykonawca ponosić będzie skutki wynikające z nieuwzględnienia okoliczności,</w:t>
      </w:r>
      <w:r w:rsidRPr="001B344B">
        <w:rPr>
          <w:rFonts w:ascii="Arial" w:eastAsia="Times New Roman" w:hAnsi="Arial" w:cs="Arial"/>
          <w:iCs/>
          <w:sz w:val="24"/>
          <w:szCs w:val="24"/>
          <w:lang w:eastAsia="pl-PL"/>
        </w:rPr>
        <w:t xml:space="preserve"> </w:t>
      </w:r>
      <w:r w:rsidRPr="001B344B">
        <w:rPr>
          <w:rFonts w:ascii="Arial" w:eastAsia="ArialMT" w:hAnsi="Arial" w:cs="Arial"/>
          <w:sz w:val="24"/>
          <w:szCs w:val="24"/>
          <w:lang w:eastAsia="pl-PL"/>
        </w:rPr>
        <w:t>które mogą wpłynąć na cenę zamówienia. W związku z tym od Wykonawcy</w:t>
      </w:r>
      <w:r w:rsidRPr="001B344B">
        <w:rPr>
          <w:rFonts w:ascii="Arial" w:eastAsia="Times New Roman" w:hAnsi="Arial" w:cs="Arial"/>
          <w:iCs/>
          <w:sz w:val="24"/>
          <w:szCs w:val="24"/>
          <w:lang w:eastAsia="pl-PL"/>
        </w:rPr>
        <w:t xml:space="preserve"> </w:t>
      </w:r>
      <w:r w:rsidRPr="001B344B">
        <w:rPr>
          <w:rFonts w:ascii="Arial" w:eastAsia="ArialMT" w:hAnsi="Arial" w:cs="Arial"/>
          <w:sz w:val="24"/>
          <w:szCs w:val="24"/>
          <w:lang w:eastAsia="pl-PL"/>
        </w:rPr>
        <w:t>wymagane jest bardzo szczegółowe zapoznanie się z przedmiotem zamówienia,</w:t>
      </w:r>
      <w:r w:rsidRPr="001B344B">
        <w:rPr>
          <w:rFonts w:ascii="Arial" w:eastAsia="Times New Roman" w:hAnsi="Arial" w:cs="Arial"/>
          <w:iCs/>
          <w:sz w:val="24"/>
          <w:szCs w:val="24"/>
          <w:lang w:eastAsia="pl-PL"/>
        </w:rPr>
        <w:t xml:space="preserve"> </w:t>
      </w:r>
      <w:r w:rsidRPr="001B344B">
        <w:rPr>
          <w:rFonts w:ascii="Arial" w:eastAsia="ArialMT" w:hAnsi="Arial" w:cs="Arial"/>
          <w:sz w:val="24"/>
          <w:szCs w:val="24"/>
          <w:lang w:eastAsia="pl-PL"/>
        </w:rPr>
        <w:t xml:space="preserve">które umożliwi zrealizowanie przedmiotu zamówienia zgodnie </w:t>
      </w:r>
      <w:r w:rsidRPr="001B344B">
        <w:rPr>
          <w:rFonts w:ascii="Arial" w:eastAsia="ArialMT" w:hAnsi="Arial" w:cs="Arial"/>
          <w:sz w:val="24"/>
          <w:szCs w:val="24"/>
          <w:lang w:eastAsia="pl-PL"/>
        </w:rPr>
        <w:br/>
        <w:t xml:space="preserve">z </w:t>
      </w:r>
      <w:r w:rsidR="001B344B" w:rsidRPr="001B344B">
        <w:rPr>
          <w:rFonts w:ascii="Arial" w:eastAsia="ArialMT" w:hAnsi="Arial" w:cs="Arial"/>
          <w:sz w:val="24"/>
          <w:szCs w:val="24"/>
          <w:lang w:eastAsia="pl-PL"/>
        </w:rPr>
        <w:t>warunkami i wymogami określonymi w SWZ i załącznikach</w:t>
      </w:r>
      <w:r w:rsidRPr="001B344B">
        <w:rPr>
          <w:rFonts w:ascii="Arial" w:eastAsia="ArialMT" w:hAnsi="Arial" w:cs="Arial"/>
          <w:sz w:val="24"/>
          <w:szCs w:val="24"/>
          <w:lang w:eastAsia="pl-PL"/>
        </w:rPr>
        <w:t>, a także sprawdzenie warunków</w:t>
      </w:r>
      <w:r w:rsidRPr="001B344B">
        <w:rPr>
          <w:rFonts w:ascii="Arial" w:eastAsia="Times New Roman" w:hAnsi="Arial" w:cs="Arial"/>
          <w:iCs/>
          <w:sz w:val="24"/>
          <w:szCs w:val="24"/>
          <w:lang w:eastAsia="pl-PL"/>
        </w:rPr>
        <w:t xml:space="preserve"> </w:t>
      </w:r>
      <w:r w:rsidRPr="001B344B">
        <w:rPr>
          <w:rFonts w:ascii="Arial" w:eastAsia="ArialMT" w:hAnsi="Arial" w:cs="Arial"/>
          <w:sz w:val="24"/>
          <w:szCs w:val="24"/>
          <w:lang w:eastAsia="pl-PL"/>
        </w:rPr>
        <w:t>wykonania zamówienia i skalkulowania ceny oferty z należytą starannością.</w:t>
      </w:r>
    </w:p>
    <w:p w14:paraId="1FCEAF22" w14:textId="6D9AAEBB" w:rsidR="00BE47CF" w:rsidRDefault="003C32D8" w:rsidP="003E65BD">
      <w:pPr>
        <w:numPr>
          <w:ilvl w:val="0"/>
          <w:numId w:val="15"/>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BE47CF">
        <w:rPr>
          <w:rFonts w:ascii="Arial" w:eastAsia="Times New Roman" w:hAnsi="Arial" w:cs="Arial"/>
          <w:sz w:val="24"/>
          <w:szCs w:val="24"/>
          <w:lang w:eastAsia="pl-PL"/>
        </w:rPr>
        <w:t xml:space="preserve">Wykonawca ponosi wszelkie koszty związane z wykonaniem </w:t>
      </w:r>
      <w:r w:rsidR="00972B58" w:rsidRPr="00BE47CF">
        <w:rPr>
          <w:rFonts w:ascii="Arial" w:eastAsia="Times New Roman" w:hAnsi="Arial" w:cs="Arial"/>
          <w:sz w:val="24"/>
          <w:szCs w:val="24"/>
          <w:lang w:eastAsia="pl-PL"/>
        </w:rPr>
        <w:t xml:space="preserve">obowiązków nałożonych na niego w niniejszej umowie, w przepisach prawa oraz wyłączną </w:t>
      </w:r>
      <w:r w:rsidR="00972B58" w:rsidRPr="00BE47CF">
        <w:rPr>
          <w:rFonts w:ascii="Arial" w:eastAsia="Times New Roman" w:hAnsi="Arial" w:cs="Arial"/>
          <w:sz w:val="24"/>
          <w:szCs w:val="24"/>
          <w:lang w:eastAsia="pl-PL"/>
        </w:rPr>
        <w:br/>
        <w:t xml:space="preserve">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ochrony środowiska lub przyrody </w:t>
      </w:r>
      <w:r w:rsidR="00140E9E">
        <w:rPr>
          <w:rFonts w:ascii="Arial" w:eastAsia="Times New Roman" w:hAnsi="Arial" w:cs="Arial"/>
          <w:sz w:val="24"/>
          <w:szCs w:val="24"/>
          <w:lang w:eastAsia="pl-PL"/>
        </w:rPr>
        <w:br/>
      </w:r>
      <w:r w:rsidR="00972B58" w:rsidRPr="00BE47CF">
        <w:rPr>
          <w:rFonts w:ascii="Arial" w:eastAsia="Times New Roman" w:hAnsi="Arial" w:cs="Arial"/>
          <w:sz w:val="24"/>
          <w:szCs w:val="24"/>
          <w:lang w:eastAsia="pl-PL"/>
        </w:rPr>
        <w:t>i przepisach regulujących gospodarkę odpadami.</w:t>
      </w:r>
    </w:p>
    <w:p w14:paraId="5BF07C19" w14:textId="4E5E97BA" w:rsidR="00BE47CF" w:rsidRDefault="00972B58" w:rsidP="003E65BD">
      <w:pPr>
        <w:numPr>
          <w:ilvl w:val="0"/>
          <w:numId w:val="15"/>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BE47CF">
        <w:rPr>
          <w:rFonts w:ascii="Arial" w:hAnsi="Arial" w:cs="Arial"/>
          <w:sz w:val="24"/>
          <w:szCs w:val="24"/>
        </w:rPr>
        <w:t xml:space="preserve">Jeżeli zaoferowana cena lub koszt, lub ich istotne części składowe, wydają się </w:t>
      </w:r>
      <w:r w:rsidRPr="00BE47CF">
        <w:rPr>
          <w:rFonts w:ascii="Arial" w:hAnsi="Arial" w:cs="Arial"/>
          <w:b/>
          <w:sz w:val="24"/>
          <w:szCs w:val="24"/>
        </w:rPr>
        <w:t>rażąco niskie</w:t>
      </w:r>
      <w:r w:rsidRPr="00BE47CF">
        <w:rPr>
          <w:rFonts w:ascii="Arial" w:hAnsi="Arial" w:cs="Arial"/>
          <w:sz w:val="24"/>
          <w:szCs w:val="24"/>
        </w:rPr>
        <w:t xml:space="preserve"> w stosunku do przedmiotu zamówienia lub budzą wątpliwości zamawiającego co do możliwości wykonania przedmiotu zamówienia zgodnie </w:t>
      </w:r>
      <w:r w:rsidR="00140E9E">
        <w:rPr>
          <w:rFonts w:ascii="Arial" w:hAnsi="Arial" w:cs="Arial"/>
          <w:sz w:val="24"/>
          <w:szCs w:val="24"/>
        </w:rPr>
        <w:br/>
      </w:r>
      <w:r w:rsidRPr="00BE47CF">
        <w:rPr>
          <w:rFonts w:ascii="Arial" w:hAnsi="Arial" w:cs="Arial"/>
          <w:sz w:val="24"/>
          <w:szCs w:val="24"/>
        </w:rPr>
        <w:t xml:space="preserve">z wymaganiami określonymi w dokumentach zamówienia lub wynikającymi </w:t>
      </w:r>
      <w:r w:rsidR="00140E9E">
        <w:rPr>
          <w:rFonts w:ascii="Arial" w:hAnsi="Arial" w:cs="Arial"/>
          <w:sz w:val="24"/>
          <w:szCs w:val="24"/>
        </w:rPr>
        <w:br/>
      </w:r>
      <w:r w:rsidRPr="00BE47CF">
        <w:rPr>
          <w:rFonts w:ascii="Arial" w:hAnsi="Arial" w:cs="Arial"/>
          <w:sz w:val="24"/>
          <w:szCs w:val="24"/>
        </w:rPr>
        <w:t xml:space="preserve">z odrębnych przepisów, zamawiający żąda od wykonawcy wyjaśnień, w tym </w:t>
      </w:r>
      <w:r w:rsidRPr="00BE47CF">
        <w:rPr>
          <w:rFonts w:ascii="Arial" w:hAnsi="Arial" w:cs="Arial"/>
          <w:sz w:val="24"/>
          <w:szCs w:val="24"/>
        </w:rPr>
        <w:lastRenderedPageBreak/>
        <w:t>złożenia dowodów w zakresie wyliczenia ceny lub kosztu, lub ich istotnych części składowych.</w:t>
      </w:r>
    </w:p>
    <w:p w14:paraId="139D08C2" w14:textId="37E15E6E" w:rsidR="007E01CD" w:rsidRPr="00BE47CF" w:rsidRDefault="003C32D8" w:rsidP="003E65BD">
      <w:pPr>
        <w:numPr>
          <w:ilvl w:val="0"/>
          <w:numId w:val="15"/>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BE47CF">
        <w:rPr>
          <w:rFonts w:ascii="Arial" w:eastAsia="UniversPro-Roman" w:hAnsi="Arial" w:cs="Arial"/>
          <w:sz w:val="24"/>
          <w:szCs w:val="24"/>
          <w:lang w:eastAsia="pl-PL"/>
        </w:rPr>
        <w:t xml:space="preserve">Zamawiający, oceniając wyjaśnienia Wykonawcy, weźmie pod uwagę </w:t>
      </w:r>
      <w:r w:rsidR="007E01CD" w:rsidRPr="00BE47CF">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1) zarządzania procesem produkcji, świadczonych usług lub metody budowy; </w:t>
      </w:r>
    </w:p>
    <w:p w14:paraId="4DA70E8F" w14:textId="609709AE" w:rsidR="007E01CD"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2) wybranych rozwiązań technicznych, wyjątkowo korzystnych warunków dostaw, usług albo związanych z realizacją robót budowlanych; </w:t>
      </w:r>
    </w:p>
    <w:p w14:paraId="1CE64FC7" w14:textId="77777777"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3) oryginalności dostaw, usług lub robót budowlanych oferowanych przez wykonawcę; </w:t>
      </w:r>
    </w:p>
    <w:p w14:paraId="4A8F583D" w14:textId="4A7C123C"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4) 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w:t>
      </w:r>
      <w:r w:rsidR="002C5F12">
        <w:rPr>
          <w:rFonts w:ascii="Arial" w:hAnsi="Arial" w:cs="Arial"/>
        </w:rPr>
        <w:t>20 r. poz. 220</w:t>
      </w:r>
      <w:r w:rsidRPr="00972B58">
        <w:rPr>
          <w:rFonts w:ascii="Arial" w:hAnsi="Arial" w:cs="Arial"/>
        </w:rPr>
        <w:t xml:space="preserve">7) lub przepisów odrębnych właściwych dla spraw, z którymi związane jest realizowane zamówienie; </w:t>
      </w:r>
    </w:p>
    <w:p w14:paraId="7838F8EB" w14:textId="77777777"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5) zgodności z prawem w rozumieniu przepisów o postępowaniu w sprawach dotyczących pomocy publicznej; </w:t>
      </w:r>
    </w:p>
    <w:p w14:paraId="3CB24AA1" w14:textId="77777777"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6) zgodności z przepisami z zakresu prawa pracy i zabezpieczenia społecznego, obowiązującymi w miejscu, w którym realizowane jest zamówienie; </w:t>
      </w:r>
    </w:p>
    <w:p w14:paraId="1EE5D4B0" w14:textId="77777777"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7) zgodności z przepisami z zakresu ochrony środowiska; </w:t>
      </w:r>
    </w:p>
    <w:p w14:paraId="721D2160" w14:textId="77777777" w:rsidR="007E01CD" w:rsidRPr="002242C0"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8) wypełniania obowiązków związanych z powierzeniem wykonania części zamówienia podwykonawcy.</w:t>
      </w:r>
      <w:r w:rsidRPr="002242C0">
        <w:rPr>
          <w:rFonts w:ascii="Arial" w:hAnsi="Arial" w:cs="Arial"/>
        </w:rPr>
        <w:t xml:space="preserve"> </w:t>
      </w:r>
    </w:p>
    <w:p w14:paraId="2A0480FC" w14:textId="77777777" w:rsidR="00BE47CF" w:rsidRDefault="00972B58" w:rsidP="003E65BD">
      <w:pPr>
        <w:pStyle w:val="Default"/>
        <w:numPr>
          <w:ilvl w:val="0"/>
          <w:numId w:val="15"/>
        </w:numPr>
        <w:spacing w:before="120" w:after="120" w:line="20" w:lineRule="atLeast"/>
        <w:ind w:left="426"/>
        <w:jc w:val="both"/>
        <w:rPr>
          <w:rFonts w:ascii="Arial" w:hAnsi="Arial" w:cs="Arial"/>
          <w:b/>
        </w:rPr>
      </w:pPr>
      <w:r w:rsidRPr="00972B58">
        <w:rPr>
          <w:rFonts w:ascii="Arial" w:hAnsi="Arial" w:cs="Arial"/>
          <w:b/>
        </w:rPr>
        <w:t>Obowiązek wykazania, że oferta nie zawiera rażąco niskiej ceny lub kosztu spoczywa na Wykonawcy.</w:t>
      </w:r>
    </w:p>
    <w:p w14:paraId="771967CE" w14:textId="6C1FA2B0" w:rsidR="005541A9" w:rsidRDefault="00972B58" w:rsidP="003E65BD">
      <w:pPr>
        <w:pStyle w:val="Default"/>
        <w:numPr>
          <w:ilvl w:val="0"/>
          <w:numId w:val="15"/>
        </w:numPr>
        <w:spacing w:before="120" w:after="120" w:line="20" w:lineRule="atLeast"/>
        <w:ind w:left="426"/>
        <w:jc w:val="both"/>
        <w:rPr>
          <w:rFonts w:ascii="Arial" w:hAnsi="Arial" w:cs="Arial"/>
          <w:b/>
        </w:rPr>
      </w:pPr>
      <w:r w:rsidRPr="00BE47CF">
        <w:rPr>
          <w:rFonts w:ascii="Arial" w:hAnsi="Arial" w:cs="Arial"/>
          <w:b/>
        </w:rPr>
        <w:t>Odrzuceniu, jako oferta z rażąco niską ceną lub kosztem, podlega oferta wykonawcy, który nie udzielił wyjaśnień w wyznaczonym terminie, lub jeżeli złożone wyjaśnienia wraz z dowodami nie uzasadniają podanej w ofercie ceny lub kosztu.</w:t>
      </w:r>
    </w:p>
    <w:p w14:paraId="14B120F8" w14:textId="7531EE06" w:rsidR="00C1058F" w:rsidRDefault="00C1058F" w:rsidP="00C1058F">
      <w:pPr>
        <w:pStyle w:val="Default"/>
        <w:spacing w:before="120" w:after="120" w:line="20" w:lineRule="atLeast"/>
        <w:ind w:left="426"/>
        <w:jc w:val="both"/>
        <w:rPr>
          <w:rFonts w:ascii="Arial" w:hAnsi="Arial" w:cs="Arial"/>
          <w:b/>
        </w:rPr>
      </w:pPr>
    </w:p>
    <w:tbl>
      <w:tblPr>
        <w:tblStyle w:val="Tabela-Siatka"/>
        <w:tblW w:w="0" w:type="auto"/>
        <w:tblLook w:val="04A0" w:firstRow="1" w:lastRow="0" w:firstColumn="1" w:lastColumn="0" w:noHBand="0" w:noVBand="1"/>
      </w:tblPr>
      <w:tblGrid>
        <w:gridCol w:w="9060"/>
      </w:tblGrid>
      <w:tr w:rsidR="003D08FD" w:rsidRPr="002242C0" w14:paraId="44B9A19F" w14:textId="77777777" w:rsidTr="00BE47CF">
        <w:tc>
          <w:tcPr>
            <w:tcW w:w="9060" w:type="dxa"/>
            <w:shd w:val="clear" w:color="auto" w:fill="FBE4D5" w:themeFill="accent2" w:themeFillTint="33"/>
          </w:tcPr>
          <w:p w14:paraId="7C68ADF6" w14:textId="77777777" w:rsidR="00BE47CF" w:rsidRPr="0025399A" w:rsidRDefault="00BE47CF" w:rsidP="00BE47CF">
            <w:pPr>
              <w:spacing w:before="120" w:after="120" w:line="20" w:lineRule="atLeast"/>
              <w:ind w:left="34" w:right="-2"/>
              <w:jc w:val="center"/>
              <w:rPr>
                <w:rFonts w:ascii="Arial" w:eastAsia="Times New Roman" w:hAnsi="Arial" w:cs="Arial"/>
                <w:b/>
                <w:sz w:val="24"/>
                <w:szCs w:val="24"/>
                <w:u w:val="single"/>
                <w:lang w:eastAsia="pl-PL"/>
              </w:rPr>
            </w:pPr>
            <w:r w:rsidRPr="005F1F2F">
              <w:rPr>
                <w:rFonts w:ascii="Arial" w:eastAsia="Times New Roman" w:hAnsi="Arial" w:cs="Arial"/>
                <w:b/>
                <w:sz w:val="24"/>
                <w:szCs w:val="24"/>
                <w:u w:val="single"/>
                <w:lang w:eastAsia="pl-PL"/>
              </w:rPr>
              <w:t>Rozdział XXI.</w:t>
            </w:r>
          </w:p>
          <w:p w14:paraId="0D670864" w14:textId="68678EEC" w:rsidR="003D08FD" w:rsidRPr="002242C0" w:rsidRDefault="003D08FD" w:rsidP="00BE47CF">
            <w:pPr>
              <w:spacing w:before="120" w:after="120" w:line="20" w:lineRule="atLeast"/>
              <w:ind w:left="34"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Opis kryteriów oceny ofert, wraz z podaniem wag tych kryteriów i sposobu oceny</w:t>
            </w:r>
          </w:p>
        </w:tc>
      </w:tr>
    </w:tbl>
    <w:p w14:paraId="59C3EC50" w14:textId="77777777" w:rsidR="002A32D3" w:rsidRPr="002A32D3" w:rsidRDefault="002A32D3" w:rsidP="003E65BD">
      <w:pPr>
        <w:numPr>
          <w:ilvl w:val="0"/>
          <w:numId w:val="34"/>
        </w:numPr>
        <w:spacing w:before="120" w:after="120" w:line="20" w:lineRule="atLeast"/>
        <w:ind w:left="426" w:hanging="357"/>
        <w:jc w:val="both"/>
        <w:rPr>
          <w:rFonts w:ascii="Arial" w:hAnsi="Arial" w:cs="Arial"/>
          <w:i/>
          <w:szCs w:val="24"/>
        </w:rPr>
      </w:pPr>
      <w:r w:rsidRPr="002A32D3">
        <w:rPr>
          <w:rFonts w:ascii="Arial" w:eastAsia="Times New Roman" w:hAnsi="Arial" w:cs="Arial"/>
          <w:sz w:val="24"/>
          <w:szCs w:val="24"/>
          <w:lang w:eastAsia="pl-PL"/>
        </w:rPr>
        <w:t>Kryteria, którymi Zamawiający będzie się kierował przy wyborze oferty:</w:t>
      </w:r>
    </w:p>
    <w:p w14:paraId="72B0BD37" w14:textId="395F1E62" w:rsidR="00546B68" w:rsidRDefault="002A32D3" w:rsidP="00890431">
      <w:pPr>
        <w:numPr>
          <w:ilvl w:val="1"/>
          <w:numId w:val="47"/>
        </w:numPr>
        <w:spacing w:before="120" w:after="120" w:line="20" w:lineRule="atLeast"/>
        <w:ind w:left="567"/>
        <w:jc w:val="both"/>
        <w:rPr>
          <w:rFonts w:ascii="Arial" w:hAnsi="Arial" w:cs="Arial"/>
          <w:sz w:val="24"/>
          <w:szCs w:val="24"/>
        </w:rPr>
      </w:pPr>
      <w:r w:rsidRPr="002A32D3">
        <w:rPr>
          <w:rFonts w:ascii="Arial" w:hAnsi="Arial" w:cs="Arial"/>
          <w:sz w:val="24"/>
          <w:szCs w:val="24"/>
        </w:rPr>
        <w:t xml:space="preserve"> Ocena kryterium </w:t>
      </w:r>
      <w:r w:rsidRPr="002A32D3">
        <w:rPr>
          <w:rFonts w:ascii="Arial" w:eastAsia="Times New Roman" w:hAnsi="Arial" w:cs="Arial"/>
          <w:b/>
          <w:sz w:val="24"/>
          <w:szCs w:val="24"/>
        </w:rPr>
        <w:t xml:space="preserve">CENA </w:t>
      </w:r>
      <w:r w:rsidR="005C74DA">
        <w:rPr>
          <w:rFonts w:ascii="Arial" w:eastAsia="Times New Roman" w:hAnsi="Arial" w:cs="Arial"/>
          <w:b/>
          <w:sz w:val="24"/>
          <w:szCs w:val="24"/>
        </w:rPr>
        <w:t>KONSERWACJI</w:t>
      </w:r>
      <w:r w:rsidR="002E6C98">
        <w:rPr>
          <w:rFonts w:ascii="Arial" w:eastAsia="Times New Roman" w:hAnsi="Arial" w:cs="Arial"/>
          <w:b/>
          <w:sz w:val="24"/>
          <w:szCs w:val="24"/>
        </w:rPr>
        <w:t xml:space="preserve"> (</w:t>
      </w:r>
      <w:r w:rsidR="00890431">
        <w:rPr>
          <w:rFonts w:ascii="Arial" w:eastAsia="Times New Roman" w:hAnsi="Arial" w:cs="Arial"/>
          <w:b/>
          <w:sz w:val="24"/>
          <w:szCs w:val="24"/>
        </w:rPr>
        <w:t>PRAC NAPRAWCZYCH w 2022 r.</w:t>
      </w:r>
      <w:r w:rsidR="00546B68">
        <w:rPr>
          <w:rFonts w:ascii="Arial" w:eastAsia="Times New Roman" w:hAnsi="Arial" w:cs="Arial"/>
          <w:b/>
          <w:sz w:val="24"/>
          <w:szCs w:val="24"/>
        </w:rPr>
        <w:t>)</w:t>
      </w:r>
      <w:r w:rsidRPr="002A32D3">
        <w:rPr>
          <w:rFonts w:ascii="Arial" w:hAnsi="Arial" w:cs="Arial"/>
          <w:b/>
          <w:sz w:val="24"/>
          <w:szCs w:val="24"/>
        </w:rPr>
        <w:t xml:space="preserve"> </w:t>
      </w:r>
      <w:r w:rsidRPr="002A32D3">
        <w:rPr>
          <w:rFonts w:ascii="Arial" w:hAnsi="Arial" w:cs="Arial"/>
          <w:sz w:val="24"/>
          <w:szCs w:val="24"/>
        </w:rPr>
        <w:t>dokonana będzie na podstawie wartości określonej w formularzu ofertowym (zał.</w:t>
      </w:r>
      <w:r>
        <w:rPr>
          <w:rFonts w:ascii="Arial" w:hAnsi="Arial" w:cs="Arial"/>
          <w:sz w:val="24"/>
          <w:szCs w:val="24"/>
        </w:rPr>
        <w:t>4</w:t>
      </w:r>
      <w:r w:rsidRPr="002A32D3">
        <w:rPr>
          <w:rFonts w:ascii="Arial" w:hAnsi="Arial" w:cs="Arial"/>
          <w:sz w:val="24"/>
          <w:szCs w:val="24"/>
        </w:rPr>
        <w:t xml:space="preserve"> do SWZ) – pkt </w:t>
      </w:r>
      <w:r>
        <w:rPr>
          <w:rFonts w:ascii="Arial" w:hAnsi="Arial" w:cs="Arial"/>
          <w:sz w:val="24"/>
          <w:szCs w:val="24"/>
        </w:rPr>
        <w:t>6</w:t>
      </w:r>
      <w:r w:rsidRPr="002A32D3">
        <w:rPr>
          <w:rFonts w:ascii="Arial" w:hAnsi="Arial" w:cs="Arial"/>
          <w:sz w:val="24"/>
          <w:szCs w:val="24"/>
        </w:rPr>
        <w:t xml:space="preserve">. </w:t>
      </w:r>
    </w:p>
    <w:p w14:paraId="3F769580" w14:textId="37F304B2" w:rsidR="00C1058F" w:rsidRDefault="00C1058F" w:rsidP="00C1058F">
      <w:pPr>
        <w:spacing w:before="120" w:after="120" w:line="20" w:lineRule="atLeast"/>
        <w:ind w:left="792"/>
        <w:jc w:val="both"/>
        <w:rPr>
          <w:rFonts w:ascii="Arial" w:hAnsi="Arial" w:cs="Arial"/>
          <w:sz w:val="24"/>
          <w:szCs w:val="24"/>
        </w:rPr>
      </w:pPr>
    </w:p>
    <w:p w14:paraId="0107EF45" w14:textId="77777777" w:rsidR="00C1058F" w:rsidRPr="006B0CA8" w:rsidRDefault="00C1058F" w:rsidP="00C1058F">
      <w:pPr>
        <w:spacing w:before="120" w:after="120" w:line="20" w:lineRule="atLeast"/>
        <w:ind w:left="792"/>
        <w:jc w:val="both"/>
        <w:rPr>
          <w:rFonts w:ascii="Arial" w:hAnsi="Arial" w:cs="Arial"/>
          <w:sz w:val="24"/>
          <w:szCs w:val="24"/>
        </w:rPr>
      </w:pPr>
    </w:p>
    <w:tbl>
      <w:tblPr>
        <w:tblStyle w:val="Tabela-Siatka11"/>
        <w:tblpPr w:leftFromText="141" w:rightFromText="141" w:vertAnchor="text" w:horzAnchor="margin" w:tblpY="28"/>
        <w:tblW w:w="5000" w:type="pct"/>
        <w:tblLook w:val="04A0" w:firstRow="1" w:lastRow="0" w:firstColumn="1" w:lastColumn="0" w:noHBand="0" w:noVBand="1"/>
      </w:tblPr>
      <w:tblGrid>
        <w:gridCol w:w="2220"/>
        <w:gridCol w:w="6842"/>
      </w:tblGrid>
      <w:tr w:rsidR="002A32D3" w:rsidRPr="002A32D3" w14:paraId="50B6F0F3" w14:textId="77777777" w:rsidTr="00C331DF">
        <w:trPr>
          <w:trHeight w:val="397"/>
        </w:trPr>
        <w:tc>
          <w:tcPr>
            <w:tcW w:w="1225" w:type="pct"/>
            <w:vAlign w:val="center"/>
          </w:tcPr>
          <w:p w14:paraId="59A17BB7" w14:textId="6AB4EAAC" w:rsidR="002A32D3" w:rsidRPr="002A32D3" w:rsidRDefault="00890431" w:rsidP="002A32D3">
            <w:pPr>
              <w:spacing w:before="120" w:after="120"/>
              <w:contextualSpacing/>
              <w:jc w:val="center"/>
              <w:rPr>
                <w:rFonts w:ascii="Arial" w:hAnsi="Arial" w:cs="Arial"/>
                <w:b/>
                <w:i/>
              </w:rPr>
            </w:pPr>
            <w:r>
              <w:rPr>
                <w:rFonts w:ascii="Arial" w:hAnsi="Arial" w:cs="Arial"/>
                <w:b/>
                <w:i/>
              </w:rPr>
              <w:lastRenderedPageBreak/>
              <w:t>C</w:t>
            </w:r>
          </w:p>
        </w:tc>
        <w:tc>
          <w:tcPr>
            <w:tcW w:w="3775" w:type="pct"/>
            <w:vAlign w:val="center"/>
          </w:tcPr>
          <w:p w14:paraId="2313FBFD" w14:textId="77777777" w:rsidR="002A32D3" w:rsidRPr="002A32D3" w:rsidRDefault="002A32D3" w:rsidP="002A32D3">
            <w:pPr>
              <w:spacing w:before="120" w:after="120"/>
              <w:contextualSpacing/>
              <w:jc w:val="center"/>
              <w:rPr>
                <w:rFonts w:ascii="Arial" w:hAnsi="Arial" w:cs="Arial"/>
                <w:b/>
                <w:i/>
              </w:rPr>
            </w:pPr>
            <w:r w:rsidRPr="002A32D3">
              <w:rPr>
                <w:rFonts w:ascii="Arial" w:hAnsi="Arial" w:cs="Arial"/>
                <w:b/>
                <w:i/>
              </w:rPr>
              <w:t>CENA OFERTY BRUTTO</w:t>
            </w:r>
          </w:p>
        </w:tc>
      </w:tr>
      <w:tr w:rsidR="002A32D3" w:rsidRPr="002A32D3" w14:paraId="1C7E747C" w14:textId="77777777" w:rsidTr="00C331DF">
        <w:trPr>
          <w:trHeight w:val="1256"/>
        </w:trPr>
        <w:tc>
          <w:tcPr>
            <w:tcW w:w="1225" w:type="pct"/>
            <w:vAlign w:val="center"/>
          </w:tcPr>
          <w:p w14:paraId="15468487" w14:textId="77777777" w:rsidR="002A32D3" w:rsidRPr="002A32D3" w:rsidRDefault="002A32D3" w:rsidP="002A32D3">
            <w:pPr>
              <w:spacing w:before="120" w:after="120"/>
              <w:contextualSpacing/>
              <w:jc w:val="center"/>
              <w:rPr>
                <w:rFonts w:ascii="Arial" w:hAnsi="Arial" w:cs="Arial"/>
                <w:i/>
              </w:rPr>
            </w:pPr>
            <w:r w:rsidRPr="002A32D3">
              <w:rPr>
                <w:rFonts w:ascii="Arial" w:hAnsi="Arial" w:cs="Arial"/>
                <w:i/>
              </w:rPr>
              <w:t>Ocena kryterium wg wzoru</w:t>
            </w:r>
          </w:p>
        </w:tc>
        <w:tc>
          <w:tcPr>
            <w:tcW w:w="3775" w:type="pct"/>
            <w:vAlign w:val="center"/>
          </w:tcPr>
          <w:p w14:paraId="4D56F83F" w14:textId="02662F92" w:rsidR="002A32D3" w:rsidRPr="002A32D3" w:rsidRDefault="002A32D3" w:rsidP="002A32D3">
            <w:pPr>
              <w:spacing w:before="120" w:after="120"/>
              <w:contextualSpacing/>
              <w:rPr>
                <w:rFonts w:ascii="Arial" w:hAnsi="Arial" w:cs="Arial"/>
                <w:i/>
              </w:rPr>
            </w:pPr>
            <m:oMathPara>
              <m:oMath>
                <m:r>
                  <w:rPr>
                    <w:rFonts w:ascii="Cambria Math" w:hAnsi="Cambria Math" w:cs="Arial"/>
                  </w:rPr>
                  <m:t>C=</m:t>
                </m:r>
                <m:f>
                  <m:fPr>
                    <m:ctrlPr>
                      <w:rPr>
                        <w:rFonts w:ascii="Cambria Math" w:hAnsi="Cambria Math" w:cs="Arial"/>
                        <w:i/>
                      </w:rPr>
                    </m:ctrlPr>
                  </m:fPr>
                  <m:num>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z najniższą ceną [zł]</m:t>
                        </m:r>
                      </m:e>
                    </m:eqArr>
                  </m:num>
                  <m:den>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oferty badanej [zł]</m:t>
                        </m:r>
                      </m:e>
                    </m:eqArr>
                  </m:den>
                </m:f>
                <m:r>
                  <w:rPr>
                    <w:rFonts w:ascii="Cambria Math" w:hAnsi="Cambria Math" w:cs="Arial"/>
                  </w:rPr>
                  <m:t xml:space="preserve"> x 100 x Wk [%]</m:t>
                </m:r>
              </m:oMath>
            </m:oMathPara>
          </w:p>
        </w:tc>
      </w:tr>
      <w:tr w:rsidR="002A32D3" w:rsidRPr="002A32D3" w14:paraId="46BAB94A" w14:textId="77777777" w:rsidTr="00C331DF">
        <w:trPr>
          <w:trHeight w:val="283"/>
        </w:trPr>
        <w:tc>
          <w:tcPr>
            <w:tcW w:w="1225" w:type="pct"/>
            <w:vAlign w:val="center"/>
          </w:tcPr>
          <w:p w14:paraId="3A478C98" w14:textId="77777777" w:rsidR="002A32D3" w:rsidRPr="002A32D3" w:rsidRDefault="002A32D3" w:rsidP="002A32D3">
            <w:pPr>
              <w:spacing w:before="120" w:after="120"/>
              <w:contextualSpacing/>
              <w:jc w:val="center"/>
              <w:rPr>
                <w:rFonts w:ascii="Arial" w:hAnsi="Arial" w:cs="Arial"/>
                <w:i/>
              </w:rPr>
            </w:pPr>
            <w:r w:rsidRPr="002A32D3">
              <w:rPr>
                <w:rFonts w:ascii="Arial" w:hAnsi="Arial" w:cs="Arial"/>
                <w:i/>
              </w:rPr>
              <w:t>Waga kryterium</w:t>
            </w:r>
          </w:p>
        </w:tc>
        <w:tc>
          <w:tcPr>
            <w:tcW w:w="3775" w:type="pct"/>
            <w:vAlign w:val="center"/>
          </w:tcPr>
          <w:p w14:paraId="65E96B00" w14:textId="3E8EA4A7" w:rsidR="002A32D3" w:rsidRPr="002A32D3" w:rsidRDefault="00A13F85" w:rsidP="002A32D3">
            <w:pPr>
              <w:spacing w:before="120" w:after="120"/>
              <w:contextualSpacing/>
              <w:rPr>
                <w:rFonts w:ascii="Arial" w:hAnsi="Arial" w:cs="Arial"/>
                <w:i/>
              </w:rPr>
            </w:pPr>
            <w:r>
              <w:rPr>
                <w:rFonts w:ascii="Arial" w:hAnsi="Arial" w:cs="Arial"/>
                <w:i/>
              </w:rPr>
              <w:t>40</w:t>
            </w:r>
            <w:r w:rsidR="002A32D3" w:rsidRPr="002A32D3">
              <w:rPr>
                <w:rFonts w:ascii="Arial" w:hAnsi="Arial" w:cs="Arial"/>
                <w:i/>
              </w:rPr>
              <w:t xml:space="preserve"> %</w:t>
            </w:r>
          </w:p>
        </w:tc>
      </w:tr>
      <w:tr w:rsidR="002A32D3" w:rsidRPr="002A32D3" w14:paraId="1939B105" w14:textId="77777777" w:rsidTr="00C331DF">
        <w:trPr>
          <w:trHeight w:val="283"/>
        </w:trPr>
        <w:tc>
          <w:tcPr>
            <w:tcW w:w="1225" w:type="pct"/>
            <w:vAlign w:val="center"/>
          </w:tcPr>
          <w:p w14:paraId="04632101" w14:textId="77777777" w:rsidR="002A32D3" w:rsidRPr="002A32D3" w:rsidRDefault="002A32D3" w:rsidP="002A32D3">
            <w:pPr>
              <w:spacing w:before="120" w:after="120"/>
              <w:contextualSpacing/>
              <w:jc w:val="center"/>
              <w:rPr>
                <w:rFonts w:ascii="Arial" w:hAnsi="Arial" w:cs="Arial"/>
                <w:i/>
              </w:rPr>
            </w:pPr>
            <w:r w:rsidRPr="002A32D3">
              <w:rPr>
                <w:rFonts w:ascii="Arial" w:hAnsi="Arial" w:cs="Arial"/>
                <w:i/>
              </w:rPr>
              <w:t>Liczba punktów</w:t>
            </w:r>
          </w:p>
        </w:tc>
        <w:tc>
          <w:tcPr>
            <w:tcW w:w="3775" w:type="pct"/>
            <w:vAlign w:val="center"/>
          </w:tcPr>
          <w:p w14:paraId="69F5E406" w14:textId="2768EEF5" w:rsidR="002A32D3" w:rsidRPr="002A32D3" w:rsidRDefault="00A13F85" w:rsidP="002A32D3">
            <w:pPr>
              <w:spacing w:before="120" w:after="120"/>
              <w:contextualSpacing/>
              <w:rPr>
                <w:rFonts w:ascii="Arial" w:hAnsi="Arial" w:cs="Arial"/>
                <w:i/>
              </w:rPr>
            </w:pPr>
            <w:r>
              <w:rPr>
                <w:rFonts w:ascii="Arial" w:hAnsi="Arial" w:cs="Arial"/>
                <w:i/>
              </w:rPr>
              <w:t>40</w:t>
            </w:r>
            <w:r w:rsidR="002A32D3" w:rsidRPr="002A32D3">
              <w:rPr>
                <w:rFonts w:ascii="Arial" w:hAnsi="Arial" w:cs="Arial"/>
                <w:i/>
              </w:rPr>
              <w:t xml:space="preserve"> pkt</w:t>
            </w:r>
          </w:p>
        </w:tc>
      </w:tr>
      <w:tr w:rsidR="002A32D3" w:rsidRPr="002A32D3" w14:paraId="086D462C" w14:textId="77777777" w:rsidTr="00C331DF">
        <w:trPr>
          <w:trHeight w:val="714"/>
        </w:trPr>
        <w:tc>
          <w:tcPr>
            <w:tcW w:w="1225" w:type="pct"/>
            <w:vAlign w:val="center"/>
          </w:tcPr>
          <w:p w14:paraId="5548C370" w14:textId="77777777" w:rsidR="002A32D3" w:rsidRPr="002A32D3" w:rsidRDefault="002A32D3" w:rsidP="002A32D3">
            <w:pPr>
              <w:spacing w:before="120" w:after="120"/>
              <w:contextualSpacing/>
              <w:jc w:val="center"/>
              <w:rPr>
                <w:rFonts w:ascii="Arial" w:hAnsi="Arial" w:cs="Arial"/>
                <w:i/>
              </w:rPr>
            </w:pPr>
            <w:r w:rsidRPr="002A32D3">
              <w:rPr>
                <w:rFonts w:ascii="Arial" w:hAnsi="Arial" w:cs="Arial"/>
                <w:i/>
              </w:rPr>
              <w:t>Uwaga</w:t>
            </w:r>
          </w:p>
        </w:tc>
        <w:tc>
          <w:tcPr>
            <w:tcW w:w="3775" w:type="pct"/>
            <w:vAlign w:val="center"/>
          </w:tcPr>
          <w:p w14:paraId="637E897C" w14:textId="54F2D007" w:rsidR="002A32D3" w:rsidRPr="002A32D3" w:rsidRDefault="002A32D3" w:rsidP="00F13933">
            <w:pPr>
              <w:spacing w:before="120" w:after="120"/>
              <w:ind w:left="71"/>
              <w:contextualSpacing/>
              <w:rPr>
                <w:rFonts w:ascii="Arial" w:hAnsi="Arial" w:cs="Arial"/>
                <w:i/>
              </w:rPr>
            </w:pPr>
            <w:r w:rsidRPr="002A32D3">
              <w:rPr>
                <w:rFonts w:ascii="Arial" w:hAnsi="Arial" w:cs="Arial"/>
                <w:i/>
                <w:szCs w:val="24"/>
              </w:rPr>
              <w:t>Oferta z najniższą ceną otrzy</w:t>
            </w:r>
            <w:r w:rsidR="005C74DA">
              <w:rPr>
                <w:rFonts w:ascii="Arial" w:hAnsi="Arial" w:cs="Arial"/>
                <w:i/>
                <w:szCs w:val="24"/>
              </w:rPr>
              <w:t>ma maksymalną liczbę punktów (</w:t>
            </w:r>
            <w:r w:rsidR="00A13F85">
              <w:rPr>
                <w:rFonts w:ascii="Arial" w:hAnsi="Arial" w:cs="Arial"/>
                <w:i/>
                <w:szCs w:val="24"/>
              </w:rPr>
              <w:t>40</w:t>
            </w:r>
            <w:r w:rsidRPr="002A32D3">
              <w:rPr>
                <w:rFonts w:ascii="Arial" w:hAnsi="Arial" w:cs="Arial"/>
                <w:i/>
                <w:szCs w:val="24"/>
              </w:rPr>
              <w:t xml:space="preserve"> pkt.), a </w:t>
            </w:r>
            <w:r w:rsidR="005C74DA">
              <w:rPr>
                <w:rFonts w:ascii="Arial" w:hAnsi="Arial" w:cs="Arial"/>
                <w:i/>
                <w:szCs w:val="24"/>
              </w:rPr>
              <w:t>pozostałe będą</w:t>
            </w:r>
            <w:r w:rsidRPr="002A32D3">
              <w:rPr>
                <w:rFonts w:ascii="Arial" w:hAnsi="Arial" w:cs="Arial"/>
                <w:i/>
                <w:szCs w:val="24"/>
              </w:rPr>
              <w:t xml:space="preserve"> przeliczana według powyższego wzoru.</w:t>
            </w:r>
          </w:p>
        </w:tc>
      </w:tr>
    </w:tbl>
    <w:p w14:paraId="6329BD94" w14:textId="2A6EADE6" w:rsidR="002A32D3" w:rsidRPr="002A32D3" w:rsidRDefault="002A32D3" w:rsidP="003E65BD">
      <w:pPr>
        <w:numPr>
          <w:ilvl w:val="1"/>
          <w:numId w:val="47"/>
        </w:numPr>
        <w:spacing w:before="120" w:after="120" w:line="20" w:lineRule="atLeast"/>
        <w:jc w:val="both"/>
        <w:rPr>
          <w:rFonts w:ascii="Arial" w:hAnsi="Arial" w:cs="Arial"/>
          <w:sz w:val="24"/>
          <w:szCs w:val="24"/>
        </w:rPr>
      </w:pPr>
      <w:r w:rsidRPr="002A32D3">
        <w:rPr>
          <w:rFonts w:ascii="Arial" w:hAnsi="Arial" w:cs="Arial"/>
          <w:sz w:val="24"/>
          <w:szCs w:val="24"/>
        </w:rPr>
        <w:t xml:space="preserve">Ocena kryterium </w:t>
      </w:r>
      <w:r w:rsidRPr="002A32D3">
        <w:rPr>
          <w:rFonts w:ascii="Arial" w:eastAsia="Times New Roman" w:hAnsi="Arial" w:cs="Arial"/>
          <w:b/>
          <w:sz w:val="24"/>
          <w:szCs w:val="24"/>
        </w:rPr>
        <w:t>GWARANCJA</w:t>
      </w:r>
      <w:r w:rsidR="00546B68">
        <w:rPr>
          <w:rFonts w:ascii="Arial" w:eastAsia="Times New Roman" w:hAnsi="Arial" w:cs="Arial"/>
          <w:b/>
          <w:sz w:val="24"/>
          <w:szCs w:val="24"/>
        </w:rPr>
        <w:t xml:space="preserve"> ( </w:t>
      </w:r>
      <w:r w:rsidR="005F7EDD">
        <w:rPr>
          <w:rFonts w:ascii="Arial" w:eastAsia="Times New Roman" w:hAnsi="Arial" w:cs="Arial"/>
          <w:b/>
          <w:sz w:val="24"/>
          <w:szCs w:val="24"/>
        </w:rPr>
        <w:t>NA NAPRAWY I ZAM</w:t>
      </w:r>
      <w:r w:rsidR="00546B68">
        <w:rPr>
          <w:rFonts w:ascii="Arial" w:eastAsia="Times New Roman" w:hAnsi="Arial" w:cs="Arial"/>
          <w:b/>
          <w:sz w:val="24"/>
          <w:szCs w:val="24"/>
        </w:rPr>
        <w:t>ONTOWANE URZĄDZENIA )</w:t>
      </w:r>
      <w:r w:rsidRPr="002A32D3">
        <w:rPr>
          <w:rFonts w:ascii="Arial" w:hAnsi="Arial" w:cs="Arial"/>
          <w:b/>
          <w:sz w:val="24"/>
          <w:szCs w:val="24"/>
        </w:rPr>
        <w:t xml:space="preserve"> </w:t>
      </w:r>
      <w:r w:rsidRPr="002A32D3">
        <w:rPr>
          <w:rFonts w:ascii="Arial" w:hAnsi="Arial" w:cs="Arial"/>
          <w:sz w:val="24"/>
          <w:szCs w:val="24"/>
        </w:rPr>
        <w:t>dokonana będzie na podstawie wartości określonej w formularzu ofertowym (zał.</w:t>
      </w:r>
      <w:r>
        <w:rPr>
          <w:rFonts w:ascii="Arial" w:hAnsi="Arial" w:cs="Arial"/>
          <w:sz w:val="24"/>
          <w:szCs w:val="24"/>
        </w:rPr>
        <w:t>4</w:t>
      </w:r>
      <w:r w:rsidRPr="002A32D3">
        <w:rPr>
          <w:rFonts w:ascii="Arial" w:hAnsi="Arial" w:cs="Arial"/>
          <w:sz w:val="24"/>
          <w:szCs w:val="24"/>
        </w:rPr>
        <w:t xml:space="preserve"> do SWZ) – pkt 1</w:t>
      </w:r>
      <w:r w:rsidR="00AD5401">
        <w:rPr>
          <w:rFonts w:ascii="Arial" w:hAnsi="Arial" w:cs="Arial"/>
          <w:sz w:val="24"/>
          <w:szCs w:val="24"/>
        </w:rPr>
        <w:t>2</w:t>
      </w:r>
      <w:r w:rsidRPr="002A32D3">
        <w:rPr>
          <w:rFonts w:ascii="Arial" w:hAnsi="Arial" w:cs="Arial"/>
          <w:sz w:val="24"/>
          <w:szCs w:val="24"/>
        </w:rPr>
        <w:t xml:space="preserve">. </w:t>
      </w:r>
    </w:p>
    <w:tbl>
      <w:tblPr>
        <w:tblStyle w:val="Tabela-Siatka11"/>
        <w:tblpPr w:leftFromText="141" w:rightFromText="141" w:vertAnchor="text" w:horzAnchor="margin" w:tblpY="72"/>
        <w:tblW w:w="5000" w:type="pct"/>
        <w:tblLook w:val="04A0" w:firstRow="1" w:lastRow="0" w:firstColumn="1" w:lastColumn="0" w:noHBand="0" w:noVBand="1"/>
      </w:tblPr>
      <w:tblGrid>
        <w:gridCol w:w="2220"/>
        <w:gridCol w:w="6842"/>
      </w:tblGrid>
      <w:tr w:rsidR="002A32D3" w:rsidRPr="002A32D3" w14:paraId="7889460E" w14:textId="77777777" w:rsidTr="00C331DF">
        <w:trPr>
          <w:trHeight w:val="397"/>
        </w:trPr>
        <w:tc>
          <w:tcPr>
            <w:tcW w:w="1225" w:type="pct"/>
            <w:vAlign w:val="center"/>
          </w:tcPr>
          <w:p w14:paraId="535ACE6D" w14:textId="77777777" w:rsidR="002A32D3" w:rsidRPr="002A32D3" w:rsidRDefault="002A32D3" w:rsidP="002A32D3">
            <w:pPr>
              <w:spacing w:before="120" w:after="120"/>
              <w:contextualSpacing/>
              <w:jc w:val="center"/>
              <w:rPr>
                <w:rFonts w:ascii="Arial" w:hAnsi="Arial" w:cs="Arial"/>
                <w:b/>
                <w:i/>
                <w:szCs w:val="24"/>
              </w:rPr>
            </w:pPr>
            <w:r w:rsidRPr="002A32D3">
              <w:rPr>
                <w:rFonts w:ascii="Arial" w:hAnsi="Arial" w:cs="Arial"/>
                <w:b/>
                <w:i/>
                <w:szCs w:val="24"/>
              </w:rPr>
              <w:t>G</w:t>
            </w:r>
          </w:p>
        </w:tc>
        <w:tc>
          <w:tcPr>
            <w:tcW w:w="3775" w:type="pct"/>
            <w:vAlign w:val="center"/>
          </w:tcPr>
          <w:p w14:paraId="5DAE0882" w14:textId="1BEABD40" w:rsidR="002A32D3" w:rsidRPr="002A32D3" w:rsidRDefault="002A32D3" w:rsidP="002A32D3">
            <w:pPr>
              <w:spacing w:before="120" w:after="120"/>
              <w:contextualSpacing/>
              <w:jc w:val="center"/>
              <w:rPr>
                <w:rFonts w:ascii="Arial" w:hAnsi="Arial" w:cs="Arial"/>
                <w:b/>
                <w:i/>
                <w:szCs w:val="24"/>
              </w:rPr>
            </w:pPr>
            <w:r w:rsidRPr="002A32D3">
              <w:rPr>
                <w:rFonts w:ascii="Arial" w:hAnsi="Arial" w:cs="Arial"/>
                <w:b/>
                <w:i/>
                <w:szCs w:val="24"/>
              </w:rPr>
              <w:t>GWARANCJA</w:t>
            </w:r>
            <w:r w:rsidR="005F7EDD">
              <w:rPr>
                <w:rFonts w:ascii="Arial" w:hAnsi="Arial" w:cs="Arial"/>
                <w:b/>
                <w:i/>
                <w:szCs w:val="24"/>
              </w:rPr>
              <w:t xml:space="preserve"> ( NA NAPRAWY I ZAMONTOWANE URZĄDZENIA ) </w:t>
            </w:r>
          </w:p>
        </w:tc>
      </w:tr>
      <w:tr w:rsidR="002A32D3" w:rsidRPr="002A32D3" w14:paraId="77A8902D" w14:textId="77777777" w:rsidTr="00C331DF">
        <w:trPr>
          <w:trHeight w:val="20"/>
        </w:trPr>
        <w:tc>
          <w:tcPr>
            <w:tcW w:w="1225" w:type="pct"/>
            <w:vAlign w:val="center"/>
          </w:tcPr>
          <w:p w14:paraId="7A82C8A2" w14:textId="77777777" w:rsidR="002A32D3" w:rsidRPr="002A32D3" w:rsidRDefault="002A32D3" w:rsidP="002A32D3">
            <w:pPr>
              <w:spacing w:before="120" w:after="120"/>
              <w:contextualSpacing/>
              <w:jc w:val="center"/>
              <w:rPr>
                <w:rFonts w:ascii="Arial" w:hAnsi="Arial" w:cs="Arial"/>
                <w:i/>
                <w:szCs w:val="24"/>
              </w:rPr>
            </w:pPr>
            <w:r w:rsidRPr="002A32D3">
              <w:rPr>
                <w:rFonts w:ascii="Arial" w:hAnsi="Arial" w:cs="Arial"/>
                <w:i/>
                <w:szCs w:val="24"/>
              </w:rPr>
              <w:t>Waga kryterium</w:t>
            </w:r>
          </w:p>
        </w:tc>
        <w:tc>
          <w:tcPr>
            <w:tcW w:w="3775" w:type="pct"/>
            <w:vAlign w:val="center"/>
          </w:tcPr>
          <w:p w14:paraId="0657F6ED" w14:textId="726F543A" w:rsidR="002A32D3" w:rsidRPr="002A32D3" w:rsidRDefault="00546B68" w:rsidP="002A32D3">
            <w:pPr>
              <w:spacing w:before="120" w:after="120"/>
              <w:contextualSpacing/>
              <w:rPr>
                <w:rFonts w:ascii="Arial" w:hAnsi="Arial" w:cs="Arial"/>
                <w:i/>
                <w:szCs w:val="24"/>
              </w:rPr>
            </w:pPr>
            <w:r>
              <w:rPr>
                <w:rFonts w:ascii="Arial" w:hAnsi="Arial" w:cs="Arial"/>
                <w:i/>
                <w:szCs w:val="24"/>
              </w:rPr>
              <w:t>30</w:t>
            </w:r>
            <w:r w:rsidR="002A32D3" w:rsidRPr="002A32D3">
              <w:rPr>
                <w:rFonts w:ascii="Arial" w:hAnsi="Arial" w:cs="Arial"/>
                <w:i/>
                <w:szCs w:val="24"/>
              </w:rPr>
              <w:t xml:space="preserve"> %</w:t>
            </w:r>
          </w:p>
        </w:tc>
      </w:tr>
      <w:tr w:rsidR="002A32D3" w:rsidRPr="002A32D3" w14:paraId="200B309E" w14:textId="77777777" w:rsidTr="00C331DF">
        <w:trPr>
          <w:trHeight w:val="20"/>
        </w:trPr>
        <w:tc>
          <w:tcPr>
            <w:tcW w:w="1225" w:type="pct"/>
            <w:vAlign w:val="center"/>
          </w:tcPr>
          <w:p w14:paraId="18B00363" w14:textId="77777777" w:rsidR="002A32D3" w:rsidRPr="002A32D3" w:rsidRDefault="002A32D3" w:rsidP="002A32D3">
            <w:pPr>
              <w:spacing w:before="120" w:after="120"/>
              <w:contextualSpacing/>
              <w:jc w:val="center"/>
              <w:rPr>
                <w:rFonts w:ascii="Arial" w:hAnsi="Arial" w:cs="Arial"/>
                <w:i/>
                <w:szCs w:val="24"/>
              </w:rPr>
            </w:pPr>
            <w:r w:rsidRPr="002A32D3">
              <w:rPr>
                <w:rFonts w:ascii="Arial" w:hAnsi="Arial" w:cs="Arial"/>
                <w:i/>
                <w:szCs w:val="24"/>
              </w:rPr>
              <w:t>Liczba punktów</w:t>
            </w:r>
          </w:p>
        </w:tc>
        <w:tc>
          <w:tcPr>
            <w:tcW w:w="3775" w:type="pct"/>
            <w:vAlign w:val="center"/>
          </w:tcPr>
          <w:p w14:paraId="337EBC51" w14:textId="17ADC650" w:rsidR="002A32D3" w:rsidRPr="002A32D3" w:rsidRDefault="00546B68" w:rsidP="002A32D3">
            <w:pPr>
              <w:spacing w:before="120" w:after="120"/>
              <w:contextualSpacing/>
              <w:rPr>
                <w:rFonts w:ascii="Arial" w:hAnsi="Arial" w:cs="Arial"/>
                <w:i/>
                <w:szCs w:val="24"/>
              </w:rPr>
            </w:pPr>
            <w:r>
              <w:rPr>
                <w:rFonts w:ascii="Arial" w:hAnsi="Arial" w:cs="Arial"/>
                <w:i/>
                <w:szCs w:val="24"/>
              </w:rPr>
              <w:t>30</w:t>
            </w:r>
            <w:r w:rsidR="002A32D3" w:rsidRPr="002A32D3">
              <w:rPr>
                <w:rFonts w:ascii="Arial" w:hAnsi="Arial" w:cs="Arial"/>
                <w:i/>
                <w:szCs w:val="24"/>
              </w:rPr>
              <w:t xml:space="preserve"> pkt</w:t>
            </w:r>
          </w:p>
        </w:tc>
      </w:tr>
      <w:tr w:rsidR="002A32D3" w:rsidRPr="002A32D3" w14:paraId="0B1D7D26" w14:textId="77777777" w:rsidTr="00A3444D">
        <w:trPr>
          <w:trHeight w:val="3501"/>
        </w:trPr>
        <w:tc>
          <w:tcPr>
            <w:tcW w:w="1225" w:type="pct"/>
            <w:vAlign w:val="center"/>
          </w:tcPr>
          <w:p w14:paraId="6854D1EC" w14:textId="77777777" w:rsidR="002A32D3" w:rsidRPr="002A32D3" w:rsidRDefault="002A32D3" w:rsidP="002A32D3">
            <w:pPr>
              <w:spacing w:before="120" w:after="120"/>
              <w:contextualSpacing/>
              <w:jc w:val="center"/>
              <w:rPr>
                <w:rFonts w:ascii="Arial" w:hAnsi="Arial" w:cs="Arial"/>
                <w:i/>
                <w:szCs w:val="24"/>
              </w:rPr>
            </w:pPr>
            <w:r w:rsidRPr="002A32D3">
              <w:rPr>
                <w:rFonts w:ascii="Arial" w:hAnsi="Arial" w:cs="Arial"/>
                <w:i/>
                <w:szCs w:val="24"/>
              </w:rPr>
              <w:t>Uwaga</w:t>
            </w:r>
          </w:p>
        </w:tc>
        <w:tc>
          <w:tcPr>
            <w:tcW w:w="3775" w:type="pct"/>
            <w:vAlign w:val="center"/>
          </w:tcPr>
          <w:p w14:paraId="1906313D" w14:textId="336078D9" w:rsidR="002A32D3" w:rsidRPr="0057372A" w:rsidRDefault="002A32D3" w:rsidP="003E65BD">
            <w:pPr>
              <w:numPr>
                <w:ilvl w:val="0"/>
                <w:numId w:val="46"/>
              </w:numPr>
              <w:spacing w:before="120" w:after="120"/>
              <w:ind w:left="357" w:hanging="80"/>
              <w:contextualSpacing/>
              <w:rPr>
                <w:rFonts w:ascii="Arial" w:hAnsi="Arial" w:cs="Arial"/>
                <w:szCs w:val="24"/>
              </w:rPr>
            </w:pPr>
            <w:r w:rsidRPr="0057372A">
              <w:rPr>
                <w:rFonts w:ascii="Arial" w:hAnsi="Arial" w:cs="Arial"/>
                <w:szCs w:val="24"/>
              </w:rPr>
              <w:t xml:space="preserve">maks. </w:t>
            </w:r>
            <w:r w:rsidR="00546B68">
              <w:rPr>
                <w:rFonts w:ascii="Arial" w:hAnsi="Arial" w:cs="Arial"/>
                <w:szCs w:val="24"/>
              </w:rPr>
              <w:t>36</w:t>
            </w:r>
            <w:r w:rsidR="000741EC" w:rsidRPr="0057372A">
              <w:rPr>
                <w:rFonts w:ascii="Arial" w:hAnsi="Arial" w:cs="Arial"/>
                <w:szCs w:val="24"/>
              </w:rPr>
              <w:t xml:space="preserve"> m-c</w:t>
            </w:r>
            <w:r w:rsidR="00365BF0">
              <w:rPr>
                <w:rFonts w:ascii="Arial" w:hAnsi="Arial" w:cs="Arial"/>
                <w:szCs w:val="24"/>
              </w:rPr>
              <w:t>y</w:t>
            </w:r>
            <w:r w:rsidR="000741EC" w:rsidRPr="0057372A">
              <w:rPr>
                <w:rFonts w:ascii="Arial" w:hAnsi="Arial" w:cs="Arial"/>
                <w:szCs w:val="24"/>
              </w:rPr>
              <w:t xml:space="preserve"> – min. 12 m-cy</w:t>
            </w:r>
          </w:p>
          <w:p w14:paraId="1D9BB738" w14:textId="65B81D27" w:rsidR="002A32D3" w:rsidRPr="0057372A" w:rsidRDefault="002A32D3" w:rsidP="003E65BD">
            <w:pPr>
              <w:numPr>
                <w:ilvl w:val="0"/>
                <w:numId w:val="46"/>
              </w:numPr>
              <w:spacing w:before="120" w:after="120"/>
              <w:ind w:left="357" w:hanging="80"/>
              <w:contextualSpacing/>
              <w:rPr>
                <w:rFonts w:ascii="Arial" w:hAnsi="Arial" w:cs="Arial"/>
                <w:szCs w:val="24"/>
              </w:rPr>
            </w:pPr>
            <w:r w:rsidRPr="0057372A">
              <w:rPr>
                <w:rFonts w:ascii="Arial" w:hAnsi="Arial" w:cs="Arial"/>
                <w:szCs w:val="24"/>
              </w:rPr>
              <w:t>Oferta z najdłuższym okresem gwarancji otrz</w:t>
            </w:r>
            <w:r w:rsidR="002E6C98">
              <w:rPr>
                <w:rFonts w:ascii="Arial" w:hAnsi="Arial" w:cs="Arial"/>
                <w:szCs w:val="24"/>
              </w:rPr>
              <w:t>yma maksymalną liczbę punktów (3</w:t>
            </w:r>
            <w:r w:rsidR="000741EC" w:rsidRPr="0057372A">
              <w:rPr>
                <w:rFonts w:ascii="Arial" w:hAnsi="Arial" w:cs="Arial"/>
                <w:szCs w:val="24"/>
              </w:rPr>
              <w:t>0 pkt.)</w:t>
            </w:r>
            <w:r w:rsidRPr="0057372A">
              <w:rPr>
                <w:rFonts w:ascii="Arial" w:hAnsi="Arial" w:cs="Arial"/>
                <w:szCs w:val="24"/>
              </w:rPr>
              <w:t>.</w:t>
            </w:r>
          </w:p>
          <w:p w14:paraId="79D0B2D0" w14:textId="5BFB3584" w:rsidR="002A32D3" w:rsidRPr="0057372A" w:rsidRDefault="002A32D3" w:rsidP="003E65BD">
            <w:pPr>
              <w:numPr>
                <w:ilvl w:val="0"/>
                <w:numId w:val="46"/>
              </w:numPr>
              <w:spacing w:before="120" w:after="120"/>
              <w:ind w:left="357" w:hanging="80"/>
              <w:contextualSpacing/>
              <w:rPr>
                <w:rFonts w:ascii="Arial" w:hAnsi="Arial" w:cs="Arial"/>
                <w:szCs w:val="24"/>
              </w:rPr>
            </w:pPr>
            <w:r w:rsidRPr="0057372A">
              <w:rPr>
                <w:rFonts w:ascii="Arial" w:hAnsi="Arial" w:cs="Arial"/>
                <w:szCs w:val="24"/>
              </w:rPr>
              <w:t>Jeżeli Wykonawca w  pkt 1</w:t>
            </w:r>
            <w:r w:rsidR="00AD5401" w:rsidRPr="0057372A">
              <w:rPr>
                <w:rFonts w:ascii="Arial" w:hAnsi="Arial" w:cs="Arial"/>
                <w:szCs w:val="24"/>
              </w:rPr>
              <w:t>2</w:t>
            </w:r>
            <w:r w:rsidRPr="0057372A">
              <w:rPr>
                <w:rFonts w:ascii="Arial" w:hAnsi="Arial" w:cs="Arial"/>
                <w:szCs w:val="24"/>
              </w:rPr>
              <w:t xml:space="preserve">  formularza ofertowego (zał. </w:t>
            </w:r>
            <w:r w:rsidR="00A67AA3" w:rsidRPr="0057372A">
              <w:rPr>
                <w:rFonts w:ascii="Arial" w:hAnsi="Arial" w:cs="Arial"/>
                <w:szCs w:val="24"/>
              </w:rPr>
              <w:t>4</w:t>
            </w:r>
            <w:r w:rsidRPr="0057372A">
              <w:rPr>
                <w:rFonts w:ascii="Arial" w:hAnsi="Arial" w:cs="Arial"/>
                <w:szCs w:val="24"/>
              </w:rPr>
              <w:t xml:space="preserve"> do SWZ) zaoferuje okres gwarancji dłuższy od maksymalnego </w:t>
            </w:r>
            <w:r w:rsidR="000741EC" w:rsidRPr="0057372A">
              <w:rPr>
                <w:rFonts w:ascii="Arial" w:hAnsi="Arial" w:cs="Arial"/>
                <w:szCs w:val="24"/>
              </w:rPr>
              <w:t>(</w:t>
            </w:r>
            <w:r w:rsidR="00365BF0">
              <w:rPr>
                <w:rFonts w:ascii="Arial" w:hAnsi="Arial" w:cs="Arial"/>
                <w:szCs w:val="24"/>
              </w:rPr>
              <w:t>36</w:t>
            </w:r>
            <w:r w:rsidR="000741EC" w:rsidRPr="0057372A">
              <w:rPr>
                <w:rFonts w:ascii="Arial" w:hAnsi="Arial" w:cs="Arial"/>
                <w:szCs w:val="24"/>
              </w:rPr>
              <w:t xml:space="preserve"> m-c</w:t>
            </w:r>
            <w:r w:rsidR="00365BF0">
              <w:rPr>
                <w:rFonts w:ascii="Arial" w:hAnsi="Arial" w:cs="Arial"/>
                <w:szCs w:val="24"/>
              </w:rPr>
              <w:t>y</w:t>
            </w:r>
            <w:r w:rsidR="000741EC" w:rsidRPr="0057372A">
              <w:rPr>
                <w:rFonts w:ascii="Arial" w:hAnsi="Arial" w:cs="Arial"/>
                <w:szCs w:val="24"/>
              </w:rPr>
              <w:t>)</w:t>
            </w:r>
            <w:r w:rsidRPr="0057372A">
              <w:rPr>
                <w:rFonts w:ascii="Arial" w:hAnsi="Arial" w:cs="Arial"/>
                <w:szCs w:val="24"/>
              </w:rPr>
              <w:t xml:space="preserve">– oferta Wykonawcy </w:t>
            </w:r>
            <w:r w:rsidR="00174C91" w:rsidRPr="0057372A">
              <w:rPr>
                <w:rFonts w:ascii="Arial" w:hAnsi="Arial" w:cs="Arial"/>
                <w:szCs w:val="24"/>
              </w:rPr>
              <w:t>otrzyma maksymalną liczbę punktów</w:t>
            </w:r>
            <w:r w:rsidR="000741EC" w:rsidRPr="0057372A">
              <w:rPr>
                <w:rFonts w:ascii="Arial" w:hAnsi="Arial" w:cs="Arial"/>
                <w:szCs w:val="24"/>
              </w:rPr>
              <w:t xml:space="preserve"> (</w:t>
            </w:r>
            <w:r w:rsidR="00365BF0">
              <w:rPr>
                <w:rFonts w:ascii="Arial" w:hAnsi="Arial" w:cs="Arial"/>
                <w:szCs w:val="24"/>
              </w:rPr>
              <w:t>30</w:t>
            </w:r>
            <w:r w:rsidR="000741EC" w:rsidRPr="0057372A">
              <w:rPr>
                <w:rFonts w:ascii="Arial" w:hAnsi="Arial" w:cs="Arial"/>
                <w:szCs w:val="24"/>
              </w:rPr>
              <w:t xml:space="preserve"> pkt.).</w:t>
            </w:r>
          </w:p>
          <w:p w14:paraId="5EC0BE8A" w14:textId="35DDACC4" w:rsidR="000741EC" w:rsidRDefault="000741EC" w:rsidP="003E65BD">
            <w:pPr>
              <w:numPr>
                <w:ilvl w:val="0"/>
                <w:numId w:val="46"/>
              </w:numPr>
              <w:ind w:left="357" w:hanging="80"/>
              <w:contextualSpacing/>
              <w:rPr>
                <w:rFonts w:ascii="Arial" w:hAnsi="Arial" w:cs="Arial"/>
                <w:szCs w:val="24"/>
              </w:rPr>
            </w:pPr>
            <w:r w:rsidRPr="0057372A">
              <w:rPr>
                <w:rFonts w:ascii="Arial" w:hAnsi="Arial" w:cs="Arial"/>
                <w:szCs w:val="24"/>
              </w:rPr>
              <w:t>Każda oferta z krótszym okresem gwarancji niż maksymalna (</w:t>
            </w:r>
            <w:r w:rsidR="00140CE9">
              <w:rPr>
                <w:rFonts w:ascii="Arial" w:hAnsi="Arial" w:cs="Arial"/>
                <w:szCs w:val="24"/>
              </w:rPr>
              <w:t>36</w:t>
            </w:r>
            <w:r w:rsidRPr="0057372A">
              <w:rPr>
                <w:rFonts w:ascii="Arial" w:hAnsi="Arial" w:cs="Arial"/>
                <w:szCs w:val="24"/>
              </w:rPr>
              <w:t xml:space="preserve"> m-c</w:t>
            </w:r>
            <w:r w:rsidR="00140CE9">
              <w:rPr>
                <w:rFonts w:ascii="Arial" w:hAnsi="Arial" w:cs="Arial"/>
                <w:szCs w:val="24"/>
              </w:rPr>
              <w:t>y</w:t>
            </w:r>
            <w:r w:rsidRPr="0057372A">
              <w:rPr>
                <w:rFonts w:ascii="Arial" w:hAnsi="Arial" w:cs="Arial"/>
                <w:szCs w:val="24"/>
              </w:rPr>
              <w:t>) otrzyma odpowiednio następującą punktację:</w:t>
            </w:r>
          </w:p>
          <w:p w14:paraId="235AA0C8" w14:textId="4620FCE2" w:rsidR="000741EC" w:rsidRDefault="000741EC" w:rsidP="002E6C9D">
            <w:pPr>
              <w:pStyle w:val="Akapitzlist"/>
              <w:numPr>
                <w:ilvl w:val="0"/>
                <w:numId w:val="60"/>
              </w:numPr>
              <w:ind w:left="496"/>
              <w:rPr>
                <w:rFonts w:ascii="Arial" w:hAnsi="Arial" w:cs="Arial"/>
                <w:szCs w:val="24"/>
              </w:rPr>
            </w:pPr>
            <w:r w:rsidRPr="0057372A">
              <w:rPr>
                <w:rFonts w:ascii="Arial" w:hAnsi="Arial" w:cs="Arial"/>
                <w:szCs w:val="24"/>
              </w:rPr>
              <w:t xml:space="preserve">gwarancja do 11 miesięcy </w:t>
            </w:r>
            <w:r w:rsidR="008B4F94" w:rsidRPr="0057372A">
              <w:rPr>
                <w:rFonts w:ascii="Arial" w:hAnsi="Arial" w:cs="Arial"/>
                <w:szCs w:val="24"/>
              </w:rPr>
              <w:t>lub jeśli Wykonawca nie wypełni pkt 12 formularza ofertowego (zał. 4 do SWZ) – oferta Wykonawcy zostanie odrzucona zgodnie z art. 226 ust. 1 pkt. 5), ponieważ jej treść jest niezgodna z warunkami zamówienia</w:t>
            </w:r>
          </w:p>
          <w:p w14:paraId="66D6DAAB" w14:textId="1D24AA0C" w:rsidR="000741EC" w:rsidRDefault="000741EC" w:rsidP="002E6C9D">
            <w:pPr>
              <w:pStyle w:val="Akapitzlist"/>
              <w:numPr>
                <w:ilvl w:val="0"/>
                <w:numId w:val="60"/>
              </w:numPr>
              <w:ind w:left="496"/>
              <w:rPr>
                <w:rFonts w:ascii="Arial" w:hAnsi="Arial" w:cs="Arial"/>
                <w:szCs w:val="24"/>
              </w:rPr>
            </w:pPr>
            <w:r w:rsidRPr="0057372A">
              <w:rPr>
                <w:rFonts w:ascii="Arial" w:hAnsi="Arial" w:cs="Arial"/>
                <w:szCs w:val="24"/>
              </w:rPr>
              <w:t xml:space="preserve">gwarancja 12 miesięcy – </w:t>
            </w:r>
            <w:r w:rsidR="00A75E3C">
              <w:rPr>
                <w:rFonts w:ascii="Arial" w:hAnsi="Arial" w:cs="Arial"/>
                <w:szCs w:val="24"/>
              </w:rPr>
              <w:t>6</w:t>
            </w:r>
            <w:r w:rsidRPr="0057372A">
              <w:rPr>
                <w:rFonts w:ascii="Arial" w:hAnsi="Arial" w:cs="Arial"/>
                <w:szCs w:val="24"/>
              </w:rPr>
              <w:t xml:space="preserve"> pkt;</w:t>
            </w:r>
          </w:p>
          <w:p w14:paraId="5668BCBD" w14:textId="1FF41C9A" w:rsidR="000741EC" w:rsidRPr="00A3444D" w:rsidRDefault="000741EC" w:rsidP="000B5DEA">
            <w:pPr>
              <w:pStyle w:val="Akapitzlist"/>
              <w:numPr>
                <w:ilvl w:val="0"/>
                <w:numId w:val="60"/>
              </w:numPr>
              <w:ind w:left="496"/>
              <w:rPr>
                <w:rFonts w:ascii="Arial" w:hAnsi="Arial" w:cs="Arial"/>
                <w:szCs w:val="24"/>
              </w:rPr>
            </w:pPr>
            <w:r w:rsidRPr="0057372A">
              <w:rPr>
                <w:rFonts w:ascii="Arial" w:hAnsi="Arial" w:cs="Arial"/>
                <w:szCs w:val="24"/>
              </w:rPr>
              <w:t xml:space="preserve">gwarancja </w:t>
            </w:r>
            <w:r w:rsidR="000B5DEA">
              <w:rPr>
                <w:rFonts w:ascii="Arial" w:hAnsi="Arial" w:cs="Arial"/>
                <w:szCs w:val="24"/>
              </w:rPr>
              <w:t>13 miesięcy</w:t>
            </w:r>
            <w:r w:rsidRPr="0057372A">
              <w:rPr>
                <w:rFonts w:ascii="Arial" w:hAnsi="Arial" w:cs="Arial"/>
                <w:szCs w:val="24"/>
              </w:rPr>
              <w:t xml:space="preserve"> – </w:t>
            </w:r>
            <w:r w:rsidR="000B5DEA">
              <w:rPr>
                <w:rFonts w:ascii="Arial" w:hAnsi="Arial" w:cs="Arial"/>
                <w:szCs w:val="24"/>
              </w:rPr>
              <w:t xml:space="preserve">7 </w:t>
            </w:r>
            <w:r w:rsidRPr="0057372A">
              <w:rPr>
                <w:rFonts w:ascii="Arial" w:hAnsi="Arial" w:cs="Arial"/>
                <w:szCs w:val="24"/>
              </w:rPr>
              <w:t>pkt</w:t>
            </w:r>
            <w:r w:rsidR="000B5DEA">
              <w:rPr>
                <w:rFonts w:ascii="Arial" w:hAnsi="Arial" w:cs="Arial"/>
                <w:szCs w:val="24"/>
              </w:rPr>
              <w:t xml:space="preserve"> </w:t>
            </w:r>
            <w:r w:rsidRPr="0057372A">
              <w:rPr>
                <w:rFonts w:ascii="Arial" w:hAnsi="Arial" w:cs="Arial"/>
                <w:szCs w:val="24"/>
              </w:rPr>
              <w:t>+</w:t>
            </w:r>
            <w:r w:rsidR="000B5DEA">
              <w:rPr>
                <w:rFonts w:ascii="Arial" w:hAnsi="Arial" w:cs="Arial"/>
                <w:szCs w:val="24"/>
              </w:rPr>
              <w:t xml:space="preserve">1 </w:t>
            </w:r>
            <w:r w:rsidRPr="0057372A">
              <w:rPr>
                <w:rFonts w:ascii="Arial" w:hAnsi="Arial" w:cs="Arial"/>
                <w:szCs w:val="24"/>
              </w:rPr>
              <w:t xml:space="preserve">pkt za każdy miesiąc </w:t>
            </w:r>
            <w:r w:rsidR="000B5DEA">
              <w:rPr>
                <w:rFonts w:ascii="Arial" w:hAnsi="Arial" w:cs="Arial"/>
                <w:szCs w:val="24"/>
              </w:rPr>
              <w:t>powyżej 13 m-cy, nie więcej niż 35 miesięcy</w:t>
            </w:r>
            <w:r w:rsidRPr="0057372A">
              <w:rPr>
                <w:rFonts w:ascii="Arial" w:hAnsi="Arial" w:cs="Arial"/>
                <w:szCs w:val="24"/>
              </w:rPr>
              <w:t>;</w:t>
            </w:r>
          </w:p>
        </w:tc>
      </w:tr>
    </w:tbl>
    <w:p w14:paraId="03F62857" w14:textId="2F18573B" w:rsidR="00A3444D" w:rsidRDefault="00A3444D" w:rsidP="00A86E07">
      <w:pPr>
        <w:spacing w:before="120" w:after="120" w:line="20" w:lineRule="atLeast"/>
        <w:jc w:val="both"/>
        <w:rPr>
          <w:rFonts w:ascii="Arial" w:hAnsi="Arial" w:cs="Arial"/>
          <w:sz w:val="24"/>
          <w:szCs w:val="24"/>
        </w:rPr>
      </w:pPr>
    </w:p>
    <w:p w14:paraId="47E82DDE" w14:textId="2F5CBB69" w:rsidR="00A3444D" w:rsidRPr="00A86E07" w:rsidRDefault="008B4F94" w:rsidP="00A86E07">
      <w:pPr>
        <w:numPr>
          <w:ilvl w:val="1"/>
          <w:numId w:val="47"/>
        </w:numPr>
        <w:spacing w:before="120" w:after="120" w:line="20" w:lineRule="atLeast"/>
        <w:jc w:val="both"/>
        <w:rPr>
          <w:rFonts w:ascii="Arial" w:hAnsi="Arial" w:cs="Arial"/>
          <w:sz w:val="24"/>
          <w:szCs w:val="24"/>
        </w:rPr>
      </w:pPr>
      <w:r w:rsidRPr="002A32D3">
        <w:rPr>
          <w:rFonts w:ascii="Arial" w:hAnsi="Arial" w:cs="Arial"/>
          <w:sz w:val="24"/>
          <w:szCs w:val="24"/>
        </w:rPr>
        <w:t xml:space="preserve">Ocena kryterium </w:t>
      </w:r>
      <w:r>
        <w:rPr>
          <w:rFonts w:ascii="Arial" w:eastAsia="Times New Roman" w:hAnsi="Arial" w:cs="Arial"/>
          <w:b/>
          <w:sz w:val="24"/>
          <w:szCs w:val="24"/>
        </w:rPr>
        <w:t>CZAS STAWIENNICTWA (W PRZYPADKU AWARII)</w:t>
      </w:r>
      <w:r w:rsidRPr="002A32D3">
        <w:rPr>
          <w:rFonts w:ascii="Arial" w:hAnsi="Arial" w:cs="Arial"/>
          <w:b/>
          <w:sz w:val="24"/>
          <w:szCs w:val="24"/>
        </w:rPr>
        <w:t xml:space="preserve"> </w:t>
      </w:r>
      <w:r w:rsidRPr="002A32D3">
        <w:rPr>
          <w:rFonts w:ascii="Arial" w:hAnsi="Arial" w:cs="Arial"/>
          <w:sz w:val="24"/>
          <w:szCs w:val="24"/>
        </w:rPr>
        <w:t>dokonana będzie na podstawie wartości określonej w formularzu ofertowym (zał.</w:t>
      </w:r>
      <w:r>
        <w:rPr>
          <w:rFonts w:ascii="Arial" w:hAnsi="Arial" w:cs="Arial"/>
          <w:sz w:val="24"/>
          <w:szCs w:val="24"/>
        </w:rPr>
        <w:t>4</w:t>
      </w:r>
      <w:r w:rsidRPr="002A32D3">
        <w:rPr>
          <w:rFonts w:ascii="Arial" w:hAnsi="Arial" w:cs="Arial"/>
          <w:sz w:val="24"/>
          <w:szCs w:val="24"/>
        </w:rPr>
        <w:t xml:space="preserve"> do SWZ) – </w:t>
      </w:r>
      <w:r w:rsidRPr="00406ABE">
        <w:rPr>
          <w:rFonts w:ascii="Arial" w:hAnsi="Arial" w:cs="Arial"/>
          <w:sz w:val="24"/>
          <w:szCs w:val="24"/>
        </w:rPr>
        <w:t>pkt 1</w:t>
      </w:r>
      <w:r w:rsidR="00406ABE" w:rsidRPr="00406ABE">
        <w:rPr>
          <w:rFonts w:ascii="Arial" w:hAnsi="Arial" w:cs="Arial"/>
          <w:sz w:val="24"/>
          <w:szCs w:val="24"/>
        </w:rPr>
        <w:t>5</w:t>
      </w:r>
      <w:r w:rsidRPr="00406ABE">
        <w:rPr>
          <w:rFonts w:ascii="Arial" w:hAnsi="Arial" w:cs="Arial"/>
          <w:sz w:val="24"/>
          <w:szCs w:val="24"/>
        </w:rPr>
        <w:t>.</w:t>
      </w:r>
      <w:r w:rsidRPr="002A32D3">
        <w:rPr>
          <w:rFonts w:ascii="Arial" w:hAnsi="Arial" w:cs="Arial"/>
          <w:sz w:val="24"/>
          <w:szCs w:val="24"/>
        </w:rPr>
        <w:t xml:space="preserve"> </w:t>
      </w:r>
    </w:p>
    <w:tbl>
      <w:tblPr>
        <w:tblStyle w:val="Tabela-Siatka11"/>
        <w:tblpPr w:leftFromText="141" w:rightFromText="141" w:vertAnchor="text" w:horzAnchor="margin" w:tblpY="72"/>
        <w:tblW w:w="5000" w:type="pct"/>
        <w:tblLook w:val="04A0" w:firstRow="1" w:lastRow="0" w:firstColumn="1" w:lastColumn="0" w:noHBand="0" w:noVBand="1"/>
      </w:tblPr>
      <w:tblGrid>
        <w:gridCol w:w="2220"/>
        <w:gridCol w:w="6842"/>
      </w:tblGrid>
      <w:tr w:rsidR="008B4F94" w:rsidRPr="002A32D3" w14:paraId="76A60D21" w14:textId="77777777" w:rsidTr="006841E5">
        <w:trPr>
          <w:trHeight w:val="397"/>
        </w:trPr>
        <w:tc>
          <w:tcPr>
            <w:tcW w:w="1225" w:type="pct"/>
            <w:vAlign w:val="center"/>
          </w:tcPr>
          <w:p w14:paraId="00AF1EB0" w14:textId="496373E6" w:rsidR="008B4F94" w:rsidRPr="002A32D3" w:rsidRDefault="00890431" w:rsidP="006841E5">
            <w:pPr>
              <w:spacing w:before="120" w:after="120"/>
              <w:contextualSpacing/>
              <w:jc w:val="center"/>
              <w:rPr>
                <w:rFonts w:ascii="Arial" w:hAnsi="Arial" w:cs="Arial"/>
                <w:b/>
                <w:i/>
                <w:szCs w:val="24"/>
              </w:rPr>
            </w:pPr>
            <w:r>
              <w:rPr>
                <w:rFonts w:ascii="Arial" w:hAnsi="Arial" w:cs="Arial"/>
                <w:b/>
                <w:i/>
                <w:szCs w:val="24"/>
              </w:rPr>
              <w:t>Cz</w:t>
            </w:r>
          </w:p>
        </w:tc>
        <w:tc>
          <w:tcPr>
            <w:tcW w:w="3775" w:type="pct"/>
            <w:vAlign w:val="center"/>
          </w:tcPr>
          <w:p w14:paraId="5938E495" w14:textId="665AB6E2" w:rsidR="008B4F94" w:rsidRPr="002A32D3" w:rsidRDefault="00890431" w:rsidP="006841E5">
            <w:pPr>
              <w:spacing w:before="120" w:after="120"/>
              <w:contextualSpacing/>
              <w:jc w:val="center"/>
              <w:rPr>
                <w:rFonts w:ascii="Arial" w:hAnsi="Arial" w:cs="Arial"/>
                <w:b/>
                <w:i/>
                <w:szCs w:val="24"/>
              </w:rPr>
            </w:pPr>
            <w:r w:rsidRPr="00890431">
              <w:rPr>
                <w:rFonts w:ascii="Arial" w:hAnsi="Arial" w:cs="Arial"/>
                <w:b/>
                <w:i/>
                <w:szCs w:val="24"/>
              </w:rPr>
              <w:t>CZAS STAWIENNICTWA (W PRZYPADKU AWARII)</w:t>
            </w:r>
          </w:p>
        </w:tc>
      </w:tr>
      <w:tr w:rsidR="008B4F94" w:rsidRPr="002A32D3" w14:paraId="6BDCFCED" w14:textId="77777777" w:rsidTr="006841E5">
        <w:trPr>
          <w:trHeight w:val="20"/>
        </w:trPr>
        <w:tc>
          <w:tcPr>
            <w:tcW w:w="1225" w:type="pct"/>
            <w:vAlign w:val="center"/>
          </w:tcPr>
          <w:p w14:paraId="5B52B0F5" w14:textId="77777777" w:rsidR="008B4F94" w:rsidRPr="002A32D3" w:rsidRDefault="008B4F94" w:rsidP="006841E5">
            <w:pPr>
              <w:spacing w:before="120" w:after="120"/>
              <w:contextualSpacing/>
              <w:jc w:val="center"/>
              <w:rPr>
                <w:rFonts w:ascii="Arial" w:hAnsi="Arial" w:cs="Arial"/>
                <w:i/>
                <w:szCs w:val="24"/>
              </w:rPr>
            </w:pPr>
            <w:r w:rsidRPr="002A32D3">
              <w:rPr>
                <w:rFonts w:ascii="Arial" w:hAnsi="Arial" w:cs="Arial"/>
                <w:i/>
                <w:szCs w:val="24"/>
              </w:rPr>
              <w:t>Waga kryterium</w:t>
            </w:r>
          </w:p>
        </w:tc>
        <w:tc>
          <w:tcPr>
            <w:tcW w:w="3775" w:type="pct"/>
            <w:vAlign w:val="center"/>
          </w:tcPr>
          <w:p w14:paraId="0E5B9E85" w14:textId="2A549272" w:rsidR="008B4F94" w:rsidRPr="002A32D3" w:rsidRDefault="008B4F94" w:rsidP="006841E5">
            <w:pPr>
              <w:spacing w:before="120" w:after="120"/>
              <w:contextualSpacing/>
              <w:rPr>
                <w:rFonts w:ascii="Arial" w:hAnsi="Arial" w:cs="Arial"/>
                <w:i/>
                <w:szCs w:val="24"/>
              </w:rPr>
            </w:pPr>
            <w:r>
              <w:rPr>
                <w:rFonts w:ascii="Arial" w:hAnsi="Arial" w:cs="Arial"/>
                <w:i/>
                <w:szCs w:val="24"/>
              </w:rPr>
              <w:t>1</w:t>
            </w:r>
            <w:r w:rsidRPr="002A32D3">
              <w:rPr>
                <w:rFonts w:ascii="Arial" w:hAnsi="Arial" w:cs="Arial"/>
                <w:i/>
                <w:szCs w:val="24"/>
              </w:rPr>
              <w:t>0 %</w:t>
            </w:r>
          </w:p>
        </w:tc>
      </w:tr>
      <w:tr w:rsidR="008B4F94" w:rsidRPr="002A32D3" w14:paraId="31AF6D09" w14:textId="77777777" w:rsidTr="006841E5">
        <w:trPr>
          <w:trHeight w:val="20"/>
        </w:trPr>
        <w:tc>
          <w:tcPr>
            <w:tcW w:w="1225" w:type="pct"/>
            <w:vAlign w:val="center"/>
          </w:tcPr>
          <w:p w14:paraId="17DFFB2C" w14:textId="77777777" w:rsidR="008B4F94" w:rsidRPr="002A32D3" w:rsidRDefault="008B4F94" w:rsidP="006841E5">
            <w:pPr>
              <w:spacing w:before="120" w:after="120"/>
              <w:contextualSpacing/>
              <w:jc w:val="center"/>
              <w:rPr>
                <w:rFonts w:ascii="Arial" w:hAnsi="Arial" w:cs="Arial"/>
                <w:i/>
                <w:szCs w:val="24"/>
              </w:rPr>
            </w:pPr>
            <w:r w:rsidRPr="002A32D3">
              <w:rPr>
                <w:rFonts w:ascii="Arial" w:hAnsi="Arial" w:cs="Arial"/>
                <w:i/>
                <w:szCs w:val="24"/>
              </w:rPr>
              <w:t>Liczba punktów</w:t>
            </w:r>
          </w:p>
        </w:tc>
        <w:tc>
          <w:tcPr>
            <w:tcW w:w="3775" w:type="pct"/>
            <w:vAlign w:val="center"/>
          </w:tcPr>
          <w:p w14:paraId="06B39031" w14:textId="183A3479" w:rsidR="008B4F94" w:rsidRPr="002A32D3" w:rsidRDefault="008B4F94" w:rsidP="006841E5">
            <w:pPr>
              <w:spacing w:before="120" w:after="120"/>
              <w:contextualSpacing/>
              <w:rPr>
                <w:rFonts w:ascii="Arial" w:hAnsi="Arial" w:cs="Arial"/>
                <w:i/>
                <w:szCs w:val="24"/>
              </w:rPr>
            </w:pPr>
            <w:r>
              <w:rPr>
                <w:rFonts w:ascii="Arial" w:hAnsi="Arial" w:cs="Arial"/>
                <w:i/>
                <w:szCs w:val="24"/>
              </w:rPr>
              <w:t>1</w:t>
            </w:r>
            <w:r w:rsidRPr="002A32D3">
              <w:rPr>
                <w:rFonts w:ascii="Arial" w:hAnsi="Arial" w:cs="Arial"/>
                <w:i/>
                <w:szCs w:val="24"/>
              </w:rPr>
              <w:t>0 pkt</w:t>
            </w:r>
          </w:p>
        </w:tc>
      </w:tr>
      <w:tr w:rsidR="008B4F94" w:rsidRPr="002A32D3" w14:paraId="5D2BF04D" w14:textId="77777777" w:rsidTr="006841E5">
        <w:trPr>
          <w:trHeight w:val="2876"/>
        </w:trPr>
        <w:tc>
          <w:tcPr>
            <w:tcW w:w="1225" w:type="pct"/>
            <w:vAlign w:val="center"/>
          </w:tcPr>
          <w:p w14:paraId="31F6C5D1" w14:textId="77777777" w:rsidR="008B4F94" w:rsidRPr="002A32D3" w:rsidRDefault="008B4F94" w:rsidP="006841E5">
            <w:pPr>
              <w:spacing w:before="120" w:after="120"/>
              <w:contextualSpacing/>
              <w:jc w:val="center"/>
              <w:rPr>
                <w:rFonts w:ascii="Arial" w:hAnsi="Arial" w:cs="Arial"/>
                <w:i/>
                <w:szCs w:val="24"/>
              </w:rPr>
            </w:pPr>
            <w:r w:rsidRPr="002A32D3">
              <w:rPr>
                <w:rFonts w:ascii="Arial" w:hAnsi="Arial" w:cs="Arial"/>
                <w:i/>
                <w:szCs w:val="24"/>
              </w:rPr>
              <w:t>Uwaga</w:t>
            </w:r>
          </w:p>
        </w:tc>
        <w:tc>
          <w:tcPr>
            <w:tcW w:w="3775" w:type="pct"/>
            <w:vAlign w:val="center"/>
          </w:tcPr>
          <w:p w14:paraId="74B0CBE5" w14:textId="77777777" w:rsidR="008B4F94" w:rsidRPr="0057372A" w:rsidRDefault="008B4F94" w:rsidP="0057372A">
            <w:pPr>
              <w:tabs>
                <w:tab w:val="left" w:pos="426"/>
              </w:tabs>
              <w:spacing w:line="276" w:lineRule="auto"/>
              <w:ind w:left="71"/>
              <w:rPr>
                <w:rFonts w:ascii="Arial" w:hAnsi="Arial" w:cs="Arial"/>
                <w:szCs w:val="24"/>
              </w:rPr>
            </w:pPr>
            <w:r w:rsidRPr="0057372A">
              <w:rPr>
                <w:rFonts w:ascii="Arial" w:hAnsi="Arial" w:cs="Arial"/>
                <w:szCs w:val="24"/>
              </w:rPr>
              <w:t>Czas stawiennictwa w przypadku awarii (liczony w pełnych godzinach) od momentu zgłoszenia – oferta otrzyma odpowiednio:</w:t>
            </w:r>
          </w:p>
          <w:p w14:paraId="3D8B01EF" w14:textId="77777777" w:rsidR="008B4F94" w:rsidRPr="0057372A" w:rsidRDefault="008B4F94" w:rsidP="002E6C9D">
            <w:pPr>
              <w:pStyle w:val="Akapitzlist"/>
              <w:numPr>
                <w:ilvl w:val="0"/>
                <w:numId w:val="59"/>
              </w:numPr>
              <w:tabs>
                <w:tab w:val="left" w:pos="426"/>
              </w:tabs>
              <w:spacing w:line="276" w:lineRule="auto"/>
              <w:ind w:left="496"/>
              <w:rPr>
                <w:rFonts w:ascii="Arial" w:hAnsi="Arial" w:cs="Arial"/>
                <w:szCs w:val="24"/>
              </w:rPr>
            </w:pPr>
            <w:r w:rsidRPr="0057372A">
              <w:rPr>
                <w:rFonts w:ascii="Arial" w:hAnsi="Arial" w:cs="Arial"/>
                <w:szCs w:val="24"/>
              </w:rPr>
              <w:t>10 pkt – stawiennictwo w czasie do 6 godz.</w:t>
            </w:r>
          </w:p>
          <w:p w14:paraId="18D5FD7A" w14:textId="4633D710" w:rsidR="008B4F94" w:rsidRPr="0057372A" w:rsidRDefault="008B4F94" w:rsidP="002E6C9D">
            <w:pPr>
              <w:pStyle w:val="Akapitzlist"/>
              <w:numPr>
                <w:ilvl w:val="0"/>
                <w:numId w:val="59"/>
              </w:numPr>
              <w:tabs>
                <w:tab w:val="left" w:pos="426"/>
              </w:tabs>
              <w:spacing w:line="276" w:lineRule="auto"/>
              <w:ind w:left="496"/>
              <w:rPr>
                <w:rFonts w:ascii="Arial" w:hAnsi="Arial" w:cs="Arial"/>
                <w:szCs w:val="24"/>
              </w:rPr>
            </w:pPr>
            <w:r w:rsidRPr="0057372A">
              <w:rPr>
                <w:rFonts w:ascii="Arial" w:hAnsi="Arial" w:cs="Arial"/>
                <w:szCs w:val="24"/>
              </w:rPr>
              <w:t>6 pkt – stawiennictwo w czasie</w:t>
            </w:r>
            <w:r w:rsidR="00A86E07">
              <w:rPr>
                <w:rFonts w:ascii="Arial" w:hAnsi="Arial" w:cs="Arial"/>
                <w:szCs w:val="24"/>
              </w:rPr>
              <w:t xml:space="preserve"> powyżej</w:t>
            </w:r>
            <w:r w:rsidRPr="0057372A">
              <w:rPr>
                <w:rFonts w:ascii="Arial" w:hAnsi="Arial" w:cs="Arial"/>
                <w:szCs w:val="24"/>
              </w:rPr>
              <w:t xml:space="preserve"> </w:t>
            </w:r>
            <w:r w:rsidR="00A86E07">
              <w:rPr>
                <w:rFonts w:ascii="Arial" w:hAnsi="Arial" w:cs="Arial"/>
                <w:szCs w:val="24"/>
              </w:rPr>
              <w:t>6</w:t>
            </w:r>
            <w:r w:rsidRPr="0057372A">
              <w:rPr>
                <w:rFonts w:ascii="Arial" w:hAnsi="Arial" w:cs="Arial"/>
                <w:szCs w:val="24"/>
              </w:rPr>
              <w:t xml:space="preserve"> – 12 godz.</w:t>
            </w:r>
          </w:p>
          <w:p w14:paraId="6469E804" w14:textId="1DC8AB14" w:rsidR="008B4F94" w:rsidRPr="0057372A" w:rsidRDefault="008B4F94" w:rsidP="002E6C9D">
            <w:pPr>
              <w:pStyle w:val="Akapitzlist"/>
              <w:numPr>
                <w:ilvl w:val="0"/>
                <w:numId w:val="59"/>
              </w:numPr>
              <w:tabs>
                <w:tab w:val="left" w:pos="426"/>
              </w:tabs>
              <w:spacing w:line="276" w:lineRule="auto"/>
              <w:ind w:left="496"/>
              <w:rPr>
                <w:rFonts w:ascii="Arial" w:hAnsi="Arial" w:cs="Arial"/>
                <w:szCs w:val="24"/>
              </w:rPr>
            </w:pPr>
            <w:r w:rsidRPr="0057372A">
              <w:rPr>
                <w:rFonts w:ascii="Arial" w:hAnsi="Arial" w:cs="Arial"/>
                <w:szCs w:val="24"/>
              </w:rPr>
              <w:t>4 pkt – stawiennictwo w czasie</w:t>
            </w:r>
            <w:r w:rsidR="00A86E07">
              <w:rPr>
                <w:rFonts w:ascii="Arial" w:hAnsi="Arial" w:cs="Arial"/>
                <w:szCs w:val="24"/>
              </w:rPr>
              <w:t xml:space="preserve"> powyżej</w:t>
            </w:r>
            <w:r w:rsidRPr="0057372A">
              <w:rPr>
                <w:rFonts w:ascii="Arial" w:hAnsi="Arial" w:cs="Arial"/>
                <w:szCs w:val="24"/>
              </w:rPr>
              <w:t xml:space="preserve"> 1</w:t>
            </w:r>
            <w:r w:rsidR="00A86E07">
              <w:rPr>
                <w:rFonts w:ascii="Arial" w:hAnsi="Arial" w:cs="Arial"/>
                <w:szCs w:val="24"/>
              </w:rPr>
              <w:t>2</w:t>
            </w:r>
            <w:r w:rsidRPr="0057372A">
              <w:rPr>
                <w:rFonts w:ascii="Arial" w:hAnsi="Arial" w:cs="Arial"/>
                <w:szCs w:val="24"/>
              </w:rPr>
              <w:t xml:space="preserve"> – 18 godz.</w:t>
            </w:r>
          </w:p>
          <w:p w14:paraId="4DF6D238" w14:textId="241721B8" w:rsidR="008B4F94" w:rsidRPr="0057372A" w:rsidRDefault="008B4F94" w:rsidP="002E6C9D">
            <w:pPr>
              <w:pStyle w:val="Akapitzlist"/>
              <w:numPr>
                <w:ilvl w:val="0"/>
                <w:numId w:val="59"/>
              </w:numPr>
              <w:tabs>
                <w:tab w:val="left" w:pos="426"/>
              </w:tabs>
              <w:spacing w:line="276" w:lineRule="auto"/>
              <w:ind w:left="496"/>
              <w:rPr>
                <w:rFonts w:ascii="Arial" w:hAnsi="Arial" w:cs="Arial"/>
                <w:szCs w:val="24"/>
              </w:rPr>
            </w:pPr>
            <w:r w:rsidRPr="0057372A">
              <w:rPr>
                <w:rFonts w:ascii="Arial" w:hAnsi="Arial" w:cs="Arial"/>
                <w:szCs w:val="24"/>
              </w:rPr>
              <w:t>2 pkt – stawiennictwo w czasie</w:t>
            </w:r>
            <w:r w:rsidR="00A86E07">
              <w:rPr>
                <w:rFonts w:ascii="Arial" w:hAnsi="Arial" w:cs="Arial"/>
                <w:szCs w:val="24"/>
              </w:rPr>
              <w:t xml:space="preserve"> powyżej</w:t>
            </w:r>
            <w:r w:rsidRPr="0057372A">
              <w:rPr>
                <w:rFonts w:ascii="Arial" w:hAnsi="Arial" w:cs="Arial"/>
                <w:szCs w:val="24"/>
              </w:rPr>
              <w:t xml:space="preserve"> 1</w:t>
            </w:r>
            <w:r w:rsidR="00A86E07">
              <w:rPr>
                <w:rFonts w:ascii="Arial" w:hAnsi="Arial" w:cs="Arial"/>
                <w:szCs w:val="24"/>
              </w:rPr>
              <w:t>8</w:t>
            </w:r>
            <w:r w:rsidRPr="0057372A">
              <w:rPr>
                <w:rFonts w:ascii="Arial" w:hAnsi="Arial" w:cs="Arial"/>
                <w:szCs w:val="24"/>
              </w:rPr>
              <w:t xml:space="preserve"> – 24 godz.</w:t>
            </w:r>
          </w:p>
          <w:p w14:paraId="723586C8" w14:textId="2C9327C6" w:rsidR="008B4F94" w:rsidRPr="0057372A" w:rsidRDefault="008B4F94" w:rsidP="002E6C9D">
            <w:pPr>
              <w:pStyle w:val="Akapitzlist"/>
              <w:numPr>
                <w:ilvl w:val="0"/>
                <w:numId w:val="59"/>
              </w:numPr>
              <w:tabs>
                <w:tab w:val="left" w:pos="426"/>
              </w:tabs>
              <w:spacing w:line="276" w:lineRule="auto"/>
              <w:ind w:left="496"/>
              <w:rPr>
                <w:rFonts w:ascii="Arial" w:hAnsi="Arial" w:cs="Arial"/>
                <w:szCs w:val="24"/>
              </w:rPr>
            </w:pPr>
            <w:r w:rsidRPr="0057372A">
              <w:rPr>
                <w:rFonts w:ascii="Arial" w:hAnsi="Arial" w:cs="Arial"/>
                <w:szCs w:val="24"/>
              </w:rPr>
              <w:t>stawiennictwo w czasie powyżej 24 godz.</w:t>
            </w:r>
            <w:r w:rsidR="0057372A" w:rsidRPr="0057372A">
              <w:rPr>
                <w:rFonts w:ascii="Arial" w:hAnsi="Arial" w:cs="Arial"/>
                <w:szCs w:val="24"/>
              </w:rPr>
              <w:t xml:space="preserve"> </w:t>
            </w:r>
            <w:r w:rsidRPr="0057372A">
              <w:rPr>
                <w:rFonts w:ascii="Arial" w:hAnsi="Arial" w:cs="Arial"/>
                <w:szCs w:val="24"/>
              </w:rPr>
              <w:t xml:space="preserve">lub jeśli Wykonawca nie wypełni </w:t>
            </w:r>
            <w:r w:rsidRPr="00406ABE">
              <w:rPr>
                <w:rFonts w:ascii="Arial" w:hAnsi="Arial" w:cs="Arial"/>
                <w:szCs w:val="24"/>
              </w:rPr>
              <w:t>pkt 1</w:t>
            </w:r>
            <w:r w:rsidR="00406ABE" w:rsidRPr="00406ABE">
              <w:rPr>
                <w:rFonts w:ascii="Arial" w:hAnsi="Arial" w:cs="Arial"/>
                <w:szCs w:val="24"/>
              </w:rPr>
              <w:t>5</w:t>
            </w:r>
            <w:r w:rsidRPr="0057372A">
              <w:rPr>
                <w:rFonts w:ascii="Arial" w:hAnsi="Arial" w:cs="Arial"/>
                <w:szCs w:val="24"/>
              </w:rPr>
              <w:t xml:space="preserve"> formularza ofertowego (zał. 4 do SWZ) – oferta Wykonawcy zostanie odrzucona zgodnie z art. 226 ust. 1 pkt. 5), ponieważ jej treść jest niezgodna z warunkami zamówienia</w:t>
            </w:r>
          </w:p>
          <w:p w14:paraId="71BC3AE2" w14:textId="77777777" w:rsidR="008B4F94" w:rsidRPr="002A32D3" w:rsidRDefault="008B4F94" w:rsidP="0057372A">
            <w:pPr>
              <w:ind w:left="496"/>
              <w:contextualSpacing/>
              <w:rPr>
                <w:rFonts w:ascii="Arial" w:hAnsi="Arial" w:cs="Arial"/>
                <w:i/>
                <w:szCs w:val="24"/>
              </w:rPr>
            </w:pPr>
          </w:p>
        </w:tc>
      </w:tr>
    </w:tbl>
    <w:p w14:paraId="001F61A9" w14:textId="0F597BE8" w:rsidR="0057372A" w:rsidRPr="002A32D3" w:rsidRDefault="0057372A" w:rsidP="003E65BD">
      <w:pPr>
        <w:numPr>
          <w:ilvl w:val="1"/>
          <w:numId w:val="47"/>
        </w:numPr>
        <w:spacing w:before="120" w:after="120" w:line="20" w:lineRule="atLeast"/>
        <w:jc w:val="both"/>
        <w:rPr>
          <w:rFonts w:ascii="Arial" w:hAnsi="Arial" w:cs="Arial"/>
          <w:sz w:val="24"/>
          <w:szCs w:val="24"/>
        </w:rPr>
      </w:pPr>
      <w:r w:rsidRPr="002A32D3">
        <w:rPr>
          <w:rFonts w:ascii="Arial" w:hAnsi="Arial" w:cs="Arial"/>
          <w:sz w:val="24"/>
          <w:szCs w:val="24"/>
        </w:rPr>
        <w:lastRenderedPageBreak/>
        <w:t xml:space="preserve">Ocena kryterium </w:t>
      </w:r>
      <w:r w:rsidRPr="002A32D3">
        <w:rPr>
          <w:rFonts w:ascii="Arial" w:eastAsia="Times New Roman" w:hAnsi="Arial" w:cs="Arial"/>
          <w:b/>
          <w:sz w:val="24"/>
          <w:szCs w:val="24"/>
        </w:rPr>
        <w:t xml:space="preserve">CENA </w:t>
      </w:r>
      <w:r>
        <w:rPr>
          <w:rFonts w:ascii="Arial" w:eastAsia="Times New Roman" w:hAnsi="Arial" w:cs="Arial"/>
          <w:b/>
          <w:sz w:val="24"/>
          <w:szCs w:val="24"/>
        </w:rPr>
        <w:t>1 ROBOCZOGODZINY PRZY PRACACH NAPRAWCZYCH</w:t>
      </w:r>
      <w:r w:rsidRPr="002A32D3">
        <w:rPr>
          <w:rFonts w:ascii="Arial" w:hAnsi="Arial" w:cs="Arial"/>
          <w:b/>
          <w:sz w:val="24"/>
          <w:szCs w:val="24"/>
        </w:rPr>
        <w:t xml:space="preserve"> </w:t>
      </w:r>
      <w:r w:rsidRPr="002A32D3">
        <w:rPr>
          <w:rFonts w:ascii="Arial" w:hAnsi="Arial" w:cs="Arial"/>
          <w:sz w:val="24"/>
          <w:szCs w:val="24"/>
        </w:rPr>
        <w:t>dokonana będzie na podstawie wartości określonej w formularzu ofertowym (zał.</w:t>
      </w:r>
      <w:r>
        <w:rPr>
          <w:rFonts w:ascii="Arial" w:hAnsi="Arial" w:cs="Arial"/>
          <w:sz w:val="24"/>
          <w:szCs w:val="24"/>
        </w:rPr>
        <w:t>4</w:t>
      </w:r>
      <w:r w:rsidRPr="002A32D3">
        <w:rPr>
          <w:rFonts w:ascii="Arial" w:hAnsi="Arial" w:cs="Arial"/>
          <w:sz w:val="24"/>
          <w:szCs w:val="24"/>
        </w:rPr>
        <w:t xml:space="preserve"> do SWZ) – </w:t>
      </w:r>
      <w:r w:rsidRPr="00406ABE">
        <w:rPr>
          <w:rFonts w:ascii="Arial" w:hAnsi="Arial" w:cs="Arial"/>
          <w:sz w:val="24"/>
          <w:szCs w:val="24"/>
        </w:rPr>
        <w:t xml:space="preserve">pkt </w:t>
      </w:r>
      <w:r w:rsidR="00406ABE" w:rsidRPr="00406ABE">
        <w:rPr>
          <w:rFonts w:ascii="Arial" w:hAnsi="Arial" w:cs="Arial"/>
          <w:sz w:val="24"/>
          <w:szCs w:val="24"/>
        </w:rPr>
        <w:t>14</w:t>
      </w:r>
      <w:r w:rsidRPr="002A32D3">
        <w:rPr>
          <w:rFonts w:ascii="Arial" w:hAnsi="Arial" w:cs="Arial"/>
          <w:sz w:val="24"/>
          <w:szCs w:val="24"/>
        </w:rPr>
        <w:t xml:space="preserve">. </w:t>
      </w:r>
    </w:p>
    <w:tbl>
      <w:tblPr>
        <w:tblStyle w:val="Tabela-Siatka11"/>
        <w:tblpPr w:leftFromText="141" w:rightFromText="141" w:vertAnchor="text" w:horzAnchor="margin" w:tblpY="28"/>
        <w:tblW w:w="5000" w:type="pct"/>
        <w:tblLook w:val="04A0" w:firstRow="1" w:lastRow="0" w:firstColumn="1" w:lastColumn="0" w:noHBand="0" w:noVBand="1"/>
      </w:tblPr>
      <w:tblGrid>
        <w:gridCol w:w="2220"/>
        <w:gridCol w:w="6842"/>
      </w:tblGrid>
      <w:tr w:rsidR="0057372A" w:rsidRPr="002A32D3" w14:paraId="53AA5F97" w14:textId="77777777" w:rsidTr="006841E5">
        <w:trPr>
          <w:trHeight w:val="397"/>
        </w:trPr>
        <w:tc>
          <w:tcPr>
            <w:tcW w:w="1225" w:type="pct"/>
            <w:vAlign w:val="center"/>
          </w:tcPr>
          <w:p w14:paraId="4EF24DFC" w14:textId="77777777" w:rsidR="0057372A" w:rsidRPr="002A32D3" w:rsidRDefault="0057372A" w:rsidP="006841E5">
            <w:pPr>
              <w:spacing w:before="120" w:after="120"/>
              <w:contextualSpacing/>
              <w:jc w:val="center"/>
              <w:rPr>
                <w:rFonts w:ascii="Arial" w:hAnsi="Arial" w:cs="Arial"/>
                <w:b/>
                <w:i/>
              </w:rPr>
            </w:pPr>
            <w:r w:rsidRPr="002A32D3">
              <w:rPr>
                <w:rFonts w:ascii="Arial" w:hAnsi="Arial" w:cs="Arial"/>
                <w:b/>
                <w:i/>
              </w:rPr>
              <w:t>C</w:t>
            </w:r>
          </w:p>
        </w:tc>
        <w:tc>
          <w:tcPr>
            <w:tcW w:w="3775" w:type="pct"/>
            <w:vAlign w:val="center"/>
          </w:tcPr>
          <w:p w14:paraId="40A6A23A" w14:textId="77777777" w:rsidR="0057372A" w:rsidRPr="002A32D3" w:rsidRDefault="0057372A" w:rsidP="006841E5">
            <w:pPr>
              <w:spacing w:before="120" w:after="120"/>
              <w:contextualSpacing/>
              <w:jc w:val="center"/>
              <w:rPr>
                <w:rFonts w:ascii="Arial" w:hAnsi="Arial" w:cs="Arial"/>
                <w:b/>
                <w:i/>
              </w:rPr>
            </w:pPr>
            <w:r w:rsidRPr="002A32D3">
              <w:rPr>
                <w:rFonts w:ascii="Arial" w:hAnsi="Arial" w:cs="Arial"/>
                <w:b/>
                <w:i/>
              </w:rPr>
              <w:t>CENA OFERTY BRUTTO</w:t>
            </w:r>
          </w:p>
        </w:tc>
      </w:tr>
      <w:tr w:rsidR="0057372A" w:rsidRPr="002A32D3" w14:paraId="4537FDC1" w14:textId="77777777" w:rsidTr="006841E5">
        <w:trPr>
          <w:trHeight w:val="1256"/>
        </w:trPr>
        <w:tc>
          <w:tcPr>
            <w:tcW w:w="1225" w:type="pct"/>
            <w:vAlign w:val="center"/>
          </w:tcPr>
          <w:p w14:paraId="4A21F980" w14:textId="77777777" w:rsidR="0057372A" w:rsidRPr="002A32D3" w:rsidRDefault="0057372A" w:rsidP="006841E5">
            <w:pPr>
              <w:spacing w:before="120" w:after="120"/>
              <w:contextualSpacing/>
              <w:jc w:val="center"/>
              <w:rPr>
                <w:rFonts w:ascii="Arial" w:hAnsi="Arial" w:cs="Arial"/>
                <w:i/>
              </w:rPr>
            </w:pPr>
            <w:r w:rsidRPr="002A32D3">
              <w:rPr>
                <w:rFonts w:ascii="Arial" w:hAnsi="Arial" w:cs="Arial"/>
                <w:i/>
              </w:rPr>
              <w:t>Ocena kryterium wg wzoru</w:t>
            </w:r>
          </w:p>
        </w:tc>
        <w:tc>
          <w:tcPr>
            <w:tcW w:w="3775" w:type="pct"/>
            <w:vAlign w:val="center"/>
          </w:tcPr>
          <w:p w14:paraId="146D6E95" w14:textId="3679D44C" w:rsidR="0057372A" w:rsidRPr="002A32D3" w:rsidRDefault="0057372A" w:rsidP="006841E5">
            <w:pPr>
              <w:spacing w:before="120" w:after="120"/>
              <w:contextualSpacing/>
              <w:rPr>
                <w:rFonts w:ascii="Arial" w:hAnsi="Arial" w:cs="Arial"/>
                <w:i/>
              </w:rPr>
            </w:pPr>
            <m:oMathPara>
              <m:oMath>
                <m:r>
                  <w:rPr>
                    <w:rFonts w:ascii="Cambria Math" w:hAnsi="Cambria Math" w:cs="Arial"/>
                  </w:rPr>
                  <m:t>C=</m:t>
                </m:r>
                <m:f>
                  <m:fPr>
                    <m:ctrlPr>
                      <w:rPr>
                        <w:rFonts w:ascii="Cambria Math" w:hAnsi="Cambria Math" w:cs="Arial"/>
                        <w:i/>
                      </w:rPr>
                    </m:ctrlPr>
                  </m:fPr>
                  <m:num>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z najniższą ceną ZA 1 RG [zł]</m:t>
                        </m:r>
                      </m:e>
                    </m:eqArr>
                  </m:num>
                  <m:den>
                    <m:eqArr>
                      <m:eqArrPr>
                        <m:ctrlPr>
                          <w:rPr>
                            <w:rFonts w:ascii="Cambria Math" w:hAnsi="Cambria Math" w:cs="Arial"/>
                            <w:i/>
                          </w:rPr>
                        </m:ctrlPr>
                      </m:eqArrPr>
                      <m:e>
                        <m:r>
                          <w:rPr>
                            <w:rFonts w:ascii="Cambria Math" w:hAnsi="Cambria Math" w:cs="Arial"/>
                          </w:rPr>
                          <m:t xml:space="preserve">wartość 1 RG brutto </m:t>
                        </m:r>
                      </m:e>
                      <m:e>
                        <m:r>
                          <w:rPr>
                            <w:rFonts w:ascii="Cambria Math" w:hAnsi="Cambria Math" w:cs="Arial"/>
                          </w:rPr>
                          <m:t>oferty badanej [zł]</m:t>
                        </m:r>
                      </m:e>
                    </m:eqArr>
                  </m:den>
                </m:f>
                <m:r>
                  <w:rPr>
                    <w:rFonts w:ascii="Cambria Math" w:hAnsi="Cambria Math" w:cs="Arial"/>
                  </w:rPr>
                  <m:t xml:space="preserve"> x 100 x Wk [%]</m:t>
                </m:r>
              </m:oMath>
            </m:oMathPara>
          </w:p>
        </w:tc>
      </w:tr>
      <w:tr w:rsidR="0057372A" w:rsidRPr="002A32D3" w14:paraId="3FBFE809" w14:textId="77777777" w:rsidTr="006841E5">
        <w:trPr>
          <w:trHeight w:val="283"/>
        </w:trPr>
        <w:tc>
          <w:tcPr>
            <w:tcW w:w="1225" w:type="pct"/>
            <w:vAlign w:val="center"/>
          </w:tcPr>
          <w:p w14:paraId="100EB4BA" w14:textId="77777777" w:rsidR="0057372A" w:rsidRPr="002A32D3" w:rsidRDefault="0057372A" w:rsidP="006841E5">
            <w:pPr>
              <w:spacing w:before="120" w:after="120"/>
              <w:contextualSpacing/>
              <w:jc w:val="center"/>
              <w:rPr>
                <w:rFonts w:ascii="Arial" w:hAnsi="Arial" w:cs="Arial"/>
                <w:i/>
              </w:rPr>
            </w:pPr>
            <w:r w:rsidRPr="002A32D3">
              <w:rPr>
                <w:rFonts w:ascii="Arial" w:hAnsi="Arial" w:cs="Arial"/>
                <w:i/>
              </w:rPr>
              <w:t>Waga kryterium</w:t>
            </w:r>
          </w:p>
        </w:tc>
        <w:tc>
          <w:tcPr>
            <w:tcW w:w="3775" w:type="pct"/>
            <w:vAlign w:val="center"/>
          </w:tcPr>
          <w:p w14:paraId="1F37EE5B" w14:textId="0D347B48" w:rsidR="0057372A" w:rsidRPr="002A32D3" w:rsidRDefault="00DA3F3E" w:rsidP="006841E5">
            <w:pPr>
              <w:spacing w:before="120" w:after="120"/>
              <w:contextualSpacing/>
              <w:rPr>
                <w:rFonts w:ascii="Arial" w:hAnsi="Arial" w:cs="Arial"/>
                <w:i/>
              </w:rPr>
            </w:pPr>
            <w:r>
              <w:rPr>
                <w:rFonts w:ascii="Arial" w:hAnsi="Arial" w:cs="Arial"/>
                <w:i/>
              </w:rPr>
              <w:t>20</w:t>
            </w:r>
            <w:r w:rsidR="0057372A" w:rsidRPr="002A32D3">
              <w:rPr>
                <w:rFonts w:ascii="Arial" w:hAnsi="Arial" w:cs="Arial"/>
                <w:i/>
              </w:rPr>
              <w:t xml:space="preserve"> %</w:t>
            </w:r>
          </w:p>
        </w:tc>
      </w:tr>
      <w:tr w:rsidR="0057372A" w:rsidRPr="002A32D3" w14:paraId="28093CB1" w14:textId="77777777" w:rsidTr="006841E5">
        <w:trPr>
          <w:trHeight w:val="283"/>
        </w:trPr>
        <w:tc>
          <w:tcPr>
            <w:tcW w:w="1225" w:type="pct"/>
            <w:vAlign w:val="center"/>
          </w:tcPr>
          <w:p w14:paraId="403565FB" w14:textId="77777777" w:rsidR="0057372A" w:rsidRPr="002A32D3" w:rsidRDefault="0057372A" w:rsidP="006841E5">
            <w:pPr>
              <w:spacing w:before="120" w:after="120"/>
              <w:contextualSpacing/>
              <w:jc w:val="center"/>
              <w:rPr>
                <w:rFonts w:ascii="Arial" w:hAnsi="Arial" w:cs="Arial"/>
                <w:i/>
              </w:rPr>
            </w:pPr>
            <w:r w:rsidRPr="002A32D3">
              <w:rPr>
                <w:rFonts w:ascii="Arial" w:hAnsi="Arial" w:cs="Arial"/>
                <w:i/>
              </w:rPr>
              <w:t>Liczba punktów</w:t>
            </w:r>
          </w:p>
        </w:tc>
        <w:tc>
          <w:tcPr>
            <w:tcW w:w="3775" w:type="pct"/>
            <w:vAlign w:val="center"/>
          </w:tcPr>
          <w:p w14:paraId="5B961750" w14:textId="604863C5" w:rsidR="0057372A" w:rsidRPr="002A32D3" w:rsidRDefault="00DA3F3E" w:rsidP="006841E5">
            <w:pPr>
              <w:spacing w:before="120" w:after="120"/>
              <w:contextualSpacing/>
              <w:rPr>
                <w:rFonts w:ascii="Arial" w:hAnsi="Arial" w:cs="Arial"/>
                <w:i/>
              </w:rPr>
            </w:pPr>
            <w:r>
              <w:rPr>
                <w:rFonts w:ascii="Arial" w:hAnsi="Arial" w:cs="Arial"/>
                <w:i/>
              </w:rPr>
              <w:t>20</w:t>
            </w:r>
            <w:r w:rsidR="0057372A" w:rsidRPr="002A32D3">
              <w:rPr>
                <w:rFonts w:ascii="Arial" w:hAnsi="Arial" w:cs="Arial"/>
                <w:i/>
              </w:rPr>
              <w:t xml:space="preserve"> pkt</w:t>
            </w:r>
          </w:p>
        </w:tc>
      </w:tr>
      <w:tr w:rsidR="0057372A" w:rsidRPr="002A32D3" w14:paraId="1DA9CA50" w14:textId="77777777" w:rsidTr="006841E5">
        <w:trPr>
          <w:trHeight w:val="714"/>
        </w:trPr>
        <w:tc>
          <w:tcPr>
            <w:tcW w:w="1225" w:type="pct"/>
            <w:vAlign w:val="center"/>
          </w:tcPr>
          <w:p w14:paraId="056A29F9" w14:textId="77777777" w:rsidR="0057372A" w:rsidRPr="002A32D3" w:rsidRDefault="0057372A" w:rsidP="006841E5">
            <w:pPr>
              <w:spacing w:before="120" w:after="120"/>
              <w:contextualSpacing/>
              <w:jc w:val="center"/>
              <w:rPr>
                <w:rFonts w:ascii="Arial" w:hAnsi="Arial" w:cs="Arial"/>
                <w:i/>
              </w:rPr>
            </w:pPr>
            <w:r w:rsidRPr="002A32D3">
              <w:rPr>
                <w:rFonts w:ascii="Arial" w:hAnsi="Arial" w:cs="Arial"/>
                <w:i/>
              </w:rPr>
              <w:t>Uwaga</w:t>
            </w:r>
          </w:p>
        </w:tc>
        <w:tc>
          <w:tcPr>
            <w:tcW w:w="3775" w:type="pct"/>
            <w:vAlign w:val="center"/>
          </w:tcPr>
          <w:p w14:paraId="110760BE" w14:textId="77777777" w:rsidR="0057372A" w:rsidRDefault="0057372A" w:rsidP="00F13933">
            <w:pPr>
              <w:spacing w:before="120" w:after="120"/>
              <w:ind w:left="273"/>
              <w:contextualSpacing/>
              <w:rPr>
                <w:rFonts w:ascii="Arial" w:hAnsi="Arial" w:cs="Arial"/>
                <w:i/>
                <w:szCs w:val="24"/>
              </w:rPr>
            </w:pPr>
            <w:r w:rsidRPr="002A32D3">
              <w:rPr>
                <w:rFonts w:ascii="Arial" w:hAnsi="Arial" w:cs="Arial"/>
                <w:i/>
                <w:szCs w:val="24"/>
              </w:rPr>
              <w:t xml:space="preserve">Oferta z najniższą ceną </w:t>
            </w:r>
            <w:r>
              <w:rPr>
                <w:rFonts w:ascii="Arial" w:hAnsi="Arial" w:cs="Arial"/>
                <w:i/>
                <w:szCs w:val="24"/>
              </w:rPr>
              <w:t xml:space="preserve">za 1 RB </w:t>
            </w:r>
            <w:r w:rsidRPr="002A32D3">
              <w:rPr>
                <w:rFonts w:ascii="Arial" w:hAnsi="Arial" w:cs="Arial"/>
                <w:i/>
                <w:szCs w:val="24"/>
              </w:rPr>
              <w:t>otrzy</w:t>
            </w:r>
            <w:r>
              <w:rPr>
                <w:rFonts w:ascii="Arial" w:hAnsi="Arial" w:cs="Arial"/>
                <w:i/>
                <w:szCs w:val="24"/>
              </w:rPr>
              <w:t>ma maksymalną liczbę punktów (</w:t>
            </w:r>
            <w:r w:rsidR="00DA3F3E">
              <w:rPr>
                <w:rFonts w:ascii="Arial" w:hAnsi="Arial" w:cs="Arial"/>
                <w:i/>
                <w:szCs w:val="24"/>
              </w:rPr>
              <w:t>20</w:t>
            </w:r>
            <w:r w:rsidRPr="002A32D3">
              <w:rPr>
                <w:rFonts w:ascii="Arial" w:hAnsi="Arial" w:cs="Arial"/>
                <w:i/>
                <w:szCs w:val="24"/>
              </w:rPr>
              <w:t xml:space="preserve"> pkt.), a </w:t>
            </w:r>
            <w:r>
              <w:rPr>
                <w:rFonts w:ascii="Arial" w:hAnsi="Arial" w:cs="Arial"/>
                <w:i/>
                <w:szCs w:val="24"/>
              </w:rPr>
              <w:t>pozostałe będą</w:t>
            </w:r>
            <w:r w:rsidRPr="002A32D3">
              <w:rPr>
                <w:rFonts w:ascii="Arial" w:hAnsi="Arial" w:cs="Arial"/>
                <w:i/>
                <w:szCs w:val="24"/>
              </w:rPr>
              <w:t xml:space="preserve"> przeliczana według powyższego wzoru.</w:t>
            </w:r>
          </w:p>
          <w:p w14:paraId="54D8D680" w14:textId="4CBA6339" w:rsidR="00F13933" w:rsidRPr="002A32D3" w:rsidRDefault="00F13933" w:rsidP="00F13933">
            <w:pPr>
              <w:spacing w:before="120" w:after="120"/>
              <w:ind w:left="273"/>
              <w:contextualSpacing/>
              <w:rPr>
                <w:rFonts w:ascii="Arial" w:hAnsi="Arial" w:cs="Arial"/>
                <w:i/>
              </w:rPr>
            </w:pPr>
            <w:r>
              <w:rPr>
                <w:rFonts w:ascii="Arial" w:hAnsi="Arial" w:cs="Arial"/>
                <w:szCs w:val="24"/>
              </w:rPr>
              <w:t>J</w:t>
            </w:r>
            <w:r w:rsidRPr="0057372A">
              <w:rPr>
                <w:rFonts w:ascii="Arial" w:hAnsi="Arial" w:cs="Arial"/>
                <w:szCs w:val="24"/>
              </w:rPr>
              <w:t xml:space="preserve">eśli Wykonawca nie wypełni </w:t>
            </w:r>
            <w:r w:rsidRPr="00406ABE">
              <w:rPr>
                <w:rFonts w:ascii="Arial" w:hAnsi="Arial" w:cs="Arial"/>
                <w:szCs w:val="24"/>
              </w:rPr>
              <w:t>pkt 1</w:t>
            </w:r>
            <w:r>
              <w:rPr>
                <w:rFonts w:ascii="Arial" w:hAnsi="Arial" w:cs="Arial"/>
                <w:szCs w:val="24"/>
              </w:rPr>
              <w:t>4</w:t>
            </w:r>
            <w:r w:rsidRPr="0057372A">
              <w:rPr>
                <w:rFonts w:ascii="Arial" w:hAnsi="Arial" w:cs="Arial"/>
                <w:szCs w:val="24"/>
              </w:rPr>
              <w:t xml:space="preserve"> formularza ofertowego (zał. 4 do SWZ) – oferta Wykonawcy zostanie odrzucona zgodnie z art. 226 ust. 1 pkt. 5), ponieważ jej treść jest niezgodna z warunkami zamówienia</w:t>
            </w:r>
            <w:r>
              <w:rPr>
                <w:rFonts w:ascii="Arial" w:hAnsi="Arial" w:cs="Arial"/>
                <w:szCs w:val="24"/>
              </w:rPr>
              <w:t>.</w:t>
            </w:r>
          </w:p>
        </w:tc>
      </w:tr>
    </w:tbl>
    <w:p w14:paraId="79AEB214" w14:textId="77777777" w:rsidR="008B4F94" w:rsidRDefault="008B4F94" w:rsidP="008B4F94">
      <w:pPr>
        <w:pStyle w:val="Akapitzlist"/>
        <w:spacing w:before="120" w:after="120" w:line="20" w:lineRule="atLeast"/>
        <w:ind w:left="426"/>
        <w:contextualSpacing w:val="0"/>
        <w:jc w:val="both"/>
        <w:rPr>
          <w:rFonts w:ascii="Arial" w:eastAsia="Times New Roman" w:hAnsi="Arial" w:cs="Arial"/>
          <w:sz w:val="24"/>
          <w:szCs w:val="24"/>
          <w:lang w:eastAsia="pl-PL"/>
        </w:rPr>
      </w:pPr>
    </w:p>
    <w:p w14:paraId="043A3FF2" w14:textId="0378DA52" w:rsidR="000A55ED" w:rsidRPr="002A32D3" w:rsidRDefault="00DE04B5" w:rsidP="003E65BD">
      <w:pPr>
        <w:pStyle w:val="Akapitzlist"/>
        <w:numPr>
          <w:ilvl w:val="0"/>
          <w:numId w:val="35"/>
        </w:numPr>
        <w:spacing w:before="120" w:after="120" w:line="20" w:lineRule="atLeast"/>
        <w:ind w:left="426"/>
        <w:contextualSpacing w:val="0"/>
        <w:jc w:val="both"/>
        <w:rPr>
          <w:rFonts w:ascii="Arial" w:eastAsia="Times New Roman" w:hAnsi="Arial" w:cs="Arial"/>
          <w:sz w:val="24"/>
          <w:szCs w:val="24"/>
          <w:lang w:eastAsia="pl-PL"/>
        </w:rPr>
      </w:pPr>
      <w:r w:rsidRPr="002A32D3">
        <w:rPr>
          <w:rFonts w:ascii="Arial" w:eastAsia="Times New Roman" w:hAnsi="Arial" w:cs="Arial"/>
          <w:sz w:val="24"/>
          <w:szCs w:val="24"/>
          <w:lang w:eastAsia="pl-PL"/>
        </w:rPr>
        <w:t xml:space="preserve">Jako najkorzystniejsza uznana zostanie oferta, która spełni wszystkie warunki określone przez Zamawiającego i uzyska </w:t>
      </w:r>
      <w:r w:rsidRPr="002A32D3">
        <w:rPr>
          <w:rFonts w:ascii="Arial" w:eastAsia="Times New Roman" w:hAnsi="Arial" w:cs="Arial"/>
          <w:sz w:val="24"/>
          <w:szCs w:val="24"/>
          <w:u w:val="single"/>
          <w:lang w:eastAsia="pl-PL"/>
        </w:rPr>
        <w:t>na</w:t>
      </w:r>
      <w:r w:rsidR="000A55ED" w:rsidRPr="002A32D3">
        <w:rPr>
          <w:rFonts w:ascii="Arial" w:eastAsia="Times New Roman" w:hAnsi="Arial" w:cs="Arial"/>
          <w:sz w:val="24"/>
          <w:szCs w:val="24"/>
          <w:u w:val="single"/>
          <w:lang w:eastAsia="pl-PL"/>
        </w:rPr>
        <w:t xml:space="preserve">jwyższy bilans punktów łącznie </w:t>
      </w:r>
      <w:r w:rsidRPr="002A32D3">
        <w:rPr>
          <w:rFonts w:ascii="Arial" w:eastAsia="Times New Roman" w:hAnsi="Arial" w:cs="Arial"/>
          <w:sz w:val="24"/>
          <w:szCs w:val="24"/>
          <w:u w:val="single"/>
          <w:lang w:eastAsia="pl-PL"/>
        </w:rPr>
        <w:t xml:space="preserve">za </w:t>
      </w:r>
      <w:r w:rsidR="00A3444D">
        <w:rPr>
          <w:rFonts w:ascii="Arial" w:eastAsia="Times New Roman" w:hAnsi="Arial" w:cs="Arial"/>
          <w:sz w:val="24"/>
          <w:szCs w:val="24"/>
          <w:u w:val="single"/>
          <w:lang w:eastAsia="pl-PL"/>
        </w:rPr>
        <w:t>wszystkie powyższe</w:t>
      </w:r>
      <w:r w:rsidRPr="002A32D3">
        <w:rPr>
          <w:rFonts w:ascii="Arial" w:eastAsia="Times New Roman" w:hAnsi="Arial" w:cs="Arial"/>
          <w:sz w:val="24"/>
          <w:szCs w:val="24"/>
          <w:u w:val="single"/>
          <w:lang w:eastAsia="pl-PL"/>
        </w:rPr>
        <w:t xml:space="preserve"> kryteria.</w:t>
      </w:r>
    </w:p>
    <w:p w14:paraId="5A0FECFD" w14:textId="7E4C2ECF" w:rsidR="000A55ED" w:rsidRPr="000A55ED" w:rsidRDefault="00B12094" w:rsidP="003E65BD">
      <w:pPr>
        <w:pStyle w:val="Akapitzlist"/>
        <w:numPr>
          <w:ilvl w:val="0"/>
          <w:numId w:val="35"/>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color w:val="000000"/>
          <w:sz w:val="24"/>
          <w:szCs w:val="24"/>
        </w:rPr>
        <w:t>Jeżeli nie można wybrać najkorzystniejszej oferty z uwagi na to, że dwie lub więcej ofert przedstawia taki sam bilans ceny lub kosztu i</w:t>
      </w:r>
      <w:r w:rsidR="00C34901">
        <w:rPr>
          <w:rFonts w:ascii="Arial" w:hAnsi="Arial" w:cs="Arial"/>
          <w:color w:val="000000"/>
          <w:sz w:val="24"/>
          <w:szCs w:val="24"/>
        </w:rPr>
        <w:t xml:space="preserve"> innych kryteriów oceny ofert, Z</w:t>
      </w:r>
      <w:r w:rsidRPr="000A55ED">
        <w:rPr>
          <w:rFonts w:ascii="Arial" w:hAnsi="Arial" w:cs="Arial"/>
          <w:color w:val="000000"/>
          <w:sz w:val="24"/>
          <w:szCs w:val="24"/>
        </w:rPr>
        <w:t>amawiający wybiera spośród tych ofert</w:t>
      </w:r>
      <w:r w:rsidR="00C34901">
        <w:rPr>
          <w:rFonts w:ascii="Arial" w:hAnsi="Arial" w:cs="Arial"/>
          <w:color w:val="000000"/>
          <w:sz w:val="24"/>
          <w:szCs w:val="24"/>
        </w:rPr>
        <w:t>, ofertę</w:t>
      </w:r>
      <w:r w:rsidRPr="000A55ED">
        <w:rPr>
          <w:rFonts w:ascii="Arial" w:hAnsi="Arial" w:cs="Arial"/>
          <w:color w:val="000000"/>
          <w:sz w:val="24"/>
          <w:szCs w:val="24"/>
        </w:rPr>
        <w:t xml:space="preserve"> która otrzymała najwyższą ocenę w kryterium o najwyższej wadze. </w:t>
      </w:r>
    </w:p>
    <w:p w14:paraId="51B30536" w14:textId="45DC0217" w:rsidR="000A55ED" w:rsidRPr="000A55ED" w:rsidRDefault="00B12094" w:rsidP="003E65BD">
      <w:pPr>
        <w:pStyle w:val="Akapitzlist"/>
        <w:numPr>
          <w:ilvl w:val="0"/>
          <w:numId w:val="35"/>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color w:val="000000"/>
          <w:sz w:val="24"/>
          <w:szCs w:val="24"/>
        </w:rPr>
        <w:t xml:space="preserve">Jeżeli oferty otrzymały taką samą ocenę w kryterium o najwyższej wadze, </w:t>
      </w:r>
      <w:r w:rsidR="00C34901">
        <w:rPr>
          <w:rFonts w:ascii="Arial" w:hAnsi="Arial" w:cs="Arial"/>
          <w:color w:val="000000"/>
          <w:sz w:val="24"/>
          <w:szCs w:val="24"/>
        </w:rPr>
        <w:t>Z</w:t>
      </w:r>
      <w:r w:rsidRPr="000A55ED">
        <w:rPr>
          <w:rFonts w:ascii="Arial" w:hAnsi="Arial" w:cs="Arial"/>
          <w:color w:val="000000"/>
          <w:sz w:val="24"/>
          <w:szCs w:val="24"/>
        </w:rPr>
        <w:t xml:space="preserve">amawiający wybiera ofertę z najniższą ceną lub najniższym kosztem. </w:t>
      </w:r>
    </w:p>
    <w:p w14:paraId="4A1B2497" w14:textId="55D8D66C" w:rsidR="000A55ED" w:rsidRPr="000A55ED" w:rsidRDefault="00B12094" w:rsidP="003E65BD">
      <w:pPr>
        <w:pStyle w:val="Akapitzlist"/>
        <w:numPr>
          <w:ilvl w:val="0"/>
          <w:numId w:val="35"/>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color w:val="000000"/>
          <w:sz w:val="24"/>
          <w:szCs w:val="24"/>
        </w:rPr>
        <w:t>Jeżeli nie można dokonać wyboru ofer</w:t>
      </w:r>
      <w:r w:rsidR="005B2C4D" w:rsidRPr="000A55ED">
        <w:rPr>
          <w:rFonts w:ascii="Arial" w:hAnsi="Arial" w:cs="Arial"/>
          <w:color w:val="000000"/>
          <w:sz w:val="24"/>
          <w:szCs w:val="24"/>
        </w:rPr>
        <w:t xml:space="preserve">ty, w sposób o którym mowa w pkt. </w:t>
      </w:r>
      <w:r w:rsidR="00C34901">
        <w:rPr>
          <w:rFonts w:ascii="Arial" w:hAnsi="Arial" w:cs="Arial"/>
          <w:color w:val="000000"/>
          <w:sz w:val="24"/>
          <w:szCs w:val="24"/>
        </w:rPr>
        <w:t>4</w:t>
      </w:r>
      <w:r w:rsidRPr="000A55ED">
        <w:rPr>
          <w:rFonts w:ascii="Arial" w:hAnsi="Arial" w:cs="Arial"/>
          <w:color w:val="000000"/>
          <w:sz w:val="24"/>
          <w:szCs w:val="24"/>
        </w:rPr>
        <w:t xml:space="preserve">, </w:t>
      </w:r>
      <w:r w:rsidR="00C34901">
        <w:rPr>
          <w:rFonts w:ascii="Arial" w:hAnsi="Arial" w:cs="Arial"/>
          <w:color w:val="000000"/>
          <w:sz w:val="24"/>
          <w:szCs w:val="24"/>
        </w:rPr>
        <w:t>Z</w:t>
      </w:r>
      <w:r w:rsidRPr="000A55ED">
        <w:rPr>
          <w:rFonts w:ascii="Arial" w:hAnsi="Arial" w:cs="Arial"/>
          <w:color w:val="000000"/>
          <w:sz w:val="24"/>
          <w:szCs w:val="24"/>
        </w:rPr>
        <w:t xml:space="preserve">amawiający wzywa </w:t>
      </w:r>
      <w:r w:rsidR="00C34901">
        <w:rPr>
          <w:rFonts w:ascii="Arial" w:hAnsi="Arial" w:cs="Arial"/>
          <w:color w:val="000000"/>
          <w:sz w:val="24"/>
          <w:szCs w:val="24"/>
        </w:rPr>
        <w:t>W</w:t>
      </w:r>
      <w:r w:rsidRPr="000A55ED">
        <w:rPr>
          <w:rFonts w:ascii="Arial" w:hAnsi="Arial" w:cs="Arial"/>
          <w:color w:val="000000"/>
          <w:sz w:val="24"/>
          <w:szCs w:val="24"/>
        </w:rPr>
        <w:t xml:space="preserve">ykonawców, którzy złożyli te oferty, do złożenia w terminie określonym przez </w:t>
      </w:r>
      <w:r w:rsidR="00C34901">
        <w:rPr>
          <w:rFonts w:ascii="Arial" w:hAnsi="Arial" w:cs="Arial"/>
          <w:color w:val="000000"/>
          <w:sz w:val="24"/>
          <w:szCs w:val="24"/>
        </w:rPr>
        <w:t>Z</w:t>
      </w:r>
      <w:r w:rsidRPr="000A55ED">
        <w:rPr>
          <w:rFonts w:ascii="Arial" w:hAnsi="Arial" w:cs="Arial"/>
          <w:color w:val="000000"/>
          <w:sz w:val="24"/>
          <w:szCs w:val="24"/>
        </w:rPr>
        <w:t>amawiającego ofert dodatkowych zawierających nową cenę lub koszt</w:t>
      </w:r>
      <w:r w:rsidR="00E75DF6" w:rsidRPr="000A55ED">
        <w:rPr>
          <w:rFonts w:ascii="Arial" w:hAnsi="Arial" w:cs="Arial"/>
          <w:color w:val="000000"/>
          <w:sz w:val="24"/>
          <w:szCs w:val="24"/>
        </w:rPr>
        <w:t>.</w:t>
      </w:r>
      <w:r w:rsidRPr="000A55ED">
        <w:rPr>
          <w:rFonts w:ascii="Arial" w:hAnsi="Arial" w:cs="Arial"/>
          <w:color w:val="000000"/>
          <w:sz w:val="24"/>
          <w:szCs w:val="24"/>
        </w:rPr>
        <w:t xml:space="preserve"> </w:t>
      </w:r>
    </w:p>
    <w:p w14:paraId="7647F6B1" w14:textId="77777777" w:rsidR="000A55ED" w:rsidRPr="000A55ED" w:rsidRDefault="005B2C4D" w:rsidP="003E65BD">
      <w:pPr>
        <w:pStyle w:val="Akapitzlist"/>
        <w:numPr>
          <w:ilvl w:val="0"/>
          <w:numId w:val="35"/>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sz w:val="24"/>
          <w:szCs w:val="24"/>
        </w:rPr>
        <w:t>Wykonawcy, składając oferty dodatkowe, nie mogą oferować cen lub kosztów wyższych niż zaoferowane w uprzednio złożonych przez nich ofertach.</w:t>
      </w:r>
    </w:p>
    <w:p w14:paraId="4483271C" w14:textId="00D5FC2C" w:rsidR="005B2C4D" w:rsidRPr="001153A6" w:rsidRDefault="005B2C4D" w:rsidP="003E65BD">
      <w:pPr>
        <w:pStyle w:val="Akapitzlist"/>
        <w:numPr>
          <w:ilvl w:val="0"/>
          <w:numId w:val="35"/>
        </w:numPr>
        <w:spacing w:before="120" w:after="120" w:line="20" w:lineRule="atLeast"/>
        <w:ind w:left="426"/>
        <w:contextualSpacing w:val="0"/>
        <w:jc w:val="both"/>
        <w:rPr>
          <w:rFonts w:ascii="Arial" w:eastAsia="Times New Roman" w:hAnsi="Arial" w:cs="Arial"/>
          <w:sz w:val="24"/>
          <w:szCs w:val="24"/>
          <w:lang w:eastAsia="pl-PL"/>
        </w:rPr>
      </w:pPr>
      <w:r w:rsidRPr="00801F69">
        <w:rPr>
          <w:rFonts w:ascii="Arial" w:hAnsi="Arial" w:cs="Arial"/>
          <w:sz w:val="24"/>
          <w:szCs w:val="24"/>
        </w:rPr>
        <w:t xml:space="preserve">Jeżeli Wykonawca złoży ofertę, której wybór prowadziłby do powstania </w:t>
      </w:r>
      <w:r w:rsidR="00140E9E">
        <w:rPr>
          <w:rFonts w:ascii="Arial" w:hAnsi="Arial" w:cs="Arial"/>
          <w:sz w:val="24"/>
          <w:szCs w:val="24"/>
        </w:rPr>
        <w:br/>
      </w:r>
      <w:r w:rsidRPr="00801F69">
        <w:rPr>
          <w:rFonts w:ascii="Arial" w:hAnsi="Arial" w:cs="Arial"/>
          <w:sz w:val="24"/>
          <w:szCs w:val="24"/>
        </w:rPr>
        <w:t xml:space="preserve">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w:t>
      </w:r>
      <w:r w:rsidR="00801F69">
        <w:rPr>
          <w:rFonts w:ascii="Arial" w:hAnsi="Arial" w:cs="Arial"/>
          <w:sz w:val="24"/>
          <w:szCs w:val="24"/>
        </w:rPr>
        <w:t>bez kwoty podatku. (art. 225 pzp</w:t>
      </w:r>
      <w:r w:rsidRPr="00801F69">
        <w:rPr>
          <w:rFonts w:ascii="Arial" w:hAnsi="Arial" w:cs="Arial"/>
          <w:sz w:val="24"/>
          <w:szCs w:val="24"/>
        </w:rPr>
        <w:t>).</w:t>
      </w:r>
    </w:p>
    <w:p w14:paraId="48D550F8" w14:textId="5515E14E" w:rsidR="00CD0DE9" w:rsidRPr="006B0CA8" w:rsidRDefault="00CD0DE9" w:rsidP="006B0CA8">
      <w:pPr>
        <w:spacing w:before="120" w:after="120" w:line="20" w:lineRule="atLeast"/>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3D08FD" w:rsidRPr="002242C0" w14:paraId="27767B37" w14:textId="77777777" w:rsidTr="000A55ED">
        <w:tc>
          <w:tcPr>
            <w:tcW w:w="9060" w:type="dxa"/>
            <w:shd w:val="clear" w:color="auto" w:fill="FBE4D5" w:themeFill="accent2" w:themeFillTint="33"/>
          </w:tcPr>
          <w:p w14:paraId="0EE4864F" w14:textId="320323C7" w:rsidR="000A55ED" w:rsidRDefault="000A55ED" w:rsidP="000A55ED">
            <w:pPr>
              <w:spacing w:before="120" w:after="120" w:line="20" w:lineRule="atLeast"/>
              <w:ind w:left="22" w:right="-2" w:hanging="1"/>
              <w:jc w:val="center"/>
              <w:rPr>
                <w:rFonts w:ascii="Arial" w:eastAsia="Times New Roman" w:hAnsi="Arial" w:cs="Arial"/>
                <w:b/>
                <w:color w:val="000000"/>
                <w:sz w:val="24"/>
                <w:szCs w:val="24"/>
                <w:lang w:eastAsia="pl-PL"/>
              </w:rPr>
            </w:pPr>
            <w:r w:rsidRPr="000A55ED">
              <w:rPr>
                <w:rFonts w:ascii="Arial" w:eastAsia="Times New Roman" w:hAnsi="Arial" w:cs="Arial"/>
                <w:b/>
                <w:color w:val="000000"/>
                <w:sz w:val="24"/>
                <w:szCs w:val="24"/>
                <w:u w:val="single"/>
                <w:lang w:eastAsia="pl-PL"/>
              </w:rPr>
              <w:t xml:space="preserve">Rozdział </w:t>
            </w:r>
            <w:r w:rsidR="00530354" w:rsidRPr="000A55ED">
              <w:rPr>
                <w:rFonts w:ascii="Arial" w:eastAsia="Times New Roman" w:hAnsi="Arial" w:cs="Arial"/>
                <w:b/>
                <w:color w:val="000000"/>
                <w:sz w:val="24"/>
                <w:szCs w:val="24"/>
                <w:u w:val="single"/>
                <w:lang w:eastAsia="pl-PL"/>
              </w:rPr>
              <w:t>XX</w:t>
            </w:r>
            <w:r w:rsidR="002C5F12">
              <w:rPr>
                <w:rFonts w:ascii="Arial" w:eastAsia="Times New Roman" w:hAnsi="Arial" w:cs="Arial"/>
                <w:b/>
                <w:color w:val="000000"/>
                <w:sz w:val="24"/>
                <w:szCs w:val="24"/>
                <w:u w:val="single"/>
                <w:lang w:eastAsia="pl-PL"/>
              </w:rPr>
              <w:t>II</w:t>
            </w:r>
            <w:r w:rsidRPr="000A55ED">
              <w:rPr>
                <w:rFonts w:ascii="Arial" w:eastAsia="Times New Roman" w:hAnsi="Arial" w:cs="Arial"/>
                <w:b/>
                <w:color w:val="000000"/>
                <w:sz w:val="24"/>
                <w:szCs w:val="24"/>
                <w:u w:val="single"/>
                <w:lang w:eastAsia="pl-PL"/>
              </w:rPr>
              <w:t>.</w:t>
            </w:r>
          </w:p>
          <w:p w14:paraId="0F7570D6" w14:textId="2211E895" w:rsidR="003D08FD" w:rsidRPr="002242C0" w:rsidRDefault="003D08FD" w:rsidP="000A55ED">
            <w:pPr>
              <w:spacing w:before="120" w:after="120" w:line="20" w:lineRule="atLeast"/>
              <w:ind w:left="22" w:right="-2" w:hanging="1"/>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Informacje o formalnościach, jakie muszą zost</w:t>
            </w:r>
            <w:r w:rsidR="00530354" w:rsidRPr="002242C0">
              <w:rPr>
                <w:rFonts w:ascii="Arial" w:eastAsia="Times New Roman" w:hAnsi="Arial" w:cs="Arial"/>
                <w:b/>
                <w:color w:val="000000"/>
                <w:sz w:val="24"/>
                <w:szCs w:val="24"/>
                <w:lang w:eastAsia="pl-PL"/>
              </w:rPr>
              <w:t xml:space="preserve">ać dopełnione po wyborze oferty </w:t>
            </w:r>
            <w:r w:rsidRPr="002242C0">
              <w:rPr>
                <w:rFonts w:ascii="Arial" w:eastAsia="Times New Roman" w:hAnsi="Arial" w:cs="Arial"/>
                <w:b/>
                <w:color w:val="000000"/>
                <w:sz w:val="24"/>
                <w:szCs w:val="24"/>
                <w:lang w:eastAsia="pl-PL"/>
              </w:rPr>
              <w:t>w celu zawarcia umowy w sprawie zamówienia publicznego</w:t>
            </w:r>
          </w:p>
        </w:tc>
      </w:tr>
    </w:tbl>
    <w:p w14:paraId="6E65C558" w14:textId="064332C9" w:rsidR="005C79C6" w:rsidRPr="00CD0DE9" w:rsidRDefault="005C79C6" w:rsidP="00F9013F">
      <w:pPr>
        <w:pStyle w:val="Tytu"/>
        <w:numPr>
          <w:ilvl w:val="0"/>
          <w:numId w:val="7"/>
        </w:numPr>
        <w:spacing w:before="120" w:after="120" w:line="20" w:lineRule="atLeast"/>
        <w:ind w:left="426" w:hanging="426"/>
        <w:jc w:val="both"/>
        <w:rPr>
          <w:rFonts w:ascii="Arial" w:hAnsi="Arial" w:cs="Arial"/>
          <w:b w:val="0"/>
          <w:bCs w:val="0"/>
          <w:color w:val="000000"/>
          <w:sz w:val="24"/>
        </w:rPr>
      </w:pPr>
      <w:r w:rsidRPr="00CD0DE9">
        <w:rPr>
          <w:rFonts w:ascii="Arial" w:hAnsi="Arial" w:cs="Arial"/>
          <w:b w:val="0"/>
          <w:bCs w:val="0"/>
          <w:color w:val="000000"/>
          <w:sz w:val="24"/>
        </w:rPr>
        <w:lastRenderedPageBreak/>
        <w:t xml:space="preserve">Zamawiający zawiera umowę w sprawie zamówienia publicznego, </w:t>
      </w:r>
      <w:r w:rsidRPr="00CD0DE9">
        <w:rPr>
          <w:rFonts w:ascii="Arial" w:hAnsi="Arial" w:cs="Arial"/>
          <w:b w:val="0"/>
          <w:bCs w:val="0"/>
          <w:color w:val="000000"/>
          <w:sz w:val="24"/>
        </w:rPr>
        <w:br/>
        <w:t>z uwzględnieniem art. 577 ustawy pzp, w terminie nie krótszym niż 5 dni od dnia przesłania zawiadomienia o wyborze najkorzystniejszej oferty, jeżeli zawiadomienie to zostało przesłane przy użyciu śro</w:t>
      </w:r>
      <w:r w:rsidR="00CD0DE9">
        <w:rPr>
          <w:rFonts w:ascii="Arial" w:hAnsi="Arial" w:cs="Arial"/>
          <w:b w:val="0"/>
          <w:bCs w:val="0"/>
          <w:color w:val="000000"/>
          <w:sz w:val="24"/>
        </w:rPr>
        <w:t>dków komunikacji elektronicznej.</w:t>
      </w:r>
    </w:p>
    <w:p w14:paraId="1F9CD715" w14:textId="55A31BFD" w:rsidR="000A55ED" w:rsidRPr="00CD0DE9" w:rsidRDefault="00916604" w:rsidP="00F9013F">
      <w:pPr>
        <w:pStyle w:val="Tytu"/>
        <w:numPr>
          <w:ilvl w:val="0"/>
          <w:numId w:val="7"/>
        </w:numPr>
        <w:spacing w:before="120" w:after="120" w:line="20" w:lineRule="atLeast"/>
        <w:ind w:left="426" w:hanging="426"/>
        <w:jc w:val="both"/>
        <w:rPr>
          <w:rFonts w:ascii="Arial" w:hAnsi="Arial" w:cs="Arial"/>
          <w:b w:val="0"/>
          <w:sz w:val="24"/>
        </w:rPr>
      </w:pPr>
      <w:r w:rsidRPr="00CD0DE9">
        <w:rPr>
          <w:rFonts w:ascii="Arial" w:hAnsi="Arial" w:cs="Arial"/>
          <w:b w:val="0"/>
          <w:sz w:val="24"/>
        </w:rPr>
        <w:t xml:space="preserve">Przed podpisaniem umowy Wykonawcy wspólnie ubiegający się o udzielenie zamówienia (w przypadku wyboru ich oferty jako najkorzystniejszej) przedstawią Zamawiającemu umowę regulującą współpracę tych Wykonawców. </w:t>
      </w:r>
    </w:p>
    <w:p w14:paraId="4238E6F1" w14:textId="494538B2" w:rsidR="00916604" w:rsidRPr="00B41001" w:rsidRDefault="00916604" w:rsidP="00CD0DE9">
      <w:pPr>
        <w:pStyle w:val="Akapitzlist"/>
        <w:numPr>
          <w:ilvl w:val="0"/>
          <w:numId w:val="36"/>
        </w:numPr>
        <w:suppressAutoHyphens/>
        <w:spacing w:before="120" w:after="120" w:line="20" w:lineRule="atLeast"/>
        <w:ind w:left="426" w:hanging="426"/>
        <w:contextualSpacing w:val="0"/>
        <w:jc w:val="both"/>
        <w:rPr>
          <w:rFonts w:ascii="Arial" w:eastAsia="Times New Roman" w:hAnsi="Arial" w:cs="Arial"/>
          <w:sz w:val="24"/>
          <w:szCs w:val="24"/>
          <w:lang w:eastAsia="pl-PL"/>
        </w:rPr>
      </w:pPr>
      <w:r w:rsidRPr="000A55ED">
        <w:rPr>
          <w:rFonts w:ascii="Arial" w:hAnsi="Arial" w:cs="Arial"/>
          <w:sz w:val="24"/>
          <w:szCs w:val="24"/>
        </w:rPr>
        <w:t>Jeżeli Wykonawca, którego oferta została wybrana jako najkorzystniejsza, uchyla się od zawarcia umowy w sprawie zamówienia publi</w:t>
      </w:r>
      <w:r w:rsidR="00FC6D77" w:rsidRPr="000A55ED">
        <w:rPr>
          <w:rFonts w:ascii="Arial" w:hAnsi="Arial" w:cs="Arial"/>
          <w:sz w:val="24"/>
          <w:szCs w:val="24"/>
        </w:rPr>
        <w:t>cznego Zamawiający może dokonać</w:t>
      </w:r>
      <w:r w:rsidRPr="000A55ED">
        <w:rPr>
          <w:rFonts w:ascii="Arial" w:hAnsi="Arial" w:cs="Arial"/>
          <w:sz w:val="24"/>
          <w:szCs w:val="24"/>
        </w:rPr>
        <w:t xml:space="preserve"> ponownego badania i oceny ofert spośród ofert pozostałych </w:t>
      </w:r>
      <w:r w:rsidR="00140E9E">
        <w:rPr>
          <w:rFonts w:ascii="Arial" w:hAnsi="Arial" w:cs="Arial"/>
          <w:sz w:val="24"/>
          <w:szCs w:val="24"/>
        </w:rPr>
        <w:br/>
      </w:r>
      <w:r w:rsidRPr="000A55ED">
        <w:rPr>
          <w:rFonts w:ascii="Arial" w:hAnsi="Arial" w:cs="Arial"/>
          <w:sz w:val="24"/>
          <w:szCs w:val="24"/>
        </w:rPr>
        <w:t>w postępowaniu Wykonawców albo unieważnić́ p</w:t>
      </w:r>
      <w:r w:rsidR="00770171">
        <w:rPr>
          <w:rFonts w:ascii="Arial" w:hAnsi="Arial" w:cs="Arial"/>
          <w:sz w:val="24"/>
          <w:szCs w:val="24"/>
        </w:rPr>
        <w:t>ostę</w:t>
      </w:r>
      <w:r w:rsidRPr="000A55ED">
        <w:rPr>
          <w:rFonts w:ascii="Arial" w:hAnsi="Arial" w:cs="Arial"/>
          <w:sz w:val="24"/>
          <w:szCs w:val="24"/>
        </w:rPr>
        <w:t>powanie</w:t>
      </w:r>
      <w:r w:rsidRPr="000A55ED">
        <w:rPr>
          <w:rFonts w:ascii="Arial" w:hAnsi="Arial" w:cs="Arial"/>
          <w:b/>
          <w:sz w:val="24"/>
          <w:szCs w:val="24"/>
        </w:rPr>
        <w:t>.</w:t>
      </w:r>
    </w:p>
    <w:p w14:paraId="6578B85B" w14:textId="77777777" w:rsidR="00B41001" w:rsidRPr="000A55ED" w:rsidRDefault="00B41001" w:rsidP="00B41001">
      <w:pPr>
        <w:pStyle w:val="Akapitzlist"/>
        <w:suppressAutoHyphens/>
        <w:spacing w:before="120" w:after="120" w:line="20" w:lineRule="atLeast"/>
        <w:ind w:left="426"/>
        <w:contextualSpacing w:val="0"/>
        <w:jc w:val="both"/>
        <w:rPr>
          <w:rFonts w:ascii="Arial" w:eastAsia="Times New Roman" w:hAnsi="Arial" w:cs="Arial"/>
          <w:sz w:val="24"/>
          <w:szCs w:val="24"/>
          <w:lang w:eastAsia="pl-PL"/>
        </w:rPr>
      </w:pPr>
    </w:p>
    <w:tbl>
      <w:tblPr>
        <w:tblStyle w:val="Tabela-Siatka"/>
        <w:tblW w:w="9072" w:type="dxa"/>
        <w:tblInd w:w="-5" w:type="dxa"/>
        <w:tblLook w:val="04A0" w:firstRow="1" w:lastRow="0" w:firstColumn="1" w:lastColumn="0" w:noHBand="0" w:noVBand="1"/>
      </w:tblPr>
      <w:tblGrid>
        <w:gridCol w:w="9072"/>
      </w:tblGrid>
      <w:tr w:rsidR="00C37E1F" w:rsidRPr="002242C0" w14:paraId="6F478E6B" w14:textId="77777777" w:rsidTr="000A55ED">
        <w:tc>
          <w:tcPr>
            <w:tcW w:w="9072" w:type="dxa"/>
            <w:shd w:val="clear" w:color="auto" w:fill="FBE4D5" w:themeFill="accent2" w:themeFillTint="33"/>
          </w:tcPr>
          <w:p w14:paraId="41255B71" w14:textId="7EC45F69" w:rsidR="000A55ED" w:rsidRPr="000A55ED" w:rsidRDefault="000A55ED" w:rsidP="000A55ED">
            <w:pPr>
              <w:pStyle w:val="Akapitzlist"/>
              <w:spacing w:before="120" w:after="120" w:line="20" w:lineRule="atLeast"/>
              <w:ind w:left="37" w:right="-2" w:firstLine="3"/>
              <w:contextualSpacing w:val="0"/>
              <w:jc w:val="center"/>
              <w:rPr>
                <w:rFonts w:ascii="Arial" w:eastAsia="Times New Roman" w:hAnsi="Arial" w:cs="Arial"/>
                <w:b/>
                <w:color w:val="000000"/>
                <w:sz w:val="24"/>
                <w:szCs w:val="24"/>
                <w:u w:val="single"/>
                <w:lang w:eastAsia="pl-PL"/>
              </w:rPr>
            </w:pPr>
            <w:r w:rsidRPr="000A55ED">
              <w:rPr>
                <w:rFonts w:ascii="Arial" w:eastAsia="Times New Roman" w:hAnsi="Arial" w:cs="Arial"/>
                <w:b/>
                <w:color w:val="000000"/>
                <w:sz w:val="24"/>
                <w:szCs w:val="24"/>
                <w:u w:val="single"/>
                <w:lang w:eastAsia="pl-PL"/>
              </w:rPr>
              <w:t xml:space="preserve">Rozdział </w:t>
            </w:r>
            <w:r w:rsidR="00530354" w:rsidRPr="000A55ED">
              <w:rPr>
                <w:rFonts w:ascii="Arial" w:eastAsia="Times New Roman" w:hAnsi="Arial" w:cs="Arial"/>
                <w:b/>
                <w:color w:val="000000"/>
                <w:sz w:val="24"/>
                <w:szCs w:val="24"/>
                <w:u w:val="single"/>
                <w:lang w:eastAsia="pl-PL"/>
              </w:rPr>
              <w:t>XX</w:t>
            </w:r>
            <w:r w:rsidR="002C5F12">
              <w:rPr>
                <w:rFonts w:ascii="Arial" w:eastAsia="Times New Roman" w:hAnsi="Arial" w:cs="Arial"/>
                <w:b/>
                <w:color w:val="000000"/>
                <w:sz w:val="24"/>
                <w:szCs w:val="24"/>
                <w:u w:val="single"/>
                <w:lang w:eastAsia="pl-PL"/>
              </w:rPr>
              <w:t>II</w:t>
            </w:r>
            <w:r w:rsidRPr="000A55ED">
              <w:rPr>
                <w:rFonts w:ascii="Arial" w:eastAsia="Times New Roman" w:hAnsi="Arial" w:cs="Arial"/>
                <w:b/>
                <w:color w:val="000000"/>
                <w:sz w:val="24"/>
                <w:szCs w:val="24"/>
                <w:u w:val="single"/>
                <w:lang w:eastAsia="pl-PL"/>
              </w:rPr>
              <w:t>I.</w:t>
            </w:r>
          </w:p>
          <w:p w14:paraId="5B3DDCAC" w14:textId="27C163FB" w:rsidR="00C37E1F" w:rsidRPr="002242C0" w:rsidRDefault="00C37E1F" w:rsidP="000A55ED">
            <w:pPr>
              <w:pStyle w:val="Akapitzlist"/>
              <w:spacing w:before="120" w:after="120" w:line="20" w:lineRule="atLeast"/>
              <w:ind w:left="37" w:right="-2" w:firstLine="3"/>
              <w:contextualSpacing w:val="0"/>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 xml:space="preserve">Pouczenie </w:t>
            </w:r>
            <w:r w:rsidR="00BB55E9" w:rsidRPr="002242C0">
              <w:rPr>
                <w:rFonts w:ascii="Arial" w:eastAsia="Times New Roman" w:hAnsi="Arial" w:cs="Arial"/>
                <w:b/>
                <w:color w:val="000000"/>
                <w:sz w:val="24"/>
                <w:szCs w:val="24"/>
                <w:lang w:eastAsia="pl-PL"/>
              </w:rPr>
              <w:t>o środkach ochrony prawnej przysługujących Wykonawcy</w:t>
            </w:r>
          </w:p>
        </w:tc>
      </w:tr>
    </w:tbl>
    <w:p w14:paraId="7F5C4019" w14:textId="77777777" w:rsidR="001104DF" w:rsidRDefault="001104DF" w:rsidP="001104DF">
      <w:pPr>
        <w:spacing w:before="120" w:after="120" w:line="20" w:lineRule="atLeast"/>
        <w:ind w:left="426" w:right="-2"/>
        <w:jc w:val="both"/>
        <w:rPr>
          <w:rFonts w:ascii="Arial" w:eastAsia="Times New Roman" w:hAnsi="Arial" w:cs="Arial"/>
          <w:color w:val="000000"/>
          <w:sz w:val="24"/>
          <w:szCs w:val="24"/>
          <w:lang w:eastAsia="pl-PL"/>
        </w:rPr>
      </w:pPr>
    </w:p>
    <w:p w14:paraId="560B303C" w14:textId="69F1E147" w:rsidR="000A55ED" w:rsidRDefault="00BB55E9"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Środki ochrony prawnej przysługują Wykonawcy, jeżeli̇ ma lub miał interes </w:t>
      </w:r>
      <w:r w:rsidR="00140E9E">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w uzyskaniu zamówieniá or</w:t>
      </w:r>
      <w:r w:rsidR="0000632D" w:rsidRPr="002242C0">
        <w:rPr>
          <w:rFonts w:ascii="Arial" w:eastAsia="Times New Roman" w:hAnsi="Arial" w:cs="Arial"/>
          <w:color w:val="000000"/>
          <w:sz w:val="24"/>
          <w:szCs w:val="24"/>
          <w:lang w:eastAsia="pl-PL"/>
        </w:rPr>
        <w:t>az poniósł</w:t>
      </w:r>
      <w:r w:rsidRPr="002242C0">
        <w:rPr>
          <w:rFonts w:ascii="Arial" w:eastAsia="Times New Roman" w:hAnsi="Arial" w:cs="Arial"/>
          <w:color w:val="000000"/>
          <w:sz w:val="24"/>
          <w:szCs w:val="24"/>
          <w:lang w:eastAsia="pl-PL"/>
        </w:rPr>
        <w:t xml:space="preserve"> lub możė ponieść́ szkodę w wyniku naruszenia przez Zamawiającegǫ przepisów</w:t>
      </w:r>
      <w:r w:rsidR="005C79C6">
        <w:rPr>
          <w:rFonts w:ascii="Arial" w:eastAsia="Times New Roman" w:hAnsi="Arial" w:cs="Arial"/>
          <w:color w:val="000000"/>
          <w:sz w:val="24"/>
          <w:szCs w:val="24"/>
          <w:lang w:eastAsia="pl-PL"/>
        </w:rPr>
        <w:t xml:space="preserve"> ustawy</w:t>
      </w:r>
      <w:r w:rsidRPr="002242C0">
        <w:rPr>
          <w:rFonts w:ascii="Arial" w:eastAsia="Times New Roman" w:hAnsi="Arial" w:cs="Arial"/>
          <w:color w:val="000000"/>
          <w:sz w:val="24"/>
          <w:szCs w:val="24"/>
          <w:lang w:eastAsia="pl-PL"/>
        </w:rPr>
        <w:t xml:space="preserve"> pzp. </w:t>
      </w:r>
    </w:p>
    <w:p w14:paraId="50FB56A4" w14:textId="0C5939CD" w:rsidR="00BB55E9" w:rsidRPr="000A55ED" w:rsidRDefault="00BB55E9"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0A55ED">
        <w:rPr>
          <w:rFonts w:ascii="Arial" w:eastAsia="Times New Roman" w:hAnsi="Arial" w:cs="Arial"/>
          <w:color w:val="000000"/>
          <w:sz w:val="24"/>
          <w:szCs w:val="24"/>
          <w:lang w:eastAsia="pl-PL"/>
        </w:rPr>
        <w:t xml:space="preserve">Odwołanie przysługuje na: </w:t>
      </w:r>
    </w:p>
    <w:p w14:paraId="5537A592" w14:textId="03B464DA" w:rsidR="00BB55E9" w:rsidRPr="002242C0"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niezgodną </w:t>
      </w:r>
      <w:r w:rsidR="00BB55E9" w:rsidRPr="002242C0">
        <w:rPr>
          <w:rFonts w:ascii="Arial" w:eastAsia="Times New Roman" w:hAnsi="Arial" w:cs="Arial"/>
          <w:color w:val="000000"/>
          <w:sz w:val="24"/>
          <w:szCs w:val="24"/>
          <w:lang w:eastAsia="pl-PL"/>
        </w:rPr>
        <w:t>z przepisami ustawy</w:t>
      </w:r>
      <w:r w:rsidR="000B73DD">
        <w:rPr>
          <w:rFonts w:ascii="Arial" w:eastAsia="Times New Roman" w:hAnsi="Arial" w:cs="Arial"/>
          <w:color w:val="000000"/>
          <w:sz w:val="24"/>
          <w:szCs w:val="24"/>
          <w:lang w:eastAsia="pl-PL"/>
        </w:rPr>
        <w:t xml:space="preserve"> pzp</w:t>
      </w:r>
      <w:r w:rsidR="00BB55E9" w:rsidRPr="002242C0">
        <w:rPr>
          <w:rFonts w:ascii="Arial" w:eastAsia="Times New Roman" w:hAnsi="Arial" w:cs="Arial"/>
          <w:color w:val="000000"/>
          <w:sz w:val="24"/>
          <w:szCs w:val="24"/>
          <w:lang w:eastAsia="pl-PL"/>
        </w:rPr>
        <w:t xml:space="preserve"> czynność  Zamawiającego, podjętą </w:t>
      </w:r>
      <w:r w:rsidR="00140E9E">
        <w:rPr>
          <w:rFonts w:ascii="Arial" w:eastAsia="Times New Roman" w:hAnsi="Arial" w:cs="Arial"/>
          <w:color w:val="000000"/>
          <w:sz w:val="24"/>
          <w:szCs w:val="24"/>
          <w:lang w:eastAsia="pl-PL"/>
        </w:rPr>
        <w:br/>
      </w:r>
      <w:r w:rsidR="00BB55E9" w:rsidRPr="002242C0">
        <w:rPr>
          <w:rFonts w:ascii="Arial" w:eastAsia="Times New Roman" w:hAnsi="Arial" w:cs="Arial"/>
          <w:color w:val="000000"/>
          <w:sz w:val="24"/>
          <w:szCs w:val="24"/>
          <w:lang w:eastAsia="pl-PL"/>
        </w:rPr>
        <w:t>w postepo</w:t>
      </w:r>
      <w:r w:rsidR="0000632D" w:rsidRPr="002242C0">
        <w:rPr>
          <w:rFonts w:ascii="Arial" w:eastAsia="Times New Roman" w:hAnsi="Arial" w:cs="Arial"/>
          <w:color w:val="000000"/>
          <w:sz w:val="24"/>
          <w:szCs w:val="24"/>
          <w:lang w:eastAsia="pl-PL"/>
        </w:rPr>
        <w:t>wanių o udzielenie zamówienia,</w:t>
      </w:r>
      <w:r w:rsidR="00BB55E9" w:rsidRPr="002242C0">
        <w:rPr>
          <w:rFonts w:ascii="Arial" w:eastAsia="Times New Roman" w:hAnsi="Arial" w:cs="Arial"/>
          <w:color w:val="000000"/>
          <w:sz w:val="24"/>
          <w:szCs w:val="24"/>
          <w:lang w:eastAsia="pl-PL"/>
        </w:rPr>
        <w:t xml:space="preserve"> w tym na projektowane postanowienie umowy;  </w:t>
      </w:r>
    </w:p>
    <w:p w14:paraId="52D7C3A1" w14:textId="4E5913C3" w:rsidR="00BB55E9" w:rsidRPr="002242C0" w:rsidRDefault="00BB55E9" w:rsidP="00F9013F">
      <w:pPr>
        <w:numPr>
          <w:ilvl w:val="1"/>
          <w:numId w:val="5"/>
        </w:numPr>
        <w:spacing w:before="120" w:after="120" w:line="20" w:lineRule="atLeast"/>
        <w:ind w:left="993"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zaniec</w:t>
      </w:r>
      <w:r w:rsidR="00370050" w:rsidRPr="002242C0">
        <w:rPr>
          <w:rFonts w:ascii="Arial" w:eastAsia="Times New Roman" w:hAnsi="Arial" w:cs="Arial"/>
          <w:color w:val="000000"/>
          <w:sz w:val="24"/>
          <w:szCs w:val="24"/>
          <w:lang w:eastAsia="pl-PL"/>
        </w:rPr>
        <w:t>hanie czynnoścí w postepowaniu</w:t>
      </w:r>
      <w:r w:rsidRPr="002242C0">
        <w:rPr>
          <w:rFonts w:ascii="Arial" w:eastAsia="Times New Roman" w:hAnsi="Arial" w:cs="Arial"/>
          <w:color w:val="000000"/>
          <w:sz w:val="24"/>
          <w:szCs w:val="24"/>
          <w:lang w:eastAsia="pl-PL"/>
        </w:rPr>
        <w:t xml:space="preserve"> o udzielenie zamówienia</w:t>
      </w:r>
      <w:r w:rsidR="0000632D" w:rsidRPr="002242C0">
        <w:rPr>
          <w:rFonts w:ascii="Arial" w:eastAsia="Times New Roman" w:hAnsi="Arial" w:cs="Arial"/>
          <w:color w:val="000000"/>
          <w:sz w:val="24"/>
          <w:szCs w:val="24"/>
          <w:lang w:eastAsia="pl-PL"/>
        </w:rPr>
        <w:t>,</w:t>
      </w:r>
      <w:r w:rsidRPr="002242C0">
        <w:rPr>
          <w:rFonts w:ascii="Arial" w:eastAsia="Times New Roman" w:hAnsi="Arial" w:cs="Arial"/>
          <w:color w:val="000000"/>
          <w:sz w:val="24"/>
          <w:szCs w:val="24"/>
          <w:lang w:eastAsia="pl-PL"/>
        </w:rPr>
        <w:t xml:space="preserve"> do której́ Zam</w:t>
      </w:r>
      <w:r w:rsidR="0000632D" w:rsidRPr="002242C0">
        <w:rPr>
          <w:rFonts w:ascii="Arial" w:eastAsia="Times New Roman" w:hAnsi="Arial" w:cs="Arial"/>
          <w:color w:val="000000"/>
          <w:sz w:val="24"/>
          <w:szCs w:val="24"/>
          <w:lang w:eastAsia="pl-PL"/>
        </w:rPr>
        <w:t>awiający był obowiązany</w:t>
      </w:r>
      <w:r w:rsidRPr="002242C0">
        <w:rPr>
          <w:rFonts w:ascii="Arial" w:eastAsia="Times New Roman" w:hAnsi="Arial" w:cs="Arial"/>
          <w:color w:val="000000"/>
          <w:sz w:val="24"/>
          <w:szCs w:val="24"/>
          <w:lang w:eastAsia="pl-PL"/>
        </w:rPr>
        <w:t xml:space="preserve"> na podstawie ustawy</w:t>
      </w:r>
      <w:r w:rsidR="000B73DD">
        <w:rPr>
          <w:rFonts w:ascii="Arial" w:eastAsia="Times New Roman" w:hAnsi="Arial" w:cs="Arial"/>
          <w:color w:val="000000"/>
          <w:sz w:val="24"/>
          <w:szCs w:val="24"/>
          <w:lang w:eastAsia="pl-PL"/>
        </w:rPr>
        <w:t xml:space="preserve"> pzp</w:t>
      </w:r>
      <w:r w:rsidRPr="002242C0">
        <w:rPr>
          <w:rFonts w:ascii="Arial" w:eastAsia="Times New Roman" w:hAnsi="Arial" w:cs="Arial"/>
          <w:color w:val="000000"/>
          <w:sz w:val="24"/>
          <w:szCs w:val="24"/>
          <w:lang w:eastAsia="pl-PL"/>
        </w:rPr>
        <w:t xml:space="preserve">.  </w:t>
      </w:r>
    </w:p>
    <w:p w14:paraId="3E3C1595" w14:textId="77777777" w:rsidR="000A55ED" w:rsidRDefault="0000632D"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Odwołanie wnosi się</w:t>
      </w:r>
      <w:r w:rsidR="00BB55E9" w:rsidRPr="002242C0">
        <w:rPr>
          <w:rFonts w:ascii="Arial" w:eastAsia="Times New Roman" w:hAnsi="Arial" w:cs="Arial"/>
          <w:color w:val="000000"/>
          <w:sz w:val="24"/>
          <w:szCs w:val="24"/>
          <w:lang w:eastAsia="pl-PL"/>
        </w:rPr>
        <w:t xml:space="preserve"> do Prezesa Krajowej Izby Odwoławczej w formie pisemnej albo w formie elektronicznej albo w postaci elektronicznej opatrzone podpisem zaufanym. </w:t>
      </w:r>
    </w:p>
    <w:p w14:paraId="57A7D893" w14:textId="102F770C" w:rsidR="000A55ED" w:rsidRDefault="00BB55E9"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0A55ED">
        <w:rPr>
          <w:rFonts w:ascii="Arial" w:eastAsia="Times New Roman" w:hAnsi="Arial" w:cs="Arial"/>
          <w:color w:val="000000"/>
          <w:sz w:val="24"/>
          <w:szCs w:val="24"/>
          <w:lang w:eastAsia="pl-PL"/>
        </w:rPr>
        <w:t>Na orzeczenie Krajowej Izby Odwoławczej oraz postanowienie Prezesa Krajowej Izby Odwoławczej, o któryḿ mowa w art. 519 ust. 1</w:t>
      </w:r>
      <w:r w:rsidR="005C79C6">
        <w:rPr>
          <w:rFonts w:ascii="Arial" w:eastAsia="Times New Roman" w:hAnsi="Arial" w:cs="Arial"/>
          <w:color w:val="000000"/>
          <w:sz w:val="24"/>
          <w:szCs w:val="24"/>
          <w:lang w:eastAsia="pl-PL"/>
        </w:rPr>
        <w:t xml:space="preserve"> ustawy</w:t>
      </w:r>
      <w:r w:rsidRPr="000A55ED">
        <w:rPr>
          <w:rFonts w:ascii="Arial" w:eastAsia="Times New Roman" w:hAnsi="Arial" w:cs="Arial"/>
          <w:color w:val="000000"/>
          <w:sz w:val="24"/>
          <w:szCs w:val="24"/>
          <w:lang w:eastAsia="pl-PL"/>
        </w:rPr>
        <w:t xml:space="preserve"> pzp, stronom oraz uczestnikom postepowania odwoławczego przysługuje skarga do sadu. Skargę̨ wnosi się do Sadų Okręgowego w Warszawie za pośrednictweḿ Prezesa Krajowej Izby Odwoławczej. </w:t>
      </w:r>
    </w:p>
    <w:p w14:paraId="5D1FA6CD" w14:textId="53534C8E" w:rsidR="00F775EF" w:rsidRDefault="00BB55E9"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0A55ED">
        <w:rPr>
          <w:rFonts w:ascii="Arial" w:eastAsia="Times New Roman" w:hAnsi="Arial" w:cs="Arial"/>
          <w:color w:val="000000"/>
          <w:sz w:val="24"/>
          <w:szCs w:val="24"/>
          <w:lang w:eastAsia="pl-PL"/>
        </w:rPr>
        <w:t xml:space="preserve">Szczegółowe informacje dotyczące środków ochrony prawnej określone są </w:t>
      </w:r>
      <w:r w:rsidR="00140E9E">
        <w:rPr>
          <w:rFonts w:ascii="Arial" w:eastAsia="Times New Roman" w:hAnsi="Arial" w:cs="Arial"/>
          <w:color w:val="000000"/>
          <w:sz w:val="24"/>
          <w:szCs w:val="24"/>
          <w:lang w:eastAsia="pl-PL"/>
        </w:rPr>
        <w:br/>
      </w:r>
      <w:r w:rsidRPr="000A55ED">
        <w:rPr>
          <w:rFonts w:ascii="Arial" w:eastAsia="Times New Roman" w:hAnsi="Arial" w:cs="Arial"/>
          <w:color w:val="000000"/>
          <w:sz w:val="24"/>
          <w:szCs w:val="24"/>
          <w:lang w:eastAsia="pl-PL"/>
        </w:rPr>
        <w:t xml:space="preserve">w Dziale IX „Środki ochrony prawnej” </w:t>
      </w:r>
      <w:r w:rsidR="005C79C6">
        <w:rPr>
          <w:rFonts w:ascii="Arial" w:eastAsia="Times New Roman" w:hAnsi="Arial" w:cs="Arial"/>
          <w:color w:val="000000"/>
          <w:sz w:val="24"/>
          <w:szCs w:val="24"/>
          <w:lang w:eastAsia="pl-PL"/>
        </w:rPr>
        <w:t xml:space="preserve">ustawy </w:t>
      </w:r>
      <w:r w:rsidRPr="000A55ED">
        <w:rPr>
          <w:rFonts w:ascii="Arial" w:eastAsia="Times New Roman" w:hAnsi="Arial" w:cs="Arial"/>
          <w:color w:val="000000"/>
          <w:sz w:val="24"/>
          <w:szCs w:val="24"/>
          <w:lang w:eastAsia="pl-PL"/>
        </w:rPr>
        <w:t>pzp.</w:t>
      </w:r>
    </w:p>
    <w:p w14:paraId="3DACBD0D" w14:textId="77777777" w:rsidR="001104DF" w:rsidRPr="000A55ED" w:rsidRDefault="001104DF" w:rsidP="001104DF">
      <w:pPr>
        <w:spacing w:before="120" w:after="120" w:line="20" w:lineRule="atLeast"/>
        <w:ind w:left="426" w:right="-2"/>
        <w:jc w:val="both"/>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060"/>
      </w:tblGrid>
      <w:tr w:rsidR="00FC6D77" w:rsidRPr="002242C0" w14:paraId="68CDCF26" w14:textId="77777777" w:rsidTr="000A55ED">
        <w:tc>
          <w:tcPr>
            <w:tcW w:w="9060" w:type="dxa"/>
            <w:shd w:val="clear" w:color="auto" w:fill="FBE4D5" w:themeFill="accent2" w:themeFillTint="33"/>
          </w:tcPr>
          <w:p w14:paraId="77FD0EA8" w14:textId="0DA7F77D" w:rsidR="000A55ED" w:rsidRPr="000A55ED" w:rsidRDefault="000A55ED" w:rsidP="000A55ED">
            <w:pPr>
              <w:spacing w:before="120" w:after="120" w:line="20" w:lineRule="atLeast"/>
              <w:ind w:right="-2"/>
              <w:jc w:val="center"/>
              <w:rPr>
                <w:rFonts w:ascii="Arial" w:eastAsia="Times New Roman" w:hAnsi="Arial" w:cs="Arial"/>
                <w:b/>
                <w:color w:val="000000"/>
                <w:sz w:val="24"/>
                <w:szCs w:val="24"/>
                <w:u w:val="single"/>
                <w:lang w:eastAsia="pl-PL"/>
              </w:rPr>
            </w:pPr>
            <w:r w:rsidRPr="000A55ED">
              <w:rPr>
                <w:rFonts w:ascii="Arial" w:eastAsia="Times New Roman" w:hAnsi="Arial" w:cs="Arial"/>
                <w:b/>
                <w:color w:val="000000"/>
                <w:sz w:val="24"/>
                <w:szCs w:val="24"/>
                <w:u w:val="single"/>
                <w:lang w:eastAsia="pl-PL"/>
              </w:rPr>
              <w:t xml:space="preserve">Rozdział </w:t>
            </w:r>
            <w:r w:rsidR="002C5F12">
              <w:rPr>
                <w:rFonts w:ascii="Arial" w:eastAsia="Times New Roman" w:hAnsi="Arial" w:cs="Arial"/>
                <w:b/>
                <w:color w:val="000000"/>
                <w:sz w:val="24"/>
                <w:szCs w:val="24"/>
                <w:u w:val="single"/>
                <w:lang w:eastAsia="pl-PL"/>
              </w:rPr>
              <w:t>XX</w:t>
            </w:r>
            <w:r w:rsidRPr="000A55ED">
              <w:rPr>
                <w:rFonts w:ascii="Arial" w:eastAsia="Times New Roman" w:hAnsi="Arial" w:cs="Arial"/>
                <w:b/>
                <w:color w:val="000000"/>
                <w:sz w:val="24"/>
                <w:szCs w:val="24"/>
                <w:u w:val="single"/>
                <w:lang w:eastAsia="pl-PL"/>
              </w:rPr>
              <w:t>I</w:t>
            </w:r>
            <w:r w:rsidR="002C5F12">
              <w:rPr>
                <w:rFonts w:ascii="Arial" w:eastAsia="Times New Roman" w:hAnsi="Arial" w:cs="Arial"/>
                <w:b/>
                <w:color w:val="000000"/>
                <w:sz w:val="24"/>
                <w:szCs w:val="24"/>
                <w:u w:val="single"/>
                <w:lang w:eastAsia="pl-PL"/>
              </w:rPr>
              <w:t>V</w:t>
            </w:r>
            <w:r w:rsidRPr="000A55ED">
              <w:rPr>
                <w:rFonts w:ascii="Arial" w:eastAsia="Times New Roman" w:hAnsi="Arial" w:cs="Arial"/>
                <w:b/>
                <w:color w:val="000000"/>
                <w:sz w:val="24"/>
                <w:szCs w:val="24"/>
                <w:u w:val="single"/>
                <w:lang w:eastAsia="pl-PL"/>
              </w:rPr>
              <w:t>.</w:t>
            </w:r>
          </w:p>
          <w:p w14:paraId="387B2F2E" w14:textId="0BBD26EE" w:rsidR="00FC6D77" w:rsidRPr="002242C0" w:rsidRDefault="00FC6D77" w:rsidP="000A55ED">
            <w:pPr>
              <w:spacing w:before="120" w:after="120" w:line="20" w:lineRule="atLeast"/>
              <w:ind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 xml:space="preserve">Wymagania w zakresie zatrudnienia na podstawie stosunku pracy, </w:t>
            </w:r>
            <w:r w:rsidR="00F775EF" w:rsidRPr="002242C0">
              <w:rPr>
                <w:rFonts w:ascii="Arial" w:eastAsia="Times New Roman" w:hAnsi="Arial" w:cs="Arial"/>
                <w:b/>
                <w:color w:val="000000"/>
                <w:sz w:val="24"/>
                <w:szCs w:val="24"/>
                <w:lang w:eastAsia="pl-PL"/>
              </w:rPr>
              <w:br/>
            </w:r>
            <w:r w:rsidRPr="002242C0">
              <w:rPr>
                <w:rFonts w:ascii="Arial" w:eastAsia="Times New Roman" w:hAnsi="Arial" w:cs="Arial"/>
                <w:b/>
                <w:color w:val="000000"/>
                <w:sz w:val="24"/>
                <w:szCs w:val="24"/>
                <w:lang w:eastAsia="pl-PL"/>
              </w:rPr>
              <w:t>w okolicznościach, o których mowa w art. 95</w:t>
            </w:r>
            <w:r w:rsidR="005C79C6">
              <w:rPr>
                <w:rFonts w:ascii="Arial" w:eastAsia="Times New Roman" w:hAnsi="Arial" w:cs="Arial"/>
                <w:b/>
                <w:color w:val="000000"/>
                <w:sz w:val="24"/>
                <w:szCs w:val="24"/>
                <w:lang w:eastAsia="pl-PL"/>
              </w:rPr>
              <w:t xml:space="preserve"> ustawy pzp</w:t>
            </w:r>
          </w:p>
        </w:tc>
      </w:tr>
    </w:tbl>
    <w:p w14:paraId="0E50BE9E" w14:textId="77777777" w:rsidR="001104DF" w:rsidRPr="001104DF" w:rsidRDefault="001104DF" w:rsidP="001104DF">
      <w:pPr>
        <w:pStyle w:val="Akapitzlist"/>
        <w:spacing w:before="120" w:after="120" w:line="20" w:lineRule="atLeast"/>
        <w:ind w:left="426"/>
        <w:contextualSpacing w:val="0"/>
        <w:jc w:val="both"/>
        <w:rPr>
          <w:rFonts w:ascii="Arial" w:eastAsia="Times New Roman" w:hAnsi="Arial" w:cs="Arial"/>
          <w:sz w:val="24"/>
          <w:szCs w:val="24"/>
          <w:lang w:eastAsia="pl-PL"/>
        </w:rPr>
      </w:pPr>
    </w:p>
    <w:p w14:paraId="3762AD2D" w14:textId="34BE946C" w:rsidR="000A55ED" w:rsidRDefault="00FC6D77" w:rsidP="00F9013F">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2242C0">
        <w:rPr>
          <w:rFonts w:ascii="Arial" w:eastAsia="Times New Roman" w:hAnsi="Arial" w:cs="Arial"/>
          <w:b/>
          <w:sz w:val="24"/>
          <w:szCs w:val="24"/>
          <w:lang w:eastAsia="pl-PL"/>
        </w:rPr>
        <w:lastRenderedPageBreak/>
        <w:t>Zamawiający</w:t>
      </w:r>
      <w:r w:rsidRPr="002242C0">
        <w:rPr>
          <w:rFonts w:ascii="Arial" w:eastAsia="Times New Roman" w:hAnsi="Arial" w:cs="Arial"/>
          <w:sz w:val="24"/>
          <w:szCs w:val="24"/>
          <w:lang w:eastAsia="pl-PL"/>
        </w:rPr>
        <w:t xml:space="preserve"> wymaga od </w:t>
      </w:r>
      <w:r w:rsidRPr="002242C0">
        <w:rPr>
          <w:rFonts w:ascii="Arial" w:eastAsia="Times New Roman" w:hAnsi="Arial" w:cs="Arial"/>
          <w:b/>
          <w:sz w:val="24"/>
          <w:szCs w:val="24"/>
          <w:lang w:eastAsia="pl-PL"/>
        </w:rPr>
        <w:t>Wykonawcy</w:t>
      </w:r>
      <w:r w:rsidR="001E31D9" w:rsidRPr="002242C0">
        <w:rPr>
          <w:rFonts w:ascii="Arial" w:eastAsia="Times New Roman" w:hAnsi="Arial" w:cs="Arial"/>
          <w:b/>
          <w:sz w:val="24"/>
          <w:szCs w:val="24"/>
          <w:lang w:eastAsia="pl-PL"/>
        </w:rPr>
        <w:t xml:space="preserve"> lub podwykonawcy</w:t>
      </w:r>
      <w:r w:rsidRPr="002242C0">
        <w:rPr>
          <w:rFonts w:ascii="Arial" w:eastAsia="Times New Roman" w:hAnsi="Arial" w:cs="Arial"/>
          <w:sz w:val="24"/>
          <w:szCs w:val="24"/>
          <w:lang w:eastAsia="pl-PL"/>
        </w:rPr>
        <w:t xml:space="preserve"> zatrudnienia na umowę o pracę osób wykonujących w szczególności czynności w zakresie realizacji przedmiotu zamówienia - w rozumieniu przepisów ustawy z dnia 26 czerwca</w:t>
      </w:r>
      <w:r w:rsidR="0081648C" w:rsidRPr="002242C0">
        <w:rPr>
          <w:rFonts w:ascii="Arial" w:eastAsia="Times New Roman" w:hAnsi="Arial" w:cs="Arial"/>
          <w:sz w:val="24"/>
          <w:szCs w:val="24"/>
          <w:lang w:eastAsia="pl-PL"/>
        </w:rPr>
        <w:t xml:space="preserve"> 1974 r. – Kodeks pracy (Dz.U. </w:t>
      </w:r>
      <w:r w:rsidRPr="002242C0">
        <w:rPr>
          <w:rFonts w:ascii="Arial" w:eastAsia="Times New Roman" w:hAnsi="Arial" w:cs="Arial"/>
          <w:sz w:val="24"/>
          <w:szCs w:val="24"/>
          <w:lang w:eastAsia="pl-PL"/>
        </w:rPr>
        <w:t xml:space="preserve">z 2020r. poz. 1320) o ile czynności te mieszczą się w zakresie art. 22 § 1 Kodeksu Pracy, który brzmi: ,, Przez nawiązanie stosunku pracy pracownik zobowiązuje się do wykonywania pracy określonego rodzaju na rzecz pracodawcy i pod jego kierownictwem oraz </w:t>
      </w:r>
      <w:r w:rsidR="00140E9E">
        <w:rPr>
          <w:rFonts w:ascii="Arial" w:eastAsia="Times New Roman" w:hAnsi="Arial" w:cs="Arial"/>
          <w:sz w:val="24"/>
          <w:szCs w:val="24"/>
          <w:lang w:eastAsia="pl-PL"/>
        </w:rPr>
        <w:br/>
      </w:r>
      <w:r w:rsidRPr="002242C0">
        <w:rPr>
          <w:rFonts w:ascii="Arial" w:eastAsia="Times New Roman" w:hAnsi="Arial" w:cs="Arial"/>
          <w:sz w:val="24"/>
          <w:szCs w:val="24"/>
          <w:lang w:eastAsia="pl-PL"/>
        </w:rPr>
        <w:t xml:space="preserve">w miejscu i czasie wyznaczonym przez pracodawcę, a pracodawca – do zatrudnienia pracownika za wynagrodzeniem’’, wykaz osób realizacjach ww. czynności określa załącznik </w:t>
      </w:r>
      <w:r w:rsidR="004B0480">
        <w:rPr>
          <w:rFonts w:ascii="Arial" w:eastAsia="Times New Roman" w:hAnsi="Arial" w:cs="Arial"/>
          <w:sz w:val="24"/>
          <w:szCs w:val="24"/>
          <w:lang w:eastAsia="pl-PL"/>
        </w:rPr>
        <w:t>nr 12</w:t>
      </w:r>
      <w:r w:rsidR="00E6579D" w:rsidRPr="002242C0">
        <w:rPr>
          <w:rFonts w:ascii="Arial" w:eastAsia="Times New Roman" w:hAnsi="Arial" w:cs="Arial"/>
          <w:sz w:val="24"/>
          <w:szCs w:val="24"/>
          <w:lang w:eastAsia="pl-PL"/>
        </w:rPr>
        <w:t xml:space="preserve"> </w:t>
      </w:r>
      <w:r w:rsidRPr="002242C0">
        <w:rPr>
          <w:rFonts w:ascii="Arial" w:eastAsia="Times New Roman" w:hAnsi="Arial" w:cs="Arial"/>
          <w:sz w:val="24"/>
          <w:szCs w:val="24"/>
          <w:lang w:eastAsia="pl-PL"/>
        </w:rPr>
        <w:t>do umowy.</w:t>
      </w:r>
    </w:p>
    <w:p w14:paraId="542AE9FF" w14:textId="6479EC38" w:rsidR="00A23201" w:rsidRDefault="00FC6D77" w:rsidP="00F9013F">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0A55ED">
        <w:rPr>
          <w:rFonts w:ascii="Arial" w:eastAsia="Times New Roman" w:hAnsi="Arial" w:cs="Arial"/>
          <w:sz w:val="24"/>
          <w:szCs w:val="24"/>
          <w:lang w:eastAsia="pl-PL"/>
        </w:rPr>
        <w:t xml:space="preserve">W trakcie realizacji zamówienia </w:t>
      </w:r>
      <w:r w:rsidRPr="000A55ED">
        <w:rPr>
          <w:rFonts w:ascii="Arial" w:eastAsia="Times New Roman" w:hAnsi="Arial" w:cs="Arial"/>
          <w:b/>
          <w:sz w:val="24"/>
          <w:szCs w:val="24"/>
          <w:lang w:eastAsia="pl-PL"/>
        </w:rPr>
        <w:t>Zamawiający</w:t>
      </w:r>
      <w:r w:rsidRPr="000A55ED">
        <w:rPr>
          <w:rFonts w:ascii="Arial" w:eastAsia="Times New Roman" w:hAnsi="Arial" w:cs="Arial"/>
          <w:sz w:val="24"/>
          <w:szCs w:val="24"/>
          <w:lang w:eastAsia="pl-PL"/>
        </w:rPr>
        <w:t xml:space="preserve"> uprawniony jest do wykonywania czynności kontrolnych wobec Wykonawcy odnośnie spełniania przez </w:t>
      </w:r>
      <w:r w:rsidRPr="000A55ED">
        <w:rPr>
          <w:rFonts w:ascii="Arial" w:eastAsia="Times New Roman" w:hAnsi="Arial" w:cs="Arial"/>
          <w:b/>
          <w:sz w:val="24"/>
          <w:szCs w:val="24"/>
          <w:lang w:eastAsia="pl-PL"/>
        </w:rPr>
        <w:t>Wykonawcę</w:t>
      </w:r>
      <w:r w:rsidRPr="000A55ED">
        <w:rPr>
          <w:rFonts w:ascii="Arial" w:eastAsia="Times New Roman" w:hAnsi="Arial" w:cs="Arial"/>
          <w:sz w:val="24"/>
          <w:szCs w:val="24"/>
          <w:lang w:eastAsia="pl-PL"/>
        </w:rPr>
        <w:t xml:space="preserve"> </w:t>
      </w:r>
      <w:r w:rsidR="007051BE">
        <w:rPr>
          <w:rFonts w:ascii="Arial" w:eastAsia="Times New Roman" w:hAnsi="Arial" w:cs="Arial"/>
          <w:sz w:val="24"/>
          <w:szCs w:val="24"/>
          <w:lang w:eastAsia="pl-PL"/>
        </w:rPr>
        <w:t xml:space="preserve">lub podwykonawcę </w:t>
      </w:r>
      <w:r w:rsidRPr="000A55ED">
        <w:rPr>
          <w:rFonts w:ascii="Arial" w:eastAsia="Times New Roman" w:hAnsi="Arial" w:cs="Arial"/>
          <w:sz w:val="24"/>
          <w:szCs w:val="24"/>
          <w:lang w:eastAsia="pl-PL"/>
        </w:rPr>
        <w:t>wymogu zatrudnienia na podstawie umowy o pracę osób wykonując</w:t>
      </w:r>
      <w:r w:rsidR="00A23959" w:rsidRPr="000A55ED">
        <w:rPr>
          <w:rFonts w:ascii="Arial" w:eastAsia="Times New Roman" w:hAnsi="Arial" w:cs="Arial"/>
          <w:sz w:val="24"/>
          <w:szCs w:val="24"/>
          <w:lang w:eastAsia="pl-PL"/>
        </w:rPr>
        <w:t>ych wskazane w ust. 1 czynności. Szczegóły czynności kontrolnych określa załącznik nr 2 do SWZ (projekt umowy.)</w:t>
      </w:r>
    </w:p>
    <w:p w14:paraId="346802E0" w14:textId="77777777" w:rsidR="001104DF" w:rsidRPr="000A55ED" w:rsidRDefault="001104DF" w:rsidP="001104DF">
      <w:pPr>
        <w:pStyle w:val="Akapitzlist"/>
        <w:spacing w:before="120" w:after="120" w:line="20" w:lineRule="atLeast"/>
        <w:ind w:left="426"/>
        <w:contextualSpacing w:val="0"/>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FE3543" w:rsidRPr="002242C0" w14:paraId="22B9C718" w14:textId="77777777" w:rsidTr="000A55ED">
        <w:trPr>
          <w:trHeight w:val="608"/>
        </w:trPr>
        <w:tc>
          <w:tcPr>
            <w:tcW w:w="9060" w:type="dxa"/>
            <w:shd w:val="clear" w:color="auto" w:fill="FBE4D5" w:themeFill="accent2" w:themeFillTint="33"/>
          </w:tcPr>
          <w:p w14:paraId="51E432D9" w14:textId="426531FE" w:rsidR="000A55ED" w:rsidRPr="000A55ED" w:rsidRDefault="000A55ED" w:rsidP="000A55ED">
            <w:pPr>
              <w:autoSpaceDE w:val="0"/>
              <w:autoSpaceDN w:val="0"/>
              <w:adjustRightInd w:val="0"/>
              <w:spacing w:before="120" w:after="120" w:line="20" w:lineRule="atLeast"/>
              <w:jc w:val="center"/>
              <w:rPr>
                <w:rFonts w:ascii="Arial" w:hAnsi="Arial" w:cs="Arial"/>
                <w:b/>
                <w:bCs/>
                <w:color w:val="000000"/>
                <w:sz w:val="24"/>
                <w:szCs w:val="24"/>
                <w:u w:val="single"/>
              </w:rPr>
            </w:pPr>
            <w:r w:rsidRPr="000A55ED">
              <w:rPr>
                <w:rFonts w:ascii="Arial" w:hAnsi="Arial" w:cs="Arial"/>
                <w:b/>
                <w:bCs/>
                <w:color w:val="000000"/>
                <w:sz w:val="24"/>
                <w:szCs w:val="24"/>
                <w:u w:val="single"/>
              </w:rPr>
              <w:t xml:space="preserve">Rozdział </w:t>
            </w:r>
            <w:r w:rsidR="002C5F12">
              <w:rPr>
                <w:rFonts w:ascii="Arial" w:hAnsi="Arial" w:cs="Arial"/>
                <w:b/>
                <w:bCs/>
                <w:color w:val="000000"/>
                <w:sz w:val="24"/>
                <w:szCs w:val="24"/>
                <w:u w:val="single"/>
              </w:rPr>
              <w:t>XXV</w:t>
            </w:r>
            <w:r w:rsidR="00FE3543" w:rsidRPr="000A55ED">
              <w:rPr>
                <w:rFonts w:ascii="Arial" w:hAnsi="Arial" w:cs="Arial"/>
                <w:b/>
                <w:bCs/>
                <w:color w:val="000000"/>
                <w:sz w:val="24"/>
                <w:szCs w:val="24"/>
                <w:u w:val="single"/>
              </w:rPr>
              <w:t>.</w:t>
            </w:r>
          </w:p>
          <w:p w14:paraId="2CB47A04" w14:textId="0A6365EA" w:rsidR="00FE3543" w:rsidRPr="002242C0" w:rsidRDefault="001162FE" w:rsidP="000A55ED">
            <w:pPr>
              <w:autoSpaceDE w:val="0"/>
              <w:autoSpaceDN w:val="0"/>
              <w:adjustRightInd w:val="0"/>
              <w:spacing w:before="120" w:after="120" w:line="20" w:lineRule="atLeast"/>
              <w:jc w:val="center"/>
              <w:rPr>
                <w:rFonts w:ascii="Arial" w:hAnsi="Arial" w:cs="Arial"/>
                <w:color w:val="000000"/>
                <w:sz w:val="24"/>
                <w:szCs w:val="24"/>
              </w:rPr>
            </w:pPr>
            <w:r w:rsidRPr="002242C0">
              <w:rPr>
                <w:rFonts w:ascii="Arial" w:hAnsi="Arial" w:cs="Arial"/>
                <w:b/>
                <w:bCs/>
                <w:color w:val="000000"/>
                <w:sz w:val="24"/>
                <w:szCs w:val="24"/>
              </w:rPr>
              <w:t>Podwykonawstwo</w:t>
            </w:r>
          </w:p>
        </w:tc>
      </w:tr>
    </w:tbl>
    <w:p w14:paraId="06D5F23B" w14:textId="77777777" w:rsidR="001104DF" w:rsidRDefault="001104DF" w:rsidP="001104DF">
      <w:pPr>
        <w:autoSpaceDE w:val="0"/>
        <w:autoSpaceDN w:val="0"/>
        <w:adjustRightInd w:val="0"/>
        <w:spacing w:before="120" w:after="120" w:line="20" w:lineRule="atLeast"/>
        <w:ind w:left="453"/>
        <w:jc w:val="both"/>
        <w:rPr>
          <w:rFonts w:ascii="Arial" w:hAnsi="Arial" w:cs="Arial"/>
          <w:sz w:val="24"/>
          <w:szCs w:val="24"/>
          <w:lang w:val="pl"/>
        </w:rPr>
      </w:pPr>
    </w:p>
    <w:p w14:paraId="4B0A128C" w14:textId="548B80B8" w:rsidR="0060560B" w:rsidRPr="002242C0" w:rsidRDefault="0060560B" w:rsidP="00D528FB">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2242C0">
        <w:rPr>
          <w:rFonts w:ascii="Arial" w:hAnsi="Arial" w:cs="Arial"/>
          <w:sz w:val="24"/>
          <w:szCs w:val="24"/>
          <w:lang w:val="pl"/>
        </w:rPr>
        <w:t xml:space="preserve">Wykonawca może powierzyć wykonanie części zamówienia </w:t>
      </w:r>
      <w:r w:rsidR="00905E9A">
        <w:rPr>
          <w:rFonts w:ascii="Arial" w:hAnsi="Arial" w:cs="Arial"/>
          <w:sz w:val="24"/>
          <w:szCs w:val="24"/>
          <w:lang w:val="pl"/>
        </w:rPr>
        <w:t>P</w:t>
      </w:r>
      <w:r w:rsidRPr="002242C0">
        <w:rPr>
          <w:rFonts w:ascii="Arial" w:hAnsi="Arial" w:cs="Arial"/>
          <w:sz w:val="24"/>
          <w:szCs w:val="24"/>
          <w:lang w:val="pl"/>
        </w:rPr>
        <w:t>odwykonawcy (</w:t>
      </w:r>
      <w:r w:rsidR="00905E9A">
        <w:rPr>
          <w:rFonts w:ascii="Arial" w:hAnsi="Arial" w:cs="Arial"/>
          <w:sz w:val="24"/>
          <w:szCs w:val="24"/>
          <w:lang w:val="pl"/>
        </w:rPr>
        <w:t>P</w:t>
      </w:r>
      <w:r w:rsidRPr="002242C0">
        <w:rPr>
          <w:rFonts w:ascii="Arial" w:hAnsi="Arial" w:cs="Arial"/>
          <w:sz w:val="24"/>
          <w:szCs w:val="24"/>
          <w:lang w:val="pl"/>
        </w:rPr>
        <w:t xml:space="preserve">odwykonawcom). </w:t>
      </w:r>
    </w:p>
    <w:p w14:paraId="5C7650E9" w14:textId="05DB6749" w:rsidR="0060560B" w:rsidRPr="002242C0" w:rsidRDefault="0060560B" w:rsidP="00D528FB">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2242C0">
        <w:rPr>
          <w:rFonts w:ascii="Arial" w:hAnsi="Arial" w:cs="Arial"/>
          <w:sz w:val="24"/>
          <w:szCs w:val="24"/>
          <w:lang w:val="pl"/>
        </w:rPr>
        <w:t xml:space="preserve">Zamawiający </w:t>
      </w:r>
      <w:r w:rsidRPr="002242C0">
        <w:rPr>
          <w:rFonts w:ascii="Arial" w:hAnsi="Arial" w:cs="Arial"/>
          <w:b/>
          <w:sz w:val="24"/>
          <w:szCs w:val="24"/>
          <w:lang w:val="pl"/>
        </w:rPr>
        <w:t>nie zastrzega</w:t>
      </w:r>
      <w:r w:rsidRPr="002242C0">
        <w:rPr>
          <w:rFonts w:ascii="Arial" w:hAnsi="Arial" w:cs="Arial"/>
          <w:sz w:val="24"/>
          <w:szCs w:val="24"/>
          <w:lang w:val="pl"/>
        </w:rPr>
        <w:t xml:space="preserve"> obowiązku osobistego wykonania przez Wykonawcę kluczowych części zamówienia.</w:t>
      </w:r>
    </w:p>
    <w:p w14:paraId="420AE27F" w14:textId="3E0EF569" w:rsidR="0060560B" w:rsidRPr="002242C0" w:rsidRDefault="0060560B" w:rsidP="00D528FB">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2242C0">
        <w:rPr>
          <w:rFonts w:ascii="Arial" w:hAnsi="Arial" w:cs="Arial"/>
          <w:sz w:val="24"/>
          <w:szCs w:val="24"/>
          <w:lang w:val="pl"/>
        </w:rPr>
        <w:t xml:space="preserve">Zamawiający wymaga, aby w przypadku powierzenia części zamówienia podwykonawcom, Wykonawca wskazał w </w:t>
      </w:r>
      <w:r w:rsidR="001162FE" w:rsidRPr="002242C0">
        <w:rPr>
          <w:rFonts w:ascii="Arial" w:hAnsi="Arial" w:cs="Arial"/>
          <w:sz w:val="24"/>
          <w:szCs w:val="24"/>
          <w:lang w:val="pl"/>
        </w:rPr>
        <w:t>formularz</w:t>
      </w:r>
      <w:r w:rsidR="007051BE">
        <w:rPr>
          <w:rFonts w:ascii="Arial" w:hAnsi="Arial" w:cs="Arial"/>
          <w:sz w:val="24"/>
          <w:szCs w:val="24"/>
          <w:lang w:val="pl"/>
        </w:rPr>
        <w:t>u</w:t>
      </w:r>
      <w:r w:rsidR="001162FE" w:rsidRPr="002242C0">
        <w:rPr>
          <w:rFonts w:ascii="Arial" w:hAnsi="Arial" w:cs="Arial"/>
          <w:sz w:val="24"/>
          <w:szCs w:val="24"/>
          <w:lang w:val="pl"/>
        </w:rPr>
        <w:t xml:space="preserve"> ofertowym</w:t>
      </w:r>
      <w:r w:rsidRPr="002242C0">
        <w:rPr>
          <w:rFonts w:ascii="Arial" w:hAnsi="Arial" w:cs="Arial"/>
          <w:sz w:val="24"/>
          <w:szCs w:val="24"/>
          <w:lang w:val="pl"/>
        </w:rPr>
        <w:t xml:space="preserve"> części zamówienia, których wykonanie zamierza powierzyć podwykonawcom oraz podał (o ile są mu wiadome na tym etapie) nazwy (firmy) tych </w:t>
      </w:r>
      <w:r w:rsidR="00905E9A">
        <w:rPr>
          <w:rFonts w:ascii="Arial" w:hAnsi="Arial" w:cs="Arial"/>
          <w:sz w:val="24"/>
          <w:szCs w:val="24"/>
          <w:lang w:val="pl"/>
        </w:rPr>
        <w:t>P</w:t>
      </w:r>
      <w:r w:rsidRPr="002242C0">
        <w:rPr>
          <w:rFonts w:ascii="Arial" w:hAnsi="Arial" w:cs="Arial"/>
          <w:sz w:val="24"/>
          <w:szCs w:val="24"/>
          <w:lang w:val="pl"/>
        </w:rPr>
        <w:t>odwykonawców.</w:t>
      </w:r>
    </w:p>
    <w:p w14:paraId="68BC7DBF" w14:textId="3F474864" w:rsidR="00D914D7" w:rsidRDefault="00D914D7" w:rsidP="00D528FB">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2242C0">
        <w:rPr>
          <w:rFonts w:ascii="Arial" w:hAnsi="Arial" w:cs="Arial"/>
          <w:sz w:val="24"/>
          <w:szCs w:val="24"/>
          <w:lang w:val="pl"/>
        </w:rPr>
        <w:t>Szczegóły związane z podwykonawstwem określa §</w:t>
      </w:r>
      <w:r w:rsidR="00641D8A" w:rsidRPr="002242C0">
        <w:rPr>
          <w:rFonts w:ascii="Arial" w:hAnsi="Arial" w:cs="Arial"/>
          <w:sz w:val="24"/>
          <w:szCs w:val="24"/>
          <w:lang w:val="pl"/>
        </w:rPr>
        <w:t xml:space="preserve">  4 projektu umowy -</w:t>
      </w:r>
      <w:r w:rsidRPr="002242C0">
        <w:rPr>
          <w:rFonts w:ascii="Arial" w:hAnsi="Arial" w:cs="Arial"/>
          <w:sz w:val="24"/>
          <w:szCs w:val="24"/>
          <w:lang w:val="pl"/>
        </w:rPr>
        <w:t xml:space="preserve"> załącznik nr 2 do SWZ</w:t>
      </w:r>
      <w:r w:rsidR="00641D8A" w:rsidRPr="002242C0">
        <w:rPr>
          <w:rFonts w:ascii="Arial" w:hAnsi="Arial" w:cs="Arial"/>
          <w:sz w:val="24"/>
          <w:szCs w:val="24"/>
          <w:lang w:val="pl"/>
        </w:rPr>
        <w:t>.</w:t>
      </w:r>
    </w:p>
    <w:tbl>
      <w:tblPr>
        <w:tblStyle w:val="Tabela-Siatka"/>
        <w:tblW w:w="0" w:type="auto"/>
        <w:tblLook w:val="04A0" w:firstRow="1" w:lastRow="0" w:firstColumn="1" w:lastColumn="0" w:noHBand="0" w:noVBand="1"/>
      </w:tblPr>
      <w:tblGrid>
        <w:gridCol w:w="9060"/>
      </w:tblGrid>
      <w:tr w:rsidR="00893842" w:rsidRPr="002242C0" w14:paraId="726A8901" w14:textId="77777777" w:rsidTr="00893842">
        <w:trPr>
          <w:trHeight w:val="608"/>
        </w:trPr>
        <w:tc>
          <w:tcPr>
            <w:tcW w:w="9060" w:type="dxa"/>
            <w:shd w:val="clear" w:color="auto" w:fill="FBE4D5" w:themeFill="accent2" w:themeFillTint="33"/>
          </w:tcPr>
          <w:p w14:paraId="09445047" w14:textId="1C6EE594" w:rsidR="00893842" w:rsidRPr="00893842" w:rsidRDefault="002C5F12" w:rsidP="00893842">
            <w:pPr>
              <w:autoSpaceDE w:val="0"/>
              <w:autoSpaceDN w:val="0"/>
              <w:adjustRightInd w:val="0"/>
              <w:spacing w:before="120" w:after="120" w:line="20" w:lineRule="atLeast"/>
              <w:jc w:val="center"/>
              <w:rPr>
                <w:rFonts w:ascii="Arial" w:hAnsi="Arial" w:cs="Arial"/>
                <w:b/>
                <w:bCs/>
                <w:color w:val="000000"/>
                <w:sz w:val="24"/>
                <w:szCs w:val="24"/>
                <w:u w:val="single"/>
              </w:rPr>
            </w:pPr>
            <w:r>
              <w:rPr>
                <w:rFonts w:ascii="Arial" w:hAnsi="Arial" w:cs="Arial"/>
                <w:b/>
                <w:bCs/>
                <w:color w:val="000000"/>
                <w:sz w:val="24"/>
                <w:szCs w:val="24"/>
                <w:u w:val="single"/>
              </w:rPr>
              <w:t>Rozdział XX</w:t>
            </w:r>
            <w:r w:rsidR="00893842" w:rsidRPr="00893842">
              <w:rPr>
                <w:rFonts w:ascii="Arial" w:hAnsi="Arial" w:cs="Arial"/>
                <w:b/>
                <w:bCs/>
                <w:color w:val="000000"/>
                <w:sz w:val="24"/>
                <w:szCs w:val="24"/>
                <w:u w:val="single"/>
              </w:rPr>
              <w:t>V</w:t>
            </w:r>
            <w:r>
              <w:rPr>
                <w:rFonts w:ascii="Arial" w:hAnsi="Arial" w:cs="Arial"/>
                <w:b/>
                <w:bCs/>
                <w:color w:val="000000"/>
                <w:sz w:val="24"/>
                <w:szCs w:val="24"/>
                <w:u w:val="single"/>
              </w:rPr>
              <w:t>I</w:t>
            </w:r>
            <w:r w:rsidR="00893842" w:rsidRPr="00893842">
              <w:rPr>
                <w:rFonts w:ascii="Arial" w:hAnsi="Arial" w:cs="Arial"/>
                <w:b/>
                <w:bCs/>
                <w:color w:val="000000"/>
                <w:sz w:val="24"/>
                <w:szCs w:val="24"/>
                <w:u w:val="single"/>
              </w:rPr>
              <w:t>.</w:t>
            </w:r>
          </w:p>
          <w:p w14:paraId="57765A14" w14:textId="4285DD99" w:rsidR="00893842" w:rsidRPr="00893842" w:rsidRDefault="00893842" w:rsidP="00893842">
            <w:pPr>
              <w:autoSpaceDE w:val="0"/>
              <w:autoSpaceDN w:val="0"/>
              <w:adjustRightInd w:val="0"/>
              <w:spacing w:before="120" w:after="120" w:line="20" w:lineRule="atLeast"/>
              <w:jc w:val="center"/>
              <w:rPr>
                <w:rFonts w:ascii="Arial" w:hAnsi="Arial" w:cs="Arial"/>
                <w:color w:val="000000"/>
                <w:sz w:val="24"/>
                <w:szCs w:val="24"/>
              </w:rPr>
            </w:pPr>
            <w:r w:rsidRPr="00893842">
              <w:rPr>
                <w:rFonts w:ascii="Arial" w:hAnsi="Arial" w:cs="Arial"/>
                <w:b/>
                <w:bCs/>
                <w:color w:val="000000"/>
                <w:sz w:val="24"/>
                <w:szCs w:val="24"/>
              </w:rPr>
              <w:t>Wymagania dotyczące WADIUM</w:t>
            </w:r>
          </w:p>
        </w:tc>
      </w:tr>
    </w:tbl>
    <w:p w14:paraId="6F639476" w14:textId="78DFE117" w:rsidR="00A45D9F" w:rsidRDefault="00F6631D" w:rsidP="00F6631D">
      <w:pPr>
        <w:pStyle w:val="Akapitzlist"/>
        <w:autoSpaceDE w:val="0"/>
        <w:autoSpaceDN w:val="0"/>
        <w:adjustRightInd w:val="0"/>
        <w:spacing w:before="120" w:after="120" w:line="20" w:lineRule="atLeast"/>
        <w:ind w:left="426"/>
        <w:contextualSpacing w:val="0"/>
        <w:jc w:val="both"/>
        <w:rPr>
          <w:rFonts w:ascii="Arial" w:hAnsi="Arial" w:cs="Arial"/>
          <w:sz w:val="24"/>
          <w:szCs w:val="24"/>
        </w:rPr>
      </w:pPr>
      <w:r>
        <w:rPr>
          <w:rFonts w:ascii="Arial" w:hAnsi="Arial" w:cs="Arial"/>
          <w:sz w:val="24"/>
          <w:szCs w:val="24"/>
        </w:rPr>
        <w:t>Zamawiający nie wymaga wniesienia wadium.</w:t>
      </w:r>
    </w:p>
    <w:p w14:paraId="3FCB26CB" w14:textId="77777777" w:rsidR="006B0CA8" w:rsidRDefault="006B0CA8" w:rsidP="00F6631D">
      <w:pPr>
        <w:pStyle w:val="Akapitzlist"/>
        <w:autoSpaceDE w:val="0"/>
        <w:autoSpaceDN w:val="0"/>
        <w:adjustRightInd w:val="0"/>
        <w:spacing w:before="120" w:after="120" w:line="20" w:lineRule="atLeast"/>
        <w:ind w:left="426"/>
        <w:contextualSpacing w:val="0"/>
        <w:jc w:val="both"/>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893842" w:rsidRPr="002242C0" w14:paraId="11563E6E" w14:textId="77777777" w:rsidTr="00893842">
        <w:trPr>
          <w:trHeight w:val="608"/>
        </w:trPr>
        <w:tc>
          <w:tcPr>
            <w:tcW w:w="9060" w:type="dxa"/>
            <w:shd w:val="clear" w:color="auto" w:fill="FBE4D5" w:themeFill="accent2" w:themeFillTint="33"/>
          </w:tcPr>
          <w:p w14:paraId="3E12D577" w14:textId="31DA5FBB" w:rsidR="00893842" w:rsidRPr="00893842" w:rsidRDefault="00893842" w:rsidP="00893842">
            <w:pPr>
              <w:autoSpaceDE w:val="0"/>
              <w:autoSpaceDN w:val="0"/>
              <w:adjustRightInd w:val="0"/>
              <w:spacing w:before="120" w:after="120" w:line="20" w:lineRule="atLeast"/>
              <w:jc w:val="center"/>
              <w:rPr>
                <w:rFonts w:ascii="Arial" w:hAnsi="Arial" w:cs="Arial"/>
                <w:b/>
                <w:bCs/>
                <w:color w:val="000000"/>
                <w:sz w:val="24"/>
                <w:szCs w:val="24"/>
                <w:u w:val="single"/>
              </w:rPr>
            </w:pPr>
            <w:r>
              <w:rPr>
                <w:rFonts w:ascii="Arial" w:hAnsi="Arial" w:cs="Arial"/>
                <w:b/>
                <w:bCs/>
                <w:color w:val="000000"/>
                <w:sz w:val="24"/>
                <w:szCs w:val="24"/>
                <w:u w:val="single"/>
              </w:rPr>
              <w:t>Rozdział XX</w:t>
            </w:r>
            <w:r w:rsidRPr="00893842">
              <w:rPr>
                <w:rFonts w:ascii="Arial" w:hAnsi="Arial" w:cs="Arial"/>
                <w:b/>
                <w:bCs/>
                <w:color w:val="000000"/>
                <w:sz w:val="24"/>
                <w:szCs w:val="24"/>
                <w:u w:val="single"/>
              </w:rPr>
              <w:t>V</w:t>
            </w:r>
            <w:r w:rsidR="002C5F12">
              <w:rPr>
                <w:rFonts w:ascii="Arial" w:hAnsi="Arial" w:cs="Arial"/>
                <w:b/>
                <w:bCs/>
                <w:color w:val="000000"/>
                <w:sz w:val="24"/>
                <w:szCs w:val="24"/>
                <w:u w:val="single"/>
              </w:rPr>
              <w:t>II</w:t>
            </w:r>
            <w:r w:rsidRPr="00893842">
              <w:rPr>
                <w:rFonts w:ascii="Arial" w:hAnsi="Arial" w:cs="Arial"/>
                <w:b/>
                <w:bCs/>
                <w:color w:val="000000"/>
                <w:sz w:val="24"/>
                <w:szCs w:val="24"/>
                <w:u w:val="single"/>
              </w:rPr>
              <w:t>.</w:t>
            </w:r>
          </w:p>
          <w:p w14:paraId="73940A26" w14:textId="48542502" w:rsidR="00893842" w:rsidRPr="00893842"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sz w:val="24"/>
                <w:szCs w:val="24"/>
              </w:rPr>
            </w:pPr>
            <w:r w:rsidRPr="002242C0">
              <w:rPr>
                <w:rFonts w:ascii="Arial" w:hAnsi="Arial" w:cs="Arial"/>
                <w:b/>
                <w:sz w:val="24"/>
                <w:szCs w:val="24"/>
              </w:rPr>
              <w:t>ZABEZPIECZENIE NALEŻYTEGO WYKONANIA UMOWY</w:t>
            </w:r>
          </w:p>
        </w:tc>
      </w:tr>
    </w:tbl>
    <w:p w14:paraId="71C7EEFD" w14:textId="32C0BAA9" w:rsidR="00B41001" w:rsidRDefault="00B41001" w:rsidP="00B41001">
      <w:pPr>
        <w:pStyle w:val="Akapitzlist"/>
        <w:autoSpaceDE w:val="0"/>
        <w:autoSpaceDN w:val="0"/>
        <w:adjustRightInd w:val="0"/>
        <w:spacing w:before="120" w:after="120" w:line="20" w:lineRule="atLeast"/>
        <w:ind w:left="426"/>
        <w:contextualSpacing w:val="0"/>
        <w:jc w:val="both"/>
        <w:rPr>
          <w:rFonts w:ascii="Arial" w:hAnsi="Arial" w:cs="Arial"/>
          <w:sz w:val="24"/>
          <w:szCs w:val="24"/>
        </w:rPr>
      </w:pPr>
      <w:r>
        <w:rPr>
          <w:rFonts w:ascii="Arial" w:hAnsi="Arial" w:cs="Arial"/>
          <w:sz w:val="24"/>
          <w:szCs w:val="24"/>
        </w:rPr>
        <w:t>Zamawiający nie wymaga wniesienia zabezpieczenia należytego wykonania umowy.</w:t>
      </w:r>
    </w:p>
    <w:p w14:paraId="26C5B3C5" w14:textId="11B28400" w:rsidR="006B0CA8" w:rsidRDefault="006B0CA8" w:rsidP="00B41001">
      <w:pPr>
        <w:pStyle w:val="Akapitzlist"/>
        <w:autoSpaceDE w:val="0"/>
        <w:autoSpaceDN w:val="0"/>
        <w:adjustRightInd w:val="0"/>
        <w:spacing w:before="120" w:after="120" w:line="20" w:lineRule="atLeast"/>
        <w:ind w:left="426"/>
        <w:contextualSpacing w:val="0"/>
        <w:jc w:val="both"/>
        <w:rPr>
          <w:rFonts w:ascii="Arial" w:hAnsi="Arial" w:cs="Arial"/>
          <w:sz w:val="24"/>
          <w:szCs w:val="24"/>
        </w:rPr>
      </w:pPr>
    </w:p>
    <w:p w14:paraId="087EB51E" w14:textId="77777777" w:rsidR="00C1058F" w:rsidRDefault="00C1058F" w:rsidP="00B41001">
      <w:pPr>
        <w:pStyle w:val="Akapitzlist"/>
        <w:autoSpaceDE w:val="0"/>
        <w:autoSpaceDN w:val="0"/>
        <w:adjustRightInd w:val="0"/>
        <w:spacing w:before="120" w:after="120" w:line="20" w:lineRule="atLeast"/>
        <w:ind w:left="426"/>
        <w:contextualSpacing w:val="0"/>
        <w:jc w:val="both"/>
        <w:rPr>
          <w:rFonts w:ascii="Arial" w:hAnsi="Arial" w:cs="Arial"/>
          <w:sz w:val="24"/>
          <w:szCs w:val="24"/>
        </w:rPr>
      </w:pP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FE3543" w:rsidRPr="002242C0" w14:paraId="05AD5F8E" w14:textId="77777777" w:rsidTr="00893842">
        <w:trPr>
          <w:jc w:val="center"/>
        </w:trPr>
        <w:tc>
          <w:tcPr>
            <w:tcW w:w="9060" w:type="dxa"/>
            <w:shd w:val="clear" w:color="auto" w:fill="FBE4D5" w:themeFill="accent2" w:themeFillTint="33"/>
          </w:tcPr>
          <w:p w14:paraId="5E6D4C84" w14:textId="4581B0F3" w:rsidR="00893842" w:rsidRPr="00893842" w:rsidRDefault="00893842" w:rsidP="00893842">
            <w:pPr>
              <w:spacing w:before="120" w:after="120" w:line="20" w:lineRule="atLeast"/>
              <w:ind w:left="176" w:right="-2"/>
              <w:jc w:val="center"/>
              <w:rPr>
                <w:rFonts w:ascii="Arial" w:eastAsia="Times New Roman" w:hAnsi="Arial" w:cs="Arial"/>
                <w:b/>
                <w:color w:val="000000"/>
                <w:sz w:val="24"/>
                <w:szCs w:val="24"/>
                <w:u w:val="single"/>
                <w:lang w:eastAsia="pl-PL"/>
              </w:rPr>
            </w:pPr>
            <w:r w:rsidRPr="00893842">
              <w:rPr>
                <w:rFonts w:ascii="Arial" w:eastAsia="Times New Roman" w:hAnsi="Arial" w:cs="Arial"/>
                <w:b/>
                <w:color w:val="000000"/>
                <w:sz w:val="24"/>
                <w:szCs w:val="24"/>
                <w:u w:val="single"/>
                <w:lang w:eastAsia="pl-PL"/>
              </w:rPr>
              <w:lastRenderedPageBreak/>
              <w:t xml:space="preserve">Rozdział </w:t>
            </w:r>
            <w:r w:rsidR="00530354" w:rsidRPr="00893842">
              <w:rPr>
                <w:rFonts w:ascii="Arial" w:eastAsia="Times New Roman" w:hAnsi="Arial" w:cs="Arial"/>
                <w:b/>
                <w:color w:val="000000"/>
                <w:sz w:val="24"/>
                <w:szCs w:val="24"/>
                <w:u w:val="single"/>
                <w:lang w:eastAsia="pl-PL"/>
              </w:rPr>
              <w:t>XXV</w:t>
            </w:r>
            <w:r w:rsidRPr="00893842">
              <w:rPr>
                <w:rFonts w:ascii="Arial" w:eastAsia="Times New Roman" w:hAnsi="Arial" w:cs="Arial"/>
                <w:b/>
                <w:color w:val="000000"/>
                <w:sz w:val="24"/>
                <w:szCs w:val="24"/>
                <w:u w:val="single"/>
                <w:lang w:eastAsia="pl-PL"/>
              </w:rPr>
              <w:t>I</w:t>
            </w:r>
            <w:r w:rsidR="002C5F12">
              <w:rPr>
                <w:rFonts w:ascii="Arial" w:eastAsia="Times New Roman" w:hAnsi="Arial" w:cs="Arial"/>
                <w:b/>
                <w:color w:val="000000"/>
                <w:sz w:val="24"/>
                <w:szCs w:val="24"/>
                <w:u w:val="single"/>
                <w:lang w:eastAsia="pl-PL"/>
              </w:rPr>
              <w:t>II</w:t>
            </w:r>
            <w:r w:rsidRPr="00893842">
              <w:rPr>
                <w:rFonts w:ascii="Arial" w:eastAsia="Times New Roman" w:hAnsi="Arial" w:cs="Arial"/>
                <w:b/>
                <w:color w:val="000000"/>
                <w:sz w:val="24"/>
                <w:szCs w:val="24"/>
                <w:u w:val="single"/>
                <w:lang w:eastAsia="pl-PL"/>
              </w:rPr>
              <w:t>.</w:t>
            </w:r>
          </w:p>
          <w:p w14:paraId="09CFD865" w14:textId="70806896" w:rsidR="00FE3543" w:rsidRPr="002242C0" w:rsidRDefault="00530354" w:rsidP="00893842">
            <w:pPr>
              <w:spacing w:before="120" w:after="120" w:line="20" w:lineRule="atLeast"/>
              <w:ind w:left="176"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 xml:space="preserve"> </w:t>
            </w:r>
            <w:r w:rsidR="00FE3543" w:rsidRPr="002242C0">
              <w:rPr>
                <w:rFonts w:ascii="Arial" w:eastAsia="Times New Roman" w:hAnsi="Arial" w:cs="Arial"/>
                <w:b/>
                <w:color w:val="000000"/>
                <w:sz w:val="24"/>
                <w:szCs w:val="24"/>
                <w:lang w:eastAsia="pl-PL"/>
              </w:rPr>
              <w:t>Klauz</w:t>
            </w:r>
            <w:r w:rsidR="00893842">
              <w:rPr>
                <w:rFonts w:ascii="Arial" w:eastAsia="Times New Roman" w:hAnsi="Arial" w:cs="Arial"/>
                <w:b/>
                <w:color w:val="000000"/>
                <w:sz w:val="24"/>
                <w:szCs w:val="24"/>
                <w:lang w:eastAsia="pl-PL"/>
              </w:rPr>
              <w:t>ula informacyjna z art. 13 RODO</w:t>
            </w:r>
            <w:r w:rsidR="00FE3543" w:rsidRPr="00893842">
              <w:rPr>
                <w:rFonts w:ascii="Arial" w:eastAsia="Times New Roman" w:hAnsi="Arial" w:cs="Arial"/>
                <w:b/>
                <w:color w:val="000000"/>
                <w:sz w:val="24"/>
                <w:szCs w:val="24"/>
                <w:vertAlign w:val="superscript"/>
                <w:lang w:eastAsia="pl-PL"/>
              </w:rPr>
              <w:t>1</w:t>
            </w:r>
            <w:r w:rsidR="00FE3543" w:rsidRPr="002242C0">
              <w:rPr>
                <w:rFonts w:ascii="Arial" w:eastAsia="Times New Roman" w:hAnsi="Arial" w:cs="Arial"/>
                <w:b/>
                <w:color w:val="000000"/>
                <w:sz w:val="24"/>
                <w:szCs w:val="24"/>
                <w:lang w:eastAsia="pl-PL"/>
              </w:rPr>
              <w:t xml:space="preserve"> do zastosowania przez Zamawiających w celu związanym z postępowaniem o udzielenie zamówienia publicznego</w:t>
            </w:r>
          </w:p>
        </w:tc>
      </w:tr>
    </w:tbl>
    <w:p w14:paraId="3668BE04" w14:textId="02B6358A" w:rsidR="001B40E8" w:rsidRPr="002242C0" w:rsidRDefault="001B40E8" w:rsidP="00893842">
      <w:pPr>
        <w:spacing w:before="120" w:after="120" w:line="20" w:lineRule="atLeast"/>
        <w:ind w:right="-2"/>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Zgodnie z art. 13 ust. 1 i 2 </w:t>
      </w:r>
      <w:r w:rsidRPr="002242C0">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242C0">
        <w:rPr>
          <w:rFonts w:ascii="Arial" w:eastAsia="Times New Roman" w:hAnsi="Arial" w:cs="Arial"/>
          <w:sz w:val="24"/>
          <w:szCs w:val="24"/>
          <w:lang w:eastAsia="pl-PL"/>
        </w:rPr>
        <w:t xml:space="preserve">dalej „RODO”, informuję, że: </w:t>
      </w:r>
    </w:p>
    <w:p w14:paraId="6B4E643C" w14:textId="74EF6E9F" w:rsidR="001B40E8" w:rsidRPr="002242C0" w:rsidRDefault="001B40E8" w:rsidP="003E65BD">
      <w:pPr>
        <w:numPr>
          <w:ilvl w:val="0"/>
          <w:numId w:val="16"/>
        </w:numPr>
        <w:spacing w:before="120" w:after="120" w:line="20" w:lineRule="atLeast"/>
        <w:ind w:left="426" w:hanging="284"/>
        <w:jc w:val="both"/>
        <w:rPr>
          <w:rFonts w:ascii="Arial" w:eastAsia="Times New Roman" w:hAnsi="Arial" w:cs="Arial"/>
          <w:b/>
          <w:i/>
          <w:sz w:val="24"/>
          <w:szCs w:val="24"/>
          <w:lang w:eastAsia="pl-PL"/>
        </w:rPr>
      </w:pPr>
      <w:r w:rsidRPr="002242C0">
        <w:rPr>
          <w:rFonts w:ascii="Arial" w:eastAsia="Times New Roman" w:hAnsi="Arial" w:cs="Arial"/>
          <w:sz w:val="24"/>
          <w:szCs w:val="24"/>
          <w:lang w:eastAsia="pl-PL"/>
        </w:rPr>
        <w:t xml:space="preserve">administratorem </w:t>
      </w:r>
      <w:bookmarkStart w:id="3" w:name="_Hlk517030663"/>
      <w:r w:rsidRPr="002242C0">
        <w:rPr>
          <w:rFonts w:ascii="Arial" w:eastAsia="Times New Roman" w:hAnsi="Arial" w:cs="Arial"/>
          <w:sz w:val="24"/>
          <w:szCs w:val="24"/>
          <w:lang w:eastAsia="pl-PL"/>
        </w:rPr>
        <w:t xml:space="preserve">Pana/Pani </w:t>
      </w:r>
      <w:bookmarkEnd w:id="3"/>
      <w:r w:rsidRPr="002242C0">
        <w:rPr>
          <w:rFonts w:ascii="Arial" w:eastAsia="Times New Roman" w:hAnsi="Arial" w:cs="Arial"/>
          <w:sz w:val="24"/>
          <w:szCs w:val="24"/>
          <w:lang w:eastAsia="pl-PL"/>
        </w:rPr>
        <w:t xml:space="preserve">danych osobowych jest </w:t>
      </w:r>
      <w:r w:rsidRPr="00646BCF">
        <w:rPr>
          <w:rFonts w:ascii="Arial" w:eastAsia="Times New Roman" w:hAnsi="Arial" w:cs="Arial"/>
          <w:sz w:val="24"/>
          <w:szCs w:val="24"/>
          <w:lang w:eastAsia="pl-PL"/>
        </w:rPr>
        <w:t>1</w:t>
      </w:r>
      <w:r w:rsidR="00A45D9F" w:rsidRPr="00646BCF">
        <w:rPr>
          <w:rFonts w:ascii="Arial" w:eastAsia="Times New Roman" w:hAnsi="Arial" w:cs="Arial"/>
          <w:sz w:val="24"/>
          <w:szCs w:val="24"/>
          <w:lang w:eastAsia="pl-PL"/>
        </w:rPr>
        <w:t xml:space="preserve">1 Wojskowy Oddział Gospodarczy </w:t>
      </w:r>
      <w:r w:rsidRPr="00646BCF">
        <w:rPr>
          <w:rFonts w:ascii="Arial" w:eastAsia="Times New Roman" w:hAnsi="Arial" w:cs="Arial"/>
          <w:sz w:val="24"/>
          <w:szCs w:val="24"/>
          <w:lang w:eastAsia="pl-PL"/>
        </w:rPr>
        <w:t>w Bydgoszczy, ul. Gdańska 147</w:t>
      </w:r>
      <w:r w:rsidRPr="00646BCF">
        <w:rPr>
          <w:rFonts w:ascii="Arial" w:eastAsia="Calibri" w:hAnsi="Arial" w:cs="Arial"/>
          <w:i/>
          <w:sz w:val="24"/>
          <w:szCs w:val="24"/>
        </w:rPr>
        <w:t>;</w:t>
      </w:r>
    </w:p>
    <w:p w14:paraId="39684842" w14:textId="77777777" w:rsidR="001B40E8" w:rsidRPr="002242C0" w:rsidRDefault="001B40E8" w:rsidP="003E65BD">
      <w:pPr>
        <w:numPr>
          <w:ilvl w:val="0"/>
          <w:numId w:val="17"/>
        </w:numPr>
        <w:spacing w:before="120" w:after="120" w:line="20" w:lineRule="atLeast"/>
        <w:ind w:left="426" w:hanging="284"/>
        <w:jc w:val="both"/>
        <w:rPr>
          <w:rFonts w:ascii="Arial" w:eastAsia="Times New Roman" w:hAnsi="Arial" w:cs="Arial"/>
          <w:color w:val="00B0F0"/>
          <w:sz w:val="24"/>
          <w:szCs w:val="24"/>
          <w:lang w:eastAsia="pl-PL"/>
        </w:rPr>
      </w:pPr>
      <w:r w:rsidRPr="002242C0">
        <w:rPr>
          <w:rFonts w:ascii="Arial" w:eastAsia="Times New Roman" w:hAnsi="Arial" w:cs="Arial"/>
          <w:sz w:val="24"/>
          <w:szCs w:val="24"/>
          <w:lang w:eastAsia="pl-PL"/>
        </w:rPr>
        <w:t>kontakt z inspektorem ochrony danych osobowych w 11 Wojskowym Oddziale Gospodarczym jest możliwy pod nr tel. 601 360 075, 261 414 012 lub mailowo na adres 11wog.iodo@ron.int.pl;</w:t>
      </w:r>
    </w:p>
    <w:p w14:paraId="6DB8BA3A" w14:textId="32D903D0" w:rsidR="00893842" w:rsidRDefault="001B40E8" w:rsidP="003E65BD">
      <w:pPr>
        <w:numPr>
          <w:ilvl w:val="0"/>
          <w:numId w:val="17"/>
        </w:numPr>
        <w:spacing w:before="120" w:after="120" w:line="20" w:lineRule="atLeast"/>
        <w:ind w:left="426" w:hanging="284"/>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Pana/Pani dane osobowe przetwarzane będą na podstawie art. 6 ust. 1 lit. c</w:t>
      </w:r>
      <w:r w:rsidRPr="002242C0">
        <w:rPr>
          <w:rFonts w:ascii="Arial" w:eastAsia="Times New Roman" w:hAnsi="Arial" w:cs="Arial"/>
          <w:i/>
          <w:sz w:val="24"/>
          <w:szCs w:val="24"/>
          <w:lang w:eastAsia="pl-PL"/>
        </w:rPr>
        <w:t xml:space="preserve"> </w:t>
      </w:r>
      <w:r w:rsidR="00646BCF">
        <w:rPr>
          <w:rFonts w:ascii="Arial" w:eastAsia="Times New Roman" w:hAnsi="Arial" w:cs="Arial"/>
          <w:sz w:val="24"/>
          <w:szCs w:val="24"/>
          <w:lang w:eastAsia="pl-PL"/>
        </w:rPr>
        <w:t xml:space="preserve">RODO </w:t>
      </w:r>
      <w:r w:rsidRPr="002242C0">
        <w:rPr>
          <w:rFonts w:ascii="Arial" w:eastAsia="Times New Roman" w:hAnsi="Arial" w:cs="Arial"/>
          <w:sz w:val="24"/>
          <w:szCs w:val="24"/>
          <w:lang w:eastAsia="pl-PL"/>
        </w:rPr>
        <w:t xml:space="preserve">w celu </w:t>
      </w:r>
      <w:r w:rsidRPr="002242C0">
        <w:rPr>
          <w:rFonts w:ascii="Arial" w:eastAsia="Calibri" w:hAnsi="Arial" w:cs="Arial"/>
          <w:sz w:val="24"/>
          <w:szCs w:val="24"/>
        </w:rPr>
        <w:t>związanym z postępowaniem o udzielenie zamówienia publicznego:</w:t>
      </w:r>
    </w:p>
    <w:p w14:paraId="4CCC8521" w14:textId="60900DC8" w:rsidR="001B40E8" w:rsidRPr="00B41001" w:rsidRDefault="00B41001" w:rsidP="00B41001">
      <w:pPr>
        <w:widowControl w:val="0"/>
        <w:autoSpaceDE w:val="0"/>
        <w:autoSpaceDN w:val="0"/>
        <w:spacing w:after="0" w:line="276" w:lineRule="auto"/>
        <w:ind w:left="426" w:right="-2" w:hanging="2"/>
        <w:jc w:val="both"/>
        <w:rPr>
          <w:rFonts w:ascii="Arial" w:eastAsia="Times New Roman" w:hAnsi="Arial" w:cs="Arial"/>
          <w:b/>
          <w:sz w:val="24"/>
          <w:szCs w:val="24"/>
          <w:lang w:eastAsia="pl-PL"/>
        </w:rPr>
      </w:pPr>
      <w:r w:rsidRPr="007458B9">
        <w:rPr>
          <w:rFonts w:ascii="Arial" w:eastAsia="Times New Roman" w:hAnsi="Arial" w:cs="Arial"/>
          <w:b/>
          <w:sz w:val="24"/>
          <w:szCs w:val="24"/>
          <w:lang w:eastAsia="pl-PL"/>
        </w:rPr>
        <w:t>KONSER</w:t>
      </w:r>
      <w:r>
        <w:rPr>
          <w:rFonts w:ascii="Arial" w:eastAsia="Times New Roman" w:hAnsi="Arial" w:cs="Arial"/>
          <w:b/>
          <w:sz w:val="24"/>
          <w:szCs w:val="24"/>
          <w:lang w:eastAsia="pl-PL"/>
        </w:rPr>
        <w:t>WACJA I NAPRAWA BRAM GARAŻOWYCH</w:t>
      </w:r>
      <w:r>
        <w:rPr>
          <w:rFonts w:ascii="Arial" w:eastAsia="Times New Roman" w:hAnsi="Arial" w:cs="Arial"/>
          <w:b/>
          <w:sz w:val="24"/>
          <w:szCs w:val="24"/>
          <w:lang w:eastAsia="pl-PL"/>
        </w:rPr>
        <w:br/>
        <w:t xml:space="preserve">I MAGAZYNOWYCH </w:t>
      </w:r>
      <w:r w:rsidRPr="007458B9">
        <w:rPr>
          <w:rFonts w:ascii="Arial" w:eastAsia="Times New Roman" w:hAnsi="Arial" w:cs="Arial"/>
          <w:b/>
          <w:sz w:val="24"/>
          <w:szCs w:val="24"/>
          <w:lang w:eastAsia="pl-PL"/>
        </w:rPr>
        <w:t>W BUDYNKACH ORAZ KONSERWACJA I NAPRAW</w:t>
      </w:r>
      <w:r>
        <w:rPr>
          <w:rFonts w:ascii="Arial" w:eastAsia="Times New Roman" w:hAnsi="Arial" w:cs="Arial"/>
          <w:b/>
          <w:sz w:val="24"/>
          <w:szCs w:val="24"/>
          <w:lang w:eastAsia="pl-PL"/>
        </w:rPr>
        <w:t>A BRAM PRZESUWNYCH I SZLABANÓW</w:t>
      </w:r>
      <w:r w:rsidR="00E4666B">
        <w:rPr>
          <w:rFonts w:ascii="Arial" w:eastAsia="Calibri" w:hAnsi="Arial" w:cs="Arial"/>
          <w:sz w:val="24"/>
          <w:szCs w:val="24"/>
        </w:rPr>
        <w:t xml:space="preserve"> </w:t>
      </w:r>
      <w:r w:rsidR="001B40E8" w:rsidRPr="00C27384">
        <w:rPr>
          <w:rFonts w:ascii="Arial" w:eastAsia="Calibri" w:hAnsi="Arial" w:cs="Arial"/>
          <w:sz w:val="24"/>
          <w:szCs w:val="24"/>
        </w:rPr>
        <w:t xml:space="preserve">– nr sprawy </w:t>
      </w:r>
      <w:r w:rsidR="00A61E47">
        <w:rPr>
          <w:rFonts w:ascii="Arial" w:eastAsia="Calibri" w:hAnsi="Arial" w:cs="Arial"/>
          <w:b/>
          <w:sz w:val="24"/>
          <w:szCs w:val="24"/>
        </w:rPr>
        <w:t>22</w:t>
      </w:r>
      <w:r w:rsidR="001B40E8" w:rsidRPr="00C27384">
        <w:rPr>
          <w:rFonts w:ascii="Arial" w:hAnsi="Arial" w:cs="Arial"/>
          <w:b/>
          <w:sz w:val="24"/>
          <w:szCs w:val="24"/>
        </w:rPr>
        <w:t>/ZP/RB/INFR/202</w:t>
      </w:r>
      <w:r w:rsidR="00576CFA">
        <w:rPr>
          <w:rFonts w:ascii="Arial" w:hAnsi="Arial" w:cs="Arial"/>
          <w:b/>
          <w:sz w:val="24"/>
          <w:szCs w:val="24"/>
        </w:rPr>
        <w:t>2</w:t>
      </w:r>
    </w:p>
    <w:p w14:paraId="5D1C32EE" w14:textId="20232D71" w:rsidR="001B40E8" w:rsidRPr="002242C0" w:rsidRDefault="001B40E8" w:rsidP="003E65BD">
      <w:pPr>
        <w:numPr>
          <w:ilvl w:val="0"/>
          <w:numId w:val="17"/>
        </w:numPr>
        <w:spacing w:before="120" w:after="120" w:line="20" w:lineRule="atLeast"/>
        <w:ind w:left="426" w:hanging="284"/>
        <w:jc w:val="both"/>
        <w:rPr>
          <w:rFonts w:ascii="Arial" w:eastAsia="Times New Roman" w:hAnsi="Arial" w:cs="Arial"/>
          <w:color w:val="00B0F0"/>
          <w:sz w:val="24"/>
          <w:szCs w:val="24"/>
          <w:lang w:eastAsia="pl-PL"/>
        </w:rPr>
      </w:pPr>
      <w:r w:rsidRPr="002242C0">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Pr>
          <w:rFonts w:ascii="Arial" w:eastAsia="Times New Roman" w:hAnsi="Arial" w:cs="Arial"/>
          <w:sz w:val="24"/>
          <w:szCs w:val="24"/>
          <w:lang w:eastAsia="pl-PL"/>
        </w:rPr>
        <w:t>1</w:t>
      </w:r>
      <w:r w:rsidRPr="002242C0">
        <w:rPr>
          <w:rFonts w:ascii="Arial" w:eastAsia="Times New Roman" w:hAnsi="Arial" w:cs="Arial"/>
          <w:sz w:val="24"/>
          <w:szCs w:val="24"/>
          <w:lang w:eastAsia="pl-PL"/>
        </w:rPr>
        <w:t xml:space="preserve">8 oraz art. </w:t>
      </w:r>
      <w:r w:rsidR="000B73DD">
        <w:rPr>
          <w:rFonts w:ascii="Arial" w:eastAsia="Times New Roman" w:hAnsi="Arial" w:cs="Arial"/>
          <w:sz w:val="24"/>
          <w:szCs w:val="24"/>
          <w:lang w:eastAsia="pl-PL"/>
        </w:rPr>
        <w:t>74</w:t>
      </w:r>
      <w:r w:rsidRPr="002242C0">
        <w:rPr>
          <w:rFonts w:ascii="Arial" w:eastAsia="Times New Roman" w:hAnsi="Arial" w:cs="Arial"/>
          <w:sz w:val="24"/>
          <w:szCs w:val="24"/>
          <w:lang w:eastAsia="pl-PL"/>
        </w:rPr>
        <w:t xml:space="preserve"> ustawy </w:t>
      </w:r>
      <w:r w:rsidR="000B73DD">
        <w:rPr>
          <w:rFonts w:ascii="Arial" w:eastAsia="Times New Roman" w:hAnsi="Arial" w:cs="Arial"/>
          <w:sz w:val="24"/>
          <w:szCs w:val="24"/>
          <w:lang w:eastAsia="pl-PL"/>
        </w:rPr>
        <w:t>pzp;</w:t>
      </w:r>
    </w:p>
    <w:p w14:paraId="1DDABC8A" w14:textId="77777777" w:rsidR="001B40E8" w:rsidRPr="002242C0" w:rsidRDefault="001B40E8" w:rsidP="003E65BD">
      <w:pPr>
        <w:numPr>
          <w:ilvl w:val="0"/>
          <w:numId w:val="17"/>
        </w:numPr>
        <w:spacing w:before="120" w:after="120" w:line="20" w:lineRule="atLeast"/>
        <w:ind w:left="426" w:hanging="284"/>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14:paraId="6B7FB912" w14:textId="58396223" w:rsidR="001B40E8" w:rsidRPr="002242C0" w:rsidRDefault="001B40E8" w:rsidP="003E65BD">
      <w:pPr>
        <w:numPr>
          <w:ilvl w:val="0"/>
          <w:numId w:val="17"/>
        </w:numPr>
        <w:spacing w:before="120" w:after="120" w:line="20" w:lineRule="atLeast"/>
        <w:ind w:left="426" w:hanging="284"/>
        <w:jc w:val="both"/>
        <w:rPr>
          <w:rFonts w:ascii="Arial" w:eastAsia="Times New Roman" w:hAnsi="Arial" w:cs="Arial"/>
          <w:color w:val="000000"/>
          <w:sz w:val="24"/>
          <w:szCs w:val="24"/>
          <w:lang w:eastAsia="pl-PL"/>
        </w:rPr>
      </w:pPr>
      <w:r w:rsidRPr="002242C0">
        <w:rPr>
          <w:rFonts w:ascii="Arial" w:eastAsia="Times New Roman" w:hAnsi="Arial" w:cs="Arial"/>
          <w:sz w:val="24"/>
          <w:szCs w:val="24"/>
          <w:lang w:eastAsia="pl-PL"/>
        </w:rPr>
        <w:t>Pana/Pani</w:t>
      </w:r>
      <w:r w:rsidRPr="002242C0">
        <w:rPr>
          <w:rFonts w:ascii="Arial" w:eastAsia="Times New Roman" w:hAnsi="Arial" w:cs="Arial"/>
          <w:color w:val="000000"/>
          <w:sz w:val="24"/>
          <w:szCs w:val="24"/>
          <w:lang w:eastAsia="pl-PL"/>
        </w:rPr>
        <w:t xml:space="preserve"> dane osobowe będą </w:t>
      </w:r>
      <w:r w:rsidR="000B73DD">
        <w:rPr>
          <w:rFonts w:ascii="Arial" w:eastAsia="Times New Roman" w:hAnsi="Arial" w:cs="Arial"/>
          <w:color w:val="000000"/>
          <w:sz w:val="24"/>
          <w:szCs w:val="24"/>
          <w:lang w:eastAsia="pl-PL"/>
        </w:rPr>
        <w:t>przechowywane, zgodnie z art. 78</w:t>
      </w:r>
      <w:r w:rsidRPr="002242C0">
        <w:rPr>
          <w:rFonts w:ascii="Arial" w:eastAsia="Times New Roman" w:hAnsi="Arial" w:cs="Arial"/>
          <w:color w:val="000000"/>
          <w:sz w:val="24"/>
          <w:szCs w:val="24"/>
          <w:lang w:eastAsia="pl-PL"/>
        </w:rPr>
        <w:t xml:space="preserve"> ust. 1 ustawy Pzp, przez okres 4 lat od dnia zakończenia postępowania o udzielenie zamówienia, a jeżeli czas trwania umowy przekracza 4 lata, okres przechowywania obejmuje cały czas trwania umowy;</w:t>
      </w:r>
    </w:p>
    <w:p w14:paraId="1DEBD78F" w14:textId="77777777" w:rsidR="001B40E8" w:rsidRPr="002242C0" w:rsidRDefault="001B40E8" w:rsidP="003E65BD">
      <w:pPr>
        <w:numPr>
          <w:ilvl w:val="0"/>
          <w:numId w:val="17"/>
        </w:numPr>
        <w:spacing w:before="120" w:after="120" w:line="20" w:lineRule="atLeast"/>
        <w:ind w:left="426" w:hanging="284"/>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w stosownych sytuacjach </w:t>
      </w:r>
      <w:r w:rsidRPr="002242C0">
        <w:rPr>
          <w:rFonts w:ascii="Arial" w:eastAsia="Times New Roman" w:hAnsi="Arial" w:cs="Arial"/>
          <w:sz w:val="24"/>
          <w:szCs w:val="24"/>
          <w:lang w:eastAsia="pl-PL"/>
        </w:rPr>
        <w:t>Pana/Pani</w:t>
      </w:r>
      <w:r w:rsidRPr="002242C0">
        <w:rPr>
          <w:rFonts w:ascii="Arial" w:eastAsia="Times New Roman" w:hAnsi="Arial" w:cs="Arial"/>
          <w:color w:val="000000"/>
          <w:sz w:val="24"/>
          <w:szCs w:val="24"/>
          <w:lang w:eastAsia="pl-PL"/>
        </w:rPr>
        <w:t xml:space="preserve"> dane osobowe będą przechowywane </w:t>
      </w:r>
      <w:r w:rsidRPr="002242C0">
        <w:rPr>
          <w:rFonts w:ascii="Arial" w:eastAsia="Calibri" w:hAnsi="Arial" w:cs="Arial"/>
          <w:color w:val="000000"/>
          <w:sz w:val="24"/>
          <w:szCs w:val="24"/>
        </w:rPr>
        <w:t>do czasu niezbędnego do archiwizacji – zgodnie z obowiązującymi przepisami lub do czasu zakończenia trwałości projektu;</w:t>
      </w:r>
    </w:p>
    <w:p w14:paraId="7BB951B4" w14:textId="77777777" w:rsidR="001B40E8" w:rsidRPr="002242C0" w:rsidRDefault="001B40E8" w:rsidP="003E65BD">
      <w:pPr>
        <w:numPr>
          <w:ilvl w:val="0"/>
          <w:numId w:val="17"/>
        </w:numPr>
        <w:spacing w:before="120" w:after="120" w:line="20" w:lineRule="atLeast"/>
        <w:ind w:left="426" w:hanging="284"/>
        <w:jc w:val="both"/>
        <w:rPr>
          <w:rFonts w:ascii="Arial" w:eastAsia="Times New Roman" w:hAnsi="Arial" w:cs="Arial"/>
          <w:b/>
          <w:i/>
          <w:sz w:val="24"/>
          <w:szCs w:val="24"/>
          <w:lang w:eastAsia="pl-PL"/>
        </w:rPr>
      </w:pPr>
      <w:r w:rsidRPr="002242C0">
        <w:rPr>
          <w:rFonts w:ascii="Arial" w:eastAsia="Times New Roman" w:hAnsi="Arial" w:cs="Arial"/>
          <w:sz w:val="24"/>
          <w:szCs w:val="24"/>
          <w:lang w:eastAsia="pl-PL"/>
        </w:rPr>
        <w:t>obowiązek podania przez Pana/Panią</w:t>
      </w:r>
      <w:r w:rsidRPr="002242C0">
        <w:rPr>
          <w:rFonts w:ascii="Arial" w:eastAsia="Times New Roman" w:hAnsi="Arial" w:cs="Arial"/>
          <w:color w:val="000000"/>
          <w:sz w:val="24"/>
          <w:szCs w:val="24"/>
          <w:lang w:eastAsia="pl-PL"/>
        </w:rPr>
        <w:t xml:space="preserve"> </w:t>
      </w:r>
      <w:r w:rsidRPr="002242C0">
        <w:rPr>
          <w:rFonts w:ascii="Arial" w:eastAsia="Times New Roman" w:hAnsi="Arial" w:cs="Arial"/>
          <w:sz w:val="24"/>
          <w:szCs w:val="24"/>
          <w:lang w:eastAsia="pl-PL"/>
        </w:rPr>
        <w:t xml:space="preserve">danych osobowych bezpośrednio Pana/Pani dotyczących jest wymogiem ustawowym określonym w przepisach ustawy Pzp, związanym z udziałem w postępowaniu o udzielenie zamówienia publicznego; konsekwencje niepodania określonych danych wynikają z ustawy Pzp;  </w:t>
      </w:r>
    </w:p>
    <w:p w14:paraId="0F804E8B" w14:textId="77777777" w:rsidR="001B40E8" w:rsidRPr="002242C0" w:rsidRDefault="001B40E8" w:rsidP="003E65BD">
      <w:pPr>
        <w:numPr>
          <w:ilvl w:val="0"/>
          <w:numId w:val="17"/>
        </w:numPr>
        <w:spacing w:before="120" w:after="120" w:line="20" w:lineRule="atLeast"/>
        <w:ind w:left="426" w:hanging="284"/>
        <w:jc w:val="both"/>
        <w:rPr>
          <w:rFonts w:ascii="Arial" w:eastAsia="Calibri" w:hAnsi="Arial" w:cs="Arial"/>
          <w:sz w:val="24"/>
          <w:szCs w:val="24"/>
        </w:rPr>
      </w:pPr>
      <w:r w:rsidRPr="002242C0">
        <w:rPr>
          <w:rFonts w:ascii="Arial" w:eastAsia="Times New Roman" w:hAnsi="Arial" w:cs="Arial"/>
          <w:sz w:val="24"/>
          <w:szCs w:val="24"/>
          <w:lang w:eastAsia="pl-PL"/>
        </w:rPr>
        <w:t>w odniesieniu do Pana/Pani danych osobowych decyzje nie będą podejmowane w sposób zautomatyzowany, stosowanie do art. 22 RODO;</w:t>
      </w:r>
    </w:p>
    <w:p w14:paraId="4851F08E" w14:textId="77777777" w:rsidR="001B40E8" w:rsidRPr="002242C0" w:rsidRDefault="001B40E8" w:rsidP="003E65BD">
      <w:pPr>
        <w:numPr>
          <w:ilvl w:val="0"/>
          <w:numId w:val="17"/>
        </w:numPr>
        <w:spacing w:before="120" w:after="120" w:line="20" w:lineRule="atLeast"/>
        <w:ind w:left="426" w:hanging="284"/>
        <w:jc w:val="both"/>
        <w:rPr>
          <w:rFonts w:ascii="Arial" w:eastAsia="Times New Roman" w:hAnsi="Arial" w:cs="Arial"/>
          <w:color w:val="00B0F0"/>
          <w:sz w:val="24"/>
          <w:szCs w:val="24"/>
          <w:lang w:eastAsia="pl-PL"/>
        </w:rPr>
      </w:pPr>
      <w:r w:rsidRPr="002242C0">
        <w:rPr>
          <w:rFonts w:ascii="Arial" w:eastAsia="Times New Roman" w:hAnsi="Arial" w:cs="Arial"/>
          <w:sz w:val="24"/>
          <w:szCs w:val="24"/>
          <w:lang w:eastAsia="pl-PL"/>
        </w:rPr>
        <w:t>posiada Pan/Pani:</w:t>
      </w:r>
    </w:p>
    <w:p w14:paraId="0A864B0F" w14:textId="77777777" w:rsidR="001B40E8" w:rsidRPr="002242C0" w:rsidRDefault="001B40E8" w:rsidP="003E65BD">
      <w:pPr>
        <w:numPr>
          <w:ilvl w:val="0"/>
          <w:numId w:val="18"/>
        </w:numPr>
        <w:spacing w:before="120" w:after="120" w:line="20" w:lineRule="atLeast"/>
        <w:ind w:left="709" w:hanging="283"/>
        <w:jc w:val="both"/>
        <w:rPr>
          <w:rFonts w:ascii="Arial" w:eastAsia="Times New Roman" w:hAnsi="Arial" w:cs="Arial"/>
          <w:color w:val="00B0F0"/>
          <w:sz w:val="24"/>
          <w:szCs w:val="24"/>
          <w:lang w:eastAsia="pl-PL"/>
        </w:rPr>
      </w:pPr>
      <w:r w:rsidRPr="002242C0">
        <w:rPr>
          <w:rFonts w:ascii="Arial" w:eastAsia="Times New Roman" w:hAnsi="Arial" w:cs="Arial"/>
          <w:sz w:val="24"/>
          <w:szCs w:val="24"/>
          <w:lang w:eastAsia="pl-PL"/>
        </w:rPr>
        <w:t>na podstawie art. 15 RODO prawo dostępu do danych osobowych Pana/Pani dotyczących;</w:t>
      </w:r>
    </w:p>
    <w:p w14:paraId="5CFA3F43" w14:textId="77777777" w:rsidR="001B40E8" w:rsidRPr="002242C0" w:rsidRDefault="001B40E8" w:rsidP="003E65BD">
      <w:pPr>
        <w:numPr>
          <w:ilvl w:val="0"/>
          <w:numId w:val="18"/>
        </w:numPr>
        <w:spacing w:before="120" w:after="120" w:line="20" w:lineRule="atLeast"/>
        <w:ind w:left="709" w:hanging="283"/>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lastRenderedPageBreak/>
        <w:t>na podstawie art. 16 RODO prawo do sprostowania Pana/Pani danych osobowych ;</w:t>
      </w:r>
    </w:p>
    <w:p w14:paraId="0759CBC1" w14:textId="77777777" w:rsidR="001B40E8" w:rsidRPr="002242C0" w:rsidRDefault="001B40E8" w:rsidP="003E65BD">
      <w:pPr>
        <w:numPr>
          <w:ilvl w:val="0"/>
          <w:numId w:val="18"/>
        </w:numPr>
        <w:spacing w:before="120" w:after="120" w:line="20" w:lineRule="atLeast"/>
        <w:ind w:left="709" w:hanging="283"/>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2242C0" w:rsidRDefault="001B40E8" w:rsidP="003E65BD">
      <w:pPr>
        <w:numPr>
          <w:ilvl w:val="0"/>
          <w:numId w:val="18"/>
        </w:numPr>
        <w:spacing w:before="120" w:after="120" w:line="20" w:lineRule="atLeast"/>
        <w:ind w:left="709" w:hanging="283"/>
        <w:jc w:val="both"/>
        <w:rPr>
          <w:rFonts w:ascii="Arial" w:eastAsia="Times New Roman" w:hAnsi="Arial" w:cs="Arial"/>
          <w:i/>
          <w:color w:val="00B0F0"/>
          <w:sz w:val="24"/>
          <w:szCs w:val="24"/>
          <w:lang w:eastAsia="pl-PL"/>
        </w:rPr>
      </w:pPr>
      <w:r w:rsidRPr="002242C0">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B782153" w14:textId="77777777" w:rsidR="001B40E8" w:rsidRPr="002242C0" w:rsidRDefault="001B40E8" w:rsidP="003E65BD">
      <w:pPr>
        <w:numPr>
          <w:ilvl w:val="0"/>
          <w:numId w:val="17"/>
        </w:numPr>
        <w:spacing w:before="120" w:after="120" w:line="20" w:lineRule="atLeast"/>
        <w:ind w:left="426" w:hanging="426"/>
        <w:jc w:val="both"/>
        <w:rPr>
          <w:rFonts w:ascii="Arial" w:eastAsia="Times New Roman" w:hAnsi="Arial" w:cs="Arial"/>
          <w:i/>
          <w:color w:val="00B0F0"/>
          <w:sz w:val="24"/>
          <w:szCs w:val="24"/>
          <w:lang w:eastAsia="pl-PL"/>
        </w:rPr>
      </w:pPr>
      <w:r w:rsidRPr="002242C0">
        <w:rPr>
          <w:rFonts w:ascii="Arial" w:eastAsia="Times New Roman" w:hAnsi="Arial" w:cs="Arial"/>
          <w:sz w:val="24"/>
          <w:szCs w:val="24"/>
          <w:lang w:eastAsia="pl-PL"/>
        </w:rPr>
        <w:t>nie przysługuje Panu/Pani:</w:t>
      </w:r>
    </w:p>
    <w:p w14:paraId="3AA32BDE" w14:textId="77777777" w:rsidR="001B40E8" w:rsidRPr="002242C0" w:rsidRDefault="001B40E8" w:rsidP="003E65BD">
      <w:pPr>
        <w:numPr>
          <w:ilvl w:val="0"/>
          <w:numId w:val="19"/>
        </w:numPr>
        <w:spacing w:before="120" w:after="120" w:line="20" w:lineRule="atLeast"/>
        <w:ind w:left="709" w:hanging="283"/>
        <w:jc w:val="both"/>
        <w:rPr>
          <w:rFonts w:ascii="Arial" w:eastAsia="Times New Roman" w:hAnsi="Arial" w:cs="Arial"/>
          <w:i/>
          <w:color w:val="00B0F0"/>
          <w:sz w:val="24"/>
          <w:szCs w:val="24"/>
          <w:lang w:eastAsia="pl-PL"/>
        </w:rPr>
      </w:pPr>
      <w:r w:rsidRPr="002242C0">
        <w:rPr>
          <w:rFonts w:ascii="Arial" w:eastAsia="Times New Roman" w:hAnsi="Arial" w:cs="Arial"/>
          <w:sz w:val="24"/>
          <w:szCs w:val="24"/>
          <w:lang w:eastAsia="pl-PL"/>
        </w:rPr>
        <w:t>w związku z art. 17 ust. 3 lit. b, d lub e RODO prawo do usunięcia danych osobowych;</w:t>
      </w:r>
    </w:p>
    <w:p w14:paraId="20D6BEC3" w14:textId="77777777" w:rsidR="001B40E8" w:rsidRPr="002242C0" w:rsidRDefault="001B40E8" w:rsidP="003E65BD">
      <w:pPr>
        <w:numPr>
          <w:ilvl w:val="0"/>
          <w:numId w:val="19"/>
        </w:numPr>
        <w:spacing w:before="120" w:after="120" w:line="20" w:lineRule="atLeast"/>
        <w:ind w:left="709" w:hanging="283"/>
        <w:jc w:val="both"/>
        <w:rPr>
          <w:rFonts w:ascii="Arial" w:eastAsia="Times New Roman" w:hAnsi="Arial" w:cs="Arial"/>
          <w:b/>
          <w:i/>
          <w:sz w:val="24"/>
          <w:szCs w:val="24"/>
          <w:lang w:eastAsia="pl-PL"/>
        </w:rPr>
      </w:pPr>
      <w:r w:rsidRPr="002242C0">
        <w:rPr>
          <w:rFonts w:ascii="Arial" w:eastAsia="Times New Roman" w:hAnsi="Arial" w:cs="Arial"/>
          <w:sz w:val="24"/>
          <w:szCs w:val="24"/>
          <w:lang w:eastAsia="pl-PL"/>
        </w:rPr>
        <w:t>prawo do przenoszenia danych osobowych, o którym mowa w art. 20 RODO;</w:t>
      </w:r>
    </w:p>
    <w:p w14:paraId="696113E2" w14:textId="19B29392" w:rsidR="001B40E8" w:rsidRPr="006B0CA8" w:rsidRDefault="001B40E8" w:rsidP="003E65BD">
      <w:pPr>
        <w:numPr>
          <w:ilvl w:val="0"/>
          <w:numId w:val="19"/>
        </w:numPr>
        <w:spacing w:before="120" w:after="120" w:line="20" w:lineRule="atLeast"/>
        <w:ind w:left="709"/>
        <w:jc w:val="both"/>
        <w:rPr>
          <w:rFonts w:ascii="Arial" w:eastAsia="Times New Roman" w:hAnsi="Arial" w:cs="Arial"/>
          <w:b/>
          <w:i/>
          <w:sz w:val="24"/>
          <w:szCs w:val="24"/>
          <w:lang w:eastAsia="pl-PL"/>
        </w:rPr>
      </w:pPr>
      <w:r w:rsidRPr="002242C0">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p w14:paraId="72D40999" w14:textId="77777777" w:rsidR="006B0CA8" w:rsidRPr="002242C0" w:rsidRDefault="006B0CA8" w:rsidP="006B0CA8">
      <w:pPr>
        <w:spacing w:before="120" w:after="120" w:line="20" w:lineRule="atLeast"/>
        <w:jc w:val="both"/>
        <w:rPr>
          <w:rFonts w:ascii="Arial" w:eastAsia="Times New Roman" w:hAnsi="Arial" w:cs="Arial"/>
          <w:b/>
          <w:i/>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FE3543" w:rsidRPr="002242C0" w14:paraId="10EFC0D8" w14:textId="77777777" w:rsidTr="00646BCF">
        <w:tc>
          <w:tcPr>
            <w:tcW w:w="9060" w:type="dxa"/>
            <w:shd w:val="clear" w:color="auto" w:fill="FBE4D5" w:themeFill="accent2" w:themeFillTint="33"/>
          </w:tcPr>
          <w:p w14:paraId="6D8DD227" w14:textId="769952C6" w:rsidR="00646BCF" w:rsidRPr="00646BCF" w:rsidRDefault="00646BCF" w:rsidP="00646BCF">
            <w:pPr>
              <w:spacing w:before="120" w:after="120" w:line="20" w:lineRule="atLeast"/>
              <w:ind w:left="22" w:right="-2"/>
              <w:jc w:val="center"/>
              <w:rPr>
                <w:rFonts w:ascii="Arial" w:eastAsia="Times New Roman" w:hAnsi="Arial" w:cs="Arial"/>
                <w:b/>
                <w:color w:val="000000"/>
                <w:sz w:val="24"/>
                <w:szCs w:val="24"/>
                <w:u w:val="single"/>
                <w:lang w:eastAsia="pl-PL"/>
              </w:rPr>
            </w:pPr>
            <w:r w:rsidRPr="00646BCF">
              <w:rPr>
                <w:rFonts w:ascii="Arial" w:eastAsia="Times New Roman" w:hAnsi="Arial" w:cs="Arial"/>
                <w:b/>
                <w:color w:val="000000"/>
                <w:sz w:val="24"/>
                <w:szCs w:val="24"/>
                <w:u w:val="single"/>
                <w:lang w:eastAsia="pl-PL"/>
              </w:rPr>
              <w:t xml:space="preserve">Rozdział </w:t>
            </w:r>
            <w:r w:rsidR="002C5F12">
              <w:rPr>
                <w:rFonts w:ascii="Arial" w:eastAsia="Times New Roman" w:hAnsi="Arial" w:cs="Arial"/>
                <w:b/>
                <w:color w:val="000000"/>
                <w:sz w:val="24"/>
                <w:szCs w:val="24"/>
                <w:u w:val="single"/>
                <w:lang w:eastAsia="pl-PL"/>
              </w:rPr>
              <w:t>XXIX</w:t>
            </w:r>
            <w:r w:rsidRPr="00646BCF">
              <w:rPr>
                <w:rFonts w:ascii="Arial" w:eastAsia="Times New Roman" w:hAnsi="Arial" w:cs="Arial"/>
                <w:b/>
                <w:color w:val="000000"/>
                <w:sz w:val="24"/>
                <w:szCs w:val="24"/>
                <w:u w:val="single"/>
                <w:lang w:eastAsia="pl-PL"/>
              </w:rPr>
              <w:t>.</w:t>
            </w:r>
          </w:p>
          <w:p w14:paraId="5BEC3D12" w14:textId="6027AFBD" w:rsidR="00FE3543" w:rsidRPr="002242C0" w:rsidRDefault="00FE3543" w:rsidP="00646BCF">
            <w:pPr>
              <w:spacing w:before="120" w:after="120" w:line="20" w:lineRule="atLeast"/>
              <w:ind w:left="22"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Dodatkowe informacje</w:t>
            </w:r>
          </w:p>
        </w:tc>
      </w:tr>
    </w:tbl>
    <w:p w14:paraId="4286187E" w14:textId="41454A29" w:rsidR="00FE3543" w:rsidRPr="002242C0" w:rsidRDefault="00FE3543" w:rsidP="003E65BD">
      <w:pPr>
        <w:pStyle w:val="Akapitzlist"/>
        <w:numPr>
          <w:ilvl w:val="0"/>
          <w:numId w:val="21"/>
        </w:numPr>
        <w:spacing w:before="120" w:after="120" w:line="20" w:lineRule="atLeast"/>
        <w:ind w:left="284"/>
        <w:contextualSpacing w:val="0"/>
        <w:jc w:val="both"/>
        <w:rPr>
          <w:rFonts w:ascii="Arial" w:hAnsi="Arial" w:cs="Arial"/>
          <w:color w:val="000000"/>
          <w:sz w:val="24"/>
          <w:szCs w:val="24"/>
        </w:rPr>
      </w:pPr>
      <w:r w:rsidRPr="002242C0">
        <w:rPr>
          <w:rFonts w:ascii="Arial" w:hAnsi="Arial" w:cs="Arial"/>
          <w:color w:val="000000"/>
          <w:sz w:val="24"/>
          <w:szCs w:val="24"/>
        </w:rPr>
        <w:t xml:space="preserve">Zamawiający </w:t>
      </w:r>
      <w:r w:rsidR="00C066CA">
        <w:rPr>
          <w:rFonts w:ascii="Arial" w:hAnsi="Arial" w:cs="Arial"/>
          <w:color w:val="000000"/>
          <w:sz w:val="24"/>
          <w:szCs w:val="24"/>
        </w:rPr>
        <w:t>nie wymaga</w:t>
      </w:r>
      <w:r w:rsidRPr="002242C0">
        <w:rPr>
          <w:rFonts w:ascii="Arial" w:hAnsi="Arial" w:cs="Arial"/>
          <w:color w:val="000000"/>
          <w:sz w:val="24"/>
          <w:szCs w:val="24"/>
        </w:rPr>
        <w:t xml:space="preserve"> odbyci</w:t>
      </w:r>
      <w:r w:rsidR="00C066CA">
        <w:rPr>
          <w:rFonts w:ascii="Arial" w:hAnsi="Arial" w:cs="Arial"/>
          <w:color w:val="000000"/>
          <w:sz w:val="24"/>
          <w:szCs w:val="24"/>
        </w:rPr>
        <w:t>a</w:t>
      </w:r>
      <w:r w:rsidRPr="002242C0">
        <w:rPr>
          <w:rFonts w:ascii="Arial" w:hAnsi="Arial" w:cs="Arial"/>
          <w:color w:val="000000"/>
          <w:sz w:val="24"/>
          <w:szCs w:val="24"/>
        </w:rPr>
        <w:t xml:space="preserve"> przez Wykonawcę wizji lokalnej lub sprawdzenia przez niego dokumentów niezbędnych do realizacji zamówienia.</w:t>
      </w:r>
    </w:p>
    <w:p w14:paraId="32299268" w14:textId="275C64B4" w:rsidR="002F5528" w:rsidRPr="002242C0" w:rsidRDefault="002F5528" w:rsidP="003E65BD">
      <w:pPr>
        <w:pStyle w:val="Akapitzlist"/>
        <w:numPr>
          <w:ilvl w:val="0"/>
          <w:numId w:val="21"/>
        </w:numPr>
        <w:spacing w:before="120" w:after="120" w:line="20" w:lineRule="atLeast"/>
        <w:ind w:left="284"/>
        <w:contextualSpacing w:val="0"/>
        <w:jc w:val="both"/>
        <w:rPr>
          <w:rFonts w:ascii="Arial" w:hAnsi="Arial" w:cs="Arial"/>
          <w:sz w:val="24"/>
          <w:szCs w:val="24"/>
        </w:rPr>
      </w:pPr>
      <w:r w:rsidRPr="002242C0">
        <w:rPr>
          <w:rFonts w:ascii="Arial" w:hAnsi="Arial" w:cs="Arial"/>
          <w:sz w:val="24"/>
          <w:szCs w:val="24"/>
        </w:rPr>
        <w:t xml:space="preserve">Zamawiający nie dopuszcza możliwości złożenia oferty wariantowej, o której mowa </w:t>
      </w:r>
      <w:r w:rsidR="00675AC4" w:rsidRPr="002242C0">
        <w:rPr>
          <w:rFonts w:ascii="Arial" w:hAnsi="Arial" w:cs="Arial"/>
          <w:sz w:val="24"/>
          <w:szCs w:val="24"/>
        </w:rPr>
        <w:br/>
      </w:r>
      <w:r w:rsidRPr="002242C0">
        <w:rPr>
          <w:rFonts w:ascii="Arial" w:hAnsi="Arial" w:cs="Arial"/>
          <w:sz w:val="24"/>
          <w:szCs w:val="24"/>
        </w:rPr>
        <w:t xml:space="preserve">w art. 92 ustawy </w:t>
      </w:r>
      <w:r w:rsidR="00212190">
        <w:rPr>
          <w:rFonts w:ascii="Arial" w:hAnsi="Arial" w:cs="Arial"/>
          <w:sz w:val="24"/>
          <w:szCs w:val="24"/>
        </w:rPr>
        <w:t>p</w:t>
      </w:r>
      <w:r w:rsidRPr="002242C0">
        <w:rPr>
          <w:rFonts w:ascii="Arial" w:hAnsi="Arial" w:cs="Arial"/>
          <w:sz w:val="24"/>
          <w:szCs w:val="24"/>
        </w:rPr>
        <w:t>zp tzn. oferty przewidującej odmienny sposób wykonania zamówienia niż określony w niniejszej SWZ.</w:t>
      </w:r>
    </w:p>
    <w:p w14:paraId="004CE97C" w14:textId="7540CE71" w:rsidR="00023F24" w:rsidRDefault="00023F24" w:rsidP="003E65BD">
      <w:pPr>
        <w:pStyle w:val="Akapitzlist"/>
        <w:numPr>
          <w:ilvl w:val="0"/>
          <w:numId w:val="21"/>
        </w:numPr>
        <w:spacing w:before="120" w:after="120" w:line="20" w:lineRule="atLeast"/>
        <w:ind w:left="284"/>
        <w:contextualSpacing w:val="0"/>
        <w:jc w:val="both"/>
        <w:rPr>
          <w:rFonts w:ascii="Arial" w:hAnsi="Arial" w:cs="Arial"/>
          <w:sz w:val="24"/>
          <w:szCs w:val="24"/>
          <w:lang w:val="pl"/>
        </w:rPr>
      </w:pPr>
      <w:r w:rsidRPr="002242C0">
        <w:rPr>
          <w:rFonts w:ascii="Arial" w:hAnsi="Arial" w:cs="Arial"/>
          <w:sz w:val="24"/>
          <w:szCs w:val="24"/>
          <w:lang w:val="pl"/>
        </w:rPr>
        <w:t xml:space="preserve">Zamawiający nie zastrzega możliwości ubiegania się o udzielenie zamówienia wyłącznie przez Wykonawców, o których mowa w art. 94 </w:t>
      </w:r>
      <w:r w:rsidR="00212190">
        <w:rPr>
          <w:rFonts w:ascii="Arial" w:hAnsi="Arial" w:cs="Arial"/>
          <w:sz w:val="24"/>
          <w:szCs w:val="24"/>
          <w:lang w:val="pl"/>
        </w:rPr>
        <w:t>p</w:t>
      </w:r>
      <w:r w:rsidRPr="002242C0">
        <w:rPr>
          <w:rFonts w:ascii="Arial" w:hAnsi="Arial" w:cs="Arial"/>
          <w:sz w:val="24"/>
          <w:szCs w:val="24"/>
          <w:lang w:val="pl"/>
        </w:rPr>
        <w:t xml:space="preserve">zp. </w:t>
      </w:r>
    </w:p>
    <w:p w14:paraId="6056A54F" w14:textId="2709574C" w:rsidR="00576CFA" w:rsidRPr="00DC22CA" w:rsidRDefault="00EF1298" w:rsidP="003E65BD">
      <w:pPr>
        <w:pStyle w:val="Akapitzlist"/>
        <w:numPr>
          <w:ilvl w:val="0"/>
          <w:numId w:val="21"/>
        </w:numPr>
        <w:spacing w:before="120" w:after="120" w:line="20" w:lineRule="atLeast"/>
        <w:ind w:left="284"/>
        <w:contextualSpacing w:val="0"/>
        <w:jc w:val="both"/>
        <w:rPr>
          <w:rFonts w:ascii="Arial" w:hAnsi="Arial" w:cs="Arial"/>
          <w:sz w:val="24"/>
          <w:szCs w:val="24"/>
          <w:lang w:val="pl"/>
        </w:rPr>
      </w:pPr>
      <w:r>
        <w:rPr>
          <w:rFonts w:ascii="Arial" w:hAnsi="Arial" w:cs="Arial"/>
          <w:sz w:val="24"/>
          <w:szCs w:val="24"/>
          <w:lang w:val="pl"/>
        </w:rPr>
        <w:t>Zamawiający nie przewiduje udzielenia zamówień o których mowa w art. 214 ust. 1 pkt 7 i 8 ustawy pzp</w:t>
      </w:r>
      <w:r w:rsidR="00212190">
        <w:rPr>
          <w:rFonts w:ascii="Arial" w:hAnsi="Arial" w:cs="Arial"/>
          <w:sz w:val="24"/>
          <w:szCs w:val="24"/>
          <w:lang w:val="pl"/>
        </w:rPr>
        <w:t>.</w:t>
      </w:r>
    </w:p>
    <w:p w14:paraId="547BFD83" w14:textId="6554EC28" w:rsidR="00212190" w:rsidRPr="00212190" w:rsidRDefault="00212190" w:rsidP="003E65BD">
      <w:pPr>
        <w:pStyle w:val="Akapitzlist"/>
        <w:numPr>
          <w:ilvl w:val="0"/>
          <w:numId w:val="21"/>
        </w:numPr>
        <w:spacing w:before="120" w:after="120" w:line="20" w:lineRule="atLeast"/>
        <w:ind w:left="284"/>
        <w:contextualSpacing w:val="0"/>
        <w:jc w:val="both"/>
        <w:rPr>
          <w:rFonts w:ascii="Arial" w:hAnsi="Arial" w:cs="Arial"/>
          <w:sz w:val="24"/>
          <w:szCs w:val="24"/>
          <w:lang w:val="pl"/>
        </w:rPr>
      </w:pPr>
      <w:r>
        <w:rPr>
          <w:rFonts w:ascii="Arial" w:hAnsi="Arial" w:cs="Arial"/>
          <w:sz w:val="24"/>
          <w:szCs w:val="24"/>
        </w:rPr>
        <w:t>Z</w:t>
      </w:r>
      <w:r w:rsidRPr="00212190">
        <w:rPr>
          <w:rFonts w:ascii="Arial" w:hAnsi="Arial" w:cs="Arial"/>
          <w:sz w:val="24"/>
          <w:szCs w:val="24"/>
        </w:rPr>
        <w:t xml:space="preserve">amawiający </w:t>
      </w:r>
      <w:r>
        <w:rPr>
          <w:rFonts w:ascii="Arial" w:hAnsi="Arial" w:cs="Arial"/>
          <w:sz w:val="24"/>
          <w:szCs w:val="24"/>
        </w:rPr>
        <w:t xml:space="preserve">nie </w:t>
      </w:r>
      <w:r w:rsidRPr="00212190">
        <w:rPr>
          <w:rFonts w:ascii="Arial" w:hAnsi="Arial" w:cs="Arial"/>
          <w:sz w:val="24"/>
          <w:szCs w:val="24"/>
        </w:rPr>
        <w:t>przewiduje rozl</w:t>
      </w:r>
      <w:r>
        <w:rPr>
          <w:rFonts w:ascii="Arial" w:hAnsi="Arial" w:cs="Arial"/>
          <w:sz w:val="24"/>
          <w:szCs w:val="24"/>
        </w:rPr>
        <w:t>iczenia w walutach obcych.</w:t>
      </w:r>
    </w:p>
    <w:p w14:paraId="12284A9E" w14:textId="6F62F2F9" w:rsidR="00A12E6C" w:rsidRPr="00212190" w:rsidRDefault="00212190" w:rsidP="003E65BD">
      <w:pPr>
        <w:pStyle w:val="Akapitzlist"/>
        <w:numPr>
          <w:ilvl w:val="0"/>
          <w:numId w:val="21"/>
        </w:numPr>
        <w:spacing w:before="120" w:after="120" w:line="20" w:lineRule="atLeast"/>
        <w:ind w:left="284"/>
        <w:contextualSpacing w:val="0"/>
        <w:jc w:val="both"/>
        <w:rPr>
          <w:rFonts w:ascii="Arial" w:hAnsi="Arial" w:cs="Arial"/>
          <w:sz w:val="24"/>
          <w:szCs w:val="24"/>
          <w:lang w:val="pl"/>
        </w:rPr>
      </w:pPr>
      <w:r>
        <w:rPr>
          <w:rFonts w:ascii="Arial" w:hAnsi="Arial" w:cs="Arial"/>
          <w:sz w:val="24"/>
          <w:szCs w:val="24"/>
        </w:rPr>
        <w:t xml:space="preserve">Zamawiający nie przewiduje </w:t>
      </w:r>
      <w:r w:rsidRPr="00212190">
        <w:rPr>
          <w:rFonts w:ascii="Arial" w:hAnsi="Arial" w:cs="Arial"/>
          <w:sz w:val="24"/>
          <w:szCs w:val="24"/>
        </w:rPr>
        <w:t>zwrotu kosztów udziału w postępowaniu</w:t>
      </w:r>
      <w:r>
        <w:rPr>
          <w:rFonts w:ascii="Arial" w:hAnsi="Arial" w:cs="Arial"/>
          <w:sz w:val="24"/>
          <w:szCs w:val="24"/>
        </w:rPr>
        <w:t>.</w:t>
      </w:r>
    </w:p>
    <w:p w14:paraId="389493DC" w14:textId="46DB33A8" w:rsidR="00212190" w:rsidRDefault="00212190" w:rsidP="003E65BD">
      <w:pPr>
        <w:pStyle w:val="Akapitzlist"/>
        <w:numPr>
          <w:ilvl w:val="0"/>
          <w:numId w:val="21"/>
        </w:numPr>
        <w:spacing w:before="120" w:after="120" w:line="20" w:lineRule="atLeast"/>
        <w:ind w:left="284"/>
        <w:contextualSpacing w:val="0"/>
        <w:jc w:val="both"/>
        <w:rPr>
          <w:rFonts w:ascii="Arial" w:hAnsi="Arial" w:cs="Arial"/>
          <w:sz w:val="24"/>
          <w:szCs w:val="24"/>
          <w:lang w:val="pl"/>
        </w:rPr>
      </w:pPr>
      <w:r>
        <w:rPr>
          <w:rFonts w:ascii="Arial" w:hAnsi="Arial" w:cs="Arial"/>
          <w:sz w:val="24"/>
          <w:szCs w:val="24"/>
          <w:lang w:val="pl"/>
        </w:rPr>
        <w:t xml:space="preserve"> Zamawiający nie przewiduje zawarcia umowy ramowej.</w:t>
      </w:r>
    </w:p>
    <w:p w14:paraId="59F69C5A" w14:textId="77777777" w:rsidR="00212190" w:rsidRDefault="00212190" w:rsidP="003E65BD">
      <w:pPr>
        <w:pStyle w:val="Akapitzlist"/>
        <w:numPr>
          <w:ilvl w:val="0"/>
          <w:numId w:val="21"/>
        </w:numPr>
        <w:spacing w:before="120" w:after="120" w:line="20" w:lineRule="atLeast"/>
        <w:ind w:left="284"/>
        <w:contextualSpacing w:val="0"/>
        <w:jc w:val="both"/>
        <w:rPr>
          <w:rFonts w:ascii="Arial" w:hAnsi="Arial" w:cs="Arial"/>
          <w:sz w:val="24"/>
          <w:szCs w:val="24"/>
          <w:lang w:val="pl"/>
        </w:rPr>
      </w:pPr>
      <w:r>
        <w:rPr>
          <w:rFonts w:ascii="Arial" w:hAnsi="Arial" w:cs="Arial"/>
          <w:sz w:val="24"/>
          <w:szCs w:val="24"/>
          <w:lang w:val="pl"/>
        </w:rPr>
        <w:t>Zamawiający nie przewiduje wyboru najkorzystniejszej oferty z zastosowaniem aukcji elektronicznej.</w:t>
      </w:r>
    </w:p>
    <w:p w14:paraId="551422F0" w14:textId="2E7E2DA7" w:rsidR="00212190" w:rsidRDefault="00212190" w:rsidP="003E65BD">
      <w:pPr>
        <w:pStyle w:val="Akapitzlist"/>
        <w:numPr>
          <w:ilvl w:val="0"/>
          <w:numId w:val="21"/>
        </w:numPr>
        <w:spacing w:before="120" w:after="120" w:line="20" w:lineRule="atLeast"/>
        <w:ind w:left="284"/>
        <w:contextualSpacing w:val="0"/>
        <w:jc w:val="both"/>
        <w:rPr>
          <w:rFonts w:ascii="Arial" w:hAnsi="Arial" w:cs="Arial"/>
          <w:sz w:val="24"/>
          <w:szCs w:val="24"/>
          <w:lang w:val="pl"/>
        </w:rPr>
      </w:pPr>
      <w:r w:rsidRPr="00212190">
        <w:rPr>
          <w:rFonts w:ascii="Arial" w:hAnsi="Arial" w:cs="Arial"/>
          <w:sz w:val="24"/>
          <w:szCs w:val="24"/>
          <w:lang w:val="pl"/>
        </w:rPr>
        <w:t>Zamawiający</w:t>
      </w:r>
      <w:r>
        <w:rPr>
          <w:rFonts w:ascii="Arial" w:hAnsi="Arial" w:cs="Arial"/>
          <w:sz w:val="24"/>
          <w:szCs w:val="24"/>
          <w:lang w:val="pl"/>
        </w:rPr>
        <w:t xml:space="preserve"> nie przewiduje możliwości</w:t>
      </w:r>
      <w:r w:rsidRPr="00212190">
        <w:rPr>
          <w:rFonts w:ascii="Arial" w:hAnsi="Arial" w:cs="Arial"/>
          <w:sz w:val="24"/>
          <w:szCs w:val="24"/>
          <w:lang w:val="pl"/>
        </w:rPr>
        <w:t xml:space="preserve"> złożenia ofert</w:t>
      </w:r>
      <w:r>
        <w:rPr>
          <w:rFonts w:ascii="Arial" w:hAnsi="Arial" w:cs="Arial"/>
          <w:sz w:val="24"/>
          <w:szCs w:val="24"/>
          <w:lang w:val="pl"/>
        </w:rPr>
        <w:t>y</w:t>
      </w:r>
      <w:r w:rsidRPr="00212190">
        <w:rPr>
          <w:rFonts w:ascii="Arial" w:hAnsi="Arial" w:cs="Arial"/>
          <w:sz w:val="24"/>
          <w:szCs w:val="24"/>
          <w:lang w:val="pl"/>
        </w:rPr>
        <w:t xml:space="preserve"> w postaci katalogów elektronicznych lub</w:t>
      </w:r>
      <w:r>
        <w:rPr>
          <w:rFonts w:ascii="Arial" w:hAnsi="Arial" w:cs="Arial"/>
          <w:sz w:val="24"/>
          <w:szCs w:val="24"/>
          <w:lang w:val="pl"/>
        </w:rPr>
        <w:t xml:space="preserve"> </w:t>
      </w:r>
      <w:r w:rsidRPr="00212190">
        <w:rPr>
          <w:rFonts w:ascii="Arial" w:hAnsi="Arial" w:cs="Arial"/>
          <w:sz w:val="24"/>
          <w:szCs w:val="24"/>
          <w:lang w:val="pl"/>
        </w:rPr>
        <w:t>dołączenia katalogów elektronicznych do oferty, w sytuacji określonej w art. 93</w:t>
      </w:r>
      <w:r w:rsidR="000D4B3E">
        <w:rPr>
          <w:rFonts w:ascii="Arial" w:hAnsi="Arial" w:cs="Arial"/>
          <w:sz w:val="24"/>
          <w:szCs w:val="24"/>
          <w:lang w:val="pl"/>
        </w:rPr>
        <w:t xml:space="preserve"> ustawy pzp.</w:t>
      </w:r>
    </w:p>
    <w:p w14:paraId="1A659BB9" w14:textId="4529F0F9" w:rsidR="00540C27" w:rsidRPr="006E7D7E" w:rsidRDefault="00540C27" w:rsidP="00540C27">
      <w:pPr>
        <w:pStyle w:val="Akapitzlist"/>
        <w:numPr>
          <w:ilvl w:val="0"/>
          <w:numId w:val="21"/>
        </w:numPr>
        <w:spacing w:before="120" w:after="120" w:line="20" w:lineRule="atLeast"/>
        <w:ind w:left="284"/>
        <w:contextualSpacing w:val="0"/>
        <w:jc w:val="both"/>
        <w:rPr>
          <w:rFonts w:ascii="Arial" w:hAnsi="Arial" w:cs="Arial"/>
          <w:sz w:val="24"/>
          <w:szCs w:val="24"/>
        </w:rPr>
      </w:pPr>
      <w:r w:rsidRPr="00690C14">
        <w:rPr>
          <w:rFonts w:ascii="Arial" w:hAnsi="Arial" w:cs="Arial"/>
          <w:b/>
          <w:sz w:val="24"/>
          <w:szCs w:val="24"/>
        </w:rPr>
        <w:t>Zamawiający dopuszcza składanie ofert częściowych</w:t>
      </w:r>
      <w:r>
        <w:rPr>
          <w:rFonts w:ascii="Arial" w:hAnsi="Arial" w:cs="Arial"/>
          <w:b/>
          <w:sz w:val="24"/>
          <w:szCs w:val="24"/>
        </w:rPr>
        <w:t xml:space="preserve"> na</w:t>
      </w:r>
      <w:r>
        <w:rPr>
          <w:rFonts w:ascii="Arial" w:hAnsi="Arial" w:cs="Arial"/>
          <w:sz w:val="24"/>
          <w:szCs w:val="24"/>
        </w:rPr>
        <w:t xml:space="preserve">: </w:t>
      </w:r>
      <w:r w:rsidRPr="00690C14">
        <w:rPr>
          <w:rFonts w:ascii="Arial" w:eastAsia="Times New Roman" w:hAnsi="Arial" w:cs="Arial"/>
          <w:sz w:val="24"/>
          <w:szCs w:val="24"/>
          <w:u w:val="single"/>
          <w:lang w:eastAsia="pl-PL"/>
        </w:rPr>
        <w:t>CZEŚĆ 1:</w:t>
      </w:r>
      <w:r w:rsidRPr="00690C14">
        <w:rPr>
          <w:rFonts w:ascii="Arial" w:eastAsia="Times New Roman" w:hAnsi="Arial" w:cs="Arial"/>
          <w:sz w:val="24"/>
          <w:szCs w:val="24"/>
          <w:lang w:eastAsia="pl-PL"/>
        </w:rPr>
        <w:t xml:space="preserve"> „</w:t>
      </w:r>
      <w:r w:rsidR="00D7019D">
        <w:rPr>
          <w:rFonts w:ascii="Arial" w:eastAsia="Times New Roman" w:hAnsi="Arial" w:cs="Arial"/>
          <w:sz w:val="24"/>
          <w:szCs w:val="24"/>
          <w:lang w:eastAsia="pl-PL"/>
        </w:rPr>
        <w:t>Konserwacja i naprawa bram garażowych i magazynowych w budynkach</w:t>
      </w:r>
      <w:r w:rsidRPr="00690C14">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690C14">
        <w:rPr>
          <w:rFonts w:ascii="Arial" w:eastAsia="Times New Roman" w:hAnsi="Arial" w:cs="Arial"/>
          <w:sz w:val="24"/>
          <w:szCs w:val="24"/>
          <w:u w:val="single"/>
          <w:lang w:eastAsia="pl-PL"/>
        </w:rPr>
        <w:t>CZĘŚĆ 2:</w:t>
      </w:r>
      <w:r w:rsidRPr="00690C14">
        <w:rPr>
          <w:rFonts w:ascii="Arial" w:eastAsia="Times New Roman" w:hAnsi="Arial" w:cs="Arial"/>
          <w:sz w:val="24"/>
          <w:szCs w:val="24"/>
          <w:lang w:eastAsia="pl-PL"/>
        </w:rPr>
        <w:t xml:space="preserve"> „</w:t>
      </w:r>
      <w:r w:rsidR="00D7019D">
        <w:rPr>
          <w:rFonts w:ascii="Arial" w:eastAsia="Times New Roman" w:hAnsi="Arial" w:cs="Arial"/>
          <w:sz w:val="24"/>
          <w:szCs w:val="24"/>
          <w:lang w:eastAsia="pl-PL"/>
        </w:rPr>
        <w:t>Konserwacja i naprawa bram przesuwnych i szlabanów</w:t>
      </w:r>
      <w:r w:rsidRPr="00690C14">
        <w:rPr>
          <w:rFonts w:ascii="Arial" w:eastAsia="Times New Roman" w:hAnsi="Arial" w:cs="Arial"/>
          <w:sz w:val="24"/>
          <w:szCs w:val="24"/>
          <w:lang w:eastAsia="pl-PL"/>
        </w:rPr>
        <w:t>”</w:t>
      </w:r>
      <w:r>
        <w:rPr>
          <w:rFonts w:ascii="Arial" w:eastAsia="Times New Roman" w:hAnsi="Arial" w:cs="Arial"/>
          <w:sz w:val="24"/>
          <w:szCs w:val="24"/>
          <w:lang w:eastAsia="pl-PL"/>
        </w:rPr>
        <w:t>.</w:t>
      </w:r>
    </w:p>
    <w:p w14:paraId="750E6CCD" w14:textId="3A83EA61" w:rsidR="006E7D7E" w:rsidRPr="006E7D7E" w:rsidRDefault="006E7D7E" w:rsidP="00540C27">
      <w:pPr>
        <w:pStyle w:val="Akapitzlist"/>
        <w:numPr>
          <w:ilvl w:val="0"/>
          <w:numId w:val="21"/>
        </w:numPr>
        <w:spacing w:before="120" w:after="120" w:line="20" w:lineRule="atLeast"/>
        <w:ind w:left="284"/>
        <w:contextualSpacing w:val="0"/>
        <w:jc w:val="both"/>
        <w:rPr>
          <w:rFonts w:ascii="Arial" w:hAnsi="Arial" w:cs="Arial"/>
          <w:sz w:val="24"/>
          <w:szCs w:val="24"/>
        </w:rPr>
      </w:pPr>
      <w:r w:rsidRPr="006E7D7E">
        <w:rPr>
          <w:rFonts w:ascii="Arial" w:hAnsi="Arial" w:cs="Arial"/>
          <w:sz w:val="24"/>
          <w:szCs w:val="24"/>
        </w:rPr>
        <w:t>Zamawiający nie przewiduje zatrudniania osób, o których mowa w art. 96 ust. 2 pkt 2</w:t>
      </w:r>
      <w:r>
        <w:rPr>
          <w:rFonts w:ascii="Arial" w:hAnsi="Arial" w:cs="Arial"/>
          <w:sz w:val="24"/>
          <w:szCs w:val="24"/>
        </w:rPr>
        <w: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4440F8" w:rsidRPr="002D083E" w14:paraId="7A0D1B8C" w14:textId="77777777" w:rsidTr="00C27384">
        <w:tc>
          <w:tcPr>
            <w:tcW w:w="9060" w:type="dxa"/>
            <w:shd w:val="clear" w:color="auto" w:fill="FBE4D5" w:themeFill="accent2" w:themeFillTint="33"/>
          </w:tcPr>
          <w:p w14:paraId="0989A7B4" w14:textId="77777777" w:rsidR="00DD43C8" w:rsidRDefault="00DD43C8" w:rsidP="00DD43C8">
            <w:pPr>
              <w:spacing w:before="120" w:after="120" w:line="20" w:lineRule="atLeast"/>
              <w:ind w:right="-2"/>
              <w:jc w:val="center"/>
              <w:rPr>
                <w:rFonts w:ascii="Arial" w:eastAsia="Times New Roman" w:hAnsi="Arial" w:cs="Arial"/>
                <w:b/>
                <w:color w:val="000000"/>
                <w:sz w:val="24"/>
                <w:szCs w:val="24"/>
                <w:u w:val="single"/>
                <w:lang w:eastAsia="pl-PL"/>
              </w:rPr>
            </w:pPr>
            <w:r>
              <w:rPr>
                <w:rFonts w:ascii="Arial" w:eastAsia="Times New Roman" w:hAnsi="Arial" w:cs="Arial"/>
                <w:b/>
                <w:color w:val="000000"/>
                <w:sz w:val="24"/>
                <w:szCs w:val="24"/>
                <w:u w:val="single"/>
                <w:lang w:eastAsia="pl-PL"/>
              </w:rPr>
              <w:lastRenderedPageBreak/>
              <w:t>Rozdział XXX.</w:t>
            </w:r>
          </w:p>
          <w:p w14:paraId="5FE1F1FB" w14:textId="60ADE07B" w:rsidR="004440F8" w:rsidRPr="00DD43C8" w:rsidRDefault="004440F8" w:rsidP="00DD43C8">
            <w:pPr>
              <w:spacing w:before="120" w:after="120" w:line="20" w:lineRule="atLeast"/>
              <w:ind w:right="-2"/>
              <w:jc w:val="center"/>
              <w:rPr>
                <w:rFonts w:ascii="Arial" w:eastAsia="Times New Roman" w:hAnsi="Arial" w:cs="Arial"/>
                <w:b/>
                <w:color w:val="000000"/>
                <w:sz w:val="24"/>
                <w:szCs w:val="24"/>
                <w:u w:val="single"/>
                <w:lang w:eastAsia="pl-PL"/>
              </w:rPr>
            </w:pPr>
            <w:r w:rsidRPr="00C27384">
              <w:rPr>
                <w:rFonts w:ascii="Arial" w:eastAsia="Times New Roman" w:hAnsi="Arial" w:cs="Arial"/>
                <w:b/>
                <w:color w:val="000000"/>
                <w:sz w:val="24"/>
                <w:szCs w:val="24"/>
                <w:lang w:eastAsia="pl-PL"/>
              </w:rPr>
              <w:t>Prawo opcji</w:t>
            </w:r>
          </w:p>
        </w:tc>
      </w:tr>
    </w:tbl>
    <w:p w14:paraId="1F7C50BA" w14:textId="420FA2EA" w:rsidR="004440F8" w:rsidRDefault="004440F8" w:rsidP="004440F8">
      <w:pPr>
        <w:spacing w:before="120" w:after="120" w:line="20" w:lineRule="atLeast"/>
        <w:jc w:val="both"/>
        <w:rPr>
          <w:rFonts w:ascii="Arial" w:eastAsia="HG Mincho Light J" w:hAnsi="Arial" w:cs="Arial"/>
          <w:sz w:val="24"/>
          <w:szCs w:val="20"/>
          <w:lang w:eastAsia="pl-PL"/>
        </w:rPr>
      </w:pPr>
      <w:r w:rsidRPr="00C27384">
        <w:rPr>
          <w:rFonts w:ascii="Arial" w:hAnsi="Arial" w:cs="Arial"/>
          <w:sz w:val="24"/>
          <w:szCs w:val="24"/>
        </w:rPr>
        <w:t>1.</w:t>
      </w:r>
      <w:r w:rsidRPr="00C27384">
        <w:rPr>
          <w:rFonts w:ascii="Arial" w:eastAsia="HG Mincho Light J" w:hAnsi="Arial" w:cs="Arial"/>
          <w:sz w:val="24"/>
          <w:szCs w:val="20"/>
          <w:lang w:eastAsia="pl-PL"/>
        </w:rPr>
        <w:t xml:space="preserve"> Zamawiający zastrzega sobie możliwość skorzystania z prawa opcji określonego </w:t>
      </w:r>
      <w:r w:rsidRPr="00C27384">
        <w:rPr>
          <w:rFonts w:ascii="Arial" w:eastAsia="HG Mincho Light J" w:hAnsi="Arial" w:cs="Arial"/>
          <w:sz w:val="24"/>
          <w:szCs w:val="20"/>
          <w:lang w:eastAsia="pl-PL"/>
        </w:rPr>
        <w:br/>
        <w:t>w art. 441 ustawy</w:t>
      </w:r>
      <w:r w:rsidRPr="00C27384">
        <w:rPr>
          <w:rFonts w:ascii="Arial" w:eastAsia="HG Mincho Light J" w:hAnsi="Arial" w:cs="Arial"/>
          <w:color w:val="FF0000"/>
          <w:sz w:val="24"/>
          <w:szCs w:val="20"/>
          <w:lang w:eastAsia="pl-PL"/>
        </w:rPr>
        <w:t xml:space="preserve"> </w:t>
      </w:r>
      <w:r w:rsidRPr="00C27384">
        <w:rPr>
          <w:rFonts w:ascii="Arial" w:eastAsia="HG Mincho Light J" w:hAnsi="Arial" w:cs="Arial"/>
          <w:sz w:val="24"/>
          <w:szCs w:val="20"/>
          <w:lang w:eastAsia="pl-PL"/>
        </w:rPr>
        <w:t>z dnia 11 września 2019 r. Prawo zamówień publicznych (Dz.U.20</w:t>
      </w:r>
      <w:r w:rsidR="00DC22CA">
        <w:rPr>
          <w:rFonts w:ascii="Arial" w:eastAsia="HG Mincho Light J" w:hAnsi="Arial" w:cs="Arial"/>
          <w:sz w:val="24"/>
          <w:szCs w:val="20"/>
          <w:lang w:eastAsia="pl-PL"/>
        </w:rPr>
        <w:t>21</w:t>
      </w:r>
      <w:r w:rsidRPr="00C27384">
        <w:rPr>
          <w:rFonts w:ascii="Arial" w:eastAsia="HG Mincho Light J" w:hAnsi="Arial" w:cs="Arial"/>
          <w:sz w:val="24"/>
          <w:szCs w:val="20"/>
          <w:lang w:eastAsia="pl-PL"/>
        </w:rPr>
        <w:t>.</w:t>
      </w:r>
      <w:r w:rsidR="00DC22CA">
        <w:rPr>
          <w:rFonts w:ascii="Arial" w:eastAsia="HG Mincho Light J" w:hAnsi="Arial" w:cs="Arial"/>
          <w:sz w:val="24"/>
          <w:szCs w:val="20"/>
          <w:lang w:eastAsia="pl-PL"/>
        </w:rPr>
        <w:t>1129</w:t>
      </w:r>
      <w:r w:rsidRPr="00C27384">
        <w:rPr>
          <w:rFonts w:ascii="Arial" w:eastAsia="HG Mincho Light J" w:hAnsi="Arial" w:cs="Arial"/>
          <w:sz w:val="24"/>
          <w:szCs w:val="20"/>
          <w:lang w:eastAsia="pl-PL"/>
        </w:rPr>
        <w:t xml:space="preserve"> </w:t>
      </w:r>
      <w:r w:rsidR="00DC22CA">
        <w:rPr>
          <w:rFonts w:ascii="Arial" w:eastAsia="HG Mincho Light J" w:hAnsi="Arial" w:cs="Arial"/>
          <w:sz w:val="24"/>
          <w:szCs w:val="20"/>
          <w:lang w:eastAsia="pl-PL"/>
        </w:rPr>
        <w:t xml:space="preserve">t.j. </w:t>
      </w:r>
      <w:r w:rsidR="00B5132D">
        <w:rPr>
          <w:rFonts w:ascii="Arial" w:eastAsia="HG Mincho Light J" w:hAnsi="Arial" w:cs="Arial"/>
          <w:sz w:val="24"/>
          <w:szCs w:val="20"/>
          <w:lang w:eastAsia="pl-PL"/>
        </w:rPr>
        <w:t>ze zm</w:t>
      </w:r>
      <w:r w:rsidR="00DC22CA">
        <w:rPr>
          <w:rFonts w:ascii="Arial" w:eastAsia="HG Mincho Light J" w:hAnsi="Arial" w:cs="Arial"/>
          <w:sz w:val="24"/>
          <w:szCs w:val="20"/>
          <w:lang w:eastAsia="pl-PL"/>
        </w:rPr>
        <w:t>.</w:t>
      </w:r>
      <w:r w:rsidRPr="00C27384">
        <w:rPr>
          <w:rFonts w:ascii="Arial" w:eastAsia="HG Mincho Light J" w:hAnsi="Arial" w:cs="Arial"/>
          <w:sz w:val="24"/>
          <w:szCs w:val="20"/>
          <w:lang w:eastAsia="pl-PL"/>
        </w:rPr>
        <w:t xml:space="preserve">). Realizacja prawa opcji polegać będzie na </w:t>
      </w:r>
      <w:r w:rsidR="00E644CA">
        <w:rPr>
          <w:rFonts w:ascii="Arial" w:eastAsia="HG Mincho Light J" w:hAnsi="Arial" w:cs="Arial"/>
          <w:b/>
          <w:sz w:val="24"/>
          <w:szCs w:val="20"/>
          <w:lang w:eastAsia="pl-PL"/>
        </w:rPr>
        <w:t>zwiększeniu do 5</w:t>
      </w:r>
      <w:r w:rsidRPr="00C27384">
        <w:rPr>
          <w:rFonts w:ascii="Arial" w:eastAsia="HG Mincho Light J" w:hAnsi="Arial" w:cs="Arial"/>
          <w:b/>
          <w:sz w:val="24"/>
          <w:szCs w:val="20"/>
          <w:lang w:eastAsia="pl-PL"/>
        </w:rPr>
        <w:t>0% wartości zamówienia podstawowego</w:t>
      </w:r>
      <w:r w:rsidRPr="00C27384">
        <w:rPr>
          <w:rFonts w:ascii="Arial" w:eastAsia="HG Mincho Light J" w:hAnsi="Arial" w:cs="Arial"/>
          <w:sz w:val="24"/>
          <w:szCs w:val="20"/>
          <w:lang w:eastAsia="pl-PL"/>
        </w:rPr>
        <w:t xml:space="preserve">, w sytuacji wyczerpania kwoty, przeznaczonej na realizację zamówienia podstawowego, o której mowa </w:t>
      </w:r>
      <w:r w:rsidR="00140E9E">
        <w:rPr>
          <w:rFonts w:ascii="Arial" w:eastAsia="HG Mincho Light J" w:hAnsi="Arial" w:cs="Arial"/>
          <w:sz w:val="24"/>
          <w:szCs w:val="20"/>
          <w:lang w:eastAsia="pl-PL"/>
        </w:rPr>
        <w:br/>
      </w:r>
      <w:r w:rsidR="00E644CA">
        <w:rPr>
          <w:rFonts w:ascii="Arial" w:eastAsia="HG Mincho Light J" w:hAnsi="Arial" w:cs="Arial"/>
          <w:sz w:val="24"/>
          <w:szCs w:val="20"/>
          <w:lang w:eastAsia="pl-PL"/>
        </w:rPr>
        <w:t>w § 8 ust. 2</w:t>
      </w:r>
      <w:r w:rsidRPr="00C27384">
        <w:rPr>
          <w:rFonts w:ascii="Arial" w:eastAsia="HG Mincho Light J" w:hAnsi="Arial" w:cs="Arial"/>
          <w:sz w:val="24"/>
          <w:szCs w:val="20"/>
          <w:lang w:eastAsia="pl-PL"/>
        </w:rPr>
        <w:t xml:space="preserve"> umowy</w:t>
      </w:r>
      <w:r w:rsidR="002D083E" w:rsidRPr="00C27384">
        <w:rPr>
          <w:rFonts w:ascii="Arial" w:eastAsia="HG Mincho Light J" w:hAnsi="Arial" w:cs="Arial"/>
          <w:sz w:val="24"/>
          <w:szCs w:val="20"/>
          <w:lang w:eastAsia="pl-PL"/>
        </w:rPr>
        <w:t xml:space="preserve"> tj. zał. nr</w:t>
      </w:r>
      <w:r w:rsidR="00DD43C8">
        <w:rPr>
          <w:rFonts w:ascii="Arial" w:eastAsia="HG Mincho Light J" w:hAnsi="Arial" w:cs="Arial"/>
          <w:sz w:val="24"/>
          <w:szCs w:val="20"/>
          <w:lang w:eastAsia="pl-PL"/>
        </w:rPr>
        <w:t xml:space="preserve"> 2 </w:t>
      </w:r>
      <w:r w:rsidR="002D083E" w:rsidRPr="00C27384">
        <w:rPr>
          <w:rFonts w:ascii="Arial" w:eastAsia="HG Mincho Light J" w:hAnsi="Arial" w:cs="Arial"/>
          <w:sz w:val="24"/>
          <w:szCs w:val="20"/>
          <w:lang w:eastAsia="pl-PL"/>
        </w:rPr>
        <w:t>do SWZ</w:t>
      </w:r>
      <w:r w:rsidR="001104DF">
        <w:rPr>
          <w:rFonts w:ascii="Arial" w:eastAsia="HG Mincho Light J" w:hAnsi="Arial" w:cs="Arial"/>
          <w:sz w:val="24"/>
          <w:szCs w:val="20"/>
          <w:lang w:eastAsia="pl-PL"/>
        </w:rPr>
        <w:t>.</w:t>
      </w:r>
    </w:p>
    <w:p w14:paraId="439CE0DA" w14:textId="5201910D" w:rsidR="00DC22CA" w:rsidRDefault="00EB31F5" w:rsidP="004440F8">
      <w:pPr>
        <w:spacing w:before="120" w:after="120" w:line="20" w:lineRule="atLeast"/>
        <w:jc w:val="both"/>
        <w:rPr>
          <w:rFonts w:ascii="Arial" w:hAnsi="Arial" w:cs="Arial"/>
          <w:b/>
          <w:sz w:val="24"/>
          <w:szCs w:val="24"/>
        </w:rPr>
      </w:pPr>
      <w:r w:rsidRPr="00DD43C8">
        <w:rPr>
          <w:rFonts w:ascii="Arial" w:hAnsi="Arial" w:cs="Arial"/>
          <w:b/>
          <w:sz w:val="24"/>
          <w:szCs w:val="24"/>
        </w:rPr>
        <w:t>2. Szczegółow</w:t>
      </w:r>
      <w:r w:rsidR="00DD43C8" w:rsidRPr="00DD43C8">
        <w:rPr>
          <w:rFonts w:ascii="Arial" w:hAnsi="Arial" w:cs="Arial"/>
          <w:b/>
          <w:sz w:val="24"/>
          <w:szCs w:val="24"/>
        </w:rPr>
        <w:t>e regulacje dotyczące prawa</w:t>
      </w:r>
      <w:r w:rsidRPr="00DD43C8">
        <w:rPr>
          <w:rFonts w:ascii="Arial" w:hAnsi="Arial" w:cs="Arial"/>
          <w:b/>
          <w:sz w:val="24"/>
          <w:szCs w:val="24"/>
        </w:rPr>
        <w:t xml:space="preserve"> opcji</w:t>
      </w:r>
      <w:r w:rsidR="00DD43C8" w:rsidRPr="00DD43C8">
        <w:rPr>
          <w:rFonts w:ascii="Arial" w:hAnsi="Arial" w:cs="Arial"/>
          <w:b/>
          <w:sz w:val="24"/>
          <w:szCs w:val="24"/>
        </w:rPr>
        <w:t>,</w:t>
      </w:r>
      <w:r w:rsidRPr="00DD43C8">
        <w:rPr>
          <w:rFonts w:ascii="Arial" w:hAnsi="Arial" w:cs="Arial"/>
          <w:b/>
          <w:sz w:val="24"/>
          <w:szCs w:val="24"/>
        </w:rPr>
        <w:t xml:space="preserve"> został</w:t>
      </w:r>
      <w:r w:rsidR="00DD43C8" w:rsidRPr="00DD43C8">
        <w:rPr>
          <w:rFonts w:ascii="Arial" w:hAnsi="Arial" w:cs="Arial"/>
          <w:b/>
          <w:sz w:val="24"/>
          <w:szCs w:val="24"/>
        </w:rPr>
        <w:t>y</w:t>
      </w:r>
      <w:r w:rsidRPr="00DD43C8">
        <w:rPr>
          <w:rFonts w:ascii="Arial" w:hAnsi="Arial" w:cs="Arial"/>
          <w:b/>
          <w:sz w:val="24"/>
          <w:szCs w:val="24"/>
        </w:rPr>
        <w:t xml:space="preserve"> opisane w </w:t>
      </w:r>
      <w:r w:rsidR="000D4D03">
        <w:rPr>
          <w:rFonts w:ascii="Arial" w:hAnsi="Arial" w:cs="Arial"/>
          <w:b/>
          <w:sz w:val="24"/>
          <w:szCs w:val="24"/>
        </w:rPr>
        <w:t>§ 21</w:t>
      </w:r>
      <w:r w:rsidR="00055663">
        <w:rPr>
          <w:rFonts w:ascii="Arial" w:hAnsi="Arial" w:cs="Arial"/>
          <w:b/>
          <w:sz w:val="24"/>
          <w:szCs w:val="24"/>
        </w:rPr>
        <w:t xml:space="preserve"> umów </w:t>
      </w:r>
      <w:r w:rsidR="00055663" w:rsidRPr="00DD43C8">
        <w:rPr>
          <w:rFonts w:ascii="Arial" w:hAnsi="Arial" w:cs="Arial"/>
          <w:b/>
          <w:sz w:val="24"/>
          <w:szCs w:val="24"/>
        </w:rPr>
        <w:t>(załącznik nr 2 do SW</w:t>
      </w:r>
      <w:r w:rsidR="00055663">
        <w:rPr>
          <w:rFonts w:ascii="Arial" w:hAnsi="Arial" w:cs="Arial"/>
          <w:b/>
          <w:sz w:val="24"/>
          <w:szCs w:val="24"/>
        </w:rPr>
        <w:t>Z) odpowiednio dla każdej z poszczególnych części.</w:t>
      </w:r>
      <w:r w:rsidR="00DD43C8" w:rsidRPr="00DD43C8">
        <w:rPr>
          <w:rFonts w:ascii="Arial" w:hAnsi="Arial" w:cs="Arial"/>
          <w:b/>
          <w:sz w:val="24"/>
          <w:szCs w:val="24"/>
        </w:rPr>
        <w:t xml:space="preserve"> </w:t>
      </w:r>
    </w:p>
    <w:p w14:paraId="0857D2D4" w14:textId="77777777" w:rsidR="003D2713" w:rsidRPr="00DD43C8" w:rsidRDefault="003D2713" w:rsidP="004440F8">
      <w:pPr>
        <w:spacing w:before="120" w:after="120" w:line="20" w:lineRule="atLeast"/>
        <w:jc w:val="both"/>
        <w:rPr>
          <w:rFonts w:ascii="Arial" w:hAnsi="Arial" w:cs="Arial"/>
          <w:b/>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4D1A66" w:rsidRPr="002242C0" w14:paraId="45ED12FC" w14:textId="77777777" w:rsidTr="00646BCF">
        <w:tc>
          <w:tcPr>
            <w:tcW w:w="9060" w:type="dxa"/>
            <w:shd w:val="clear" w:color="auto" w:fill="FBE4D5" w:themeFill="accent2" w:themeFillTint="33"/>
          </w:tcPr>
          <w:p w14:paraId="06135AF7" w14:textId="11F28BD7" w:rsidR="00646BCF" w:rsidRPr="00646BCF" w:rsidRDefault="00646BCF" w:rsidP="00646BCF">
            <w:pPr>
              <w:spacing w:before="120" w:after="120" w:line="20" w:lineRule="atLeast"/>
              <w:ind w:right="-2"/>
              <w:jc w:val="center"/>
              <w:rPr>
                <w:rFonts w:ascii="Arial" w:eastAsia="Times New Roman" w:hAnsi="Arial" w:cs="Arial"/>
                <w:b/>
                <w:color w:val="000000"/>
                <w:sz w:val="24"/>
                <w:szCs w:val="24"/>
                <w:u w:val="single"/>
                <w:lang w:eastAsia="pl-PL"/>
              </w:rPr>
            </w:pPr>
            <w:r w:rsidRPr="00646BCF">
              <w:rPr>
                <w:rFonts w:ascii="Arial" w:eastAsia="Times New Roman" w:hAnsi="Arial" w:cs="Arial"/>
                <w:b/>
                <w:color w:val="000000"/>
                <w:sz w:val="24"/>
                <w:szCs w:val="24"/>
                <w:u w:val="single"/>
                <w:lang w:eastAsia="pl-PL"/>
              </w:rPr>
              <w:t xml:space="preserve">Rozdział </w:t>
            </w:r>
            <w:r w:rsidR="002C5F12">
              <w:rPr>
                <w:rFonts w:ascii="Arial" w:eastAsia="Times New Roman" w:hAnsi="Arial" w:cs="Arial"/>
                <w:b/>
                <w:color w:val="000000"/>
                <w:sz w:val="24"/>
                <w:szCs w:val="24"/>
                <w:u w:val="single"/>
                <w:lang w:eastAsia="pl-PL"/>
              </w:rPr>
              <w:t>XXX</w:t>
            </w:r>
            <w:r w:rsidRPr="00646BCF">
              <w:rPr>
                <w:rFonts w:ascii="Arial" w:eastAsia="Times New Roman" w:hAnsi="Arial" w:cs="Arial"/>
                <w:b/>
                <w:color w:val="000000"/>
                <w:sz w:val="24"/>
                <w:szCs w:val="24"/>
                <w:u w:val="single"/>
                <w:lang w:eastAsia="pl-PL"/>
              </w:rPr>
              <w:t>.</w:t>
            </w:r>
          </w:p>
          <w:p w14:paraId="2428A274" w14:textId="3DC9E999" w:rsidR="004D1A66" w:rsidRPr="002242C0" w:rsidRDefault="004D1A66" w:rsidP="00646BCF">
            <w:pPr>
              <w:spacing w:before="120" w:after="120" w:line="20" w:lineRule="atLeast"/>
              <w:ind w:left="885" w:right="-2" w:hanging="567"/>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Wykaz załączników do SWZ</w:t>
            </w:r>
          </w:p>
        </w:tc>
      </w:tr>
    </w:tbl>
    <w:p w14:paraId="58D35783" w14:textId="5F88FF4B" w:rsidR="00EA1DB4" w:rsidRDefault="00D60D95" w:rsidP="003E65BD">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Opis przedmiotu zamówienia</w:t>
      </w:r>
      <w:r w:rsidR="00600D9C">
        <w:rPr>
          <w:rFonts w:ascii="Arial" w:eastAsia="Times New Roman" w:hAnsi="Arial" w:cs="Arial"/>
          <w:iCs/>
          <w:sz w:val="24"/>
          <w:szCs w:val="24"/>
          <w:lang w:eastAsia="pl-PL"/>
        </w:rPr>
        <w:t xml:space="preserve"> dla części 1 i 2</w:t>
      </w:r>
      <w:r w:rsidR="00EA1DB4">
        <w:rPr>
          <w:rFonts w:ascii="Arial" w:eastAsia="Times New Roman" w:hAnsi="Arial" w:cs="Arial"/>
          <w:iCs/>
          <w:sz w:val="24"/>
          <w:szCs w:val="24"/>
          <w:lang w:eastAsia="pl-PL"/>
        </w:rPr>
        <w:t>;</w:t>
      </w:r>
    </w:p>
    <w:p w14:paraId="2E927D2C" w14:textId="62BCC255" w:rsidR="00EA1DB4" w:rsidRDefault="00EA1DB4" w:rsidP="003E65BD">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Projekt</w:t>
      </w:r>
      <w:r w:rsidR="00600D9C">
        <w:rPr>
          <w:rFonts w:ascii="Arial" w:eastAsia="Times New Roman" w:hAnsi="Arial" w:cs="Arial"/>
          <w:iCs/>
          <w:sz w:val="24"/>
          <w:szCs w:val="24"/>
          <w:lang w:eastAsia="pl-PL"/>
        </w:rPr>
        <w:t>y umów dla części 1 (projekt A) i dla części 2 (projekt B)</w:t>
      </w:r>
    </w:p>
    <w:p w14:paraId="23C17486" w14:textId="4C025B9D" w:rsidR="00EA1DB4" w:rsidRDefault="00D26BF0" w:rsidP="003E65BD">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Formularz cenowy</w:t>
      </w:r>
      <w:r w:rsidR="00EA1DB4">
        <w:rPr>
          <w:rFonts w:ascii="Arial" w:eastAsia="Times New Roman" w:hAnsi="Arial" w:cs="Arial"/>
          <w:iCs/>
          <w:sz w:val="24"/>
          <w:szCs w:val="24"/>
          <w:lang w:eastAsia="pl-PL"/>
        </w:rPr>
        <w:t>;</w:t>
      </w:r>
    </w:p>
    <w:p w14:paraId="77463BF6" w14:textId="569F0BBF" w:rsidR="004D1A66" w:rsidRPr="002242C0" w:rsidRDefault="004D1A66" w:rsidP="003E65BD">
      <w:pPr>
        <w:numPr>
          <w:ilvl w:val="0"/>
          <w:numId w:val="20"/>
        </w:numPr>
        <w:spacing w:before="120" w:after="120" w:line="20" w:lineRule="atLeast"/>
        <w:ind w:left="709" w:hanging="142"/>
        <w:jc w:val="both"/>
        <w:rPr>
          <w:rFonts w:ascii="Arial" w:eastAsia="Times New Roman" w:hAnsi="Arial" w:cs="Arial"/>
          <w:iCs/>
          <w:sz w:val="24"/>
          <w:szCs w:val="24"/>
          <w:lang w:eastAsia="pl-PL"/>
        </w:rPr>
      </w:pPr>
      <w:r w:rsidRPr="002242C0">
        <w:rPr>
          <w:rFonts w:ascii="Arial" w:eastAsia="Times New Roman" w:hAnsi="Arial" w:cs="Arial"/>
          <w:iCs/>
          <w:sz w:val="24"/>
          <w:szCs w:val="24"/>
          <w:lang w:eastAsia="pl-PL"/>
        </w:rPr>
        <w:t>Formularz ofertowy</w:t>
      </w:r>
      <w:r w:rsidR="00DD43C8">
        <w:rPr>
          <w:rFonts w:ascii="Arial" w:eastAsia="Times New Roman" w:hAnsi="Arial" w:cs="Arial"/>
          <w:iCs/>
          <w:sz w:val="24"/>
          <w:szCs w:val="24"/>
          <w:lang w:eastAsia="pl-PL"/>
        </w:rPr>
        <w:t>;</w:t>
      </w:r>
    </w:p>
    <w:p w14:paraId="7F3E77E6" w14:textId="4538AFC9" w:rsidR="00DD43C8" w:rsidRPr="00495733" w:rsidRDefault="00495733" w:rsidP="003E65BD">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Oświadczenie</w:t>
      </w:r>
      <w:r w:rsidR="001C3CE1" w:rsidRPr="001C3CE1">
        <w:rPr>
          <w:rFonts w:ascii="Arial" w:eastAsia="Times New Roman" w:hAnsi="Arial" w:cs="Arial"/>
          <w:iCs/>
          <w:sz w:val="24"/>
          <w:szCs w:val="24"/>
          <w:lang w:eastAsia="pl-PL"/>
        </w:rPr>
        <w:t xml:space="preserve"> </w:t>
      </w:r>
      <w:r w:rsidR="001C3CE1" w:rsidRPr="00627058">
        <w:rPr>
          <w:rFonts w:ascii="Arial" w:eastAsia="Times New Roman" w:hAnsi="Arial" w:cs="Arial"/>
          <w:iCs/>
          <w:sz w:val="24"/>
          <w:szCs w:val="24"/>
          <w:lang w:eastAsia="pl-PL"/>
        </w:rPr>
        <w:t xml:space="preserve">Wykonawcy o spełnianiu warunków udziału w postępowaniu oraz </w:t>
      </w:r>
      <w:r w:rsidR="001C3CE1">
        <w:rPr>
          <w:rFonts w:ascii="Arial" w:eastAsia="Times New Roman" w:hAnsi="Arial" w:cs="Arial"/>
          <w:iCs/>
          <w:sz w:val="24"/>
          <w:szCs w:val="24"/>
          <w:lang w:eastAsia="pl-PL"/>
        </w:rPr>
        <w:t xml:space="preserve">    </w:t>
      </w:r>
      <w:r w:rsidR="001C3CE1" w:rsidRPr="00627058">
        <w:rPr>
          <w:rFonts w:ascii="Arial" w:eastAsia="Times New Roman" w:hAnsi="Arial" w:cs="Arial"/>
          <w:iCs/>
          <w:sz w:val="24"/>
          <w:szCs w:val="24"/>
          <w:lang w:eastAsia="pl-PL"/>
        </w:rPr>
        <w:t>niepodleganiu wykluczeniu z postępowania</w:t>
      </w:r>
      <w:r w:rsidR="00DD43C8">
        <w:rPr>
          <w:rFonts w:ascii="Arial" w:eastAsia="Times New Roman" w:hAnsi="Arial" w:cs="Arial"/>
          <w:iCs/>
          <w:sz w:val="24"/>
          <w:szCs w:val="24"/>
          <w:lang w:eastAsia="pl-PL"/>
        </w:rPr>
        <w:t>;</w:t>
      </w:r>
    </w:p>
    <w:p w14:paraId="6FB5CCB6" w14:textId="2F4961BC" w:rsidR="00DD43C8" w:rsidRPr="00EA1DB4" w:rsidRDefault="002C0846" w:rsidP="003E65BD">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Specyfikacja Techniczna</w:t>
      </w:r>
      <w:r w:rsidR="00DD43C8" w:rsidRPr="00EA1DB4">
        <w:rPr>
          <w:rFonts w:ascii="Arial" w:eastAsia="Times New Roman" w:hAnsi="Arial" w:cs="Arial"/>
          <w:iCs/>
          <w:sz w:val="24"/>
          <w:szCs w:val="24"/>
          <w:lang w:eastAsia="pl-PL"/>
        </w:rPr>
        <w:t>;</w:t>
      </w:r>
    </w:p>
    <w:p w14:paraId="13D97622" w14:textId="03A235A2" w:rsidR="007D21DF" w:rsidRPr="00EA1DB4" w:rsidRDefault="00DD43C8" w:rsidP="003E65BD">
      <w:pPr>
        <w:numPr>
          <w:ilvl w:val="0"/>
          <w:numId w:val="20"/>
        </w:numPr>
        <w:spacing w:before="120" w:after="120" w:line="20" w:lineRule="atLeast"/>
        <w:ind w:left="709" w:hanging="142"/>
        <w:jc w:val="both"/>
        <w:rPr>
          <w:rFonts w:ascii="Arial" w:eastAsia="Times New Roman" w:hAnsi="Arial" w:cs="Arial"/>
          <w:iCs/>
          <w:sz w:val="24"/>
          <w:szCs w:val="24"/>
          <w:lang w:eastAsia="pl-PL"/>
        </w:rPr>
      </w:pPr>
      <w:r w:rsidRPr="00EA1DB4">
        <w:rPr>
          <w:rFonts w:ascii="Arial" w:eastAsia="Times New Roman" w:hAnsi="Arial" w:cs="Arial"/>
          <w:iCs/>
          <w:sz w:val="24"/>
          <w:szCs w:val="24"/>
          <w:lang w:eastAsia="pl-PL"/>
        </w:rPr>
        <w:t>Wykaz osób</w:t>
      </w:r>
      <w:r w:rsidRPr="00EA1DB4">
        <w:rPr>
          <w:rFonts w:ascii="Arial" w:eastAsia="Times New Roman" w:hAnsi="Arial" w:cs="Arial"/>
          <w:sz w:val="24"/>
          <w:szCs w:val="24"/>
          <w:lang w:eastAsia="pl-PL"/>
        </w:rPr>
        <w:t>;</w:t>
      </w:r>
    </w:p>
    <w:p w14:paraId="53FBD9B5" w14:textId="55BF6E01" w:rsidR="00DD43C8" w:rsidRPr="00282698" w:rsidRDefault="008F0150" w:rsidP="003E65BD">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sz w:val="24"/>
          <w:szCs w:val="24"/>
          <w:lang w:eastAsia="pl-PL"/>
        </w:rPr>
        <w:t>Wykaz usług</w:t>
      </w:r>
      <w:r w:rsidR="0067011C" w:rsidRPr="00EA1DB4">
        <w:rPr>
          <w:rFonts w:ascii="Arial" w:eastAsia="Times New Roman" w:hAnsi="Arial" w:cs="Arial"/>
          <w:sz w:val="24"/>
          <w:szCs w:val="24"/>
          <w:lang w:eastAsia="pl-PL"/>
        </w:rPr>
        <w:t>;</w:t>
      </w:r>
    </w:p>
    <w:p w14:paraId="2BEC0FD4" w14:textId="3F8AEDA4" w:rsidR="00282698" w:rsidRPr="00EA1DB4" w:rsidRDefault="00282698" w:rsidP="003E65BD">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Oświadczenie dotyczące informacji na temat podmiotów, na których zasoby Wykonawca się powołuje;</w:t>
      </w:r>
    </w:p>
    <w:p w14:paraId="1B85A31A" w14:textId="61E24118" w:rsidR="0067011C" w:rsidRDefault="001C3CE1" w:rsidP="003E65BD">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Oświadczenie </w:t>
      </w:r>
      <w:r w:rsidRPr="000B48F3">
        <w:rPr>
          <w:rFonts w:ascii="Arial" w:eastAsia="Times New Roman" w:hAnsi="Arial" w:cs="Arial"/>
          <w:iCs/>
          <w:sz w:val="24"/>
          <w:szCs w:val="24"/>
          <w:lang w:eastAsia="pl-PL"/>
        </w:rPr>
        <w:t>dotyczące informacji na temat podmiotów, na których zasoby Wykonawca się powołuje Oświadczenie na podstawie art. 117 ust. 4</w:t>
      </w:r>
      <w:r>
        <w:rPr>
          <w:rFonts w:ascii="Arial" w:eastAsia="Times New Roman" w:hAnsi="Arial" w:cs="Arial"/>
          <w:iCs/>
          <w:sz w:val="24"/>
          <w:szCs w:val="24"/>
          <w:lang w:eastAsia="pl-PL"/>
        </w:rPr>
        <w:t>;</w:t>
      </w:r>
    </w:p>
    <w:p w14:paraId="4487230E" w14:textId="7A38C566" w:rsidR="004D1A66" w:rsidRPr="00E45586" w:rsidRDefault="001C3CE1" w:rsidP="003E65BD">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Zobowiązanie </w:t>
      </w:r>
      <w:r w:rsidRPr="00DC1D75">
        <w:rPr>
          <w:rFonts w:ascii="Arial" w:eastAsia="Times New Roman" w:hAnsi="Arial" w:cs="Arial"/>
          <w:color w:val="000000" w:themeColor="text1"/>
          <w:sz w:val="24"/>
          <w:szCs w:val="24"/>
          <w:lang w:eastAsia="pl-PL"/>
        </w:rPr>
        <w:t>podmiotu trzeciego do udostępniania zasobów na potrzeby</w:t>
      </w:r>
      <w:r>
        <w:rPr>
          <w:rFonts w:ascii="Arial" w:eastAsia="Times New Roman" w:hAnsi="Arial" w:cs="Arial"/>
          <w:color w:val="000000" w:themeColor="text1"/>
          <w:sz w:val="24"/>
          <w:szCs w:val="24"/>
          <w:lang w:eastAsia="pl-PL"/>
        </w:rPr>
        <w:t>;</w:t>
      </w:r>
      <w:r w:rsidRPr="00DC1D75">
        <w:rPr>
          <w:rFonts w:ascii="Arial" w:eastAsia="Times New Roman" w:hAnsi="Arial" w:cs="Arial"/>
          <w:color w:val="000000" w:themeColor="text1"/>
          <w:sz w:val="24"/>
          <w:szCs w:val="24"/>
          <w:lang w:eastAsia="pl-PL"/>
        </w:rPr>
        <w:t xml:space="preserve"> realizacji zamówienia, o którym mowa w art. 118 ust. 3 ustawy PZP</w:t>
      </w:r>
      <w:r>
        <w:rPr>
          <w:rFonts w:ascii="Arial" w:eastAsia="Times New Roman" w:hAnsi="Arial" w:cs="Arial"/>
          <w:color w:val="000000" w:themeColor="text1"/>
          <w:sz w:val="24"/>
          <w:szCs w:val="24"/>
          <w:lang w:eastAsia="pl-PL"/>
        </w:rPr>
        <w:t>.</w:t>
      </w:r>
    </w:p>
    <w:p w14:paraId="6EF9D5FC" w14:textId="3D213416" w:rsidR="00E45586" w:rsidRDefault="00E45586" w:rsidP="003E65BD">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color w:val="000000" w:themeColor="text1"/>
          <w:sz w:val="24"/>
          <w:szCs w:val="24"/>
          <w:lang w:eastAsia="pl-PL"/>
        </w:rPr>
        <w:t>Oświadczenie o aktualności złożonych środków podmiotowych.</w:t>
      </w:r>
    </w:p>
    <w:p w14:paraId="4BBC4652" w14:textId="6C8F8217" w:rsidR="005541A9" w:rsidRDefault="005541A9" w:rsidP="005541A9">
      <w:pPr>
        <w:spacing w:before="120" w:after="120" w:line="20" w:lineRule="atLeast"/>
        <w:jc w:val="both"/>
        <w:rPr>
          <w:rFonts w:ascii="Arial" w:eastAsia="Times New Roman" w:hAnsi="Arial" w:cs="Arial"/>
          <w:iCs/>
          <w:sz w:val="24"/>
          <w:szCs w:val="24"/>
          <w:lang w:eastAsia="pl-PL"/>
        </w:rPr>
      </w:pPr>
    </w:p>
    <w:p w14:paraId="7E3C7215" w14:textId="3DBBE005" w:rsidR="00646D30" w:rsidRPr="000A1B66" w:rsidRDefault="00646D30" w:rsidP="00646D30">
      <w:pPr>
        <w:widowControl w:val="0"/>
        <w:suppressAutoHyphens/>
        <w:spacing w:after="120" w:line="276" w:lineRule="auto"/>
        <w:ind w:right="2125"/>
        <w:contextualSpacing/>
        <w:rPr>
          <w:rFonts w:ascii="Arial" w:eastAsia="Calibri" w:hAnsi="Arial" w:cs="Arial"/>
          <w:b/>
        </w:rPr>
      </w:pPr>
      <w:r w:rsidRPr="000A1B66">
        <w:rPr>
          <w:rFonts w:ascii="Arial" w:eastAsia="Calibri" w:hAnsi="Arial" w:cs="Arial"/>
          <w:b/>
        </w:rPr>
        <w:t>ZATWIERDZONO:</w:t>
      </w:r>
    </w:p>
    <w:p w14:paraId="6FF1789A" w14:textId="77777777" w:rsidR="00646D30" w:rsidRPr="007D4B05" w:rsidRDefault="00646D30" w:rsidP="00646D30">
      <w:pPr>
        <w:widowControl w:val="0"/>
        <w:suppressAutoHyphens/>
        <w:spacing w:after="120" w:line="276" w:lineRule="auto"/>
        <w:ind w:right="2125"/>
        <w:contextualSpacing/>
        <w:rPr>
          <w:rFonts w:ascii="Arial" w:eastAsia="Calibri" w:hAnsi="Arial" w:cs="Arial"/>
          <w:b/>
          <w:color w:val="FF0000"/>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2668"/>
        <w:gridCol w:w="2641"/>
      </w:tblGrid>
      <w:tr w:rsidR="00646D30" w:rsidRPr="00A25437" w14:paraId="1B7CB73D" w14:textId="77777777" w:rsidTr="00D268B7">
        <w:trPr>
          <w:trHeight w:val="454"/>
        </w:trPr>
        <w:tc>
          <w:tcPr>
            <w:tcW w:w="2027" w:type="pct"/>
            <w:shd w:val="clear" w:color="auto" w:fill="auto"/>
            <w:vAlign w:val="center"/>
          </w:tcPr>
          <w:p w14:paraId="1DAC9838" w14:textId="77777777" w:rsidR="00646D30" w:rsidRPr="00A25437" w:rsidRDefault="00646D30" w:rsidP="00D268B7">
            <w:pPr>
              <w:spacing w:after="60" w:line="276" w:lineRule="auto"/>
              <w:jc w:val="center"/>
              <w:outlineLvl w:val="1"/>
              <w:rPr>
                <w:rFonts w:ascii="Arial" w:eastAsia="Times New Roman" w:hAnsi="Arial" w:cs="Arial"/>
                <w:b/>
                <w:lang w:val="x-none"/>
              </w:rPr>
            </w:pPr>
            <w:r w:rsidRPr="00A25437">
              <w:rPr>
                <w:rFonts w:ascii="Arial" w:eastAsia="Times New Roman" w:hAnsi="Arial" w:cs="Arial"/>
                <w:b/>
                <w:lang w:val="x-none"/>
              </w:rPr>
              <w:t>Kierownik</w:t>
            </w:r>
          </w:p>
          <w:p w14:paraId="015861F5" w14:textId="77777777" w:rsidR="00646D30" w:rsidRPr="00A25437" w:rsidRDefault="00646D30" w:rsidP="00D268B7">
            <w:pPr>
              <w:spacing w:after="60" w:line="276" w:lineRule="auto"/>
              <w:jc w:val="center"/>
              <w:outlineLvl w:val="1"/>
              <w:rPr>
                <w:rFonts w:ascii="Arial" w:eastAsia="Times New Roman" w:hAnsi="Arial" w:cs="Arial"/>
                <w:b/>
                <w:lang w:val="x-none"/>
              </w:rPr>
            </w:pPr>
            <w:r w:rsidRPr="00A25437">
              <w:rPr>
                <w:rFonts w:ascii="Arial" w:eastAsia="Times New Roman" w:hAnsi="Arial" w:cs="Arial"/>
                <w:b/>
                <w:lang w:val="x-none"/>
              </w:rPr>
              <w:t>Sekcji Zamówień Publicznych</w:t>
            </w:r>
          </w:p>
        </w:tc>
        <w:tc>
          <w:tcPr>
            <w:tcW w:w="1494" w:type="pct"/>
            <w:shd w:val="clear" w:color="auto" w:fill="auto"/>
            <w:vAlign w:val="center"/>
          </w:tcPr>
          <w:p w14:paraId="36B29DAA" w14:textId="77777777" w:rsidR="00646D30" w:rsidRPr="00A25437" w:rsidRDefault="00646D30" w:rsidP="00D268B7">
            <w:pPr>
              <w:spacing w:after="60" w:line="276" w:lineRule="auto"/>
              <w:jc w:val="center"/>
              <w:outlineLvl w:val="1"/>
              <w:rPr>
                <w:rFonts w:ascii="Arial" w:eastAsia="Times New Roman" w:hAnsi="Arial" w:cs="Arial"/>
                <w:b/>
                <w:lang w:val="x-none"/>
              </w:rPr>
            </w:pPr>
            <w:r w:rsidRPr="00A25437">
              <w:rPr>
                <w:rFonts w:ascii="Arial" w:eastAsia="Times New Roman" w:hAnsi="Arial" w:cs="Arial"/>
                <w:b/>
                <w:lang w:val="x-none"/>
              </w:rPr>
              <w:t>Radca Prawny</w:t>
            </w:r>
          </w:p>
        </w:tc>
        <w:tc>
          <w:tcPr>
            <w:tcW w:w="1479" w:type="pct"/>
            <w:shd w:val="clear" w:color="auto" w:fill="auto"/>
            <w:vAlign w:val="center"/>
          </w:tcPr>
          <w:p w14:paraId="7D575C4B" w14:textId="77777777" w:rsidR="00646D30" w:rsidRPr="00A25437" w:rsidRDefault="00646D30" w:rsidP="00D268B7">
            <w:pPr>
              <w:spacing w:after="60" w:line="276" w:lineRule="auto"/>
              <w:jc w:val="center"/>
              <w:outlineLvl w:val="1"/>
              <w:rPr>
                <w:rFonts w:ascii="Arial" w:eastAsia="Times New Roman" w:hAnsi="Arial" w:cs="Arial"/>
                <w:b/>
                <w:lang w:val="x-none"/>
              </w:rPr>
            </w:pPr>
            <w:r w:rsidRPr="00A25437">
              <w:rPr>
                <w:rFonts w:ascii="Arial" w:eastAsia="Times New Roman" w:hAnsi="Arial" w:cs="Arial"/>
                <w:b/>
                <w:lang w:val="x-none"/>
              </w:rPr>
              <w:t xml:space="preserve">Główny Księgowy </w:t>
            </w:r>
            <w:r w:rsidRPr="00A25437">
              <w:rPr>
                <w:rFonts w:ascii="Arial" w:eastAsia="Times New Roman" w:hAnsi="Arial" w:cs="Arial"/>
                <w:b/>
                <w:lang w:val="x-none"/>
              </w:rPr>
              <w:br/>
              <w:t>– Szef finansów</w:t>
            </w:r>
          </w:p>
        </w:tc>
      </w:tr>
      <w:tr w:rsidR="00646D30" w:rsidRPr="00A25437" w14:paraId="300F06AF" w14:textId="77777777" w:rsidTr="00D268B7">
        <w:trPr>
          <w:trHeight w:val="812"/>
        </w:trPr>
        <w:tc>
          <w:tcPr>
            <w:tcW w:w="2027" w:type="pct"/>
            <w:shd w:val="clear" w:color="auto" w:fill="auto"/>
            <w:vAlign w:val="center"/>
          </w:tcPr>
          <w:p w14:paraId="1A8E5ABB" w14:textId="77777777" w:rsidR="00646D30" w:rsidRPr="00A25437" w:rsidRDefault="00646D30" w:rsidP="00D268B7">
            <w:pPr>
              <w:spacing w:after="60" w:line="276" w:lineRule="auto"/>
              <w:jc w:val="center"/>
              <w:outlineLvl w:val="1"/>
              <w:rPr>
                <w:rFonts w:ascii="Arial" w:eastAsia="Times New Roman" w:hAnsi="Arial" w:cs="Arial"/>
                <w:b/>
                <w:szCs w:val="24"/>
                <w:lang w:val="x-none"/>
              </w:rPr>
            </w:pPr>
          </w:p>
        </w:tc>
        <w:tc>
          <w:tcPr>
            <w:tcW w:w="1494" w:type="pct"/>
            <w:shd w:val="clear" w:color="auto" w:fill="auto"/>
            <w:vAlign w:val="center"/>
          </w:tcPr>
          <w:p w14:paraId="623B7AEB" w14:textId="77777777" w:rsidR="00646D30" w:rsidRPr="00A25437" w:rsidRDefault="00646D30" w:rsidP="00D268B7">
            <w:pPr>
              <w:spacing w:after="60" w:line="276" w:lineRule="auto"/>
              <w:jc w:val="center"/>
              <w:outlineLvl w:val="1"/>
              <w:rPr>
                <w:rFonts w:ascii="Arial" w:eastAsia="Times New Roman" w:hAnsi="Arial" w:cs="Arial"/>
                <w:b/>
                <w:szCs w:val="24"/>
                <w:lang w:val="x-none"/>
              </w:rPr>
            </w:pPr>
          </w:p>
        </w:tc>
        <w:tc>
          <w:tcPr>
            <w:tcW w:w="1479" w:type="pct"/>
            <w:shd w:val="clear" w:color="auto" w:fill="auto"/>
            <w:vAlign w:val="center"/>
          </w:tcPr>
          <w:p w14:paraId="1EE7720C" w14:textId="77777777" w:rsidR="00646D30" w:rsidRPr="00A25437" w:rsidRDefault="00646D30" w:rsidP="00D268B7">
            <w:pPr>
              <w:spacing w:after="60" w:line="276" w:lineRule="auto"/>
              <w:jc w:val="center"/>
              <w:outlineLvl w:val="1"/>
              <w:rPr>
                <w:rFonts w:ascii="Arial" w:eastAsia="Times New Roman" w:hAnsi="Arial" w:cs="Arial"/>
                <w:b/>
                <w:szCs w:val="24"/>
                <w:lang w:val="x-none"/>
              </w:rPr>
            </w:pPr>
          </w:p>
        </w:tc>
      </w:tr>
    </w:tbl>
    <w:p w14:paraId="0C2C3DE8" w14:textId="7876D139" w:rsidR="003D2713" w:rsidRPr="005541A9" w:rsidRDefault="003D2713" w:rsidP="005541A9">
      <w:pPr>
        <w:spacing w:before="120" w:after="120" w:line="20" w:lineRule="atLeast"/>
        <w:jc w:val="both"/>
        <w:rPr>
          <w:rFonts w:ascii="Arial" w:eastAsia="Times New Roman" w:hAnsi="Arial" w:cs="Arial"/>
          <w:iCs/>
          <w:sz w:val="24"/>
          <w:szCs w:val="24"/>
          <w:lang w:eastAsia="pl-PL"/>
        </w:rPr>
      </w:pPr>
    </w:p>
    <w:p w14:paraId="105E73C6" w14:textId="5D2B333F" w:rsidR="00E26542" w:rsidRPr="00004431" w:rsidRDefault="00FE45E9" w:rsidP="00FE45E9">
      <w:pPr>
        <w:spacing w:line="276" w:lineRule="auto"/>
        <w:ind w:left="2126" w:hanging="2126"/>
        <w:jc w:val="right"/>
        <w:rPr>
          <w:rFonts w:ascii="Arial" w:hAnsi="Arial" w:cs="Arial"/>
        </w:rPr>
      </w:pPr>
      <w:r>
        <w:rPr>
          <w:rFonts w:ascii="Arial" w:hAnsi="Arial" w:cs="Arial"/>
          <w:b/>
        </w:rPr>
        <w:lastRenderedPageBreak/>
        <w:tab/>
      </w:r>
      <w:r w:rsidR="00E26542" w:rsidRPr="00004431">
        <w:rPr>
          <w:rFonts w:ascii="Arial" w:hAnsi="Arial" w:cs="Arial"/>
        </w:rPr>
        <w:t>Załącznik nr 1 do SWZ</w:t>
      </w:r>
    </w:p>
    <w:p w14:paraId="3B76270C" w14:textId="21D3C686" w:rsidR="00D26BF0" w:rsidRPr="00E03DEA" w:rsidRDefault="00B8618B" w:rsidP="009269DE">
      <w:pPr>
        <w:tabs>
          <w:tab w:val="left" w:pos="567"/>
        </w:tabs>
        <w:spacing w:before="120" w:after="120" w:line="20" w:lineRule="atLeast"/>
        <w:jc w:val="both"/>
        <w:rPr>
          <w:rFonts w:ascii="Arial" w:hAnsi="Arial" w:cs="Arial"/>
          <w:b/>
          <w:sz w:val="24"/>
          <w:szCs w:val="24"/>
          <w:u w:val="single"/>
          <w:lang w:val="pl"/>
        </w:rPr>
      </w:pPr>
      <w:r w:rsidRPr="00E03DEA">
        <w:rPr>
          <w:rFonts w:ascii="Arial" w:hAnsi="Arial" w:cs="Arial"/>
          <w:b/>
          <w:sz w:val="24"/>
          <w:szCs w:val="24"/>
          <w:u w:val="single"/>
          <w:lang w:val="pl"/>
        </w:rPr>
        <w:t>DLA  CZĘŚCI 1:</w:t>
      </w:r>
    </w:p>
    <w:p w14:paraId="1EAF3F5F" w14:textId="77777777" w:rsidR="000A4B38" w:rsidRPr="000A4B38" w:rsidRDefault="000A4B38" w:rsidP="000A4B38">
      <w:pPr>
        <w:spacing w:line="240" w:lineRule="auto"/>
        <w:jc w:val="right"/>
      </w:pPr>
      <w:r w:rsidRPr="000A4B38">
        <w:t>część I</w:t>
      </w:r>
    </w:p>
    <w:p w14:paraId="441EF109" w14:textId="77777777" w:rsidR="000A4B38" w:rsidRPr="000A4B38" w:rsidRDefault="000A4B38" w:rsidP="000A4B38">
      <w:pPr>
        <w:jc w:val="center"/>
        <w:rPr>
          <w:rFonts w:ascii="Arial" w:hAnsi="Arial" w:cs="Arial"/>
          <w:b/>
          <w:sz w:val="28"/>
          <w:szCs w:val="28"/>
        </w:rPr>
      </w:pPr>
      <w:r w:rsidRPr="000A4B38">
        <w:rPr>
          <w:rFonts w:ascii="Arial" w:hAnsi="Arial" w:cs="Arial"/>
          <w:b/>
          <w:sz w:val="28"/>
          <w:szCs w:val="28"/>
        </w:rPr>
        <w:t>Opis przedmiotu zamówienia/Wykaz urządzeń/Harmonogram konserwacji i prac naprawczych planowanych</w:t>
      </w:r>
    </w:p>
    <w:p w14:paraId="7211B1B8" w14:textId="77777777" w:rsidR="000A4B38" w:rsidRPr="000A4B38" w:rsidRDefault="000A4B38" w:rsidP="000A4B38">
      <w:pPr>
        <w:jc w:val="both"/>
        <w:rPr>
          <w:rFonts w:ascii="Arial" w:hAnsi="Arial" w:cs="Arial"/>
          <w:sz w:val="24"/>
          <w:szCs w:val="24"/>
        </w:rPr>
      </w:pPr>
      <w:r w:rsidRPr="000A4B38">
        <w:rPr>
          <w:rFonts w:ascii="Arial" w:hAnsi="Arial" w:cs="Arial"/>
          <w:sz w:val="24"/>
          <w:szCs w:val="24"/>
        </w:rPr>
        <w:t>Zamówienie polega na konserwacji oraz naprawie bram garażowych w budynkach zgodnie ze specyfikacją techniczną:</w:t>
      </w:r>
    </w:p>
    <w:p w14:paraId="2BDBDCAD" w14:textId="77777777" w:rsidR="000A4B38" w:rsidRPr="000A4B38" w:rsidRDefault="000A4B38" w:rsidP="000A4B38">
      <w:pPr>
        <w:spacing w:after="0" w:line="240" w:lineRule="auto"/>
        <w:ind w:left="709"/>
        <w:contextualSpacing/>
        <w:jc w:val="both"/>
        <w:rPr>
          <w:rFonts w:ascii="Arial" w:hAnsi="Arial" w:cs="Arial"/>
          <w:bCs/>
          <w:sz w:val="24"/>
          <w:szCs w:val="24"/>
        </w:rPr>
      </w:pPr>
    </w:p>
    <w:p w14:paraId="2CADA401" w14:textId="77777777" w:rsidR="000A4B38" w:rsidRPr="000A4B38" w:rsidRDefault="000A4B38" w:rsidP="000A4B38">
      <w:pPr>
        <w:numPr>
          <w:ilvl w:val="0"/>
          <w:numId w:val="61"/>
        </w:numPr>
        <w:spacing w:after="0" w:line="276" w:lineRule="auto"/>
        <w:contextualSpacing/>
        <w:jc w:val="both"/>
        <w:rPr>
          <w:rFonts w:ascii="Arial" w:hAnsi="Arial" w:cs="Arial"/>
          <w:bCs/>
          <w:sz w:val="24"/>
          <w:szCs w:val="24"/>
        </w:rPr>
      </w:pPr>
      <w:r w:rsidRPr="000A4B38">
        <w:rPr>
          <w:rFonts w:ascii="Arial" w:hAnsi="Arial" w:cs="Arial"/>
          <w:bCs/>
          <w:sz w:val="24"/>
          <w:szCs w:val="24"/>
        </w:rPr>
        <w:t xml:space="preserve">Kontrola stanu technicznego bramy oraz wszystkich jej elementów połączeń mechanicznych, punktów mocowań prowadnic, podwieszeń i pozostałych elementów konstrukcji, dokręcenie poluzowanych śrub i nakrętek. W razie złego ich stanu technicznego wymiana elementów na nowe. </w:t>
      </w:r>
    </w:p>
    <w:p w14:paraId="1C7974F6" w14:textId="77777777" w:rsidR="000A4B38" w:rsidRPr="000A4B38" w:rsidRDefault="000A4B38" w:rsidP="000A4B38">
      <w:pPr>
        <w:numPr>
          <w:ilvl w:val="0"/>
          <w:numId w:val="61"/>
        </w:numPr>
        <w:spacing w:after="0" w:line="276" w:lineRule="auto"/>
        <w:contextualSpacing/>
        <w:jc w:val="both"/>
        <w:rPr>
          <w:rFonts w:ascii="Arial" w:hAnsi="Arial" w:cs="Arial"/>
          <w:bCs/>
          <w:sz w:val="24"/>
          <w:szCs w:val="24"/>
        </w:rPr>
      </w:pPr>
      <w:r w:rsidRPr="000A4B38">
        <w:rPr>
          <w:rFonts w:ascii="Arial" w:hAnsi="Arial" w:cs="Arial"/>
          <w:bCs/>
          <w:sz w:val="24"/>
          <w:szCs w:val="24"/>
        </w:rPr>
        <w:t xml:space="preserve">Wykonanie niezbędnych regulacji połączeń ruchomych oraz ich przesmarowanie w szczególności: wózków jezdnych, prowadnic bocznych </w:t>
      </w:r>
      <w:r w:rsidRPr="000A4B38">
        <w:rPr>
          <w:rFonts w:ascii="Arial" w:hAnsi="Arial" w:cs="Arial"/>
          <w:bCs/>
          <w:sz w:val="24"/>
          <w:szCs w:val="24"/>
        </w:rPr>
        <w:br/>
        <w:t xml:space="preserve">i górnych wraz z rolkami, kół i listew zębatych. </w:t>
      </w:r>
    </w:p>
    <w:p w14:paraId="7A88B67D" w14:textId="77777777" w:rsidR="000A4B38" w:rsidRPr="000A4B38" w:rsidRDefault="000A4B38" w:rsidP="000A4B38">
      <w:pPr>
        <w:numPr>
          <w:ilvl w:val="0"/>
          <w:numId w:val="61"/>
        </w:numPr>
        <w:spacing w:after="0" w:line="276" w:lineRule="auto"/>
        <w:contextualSpacing/>
        <w:jc w:val="both"/>
        <w:rPr>
          <w:rFonts w:ascii="Arial" w:hAnsi="Arial" w:cs="Arial"/>
          <w:bCs/>
          <w:sz w:val="24"/>
          <w:szCs w:val="24"/>
        </w:rPr>
      </w:pPr>
      <w:r w:rsidRPr="000A4B38">
        <w:rPr>
          <w:rFonts w:ascii="Arial" w:hAnsi="Arial" w:cs="Arial"/>
          <w:bCs/>
          <w:sz w:val="24"/>
          <w:szCs w:val="24"/>
        </w:rPr>
        <w:t>Wymiana takich elementów bram jak: bezpieczniki, żarówki, smary, styki, cewki, sprężynki,  filtry, śruby, podkładki zawleczki, baterie do pilota, rolki jezdne do bram, sworznie do ram siłownika.</w:t>
      </w:r>
    </w:p>
    <w:p w14:paraId="69CDD14B" w14:textId="77777777" w:rsidR="000A4B38" w:rsidRPr="000A4B38" w:rsidRDefault="000A4B38" w:rsidP="000A4B38">
      <w:pPr>
        <w:spacing w:after="0" w:line="276" w:lineRule="auto"/>
        <w:ind w:left="786"/>
        <w:contextualSpacing/>
        <w:jc w:val="both"/>
        <w:rPr>
          <w:rFonts w:ascii="Arial" w:hAnsi="Arial" w:cs="Arial"/>
          <w:bCs/>
          <w:sz w:val="24"/>
          <w:szCs w:val="24"/>
        </w:rPr>
      </w:pPr>
      <w:r w:rsidRPr="000A4B38">
        <w:rPr>
          <w:rFonts w:ascii="Arial" w:hAnsi="Arial" w:cs="Arial"/>
          <w:bCs/>
          <w:sz w:val="24"/>
          <w:szCs w:val="24"/>
        </w:rPr>
        <w:t>Wykonawca zobowiązany jest dostarczyć w/w drobne materiały eksploatacyjne skalkulowane przy wycenie za naprawę i konserwację.</w:t>
      </w:r>
    </w:p>
    <w:p w14:paraId="17E31C11" w14:textId="77777777" w:rsidR="000A4B38" w:rsidRPr="000A4B38" w:rsidRDefault="000A4B38" w:rsidP="000A4B38">
      <w:pPr>
        <w:numPr>
          <w:ilvl w:val="0"/>
          <w:numId w:val="61"/>
        </w:numPr>
        <w:spacing w:after="0" w:line="276" w:lineRule="auto"/>
        <w:contextualSpacing/>
        <w:jc w:val="both"/>
        <w:rPr>
          <w:rFonts w:ascii="Arial" w:hAnsi="Arial" w:cs="Arial"/>
          <w:bCs/>
          <w:sz w:val="24"/>
          <w:szCs w:val="24"/>
        </w:rPr>
      </w:pPr>
      <w:r w:rsidRPr="000A4B38">
        <w:rPr>
          <w:rFonts w:ascii="Arial" w:hAnsi="Arial" w:cs="Arial"/>
          <w:bCs/>
          <w:sz w:val="24"/>
          <w:szCs w:val="24"/>
        </w:rPr>
        <w:t xml:space="preserve">Sprawdzenie poprawności działania mechanizmu blokady oraz regulacja urządzenia odsprzęglającego, umożliwiającego ręczne otwieranie bramy </w:t>
      </w:r>
      <w:r w:rsidRPr="000A4B38">
        <w:rPr>
          <w:rFonts w:ascii="Arial" w:hAnsi="Arial" w:cs="Arial"/>
          <w:bCs/>
          <w:sz w:val="24"/>
          <w:szCs w:val="24"/>
        </w:rPr>
        <w:br/>
        <w:t>w przypadku awarii.</w:t>
      </w:r>
    </w:p>
    <w:p w14:paraId="7EB86847" w14:textId="77777777" w:rsidR="000A4B38" w:rsidRPr="000A4B38" w:rsidRDefault="000A4B38" w:rsidP="000A4B38">
      <w:pPr>
        <w:numPr>
          <w:ilvl w:val="0"/>
          <w:numId w:val="61"/>
        </w:numPr>
        <w:spacing w:after="0" w:line="276" w:lineRule="auto"/>
        <w:contextualSpacing/>
        <w:jc w:val="both"/>
        <w:rPr>
          <w:rFonts w:ascii="Arial" w:hAnsi="Arial" w:cs="Arial"/>
          <w:bCs/>
          <w:sz w:val="24"/>
          <w:szCs w:val="24"/>
        </w:rPr>
      </w:pPr>
      <w:r w:rsidRPr="000A4B38">
        <w:rPr>
          <w:rFonts w:ascii="Arial" w:hAnsi="Arial" w:cs="Arial"/>
          <w:bCs/>
          <w:sz w:val="24"/>
          <w:szCs w:val="24"/>
        </w:rPr>
        <w:t>Kontrola i regulacja blatu bram.</w:t>
      </w:r>
    </w:p>
    <w:p w14:paraId="03855D2A" w14:textId="77777777" w:rsidR="000A4B38" w:rsidRPr="000A4B38" w:rsidRDefault="000A4B38" w:rsidP="000A4B38">
      <w:pPr>
        <w:numPr>
          <w:ilvl w:val="0"/>
          <w:numId w:val="61"/>
        </w:numPr>
        <w:spacing w:after="0" w:line="276" w:lineRule="auto"/>
        <w:contextualSpacing/>
        <w:jc w:val="both"/>
        <w:rPr>
          <w:rFonts w:ascii="Arial" w:hAnsi="Arial" w:cs="Arial"/>
          <w:bCs/>
          <w:sz w:val="24"/>
          <w:szCs w:val="24"/>
        </w:rPr>
      </w:pPr>
      <w:r w:rsidRPr="000A4B38">
        <w:rPr>
          <w:rFonts w:ascii="Arial" w:hAnsi="Arial" w:cs="Arial"/>
          <w:bCs/>
          <w:sz w:val="24"/>
          <w:szCs w:val="24"/>
        </w:rPr>
        <w:t xml:space="preserve">Weryfikacja oraz ocena stopnia zużycia elementów mechaniki, punktów mocowań prowadnic, podwieszeń, pozostałych elementów konstrukcji </w:t>
      </w:r>
    </w:p>
    <w:p w14:paraId="2E53C0FE" w14:textId="77777777" w:rsidR="000A4B38" w:rsidRPr="000A4B38" w:rsidRDefault="000A4B38" w:rsidP="000A4B38">
      <w:pPr>
        <w:spacing w:after="200" w:line="276" w:lineRule="auto"/>
        <w:ind w:left="786"/>
        <w:contextualSpacing/>
        <w:jc w:val="both"/>
        <w:rPr>
          <w:rFonts w:ascii="Arial" w:hAnsi="Arial" w:cs="Arial"/>
          <w:bCs/>
          <w:sz w:val="24"/>
          <w:szCs w:val="24"/>
        </w:rPr>
      </w:pPr>
      <w:r w:rsidRPr="000A4B38">
        <w:rPr>
          <w:rFonts w:ascii="Arial" w:hAnsi="Arial" w:cs="Arial"/>
          <w:bCs/>
          <w:sz w:val="24"/>
          <w:szCs w:val="24"/>
        </w:rPr>
        <w:t>bramy – w razie konieczności dokręcenie lub wymiana elementów mocujących.</w:t>
      </w:r>
    </w:p>
    <w:p w14:paraId="5E1F949B" w14:textId="77777777" w:rsidR="000A4B38" w:rsidRPr="000A4B38" w:rsidRDefault="000A4B38" w:rsidP="000A4B38">
      <w:pPr>
        <w:numPr>
          <w:ilvl w:val="0"/>
          <w:numId w:val="61"/>
        </w:numPr>
        <w:spacing w:after="0" w:line="276" w:lineRule="auto"/>
        <w:contextualSpacing/>
        <w:jc w:val="both"/>
        <w:rPr>
          <w:rFonts w:ascii="Arial" w:hAnsi="Arial" w:cs="Arial"/>
          <w:bCs/>
          <w:sz w:val="24"/>
          <w:szCs w:val="24"/>
        </w:rPr>
      </w:pPr>
      <w:r w:rsidRPr="000A4B38">
        <w:rPr>
          <w:rFonts w:ascii="Arial" w:hAnsi="Arial" w:cs="Arial"/>
          <w:bCs/>
          <w:sz w:val="24"/>
          <w:szCs w:val="24"/>
        </w:rPr>
        <w:t>Regulacja i smarowanie elementów okuciowych i jezdnych: zawiasy środkowe, wsporniki rolek, rolki jezdne.</w:t>
      </w:r>
    </w:p>
    <w:p w14:paraId="7C94F152" w14:textId="77777777" w:rsidR="000A4B38" w:rsidRPr="000A4B38" w:rsidRDefault="000A4B38" w:rsidP="000A4B38">
      <w:pPr>
        <w:numPr>
          <w:ilvl w:val="0"/>
          <w:numId w:val="61"/>
        </w:numPr>
        <w:spacing w:after="0" w:line="276" w:lineRule="auto"/>
        <w:contextualSpacing/>
        <w:jc w:val="both"/>
        <w:rPr>
          <w:rFonts w:ascii="Arial" w:hAnsi="Arial" w:cs="Arial"/>
          <w:bCs/>
          <w:sz w:val="24"/>
          <w:szCs w:val="24"/>
        </w:rPr>
      </w:pPr>
      <w:r w:rsidRPr="000A4B38">
        <w:rPr>
          <w:rFonts w:ascii="Arial" w:hAnsi="Arial" w:cs="Arial"/>
          <w:bCs/>
          <w:sz w:val="24"/>
          <w:szCs w:val="24"/>
        </w:rPr>
        <w:t>Regulacja naciągu sprężyn skrętnych.</w:t>
      </w:r>
    </w:p>
    <w:p w14:paraId="78FAD005" w14:textId="77777777" w:rsidR="000A4B38" w:rsidRPr="000A4B38" w:rsidRDefault="000A4B38" w:rsidP="000A4B38">
      <w:pPr>
        <w:numPr>
          <w:ilvl w:val="0"/>
          <w:numId w:val="61"/>
        </w:numPr>
        <w:spacing w:after="0" w:line="276" w:lineRule="auto"/>
        <w:contextualSpacing/>
        <w:jc w:val="both"/>
        <w:rPr>
          <w:rFonts w:ascii="Arial" w:hAnsi="Arial" w:cs="Arial"/>
          <w:bCs/>
          <w:sz w:val="24"/>
          <w:szCs w:val="24"/>
        </w:rPr>
      </w:pPr>
      <w:r w:rsidRPr="000A4B38">
        <w:rPr>
          <w:rFonts w:ascii="Arial" w:hAnsi="Arial" w:cs="Arial"/>
          <w:bCs/>
          <w:sz w:val="24"/>
          <w:szCs w:val="24"/>
        </w:rPr>
        <w:t>Regulacja bębnów nawojowych, linek stalowych podnoszących blat bramy, regulacja sprężyn napinających linki.</w:t>
      </w:r>
    </w:p>
    <w:p w14:paraId="490B4C1F" w14:textId="77777777" w:rsidR="000A4B38" w:rsidRPr="000A4B38" w:rsidRDefault="000A4B38" w:rsidP="000A4B38">
      <w:pPr>
        <w:numPr>
          <w:ilvl w:val="0"/>
          <w:numId w:val="61"/>
        </w:numPr>
        <w:spacing w:after="0" w:line="276" w:lineRule="auto"/>
        <w:contextualSpacing/>
        <w:jc w:val="both"/>
        <w:rPr>
          <w:rFonts w:ascii="Arial" w:hAnsi="Arial" w:cs="Arial"/>
          <w:bCs/>
          <w:sz w:val="24"/>
          <w:szCs w:val="24"/>
        </w:rPr>
      </w:pPr>
      <w:r w:rsidRPr="000A4B38">
        <w:rPr>
          <w:rFonts w:ascii="Arial" w:hAnsi="Arial" w:cs="Arial"/>
          <w:bCs/>
          <w:sz w:val="24"/>
          <w:szCs w:val="24"/>
        </w:rPr>
        <w:t>Regulacja systemów bezpieczeństwa: zabezpieczenie zerwania linek, zabezpieczenie pęknięcia sprężyn, listwa zabezpieczenia krawędziowego, fotokomórki.</w:t>
      </w:r>
    </w:p>
    <w:p w14:paraId="5174284A" w14:textId="77777777" w:rsidR="000A4B38" w:rsidRPr="000A4B38" w:rsidRDefault="000A4B38" w:rsidP="000A4B38">
      <w:pPr>
        <w:numPr>
          <w:ilvl w:val="0"/>
          <w:numId w:val="61"/>
        </w:numPr>
        <w:spacing w:after="0" w:line="276" w:lineRule="auto"/>
        <w:contextualSpacing/>
        <w:jc w:val="both"/>
        <w:rPr>
          <w:rFonts w:ascii="Arial" w:hAnsi="Arial" w:cs="Arial"/>
          <w:bCs/>
          <w:sz w:val="24"/>
          <w:szCs w:val="24"/>
        </w:rPr>
      </w:pPr>
      <w:r w:rsidRPr="000A4B38">
        <w:rPr>
          <w:rFonts w:ascii="Arial" w:hAnsi="Arial" w:cs="Arial"/>
          <w:bCs/>
          <w:sz w:val="24"/>
          <w:szCs w:val="24"/>
        </w:rPr>
        <w:t>Poprawienie (w razie konieczności) zabezpieczeń antywłamaniowych: zabezpieczenie przed podważeniem, zasuwa, rygiel obrotowy i narożny.</w:t>
      </w:r>
    </w:p>
    <w:p w14:paraId="703A6F5A" w14:textId="77777777" w:rsidR="000A4B38" w:rsidRPr="000A4B38" w:rsidRDefault="000A4B38" w:rsidP="000A4B38">
      <w:pPr>
        <w:numPr>
          <w:ilvl w:val="0"/>
          <w:numId w:val="61"/>
        </w:numPr>
        <w:spacing w:after="0" w:line="276" w:lineRule="auto"/>
        <w:contextualSpacing/>
        <w:jc w:val="both"/>
        <w:rPr>
          <w:rFonts w:ascii="Arial" w:hAnsi="Arial" w:cs="Arial"/>
          <w:bCs/>
          <w:sz w:val="24"/>
          <w:szCs w:val="24"/>
        </w:rPr>
      </w:pPr>
      <w:r w:rsidRPr="000A4B38">
        <w:rPr>
          <w:rFonts w:ascii="Arial" w:hAnsi="Arial" w:cs="Arial"/>
          <w:bCs/>
          <w:sz w:val="24"/>
          <w:szCs w:val="24"/>
        </w:rPr>
        <w:t>Regulacja sprzęgła łączącego wał.</w:t>
      </w:r>
    </w:p>
    <w:p w14:paraId="0CCED30C" w14:textId="77777777" w:rsidR="000A4B38" w:rsidRPr="000A4B38" w:rsidRDefault="000A4B38" w:rsidP="000A4B38">
      <w:pPr>
        <w:numPr>
          <w:ilvl w:val="0"/>
          <w:numId w:val="61"/>
        </w:numPr>
        <w:spacing w:after="0" w:line="276" w:lineRule="auto"/>
        <w:contextualSpacing/>
        <w:jc w:val="both"/>
        <w:rPr>
          <w:rFonts w:ascii="Arial" w:hAnsi="Arial" w:cs="Arial"/>
          <w:bCs/>
          <w:sz w:val="24"/>
          <w:szCs w:val="24"/>
        </w:rPr>
      </w:pPr>
      <w:r w:rsidRPr="000A4B38">
        <w:rPr>
          <w:rFonts w:ascii="Arial" w:hAnsi="Arial" w:cs="Arial"/>
          <w:bCs/>
          <w:sz w:val="24"/>
          <w:szCs w:val="24"/>
        </w:rPr>
        <w:t xml:space="preserve">Ustawienie napięcia łańcucha przekładni napędu. </w:t>
      </w:r>
    </w:p>
    <w:p w14:paraId="758336DE" w14:textId="77777777" w:rsidR="000A4B38" w:rsidRPr="000A4B38" w:rsidRDefault="000A4B38" w:rsidP="000A4B38">
      <w:pPr>
        <w:numPr>
          <w:ilvl w:val="0"/>
          <w:numId w:val="61"/>
        </w:numPr>
        <w:spacing w:after="0" w:line="276" w:lineRule="auto"/>
        <w:contextualSpacing/>
        <w:jc w:val="both"/>
        <w:rPr>
          <w:rFonts w:ascii="Arial" w:hAnsi="Arial" w:cs="Arial"/>
          <w:bCs/>
          <w:sz w:val="24"/>
          <w:szCs w:val="24"/>
        </w:rPr>
      </w:pPr>
      <w:r w:rsidRPr="000A4B38">
        <w:rPr>
          <w:rFonts w:ascii="Arial" w:hAnsi="Arial" w:cs="Arial"/>
          <w:bCs/>
          <w:sz w:val="24"/>
          <w:szCs w:val="24"/>
        </w:rPr>
        <w:t>Regulacja (w razie konieczności wymiana) urządzeń sterujących: sterowanie, sterowniki przyciskowe, radary, wyłączniki pociągowe.</w:t>
      </w:r>
    </w:p>
    <w:p w14:paraId="45DCD5BD" w14:textId="77777777" w:rsidR="000A4B38" w:rsidRPr="000A4B38" w:rsidRDefault="000A4B38" w:rsidP="000A4B38">
      <w:pPr>
        <w:numPr>
          <w:ilvl w:val="0"/>
          <w:numId w:val="61"/>
        </w:numPr>
        <w:spacing w:after="0" w:line="276" w:lineRule="auto"/>
        <w:contextualSpacing/>
        <w:jc w:val="both"/>
        <w:rPr>
          <w:rFonts w:ascii="Arial" w:hAnsi="Arial" w:cs="Arial"/>
          <w:bCs/>
          <w:sz w:val="24"/>
          <w:szCs w:val="24"/>
        </w:rPr>
      </w:pPr>
      <w:r w:rsidRPr="000A4B38">
        <w:rPr>
          <w:rFonts w:ascii="Arial" w:hAnsi="Arial" w:cs="Arial"/>
          <w:bCs/>
          <w:sz w:val="24"/>
          <w:szCs w:val="24"/>
        </w:rPr>
        <w:t xml:space="preserve">Ustawienie punktu referencyjnego połączeń krańcowych, parametrów siły. </w:t>
      </w:r>
    </w:p>
    <w:p w14:paraId="44008D80" w14:textId="77777777" w:rsidR="000A4B38" w:rsidRPr="000A4B38" w:rsidRDefault="000A4B38" w:rsidP="000A4B38">
      <w:pPr>
        <w:numPr>
          <w:ilvl w:val="0"/>
          <w:numId w:val="61"/>
        </w:numPr>
        <w:spacing w:after="0" w:line="276" w:lineRule="auto"/>
        <w:contextualSpacing/>
        <w:jc w:val="both"/>
        <w:rPr>
          <w:rFonts w:ascii="Arial" w:hAnsi="Arial" w:cs="Arial"/>
          <w:bCs/>
          <w:sz w:val="24"/>
          <w:szCs w:val="24"/>
        </w:rPr>
      </w:pPr>
      <w:r w:rsidRPr="000A4B38">
        <w:rPr>
          <w:rFonts w:ascii="Arial" w:hAnsi="Arial" w:cs="Arial"/>
          <w:bCs/>
          <w:sz w:val="24"/>
          <w:szCs w:val="24"/>
        </w:rPr>
        <w:lastRenderedPageBreak/>
        <w:t>Regulacja i konserwacja bramy.</w:t>
      </w:r>
    </w:p>
    <w:p w14:paraId="6441392C" w14:textId="77777777" w:rsidR="000A4B38" w:rsidRPr="000A4B38" w:rsidRDefault="000A4B38" w:rsidP="000A4B38">
      <w:pPr>
        <w:numPr>
          <w:ilvl w:val="0"/>
          <w:numId w:val="61"/>
        </w:numPr>
        <w:spacing w:after="0" w:line="276" w:lineRule="auto"/>
        <w:contextualSpacing/>
        <w:jc w:val="both"/>
        <w:rPr>
          <w:rFonts w:ascii="Arial" w:hAnsi="Arial" w:cs="Arial"/>
          <w:bCs/>
          <w:sz w:val="24"/>
          <w:szCs w:val="24"/>
        </w:rPr>
      </w:pPr>
      <w:r w:rsidRPr="000A4B38">
        <w:rPr>
          <w:rFonts w:ascii="Arial" w:hAnsi="Arial" w:cs="Arial"/>
          <w:bCs/>
          <w:sz w:val="24"/>
          <w:szCs w:val="24"/>
        </w:rPr>
        <w:t>Usunięcie zaistniałych uszkodzeń i drobnych usterek przed pierwszym przeglądem.</w:t>
      </w:r>
    </w:p>
    <w:p w14:paraId="353B2660" w14:textId="77777777" w:rsidR="000A4B38" w:rsidRPr="000A4B38" w:rsidRDefault="000A4B38" w:rsidP="000A4B38">
      <w:pPr>
        <w:spacing w:after="0"/>
        <w:ind w:left="7788"/>
        <w:jc w:val="both"/>
        <w:rPr>
          <w:rFonts w:ascii="Arial" w:hAnsi="Arial" w:cs="Arial"/>
          <w:bCs/>
          <w:sz w:val="20"/>
          <w:szCs w:val="20"/>
        </w:rPr>
      </w:pPr>
      <w:r w:rsidRPr="000A4B38">
        <w:rPr>
          <w:rFonts w:ascii="Arial" w:hAnsi="Arial" w:cs="Arial"/>
          <w:bCs/>
          <w:sz w:val="20"/>
          <w:szCs w:val="20"/>
        </w:rPr>
        <w:t xml:space="preserve">  </w:t>
      </w:r>
    </w:p>
    <w:p w14:paraId="393BFF1A" w14:textId="77777777" w:rsidR="000A4B38" w:rsidRPr="000A4B38" w:rsidRDefault="000A4B38" w:rsidP="000A4B38">
      <w:pPr>
        <w:spacing w:after="0"/>
        <w:ind w:left="7788"/>
        <w:jc w:val="both"/>
        <w:rPr>
          <w:rFonts w:ascii="Arial" w:hAnsi="Arial" w:cs="Arial"/>
          <w:bCs/>
          <w:sz w:val="20"/>
          <w:szCs w:val="20"/>
        </w:rPr>
      </w:pPr>
      <w:r w:rsidRPr="000A4B38">
        <w:rPr>
          <w:rFonts w:ascii="Arial" w:hAnsi="Arial" w:cs="Arial"/>
          <w:bCs/>
          <w:sz w:val="20"/>
          <w:szCs w:val="20"/>
        </w:rPr>
        <w:t xml:space="preserve">   część II</w:t>
      </w:r>
    </w:p>
    <w:p w14:paraId="4DB65433" w14:textId="77777777" w:rsidR="000A4B38" w:rsidRPr="000A4B38" w:rsidRDefault="000A4B38" w:rsidP="000A4B38">
      <w:pPr>
        <w:spacing w:after="0"/>
        <w:ind w:left="7788"/>
        <w:jc w:val="both"/>
        <w:rPr>
          <w:rFonts w:ascii="Arial" w:hAnsi="Arial" w:cs="Arial"/>
          <w:bCs/>
          <w:sz w:val="20"/>
          <w:szCs w:val="20"/>
          <w:u w:val="single"/>
        </w:rPr>
      </w:pPr>
    </w:p>
    <w:p w14:paraId="66C8F481" w14:textId="77777777" w:rsidR="000A4B38" w:rsidRPr="000A4B38" w:rsidRDefault="000A4B38" w:rsidP="008239C2">
      <w:pPr>
        <w:spacing w:after="0"/>
        <w:jc w:val="center"/>
        <w:rPr>
          <w:rFonts w:ascii="Arial" w:hAnsi="Arial" w:cs="Arial"/>
          <w:b/>
          <w:sz w:val="24"/>
          <w:szCs w:val="24"/>
          <w:u w:val="single"/>
        </w:rPr>
      </w:pPr>
      <w:r w:rsidRPr="000A4B38">
        <w:rPr>
          <w:rFonts w:ascii="Arial" w:hAnsi="Arial" w:cs="Arial"/>
          <w:b/>
          <w:sz w:val="24"/>
          <w:szCs w:val="24"/>
          <w:u w:val="single"/>
        </w:rPr>
        <w:t>Wykaz obiektów i urządzeń podlegających konserwacji</w:t>
      </w:r>
      <w:r w:rsidRPr="000A4B38">
        <w:rPr>
          <w:rFonts w:ascii="Arial" w:hAnsi="Arial" w:cs="Arial"/>
          <w:b/>
          <w:i/>
          <w:sz w:val="24"/>
          <w:szCs w:val="24"/>
          <w:u w:val="single"/>
        </w:rPr>
        <w:t>/</w:t>
      </w:r>
      <w:r w:rsidRPr="000A4B38">
        <w:rPr>
          <w:rFonts w:ascii="Arial" w:hAnsi="Arial" w:cs="Arial"/>
          <w:b/>
          <w:sz w:val="24"/>
          <w:szCs w:val="24"/>
          <w:u w:val="single"/>
        </w:rPr>
        <w:t>naprawie</w:t>
      </w:r>
    </w:p>
    <w:p w14:paraId="4658D9BF" w14:textId="77777777" w:rsidR="000A4B38" w:rsidRPr="000A4B38" w:rsidRDefault="000A4B38" w:rsidP="008239C2">
      <w:pPr>
        <w:spacing w:after="0"/>
        <w:jc w:val="center"/>
        <w:rPr>
          <w:rFonts w:ascii="Arial" w:hAnsi="Arial" w:cs="Arial"/>
          <w:sz w:val="24"/>
          <w:szCs w:val="24"/>
          <w:u w:val="single"/>
        </w:rPr>
      </w:pPr>
      <w:r w:rsidRPr="000A4B38">
        <w:rPr>
          <w:rFonts w:ascii="Arial" w:hAnsi="Arial" w:cs="Arial"/>
          <w:b/>
          <w:sz w:val="24"/>
          <w:szCs w:val="24"/>
          <w:u w:val="single"/>
        </w:rPr>
        <w:t>w budynkach administrowanych przez 11. Wojskowy Oddział Gospodarczy</w:t>
      </w:r>
      <w:r w:rsidRPr="000A4B38">
        <w:rPr>
          <w:rFonts w:ascii="Arial" w:hAnsi="Arial" w:cs="Arial"/>
          <w:sz w:val="24"/>
          <w:szCs w:val="24"/>
          <w:u w:val="single"/>
        </w:rPr>
        <w:t>:</w:t>
      </w:r>
    </w:p>
    <w:p w14:paraId="59A648E8" w14:textId="77777777" w:rsidR="000A4B38" w:rsidRPr="000A4B38" w:rsidRDefault="000A4B38" w:rsidP="000A4B38">
      <w:pPr>
        <w:jc w:val="center"/>
        <w:rPr>
          <w:rFonts w:ascii="Arial" w:hAnsi="Arial" w:cs="Arial"/>
          <w:sz w:val="24"/>
          <w:szCs w:val="24"/>
        </w:rPr>
      </w:pPr>
    </w:p>
    <w:p w14:paraId="5B47C1EC" w14:textId="77777777" w:rsidR="000A4B38" w:rsidRPr="000A4B38" w:rsidRDefault="000A4B38" w:rsidP="000A4B38">
      <w:pPr>
        <w:numPr>
          <w:ilvl w:val="0"/>
          <w:numId w:val="75"/>
        </w:numPr>
        <w:spacing w:after="200" w:line="276" w:lineRule="auto"/>
        <w:contextualSpacing/>
        <w:jc w:val="both"/>
        <w:rPr>
          <w:rFonts w:ascii="Arial" w:hAnsi="Arial" w:cs="Arial"/>
          <w:b/>
          <w:i/>
          <w:sz w:val="24"/>
          <w:szCs w:val="24"/>
          <w:u w:val="single"/>
        </w:rPr>
      </w:pPr>
      <w:r w:rsidRPr="000A4B38">
        <w:rPr>
          <w:rFonts w:ascii="Arial" w:hAnsi="Arial" w:cs="Arial"/>
          <w:b/>
          <w:i/>
          <w:sz w:val="24"/>
          <w:szCs w:val="24"/>
          <w:u w:val="single"/>
        </w:rPr>
        <w:t>Kompleks wojskowy ul. Szubińska 105</w:t>
      </w:r>
    </w:p>
    <w:p w14:paraId="6AE76C2C" w14:textId="77777777" w:rsidR="000A4B38" w:rsidRPr="000A4B38" w:rsidRDefault="000A4B38" w:rsidP="000A4B38">
      <w:pPr>
        <w:numPr>
          <w:ilvl w:val="0"/>
          <w:numId w:val="62"/>
        </w:numPr>
        <w:spacing w:after="200" w:line="276" w:lineRule="auto"/>
        <w:contextualSpacing/>
        <w:jc w:val="both"/>
        <w:rPr>
          <w:rFonts w:ascii="Arial" w:hAnsi="Arial" w:cs="Arial"/>
          <w:sz w:val="24"/>
          <w:szCs w:val="24"/>
        </w:rPr>
      </w:pPr>
      <w:r w:rsidRPr="000A4B38">
        <w:rPr>
          <w:rFonts w:ascii="Arial" w:hAnsi="Arial" w:cs="Arial"/>
          <w:b/>
          <w:i/>
          <w:sz w:val="24"/>
          <w:szCs w:val="24"/>
        </w:rPr>
        <w:t>budynek nr 144</w:t>
      </w:r>
      <w:r w:rsidRPr="000A4B38">
        <w:rPr>
          <w:rFonts w:ascii="Arial" w:hAnsi="Arial" w:cs="Arial"/>
          <w:sz w:val="24"/>
          <w:szCs w:val="24"/>
        </w:rPr>
        <w:t xml:space="preserve"> – bramy segmentowe NOVOFERM ISO 2 B45 3610x3610 – sztuk 8</w:t>
      </w:r>
    </w:p>
    <w:p w14:paraId="4B2DD456" w14:textId="77777777" w:rsidR="000A4B38" w:rsidRPr="000A4B38" w:rsidRDefault="000A4B38" w:rsidP="000A4B38">
      <w:pPr>
        <w:numPr>
          <w:ilvl w:val="0"/>
          <w:numId w:val="62"/>
        </w:numPr>
        <w:spacing w:after="200" w:line="276" w:lineRule="auto"/>
        <w:contextualSpacing/>
        <w:jc w:val="both"/>
        <w:rPr>
          <w:rFonts w:ascii="Arial" w:hAnsi="Arial" w:cs="Arial"/>
          <w:sz w:val="24"/>
          <w:szCs w:val="24"/>
        </w:rPr>
      </w:pPr>
      <w:r w:rsidRPr="000A4B38">
        <w:rPr>
          <w:rFonts w:ascii="Arial" w:hAnsi="Arial" w:cs="Arial"/>
          <w:b/>
          <w:i/>
          <w:sz w:val="24"/>
          <w:szCs w:val="24"/>
        </w:rPr>
        <w:t>budynek nr 155</w:t>
      </w:r>
      <w:r w:rsidRPr="000A4B38">
        <w:rPr>
          <w:rFonts w:ascii="Arial" w:hAnsi="Arial" w:cs="Arial"/>
          <w:sz w:val="24"/>
          <w:szCs w:val="24"/>
        </w:rPr>
        <w:t xml:space="preserve"> – bramy segmentowe HÖRMAN typu TPU 40:</w:t>
      </w:r>
    </w:p>
    <w:p w14:paraId="3837C6ED"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- 4100x4000 – sztuk 1</w:t>
      </w:r>
    </w:p>
    <w:p w14:paraId="4ED74A36"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- 4000x3625 – sztuk 1</w:t>
      </w:r>
    </w:p>
    <w:p w14:paraId="3446EAD6" w14:textId="77777777" w:rsidR="000A4B38" w:rsidRPr="000A4B38" w:rsidRDefault="000A4B38" w:rsidP="000A4B38">
      <w:pPr>
        <w:numPr>
          <w:ilvl w:val="0"/>
          <w:numId w:val="75"/>
        </w:numPr>
        <w:spacing w:after="200" w:line="276" w:lineRule="auto"/>
        <w:contextualSpacing/>
        <w:jc w:val="both"/>
        <w:rPr>
          <w:rFonts w:ascii="Arial" w:hAnsi="Arial" w:cs="Arial"/>
          <w:b/>
          <w:i/>
          <w:sz w:val="24"/>
          <w:szCs w:val="24"/>
          <w:u w:val="single"/>
        </w:rPr>
      </w:pPr>
      <w:r w:rsidRPr="000A4B38">
        <w:rPr>
          <w:rFonts w:ascii="Arial" w:hAnsi="Arial" w:cs="Arial"/>
          <w:b/>
          <w:i/>
          <w:sz w:val="24"/>
          <w:szCs w:val="24"/>
          <w:u w:val="single"/>
        </w:rPr>
        <w:t>.Kompleks wojskowy ul. Szubińska 2</w:t>
      </w:r>
    </w:p>
    <w:p w14:paraId="1FABD8D4" w14:textId="77777777" w:rsidR="000A4B38" w:rsidRPr="000A4B38" w:rsidRDefault="000A4B38" w:rsidP="000A4B38">
      <w:pPr>
        <w:numPr>
          <w:ilvl w:val="0"/>
          <w:numId w:val="63"/>
        </w:numPr>
        <w:spacing w:after="200" w:line="276" w:lineRule="auto"/>
        <w:contextualSpacing/>
        <w:jc w:val="both"/>
        <w:rPr>
          <w:rFonts w:ascii="Arial" w:hAnsi="Arial" w:cs="Arial"/>
          <w:sz w:val="24"/>
          <w:szCs w:val="24"/>
        </w:rPr>
      </w:pPr>
      <w:r w:rsidRPr="000A4B38">
        <w:rPr>
          <w:rFonts w:ascii="Arial" w:hAnsi="Arial" w:cs="Arial"/>
          <w:b/>
          <w:i/>
          <w:sz w:val="24"/>
          <w:szCs w:val="24"/>
        </w:rPr>
        <w:t>budynek nr 3</w:t>
      </w:r>
      <w:r w:rsidRPr="000A4B38">
        <w:rPr>
          <w:rFonts w:ascii="Arial" w:hAnsi="Arial" w:cs="Arial"/>
          <w:sz w:val="24"/>
          <w:szCs w:val="24"/>
        </w:rPr>
        <w:t xml:space="preserve"> – bramy segmentowe BIG-TOR z napędem mechanicznym 2500x2750 – sztuk 2</w:t>
      </w:r>
    </w:p>
    <w:p w14:paraId="1EAA02A0" w14:textId="77777777" w:rsidR="000A4B38" w:rsidRPr="000A4B38" w:rsidRDefault="000A4B38" w:rsidP="000A4B38">
      <w:pPr>
        <w:numPr>
          <w:ilvl w:val="0"/>
          <w:numId w:val="75"/>
        </w:numPr>
        <w:spacing w:after="200" w:line="276" w:lineRule="auto"/>
        <w:contextualSpacing/>
        <w:jc w:val="both"/>
        <w:rPr>
          <w:rFonts w:ascii="Arial" w:hAnsi="Arial" w:cs="Arial"/>
          <w:b/>
          <w:i/>
          <w:sz w:val="24"/>
          <w:szCs w:val="24"/>
          <w:u w:val="single"/>
        </w:rPr>
      </w:pPr>
      <w:r w:rsidRPr="000A4B38">
        <w:rPr>
          <w:rFonts w:ascii="Arial" w:hAnsi="Arial" w:cs="Arial"/>
          <w:b/>
          <w:i/>
          <w:sz w:val="24"/>
          <w:szCs w:val="24"/>
          <w:u w:val="single"/>
        </w:rPr>
        <w:t>Kompleks wojskowy ul. Warszawska 10</w:t>
      </w:r>
    </w:p>
    <w:p w14:paraId="7B338425" w14:textId="77777777" w:rsidR="000A4B38" w:rsidRPr="000A4B38" w:rsidRDefault="000A4B38" w:rsidP="000A4B38">
      <w:pPr>
        <w:numPr>
          <w:ilvl w:val="0"/>
          <w:numId w:val="63"/>
        </w:numPr>
        <w:spacing w:after="200" w:line="276" w:lineRule="auto"/>
        <w:contextualSpacing/>
        <w:jc w:val="both"/>
        <w:rPr>
          <w:rFonts w:ascii="Arial" w:hAnsi="Arial" w:cs="Arial"/>
          <w:sz w:val="24"/>
          <w:szCs w:val="24"/>
        </w:rPr>
      </w:pPr>
      <w:r w:rsidRPr="000A4B38">
        <w:rPr>
          <w:rFonts w:ascii="Arial" w:hAnsi="Arial" w:cs="Arial"/>
          <w:b/>
          <w:i/>
          <w:sz w:val="24"/>
          <w:szCs w:val="24"/>
        </w:rPr>
        <w:t>budynek nr 4</w:t>
      </w:r>
      <w:r w:rsidRPr="000A4B38">
        <w:rPr>
          <w:rFonts w:ascii="Arial" w:hAnsi="Arial" w:cs="Arial"/>
          <w:sz w:val="24"/>
          <w:szCs w:val="24"/>
        </w:rPr>
        <w:t xml:space="preserve"> – brama segmentowa NOVOFERM ISO 45 z napędem mechanicznym 2750x2750 – sztuk 1</w:t>
      </w:r>
    </w:p>
    <w:p w14:paraId="02617F59" w14:textId="77777777" w:rsidR="000A4B38" w:rsidRPr="000A4B38" w:rsidRDefault="000A4B38" w:rsidP="000A4B38">
      <w:pPr>
        <w:numPr>
          <w:ilvl w:val="0"/>
          <w:numId w:val="63"/>
        </w:numPr>
        <w:spacing w:after="200" w:line="276" w:lineRule="auto"/>
        <w:contextualSpacing/>
        <w:jc w:val="both"/>
        <w:rPr>
          <w:rFonts w:ascii="Arial" w:hAnsi="Arial" w:cs="Arial"/>
          <w:sz w:val="24"/>
          <w:szCs w:val="24"/>
        </w:rPr>
      </w:pPr>
      <w:r w:rsidRPr="000A4B38">
        <w:rPr>
          <w:rFonts w:ascii="Arial" w:hAnsi="Arial" w:cs="Arial"/>
          <w:b/>
          <w:i/>
          <w:sz w:val="24"/>
          <w:szCs w:val="24"/>
        </w:rPr>
        <w:t>budynek nr 8</w:t>
      </w:r>
      <w:r w:rsidRPr="000A4B38">
        <w:rPr>
          <w:rFonts w:ascii="Arial" w:hAnsi="Arial" w:cs="Arial"/>
          <w:sz w:val="24"/>
          <w:szCs w:val="24"/>
        </w:rPr>
        <w:t xml:space="preserve"> – bramy segmentowe NOVOFERM ISO 45 z napędem mechanicznym 2750x2750 – sztuk 6</w:t>
      </w:r>
    </w:p>
    <w:p w14:paraId="715F2F34" w14:textId="77777777" w:rsidR="000A4B38" w:rsidRPr="000A4B38" w:rsidRDefault="000A4B38" w:rsidP="000A4B38">
      <w:pPr>
        <w:numPr>
          <w:ilvl w:val="0"/>
          <w:numId w:val="63"/>
        </w:numPr>
        <w:spacing w:after="200" w:line="276" w:lineRule="auto"/>
        <w:contextualSpacing/>
        <w:jc w:val="both"/>
        <w:rPr>
          <w:rFonts w:ascii="Arial" w:hAnsi="Arial" w:cs="Arial"/>
          <w:sz w:val="24"/>
          <w:szCs w:val="24"/>
        </w:rPr>
      </w:pPr>
      <w:r w:rsidRPr="000A4B38">
        <w:rPr>
          <w:rFonts w:ascii="Arial" w:hAnsi="Arial" w:cs="Arial"/>
          <w:b/>
          <w:i/>
          <w:sz w:val="24"/>
          <w:szCs w:val="24"/>
        </w:rPr>
        <w:t>budynek nr 10</w:t>
      </w:r>
      <w:r w:rsidRPr="000A4B38">
        <w:rPr>
          <w:rFonts w:ascii="Arial" w:hAnsi="Arial" w:cs="Arial"/>
          <w:sz w:val="24"/>
          <w:szCs w:val="24"/>
        </w:rPr>
        <w:t xml:space="preserve"> – bramy segmentowe NOVOFERM ISO 45 z napędem mechanicznym 2750x2750 – sztuk 2 </w:t>
      </w:r>
    </w:p>
    <w:p w14:paraId="6BA2CEBC" w14:textId="77777777" w:rsidR="000A4B38" w:rsidRPr="000A4B38" w:rsidRDefault="000A4B38" w:rsidP="000A4B38">
      <w:pPr>
        <w:numPr>
          <w:ilvl w:val="0"/>
          <w:numId w:val="63"/>
        </w:numPr>
        <w:spacing w:after="200" w:line="276" w:lineRule="auto"/>
        <w:contextualSpacing/>
        <w:jc w:val="both"/>
        <w:rPr>
          <w:rFonts w:ascii="Arial" w:hAnsi="Arial" w:cs="Arial"/>
          <w:sz w:val="24"/>
          <w:szCs w:val="24"/>
        </w:rPr>
      </w:pPr>
      <w:r w:rsidRPr="000A4B38">
        <w:rPr>
          <w:rFonts w:ascii="Arial" w:hAnsi="Arial" w:cs="Arial"/>
          <w:b/>
          <w:i/>
          <w:sz w:val="24"/>
          <w:szCs w:val="24"/>
        </w:rPr>
        <w:t>budynek nr 13 i 14</w:t>
      </w:r>
      <w:r w:rsidRPr="000A4B38">
        <w:rPr>
          <w:rFonts w:ascii="Arial" w:hAnsi="Arial" w:cs="Arial"/>
          <w:sz w:val="24"/>
          <w:szCs w:val="24"/>
        </w:rPr>
        <w:t xml:space="preserve"> – bramy BIG-TOR ISO 40 z napędem mechanicznym </w:t>
      </w:r>
    </w:p>
    <w:p w14:paraId="5FE1E1FB"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- 2200x2400 – sztuk 3</w:t>
      </w:r>
    </w:p>
    <w:p w14:paraId="77A7325F"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- 2300x2400 – sztuk 1</w:t>
      </w:r>
    </w:p>
    <w:p w14:paraId="64445EB2"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-3199x2400 – sztuk 1</w:t>
      </w:r>
    </w:p>
    <w:p w14:paraId="2DF1B9FE"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-3500x2400 – sztuk 1</w:t>
      </w:r>
    </w:p>
    <w:p w14:paraId="2D790B42" w14:textId="77777777" w:rsidR="000A4B38" w:rsidRPr="000A4B38" w:rsidRDefault="000A4B38" w:rsidP="000A4B38">
      <w:pPr>
        <w:numPr>
          <w:ilvl w:val="0"/>
          <w:numId w:val="63"/>
        </w:numPr>
        <w:spacing w:after="200" w:line="276" w:lineRule="auto"/>
        <w:contextualSpacing/>
        <w:jc w:val="both"/>
        <w:rPr>
          <w:rFonts w:ascii="Arial" w:hAnsi="Arial" w:cs="Arial"/>
          <w:sz w:val="24"/>
          <w:szCs w:val="24"/>
        </w:rPr>
      </w:pPr>
      <w:r w:rsidRPr="000A4B38">
        <w:rPr>
          <w:rFonts w:ascii="Arial" w:hAnsi="Arial" w:cs="Arial"/>
          <w:b/>
          <w:i/>
          <w:sz w:val="24"/>
          <w:szCs w:val="24"/>
        </w:rPr>
        <w:t>budynek nr 23</w:t>
      </w:r>
      <w:r w:rsidRPr="000A4B38">
        <w:rPr>
          <w:rFonts w:ascii="Arial" w:hAnsi="Arial" w:cs="Arial"/>
          <w:sz w:val="24"/>
          <w:szCs w:val="24"/>
        </w:rPr>
        <w:t xml:space="preserve"> – bramy segmentowe NOVOFERM ISO 45 z napędem mechanicznym 2750x2125 – sztuk 5</w:t>
      </w:r>
    </w:p>
    <w:p w14:paraId="17B1AF7B" w14:textId="77777777" w:rsidR="000A4B38" w:rsidRPr="000A4B38" w:rsidRDefault="000A4B38" w:rsidP="000A4B38">
      <w:pPr>
        <w:numPr>
          <w:ilvl w:val="0"/>
          <w:numId w:val="75"/>
        </w:numPr>
        <w:spacing w:after="200" w:line="276" w:lineRule="auto"/>
        <w:contextualSpacing/>
        <w:jc w:val="both"/>
        <w:rPr>
          <w:rFonts w:ascii="Arial" w:hAnsi="Arial" w:cs="Arial"/>
          <w:b/>
          <w:i/>
          <w:sz w:val="24"/>
          <w:szCs w:val="24"/>
          <w:u w:val="single"/>
        </w:rPr>
      </w:pPr>
      <w:r w:rsidRPr="000A4B38">
        <w:rPr>
          <w:rFonts w:ascii="Arial" w:hAnsi="Arial" w:cs="Arial"/>
          <w:b/>
          <w:i/>
          <w:sz w:val="24"/>
          <w:szCs w:val="24"/>
          <w:u w:val="single"/>
        </w:rPr>
        <w:t>Kompleks wojskowy ul. Gdańska 147</w:t>
      </w:r>
    </w:p>
    <w:p w14:paraId="16A5C69F" w14:textId="77777777" w:rsidR="000A4B38" w:rsidRPr="000A4B38" w:rsidRDefault="000A4B38" w:rsidP="000A4B38">
      <w:pPr>
        <w:numPr>
          <w:ilvl w:val="0"/>
          <w:numId w:val="63"/>
        </w:numPr>
        <w:spacing w:after="200" w:line="276" w:lineRule="auto"/>
        <w:contextualSpacing/>
        <w:jc w:val="both"/>
        <w:rPr>
          <w:rFonts w:ascii="Arial" w:hAnsi="Arial" w:cs="Arial"/>
          <w:sz w:val="24"/>
          <w:szCs w:val="24"/>
        </w:rPr>
      </w:pPr>
      <w:r w:rsidRPr="000A4B38">
        <w:rPr>
          <w:rFonts w:ascii="Arial" w:hAnsi="Arial" w:cs="Arial"/>
          <w:b/>
          <w:i/>
          <w:sz w:val="24"/>
          <w:szCs w:val="24"/>
        </w:rPr>
        <w:t>budynek nr 21</w:t>
      </w:r>
      <w:r w:rsidRPr="000A4B38">
        <w:rPr>
          <w:rFonts w:ascii="Arial" w:hAnsi="Arial" w:cs="Arial"/>
          <w:sz w:val="24"/>
          <w:szCs w:val="24"/>
        </w:rPr>
        <w:t xml:space="preserve"> – bramy segmentowe WIŚNIOWSKI z napędem mechanicznym – sztuk 3</w:t>
      </w:r>
    </w:p>
    <w:p w14:paraId="70C1796E" w14:textId="77777777" w:rsidR="000A4B38" w:rsidRPr="000A4B38" w:rsidRDefault="000A4B38" w:rsidP="000A4B38">
      <w:pPr>
        <w:numPr>
          <w:ilvl w:val="0"/>
          <w:numId w:val="63"/>
        </w:numPr>
        <w:spacing w:after="200" w:line="276" w:lineRule="auto"/>
        <w:contextualSpacing/>
        <w:jc w:val="both"/>
        <w:rPr>
          <w:rFonts w:ascii="Arial" w:hAnsi="Arial" w:cs="Arial"/>
          <w:sz w:val="24"/>
          <w:szCs w:val="24"/>
        </w:rPr>
      </w:pPr>
      <w:r w:rsidRPr="000A4B38">
        <w:rPr>
          <w:rFonts w:ascii="Arial" w:hAnsi="Arial" w:cs="Arial"/>
          <w:b/>
          <w:i/>
          <w:sz w:val="24"/>
          <w:szCs w:val="24"/>
        </w:rPr>
        <w:t>budynek nr 34</w:t>
      </w:r>
      <w:r w:rsidRPr="000A4B38">
        <w:rPr>
          <w:rFonts w:ascii="Arial" w:hAnsi="Arial" w:cs="Arial"/>
          <w:sz w:val="24"/>
          <w:szCs w:val="24"/>
        </w:rPr>
        <w:t xml:space="preserve"> – brama segmentowa BIG-TOR 2200x2200 – sztuk 1</w:t>
      </w:r>
    </w:p>
    <w:p w14:paraId="495C6F97" w14:textId="77777777" w:rsidR="000A4B38" w:rsidRPr="000A4B38" w:rsidRDefault="000A4B38" w:rsidP="000A4B38">
      <w:pPr>
        <w:numPr>
          <w:ilvl w:val="0"/>
          <w:numId w:val="63"/>
        </w:numPr>
        <w:spacing w:after="200" w:line="276" w:lineRule="auto"/>
        <w:contextualSpacing/>
        <w:jc w:val="both"/>
        <w:rPr>
          <w:rFonts w:ascii="Arial" w:hAnsi="Arial" w:cs="Arial"/>
          <w:sz w:val="24"/>
          <w:szCs w:val="24"/>
        </w:rPr>
      </w:pPr>
      <w:r w:rsidRPr="000A4B38">
        <w:rPr>
          <w:rFonts w:ascii="Arial" w:hAnsi="Arial" w:cs="Arial"/>
          <w:b/>
          <w:i/>
          <w:sz w:val="24"/>
          <w:szCs w:val="24"/>
        </w:rPr>
        <w:t>budynek nr 48</w:t>
      </w:r>
      <w:r w:rsidRPr="000A4B38">
        <w:rPr>
          <w:rFonts w:ascii="Arial" w:hAnsi="Arial" w:cs="Arial"/>
          <w:sz w:val="24"/>
          <w:szCs w:val="24"/>
        </w:rPr>
        <w:t xml:space="preserve"> – bramy rolowane 3500x4000 ALUPROF – sztuk 2</w:t>
      </w:r>
    </w:p>
    <w:p w14:paraId="7A31CCCB" w14:textId="77777777" w:rsidR="000A4B38" w:rsidRPr="000A4B38" w:rsidRDefault="000A4B38" w:rsidP="000A4B38">
      <w:pPr>
        <w:numPr>
          <w:ilvl w:val="0"/>
          <w:numId w:val="63"/>
        </w:numPr>
        <w:spacing w:after="200" w:line="276" w:lineRule="auto"/>
        <w:contextualSpacing/>
        <w:jc w:val="both"/>
        <w:rPr>
          <w:rFonts w:ascii="Arial" w:hAnsi="Arial" w:cs="Arial"/>
          <w:sz w:val="24"/>
          <w:szCs w:val="24"/>
        </w:rPr>
      </w:pPr>
      <w:r w:rsidRPr="000A4B38">
        <w:rPr>
          <w:rFonts w:ascii="Arial" w:hAnsi="Arial" w:cs="Arial"/>
          <w:b/>
          <w:i/>
          <w:sz w:val="24"/>
          <w:szCs w:val="24"/>
        </w:rPr>
        <w:t xml:space="preserve">budynek nr 57 </w:t>
      </w:r>
      <w:r w:rsidRPr="000A4B38">
        <w:rPr>
          <w:rFonts w:ascii="Arial" w:hAnsi="Arial" w:cs="Arial"/>
          <w:sz w:val="24"/>
          <w:szCs w:val="24"/>
        </w:rPr>
        <w:t>:</w:t>
      </w:r>
    </w:p>
    <w:p w14:paraId="638A78E3"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-brama stalowa segmentowa podnoszona o napędzie elektrycznym typu SPU 67T przeszklona z furtką, wymiar w świetle muru 4000x4800- sztuk 1</w:t>
      </w:r>
    </w:p>
    <w:p w14:paraId="524C8118"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-brama stalowa segmentowa podnoszona o napędzie elektrycznym typu SPU 67T przeszklona, wymiar w świetle muru 3600x3500- sztuk 1</w:t>
      </w:r>
    </w:p>
    <w:p w14:paraId="5C014D62"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lastRenderedPageBreak/>
        <w:t>-brama stalowa segmentowa podnoszona o napędzie elektrycznym typu SPU 67T przeszklona, wymiar w świetle muru 4000x4800 – sztuk 1;</w:t>
      </w:r>
    </w:p>
    <w:p w14:paraId="3902965F" w14:textId="77777777" w:rsidR="000A4B38" w:rsidRPr="000A4B38" w:rsidRDefault="000A4B38" w:rsidP="000A4B38">
      <w:pPr>
        <w:numPr>
          <w:ilvl w:val="0"/>
          <w:numId w:val="63"/>
        </w:numPr>
        <w:spacing w:after="200" w:line="276" w:lineRule="auto"/>
        <w:contextualSpacing/>
        <w:jc w:val="both"/>
        <w:rPr>
          <w:rFonts w:ascii="Arial" w:hAnsi="Arial" w:cs="Arial"/>
          <w:sz w:val="24"/>
          <w:szCs w:val="24"/>
        </w:rPr>
      </w:pPr>
      <w:r w:rsidRPr="000A4B38">
        <w:rPr>
          <w:rFonts w:ascii="Arial" w:hAnsi="Arial" w:cs="Arial"/>
          <w:b/>
          <w:i/>
          <w:sz w:val="24"/>
          <w:szCs w:val="24"/>
        </w:rPr>
        <w:t>budynek nr 62</w:t>
      </w:r>
      <w:r w:rsidRPr="000A4B38">
        <w:rPr>
          <w:rFonts w:ascii="Arial" w:hAnsi="Arial" w:cs="Arial"/>
          <w:sz w:val="24"/>
          <w:szCs w:val="24"/>
        </w:rPr>
        <w:t xml:space="preserve"> :</w:t>
      </w:r>
    </w:p>
    <w:p w14:paraId="334F9853"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 xml:space="preserve">-brama z segmentów stalowych dwuściennych z naświetlem i wyposażona </w:t>
      </w:r>
      <w:r w:rsidRPr="000A4B38">
        <w:rPr>
          <w:rFonts w:ascii="Arial" w:hAnsi="Arial" w:cs="Arial"/>
          <w:sz w:val="24"/>
          <w:szCs w:val="24"/>
        </w:rPr>
        <w:br/>
        <w:t>w skrzydło drzwiowe wypełnione pianką PU, wymiar w świetle muru 3250x3500 – sztuk 1;</w:t>
      </w:r>
    </w:p>
    <w:p w14:paraId="0F936B84"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-brama z segmentów stalowych dwuściennych z naświetlem wypełniona pianką PU, wymiar w świetle muru 3250x3500 – sztuk 1;</w:t>
      </w:r>
    </w:p>
    <w:p w14:paraId="259065BF" w14:textId="77777777" w:rsidR="000A4B38" w:rsidRPr="000A4B38" w:rsidRDefault="000A4B38" w:rsidP="000A4B38">
      <w:pPr>
        <w:numPr>
          <w:ilvl w:val="0"/>
          <w:numId w:val="63"/>
        </w:numPr>
        <w:spacing w:after="200" w:line="276" w:lineRule="auto"/>
        <w:contextualSpacing/>
        <w:jc w:val="both"/>
        <w:rPr>
          <w:rFonts w:ascii="Arial" w:hAnsi="Arial" w:cs="Arial"/>
          <w:sz w:val="24"/>
          <w:szCs w:val="24"/>
        </w:rPr>
      </w:pPr>
      <w:r w:rsidRPr="000A4B38">
        <w:rPr>
          <w:rFonts w:ascii="Arial" w:hAnsi="Arial" w:cs="Arial"/>
          <w:b/>
          <w:i/>
          <w:sz w:val="24"/>
          <w:szCs w:val="24"/>
        </w:rPr>
        <w:t>budynek nr 102</w:t>
      </w:r>
      <w:r w:rsidRPr="000A4B38">
        <w:rPr>
          <w:rFonts w:ascii="Arial" w:hAnsi="Arial" w:cs="Arial"/>
          <w:sz w:val="24"/>
          <w:szCs w:val="24"/>
        </w:rPr>
        <w:t xml:space="preserve"> – bramy garażowe rolowane KRISPOL typ RGZ 3260x3700 </w:t>
      </w:r>
      <w:r w:rsidRPr="000A4B38">
        <w:rPr>
          <w:rFonts w:ascii="Arial" w:hAnsi="Arial" w:cs="Arial"/>
          <w:sz w:val="24"/>
          <w:szCs w:val="24"/>
        </w:rPr>
        <w:br/>
        <w:t xml:space="preserve">z przełącznikami do otwierania bram – sztuk 17 </w:t>
      </w:r>
    </w:p>
    <w:p w14:paraId="2F9C0C1B" w14:textId="77777777" w:rsidR="000A4B38" w:rsidRPr="000A4B38" w:rsidRDefault="000A4B38" w:rsidP="000A4B38">
      <w:pPr>
        <w:numPr>
          <w:ilvl w:val="0"/>
          <w:numId w:val="63"/>
        </w:numPr>
        <w:spacing w:after="200" w:line="276" w:lineRule="auto"/>
        <w:contextualSpacing/>
        <w:jc w:val="both"/>
        <w:rPr>
          <w:rFonts w:ascii="Arial" w:hAnsi="Arial" w:cs="Arial"/>
          <w:sz w:val="24"/>
          <w:szCs w:val="24"/>
        </w:rPr>
      </w:pPr>
      <w:r w:rsidRPr="000A4B38">
        <w:rPr>
          <w:rFonts w:ascii="Arial" w:hAnsi="Arial" w:cs="Arial"/>
          <w:b/>
          <w:i/>
          <w:sz w:val="24"/>
          <w:szCs w:val="24"/>
        </w:rPr>
        <w:t>budynek nr 112</w:t>
      </w:r>
      <w:r w:rsidRPr="000A4B38">
        <w:rPr>
          <w:rFonts w:ascii="Arial" w:hAnsi="Arial" w:cs="Arial"/>
          <w:sz w:val="24"/>
          <w:szCs w:val="24"/>
        </w:rPr>
        <w:t xml:space="preserve"> – brama segmentowa BIG-TOR 3250x3550 – sztuk 1</w:t>
      </w:r>
    </w:p>
    <w:p w14:paraId="108938BC" w14:textId="77777777" w:rsidR="000A4B38" w:rsidRPr="000A4B38" w:rsidRDefault="000A4B38" w:rsidP="000A4B38">
      <w:pPr>
        <w:numPr>
          <w:ilvl w:val="0"/>
          <w:numId w:val="63"/>
        </w:numPr>
        <w:spacing w:after="200" w:line="276" w:lineRule="auto"/>
        <w:contextualSpacing/>
        <w:jc w:val="both"/>
        <w:rPr>
          <w:rFonts w:ascii="Arial" w:hAnsi="Arial" w:cs="Arial"/>
          <w:sz w:val="24"/>
          <w:szCs w:val="24"/>
        </w:rPr>
      </w:pPr>
      <w:r w:rsidRPr="000A4B38">
        <w:rPr>
          <w:rFonts w:ascii="Arial" w:hAnsi="Arial" w:cs="Arial"/>
          <w:b/>
          <w:i/>
          <w:sz w:val="24"/>
          <w:szCs w:val="24"/>
        </w:rPr>
        <w:t>budynek nr 121</w:t>
      </w:r>
      <w:r w:rsidRPr="000A4B38">
        <w:rPr>
          <w:rFonts w:ascii="Arial" w:hAnsi="Arial" w:cs="Arial"/>
          <w:sz w:val="24"/>
          <w:szCs w:val="24"/>
        </w:rPr>
        <w:t xml:space="preserve"> – brama segmentowa BIG-TOR ISO 40:</w:t>
      </w:r>
    </w:p>
    <w:p w14:paraId="7B523E5D"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-3250x3660 – sztuk 1</w:t>
      </w:r>
    </w:p>
    <w:p w14:paraId="1D2F6D39"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-3250x3600 – sztuk 1</w:t>
      </w:r>
    </w:p>
    <w:p w14:paraId="3F7DEBDD"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-3600x3660 – sztuk 2</w:t>
      </w:r>
    </w:p>
    <w:p w14:paraId="5CCE540D" w14:textId="77777777" w:rsidR="000A4B38" w:rsidRPr="000A4B38" w:rsidRDefault="000A4B38" w:rsidP="000A4B38">
      <w:pPr>
        <w:numPr>
          <w:ilvl w:val="0"/>
          <w:numId w:val="75"/>
        </w:numPr>
        <w:spacing w:after="200" w:line="276" w:lineRule="auto"/>
        <w:contextualSpacing/>
        <w:jc w:val="both"/>
        <w:rPr>
          <w:rFonts w:ascii="Arial" w:hAnsi="Arial" w:cs="Arial"/>
          <w:b/>
          <w:i/>
          <w:sz w:val="24"/>
          <w:szCs w:val="24"/>
          <w:u w:val="single"/>
        </w:rPr>
      </w:pPr>
      <w:r w:rsidRPr="000A4B38">
        <w:rPr>
          <w:rFonts w:ascii="Arial" w:hAnsi="Arial" w:cs="Arial"/>
          <w:b/>
          <w:i/>
          <w:sz w:val="24"/>
          <w:szCs w:val="24"/>
          <w:u w:val="single"/>
        </w:rPr>
        <w:t>Kompleks wojskowy ul. Powstańców Warszawy 2</w:t>
      </w:r>
    </w:p>
    <w:p w14:paraId="727B5D99" w14:textId="77777777" w:rsidR="000A4B38" w:rsidRPr="000A4B38" w:rsidRDefault="000A4B38" w:rsidP="000A4B38">
      <w:pPr>
        <w:numPr>
          <w:ilvl w:val="0"/>
          <w:numId w:val="64"/>
        </w:numPr>
        <w:spacing w:after="200" w:line="276" w:lineRule="auto"/>
        <w:contextualSpacing/>
        <w:jc w:val="both"/>
        <w:rPr>
          <w:rFonts w:ascii="Arial" w:hAnsi="Arial" w:cs="Arial"/>
          <w:sz w:val="24"/>
          <w:szCs w:val="24"/>
        </w:rPr>
      </w:pPr>
      <w:r w:rsidRPr="000A4B38">
        <w:rPr>
          <w:rFonts w:ascii="Arial" w:hAnsi="Arial" w:cs="Arial"/>
          <w:b/>
          <w:i/>
          <w:sz w:val="24"/>
          <w:szCs w:val="24"/>
        </w:rPr>
        <w:t>budynek nr 3</w:t>
      </w:r>
      <w:r w:rsidRPr="000A4B38">
        <w:rPr>
          <w:rFonts w:ascii="Arial" w:hAnsi="Arial" w:cs="Arial"/>
          <w:sz w:val="24"/>
          <w:szCs w:val="24"/>
        </w:rPr>
        <w:t xml:space="preserve"> – bramy segmentowe DORTECH ISO 40 ND 309:</w:t>
      </w:r>
    </w:p>
    <w:p w14:paraId="01C29F7C"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-3150x3050 – sztuk 3</w:t>
      </w:r>
    </w:p>
    <w:p w14:paraId="226D16EA"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-3150x3000 – sztuk 2</w:t>
      </w:r>
    </w:p>
    <w:p w14:paraId="4E14D1B2"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-3000x3150 – sztuk 1</w:t>
      </w:r>
    </w:p>
    <w:p w14:paraId="0FBD7D79" w14:textId="77777777" w:rsidR="000A4B38" w:rsidRPr="000A4B38" w:rsidRDefault="000A4B38" w:rsidP="000A4B38">
      <w:pPr>
        <w:numPr>
          <w:ilvl w:val="0"/>
          <w:numId w:val="64"/>
        </w:numPr>
        <w:spacing w:after="200" w:line="276" w:lineRule="auto"/>
        <w:contextualSpacing/>
        <w:jc w:val="both"/>
        <w:rPr>
          <w:rFonts w:ascii="Arial" w:hAnsi="Arial" w:cs="Arial"/>
          <w:sz w:val="24"/>
          <w:szCs w:val="24"/>
        </w:rPr>
      </w:pPr>
      <w:r w:rsidRPr="000A4B38">
        <w:rPr>
          <w:rFonts w:ascii="Arial" w:hAnsi="Arial" w:cs="Arial"/>
          <w:b/>
          <w:i/>
          <w:sz w:val="24"/>
          <w:szCs w:val="24"/>
        </w:rPr>
        <w:t>budynek nr 12</w:t>
      </w:r>
      <w:r w:rsidRPr="000A4B38">
        <w:rPr>
          <w:rFonts w:ascii="Arial" w:hAnsi="Arial" w:cs="Arial"/>
          <w:sz w:val="24"/>
          <w:szCs w:val="24"/>
        </w:rPr>
        <w:t xml:space="preserve"> – bramy segmentowe BIG-TOR ISO 40:</w:t>
      </w:r>
    </w:p>
    <w:p w14:paraId="73833C55"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-3200x3630 – sztuk 3</w:t>
      </w:r>
    </w:p>
    <w:p w14:paraId="0CAE7D9F"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-3180x3640 – sztuk 10</w:t>
      </w:r>
    </w:p>
    <w:p w14:paraId="1D15F03D"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-3100x3640 – sztuk 1</w:t>
      </w:r>
    </w:p>
    <w:p w14:paraId="6DAE25D4"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-3200x3500 – sztuk 1</w:t>
      </w:r>
    </w:p>
    <w:p w14:paraId="4CEE35C5"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-2420x3560 – sztuk 1</w:t>
      </w:r>
    </w:p>
    <w:p w14:paraId="699194DD"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-2470x3550 – sztuk 1</w:t>
      </w:r>
    </w:p>
    <w:p w14:paraId="1108DB5F"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-3180x3540 – sztuk 1</w:t>
      </w:r>
    </w:p>
    <w:p w14:paraId="1BD4935F"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-3180x3570 – sztuk 1</w:t>
      </w:r>
    </w:p>
    <w:p w14:paraId="45265E68"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-2430x3610 – sztuk 1</w:t>
      </w:r>
    </w:p>
    <w:p w14:paraId="6C008CC7"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-3100x3660 – sztuk 2</w:t>
      </w:r>
    </w:p>
    <w:p w14:paraId="6C2595B1" w14:textId="77777777" w:rsidR="000A4B38" w:rsidRPr="000A4B38" w:rsidRDefault="000A4B38" w:rsidP="000A4B38">
      <w:pPr>
        <w:numPr>
          <w:ilvl w:val="0"/>
          <w:numId w:val="64"/>
        </w:numPr>
        <w:spacing w:after="200" w:line="276" w:lineRule="auto"/>
        <w:contextualSpacing/>
        <w:jc w:val="both"/>
        <w:rPr>
          <w:rFonts w:ascii="Arial" w:hAnsi="Arial" w:cs="Arial"/>
          <w:sz w:val="24"/>
          <w:szCs w:val="24"/>
        </w:rPr>
      </w:pPr>
      <w:r w:rsidRPr="000A4B38">
        <w:rPr>
          <w:rFonts w:ascii="Arial" w:hAnsi="Arial" w:cs="Arial"/>
          <w:b/>
          <w:i/>
          <w:sz w:val="24"/>
          <w:szCs w:val="24"/>
        </w:rPr>
        <w:t>budynek nr 22</w:t>
      </w:r>
      <w:r w:rsidRPr="000A4B38">
        <w:rPr>
          <w:rFonts w:ascii="Arial" w:hAnsi="Arial" w:cs="Arial"/>
          <w:sz w:val="24"/>
          <w:szCs w:val="24"/>
        </w:rPr>
        <w:t xml:space="preserve"> – brama segmentowa DORTECH ISO 40 1960x2010 – sztuk 1</w:t>
      </w:r>
    </w:p>
    <w:p w14:paraId="78EC9A9D" w14:textId="77777777" w:rsidR="000A4B38" w:rsidRPr="000A4B38" w:rsidRDefault="000A4B38" w:rsidP="000A4B38">
      <w:pPr>
        <w:numPr>
          <w:ilvl w:val="0"/>
          <w:numId w:val="64"/>
        </w:numPr>
        <w:spacing w:after="200" w:line="276" w:lineRule="auto"/>
        <w:contextualSpacing/>
        <w:jc w:val="both"/>
        <w:rPr>
          <w:rFonts w:ascii="Arial" w:hAnsi="Arial" w:cs="Arial"/>
          <w:sz w:val="24"/>
          <w:szCs w:val="24"/>
        </w:rPr>
      </w:pPr>
      <w:r w:rsidRPr="000A4B38">
        <w:rPr>
          <w:rFonts w:ascii="Arial" w:hAnsi="Arial" w:cs="Arial"/>
          <w:b/>
          <w:i/>
          <w:sz w:val="24"/>
          <w:szCs w:val="24"/>
        </w:rPr>
        <w:t>budynek nr 33</w:t>
      </w:r>
      <w:r w:rsidRPr="000A4B38">
        <w:rPr>
          <w:rFonts w:ascii="Arial" w:hAnsi="Arial" w:cs="Arial"/>
          <w:sz w:val="24"/>
          <w:szCs w:val="24"/>
        </w:rPr>
        <w:t xml:space="preserve"> - bramy segmentowe HÖRMAN 3100x3500 – sztuk 4 </w:t>
      </w:r>
    </w:p>
    <w:p w14:paraId="27F467DB" w14:textId="77777777" w:rsidR="000A4B38" w:rsidRPr="000A4B38" w:rsidRDefault="000A4B38" w:rsidP="000A4B38">
      <w:pPr>
        <w:numPr>
          <w:ilvl w:val="0"/>
          <w:numId w:val="64"/>
        </w:numPr>
        <w:spacing w:after="200" w:line="276" w:lineRule="auto"/>
        <w:contextualSpacing/>
        <w:jc w:val="both"/>
        <w:rPr>
          <w:rFonts w:ascii="Arial" w:hAnsi="Arial" w:cs="Arial"/>
          <w:sz w:val="24"/>
          <w:szCs w:val="24"/>
        </w:rPr>
      </w:pPr>
      <w:r w:rsidRPr="000A4B38">
        <w:rPr>
          <w:rFonts w:ascii="Arial" w:hAnsi="Arial" w:cs="Arial"/>
          <w:b/>
          <w:i/>
          <w:sz w:val="24"/>
          <w:szCs w:val="24"/>
        </w:rPr>
        <w:t>budynek nr 40</w:t>
      </w:r>
      <w:r w:rsidRPr="000A4B38">
        <w:rPr>
          <w:rFonts w:ascii="Arial" w:hAnsi="Arial" w:cs="Arial"/>
          <w:sz w:val="24"/>
          <w:szCs w:val="24"/>
        </w:rPr>
        <w:t xml:space="preserve"> – bramy segmentowe DORTECH ISO 40 N :</w:t>
      </w:r>
    </w:p>
    <w:p w14:paraId="664108E9"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 xml:space="preserve">-3200x3470 – sztuk 1 </w:t>
      </w:r>
    </w:p>
    <w:p w14:paraId="67FFB001"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-2760x3470 – sztuk 1</w:t>
      </w:r>
    </w:p>
    <w:p w14:paraId="570FFCA4"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-5730x3470 – sztuk 1</w:t>
      </w:r>
    </w:p>
    <w:p w14:paraId="1B5BF719"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-5660x3470 – sztuk 1</w:t>
      </w:r>
    </w:p>
    <w:p w14:paraId="3223338E"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-5700x3470 – sztuk 1</w:t>
      </w:r>
    </w:p>
    <w:p w14:paraId="0B7D8E47"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-5680x3470 – sztuk 1</w:t>
      </w:r>
    </w:p>
    <w:p w14:paraId="6AC7FC67"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-5730x3490 – sztuk 1</w:t>
      </w:r>
    </w:p>
    <w:p w14:paraId="152AE79E"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-5660x3490 – sztuk 1</w:t>
      </w:r>
    </w:p>
    <w:p w14:paraId="2A0456F7"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-5650x3490 – sztuk 1</w:t>
      </w:r>
    </w:p>
    <w:p w14:paraId="03890EE9"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lastRenderedPageBreak/>
        <w:t xml:space="preserve">-5710x3490 – sztuk 1 </w:t>
      </w:r>
    </w:p>
    <w:p w14:paraId="3C0DB791"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-5840x3470 – sztuk 1</w:t>
      </w:r>
    </w:p>
    <w:p w14:paraId="754814FB" w14:textId="77777777" w:rsidR="000A4B38" w:rsidRPr="000A4B38" w:rsidRDefault="000A4B38" w:rsidP="000A4B38">
      <w:pPr>
        <w:numPr>
          <w:ilvl w:val="0"/>
          <w:numId w:val="64"/>
        </w:numPr>
        <w:spacing w:after="200" w:line="276" w:lineRule="auto"/>
        <w:contextualSpacing/>
        <w:jc w:val="both"/>
        <w:rPr>
          <w:rFonts w:ascii="Arial" w:hAnsi="Arial" w:cs="Arial"/>
          <w:sz w:val="24"/>
          <w:szCs w:val="24"/>
        </w:rPr>
      </w:pPr>
      <w:r w:rsidRPr="000A4B38">
        <w:rPr>
          <w:rFonts w:ascii="Arial" w:hAnsi="Arial" w:cs="Arial"/>
          <w:b/>
          <w:i/>
          <w:sz w:val="24"/>
          <w:szCs w:val="24"/>
        </w:rPr>
        <w:t>budynek nr 47</w:t>
      </w:r>
      <w:r w:rsidRPr="000A4B38">
        <w:rPr>
          <w:rFonts w:ascii="Arial" w:hAnsi="Arial" w:cs="Arial"/>
          <w:sz w:val="24"/>
          <w:szCs w:val="24"/>
        </w:rPr>
        <w:t xml:space="preserve"> – bramy segmentowe DORTECH ISO 40 2400x2700 – sztuk 4</w:t>
      </w:r>
    </w:p>
    <w:p w14:paraId="6959E32F" w14:textId="77777777" w:rsidR="000A4B38" w:rsidRPr="000A4B38" w:rsidRDefault="000A4B38" w:rsidP="000A4B38">
      <w:pPr>
        <w:numPr>
          <w:ilvl w:val="0"/>
          <w:numId w:val="64"/>
        </w:numPr>
        <w:spacing w:after="200" w:line="276" w:lineRule="auto"/>
        <w:contextualSpacing/>
        <w:rPr>
          <w:rFonts w:ascii="Arial" w:hAnsi="Arial" w:cs="Arial"/>
          <w:sz w:val="24"/>
          <w:szCs w:val="24"/>
        </w:rPr>
      </w:pPr>
      <w:r w:rsidRPr="000A4B38">
        <w:rPr>
          <w:rFonts w:ascii="Arial" w:hAnsi="Arial" w:cs="Arial"/>
          <w:b/>
          <w:i/>
          <w:sz w:val="24"/>
          <w:szCs w:val="24"/>
        </w:rPr>
        <w:t>budynek nr 59</w:t>
      </w:r>
      <w:r w:rsidRPr="000A4B38">
        <w:rPr>
          <w:rFonts w:ascii="Arial" w:hAnsi="Arial" w:cs="Arial"/>
          <w:sz w:val="24"/>
          <w:szCs w:val="24"/>
        </w:rPr>
        <w:t xml:space="preserve"> – brama dwuczęściowa (dwuskrzydłowa) z napędem mechanicznym BIG-TOR 5500x4150 – sztuk 8;</w:t>
      </w:r>
    </w:p>
    <w:p w14:paraId="386D619C" w14:textId="77777777" w:rsidR="000A4B38" w:rsidRPr="000A4B38" w:rsidRDefault="000A4B38" w:rsidP="000A4B38">
      <w:pPr>
        <w:numPr>
          <w:ilvl w:val="0"/>
          <w:numId w:val="64"/>
        </w:numPr>
        <w:spacing w:after="200" w:line="276" w:lineRule="auto"/>
        <w:contextualSpacing/>
        <w:jc w:val="both"/>
        <w:rPr>
          <w:rFonts w:ascii="Arial" w:hAnsi="Arial" w:cs="Arial"/>
          <w:sz w:val="24"/>
          <w:szCs w:val="24"/>
        </w:rPr>
      </w:pPr>
      <w:r w:rsidRPr="000A4B38">
        <w:rPr>
          <w:rFonts w:ascii="Arial" w:hAnsi="Arial" w:cs="Arial"/>
          <w:b/>
          <w:i/>
          <w:sz w:val="24"/>
          <w:szCs w:val="24"/>
        </w:rPr>
        <w:t>budynek nr 65</w:t>
      </w:r>
      <w:r w:rsidRPr="000A4B38">
        <w:rPr>
          <w:rFonts w:ascii="Arial" w:hAnsi="Arial" w:cs="Arial"/>
          <w:sz w:val="24"/>
          <w:szCs w:val="24"/>
        </w:rPr>
        <w:t xml:space="preserve"> – brama segmentowa DORTECH ISO 40 HL 2400x2470 – sztuk 1;</w:t>
      </w:r>
    </w:p>
    <w:p w14:paraId="574667DA" w14:textId="77777777" w:rsidR="000A4B38" w:rsidRPr="000A4B38" w:rsidRDefault="000A4B38" w:rsidP="000A4B38">
      <w:pPr>
        <w:numPr>
          <w:ilvl w:val="0"/>
          <w:numId w:val="64"/>
        </w:numPr>
        <w:spacing w:after="200" w:line="276" w:lineRule="auto"/>
        <w:contextualSpacing/>
        <w:jc w:val="both"/>
        <w:rPr>
          <w:rFonts w:ascii="Arial" w:hAnsi="Arial" w:cs="Arial"/>
          <w:sz w:val="24"/>
          <w:szCs w:val="24"/>
        </w:rPr>
      </w:pPr>
      <w:r w:rsidRPr="000A4B38">
        <w:rPr>
          <w:rFonts w:ascii="Arial" w:hAnsi="Arial" w:cs="Arial"/>
          <w:b/>
          <w:i/>
          <w:sz w:val="24"/>
          <w:szCs w:val="24"/>
        </w:rPr>
        <w:t xml:space="preserve">budynek nr 71 </w:t>
      </w:r>
      <w:r w:rsidRPr="000A4B38">
        <w:rPr>
          <w:rFonts w:ascii="Arial" w:hAnsi="Arial" w:cs="Arial"/>
          <w:sz w:val="24"/>
          <w:szCs w:val="24"/>
        </w:rPr>
        <w:t>– bramy segmentowe BIG-TOR:</w:t>
      </w:r>
    </w:p>
    <w:p w14:paraId="430AE94A"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-3000x3500 – sztuk 1;</w:t>
      </w:r>
    </w:p>
    <w:p w14:paraId="14A4A695" w14:textId="77777777" w:rsidR="000A4B38" w:rsidRPr="000A4B38" w:rsidRDefault="000A4B38" w:rsidP="000A4B38">
      <w:pPr>
        <w:spacing w:after="200" w:line="276" w:lineRule="auto"/>
        <w:ind w:left="720"/>
        <w:contextualSpacing/>
        <w:jc w:val="both"/>
        <w:rPr>
          <w:rFonts w:ascii="Arial" w:hAnsi="Arial" w:cs="Arial"/>
          <w:sz w:val="24"/>
          <w:szCs w:val="24"/>
        </w:rPr>
      </w:pPr>
      <w:r w:rsidRPr="000A4B38">
        <w:rPr>
          <w:rFonts w:ascii="Arial" w:hAnsi="Arial" w:cs="Arial"/>
          <w:sz w:val="24"/>
          <w:szCs w:val="24"/>
        </w:rPr>
        <w:t>-2700-3000 – sztuk 2;</w:t>
      </w:r>
    </w:p>
    <w:p w14:paraId="0B976EC9" w14:textId="77777777" w:rsidR="000A4B38" w:rsidRPr="000A4B38" w:rsidRDefault="000A4B38" w:rsidP="000A4B38">
      <w:pPr>
        <w:numPr>
          <w:ilvl w:val="0"/>
          <w:numId w:val="64"/>
        </w:numPr>
        <w:spacing w:after="200" w:line="276" w:lineRule="auto"/>
        <w:contextualSpacing/>
        <w:jc w:val="both"/>
        <w:rPr>
          <w:rFonts w:ascii="Arial" w:hAnsi="Arial" w:cs="Arial"/>
          <w:sz w:val="24"/>
          <w:szCs w:val="24"/>
        </w:rPr>
      </w:pPr>
      <w:r w:rsidRPr="000A4B38">
        <w:rPr>
          <w:rFonts w:ascii="Arial" w:hAnsi="Arial" w:cs="Arial"/>
          <w:b/>
          <w:sz w:val="24"/>
          <w:szCs w:val="24"/>
        </w:rPr>
        <w:t>budynek nr 72</w:t>
      </w:r>
      <w:r w:rsidRPr="000A4B38">
        <w:rPr>
          <w:rFonts w:ascii="Arial" w:hAnsi="Arial" w:cs="Arial"/>
          <w:sz w:val="24"/>
          <w:szCs w:val="24"/>
        </w:rPr>
        <w:t xml:space="preserve"> – bramy segmentowe BIG-TOR 3000x3500 – sztuk 2;</w:t>
      </w:r>
    </w:p>
    <w:p w14:paraId="4B81C187" w14:textId="77777777" w:rsidR="000A4B38" w:rsidRPr="000A4B38" w:rsidRDefault="000A4B38" w:rsidP="000A4B38">
      <w:pPr>
        <w:numPr>
          <w:ilvl w:val="0"/>
          <w:numId w:val="64"/>
        </w:numPr>
        <w:spacing w:after="200" w:line="276" w:lineRule="auto"/>
        <w:contextualSpacing/>
        <w:jc w:val="both"/>
        <w:rPr>
          <w:rFonts w:ascii="Arial" w:hAnsi="Arial" w:cs="Arial"/>
          <w:sz w:val="24"/>
          <w:szCs w:val="24"/>
        </w:rPr>
      </w:pPr>
      <w:r w:rsidRPr="000A4B38">
        <w:rPr>
          <w:rFonts w:ascii="Arial" w:hAnsi="Arial" w:cs="Arial"/>
          <w:b/>
          <w:sz w:val="24"/>
          <w:szCs w:val="24"/>
        </w:rPr>
        <w:t xml:space="preserve">budynek nr 73 </w:t>
      </w:r>
      <w:r w:rsidRPr="000A4B38">
        <w:rPr>
          <w:rFonts w:ascii="Arial" w:hAnsi="Arial" w:cs="Arial"/>
          <w:sz w:val="24"/>
          <w:szCs w:val="24"/>
        </w:rPr>
        <w:t>– bramy segmentowe BIG-TOR 3000x3500 – sztuk 2;</w:t>
      </w:r>
    </w:p>
    <w:p w14:paraId="4BEA2DD6" w14:textId="77777777" w:rsidR="000A4B38" w:rsidRPr="000A4B38" w:rsidRDefault="000A4B38" w:rsidP="000A4B38">
      <w:pPr>
        <w:numPr>
          <w:ilvl w:val="0"/>
          <w:numId w:val="75"/>
        </w:numPr>
        <w:spacing w:after="200" w:line="276" w:lineRule="auto"/>
        <w:contextualSpacing/>
        <w:jc w:val="both"/>
        <w:rPr>
          <w:rFonts w:ascii="Arial" w:hAnsi="Arial" w:cs="Arial"/>
          <w:b/>
          <w:i/>
          <w:sz w:val="24"/>
          <w:szCs w:val="24"/>
          <w:u w:val="single"/>
        </w:rPr>
      </w:pPr>
      <w:r w:rsidRPr="000A4B38">
        <w:rPr>
          <w:rFonts w:ascii="Arial" w:hAnsi="Arial" w:cs="Arial"/>
          <w:b/>
          <w:i/>
          <w:sz w:val="24"/>
          <w:szCs w:val="24"/>
          <w:u w:val="single"/>
        </w:rPr>
        <w:t>Kompleks wojskowy ul. Bernardyńska – Kościół Garnizonowy</w:t>
      </w:r>
    </w:p>
    <w:p w14:paraId="71ED43C1" w14:textId="77777777" w:rsidR="000A4B38" w:rsidRPr="000A4B38" w:rsidRDefault="000A4B38" w:rsidP="000A4B38">
      <w:pPr>
        <w:numPr>
          <w:ilvl w:val="0"/>
          <w:numId w:val="65"/>
        </w:numPr>
        <w:spacing w:after="200" w:line="276" w:lineRule="auto"/>
        <w:contextualSpacing/>
        <w:jc w:val="both"/>
        <w:rPr>
          <w:rFonts w:ascii="Arial" w:hAnsi="Arial" w:cs="Arial"/>
          <w:sz w:val="24"/>
          <w:szCs w:val="24"/>
        </w:rPr>
      </w:pPr>
      <w:r w:rsidRPr="000A4B38">
        <w:rPr>
          <w:rFonts w:ascii="Arial" w:hAnsi="Arial" w:cs="Arial"/>
          <w:b/>
          <w:i/>
          <w:sz w:val="24"/>
          <w:szCs w:val="24"/>
        </w:rPr>
        <w:t>budynek gospodarczy</w:t>
      </w:r>
      <w:r w:rsidRPr="000A4B38">
        <w:rPr>
          <w:rFonts w:ascii="Arial" w:hAnsi="Arial" w:cs="Arial"/>
          <w:sz w:val="24"/>
          <w:szCs w:val="24"/>
        </w:rPr>
        <w:t xml:space="preserve"> – brama segmentowa 2200x2125 WIŚNIOWSKI </w:t>
      </w:r>
      <w:r w:rsidRPr="000A4B38">
        <w:rPr>
          <w:rFonts w:ascii="Arial" w:hAnsi="Arial" w:cs="Arial"/>
          <w:sz w:val="24"/>
          <w:szCs w:val="24"/>
        </w:rPr>
        <w:br/>
        <w:t>z napędem mechanicznym – sztuk 1;</w:t>
      </w:r>
    </w:p>
    <w:p w14:paraId="364D3B39" w14:textId="77777777" w:rsidR="000A4B38" w:rsidRPr="000A4B38" w:rsidRDefault="000A4B38" w:rsidP="000A4B38">
      <w:pPr>
        <w:numPr>
          <w:ilvl w:val="0"/>
          <w:numId w:val="75"/>
        </w:numPr>
        <w:spacing w:after="200" w:line="276" w:lineRule="auto"/>
        <w:contextualSpacing/>
        <w:jc w:val="both"/>
        <w:rPr>
          <w:rFonts w:ascii="Arial" w:hAnsi="Arial" w:cs="Arial"/>
          <w:b/>
          <w:i/>
          <w:sz w:val="24"/>
          <w:szCs w:val="24"/>
          <w:u w:val="single"/>
        </w:rPr>
      </w:pPr>
      <w:r w:rsidRPr="000A4B38">
        <w:rPr>
          <w:rFonts w:ascii="Arial" w:hAnsi="Arial" w:cs="Arial"/>
          <w:b/>
          <w:i/>
          <w:sz w:val="24"/>
          <w:szCs w:val="24"/>
          <w:u w:val="single"/>
        </w:rPr>
        <w:t>Kompleks wojskowy ul. Fabryczna 16</w:t>
      </w:r>
    </w:p>
    <w:p w14:paraId="4BE5DA24" w14:textId="77777777" w:rsidR="000A4B38" w:rsidRPr="000A4B38" w:rsidRDefault="000A4B38" w:rsidP="000A4B38">
      <w:pPr>
        <w:numPr>
          <w:ilvl w:val="0"/>
          <w:numId w:val="65"/>
        </w:numPr>
        <w:spacing w:after="200" w:line="276" w:lineRule="auto"/>
        <w:contextualSpacing/>
        <w:jc w:val="both"/>
        <w:rPr>
          <w:rFonts w:ascii="Arial" w:hAnsi="Arial" w:cs="Arial"/>
          <w:sz w:val="24"/>
          <w:szCs w:val="24"/>
        </w:rPr>
      </w:pPr>
      <w:r w:rsidRPr="000A4B38">
        <w:rPr>
          <w:rFonts w:ascii="Arial" w:hAnsi="Arial" w:cs="Arial"/>
          <w:b/>
          <w:i/>
          <w:sz w:val="24"/>
          <w:szCs w:val="24"/>
        </w:rPr>
        <w:t>budynek nr 12</w:t>
      </w:r>
      <w:r w:rsidRPr="000A4B38">
        <w:rPr>
          <w:rFonts w:ascii="Arial" w:hAnsi="Arial" w:cs="Arial"/>
          <w:sz w:val="24"/>
          <w:szCs w:val="24"/>
        </w:rPr>
        <w:t xml:space="preserve"> – bramy rolowane ALUPROF – sztuk 2.</w:t>
      </w:r>
    </w:p>
    <w:p w14:paraId="4BEE6826" w14:textId="77777777" w:rsidR="000A4B38" w:rsidRPr="000A4B38" w:rsidRDefault="000A4B38" w:rsidP="000A4B38">
      <w:pPr>
        <w:rPr>
          <w:rFonts w:ascii="Arial" w:hAnsi="Arial" w:cs="Arial"/>
          <w:b/>
          <w:sz w:val="28"/>
          <w:szCs w:val="28"/>
          <w:u w:val="single"/>
        </w:rPr>
      </w:pPr>
    </w:p>
    <w:p w14:paraId="46728CC9" w14:textId="77777777" w:rsidR="000A4B38" w:rsidRPr="000A4B38" w:rsidRDefault="000A4B38" w:rsidP="000A4B38">
      <w:pPr>
        <w:ind w:left="7080" w:firstLine="708"/>
        <w:rPr>
          <w:rFonts w:ascii="Arial" w:hAnsi="Arial" w:cs="Arial"/>
          <w:b/>
          <w:sz w:val="28"/>
          <w:szCs w:val="28"/>
          <w:u w:val="single"/>
        </w:rPr>
      </w:pPr>
      <w:r w:rsidRPr="000A4B38">
        <w:rPr>
          <w:rFonts w:ascii="Arial" w:hAnsi="Arial" w:cs="Arial"/>
          <w:sz w:val="20"/>
          <w:szCs w:val="20"/>
        </w:rPr>
        <w:t>część III</w:t>
      </w:r>
    </w:p>
    <w:p w14:paraId="338FE74B" w14:textId="77777777" w:rsidR="000A4B38" w:rsidRPr="000A4B38" w:rsidRDefault="000A4B38" w:rsidP="000A4B38">
      <w:pPr>
        <w:rPr>
          <w:rFonts w:ascii="Arial" w:hAnsi="Arial" w:cs="Arial"/>
          <w:b/>
          <w:sz w:val="28"/>
          <w:szCs w:val="28"/>
          <w:u w:val="single"/>
        </w:rPr>
      </w:pPr>
      <w:r w:rsidRPr="000A4B38">
        <w:rPr>
          <w:rFonts w:ascii="Arial" w:hAnsi="Arial" w:cs="Arial"/>
          <w:b/>
          <w:sz w:val="28"/>
          <w:szCs w:val="28"/>
          <w:u w:val="single"/>
        </w:rPr>
        <w:t>Harmonogram konserwacji i prac naprawczych planowanych</w:t>
      </w:r>
    </w:p>
    <w:p w14:paraId="32A8EDC8" w14:textId="77777777" w:rsidR="000A4B38" w:rsidRPr="000A4B38" w:rsidRDefault="000A4B38" w:rsidP="000A4B38">
      <w:pPr>
        <w:rPr>
          <w:rFonts w:ascii="Arial" w:hAnsi="Arial" w:cs="Arial"/>
          <w:sz w:val="24"/>
          <w:szCs w:val="24"/>
        </w:rPr>
      </w:pPr>
    </w:p>
    <w:p w14:paraId="15B6DAB7" w14:textId="77777777" w:rsidR="000A4B38" w:rsidRPr="000A4B38" w:rsidRDefault="000A4B38" w:rsidP="000A4B38">
      <w:pPr>
        <w:rPr>
          <w:rFonts w:ascii="Arial" w:hAnsi="Arial" w:cs="Arial"/>
          <w:sz w:val="24"/>
          <w:szCs w:val="24"/>
        </w:rPr>
      </w:pPr>
      <w:r w:rsidRPr="000A4B38">
        <w:rPr>
          <w:rFonts w:ascii="Arial" w:hAnsi="Arial" w:cs="Arial"/>
          <w:sz w:val="24"/>
          <w:szCs w:val="24"/>
        </w:rPr>
        <w:t>Prace konserwacyjne należy wykonać zgodnie z harmonogramem:</w:t>
      </w:r>
    </w:p>
    <w:p w14:paraId="22F155C8" w14:textId="77777777" w:rsidR="000A4B38" w:rsidRPr="000A4B38" w:rsidRDefault="000A4B38" w:rsidP="000A4B38">
      <w:pPr>
        <w:overflowPunct w:val="0"/>
        <w:autoSpaceDE w:val="0"/>
        <w:autoSpaceDN w:val="0"/>
        <w:adjustRightInd w:val="0"/>
        <w:spacing w:line="276" w:lineRule="auto"/>
        <w:ind w:left="426"/>
        <w:jc w:val="both"/>
        <w:textAlignment w:val="baseline"/>
        <w:rPr>
          <w:rFonts w:ascii="Arial" w:hAnsi="Arial" w:cs="Arial"/>
          <w:b/>
          <w:sz w:val="24"/>
          <w:szCs w:val="24"/>
        </w:rPr>
      </w:pPr>
      <w:r w:rsidRPr="000A4B38">
        <w:rPr>
          <w:rFonts w:ascii="Arial" w:hAnsi="Arial" w:cs="Arial"/>
          <w:b/>
          <w:sz w:val="24"/>
          <w:szCs w:val="24"/>
        </w:rPr>
        <w:t>- w roku 2022: 01 sierpień 2022 r. - 30 wrzesień 2022 r.;</w:t>
      </w:r>
    </w:p>
    <w:p w14:paraId="1F748F15" w14:textId="77777777" w:rsidR="000A4B38" w:rsidRPr="000A4B38" w:rsidRDefault="000A4B38" w:rsidP="000A4B38">
      <w:pPr>
        <w:overflowPunct w:val="0"/>
        <w:autoSpaceDE w:val="0"/>
        <w:autoSpaceDN w:val="0"/>
        <w:adjustRightInd w:val="0"/>
        <w:spacing w:line="276" w:lineRule="auto"/>
        <w:ind w:left="426"/>
        <w:jc w:val="both"/>
        <w:textAlignment w:val="baseline"/>
        <w:rPr>
          <w:rFonts w:ascii="Arial" w:hAnsi="Arial" w:cs="Arial"/>
          <w:b/>
          <w:sz w:val="24"/>
          <w:szCs w:val="24"/>
        </w:rPr>
      </w:pPr>
      <w:r w:rsidRPr="000A4B38">
        <w:rPr>
          <w:rFonts w:ascii="Arial" w:hAnsi="Arial" w:cs="Arial"/>
          <w:b/>
          <w:sz w:val="24"/>
          <w:szCs w:val="24"/>
        </w:rPr>
        <w:t>- w roku 2023: 03 lipiec 2023 r. - 25 sierpień 2023 r.</w:t>
      </w:r>
    </w:p>
    <w:p w14:paraId="55A1DFA9" w14:textId="77777777" w:rsidR="000A4B38" w:rsidRPr="000A4B38" w:rsidRDefault="000A4B38" w:rsidP="000A4B38">
      <w:pPr>
        <w:rPr>
          <w:rFonts w:ascii="Arial" w:hAnsi="Arial" w:cs="Arial"/>
          <w:b/>
          <w:sz w:val="28"/>
          <w:szCs w:val="28"/>
          <w:u w:val="single"/>
        </w:rPr>
      </w:pPr>
      <w:r w:rsidRPr="000A4B38">
        <w:rPr>
          <w:rFonts w:ascii="Arial" w:hAnsi="Arial" w:cs="Arial"/>
          <w:b/>
          <w:sz w:val="28"/>
          <w:szCs w:val="28"/>
          <w:u w:val="single"/>
        </w:rPr>
        <w:t>Wykaz prac naprawczych przewidzianych do wykonania do dnia 29.07.2022 r.</w:t>
      </w:r>
    </w:p>
    <w:tbl>
      <w:tblPr>
        <w:tblW w:w="9144" w:type="dxa"/>
        <w:tblInd w:w="70" w:type="dxa"/>
        <w:tblCellMar>
          <w:left w:w="70" w:type="dxa"/>
          <w:right w:w="70" w:type="dxa"/>
        </w:tblCellMar>
        <w:tblLook w:val="04A0" w:firstRow="1" w:lastRow="0" w:firstColumn="1" w:lastColumn="0" w:noHBand="0" w:noVBand="1"/>
      </w:tblPr>
      <w:tblGrid>
        <w:gridCol w:w="400"/>
        <w:gridCol w:w="1373"/>
        <w:gridCol w:w="563"/>
        <w:gridCol w:w="1989"/>
        <w:gridCol w:w="4819"/>
      </w:tblGrid>
      <w:tr w:rsidR="000A4B38" w:rsidRPr="000A4B38" w14:paraId="08A4CF46" w14:textId="77777777" w:rsidTr="0033543F">
        <w:trPr>
          <w:trHeight w:val="315"/>
        </w:trPr>
        <w:tc>
          <w:tcPr>
            <w:tcW w:w="400" w:type="dxa"/>
            <w:tcBorders>
              <w:top w:val="nil"/>
              <w:left w:val="nil"/>
              <w:bottom w:val="nil"/>
              <w:right w:val="nil"/>
            </w:tcBorders>
            <w:shd w:val="clear" w:color="auto" w:fill="auto"/>
            <w:noWrap/>
            <w:vAlign w:val="bottom"/>
            <w:hideMark/>
          </w:tcPr>
          <w:p w14:paraId="3E0E37BA" w14:textId="77777777" w:rsidR="000A4B38" w:rsidRPr="000A4B38" w:rsidRDefault="000A4B38" w:rsidP="000A4B38">
            <w:pPr>
              <w:spacing w:after="0" w:line="240" w:lineRule="auto"/>
              <w:rPr>
                <w:rFonts w:ascii="Times New Roman" w:eastAsia="Times New Roman" w:hAnsi="Times New Roman" w:cs="Times New Roman"/>
                <w:sz w:val="24"/>
                <w:szCs w:val="24"/>
                <w:lang w:eastAsia="pl-PL"/>
              </w:rPr>
            </w:pPr>
          </w:p>
        </w:tc>
        <w:tc>
          <w:tcPr>
            <w:tcW w:w="1373" w:type="dxa"/>
            <w:tcBorders>
              <w:top w:val="nil"/>
              <w:left w:val="nil"/>
              <w:bottom w:val="nil"/>
              <w:right w:val="nil"/>
            </w:tcBorders>
            <w:shd w:val="clear" w:color="auto" w:fill="auto"/>
            <w:noWrap/>
            <w:vAlign w:val="bottom"/>
            <w:hideMark/>
          </w:tcPr>
          <w:p w14:paraId="427CB289" w14:textId="77777777" w:rsidR="000A4B38" w:rsidRPr="000A4B38" w:rsidRDefault="000A4B38" w:rsidP="000A4B38">
            <w:pPr>
              <w:spacing w:after="0" w:line="240" w:lineRule="auto"/>
              <w:rPr>
                <w:rFonts w:ascii="Times New Roman" w:eastAsia="Times New Roman" w:hAnsi="Times New Roman" w:cs="Times New Roman"/>
                <w:sz w:val="20"/>
                <w:szCs w:val="20"/>
                <w:lang w:eastAsia="pl-PL"/>
              </w:rPr>
            </w:pPr>
          </w:p>
        </w:tc>
        <w:tc>
          <w:tcPr>
            <w:tcW w:w="563" w:type="dxa"/>
            <w:tcBorders>
              <w:top w:val="nil"/>
              <w:left w:val="nil"/>
              <w:bottom w:val="nil"/>
              <w:right w:val="nil"/>
            </w:tcBorders>
            <w:shd w:val="clear" w:color="auto" w:fill="auto"/>
            <w:noWrap/>
            <w:vAlign w:val="bottom"/>
            <w:hideMark/>
          </w:tcPr>
          <w:p w14:paraId="44DA150D" w14:textId="77777777" w:rsidR="000A4B38" w:rsidRPr="000A4B38" w:rsidRDefault="000A4B38" w:rsidP="000A4B38">
            <w:pPr>
              <w:spacing w:after="0" w:line="240" w:lineRule="auto"/>
              <w:rPr>
                <w:rFonts w:ascii="Times New Roman" w:eastAsia="Times New Roman" w:hAnsi="Times New Roman" w:cs="Times New Roman"/>
                <w:sz w:val="20"/>
                <w:szCs w:val="20"/>
                <w:lang w:eastAsia="pl-PL"/>
              </w:rPr>
            </w:pPr>
          </w:p>
        </w:tc>
        <w:tc>
          <w:tcPr>
            <w:tcW w:w="1989" w:type="dxa"/>
            <w:tcBorders>
              <w:top w:val="nil"/>
              <w:left w:val="nil"/>
              <w:bottom w:val="nil"/>
              <w:right w:val="nil"/>
            </w:tcBorders>
            <w:shd w:val="clear" w:color="auto" w:fill="auto"/>
            <w:noWrap/>
            <w:vAlign w:val="bottom"/>
            <w:hideMark/>
          </w:tcPr>
          <w:p w14:paraId="7D66610C" w14:textId="77777777" w:rsidR="000A4B38" w:rsidRPr="000A4B38" w:rsidRDefault="000A4B38" w:rsidP="000A4B38">
            <w:pPr>
              <w:spacing w:after="0" w:line="240" w:lineRule="auto"/>
              <w:rPr>
                <w:rFonts w:ascii="Times New Roman" w:eastAsia="Times New Roman" w:hAnsi="Times New Roman" w:cs="Times New Roman"/>
                <w:sz w:val="20"/>
                <w:szCs w:val="20"/>
                <w:lang w:eastAsia="pl-PL"/>
              </w:rPr>
            </w:pPr>
          </w:p>
        </w:tc>
        <w:tc>
          <w:tcPr>
            <w:tcW w:w="4819" w:type="dxa"/>
            <w:tcBorders>
              <w:top w:val="nil"/>
              <w:left w:val="nil"/>
              <w:bottom w:val="nil"/>
              <w:right w:val="nil"/>
            </w:tcBorders>
            <w:shd w:val="clear" w:color="auto" w:fill="auto"/>
            <w:noWrap/>
            <w:vAlign w:val="bottom"/>
            <w:hideMark/>
          </w:tcPr>
          <w:p w14:paraId="5BA5F495" w14:textId="77777777" w:rsidR="000A4B38" w:rsidRPr="000A4B38" w:rsidRDefault="000A4B38" w:rsidP="000A4B38">
            <w:pPr>
              <w:spacing w:after="0" w:line="240" w:lineRule="auto"/>
              <w:rPr>
                <w:rFonts w:ascii="Times New Roman" w:eastAsia="Times New Roman" w:hAnsi="Times New Roman" w:cs="Times New Roman"/>
                <w:sz w:val="20"/>
                <w:szCs w:val="20"/>
                <w:lang w:eastAsia="pl-PL"/>
              </w:rPr>
            </w:pPr>
          </w:p>
        </w:tc>
      </w:tr>
      <w:tr w:rsidR="000A4B38" w:rsidRPr="000A4B38" w14:paraId="5574E3C6" w14:textId="77777777" w:rsidTr="0033543F">
        <w:trPr>
          <w:trHeight w:val="525"/>
        </w:trPr>
        <w:tc>
          <w:tcPr>
            <w:tcW w:w="4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B06D6C" w14:textId="77777777" w:rsidR="000A4B38" w:rsidRPr="000A4B38" w:rsidRDefault="000A4B38" w:rsidP="000A4B38">
            <w:pPr>
              <w:spacing w:after="0" w:line="240" w:lineRule="auto"/>
              <w:jc w:val="center"/>
              <w:rPr>
                <w:rFonts w:ascii="Arial" w:eastAsia="Times New Roman" w:hAnsi="Arial" w:cs="Arial"/>
                <w:b/>
                <w:bCs/>
                <w:color w:val="000000"/>
                <w:sz w:val="20"/>
                <w:szCs w:val="20"/>
                <w:lang w:eastAsia="pl-PL"/>
              </w:rPr>
            </w:pPr>
            <w:r w:rsidRPr="000A4B38">
              <w:rPr>
                <w:rFonts w:ascii="Arial" w:eastAsia="Times New Roman" w:hAnsi="Arial" w:cs="Arial"/>
                <w:b/>
                <w:bCs/>
                <w:color w:val="000000"/>
                <w:sz w:val="20"/>
                <w:szCs w:val="20"/>
                <w:lang w:eastAsia="pl-PL"/>
              </w:rPr>
              <w:t>j. m.</w:t>
            </w:r>
          </w:p>
        </w:tc>
        <w:tc>
          <w:tcPr>
            <w:tcW w:w="1373" w:type="dxa"/>
            <w:tcBorders>
              <w:top w:val="single" w:sz="8" w:space="0" w:color="auto"/>
              <w:left w:val="nil"/>
              <w:bottom w:val="single" w:sz="8" w:space="0" w:color="auto"/>
              <w:right w:val="single" w:sz="8" w:space="0" w:color="auto"/>
            </w:tcBorders>
            <w:shd w:val="clear" w:color="auto" w:fill="auto"/>
            <w:vAlign w:val="center"/>
            <w:hideMark/>
          </w:tcPr>
          <w:p w14:paraId="4C629C87" w14:textId="77777777" w:rsidR="000A4B38" w:rsidRPr="000A4B38" w:rsidRDefault="000A4B38" w:rsidP="000A4B38">
            <w:pPr>
              <w:spacing w:after="0" w:line="240" w:lineRule="auto"/>
              <w:jc w:val="center"/>
              <w:rPr>
                <w:rFonts w:ascii="Arial" w:eastAsia="Times New Roman" w:hAnsi="Arial" w:cs="Arial"/>
                <w:b/>
                <w:bCs/>
                <w:color w:val="000000"/>
                <w:sz w:val="20"/>
                <w:szCs w:val="20"/>
                <w:lang w:eastAsia="pl-PL"/>
              </w:rPr>
            </w:pPr>
            <w:r w:rsidRPr="000A4B38">
              <w:rPr>
                <w:rFonts w:ascii="Arial" w:eastAsia="Times New Roman" w:hAnsi="Arial" w:cs="Arial"/>
                <w:b/>
                <w:bCs/>
                <w:color w:val="000000"/>
                <w:sz w:val="20"/>
                <w:szCs w:val="20"/>
                <w:lang w:eastAsia="pl-PL"/>
              </w:rPr>
              <w:t>kompleks</w:t>
            </w:r>
          </w:p>
        </w:tc>
        <w:tc>
          <w:tcPr>
            <w:tcW w:w="563" w:type="dxa"/>
            <w:tcBorders>
              <w:top w:val="single" w:sz="8" w:space="0" w:color="auto"/>
              <w:left w:val="nil"/>
              <w:bottom w:val="single" w:sz="8" w:space="0" w:color="auto"/>
              <w:right w:val="single" w:sz="8" w:space="0" w:color="auto"/>
            </w:tcBorders>
            <w:shd w:val="clear" w:color="auto" w:fill="auto"/>
            <w:vAlign w:val="center"/>
            <w:hideMark/>
          </w:tcPr>
          <w:p w14:paraId="7E1BCE24" w14:textId="77777777" w:rsidR="000A4B38" w:rsidRPr="000A4B38" w:rsidRDefault="000A4B38" w:rsidP="000A4B38">
            <w:pPr>
              <w:spacing w:after="0" w:line="240" w:lineRule="auto"/>
              <w:jc w:val="center"/>
              <w:rPr>
                <w:rFonts w:ascii="Arial" w:eastAsia="Times New Roman" w:hAnsi="Arial" w:cs="Arial"/>
                <w:b/>
                <w:bCs/>
                <w:color w:val="000000"/>
                <w:sz w:val="20"/>
                <w:szCs w:val="20"/>
                <w:lang w:eastAsia="pl-PL"/>
              </w:rPr>
            </w:pPr>
            <w:r w:rsidRPr="000A4B38">
              <w:rPr>
                <w:rFonts w:ascii="Arial" w:eastAsia="Times New Roman" w:hAnsi="Arial" w:cs="Arial"/>
                <w:b/>
                <w:bCs/>
                <w:color w:val="000000"/>
                <w:sz w:val="20"/>
                <w:szCs w:val="20"/>
                <w:lang w:eastAsia="pl-PL"/>
              </w:rPr>
              <w:t>nr bud.</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0BC038E3" w14:textId="77777777" w:rsidR="000A4B38" w:rsidRPr="000A4B38" w:rsidRDefault="000A4B38" w:rsidP="000A4B38">
            <w:pPr>
              <w:spacing w:after="0" w:line="240" w:lineRule="auto"/>
              <w:jc w:val="center"/>
              <w:rPr>
                <w:rFonts w:ascii="Arial" w:eastAsia="Times New Roman" w:hAnsi="Arial" w:cs="Arial"/>
                <w:b/>
                <w:bCs/>
                <w:color w:val="000000"/>
                <w:sz w:val="20"/>
                <w:szCs w:val="20"/>
                <w:lang w:eastAsia="pl-PL"/>
              </w:rPr>
            </w:pPr>
            <w:r w:rsidRPr="000A4B38">
              <w:rPr>
                <w:rFonts w:ascii="Arial" w:eastAsia="Times New Roman" w:hAnsi="Arial" w:cs="Arial"/>
                <w:b/>
                <w:bCs/>
                <w:color w:val="000000"/>
                <w:sz w:val="20"/>
                <w:szCs w:val="20"/>
                <w:lang w:eastAsia="pl-PL"/>
              </w:rPr>
              <w:t>urządzenie</w:t>
            </w:r>
          </w:p>
        </w:tc>
        <w:tc>
          <w:tcPr>
            <w:tcW w:w="4819" w:type="dxa"/>
            <w:tcBorders>
              <w:top w:val="single" w:sz="8" w:space="0" w:color="auto"/>
              <w:left w:val="nil"/>
              <w:bottom w:val="single" w:sz="8" w:space="0" w:color="auto"/>
              <w:right w:val="single" w:sz="8" w:space="0" w:color="auto"/>
            </w:tcBorders>
            <w:shd w:val="clear" w:color="auto" w:fill="auto"/>
            <w:vAlign w:val="center"/>
            <w:hideMark/>
          </w:tcPr>
          <w:p w14:paraId="68530F0A" w14:textId="77777777" w:rsidR="000A4B38" w:rsidRPr="000A4B38" w:rsidRDefault="000A4B38" w:rsidP="000A4B38">
            <w:pPr>
              <w:spacing w:after="0" w:line="240" w:lineRule="auto"/>
              <w:jc w:val="center"/>
              <w:rPr>
                <w:rFonts w:ascii="Arial" w:eastAsia="Times New Roman" w:hAnsi="Arial" w:cs="Arial"/>
                <w:b/>
                <w:bCs/>
                <w:color w:val="000000"/>
                <w:sz w:val="20"/>
                <w:szCs w:val="20"/>
                <w:lang w:eastAsia="pl-PL"/>
              </w:rPr>
            </w:pPr>
            <w:r w:rsidRPr="000A4B38">
              <w:rPr>
                <w:rFonts w:ascii="Arial" w:eastAsia="Times New Roman" w:hAnsi="Arial" w:cs="Arial"/>
                <w:b/>
                <w:bCs/>
                <w:color w:val="000000"/>
                <w:sz w:val="20"/>
                <w:szCs w:val="20"/>
                <w:lang w:eastAsia="pl-PL"/>
              </w:rPr>
              <w:t>zakres naprawy</w:t>
            </w:r>
          </w:p>
        </w:tc>
      </w:tr>
      <w:tr w:rsidR="000A4B38" w:rsidRPr="000A4B38" w14:paraId="112E6666" w14:textId="77777777" w:rsidTr="0033543F">
        <w:trPr>
          <w:trHeight w:val="528"/>
        </w:trPr>
        <w:tc>
          <w:tcPr>
            <w:tcW w:w="400" w:type="dxa"/>
            <w:vMerge w:val="restart"/>
            <w:tcBorders>
              <w:top w:val="nil"/>
              <w:left w:val="single" w:sz="8" w:space="0" w:color="auto"/>
              <w:bottom w:val="single" w:sz="8" w:space="0" w:color="000000"/>
              <w:right w:val="single" w:sz="8" w:space="0" w:color="auto"/>
            </w:tcBorders>
            <w:shd w:val="clear" w:color="auto" w:fill="auto"/>
            <w:vAlign w:val="center"/>
            <w:hideMark/>
          </w:tcPr>
          <w:p w14:paraId="0053076A" w14:textId="77777777" w:rsidR="000A4B38" w:rsidRPr="000A4B38" w:rsidRDefault="000A4B38" w:rsidP="000A4B38">
            <w:pPr>
              <w:spacing w:after="0" w:line="240" w:lineRule="auto"/>
              <w:jc w:val="center"/>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1.</w:t>
            </w:r>
          </w:p>
        </w:tc>
        <w:tc>
          <w:tcPr>
            <w:tcW w:w="1373" w:type="dxa"/>
            <w:vMerge w:val="restart"/>
            <w:tcBorders>
              <w:top w:val="nil"/>
              <w:left w:val="single" w:sz="8" w:space="0" w:color="auto"/>
              <w:bottom w:val="single" w:sz="8" w:space="0" w:color="000000"/>
              <w:right w:val="single" w:sz="8" w:space="0" w:color="auto"/>
            </w:tcBorders>
            <w:shd w:val="clear" w:color="auto" w:fill="auto"/>
            <w:vAlign w:val="center"/>
            <w:hideMark/>
          </w:tcPr>
          <w:p w14:paraId="0C5010E1"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p w14:paraId="76A43106"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ul. Powst. Warszawy 2</w:t>
            </w:r>
          </w:p>
        </w:tc>
        <w:tc>
          <w:tcPr>
            <w:tcW w:w="563" w:type="dxa"/>
            <w:vMerge w:val="restart"/>
            <w:tcBorders>
              <w:top w:val="nil"/>
              <w:left w:val="single" w:sz="8" w:space="0" w:color="auto"/>
              <w:bottom w:val="single" w:sz="8" w:space="0" w:color="000000"/>
              <w:right w:val="single" w:sz="8" w:space="0" w:color="auto"/>
            </w:tcBorders>
            <w:shd w:val="clear" w:color="auto" w:fill="auto"/>
            <w:vAlign w:val="center"/>
            <w:hideMark/>
          </w:tcPr>
          <w:p w14:paraId="13F99E9F" w14:textId="77777777" w:rsidR="000A4B38" w:rsidRPr="000A4B38" w:rsidRDefault="000A4B38" w:rsidP="000A4B38">
            <w:pPr>
              <w:spacing w:after="0" w:line="240" w:lineRule="auto"/>
              <w:jc w:val="center"/>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12</w:t>
            </w:r>
          </w:p>
        </w:tc>
        <w:tc>
          <w:tcPr>
            <w:tcW w:w="1989" w:type="dxa"/>
            <w:vMerge w:val="restart"/>
            <w:tcBorders>
              <w:top w:val="nil"/>
              <w:left w:val="single" w:sz="8" w:space="0" w:color="auto"/>
              <w:bottom w:val="single" w:sz="8" w:space="0" w:color="000000"/>
              <w:right w:val="single" w:sz="8" w:space="0" w:color="auto"/>
            </w:tcBorders>
            <w:shd w:val="clear" w:color="auto" w:fill="auto"/>
            <w:vAlign w:val="center"/>
            <w:hideMark/>
          </w:tcPr>
          <w:p w14:paraId="6A46F03B"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bramy segmentowe BIG-TOR ISO40</w:t>
            </w:r>
          </w:p>
        </w:tc>
        <w:tc>
          <w:tcPr>
            <w:tcW w:w="4819" w:type="dxa"/>
            <w:tcBorders>
              <w:top w:val="nil"/>
              <w:left w:val="nil"/>
              <w:bottom w:val="single" w:sz="8" w:space="0" w:color="auto"/>
              <w:right w:val="single" w:sz="8" w:space="0" w:color="auto"/>
            </w:tcBorders>
            <w:shd w:val="clear" w:color="auto" w:fill="auto"/>
            <w:vAlign w:val="center"/>
            <w:hideMark/>
          </w:tcPr>
          <w:p w14:paraId="3E7B09A9"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Naprawa bramy nr 1 – wymiana wkładki w zamku,</w:t>
            </w:r>
          </w:p>
        </w:tc>
      </w:tr>
      <w:tr w:rsidR="000A4B38" w:rsidRPr="000A4B38" w14:paraId="25172B7C" w14:textId="77777777" w:rsidTr="0033543F">
        <w:trPr>
          <w:trHeight w:val="550"/>
        </w:trPr>
        <w:tc>
          <w:tcPr>
            <w:tcW w:w="400" w:type="dxa"/>
            <w:vMerge/>
            <w:tcBorders>
              <w:top w:val="nil"/>
              <w:left w:val="single" w:sz="8" w:space="0" w:color="auto"/>
              <w:bottom w:val="single" w:sz="8" w:space="0" w:color="000000"/>
              <w:right w:val="single" w:sz="8" w:space="0" w:color="auto"/>
            </w:tcBorders>
            <w:vAlign w:val="center"/>
            <w:hideMark/>
          </w:tcPr>
          <w:p w14:paraId="3C1B0DE7"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373" w:type="dxa"/>
            <w:vMerge/>
            <w:tcBorders>
              <w:top w:val="nil"/>
              <w:left w:val="single" w:sz="8" w:space="0" w:color="auto"/>
              <w:bottom w:val="single" w:sz="8" w:space="0" w:color="000000"/>
              <w:right w:val="single" w:sz="8" w:space="0" w:color="auto"/>
            </w:tcBorders>
            <w:vAlign w:val="center"/>
            <w:hideMark/>
          </w:tcPr>
          <w:p w14:paraId="74F12F41"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563" w:type="dxa"/>
            <w:vMerge/>
            <w:tcBorders>
              <w:top w:val="nil"/>
              <w:left w:val="single" w:sz="8" w:space="0" w:color="auto"/>
              <w:bottom w:val="single" w:sz="8" w:space="0" w:color="000000"/>
              <w:right w:val="single" w:sz="8" w:space="0" w:color="auto"/>
            </w:tcBorders>
            <w:vAlign w:val="center"/>
            <w:hideMark/>
          </w:tcPr>
          <w:p w14:paraId="63AED6BC"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989" w:type="dxa"/>
            <w:vMerge/>
            <w:tcBorders>
              <w:top w:val="nil"/>
              <w:left w:val="single" w:sz="8" w:space="0" w:color="auto"/>
              <w:bottom w:val="single" w:sz="8" w:space="0" w:color="000000"/>
              <w:right w:val="single" w:sz="8" w:space="0" w:color="auto"/>
            </w:tcBorders>
            <w:vAlign w:val="center"/>
            <w:hideMark/>
          </w:tcPr>
          <w:p w14:paraId="4570C988"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4819" w:type="dxa"/>
            <w:tcBorders>
              <w:top w:val="nil"/>
              <w:left w:val="nil"/>
              <w:bottom w:val="single" w:sz="8" w:space="0" w:color="auto"/>
              <w:right w:val="single" w:sz="8" w:space="0" w:color="auto"/>
            </w:tcBorders>
            <w:shd w:val="clear" w:color="auto" w:fill="auto"/>
            <w:vAlign w:val="center"/>
            <w:hideMark/>
          </w:tcPr>
          <w:p w14:paraId="12F03B14"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 xml:space="preserve">Naprawa bramy nr 6 - wymiana uszczelki pionowej (2 szt.), </w:t>
            </w:r>
          </w:p>
        </w:tc>
      </w:tr>
      <w:tr w:rsidR="000A4B38" w:rsidRPr="000A4B38" w14:paraId="634C1BCF" w14:textId="77777777" w:rsidTr="0033543F">
        <w:trPr>
          <w:trHeight w:val="376"/>
        </w:trPr>
        <w:tc>
          <w:tcPr>
            <w:tcW w:w="400" w:type="dxa"/>
            <w:vMerge/>
            <w:tcBorders>
              <w:top w:val="nil"/>
              <w:left w:val="single" w:sz="8" w:space="0" w:color="auto"/>
              <w:bottom w:val="single" w:sz="8" w:space="0" w:color="000000"/>
              <w:right w:val="single" w:sz="8" w:space="0" w:color="auto"/>
            </w:tcBorders>
            <w:vAlign w:val="center"/>
            <w:hideMark/>
          </w:tcPr>
          <w:p w14:paraId="04EBF6E3"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373" w:type="dxa"/>
            <w:vMerge/>
            <w:tcBorders>
              <w:top w:val="nil"/>
              <w:left w:val="single" w:sz="8" w:space="0" w:color="auto"/>
              <w:bottom w:val="single" w:sz="8" w:space="0" w:color="000000"/>
              <w:right w:val="single" w:sz="8" w:space="0" w:color="auto"/>
            </w:tcBorders>
            <w:vAlign w:val="center"/>
            <w:hideMark/>
          </w:tcPr>
          <w:p w14:paraId="6B6B16D6"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563" w:type="dxa"/>
            <w:vMerge/>
            <w:tcBorders>
              <w:top w:val="nil"/>
              <w:left w:val="single" w:sz="8" w:space="0" w:color="auto"/>
              <w:bottom w:val="single" w:sz="8" w:space="0" w:color="000000"/>
              <w:right w:val="single" w:sz="8" w:space="0" w:color="auto"/>
            </w:tcBorders>
            <w:vAlign w:val="center"/>
            <w:hideMark/>
          </w:tcPr>
          <w:p w14:paraId="06580EAD"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989" w:type="dxa"/>
            <w:vMerge/>
            <w:tcBorders>
              <w:top w:val="nil"/>
              <w:left w:val="single" w:sz="8" w:space="0" w:color="auto"/>
              <w:bottom w:val="single" w:sz="8" w:space="0" w:color="000000"/>
              <w:right w:val="single" w:sz="8" w:space="0" w:color="auto"/>
            </w:tcBorders>
            <w:vAlign w:val="center"/>
            <w:hideMark/>
          </w:tcPr>
          <w:p w14:paraId="7B37AAEE"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4819" w:type="dxa"/>
            <w:tcBorders>
              <w:top w:val="nil"/>
              <w:left w:val="nil"/>
              <w:bottom w:val="single" w:sz="8" w:space="0" w:color="auto"/>
              <w:right w:val="single" w:sz="8" w:space="0" w:color="auto"/>
            </w:tcBorders>
            <w:shd w:val="clear" w:color="auto" w:fill="auto"/>
            <w:vAlign w:val="center"/>
            <w:hideMark/>
          </w:tcPr>
          <w:p w14:paraId="21A5737C"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Naprawa bramy nr 13 – wymiana uszczelki i listwy dolnej Al</w:t>
            </w:r>
          </w:p>
        </w:tc>
      </w:tr>
      <w:tr w:rsidR="000A4B38" w:rsidRPr="000A4B38" w14:paraId="6012D5DD" w14:textId="77777777" w:rsidTr="0033543F">
        <w:trPr>
          <w:trHeight w:val="437"/>
        </w:trPr>
        <w:tc>
          <w:tcPr>
            <w:tcW w:w="400" w:type="dxa"/>
            <w:vMerge/>
            <w:tcBorders>
              <w:top w:val="nil"/>
              <w:left w:val="single" w:sz="8" w:space="0" w:color="auto"/>
              <w:bottom w:val="single" w:sz="8" w:space="0" w:color="000000"/>
              <w:right w:val="single" w:sz="8" w:space="0" w:color="auto"/>
            </w:tcBorders>
            <w:vAlign w:val="center"/>
            <w:hideMark/>
          </w:tcPr>
          <w:p w14:paraId="79D3C424"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373" w:type="dxa"/>
            <w:vMerge/>
            <w:tcBorders>
              <w:top w:val="nil"/>
              <w:left w:val="single" w:sz="8" w:space="0" w:color="auto"/>
              <w:bottom w:val="single" w:sz="8" w:space="0" w:color="000000"/>
              <w:right w:val="single" w:sz="8" w:space="0" w:color="auto"/>
            </w:tcBorders>
            <w:vAlign w:val="center"/>
            <w:hideMark/>
          </w:tcPr>
          <w:p w14:paraId="4C188127"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563" w:type="dxa"/>
            <w:tcBorders>
              <w:top w:val="nil"/>
              <w:left w:val="nil"/>
              <w:bottom w:val="single" w:sz="8" w:space="0" w:color="auto"/>
              <w:right w:val="single" w:sz="8" w:space="0" w:color="auto"/>
            </w:tcBorders>
            <w:shd w:val="clear" w:color="auto" w:fill="auto"/>
            <w:vAlign w:val="center"/>
            <w:hideMark/>
          </w:tcPr>
          <w:p w14:paraId="631F9A8B" w14:textId="77777777" w:rsidR="000A4B38" w:rsidRPr="000A4B38" w:rsidRDefault="000A4B38" w:rsidP="000A4B38">
            <w:pPr>
              <w:spacing w:after="0" w:line="240" w:lineRule="auto"/>
              <w:jc w:val="center"/>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33</w:t>
            </w:r>
          </w:p>
        </w:tc>
        <w:tc>
          <w:tcPr>
            <w:tcW w:w="1989" w:type="dxa"/>
            <w:tcBorders>
              <w:top w:val="nil"/>
              <w:left w:val="nil"/>
              <w:bottom w:val="single" w:sz="8" w:space="0" w:color="auto"/>
              <w:right w:val="single" w:sz="8" w:space="0" w:color="auto"/>
            </w:tcBorders>
            <w:shd w:val="clear" w:color="auto" w:fill="auto"/>
            <w:vAlign w:val="center"/>
            <w:hideMark/>
          </w:tcPr>
          <w:p w14:paraId="4E78BD7B"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brama segmentowa HÖRMAN</w:t>
            </w:r>
          </w:p>
        </w:tc>
        <w:tc>
          <w:tcPr>
            <w:tcW w:w="4819" w:type="dxa"/>
            <w:tcBorders>
              <w:top w:val="nil"/>
              <w:left w:val="nil"/>
              <w:bottom w:val="single" w:sz="8" w:space="0" w:color="auto"/>
              <w:right w:val="single" w:sz="8" w:space="0" w:color="auto"/>
            </w:tcBorders>
            <w:shd w:val="clear" w:color="auto" w:fill="auto"/>
            <w:vAlign w:val="center"/>
            <w:hideMark/>
          </w:tcPr>
          <w:p w14:paraId="090A029C"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Naprawa bramy - wymiana klamki w drzwiach</w:t>
            </w:r>
          </w:p>
        </w:tc>
      </w:tr>
      <w:tr w:rsidR="000A4B38" w:rsidRPr="000A4B38" w14:paraId="3C45199C" w14:textId="77777777" w:rsidTr="0033543F">
        <w:trPr>
          <w:trHeight w:val="315"/>
        </w:trPr>
        <w:tc>
          <w:tcPr>
            <w:tcW w:w="400" w:type="dxa"/>
            <w:vMerge/>
            <w:tcBorders>
              <w:top w:val="nil"/>
              <w:left w:val="single" w:sz="8" w:space="0" w:color="auto"/>
              <w:bottom w:val="single" w:sz="8" w:space="0" w:color="000000"/>
              <w:right w:val="single" w:sz="8" w:space="0" w:color="auto"/>
            </w:tcBorders>
            <w:vAlign w:val="center"/>
            <w:hideMark/>
          </w:tcPr>
          <w:p w14:paraId="4DA36C28"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373" w:type="dxa"/>
            <w:vMerge/>
            <w:tcBorders>
              <w:top w:val="nil"/>
              <w:left w:val="single" w:sz="8" w:space="0" w:color="auto"/>
              <w:bottom w:val="single" w:sz="8" w:space="0" w:color="000000"/>
              <w:right w:val="single" w:sz="8" w:space="0" w:color="auto"/>
            </w:tcBorders>
            <w:vAlign w:val="center"/>
            <w:hideMark/>
          </w:tcPr>
          <w:p w14:paraId="11791174"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563" w:type="dxa"/>
            <w:vMerge w:val="restart"/>
            <w:tcBorders>
              <w:top w:val="nil"/>
              <w:left w:val="single" w:sz="8" w:space="0" w:color="auto"/>
              <w:bottom w:val="single" w:sz="8" w:space="0" w:color="000000"/>
              <w:right w:val="single" w:sz="8" w:space="0" w:color="auto"/>
            </w:tcBorders>
            <w:shd w:val="clear" w:color="auto" w:fill="auto"/>
            <w:vAlign w:val="center"/>
            <w:hideMark/>
          </w:tcPr>
          <w:p w14:paraId="6C9F373A" w14:textId="77777777" w:rsidR="000A4B38" w:rsidRPr="000A4B38" w:rsidRDefault="000A4B38" w:rsidP="000A4B38">
            <w:pPr>
              <w:spacing w:after="0" w:line="240" w:lineRule="auto"/>
              <w:jc w:val="center"/>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40</w:t>
            </w:r>
          </w:p>
        </w:tc>
        <w:tc>
          <w:tcPr>
            <w:tcW w:w="1989" w:type="dxa"/>
            <w:vMerge w:val="restart"/>
            <w:tcBorders>
              <w:top w:val="nil"/>
              <w:left w:val="single" w:sz="8" w:space="0" w:color="auto"/>
              <w:bottom w:val="single" w:sz="8" w:space="0" w:color="000000"/>
              <w:right w:val="single" w:sz="8" w:space="0" w:color="000000"/>
            </w:tcBorders>
            <w:shd w:val="clear" w:color="auto" w:fill="auto"/>
            <w:vAlign w:val="center"/>
            <w:hideMark/>
          </w:tcPr>
          <w:p w14:paraId="33168CBB"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bramy segmentowe DORTECH ISO 40 N</w:t>
            </w:r>
          </w:p>
        </w:tc>
        <w:tc>
          <w:tcPr>
            <w:tcW w:w="4819" w:type="dxa"/>
            <w:tcBorders>
              <w:top w:val="nil"/>
              <w:left w:val="single" w:sz="4" w:space="0" w:color="auto"/>
              <w:bottom w:val="nil"/>
              <w:right w:val="single" w:sz="4" w:space="0" w:color="auto"/>
            </w:tcBorders>
            <w:shd w:val="clear" w:color="auto" w:fill="auto"/>
            <w:vAlign w:val="center"/>
            <w:hideMark/>
          </w:tcPr>
          <w:p w14:paraId="0321A1B4"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 xml:space="preserve">Naprawa bramy  nr 3 – wymiana lin, </w:t>
            </w:r>
          </w:p>
        </w:tc>
      </w:tr>
      <w:tr w:rsidR="000A4B38" w:rsidRPr="000A4B38" w14:paraId="0739E3B2" w14:textId="77777777" w:rsidTr="0033543F">
        <w:trPr>
          <w:trHeight w:val="267"/>
        </w:trPr>
        <w:tc>
          <w:tcPr>
            <w:tcW w:w="400" w:type="dxa"/>
            <w:vMerge/>
            <w:tcBorders>
              <w:top w:val="nil"/>
              <w:left w:val="single" w:sz="8" w:space="0" w:color="auto"/>
              <w:bottom w:val="single" w:sz="8" w:space="0" w:color="000000"/>
              <w:right w:val="single" w:sz="8" w:space="0" w:color="auto"/>
            </w:tcBorders>
            <w:vAlign w:val="center"/>
            <w:hideMark/>
          </w:tcPr>
          <w:p w14:paraId="41F43763"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373" w:type="dxa"/>
            <w:vMerge/>
            <w:tcBorders>
              <w:top w:val="nil"/>
              <w:left w:val="single" w:sz="8" w:space="0" w:color="auto"/>
              <w:bottom w:val="single" w:sz="8" w:space="0" w:color="000000"/>
              <w:right w:val="single" w:sz="8" w:space="0" w:color="auto"/>
            </w:tcBorders>
            <w:vAlign w:val="center"/>
            <w:hideMark/>
          </w:tcPr>
          <w:p w14:paraId="50FDA6E8"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563" w:type="dxa"/>
            <w:vMerge/>
            <w:tcBorders>
              <w:top w:val="nil"/>
              <w:left w:val="single" w:sz="8" w:space="0" w:color="auto"/>
              <w:bottom w:val="single" w:sz="8" w:space="0" w:color="000000"/>
              <w:right w:val="single" w:sz="8" w:space="0" w:color="auto"/>
            </w:tcBorders>
            <w:vAlign w:val="center"/>
            <w:hideMark/>
          </w:tcPr>
          <w:p w14:paraId="2DF8F93C"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989" w:type="dxa"/>
            <w:vMerge/>
            <w:tcBorders>
              <w:top w:val="nil"/>
              <w:left w:val="single" w:sz="8" w:space="0" w:color="auto"/>
              <w:bottom w:val="single" w:sz="8" w:space="0" w:color="000000"/>
              <w:right w:val="single" w:sz="8" w:space="0" w:color="000000"/>
            </w:tcBorders>
            <w:vAlign w:val="center"/>
            <w:hideMark/>
          </w:tcPr>
          <w:p w14:paraId="437E3C4D"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4819" w:type="dxa"/>
            <w:tcBorders>
              <w:top w:val="single" w:sz="8" w:space="0" w:color="auto"/>
              <w:left w:val="nil"/>
              <w:bottom w:val="single" w:sz="8" w:space="0" w:color="auto"/>
              <w:right w:val="single" w:sz="8" w:space="0" w:color="auto"/>
            </w:tcBorders>
            <w:shd w:val="clear" w:color="auto" w:fill="auto"/>
            <w:vAlign w:val="center"/>
            <w:hideMark/>
          </w:tcPr>
          <w:p w14:paraId="5CDC3714"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Naprawa bramy nr 10/11 – wymiana klamki,</w:t>
            </w:r>
          </w:p>
        </w:tc>
      </w:tr>
      <w:tr w:rsidR="000A4B38" w:rsidRPr="000A4B38" w14:paraId="13B4AEE2" w14:textId="77777777" w:rsidTr="0033543F">
        <w:trPr>
          <w:trHeight w:val="702"/>
        </w:trPr>
        <w:tc>
          <w:tcPr>
            <w:tcW w:w="400" w:type="dxa"/>
            <w:vMerge/>
            <w:tcBorders>
              <w:top w:val="nil"/>
              <w:left w:val="single" w:sz="8" w:space="0" w:color="auto"/>
              <w:bottom w:val="single" w:sz="8" w:space="0" w:color="000000"/>
              <w:right w:val="single" w:sz="8" w:space="0" w:color="auto"/>
            </w:tcBorders>
            <w:vAlign w:val="center"/>
            <w:hideMark/>
          </w:tcPr>
          <w:p w14:paraId="52E0C694"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373" w:type="dxa"/>
            <w:vMerge/>
            <w:tcBorders>
              <w:top w:val="nil"/>
              <w:left w:val="single" w:sz="8" w:space="0" w:color="auto"/>
              <w:bottom w:val="single" w:sz="8" w:space="0" w:color="000000"/>
              <w:right w:val="single" w:sz="8" w:space="0" w:color="auto"/>
            </w:tcBorders>
            <w:vAlign w:val="center"/>
            <w:hideMark/>
          </w:tcPr>
          <w:p w14:paraId="142F0E55"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563" w:type="dxa"/>
            <w:vMerge/>
            <w:tcBorders>
              <w:top w:val="nil"/>
              <w:left w:val="single" w:sz="8" w:space="0" w:color="auto"/>
              <w:bottom w:val="single" w:sz="8" w:space="0" w:color="000000"/>
              <w:right w:val="single" w:sz="8" w:space="0" w:color="auto"/>
            </w:tcBorders>
            <w:vAlign w:val="center"/>
            <w:hideMark/>
          </w:tcPr>
          <w:p w14:paraId="6C45A24D"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989" w:type="dxa"/>
            <w:vMerge/>
            <w:tcBorders>
              <w:top w:val="nil"/>
              <w:left w:val="single" w:sz="8" w:space="0" w:color="auto"/>
              <w:bottom w:val="single" w:sz="8" w:space="0" w:color="000000"/>
              <w:right w:val="single" w:sz="8" w:space="0" w:color="000000"/>
            </w:tcBorders>
            <w:vAlign w:val="center"/>
            <w:hideMark/>
          </w:tcPr>
          <w:p w14:paraId="4670527E"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4819" w:type="dxa"/>
            <w:tcBorders>
              <w:top w:val="nil"/>
              <w:left w:val="nil"/>
              <w:bottom w:val="single" w:sz="8" w:space="0" w:color="auto"/>
              <w:right w:val="single" w:sz="8" w:space="0" w:color="auto"/>
            </w:tcBorders>
            <w:shd w:val="clear" w:color="auto" w:fill="auto"/>
            <w:vAlign w:val="center"/>
            <w:hideMark/>
          </w:tcPr>
          <w:p w14:paraId="5E19829D"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Naprawa bramy nr 5 – wymiana dolnego segmentu, noży, zawiasów wewnętrznych I zewnętrznych</w:t>
            </w:r>
          </w:p>
        </w:tc>
      </w:tr>
      <w:tr w:rsidR="000A4B38" w:rsidRPr="000A4B38" w14:paraId="2B50915D" w14:textId="77777777" w:rsidTr="0033543F">
        <w:trPr>
          <w:trHeight w:val="529"/>
        </w:trPr>
        <w:tc>
          <w:tcPr>
            <w:tcW w:w="400" w:type="dxa"/>
            <w:vMerge/>
            <w:tcBorders>
              <w:top w:val="nil"/>
              <w:left w:val="single" w:sz="8" w:space="0" w:color="auto"/>
              <w:bottom w:val="single" w:sz="8" w:space="0" w:color="000000"/>
              <w:right w:val="single" w:sz="8" w:space="0" w:color="auto"/>
            </w:tcBorders>
            <w:vAlign w:val="center"/>
            <w:hideMark/>
          </w:tcPr>
          <w:p w14:paraId="15A5D285"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373" w:type="dxa"/>
            <w:vMerge/>
            <w:tcBorders>
              <w:top w:val="nil"/>
              <w:left w:val="single" w:sz="8" w:space="0" w:color="auto"/>
              <w:bottom w:val="single" w:sz="8" w:space="0" w:color="000000"/>
              <w:right w:val="single" w:sz="8" w:space="0" w:color="auto"/>
            </w:tcBorders>
            <w:vAlign w:val="center"/>
            <w:hideMark/>
          </w:tcPr>
          <w:p w14:paraId="1589F78F"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563" w:type="dxa"/>
            <w:vMerge/>
            <w:tcBorders>
              <w:top w:val="nil"/>
              <w:left w:val="single" w:sz="8" w:space="0" w:color="auto"/>
              <w:bottom w:val="single" w:sz="8" w:space="0" w:color="000000"/>
              <w:right w:val="single" w:sz="8" w:space="0" w:color="auto"/>
            </w:tcBorders>
            <w:vAlign w:val="center"/>
            <w:hideMark/>
          </w:tcPr>
          <w:p w14:paraId="68EAE81D"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989" w:type="dxa"/>
            <w:vMerge/>
            <w:tcBorders>
              <w:top w:val="nil"/>
              <w:left w:val="single" w:sz="8" w:space="0" w:color="auto"/>
              <w:bottom w:val="single" w:sz="8" w:space="0" w:color="000000"/>
              <w:right w:val="single" w:sz="8" w:space="0" w:color="000000"/>
            </w:tcBorders>
            <w:vAlign w:val="center"/>
            <w:hideMark/>
          </w:tcPr>
          <w:p w14:paraId="16D77F19"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4819" w:type="dxa"/>
            <w:tcBorders>
              <w:top w:val="nil"/>
              <w:left w:val="nil"/>
              <w:bottom w:val="single" w:sz="8" w:space="0" w:color="auto"/>
              <w:right w:val="single" w:sz="8" w:space="0" w:color="auto"/>
            </w:tcBorders>
            <w:shd w:val="clear" w:color="auto" w:fill="auto"/>
            <w:vAlign w:val="center"/>
            <w:hideMark/>
          </w:tcPr>
          <w:p w14:paraId="64339E66"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brama nr 7 – montaż segmentu dolnego (materiał użytkownika), naprawa mocowania drzwi</w:t>
            </w:r>
          </w:p>
        </w:tc>
      </w:tr>
      <w:tr w:rsidR="000A4B38" w:rsidRPr="000A4B38" w14:paraId="450C4810" w14:textId="77777777" w:rsidTr="0033543F">
        <w:trPr>
          <w:trHeight w:val="555"/>
        </w:trPr>
        <w:tc>
          <w:tcPr>
            <w:tcW w:w="400" w:type="dxa"/>
            <w:vMerge/>
            <w:tcBorders>
              <w:top w:val="nil"/>
              <w:left w:val="single" w:sz="8" w:space="0" w:color="auto"/>
              <w:bottom w:val="single" w:sz="8" w:space="0" w:color="000000"/>
              <w:right w:val="single" w:sz="8" w:space="0" w:color="auto"/>
            </w:tcBorders>
            <w:vAlign w:val="center"/>
            <w:hideMark/>
          </w:tcPr>
          <w:p w14:paraId="4CE55C40"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373" w:type="dxa"/>
            <w:vMerge/>
            <w:tcBorders>
              <w:top w:val="nil"/>
              <w:left w:val="single" w:sz="8" w:space="0" w:color="auto"/>
              <w:bottom w:val="single" w:sz="8" w:space="0" w:color="000000"/>
              <w:right w:val="single" w:sz="8" w:space="0" w:color="auto"/>
            </w:tcBorders>
            <w:vAlign w:val="center"/>
            <w:hideMark/>
          </w:tcPr>
          <w:p w14:paraId="1610D753"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563" w:type="dxa"/>
            <w:vMerge w:val="restart"/>
            <w:tcBorders>
              <w:top w:val="nil"/>
              <w:left w:val="single" w:sz="8" w:space="0" w:color="auto"/>
              <w:bottom w:val="single" w:sz="8" w:space="0" w:color="000000"/>
              <w:right w:val="single" w:sz="8" w:space="0" w:color="auto"/>
            </w:tcBorders>
            <w:shd w:val="clear" w:color="auto" w:fill="auto"/>
            <w:vAlign w:val="center"/>
            <w:hideMark/>
          </w:tcPr>
          <w:p w14:paraId="1F2136FD" w14:textId="77777777" w:rsidR="000A4B38" w:rsidRPr="000A4B38" w:rsidRDefault="000A4B38" w:rsidP="000A4B38">
            <w:pPr>
              <w:spacing w:after="0" w:line="240" w:lineRule="auto"/>
              <w:jc w:val="center"/>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71</w:t>
            </w:r>
          </w:p>
        </w:tc>
        <w:tc>
          <w:tcPr>
            <w:tcW w:w="1989" w:type="dxa"/>
            <w:vMerge w:val="restart"/>
            <w:tcBorders>
              <w:top w:val="nil"/>
              <w:left w:val="single" w:sz="8" w:space="0" w:color="auto"/>
              <w:bottom w:val="single" w:sz="8" w:space="0" w:color="000000"/>
              <w:right w:val="single" w:sz="8" w:space="0" w:color="auto"/>
            </w:tcBorders>
            <w:shd w:val="clear" w:color="auto" w:fill="auto"/>
            <w:vAlign w:val="center"/>
            <w:hideMark/>
          </w:tcPr>
          <w:p w14:paraId="5847455A"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bramy segmentowe BIG-TOR</w:t>
            </w:r>
          </w:p>
        </w:tc>
        <w:tc>
          <w:tcPr>
            <w:tcW w:w="4819" w:type="dxa"/>
            <w:tcBorders>
              <w:top w:val="nil"/>
              <w:left w:val="nil"/>
              <w:bottom w:val="nil"/>
              <w:right w:val="single" w:sz="8" w:space="0" w:color="auto"/>
            </w:tcBorders>
            <w:shd w:val="clear" w:color="auto" w:fill="auto"/>
            <w:vAlign w:val="center"/>
            <w:hideMark/>
          </w:tcPr>
          <w:p w14:paraId="413C6570"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Naprawa bramy - wymiana zamków z wkładkami – 2 szt.</w:t>
            </w:r>
          </w:p>
        </w:tc>
      </w:tr>
      <w:tr w:rsidR="000A4B38" w:rsidRPr="000A4B38" w14:paraId="1612053C" w14:textId="77777777" w:rsidTr="0033543F">
        <w:trPr>
          <w:trHeight w:val="525"/>
        </w:trPr>
        <w:tc>
          <w:tcPr>
            <w:tcW w:w="400" w:type="dxa"/>
            <w:vMerge/>
            <w:tcBorders>
              <w:top w:val="nil"/>
              <w:left w:val="single" w:sz="8" w:space="0" w:color="auto"/>
              <w:bottom w:val="single" w:sz="8" w:space="0" w:color="000000"/>
              <w:right w:val="single" w:sz="8" w:space="0" w:color="auto"/>
            </w:tcBorders>
            <w:vAlign w:val="center"/>
            <w:hideMark/>
          </w:tcPr>
          <w:p w14:paraId="03356781"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373" w:type="dxa"/>
            <w:vMerge/>
            <w:tcBorders>
              <w:top w:val="nil"/>
              <w:left w:val="single" w:sz="8" w:space="0" w:color="auto"/>
              <w:bottom w:val="single" w:sz="8" w:space="0" w:color="000000"/>
              <w:right w:val="single" w:sz="8" w:space="0" w:color="auto"/>
            </w:tcBorders>
            <w:vAlign w:val="center"/>
            <w:hideMark/>
          </w:tcPr>
          <w:p w14:paraId="32D08399"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563" w:type="dxa"/>
            <w:vMerge/>
            <w:tcBorders>
              <w:top w:val="nil"/>
              <w:left w:val="single" w:sz="8" w:space="0" w:color="auto"/>
              <w:bottom w:val="single" w:sz="8" w:space="0" w:color="000000"/>
              <w:right w:val="single" w:sz="8" w:space="0" w:color="auto"/>
            </w:tcBorders>
            <w:vAlign w:val="center"/>
            <w:hideMark/>
          </w:tcPr>
          <w:p w14:paraId="04556638"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989" w:type="dxa"/>
            <w:vMerge/>
            <w:tcBorders>
              <w:top w:val="nil"/>
              <w:left w:val="single" w:sz="8" w:space="0" w:color="auto"/>
              <w:bottom w:val="single" w:sz="8" w:space="0" w:color="000000"/>
              <w:right w:val="single" w:sz="8" w:space="0" w:color="auto"/>
            </w:tcBorders>
            <w:vAlign w:val="center"/>
            <w:hideMark/>
          </w:tcPr>
          <w:p w14:paraId="5B3F3075"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4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32E899"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 xml:space="preserve">Naprawa bramy nr 2 – wymiana bębna nawojowego i linek </w:t>
            </w:r>
          </w:p>
        </w:tc>
      </w:tr>
      <w:tr w:rsidR="000A4B38" w:rsidRPr="000A4B38" w14:paraId="303434CA" w14:textId="77777777" w:rsidTr="0033543F">
        <w:trPr>
          <w:trHeight w:val="450"/>
        </w:trPr>
        <w:tc>
          <w:tcPr>
            <w:tcW w:w="400" w:type="dxa"/>
            <w:vMerge/>
            <w:tcBorders>
              <w:top w:val="nil"/>
              <w:left w:val="single" w:sz="8" w:space="0" w:color="auto"/>
              <w:bottom w:val="single" w:sz="8" w:space="0" w:color="000000"/>
              <w:right w:val="single" w:sz="8" w:space="0" w:color="auto"/>
            </w:tcBorders>
            <w:vAlign w:val="center"/>
            <w:hideMark/>
          </w:tcPr>
          <w:p w14:paraId="4C5F857E"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373" w:type="dxa"/>
            <w:vMerge/>
            <w:tcBorders>
              <w:top w:val="nil"/>
              <w:left w:val="single" w:sz="8" w:space="0" w:color="auto"/>
              <w:bottom w:val="single" w:sz="8" w:space="0" w:color="000000"/>
              <w:right w:val="single" w:sz="8" w:space="0" w:color="auto"/>
            </w:tcBorders>
            <w:vAlign w:val="center"/>
            <w:hideMark/>
          </w:tcPr>
          <w:p w14:paraId="0791238B"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563" w:type="dxa"/>
            <w:vMerge/>
            <w:tcBorders>
              <w:top w:val="nil"/>
              <w:left w:val="single" w:sz="8" w:space="0" w:color="auto"/>
              <w:bottom w:val="single" w:sz="8" w:space="0" w:color="000000"/>
              <w:right w:val="single" w:sz="8" w:space="0" w:color="auto"/>
            </w:tcBorders>
            <w:vAlign w:val="center"/>
            <w:hideMark/>
          </w:tcPr>
          <w:p w14:paraId="660D4D22"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989" w:type="dxa"/>
            <w:vMerge/>
            <w:tcBorders>
              <w:top w:val="nil"/>
              <w:left w:val="single" w:sz="8" w:space="0" w:color="auto"/>
              <w:bottom w:val="single" w:sz="8" w:space="0" w:color="000000"/>
              <w:right w:val="single" w:sz="8" w:space="0" w:color="auto"/>
            </w:tcBorders>
            <w:vAlign w:val="center"/>
            <w:hideMark/>
          </w:tcPr>
          <w:p w14:paraId="2754EFB0"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4819" w:type="dxa"/>
            <w:vMerge/>
            <w:tcBorders>
              <w:top w:val="single" w:sz="8" w:space="0" w:color="auto"/>
              <w:left w:val="single" w:sz="8" w:space="0" w:color="auto"/>
              <w:bottom w:val="single" w:sz="8" w:space="0" w:color="000000"/>
              <w:right w:val="single" w:sz="8" w:space="0" w:color="auto"/>
            </w:tcBorders>
            <w:vAlign w:val="center"/>
            <w:hideMark/>
          </w:tcPr>
          <w:p w14:paraId="007C00B8"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r>
      <w:tr w:rsidR="000A4B38" w:rsidRPr="000A4B38" w14:paraId="0B3AB9F4" w14:textId="77777777" w:rsidTr="0033543F">
        <w:trPr>
          <w:trHeight w:val="667"/>
        </w:trPr>
        <w:tc>
          <w:tcPr>
            <w:tcW w:w="400" w:type="dxa"/>
            <w:vMerge w:val="restart"/>
            <w:tcBorders>
              <w:top w:val="nil"/>
              <w:left w:val="single" w:sz="8" w:space="0" w:color="auto"/>
              <w:bottom w:val="nil"/>
              <w:right w:val="single" w:sz="8" w:space="0" w:color="auto"/>
            </w:tcBorders>
            <w:shd w:val="clear" w:color="auto" w:fill="auto"/>
            <w:vAlign w:val="center"/>
            <w:hideMark/>
          </w:tcPr>
          <w:p w14:paraId="5DD9E7B9" w14:textId="77777777" w:rsidR="000A4B38" w:rsidRPr="000A4B38" w:rsidRDefault="000A4B38" w:rsidP="000A4B38">
            <w:pPr>
              <w:spacing w:after="0" w:line="240" w:lineRule="auto"/>
              <w:jc w:val="center"/>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2.</w:t>
            </w:r>
          </w:p>
        </w:tc>
        <w:tc>
          <w:tcPr>
            <w:tcW w:w="1373" w:type="dxa"/>
            <w:vMerge w:val="restart"/>
            <w:tcBorders>
              <w:top w:val="nil"/>
              <w:left w:val="single" w:sz="8" w:space="0" w:color="auto"/>
              <w:bottom w:val="nil"/>
              <w:right w:val="single" w:sz="8" w:space="0" w:color="auto"/>
            </w:tcBorders>
            <w:shd w:val="clear" w:color="auto" w:fill="auto"/>
            <w:vAlign w:val="center"/>
            <w:hideMark/>
          </w:tcPr>
          <w:p w14:paraId="0B9B8E59" w14:textId="77777777" w:rsidR="000A4B38" w:rsidRPr="000A4B38" w:rsidRDefault="000A4B38" w:rsidP="000A4B38">
            <w:pPr>
              <w:spacing w:after="0" w:line="240" w:lineRule="auto"/>
              <w:jc w:val="center"/>
              <w:rPr>
                <w:rFonts w:ascii="Arial" w:eastAsia="Times New Roman" w:hAnsi="Arial" w:cs="Arial"/>
                <w:color w:val="000000"/>
                <w:sz w:val="20"/>
                <w:szCs w:val="20"/>
                <w:lang w:eastAsia="pl-PL"/>
              </w:rPr>
            </w:pPr>
          </w:p>
          <w:p w14:paraId="69B097F0" w14:textId="77777777" w:rsidR="000A4B38" w:rsidRPr="000A4B38" w:rsidRDefault="000A4B38" w:rsidP="000A4B38">
            <w:pPr>
              <w:spacing w:after="0" w:line="240" w:lineRule="auto"/>
              <w:jc w:val="center"/>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ul. Gdańska 147</w:t>
            </w:r>
          </w:p>
        </w:tc>
        <w:tc>
          <w:tcPr>
            <w:tcW w:w="563" w:type="dxa"/>
            <w:tcBorders>
              <w:top w:val="nil"/>
              <w:left w:val="nil"/>
              <w:bottom w:val="single" w:sz="8" w:space="0" w:color="auto"/>
              <w:right w:val="single" w:sz="8" w:space="0" w:color="auto"/>
            </w:tcBorders>
            <w:shd w:val="clear" w:color="auto" w:fill="auto"/>
            <w:vAlign w:val="center"/>
            <w:hideMark/>
          </w:tcPr>
          <w:p w14:paraId="36C1C773" w14:textId="77777777" w:rsidR="000A4B38" w:rsidRPr="000A4B38" w:rsidRDefault="000A4B38" w:rsidP="000A4B38">
            <w:pPr>
              <w:spacing w:after="0" w:line="240" w:lineRule="auto"/>
              <w:jc w:val="center"/>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102</w:t>
            </w:r>
          </w:p>
        </w:tc>
        <w:tc>
          <w:tcPr>
            <w:tcW w:w="1989" w:type="dxa"/>
            <w:tcBorders>
              <w:top w:val="nil"/>
              <w:left w:val="nil"/>
              <w:bottom w:val="single" w:sz="8" w:space="0" w:color="auto"/>
              <w:right w:val="single" w:sz="8" w:space="0" w:color="auto"/>
            </w:tcBorders>
            <w:shd w:val="clear" w:color="auto" w:fill="auto"/>
            <w:vAlign w:val="center"/>
            <w:hideMark/>
          </w:tcPr>
          <w:p w14:paraId="430D6AE2"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bramy zwijane KRISPOL RGZ</w:t>
            </w:r>
          </w:p>
        </w:tc>
        <w:tc>
          <w:tcPr>
            <w:tcW w:w="4819" w:type="dxa"/>
            <w:tcBorders>
              <w:top w:val="nil"/>
              <w:left w:val="nil"/>
              <w:bottom w:val="single" w:sz="8" w:space="0" w:color="auto"/>
              <w:right w:val="single" w:sz="8" w:space="0" w:color="auto"/>
            </w:tcBorders>
            <w:shd w:val="clear" w:color="auto" w:fill="auto"/>
            <w:vAlign w:val="center"/>
            <w:hideMark/>
          </w:tcPr>
          <w:p w14:paraId="74CA2D5A"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Naprawa bramy nr 16 – wymiana lameli (2 szt.), wymiana wieszaków blokady (2 szt.)</w:t>
            </w:r>
          </w:p>
        </w:tc>
      </w:tr>
      <w:tr w:rsidR="000A4B38" w:rsidRPr="000A4B38" w14:paraId="24B1C1CD" w14:textId="77777777" w:rsidTr="0033543F">
        <w:trPr>
          <w:trHeight w:val="543"/>
        </w:trPr>
        <w:tc>
          <w:tcPr>
            <w:tcW w:w="400" w:type="dxa"/>
            <w:vMerge/>
            <w:tcBorders>
              <w:top w:val="nil"/>
              <w:left w:val="single" w:sz="8" w:space="0" w:color="auto"/>
              <w:bottom w:val="nil"/>
              <w:right w:val="single" w:sz="8" w:space="0" w:color="auto"/>
            </w:tcBorders>
            <w:vAlign w:val="center"/>
            <w:hideMark/>
          </w:tcPr>
          <w:p w14:paraId="66FC7A9D"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373" w:type="dxa"/>
            <w:vMerge/>
            <w:tcBorders>
              <w:top w:val="nil"/>
              <w:left w:val="single" w:sz="8" w:space="0" w:color="auto"/>
              <w:bottom w:val="nil"/>
              <w:right w:val="single" w:sz="8" w:space="0" w:color="auto"/>
            </w:tcBorders>
            <w:vAlign w:val="center"/>
            <w:hideMark/>
          </w:tcPr>
          <w:p w14:paraId="7EF8C2FB"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563" w:type="dxa"/>
            <w:tcBorders>
              <w:top w:val="nil"/>
              <w:left w:val="nil"/>
              <w:bottom w:val="nil"/>
              <w:right w:val="single" w:sz="8" w:space="0" w:color="auto"/>
            </w:tcBorders>
            <w:shd w:val="clear" w:color="auto" w:fill="auto"/>
            <w:vAlign w:val="center"/>
            <w:hideMark/>
          </w:tcPr>
          <w:p w14:paraId="285D113E" w14:textId="77777777" w:rsidR="000A4B38" w:rsidRPr="000A4B38" w:rsidRDefault="000A4B38" w:rsidP="000A4B38">
            <w:pPr>
              <w:spacing w:after="0" w:line="240" w:lineRule="auto"/>
              <w:jc w:val="center"/>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112</w:t>
            </w:r>
          </w:p>
        </w:tc>
        <w:tc>
          <w:tcPr>
            <w:tcW w:w="1989" w:type="dxa"/>
            <w:tcBorders>
              <w:top w:val="nil"/>
              <w:left w:val="nil"/>
              <w:bottom w:val="nil"/>
              <w:right w:val="single" w:sz="8" w:space="0" w:color="auto"/>
            </w:tcBorders>
            <w:shd w:val="clear" w:color="auto" w:fill="auto"/>
            <w:vAlign w:val="center"/>
            <w:hideMark/>
          </w:tcPr>
          <w:p w14:paraId="156B4D52"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brama segmentowa BIG-TOR</w:t>
            </w:r>
          </w:p>
        </w:tc>
        <w:tc>
          <w:tcPr>
            <w:tcW w:w="4819" w:type="dxa"/>
            <w:tcBorders>
              <w:top w:val="nil"/>
              <w:left w:val="nil"/>
              <w:bottom w:val="nil"/>
              <w:right w:val="single" w:sz="8" w:space="0" w:color="auto"/>
            </w:tcBorders>
            <w:shd w:val="clear" w:color="auto" w:fill="auto"/>
            <w:vAlign w:val="center"/>
            <w:hideMark/>
          </w:tcPr>
          <w:p w14:paraId="5081F571"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Naprawa bramy poprzez wymianę enkodera</w:t>
            </w:r>
          </w:p>
        </w:tc>
      </w:tr>
      <w:tr w:rsidR="000A4B38" w:rsidRPr="000A4B38" w14:paraId="5BEBEED4" w14:textId="77777777" w:rsidTr="0033543F">
        <w:trPr>
          <w:trHeight w:val="551"/>
        </w:trPr>
        <w:tc>
          <w:tcPr>
            <w:tcW w:w="400" w:type="dxa"/>
            <w:vMerge/>
            <w:tcBorders>
              <w:top w:val="nil"/>
              <w:left w:val="single" w:sz="8" w:space="0" w:color="auto"/>
              <w:bottom w:val="nil"/>
              <w:right w:val="single" w:sz="8" w:space="0" w:color="auto"/>
            </w:tcBorders>
            <w:vAlign w:val="center"/>
            <w:hideMark/>
          </w:tcPr>
          <w:p w14:paraId="52648F77"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373" w:type="dxa"/>
            <w:vMerge/>
            <w:tcBorders>
              <w:top w:val="nil"/>
              <w:left w:val="single" w:sz="8" w:space="0" w:color="auto"/>
              <w:bottom w:val="nil"/>
              <w:right w:val="single" w:sz="8" w:space="0" w:color="auto"/>
            </w:tcBorders>
            <w:vAlign w:val="center"/>
            <w:hideMark/>
          </w:tcPr>
          <w:p w14:paraId="76E0B8B2"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563" w:type="dxa"/>
            <w:tcBorders>
              <w:top w:val="single" w:sz="8" w:space="0" w:color="auto"/>
              <w:left w:val="nil"/>
              <w:bottom w:val="nil"/>
              <w:right w:val="single" w:sz="8" w:space="0" w:color="auto"/>
            </w:tcBorders>
            <w:shd w:val="clear" w:color="auto" w:fill="auto"/>
            <w:vAlign w:val="center"/>
            <w:hideMark/>
          </w:tcPr>
          <w:p w14:paraId="261A7728" w14:textId="77777777" w:rsidR="000A4B38" w:rsidRPr="000A4B38" w:rsidRDefault="000A4B38" w:rsidP="000A4B38">
            <w:pPr>
              <w:spacing w:after="0" w:line="240" w:lineRule="auto"/>
              <w:jc w:val="center"/>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121</w:t>
            </w:r>
          </w:p>
        </w:tc>
        <w:tc>
          <w:tcPr>
            <w:tcW w:w="1989" w:type="dxa"/>
            <w:tcBorders>
              <w:top w:val="single" w:sz="8" w:space="0" w:color="auto"/>
              <w:left w:val="nil"/>
              <w:bottom w:val="nil"/>
              <w:right w:val="single" w:sz="8" w:space="0" w:color="auto"/>
            </w:tcBorders>
            <w:shd w:val="clear" w:color="auto" w:fill="auto"/>
            <w:vAlign w:val="center"/>
            <w:hideMark/>
          </w:tcPr>
          <w:p w14:paraId="605A01FC"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bramy segmentowe BIG-TOR ISO 40</w:t>
            </w:r>
          </w:p>
        </w:tc>
        <w:tc>
          <w:tcPr>
            <w:tcW w:w="4819" w:type="dxa"/>
            <w:tcBorders>
              <w:top w:val="single" w:sz="8" w:space="0" w:color="auto"/>
              <w:left w:val="nil"/>
              <w:bottom w:val="nil"/>
              <w:right w:val="single" w:sz="8" w:space="0" w:color="auto"/>
            </w:tcBorders>
            <w:shd w:val="clear" w:color="auto" w:fill="auto"/>
            <w:vAlign w:val="center"/>
            <w:hideMark/>
          </w:tcPr>
          <w:p w14:paraId="780B132F"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Naprawa bramy - wymiana uszczelki górnej (1 szt.)</w:t>
            </w:r>
          </w:p>
        </w:tc>
      </w:tr>
      <w:tr w:rsidR="000A4B38" w:rsidRPr="000A4B38" w14:paraId="34D2AF76" w14:textId="77777777" w:rsidTr="0033543F">
        <w:trPr>
          <w:trHeight w:val="1230"/>
        </w:trPr>
        <w:tc>
          <w:tcPr>
            <w:tcW w:w="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36257E" w14:textId="77777777" w:rsidR="000A4B38" w:rsidRPr="000A4B38" w:rsidRDefault="000A4B38" w:rsidP="000A4B38">
            <w:pPr>
              <w:spacing w:after="0" w:line="240" w:lineRule="auto"/>
              <w:jc w:val="center"/>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3.</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490A86" w14:textId="77777777" w:rsidR="000A4B38" w:rsidRPr="000A4B38" w:rsidRDefault="000A4B38" w:rsidP="000A4B38">
            <w:pPr>
              <w:spacing w:after="0" w:line="240" w:lineRule="auto"/>
              <w:jc w:val="center"/>
              <w:rPr>
                <w:rFonts w:ascii="Arial" w:eastAsia="Times New Roman" w:hAnsi="Arial" w:cs="Arial"/>
                <w:color w:val="000000"/>
                <w:sz w:val="20"/>
                <w:szCs w:val="20"/>
                <w:lang w:eastAsia="pl-PL"/>
              </w:rPr>
            </w:pPr>
          </w:p>
          <w:p w14:paraId="52256F8D"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ul. Szubińska 105</w:t>
            </w:r>
          </w:p>
        </w:tc>
        <w:tc>
          <w:tcPr>
            <w:tcW w:w="5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3548E5" w14:textId="77777777" w:rsidR="000A4B38" w:rsidRPr="000A4B38" w:rsidRDefault="000A4B38" w:rsidP="000A4B38">
            <w:pPr>
              <w:spacing w:after="0" w:line="240" w:lineRule="auto"/>
              <w:jc w:val="center"/>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144</w:t>
            </w:r>
          </w:p>
        </w:tc>
        <w:tc>
          <w:tcPr>
            <w:tcW w:w="19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3A3668"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bramy segmentowe NOVOFERM ISO 2 B45</w:t>
            </w:r>
          </w:p>
        </w:tc>
        <w:tc>
          <w:tcPr>
            <w:tcW w:w="4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461CFB"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Naprawa bramy - wymiana zamków z wkładkami – 2 szt.</w:t>
            </w:r>
          </w:p>
        </w:tc>
      </w:tr>
      <w:tr w:rsidR="000A4B38" w:rsidRPr="000A4B38" w14:paraId="0AD2B062" w14:textId="77777777" w:rsidTr="0033543F">
        <w:trPr>
          <w:trHeight w:val="450"/>
        </w:trPr>
        <w:tc>
          <w:tcPr>
            <w:tcW w:w="400" w:type="dxa"/>
            <w:vMerge/>
            <w:tcBorders>
              <w:top w:val="single" w:sz="8" w:space="0" w:color="auto"/>
              <w:left w:val="single" w:sz="8" w:space="0" w:color="auto"/>
              <w:bottom w:val="single" w:sz="8" w:space="0" w:color="000000"/>
              <w:right w:val="single" w:sz="8" w:space="0" w:color="auto"/>
            </w:tcBorders>
            <w:vAlign w:val="center"/>
            <w:hideMark/>
          </w:tcPr>
          <w:p w14:paraId="11A21976"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14:paraId="12B7844F"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563" w:type="dxa"/>
            <w:vMerge/>
            <w:tcBorders>
              <w:top w:val="single" w:sz="8" w:space="0" w:color="auto"/>
              <w:left w:val="single" w:sz="8" w:space="0" w:color="auto"/>
              <w:bottom w:val="single" w:sz="8" w:space="0" w:color="000000"/>
              <w:right w:val="single" w:sz="8" w:space="0" w:color="auto"/>
            </w:tcBorders>
            <w:vAlign w:val="center"/>
            <w:hideMark/>
          </w:tcPr>
          <w:p w14:paraId="255B8645"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989" w:type="dxa"/>
            <w:vMerge/>
            <w:tcBorders>
              <w:top w:val="single" w:sz="8" w:space="0" w:color="auto"/>
              <w:left w:val="single" w:sz="8" w:space="0" w:color="auto"/>
              <w:bottom w:val="single" w:sz="8" w:space="0" w:color="000000"/>
              <w:right w:val="single" w:sz="8" w:space="0" w:color="auto"/>
            </w:tcBorders>
            <w:vAlign w:val="center"/>
            <w:hideMark/>
          </w:tcPr>
          <w:p w14:paraId="433AC80D"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4819" w:type="dxa"/>
            <w:vMerge/>
            <w:tcBorders>
              <w:top w:val="single" w:sz="8" w:space="0" w:color="auto"/>
              <w:left w:val="single" w:sz="8" w:space="0" w:color="auto"/>
              <w:bottom w:val="single" w:sz="8" w:space="0" w:color="000000"/>
              <w:right w:val="single" w:sz="8" w:space="0" w:color="auto"/>
            </w:tcBorders>
            <w:vAlign w:val="center"/>
            <w:hideMark/>
          </w:tcPr>
          <w:p w14:paraId="41198366"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r>
      <w:tr w:rsidR="000A4B38" w:rsidRPr="000A4B38" w14:paraId="721EEBFD" w14:textId="77777777" w:rsidTr="0033543F">
        <w:trPr>
          <w:trHeight w:val="930"/>
        </w:trPr>
        <w:tc>
          <w:tcPr>
            <w:tcW w:w="400" w:type="dxa"/>
            <w:vMerge/>
            <w:tcBorders>
              <w:top w:val="single" w:sz="8" w:space="0" w:color="auto"/>
              <w:left w:val="single" w:sz="8" w:space="0" w:color="auto"/>
              <w:bottom w:val="single" w:sz="8" w:space="0" w:color="000000"/>
              <w:right w:val="single" w:sz="8" w:space="0" w:color="auto"/>
            </w:tcBorders>
            <w:vAlign w:val="center"/>
            <w:hideMark/>
          </w:tcPr>
          <w:p w14:paraId="4FC54849"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14:paraId="5E730A8F"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563" w:type="dxa"/>
            <w:vMerge w:val="restart"/>
            <w:tcBorders>
              <w:top w:val="nil"/>
              <w:left w:val="single" w:sz="8" w:space="0" w:color="auto"/>
              <w:bottom w:val="single" w:sz="8" w:space="0" w:color="000000"/>
              <w:right w:val="single" w:sz="8" w:space="0" w:color="auto"/>
            </w:tcBorders>
            <w:shd w:val="clear" w:color="auto" w:fill="auto"/>
            <w:vAlign w:val="center"/>
            <w:hideMark/>
          </w:tcPr>
          <w:p w14:paraId="7E68FB51" w14:textId="77777777" w:rsidR="000A4B38" w:rsidRPr="000A4B38" w:rsidRDefault="000A4B38" w:rsidP="000A4B38">
            <w:pPr>
              <w:spacing w:after="0" w:line="240" w:lineRule="auto"/>
              <w:jc w:val="center"/>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155</w:t>
            </w:r>
          </w:p>
        </w:tc>
        <w:tc>
          <w:tcPr>
            <w:tcW w:w="1989" w:type="dxa"/>
            <w:vMerge w:val="restart"/>
            <w:tcBorders>
              <w:top w:val="nil"/>
              <w:left w:val="single" w:sz="8" w:space="0" w:color="auto"/>
              <w:bottom w:val="single" w:sz="8" w:space="0" w:color="000000"/>
              <w:right w:val="single" w:sz="8" w:space="0" w:color="auto"/>
            </w:tcBorders>
            <w:shd w:val="clear" w:color="auto" w:fill="auto"/>
            <w:vAlign w:val="center"/>
            <w:hideMark/>
          </w:tcPr>
          <w:p w14:paraId="1C7E5DCB"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bramy segmentowe HÖRMAN TPU 40</w:t>
            </w:r>
          </w:p>
        </w:tc>
        <w:tc>
          <w:tcPr>
            <w:tcW w:w="4819" w:type="dxa"/>
            <w:vMerge w:val="restart"/>
            <w:tcBorders>
              <w:top w:val="nil"/>
              <w:left w:val="single" w:sz="8" w:space="0" w:color="auto"/>
              <w:bottom w:val="single" w:sz="8" w:space="0" w:color="000000"/>
              <w:right w:val="single" w:sz="8" w:space="0" w:color="auto"/>
            </w:tcBorders>
            <w:shd w:val="clear" w:color="auto" w:fill="auto"/>
            <w:vAlign w:val="center"/>
            <w:hideMark/>
          </w:tcPr>
          <w:p w14:paraId="36E108E4" w14:textId="77777777" w:rsidR="000A4B38" w:rsidRPr="000A4B38" w:rsidRDefault="000A4B38" w:rsidP="000A4B38">
            <w:pPr>
              <w:spacing w:after="0" w:line="240" w:lineRule="auto"/>
              <w:rPr>
                <w:rFonts w:ascii="Arial" w:eastAsia="Times New Roman" w:hAnsi="Arial" w:cs="Arial"/>
                <w:color w:val="000000"/>
                <w:sz w:val="20"/>
                <w:szCs w:val="20"/>
                <w:lang w:eastAsia="pl-PL"/>
              </w:rPr>
            </w:pPr>
            <w:r w:rsidRPr="000A4B38">
              <w:rPr>
                <w:rFonts w:ascii="Arial" w:eastAsia="Times New Roman" w:hAnsi="Arial" w:cs="Arial"/>
                <w:color w:val="000000"/>
                <w:sz w:val="20"/>
                <w:szCs w:val="20"/>
                <w:lang w:eastAsia="pl-PL"/>
              </w:rPr>
              <w:t>Naprawa bramy - wymiana odbojnika krótkiego</w:t>
            </w:r>
          </w:p>
        </w:tc>
      </w:tr>
      <w:tr w:rsidR="000A4B38" w:rsidRPr="000A4B38" w14:paraId="5CE02AEC" w14:textId="77777777" w:rsidTr="0033543F">
        <w:trPr>
          <w:trHeight w:val="450"/>
        </w:trPr>
        <w:tc>
          <w:tcPr>
            <w:tcW w:w="400" w:type="dxa"/>
            <w:vMerge/>
            <w:tcBorders>
              <w:top w:val="single" w:sz="8" w:space="0" w:color="auto"/>
              <w:left w:val="single" w:sz="8" w:space="0" w:color="auto"/>
              <w:bottom w:val="single" w:sz="8" w:space="0" w:color="000000"/>
              <w:right w:val="single" w:sz="8" w:space="0" w:color="auto"/>
            </w:tcBorders>
            <w:vAlign w:val="center"/>
            <w:hideMark/>
          </w:tcPr>
          <w:p w14:paraId="27504EF5"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14:paraId="4EF1E532"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563" w:type="dxa"/>
            <w:vMerge/>
            <w:tcBorders>
              <w:top w:val="nil"/>
              <w:left w:val="single" w:sz="8" w:space="0" w:color="auto"/>
              <w:bottom w:val="single" w:sz="8" w:space="0" w:color="000000"/>
              <w:right w:val="single" w:sz="8" w:space="0" w:color="auto"/>
            </w:tcBorders>
            <w:vAlign w:val="center"/>
            <w:hideMark/>
          </w:tcPr>
          <w:p w14:paraId="30F280FD"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1989" w:type="dxa"/>
            <w:vMerge/>
            <w:tcBorders>
              <w:top w:val="nil"/>
              <w:left w:val="single" w:sz="8" w:space="0" w:color="auto"/>
              <w:bottom w:val="single" w:sz="8" w:space="0" w:color="000000"/>
              <w:right w:val="single" w:sz="8" w:space="0" w:color="auto"/>
            </w:tcBorders>
            <w:vAlign w:val="center"/>
            <w:hideMark/>
          </w:tcPr>
          <w:p w14:paraId="624B2ADF"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c>
          <w:tcPr>
            <w:tcW w:w="4819" w:type="dxa"/>
            <w:vMerge/>
            <w:tcBorders>
              <w:top w:val="nil"/>
              <w:left w:val="single" w:sz="8" w:space="0" w:color="auto"/>
              <w:bottom w:val="single" w:sz="8" w:space="0" w:color="000000"/>
              <w:right w:val="single" w:sz="8" w:space="0" w:color="auto"/>
            </w:tcBorders>
            <w:vAlign w:val="center"/>
            <w:hideMark/>
          </w:tcPr>
          <w:p w14:paraId="78B8995B" w14:textId="77777777" w:rsidR="000A4B38" w:rsidRPr="000A4B38" w:rsidRDefault="000A4B38" w:rsidP="000A4B38">
            <w:pPr>
              <w:spacing w:after="0" w:line="240" w:lineRule="auto"/>
              <w:rPr>
                <w:rFonts w:ascii="Arial" w:eastAsia="Times New Roman" w:hAnsi="Arial" w:cs="Arial"/>
                <w:color w:val="000000"/>
                <w:sz w:val="20"/>
                <w:szCs w:val="20"/>
                <w:lang w:eastAsia="pl-PL"/>
              </w:rPr>
            </w:pPr>
          </w:p>
        </w:tc>
      </w:tr>
    </w:tbl>
    <w:p w14:paraId="1EDB8B1C" w14:textId="77777777" w:rsidR="000A4B38" w:rsidRPr="000A4B38" w:rsidRDefault="000A4B38" w:rsidP="000A4B38">
      <w:pPr>
        <w:jc w:val="both"/>
        <w:rPr>
          <w:rFonts w:ascii="Arial" w:hAnsi="Arial" w:cs="Arial"/>
          <w:b/>
          <w:sz w:val="28"/>
          <w:szCs w:val="28"/>
        </w:rPr>
      </w:pPr>
    </w:p>
    <w:p w14:paraId="67746FCF" w14:textId="77777777" w:rsidR="000A4B38" w:rsidRPr="000A4B38" w:rsidRDefault="000A4B38" w:rsidP="000A4B38">
      <w:pPr>
        <w:jc w:val="both"/>
        <w:rPr>
          <w:rFonts w:ascii="Arial" w:hAnsi="Arial" w:cs="Arial"/>
          <w:b/>
          <w:sz w:val="28"/>
          <w:szCs w:val="28"/>
        </w:rPr>
      </w:pPr>
      <w:r w:rsidRPr="000A4B38">
        <w:rPr>
          <w:rFonts w:ascii="Arial" w:hAnsi="Arial" w:cs="Arial"/>
          <w:b/>
          <w:sz w:val="28"/>
          <w:szCs w:val="28"/>
        </w:rPr>
        <w:t>Wykonanie prac naprawczych należy wykonać przed przystąpieniem do czynności konserwacyjnych.</w:t>
      </w:r>
    </w:p>
    <w:p w14:paraId="16B89010" w14:textId="3AF631AB" w:rsidR="00211877" w:rsidRPr="00E03DEA" w:rsidRDefault="00211877" w:rsidP="00211877">
      <w:pPr>
        <w:tabs>
          <w:tab w:val="left" w:pos="567"/>
        </w:tabs>
        <w:spacing w:before="120" w:after="120" w:line="20" w:lineRule="atLeast"/>
        <w:jc w:val="both"/>
        <w:rPr>
          <w:rFonts w:ascii="Arial" w:hAnsi="Arial" w:cs="Arial"/>
          <w:b/>
          <w:sz w:val="24"/>
          <w:szCs w:val="24"/>
          <w:u w:val="single"/>
          <w:lang w:val="pl"/>
        </w:rPr>
      </w:pPr>
      <w:r w:rsidRPr="00E03DEA">
        <w:rPr>
          <w:rFonts w:ascii="Arial" w:hAnsi="Arial" w:cs="Arial"/>
          <w:b/>
          <w:sz w:val="24"/>
          <w:szCs w:val="24"/>
          <w:u w:val="single"/>
          <w:lang w:val="pl"/>
        </w:rPr>
        <w:t xml:space="preserve">DLA  CZĘŚCI </w:t>
      </w:r>
      <w:r>
        <w:rPr>
          <w:rFonts w:ascii="Arial" w:hAnsi="Arial" w:cs="Arial"/>
          <w:b/>
          <w:sz w:val="24"/>
          <w:szCs w:val="24"/>
          <w:u w:val="single"/>
          <w:lang w:val="pl"/>
        </w:rPr>
        <w:t>2</w:t>
      </w:r>
      <w:r w:rsidRPr="00E03DEA">
        <w:rPr>
          <w:rFonts w:ascii="Arial" w:hAnsi="Arial" w:cs="Arial"/>
          <w:b/>
          <w:sz w:val="24"/>
          <w:szCs w:val="24"/>
          <w:u w:val="single"/>
          <w:lang w:val="pl"/>
        </w:rPr>
        <w:t>:</w:t>
      </w:r>
    </w:p>
    <w:p w14:paraId="417B6CBC" w14:textId="77777777" w:rsidR="00211877" w:rsidRPr="00E03DEA" w:rsidRDefault="00211877" w:rsidP="00211877">
      <w:pPr>
        <w:jc w:val="center"/>
        <w:rPr>
          <w:rFonts w:ascii="Arial" w:hAnsi="Arial" w:cs="Arial"/>
          <w:b/>
          <w:sz w:val="24"/>
          <w:szCs w:val="24"/>
        </w:rPr>
      </w:pPr>
      <w:r w:rsidRPr="00E03DEA">
        <w:rPr>
          <w:rFonts w:ascii="Arial" w:hAnsi="Arial" w:cs="Arial"/>
          <w:b/>
          <w:sz w:val="24"/>
          <w:szCs w:val="24"/>
        </w:rPr>
        <w:t>Opis przedmiotu zamówienia/Wykaz urządzeń/Harmonogram konserwacji</w:t>
      </w:r>
    </w:p>
    <w:p w14:paraId="3707479B" w14:textId="34E9B1D3" w:rsidR="00211877" w:rsidRDefault="00211877" w:rsidP="00211877">
      <w:pPr>
        <w:jc w:val="both"/>
        <w:rPr>
          <w:rFonts w:ascii="Arial" w:hAnsi="Arial" w:cs="Arial"/>
          <w:sz w:val="24"/>
          <w:szCs w:val="24"/>
        </w:rPr>
      </w:pPr>
      <w:r w:rsidRPr="00211877">
        <w:rPr>
          <w:rFonts w:ascii="Arial" w:hAnsi="Arial" w:cs="Arial"/>
          <w:sz w:val="24"/>
          <w:szCs w:val="24"/>
        </w:rPr>
        <w:t>Zamówienie polega na konserwacji oraz naprawie bram garażowych w budynkach zgodnie ze specyfikacją techniczną:</w:t>
      </w:r>
    </w:p>
    <w:p w14:paraId="16329D0E" w14:textId="77777777" w:rsidR="00211877" w:rsidRPr="00211877" w:rsidRDefault="00211877" w:rsidP="00211877">
      <w:pPr>
        <w:spacing w:after="0" w:line="240" w:lineRule="auto"/>
        <w:ind w:left="426"/>
        <w:jc w:val="both"/>
        <w:rPr>
          <w:rFonts w:ascii="Arial" w:eastAsiaTheme="minorEastAsia" w:hAnsi="Arial" w:cs="Arial"/>
          <w:bCs/>
          <w:sz w:val="24"/>
          <w:szCs w:val="24"/>
          <w:u w:val="single"/>
          <w:lang w:eastAsia="pl-PL"/>
        </w:rPr>
      </w:pPr>
      <w:r w:rsidRPr="00211877">
        <w:rPr>
          <w:rFonts w:ascii="Arial" w:eastAsiaTheme="minorEastAsia" w:hAnsi="Arial" w:cs="Arial"/>
          <w:b/>
          <w:bCs/>
          <w:sz w:val="24"/>
          <w:szCs w:val="24"/>
          <w:u w:val="single"/>
          <w:lang w:eastAsia="pl-PL"/>
        </w:rPr>
        <w:t>BRAMY PRZESUWNE</w:t>
      </w:r>
      <w:r w:rsidRPr="00211877">
        <w:rPr>
          <w:rFonts w:ascii="Arial" w:eastAsiaTheme="minorEastAsia" w:hAnsi="Arial" w:cs="Arial"/>
          <w:bCs/>
          <w:sz w:val="24"/>
          <w:szCs w:val="24"/>
          <w:u w:val="single"/>
          <w:lang w:eastAsia="pl-PL"/>
        </w:rPr>
        <w:t>:</w:t>
      </w:r>
    </w:p>
    <w:p w14:paraId="2EBFD7F6" w14:textId="77777777" w:rsidR="00211877" w:rsidRPr="00211877" w:rsidRDefault="00211877" w:rsidP="00211877">
      <w:pPr>
        <w:spacing w:after="0" w:line="240" w:lineRule="auto"/>
        <w:ind w:left="709"/>
        <w:contextualSpacing/>
        <w:jc w:val="both"/>
        <w:rPr>
          <w:rFonts w:ascii="Arial" w:eastAsiaTheme="minorEastAsia" w:hAnsi="Arial" w:cs="Arial"/>
          <w:bCs/>
          <w:sz w:val="24"/>
          <w:szCs w:val="24"/>
          <w:lang w:eastAsia="pl-PL"/>
        </w:rPr>
      </w:pPr>
    </w:p>
    <w:p w14:paraId="10CCC2D9" w14:textId="77777777" w:rsidR="00211877" w:rsidRPr="00211877" w:rsidRDefault="00211877" w:rsidP="00211877">
      <w:pPr>
        <w:numPr>
          <w:ilvl w:val="0"/>
          <w:numId w:val="69"/>
        </w:numPr>
        <w:spacing w:after="200" w:line="276" w:lineRule="auto"/>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Kontrola mocowania bramy do podłoża oraz wszystkich elementów połączeń mechanicznych, dokręcenie poluzowanych śrub i nakrętek. W razie złego ich stanu technicznego wymiana elementów na nowe.</w:t>
      </w:r>
    </w:p>
    <w:p w14:paraId="1A5BC771" w14:textId="77777777" w:rsidR="00211877" w:rsidRPr="00211877" w:rsidRDefault="00211877" w:rsidP="00211877">
      <w:pPr>
        <w:numPr>
          <w:ilvl w:val="0"/>
          <w:numId w:val="69"/>
        </w:numPr>
        <w:spacing w:after="0" w:line="276" w:lineRule="auto"/>
        <w:ind w:left="709" w:hanging="284"/>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 xml:space="preserve"> Wykonanie niezbędnych regulacji połączeń ruchomych oraz ich</w:t>
      </w:r>
    </w:p>
    <w:p w14:paraId="4DFEEDE7" w14:textId="77777777" w:rsidR="00211877" w:rsidRPr="00211877" w:rsidRDefault="00211877" w:rsidP="00211877">
      <w:pPr>
        <w:spacing w:after="0" w:line="276" w:lineRule="auto"/>
        <w:ind w:left="709"/>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 xml:space="preserve"> przesmarowanie w szczególności: wózków jezdnych, prowadnic bocznych </w:t>
      </w:r>
      <w:r w:rsidRPr="00211877">
        <w:rPr>
          <w:rFonts w:ascii="Arial" w:eastAsiaTheme="minorEastAsia" w:hAnsi="Arial" w:cs="Arial"/>
          <w:bCs/>
          <w:sz w:val="24"/>
          <w:szCs w:val="24"/>
          <w:lang w:eastAsia="pl-PL"/>
        </w:rPr>
        <w:br/>
        <w:t xml:space="preserve"> i górnych wraz z rolkami, kół i listew zębatych.</w:t>
      </w:r>
    </w:p>
    <w:p w14:paraId="47F98511" w14:textId="77777777" w:rsidR="00211877" w:rsidRPr="00211877" w:rsidRDefault="00211877" w:rsidP="00211877">
      <w:pPr>
        <w:numPr>
          <w:ilvl w:val="0"/>
          <w:numId w:val="69"/>
        </w:numPr>
        <w:spacing w:after="200" w:line="276" w:lineRule="auto"/>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 xml:space="preserve">Sprawdzenie poprawności działania mechanizmu blokady oraz regulacja urządzenia odsprzęglającego, umożliwiającego ręczne przesunięcie bramy </w:t>
      </w:r>
      <w:r w:rsidRPr="00211877">
        <w:rPr>
          <w:rFonts w:ascii="Arial" w:eastAsiaTheme="minorEastAsia" w:hAnsi="Arial" w:cs="Arial"/>
          <w:bCs/>
          <w:sz w:val="24"/>
          <w:szCs w:val="24"/>
          <w:lang w:eastAsia="pl-PL"/>
        </w:rPr>
        <w:br/>
        <w:t>w przypadku awarii.</w:t>
      </w:r>
    </w:p>
    <w:p w14:paraId="4A72C853" w14:textId="77777777" w:rsidR="00211877" w:rsidRPr="00211877" w:rsidRDefault="00211877" w:rsidP="00211877">
      <w:pPr>
        <w:numPr>
          <w:ilvl w:val="0"/>
          <w:numId w:val="69"/>
        </w:numPr>
        <w:spacing w:after="0" w:line="276" w:lineRule="auto"/>
        <w:ind w:left="709" w:hanging="284"/>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 xml:space="preserve"> Usuwanie zaistniałych uszkodzeń i drobnych usterek.</w:t>
      </w:r>
    </w:p>
    <w:p w14:paraId="307BE841" w14:textId="77777777" w:rsidR="00211877" w:rsidRPr="00211877" w:rsidRDefault="00211877" w:rsidP="00211877">
      <w:pPr>
        <w:numPr>
          <w:ilvl w:val="0"/>
          <w:numId w:val="69"/>
        </w:numPr>
        <w:spacing w:after="0" w:line="276" w:lineRule="auto"/>
        <w:ind w:left="709" w:hanging="284"/>
        <w:contextualSpacing/>
        <w:jc w:val="both"/>
        <w:rPr>
          <w:rFonts w:ascii="Arial" w:eastAsiaTheme="minorEastAsia" w:hAnsi="Arial" w:cs="Arial"/>
          <w:sz w:val="24"/>
          <w:szCs w:val="24"/>
          <w:lang w:eastAsia="pl-PL"/>
        </w:rPr>
      </w:pPr>
      <w:r w:rsidRPr="00211877">
        <w:rPr>
          <w:rFonts w:ascii="Arial" w:eastAsiaTheme="minorEastAsia" w:hAnsi="Arial" w:cs="Arial"/>
          <w:bCs/>
          <w:sz w:val="24"/>
          <w:szCs w:val="24"/>
          <w:lang w:eastAsia="pl-PL"/>
        </w:rPr>
        <w:lastRenderedPageBreak/>
        <w:t xml:space="preserve"> Wymiana takich elementów bram jak: bezpieczniki, żarówki, </w:t>
      </w:r>
      <w:r w:rsidRPr="00211877">
        <w:rPr>
          <w:rFonts w:ascii="Arial" w:eastAsiaTheme="minorEastAsia" w:hAnsi="Arial" w:cs="Arial"/>
          <w:sz w:val="24"/>
          <w:szCs w:val="24"/>
          <w:lang w:eastAsia="pl-PL"/>
        </w:rPr>
        <w:t>smary styki, cewki,</w:t>
      </w:r>
    </w:p>
    <w:p w14:paraId="1C89BFC3" w14:textId="77777777" w:rsidR="00211877" w:rsidRPr="00211877" w:rsidRDefault="00211877" w:rsidP="00211877">
      <w:pPr>
        <w:spacing w:after="0" w:line="276" w:lineRule="auto"/>
        <w:ind w:left="709"/>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 xml:space="preserve"> sprężynki,  filtry, śruby, podkładki zawleczki, baterie do pilota, rolki jezdne do</w:t>
      </w:r>
    </w:p>
    <w:p w14:paraId="6B8E4D84" w14:textId="77777777" w:rsidR="00211877" w:rsidRPr="00211877" w:rsidRDefault="00211877" w:rsidP="00211877">
      <w:pPr>
        <w:spacing w:after="0" w:line="276" w:lineRule="auto"/>
        <w:ind w:left="709"/>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 xml:space="preserve"> bram, sworznie do ram siłownika</w:t>
      </w:r>
      <w:r w:rsidRPr="00211877">
        <w:rPr>
          <w:rFonts w:ascii="Arial" w:eastAsiaTheme="minorEastAsia" w:hAnsi="Arial" w:cs="Arial"/>
          <w:bCs/>
          <w:sz w:val="24"/>
          <w:szCs w:val="24"/>
          <w:lang w:eastAsia="pl-PL"/>
        </w:rPr>
        <w:t xml:space="preserve"> bezpieczniki.</w:t>
      </w:r>
    </w:p>
    <w:p w14:paraId="4D40AB33" w14:textId="77777777" w:rsidR="00211877" w:rsidRPr="00211877" w:rsidRDefault="00211877" w:rsidP="00211877">
      <w:pPr>
        <w:spacing w:after="0" w:line="276" w:lineRule="auto"/>
        <w:ind w:left="709"/>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 xml:space="preserve"> Wykonawca zobowiązany jest bezpłatnie dostarczyć w/w drobne materiały </w:t>
      </w:r>
    </w:p>
    <w:p w14:paraId="44F4B33F" w14:textId="77777777" w:rsidR="00211877" w:rsidRPr="00211877" w:rsidRDefault="00211877" w:rsidP="00211877">
      <w:pPr>
        <w:spacing w:after="0" w:line="276" w:lineRule="auto"/>
        <w:ind w:left="709"/>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 xml:space="preserve"> eksploatacyjne skalkulowane przy wycenie za naprawę i konserwację.</w:t>
      </w:r>
    </w:p>
    <w:p w14:paraId="7A8D4B0E" w14:textId="77777777" w:rsidR="00211877" w:rsidRPr="00211877" w:rsidRDefault="00211877" w:rsidP="00211877">
      <w:pPr>
        <w:numPr>
          <w:ilvl w:val="0"/>
          <w:numId w:val="69"/>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Kontrola i regulacja poziomu i pionu bram.</w:t>
      </w:r>
    </w:p>
    <w:p w14:paraId="198549C1" w14:textId="77777777" w:rsidR="00211877" w:rsidRPr="00211877" w:rsidRDefault="00211877" w:rsidP="00211877">
      <w:pPr>
        <w:numPr>
          <w:ilvl w:val="0"/>
          <w:numId w:val="69"/>
        </w:numPr>
        <w:spacing w:after="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Czyszczenie mechaniki napędu (bieżnia, wózki, rygiel).</w:t>
      </w:r>
    </w:p>
    <w:p w14:paraId="296B39B8" w14:textId="77777777" w:rsidR="00211877" w:rsidRPr="00211877" w:rsidRDefault="00211877" w:rsidP="00211877">
      <w:pPr>
        <w:numPr>
          <w:ilvl w:val="0"/>
          <w:numId w:val="69"/>
        </w:numPr>
        <w:spacing w:after="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Kontrola stanu technicznego urządzenia napędowego w tym zużycia elementów siłownika.</w:t>
      </w:r>
    </w:p>
    <w:p w14:paraId="11922210" w14:textId="77777777" w:rsidR="00211877" w:rsidRPr="00211877" w:rsidRDefault="00211877" w:rsidP="00211877">
      <w:pPr>
        <w:numPr>
          <w:ilvl w:val="0"/>
          <w:numId w:val="69"/>
        </w:numPr>
        <w:spacing w:after="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Regulacja krzywek ślizgaczy, położenia wyłączników krańcowych elementów fotokomórek.</w:t>
      </w:r>
    </w:p>
    <w:p w14:paraId="2E31679A" w14:textId="77777777" w:rsidR="00211877" w:rsidRPr="00211877" w:rsidRDefault="00211877" w:rsidP="00211877">
      <w:pPr>
        <w:numPr>
          <w:ilvl w:val="0"/>
          <w:numId w:val="69"/>
        </w:numPr>
        <w:spacing w:after="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 xml:space="preserve">Kontrola działania systemu automatyki wraz z systemem zabezpieczenia </w:t>
      </w:r>
      <w:r w:rsidRPr="00211877">
        <w:rPr>
          <w:rFonts w:ascii="Arial" w:eastAsiaTheme="minorEastAsia" w:hAnsi="Arial" w:cs="Arial"/>
          <w:sz w:val="24"/>
          <w:szCs w:val="24"/>
          <w:lang w:eastAsia="pl-PL"/>
        </w:rPr>
        <w:br/>
        <w:t>i ochrony pojazdów przed uszkodzeniem mechanicznym ze strony bramy (poprawność działania fotokomórek)</w:t>
      </w:r>
    </w:p>
    <w:p w14:paraId="386043BB" w14:textId="77777777" w:rsidR="00211877" w:rsidRPr="00211877" w:rsidRDefault="00211877" w:rsidP="00211877">
      <w:pPr>
        <w:numPr>
          <w:ilvl w:val="0"/>
          <w:numId w:val="69"/>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Regulacja i smarowanie elementów okuciowych i jezdnych: zawiasy, wsporniki rolek oraz rolek jezdnych.</w:t>
      </w:r>
    </w:p>
    <w:p w14:paraId="60132D08" w14:textId="77777777" w:rsidR="00211877" w:rsidRPr="00211877" w:rsidRDefault="00211877" w:rsidP="00211877">
      <w:pPr>
        <w:numPr>
          <w:ilvl w:val="0"/>
          <w:numId w:val="69"/>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Sprawdzenie stanu technicznego oraz zabezpieczeń antykorozyjnych.</w:t>
      </w:r>
    </w:p>
    <w:p w14:paraId="5AB36C6A" w14:textId="77777777" w:rsidR="00211877" w:rsidRPr="00211877" w:rsidRDefault="00211877" w:rsidP="00211877">
      <w:pPr>
        <w:numPr>
          <w:ilvl w:val="0"/>
          <w:numId w:val="69"/>
        </w:numPr>
        <w:spacing w:after="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bCs/>
          <w:sz w:val="24"/>
          <w:szCs w:val="24"/>
          <w:lang w:eastAsia="pl-PL"/>
        </w:rPr>
        <w:t>Kontrola poprawności połączeń elektrycznych napędu oraz urządzeń peryferyjnych: zabezpieczeń przed zgnieceniem, listwa zabezpieczenia krawędziowego, fotokomórki.</w:t>
      </w:r>
    </w:p>
    <w:p w14:paraId="3052F68D" w14:textId="77777777" w:rsidR="00211877" w:rsidRPr="00211877" w:rsidRDefault="00211877" w:rsidP="00211877">
      <w:pPr>
        <w:numPr>
          <w:ilvl w:val="0"/>
          <w:numId w:val="69"/>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Kontrola stanu technicznego urządzeń sterujących: sterowanie, sterowniki przyciskowe, radary, wyłączniki pociągowe.</w:t>
      </w:r>
    </w:p>
    <w:p w14:paraId="79C9431B" w14:textId="77777777" w:rsidR="00211877" w:rsidRPr="00211877" w:rsidRDefault="00211877" w:rsidP="00211877">
      <w:pPr>
        <w:numPr>
          <w:ilvl w:val="0"/>
          <w:numId w:val="69"/>
        </w:numPr>
        <w:spacing w:after="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 xml:space="preserve">Sprawdzenie działania systemu automatyki wraz z systemem zabezpieczenia i ochrony pojazdów przed uszkodzeniem mechanicznym ze strony bramy (poprawność działania fotokomórki) </w:t>
      </w:r>
    </w:p>
    <w:p w14:paraId="39205261" w14:textId="77777777" w:rsidR="00211877" w:rsidRPr="00211877" w:rsidRDefault="00211877" w:rsidP="00211877">
      <w:pPr>
        <w:numPr>
          <w:ilvl w:val="0"/>
          <w:numId w:val="69"/>
        </w:numPr>
        <w:spacing w:after="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bCs/>
          <w:sz w:val="24"/>
          <w:szCs w:val="24"/>
          <w:lang w:eastAsia="pl-PL"/>
        </w:rPr>
        <w:t xml:space="preserve">Kontrola punktów mocowania elementów konstrukcyjnych oraz ruchomych </w:t>
      </w:r>
    </w:p>
    <w:p w14:paraId="2805188C" w14:textId="77777777" w:rsidR="00211877" w:rsidRPr="00211877" w:rsidRDefault="00211877" w:rsidP="00211877">
      <w:pPr>
        <w:spacing w:after="0" w:line="276" w:lineRule="auto"/>
        <w:ind w:left="720"/>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 xml:space="preserve"> konstrukcyjnych bramy – w razie koniczności dokręcenie lub wymiana </w:t>
      </w:r>
    </w:p>
    <w:p w14:paraId="668B8D5F" w14:textId="77777777" w:rsidR="00211877" w:rsidRPr="00211877" w:rsidRDefault="00211877" w:rsidP="00211877">
      <w:pPr>
        <w:spacing w:after="0" w:line="276" w:lineRule="auto"/>
        <w:ind w:firstLine="708"/>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 xml:space="preserve"> elementów mocujących.</w:t>
      </w:r>
    </w:p>
    <w:p w14:paraId="12BB5F8A" w14:textId="77777777" w:rsidR="00211877" w:rsidRPr="00211877" w:rsidRDefault="00211877" w:rsidP="00211877">
      <w:pPr>
        <w:numPr>
          <w:ilvl w:val="0"/>
          <w:numId w:val="69"/>
        </w:numPr>
        <w:spacing w:after="0" w:line="276" w:lineRule="auto"/>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 xml:space="preserve">Sprawdzenie stanu instalacji elektrycznej oraz poprawności działania silnika </w:t>
      </w:r>
    </w:p>
    <w:p w14:paraId="394CE56F" w14:textId="77777777" w:rsidR="00211877" w:rsidRPr="00211877" w:rsidRDefault="00211877" w:rsidP="00211877">
      <w:pPr>
        <w:spacing w:after="0" w:line="276" w:lineRule="auto"/>
        <w:ind w:left="786"/>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elektrycznego</w:t>
      </w:r>
    </w:p>
    <w:p w14:paraId="560AA4EC" w14:textId="77777777" w:rsidR="00211877" w:rsidRPr="00211877" w:rsidRDefault="00211877" w:rsidP="00211877">
      <w:pPr>
        <w:numPr>
          <w:ilvl w:val="0"/>
          <w:numId w:val="69"/>
        </w:numPr>
        <w:spacing w:after="0" w:line="276" w:lineRule="auto"/>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Kontrola wizualna poprawności działania bramy – przeprowadzenie próby testowej.</w:t>
      </w:r>
    </w:p>
    <w:p w14:paraId="7165C427" w14:textId="77777777" w:rsidR="00211877" w:rsidRPr="00211877" w:rsidRDefault="00211877" w:rsidP="00211877">
      <w:pPr>
        <w:numPr>
          <w:ilvl w:val="0"/>
          <w:numId w:val="69"/>
        </w:numPr>
        <w:spacing w:after="0" w:line="276" w:lineRule="auto"/>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Wykonanie pomiarów ochrony przeciwpożarowej.</w:t>
      </w:r>
    </w:p>
    <w:p w14:paraId="682304E0" w14:textId="77777777" w:rsidR="00211877" w:rsidRPr="00211877" w:rsidRDefault="00211877" w:rsidP="00211877">
      <w:pPr>
        <w:numPr>
          <w:ilvl w:val="0"/>
          <w:numId w:val="69"/>
        </w:numPr>
        <w:spacing w:after="0" w:line="276" w:lineRule="auto"/>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Sprawdzenie poprawności działania lamp ostrzegawczych.</w:t>
      </w:r>
    </w:p>
    <w:p w14:paraId="7BDDE944" w14:textId="7124A2EE" w:rsidR="00211877" w:rsidRPr="00211877" w:rsidRDefault="00211877" w:rsidP="008164E7">
      <w:pPr>
        <w:spacing w:after="0" w:line="240" w:lineRule="auto"/>
        <w:contextualSpacing/>
        <w:jc w:val="both"/>
        <w:rPr>
          <w:rFonts w:ascii="Arial" w:eastAsiaTheme="minorEastAsia" w:hAnsi="Arial" w:cs="Arial"/>
          <w:bCs/>
          <w:sz w:val="24"/>
          <w:szCs w:val="24"/>
          <w:lang w:eastAsia="pl-PL"/>
        </w:rPr>
      </w:pPr>
    </w:p>
    <w:p w14:paraId="4EC3D0A2" w14:textId="46E88FAB" w:rsidR="00211877" w:rsidRPr="00211877" w:rsidRDefault="00211877" w:rsidP="00211877">
      <w:pPr>
        <w:spacing w:after="0" w:line="240" w:lineRule="auto"/>
        <w:ind w:firstLine="426"/>
        <w:jc w:val="both"/>
        <w:rPr>
          <w:rFonts w:ascii="Arial" w:eastAsiaTheme="minorEastAsia" w:hAnsi="Arial" w:cs="Arial"/>
          <w:b/>
          <w:bCs/>
          <w:sz w:val="24"/>
          <w:szCs w:val="24"/>
          <w:u w:val="single"/>
          <w:lang w:eastAsia="pl-PL"/>
        </w:rPr>
      </w:pPr>
      <w:r w:rsidRPr="00211877">
        <w:rPr>
          <w:rFonts w:ascii="Arial" w:eastAsiaTheme="minorEastAsia" w:hAnsi="Arial" w:cs="Arial"/>
          <w:b/>
          <w:bCs/>
          <w:sz w:val="24"/>
          <w:szCs w:val="24"/>
          <w:u w:val="single"/>
          <w:lang w:eastAsia="pl-PL"/>
        </w:rPr>
        <w:t>SZLABANY:</w:t>
      </w:r>
    </w:p>
    <w:p w14:paraId="4927C18D" w14:textId="77777777" w:rsidR="00211877" w:rsidRPr="00211877" w:rsidRDefault="00211877" w:rsidP="00211877">
      <w:pPr>
        <w:spacing w:after="0" w:line="276" w:lineRule="auto"/>
        <w:jc w:val="both"/>
        <w:rPr>
          <w:rFonts w:ascii="Arial" w:eastAsiaTheme="minorEastAsia" w:hAnsi="Arial" w:cs="Arial"/>
          <w:bCs/>
          <w:sz w:val="24"/>
          <w:szCs w:val="24"/>
          <w:lang w:eastAsia="pl-PL"/>
        </w:rPr>
      </w:pPr>
    </w:p>
    <w:p w14:paraId="15390AE1" w14:textId="77777777" w:rsidR="00211877" w:rsidRPr="00211877" w:rsidRDefault="00211877" w:rsidP="00211877">
      <w:pPr>
        <w:numPr>
          <w:ilvl w:val="0"/>
          <w:numId w:val="66"/>
        </w:numPr>
        <w:spacing w:after="200" w:line="276" w:lineRule="auto"/>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Kontrola mocowania szlabanu do podłoża oraz wszystkich elementów konstrukcyjnych i ruchomych, dokręcenie elementów mocujących, w razie złego ich stanu technicznego wymiana elementów na nowe.</w:t>
      </w:r>
    </w:p>
    <w:p w14:paraId="4863063F" w14:textId="77777777" w:rsidR="00211877" w:rsidRPr="00211877" w:rsidRDefault="00211877" w:rsidP="00211877">
      <w:pPr>
        <w:numPr>
          <w:ilvl w:val="0"/>
          <w:numId w:val="66"/>
        </w:numPr>
        <w:spacing w:after="0" w:line="276" w:lineRule="auto"/>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Regulacja wyważenia ramienia szlabanu</w:t>
      </w:r>
    </w:p>
    <w:p w14:paraId="19F374AF" w14:textId="77777777" w:rsidR="00211877" w:rsidRPr="00211877" w:rsidRDefault="00211877" w:rsidP="00211877">
      <w:pPr>
        <w:numPr>
          <w:ilvl w:val="0"/>
          <w:numId w:val="66"/>
        </w:numPr>
        <w:spacing w:after="0" w:line="276" w:lineRule="auto"/>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 xml:space="preserve">Sprawdzenie poprawność połączeń elektrycznych napędu oraz urządzeń peryferyjnych: listwa zabezpieczenia krawędziowego, system zabezpieczenia </w:t>
      </w:r>
      <w:r w:rsidRPr="00211877">
        <w:rPr>
          <w:rFonts w:ascii="Arial" w:eastAsiaTheme="minorEastAsia" w:hAnsi="Arial" w:cs="Arial"/>
          <w:bCs/>
          <w:sz w:val="24"/>
          <w:szCs w:val="24"/>
          <w:lang w:eastAsia="pl-PL"/>
        </w:rPr>
        <w:lastRenderedPageBreak/>
        <w:t>i ochrony pojazdów przed uszkodzeniem mechanicznym ze strony szlabanu, poprawność działania fotokomórki (usprawnienie i regulacja).</w:t>
      </w:r>
    </w:p>
    <w:p w14:paraId="2BD0103A" w14:textId="77777777" w:rsidR="00211877" w:rsidRPr="00211877" w:rsidRDefault="00211877" w:rsidP="00211877">
      <w:pPr>
        <w:numPr>
          <w:ilvl w:val="0"/>
          <w:numId w:val="66"/>
        </w:numPr>
        <w:spacing w:after="200" w:line="276" w:lineRule="auto"/>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Sprawdzenie poprawności działania mechanizmu blokady oraz regulacja urządzenia odsprzęglającego, umożliwiającego ręczne podniesienie szlabanu w przypadku awarii.</w:t>
      </w:r>
    </w:p>
    <w:p w14:paraId="680B52D1" w14:textId="77777777" w:rsidR="00211877" w:rsidRPr="00211877" w:rsidRDefault="00211877" w:rsidP="00211877">
      <w:pPr>
        <w:numPr>
          <w:ilvl w:val="0"/>
          <w:numId w:val="66"/>
        </w:numPr>
        <w:spacing w:after="0" w:line="276" w:lineRule="auto"/>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Kontrola stanu technicznego siłownika podnoszącego szlaban.</w:t>
      </w:r>
    </w:p>
    <w:p w14:paraId="1574FC49" w14:textId="77777777" w:rsidR="00211877" w:rsidRPr="00211877" w:rsidRDefault="00211877" w:rsidP="00211877">
      <w:pPr>
        <w:numPr>
          <w:ilvl w:val="0"/>
          <w:numId w:val="66"/>
        </w:numPr>
        <w:spacing w:after="0" w:line="276" w:lineRule="auto"/>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Urządzenia sterujące: sterowanie, sterowniki przyciskowe, radary, wyłączniki pociągowe – w razie potrzeby usprawnienie , wyregulowanie lub wymiana.</w:t>
      </w:r>
    </w:p>
    <w:p w14:paraId="43FF46A0" w14:textId="77777777" w:rsidR="00211877" w:rsidRPr="00211877" w:rsidRDefault="00211877" w:rsidP="00211877">
      <w:pPr>
        <w:numPr>
          <w:ilvl w:val="0"/>
          <w:numId w:val="66"/>
        </w:numPr>
        <w:spacing w:after="0" w:line="276" w:lineRule="auto"/>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Regulacja krzywek ślizgaczy, położenia wyłączników krańcowych elementów fotokomórek.</w:t>
      </w:r>
    </w:p>
    <w:p w14:paraId="33453441" w14:textId="77777777" w:rsidR="00211877" w:rsidRPr="00211877" w:rsidRDefault="00211877" w:rsidP="00211877">
      <w:pPr>
        <w:numPr>
          <w:ilvl w:val="0"/>
          <w:numId w:val="66"/>
        </w:numPr>
        <w:spacing w:after="0" w:line="276" w:lineRule="auto"/>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Zrównoważenie sprężynami kompensującymi położenie ramienia szlabanu.</w:t>
      </w:r>
    </w:p>
    <w:p w14:paraId="00F26A13" w14:textId="77777777" w:rsidR="00211877" w:rsidRPr="00211877" w:rsidRDefault="00211877" w:rsidP="00211877">
      <w:pPr>
        <w:numPr>
          <w:ilvl w:val="0"/>
          <w:numId w:val="66"/>
        </w:numPr>
        <w:spacing w:after="0" w:line="276" w:lineRule="auto"/>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Wykonanie pomiarów ochrony przeciwpożarowej.</w:t>
      </w:r>
    </w:p>
    <w:p w14:paraId="6EDC00D0" w14:textId="77777777" w:rsidR="00211877" w:rsidRPr="00211877" w:rsidRDefault="00211877" w:rsidP="00211877">
      <w:pPr>
        <w:numPr>
          <w:ilvl w:val="0"/>
          <w:numId w:val="66"/>
        </w:numPr>
        <w:spacing w:after="0" w:line="276" w:lineRule="auto"/>
        <w:contextualSpacing/>
        <w:jc w:val="both"/>
        <w:rPr>
          <w:rFonts w:ascii="Arial" w:eastAsiaTheme="minorEastAsia" w:hAnsi="Arial" w:cs="Arial"/>
          <w:bCs/>
          <w:sz w:val="24"/>
          <w:szCs w:val="24"/>
          <w:lang w:eastAsia="pl-PL"/>
        </w:rPr>
      </w:pPr>
      <w:r w:rsidRPr="00211877">
        <w:rPr>
          <w:rFonts w:ascii="Arial" w:eastAsiaTheme="minorEastAsia" w:hAnsi="Arial" w:cs="Arial"/>
          <w:bCs/>
          <w:sz w:val="24"/>
          <w:szCs w:val="24"/>
          <w:lang w:eastAsia="pl-PL"/>
        </w:rPr>
        <w:t>Sprawdzenie poprawności działania lamp ostrzegawczych.</w:t>
      </w:r>
    </w:p>
    <w:p w14:paraId="09182853" w14:textId="77777777" w:rsidR="00211877" w:rsidRPr="00211877" w:rsidRDefault="00211877" w:rsidP="00211877">
      <w:pPr>
        <w:spacing w:after="0" w:line="276" w:lineRule="auto"/>
        <w:ind w:left="928"/>
        <w:contextualSpacing/>
        <w:jc w:val="both"/>
        <w:rPr>
          <w:rFonts w:ascii="Arial" w:eastAsiaTheme="minorEastAsia" w:hAnsi="Arial" w:cs="Arial"/>
          <w:bCs/>
          <w:sz w:val="24"/>
          <w:szCs w:val="24"/>
          <w:lang w:eastAsia="pl-PL"/>
        </w:rPr>
      </w:pPr>
    </w:p>
    <w:p w14:paraId="554EEA4D" w14:textId="77777777" w:rsidR="00211877" w:rsidRPr="00211877" w:rsidRDefault="00211877" w:rsidP="008164E7">
      <w:pPr>
        <w:spacing w:after="0" w:line="276" w:lineRule="auto"/>
        <w:ind w:left="928"/>
        <w:contextualSpacing/>
        <w:jc w:val="right"/>
        <w:rPr>
          <w:rFonts w:ascii="Arial" w:eastAsiaTheme="minorEastAsia" w:hAnsi="Arial" w:cs="Arial"/>
          <w:bCs/>
          <w:lang w:eastAsia="pl-PL"/>
        </w:rPr>
      </w:pPr>
      <w:r w:rsidRPr="00211877">
        <w:rPr>
          <w:rFonts w:ascii="Arial" w:eastAsiaTheme="minorEastAsia" w:hAnsi="Arial" w:cs="Arial"/>
          <w:bCs/>
          <w:sz w:val="24"/>
          <w:szCs w:val="24"/>
          <w:lang w:eastAsia="pl-PL"/>
        </w:rPr>
        <w:tab/>
      </w:r>
      <w:r w:rsidRPr="00211877">
        <w:rPr>
          <w:rFonts w:ascii="Arial" w:eastAsiaTheme="minorEastAsia" w:hAnsi="Arial" w:cs="Arial"/>
          <w:bCs/>
          <w:sz w:val="24"/>
          <w:szCs w:val="24"/>
          <w:lang w:eastAsia="pl-PL"/>
        </w:rPr>
        <w:tab/>
      </w:r>
      <w:r w:rsidRPr="00211877">
        <w:rPr>
          <w:rFonts w:ascii="Arial" w:eastAsiaTheme="minorEastAsia" w:hAnsi="Arial" w:cs="Arial"/>
          <w:bCs/>
          <w:sz w:val="24"/>
          <w:szCs w:val="24"/>
          <w:lang w:eastAsia="pl-PL"/>
        </w:rPr>
        <w:tab/>
      </w:r>
      <w:r w:rsidRPr="00211877">
        <w:rPr>
          <w:rFonts w:ascii="Arial" w:eastAsiaTheme="minorEastAsia" w:hAnsi="Arial" w:cs="Arial"/>
          <w:bCs/>
          <w:sz w:val="24"/>
          <w:szCs w:val="24"/>
          <w:lang w:eastAsia="pl-PL"/>
        </w:rPr>
        <w:tab/>
      </w:r>
      <w:r w:rsidRPr="00211877">
        <w:rPr>
          <w:rFonts w:ascii="Arial" w:eastAsiaTheme="minorEastAsia" w:hAnsi="Arial" w:cs="Arial"/>
          <w:bCs/>
          <w:sz w:val="24"/>
          <w:szCs w:val="24"/>
          <w:lang w:eastAsia="pl-PL"/>
        </w:rPr>
        <w:tab/>
      </w:r>
      <w:r w:rsidRPr="00211877">
        <w:rPr>
          <w:rFonts w:ascii="Arial" w:eastAsiaTheme="minorEastAsia" w:hAnsi="Arial" w:cs="Arial"/>
          <w:bCs/>
          <w:sz w:val="24"/>
          <w:szCs w:val="24"/>
          <w:lang w:eastAsia="pl-PL"/>
        </w:rPr>
        <w:tab/>
      </w:r>
      <w:r w:rsidRPr="00211877">
        <w:rPr>
          <w:rFonts w:ascii="Arial" w:eastAsiaTheme="minorEastAsia" w:hAnsi="Arial" w:cs="Arial"/>
          <w:bCs/>
          <w:sz w:val="24"/>
          <w:szCs w:val="24"/>
          <w:lang w:eastAsia="pl-PL"/>
        </w:rPr>
        <w:tab/>
      </w:r>
      <w:r w:rsidRPr="00211877">
        <w:rPr>
          <w:rFonts w:ascii="Arial" w:eastAsiaTheme="minorEastAsia" w:hAnsi="Arial" w:cs="Arial"/>
          <w:bCs/>
          <w:sz w:val="24"/>
          <w:szCs w:val="24"/>
          <w:lang w:eastAsia="pl-PL"/>
        </w:rPr>
        <w:tab/>
      </w:r>
      <w:r w:rsidRPr="00211877">
        <w:rPr>
          <w:rFonts w:ascii="Arial" w:eastAsiaTheme="minorEastAsia" w:hAnsi="Arial" w:cs="Arial"/>
          <w:bCs/>
          <w:sz w:val="24"/>
          <w:szCs w:val="24"/>
          <w:lang w:eastAsia="pl-PL"/>
        </w:rPr>
        <w:tab/>
        <w:t xml:space="preserve"> </w:t>
      </w:r>
      <w:r w:rsidRPr="00211877">
        <w:rPr>
          <w:rFonts w:ascii="Arial" w:eastAsiaTheme="minorEastAsia" w:hAnsi="Arial" w:cs="Arial"/>
          <w:bCs/>
          <w:sz w:val="24"/>
          <w:szCs w:val="24"/>
          <w:lang w:eastAsia="pl-PL"/>
        </w:rPr>
        <w:tab/>
      </w:r>
      <w:r w:rsidRPr="00211877">
        <w:rPr>
          <w:rFonts w:ascii="Arial" w:eastAsiaTheme="minorEastAsia" w:hAnsi="Arial" w:cs="Arial"/>
          <w:bCs/>
          <w:lang w:eastAsia="pl-PL"/>
        </w:rPr>
        <w:t>część II</w:t>
      </w:r>
    </w:p>
    <w:p w14:paraId="4F7F81FC" w14:textId="77777777" w:rsidR="00211877" w:rsidRPr="00211877" w:rsidRDefault="00211877" w:rsidP="00211877">
      <w:pPr>
        <w:spacing w:after="0" w:line="276" w:lineRule="auto"/>
        <w:ind w:left="928"/>
        <w:contextualSpacing/>
        <w:jc w:val="both"/>
        <w:rPr>
          <w:rFonts w:ascii="Arial" w:eastAsiaTheme="minorEastAsia" w:hAnsi="Arial" w:cs="Arial"/>
          <w:bCs/>
          <w:sz w:val="24"/>
          <w:szCs w:val="24"/>
          <w:lang w:eastAsia="pl-PL"/>
        </w:rPr>
      </w:pPr>
    </w:p>
    <w:p w14:paraId="69AA7D9B" w14:textId="77777777" w:rsidR="00211877" w:rsidRPr="00211877" w:rsidRDefault="00211877" w:rsidP="008239C2">
      <w:pPr>
        <w:spacing w:after="0" w:line="240" w:lineRule="auto"/>
        <w:jc w:val="center"/>
        <w:rPr>
          <w:rFonts w:ascii="Arial" w:hAnsi="Arial" w:cs="Arial"/>
          <w:b/>
          <w:i/>
          <w:sz w:val="24"/>
          <w:szCs w:val="24"/>
          <w:u w:val="single"/>
        </w:rPr>
      </w:pPr>
      <w:r w:rsidRPr="00211877">
        <w:rPr>
          <w:rFonts w:ascii="Arial" w:hAnsi="Arial" w:cs="Arial"/>
          <w:b/>
          <w:sz w:val="24"/>
          <w:szCs w:val="24"/>
          <w:u w:val="single"/>
        </w:rPr>
        <w:t>Wykaz obiektów i urządzeń podlegających konserwacji/naprawie</w:t>
      </w:r>
      <w:r w:rsidRPr="00211877">
        <w:rPr>
          <w:rFonts w:ascii="Arial" w:hAnsi="Arial" w:cs="Arial"/>
          <w:b/>
          <w:i/>
          <w:sz w:val="24"/>
          <w:szCs w:val="24"/>
          <w:u w:val="single"/>
        </w:rPr>
        <w:t xml:space="preserve"> </w:t>
      </w:r>
    </w:p>
    <w:p w14:paraId="4CA19413" w14:textId="35D6826C" w:rsidR="00211877" w:rsidRDefault="00211877" w:rsidP="008239C2">
      <w:pPr>
        <w:spacing w:after="0" w:line="240" w:lineRule="auto"/>
        <w:jc w:val="center"/>
        <w:rPr>
          <w:rFonts w:ascii="Arial" w:hAnsi="Arial" w:cs="Arial"/>
          <w:sz w:val="24"/>
          <w:szCs w:val="24"/>
          <w:u w:val="single"/>
        </w:rPr>
      </w:pPr>
      <w:r w:rsidRPr="00211877">
        <w:rPr>
          <w:rFonts w:ascii="Arial" w:hAnsi="Arial" w:cs="Arial"/>
          <w:b/>
          <w:sz w:val="24"/>
          <w:szCs w:val="24"/>
          <w:u w:val="single"/>
        </w:rPr>
        <w:t>w budynkach administrowanych przez 11. Wojskowy Oddział Gospodarczy</w:t>
      </w:r>
      <w:r w:rsidRPr="00211877">
        <w:rPr>
          <w:rFonts w:ascii="Arial" w:hAnsi="Arial" w:cs="Arial"/>
          <w:sz w:val="24"/>
          <w:szCs w:val="24"/>
          <w:u w:val="single"/>
        </w:rPr>
        <w:t>:</w:t>
      </w:r>
    </w:p>
    <w:p w14:paraId="01563F7B" w14:textId="77777777" w:rsidR="008239C2" w:rsidRPr="00211877" w:rsidRDefault="008239C2" w:rsidP="008239C2">
      <w:pPr>
        <w:spacing w:after="0" w:line="240" w:lineRule="auto"/>
        <w:jc w:val="center"/>
        <w:rPr>
          <w:rFonts w:ascii="Arial" w:hAnsi="Arial" w:cs="Arial"/>
          <w:sz w:val="24"/>
          <w:szCs w:val="24"/>
          <w:u w:val="single"/>
        </w:rPr>
      </w:pPr>
    </w:p>
    <w:p w14:paraId="27897041" w14:textId="77777777" w:rsidR="00211877" w:rsidRPr="00211877" w:rsidRDefault="00211877" w:rsidP="00211877">
      <w:pPr>
        <w:spacing w:after="200" w:line="276" w:lineRule="auto"/>
        <w:ind w:left="-142" w:firstLine="502"/>
        <w:contextualSpacing/>
        <w:rPr>
          <w:rFonts w:ascii="Arial" w:eastAsiaTheme="minorEastAsia" w:hAnsi="Arial" w:cs="Arial"/>
          <w:sz w:val="24"/>
          <w:szCs w:val="24"/>
          <w:u w:val="single"/>
          <w:lang w:eastAsia="pl-PL"/>
        </w:rPr>
      </w:pPr>
      <w:r w:rsidRPr="00211877">
        <w:rPr>
          <w:rFonts w:ascii="Arial" w:eastAsiaTheme="minorEastAsia" w:hAnsi="Arial" w:cs="Arial"/>
          <w:b/>
          <w:sz w:val="24"/>
          <w:szCs w:val="24"/>
          <w:u w:val="single"/>
          <w:lang w:eastAsia="pl-PL"/>
        </w:rPr>
        <w:t>WYKAZ SZLABANÓW ORAZ BRAM PRZESUWNYCH</w:t>
      </w:r>
      <w:r w:rsidRPr="00211877">
        <w:rPr>
          <w:rFonts w:ascii="Arial" w:eastAsiaTheme="minorEastAsia" w:hAnsi="Arial" w:cs="Arial"/>
          <w:sz w:val="24"/>
          <w:szCs w:val="24"/>
          <w:u w:val="single"/>
          <w:lang w:eastAsia="pl-PL"/>
        </w:rPr>
        <w:t>:</w:t>
      </w:r>
    </w:p>
    <w:p w14:paraId="5EA43B76" w14:textId="77777777" w:rsidR="00211877" w:rsidRPr="00211877" w:rsidRDefault="00211877" w:rsidP="00211877">
      <w:pPr>
        <w:spacing w:after="200" w:line="276" w:lineRule="auto"/>
        <w:ind w:left="-142"/>
        <w:contextualSpacing/>
        <w:rPr>
          <w:rFonts w:ascii="Arial" w:eastAsiaTheme="minorEastAsia" w:hAnsi="Arial" w:cs="Arial"/>
          <w:sz w:val="24"/>
          <w:szCs w:val="24"/>
          <w:u w:val="single"/>
          <w:lang w:eastAsia="pl-PL"/>
        </w:rPr>
      </w:pPr>
    </w:p>
    <w:p w14:paraId="5D8A1381" w14:textId="77777777" w:rsidR="00211877" w:rsidRPr="00211877" w:rsidRDefault="00211877" w:rsidP="00211877">
      <w:pPr>
        <w:numPr>
          <w:ilvl w:val="0"/>
          <w:numId w:val="77"/>
        </w:numPr>
        <w:spacing w:after="200" w:line="276" w:lineRule="auto"/>
        <w:contextualSpacing/>
        <w:rPr>
          <w:rFonts w:ascii="Arial" w:eastAsiaTheme="minorEastAsia" w:hAnsi="Arial" w:cs="Arial"/>
          <w:b/>
          <w:sz w:val="24"/>
          <w:szCs w:val="24"/>
          <w:lang w:eastAsia="pl-PL"/>
        </w:rPr>
      </w:pPr>
      <w:r w:rsidRPr="00211877">
        <w:rPr>
          <w:rFonts w:ascii="Arial" w:eastAsiaTheme="minorEastAsia" w:hAnsi="Arial" w:cs="Arial"/>
          <w:b/>
          <w:sz w:val="24"/>
          <w:szCs w:val="24"/>
          <w:lang w:eastAsia="pl-PL"/>
        </w:rPr>
        <w:t>Kompleks wojskowy ul. Fabryczna 16</w:t>
      </w:r>
    </w:p>
    <w:p w14:paraId="151B1C73" w14:textId="77777777" w:rsidR="00211877" w:rsidRPr="00211877" w:rsidRDefault="00211877" w:rsidP="00211877">
      <w:pPr>
        <w:numPr>
          <w:ilvl w:val="0"/>
          <w:numId w:val="76"/>
        </w:numPr>
        <w:spacing w:after="200" w:line="240"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Szlaban jednoramienny NICE WIL-6 otwierany automatycznie – sztuk 1;</w:t>
      </w:r>
    </w:p>
    <w:p w14:paraId="4C1F206C" w14:textId="77777777" w:rsidR="00211877" w:rsidRPr="00211877" w:rsidRDefault="00211877" w:rsidP="00211877">
      <w:pPr>
        <w:spacing w:after="200" w:line="240" w:lineRule="auto"/>
        <w:contextualSpacing/>
        <w:rPr>
          <w:rFonts w:ascii="Arial" w:eastAsiaTheme="minorEastAsia" w:hAnsi="Arial" w:cs="Arial"/>
          <w:sz w:val="24"/>
          <w:szCs w:val="24"/>
          <w:lang w:eastAsia="pl-PL"/>
        </w:rPr>
      </w:pPr>
    </w:p>
    <w:p w14:paraId="612BB55C" w14:textId="77777777" w:rsidR="00211877" w:rsidRPr="00211877" w:rsidRDefault="00211877" w:rsidP="00211877">
      <w:pPr>
        <w:numPr>
          <w:ilvl w:val="0"/>
          <w:numId w:val="77"/>
        </w:numPr>
        <w:spacing w:after="200" w:line="240" w:lineRule="auto"/>
        <w:contextualSpacing/>
        <w:rPr>
          <w:rFonts w:ascii="Arial" w:eastAsiaTheme="minorEastAsia" w:hAnsi="Arial" w:cs="Arial"/>
          <w:b/>
          <w:sz w:val="24"/>
          <w:szCs w:val="24"/>
          <w:lang w:eastAsia="pl-PL"/>
        </w:rPr>
      </w:pPr>
      <w:r w:rsidRPr="00211877">
        <w:rPr>
          <w:rFonts w:ascii="Arial" w:eastAsiaTheme="minorEastAsia" w:hAnsi="Arial" w:cs="Arial"/>
          <w:b/>
          <w:sz w:val="24"/>
          <w:szCs w:val="24"/>
          <w:lang w:eastAsia="pl-PL"/>
        </w:rPr>
        <w:t>Kompleks wojskowy ul. Szubińska 1 (WKU)</w:t>
      </w:r>
    </w:p>
    <w:p w14:paraId="64D97A5D" w14:textId="77777777" w:rsidR="00211877" w:rsidRPr="00211877" w:rsidRDefault="00211877" w:rsidP="00211877">
      <w:pPr>
        <w:numPr>
          <w:ilvl w:val="0"/>
          <w:numId w:val="78"/>
        </w:numPr>
        <w:spacing w:after="200" w:line="240"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 xml:space="preserve">Szlaban elektromechaniczny FADINI BARRI 88 – sztuk 1; </w:t>
      </w:r>
    </w:p>
    <w:p w14:paraId="063829DD" w14:textId="77777777" w:rsidR="00211877" w:rsidRPr="00211877" w:rsidRDefault="00211877" w:rsidP="00211877">
      <w:pPr>
        <w:spacing w:after="200" w:line="240" w:lineRule="auto"/>
        <w:ind w:left="709"/>
        <w:contextualSpacing/>
        <w:rPr>
          <w:rFonts w:ascii="Arial" w:eastAsiaTheme="minorEastAsia" w:hAnsi="Arial" w:cs="Arial"/>
          <w:sz w:val="24"/>
          <w:szCs w:val="24"/>
          <w:lang w:eastAsia="pl-PL"/>
        </w:rPr>
      </w:pPr>
    </w:p>
    <w:p w14:paraId="33AAC23A" w14:textId="77777777" w:rsidR="00211877" w:rsidRPr="00211877" w:rsidRDefault="00211877" w:rsidP="00211877">
      <w:pPr>
        <w:numPr>
          <w:ilvl w:val="0"/>
          <w:numId w:val="77"/>
        </w:numPr>
        <w:spacing w:after="200" w:line="276" w:lineRule="auto"/>
        <w:contextualSpacing/>
        <w:rPr>
          <w:rFonts w:ascii="Arial" w:eastAsiaTheme="minorEastAsia" w:hAnsi="Arial" w:cs="Arial"/>
          <w:b/>
          <w:sz w:val="24"/>
          <w:szCs w:val="24"/>
          <w:lang w:eastAsia="pl-PL"/>
        </w:rPr>
      </w:pPr>
      <w:r w:rsidRPr="00211877">
        <w:rPr>
          <w:rFonts w:ascii="Arial" w:eastAsiaTheme="minorEastAsia" w:hAnsi="Arial" w:cs="Arial"/>
          <w:b/>
          <w:sz w:val="24"/>
          <w:szCs w:val="24"/>
          <w:lang w:eastAsia="pl-PL"/>
        </w:rPr>
        <w:t>Kompleks wojskowy ul. Szubińska 2</w:t>
      </w:r>
    </w:p>
    <w:p w14:paraId="38E9F4BA" w14:textId="77777777" w:rsidR="00211877" w:rsidRPr="00211877" w:rsidRDefault="00211877" w:rsidP="00211877">
      <w:pPr>
        <w:numPr>
          <w:ilvl w:val="0"/>
          <w:numId w:val="78"/>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Szlaban jednoramienny z kolczatką FAAC WIL-6 otwierany automatycznie (od ulicy Połtyna) – sztuk 1;</w:t>
      </w:r>
    </w:p>
    <w:p w14:paraId="025E4C41" w14:textId="77777777" w:rsidR="00211877" w:rsidRPr="00211877" w:rsidRDefault="00211877" w:rsidP="00211877">
      <w:pPr>
        <w:numPr>
          <w:ilvl w:val="0"/>
          <w:numId w:val="78"/>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Szlaban jednoramienny z kolczatką FAAC (8,5 m) otwierany automatycznie (od ulicy Połtyna) – sztuk 1;</w:t>
      </w:r>
    </w:p>
    <w:p w14:paraId="76A0146E" w14:textId="77777777" w:rsidR="00211877" w:rsidRPr="00211877" w:rsidRDefault="00211877" w:rsidP="00211877">
      <w:pPr>
        <w:numPr>
          <w:ilvl w:val="0"/>
          <w:numId w:val="78"/>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Szlaban jednoramienny otwierany automatycznie (wjazd na plac ćwiczeń JFTC) – sztuk 1;</w:t>
      </w:r>
    </w:p>
    <w:p w14:paraId="763CB05A" w14:textId="77777777" w:rsidR="00211877" w:rsidRPr="00211877" w:rsidRDefault="00211877" w:rsidP="00211877">
      <w:pPr>
        <w:numPr>
          <w:ilvl w:val="0"/>
          <w:numId w:val="78"/>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Brama stalowa przesuwna P2020 CAME wys. 2,4 m, szer. wjazdu 7,0 m, otwierana automatyczni (od ulicy Połtyna) – sztuk 1;</w:t>
      </w:r>
    </w:p>
    <w:p w14:paraId="11466F4C" w14:textId="77777777" w:rsidR="00211877" w:rsidRPr="00211877" w:rsidRDefault="00211877" w:rsidP="00211877">
      <w:pPr>
        <w:numPr>
          <w:ilvl w:val="0"/>
          <w:numId w:val="78"/>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 xml:space="preserve">Brama stalowa przesuwna P2020 CAME wys. 2,4 m, szer. wjazdu 8,0 m, otwierana automatycznie (od ul. Szubińskiej) – sztuk 1; </w:t>
      </w:r>
    </w:p>
    <w:p w14:paraId="56288129" w14:textId="77777777" w:rsidR="00211877" w:rsidRPr="00211877" w:rsidRDefault="00211877" w:rsidP="00211877">
      <w:pPr>
        <w:numPr>
          <w:ilvl w:val="0"/>
          <w:numId w:val="78"/>
        </w:numPr>
        <w:spacing w:after="200" w:line="240"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 xml:space="preserve">Brama stalowa przesuwna FAAC wys. 2,5 m, szer. wjazdu 7,2m, otwierana automatycznie – sztuk 1; </w:t>
      </w:r>
    </w:p>
    <w:p w14:paraId="6AEFF7D4" w14:textId="77777777" w:rsidR="00211877" w:rsidRPr="00211877" w:rsidRDefault="00211877" w:rsidP="00211877">
      <w:pPr>
        <w:spacing w:after="200" w:line="240" w:lineRule="auto"/>
        <w:ind w:left="360"/>
        <w:contextualSpacing/>
        <w:rPr>
          <w:rFonts w:ascii="Arial" w:eastAsiaTheme="minorEastAsia" w:hAnsi="Arial" w:cs="Arial"/>
          <w:sz w:val="24"/>
          <w:szCs w:val="24"/>
          <w:lang w:eastAsia="pl-PL"/>
        </w:rPr>
      </w:pPr>
    </w:p>
    <w:p w14:paraId="13037C79" w14:textId="77777777" w:rsidR="00211877" w:rsidRPr="00211877" w:rsidRDefault="00211877" w:rsidP="00211877">
      <w:pPr>
        <w:numPr>
          <w:ilvl w:val="0"/>
          <w:numId w:val="77"/>
        </w:numPr>
        <w:spacing w:after="200" w:line="240" w:lineRule="auto"/>
        <w:contextualSpacing/>
        <w:rPr>
          <w:rFonts w:ascii="Arial" w:eastAsiaTheme="minorEastAsia" w:hAnsi="Arial" w:cs="Arial"/>
          <w:b/>
          <w:sz w:val="24"/>
          <w:szCs w:val="24"/>
          <w:lang w:eastAsia="pl-PL"/>
        </w:rPr>
      </w:pPr>
      <w:r w:rsidRPr="00211877">
        <w:rPr>
          <w:rFonts w:ascii="Arial" w:eastAsiaTheme="minorEastAsia" w:hAnsi="Arial" w:cs="Arial"/>
          <w:b/>
          <w:sz w:val="24"/>
          <w:szCs w:val="24"/>
          <w:lang w:eastAsia="pl-PL"/>
        </w:rPr>
        <w:t>Kompleks wojskowy ul. Szubińska 105</w:t>
      </w:r>
    </w:p>
    <w:p w14:paraId="07CAFC90" w14:textId="77777777" w:rsidR="00211877" w:rsidRPr="00211877" w:rsidRDefault="00211877" w:rsidP="00211877">
      <w:pPr>
        <w:numPr>
          <w:ilvl w:val="0"/>
          <w:numId w:val="79"/>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 xml:space="preserve">Szlaban dwuramienny o napędzie CAME bez kolczatki – sztuk 1; </w:t>
      </w:r>
    </w:p>
    <w:p w14:paraId="1147C22F" w14:textId="77777777" w:rsidR="00211877" w:rsidRPr="00211877" w:rsidRDefault="00211877" w:rsidP="00211877">
      <w:pPr>
        <w:numPr>
          <w:ilvl w:val="0"/>
          <w:numId w:val="79"/>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Szlaban dwuramienny NICE SINGO-4 bez kolczatki – sztuk 1;</w:t>
      </w:r>
    </w:p>
    <w:p w14:paraId="08F13C73" w14:textId="77777777" w:rsidR="00211877" w:rsidRPr="00211877" w:rsidRDefault="00211877" w:rsidP="00211877">
      <w:pPr>
        <w:numPr>
          <w:ilvl w:val="0"/>
          <w:numId w:val="79"/>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lastRenderedPageBreak/>
        <w:t>Brama stalowa przesuwna jednoramienna o dł. 9,0 m o napędzie CAME</w:t>
      </w:r>
      <w:r w:rsidRPr="00211877">
        <w:rPr>
          <w:rFonts w:ascii="Arial" w:eastAsiaTheme="minorEastAsia" w:hAnsi="Arial" w:cs="Arial"/>
          <w:sz w:val="24"/>
          <w:szCs w:val="24"/>
          <w:lang w:eastAsia="pl-PL"/>
        </w:rPr>
        <w:br/>
        <w:t xml:space="preserve"> – sztuk 1; </w:t>
      </w:r>
    </w:p>
    <w:p w14:paraId="29A8C42C" w14:textId="77777777" w:rsidR="00211877" w:rsidRPr="00211877" w:rsidRDefault="00211877" w:rsidP="00211877">
      <w:pPr>
        <w:numPr>
          <w:ilvl w:val="0"/>
          <w:numId w:val="79"/>
        </w:numPr>
        <w:spacing w:after="200" w:line="240"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Brama stalowa przesuwna NICE ROBO 500 wys. 2,0, szer. wjazdu 6,0 m, otwierana automatycznie – sztuk 1;</w:t>
      </w:r>
    </w:p>
    <w:p w14:paraId="4A7A8EE5" w14:textId="77777777" w:rsidR="00211877" w:rsidRPr="00211877" w:rsidRDefault="00211877" w:rsidP="00211877">
      <w:pPr>
        <w:spacing w:after="200" w:line="240" w:lineRule="auto"/>
        <w:ind w:left="360"/>
        <w:contextualSpacing/>
        <w:rPr>
          <w:rFonts w:ascii="Arial" w:eastAsiaTheme="minorEastAsia" w:hAnsi="Arial" w:cs="Arial"/>
          <w:sz w:val="24"/>
          <w:szCs w:val="24"/>
          <w:lang w:eastAsia="pl-PL"/>
        </w:rPr>
      </w:pPr>
    </w:p>
    <w:p w14:paraId="5AC8C8E6" w14:textId="77777777" w:rsidR="00211877" w:rsidRPr="00211877" w:rsidRDefault="00211877" w:rsidP="00211877">
      <w:pPr>
        <w:numPr>
          <w:ilvl w:val="0"/>
          <w:numId w:val="77"/>
        </w:numPr>
        <w:spacing w:after="200" w:line="240" w:lineRule="auto"/>
        <w:contextualSpacing/>
        <w:rPr>
          <w:rFonts w:ascii="Arial" w:eastAsiaTheme="minorEastAsia" w:hAnsi="Arial" w:cs="Arial"/>
          <w:b/>
          <w:sz w:val="24"/>
          <w:szCs w:val="24"/>
          <w:lang w:eastAsia="pl-PL"/>
        </w:rPr>
      </w:pPr>
      <w:r w:rsidRPr="00211877">
        <w:rPr>
          <w:rFonts w:ascii="Arial" w:eastAsiaTheme="minorEastAsia" w:hAnsi="Arial" w:cs="Arial"/>
          <w:b/>
          <w:sz w:val="24"/>
          <w:szCs w:val="24"/>
          <w:lang w:eastAsia="pl-PL"/>
        </w:rPr>
        <w:t>Kompleks wojskowy ul. Gdańska 147</w:t>
      </w:r>
    </w:p>
    <w:p w14:paraId="63CFF3FF" w14:textId="77777777" w:rsidR="00211877" w:rsidRPr="00211877" w:rsidRDefault="00211877" w:rsidP="00211877">
      <w:pPr>
        <w:numPr>
          <w:ilvl w:val="0"/>
          <w:numId w:val="80"/>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Szlaban dwuramienny NICE WIL-4 otwierany automatycznie (od ulicy Artyleryjskiej) – sztuk 1;</w:t>
      </w:r>
    </w:p>
    <w:p w14:paraId="3BD072AD" w14:textId="77777777" w:rsidR="00211877" w:rsidRPr="00211877" w:rsidRDefault="00211877" w:rsidP="00211877">
      <w:pPr>
        <w:numPr>
          <w:ilvl w:val="0"/>
          <w:numId w:val="80"/>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Szlaban jednoramienny NICE WIL-4 otwierany automatycznie (od ulicy Powstania Listopadowego) – sztuk 2;</w:t>
      </w:r>
    </w:p>
    <w:p w14:paraId="46CC260C" w14:textId="77777777" w:rsidR="00211877" w:rsidRPr="00211877" w:rsidRDefault="00211877" w:rsidP="00211877">
      <w:pPr>
        <w:numPr>
          <w:ilvl w:val="0"/>
          <w:numId w:val="80"/>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Brama stalowa przesuwna szer. wjazdu 6,0m (od ulicy Powstania Listopadowego) – sztuk 2;</w:t>
      </w:r>
    </w:p>
    <w:p w14:paraId="20DC73FA" w14:textId="77777777" w:rsidR="00211877" w:rsidRPr="00211877" w:rsidRDefault="00211877" w:rsidP="00211877">
      <w:pPr>
        <w:numPr>
          <w:ilvl w:val="0"/>
          <w:numId w:val="80"/>
        </w:numPr>
        <w:spacing w:after="200" w:line="240"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Brama dwuskrzydłowa otwierana na siłowniku (przy budynku nr 10)</w:t>
      </w:r>
      <w:r w:rsidRPr="00211877">
        <w:rPr>
          <w:rFonts w:ascii="Arial" w:eastAsiaTheme="minorEastAsia" w:hAnsi="Arial" w:cs="Arial"/>
          <w:sz w:val="24"/>
          <w:szCs w:val="24"/>
          <w:lang w:eastAsia="pl-PL"/>
        </w:rPr>
        <w:br/>
        <w:t xml:space="preserve"> – sztuk 1;</w:t>
      </w:r>
    </w:p>
    <w:p w14:paraId="4459FA96" w14:textId="77777777" w:rsidR="00211877" w:rsidRPr="00211877" w:rsidRDefault="00211877" w:rsidP="00211877">
      <w:pPr>
        <w:spacing w:after="200" w:line="240" w:lineRule="auto"/>
        <w:ind w:left="360"/>
        <w:contextualSpacing/>
        <w:rPr>
          <w:rFonts w:ascii="Arial" w:eastAsiaTheme="minorEastAsia" w:hAnsi="Arial" w:cs="Arial"/>
          <w:sz w:val="24"/>
          <w:szCs w:val="24"/>
          <w:lang w:eastAsia="pl-PL"/>
        </w:rPr>
      </w:pPr>
    </w:p>
    <w:p w14:paraId="4AEF323F" w14:textId="77777777" w:rsidR="00211877" w:rsidRPr="00211877" w:rsidRDefault="00211877" w:rsidP="00211877">
      <w:pPr>
        <w:numPr>
          <w:ilvl w:val="0"/>
          <w:numId w:val="77"/>
        </w:numPr>
        <w:spacing w:after="200" w:line="240" w:lineRule="auto"/>
        <w:contextualSpacing/>
        <w:rPr>
          <w:rFonts w:ascii="Arial" w:eastAsiaTheme="minorEastAsia" w:hAnsi="Arial" w:cs="Arial"/>
          <w:b/>
          <w:sz w:val="24"/>
          <w:szCs w:val="24"/>
          <w:lang w:eastAsia="pl-PL"/>
        </w:rPr>
      </w:pPr>
      <w:r w:rsidRPr="00211877">
        <w:rPr>
          <w:rFonts w:ascii="Arial" w:eastAsiaTheme="minorEastAsia" w:hAnsi="Arial" w:cs="Arial"/>
          <w:b/>
          <w:sz w:val="24"/>
          <w:szCs w:val="24"/>
          <w:lang w:eastAsia="pl-PL"/>
        </w:rPr>
        <w:t>Kompleks wojskowy ul. Powstańców Warszawy 2</w:t>
      </w:r>
    </w:p>
    <w:p w14:paraId="556767FD" w14:textId="77777777" w:rsidR="00211877" w:rsidRPr="00211877" w:rsidRDefault="00211877" w:rsidP="00211877">
      <w:pPr>
        <w:numPr>
          <w:ilvl w:val="0"/>
          <w:numId w:val="81"/>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Szlaban jednoramienny NICE WIL-4 otwierany automatycznie z kolczatką – sztuk 2;</w:t>
      </w:r>
    </w:p>
    <w:p w14:paraId="7B0D2B39" w14:textId="77777777" w:rsidR="00211877" w:rsidRPr="00211877" w:rsidRDefault="00211877" w:rsidP="00211877">
      <w:pPr>
        <w:numPr>
          <w:ilvl w:val="0"/>
          <w:numId w:val="81"/>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Szlaban jednoramienny NICE WIL-6A otwierany automatycznie (od ulicy Zaświat) – sztuk 1;</w:t>
      </w:r>
    </w:p>
    <w:p w14:paraId="43403380" w14:textId="77777777" w:rsidR="00211877" w:rsidRPr="00211877" w:rsidRDefault="00211877" w:rsidP="00211877">
      <w:pPr>
        <w:numPr>
          <w:ilvl w:val="0"/>
          <w:numId w:val="81"/>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Brama stalowa przesuwna DITEC szer. wjazdu 5,0 m – sztuk 1</w:t>
      </w:r>
    </w:p>
    <w:p w14:paraId="110490D7" w14:textId="77777777" w:rsidR="00211877" w:rsidRPr="00211877" w:rsidRDefault="00211877" w:rsidP="00211877">
      <w:pPr>
        <w:numPr>
          <w:ilvl w:val="0"/>
          <w:numId w:val="81"/>
        </w:numPr>
        <w:spacing w:after="200" w:line="240"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Brama stalowa przesuwna FAAC 740 dwuskrzydłowa szer. wjazdu 8,0 m – sztuk 1;</w:t>
      </w:r>
    </w:p>
    <w:p w14:paraId="77354BB0" w14:textId="77777777" w:rsidR="00211877" w:rsidRPr="00211877" w:rsidRDefault="00211877" w:rsidP="00211877">
      <w:pPr>
        <w:spacing w:after="200" w:line="240" w:lineRule="auto"/>
        <w:ind w:left="360"/>
        <w:contextualSpacing/>
        <w:rPr>
          <w:rFonts w:ascii="Arial" w:eastAsiaTheme="minorEastAsia" w:hAnsi="Arial" w:cs="Arial"/>
          <w:sz w:val="24"/>
          <w:szCs w:val="24"/>
          <w:lang w:eastAsia="pl-PL"/>
        </w:rPr>
      </w:pPr>
    </w:p>
    <w:p w14:paraId="52A598FF" w14:textId="77777777" w:rsidR="00211877" w:rsidRPr="00211877" w:rsidRDefault="00211877" w:rsidP="00211877">
      <w:pPr>
        <w:numPr>
          <w:ilvl w:val="0"/>
          <w:numId w:val="77"/>
        </w:numPr>
        <w:spacing w:after="200" w:line="240" w:lineRule="auto"/>
        <w:contextualSpacing/>
        <w:rPr>
          <w:rFonts w:ascii="Arial" w:eastAsiaTheme="minorEastAsia" w:hAnsi="Arial" w:cs="Arial"/>
          <w:b/>
          <w:sz w:val="24"/>
          <w:szCs w:val="24"/>
          <w:lang w:eastAsia="pl-PL"/>
        </w:rPr>
      </w:pPr>
      <w:r w:rsidRPr="00211877">
        <w:rPr>
          <w:rFonts w:ascii="Arial" w:eastAsiaTheme="minorEastAsia" w:hAnsi="Arial" w:cs="Arial"/>
          <w:b/>
          <w:sz w:val="24"/>
          <w:szCs w:val="24"/>
          <w:lang w:eastAsia="pl-PL"/>
        </w:rPr>
        <w:t>Kompleks wojskowy ul. Warszawska 10</w:t>
      </w:r>
    </w:p>
    <w:p w14:paraId="35EB446E" w14:textId="77777777" w:rsidR="00211877" w:rsidRPr="00211877" w:rsidRDefault="00211877" w:rsidP="00211877">
      <w:pPr>
        <w:numPr>
          <w:ilvl w:val="0"/>
          <w:numId w:val="82"/>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Szlaban jednoramienny NICE WIL-4 otwierany automatycznie (od ul. Zygmunta Augusta-WBE) – sztuk 1;</w:t>
      </w:r>
    </w:p>
    <w:p w14:paraId="1DAD08FA" w14:textId="77777777" w:rsidR="00211877" w:rsidRPr="00211877" w:rsidRDefault="00211877" w:rsidP="00211877">
      <w:pPr>
        <w:numPr>
          <w:ilvl w:val="0"/>
          <w:numId w:val="82"/>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Szlaban jednoramienny NICE WIL-4 otwierany automatycznie (od ulicy Warszawskiej wjazd przy bud. nr 15) – sztuk 2;</w:t>
      </w:r>
    </w:p>
    <w:p w14:paraId="123E3092" w14:textId="77777777" w:rsidR="00211877" w:rsidRPr="00211877" w:rsidRDefault="00211877" w:rsidP="00211877">
      <w:pPr>
        <w:numPr>
          <w:ilvl w:val="0"/>
          <w:numId w:val="82"/>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Szlaban jednoramienny NICE WIL-6 otwierany automatycznie ( od ulicy Zygmunta Augusta 20 – OŻW i SKW) – sztuk 2;</w:t>
      </w:r>
    </w:p>
    <w:p w14:paraId="76DA0B08" w14:textId="77777777" w:rsidR="00211877" w:rsidRPr="00211877" w:rsidRDefault="00211877" w:rsidP="00211877">
      <w:pPr>
        <w:numPr>
          <w:ilvl w:val="0"/>
          <w:numId w:val="82"/>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Brama stalowa dwuskrzydłowa otwierana na siłowniki (od ulicy Zygmunta Augusta – OŻW i SKW) – sztuk 2 ;</w:t>
      </w:r>
    </w:p>
    <w:p w14:paraId="25E62260" w14:textId="77777777" w:rsidR="00211877" w:rsidRPr="00211877" w:rsidRDefault="00211877" w:rsidP="00211877">
      <w:pPr>
        <w:numPr>
          <w:ilvl w:val="0"/>
          <w:numId w:val="82"/>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Brama stalowa przesuwna szer. wjazdu 4,0 m (od ulicy Zygmunta Augusta 20 – WBE) – sztuk 2;</w:t>
      </w:r>
    </w:p>
    <w:p w14:paraId="08C18915" w14:textId="77777777" w:rsidR="00211877" w:rsidRPr="00211877" w:rsidRDefault="00211877" w:rsidP="00211877">
      <w:pPr>
        <w:numPr>
          <w:ilvl w:val="0"/>
          <w:numId w:val="82"/>
        </w:numPr>
        <w:spacing w:after="200" w:line="240"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 xml:space="preserve">Brama stalowa przesuwna szer. wjazdu 4,0 m (od ulicy Zygmunta Augusta 20 - WBE)– sztuk 2; </w:t>
      </w:r>
    </w:p>
    <w:p w14:paraId="03B493B2" w14:textId="77777777" w:rsidR="00211877" w:rsidRPr="00211877" w:rsidRDefault="00211877" w:rsidP="00211877">
      <w:pPr>
        <w:spacing w:after="200" w:line="240" w:lineRule="auto"/>
        <w:ind w:left="360"/>
        <w:contextualSpacing/>
        <w:rPr>
          <w:rFonts w:ascii="Arial" w:eastAsiaTheme="minorEastAsia" w:hAnsi="Arial" w:cs="Arial"/>
          <w:b/>
          <w:sz w:val="24"/>
          <w:szCs w:val="24"/>
          <w:lang w:eastAsia="pl-PL"/>
        </w:rPr>
      </w:pPr>
    </w:p>
    <w:p w14:paraId="4192B575" w14:textId="77777777" w:rsidR="00211877" w:rsidRPr="00211877" w:rsidRDefault="00211877" w:rsidP="00211877">
      <w:pPr>
        <w:numPr>
          <w:ilvl w:val="0"/>
          <w:numId w:val="77"/>
        </w:numPr>
        <w:spacing w:after="200" w:line="240" w:lineRule="auto"/>
        <w:contextualSpacing/>
        <w:rPr>
          <w:rFonts w:ascii="Arial" w:eastAsiaTheme="minorEastAsia" w:hAnsi="Arial" w:cs="Arial"/>
          <w:b/>
          <w:sz w:val="24"/>
          <w:szCs w:val="24"/>
          <w:lang w:eastAsia="pl-PL"/>
        </w:rPr>
      </w:pPr>
      <w:r w:rsidRPr="00211877">
        <w:rPr>
          <w:rFonts w:ascii="Arial" w:eastAsiaTheme="minorEastAsia" w:hAnsi="Arial" w:cs="Arial"/>
          <w:b/>
          <w:sz w:val="24"/>
          <w:szCs w:val="24"/>
          <w:lang w:eastAsia="pl-PL"/>
        </w:rPr>
        <w:t>Kompleks wojskowy - Kościół Garnizonowy ul. Bernardyńska 2</w:t>
      </w:r>
    </w:p>
    <w:p w14:paraId="34482046" w14:textId="77777777" w:rsidR="00211877" w:rsidRPr="00211877" w:rsidRDefault="00211877" w:rsidP="00211877">
      <w:pPr>
        <w:numPr>
          <w:ilvl w:val="0"/>
          <w:numId w:val="83"/>
        </w:numPr>
        <w:spacing w:after="200" w:line="240" w:lineRule="auto"/>
        <w:contextualSpacing/>
        <w:rPr>
          <w:rFonts w:ascii="Arial" w:eastAsiaTheme="minorEastAsia" w:hAnsi="Arial" w:cs="Arial"/>
          <w:sz w:val="24"/>
          <w:szCs w:val="24"/>
          <w:lang w:eastAsia="pl-PL"/>
        </w:rPr>
      </w:pPr>
      <w:r w:rsidRPr="00211877">
        <w:rPr>
          <w:rFonts w:ascii="Arial" w:eastAsiaTheme="minorEastAsia" w:hAnsi="Arial" w:cs="Arial"/>
          <w:sz w:val="24"/>
          <w:szCs w:val="24"/>
          <w:lang w:eastAsia="pl-PL"/>
        </w:rPr>
        <w:t xml:space="preserve">Brama dwuskrzydłowa FROG otwierana na siłowniki – sztuk 1; </w:t>
      </w:r>
    </w:p>
    <w:p w14:paraId="4E0ADDF1" w14:textId="77777777" w:rsidR="00211877" w:rsidRPr="00211877" w:rsidRDefault="00211877" w:rsidP="00211877">
      <w:pPr>
        <w:spacing w:after="200" w:line="240" w:lineRule="auto"/>
        <w:ind w:left="360"/>
        <w:contextualSpacing/>
        <w:rPr>
          <w:rFonts w:ascii="Arial" w:eastAsiaTheme="minorEastAsia" w:hAnsi="Arial" w:cs="Arial"/>
          <w:b/>
          <w:sz w:val="24"/>
          <w:szCs w:val="24"/>
          <w:lang w:eastAsia="pl-PL"/>
        </w:rPr>
      </w:pPr>
    </w:p>
    <w:p w14:paraId="11F14F74" w14:textId="77777777" w:rsidR="00211877" w:rsidRPr="00211877" w:rsidRDefault="00211877" w:rsidP="00211877">
      <w:pPr>
        <w:numPr>
          <w:ilvl w:val="0"/>
          <w:numId w:val="77"/>
        </w:numPr>
        <w:spacing w:after="200" w:line="240" w:lineRule="auto"/>
        <w:contextualSpacing/>
        <w:rPr>
          <w:rFonts w:ascii="Arial" w:eastAsiaTheme="minorEastAsia" w:hAnsi="Arial" w:cs="Arial"/>
          <w:b/>
          <w:sz w:val="24"/>
          <w:szCs w:val="24"/>
          <w:lang w:eastAsia="pl-PL"/>
        </w:rPr>
      </w:pPr>
      <w:r w:rsidRPr="00211877">
        <w:rPr>
          <w:rFonts w:ascii="Arial" w:eastAsiaTheme="minorEastAsia" w:hAnsi="Arial" w:cs="Arial"/>
          <w:b/>
          <w:sz w:val="24"/>
          <w:szCs w:val="24"/>
          <w:lang w:eastAsia="pl-PL"/>
        </w:rPr>
        <w:t>Kompleks wojskowy Bożenkowo</w:t>
      </w:r>
    </w:p>
    <w:p w14:paraId="7181D401" w14:textId="77777777" w:rsidR="00211877" w:rsidRPr="00211877" w:rsidRDefault="00211877" w:rsidP="00211877">
      <w:pPr>
        <w:numPr>
          <w:ilvl w:val="0"/>
          <w:numId w:val="83"/>
        </w:numPr>
        <w:spacing w:after="200" w:line="276" w:lineRule="auto"/>
        <w:contextualSpacing/>
        <w:rPr>
          <w:rFonts w:ascii="Arial" w:eastAsiaTheme="minorEastAsia" w:hAnsi="Arial" w:cs="Arial"/>
          <w:sz w:val="24"/>
          <w:szCs w:val="24"/>
          <w:lang w:eastAsia="pl-PL"/>
        </w:rPr>
      </w:pPr>
      <w:r w:rsidRPr="00211877">
        <w:rPr>
          <w:rFonts w:ascii="Arial" w:eastAsiaTheme="minorEastAsia" w:hAnsi="Arial" w:cs="Arial"/>
          <w:sz w:val="24"/>
          <w:szCs w:val="24"/>
          <w:lang w:eastAsia="pl-PL"/>
        </w:rPr>
        <w:t>Brama stalowa przesuwna szer. wjazdu 6,0 m – sztuk 2;</w:t>
      </w:r>
    </w:p>
    <w:p w14:paraId="1CAF136A" w14:textId="77777777" w:rsidR="00211877" w:rsidRPr="00211877" w:rsidRDefault="00211877" w:rsidP="00211877">
      <w:pPr>
        <w:numPr>
          <w:ilvl w:val="0"/>
          <w:numId w:val="83"/>
        </w:numPr>
        <w:spacing w:after="200" w:line="240" w:lineRule="auto"/>
        <w:contextualSpacing/>
        <w:rPr>
          <w:rFonts w:ascii="Arial" w:eastAsiaTheme="minorEastAsia" w:hAnsi="Arial" w:cs="Arial"/>
          <w:sz w:val="24"/>
          <w:szCs w:val="24"/>
          <w:lang w:eastAsia="pl-PL"/>
        </w:rPr>
      </w:pPr>
      <w:r w:rsidRPr="00211877">
        <w:rPr>
          <w:rFonts w:ascii="Arial" w:eastAsiaTheme="minorEastAsia" w:hAnsi="Arial" w:cs="Arial"/>
          <w:sz w:val="24"/>
          <w:szCs w:val="24"/>
          <w:lang w:eastAsia="pl-PL"/>
        </w:rPr>
        <w:t xml:space="preserve">Szlaban dwuramienny (2x3m) NICE  – sztuk 1; </w:t>
      </w:r>
    </w:p>
    <w:p w14:paraId="03889677" w14:textId="77777777" w:rsidR="00211877" w:rsidRPr="00211877" w:rsidRDefault="00211877" w:rsidP="00211877">
      <w:pPr>
        <w:numPr>
          <w:ilvl w:val="0"/>
          <w:numId w:val="83"/>
        </w:numPr>
        <w:spacing w:after="200" w:line="240" w:lineRule="auto"/>
        <w:contextualSpacing/>
        <w:rPr>
          <w:rFonts w:ascii="Arial" w:eastAsiaTheme="minorEastAsia" w:hAnsi="Arial" w:cs="Arial"/>
          <w:sz w:val="24"/>
          <w:szCs w:val="24"/>
          <w:lang w:eastAsia="pl-PL"/>
        </w:rPr>
      </w:pPr>
      <w:r w:rsidRPr="00211877">
        <w:rPr>
          <w:rFonts w:ascii="Arial" w:eastAsiaTheme="minorEastAsia" w:hAnsi="Arial" w:cs="Arial"/>
          <w:sz w:val="24"/>
          <w:szCs w:val="24"/>
          <w:lang w:eastAsia="pl-PL"/>
        </w:rPr>
        <w:t>Brama stalowa przesuwna szer. wjazdu 8,0 m z napędem BFC ICARO – szt 2;</w:t>
      </w:r>
    </w:p>
    <w:p w14:paraId="2A00F540" w14:textId="77777777" w:rsidR="00211877" w:rsidRPr="00211877" w:rsidRDefault="00211877" w:rsidP="00211877">
      <w:pPr>
        <w:spacing w:after="200" w:line="240" w:lineRule="auto"/>
        <w:ind w:left="360"/>
        <w:contextualSpacing/>
        <w:rPr>
          <w:rFonts w:ascii="Arial" w:eastAsiaTheme="minorEastAsia" w:hAnsi="Arial" w:cs="Arial"/>
          <w:b/>
          <w:sz w:val="24"/>
          <w:szCs w:val="24"/>
          <w:lang w:eastAsia="pl-PL"/>
        </w:rPr>
      </w:pPr>
    </w:p>
    <w:p w14:paraId="01CD5D90" w14:textId="77777777" w:rsidR="00211877" w:rsidRPr="00211877" w:rsidRDefault="00211877" w:rsidP="00211877">
      <w:pPr>
        <w:numPr>
          <w:ilvl w:val="0"/>
          <w:numId w:val="77"/>
        </w:numPr>
        <w:spacing w:after="200" w:line="240" w:lineRule="auto"/>
        <w:contextualSpacing/>
        <w:rPr>
          <w:rFonts w:ascii="Arial" w:eastAsiaTheme="minorEastAsia" w:hAnsi="Arial" w:cs="Arial"/>
          <w:b/>
          <w:sz w:val="24"/>
          <w:szCs w:val="24"/>
          <w:lang w:eastAsia="pl-PL"/>
        </w:rPr>
      </w:pPr>
      <w:r w:rsidRPr="00211877">
        <w:rPr>
          <w:rFonts w:ascii="Arial" w:eastAsiaTheme="minorEastAsia" w:hAnsi="Arial" w:cs="Arial"/>
          <w:b/>
          <w:sz w:val="24"/>
          <w:szCs w:val="24"/>
          <w:lang w:eastAsia="pl-PL"/>
        </w:rPr>
        <w:t>Kompleks wojskowy ul. Dwernickiego 1</w:t>
      </w:r>
    </w:p>
    <w:p w14:paraId="3E8B1177" w14:textId="77777777" w:rsidR="00211877" w:rsidRPr="00211877" w:rsidRDefault="00211877" w:rsidP="00211877">
      <w:pPr>
        <w:numPr>
          <w:ilvl w:val="0"/>
          <w:numId w:val="84"/>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 xml:space="preserve">Brama stalowa dwuskrzydłowa otwierana na siłowniki – sztuk 1; </w:t>
      </w:r>
    </w:p>
    <w:p w14:paraId="7829C5E4" w14:textId="77777777" w:rsidR="00211877" w:rsidRPr="00211877" w:rsidRDefault="00211877" w:rsidP="00211877">
      <w:pPr>
        <w:numPr>
          <w:ilvl w:val="0"/>
          <w:numId w:val="84"/>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 xml:space="preserve">Szlaban jednoramienny WIL-4 z kolczatką otwierany automatycznie </w:t>
      </w:r>
      <w:r w:rsidRPr="00211877">
        <w:rPr>
          <w:rFonts w:ascii="Arial" w:eastAsiaTheme="minorEastAsia" w:hAnsi="Arial" w:cs="Arial"/>
          <w:sz w:val="24"/>
          <w:szCs w:val="24"/>
          <w:lang w:eastAsia="pl-PL"/>
        </w:rPr>
        <w:br/>
        <w:t>– sztuk 2;</w:t>
      </w:r>
    </w:p>
    <w:p w14:paraId="7599AD7E" w14:textId="77777777" w:rsidR="00211877" w:rsidRPr="00211877" w:rsidRDefault="00211877" w:rsidP="00211877">
      <w:pPr>
        <w:numPr>
          <w:ilvl w:val="0"/>
          <w:numId w:val="84"/>
        </w:numPr>
        <w:spacing w:after="200" w:line="240"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Szlaban jednoramienny WIL-4 z kolczatką otwierany automatycznie ( od ulicy Czerkaskiej) – sztuk 1;</w:t>
      </w:r>
    </w:p>
    <w:p w14:paraId="23A1A9BF" w14:textId="77777777" w:rsidR="00211877" w:rsidRPr="00211877" w:rsidRDefault="00211877" w:rsidP="00211877">
      <w:pPr>
        <w:spacing w:after="200" w:line="240" w:lineRule="auto"/>
        <w:ind w:left="360"/>
        <w:contextualSpacing/>
        <w:rPr>
          <w:rFonts w:ascii="Arial" w:eastAsiaTheme="minorEastAsia" w:hAnsi="Arial" w:cs="Arial"/>
          <w:b/>
          <w:sz w:val="24"/>
          <w:szCs w:val="24"/>
          <w:lang w:eastAsia="pl-PL"/>
        </w:rPr>
      </w:pPr>
    </w:p>
    <w:p w14:paraId="0BF9B851" w14:textId="77777777" w:rsidR="00211877" w:rsidRPr="00211877" w:rsidRDefault="00211877" w:rsidP="00211877">
      <w:pPr>
        <w:numPr>
          <w:ilvl w:val="0"/>
          <w:numId w:val="77"/>
        </w:numPr>
        <w:spacing w:after="200" w:line="240" w:lineRule="auto"/>
        <w:contextualSpacing/>
        <w:rPr>
          <w:rFonts w:ascii="Arial" w:eastAsiaTheme="minorEastAsia" w:hAnsi="Arial" w:cs="Arial"/>
          <w:b/>
          <w:sz w:val="24"/>
          <w:szCs w:val="24"/>
          <w:lang w:eastAsia="pl-PL"/>
        </w:rPr>
      </w:pPr>
      <w:r w:rsidRPr="00211877">
        <w:rPr>
          <w:rFonts w:ascii="Arial" w:eastAsiaTheme="minorEastAsia" w:hAnsi="Arial" w:cs="Arial"/>
          <w:b/>
          <w:sz w:val="24"/>
          <w:szCs w:val="24"/>
          <w:lang w:eastAsia="pl-PL"/>
        </w:rPr>
        <w:t>Kompleks wojskowy ul. Sułkowskiego 52a</w:t>
      </w:r>
    </w:p>
    <w:p w14:paraId="0620AA2F" w14:textId="77777777" w:rsidR="00211877" w:rsidRPr="00211877" w:rsidRDefault="00211877" w:rsidP="00211877">
      <w:pPr>
        <w:numPr>
          <w:ilvl w:val="0"/>
          <w:numId w:val="85"/>
        </w:numPr>
        <w:spacing w:after="200" w:line="240"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Szlaban L’BAR NICE ramię 6-7 m – sztuk 2;</w:t>
      </w:r>
    </w:p>
    <w:p w14:paraId="2E2D8DBD" w14:textId="77777777" w:rsidR="00211877" w:rsidRPr="00211877" w:rsidRDefault="00211877" w:rsidP="00211877">
      <w:pPr>
        <w:spacing w:after="200" w:line="240" w:lineRule="auto"/>
        <w:ind w:left="360"/>
        <w:contextualSpacing/>
        <w:jc w:val="both"/>
        <w:rPr>
          <w:rFonts w:ascii="Arial" w:eastAsiaTheme="minorEastAsia" w:hAnsi="Arial" w:cs="Arial"/>
          <w:sz w:val="24"/>
          <w:szCs w:val="24"/>
          <w:lang w:eastAsia="pl-PL"/>
        </w:rPr>
      </w:pPr>
    </w:p>
    <w:p w14:paraId="24A35C23" w14:textId="77777777" w:rsidR="00211877" w:rsidRPr="00211877" w:rsidRDefault="00211877" w:rsidP="00211877">
      <w:pPr>
        <w:numPr>
          <w:ilvl w:val="0"/>
          <w:numId w:val="77"/>
        </w:numPr>
        <w:spacing w:after="200" w:line="240" w:lineRule="auto"/>
        <w:contextualSpacing/>
        <w:rPr>
          <w:rFonts w:ascii="Arial" w:eastAsiaTheme="minorEastAsia" w:hAnsi="Arial" w:cs="Arial"/>
          <w:b/>
          <w:sz w:val="24"/>
          <w:szCs w:val="24"/>
          <w:lang w:eastAsia="pl-PL"/>
        </w:rPr>
      </w:pPr>
      <w:r w:rsidRPr="00211877">
        <w:rPr>
          <w:rFonts w:ascii="Arial" w:eastAsiaTheme="minorEastAsia" w:hAnsi="Arial" w:cs="Arial"/>
          <w:b/>
          <w:sz w:val="24"/>
          <w:szCs w:val="24"/>
          <w:lang w:eastAsia="pl-PL"/>
        </w:rPr>
        <w:t xml:space="preserve">Kompleks wojskowy ul. Rynkowska </w:t>
      </w:r>
    </w:p>
    <w:p w14:paraId="2A126157" w14:textId="77777777" w:rsidR="00211877" w:rsidRPr="00211877" w:rsidRDefault="00211877" w:rsidP="00211877">
      <w:pPr>
        <w:numPr>
          <w:ilvl w:val="0"/>
          <w:numId w:val="85"/>
        </w:numPr>
        <w:spacing w:after="200" w:line="276" w:lineRule="auto"/>
        <w:contextualSpacing/>
        <w:jc w:val="both"/>
        <w:rPr>
          <w:rFonts w:ascii="Arial" w:eastAsiaTheme="minorEastAsia" w:hAnsi="Arial" w:cs="Arial"/>
          <w:sz w:val="24"/>
          <w:szCs w:val="24"/>
          <w:lang w:eastAsia="pl-PL"/>
        </w:rPr>
      </w:pPr>
      <w:r w:rsidRPr="00211877">
        <w:rPr>
          <w:rFonts w:ascii="Arial" w:eastAsiaTheme="minorEastAsia" w:hAnsi="Arial" w:cs="Arial"/>
          <w:sz w:val="24"/>
          <w:szCs w:val="24"/>
          <w:lang w:eastAsia="pl-PL"/>
        </w:rPr>
        <w:t>Brama stalowa przesuwna jednoramienna o dł. 4,5 m, z napędem CAME – sztuk 1;</w:t>
      </w:r>
    </w:p>
    <w:p w14:paraId="6B6AD417" w14:textId="77777777" w:rsidR="008164E7" w:rsidRDefault="008164E7" w:rsidP="00211877">
      <w:pPr>
        <w:spacing w:after="200" w:line="276" w:lineRule="auto"/>
        <w:ind w:left="7080" w:firstLine="708"/>
        <w:contextualSpacing/>
        <w:jc w:val="both"/>
        <w:rPr>
          <w:rFonts w:ascii="Arial" w:eastAsiaTheme="minorEastAsia" w:hAnsi="Arial" w:cs="Arial"/>
          <w:lang w:eastAsia="pl-PL"/>
        </w:rPr>
      </w:pPr>
    </w:p>
    <w:p w14:paraId="1E2D0A0B" w14:textId="4C802727" w:rsidR="00211877" w:rsidRPr="00211877" w:rsidRDefault="00211877" w:rsidP="00211877">
      <w:pPr>
        <w:spacing w:after="200" w:line="276" w:lineRule="auto"/>
        <w:ind w:left="7080" w:firstLine="708"/>
        <w:contextualSpacing/>
        <w:jc w:val="both"/>
        <w:rPr>
          <w:rFonts w:ascii="Arial" w:eastAsiaTheme="minorEastAsia" w:hAnsi="Arial" w:cs="Arial"/>
          <w:lang w:eastAsia="pl-PL"/>
        </w:rPr>
      </w:pPr>
      <w:r w:rsidRPr="00211877">
        <w:rPr>
          <w:rFonts w:ascii="Arial" w:eastAsiaTheme="minorEastAsia" w:hAnsi="Arial" w:cs="Arial"/>
          <w:lang w:eastAsia="pl-PL"/>
        </w:rPr>
        <w:t>Część III</w:t>
      </w:r>
    </w:p>
    <w:p w14:paraId="40E70DC1" w14:textId="77777777" w:rsidR="00211877" w:rsidRPr="00211877" w:rsidRDefault="00211877" w:rsidP="00211877">
      <w:pPr>
        <w:spacing w:after="200" w:line="276" w:lineRule="auto"/>
        <w:rPr>
          <w:rFonts w:ascii="Arial" w:eastAsiaTheme="minorEastAsia" w:hAnsi="Arial" w:cs="Arial"/>
          <w:b/>
          <w:sz w:val="28"/>
          <w:szCs w:val="28"/>
          <w:u w:val="single"/>
          <w:lang w:eastAsia="pl-PL"/>
        </w:rPr>
      </w:pPr>
      <w:r w:rsidRPr="00211877">
        <w:rPr>
          <w:rFonts w:ascii="Arial" w:eastAsiaTheme="minorEastAsia" w:hAnsi="Arial" w:cs="Arial"/>
          <w:b/>
          <w:sz w:val="28"/>
          <w:szCs w:val="28"/>
          <w:u w:val="single"/>
          <w:lang w:eastAsia="pl-PL"/>
        </w:rPr>
        <w:t>Harmonogram konserwacji i prac naprawczych planowanych</w:t>
      </w:r>
    </w:p>
    <w:p w14:paraId="7B078312" w14:textId="77777777" w:rsidR="00211877" w:rsidRPr="00211877" w:rsidRDefault="00211877" w:rsidP="00211877">
      <w:pPr>
        <w:rPr>
          <w:rFonts w:ascii="Arial" w:hAnsi="Arial" w:cs="Arial"/>
          <w:sz w:val="24"/>
          <w:szCs w:val="24"/>
          <w:u w:val="single"/>
        </w:rPr>
      </w:pPr>
      <w:r w:rsidRPr="00211877">
        <w:rPr>
          <w:rFonts w:ascii="Arial" w:hAnsi="Arial" w:cs="Arial"/>
          <w:sz w:val="24"/>
          <w:szCs w:val="24"/>
          <w:u w:val="single"/>
        </w:rPr>
        <w:t>Prace konserwacyjne należy wykonać zgodnie z harmonogramem:</w:t>
      </w:r>
    </w:p>
    <w:p w14:paraId="6A3C4133" w14:textId="77777777" w:rsidR="00211877" w:rsidRPr="00211877" w:rsidRDefault="00211877" w:rsidP="00211877">
      <w:pPr>
        <w:overflowPunct w:val="0"/>
        <w:autoSpaceDE w:val="0"/>
        <w:autoSpaceDN w:val="0"/>
        <w:adjustRightInd w:val="0"/>
        <w:spacing w:line="276" w:lineRule="auto"/>
        <w:ind w:left="426"/>
        <w:jc w:val="both"/>
        <w:textAlignment w:val="baseline"/>
        <w:rPr>
          <w:rFonts w:ascii="Arial" w:hAnsi="Arial" w:cs="Arial"/>
          <w:b/>
          <w:sz w:val="24"/>
          <w:szCs w:val="24"/>
        </w:rPr>
      </w:pPr>
      <w:r w:rsidRPr="00211877">
        <w:rPr>
          <w:rFonts w:ascii="Arial" w:hAnsi="Arial" w:cs="Arial"/>
          <w:b/>
          <w:sz w:val="24"/>
          <w:szCs w:val="24"/>
        </w:rPr>
        <w:t>- w roku 2022: 05 wrzesień 2022 r. - 30 wrzesień 2022 r.</w:t>
      </w:r>
    </w:p>
    <w:p w14:paraId="249E1E84" w14:textId="77777777" w:rsidR="00211877" w:rsidRPr="00211877" w:rsidRDefault="00211877" w:rsidP="00211877">
      <w:pPr>
        <w:overflowPunct w:val="0"/>
        <w:autoSpaceDE w:val="0"/>
        <w:autoSpaceDN w:val="0"/>
        <w:adjustRightInd w:val="0"/>
        <w:spacing w:line="276" w:lineRule="auto"/>
        <w:ind w:left="426"/>
        <w:jc w:val="both"/>
        <w:textAlignment w:val="baseline"/>
        <w:rPr>
          <w:rFonts w:ascii="Arial" w:hAnsi="Arial" w:cs="Arial"/>
          <w:b/>
          <w:sz w:val="24"/>
          <w:szCs w:val="24"/>
        </w:rPr>
      </w:pPr>
      <w:r w:rsidRPr="00211877">
        <w:rPr>
          <w:rFonts w:ascii="Arial" w:hAnsi="Arial" w:cs="Arial"/>
          <w:b/>
          <w:sz w:val="24"/>
          <w:szCs w:val="24"/>
        </w:rPr>
        <w:t>- w roku 2023: 04 wrzesień 2023 r. - 29 wrzesień 2023 r.</w:t>
      </w:r>
    </w:p>
    <w:p w14:paraId="28DBCF17" w14:textId="64DEA474" w:rsidR="00211877" w:rsidRPr="00211877" w:rsidRDefault="00211877" w:rsidP="00211877">
      <w:pPr>
        <w:overflowPunct w:val="0"/>
        <w:autoSpaceDE w:val="0"/>
        <w:autoSpaceDN w:val="0"/>
        <w:adjustRightInd w:val="0"/>
        <w:spacing w:line="276" w:lineRule="auto"/>
        <w:jc w:val="both"/>
        <w:textAlignment w:val="baseline"/>
        <w:rPr>
          <w:rFonts w:ascii="Arial" w:hAnsi="Arial" w:cs="Arial"/>
          <w:b/>
          <w:sz w:val="24"/>
          <w:szCs w:val="24"/>
        </w:rPr>
      </w:pPr>
    </w:p>
    <w:p w14:paraId="13A45CF5" w14:textId="77777777" w:rsidR="00211877" w:rsidRPr="00211877" w:rsidRDefault="00211877" w:rsidP="00211877">
      <w:pPr>
        <w:spacing w:after="0" w:line="276" w:lineRule="auto"/>
        <w:rPr>
          <w:rFonts w:ascii="Arial" w:eastAsiaTheme="minorEastAsia" w:hAnsi="Arial" w:cs="Arial"/>
          <w:b/>
          <w:sz w:val="28"/>
          <w:szCs w:val="28"/>
          <w:u w:val="single"/>
          <w:lang w:eastAsia="pl-PL"/>
        </w:rPr>
      </w:pPr>
      <w:r w:rsidRPr="00211877">
        <w:rPr>
          <w:rFonts w:ascii="Arial" w:eastAsiaTheme="minorEastAsia" w:hAnsi="Arial" w:cs="Arial"/>
          <w:b/>
          <w:sz w:val="28"/>
          <w:szCs w:val="28"/>
          <w:u w:val="single"/>
          <w:lang w:eastAsia="pl-PL"/>
        </w:rPr>
        <w:t>Wykaz prac naprawczych przewidzianych do wykonania do dnia 31.08.2022 r.</w:t>
      </w:r>
    </w:p>
    <w:tbl>
      <w:tblPr>
        <w:tblW w:w="9320" w:type="dxa"/>
        <w:tblInd w:w="70" w:type="dxa"/>
        <w:tblCellMar>
          <w:left w:w="70" w:type="dxa"/>
          <w:right w:w="70" w:type="dxa"/>
        </w:tblCellMar>
        <w:tblLook w:val="04A0" w:firstRow="1" w:lastRow="0" w:firstColumn="1" w:lastColumn="0" w:noHBand="0" w:noVBand="1"/>
      </w:tblPr>
      <w:tblGrid>
        <w:gridCol w:w="620"/>
        <w:gridCol w:w="1341"/>
        <w:gridCol w:w="2680"/>
        <w:gridCol w:w="5060"/>
      </w:tblGrid>
      <w:tr w:rsidR="00211877" w:rsidRPr="00211877" w14:paraId="417CFE0D" w14:textId="77777777" w:rsidTr="00D268B7">
        <w:trPr>
          <w:trHeight w:val="300"/>
        </w:trPr>
        <w:tc>
          <w:tcPr>
            <w:tcW w:w="620" w:type="dxa"/>
            <w:tcBorders>
              <w:top w:val="nil"/>
              <w:left w:val="nil"/>
              <w:bottom w:val="nil"/>
              <w:right w:val="nil"/>
            </w:tcBorders>
            <w:shd w:val="clear" w:color="auto" w:fill="auto"/>
            <w:noWrap/>
            <w:vAlign w:val="bottom"/>
            <w:hideMark/>
          </w:tcPr>
          <w:p w14:paraId="238ECDF1" w14:textId="77777777" w:rsidR="00211877" w:rsidRPr="00211877" w:rsidRDefault="00211877" w:rsidP="00211877">
            <w:pPr>
              <w:spacing w:after="0" w:line="240" w:lineRule="auto"/>
              <w:rPr>
                <w:rFonts w:ascii="Times New Roman" w:eastAsia="Times New Roman" w:hAnsi="Times New Roman" w:cs="Times New Roman"/>
                <w:sz w:val="24"/>
                <w:szCs w:val="24"/>
                <w:lang w:eastAsia="pl-PL"/>
              </w:rPr>
            </w:pPr>
          </w:p>
        </w:tc>
        <w:tc>
          <w:tcPr>
            <w:tcW w:w="960" w:type="dxa"/>
            <w:tcBorders>
              <w:top w:val="nil"/>
              <w:left w:val="nil"/>
              <w:bottom w:val="nil"/>
              <w:right w:val="nil"/>
            </w:tcBorders>
            <w:shd w:val="clear" w:color="auto" w:fill="auto"/>
            <w:noWrap/>
            <w:vAlign w:val="bottom"/>
            <w:hideMark/>
          </w:tcPr>
          <w:p w14:paraId="387F4D19" w14:textId="77777777" w:rsidR="00211877" w:rsidRPr="00211877" w:rsidRDefault="00211877" w:rsidP="00211877">
            <w:pPr>
              <w:spacing w:after="0" w:line="240" w:lineRule="auto"/>
              <w:rPr>
                <w:rFonts w:ascii="Times New Roman" w:eastAsia="Times New Roman" w:hAnsi="Times New Roman" w:cs="Times New Roman"/>
                <w:sz w:val="20"/>
                <w:szCs w:val="20"/>
                <w:lang w:eastAsia="pl-PL"/>
              </w:rPr>
            </w:pPr>
          </w:p>
        </w:tc>
        <w:tc>
          <w:tcPr>
            <w:tcW w:w="2680" w:type="dxa"/>
            <w:tcBorders>
              <w:top w:val="nil"/>
              <w:left w:val="nil"/>
              <w:bottom w:val="nil"/>
              <w:right w:val="nil"/>
            </w:tcBorders>
            <w:shd w:val="clear" w:color="auto" w:fill="auto"/>
            <w:noWrap/>
            <w:vAlign w:val="bottom"/>
            <w:hideMark/>
          </w:tcPr>
          <w:p w14:paraId="06BD9AEB" w14:textId="77777777" w:rsidR="00211877" w:rsidRPr="00211877" w:rsidRDefault="00211877" w:rsidP="00211877">
            <w:pPr>
              <w:spacing w:after="0" w:line="240" w:lineRule="auto"/>
              <w:rPr>
                <w:rFonts w:ascii="Times New Roman" w:eastAsia="Times New Roman" w:hAnsi="Times New Roman" w:cs="Times New Roman"/>
                <w:sz w:val="20"/>
                <w:szCs w:val="20"/>
                <w:lang w:eastAsia="pl-PL"/>
              </w:rPr>
            </w:pPr>
          </w:p>
        </w:tc>
        <w:tc>
          <w:tcPr>
            <w:tcW w:w="5060" w:type="dxa"/>
            <w:tcBorders>
              <w:top w:val="nil"/>
              <w:left w:val="nil"/>
              <w:bottom w:val="nil"/>
              <w:right w:val="nil"/>
            </w:tcBorders>
            <w:shd w:val="clear" w:color="auto" w:fill="auto"/>
            <w:noWrap/>
            <w:vAlign w:val="bottom"/>
            <w:hideMark/>
          </w:tcPr>
          <w:p w14:paraId="32ECCCE3" w14:textId="77777777" w:rsidR="00211877" w:rsidRPr="00211877" w:rsidRDefault="00211877" w:rsidP="00211877">
            <w:pPr>
              <w:spacing w:after="0" w:line="240" w:lineRule="auto"/>
              <w:rPr>
                <w:rFonts w:ascii="Times New Roman" w:eastAsia="Times New Roman" w:hAnsi="Times New Roman" w:cs="Times New Roman"/>
                <w:sz w:val="20"/>
                <w:szCs w:val="20"/>
                <w:lang w:eastAsia="pl-PL"/>
              </w:rPr>
            </w:pPr>
          </w:p>
        </w:tc>
      </w:tr>
      <w:tr w:rsidR="00211877" w:rsidRPr="00211877" w14:paraId="5C5CB956" w14:textId="77777777" w:rsidTr="00D268B7">
        <w:trPr>
          <w:trHeight w:val="375"/>
        </w:trPr>
        <w:tc>
          <w:tcPr>
            <w:tcW w:w="620" w:type="dxa"/>
            <w:tcBorders>
              <w:top w:val="nil"/>
              <w:left w:val="nil"/>
              <w:bottom w:val="nil"/>
              <w:right w:val="nil"/>
            </w:tcBorders>
            <w:shd w:val="clear" w:color="auto" w:fill="auto"/>
            <w:noWrap/>
            <w:vAlign w:val="bottom"/>
            <w:hideMark/>
          </w:tcPr>
          <w:p w14:paraId="732B0D8A" w14:textId="77777777" w:rsidR="00211877" w:rsidRPr="00211877" w:rsidRDefault="00211877" w:rsidP="00211877">
            <w:pPr>
              <w:spacing w:after="0" w:line="240" w:lineRule="auto"/>
              <w:rPr>
                <w:rFonts w:ascii="Times New Roman" w:eastAsia="Times New Roman" w:hAnsi="Times New Roman" w:cs="Times New Roman"/>
                <w:sz w:val="20"/>
                <w:szCs w:val="20"/>
                <w:lang w:eastAsia="pl-PL"/>
              </w:rPr>
            </w:pPr>
          </w:p>
        </w:tc>
        <w:tc>
          <w:tcPr>
            <w:tcW w:w="8700" w:type="dxa"/>
            <w:gridSpan w:val="3"/>
            <w:tcBorders>
              <w:top w:val="nil"/>
              <w:left w:val="nil"/>
              <w:bottom w:val="nil"/>
              <w:right w:val="nil"/>
            </w:tcBorders>
            <w:shd w:val="clear" w:color="auto" w:fill="auto"/>
            <w:noWrap/>
            <w:vAlign w:val="bottom"/>
            <w:hideMark/>
          </w:tcPr>
          <w:p w14:paraId="55B358A6" w14:textId="77777777" w:rsidR="00211877" w:rsidRPr="00211877" w:rsidRDefault="00211877" w:rsidP="00211877">
            <w:pPr>
              <w:spacing w:after="0" w:line="240" w:lineRule="auto"/>
              <w:rPr>
                <w:rFonts w:ascii="Calibri" w:eastAsia="Times New Roman" w:hAnsi="Calibri" w:cs="Calibri"/>
                <w:color w:val="000000"/>
                <w:sz w:val="28"/>
                <w:szCs w:val="28"/>
                <w:lang w:eastAsia="pl-PL"/>
              </w:rPr>
            </w:pPr>
          </w:p>
        </w:tc>
      </w:tr>
      <w:tr w:rsidR="00211877" w:rsidRPr="00211877" w14:paraId="00C58E2C" w14:textId="77777777" w:rsidTr="00D268B7">
        <w:trPr>
          <w:trHeight w:val="315"/>
        </w:trPr>
        <w:tc>
          <w:tcPr>
            <w:tcW w:w="620" w:type="dxa"/>
            <w:tcBorders>
              <w:top w:val="nil"/>
              <w:left w:val="nil"/>
              <w:bottom w:val="nil"/>
              <w:right w:val="nil"/>
            </w:tcBorders>
            <w:shd w:val="clear" w:color="auto" w:fill="auto"/>
            <w:noWrap/>
            <w:vAlign w:val="center"/>
            <w:hideMark/>
          </w:tcPr>
          <w:p w14:paraId="6C3EFAB2" w14:textId="77777777" w:rsidR="00211877" w:rsidRPr="00211877" w:rsidRDefault="00211877" w:rsidP="00211877">
            <w:pPr>
              <w:spacing w:after="0" w:line="240" w:lineRule="auto"/>
              <w:rPr>
                <w:rFonts w:ascii="Calibri" w:eastAsia="Times New Roman" w:hAnsi="Calibri" w:cs="Calibri"/>
                <w:color w:val="000000"/>
                <w:sz w:val="28"/>
                <w:szCs w:val="28"/>
                <w:lang w:eastAsia="pl-PL"/>
              </w:rPr>
            </w:pPr>
          </w:p>
        </w:tc>
        <w:tc>
          <w:tcPr>
            <w:tcW w:w="960" w:type="dxa"/>
            <w:tcBorders>
              <w:top w:val="nil"/>
              <w:left w:val="nil"/>
              <w:bottom w:val="nil"/>
              <w:right w:val="nil"/>
            </w:tcBorders>
            <w:shd w:val="clear" w:color="auto" w:fill="auto"/>
            <w:noWrap/>
            <w:vAlign w:val="bottom"/>
            <w:hideMark/>
          </w:tcPr>
          <w:p w14:paraId="4724726E" w14:textId="77777777" w:rsidR="00211877" w:rsidRPr="00211877" w:rsidRDefault="00211877" w:rsidP="00211877">
            <w:pPr>
              <w:spacing w:after="0" w:line="240" w:lineRule="auto"/>
              <w:jc w:val="center"/>
              <w:rPr>
                <w:rFonts w:ascii="Times New Roman" w:eastAsia="Times New Roman" w:hAnsi="Times New Roman" w:cs="Times New Roman"/>
                <w:sz w:val="20"/>
                <w:szCs w:val="20"/>
                <w:lang w:eastAsia="pl-PL"/>
              </w:rPr>
            </w:pPr>
          </w:p>
        </w:tc>
        <w:tc>
          <w:tcPr>
            <w:tcW w:w="2680" w:type="dxa"/>
            <w:tcBorders>
              <w:top w:val="nil"/>
              <w:left w:val="nil"/>
              <w:bottom w:val="nil"/>
              <w:right w:val="nil"/>
            </w:tcBorders>
            <w:shd w:val="clear" w:color="auto" w:fill="auto"/>
            <w:noWrap/>
            <w:vAlign w:val="bottom"/>
            <w:hideMark/>
          </w:tcPr>
          <w:p w14:paraId="5C46B1DD" w14:textId="77777777" w:rsidR="00211877" w:rsidRPr="00211877" w:rsidRDefault="00211877" w:rsidP="00211877">
            <w:pPr>
              <w:spacing w:after="0" w:line="240" w:lineRule="auto"/>
              <w:rPr>
                <w:rFonts w:ascii="Times New Roman" w:eastAsia="Times New Roman" w:hAnsi="Times New Roman" w:cs="Times New Roman"/>
                <w:sz w:val="20"/>
                <w:szCs w:val="20"/>
                <w:lang w:eastAsia="pl-PL"/>
              </w:rPr>
            </w:pPr>
          </w:p>
        </w:tc>
        <w:tc>
          <w:tcPr>
            <w:tcW w:w="5060" w:type="dxa"/>
            <w:tcBorders>
              <w:top w:val="nil"/>
              <w:left w:val="nil"/>
              <w:bottom w:val="nil"/>
              <w:right w:val="nil"/>
            </w:tcBorders>
            <w:shd w:val="clear" w:color="auto" w:fill="auto"/>
            <w:noWrap/>
            <w:vAlign w:val="bottom"/>
            <w:hideMark/>
          </w:tcPr>
          <w:p w14:paraId="1F224534" w14:textId="77777777" w:rsidR="00211877" w:rsidRPr="00211877" w:rsidRDefault="00211877" w:rsidP="00211877">
            <w:pPr>
              <w:spacing w:after="0" w:line="240" w:lineRule="auto"/>
              <w:rPr>
                <w:rFonts w:ascii="Times New Roman" w:eastAsia="Times New Roman" w:hAnsi="Times New Roman" w:cs="Times New Roman"/>
                <w:sz w:val="20"/>
                <w:szCs w:val="20"/>
                <w:lang w:eastAsia="pl-PL"/>
              </w:rPr>
            </w:pPr>
          </w:p>
        </w:tc>
      </w:tr>
      <w:tr w:rsidR="00211877" w:rsidRPr="00211877" w14:paraId="5B1FD1CC" w14:textId="77777777" w:rsidTr="00D268B7">
        <w:trPr>
          <w:trHeight w:val="525"/>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EBDCE4" w14:textId="77777777" w:rsidR="00211877" w:rsidRPr="00211877" w:rsidRDefault="00211877" w:rsidP="00211877">
            <w:pPr>
              <w:spacing w:after="0" w:line="240" w:lineRule="auto"/>
              <w:jc w:val="center"/>
              <w:rPr>
                <w:rFonts w:ascii="Arial" w:eastAsia="Times New Roman" w:hAnsi="Arial" w:cs="Arial"/>
                <w:b/>
                <w:bCs/>
                <w:color w:val="000000"/>
                <w:sz w:val="20"/>
                <w:szCs w:val="20"/>
                <w:lang w:eastAsia="pl-PL"/>
              </w:rPr>
            </w:pPr>
            <w:r w:rsidRPr="00211877">
              <w:rPr>
                <w:rFonts w:ascii="Arial" w:eastAsia="Times New Roman" w:hAnsi="Arial" w:cs="Arial"/>
                <w:b/>
                <w:bCs/>
                <w:color w:val="000000"/>
                <w:sz w:val="20"/>
                <w:szCs w:val="20"/>
                <w:lang w:eastAsia="pl-PL"/>
              </w:rPr>
              <w:t>j. m.</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485E56E" w14:textId="77777777" w:rsidR="00211877" w:rsidRPr="00211877" w:rsidRDefault="00211877" w:rsidP="00211877">
            <w:pPr>
              <w:spacing w:after="0" w:line="240" w:lineRule="auto"/>
              <w:jc w:val="center"/>
              <w:rPr>
                <w:rFonts w:ascii="Arial" w:eastAsia="Times New Roman" w:hAnsi="Arial" w:cs="Arial"/>
                <w:b/>
                <w:bCs/>
                <w:color w:val="000000"/>
                <w:sz w:val="20"/>
                <w:szCs w:val="20"/>
                <w:lang w:eastAsia="pl-PL"/>
              </w:rPr>
            </w:pPr>
            <w:r w:rsidRPr="00211877">
              <w:rPr>
                <w:rFonts w:ascii="Arial" w:eastAsia="Times New Roman" w:hAnsi="Arial" w:cs="Arial"/>
                <w:b/>
                <w:bCs/>
                <w:color w:val="000000"/>
                <w:sz w:val="20"/>
                <w:szCs w:val="20"/>
                <w:lang w:eastAsia="pl-PL"/>
              </w:rPr>
              <w:t>kompleks</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14:paraId="0FBF80A9" w14:textId="77777777" w:rsidR="00211877" w:rsidRPr="00211877" w:rsidRDefault="00211877" w:rsidP="00211877">
            <w:pPr>
              <w:spacing w:after="0" w:line="240" w:lineRule="auto"/>
              <w:jc w:val="center"/>
              <w:rPr>
                <w:rFonts w:ascii="Arial" w:eastAsia="Times New Roman" w:hAnsi="Arial" w:cs="Arial"/>
                <w:b/>
                <w:bCs/>
                <w:color w:val="000000"/>
                <w:sz w:val="20"/>
                <w:szCs w:val="20"/>
                <w:lang w:eastAsia="pl-PL"/>
              </w:rPr>
            </w:pPr>
            <w:r w:rsidRPr="00211877">
              <w:rPr>
                <w:rFonts w:ascii="Arial" w:eastAsia="Times New Roman" w:hAnsi="Arial" w:cs="Arial"/>
                <w:b/>
                <w:bCs/>
                <w:color w:val="000000"/>
                <w:sz w:val="20"/>
                <w:szCs w:val="20"/>
                <w:lang w:eastAsia="pl-PL"/>
              </w:rPr>
              <w:t>urządzenie</w:t>
            </w:r>
          </w:p>
        </w:tc>
        <w:tc>
          <w:tcPr>
            <w:tcW w:w="5060" w:type="dxa"/>
            <w:tcBorders>
              <w:top w:val="single" w:sz="8" w:space="0" w:color="auto"/>
              <w:left w:val="nil"/>
              <w:bottom w:val="single" w:sz="8" w:space="0" w:color="auto"/>
              <w:right w:val="single" w:sz="8" w:space="0" w:color="auto"/>
            </w:tcBorders>
            <w:shd w:val="clear" w:color="auto" w:fill="auto"/>
            <w:vAlign w:val="center"/>
            <w:hideMark/>
          </w:tcPr>
          <w:p w14:paraId="40B782C0" w14:textId="77777777" w:rsidR="00211877" w:rsidRPr="00211877" w:rsidRDefault="00211877" w:rsidP="00211877">
            <w:pPr>
              <w:spacing w:after="0" w:line="240" w:lineRule="auto"/>
              <w:jc w:val="center"/>
              <w:rPr>
                <w:rFonts w:ascii="Arial" w:eastAsia="Times New Roman" w:hAnsi="Arial" w:cs="Arial"/>
                <w:b/>
                <w:bCs/>
                <w:color w:val="000000"/>
                <w:sz w:val="20"/>
                <w:szCs w:val="20"/>
                <w:lang w:eastAsia="pl-PL"/>
              </w:rPr>
            </w:pPr>
            <w:r w:rsidRPr="00211877">
              <w:rPr>
                <w:rFonts w:ascii="Arial" w:eastAsia="Times New Roman" w:hAnsi="Arial" w:cs="Arial"/>
                <w:b/>
                <w:bCs/>
                <w:color w:val="000000"/>
                <w:sz w:val="20"/>
                <w:szCs w:val="20"/>
                <w:lang w:eastAsia="pl-PL"/>
              </w:rPr>
              <w:t>zakres naprawy</w:t>
            </w:r>
          </w:p>
        </w:tc>
      </w:tr>
      <w:tr w:rsidR="00211877" w:rsidRPr="00211877" w14:paraId="550B3821" w14:textId="77777777" w:rsidTr="00D268B7">
        <w:trPr>
          <w:trHeight w:val="855"/>
        </w:trPr>
        <w:tc>
          <w:tcPr>
            <w:tcW w:w="620" w:type="dxa"/>
            <w:vMerge w:val="restart"/>
            <w:tcBorders>
              <w:top w:val="nil"/>
              <w:left w:val="single" w:sz="8" w:space="0" w:color="auto"/>
              <w:bottom w:val="single" w:sz="8" w:space="0" w:color="000000"/>
              <w:right w:val="single" w:sz="8" w:space="0" w:color="auto"/>
            </w:tcBorders>
            <w:shd w:val="clear" w:color="auto" w:fill="auto"/>
            <w:vAlign w:val="center"/>
            <w:hideMark/>
          </w:tcPr>
          <w:p w14:paraId="6EC054FA"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1.</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388DACD"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p>
          <w:p w14:paraId="143EDE8A"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ul. Powst. Warszawy 2</w:t>
            </w:r>
          </w:p>
        </w:tc>
        <w:tc>
          <w:tcPr>
            <w:tcW w:w="2680" w:type="dxa"/>
            <w:tcBorders>
              <w:top w:val="nil"/>
              <w:left w:val="nil"/>
              <w:bottom w:val="single" w:sz="8" w:space="0" w:color="auto"/>
              <w:right w:val="single" w:sz="8" w:space="0" w:color="auto"/>
            </w:tcBorders>
            <w:shd w:val="clear" w:color="auto" w:fill="auto"/>
            <w:vAlign w:val="center"/>
            <w:hideMark/>
          </w:tcPr>
          <w:p w14:paraId="4AEC1578"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szlaban 1-ramienny NICE WIL-4 z kolczatką przy biurze przepustek</w:t>
            </w:r>
          </w:p>
        </w:tc>
        <w:tc>
          <w:tcPr>
            <w:tcW w:w="5060" w:type="dxa"/>
            <w:tcBorders>
              <w:top w:val="nil"/>
              <w:left w:val="nil"/>
              <w:bottom w:val="single" w:sz="8" w:space="0" w:color="auto"/>
              <w:right w:val="single" w:sz="8" w:space="0" w:color="auto"/>
            </w:tcBorders>
            <w:shd w:val="clear" w:color="auto" w:fill="auto"/>
            <w:vAlign w:val="center"/>
            <w:hideMark/>
          </w:tcPr>
          <w:p w14:paraId="5E00856B"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Naprawa szlabanu - wymiana kolczatki, oczyszczenie, zesprzęglenie z ramieniem szlabanu, montaż lampy ostrzegawczej</w:t>
            </w:r>
          </w:p>
        </w:tc>
      </w:tr>
      <w:tr w:rsidR="00211877" w:rsidRPr="00211877" w14:paraId="5DFCC7D9" w14:textId="77777777" w:rsidTr="00D268B7">
        <w:trPr>
          <w:trHeight w:val="570"/>
        </w:trPr>
        <w:tc>
          <w:tcPr>
            <w:tcW w:w="620" w:type="dxa"/>
            <w:vMerge/>
            <w:tcBorders>
              <w:top w:val="nil"/>
              <w:left w:val="single" w:sz="8" w:space="0" w:color="auto"/>
              <w:bottom w:val="single" w:sz="8" w:space="0" w:color="000000"/>
              <w:right w:val="single" w:sz="8" w:space="0" w:color="auto"/>
            </w:tcBorders>
            <w:vAlign w:val="center"/>
            <w:hideMark/>
          </w:tcPr>
          <w:p w14:paraId="2A753729" w14:textId="77777777" w:rsidR="00211877" w:rsidRPr="00211877" w:rsidRDefault="00211877" w:rsidP="00211877">
            <w:pPr>
              <w:spacing w:after="0" w:line="240" w:lineRule="auto"/>
              <w:rPr>
                <w:rFonts w:ascii="Arial" w:eastAsia="Times New Roman" w:hAnsi="Arial" w:cs="Arial"/>
                <w:color w:val="000000"/>
                <w:sz w:val="20"/>
                <w:szCs w:val="20"/>
                <w:lang w:eastAsia="pl-PL"/>
              </w:rPr>
            </w:pPr>
          </w:p>
        </w:tc>
        <w:tc>
          <w:tcPr>
            <w:tcW w:w="960" w:type="dxa"/>
            <w:vMerge/>
            <w:tcBorders>
              <w:top w:val="nil"/>
              <w:left w:val="single" w:sz="8" w:space="0" w:color="auto"/>
              <w:bottom w:val="single" w:sz="8" w:space="0" w:color="000000"/>
              <w:right w:val="single" w:sz="8" w:space="0" w:color="auto"/>
            </w:tcBorders>
            <w:vAlign w:val="center"/>
            <w:hideMark/>
          </w:tcPr>
          <w:p w14:paraId="6DD1EC52" w14:textId="77777777" w:rsidR="00211877" w:rsidRPr="00211877" w:rsidRDefault="00211877" w:rsidP="00211877">
            <w:pPr>
              <w:spacing w:after="0" w:line="240" w:lineRule="auto"/>
              <w:rPr>
                <w:rFonts w:ascii="Arial" w:eastAsia="Times New Roman" w:hAnsi="Arial" w:cs="Arial"/>
                <w:color w:val="000000"/>
                <w:sz w:val="20"/>
                <w:szCs w:val="20"/>
                <w:lang w:eastAsia="pl-PL"/>
              </w:rPr>
            </w:pPr>
          </w:p>
        </w:tc>
        <w:tc>
          <w:tcPr>
            <w:tcW w:w="2680" w:type="dxa"/>
            <w:tcBorders>
              <w:top w:val="nil"/>
              <w:left w:val="nil"/>
              <w:bottom w:val="single" w:sz="8" w:space="0" w:color="auto"/>
              <w:right w:val="single" w:sz="8" w:space="0" w:color="auto"/>
            </w:tcBorders>
            <w:shd w:val="clear" w:color="auto" w:fill="auto"/>
            <w:vAlign w:val="center"/>
            <w:hideMark/>
          </w:tcPr>
          <w:p w14:paraId="2963EA1F"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szlaban NICE WIL-4 z kolczatką przy PKT</w:t>
            </w:r>
          </w:p>
        </w:tc>
        <w:tc>
          <w:tcPr>
            <w:tcW w:w="5060" w:type="dxa"/>
            <w:tcBorders>
              <w:top w:val="nil"/>
              <w:left w:val="nil"/>
              <w:bottom w:val="single" w:sz="8" w:space="0" w:color="auto"/>
              <w:right w:val="single" w:sz="8" w:space="0" w:color="auto"/>
            </w:tcBorders>
            <w:shd w:val="clear" w:color="auto" w:fill="auto"/>
            <w:vAlign w:val="center"/>
            <w:hideMark/>
          </w:tcPr>
          <w:p w14:paraId="79196320"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Naprawa szlabanu – montaż ramienia L=4m, regulacja</w:t>
            </w:r>
          </w:p>
        </w:tc>
      </w:tr>
      <w:tr w:rsidR="00211877" w:rsidRPr="00211877" w14:paraId="3F8D34BD" w14:textId="77777777" w:rsidTr="00D268B7">
        <w:trPr>
          <w:trHeight w:val="555"/>
        </w:trPr>
        <w:tc>
          <w:tcPr>
            <w:tcW w:w="620" w:type="dxa"/>
            <w:vMerge/>
            <w:tcBorders>
              <w:top w:val="nil"/>
              <w:left w:val="single" w:sz="8" w:space="0" w:color="auto"/>
              <w:bottom w:val="single" w:sz="8" w:space="0" w:color="000000"/>
              <w:right w:val="single" w:sz="8" w:space="0" w:color="auto"/>
            </w:tcBorders>
            <w:vAlign w:val="center"/>
            <w:hideMark/>
          </w:tcPr>
          <w:p w14:paraId="458BA82C" w14:textId="77777777" w:rsidR="00211877" w:rsidRPr="00211877" w:rsidRDefault="00211877" w:rsidP="00211877">
            <w:pPr>
              <w:spacing w:after="0" w:line="240" w:lineRule="auto"/>
              <w:rPr>
                <w:rFonts w:ascii="Arial" w:eastAsia="Times New Roman" w:hAnsi="Arial" w:cs="Arial"/>
                <w:color w:val="000000"/>
                <w:sz w:val="20"/>
                <w:szCs w:val="20"/>
                <w:lang w:eastAsia="pl-PL"/>
              </w:rPr>
            </w:pPr>
          </w:p>
        </w:tc>
        <w:tc>
          <w:tcPr>
            <w:tcW w:w="960" w:type="dxa"/>
            <w:vMerge/>
            <w:tcBorders>
              <w:top w:val="nil"/>
              <w:left w:val="single" w:sz="8" w:space="0" w:color="auto"/>
              <w:bottom w:val="single" w:sz="8" w:space="0" w:color="000000"/>
              <w:right w:val="single" w:sz="8" w:space="0" w:color="auto"/>
            </w:tcBorders>
            <w:vAlign w:val="center"/>
            <w:hideMark/>
          </w:tcPr>
          <w:p w14:paraId="19BF7FBF" w14:textId="77777777" w:rsidR="00211877" w:rsidRPr="00211877" w:rsidRDefault="00211877" w:rsidP="00211877">
            <w:pPr>
              <w:spacing w:after="0" w:line="240" w:lineRule="auto"/>
              <w:rPr>
                <w:rFonts w:ascii="Arial" w:eastAsia="Times New Roman" w:hAnsi="Arial" w:cs="Arial"/>
                <w:color w:val="000000"/>
                <w:sz w:val="20"/>
                <w:szCs w:val="20"/>
                <w:lang w:eastAsia="pl-PL"/>
              </w:rPr>
            </w:pPr>
          </w:p>
        </w:tc>
        <w:tc>
          <w:tcPr>
            <w:tcW w:w="2680" w:type="dxa"/>
            <w:tcBorders>
              <w:top w:val="nil"/>
              <w:left w:val="nil"/>
              <w:bottom w:val="single" w:sz="8" w:space="0" w:color="auto"/>
              <w:right w:val="single" w:sz="8" w:space="0" w:color="auto"/>
            </w:tcBorders>
            <w:shd w:val="clear" w:color="auto" w:fill="auto"/>
            <w:vAlign w:val="center"/>
            <w:hideMark/>
          </w:tcPr>
          <w:p w14:paraId="62947B1B"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szlaban NICE WIL-6A przy wjeździe od ul. Zaświat</w:t>
            </w:r>
          </w:p>
        </w:tc>
        <w:tc>
          <w:tcPr>
            <w:tcW w:w="5060" w:type="dxa"/>
            <w:tcBorders>
              <w:top w:val="nil"/>
              <w:left w:val="nil"/>
              <w:bottom w:val="single" w:sz="8" w:space="0" w:color="auto"/>
              <w:right w:val="single" w:sz="8" w:space="0" w:color="auto"/>
            </w:tcBorders>
            <w:shd w:val="clear" w:color="auto" w:fill="auto"/>
            <w:vAlign w:val="center"/>
            <w:hideMark/>
          </w:tcPr>
          <w:p w14:paraId="7543A7E7"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Naprawa szlaabnu - wymiana fotokomórek</w:t>
            </w:r>
          </w:p>
        </w:tc>
      </w:tr>
      <w:tr w:rsidR="00211877" w:rsidRPr="00211877" w14:paraId="5F7D753E" w14:textId="77777777" w:rsidTr="00D268B7">
        <w:trPr>
          <w:trHeight w:val="630"/>
        </w:trPr>
        <w:tc>
          <w:tcPr>
            <w:tcW w:w="620" w:type="dxa"/>
            <w:vMerge w:val="restart"/>
            <w:tcBorders>
              <w:top w:val="nil"/>
              <w:left w:val="single" w:sz="8" w:space="0" w:color="auto"/>
              <w:bottom w:val="single" w:sz="8" w:space="0" w:color="000000"/>
              <w:right w:val="single" w:sz="8" w:space="0" w:color="auto"/>
            </w:tcBorders>
            <w:shd w:val="clear" w:color="auto" w:fill="auto"/>
            <w:vAlign w:val="center"/>
            <w:hideMark/>
          </w:tcPr>
          <w:p w14:paraId="272D1F30"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91236D4"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p>
          <w:p w14:paraId="1ACE13F2"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ul. Gdańska 147</w:t>
            </w:r>
          </w:p>
        </w:tc>
        <w:tc>
          <w:tcPr>
            <w:tcW w:w="2680" w:type="dxa"/>
            <w:tcBorders>
              <w:top w:val="nil"/>
              <w:left w:val="nil"/>
              <w:bottom w:val="single" w:sz="8" w:space="0" w:color="auto"/>
              <w:right w:val="single" w:sz="8" w:space="0" w:color="auto"/>
            </w:tcBorders>
            <w:shd w:val="clear" w:color="auto" w:fill="auto"/>
            <w:vAlign w:val="center"/>
            <w:hideMark/>
          </w:tcPr>
          <w:p w14:paraId="6EDFF5D7"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brama 2-skrzydłowa przy bud. nr 10</w:t>
            </w:r>
          </w:p>
        </w:tc>
        <w:tc>
          <w:tcPr>
            <w:tcW w:w="5060" w:type="dxa"/>
            <w:tcBorders>
              <w:top w:val="nil"/>
              <w:left w:val="nil"/>
              <w:bottom w:val="single" w:sz="8" w:space="0" w:color="auto"/>
              <w:right w:val="single" w:sz="8" w:space="0" w:color="auto"/>
            </w:tcBorders>
            <w:shd w:val="clear" w:color="auto" w:fill="auto"/>
            <w:vAlign w:val="center"/>
            <w:hideMark/>
          </w:tcPr>
          <w:p w14:paraId="20E72B86"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Naprawa bramy - wymiana siłowników</w:t>
            </w:r>
          </w:p>
        </w:tc>
      </w:tr>
      <w:tr w:rsidR="00211877" w:rsidRPr="00211877" w14:paraId="3AC56157" w14:textId="77777777" w:rsidTr="00D268B7">
        <w:trPr>
          <w:trHeight w:val="900"/>
        </w:trPr>
        <w:tc>
          <w:tcPr>
            <w:tcW w:w="620" w:type="dxa"/>
            <w:vMerge/>
            <w:tcBorders>
              <w:top w:val="nil"/>
              <w:left w:val="single" w:sz="8" w:space="0" w:color="auto"/>
              <w:bottom w:val="single" w:sz="8" w:space="0" w:color="000000"/>
              <w:right w:val="single" w:sz="8" w:space="0" w:color="auto"/>
            </w:tcBorders>
            <w:vAlign w:val="center"/>
            <w:hideMark/>
          </w:tcPr>
          <w:p w14:paraId="6B07A2E3" w14:textId="77777777" w:rsidR="00211877" w:rsidRPr="00211877" w:rsidRDefault="00211877" w:rsidP="00211877">
            <w:pPr>
              <w:spacing w:after="0" w:line="240" w:lineRule="auto"/>
              <w:rPr>
                <w:rFonts w:ascii="Arial" w:eastAsia="Times New Roman" w:hAnsi="Arial" w:cs="Arial"/>
                <w:color w:val="000000"/>
                <w:sz w:val="20"/>
                <w:szCs w:val="20"/>
                <w:lang w:eastAsia="pl-PL"/>
              </w:rPr>
            </w:pPr>
          </w:p>
        </w:tc>
        <w:tc>
          <w:tcPr>
            <w:tcW w:w="960" w:type="dxa"/>
            <w:vMerge/>
            <w:tcBorders>
              <w:top w:val="nil"/>
              <w:left w:val="single" w:sz="8" w:space="0" w:color="auto"/>
              <w:bottom w:val="single" w:sz="8" w:space="0" w:color="000000"/>
              <w:right w:val="single" w:sz="8" w:space="0" w:color="auto"/>
            </w:tcBorders>
            <w:vAlign w:val="center"/>
            <w:hideMark/>
          </w:tcPr>
          <w:p w14:paraId="1F00D6BA" w14:textId="77777777" w:rsidR="00211877" w:rsidRPr="00211877" w:rsidRDefault="00211877" w:rsidP="00211877">
            <w:pPr>
              <w:spacing w:after="0" w:line="240" w:lineRule="auto"/>
              <w:rPr>
                <w:rFonts w:ascii="Arial" w:eastAsia="Times New Roman" w:hAnsi="Arial" w:cs="Arial"/>
                <w:color w:val="000000"/>
                <w:sz w:val="20"/>
                <w:szCs w:val="20"/>
                <w:lang w:eastAsia="pl-PL"/>
              </w:rPr>
            </w:pPr>
          </w:p>
        </w:tc>
        <w:tc>
          <w:tcPr>
            <w:tcW w:w="2680" w:type="dxa"/>
            <w:tcBorders>
              <w:top w:val="nil"/>
              <w:left w:val="nil"/>
              <w:bottom w:val="single" w:sz="8" w:space="0" w:color="auto"/>
              <w:right w:val="single" w:sz="8" w:space="0" w:color="auto"/>
            </w:tcBorders>
            <w:shd w:val="clear" w:color="auto" w:fill="auto"/>
            <w:vAlign w:val="center"/>
            <w:hideMark/>
          </w:tcPr>
          <w:p w14:paraId="7E3A6593"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brama stalowa przesuwna, szerokość wjazdu 6,0 m od ul. Powst. Listopad.</w:t>
            </w:r>
          </w:p>
        </w:tc>
        <w:tc>
          <w:tcPr>
            <w:tcW w:w="5060" w:type="dxa"/>
            <w:tcBorders>
              <w:top w:val="nil"/>
              <w:left w:val="nil"/>
              <w:bottom w:val="single" w:sz="8" w:space="0" w:color="auto"/>
              <w:right w:val="single" w:sz="8" w:space="0" w:color="auto"/>
            </w:tcBorders>
            <w:shd w:val="clear" w:color="auto" w:fill="auto"/>
            <w:vAlign w:val="center"/>
            <w:hideMark/>
          </w:tcPr>
          <w:p w14:paraId="2157A799"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Naprawa bramy - wymiana napędu</w:t>
            </w:r>
          </w:p>
        </w:tc>
      </w:tr>
      <w:tr w:rsidR="00211877" w:rsidRPr="00211877" w14:paraId="7C829C51" w14:textId="77777777" w:rsidTr="00D268B7">
        <w:trPr>
          <w:trHeight w:val="2325"/>
        </w:trPr>
        <w:tc>
          <w:tcPr>
            <w:tcW w:w="620" w:type="dxa"/>
            <w:vMerge/>
            <w:tcBorders>
              <w:top w:val="nil"/>
              <w:left w:val="single" w:sz="8" w:space="0" w:color="auto"/>
              <w:bottom w:val="single" w:sz="8" w:space="0" w:color="000000"/>
              <w:right w:val="single" w:sz="8" w:space="0" w:color="auto"/>
            </w:tcBorders>
            <w:vAlign w:val="center"/>
            <w:hideMark/>
          </w:tcPr>
          <w:p w14:paraId="41340865" w14:textId="77777777" w:rsidR="00211877" w:rsidRPr="00211877" w:rsidRDefault="00211877" w:rsidP="00211877">
            <w:pPr>
              <w:spacing w:after="0" w:line="240" w:lineRule="auto"/>
              <w:rPr>
                <w:rFonts w:ascii="Arial" w:eastAsia="Times New Roman" w:hAnsi="Arial" w:cs="Arial"/>
                <w:color w:val="000000"/>
                <w:sz w:val="20"/>
                <w:szCs w:val="20"/>
                <w:lang w:eastAsia="pl-PL"/>
              </w:rPr>
            </w:pPr>
          </w:p>
        </w:tc>
        <w:tc>
          <w:tcPr>
            <w:tcW w:w="960" w:type="dxa"/>
            <w:vMerge/>
            <w:tcBorders>
              <w:top w:val="nil"/>
              <w:left w:val="single" w:sz="8" w:space="0" w:color="auto"/>
              <w:bottom w:val="single" w:sz="8" w:space="0" w:color="000000"/>
              <w:right w:val="single" w:sz="8" w:space="0" w:color="auto"/>
            </w:tcBorders>
            <w:vAlign w:val="center"/>
            <w:hideMark/>
          </w:tcPr>
          <w:p w14:paraId="0432D09A" w14:textId="77777777" w:rsidR="00211877" w:rsidRPr="00211877" w:rsidRDefault="00211877" w:rsidP="00211877">
            <w:pPr>
              <w:spacing w:after="0" w:line="240" w:lineRule="auto"/>
              <w:rPr>
                <w:rFonts w:ascii="Arial" w:eastAsia="Times New Roman" w:hAnsi="Arial" w:cs="Arial"/>
                <w:color w:val="000000"/>
                <w:sz w:val="20"/>
                <w:szCs w:val="20"/>
                <w:lang w:eastAsia="pl-PL"/>
              </w:rPr>
            </w:pPr>
          </w:p>
        </w:tc>
        <w:tc>
          <w:tcPr>
            <w:tcW w:w="2680" w:type="dxa"/>
            <w:tcBorders>
              <w:top w:val="nil"/>
              <w:left w:val="nil"/>
              <w:bottom w:val="single" w:sz="8" w:space="0" w:color="auto"/>
              <w:right w:val="single" w:sz="8" w:space="0" w:color="auto"/>
            </w:tcBorders>
            <w:shd w:val="clear" w:color="auto" w:fill="auto"/>
            <w:vAlign w:val="center"/>
            <w:hideMark/>
          </w:tcPr>
          <w:p w14:paraId="2C79697B"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brama stalowa przesuwna, szerokość wjazdu 6,0 m od ul. Powstania Listopadowego</w:t>
            </w:r>
          </w:p>
        </w:tc>
        <w:tc>
          <w:tcPr>
            <w:tcW w:w="5060" w:type="dxa"/>
            <w:tcBorders>
              <w:top w:val="nil"/>
              <w:left w:val="nil"/>
              <w:bottom w:val="single" w:sz="8" w:space="0" w:color="auto"/>
              <w:right w:val="single" w:sz="8" w:space="0" w:color="auto"/>
            </w:tcBorders>
            <w:shd w:val="clear" w:color="auto" w:fill="auto"/>
            <w:vAlign w:val="center"/>
            <w:hideMark/>
          </w:tcPr>
          <w:p w14:paraId="48D05CBD"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Naprawa bramy - wykonanie sterowania bramy przyciskami: montaż na ścianie budynku nr 111 kasety IP65 z przyciskami i wyłącznikiem kluczykowym, demontaż nawierzchni z polbruku l=15 m, wykonanie wykopu l=15m, gł. 0,7 m, ułożenie w wykopie rury ochronnej DVK 50, l=3,5 m oraz na ścianie budynku l=1,5 m, ułożenie w wykopie i wciągniecie do rury kabla YKSLY 4x1,5 mm</w:t>
            </w:r>
            <w:r w:rsidRPr="00211877">
              <w:rPr>
                <w:rFonts w:ascii="Arial" w:eastAsia="Times New Roman" w:hAnsi="Arial" w:cs="Arial"/>
                <w:color w:val="000000"/>
                <w:sz w:val="20"/>
                <w:szCs w:val="20"/>
                <w:vertAlign w:val="superscript"/>
                <w:lang w:eastAsia="pl-PL"/>
              </w:rPr>
              <w:t>2</w:t>
            </w:r>
            <w:r w:rsidRPr="00211877">
              <w:rPr>
                <w:rFonts w:ascii="Arial" w:eastAsia="Times New Roman" w:hAnsi="Arial" w:cs="Arial"/>
                <w:color w:val="000000"/>
                <w:sz w:val="20"/>
                <w:szCs w:val="20"/>
                <w:lang w:eastAsia="pl-PL"/>
              </w:rPr>
              <w:t>, zasypanie wykopu, utwardzenie i odtworzenie nawierzchni, synchronizacja sterowania i próby  funkcjonalne</w:t>
            </w:r>
          </w:p>
        </w:tc>
      </w:tr>
      <w:tr w:rsidR="00211877" w:rsidRPr="00211877" w14:paraId="36BF0BFE" w14:textId="77777777" w:rsidTr="00D268B7">
        <w:trPr>
          <w:trHeight w:val="915"/>
        </w:trPr>
        <w:tc>
          <w:tcPr>
            <w:tcW w:w="620" w:type="dxa"/>
            <w:vMerge w:val="restart"/>
            <w:tcBorders>
              <w:top w:val="nil"/>
              <w:left w:val="single" w:sz="8" w:space="0" w:color="auto"/>
              <w:bottom w:val="nil"/>
              <w:right w:val="single" w:sz="8" w:space="0" w:color="auto"/>
            </w:tcBorders>
            <w:shd w:val="clear" w:color="auto" w:fill="auto"/>
            <w:vAlign w:val="center"/>
            <w:hideMark/>
          </w:tcPr>
          <w:p w14:paraId="39B3D194"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3.</w:t>
            </w:r>
          </w:p>
        </w:tc>
        <w:tc>
          <w:tcPr>
            <w:tcW w:w="960" w:type="dxa"/>
            <w:vMerge w:val="restart"/>
            <w:tcBorders>
              <w:top w:val="nil"/>
              <w:left w:val="single" w:sz="8" w:space="0" w:color="auto"/>
              <w:bottom w:val="nil"/>
              <w:right w:val="single" w:sz="8" w:space="0" w:color="auto"/>
            </w:tcBorders>
            <w:shd w:val="clear" w:color="auto" w:fill="auto"/>
            <w:vAlign w:val="center"/>
            <w:hideMark/>
          </w:tcPr>
          <w:p w14:paraId="427BE1DF" w14:textId="77777777" w:rsidR="00211877" w:rsidRPr="00211877" w:rsidRDefault="00211877" w:rsidP="00211877">
            <w:pPr>
              <w:spacing w:after="0" w:line="240" w:lineRule="auto"/>
              <w:rPr>
                <w:rFonts w:ascii="Arial" w:eastAsia="Times New Roman" w:hAnsi="Arial" w:cs="Arial"/>
                <w:color w:val="000000"/>
                <w:sz w:val="20"/>
                <w:szCs w:val="20"/>
                <w:lang w:eastAsia="pl-PL"/>
              </w:rPr>
            </w:pPr>
          </w:p>
          <w:p w14:paraId="25951050"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ul. Warszawska 10</w:t>
            </w:r>
          </w:p>
        </w:tc>
        <w:tc>
          <w:tcPr>
            <w:tcW w:w="2680" w:type="dxa"/>
            <w:tcBorders>
              <w:top w:val="nil"/>
              <w:left w:val="nil"/>
              <w:bottom w:val="single" w:sz="8" w:space="0" w:color="auto"/>
              <w:right w:val="single" w:sz="8" w:space="0" w:color="auto"/>
            </w:tcBorders>
            <w:shd w:val="clear" w:color="auto" w:fill="auto"/>
            <w:vAlign w:val="center"/>
            <w:hideMark/>
          </w:tcPr>
          <w:p w14:paraId="629FA0E8"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szlaban 1-ramienny NICE WIL-6 przy wjeździe od ul. Zygmunta Augusta do ŻW</w:t>
            </w:r>
          </w:p>
        </w:tc>
        <w:tc>
          <w:tcPr>
            <w:tcW w:w="5060" w:type="dxa"/>
            <w:tcBorders>
              <w:top w:val="nil"/>
              <w:left w:val="nil"/>
              <w:bottom w:val="single" w:sz="8" w:space="0" w:color="auto"/>
              <w:right w:val="single" w:sz="8" w:space="0" w:color="auto"/>
            </w:tcBorders>
            <w:shd w:val="clear" w:color="auto" w:fill="auto"/>
            <w:vAlign w:val="center"/>
            <w:hideMark/>
          </w:tcPr>
          <w:p w14:paraId="20ECC7F0"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Naprawa szlabanu - wymiana kasety z przyciskami na kasetę IP65, dostawa pilota i programowanie</w:t>
            </w:r>
          </w:p>
        </w:tc>
      </w:tr>
      <w:tr w:rsidR="00211877" w:rsidRPr="00211877" w14:paraId="33241D82" w14:textId="77777777" w:rsidTr="00D268B7">
        <w:trPr>
          <w:trHeight w:val="960"/>
        </w:trPr>
        <w:tc>
          <w:tcPr>
            <w:tcW w:w="620" w:type="dxa"/>
            <w:vMerge/>
            <w:tcBorders>
              <w:top w:val="nil"/>
              <w:left w:val="single" w:sz="8" w:space="0" w:color="auto"/>
              <w:bottom w:val="nil"/>
              <w:right w:val="single" w:sz="8" w:space="0" w:color="auto"/>
            </w:tcBorders>
            <w:vAlign w:val="center"/>
            <w:hideMark/>
          </w:tcPr>
          <w:p w14:paraId="5A3BE5E4" w14:textId="77777777" w:rsidR="00211877" w:rsidRPr="00211877" w:rsidRDefault="00211877" w:rsidP="00211877">
            <w:pPr>
              <w:spacing w:after="0" w:line="240" w:lineRule="auto"/>
              <w:rPr>
                <w:rFonts w:ascii="Arial" w:eastAsia="Times New Roman" w:hAnsi="Arial" w:cs="Arial"/>
                <w:color w:val="000000"/>
                <w:sz w:val="20"/>
                <w:szCs w:val="20"/>
                <w:lang w:eastAsia="pl-PL"/>
              </w:rPr>
            </w:pPr>
          </w:p>
        </w:tc>
        <w:tc>
          <w:tcPr>
            <w:tcW w:w="960" w:type="dxa"/>
            <w:vMerge/>
            <w:tcBorders>
              <w:top w:val="nil"/>
              <w:left w:val="single" w:sz="8" w:space="0" w:color="auto"/>
              <w:bottom w:val="nil"/>
              <w:right w:val="single" w:sz="8" w:space="0" w:color="auto"/>
            </w:tcBorders>
            <w:vAlign w:val="center"/>
            <w:hideMark/>
          </w:tcPr>
          <w:p w14:paraId="46EF34C5" w14:textId="77777777" w:rsidR="00211877" w:rsidRPr="00211877" w:rsidRDefault="00211877" w:rsidP="00211877">
            <w:pPr>
              <w:spacing w:after="0" w:line="240" w:lineRule="auto"/>
              <w:rPr>
                <w:rFonts w:ascii="Arial" w:eastAsia="Times New Roman" w:hAnsi="Arial" w:cs="Arial"/>
                <w:color w:val="000000"/>
                <w:sz w:val="20"/>
                <w:szCs w:val="20"/>
                <w:lang w:eastAsia="pl-PL"/>
              </w:rPr>
            </w:pPr>
          </w:p>
        </w:tc>
        <w:tc>
          <w:tcPr>
            <w:tcW w:w="2680" w:type="dxa"/>
            <w:tcBorders>
              <w:top w:val="nil"/>
              <w:left w:val="nil"/>
              <w:bottom w:val="single" w:sz="8" w:space="0" w:color="auto"/>
              <w:right w:val="single" w:sz="8" w:space="0" w:color="auto"/>
            </w:tcBorders>
            <w:shd w:val="clear" w:color="auto" w:fill="auto"/>
            <w:vAlign w:val="center"/>
            <w:hideMark/>
          </w:tcPr>
          <w:p w14:paraId="61C83458"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szlaban 1-ramienny NICE WIL-6 przy wjeździe od ul. Zygmunta Augusta do SKW</w:t>
            </w:r>
          </w:p>
        </w:tc>
        <w:tc>
          <w:tcPr>
            <w:tcW w:w="5060" w:type="dxa"/>
            <w:tcBorders>
              <w:top w:val="nil"/>
              <w:left w:val="nil"/>
              <w:bottom w:val="single" w:sz="8" w:space="0" w:color="auto"/>
              <w:right w:val="single" w:sz="8" w:space="0" w:color="auto"/>
            </w:tcBorders>
            <w:shd w:val="clear" w:color="auto" w:fill="auto"/>
            <w:vAlign w:val="center"/>
            <w:hideMark/>
          </w:tcPr>
          <w:p w14:paraId="588CF872"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Naprawa szlabanu - wymiana kasety z przyciskami na kasetę IP65</w:t>
            </w:r>
          </w:p>
        </w:tc>
      </w:tr>
      <w:tr w:rsidR="00211877" w:rsidRPr="00211877" w14:paraId="4C147B77" w14:textId="77777777" w:rsidTr="00D268B7">
        <w:trPr>
          <w:trHeight w:val="1170"/>
        </w:trPr>
        <w:tc>
          <w:tcPr>
            <w:tcW w:w="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8CD3E1"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4.</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A91570"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p>
          <w:p w14:paraId="55A83417"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ul. Dwernickiego 1</w:t>
            </w:r>
          </w:p>
        </w:tc>
        <w:tc>
          <w:tcPr>
            <w:tcW w:w="2680" w:type="dxa"/>
            <w:tcBorders>
              <w:top w:val="nil"/>
              <w:left w:val="nil"/>
              <w:bottom w:val="single" w:sz="8" w:space="0" w:color="auto"/>
              <w:right w:val="single" w:sz="8" w:space="0" w:color="auto"/>
            </w:tcBorders>
            <w:shd w:val="clear" w:color="auto" w:fill="auto"/>
            <w:vAlign w:val="center"/>
            <w:hideMark/>
          </w:tcPr>
          <w:p w14:paraId="30E33E5B"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szlaban wjazdowy 1-ramienny NICE WIL-4 z kolczatką przy biurze przepustek</w:t>
            </w:r>
          </w:p>
        </w:tc>
        <w:tc>
          <w:tcPr>
            <w:tcW w:w="5060" w:type="dxa"/>
            <w:tcBorders>
              <w:top w:val="nil"/>
              <w:left w:val="nil"/>
              <w:bottom w:val="single" w:sz="8" w:space="0" w:color="auto"/>
              <w:right w:val="single" w:sz="8" w:space="0" w:color="auto"/>
            </w:tcBorders>
            <w:shd w:val="clear" w:color="auto" w:fill="auto"/>
            <w:vAlign w:val="center"/>
            <w:hideMark/>
          </w:tcPr>
          <w:p w14:paraId="18DC0765"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Naprawa szlabanu - montaż nowej kolczatki, oczyszczenie, zesprzęglenie                            z ramieniem szlabanu, wymiana listwy oświetleniowej LED</w:t>
            </w:r>
          </w:p>
        </w:tc>
      </w:tr>
      <w:tr w:rsidR="00211877" w:rsidRPr="00211877" w14:paraId="7E0539F8" w14:textId="77777777" w:rsidTr="00D268B7">
        <w:trPr>
          <w:trHeight w:val="1035"/>
        </w:trPr>
        <w:tc>
          <w:tcPr>
            <w:tcW w:w="620" w:type="dxa"/>
            <w:vMerge/>
            <w:tcBorders>
              <w:top w:val="single" w:sz="8" w:space="0" w:color="auto"/>
              <w:left w:val="single" w:sz="8" w:space="0" w:color="auto"/>
              <w:bottom w:val="single" w:sz="8" w:space="0" w:color="000000"/>
              <w:right w:val="single" w:sz="8" w:space="0" w:color="auto"/>
            </w:tcBorders>
            <w:vAlign w:val="center"/>
            <w:hideMark/>
          </w:tcPr>
          <w:p w14:paraId="48D172E6" w14:textId="77777777" w:rsidR="00211877" w:rsidRPr="00211877" w:rsidRDefault="00211877" w:rsidP="00211877">
            <w:pPr>
              <w:spacing w:after="0" w:line="240" w:lineRule="auto"/>
              <w:rPr>
                <w:rFonts w:ascii="Arial" w:eastAsia="Times New Roman" w:hAnsi="Arial" w:cs="Arial"/>
                <w:color w:val="000000"/>
                <w:sz w:val="20"/>
                <w:szCs w:val="20"/>
                <w:lang w:eastAsia="pl-PL"/>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631C643" w14:textId="77777777" w:rsidR="00211877" w:rsidRPr="00211877" w:rsidRDefault="00211877" w:rsidP="00211877">
            <w:pPr>
              <w:spacing w:after="0" w:line="240" w:lineRule="auto"/>
              <w:rPr>
                <w:rFonts w:ascii="Arial" w:eastAsia="Times New Roman" w:hAnsi="Arial" w:cs="Arial"/>
                <w:color w:val="000000"/>
                <w:sz w:val="20"/>
                <w:szCs w:val="20"/>
                <w:lang w:eastAsia="pl-PL"/>
              </w:rPr>
            </w:pPr>
          </w:p>
        </w:tc>
        <w:tc>
          <w:tcPr>
            <w:tcW w:w="2680" w:type="dxa"/>
            <w:tcBorders>
              <w:top w:val="nil"/>
              <w:left w:val="nil"/>
              <w:bottom w:val="single" w:sz="8" w:space="0" w:color="auto"/>
              <w:right w:val="single" w:sz="8" w:space="0" w:color="auto"/>
            </w:tcBorders>
            <w:shd w:val="clear" w:color="auto" w:fill="auto"/>
            <w:vAlign w:val="center"/>
            <w:hideMark/>
          </w:tcPr>
          <w:p w14:paraId="5E8FB09C"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szlaban wewnętrzny 1-ramienny NICE WIL-4 z kolczatką przy biurze przepustek</w:t>
            </w:r>
          </w:p>
        </w:tc>
        <w:tc>
          <w:tcPr>
            <w:tcW w:w="5060" w:type="dxa"/>
            <w:tcBorders>
              <w:top w:val="nil"/>
              <w:left w:val="nil"/>
              <w:bottom w:val="single" w:sz="8" w:space="0" w:color="auto"/>
              <w:right w:val="single" w:sz="8" w:space="0" w:color="auto"/>
            </w:tcBorders>
            <w:shd w:val="clear" w:color="auto" w:fill="auto"/>
            <w:vAlign w:val="center"/>
            <w:hideMark/>
          </w:tcPr>
          <w:p w14:paraId="49773A52"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Naprawa szlabanu - wymiana listwy oświetleniowej LED</w:t>
            </w:r>
          </w:p>
        </w:tc>
      </w:tr>
      <w:tr w:rsidR="00211877" w:rsidRPr="00211877" w14:paraId="41409DED" w14:textId="77777777" w:rsidTr="00D268B7">
        <w:trPr>
          <w:trHeight w:val="103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98DEBA9"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5.</w:t>
            </w:r>
          </w:p>
        </w:tc>
        <w:tc>
          <w:tcPr>
            <w:tcW w:w="960" w:type="dxa"/>
            <w:tcBorders>
              <w:top w:val="nil"/>
              <w:left w:val="nil"/>
              <w:bottom w:val="single" w:sz="8" w:space="0" w:color="auto"/>
              <w:right w:val="single" w:sz="8" w:space="0" w:color="auto"/>
            </w:tcBorders>
            <w:shd w:val="clear" w:color="auto" w:fill="auto"/>
            <w:vAlign w:val="center"/>
            <w:hideMark/>
          </w:tcPr>
          <w:p w14:paraId="449682F1"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 xml:space="preserve"> </w:t>
            </w:r>
          </w:p>
          <w:p w14:paraId="5D2A3B81"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ul. Rynkowska</w:t>
            </w:r>
          </w:p>
        </w:tc>
        <w:tc>
          <w:tcPr>
            <w:tcW w:w="2680" w:type="dxa"/>
            <w:tcBorders>
              <w:top w:val="nil"/>
              <w:left w:val="nil"/>
              <w:bottom w:val="single" w:sz="8" w:space="0" w:color="auto"/>
              <w:right w:val="single" w:sz="8" w:space="0" w:color="auto"/>
            </w:tcBorders>
            <w:shd w:val="clear" w:color="auto" w:fill="auto"/>
            <w:vAlign w:val="center"/>
            <w:hideMark/>
          </w:tcPr>
          <w:p w14:paraId="3839A98B"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brama stalowa przesuwna z napędem CAME, szerokość wjazdu 4,5 m</w:t>
            </w:r>
          </w:p>
        </w:tc>
        <w:tc>
          <w:tcPr>
            <w:tcW w:w="5060" w:type="dxa"/>
            <w:tcBorders>
              <w:top w:val="nil"/>
              <w:left w:val="nil"/>
              <w:bottom w:val="single" w:sz="8" w:space="0" w:color="auto"/>
              <w:right w:val="single" w:sz="8" w:space="0" w:color="auto"/>
            </w:tcBorders>
            <w:shd w:val="clear" w:color="auto" w:fill="auto"/>
            <w:vAlign w:val="center"/>
            <w:hideMark/>
          </w:tcPr>
          <w:p w14:paraId="1729FFA2"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Naprawa bramy - wymiana wózków (2 szt.)</w:t>
            </w:r>
          </w:p>
        </w:tc>
      </w:tr>
      <w:tr w:rsidR="00211877" w:rsidRPr="00211877" w14:paraId="1040A6B0" w14:textId="77777777" w:rsidTr="00D268B7">
        <w:trPr>
          <w:trHeight w:val="1290"/>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6F77027"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6.</w:t>
            </w:r>
          </w:p>
        </w:tc>
        <w:tc>
          <w:tcPr>
            <w:tcW w:w="960" w:type="dxa"/>
            <w:tcBorders>
              <w:top w:val="nil"/>
              <w:left w:val="nil"/>
              <w:bottom w:val="single" w:sz="8" w:space="0" w:color="auto"/>
              <w:right w:val="single" w:sz="8" w:space="0" w:color="auto"/>
            </w:tcBorders>
            <w:shd w:val="clear" w:color="auto" w:fill="auto"/>
            <w:vAlign w:val="center"/>
            <w:hideMark/>
          </w:tcPr>
          <w:p w14:paraId="3D9666F4"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p>
          <w:p w14:paraId="4DF86FDD"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Bożenkowo</w:t>
            </w:r>
          </w:p>
        </w:tc>
        <w:tc>
          <w:tcPr>
            <w:tcW w:w="2680" w:type="dxa"/>
            <w:tcBorders>
              <w:top w:val="nil"/>
              <w:left w:val="nil"/>
              <w:bottom w:val="single" w:sz="8" w:space="0" w:color="auto"/>
              <w:right w:val="single" w:sz="8" w:space="0" w:color="auto"/>
            </w:tcBorders>
            <w:shd w:val="clear" w:color="auto" w:fill="auto"/>
            <w:vAlign w:val="center"/>
            <w:hideMark/>
          </w:tcPr>
          <w:p w14:paraId="4EE8473A"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brama stalowa przesuwna, szerokość wjazdu 6,0 m</w:t>
            </w:r>
          </w:p>
        </w:tc>
        <w:tc>
          <w:tcPr>
            <w:tcW w:w="5060" w:type="dxa"/>
            <w:tcBorders>
              <w:top w:val="nil"/>
              <w:left w:val="nil"/>
              <w:bottom w:val="single" w:sz="8" w:space="0" w:color="auto"/>
              <w:right w:val="single" w:sz="8" w:space="0" w:color="auto"/>
            </w:tcBorders>
            <w:shd w:val="clear" w:color="auto" w:fill="auto"/>
            <w:vAlign w:val="center"/>
            <w:hideMark/>
          </w:tcPr>
          <w:p w14:paraId="40016306"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Naprawa bramy - przestawienie wózka o ok. 2,0 m z wykonaniem fundamentu, przedłużenie przeciwwagi o ok. 1,5 m, wydłużenie szyny  o ok. 1,5 m połączone z wydłużeniem fundamentu.</w:t>
            </w:r>
          </w:p>
        </w:tc>
      </w:tr>
      <w:tr w:rsidR="00211877" w:rsidRPr="00211877" w14:paraId="18C935F0" w14:textId="77777777" w:rsidTr="00D268B7">
        <w:trPr>
          <w:trHeight w:val="990"/>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B4768AF"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7.</w:t>
            </w:r>
          </w:p>
        </w:tc>
        <w:tc>
          <w:tcPr>
            <w:tcW w:w="960" w:type="dxa"/>
            <w:tcBorders>
              <w:top w:val="nil"/>
              <w:left w:val="nil"/>
              <w:bottom w:val="single" w:sz="8" w:space="0" w:color="auto"/>
              <w:right w:val="single" w:sz="8" w:space="0" w:color="auto"/>
            </w:tcBorders>
            <w:shd w:val="clear" w:color="auto" w:fill="auto"/>
            <w:vAlign w:val="center"/>
            <w:hideMark/>
          </w:tcPr>
          <w:p w14:paraId="1D87C4A3"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p>
          <w:p w14:paraId="7C8F6A7E" w14:textId="77777777" w:rsidR="00211877" w:rsidRPr="00211877" w:rsidRDefault="00211877" w:rsidP="00211877">
            <w:pPr>
              <w:spacing w:after="0" w:line="240" w:lineRule="auto"/>
              <w:jc w:val="center"/>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ul. Szubińska 105</w:t>
            </w:r>
          </w:p>
        </w:tc>
        <w:tc>
          <w:tcPr>
            <w:tcW w:w="2680" w:type="dxa"/>
            <w:tcBorders>
              <w:top w:val="nil"/>
              <w:left w:val="nil"/>
              <w:bottom w:val="single" w:sz="8" w:space="0" w:color="auto"/>
              <w:right w:val="single" w:sz="8" w:space="0" w:color="auto"/>
            </w:tcBorders>
            <w:shd w:val="clear" w:color="auto" w:fill="auto"/>
            <w:vAlign w:val="center"/>
            <w:hideMark/>
          </w:tcPr>
          <w:p w14:paraId="24F55657"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szlaban 2-ramienny NICE SINGO-4, wjazd od ul. Szubińskiej</w:t>
            </w:r>
          </w:p>
        </w:tc>
        <w:tc>
          <w:tcPr>
            <w:tcW w:w="5060" w:type="dxa"/>
            <w:tcBorders>
              <w:top w:val="nil"/>
              <w:left w:val="nil"/>
              <w:bottom w:val="single" w:sz="8" w:space="0" w:color="auto"/>
              <w:right w:val="single" w:sz="8" w:space="0" w:color="auto"/>
            </w:tcBorders>
            <w:shd w:val="clear" w:color="auto" w:fill="auto"/>
            <w:vAlign w:val="center"/>
            <w:hideMark/>
          </w:tcPr>
          <w:p w14:paraId="72FE171A" w14:textId="77777777" w:rsidR="00211877" w:rsidRPr="00211877" w:rsidRDefault="00211877" w:rsidP="00211877">
            <w:pPr>
              <w:spacing w:after="0" w:line="240" w:lineRule="auto"/>
              <w:rPr>
                <w:rFonts w:ascii="Arial" w:eastAsia="Times New Roman" w:hAnsi="Arial" w:cs="Arial"/>
                <w:color w:val="000000"/>
                <w:sz w:val="20"/>
                <w:szCs w:val="20"/>
                <w:lang w:eastAsia="pl-PL"/>
              </w:rPr>
            </w:pPr>
            <w:r w:rsidRPr="00211877">
              <w:rPr>
                <w:rFonts w:ascii="Arial" w:eastAsia="Times New Roman" w:hAnsi="Arial" w:cs="Arial"/>
                <w:color w:val="000000"/>
                <w:sz w:val="20"/>
                <w:szCs w:val="20"/>
                <w:lang w:eastAsia="pl-PL"/>
              </w:rPr>
              <w:t>Naprawa szlabanu - wymiana ramion, wyłącznika kluczykowego, naprawa odryglowania awaryjnego.</w:t>
            </w:r>
          </w:p>
        </w:tc>
      </w:tr>
    </w:tbl>
    <w:p w14:paraId="7A26E478" w14:textId="77777777" w:rsidR="00211877" w:rsidRPr="00211877" w:rsidRDefault="00211877" w:rsidP="00211877">
      <w:pPr>
        <w:spacing w:after="200" w:line="276" w:lineRule="auto"/>
        <w:jc w:val="both"/>
        <w:rPr>
          <w:rFonts w:ascii="Arial" w:eastAsiaTheme="minorEastAsia" w:hAnsi="Arial" w:cs="Arial"/>
          <w:sz w:val="24"/>
          <w:szCs w:val="24"/>
          <w:lang w:eastAsia="pl-PL"/>
        </w:rPr>
      </w:pPr>
    </w:p>
    <w:p w14:paraId="4117B6D8" w14:textId="77777777" w:rsidR="00211877" w:rsidRPr="00211877" w:rsidRDefault="00211877" w:rsidP="00211877">
      <w:pPr>
        <w:spacing w:after="200" w:line="276" w:lineRule="auto"/>
        <w:jc w:val="both"/>
        <w:rPr>
          <w:rFonts w:ascii="Arial" w:eastAsiaTheme="minorEastAsia" w:hAnsi="Arial" w:cs="Arial"/>
          <w:b/>
          <w:sz w:val="28"/>
          <w:szCs w:val="28"/>
          <w:lang w:eastAsia="pl-PL"/>
        </w:rPr>
      </w:pPr>
      <w:r w:rsidRPr="00211877">
        <w:rPr>
          <w:rFonts w:ascii="Arial" w:eastAsiaTheme="minorEastAsia" w:hAnsi="Arial" w:cs="Arial"/>
          <w:b/>
          <w:sz w:val="28"/>
          <w:szCs w:val="28"/>
          <w:lang w:eastAsia="pl-PL"/>
        </w:rPr>
        <w:t>Wykonanie prac naprawczych należy wykonać przed przystąpieniem do czynności konserwacyjnych.</w:t>
      </w:r>
    </w:p>
    <w:p w14:paraId="2471F80A" w14:textId="77777777" w:rsidR="00211877" w:rsidRPr="00211877" w:rsidRDefault="00211877" w:rsidP="00211877">
      <w:pPr>
        <w:jc w:val="both"/>
        <w:rPr>
          <w:rFonts w:ascii="Arial" w:hAnsi="Arial" w:cs="Arial"/>
          <w:sz w:val="24"/>
          <w:szCs w:val="24"/>
        </w:rPr>
      </w:pPr>
    </w:p>
    <w:p w14:paraId="30FF7326" w14:textId="77777777" w:rsidR="00211877" w:rsidRDefault="00211877" w:rsidP="002B5005">
      <w:pPr>
        <w:overflowPunct w:val="0"/>
        <w:autoSpaceDE w:val="0"/>
        <w:autoSpaceDN w:val="0"/>
        <w:adjustRightInd w:val="0"/>
        <w:spacing w:line="276" w:lineRule="auto"/>
        <w:ind w:left="426"/>
        <w:jc w:val="both"/>
        <w:textAlignment w:val="baseline"/>
        <w:rPr>
          <w:rFonts w:ascii="Arial" w:hAnsi="Arial" w:cs="Arial"/>
          <w:b/>
          <w:sz w:val="24"/>
          <w:szCs w:val="24"/>
        </w:rPr>
      </w:pPr>
    </w:p>
    <w:p w14:paraId="38E04C57" w14:textId="4A71516D" w:rsidR="00211877" w:rsidRDefault="00211877" w:rsidP="002B5005">
      <w:pPr>
        <w:overflowPunct w:val="0"/>
        <w:autoSpaceDE w:val="0"/>
        <w:autoSpaceDN w:val="0"/>
        <w:adjustRightInd w:val="0"/>
        <w:spacing w:line="276" w:lineRule="auto"/>
        <w:ind w:left="426"/>
        <w:jc w:val="both"/>
        <w:textAlignment w:val="baseline"/>
        <w:rPr>
          <w:rFonts w:ascii="Arial" w:hAnsi="Arial" w:cs="Arial"/>
          <w:b/>
          <w:sz w:val="24"/>
          <w:szCs w:val="24"/>
        </w:rPr>
      </w:pPr>
    </w:p>
    <w:p w14:paraId="784D97CA" w14:textId="3CC11BC7" w:rsidR="00211877" w:rsidRDefault="00211877" w:rsidP="002B5005">
      <w:pPr>
        <w:overflowPunct w:val="0"/>
        <w:autoSpaceDE w:val="0"/>
        <w:autoSpaceDN w:val="0"/>
        <w:adjustRightInd w:val="0"/>
        <w:spacing w:line="276" w:lineRule="auto"/>
        <w:ind w:left="426"/>
        <w:jc w:val="both"/>
        <w:textAlignment w:val="baseline"/>
        <w:rPr>
          <w:rFonts w:ascii="Arial" w:hAnsi="Arial" w:cs="Arial"/>
          <w:b/>
          <w:sz w:val="24"/>
          <w:szCs w:val="24"/>
        </w:rPr>
      </w:pPr>
    </w:p>
    <w:p w14:paraId="57538698" w14:textId="4FB71BEC" w:rsidR="00211877" w:rsidRDefault="00211877" w:rsidP="002B5005">
      <w:pPr>
        <w:overflowPunct w:val="0"/>
        <w:autoSpaceDE w:val="0"/>
        <w:autoSpaceDN w:val="0"/>
        <w:adjustRightInd w:val="0"/>
        <w:spacing w:line="276" w:lineRule="auto"/>
        <w:ind w:left="426"/>
        <w:jc w:val="both"/>
        <w:textAlignment w:val="baseline"/>
        <w:rPr>
          <w:rFonts w:ascii="Arial" w:hAnsi="Arial" w:cs="Arial"/>
          <w:b/>
          <w:sz w:val="24"/>
          <w:szCs w:val="24"/>
        </w:rPr>
      </w:pPr>
    </w:p>
    <w:p w14:paraId="3EB703E0" w14:textId="54EB1BA2" w:rsidR="00211877" w:rsidRDefault="00211877" w:rsidP="002B5005">
      <w:pPr>
        <w:overflowPunct w:val="0"/>
        <w:autoSpaceDE w:val="0"/>
        <w:autoSpaceDN w:val="0"/>
        <w:adjustRightInd w:val="0"/>
        <w:spacing w:line="276" w:lineRule="auto"/>
        <w:ind w:left="426"/>
        <w:jc w:val="both"/>
        <w:textAlignment w:val="baseline"/>
        <w:rPr>
          <w:rFonts w:ascii="Arial" w:hAnsi="Arial" w:cs="Arial"/>
          <w:b/>
          <w:sz w:val="24"/>
          <w:szCs w:val="24"/>
        </w:rPr>
      </w:pPr>
    </w:p>
    <w:p w14:paraId="0FCDF523" w14:textId="6762FA89" w:rsidR="00E03DEA" w:rsidRDefault="00775494" w:rsidP="00775494">
      <w:pPr>
        <w:overflowPunct w:val="0"/>
        <w:autoSpaceDE w:val="0"/>
        <w:autoSpaceDN w:val="0"/>
        <w:adjustRightInd w:val="0"/>
        <w:spacing w:line="276" w:lineRule="auto"/>
        <w:ind w:left="426"/>
        <w:jc w:val="right"/>
        <w:textAlignment w:val="baseline"/>
        <w:rPr>
          <w:rFonts w:ascii="Arial" w:hAnsi="Arial" w:cs="Arial"/>
        </w:rPr>
      </w:pPr>
      <w:r w:rsidRPr="00004431">
        <w:rPr>
          <w:rFonts w:ascii="Arial" w:hAnsi="Arial" w:cs="Arial"/>
        </w:rPr>
        <w:lastRenderedPageBreak/>
        <w:t>Załącznik nr 3 do SWZ</w:t>
      </w:r>
    </w:p>
    <w:p w14:paraId="5B32595F" w14:textId="77777777" w:rsidR="00BB77A2" w:rsidRPr="00004431" w:rsidRDefault="00BB77A2" w:rsidP="00775494">
      <w:pPr>
        <w:overflowPunct w:val="0"/>
        <w:autoSpaceDE w:val="0"/>
        <w:autoSpaceDN w:val="0"/>
        <w:adjustRightInd w:val="0"/>
        <w:spacing w:line="276" w:lineRule="auto"/>
        <w:ind w:left="426"/>
        <w:jc w:val="right"/>
        <w:textAlignment w:val="baseline"/>
        <w:rPr>
          <w:rFonts w:ascii="Arial" w:hAnsi="Arial" w:cs="Arial"/>
        </w:rPr>
      </w:pPr>
    </w:p>
    <w:p w14:paraId="063BAEF4" w14:textId="36156448" w:rsidR="00775494" w:rsidRDefault="00775494" w:rsidP="00775494">
      <w:pPr>
        <w:spacing w:after="0" w:line="240" w:lineRule="auto"/>
        <w:jc w:val="center"/>
        <w:rPr>
          <w:rFonts w:ascii="Arial" w:eastAsia="Times New Roman" w:hAnsi="Arial" w:cs="Arial"/>
          <w:b/>
          <w:bCs/>
          <w:sz w:val="24"/>
          <w:szCs w:val="24"/>
          <w:lang w:eastAsia="pl-PL"/>
        </w:rPr>
      </w:pPr>
      <w:r w:rsidRPr="00732107">
        <w:rPr>
          <w:rFonts w:ascii="Arial" w:eastAsia="Times New Roman" w:hAnsi="Arial" w:cs="Arial"/>
          <w:b/>
          <w:bCs/>
          <w:sz w:val="24"/>
          <w:szCs w:val="24"/>
          <w:lang w:eastAsia="pl-PL"/>
        </w:rPr>
        <w:t xml:space="preserve">FORMULARZ CENOWY </w:t>
      </w:r>
    </w:p>
    <w:p w14:paraId="6DB4DD9E" w14:textId="77777777" w:rsidR="00BB77A2" w:rsidRPr="00732107" w:rsidRDefault="00BB77A2" w:rsidP="00775494">
      <w:pPr>
        <w:spacing w:after="0" w:line="240" w:lineRule="auto"/>
        <w:jc w:val="center"/>
        <w:rPr>
          <w:rFonts w:ascii="Arial" w:eastAsia="Times New Roman" w:hAnsi="Arial" w:cs="Arial"/>
          <w:b/>
          <w:bCs/>
          <w:sz w:val="24"/>
          <w:szCs w:val="24"/>
          <w:lang w:eastAsia="pl-PL"/>
        </w:rPr>
      </w:pPr>
    </w:p>
    <w:p w14:paraId="5B527D1A" w14:textId="77777777" w:rsidR="00A048BF" w:rsidRDefault="00775494" w:rsidP="00775494">
      <w:pPr>
        <w:widowControl w:val="0"/>
        <w:tabs>
          <w:tab w:val="left" w:pos="357"/>
        </w:tabs>
        <w:suppressAutoHyphens/>
        <w:autoSpaceDE w:val="0"/>
        <w:autoSpaceDN w:val="0"/>
        <w:adjustRightInd w:val="0"/>
        <w:spacing w:after="0" w:line="240" w:lineRule="auto"/>
        <w:jc w:val="both"/>
        <w:rPr>
          <w:rFonts w:ascii="Arial" w:eastAsia="Times New Roman" w:hAnsi="Arial" w:cs="Arial"/>
          <w:sz w:val="24"/>
          <w:szCs w:val="24"/>
          <w:lang w:eastAsia="pl-PL"/>
        </w:rPr>
      </w:pPr>
      <w:r w:rsidRPr="00732107">
        <w:rPr>
          <w:rFonts w:ascii="Arial" w:eastAsia="Times New Roman" w:hAnsi="Arial" w:cs="Arial"/>
          <w:sz w:val="24"/>
          <w:szCs w:val="24"/>
          <w:lang w:eastAsia="pl-PL"/>
        </w:rPr>
        <w:t xml:space="preserve">Przystępując do udziału w postępowaniu o udzielenie zamówienia publicznego prowadzonego w trybie przetargu nieograniczonego pn: </w:t>
      </w:r>
    </w:p>
    <w:p w14:paraId="3AB37BFD" w14:textId="36EDC95B" w:rsidR="00775494" w:rsidRPr="009A5F07" w:rsidRDefault="00775494" w:rsidP="00775494">
      <w:pPr>
        <w:widowControl w:val="0"/>
        <w:tabs>
          <w:tab w:val="left" w:pos="357"/>
        </w:tabs>
        <w:suppressAutoHyphens/>
        <w:autoSpaceDE w:val="0"/>
        <w:autoSpaceDN w:val="0"/>
        <w:adjustRightInd w:val="0"/>
        <w:spacing w:after="0" w:line="240" w:lineRule="auto"/>
        <w:jc w:val="both"/>
        <w:rPr>
          <w:rFonts w:ascii="Arial" w:eastAsia="HG Mincho Light J" w:hAnsi="Arial" w:cs="Arial"/>
          <w:b/>
          <w:sz w:val="24"/>
          <w:szCs w:val="24"/>
          <w:lang w:eastAsia="pl-PL"/>
        </w:rPr>
      </w:pPr>
      <w:r w:rsidRPr="009A5F07">
        <w:rPr>
          <w:rFonts w:ascii="Arial" w:eastAsia="HG Mincho Light J" w:hAnsi="Arial" w:cs="Arial"/>
          <w:b/>
          <w:sz w:val="24"/>
          <w:szCs w:val="24"/>
          <w:lang w:eastAsia="pl-PL"/>
        </w:rPr>
        <w:t xml:space="preserve">Część 1: </w:t>
      </w:r>
      <w:r>
        <w:rPr>
          <w:rFonts w:ascii="Arial" w:eastAsia="HG Mincho Light J" w:hAnsi="Arial" w:cs="Arial"/>
          <w:b/>
          <w:sz w:val="24"/>
          <w:szCs w:val="24"/>
          <w:lang w:eastAsia="pl-PL"/>
        </w:rPr>
        <w:t>KONSERWACJA I NAPRAWA BRAM GARAŻOWYCH I MAGAZYNOWYCH W BUDYNKACH</w:t>
      </w:r>
      <w:r w:rsidRPr="009A5F07">
        <w:rPr>
          <w:rFonts w:ascii="Arial" w:eastAsia="HG Mincho Light J" w:hAnsi="Arial" w:cs="Arial"/>
          <w:b/>
          <w:sz w:val="24"/>
          <w:szCs w:val="24"/>
          <w:lang w:eastAsia="pl-PL"/>
        </w:rPr>
        <w:t>;</w:t>
      </w:r>
    </w:p>
    <w:p w14:paraId="12A87F57" w14:textId="77777777" w:rsidR="00775494" w:rsidRPr="009A5F07" w:rsidRDefault="00775494" w:rsidP="00775494">
      <w:pPr>
        <w:widowControl w:val="0"/>
        <w:tabs>
          <w:tab w:val="left" w:pos="357"/>
        </w:tabs>
        <w:suppressAutoHyphens/>
        <w:autoSpaceDE w:val="0"/>
        <w:autoSpaceDN w:val="0"/>
        <w:adjustRightInd w:val="0"/>
        <w:spacing w:before="120" w:after="120" w:line="240" w:lineRule="auto"/>
        <w:jc w:val="both"/>
        <w:rPr>
          <w:rFonts w:ascii="Arial" w:eastAsia="HG Mincho Light J" w:hAnsi="Arial" w:cs="Arial"/>
          <w:b/>
          <w:sz w:val="24"/>
          <w:szCs w:val="24"/>
          <w:lang w:eastAsia="pl-PL"/>
        </w:rPr>
      </w:pPr>
      <w:r w:rsidRPr="009A5F07">
        <w:rPr>
          <w:rFonts w:ascii="Arial" w:eastAsia="HG Mincho Light J" w:hAnsi="Arial" w:cs="Arial"/>
          <w:b/>
          <w:sz w:val="24"/>
          <w:szCs w:val="24"/>
          <w:lang w:eastAsia="pl-PL"/>
        </w:rPr>
        <w:t xml:space="preserve">Część 2: </w:t>
      </w:r>
      <w:r>
        <w:rPr>
          <w:rFonts w:ascii="Arial" w:eastAsia="HG Mincho Light J" w:hAnsi="Arial" w:cs="Arial"/>
          <w:b/>
          <w:sz w:val="24"/>
          <w:szCs w:val="24"/>
          <w:lang w:eastAsia="pl-PL"/>
        </w:rPr>
        <w:t>KONSERWACJA I NAPRAWA BRAM PRZESUWNYCH I SZLABANÓW</w:t>
      </w:r>
      <w:r w:rsidRPr="009A5F07">
        <w:rPr>
          <w:rFonts w:ascii="Arial" w:eastAsia="HG Mincho Light J" w:hAnsi="Arial" w:cs="Arial"/>
          <w:b/>
          <w:sz w:val="24"/>
          <w:szCs w:val="24"/>
          <w:lang w:eastAsia="pl-PL"/>
        </w:rPr>
        <w:t>;</w:t>
      </w:r>
    </w:p>
    <w:p w14:paraId="6529EBB1" w14:textId="77777777" w:rsidR="00775494" w:rsidRDefault="00775494" w:rsidP="00775494">
      <w:pPr>
        <w:autoSpaceDE w:val="0"/>
        <w:autoSpaceDN w:val="0"/>
        <w:adjustRightInd w:val="0"/>
        <w:spacing w:after="0" w:line="240" w:lineRule="auto"/>
        <w:jc w:val="both"/>
        <w:rPr>
          <w:rFonts w:ascii="Arial" w:eastAsia="Times New Roman" w:hAnsi="Arial" w:cs="Arial"/>
          <w:bCs/>
          <w:sz w:val="24"/>
          <w:szCs w:val="24"/>
          <w:lang w:eastAsia="pl-PL"/>
        </w:rPr>
      </w:pPr>
      <w:r w:rsidRPr="00732107">
        <w:rPr>
          <w:rFonts w:ascii="Arial" w:eastAsia="Times New Roman" w:hAnsi="Arial" w:cs="Arial"/>
          <w:bCs/>
          <w:sz w:val="24"/>
          <w:szCs w:val="24"/>
          <w:lang w:eastAsia="pl-PL"/>
        </w:rPr>
        <w:t>oferujemy wykonanie zamówienia za cenę:</w:t>
      </w:r>
    </w:p>
    <w:p w14:paraId="2C3BC9BC" w14:textId="77777777" w:rsidR="00775494" w:rsidRDefault="00775494" w:rsidP="00775494">
      <w:pPr>
        <w:autoSpaceDE w:val="0"/>
        <w:autoSpaceDN w:val="0"/>
        <w:adjustRightInd w:val="0"/>
        <w:spacing w:before="120" w:after="120" w:line="20" w:lineRule="atLeast"/>
        <w:jc w:val="right"/>
        <w:rPr>
          <w:rFonts w:ascii="Arial" w:hAnsi="Arial" w:cs="Arial"/>
          <w:b/>
          <w:bCs/>
          <w:sz w:val="20"/>
          <w:szCs w:val="24"/>
        </w:rPr>
      </w:pPr>
    </w:p>
    <w:p w14:paraId="4571718A" w14:textId="2B082975" w:rsidR="006841E5" w:rsidRPr="008B6AC7" w:rsidRDefault="006841E5" w:rsidP="008B6AC7">
      <w:pPr>
        <w:jc w:val="center"/>
        <w:rPr>
          <w:rFonts w:ascii="Arial" w:hAnsi="Arial" w:cs="Arial"/>
          <w:b/>
          <w:sz w:val="24"/>
          <w:u w:val="single"/>
        </w:rPr>
      </w:pPr>
      <w:r w:rsidRPr="006841E5">
        <w:rPr>
          <w:rFonts w:ascii="Arial" w:hAnsi="Arial" w:cs="Arial"/>
          <w:b/>
          <w:sz w:val="24"/>
          <w:u w:val="single"/>
        </w:rPr>
        <w:t>ZESTAWIENIE CENOWE DLA CZĘŚCI NR 1</w:t>
      </w:r>
    </w:p>
    <w:p w14:paraId="0D9E95AA" w14:textId="77777777" w:rsidR="00FA2ABF" w:rsidRPr="00FA2ABF" w:rsidRDefault="00FA2ABF" w:rsidP="00FA2ABF">
      <w:pPr>
        <w:jc w:val="center"/>
        <w:rPr>
          <w:rFonts w:ascii="Arial" w:hAnsi="Arial" w:cs="Arial"/>
          <w:b/>
          <w:sz w:val="24"/>
        </w:rPr>
      </w:pPr>
      <w:r w:rsidRPr="00FA2ABF">
        <w:rPr>
          <w:rFonts w:ascii="Arial" w:hAnsi="Arial" w:cs="Arial"/>
          <w:b/>
          <w:sz w:val="24"/>
        </w:rPr>
        <w:t>ZESTAWIENIE CENOWE/OFERTA WYKONAWCY NA ROK 2022</w:t>
      </w:r>
    </w:p>
    <w:tbl>
      <w:tblPr>
        <w:tblW w:w="10632" w:type="dxa"/>
        <w:tblInd w:w="-714" w:type="dxa"/>
        <w:tblLayout w:type="fixed"/>
        <w:tblCellMar>
          <w:left w:w="70" w:type="dxa"/>
          <w:right w:w="70" w:type="dxa"/>
        </w:tblCellMar>
        <w:tblLook w:val="04A0" w:firstRow="1" w:lastRow="0" w:firstColumn="1" w:lastColumn="0" w:noHBand="0" w:noVBand="1"/>
      </w:tblPr>
      <w:tblGrid>
        <w:gridCol w:w="550"/>
        <w:gridCol w:w="3561"/>
        <w:gridCol w:w="567"/>
        <w:gridCol w:w="1418"/>
        <w:gridCol w:w="1559"/>
        <w:gridCol w:w="1418"/>
        <w:gridCol w:w="1559"/>
      </w:tblGrid>
      <w:tr w:rsidR="00FA2ABF" w:rsidRPr="00FA2ABF" w14:paraId="636E7216" w14:textId="77777777" w:rsidTr="0033543F">
        <w:trPr>
          <w:trHeight w:val="81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A3E6A"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L.p.</w:t>
            </w:r>
          </w:p>
        </w:tc>
        <w:tc>
          <w:tcPr>
            <w:tcW w:w="3561" w:type="dxa"/>
            <w:tcBorders>
              <w:top w:val="single" w:sz="4" w:space="0" w:color="auto"/>
              <w:left w:val="nil"/>
              <w:bottom w:val="single" w:sz="4" w:space="0" w:color="auto"/>
              <w:right w:val="single" w:sz="4" w:space="0" w:color="auto"/>
            </w:tcBorders>
            <w:shd w:val="clear" w:color="auto" w:fill="auto"/>
            <w:vAlign w:val="center"/>
            <w:hideMark/>
          </w:tcPr>
          <w:p w14:paraId="508930F6"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Urządzenie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284002"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Ilość</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2C631F"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Cena jednostkowa netto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2E3604D"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Wartość netto</w:t>
            </w:r>
          </w:p>
        </w:tc>
        <w:tc>
          <w:tcPr>
            <w:tcW w:w="1418" w:type="dxa"/>
            <w:tcBorders>
              <w:top w:val="single" w:sz="4" w:space="0" w:color="auto"/>
              <w:left w:val="nil"/>
              <w:bottom w:val="single" w:sz="4" w:space="0" w:color="auto"/>
              <w:right w:val="single" w:sz="4" w:space="0" w:color="auto"/>
            </w:tcBorders>
          </w:tcPr>
          <w:p w14:paraId="67F21AC0"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4DF91B1B"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Wartość podatku</w:t>
            </w:r>
          </w:p>
          <w:p w14:paraId="6891C61B"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VAT</w:t>
            </w:r>
          </w:p>
        </w:tc>
        <w:tc>
          <w:tcPr>
            <w:tcW w:w="1559" w:type="dxa"/>
            <w:tcBorders>
              <w:top w:val="single" w:sz="4" w:space="0" w:color="auto"/>
              <w:left w:val="nil"/>
              <w:bottom w:val="single" w:sz="4" w:space="0" w:color="auto"/>
              <w:right w:val="single" w:sz="4" w:space="0" w:color="auto"/>
            </w:tcBorders>
          </w:tcPr>
          <w:p w14:paraId="3B69D7D8"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668A51BB"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Wartość  brutto</w:t>
            </w:r>
          </w:p>
        </w:tc>
      </w:tr>
      <w:tr w:rsidR="00FA2ABF" w:rsidRPr="00FA2ABF" w14:paraId="15F1B3B3" w14:textId="77777777" w:rsidTr="0033543F">
        <w:trPr>
          <w:trHeight w:val="204"/>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1F1B9933"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1</w:t>
            </w:r>
          </w:p>
        </w:tc>
        <w:tc>
          <w:tcPr>
            <w:tcW w:w="3561" w:type="dxa"/>
            <w:tcBorders>
              <w:top w:val="nil"/>
              <w:left w:val="nil"/>
              <w:bottom w:val="single" w:sz="4" w:space="0" w:color="auto"/>
              <w:right w:val="single" w:sz="4" w:space="0" w:color="auto"/>
            </w:tcBorders>
            <w:shd w:val="clear" w:color="auto" w:fill="auto"/>
            <w:vAlign w:val="center"/>
            <w:hideMark/>
          </w:tcPr>
          <w:p w14:paraId="00D0FFE4"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2</w:t>
            </w:r>
          </w:p>
        </w:tc>
        <w:tc>
          <w:tcPr>
            <w:tcW w:w="567" w:type="dxa"/>
            <w:tcBorders>
              <w:top w:val="nil"/>
              <w:left w:val="nil"/>
              <w:bottom w:val="single" w:sz="4" w:space="0" w:color="auto"/>
              <w:right w:val="single" w:sz="4" w:space="0" w:color="auto"/>
            </w:tcBorders>
            <w:shd w:val="clear" w:color="auto" w:fill="auto"/>
            <w:vAlign w:val="center"/>
            <w:hideMark/>
          </w:tcPr>
          <w:p w14:paraId="6CF57071"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3</w:t>
            </w:r>
          </w:p>
        </w:tc>
        <w:tc>
          <w:tcPr>
            <w:tcW w:w="1418" w:type="dxa"/>
            <w:tcBorders>
              <w:top w:val="nil"/>
              <w:left w:val="nil"/>
              <w:bottom w:val="single" w:sz="4" w:space="0" w:color="auto"/>
              <w:right w:val="single" w:sz="4" w:space="0" w:color="auto"/>
            </w:tcBorders>
            <w:shd w:val="clear" w:color="auto" w:fill="auto"/>
            <w:vAlign w:val="center"/>
            <w:hideMark/>
          </w:tcPr>
          <w:p w14:paraId="1EE79C1C"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4</w:t>
            </w:r>
          </w:p>
        </w:tc>
        <w:tc>
          <w:tcPr>
            <w:tcW w:w="1559" w:type="dxa"/>
            <w:tcBorders>
              <w:top w:val="nil"/>
              <w:left w:val="nil"/>
              <w:bottom w:val="single" w:sz="4" w:space="0" w:color="auto"/>
              <w:right w:val="single" w:sz="4" w:space="0" w:color="auto"/>
            </w:tcBorders>
            <w:shd w:val="clear" w:color="auto" w:fill="auto"/>
            <w:vAlign w:val="center"/>
            <w:hideMark/>
          </w:tcPr>
          <w:p w14:paraId="365CA355"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5=3x4</w:t>
            </w:r>
          </w:p>
        </w:tc>
        <w:tc>
          <w:tcPr>
            <w:tcW w:w="1418" w:type="dxa"/>
            <w:tcBorders>
              <w:top w:val="nil"/>
              <w:left w:val="nil"/>
              <w:bottom w:val="single" w:sz="4" w:space="0" w:color="auto"/>
              <w:right w:val="single" w:sz="4" w:space="0" w:color="auto"/>
            </w:tcBorders>
          </w:tcPr>
          <w:p w14:paraId="1AF2C075"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6</w:t>
            </w:r>
          </w:p>
        </w:tc>
        <w:tc>
          <w:tcPr>
            <w:tcW w:w="1559" w:type="dxa"/>
            <w:tcBorders>
              <w:top w:val="nil"/>
              <w:left w:val="nil"/>
              <w:bottom w:val="single" w:sz="4" w:space="0" w:color="auto"/>
              <w:right w:val="single" w:sz="4" w:space="0" w:color="auto"/>
            </w:tcBorders>
          </w:tcPr>
          <w:p w14:paraId="6DCE1467"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7=5+6</w:t>
            </w:r>
          </w:p>
        </w:tc>
      </w:tr>
      <w:tr w:rsidR="00FA2ABF" w:rsidRPr="00FA2ABF" w14:paraId="0F1E619C" w14:textId="77777777" w:rsidTr="0033543F">
        <w:trPr>
          <w:trHeight w:val="875"/>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4878C4D" w14:textId="77777777" w:rsidR="00FA2ABF" w:rsidRPr="00FA2ABF" w:rsidRDefault="00FA2ABF" w:rsidP="00FA2ABF">
            <w:pPr>
              <w:numPr>
                <w:ilvl w:val="0"/>
                <w:numId w:val="74"/>
              </w:numPr>
              <w:spacing w:after="0" w:line="240" w:lineRule="auto"/>
              <w:contextualSpacing/>
              <w:jc w:val="center"/>
              <w:rPr>
                <w:rFonts w:ascii="Calibri" w:eastAsia="Times New Roman" w:hAnsi="Calibri" w:cs="Calibri"/>
                <w:b/>
                <w:bCs/>
                <w:color w:val="000000"/>
                <w:sz w:val="28"/>
                <w:szCs w:val="28"/>
                <w:lang w:eastAsia="pl-PL"/>
              </w:rPr>
            </w:pPr>
            <w:r w:rsidRPr="00FA2ABF">
              <w:rPr>
                <w:rFonts w:ascii="Calibri" w:eastAsia="Times New Roman" w:hAnsi="Calibri" w:cs="Calibri"/>
                <w:b/>
                <w:bCs/>
                <w:color w:val="000000"/>
                <w:sz w:val="28"/>
                <w:szCs w:val="28"/>
                <w:lang w:eastAsia="pl-PL"/>
              </w:rPr>
              <w:t>KONSERWACJA BRAM GARAŻOWYCH</w:t>
            </w:r>
          </w:p>
        </w:tc>
      </w:tr>
      <w:tr w:rsidR="00FA2ABF" w:rsidRPr="00FA2ABF" w14:paraId="7BF3839D" w14:textId="77777777" w:rsidTr="0033543F">
        <w:trPr>
          <w:trHeight w:val="370"/>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1B934610"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Kompleks wojskowy ul. Szubińska 105</w:t>
            </w:r>
          </w:p>
        </w:tc>
      </w:tr>
      <w:tr w:rsidR="00FA2ABF" w:rsidRPr="00FA2ABF" w14:paraId="08ECE1CF" w14:textId="77777777" w:rsidTr="0033543F">
        <w:trPr>
          <w:trHeight w:val="517"/>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480D19E4"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w:t>
            </w:r>
          </w:p>
        </w:tc>
        <w:tc>
          <w:tcPr>
            <w:tcW w:w="3561" w:type="dxa"/>
            <w:tcBorders>
              <w:top w:val="nil"/>
              <w:left w:val="nil"/>
              <w:bottom w:val="single" w:sz="4" w:space="0" w:color="auto"/>
              <w:right w:val="single" w:sz="4" w:space="0" w:color="auto"/>
            </w:tcBorders>
            <w:shd w:val="clear" w:color="auto" w:fill="auto"/>
            <w:vAlign w:val="center"/>
            <w:hideMark/>
          </w:tcPr>
          <w:p w14:paraId="39A72369"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NOVOFERM ISO 2 B45 3610x3610 </w:t>
            </w:r>
            <w:r w:rsidRPr="00FA2ABF">
              <w:rPr>
                <w:rFonts w:ascii="Calibri" w:eastAsia="Times New Roman" w:hAnsi="Calibri" w:cs="Calibri"/>
                <w:b/>
                <w:color w:val="000000"/>
                <w:lang w:eastAsia="pl-PL"/>
              </w:rPr>
              <w:t>bud. nr 144</w:t>
            </w:r>
          </w:p>
        </w:tc>
        <w:tc>
          <w:tcPr>
            <w:tcW w:w="567" w:type="dxa"/>
            <w:tcBorders>
              <w:top w:val="nil"/>
              <w:left w:val="nil"/>
              <w:bottom w:val="single" w:sz="4" w:space="0" w:color="auto"/>
              <w:right w:val="single" w:sz="4" w:space="0" w:color="auto"/>
            </w:tcBorders>
            <w:shd w:val="clear" w:color="auto" w:fill="auto"/>
            <w:vAlign w:val="center"/>
            <w:hideMark/>
          </w:tcPr>
          <w:p w14:paraId="5C0635FB"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8</w:t>
            </w:r>
          </w:p>
        </w:tc>
        <w:tc>
          <w:tcPr>
            <w:tcW w:w="1418" w:type="dxa"/>
            <w:tcBorders>
              <w:top w:val="nil"/>
              <w:left w:val="nil"/>
              <w:bottom w:val="single" w:sz="4" w:space="0" w:color="auto"/>
              <w:right w:val="single" w:sz="4" w:space="0" w:color="auto"/>
            </w:tcBorders>
            <w:shd w:val="clear" w:color="auto" w:fill="auto"/>
            <w:vAlign w:val="center"/>
            <w:hideMark/>
          </w:tcPr>
          <w:p w14:paraId="7551B8EB"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5B300E4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5DA16E6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151605E5"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28AA8864" w14:textId="77777777" w:rsidTr="0033543F">
        <w:trPr>
          <w:trHeight w:val="613"/>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029F7DD9"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w:t>
            </w:r>
          </w:p>
        </w:tc>
        <w:tc>
          <w:tcPr>
            <w:tcW w:w="3561" w:type="dxa"/>
            <w:tcBorders>
              <w:top w:val="nil"/>
              <w:left w:val="nil"/>
              <w:bottom w:val="single" w:sz="4" w:space="0" w:color="auto"/>
              <w:right w:val="single" w:sz="4" w:space="0" w:color="auto"/>
            </w:tcBorders>
            <w:shd w:val="clear" w:color="auto" w:fill="auto"/>
            <w:vAlign w:val="center"/>
            <w:hideMark/>
          </w:tcPr>
          <w:p w14:paraId="3BAB916C"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HÖRMAN typu TPU 40 </w:t>
            </w:r>
            <w:r w:rsidRPr="00FA2ABF">
              <w:rPr>
                <w:rFonts w:ascii="Calibri" w:eastAsia="Times New Roman" w:hAnsi="Calibri" w:cs="Calibri"/>
                <w:b/>
                <w:color w:val="000000"/>
                <w:lang w:eastAsia="pl-PL"/>
              </w:rPr>
              <w:t>bud. nr 155</w:t>
            </w:r>
          </w:p>
        </w:tc>
        <w:tc>
          <w:tcPr>
            <w:tcW w:w="567" w:type="dxa"/>
            <w:tcBorders>
              <w:top w:val="nil"/>
              <w:left w:val="nil"/>
              <w:bottom w:val="single" w:sz="4" w:space="0" w:color="auto"/>
              <w:right w:val="single" w:sz="4" w:space="0" w:color="auto"/>
            </w:tcBorders>
            <w:shd w:val="clear" w:color="auto" w:fill="auto"/>
            <w:vAlign w:val="center"/>
            <w:hideMark/>
          </w:tcPr>
          <w:p w14:paraId="3FF6C0CA"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w:t>
            </w:r>
          </w:p>
        </w:tc>
        <w:tc>
          <w:tcPr>
            <w:tcW w:w="1418" w:type="dxa"/>
            <w:tcBorders>
              <w:top w:val="nil"/>
              <w:left w:val="nil"/>
              <w:bottom w:val="single" w:sz="4" w:space="0" w:color="auto"/>
              <w:right w:val="single" w:sz="4" w:space="0" w:color="auto"/>
            </w:tcBorders>
            <w:shd w:val="clear" w:color="auto" w:fill="auto"/>
            <w:vAlign w:val="center"/>
            <w:hideMark/>
          </w:tcPr>
          <w:p w14:paraId="784EED15"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06EA2775" w14:textId="77777777" w:rsidR="00FA2ABF" w:rsidRPr="00FA2ABF" w:rsidRDefault="00FA2ABF" w:rsidP="00FA2ABF">
            <w:pPr>
              <w:spacing w:after="0" w:line="240" w:lineRule="auto"/>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5FF86B79" w14:textId="77777777" w:rsidR="00FA2ABF" w:rsidRPr="00FA2ABF" w:rsidRDefault="00FA2ABF" w:rsidP="00FA2ABF">
            <w:pPr>
              <w:spacing w:after="0" w:line="240" w:lineRule="auto"/>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583FF518" w14:textId="77777777" w:rsidR="00FA2ABF" w:rsidRPr="00FA2ABF" w:rsidRDefault="00FA2ABF" w:rsidP="00FA2ABF">
            <w:pPr>
              <w:spacing w:after="0" w:line="240" w:lineRule="auto"/>
              <w:rPr>
                <w:rFonts w:ascii="Calibri" w:eastAsia="Times New Roman" w:hAnsi="Calibri" w:cs="Calibri"/>
                <w:color w:val="000000"/>
                <w:lang w:eastAsia="pl-PL"/>
              </w:rPr>
            </w:pPr>
          </w:p>
        </w:tc>
      </w:tr>
      <w:tr w:rsidR="00FA2ABF" w:rsidRPr="00FA2ABF" w14:paraId="5E21D8C1" w14:textId="77777777" w:rsidTr="0033543F">
        <w:trPr>
          <w:trHeight w:val="348"/>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13F22AB"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Kompleks wojskowy ul. Szubińska 2</w:t>
            </w:r>
          </w:p>
        </w:tc>
      </w:tr>
      <w:tr w:rsidR="00FA2ABF" w:rsidRPr="00FA2ABF" w14:paraId="3DEAF511" w14:textId="77777777" w:rsidTr="0033543F">
        <w:trPr>
          <w:trHeight w:val="46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53854DC3"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3</w:t>
            </w:r>
          </w:p>
        </w:tc>
        <w:tc>
          <w:tcPr>
            <w:tcW w:w="3561" w:type="dxa"/>
            <w:tcBorders>
              <w:top w:val="nil"/>
              <w:left w:val="nil"/>
              <w:bottom w:val="single" w:sz="4" w:space="0" w:color="auto"/>
              <w:right w:val="single" w:sz="4" w:space="0" w:color="auto"/>
            </w:tcBorders>
            <w:shd w:val="clear" w:color="auto" w:fill="auto"/>
            <w:vAlign w:val="center"/>
            <w:hideMark/>
          </w:tcPr>
          <w:p w14:paraId="3C051006"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Bramy segmentowe BIG-TOR z napędem mechanicznym</w:t>
            </w:r>
            <w:r w:rsidRPr="00FA2ABF">
              <w:rPr>
                <w:rFonts w:ascii="Calibri" w:eastAsia="Times New Roman" w:hAnsi="Calibri" w:cs="Calibri"/>
                <w:color w:val="000000"/>
                <w:lang w:eastAsia="pl-PL"/>
              </w:rPr>
              <w:br/>
              <w:t xml:space="preserve">2500x2750 </w:t>
            </w:r>
            <w:r w:rsidRPr="00FA2ABF">
              <w:rPr>
                <w:rFonts w:ascii="Calibri" w:eastAsia="Times New Roman" w:hAnsi="Calibri" w:cs="Calibri"/>
                <w:b/>
                <w:color w:val="000000"/>
                <w:lang w:eastAsia="pl-PL"/>
              </w:rPr>
              <w:t>bud. nr 3</w:t>
            </w:r>
          </w:p>
        </w:tc>
        <w:tc>
          <w:tcPr>
            <w:tcW w:w="567" w:type="dxa"/>
            <w:tcBorders>
              <w:top w:val="nil"/>
              <w:left w:val="nil"/>
              <w:bottom w:val="single" w:sz="4" w:space="0" w:color="auto"/>
              <w:right w:val="single" w:sz="4" w:space="0" w:color="auto"/>
            </w:tcBorders>
            <w:shd w:val="clear" w:color="auto" w:fill="auto"/>
            <w:vAlign w:val="center"/>
            <w:hideMark/>
          </w:tcPr>
          <w:p w14:paraId="29449C62"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w:t>
            </w:r>
          </w:p>
        </w:tc>
        <w:tc>
          <w:tcPr>
            <w:tcW w:w="1418" w:type="dxa"/>
            <w:tcBorders>
              <w:top w:val="nil"/>
              <w:left w:val="nil"/>
              <w:bottom w:val="single" w:sz="4" w:space="0" w:color="auto"/>
              <w:right w:val="single" w:sz="4" w:space="0" w:color="auto"/>
            </w:tcBorders>
            <w:shd w:val="clear" w:color="auto" w:fill="auto"/>
            <w:vAlign w:val="center"/>
            <w:hideMark/>
          </w:tcPr>
          <w:p w14:paraId="48302C26"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7B1A91C1" w14:textId="77777777" w:rsidR="00FA2ABF" w:rsidRPr="00FA2ABF" w:rsidRDefault="00FA2ABF" w:rsidP="00FA2ABF">
            <w:pPr>
              <w:spacing w:after="0" w:line="240" w:lineRule="auto"/>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4556A527" w14:textId="77777777" w:rsidR="00FA2ABF" w:rsidRPr="00FA2ABF" w:rsidRDefault="00FA2ABF" w:rsidP="00FA2ABF">
            <w:pPr>
              <w:spacing w:after="0" w:line="240" w:lineRule="auto"/>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280AB5BE" w14:textId="77777777" w:rsidR="00FA2ABF" w:rsidRPr="00FA2ABF" w:rsidRDefault="00FA2ABF" w:rsidP="00FA2ABF">
            <w:pPr>
              <w:spacing w:after="0" w:line="240" w:lineRule="auto"/>
              <w:rPr>
                <w:rFonts w:ascii="Calibri" w:eastAsia="Times New Roman" w:hAnsi="Calibri" w:cs="Calibri"/>
                <w:color w:val="000000"/>
                <w:lang w:eastAsia="pl-PL"/>
              </w:rPr>
            </w:pPr>
          </w:p>
        </w:tc>
      </w:tr>
      <w:tr w:rsidR="00FA2ABF" w:rsidRPr="00FA2ABF" w14:paraId="18E84D55" w14:textId="77777777" w:rsidTr="0033543F">
        <w:trPr>
          <w:trHeight w:val="378"/>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9C86C1B"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Kompleks wojskowy ul. Warszawska 10</w:t>
            </w:r>
          </w:p>
        </w:tc>
      </w:tr>
      <w:tr w:rsidR="00FA2ABF" w:rsidRPr="00FA2ABF" w14:paraId="52D0ABCD" w14:textId="77777777" w:rsidTr="0033543F">
        <w:trPr>
          <w:trHeight w:val="587"/>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2EB83BB"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4</w:t>
            </w:r>
          </w:p>
        </w:tc>
        <w:tc>
          <w:tcPr>
            <w:tcW w:w="3561" w:type="dxa"/>
            <w:tcBorders>
              <w:top w:val="nil"/>
              <w:left w:val="nil"/>
              <w:bottom w:val="single" w:sz="4" w:space="0" w:color="auto"/>
              <w:right w:val="single" w:sz="4" w:space="0" w:color="auto"/>
            </w:tcBorders>
            <w:shd w:val="clear" w:color="auto" w:fill="auto"/>
            <w:vAlign w:val="center"/>
            <w:hideMark/>
          </w:tcPr>
          <w:p w14:paraId="40296C35"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NOVOFERM ISO 45 z napędem mechanicznym 2750x2750 </w:t>
            </w:r>
            <w:r w:rsidRPr="00FA2ABF">
              <w:rPr>
                <w:rFonts w:ascii="Calibri" w:eastAsia="Times New Roman" w:hAnsi="Calibri" w:cs="Calibri"/>
                <w:b/>
                <w:color w:val="000000"/>
                <w:lang w:eastAsia="pl-PL"/>
              </w:rPr>
              <w:t>bud. nr 4</w:t>
            </w:r>
          </w:p>
        </w:tc>
        <w:tc>
          <w:tcPr>
            <w:tcW w:w="567" w:type="dxa"/>
            <w:tcBorders>
              <w:top w:val="nil"/>
              <w:left w:val="nil"/>
              <w:bottom w:val="single" w:sz="4" w:space="0" w:color="auto"/>
              <w:right w:val="single" w:sz="4" w:space="0" w:color="auto"/>
            </w:tcBorders>
            <w:shd w:val="clear" w:color="auto" w:fill="auto"/>
            <w:vAlign w:val="center"/>
            <w:hideMark/>
          </w:tcPr>
          <w:p w14:paraId="10290DD7"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1204A9C1"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57F110E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56215151"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5739788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64BFD281" w14:textId="77777777" w:rsidTr="0033543F">
        <w:trPr>
          <w:trHeight w:val="675"/>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A5BC77E"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5</w:t>
            </w:r>
          </w:p>
        </w:tc>
        <w:tc>
          <w:tcPr>
            <w:tcW w:w="3561" w:type="dxa"/>
            <w:tcBorders>
              <w:top w:val="nil"/>
              <w:left w:val="nil"/>
              <w:bottom w:val="single" w:sz="4" w:space="0" w:color="auto"/>
              <w:right w:val="single" w:sz="4" w:space="0" w:color="auto"/>
            </w:tcBorders>
            <w:shd w:val="clear" w:color="auto" w:fill="auto"/>
            <w:vAlign w:val="center"/>
            <w:hideMark/>
          </w:tcPr>
          <w:p w14:paraId="1E00F575"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NOVOFERM ISO 45 z napędem mechanicznym 2750x2750 </w:t>
            </w:r>
            <w:r w:rsidRPr="00FA2ABF">
              <w:rPr>
                <w:rFonts w:ascii="Calibri" w:eastAsia="Times New Roman" w:hAnsi="Calibri" w:cs="Calibri"/>
                <w:b/>
                <w:color w:val="000000"/>
                <w:lang w:eastAsia="pl-PL"/>
              </w:rPr>
              <w:t>bud. nr 8</w:t>
            </w:r>
          </w:p>
        </w:tc>
        <w:tc>
          <w:tcPr>
            <w:tcW w:w="567" w:type="dxa"/>
            <w:tcBorders>
              <w:top w:val="nil"/>
              <w:left w:val="nil"/>
              <w:bottom w:val="single" w:sz="4" w:space="0" w:color="auto"/>
              <w:right w:val="single" w:sz="4" w:space="0" w:color="auto"/>
            </w:tcBorders>
            <w:shd w:val="clear" w:color="auto" w:fill="auto"/>
            <w:vAlign w:val="center"/>
            <w:hideMark/>
          </w:tcPr>
          <w:p w14:paraId="25D54453"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6</w:t>
            </w:r>
          </w:p>
        </w:tc>
        <w:tc>
          <w:tcPr>
            <w:tcW w:w="1418" w:type="dxa"/>
            <w:tcBorders>
              <w:top w:val="nil"/>
              <w:left w:val="nil"/>
              <w:bottom w:val="single" w:sz="4" w:space="0" w:color="auto"/>
              <w:right w:val="single" w:sz="4" w:space="0" w:color="auto"/>
            </w:tcBorders>
            <w:shd w:val="clear" w:color="auto" w:fill="auto"/>
            <w:vAlign w:val="center"/>
            <w:hideMark/>
          </w:tcPr>
          <w:p w14:paraId="01AAEE3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1580463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7513385F"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7D669DC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3B91EC7B" w14:textId="77777777" w:rsidTr="0033543F">
        <w:trPr>
          <w:trHeight w:val="675"/>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DFB7867"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6</w:t>
            </w:r>
          </w:p>
        </w:tc>
        <w:tc>
          <w:tcPr>
            <w:tcW w:w="3561" w:type="dxa"/>
            <w:tcBorders>
              <w:top w:val="nil"/>
              <w:left w:val="nil"/>
              <w:bottom w:val="single" w:sz="4" w:space="0" w:color="auto"/>
              <w:right w:val="single" w:sz="4" w:space="0" w:color="auto"/>
            </w:tcBorders>
            <w:shd w:val="clear" w:color="auto" w:fill="auto"/>
            <w:vAlign w:val="center"/>
            <w:hideMark/>
          </w:tcPr>
          <w:p w14:paraId="2346E395"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NOVOFERM ISO 45 z napędem mechanicznym 2750x2750 </w:t>
            </w:r>
            <w:r w:rsidRPr="00FA2ABF">
              <w:rPr>
                <w:rFonts w:ascii="Calibri" w:eastAsia="Times New Roman" w:hAnsi="Calibri" w:cs="Calibri"/>
                <w:b/>
                <w:color w:val="000000"/>
                <w:lang w:eastAsia="pl-PL"/>
              </w:rPr>
              <w:t>bud. nr 10</w:t>
            </w:r>
            <w:r w:rsidRPr="00FA2ABF">
              <w:rPr>
                <w:rFonts w:ascii="Calibri" w:eastAsia="Times New Roman" w:hAnsi="Calibri" w:cs="Calibri"/>
                <w:color w:val="000000"/>
                <w:lang w:eastAsia="pl-PL"/>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1958EA3"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w:t>
            </w:r>
          </w:p>
        </w:tc>
        <w:tc>
          <w:tcPr>
            <w:tcW w:w="1418" w:type="dxa"/>
            <w:tcBorders>
              <w:top w:val="nil"/>
              <w:left w:val="nil"/>
              <w:bottom w:val="single" w:sz="4" w:space="0" w:color="auto"/>
              <w:right w:val="single" w:sz="4" w:space="0" w:color="auto"/>
            </w:tcBorders>
            <w:shd w:val="clear" w:color="auto" w:fill="auto"/>
            <w:vAlign w:val="center"/>
            <w:hideMark/>
          </w:tcPr>
          <w:p w14:paraId="118DF64F"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0E2EE82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388DD805"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34A51135"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7644E8DA" w14:textId="77777777" w:rsidTr="0033543F">
        <w:trPr>
          <w:trHeight w:val="586"/>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829F66F"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7</w:t>
            </w:r>
          </w:p>
        </w:tc>
        <w:tc>
          <w:tcPr>
            <w:tcW w:w="3561" w:type="dxa"/>
            <w:tcBorders>
              <w:top w:val="nil"/>
              <w:left w:val="nil"/>
              <w:bottom w:val="single" w:sz="4" w:space="0" w:color="auto"/>
              <w:right w:val="single" w:sz="4" w:space="0" w:color="auto"/>
            </w:tcBorders>
            <w:shd w:val="clear" w:color="auto" w:fill="auto"/>
            <w:vAlign w:val="center"/>
            <w:hideMark/>
          </w:tcPr>
          <w:p w14:paraId="2CDFF2AB"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BIG-TOR ISO 40 z napędem mechanicznym </w:t>
            </w:r>
            <w:r w:rsidRPr="00FA2ABF">
              <w:rPr>
                <w:rFonts w:ascii="Calibri" w:eastAsia="Times New Roman" w:hAnsi="Calibri" w:cs="Calibri"/>
                <w:b/>
                <w:color w:val="000000"/>
                <w:lang w:eastAsia="pl-PL"/>
              </w:rPr>
              <w:t>bud. nr 13 i 14</w:t>
            </w:r>
          </w:p>
        </w:tc>
        <w:tc>
          <w:tcPr>
            <w:tcW w:w="567" w:type="dxa"/>
            <w:tcBorders>
              <w:top w:val="nil"/>
              <w:left w:val="nil"/>
              <w:bottom w:val="single" w:sz="4" w:space="0" w:color="auto"/>
              <w:right w:val="single" w:sz="4" w:space="0" w:color="auto"/>
            </w:tcBorders>
            <w:shd w:val="clear" w:color="auto" w:fill="auto"/>
            <w:vAlign w:val="center"/>
            <w:hideMark/>
          </w:tcPr>
          <w:p w14:paraId="266D44A4"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6</w:t>
            </w:r>
          </w:p>
        </w:tc>
        <w:tc>
          <w:tcPr>
            <w:tcW w:w="1418" w:type="dxa"/>
            <w:tcBorders>
              <w:top w:val="nil"/>
              <w:left w:val="nil"/>
              <w:bottom w:val="single" w:sz="4" w:space="0" w:color="auto"/>
              <w:right w:val="single" w:sz="4" w:space="0" w:color="auto"/>
            </w:tcBorders>
            <w:shd w:val="clear" w:color="auto" w:fill="auto"/>
            <w:vAlign w:val="center"/>
            <w:hideMark/>
          </w:tcPr>
          <w:p w14:paraId="48EF1C19"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1815C0B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158F6AA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39FB3C4B"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5AA403D9" w14:textId="77777777" w:rsidTr="0033543F">
        <w:trPr>
          <w:trHeight w:val="869"/>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4CA5EAB5"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lastRenderedPageBreak/>
              <w:t>8</w:t>
            </w:r>
          </w:p>
        </w:tc>
        <w:tc>
          <w:tcPr>
            <w:tcW w:w="3561" w:type="dxa"/>
            <w:tcBorders>
              <w:top w:val="nil"/>
              <w:left w:val="nil"/>
              <w:bottom w:val="single" w:sz="4" w:space="0" w:color="auto"/>
              <w:right w:val="single" w:sz="4" w:space="0" w:color="auto"/>
            </w:tcBorders>
            <w:shd w:val="clear" w:color="auto" w:fill="auto"/>
            <w:vAlign w:val="center"/>
            <w:hideMark/>
          </w:tcPr>
          <w:p w14:paraId="1429F0CE"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NOVOFERM ISO 45 z napędem mechanicznym 2750x2125 </w:t>
            </w:r>
            <w:r w:rsidRPr="00FA2ABF">
              <w:rPr>
                <w:rFonts w:ascii="Calibri" w:eastAsia="Times New Roman" w:hAnsi="Calibri" w:cs="Calibri"/>
                <w:b/>
                <w:color w:val="000000"/>
                <w:lang w:eastAsia="pl-PL"/>
              </w:rPr>
              <w:t>bud. nr 23</w:t>
            </w:r>
          </w:p>
        </w:tc>
        <w:tc>
          <w:tcPr>
            <w:tcW w:w="567" w:type="dxa"/>
            <w:tcBorders>
              <w:top w:val="nil"/>
              <w:left w:val="nil"/>
              <w:bottom w:val="single" w:sz="4" w:space="0" w:color="auto"/>
              <w:right w:val="single" w:sz="4" w:space="0" w:color="auto"/>
            </w:tcBorders>
            <w:shd w:val="clear" w:color="auto" w:fill="auto"/>
            <w:vAlign w:val="center"/>
            <w:hideMark/>
          </w:tcPr>
          <w:p w14:paraId="2807DA84"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5</w:t>
            </w:r>
          </w:p>
        </w:tc>
        <w:tc>
          <w:tcPr>
            <w:tcW w:w="1418" w:type="dxa"/>
            <w:tcBorders>
              <w:top w:val="nil"/>
              <w:left w:val="nil"/>
              <w:bottom w:val="single" w:sz="4" w:space="0" w:color="auto"/>
              <w:right w:val="single" w:sz="4" w:space="0" w:color="auto"/>
            </w:tcBorders>
            <w:shd w:val="clear" w:color="auto" w:fill="auto"/>
            <w:vAlign w:val="center"/>
            <w:hideMark/>
          </w:tcPr>
          <w:p w14:paraId="5056BEF6"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2AE8C85F"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3F5BB8A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3CC7DE3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3450FC22" w14:textId="77777777" w:rsidTr="0033543F">
        <w:trPr>
          <w:trHeight w:val="423"/>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13473F2"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Kompleks wojskowy ul. Gdańska 147</w:t>
            </w:r>
          </w:p>
        </w:tc>
      </w:tr>
      <w:tr w:rsidR="00FA2ABF" w:rsidRPr="00FA2ABF" w14:paraId="2D416A99" w14:textId="77777777" w:rsidTr="0033543F">
        <w:trPr>
          <w:trHeight w:val="587"/>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1E56970"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9</w:t>
            </w:r>
          </w:p>
        </w:tc>
        <w:tc>
          <w:tcPr>
            <w:tcW w:w="3561" w:type="dxa"/>
            <w:tcBorders>
              <w:top w:val="nil"/>
              <w:left w:val="nil"/>
              <w:bottom w:val="single" w:sz="4" w:space="0" w:color="auto"/>
              <w:right w:val="single" w:sz="4" w:space="0" w:color="auto"/>
            </w:tcBorders>
            <w:shd w:val="clear" w:color="auto" w:fill="auto"/>
            <w:vAlign w:val="center"/>
            <w:hideMark/>
          </w:tcPr>
          <w:p w14:paraId="790AB34B"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WIŚNIOWSKI z napędem mechanicznym </w:t>
            </w:r>
            <w:r w:rsidRPr="00FA2ABF">
              <w:rPr>
                <w:rFonts w:ascii="Calibri" w:eastAsia="Times New Roman" w:hAnsi="Calibri" w:cs="Calibri"/>
                <w:b/>
                <w:color w:val="000000"/>
                <w:lang w:eastAsia="pl-PL"/>
              </w:rPr>
              <w:t>bud. nr 21</w:t>
            </w:r>
          </w:p>
        </w:tc>
        <w:tc>
          <w:tcPr>
            <w:tcW w:w="567" w:type="dxa"/>
            <w:tcBorders>
              <w:top w:val="nil"/>
              <w:left w:val="nil"/>
              <w:bottom w:val="single" w:sz="4" w:space="0" w:color="auto"/>
              <w:right w:val="single" w:sz="4" w:space="0" w:color="auto"/>
            </w:tcBorders>
            <w:shd w:val="clear" w:color="auto" w:fill="auto"/>
            <w:vAlign w:val="center"/>
            <w:hideMark/>
          </w:tcPr>
          <w:p w14:paraId="2A8D3AA2"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3</w:t>
            </w:r>
          </w:p>
        </w:tc>
        <w:tc>
          <w:tcPr>
            <w:tcW w:w="1418" w:type="dxa"/>
            <w:tcBorders>
              <w:top w:val="nil"/>
              <w:left w:val="nil"/>
              <w:bottom w:val="single" w:sz="4" w:space="0" w:color="auto"/>
              <w:right w:val="single" w:sz="4" w:space="0" w:color="auto"/>
            </w:tcBorders>
            <w:shd w:val="clear" w:color="auto" w:fill="auto"/>
            <w:vAlign w:val="center"/>
            <w:hideMark/>
          </w:tcPr>
          <w:p w14:paraId="070F3265"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6D0D027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27255F49"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5FC5405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0BF2BFF4" w14:textId="77777777" w:rsidTr="0033543F">
        <w:trPr>
          <w:trHeight w:val="391"/>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41A33D22"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10</w:t>
            </w:r>
          </w:p>
        </w:tc>
        <w:tc>
          <w:tcPr>
            <w:tcW w:w="3561" w:type="dxa"/>
            <w:tcBorders>
              <w:top w:val="nil"/>
              <w:left w:val="nil"/>
              <w:bottom w:val="single" w:sz="4" w:space="0" w:color="auto"/>
              <w:right w:val="single" w:sz="4" w:space="0" w:color="auto"/>
            </w:tcBorders>
            <w:shd w:val="clear" w:color="auto" w:fill="auto"/>
            <w:vAlign w:val="center"/>
            <w:hideMark/>
          </w:tcPr>
          <w:p w14:paraId="2E6D1B1E"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segmentowa BIG-TOR 2200x2200 </w:t>
            </w:r>
            <w:r w:rsidRPr="00FA2ABF">
              <w:rPr>
                <w:rFonts w:ascii="Calibri" w:eastAsia="Times New Roman" w:hAnsi="Calibri" w:cs="Calibri"/>
                <w:b/>
                <w:color w:val="000000"/>
                <w:lang w:eastAsia="pl-PL"/>
              </w:rPr>
              <w:t>bud. nr 34</w:t>
            </w:r>
          </w:p>
        </w:tc>
        <w:tc>
          <w:tcPr>
            <w:tcW w:w="567" w:type="dxa"/>
            <w:tcBorders>
              <w:top w:val="nil"/>
              <w:left w:val="nil"/>
              <w:bottom w:val="single" w:sz="4" w:space="0" w:color="auto"/>
              <w:right w:val="single" w:sz="4" w:space="0" w:color="auto"/>
            </w:tcBorders>
            <w:shd w:val="clear" w:color="auto" w:fill="auto"/>
            <w:vAlign w:val="center"/>
            <w:hideMark/>
          </w:tcPr>
          <w:p w14:paraId="2AB6189B"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26DAA975"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2DA3BB5B"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7D57615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1C3DDA7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0B8DA17F" w14:textId="77777777" w:rsidTr="0033543F">
        <w:trPr>
          <w:trHeight w:val="587"/>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ABABA5F"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11</w:t>
            </w:r>
          </w:p>
        </w:tc>
        <w:tc>
          <w:tcPr>
            <w:tcW w:w="3561" w:type="dxa"/>
            <w:tcBorders>
              <w:top w:val="nil"/>
              <w:left w:val="nil"/>
              <w:bottom w:val="single" w:sz="4" w:space="0" w:color="auto"/>
              <w:right w:val="single" w:sz="4" w:space="0" w:color="auto"/>
            </w:tcBorders>
            <w:shd w:val="clear" w:color="auto" w:fill="auto"/>
            <w:vAlign w:val="center"/>
            <w:hideMark/>
          </w:tcPr>
          <w:p w14:paraId="688CBA55"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rolowane ALUPROF 3500x4000 </w:t>
            </w:r>
            <w:r w:rsidRPr="00FA2ABF">
              <w:rPr>
                <w:rFonts w:ascii="Calibri" w:eastAsia="Times New Roman" w:hAnsi="Calibri" w:cs="Calibri"/>
                <w:b/>
                <w:color w:val="000000"/>
                <w:lang w:eastAsia="pl-PL"/>
              </w:rPr>
              <w:t>bud. nr 48</w:t>
            </w:r>
          </w:p>
        </w:tc>
        <w:tc>
          <w:tcPr>
            <w:tcW w:w="567" w:type="dxa"/>
            <w:tcBorders>
              <w:top w:val="nil"/>
              <w:left w:val="nil"/>
              <w:bottom w:val="single" w:sz="4" w:space="0" w:color="auto"/>
              <w:right w:val="single" w:sz="4" w:space="0" w:color="auto"/>
            </w:tcBorders>
            <w:shd w:val="clear" w:color="auto" w:fill="auto"/>
            <w:vAlign w:val="center"/>
            <w:hideMark/>
          </w:tcPr>
          <w:p w14:paraId="79D53767"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w:t>
            </w:r>
          </w:p>
        </w:tc>
        <w:tc>
          <w:tcPr>
            <w:tcW w:w="1418" w:type="dxa"/>
            <w:tcBorders>
              <w:top w:val="nil"/>
              <w:left w:val="nil"/>
              <w:bottom w:val="single" w:sz="4" w:space="0" w:color="auto"/>
              <w:right w:val="single" w:sz="4" w:space="0" w:color="auto"/>
            </w:tcBorders>
            <w:shd w:val="clear" w:color="auto" w:fill="auto"/>
            <w:vAlign w:val="center"/>
            <w:hideMark/>
          </w:tcPr>
          <w:p w14:paraId="03BB532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4472701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7541EEA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7D6E4D05"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23C40058" w14:textId="77777777" w:rsidTr="0033543F">
        <w:trPr>
          <w:trHeight w:val="781"/>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53792F2C"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12</w:t>
            </w:r>
          </w:p>
        </w:tc>
        <w:tc>
          <w:tcPr>
            <w:tcW w:w="3561" w:type="dxa"/>
            <w:tcBorders>
              <w:top w:val="nil"/>
              <w:left w:val="nil"/>
              <w:bottom w:val="single" w:sz="4" w:space="0" w:color="auto"/>
              <w:right w:val="single" w:sz="4" w:space="0" w:color="auto"/>
            </w:tcBorders>
            <w:shd w:val="clear" w:color="auto" w:fill="auto"/>
            <w:vAlign w:val="center"/>
            <w:hideMark/>
          </w:tcPr>
          <w:p w14:paraId="6B138100"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stalowa segmentowa podnoszona o napędzie elektrycznym typu SPU 67T, przeszklona z furtką, 4000x4800 </w:t>
            </w:r>
            <w:r w:rsidRPr="00FA2ABF">
              <w:rPr>
                <w:rFonts w:ascii="Calibri" w:eastAsia="Times New Roman" w:hAnsi="Calibri" w:cs="Calibri"/>
                <w:b/>
                <w:color w:val="000000"/>
                <w:lang w:eastAsia="pl-PL"/>
              </w:rPr>
              <w:t>bud. nr 57</w:t>
            </w:r>
          </w:p>
        </w:tc>
        <w:tc>
          <w:tcPr>
            <w:tcW w:w="567" w:type="dxa"/>
            <w:tcBorders>
              <w:top w:val="nil"/>
              <w:left w:val="nil"/>
              <w:bottom w:val="single" w:sz="4" w:space="0" w:color="auto"/>
              <w:right w:val="single" w:sz="4" w:space="0" w:color="auto"/>
            </w:tcBorders>
            <w:shd w:val="clear" w:color="auto" w:fill="auto"/>
            <w:vAlign w:val="center"/>
            <w:hideMark/>
          </w:tcPr>
          <w:p w14:paraId="6648CAEB"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119D853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630B914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4DD0260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454FDC5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1BEB4E5B" w14:textId="77777777" w:rsidTr="0033543F">
        <w:trPr>
          <w:trHeight w:val="77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DFF8B"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13</w:t>
            </w:r>
          </w:p>
        </w:tc>
        <w:tc>
          <w:tcPr>
            <w:tcW w:w="3561" w:type="dxa"/>
            <w:tcBorders>
              <w:top w:val="single" w:sz="4" w:space="0" w:color="auto"/>
              <w:left w:val="nil"/>
              <w:bottom w:val="single" w:sz="4" w:space="0" w:color="auto"/>
              <w:right w:val="single" w:sz="4" w:space="0" w:color="auto"/>
            </w:tcBorders>
            <w:shd w:val="clear" w:color="auto" w:fill="auto"/>
            <w:vAlign w:val="center"/>
            <w:hideMark/>
          </w:tcPr>
          <w:p w14:paraId="18514D97"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stalowa segmentowa podnoszona o napędzie elektrycznym typu SPU 67T, przeszklona, 3600x3500 </w:t>
            </w:r>
            <w:r w:rsidRPr="00FA2ABF">
              <w:rPr>
                <w:rFonts w:ascii="Calibri" w:eastAsia="Times New Roman" w:hAnsi="Calibri" w:cs="Calibri"/>
                <w:b/>
                <w:color w:val="000000"/>
                <w:lang w:eastAsia="pl-PL"/>
              </w:rPr>
              <w:t>bud. nr 57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1A6862"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A2338D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495825"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nil"/>
              <w:bottom w:val="single" w:sz="4" w:space="0" w:color="auto"/>
              <w:right w:val="single" w:sz="4" w:space="0" w:color="auto"/>
            </w:tcBorders>
          </w:tcPr>
          <w:p w14:paraId="4CC75676"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single" w:sz="4" w:space="0" w:color="auto"/>
              <w:left w:val="nil"/>
              <w:bottom w:val="single" w:sz="4" w:space="0" w:color="auto"/>
              <w:right w:val="single" w:sz="4" w:space="0" w:color="auto"/>
            </w:tcBorders>
          </w:tcPr>
          <w:p w14:paraId="164CD09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037341E3" w14:textId="77777777" w:rsidTr="0033543F">
        <w:trPr>
          <w:trHeight w:val="882"/>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D29CB8E"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14</w:t>
            </w:r>
          </w:p>
        </w:tc>
        <w:tc>
          <w:tcPr>
            <w:tcW w:w="3561" w:type="dxa"/>
            <w:tcBorders>
              <w:top w:val="nil"/>
              <w:left w:val="nil"/>
              <w:bottom w:val="single" w:sz="4" w:space="0" w:color="auto"/>
              <w:right w:val="single" w:sz="4" w:space="0" w:color="auto"/>
            </w:tcBorders>
            <w:shd w:val="clear" w:color="auto" w:fill="auto"/>
            <w:vAlign w:val="center"/>
            <w:hideMark/>
          </w:tcPr>
          <w:p w14:paraId="3772DFE7"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stalowa segmentowa podnoszona o napędzie elektrycznym typu 67T przeszklona, 4000x4800 </w:t>
            </w:r>
            <w:r w:rsidRPr="00FA2ABF">
              <w:rPr>
                <w:rFonts w:ascii="Calibri" w:eastAsia="Times New Roman" w:hAnsi="Calibri" w:cs="Calibri"/>
                <w:b/>
                <w:color w:val="000000"/>
                <w:lang w:eastAsia="pl-PL"/>
              </w:rPr>
              <w:t>bud. nr 57</w:t>
            </w:r>
          </w:p>
        </w:tc>
        <w:tc>
          <w:tcPr>
            <w:tcW w:w="567" w:type="dxa"/>
            <w:tcBorders>
              <w:top w:val="nil"/>
              <w:left w:val="nil"/>
              <w:bottom w:val="single" w:sz="4" w:space="0" w:color="auto"/>
              <w:right w:val="single" w:sz="4" w:space="0" w:color="auto"/>
            </w:tcBorders>
            <w:shd w:val="clear" w:color="auto" w:fill="auto"/>
            <w:vAlign w:val="center"/>
            <w:hideMark/>
          </w:tcPr>
          <w:p w14:paraId="4D04682D"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3D1D5639"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2981945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6B237F1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4BCFF19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45C85B03" w14:textId="77777777" w:rsidTr="0033543F">
        <w:trPr>
          <w:trHeight w:val="963"/>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7B35EC1"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15</w:t>
            </w:r>
          </w:p>
        </w:tc>
        <w:tc>
          <w:tcPr>
            <w:tcW w:w="3561" w:type="dxa"/>
            <w:tcBorders>
              <w:top w:val="nil"/>
              <w:left w:val="nil"/>
              <w:bottom w:val="single" w:sz="4" w:space="0" w:color="auto"/>
              <w:right w:val="single" w:sz="4" w:space="0" w:color="auto"/>
            </w:tcBorders>
            <w:shd w:val="clear" w:color="auto" w:fill="auto"/>
            <w:vAlign w:val="center"/>
            <w:hideMark/>
          </w:tcPr>
          <w:p w14:paraId="37470248"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z segmentów stalowych dwuściennych z naświetlem i wyposażona w skrzydło drzwiowe wypełnione pianką PU, 3250x3500 </w:t>
            </w:r>
            <w:r w:rsidRPr="00FA2ABF">
              <w:rPr>
                <w:rFonts w:ascii="Calibri" w:eastAsia="Times New Roman" w:hAnsi="Calibri" w:cs="Calibri"/>
                <w:b/>
                <w:color w:val="000000"/>
                <w:lang w:eastAsia="pl-PL"/>
              </w:rPr>
              <w:t>bud. nr 62</w:t>
            </w:r>
          </w:p>
        </w:tc>
        <w:tc>
          <w:tcPr>
            <w:tcW w:w="567" w:type="dxa"/>
            <w:tcBorders>
              <w:top w:val="nil"/>
              <w:left w:val="nil"/>
              <w:bottom w:val="single" w:sz="4" w:space="0" w:color="auto"/>
              <w:right w:val="single" w:sz="4" w:space="0" w:color="auto"/>
            </w:tcBorders>
            <w:shd w:val="clear" w:color="auto" w:fill="auto"/>
            <w:vAlign w:val="center"/>
            <w:hideMark/>
          </w:tcPr>
          <w:p w14:paraId="3A2F5AD9"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45BD16B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021E3DAF"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5D31211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40CE4F63"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3E4B669C" w14:textId="77777777" w:rsidTr="0033543F">
        <w:trPr>
          <w:trHeight w:val="79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325857F5"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16</w:t>
            </w:r>
          </w:p>
        </w:tc>
        <w:tc>
          <w:tcPr>
            <w:tcW w:w="3561" w:type="dxa"/>
            <w:tcBorders>
              <w:top w:val="nil"/>
              <w:left w:val="nil"/>
              <w:bottom w:val="single" w:sz="4" w:space="0" w:color="auto"/>
              <w:right w:val="single" w:sz="4" w:space="0" w:color="auto"/>
            </w:tcBorders>
            <w:shd w:val="clear" w:color="auto" w:fill="auto"/>
            <w:vAlign w:val="center"/>
            <w:hideMark/>
          </w:tcPr>
          <w:p w14:paraId="023331FE"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z segmentów stalowych dwuściennych z naświetlem wypełniona pianką PU, 3250x3500 </w:t>
            </w:r>
            <w:r w:rsidRPr="00FA2ABF">
              <w:rPr>
                <w:rFonts w:ascii="Calibri" w:eastAsia="Times New Roman" w:hAnsi="Calibri" w:cs="Calibri"/>
                <w:b/>
                <w:color w:val="000000"/>
                <w:lang w:eastAsia="pl-PL"/>
              </w:rPr>
              <w:t>bud. nr 62</w:t>
            </w:r>
          </w:p>
        </w:tc>
        <w:tc>
          <w:tcPr>
            <w:tcW w:w="567" w:type="dxa"/>
            <w:tcBorders>
              <w:top w:val="nil"/>
              <w:left w:val="nil"/>
              <w:bottom w:val="single" w:sz="4" w:space="0" w:color="auto"/>
              <w:right w:val="single" w:sz="4" w:space="0" w:color="auto"/>
            </w:tcBorders>
            <w:shd w:val="clear" w:color="auto" w:fill="auto"/>
            <w:vAlign w:val="center"/>
            <w:hideMark/>
          </w:tcPr>
          <w:p w14:paraId="0111848A"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18165C8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2CE79E7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4CB63D1B"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065321F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5D51A433" w14:textId="77777777" w:rsidTr="0033543F">
        <w:trPr>
          <w:trHeight w:val="772"/>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DAC5300"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17</w:t>
            </w:r>
          </w:p>
        </w:tc>
        <w:tc>
          <w:tcPr>
            <w:tcW w:w="3561" w:type="dxa"/>
            <w:tcBorders>
              <w:top w:val="nil"/>
              <w:left w:val="nil"/>
              <w:bottom w:val="single" w:sz="4" w:space="0" w:color="auto"/>
              <w:right w:val="single" w:sz="4" w:space="0" w:color="auto"/>
            </w:tcBorders>
            <w:shd w:val="clear" w:color="auto" w:fill="auto"/>
            <w:vAlign w:val="center"/>
            <w:hideMark/>
          </w:tcPr>
          <w:p w14:paraId="06F90929"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garażowe rolowane KRISPOL typ RGZ z przełącznikami do otwierania bram, </w:t>
            </w:r>
            <w:r w:rsidRPr="00FA2ABF">
              <w:rPr>
                <w:rFonts w:ascii="Calibri" w:eastAsia="Times New Roman" w:hAnsi="Calibri" w:cs="Calibri"/>
                <w:b/>
                <w:color w:val="000000"/>
                <w:lang w:eastAsia="pl-PL"/>
              </w:rPr>
              <w:t>bud. nr 102</w:t>
            </w:r>
          </w:p>
        </w:tc>
        <w:tc>
          <w:tcPr>
            <w:tcW w:w="567" w:type="dxa"/>
            <w:tcBorders>
              <w:top w:val="nil"/>
              <w:left w:val="nil"/>
              <w:bottom w:val="single" w:sz="4" w:space="0" w:color="auto"/>
              <w:right w:val="single" w:sz="4" w:space="0" w:color="auto"/>
            </w:tcBorders>
            <w:shd w:val="clear" w:color="auto" w:fill="auto"/>
            <w:vAlign w:val="center"/>
            <w:hideMark/>
          </w:tcPr>
          <w:p w14:paraId="1AE11B93"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17</w:t>
            </w:r>
          </w:p>
        </w:tc>
        <w:tc>
          <w:tcPr>
            <w:tcW w:w="1418" w:type="dxa"/>
            <w:tcBorders>
              <w:top w:val="nil"/>
              <w:left w:val="nil"/>
              <w:bottom w:val="single" w:sz="4" w:space="0" w:color="auto"/>
              <w:right w:val="single" w:sz="4" w:space="0" w:color="auto"/>
            </w:tcBorders>
            <w:shd w:val="clear" w:color="auto" w:fill="auto"/>
            <w:vAlign w:val="center"/>
            <w:hideMark/>
          </w:tcPr>
          <w:p w14:paraId="48EB9A4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118AD21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15AA819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493A5166"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7BB3BEA7" w14:textId="77777777" w:rsidTr="0033543F">
        <w:trPr>
          <w:trHeight w:val="48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01512D1"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18</w:t>
            </w:r>
          </w:p>
        </w:tc>
        <w:tc>
          <w:tcPr>
            <w:tcW w:w="3561" w:type="dxa"/>
            <w:tcBorders>
              <w:top w:val="nil"/>
              <w:left w:val="nil"/>
              <w:bottom w:val="single" w:sz="4" w:space="0" w:color="auto"/>
              <w:right w:val="single" w:sz="4" w:space="0" w:color="auto"/>
            </w:tcBorders>
            <w:shd w:val="clear" w:color="auto" w:fill="auto"/>
            <w:vAlign w:val="center"/>
            <w:hideMark/>
          </w:tcPr>
          <w:p w14:paraId="637FB10B"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segmentowa BIG-TOR, 3250x3550 </w:t>
            </w:r>
            <w:r w:rsidRPr="00FA2ABF">
              <w:rPr>
                <w:rFonts w:ascii="Calibri" w:eastAsia="Times New Roman" w:hAnsi="Calibri" w:cs="Calibri"/>
                <w:b/>
                <w:color w:val="000000"/>
                <w:lang w:eastAsia="pl-PL"/>
              </w:rPr>
              <w:t>bud. nr 112</w:t>
            </w:r>
          </w:p>
        </w:tc>
        <w:tc>
          <w:tcPr>
            <w:tcW w:w="567" w:type="dxa"/>
            <w:tcBorders>
              <w:top w:val="nil"/>
              <w:left w:val="nil"/>
              <w:bottom w:val="single" w:sz="4" w:space="0" w:color="auto"/>
              <w:right w:val="single" w:sz="4" w:space="0" w:color="auto"/>
            </w:tcBorders>
            <w:shd w:val="clear" w:color="auto" w:fill="auto"/>
            <w:vAlign w:val="center"/>
            <w:hideMark/>
          </w:tcPr>
          <w:p w14:paraId="34B7DA06"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0C33E8A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3E712BA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16A48F7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4220B45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0721E2A0" w14:textId="77777777" w:rsidTr="0033543F">
        <w:trPr>
          <w:trHeight w:val="683"/>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39A60454"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19</w:t>
            </w:r>
          </w:p>
        </w:tc>
        <w:tc>
          <w:tcPr>
            <w:tcW w:w="3561" w:type="dxa"/>
            <w:tcBorders>
              <w:top w:val="nil"/>
              <w:left w:val="nil"/>
              <w:bottom w:val="single" w:sz="4" w:space="0" w:color="auto"/>
              <w:right w:val="single" w:sz="4" w:space="0" w:color="auto"/>
            </w:tcBorders>
            <w:shd w:val="clear" w:color="auto" w:fill="auto"/>
            <w:vAlign w:val="center"/>
            <w:hideMark/>
          </w:tcPr>
          <w:p w14:paraId="3100E781"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BIG-TOR ISO 40,3250x3660,3250x3600,3600x3660 </w:t>
            </w:r>
            <w:r w:rsidRPr="00FA2ABF">
              <w:rPr>
                <w:rFonts w:ascii="Calibri" w:eastAsia="Times New Roman" w:hAnsi="Calibri" w:cs="Calibri"/>
                <w:b/>
                <w:color w:val="000000"/>
                <w:lang w:eastAsia="pl-PL"/>
              </w:rPr>
              <w:t>bud. nr 121</w:t>
            </w:r>
          </w:p>
        </w:tc>
        <w:tc>
          <w:tcPr>
            <w:tcW w:w="567" w:type="dxa"/>
            <w:tcBorders>
              <w:top w:val="nil"/>
              <w:left w:val="nil"/>
              <w:bottom w:val="single" w:sz="4" w:space="0" w:color="auto"/>
              <w:right w:val="single" w:sz="4" w:space="0" w:color="auto"/>
            </w:tcBorders>
            <w:shd w:val="clear" w:color="auto" w:fill="auto"/>
            <w:vAlign w:val="center"/>
            <w:hideMark/>
          </w:tcPr>
          <w:p w14:paraId="0ABE034D"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4</w:t>
            </w:r>
          </w:p>
        </w:tc>
        <w:tc>
          <w:tcPr>
            <w:tcW w:w="1418" w:type="dxa"/>
            <w:tcBorders>
              <w:top w:val="nil"/>
              <w:left w:val="nil"/>
              <w:bottom w:val="single" w:sz="4" w:space="0" w:color="auto"/>
              <w:right w:val="single" w:sz="4" w:space="0" w:color="auto"/>
            </w:tcBorders>
            <w:shd w:val="clear" w:color="auto" w:fill="auto"/>
            <w:vAlign w:val="center"/>
            <w:hideMark/>
          </w:tcPr>
          <w:p w14:paraId="369166BB"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031EF1E6"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5532AF7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14832B5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2698D999" w14:textId="77777777" w:rsidTr="0033543F">
        <w:trPr>
          <w:trHeight w:val="450"/>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9FFD4F0"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Kompleks wojskowy ul. Powstańców Warszawy 2</w:t>
            </w:r>
          </w:p>
        </w:tc>
      </w:tr>
      <w:tr w:rsidR="00FA2ABF" w:rsidRPr="00FA2ABF" w14:paraId="6031A3A4" w14:textId="77777777" w:rsidTr="0033543F">
        <w:trPr>
          <w:trHeight w:val="697"/>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50E09753"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20</w:t>
            </w:r>
          </w:p>
        </w:tc>
        <w:tc>
          <w:tcPr>
            <w:tcW w:w="3561" w:type="dxa"/>
            <w:tcBorders>
              <w:top w:val="nil"/>
              <w:left w:val="nil"/>
              <w:bottom w:val="single" w:sz="4" w:space="0" w:color="auto"/>
              <w:right w:val="single" w:sz="4" w:space="0" w:color="auto"/>
            </w:tcBorders>
            <w:shd w:val="clear" w:color="auto" w:fill="auto"/>
            <w:vAlign w:val="center"/>
            <w:hideMark/>
          </w:tcPr>
          <w:p w14:paraId="531A35B3"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DORTECH ISO 40 ND 309, 3150x3050,3150x3000,3600x3660, </w:t>
            </w:r>
            <w:r w:rsidRPr="00FA2ABF">
              <w:rPr>
                <w:rFonts w:ascii="Calibri" w:eastAsia="Times New Roman" w:hAnsi="Calibri" w:cs="Calibri"/>
                <w:b/>
                <w:color w:val="000000"/>
                <w:lang w:eastAsia="pl-PL"/>
              </w:rPr>
              <w:t>bud. nr 3</w:t>
            </w:r>
          </w:p>
        </w:tc>
        <w:tc>
          <w:tcPr>
            <w:tcW w:w="567" w:type="dxa"/>
            <w:tcBorders>
              <w:top w:val="nil"/>
              <w:left w:val="nil"/>
              <w:bottom w:val="single" w:sz="4" w:space="0" w:color="auto"/>
              <w:right w:val="single" w:sz="4" w:space="0" w:color="auto"/>
            </w:tcBorders>
            <w:shd w:val="clear" w:color="auto" w:fill="auto"/>
            <w:vAlign w:val="center"/>
            <w:hideMark/>
          </w:tcPr>
          <w:p w14:paraId="2F8AF91B"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6</w:t>
            </w:r>
          </w:p>
        </w:tc>
        <w:tc>
          <w:tcPr>
            <w:tcW w:w="1418" w:type="dxa"/>
            <w:tcBorders>
              <w:top w:val="nil"/>
              <w:left w:val="nil"/>
              <w:bottom w:val="single" w:sz="4" w:space="0" w:color="auto"/>
              <w:right w:val="single" w:sz="4" w:space="0" w:color="auto"/>
            </w:tcBorders>
            <w:shd w:val="clear" w:color="auto" w:fill="auto"/>
            <w:vAlign w:val="center"/>
            <w:hideMark/>
          </w:tcPr>
          <w:p w14:paraId="01835BE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276A41C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326A4F5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33730FCB"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6C1E6C28" w14:textId="77777777" w:rsidTr="0033543F">
        <w:trPr>
          <w:trHeight w:val="783"/>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B5FB84F"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21</w:t>
            </w:r>
          </w:p>
        </w:tc>
        <w:tc>
          <w:tcPr>
            <w:tcW w:w="3561" w:type="dxa"/>
            <w:tcBorders>
              <w:top w:val="nil"/>
              <w:left w:val="nil"/>
              <w:bottom w:val="single" w:sz="4" w:space="0" w:color="auto"/>
              <w:right w:val="single" w:sz="4" w:space="0" w:color="auto"/>
            </w:tcBorders>
            <w:shd w:val="clear" w:color="auto" w:fill="auto"/>
            <w:vAlign w:val="center"/>
            <w:hideMark/>
          </w:tcPr>
          <w:p w14:paraId="522E9C3E"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BIG-TOR 40,3200x3630,3180x3640,3100x3640,3200x3500,2420x3560,3100x3660 </w:t>
            </w:r>
            <w:r w:rsidRPr="00FA2ABF">
              <w:rPr>
                <w:rFonts w:ascii="Calibri" w:eastAsia="Times New Roman" w:hAnsi="Calibri" w:cs="Calibri"/>
                <w:b/>
                <w:color w:val="000000"/>
                <w:lang w:eastAsia="pl-PL"/>
              </w:rPr>
              <w:t>bud. nr 12</w:t>
            </w:r>
            <w:r w:rsidRPr="00FA2ABF">
              <w:rPr>
                <w:rFonts w:ascii="Calibri" w:eastAsia="Times New Roman" w:hAnsi="Calibri" w:cs="Calibri"/>
                <w:color w:val="000000"/>
                <w:lang w:eastAsia="pl-PL"/>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12CE5F1"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22</w:t>
            </w:r>
          </w:p>
        </w:tc>
        <w:tc>
          <w:tcPr>
            <w:tcW w:w="1418" w:type="dxa"/>
            <w:tcBorders>
              <w:top w:val="nil"/>
              <w:left w:val="nil"/>
              <w:bottom w:val="single" w:sz="4" w:space="0" w:color="auto"/>
              <w:right w:val="single" w:sz="4" w:space="0" w:color="auto"/>
            </w:tcBorders>
            <w:shd w:val="clear" w:color="auto" w:fill="auto"/>
            <w:vAlign w:val="center"/>
            <w:hideMark/>
          </w:tcPr>
          <w:p w14:paraId="127E2C3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0D72EF6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0D572FD1"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64D21FE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5E61C0E8" w14:textId="77777777" w:rsidTr="0033543F">
        <w:trPr>
          <w:trHeight w:val="911"/>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6281DCF"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lastRenderedPageBreak/>
              <w:t>22</w:t>
            </w:r>
          </w:p>
        </w:tc>
        <w:tc>
          <w:tcPr>
            <w:tcW w:w="3561" w:type="dxa"/>
            <w:tcBorders>
              <w:top w:val="nil"/>
              <w:left w:val="nil"/>
              <w:bottom w:val="single" w:sz="4" w:space="0" w:color="auto"/>
              <w:right w:val="single" w:sz="4" w:space="0" w:color="auto"/>
            </w:tcBorders>
            <w:shd w:val="clear" w:color="auto" w:fill="auto"/>
            <w:vAlign w:val="center"/>
            <w:hideMark/>
          </w:tcPr>
          <w:p w14:paraId="2C0C81F7"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DORTECH ISO 40 1960x2010 </w:t>
            </w:r>
            <w:r w:rsidRPr="00FA2ABF">
              <w:rPr>
                <w:rFonts w:ascii="Calibri" w:eastAsia="Times New Roman" w:hAnsi="Calibri" w:cs="Calibri"/>
                <w:b/>
                <w:color w:val="000000"/>
                <w:lang w:eastAsia="pl-PL"/>
              </w:rPr>
              <w:t>bud. nr 22</w:t>
            </w:r>
          </w:p>
        </w:tc>
        <w:tc>
          <w:tcPr>
            <w:tcW w:w="567" w:type="dxa"/>
            <w:tcBorders>
              <w:top w:val="nil"/>
              <w:left w:val="nil"/>
              <w:bottom w:val="single" w:sz="4" w:space="0" w:color="auto"/>
              <w:right w:val="single" w:sz="4" w:space="0" w:color="auto"/>
            </w:tcBorders>
            <w:shd w:val="clear" w:color="auto" w:fill="auto"/>
            <w:vAlign w:val="center"/>
            <w:hideMark/>
          </w:tcPr>
          <w:p w14:paraId="76E2AC8E"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7102BCE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11157A0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7FF73A7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4A8B55A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62A2CC94" w14:textId="77777777" w:rsidTr="0033543F">
        <w:trPr>
          <w:trHeight w:val="391"/>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7326AEE"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23</w:t>
            </w:r>
          </w:p>
        </w:tc>
        <w:tc>
          <w:tcPr>
            <w:tcW w:w="3561" w:type="dxa"/>
            <w:tcBorders>
              <w:top w:val="nil"/>
              <w:left w:val="nil"/>
              <w:bottom w:val="single" w:sz="4" w:space="0" w:color="auto"/>
              <w:right w:val="single" w:sz="4" w:space="0" w:color="auto"/>
            </w:tcBorders>
            <w:shd w:val="clear" w:color="auto" w:fill="auto"/>
            <w:vAlign w:val="center"/>
            <w:hideMark/>
          </w:tcPr>
          <w:p w14:paraId="143D26D2"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HÖRMAN 3100x3500, </w:t>
            </w:r>
            <w:r w:rsidRPr="00FA2ABF">
              <w:rPr>
                <w:rFonts w:ascii="Calibri" w:eastAsia="Times New Roman" w:hAnsi="Calibri" w:cs="Calibri"/>
                <w:b/>
                <w:color w:val="000000"/>
                <w:lang w:eastAsia="pl-PL"/>
              </w:rPr>
              <w:t>bud. nr 33</w:t>
            </w:r>
          </w:p>
        </w:tc>
        <w:tc>
          <w:tcPr>
            <w:tcW w:w="567" w:type="dxa"/>
            <w:tcBorders>
              <w:top w:val="nil"/>
              <w:left w:val="nil"/>
              <w:bottom w:val="single" w:sz="4" w:space="0" w:color="auto"/>
              <w:right w:val="single" w:sz="4" w:space="0" w:color="auto"/>
            </w:tcBorders>
            <w:shd w:val="clear" w:color="auto" w:fill="auto"/>
            <w:vAlign w:val="center"/>
            <w:hideMark/>
          </w:tcPr>
          <w:p w14:paraId="09071185"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4</w:t>
            </w:r>
          </w:p>
        </w:tc>
        <w:tc>
          <w:tcPr>
            <w:tcW w:w="1418" w:type="dxa"/>
            <w:tcBorders>
              <w:top w:val="nil"/>
              <w:left w:val="nil"/>
              <w:bottom w:val="single" w:sz="4" w:space="0" w:color="auto"/>
              <w:right w:val="single" w:sz="4" w:space="0" w:color="auto"/>
            </w:tcBorders>
            <w:shd w:val="clear" w:color="auto" w:fill="auto"/>
            <w:vAlign w:val="center"/>
            <w:hideMark/>
          </w:tcPr>
          <w:p w14:paraId="6F37DCE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4D217B1B"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187C8CD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7D34836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73995934" w14:textId="77777777" w:rsidTr="0033543F">
        <w:trPr>
          <w:trHeight w:val="975"/>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1A8F3DD5"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24</w:t>
            </w:r>
          </w:p>
        </w:tc>
        <w:tc>
          <w:tcPr>
            <w:tcW w:w="3561" w:type="dxa"/>
            <w:tcBorders>
              <w:top w:val="nil"/>
              <w:left w:val="nil"/>
              <w:bottom w:val="single" w:sz="4" w:space="0" w:color="auto"/>
              <w:right w:val="single" w:sz="4" w:space="0" w:color="auto"/>
            </w:tcBorders>
            <w:shd w:val="clear" w:color="auto" w:fill="auto"/>
            <w:vAlign w:val="center"/>
            <w:hideMark/>
          </w:tcPr>
          <w:p w14:paraId="0443D5B8"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DORTECH ISO 40 N,3200x3470,2760x3470, 5730x3470, 5660x3470, 5700x3470, 5680x3470, 5730x3490, 5660x3490, 5650x3490, 5710x3490, 5840x3470, </w:t>
            </w:r>
            <w:r w:rsidRPr="00FA2ABF">
              <w:rPr>
                <w:rFonts w:ascii="Calibri" w:eastAsia="Times New Roman" w:hAnsi="Calibri" w:cs="Calibri"/>
                <w:b/>
                <w:color w:val="000000"/>
                <w:lang w:eastAsia="pl-PL"/>
              </w:rPr>
              <w:t>bud. nr 40</w:t>
            </w:r>
          </w:p>
        </w:tc>
        <w:tc>
          <w:tcPr>
            <w:tcW w:w="567" w:type="dxa"/>
            <w:tcBorders>
              <w:top w:val="nil"/>
              <w:left w:val="nil"/>
              <w:bottom w:val="single" w:sz="4" w:space="0" w:color="auto"/>
              <w:right w:val="single" w:sz="4" w:space="0" w:color="auto"/>
            </w:tcBorders>
            <w:shd w:val="clear" w:color="auto" w:fill="auto"/>
            <w:vAlign w:val="center"/>
            <w:hideMark/>
          </w:tcPr>
          <w:p w14:paraId="396AB64E"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11</w:t>
            </w:r>
          </w:p>
        </w:tc>
        <w:tc>
          <w:tcPr>
            <w:tcW w:w="1418" w:type="dxa"/>
            <w:tcBorders>
              <w:top w:val="nil"/>
              <w:left w:val="nil"/>
              <w:bottom w:val="single" w:sz="4" w:space="0" w:color="auto"/>
              <w:right w:val="single" w:sz="4" w:space="0" w:color="auto"/>
            </w:tcBorders>
            <w:shd w:val="clear" w:color="auto" w:fill="auto"/>
            <w:vAlign w:val="center"/>
            <w:hideMark/>
          </w:tcPr>
          <w:p w14:paraId="4DE0AC9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3F4A306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1C2F38C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5AA12871"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20E43B50" w14:textId="77777777" w:rsidTr="0033543F">
        <w:trPr>
          <w:trHeight w:val="75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5D001E25"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25</w:t>
            </w:r>
          </w:p>
        </w:tc>
        <w:tc>
          <w:tcPr>
            <w:tcW w:w="3561" w:type="dxa"/>
            <w:tcBorders>
              <w:top w:val="nil"/>
              <w:left w:val="nil"/>
              <w:bottom w:val="single" w:sz="4" w:space="0" w:color="auto"/>
              <w:right w:val="single" w:sz="4" w:space="0" w:color="auto"/>
            </w:tcBorders>
            <w:shd w:val="clear" w:color="auto" w:fill="auto"/>
            <w:vAlign w:val="center"/>
            <w:hideMark/>
          </w:tcPr>
          <w:p w14:paraId="68914DD3"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DORTECH ISO 0 2400x2700 </w:t>
            </w:r>
            <w:r w:rsidRPr="00FA2ABF">
              <w:rPr>
                <w:rFonts w:ascii="Calibri" w:eastAsia="Times New Roman" w:hAnsi="Calibri" w:cs="Calibri"/>
                <w:b/>
                <w:color w:val="000000"/>
                <w:lang w:eastAsia="pl-PL"/>
              </w:rPr>
              <w:t>bud. nr 47</w:t>
            </w:r>
          </w:p>
        </w:tc>
        <w:tc>
          <w:tcPr>
            <w:tcW w:w="567" w:type="dxa"/>
            <w:tcBorders>
              <w:top w:val="nil"/>
              <w:left w:val="nil"/>
              <w:bottom w:val="single" w:sz="4" w:space="0" w:color="auto"/>
              <w:right w:val="single" w:sz="4" w:space="0" w:color="auto"/>
            </w:tcBorders>
            <w:shd w:val="clear" w:color="auto" w:fill="auto"/>
            <w:vAlign w:val="center"/>
            <w:hideMark/>
          </w:tcPr>
          <w:p w14:paraId="2963966F"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4</w:t>
            </w:r>
          </w:p>
        </w:tc>
        <w:tc>
          <w:tcPr>
            <w:tcW w:w="1418" w:type="dxa"/>
            <w:tcBorders>
              <w:top w:val="nil"/>
              <w:left w:val="nil"/>
              <w:bottom w:val="single" w:sz="4" w:space="0" w:color="auto"/>
              <w:right w:val="single" w:sz="4" w:space="0" w:color="auto"/>
            </w:tcBorders>
            <w:shd w:val="clear" w:color="auto" w:fill="auto"/>
            <w:vAlign w:val="center"/>
            <w:hideMark/>
          </w:tcPr>
          <w:p w14:paraId="6C8EE0AF"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404E9AE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2299572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6FB2293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01616C62" w14:textId="77777777" w:rsidTr="0033543F">
        <w:trPr>
          <w:trHeight w:val="750"/>
        </w:trPr>
        <w:tc>
          <w:tcPr>
            <w:tcW w:w="550" w:type="dxa"/>
            <w:tcBorders>
              <w:top w:val="nil"/>
              <w:left w:val="single" w:sz="4" w:space="0" w:color="auto"/>
              <w:bottom w:val="single" w:sz="4" w:space="0" w:color="auto"/>
              <w:right w:val="single" w:sz="4" w:space="0" w:color="auto"/>
            </w:tcBorders>
            <w:shd w:val="clear" w:color="auto" w:fill="auto"/>
            <w:vAlign w:val="center"/>
          </w:tcPr>
          <w:p w14:paraId="6EC42A2D"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26</w:t>
            </w:r>
          </w:p>
        </w:tc>
        <w:tc>
          <w:tcPr>
            <w:tcW w:w="3561" w:type="dxa"/>
            <w:tcBorders>
              <w:top w:val="nil"/>
              <w:left w:val="nil"/>
              <w:bottom w:val="single" w:sz="4" w:space="0" w:color="auto"/>
              <w:right w:val="single" w:sz="4" w:space="0" w:color="auto"/>
            </w:tcBorders>
            <w:shd w:val="clear" w:color="auto" w:fill="auto"/>
            <w:vAlign w:val="center"/>
          </w:tcPr>
          <w:p w14:paraId="7692F070"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dwuczęściowa (dwuskrzydłowa) z napędem mechanicznym BIG-TOR 5500X4150, </w:t>
            </w:r>
            <w:r w:rsidRPr="00FA2ABF">
              <w:rPr>
                <w:rFonts w:ascii="Calibri" w:eastAsia="Times New Roman" w:hAnsi="Calibri" w:cs="Calibri"/>
                <w:b/>
                <w:color w:val="000000"/>
                <w:lang w:eastAsia="pl-PL"/>
              </w:rPr>
              <w:t>bud. nr 59</w:t>
            </w:r>
          </w:p>
        </w:tc>
        <w:tc>
          <w:tcPr>
            <w:tcW w:w="567" w:type="dxa"/>
            <w:tcBorders>
              <w:top w:val="nil"/>
              <w:left w:val="nil"/>
              <w:bottom w:val="single" w:sz="4" w:space="0" w:color="auto"/>
              <w:right w:val="single" w:sz="4" w:space="0" w:color="auto"/>
            </w:tcBorders>
            <w:shd w:val="clear" w:color="auto" w:fill="auto"/>
            <w:vAlign w:val="center"/>
          </w:tcPr>
          <w:p w14:paraId="7E1EEEB2"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8</w:t>
            </w:r>
          </w:p>
        </w:tc>
        <w:tc>
          <w:tcPr>
            <w:tcW w:w="1418" w:type="dxa"/>
            <w:tcBorders>
              <w:top w:val="nil"/>
              <w:left w:val="nil"/>
              <w:bottom w:val="single" w:sz="4" w:space="0" w:color="auto"/>
              <w:right w:val="single" w:sz="4" w:space="0" w:color="auto"/>
            </w:tcBorders>
            <w:shd w:val="clear" w:color="auto" w:fill="auto"/>
            <w:vAlign w:val="center"/>
          </w:tcPr>
          <w:p w14:paraId="03B8262B"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tcPr>
          <w:p w14:paraId="4A9CEAB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00E4E63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68618CBF"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02CB4CE9" w14:textId="77777777" w:rsidTr="0033543F">
        <w:trPr>
          <w:trHeight w:val="704"/>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1187A73F"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27</w:t>
            </w:r>
          </w:p>
        </w:tc>
        <w:tc>
          <w:tcPr>
            <w:tcW w:w="3561" w:type="dxa"/>
            <w:tcBorders>
              <w:top w:val="nil"/>
              <w:left w:val="nil"/>
              <w:bottom w:val="single" w:sz="4" w:space="0" w:color="auto"/>
              <w:right w:val="single" w:sz="4" w:space="0" w:color="auto"/>
            </w:tcBorders>
            <w:shd w:val="clear" w:color="auto" w:fill="auto"/>
            <w:vAlign w:val="center"/>
            <w:hideMark/>
          </w:tcPr>
          <w:p w14:paraId="1C27E5D8"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segmentowa DORTECH ISO 40 HL 2400x2470 </w:t>
            </w:r>
            <w:r w:rsidRPr="00FA2ABF">
              <w:rPr>
                <w:rFonts w:ascii="Calibri" w:eastAsia="Times New Roman" w:hAnsi="Calibri" w:cs="Calibri"/>
                <w:b/>
                <w:color w:val="000000"/>
                <w:lang w:eastAsia="pl-PL"/>
              </w:rPr>
              <w:t>bud. nr 65</w:t>
            </w:r>
          </w:p>
        </w:tc>
        <w:tc>
          <w:tcPr>
            <w:tcW w:w="567" w:type="dxa"/>
            <w:tcBorders>
              <w:top w:val="nil"/>
              <w:left w:val="nil"/>
              <w:bottom w:val="single" w:sz="4" w:space="0" w:color="auto"/>
              <w:right w:val="single" w:sz="4" w:space="0" w:color="auto"/>
            </w:tcBorders>
            <w:shd w:val="clear" w:color="auto" w:fill="auto"/>
            <w:vAlign w:val="center"/>
            <w:hideMark/>
          </w:tcPr>
          <w:p w14:paraId="41A95929"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18CE593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3F426B8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7222EE61"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411FFA1F"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12B0AD61" w14:textId="77777777" w:rsidTr="0033543F">
        <w:trPr>
          <w:trHeight w:val="680"/>
        </w:trPr>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522B5C"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28</w:t>
            </w:r>
          </w:p>
        </w:tc>
        <w:tc>
          <w:tcPr>
            <w:tcW w:w="3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6426B"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BIG-TOR 3000x3500, 2700x3000 </w:t>
            </w:r>
            <w:r w:rsidRPr="00FA2ABF">
              <w:rPr>
                <w:rFonts w:ascii="Calibri" w:eastAsia="Times New Roman" w:hAnsi="Calibri" w:cs="Calibri"/>
                <w:b/>
                <w:color w:val="000000"/>
                <w:lang w:eastAsia="pl-PL"/>
              </w:rPr>
              <w:t>bud. nr 71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EACC2"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6568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E37BBF"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60F3963"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1194D21"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2C011770" w14:textId="77777777" w:rsidTr="0033543F">
        <w:trPr>
          <w:trHeight w:val="573"/>
        </w:trPr>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F8132B"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29</w:t>
            </w:r>
          </w:p>
        </w:tc>
        <w:tc>
          <w:tcPr>
            <w:tcW w:w="35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04238D"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BIG-TOR 3000x3500, </w:t>
            </w:r>
            <w:r w:rsidRPr="00FA2ABF">
              <w:rPr>
                <w:rFonts w:ascii="Calibri" w:eastAsia="Times New Roman" w:hAnsi="Calibri" w:cs="Calibri"/>
                <w:b/>
                <w:color w:val="000000"/>
                <w:lang w:eastAsia="pl-PL"/>
              </w:rPr>
              <w:t>bud. nr 72</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D4A446"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AEF94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9E0FB5"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14:paraId="54CD505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639025A5"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0A9B09DE" w14:textId="77777777" w:rsidTr="0033543F">
        <w:trPr>
          <w:trHeight w:val="706"/>
        </w:trPr>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ECFE20"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30</w:t>
            </w:r>
          </w:p>
        </w:tc>
        <w:tc>
          <w:tcPr>
            <w:tcW w:w="3561" w:type="dxa"/>
            <w:tcBorders>
              <w:top w:val="nil"/>
              <w:left w:val="nil"/>
              <w:bottom w:val="single" w:sz="4" w:space="0" w:color="auto"/>
              <w:right w:val="single" w:sz="4" w:space="0" w:color="auto"/>
            </w:tcBorders>
            <w:shd w:val="clear" w:color="auto" w:fill="FFFFFF" w:themeFill="background1"/>
            <w:vAlign w:val="center"/>
            <w:hideMark/>
          </w:tcPr>
          <w:p w14:paraId="5EDDF4AE"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BIG-TOR 3000x3500, </w:t>
            </w:r>
            <w:r w:rsidRPr="00FA2ABF">
              <w:rPr>
                <w:rFonts w:ascii="Calibri" w:eastAsia="Times New Roman" w:hAnsi="Calibri" w:cs="Calibri"/>
                <w:b/>
                <w:color w:val="000000"/>
                <w:lang w:eastAsia="pl-PL"/>
              </w:rPr>
              <w:t>bud. nr 73</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4009600"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58728D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D3755D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shd w:val="clear" w:color="auto" w:fill="FFFFFF" w:themeFill="background1"/>
          </w:tcPr>
          <w:p w14:paraId="5EE5E63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FFFFFF" w:themeFill="background1"/>
          </w:tcPr>
          <w:p w14:paraId="34BE7BA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5049AB65" w14:textId="77777777" w:rsidTr="0033543F">
        <w:trPr>
          <w:trHeight w:val="423"/>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8D64CB5"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Kompleks wojskowy ul. Bernardyńska - Kościół Garnizonowy</w:t>
            </w:r>
          </w:p>
        </w:tc>
      </w:tr>
      <w:tr w:rsidR="00FA2ABF" w:rsidRPr="00FA2ABF" w14:paraId="341AAA09" w14:textId="77777777" w:rsidTr="0033543F">
        <w:trPr>
          <w:trHeight w:val="1046"/>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35413468"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31</w:t>
            </w:r>
          </w:p>
        </w:tc>
        <w:tc>
          <w:tcPr>
            <w:tcW w:w="3561" w:type="dxa"/>
            <w:tcBorders>
              <w:top w:val="nil"/>
              <w:left w:val="nil"/>
              <w:bottom w:val="single" w:sz="4" w:space="0" w:color="auto"/>
              <w:right w:val="single" w:sz="4" w:space="0" w:color="auto"/>
            </w:tcBorders>
            <w:shd w:val="clear" w:color="auto" w:fill="auto"/>
            <w:vAlign w:val="center"/>
            <w:hideMark/>
          </w:tcPr>
          <w:p w14:paraId="21845725"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Brama segmentowa WIŚNIOWSKI z napędem mechanicznym, bud. gospodarczy</w:t>
            </w:r>
          </w:p>
        </w:tc>
        <w:tc>
          <w:tcPr>
            <w:tcW w:w="567" w:type="dxa"/>
            <w:tcBorders>
              <w:top w:val="nil"/>
              <w:left w:val="nil"/>
              <w:bottom w:val="single" w:sz="4" w:space="0" w:color="auto"/>
              <w:right w:val="single" w:sz="4" w:space="0" w:color="auto"/>
            </w:tcBorders>
            <w:shd w:val="clear" w:color="auto" w:fill="auto"/>
            <w:vAlign w:val="center"/>
            <w:hideMark/>
          </w:tcPr>
          <w:p w14:paraId="6D0FE65A"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1605089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5A26CF3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1DE916D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121E6BCF"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7526B3EA" w14:textId="77777777" w:rsidTr="0033543F">
        <w:trPr>
          <w:trHeight w:val="372"/>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DF9D9D5"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Kompleks wojskowy ul. Fabryczna 16</w:t>
            </w:r>
          </w:p>
        </w:tc>
      </w:tr>
      <w:tr w:rsidR="00FA2ABF" w:rsidRPr="00FA2ABF" w14:paraId="4895004C" w14:textId="77777777" w:rsidTr="0033543F">
        <w:trPr>
          <w:trHeight w:val="808"/>
        </w:trPr>
        <w:tc>
          <w:tcPr>
            <w:tcW w:w="550" w:type="dxa"/>
            <w:tcBorders>
              <w:top w:val="nil"/>
              <w:left w:val="single" w:sz="4" w:space="0" w:color="auto"/>
              <w:bottom w:val="double" w:sz="6" w:space="0" w:color="auto"/>
              <w:right w:val="single" w:sz="4" w:space="0" w:color="auto"/>
            </w:tcBorders>
            <w:shd w:val="clear" w:color="auto" w:fill="auto"/>
            <w:vAlign w:val="center"/>
            <w:hideMark/>
          </w:tcPr>
          <w:p w14:paraId="68D11BCE"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32</w:t>
            </w:r>
          </w:p>
        </w:tc>
        <w:tc>
          <w:tcPr>
            <w:tcW w:w="3561" w:type="dxa"/>
            <w:tcBorders>
              <w:top w:val="nil"/>
              <w:left w:val="nil"/>
              <w:bottom w:val="double" w:sz="6" w:space="0" w:color="auto"/>
              <w:right w:val="single" w:sz="4" w:space="0" w:color="auto"/>
            </w:tcBorders>
            <w:shd w:val="clear" w:color="auto" w:fill="auto"/>
            <w:vAlign w:val="center"/>
            <w:hideMark/>
          </w:tcPr>
          <w:p w14:paraId="39249B28"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w:t>
            </w:r>
            <w:r w:rsidRPr="00FA2ABF">
              <w:rPr>
                <w:rFonts w:ascii="Calibri" w:eastAsia="Times New Roman" w:hAnsi="Calibri" w:cs="Calibri"/>
                <w:b/>
                <w:color w:val="000000"/>
                <w:lang w:eastAsia="pl-PL"/>
              </w:rPr>
              <w:t>bud. nr 12</w:t>
            </w:r>
          </w:p>
        </w:tc>
        <w:tc>
          <w:tcPr>
            <w:tcW w:w="567" w:type="dxa"/>
            <w:tcBorders>
              <w:top w:val="nil"/>
              <w:left w:val="nil"/>
              <w:bottom w:val="double" w:sz="6" w:space="0" w:color="auto"/>
              <w:right w:val="single" w:sz="4" w:space="0" w:color="auto"/>
            </w:tcBorders>
            <w:shd w:val="clear" w:color="auto" w:fill="auto"/>
            <w:vAlign w:val="center"/>
            <w:hideMark/>
          </w:tcPr>
          <w:p w14:paraId="4C6127E5"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w:t>
            </w:r>
          </w:p>
        </w:tc>
        <w:tc>
          <w:tcPr>
            <w:tcW w:w="1418" w:type="dxa"/>
            <w:tcBorders>
              <w:top w:val="nil"/>
              <w:left w:val="nil"/>
              <w:bottom w:val="double" w:sz="6" w:space="0" w:color="auto"/>
              <w:right w:val="single" w:sz="4" w:space="0" w:color="auto"/>
            </w:tcBorders>
            <w:shd w:val="clear" w:color="auto" w:fill="auto"/>
            <w:vAlign w:val="center"/>
            <w:hideMark/>
          </w:tcPr>
          <w:p w14:paraId="4644584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shd w:val="clear" w:color="auto" w:fill="auto"/>
            <w:vAlign w:val="center"/>
            <w:hideMark/>
          </w:tcPr>
          <w:p w14:paraId="46FB7EB3"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393869E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tcPr>
          <w:p w14:paraId="44428FD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03468D65" w14:textId="77777777" w:rsidTr="0033543F">
        <w:trPr>
          <w:trHeight w:val="524"/>
        </w:trPr>
        <w:tc>
          <w:tcPr>
            <w:tcW w:w="10632" w:type="dxa"/>
            <w:gridSpan w:val="7"/>
            <w:tcBorders>
              <w:top w:val="nil"/>
              <w:left w:val="single" w:sz="4" w:space="0" w:color="auto"/>
              <w:bottom w:val="double" w:sz="6" w:space="0" w:color="auto"/>
              <w:right w:val="single" w:sz="4" w:space="0" w:color="auto"/>
            </w:tcBorders>
            <w:shd w:val="clear" w:color="auto" w:fill="auto"/>
            <w:vAlign w:val="center"/>
          </w:tcPr>
          <w:p w14:paraId="1739519B"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0CFC73AA" w14:textId="77777777" w:rsidR="00FA2ABF" w:rsidRPr="00FA2ABF" w:rsidRDefault="00FA2ABF" w:rsidP="00FA2ABF">
            <w:pPr>
              <w:numPr>
                <w:ilvl w:val="0"/>
                <w:numId w:val="74"/>
              </w:numPr>
              <w:spacing w:after="0" w:line="240" w:lineRule="auto"/>
              <w:contextualSpacing/>
              <w:jc w:val="center"/>
              <w:rPr>
                <w:rFonts w:ascii="Calibri" w:eastAsia="Times New Roman" w:hAnsi="Calibri" w:cs="Calibri"/>
                <w:color w:val="000000"/>
                <w:sz w:val="28"/>
                <w:szCs w:val="28"/>
                <w:lang w:eastAsia="pl-PL"/>
              </w:rPr>
            </w:pPr>
            <w:r w:rsidRPr="00FA2ABF">
              <w:rPr>
                <w:rFonts w:ascii="Calibri" w:eastAsia="Times New Roman" w:hAnsi="Calibri" w:cs="Calibri"/>
                <w:b/>
                <w:bCs/>
                <w:color w:val="000000"/>
                <w:sz w:val="28"/>
                <w:szCs w:val="28"/>
                <w:lang w:eastAsia="pl-PL"/>
              </w:rPr>
              <w:t>PRACE NAPRAWCZE na rok 2022</w:t>
            </w:r>
          </w:p>
          <w:p w14:paraId="4BEDF7C1"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57E47907" w14:textId="77777777" w:rsidTr="0033543F">
        <w:trPr>
          <w:trHeight w:val="524"/>
        </w:trPr>
        <w:tc>
          <w:tcPr>
            <w:tcW w:w="10632" w:type="dxa"/>
            <w:gridSpan w:val="7"/>
            <w:tcBorders>
              <w:top w:val="nil"/>
              <w:left w:val="single" w:sz="4" w:space="0" w:color="auto"/>
              <w:bottom w:val="double" w:sz="6" w:space="0" w:color="auto"/>
              <w:right w:val="single" w:sz="4" w:space="0" w:color="auto"/>
            </w:tcBorders>
            <w:shd w:val="clear" w:color="auto" w:fill="auto"/>
            <w:vAlign w:val="center"/>
          </w:tcPr>
          <w:p w14:paraId="44AB0CD8"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b/>
                <w:bCs/>
                <w:color w:val="000000"/>
                <w:lang w:eastAsia="pl-PL"/>
              </w:rPr>
              <w:t>Kompleks wojskowy ul. Szubińska 105</w:t>
            </w:r>
          </w:p>
          <w:p w14:paraId="71189A4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498A2C03" w14:textId="77777777" w:rsidTr="0033543F">
        <w:trPr>
          <w:trHeight w:val="808"/>
        </w:trPr>
        <w:tc>
          <w:tcPr>
            <w:tcW w:w="550" w:type="dxa"/>
            <w:tcBorders>
              <w:top w:val="nil"/>
              <w:left w:val="single" w:sz="4" w:space="0" w:color="auto"/>
              <w:bottom w:val="double" w:sz="6" w:space="0" w:color="auto"/>
              <w:right w:val="single" w:sz="4" w:space="0" w:color="auto"/>
            </w:tcBorders>
            <w:shd w:val="clear" w:color="auto" w:fill="auto"/>
            <w:vAlign w:val="center"/>
          </w:tcPr>
          <w:p w14:paraId="7303E186"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33</w:t>
            </w:r>
          </w:p>
        </w:tc>
        <w:tc>
          <w:tcPr>
            <w:tcW w:w="3561" w:type="dxa"/>
            <w:tcBorders>
              <w:top w:val="nil"/>
              <w:left w:val="nil"/>
              <w:bottom w:val="double" w:sz="6" w:space="0" w:color="auto"/>
              <w:right w:val="single" w:sz="4" w:space="0" w:color="auto"/>
            </w:tcBorders>
            <w:shd w:val="clear" w:color="auto" w:fill="auto"/>
            <w:vAlign w:val="center"/>
          </w:tcPr>
          <w:p w14:paraId="76EFC5AA"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Naprawa 2 bram segmentowych NOVOFERM ISO 2 B45 3610x3610 </w:t>
            </w:r>
            <w:r w:rsidRPr="00FA2ABF">
              <w:rPr>
                <w:rFonts w:ascii="Calibri" w:eastAsia="Times New Roman" w:hAnsi="Calibri" w:cs="Calibri"/>
                <w:b/>
                <w:color w:val="000000"/>
                <w:lang w:eastAsia="pl-PL"/>
              </w:rPr>
              <w:t>bud. nr 144  - wymiana zamków z wkładkami (2 szt.)</w:t>
            </w:r>
          </w:p>
        </w:tc>
        <w:tc>
          <w:tcPr>
            <w:tcW w:w="567" w:type="dxa"/>
            <w:tcBorders>
              <w:top w:val="nil"/>
              <w:left w:val="nil"/>
              <w:bottom w:val="double" w:sz="6" w:space="0" w:color="auto"/>
              <w:right w:val="single" w:sz="4" w:space="0" w:color="auto"/>
            </w:tcBorders>
            <w:shd w:val="clear" w:color="auto" w:fill="auto"/>
            <w:vAlign w:val="center"/>
          </w:tcPr>
          <w:p w14:paraId="677F11DA"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w:t>
            </w:r>
          </w:p>
        </w:tc>
        <w:tc>
          <w:tcPr>
            <w:tcW w:w="1418" w:type="dxa"/>
            <w:tcBorders>
              <w:top w:val="nil"/>
              <w:left w:val="nil"/>
              <w:bottom w:val="double" w:sz="6" w:space="0" w:color="auto"/>
              <w:right w:val="single" w:sz="4" w:space="0" w:color="auto"/>
            </w:tcBorders>
            <w:shd w:val="clear" w:color="auto" w:fill="auto"/>
            <w:vAlign w:val="center"/>
          </w:tcPr>
          <w:p w14:paraId="10DCC53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shd w:val="clear" w:color="auto" w:fill="auto"/>
            <w:vAlign w:val="center"/>
          </w:tcPr>
          <w:p w14:paraId="0086B3D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4AADDEF3"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0B4EF1B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tcPr>
          <w:p w14:paraId="6E9AB0F8"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3F841799"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62C46E11" w14:textId="77777777" w:rsidTr="0033543F">
        <w:trPr>
          <w:trHeight w:val="808"/>
        </w:trPr>
        <w:tc>
          <w:tcPr>
            <w:tcW w:w="550" w:type="dxa"/>
            <w:tcBorders>
              <w:top w:val="nil"/>
              <w:left w:val="single" w:sz="4" w:space="0" w:color="auto"/>
              <w:bottom w:val="double" w:sz="6" w:space="0" w:color="auto"/>
              <w:right w:val="single" w:sz="4" w:space="0" w:color="auto"/>
            </w:tcBorders>
            <w:shd w:val="clear" w:color="auto" w:fill="auto"/>
            <w:vAlign w:val="center"/>
          </w:tcPr>
          <w:p w14:paraId="54C74A5A"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34</w:t>
            </w:r>
          </w:p>
        </w:tc>
        <w:tc>
          <w:tcPr>
            <w:tcW w:w="3561" w:type="dxa"/>
            <w:tcBorders>
              <w:top w:val="nil"/>
              <w:left w:val="nil"/>
              <w:bottom w:val="double" w:sz="6" w:space="0" w:color="auto"/>
              <w:right w:val="single" w:sz="4" w:space="0" w:color="auto"/>
            </w:tcBorders>
            <w:shd w:val="clear" w:color="auto" w:fill="auto"/>
            <w:vAlign w:val="center"/>
          </w:tcPr>
          <w:p w14:paraId="7C7C41AC"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Naprawa bramy segmentowej HÖRMAN typu TPU 40 </w:t>
            </w:r>
            <w:r w:rsidRPr="00FA2ABF">
              <w:rPr>
                <w:rFonts w:ascii="Calibri" w:eastAsia="Times New Roman" w:hAnsi="Calibri" w:cs="Calibri"/>
                <w:b/>
                <w:color w:val="000000"/>
                <w:lang w:eastAsia="pl-PL"/>
              </w:rPr>
              <w:t>bud. nr 155 – wymiana odbojnika krótkiego (1 szt.)</w:t>
            </w:r>
          </w:p>
        </w:tc>
        <w:tc>
          <w:tcPr>
            <w:tcW w:w="567" w:type="dxa"/>
            <w:tcBorders>
              <w:top w:val="nil"/>
              <w:left w:val="nil"/>
              <w:bottom w:val="double" w:sz="6" w:space="0" w:color="auto"/>
              <w:right w:val="single" w:sz="4" w:space="0" w:color="auto"/>
            </w:tcBorders>
            <w:shd w:val="clear" w:color="auto" w:fill="auto"/>
            <w:vAlign w:val="center"/>
          </w:tcPr>
          <w:p w14:paraId="45F061AA"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double" w:sz="6" w:space="0" w:color="auto"/>
              <w:right w:val="single" w:sz="4" w:space="0" w:color="auto"/>
            </w:tcBorders>
            <w:shd w:val="clear" w:color="auto" w:fill="auto"/>
            <w:vAlign w:val="center"/>
          </w:tcPr>
          <w:p w14:paraId="31DF8C1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shd w:val="clear" w:color="auto" w:fill="auto"/>
            <w:vAlign w:val="center"/>
          </w:tcPr>
          <w:p w14:paraId="680E9703"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12C43891"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0CBACA6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tcPr>
          <w:p w14:paraId="74F47077"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608B8043"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609DC48F" w14:textId="77777777" w:rsidTr="0033543F">
        <w:trPr>
          <w:trHeight w:val="808"/>
        </w:trPr>
        <w:tc>
          <w:tcPr>
            <w:tcW w:w="10632" w:type="dxa"/>
            <w:gridSpan w:val="7"/>
            <w:tcBorders>
              <w:top w:val="nil"/>
              <w:left w:val="single" w:sz="4" w:space="0" w:color="auto"/>
              <w:bottom w:val="double" w:sz="6" w:space="0" w:color="auto"/>
              <w:right w:val="single" w:sz="4" w:space="0" w:color="auto"/>
            </w:tcBorders>
            <w:shd w:val="clear" w:color="auto" w:fill="auto"/>
            <w:vAlign w:val="center"/>
          </w:tcPr>
          <w:p w14:paraId="24BF7950"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b/>
                <w:bCs/>
                <w:color w:val="000000"/>
                <w:lang w:eastAsia="pl-PL"/>
              </w:rPr>
              <w:lastRenderedPageBreak/>
              <w:t>Kompleks wojskowy ul. Gdańska 147</w:t>
            </w:r>
          </w:p>
        </w:tc>
      </w:tr>
      <w:tr w:rsidR="00FA2ABF" w:rsidRPr="00FA2ABF" w14:paraId="76681EFA" w14:textId="77777777" w:rsidTr="0033543F">
        <w:trPr>
          <w:trHeight w:val="808"/>
        </w:trPr>
        <w:tc>
          <w:tcPr>
            <w:tcW w:w="550" w:type="dxa"/>
            <w:tcBorders>
              <w:top w:val="nil"/>
              <w:left w:val="single" w:sz="4" w:space="0" w:color="auto"/>
              <w:bottom w:val="double" w:sz="6" w:space="0" w:color="auto"/>
              <w:right w:val="single" w:sz="4" w:space="0" w:color="auto"/>
            </w:tcBorders>
            <w:shd w:val="clear" w:color="auto" w:fill="auto"/>
            <w:vAlign w:val="center"/>
          </w:tcPr>
          <w:p w14:paraId="1F8A7B44"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35</w:t>
            </w:r>
          </w:p>
        </w:tc>
        <w:tc>
          <w:tcPr>
            <w:tcW w:w="3561" w:type="dxa"/>
            <w:tcBorders>
              <w:top w:val="nil"/>
              <w:left w:val="nil"/>
              <w:bottom w:val="double" w:sz="6" w:space="0" w:color="auto"/>
              <w:right w:val="single" w:sz="4" w:space="0" w:color="auto"/>
            </w:tcBorders>
            <w:shd w:val="clear" w:color="auto" w:fill="auto"/>
            <w:vAlign w:val="center"/>
          </w:tcPr>
          <w:p w14:paraId="1EA7A6F6"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Naprawa bramy garażowej nr 16  KRISPOL typ RGZ , </w:t>
            </w:r>
            <w:r w:rsidRPr="00FA2ABF">
              <w:rPr>
                <w:rFonts w:ascii="Calibri" w:eastAsia="Times New Roman" w:hAnsi="Calibri" w:cs="Calibri"/>
                <w:b/>
                <w:color w:val="000000"/>
                <w:lang w:eastAsia="pl-PL"/>
              </w:rPr>
              <w:t xml:space="preserve">bud. nr 102 – wymiana lameli (2 szt), oraz wymiana wieszaków blokady (2 szt) </w:t>
            </w:r>
          </w:p>
        </w:tc>
        <w:tc>
          <w:tcPr>
            <w:tcW w:w="567" w:type="dxa"/>
            <w:tcBorders>
              <w:top w:val="nil"/>
              <w:left w:val="nil"/>
              <w:bottom w:val="double" w:sz="6" w:space="0" w:color="auto"/>
              <w:right w:val="single" w:sz="4" w:space="0" w:color="auto"/>
            </w:tcBorders>
            <w:shd w:val="clear" w:color="auto" w:fill="auto"/>
            <w:vAlign w:val="center"/>
          </w:tcPr>
          <w:p w14:paraId="20BCFB3E"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double" w:sz="6" w:space="0" w:color="auto"/>
              <w:right w:val="single" w:sz="4" w:space="0" w:color="auto"/>
            </w:tcBorders>
            <w:shd w:val="clear" w:color="auto" w:fill="auto"/>
            <w:vAlign w:val="center"/>
          </w:tcPr>
          <w:p w14:paraId="0CFF4521"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shd w:val="clear" w:color="auto" w:fill="auto"/>
            <w:vAlign w:val="center"/>
          </w:tcPr>
          <w:p w14:paraId="380BC10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35F912AB"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2F4DFDE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tcPr>
          <w:p w14:paraId="5E11F083"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7144C5E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52FFAAAE" w14:textId="77777777" w:rsidTr="0033543F">
        <w:trPr>
          <w:trHeight w:val="808"/>
        </w:trPr>
        <w:tc>
          <w:tcPr>
            <w:tcW w:w="550" w:type="dxa"/>
            <w:tcBorders>
              <w:top w:val="nil"/>
              <w:left w:val="single" w:sz="4" w:space="0" w:color="auto"/>
              <w:bottom w:val="double" w:sz="6" w:space="0" w:color="auto"/>
              <w:right w:val="single" w:sz="4" w:space="0" w:color="auto"/>
            </w:tcBorders>
            <w:shd w:val="clear" w:color="auto" w:fill="auto"/>
            <w:vAlign w:val="center"/>
          </w:tcPr>
          <w:p w14:paraId="13795FB9"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36</w:t>
            </w:r>
          </w:p>
        </w:tc>
        <w:tc>
          <w:tcPr>
            <w:tcW w:w="3561" w:type="dxa"/>
            <w:tcBorders>
              <w:top w:val="nil"/>
              <w:left w:val="nil"/>
              <w:bottom w:val="double" w:sz="6" w:space="0" w:color="auto"/>
              <w:right w:val="single" w:sz="4" w:space="0" w:color="auto"/>
            </w:tcBorders>
            <w:shd w:val="clear" w:color="auto" w:fill="auto"/>
            <w:vAlign w:val="center"/>
          </w:tcPr>
          <w:p w14:paraId="3259FC46"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Naprawa bramy segmentowa BIG-TOR, 3250x3550 </w:t>
            </w:r>
            <w:r w:rsidRPr="00FA2ABF">
              <w:rPr>
                <w:rFonts w:ascii="Calibri" w:eastAsia="Times New Roman" w:hAnsi="Calibri" w:cs="Calibri"/>
                <w:b/>
                <w:color w:val="000000"/>
                <w:lang w:eastAsia="pl-PL"/>
              </w:rPr>
              <w:t>bud. nr 112 – wymiana endkodera (1 szt.)</w:t>
            </w:r>
          </w:p>
        </w:tc>
        <w:tc>
          <w:tcPr>
            <w:tcW w:w="567" w:type="dxa"/>
            <w:tcBorders>
              <w:top w:val="nil"/>
              <w:left w:val="nil"/>
              <w:bottom w:val="double" w:sz="6" w:space="0" w:color="auto"/>
              <w:right w:val="single" w:sz="4" w:space="0" w:color="auto"/>
            </w:tcBorders>
            <w:shd w:val="clear" w:color="auto" w:fill="auto"/>
            <w:vAlign w:val="center"/>
          </w:tcPr>
          <w:p w14:paraId="412FC885"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double" w:sz="6" w:space="0" w:color="auto"/>
              <w:right w:val="single" w:sz="4" w:space="0" w:color="auto"/>
            </w:tcBorders>
            <w:shd w:val="clear" w:color="auto" w:fill="auto"/>
            <w:vAlign w:val="center"/>
          </w:tcPr>
          <w:p w14:paraId="612C6DE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shd w:val="clear" w:color="auto" w:fill="auto"/>
            <w:vAlign w:val="center"/>
          </w:tcPr>
          <w:p w14:paraId="00814416"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7A1DBB8F"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61B1464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tcPr>
          <w:p w14:paraId="68E2C5D2"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5ECBFEE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7EA678E0" w14:textId="77777777" w:rsidTr="0033543F">
        <w:trPr>
          <w:trHeight w:val="808"/>
        </w:trPr>
        <w:tc>
          <w:tcPr>
            <w:tcW w:w="550" w:type="dxa"/>
            <w:tcBorders>
              <w:top w:val="nil"/>
              <w:left w:val="single" w:sz="4" w:space="0" w:color="auto"/>
              <w:bottom w:val="double" w:sz="6" w:space="0" w:color="auto"/>
              <w:right w:val="single" w:sz="4" w:space="0" w:color="auto"/>
            </w:tcBorders>
            <w:shd w:val="clear" w:color="auto" w:fill="auto"/>
            <w:vAlign w:val="center"/>
          </w:tcPr>
          <w:p w14:paraId="3543B439"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37</w:t>
            </w:r>
          </w:p>
        </w:tc>
        <w:tc>
          <w:tcPr>
            <w:tcW w:w="3561" w:type="dxa"/>
            <w:tcBorders>
              <w:top w:val="nil"/>
              <w:left w:val="nil"/>
              <w:bottom w:val="double" w:sz="6" w:space="0" w:color="auto"/>
              <w:right w:val="single" w:sz="4" w:space="0" w:color="auto"/>
            </w:tcBorders>
            <w:shd w:val="clear" w:color="auto" w:fill="auto"/>
            <w:vAlign w:val="center"/>
          </w:tcPr>
          <w:p w14:paraId="0165AE7A"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Naprawa bramy segmentowej BIG-TOR ISO 40, </w:t>
            </w:r>
            <w:r w:rsidRPr="00FA2ABF">
              <w:rPr>
                <w:rFonts w:ascii="Calibri" w:eastAsia="Times New Roman" w:hAnsi="Calibri" w:cs="Calibri"/>
                <w:b/>
                <w:color w:val="000000"/>
                <w:lang w:eastAsia="pl-PL"/>
              </w:rPr>
              <w:t>bud. nr 121-wymiana uszczelki górnej (1 szt)</w:t>
            </w:r>
          </w:p>
        </w:tc>
        <w:tc>
          <w:tcPr>
            <w:tcW w:w="567" w:type="dxa"/>
            <w:tcBorders>
              <w:top w:val="nil"/>
              <w:left w:val="nil"/>
              <w:bottom w:val="double" w:sz="6" w:space="0" w:color="auto"/>
              <w:right w:val="single" w:sz="4" w:space="0" w:color="auto"/>
            </w:tcBorders>
            <w:shd w:val="clear" w:color="auto" w:fill="auto"/>
            <w:vAlign w:val="center"/>
          </w:tcPr>
          <w:p w14:paraId="34E3218A"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p w14:paraId="088A6CDA" w14:textId="77777777" w:rsidR="00FA2ABF" w:rsidRPr="00FA2ABF" w:rsidRDefault="00FA2ABF" w:rsidP="00FA2ABF">
            <w:pPr>
              <w:spacing w:after="0" w:line="240" w:lineRule="auto"/>
              <w:jc w:val="center"/>
              <w:rPr>
                <w:rFonts w:ascii="Calibri" w:eastAsia="Times New Roman" w:hAnsi="Calibri" w:cs="Calibri"/>
                <w:b/>
                <w:color w:val="000000"/>
                <w:lang w:eastAsia="pl-PL"/>
              </w:rPr>
            </w:pPr>
          </w:p>
        </w:tc>
        <w:tc>
          <w:tcPr>
            <w:tcW w:w="1418" w:type="dxa"/>
            <w:tcBorders>
              <w:top w:val="nil"/>
              <w:left w:val="nil"/>
              <w:bottom w:val="double" w:sz="6" w:space="0" w:color="auto"/>
              <w:right w:val="single" w:sz="4" w:space="0" w:color="auto"/>
            </w:tcBorders>
            <w:shd w:val="clear" w:color="auto" w:fill="auto"/>
            <w:vAlign w:val="center"/>
          </w:tcPr>
          <w:p w14:paraId="417E8B46"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shd w:val="clear" w:color="auto" w:fill="auto"/>
            <w:vAlign w:val="center"/>
          </w:tcPr>
          <w:p w14:paraId="2EB1D4B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773AF96D"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2C7FAF3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tcPr>
          <w:p w14:paraId="39721BD0"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69A1C8EF"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408FEA97" w14:textId="77777777" w:rsidTr="0033543F">
        <w:trPr>
          <w:trHeight w:val="808"/>
        </w:trPr>
        <w:tc>
          <w:tcPr>
            <w:tcW w:w="10632" w:type="dxa"/>
            <w:gridSpan w:val="7"/>
            <w:tcBorders>
              <w:top w:val="nil"/>
              <w:left w:val="single" w:sz="4" w:space="0" w:color="auto"/>
              <w:bottom w:val="double" w:sz="6" w:space="0" w:color="auto"/>
              <w:right w:val="single" w:sz="4" w:space="0" w:color="auto"/>
            </w:tcBorders>
            <w:shd w:val="clear" w:color="auto" w:fill="auto"/>
            <w:vAlign w:val="center"/>
          </w:tcPr>
          <w:p w14:paraId="53781379"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b/>
                <w:bCs/>
                <w:color w:val="000000"/>
                <w:lang w:eastAsia="pl-PL"/>
              </w:rPr>
              <w:t>Kompleks wojskowy ul. Powstańców Warszawy 2</w:t>
            </w:r>
          </w:p>
        </w:tc>
      </w:tr>
      <w:tr w:rsidR="00FA2ABF" w:rsidRPr="00FA2ABF" w14:paraId="4A503200" w14:textId="77777777" w:rsidTr="0033543F">
        <w:trPr>
          <w:trHeight w:val="808"/>
        </w:trPr>
        <w:tc>
          <w:tcPr>
            <w:tcW w:w="550" w:type="dxa"/>
            <w:tcBorders>
              <w:top w:val="nil"/>
              <w:left w:val="single" w:sz="4" w:space="0" w:color="auto"/>
              <w:bottom w:val="double" w:sz="6" w:space="0" w:color="auto"/>
              <w:right w:val="single" w:sz="4" w:space="0" w:color="auto"/>
            </w:tcBorders>
            <w:shd w:val="clear" w:color="auto" w:fill="auto"/>
            <w:vAlign w:val="center"/>
          </w:tcPr>
          <w:p w14:paraId="6C277054"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38</w:t>
            </w:r>
          </w:p>
        </w:tc>
        <w:tc>
          <w:tcPr>
            <w:tcW w:w="3561" w:type="dxa"/>
            <w:tcBorders>
              <w:top w:val="nil"/>
              <w:left w:val="nil"/>
              <w:bottom w:val="double" w:sz="6" w:space="0" w:color="auto"/>
              <w:right w:val="single" w:sz="4" w:space="0" w:color="auto"/>
            </w:tcBorders>
            <w:shd w:val="clear" w:color="auto" w:fill="auto"/>
            <w:vAlign w:val="center"/>
          </w:tcPr>
          <w:p w14:paraId="400D3FAD"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color w:val="000000"/>
                <w:lang w:eastAsia="pl-PL"/>
              </w:rPr>
              <w:t xml:space="preserve">Naprawa 3 bram segmentowych BIG-TOR 40,  </w:t>
            </w:r>
            <w:r w:rsidRPr="00FA2ABF">
              <w:rPr>
                <w:rFonts w:ascii="Calibri" w:eastAsia="Times New Roman" w:hAnsi="Calibri" w:cs="Calibri"/>
                <w:b/>
                <w:color w:val="000000"/>
                <w:lang w:eastAsia="pl-PL"/>
              </w:rPr>
              <w:t>bud. nr 12:</w:t>
            </w:r>
          </w:p>
          <w:p w14:paraId="57509EBF" w14:textId="77777777" w:rsidR="00FA2ABF" w:rsidRPr="00FA2ABF" w:rsidRDefault="00FA2ABF" w:rsidP="00FA2ABF">
            <w:pPr>
              <w:numPr>
                <w:ilvl w:val="0"/>
                <w:numId w:val="72"/>
              </w:numPr>
              <w:spacing w:after="0" w:line="240" w:lineRule="auto"/>
              <w:contextualSpacing/>
              <w:rPr>
                <w:rFonts w:ascii="Calibri" w:eastAsia="Times New Roman" w:hAnsi="Calibri" w:cs="Calibri"/>
                <w:b/>
                <w:color w:val="000000"/>
                <w:lang w:eastAsia="pl-PL"/>
              </w:rPr>
            </w:pPr>
            <w:r w:rsidRPr="00FA2ABF">
              <w:rPr>
                <w:rFonts w:ascii="Calibri" w:eastAsia="Times New Roman" w:hAnsi="Calibri" w:cs="Calibri"/>
                <w:b/>
                <w:color w:val="000000"/>
                <w:lang w:eastAsia="pl-PL"/>
              </w:rPr>
              <w:t>brama nr1 – wymiana wkładki w zamku (1 szt.);</w:t>
            </w:r>
          </w:p>
          <w:p w14:paraId="4AE6E97E" w14:textId="77777777" w:rsidR="00FA2ABF" w:rsidRPr="00FA2ABF" w:rsidRDefault="00FA2ABF" w:rsidP="00FA2ABF">
            <w:pPr>
              <w:numPr>
                <w:ilvl w:val="0"/>
                <w:numId w:val="72"/>
              </w:numPr>
              <w:spacing w:after="0" w:line="240" w:lineRule="auto"/>
              <w:contextualSpacing/>
              <w:rPr>
                <w:rFonts w:ascii="Calibri" w:eastAsia="Times New Roman" w:hAnsi="Calibri" w:cs="Calibri"/>
                <w:b/>
                <w:color w:val="000000"/>
                <w:lang w:eastAsia="pl-PL"/>
              </w:rPr>
            </w:pPr>
            <w:r w:rsidRPr="00FA2ABF">
              <w:rPr>
                <w:rFonts w:ascii="Calibri" w:eastAsia="Times New Roman" w:hAnsi="Calibri" w:cs="Calibri"/>
                <w:b/>
                <w:color w:val="000000"/>
                <w:lang w:eastAsia="pl-PL"/>
              </w:rPr>
              <w:t>brama nr6 – wymiana uszczelki pionowej (2szt.);</w:t>
            </w:r>
          </w:p>
          <w:p w14:paraId="17985407" w14:textId="77777777" w:rsidR="00FA2ABF" w:rsidRPr="00FA2ABF" w:rsidRDefault="00FA2ABF" w:rsidP="00FA2ABF">
            <w:pPr>
              <w:numPr>
                <w:ilvl w:val="0"/>
                <w:numId w:val="72"/>
              </w:numPr>
              <w:spacing w:after="0" w:line="240" w:lineRule="auto"/>
              <w:contextualSpacing/>
              <w:rPr>
                <w:rFonts w:ascii="Calibri" w:eastAsia="Times New Roman" w:hAnsi="Calibri" w:cs="Calibri"/>
                <w:b/>
                <w:color w:val="000000"/>
                <w:lang w:eastAsia="pl-PL"/>
              </w:rPr>
            </w:pPr>
            <w:r w:rsidRPr="00FA2ABF">
              <w:rPr>
                <w:rFonts w:ascii="Calibri" w:eastAsia="Times New Roman" w:hAnsi="Calibri" w:cs="Calibri"/>
                <w:b/>
                <w:color w:val="000000"/>
                <w:lang w:eastAsia="pl-PL"/>
              </w:rPr>
              <w:t>brama nr 13 – wymiana uszczelki i listwy dolnej AI    (1 kpl.).</w:t>
            </w:r>
          </w:p>
          <w:p w14:paraId="49DC4E6F" w14:textId="77777777" w:rsidR="00FA2ABF" w:rsidRPr="00FA2ABF" w:rsidRDefault="00FA2ABF" w:rsidP="00FA2ABF">
            <w:pPr>
              <w:spacing w:after="0" w:line="240" w:lineRule="auto"/>
              <w:rPr>
                <w:rFonts w:ascii="Calibri" w:eastAsia="Times New Roman" w:hAnsi="Calibri" w:cs="Calibri"/>
                <w:color w:val="000000"/>
                <w:lang w:eastAsia="pl-PL"/>
              </w:rPr>
            </w:pPr>
          </w:p>
        </w:tc>
        <w:tc>
          <w:tcPr>
            <w:tcW w:w="567" w:type="dxa"/>
            <w:tcBorders>
              <w:top w:val="nil"/>
              <w:left w:val="nil"/>
              <w:bottom w:val="double" w:sz="6" w:space="0" w:color="auto"/>
              <w:right w:val="single" w:sz="4" w:space="0" w:color="auto"/>
            </w:tcBorders>
            <w:shd w:val="clear" w:color="auto" w:fill="auto"/>
            <w:vAlign w:val="center"/>
          </w:tcPr>
          <w:p w14:paraId="23B9D384"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3</w:t>
            </w:r>
          </w:p>
        </w:tc>
        <w:tc>
          <w:tcPr>
            <w:tcW w:w="1418" w:type="dxa"/>
            <w:tcBorders>
              <w:top w:val="nil"/>
              <w:left w:val="nil"/>
              <w:bottom w:val="double" w:sz="6" w:space="0" w:color="auto"/>
              <w:right w:val="single" w:sz="4" w:space="0" w:color="auto"/>
            </w:tcBorders>
            <w:shd w:val="clear" w:color="auto" w:fill="auto"/>
            <w:vAlign w:val="center"/>
          </w:tcPr>
          <w:p w14:paraId="2AF4249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shd w:val="clear" w:color="auto" w:fill="auto"/>
            <w:vAlign w:val="center"/>
          </w:tcPr>
          <w:p w14:paraId="732D03E1"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20FACA13"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5026EDC7"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007CD1F3"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4F8F04E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tcPr>
          <w:p w14:paraId="3CBC29E0"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199F4367"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0DE995C5"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552367C1"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08D2322B" w14:textId="77777777" w:rsidTr="0033543F">
        <w:trPr>
          <w:trHeight w:val="808"/>
        </w:trPr>
        <w:tc>
          <w:tcPr>
            <w:tcW w:w="550" w:type="dxa"/>
            <w:tcBorders>
              <w:top w:val="nil"/>
              <w:left w:val="single" w:sz="4" w:space="0" w:color="auto"/>
              <w:bottom w:val="double" w:sz="6" w:space="0" w:color="auto"/>
              <w:right w:val="single" w:sz="4" w:space="0" w:color="auto"/>
            </w:tcBorders>
            <w:shd w:val="clear" w:color="auto" w:fill="auto"/>
            <w:vAlign w:val="center"/>
          </w:tcPr>
          <w:p w14:paraId="019B1082"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39</w:t>
            </w:r>
          </w:p>
        </w:tc>
        <w:tc>
          <w:tcPr>
            <w:tcW w:w="3561" w:type="dxa"/>
            <w:tcBorders>
              <w:top w:val="nil"/>
              <w:left w:val="nil"/>
              <w:bottom w:val="double" w:sz="6" w:space="0" w:color="auto"/>
              <w:right w:val="single" w:sz="4" w:space="0" w:color="auto"/>
            </w:tcBorders>
            <w:shd w:val="clear" w:color="auto" w:fill="auto"/>
            <w:vAlign w:val="center"/>
          </w:tcPr>
          <w:p w14:paraId="34D4EAEC"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Naprawa bramy segmentowej HÖRMAN, </w:t>
            </w:r>
            <w:r w:rsidRPr="00FA2ABF">
              <w:rPr>
                <w:rFonts w:ascii="Calibri" w:eastAsia="Times New Roman" w:hAnsi="Calibri" w:cs="Calibri"/>
                <w:b/>
                <w:color w:val="000000"/>
                <w:lang w:eastAsia="pl-PL"/>
              </w:rPr>
              <w:t>bud. nr 33 – wymiana klamki w drzwiach (1 szt.)</w:t>
            </w:r>
          </w:p>
        </w:tc>
        <w:tc>
          <w:tcPr>
            <w:tcW w:w="567" w:type="dxa"/>
            <w:tcBorders>
              <w:top w:val="nil"/>
              <w:left w:val="nil"/>
              <w:bottom w:val="double" w:sz="6" w:space="0" w:color="auto"/>
              <w:right w:val="single" w:sz="4" w:space="0" w:color="auto"/>
            </w:tcBorders>
            <w:shd w:val="clear" w:color="auto" w:fill="auto"/>
            <w:vAlign w:val="center"/>
          </w:tcPr>
          <w:p w14:paraId="67453334"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double" w:sz="6" w:space="0" w:color="auto"/>
              <w:right w:val="single" w:sz="4" w:space="0" w:color="auto"/>
            </w:tcBorders>
            <w:shd w:val="clear" w:color="auto" w:fill="auto"/>
            <w:vAlign w:val="center"/>
          </w:tcPr>
          <w:p w14:paraId="64CA4491"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shd w:val="clear" w:color="auto" w:fill="auto"/>
            <w:vAlign w:val="center"/>
          </w:tcPr>
          <w:p w14:paraId="3EB55BC6"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4E8E8063"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4BE03E6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tcPr>
          <w:p w14:paraId="74C74A49"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1C79D44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1A7EB8DF" w14:textId="77777777" w:rsidTr="0033543F">
        <w:trPr>
          <w:trHeight w:val="808"/>
        </w:trPr>
        <w:tc>
          <w:tcPr>
            <w:tcW w:w="550" w:type="dxa"/>
            <w:tcBorders>
              <w:top w:val="nil"/>
              <w:left w:val="single" w:sz="4" w:space="0" w:color="auto"/>
              <w:bottom w:val="double" w:sz="6" w:space="0" w:color="auto"/>
              <w:right w:val="single" w:sz="4" w:space="0" w:color="auto"/>
            </w:tcBorders>
            <w:shd w:val="clear" w:color="auto" w:fill="auto"/>
            <w:vAlign w:val="center"/>
          </w:tcPr>
          <w:p w14:paraId="02DB44D6"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40</w:t>
            </w:r>
          </w:p>
        </w:tc>
        <w:tc>
          <w:tcPr>
            <w:tcW w:w="3561" w:type="dxa"/>
            <w:tcBorders>
              <w:top w:val="nil"/>
              <w:left w:val="nil"/>
              <w:bottom w:val="double" w:sz="6" w:space="0" w:color="auto"/>
              <w:right w:val="single" w:sz="4" w:space="0" w:color="auto"/>
            </w:tcBorders>
            <w:shd w:val="clear" w:color="auto" w:fill="auto"/>
            <w:vAlign w:val="center"/>
          </w:tcPr>
          <w:p w14:paraId="30EC7579"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color w:val="000000"/>
                <w:lang w:eastAsia="pl-PL"/>
              </w:rPr>
              <w:t xml:space="preserve">Naprawa 4  bram segmentowych DORTECH ISO 40 N, </w:t>
            </w:r>
            <w:r w:rsidRPr="00FA2ABF">
              <w:rPr>
                <w:rFonts w:ascii="Calibri" w:eastAsia="Times New Roman" w:hAnsi="Calibri" w:cs="Calibri"/>
                <w:b/>
                <w:color w:val="000000"/>
                <w:lang w:eastAsia="pl-PL"/>
              </w:rPr>
              <w:t>bud. nr 40:</w:t>
            </w:r>
          </w:p>
          <w:p w14:paraId="7A63717B" w14:textId="77777777" w:rsidR="00FA2ABF" w:rsidRPr="00FA2ABF" w:rsidRDefault="00FA2ABF" w:rsidP="00FA2ABF">
            <w:pPr>
              <w:numPr>
                <w:ilvl w:val="0"/>
                <w:numId w:val="73"/>
              </w:numPr>
              <w:spacing w:after="0" w:line="240" w:lineRule="auto"/>
              <w:contextualSpacing/>
              <w:rPr>
                <w:rFonts w:ascii="Calibri" w:eastAsia="Times New Roman" w:hAnsi="Calibri" w:cs="Calibri"/>
                <w:b/>
                <w:color w:val="000000"/>
                <w:lang w:eastAsia="pl-PL"/>
              </w:rPr>
            </w:pPr>
            <w:r w:rsidRPr="00FA2ABF">
              <w:rPr>
                <w:rFonts w:ascii="Calibri" w:eastAsia="Times New Roman" w:hAnsi="Calibri" w:cs="Calibri"/>
                <w:b/>
                <w:color w:val="000000"/>
                <w:lang w:eastAsia="pl-PL"/>
              </w:rPr>
              <w:t>brama nr3  - wymiana lin     (1 kpl.);</w:t>
            </w:r>
          </w:p>
          <w:p w14:paraId="54057A50" w14:textId="77777777" w:rsidR="00FA2ABF" w:rsidRPr="00FA2ABF" w:rsidRDefault="00FA2ABF" w:rsidP="00FA2ABF">
            <w:pPr>
              <w:numPr>
                <w:ilvl w:val="0"/>
                <w:numId w:val="73"/>
              </w:numPr>
              <w:spacing w:after="0" w:line="240" w:lineRule="auto"/>
              <w:contextualSpacing/>
              <w:rPr>
                <w:rFonts w:ascii="Calibri" w:eastAsia="Times New Roman" w:hAnsi="Calibri" w:cs="Calibri"/>
                <w:b/>
                <w:color w:val="000000"/>
                <w:lang w:eastAsia="pl-PL"/>
              </w:rPr>
            </w:pPr>
            <w:r w:rsidRPr="00FA2ABF">
              <w:rPr>
                <w:rFonts w:ascii="Calibri" w:eastAsia="Times New Roman" w:hAnsi="Calibri" w:cs="Calibri"/>
                <w:b/>
                <w:color w:val="000000"/>
                <w:lang w:eastAsia="pl-PL"/>
              </w:rPr>
              <w:t>brama nr10/11 – wymiana klamki (1 szt.);</w:t>
            </w:r>
          </w:p>
          <w:p w14:paraId="71322800" w14:textId="77777777" w:rsidR="00FA2ABF" w:rsidRPr="00FA2ABF" w:rsidRDefault="00FA2ABF" w:rsidP="00FA2ABF">
            <w:pPr>
              <w:numPr>
                <w:ilvl w:val="0"/>
                <w:numId w:val="73"/>
              </w:numPr>
              <w:spacing w:after="0" w:line="240" w:lineRule="auto"/>
              <w:contextualSpacing/>
              <w:rPr>
                <w:rFonts w:ascii="Calibri" w:eastAsia="Times New Roman" w:hAnsi="Calibri" w:cs="Calibri"/>
                <w:color w:val="000000"/>
                <w:lang w:eastAsia="pl-PL"/>
              </w:rPr>
            </w:pPr>
            <w:r w:rsidRPr="00FA2ABF">
              <w:rPr>
                <w:rFonts w:ascii="Calibri" w:eastAsia="Times New Roman" w:hAnsi="Calibri" w:cs="Calibri"/>
                <w:b/>
                <w:color w:val="000000"/>
                <w:lang w:eastAsia="pl-PL"/>
              </w:rPr>
              <w:t>brama nr5 –</w:t>
            </w:r>
            <w:r w:rsidRPr="00FA2ABF">
              <w:rPr>
                <w:rFonts w:ascii="Calibri" w:eastAsia="Times New Roman" w:hAnsi="Calibri" w:cs="Calibri"/>
                <w:color w:val="000000"/>
                <w:lang w:eastAsia="pl-PL"/>
              </w:rPr>
              <w:t xml:space="preserve"> </w:t>
            </w:r>
            <w:r w:rsidRPr="00FA2ABF">
              <w:rPr>
                <w:rFonts w:ascii="Calibri" w:eastAsia="Times New Roman" w:hAnsi="Calibri" w:cs="Calibri"/>
                <w:b/>
                <w:color w:val="000000"/>
                <w:lang w:eastAsia="pl-PL"/>
              </w:rPr>
              <w:t>wymiana dolnego segmentu, noży, zawiasów wewnętrznych i zewnętrznych (1 kpl);</w:t>
            </w:r>
          </w:p>
          <w:p w14:paraId="2C357925" w14:textId="77777777" w:rsidR="00FA2ABF" w:rsidRPr="00FA2ABF" w:rsidRDefault="00FA2ABF" w:rsidP="00FA2ABF">
            <w:pPr>
              <w:numPr>
                <w:ilvl w:val="0"/>
                <w:numId w:val="73"/>
              </w:numPr>
              <w:spacing w:after="0" w:line="240" w:lineRule="auto"/>
              <w:contextualSpacing/>
              <w:rPr>
                <w:rFonts w:ascii="Calibri" w:eastAsia="Times New Roman" w:hAnsi="Calibri" w:cs="Calibri"/>
                <w:color w:val="000000"/>
                <w:lang w:eastAsia="pl-PL"/>
              </w:rPr>
            </w:pPr>
            <w:r w:rsidRPr="00FA2ABF">
              <w:rPr>
                <w:rFonts w:ascii="Calibri" w:eastAsia="Times New Roman" w:hAnsi="Calibri" w:cs="Calibri"/>
                <w:b/>
                <w:color w:val="000000"/>
                <w:lang w:eastAsia="pl-PL"/>
              </w:rPr>
              <w:t>brama nr7 – montaż segmentu dolnego (materiał użytkownika), naprawa mocowania drzwi (1 kpl.)</w:t>
            </w:r>
          </w:p>
        </w:tc>
        <w:tc>
          <w:tcPr>
            <w:tcW w:w="567" w:type="dxa"/>
            <w:tcBorders>
              <w:top w:val="nil"/>
              <w:left w:val="nil"/>
              <w:bottom w:val="double" w:sz="6" w:space="0" w:color="auto"/>
              <w:right w:val="single" w:sz="4" w:space="0" w:color="auto"/>
            </w:tcBorders>
            <w:shd w:val="clear" w:color="auto" w:fill="auto"/>
            <w:vAlign w:val="center"/>
          </w:tcPr>
          <w:p w14:paraId="1A753EB6"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4</w:t>
            </w:r>
          </w:p>
        </w:tc>
        <w:tc>
          <w:tcPr>
            <w:tcW w:w="1418" w:type="dxa"/>
            <w:tcBorders>
              <w:top w:val="nil"/>
              <w:left w:val="nil"/>
              <w:bottom w:val="double" w:sz="6" w:space="0" w:color="auto"/>
              <w:right w:val="single" w:sz="4" w:space="0" w:color="auto"/>
            </w:tcBorders>
            <w:shd w:val="clear" w:color="auto" w:fill="auto"/>
            <w:vAlign w:val="center"/>
          </w:tcPr>
          <w:p w14:paraId="1EF37D6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shd w:val="clear" w:color="auto" w:fill="auto"/>
            <w:vAlign w:val="center"/>
          </w:tcPr>
          <w:p w14:paraId="7E1F5FA3"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14A4F464"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174063B1"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1C3D3C18"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7437206F"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01E4399D"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2B82F61B"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5A283AE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tcPr>
          <w:p w14:paraId="5467CF1C"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2D814B4D"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5432928D"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332D134D"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634A2FE9"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301CEDAA"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60D65B7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5E16D344" w14:textId="77777777" w:rsidTr="0033543F">
        <w:trPr>
          <w:trHeight w:val="808"/>
        </w:trPr>
        <w:tc>
          <w:tcPr>
            <w:tcW w:w="550" w:type="dxa"/>
            <w:tcBorders>
              <w:top w:val="nil"/>
              <w:left w:val="single" w:sz="4" w:space="0" w:color="auto"/>
              <w:bottom w:val="double" w:sz="6" w:space="0" w:color="auto"/>
              <w:right w:val="single" w:sz="4" w:space="0" w:color="auto"/>
            </w:tcBorders>
            <w:shd w:val="clear" w:color="auto" w:fill="auto"/>
            <w:vAlign w:val="center"/>
          </w:tcPr>
          <w:p w14:paraId="0A870D0B"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41</w:t>
            </w:r>
          </w:p>
        </w:tc>
        <w:tc>
          <w:tcPr>
            <w:tcW w:w="3561" w:type="dxa"/>
            <w:tcBorders>
              <w:top w:val="nil"/>
              <w:left w:val="nil"/>
              <w:bottom w:val="double" w:sz="6" w:space="0" w:color="auto"/>
              <w:right w:val="single" w:sz="4" w:space="0" w:color="auto"/>
            </w:tcBorders>
            <w:shd w:val="clear" w:color="auto" w:fill="auto"/>
            <w:vAlign w:val="center"/>
          </w:tcPr>
          <w:p w14:paraId="7A0C2427"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Naprawa 2 bram segmentowych BIG-TOR, </w:t>
            </w:r>
            <w:r w:rsidRPr="00FA2ABF">
              <w:rPr>
                <w:rFonts w:ascii="Calibri" w:eastAsia="Times New Roman" w:hAnsi="Calibri" w:cs="Calibri"/>
                <w:b/>
                <w:color w:val="000000"/>
                <w:lang w:eastAsia="pl-PL"/>
              </w:rPr>
              <w:t>bud. nr 71- wymiana zamków z wkładkami (2 szt.)</w:t>
            </w:r>
          </w:p>
        </w:tc>
        <w:tc>
          <w:tcPr>
            <w:tcW w:w="567" w:type="dxa"/>
            <w:tcBorders>
              <w:top w:val="nil"/>
              <w:left w:val="nil"/>
              <w:bottom w:val="double" w:sz="6" w:space="0" w:color="auto"/>
              <w:right w:val="single" w:sz="4" w:space="0" w:color="auto"/>
            </w:tcBorders>
            <w:shd w:val="clear" w:color="auto" w:fill="auto"/>
            <w:vAlign w:val="center"/>
          </w:tcPr>
          <w:p w14:paraId="3ED3DF1C"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w:t>
            </w:r>
          </w:p>
        </w:tc>
        <w:tc>
          <w:tcPr>
            <w:tcW w:w="1418" w:type="dxa"/>
            <w:tcBorders>
              <w:top w:val="nil"/>
              <w:left w:val="nil"/>
              <w:bottom w:val="double" w:sz="6" w:space="0" w:color="auto"/>
              <w:right w:val="single" w:sz="4" w:space="0" w:color="auto"/>
            </w:tcBorders>
            <w:shd w:val="clear" w:color="auto" w:fill="auto"/>
            <w:vAlign w:val="center"/>
          </w:tcPr>
          <w:p w14:paraId="61230139"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shd w:val="clear" w:color="auto" w:fill="auto"/>
            <w:vAlign w:val="center"/>
          </w:tcPr>
          <w:p w14:paraId="16F2CF8F"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7C117158"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4436395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tcPr>
          <w:p w14:paraId="6F42F940"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7760F7F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3836AAA3" w14:textId="77777777" w:rsidTr="0033543F">
        <w:trPr>
          <w:trHeight w:val="808"/>
        </w:trPr>
        <w:tc>
          <w:tcPr>
            <w:tcW w:w="550" w:type="dxa"/>
            <w:tcBorders>
              <w:top w:val="nil"/>
              <w:left w:val="single" w:sz="4" w:space="0" w:color="auto"/>
              <w:bottom w:val="double" w:sz="6" w:space="0" w:color="auto"/>
              <w:right w:val="single" w:sz="4" w:space="0" w:color="auto"/>
            </w:tcBorders>
            <w:shd w:val="clear" w:color="auto" w:fill="auto"/>
            <w:vAlign w:val="center"/>
          </w:tcPr>
          <w:p w14:paraId="2CB3CB9E"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42</w:t>
            </w:r>
          </w:p>
        </w:tc>
        <w:tc>
          <w:tcPr>
            <w:tcW w:w="3561" w:type="dxa"/>
            <w:tcBorders>
              <w:top w:val="nil"/>
              <w:left w:val="nil"/>
              <w:bottom w:val="double" w:sz="6" w:space="0" w:color="auto"/>
              <w:right w:val="single" w:sz="4" w:space="0" w:color="auto"/>
            </w:tcBorders>
            <w:shd w:val="clear" w:color="auto" w:fill="auto"/>
            <w:vAlign w:val="center"/>
          </w:tcPr>
          <w:p w14:paraId="0897462B"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Naprawa bramy segmentowej nr 2  BIG-TOR, </w:t>
            </w:r>
            <w:r w:rsidRPr="00FA2ABF">
              <w:rPr>
                <w:rFonts w:ascii="Calibri" w:eastAsia="Times New Roman" w:hAnsi="Calibri" w:cs="Calibri"/>
                <w:b/>
                <w:color w:val="000000"/>
                <w:lang w:eastAsia="pl-PL"/>
              </w:rPr>
              <w:t>bud. nr 71- wymiana bębna nawojowego i linek (1 kpl.).</w:t>
            </w:r>
          </w:p>
        </w:tc>
        <w:tc>
          <w:tcPr>
            <w:tcW w:w="567" w:type="dxa"/>
            <w:tcBorders>
              <w:top w:val="nil"/>
              <w:left w:val="nil"/>
              <w:bottom w:val="double" w:sz="6" w:space="0" w:color="auto"/>
              <w:right w:val="single" w:sz="4" w:space="0" w:color="auto"/>
            </w:tcBorders>
            <w:shd w:val="clear" w:color="auto" w:fill="auto"/>
            <w:vAlign w:val="center"/>
          </w:tcPr>
          <w:p w14:paraId="2E6B83F6"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double" w:sz="6" w:space="0" w:color="auto"/>
              <w:right w:val="single" w:sz="4" w:space="0" w:color="auto"/>
            </w:tcBorders>
            <w:shd w:val="clear" w:color="auto" w:fill="auto"/>
            <w:vAlign w:val="center"/>
          </w:tcPr>
          <w:p w14:paraId="6DB251E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shd w:val="clear" w:color="auto" w:fill="auto"/>
            <w:vAlign w:val="center"/>
          </w:tcPr>
          <w:p w14:paraId="6CFBF296"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18965A35"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5B0F648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tcPr>
          <w:p w14:paraId="788FFDCE"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4708D09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3B0C85BD" w14:textId="77777777" w:rsidTr="0033543F">
        <w:trPr>
          <w:trHeight w:val="409"/>
        </w:trPr>
        <w:tc>
          <w:tcPr>
            <w:tcW w:w="6096" w:type="dxa"/>
            <w:gridSpan w:val="4"/>
            <w:tcBorders>
              <w:top w:val="nil"/>
              <w:left w:val="single" w:sz="4" w:space="0" w:color="auto"/>
              <w:bottom w:val="single" w:sz="4" w:space="0" w:color="auto"/>
              <w:right w:val="single" w:sz="4" w:space="0" w:color="auto"/>
            </w:tcBorders>
            <w:shd w:val="clear" w:color="auto" w:fill="auto"/>
            <w:vAlign w:val="center"/>
          </w:tcPr>
          <w:p w14:paraId="243D0622" w14:textId="77777777" w:rsidR="00FA2ABF" w:rsidRPr="00FA2ABF" w:rsidRDefault="00FA2ABF" w:rsidP="00FA2ABF">
            <w:pPr>
              <w:spacing w:after="0" w:line="240" w:lineRule="auto"/>
              <w:jc w:val="right"/>
              <w:rPr>
                <w:rFonts w:ascii="Calibri" w:eastAsia="Times New Roman" w:hAnsi="Calibri" w:cs="Calibri"/>
                <w:b/>
                <w:bCs/>
                <w:color w:val="000000"/>
                <w:sz w:val="24"/>
                <w:szCs w:val="24"/>
                <w:lang w:eastAsia="pl-PL"/>
              </w:rPr>
            </w:pPr>
            <w:r w:rsidRPr="00FA2ABF">
              <w:rPr>
                <w:rFonts w:ascii="Calibri" w:eastAsia="Times New Roman" w:hAnsi="Calibri" w:cs="Calibri"/>
                <w:b/>
                <w:bCs/>
                <w:color w:val="000000"/>
                <w:sz w:val="24"/>
                <w:szCs w:val="24"/>
                <w:lang w:eastAsia="pl-PL"/>
              </w:rPr>
              <w:lastRenderedPageBreak/>
              <w:t xml:space="preserve">Razem konserwacje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42114CD" w14:textId="77777777" w:rsidR="00FA2ABF" w:rsidRPr="00FA2ABF" w:rsidRDefault="00FA2ABF" w:rsidP="00FA2ABF">
            <w:pPr>
              <w:spacing w:after="0" w:line="240" w:lineRule="auto"/>
              <w:jc w:val="center"/>
              <w:rPr>
                <w:rFonts w:ascii="Calibri" w:eastAsia="Times New Roman" w:hAnsi="Calibri" w:cs="Calibri"/>
                <w:b/>
                <w:color w:val="000000"/>
                <w:sz w:val="24"/>
                <w:szCs w:val="24"/>
                <w:lang w:eastAsia="pl-PL"/>
              </w:rPr>
            </w:pPr>
          </w:p>
        </w:tc>
        <w:tc>
          <w:tcPr>
            <w:tcW w:w="1418" w:type="dxa"/>
            <w:tcBorders>
              <w:top w:val="nil"/>
              <w:left w:val="single" w:sz="4" w:space="0" w:color="auto"/>
              <w:right w:val="single" w:sz="4" w:space="0" w:color="auto"/>
            </w:tcBorders>
            <w:shd w:val="clear" w:color="000000" w:fill="FFFFFF"/>
          </w:tcPr>
          <w:p w14:paraId="1427DD2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85B20F7" w14:textId="77777777" w:rsidR="00FA2ABF" w:rsidRPr="00FA2ABF" w:rsidRDefault="00FA2ABF" w:rsidP="00FA2ABF">
            <w:pPr>
              <w:spacing w:after="0" w:line="240" w:lineRule="auto"/>
              <w:jc w:val="center"/>
              <w:rPr>
                <w:rFonts w:ascii="Calibri" w:eastAsia="Times New Roman" w:hAnsi="Calibri" w:cs="Calibri"/>
                <w:b/>
                <w:color w:val="000000"/>
                <w:sz w:val="24"/>
                <w:szCs w:val="24"/>
                <w:lang w:eastAsia="pl-PL"/>
              </w:rPr>
            </w:pPr>
          </w:p>
        </w:tc>
      </w:tr>
      <w:tr w:rsidR="00FA2ABF" w:rsidRPr="00FA2ABF" w14:paraId="72E9E9F8" w14:textId="77777777" w:rsidTr="0033543F">
        <w:trPr>
          <w:trHeight w:val="409"/>
        </w:trPr>
        <w:tc>
          <w:tcPr>
            <w:tcW w:w="6096" w:type="dxa"/>
            <w:gridSpan w:val="4"/>
            <w:tcBorders>
              <w:top w:val="nil"/>
              <w:left w:val="single" w:sz="4" w:space="0" w:color="auto"/>
              <w:bottom w:val="single" w:sz="4" w:space="0" w:color="auto"/>
              <w:right w:val="single" w:sz="4" w:space="0" w:color="auto"/>
            </w:tcBorders>
            <w:shd w:val="clear" w:color="auto" w:fill="auto"/>
            <w:vAlign w:val="center"/>
          </w:tcPr>
          <w:p w14:paraId="6A736D9D" w14:textId="77777777" w:rsidR="00FA2ABF" w:rsidRPr="00FA2ABF" w:rsidRDefault="00FA2ABF" w:rsidP="00FA2ABF">
            <w:pPr>
              <w:spacing w:after="0" w:line="240" w:lineRule="auto"/>
              <w:jc w:val="right"/>
              <w:rPr>
                <w:rFonts w:ascii="Calibri" w:eastAsia="Times New Roman" w:hAnsi="Calibri" w:cs="Calibri"/>
                <w:b/>
                <w:bCs/>
                <w:color w:val="000000"/>
                <w:sz w:val="24"/>
                <w:szCs w:val="24"/>
                <w:lang w:eastAsia="pl-PL"/>
              </w:rPr>
            </w:pPr>
            <w:r w:rsidRPr="00FA2ABF">
              <w:rPr>
                <w:rFonts w:ascii="Calibri" w:eastAsia="Times New Roman" w:hAnsi="Calibri" w:cs="Calibri"/>
                <w:b/>
                <w:bCs/>
                <w:color w:val="000000"/>
                <w:sz w:val="24"/>
                <w:szCs w:val="24"/>
                <w:lang w:eastAsia="pl-PL"/>
              </w:rPr>
              <w:t>Razem prace naprawcze</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9410496" w14:textId="77777777" w:rsidR="00FA2ABF" w:rsidRPr="00FA2ABF" w:rsidRDefault="00FA2ABF" w:rsidP="00FA2ABF">
            <w:pPr>
              <w:spacing w:after="0" w:line="240" w:lineRule="auto"/>
              <w:jc w:val="center"/>
              <w:rPr>
                <w:rFonts w:ascii="Calibri" w:eastAsia="Times New Roman" w:hAnsi="Calibri" w:cs="Calibri"/>
                <w:b/>
                <w:color w:val="000000"/>
                <w:sz w:val="24"/>
                <w:szCs w:val="24"/>
                <w:lang w:eastAsia="pl-PL"/>
              </w:rPr>
            </w:pPr>
          </w:p>
        </w:tc>
        <w:tc>
          <w:tcPr>
            <w:tcW w:w="1418" w:type="dxa"/>
            <w:tcBorders>
              <w:top w:val="nil"/>
              <w:left w:val="single" w:sz="4" w:space="0" w:color="auto"/>
              <w:right w:val="single" w:sz="4" w:space="0" w:color="auto"/>
            </w:tcBorders>
            <w:shd w:val="clear" w:color="000000" w:fill="FFFFFF"/>
          </w:tcPr>
          <w:p w14:paraId="7E59E58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9C8441D" w14:textId="77777777" w:rsidR="00FA2ABF" w:rsidRPr="00FA2ABF" w:rsidRDefault="00FA2ABF" w:rsidP="00FA2ABF">
            <w:pPr>
              <w:spacing w:after="0" w:line="240" w:lineRule="auto"/>
              <w:jc w:val="center"/>
              <w:rPr>
                <w:rFonts w:ascii="Calibri" w:eastAsia="Times New Roman" w:hAnsi="Calibri" w:cs="Calibri"/>
                <w:b/>
                <w:color w:val="000000"/>
                <w:sz w:val="24"/>
                <w:szCs w:val="24"/>
                <w:lang w:eastAsia="pl-PL"/>
              </w:rPr>
            </w:pPr>
          </w:p>
        </w:tc>
      </w:tr>
      <w:tr w:rsidR="00FA2ABF" w:rsidRPr="00FA2ABF" w14:paraId="1419E7CC" w14:textId="77777777" w:rsidTr="0033543F">
        <w:trPr>
          <w:trHeight w:val="409"/>
        </w:trPr>
        <w:tc>
          <w:tcPr>
            <w:tcW w:w="6096" w:type="dxa"/>
            <w:gridSpan w:val="4"/>
            <w:tcBorders>
              <w:top w:val="nil"/>
              <w:left w:val="single" w:sz="4" w:space="0" w:color="auto"/>
              <w:bottom w:val="single" w:sz="4" w:space="0" w:color="auto"/>
              <w:right w:val="single" w:sz="4" w:space="0" w:color="auto"/>
            </w:tcBorders>
            <w:shd w:val="clear" w:color="auto" w:fill="auto"/>
            <w:vAlign w:val="center"/>
          </w:tcPr>
          <w:p w14:paraId="12C1BC58" w14:textId="77777777" w:rsidR="00FA2ABF" w:rsidRPr="00FA2ABF" w:rsidRDefault="00FA2ABF" w:rsidP="00FA2ABF">
            <w:pPr>
              <w:spacing w:after="0" w:line="240" w:lineRule="auto"/>
              <w:jc w:val="right"/>
              <w:rPr>
                <w:rFonts w:ascii="Calibri" w:eastAsia="Times New Roman" w:hAnsi="Calibri" w:cs="Calibri"/>
                <w:b/>
                <w:bCs/>
                <w:color w:val="000000"/>
                <w:sz w:val="24"/>
                <w:szCs w:val="24"/>
                <w:lang w:eastAsia="pl-PL"/>
              </w:rPr>
            </w:pPr>
            <w:r w:rsidRPr="00FA2ABF">
              <w:rPr>
                <w:rFonts w:ascii="Calibri" w:eastAsia="Times New Roman" w:hAnsi="Calibri" w:cs="Calibri"/>
                <w:b/>
                <w:bCs/>
                <w:color w:val="000000"/>
                <w:sz w:val="24"/>
                <w:szCs w:val="24"/>
                <w:lang w:eastAsia="pl-PL"/>
              </w:rPr>
              <w:t xml:space="preserve">RAZEM (KONSERWACJE I PRACE NAPRAWCZE)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D632927" w14:textId="77777777" w:rsidR="00FA2ABF" w:rsidRPr="00FA2ABF" w:rsidRDefault="00FA2ABF" w:rsidP="00FA2ABF">
            <w:pPr>
              <w:spacing w:after="0" w:line="240" w:lineRule="auto"/>
              <w:jc w:val="center"/>
              <w:rPr>
                <w:rFonts w:ascii="Calibri" w:eastAsia="Times New Roman" w:hAnsi="Calibri" w:cs="Calibri"/>
                <w:b/>
                <w:color w:val="000000"/>
                <w:sz w:val="24"/>
                <w:szCs w:val="24"/>
                <w:lang w:eastAsia="pl-PL"/>
              </w:rPr>
            </w:pPr>
          </w:p>
        </w:tc>
        <w:tc>
          <w:tcPr>
            <w:tcW w:w="1418" w:type="dxa"/>
            <w:tcBorders>
              <w:top w:val="nil"/>
              <w:left w:val="single" w:sz="4" w:space="0" w:color="auto"/>
              <w:right w:val="single" w:sz="4" w:space="0" w:color="auto"/>
            </w:tcBorders>
            <w:shd w:val="clear" w:color="000000" w:fill="FFFFFF"/>
          </w:tcPr>
          <w:p w14:paraId="502E84F3"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3AF3891" w14:textId="77777777" w:rsidR="00FA2ABF" w:rsidRPr="00FA2ABF" w:rsidRDefault="00FA2ABF" w:rsidP="00FA2ABF">
            <w:pPr>
              <w:spacing w:after="0" w:line="240" w:lineRule="auto"/>
              <w:jc w:val="center"/>
              <w:rPr>
                <w:rFonts w:ascii="Calibri" w:eastAsia="Times New Roman" w:hAnsi="Calibri" w:cs="Calibri"/>
                <w:b/>
                <w:color w:val="000000"/>
                <w:sz w:val="24"/>
                <w:szCs w:val="24"/>
                <w:lang w:eastAsia="pl-PL"/>
              </w:rPr>
            </w:pPr>
          </w:p>
        </w:tc>
      </w:tr>
    </w:tbl>
    <w:p w14:paraId="40DE3DC6" w14:textId="77777777" w:rsidR="00FA2ABF" w:rsidRPr="00FA2ABF" w:rsidRDefault="00FA2ABF" w:rsidP="00FA2ABF">
      <w:pPr>
        <w:overflowPunct w:val="0"/>
        <w:autoSpaceDE w:val="0"/>
        <w:autoSpaceDN w:val="0"/>
        <w:adjustRightInd w:val="0"/>
        <w:spacing w:after="0" w:line="276" w:lineRule="auto"/>
        <w:ind w:left="426"/>
        <w:jc w:val="both"/>
        <w:textAlignment w:val="baseline"/>
        <w:rPr>
          <w:rFonts w:ascii="Arial" w:eastAsia="Times New Roman" w:hAnsi="Arial" w:cs="Arial"/>
          <w:sz w:val="24"/>
          <w:szCs w:val="24"/>
          <w:lang w:eastAsia="pl-PL"/>
        </w:rPr>
      </w:pPr>
    </w:p>
    <w:p w14:paraId="08928238" w14:textId="77777777" w:rsidR="00FA2ABF" w:rsidRPr="00FA2ABF" w:rsidRDefault="00FA2ABF" w:rsidP="00FA2ABF">
      <w:pPr>
        <w:numPr>
          <w:ilvl w:val="0"/>
          <w:numId w:val="93"/>
        </w:numPr>
        <w:overflowPunct w:val="0"/>
        <w:autoSpaceDE w:val="0"/>
        <w:autoSpaceDN w:val="0"/>
        <w:adjustRightInd w:val="0"/>
        <w:spacing w:after="0" w:line="276" w:lineRule="auto"/>
        <w:jc w:val="both"/>
        <w:textAlignment w:val="baseline"/>
        <w:rPr>
          <w:rFonts w:ascii="Arial" w:eastAsia="Times New Roman" w:hAnsi="Arial" w:cs="Arial"/>
          <w:sz w:val="24"/>
          <w:szCs w:val="24"/>
          <w:lang w:eastAsia="pl-PL"/>
        </w:rPr>
      </w:pPr>
      <w:r w:rsidRPr="00FA2ABF">
        <w:rPr>
          <w:rFonts w:ascii="Arial" w:eastAsia="Times New Roman" w:hAnsi="Arial" w:cs="Arial"/>
          <w:sz w:val="24"/>
          <w:szCs w:val="24"/>
          <w:lang w:eastAsia="pl-PL"/>
        </w:rPr>
        <w:t>Usługę konserwacji urządzeń, należy zrealizować w terminie:</w:t>
      </w:r>
    </w:p>
    <w:p w14:paraId="779A6419" w14:textId="77777777" w:rsidR="00FA2ABF" w:rsidRPr="00FA2ABF" w:rsidRDefault="00FA2ABF" w:rsidP="00FA2ABF">
      <w:pPr>
        <w:overflowPunct w:val="0"/>
        <w:autoSpaceDE w:val="0"/>
        <w:autoSpaceDN w:val="0"/>
        <w:adjustRightInd w:val="0"/>
        <w:spacing w:after="0" w:line="276" w:lineRule="auto"/>
        <w:ind w:left="426"/>
        <w:jc w:val="both"/>
        <w:textAlignment w:val="baseline"/>
        <w:rPr>
          <w:rFonts w:ascii="Arial" w:eastAsia="Times New Roman" w:hAnsi="Arial" w:cs="Arial"/>
          <w:b/>
          <w:sz w:val="24"/>
          <w:szCs w:val="24"/>
          <w:lang w:eastAsia="pl-PL"/>
        </w:rPr>
      </w:pPr>
      <w:r w:rsidRPr="00FA2ABF">
        <w:rPr>
          <w:rFonts w:ascii="Arial" w:eastAsia="Times New Roman" w:hAnsi="Arial" w:cs="Arial"/>
          <w:b/>
          <w:sz w:val="24"/>
          <w:szCs w:val="24"/>
          <w:lang w:eastAsia="pl-PL"/>
        </w:rPr>
        <w:t>-  01 sierpień 2022 r. - 30 wrzesień 2022 r.;</w:t>
      </w:r>
    </w:p>
    <w:p w14:paraId="78FF1767" w14:textId="77777777" w:rsidR="00FA2ABF" w:rsidRPr="00FA2ABF" w:rsidRDefault="00FA2ABF" w:rsidP="00FA2ABF">
      <w:pPr>
        <w:overflowPunct w:val="0"/>
        <w:autoSpaceDE w:val="0"/>
        <w:autoSpaceDN w:val="0"/>
        <w:adjustRightInd w:val="0"/>
        <w:spacing w:after="0" w:line="276" w:lineRule="auto"/>
        <w:ind w:left="426"/>
        <w:jc w:val="both"/>
        <w:textAlignment w:val="baseline"/>
        <w:rPr>
          <w:rFonts w:ascii="Arial" w:eastAsia="Times New Roman" w:hAnsi="Arial" w:cs="Arial"/>
          <w:sz w:val="24"/>
          <w:szCs w:val="24"/>
          <w:lang w:eastAsia="pl-PL"/>
        </w:rPr>
      </w:pPr>
      <w:r w:rsidRPr="00FA2ABF">
        <w:rPr>
          <w:rFonts w:ascii="Arial" w:eastAsia="Times New Roman" w:hAnsi="Arial" w:cs="Arial"/>
          <w:sz w:val="24"/>
          <w:szCs w:val="24"/>
          <w:lang w:eastAsia="pl-PL"/>
        </w:rPr>
        <w:t xml:space="preserve">Wykonanie prac naprawczych przewidzianych w roku 2022 zgodnie </w:t>
      </w:r>
      <w:r w:rsidRPr="00FA2ABF">
        <w:rPr>
          <w:rFonts w:ascii="Arial" w:eastAsia="Times New Roman" w:hAnsi="Arial" w:cs="Arial"/>
          <w:sz w:val="24"/>
          <w:szCs w:val="24"/>
          <w:lang w:eastAsia="pl-PL"/>
        </w:rPr>
        <w:br/>
        <w:t xml:space="preserve">z załącznikiem 1 należy wykonać przed przystąpieniem do czynności konserwacyjnych tj. do dnia </w:t>
      </w:r>
      <w:r w:rsidRPr="00FA2ABF">
        <w:rPr>
          <w:rFonts w:ascii="Arial" w:eastAsia="Times New Roman" w:hAnsi="Arial" w:cs="Arial"/>
          <w:b/>
          <w:sz w:val="24"/>
          <w:szCs w:val="24"/>
          <w:lang w:eastAsia="pl-PL"/>
        </w:rPr>
        <w:t>29.07.2022 r.</w:t>
      </w:r>
    </w:p>
    <w:p w14:paraId="6D31C23A" w14:textId="77777777" w:rsidR="00FA2ABF" w:rsidRPr="00FA2ABF" w:rsidRDefault="00FA2ABF" w:rsidP="00FA2ABF">
      <w:pPr>
        <w:overflowPunct w:val="0"/>
        <w:autoSpaceDE w:val="0"/>
        <w:autoSpaceDN w:val="0"/>
        <w:adjustRightInd w:val="0"/>
        <w:spacing w:after="0" w:line="276" w:lineRule="auto"/>
        <w:ind w:left="426"/>
        <w:jc w:val="both"/>
        <w:textAlignment w:val="baseline"/>
        <w:rPr>
          <w:rFonts w:ascii="Arial" w:eastAsia="Times New Roman" w:hAnsi="Arial" w:cs="Arial"/>
          <w:b/>
          <w:sz w:val="24"/>
          <w:szCs w:val="24"/>
          <w:lang w:eastAsia="pl-PL"/>
        </w:rPr>
      </w:pPr>
    </w:p>
    <w:p w14:paraId="0A9B5EE6" w14:textId="77777777" w:rsidR="00FA2ABF" w:rsidRPr="00FA2ABF" w:rsidRDefault="00FA2ABF" w:rsidP="00FA2ABF">
      <w:pPr>
        <w:jc w:val="center"/>
        <w:rPr>
          <w:rFonts w:ascii="Arial" w:hAnsi="Arial" w:cs="Arial"/>
          <w:b/>
          <w:sz w:val="24"/>
        </w:rPr>
      </w:pPr>
      <w:r w:rsidRPr="00FA2ABF">
        <w:rPr>
          <w:rFonts w:ascii="Arial" w:hAnsi="Arial" w:cs="Arial"/>
          <w:b/>
          <w:sz w:val="24"/>
        </w:rPr>
        <w:t>ZESTAWIENIE CENOWE/OFERTA WYKONAWCY NA ROK 2023</w:t>
      </w:r>
    </w:p>
    <w:tbl>
      <w:tblPr>
        <w:tblW w:w="10632" w:type="dxa"/>
        <w:tblInd w:w="-714" w:type="dxa"/>
        <w:tblLayout w:type="fixed"/>
        <w:tblCellMar>
          <w:left w:w="70" w:type="dxa"/>
          <w:right w:w="70" w:type="dxa"/>
        </w:tblCellMar>
        <w:tblLook w:val="04A0" w:firstRow="1" w:lastRow="0" w:firstColumn="1" w:lastColumn="0" w:noHBand="0" w:noVBand="1"/>
      </w:tblPr>
      <w:tblGrid>
        <w:gridCol w:w="550"/>
        <w:gridCol w:w="3561"/>
        <w:gridCol w:w="567"/>
        <w:gridCol w:w="1418"/>
        <w:gridCol w:w="1559"/>
        <w:gridCol w:w="1418"/>
        <w:gridCol w:w="1559"/>
      </w:tblGrid>
      <w:tr w:rsidR="00FA2ABF" w:rsidRPr="00FA2ABF" w14:paraId="30233684" w14:textId="77777777" w:rsidTr="0033543F">
        <w:trPr>
          <w:trHeight w:val="81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825F1"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L.p.</w:t>
            </w:r>
          </w:p>
        </w:tc>
        <w:tc>
          <w:tcPr>
            <w:tcW w:w="3561" w:type="dxa"/>
            <w:tcBorders>
              <w:top w:val="single" w:sz="4" w:space="0" w:color="auto"/>
              <w:left w:val="nil"/>
              <w:bottom w:val="single" w:sz="4" w:space="0" w:color="auto"/>
              <w:right w:val="single" w:sz="4" w:space="0" w:color="auto"/>
            </w:tcBorders>
            <w:shd w:val="clear" w:color="auto" w:fill="auto"/>
            <w:vAlign w:val="center"/>
            <w:hideMark/>
          </w:tcPr>
          <w:p w14:paraId="18D44E51"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Urządzenie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3CD4302"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Ilość</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906571"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Cena jednostkowa netto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2905EFF"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Wartość netto</w:t>
            </w:r>
          </w:p>
        </w:tc>
        <w:tc>
          <w:tcPr>
            <w:tcW w:w="1418" w:type="dxa"/>
            <w:tcBorders>
              <w:top w:val="single" w:sz="4" w:space="0" w:color="auto"/>
              <w:left w:val="nil"/>
              <w:bottom w:val="single" w:sz="4" w:space="0" w:color="auto"/>
              <w:right w:val="single" w:sz="4" w:space="0" w:color="auto"/>
            </w:tcBorders>
          </w:tcPr>
          <w:p w14:paraId="7798FFED"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439F1625"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Wartość podatku</w:t>
            </w:r>
          </w:p>
          <w:p w14:paraId="49215B56"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VAT</w:t>
            </w:r>
          </w:p>
        </w:tc>
        <w:tc>
          <w:tcPr>
            <w:tcW w:w="1559" w:type="dxa"/>
            <w:tcBorders>
              <w:top w:val="single" w:sz="4" w:space="0" w:color="auto"/>
              <w:left w:val="nil"/>
              <w:bottom w:val="single" w:sz="4" w:space="0" w:color="auto"/>
              <w:right w:val="single" w:sz="4" w:space="0" w:color="auto"/>
            </w:tcBorders>
          </w:tcPr>
          <w:p w14:paraId="1FB9E08A" w14:textId="77777777" w:rsidR="00FA2ABF" w:rsidRPr="00FA2ABF" w:rsidRDefault="00FA2ABF" w:rsidP="00FA2ABF">
            <w:pPr>
              <w:spacing w:after="0" w:line="240" w:lineRule="auto"/>
              <w:jc w:val="center"/>
              <w:rPr>
                <w:rFonts w:ascii="Calibri" w:eastAsia="Times New Roman" w:hAnsi="Calibri" w:cs="Calibri"/>
                <w:color w:val="000000"/>
                <w:lang w:eastAsia="pl-PL"/>
              </w:rPr>
            </w:pPr>
          </w:p>
          <w:p w14:paraId="38E7CFFF"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Wartość  brutto</w:t>
            </w:r>
          </w:p>
        </w:tc>
      </w:tr>
      <w:tr w:rsidR="00FA2ABF" w:rsidRPr="00FA2ABF" w14:paraId="40627988" w14:textId="77777777" w:rsidTr="0033543F">
        <w:trPr>
          <w:trHeight w:val="204"/>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51EF275D"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1</w:t>
            </w:r>
          </w:p>
        </w:tc>
        <w:tc>
          <w:tcPr>
            <w:tcW w:w="3561" w:type="dxa"/>
            <w:tcBorders>
              <w:top w:val="nil"/>
              <w:left w:val="nil"/>
              <w:bottom w:val="single" w:sz="4" w:space="0" w:color="auto"/>
              <w:right w:val="single" w:sz="4" w:space="0" w:color="auto"/>
            </w:tcBorders>
            <w:shd w:val="clear" w:color="auto" w:fill="auto"/>
            <w:vAlign w:val="center"/>
            <w:hideMark/>
          </w:tcPr>
          <w:p w14:paraId="5EC60A94"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2</w:t>
            </w:r>
          </w:p>
        </w:tc>
        <w:tc>
          <w:tcPr>
            <w:tcW w:w="567" w:type="dxa"/>
            <w:tcBorders>
              <w:top w:val="nil"/>
              <w:left w:val="nil"/>
              <w:bottom w:val="single" w:sz="4" w:space="0" w:color="auto"/>
              <w:right w:val="single" w:sz="4" w:space="0" w:color="auto"/>
            </w:tcBorders>
            <w:shd w:val="clear" w:color="auto" w:fill="auto"/>
            <w:vAlign w:val="center"/>
            <w:hideMark/>
          </w:tcPr>
          <w:p w14:paraId="6E90A9E7"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3</w:t>
            </w:r>
          </w:p>
        </w:tc>
        <w:tc>
          <w:tcPr>
            <w:tcW w:w="1418" w:type="dxa"/>
            <w:tcBorders>
              <w:top w:val="nil"/>
              <w:left w:val="nil"/>
              <w:bottom w:val="single" w:sz="4" w:space="0" w:color="auto"/>
              <w:right w:val="single" w:sz="4" w:space="0" w:color="auto"/>
            </w:tcBorders>
            <w:shd w:val="clear" w:color="auto" w:fill="auto"/>
            <w:vAlign w:val="center"/>
            <w:hideMark/>
          </w:tcPr>
          <w:p w14:paraId="3ED2F077"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4</w:t>
            </w:r>
          </w:p>
        </w:tc>
        <w:tc>
          <w:tcPr>
            <w:tcW w:w="1559" w:type="dxa"/>
            <w:tcBorders>
              <w:top w:val="nil"/>
              <w:left w:val="nil"/>
              <w:bottom w:val="single" w:sz="4" w:space="0" w:color="auto"/>
              <w:right w:val="single" w:sz="4" w:space="0" w:color="auto"/>
            </w:tcBorders>
            <w:shd w:val="clear" w:color="auto" w:fill="auto"/>
            <w:vAlign w:val="center"/>
            <w:hideMark/>
          </w:tcPr>
          <w:p w14:paraId="3D5FCE49"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5=3x4</w:t>
            </w:r>
          </w:p>
        </w:tc>
        <w:tc>
          <w:tcPr>
            <w:tcW w:w="1418" w:type="dxa"/>
            <w:tcBorders>
              <w:top w:val="nil"/>
              <w:left w:val="nil"/>
              <w:bottom w:val="single" w:sz="4" w:space="0" w:color="auto"/>
              <w:right w:val="single" w:sz="4" w:space="0" w:color="auto"/>
            </w:tcBorders>
          </w:tcPr>
          <w:p w14:paraId="1F79A42F"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6</w:t>
            </w:r>
          </w:p>
        </w:tc>
        <w:tc>
          <w:tcPr>
            <w:tcW w:w="1559" w:type="dxa"/>
            <w:tcBorders>
              <w:top w:val="nil"/>
              <w:left w:val="nil"/>
              <w:bottom w:val="single" w:sz="4" w:space="0" w:color="auto"/>
              <w:right w:val="single" w:sz="4" w:space="0" w:color="auto"/>
            </w:tcBorders>
          </w:tcPr>
          <w:p w14:paraId="189C5480"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7=5+6</w:t>
            </w:r>
          </w:p>
        </w:tc>
      </w:tr>
      <w:tr w:rsidR="00FA2ABF" w:rsidRPr="00FA2ABF" w14:paraId="6DB025A0" w14:textId="77777777" w:rsidTr="0033543F">
        <w:trPr>
          <w:trHeight w:val="875"/>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CDD37BE" w14:textId="77777777" w:rsidR="00FA2ABF" w:rsidRPr="00FA2ABF" w:rsidRDefault="00FA2ABF" w:rsidP="00FA2ABF">
            <w:pPr>
              <w:numPr>
                <w:ilvl w:val="0"/>
                <w:numId w:val="92"/>
              </w:numPr>
              <w:spacing w:after="0" w:line="240" w:lineRule="auto"/>
              <w:contextualSpacing/>
              <w:jc w:val="center"/>
              <w:rPr>
                <w:rFonts w:ascii="Calibri" w:eastAsia="Times New Roman" w:hAnsi="Calibri" w:cs="Calibri"/>
                <w:b/>
                <w:bCs/>
                <w:color w:val="000000"/>
                <w:sz w:val="28"/>
                <w:szCs w:val="28"/>
                <w:lang w:eastAsia="pl-PL"/>
              </w:rPr>
            </w:pPr>
            <w:r w:rsidRPr="00FA2ABF">
              <w:rPr>
                <w:rFonts w:ascii="Calibri" w:eastAsia="Times New Roman" w:hAnsi="Calibri" w:cs="Calibri"/>
                <w:b/>
                <w:bCs/>
                <w:color w:val="000000"/>
                <w:sz w:val="28"/>
                <w:szCs w:val="28"/>
                <w:lang w:eastAsia="pl-PL"/>
              </w:rPr>
              <w:t>KONSERWACJA BRAM GARAŻOWYCH</w:t>
            </w:r>
          </w:p>
        </w:tc>
      </w:tr>
      <w:tr w:rsidR="00FA2ABF" w:rsidRPr="00FA2ABF" w14:paraId="35ECB92F" w14:textId="77777777" w:rsidTr="0033543F">
        <w:trPr>
          <w:trHeight w:val="370"/>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19A04E68"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Kompleks wojskowy ul. Szubińska 105</w:t>
            </w:r>
          </w:p>
        </w:tc>
      </w:tr>
      <w:tr w:rsidR="00FA2ABF" w:rsidRPr="00FA2ABF" w14:paraId="47BB32FB" w14:textId="77777777" w:rsidTr="0033543F">
        <w:trPr>
          <w:trHeight w:val="517"/>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55890BE7"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w:t>
            </w:r>
          </w:p>
        </w:tc>
        <w:tc>
          <w:tcPr>
            <w:tcW w:w="3561" w:type="dxa"/>
            <w:tcBorders>
              <w:top w:val="nil"/>
              <w:left w:val="nil"/>
              <w:bottom w:val="single" w:sz="4" w:space="0" w:color="auto"/>
              <w:right w:val="single" w:sz="4" w:space="0" w:color="auto"/>
            </w:tcBorders>
            <w:shd w:val="clear" w:color="auto" w:fill="auto"/>
            <w:vAlign w:val="center"/>
            <w:hideMark/>
          </w:tcPr>
          <w:p w14:paraId="059A6FDE"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NOVOFERM ISO 2 B45 3610x3610 </w:t>
            </w:r>
            <w:r w:rsidRPr="00FA2ABF">
              <w:rPr>
                <w:rFonts w:ascii="Calibri" w:eastAsia="Times New Roman" w:hAnsi="Calibri" w:cs="Calibri"/>
                <w:b/>
                <w:color w:val="000000"/>
                <w:lang w:eastAsia="pl-PL"/>
              </w:rPr>
              <w:t>bud. nr 144</w:t>
            </w:r>
          </w:p>
        </w:tc>
        <w:tc>
          <w:tcPr>
            <w:tcW w:w="567" w:type="dxa"/>
            <w:tcBorders>
              <w:top w:val="nil"/>
              <w:left w:val="nil"/>
              <w:bottom w:val="single" w:sz="4" w:space="0" w:color="auto"/>
              <w:right w:val="single" w:sz="4" w:space="0" w:color="auto"/>
            </w:tcBorders>
            <w:shd w:val="clear" w:color="auto" w:fill="auto"/>
            <w:vAlign w:val="center"/>
            <w:hideMark/>
          </w:tcPr>
          <w:p w14:paraId="10C24E0D"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8</w:t>
            </w:r>
          </w:p>
        </w:tc>
        <w:tc>
          <w:tcPr>
            <w:tcW w:w="1418" w:type="dxa"/>
            <w:tcBorders>
              <w:top w:val="nil"/>
              <w:left w:val="nil"/>
              <w:bottom w:val="single" w:sz="4" w:space="0" w:color="auto"/>
              <w:right w:val="single" w:sz="4" w:space="0" w:color="auto"/>
            </w:tcBorders>
            <w:shd w:val="clear" w:color="auto" w:fill="auto"/>
            <w:vAlign w:val="center"/>
            <w:hideMark/>
          </w:tcPr>
          <w:p w14:paraId="0938F74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69724AB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60A9EB2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71AE5336"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0E8A4F5D" w14:textId="77777777" w:rsidTr="0033543F">
        <w:trPr>
          <w:trHeight w:val="613"/>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39FA477"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w:t>
            </w:r>
          </w:p>
        </w:tc>
        <w:tc>
          <w:tcPr>
            <w:tcW w:w="3561" w:type="dxa"/>
            <w:tcBorders>
              <w:top w:val="nil"/>
              <w:left w:val="nil"/>
              <w:bottom w:val="single" w:sz="4" w:space="0" w:color="auto"/>
              <w:right w:val="single" w:sz="4" w:space="0" w:color="auto"/>
            </w:tcBorders>
            <w:shd w:val="clear" w:color="auto" w:fill="auto"/>
            <w:vAlign w:val="center"/>
            <w:hideMark/>
          </w:tcPr>
          <w:p w14:paraId="4E756EE7"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HÖRMAN typu TPU 40 </w:t>
            </w:r>
            <w:r w:rsidRPr="00FA2ABF">
              <w:rPr>
                <w:rFonts w:ascii="Calibri" w:eastAsia="Times New Roman" w:hAnsi="Calibri" w:cs="Calibri"/>
                <w:b/>
                <w:color w:val="000000"/>
                <w:lang w:eastAsia="pl-PL"/>
              </w:rPr>
              <w:t>bud. nr 155</w:t>
            </w:r>
          </w:p>
        </w:tc>
        <w:tc>
          <w:tcPr>
            <w:tcW w:w="567" w:type="dxa"/>
            <w:tcBorders>
              <w:top w:val="nil"/>
              <w:left w:val="nil"/>
              <w:bottom w:val="single" w:sz="4" w:space="0" w:color="auto"/>
              <w:right w:val="single" w:sz="4" w:space="0" w:color="auto"/>
            </w:tcBorders>
            <w:shd w:val="clear" w:color="auto" w:fill="auto"/>
            <w:vAlign w:val="center"/>
            <w:hideMark/>
          </w:tcPr>
          <w:p w14:paraId="0A2C6F8F"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w:t>
            </w:r>
          </w:p>
        </w:tc>
        <w:tc>
          <w:tcPr>
            <w:tcW w:w="1418" w:type="dxa"/>
            <w:tcBorders>
              <w:top w:val="nil"/>
              <w:left w:val="nil"/>
              <w:bottom w:val="single" w:sz="4" w:space="0" w:color="auto"/>
              <w:right w:val="single" w:sz="4" w:space="0" w:color="auto"/>
            </w:tcBorders>
            <w:shd w:val="clear" w:color="auto" w:fill="auto"/>
            <w:vAlign w:val="center"/>
            <w:hideMark/>
          </w:tcPr>
          <w:p w14:paraId="65C07A0B"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2416E192" w14:textId="77777777" w:rsidR="00FA2ABF" w:rsidRPr="00FA2ABF" w:rsidRDefault="00FA2ABF" w:rsidP="00FA2ABF">
            <w:pPr>
              <w:spacing w:after="0" w:line="240" w:lineRule="auto"/>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1CD87542" w14:textId="77777777" w:rsidR="00FA2ABF" w:rsidRPr="00FA2ABF" w:rsidRDefault="00FA2ABF" w:rsidP="00FA2ABF">
            <w:pPr>
              <w:spacing w:after="0" w:line="240" w:lineRule="auto"/>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371728F0" w14:textId="77777777" w:rsidR="00FA2ABF" w:rsidRPr="00FA2ABF" w:rsidRDefault="00FA2ABF" w:rsidP="00FA2ABF">
            <w:pPr>
              <w:spacing w:after="0" w:line="240" w:lineRule="auto"/>
              <w:rPr>
                <w:rFonts w:ascii="Calibri" w:eastAsia="Times New Roman" w:hAnsi="Calibri" w:cs="Calibri"/>
                <w:color w:val="000000"/>
                <w:lang w:eastAsia="pl-PL"/>
              </w:rPr>
            </w:pPr>
          </w:p>
        </w:tc>
      </w:tr>
      <w:tr w:rsidR="00FA2ABF" w:rsidRPr="00FA2ABF" w14:paraId="61EC4279" w14:textId="77777777" w:rsidTr="0033543F">
        <w:trPr>
          <w:trHeight w:val="348"/>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B1363E5"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Kompleks wojskowy ul. Szubińska 2</w:t>
            </w:r>
          </w:p>
        </w:tc>
      </w:tr>
      <w:tr w:rsidR="00FA2ABF" w:rsidRPr="00FA2ABF" w14:paraId="422B99EA" w14:textId="77777777" w:rsidTr="0033543F">
        <w:trPr>
          <w:trHeight w:val="46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3FBF0695"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3</w:t>
            </w:r>
          </w:p>
        </w:tc>
        <w:tc>
          <w:tcPr>
            <w:tcW w:w="3561" w:type="dxa"/>
            <w:tcBorders>
              <w:top w:val="nil"/>
              <w:left w:val="nil"/>
              <w:bottom w:val="single" w:sz="4" w:space="0" w:color="auto"/>
              <w:right w:val="single" w:sz="4" w:space="0" w:color="auto"/>
            </w:tcBorders>
            <w:shd w:val="clear" w:color="auto" w:fill="auto"/>
            <w:vAlign w:val="center"/>
            <w:hideMark/>
          </w:tcPr>
          <w:p w14:paraId="1E6C47D1"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Bramy segmentowe BIG-TOR z napędem mechanicznym</w:t>
            </w:r>
            <w:r w:rsidRPr="00FA2ABF">
              <w:rPr>
                <w:rFonts w:ascii="Calibri" w:eastAsia="Times New Roman" w:hAnsi="Calibri" w:cs="Calibri"/>
                <w:color w:val="000000"/>
                <w:lang w:eastAsia="pl-PL"/>
              </w:rPr>
              <w:br/>
              <w:t xml:space="preserve">2500x2750 </w:t>
            </w:r>
            <w:r w:rsidRPr="00FA2ABF">
              <w:rPr>
                <w:rFonts w:ascii="Calibri" w:eastAsia="Times New Roman" w:hAnsi="Calibri" w:cs="Calibri"/>
                <w:b/>
                <w:color w:val="000000"/>
                <w:lang w:eastAsia="pl-PL"/>
              </w:rPr>
              <w:t>bud. nr 3</w:t>
            </w:r>
          </w:p>
        </w:tc>
        <w:tc>
          <w:tcPr>
            <w:tcW w:w="567" w:type="dxa"/>
            <w:tcBorders>
              <w:top w:val="nil"/>
              <w:left w:val="nil"/>
              <w:bottom w:val="single" w:sz="4" w:space="0" w:color="auto"/>
              <w:right w:val="single" w:sz="4" w:space="0" w:color="auto"/>
            </w:tcBorders>
            <w:shd w:val="clear" w:color="auto" w:fill="auto"/>
            <w:vAlign w:val="center"/>
            <w:hideMark/>
          </w:tcPr>
          <w:p w14:paraId="3B0BCD8E"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w:t>
            </w:r>
          </w:p>
        </w:tc>
        <w:tc>
          <w:tcPr>
            <w:tcW w:w="1418" w:type="dxa"/>
            <w:tcBorders>
              <w:top w:val="nil"/>
              <w:left w:val="nil"/>
              <w:bottom w:val="single" w:sz="4" w:space="0" w:color="auto"/>
              <w:right w:val="single" w:sz="4" w:space="0" w:color="auto"/>
            </w:tcBorders>
            <w:shd w:val="clear" w:color="auto" w:fill="auto"/>
            <w:vAlign w:val="center"/>
            <w:hideMark/>
          </w:tcPr>
          <w:p w14:paraId="4ED99601"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0C5C80E7" w14:textId="77777777" w:rsidR="00FA2ABF" w:rsidRPr="00FA2ABF" w:rsidRDefault="00FA2ABF" w:rsidP="00FA2ABF">
            <w:pPr>
              <w:spacing w:after="0" w:line="240" w:lineRule="auto"/>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53C9DDE8" w14:textId="77777777" w:rsidR="00FA2ABF" w:rsidRPr="00FA2ABF" w:rsidRDefault="00FA2ABF" w:rsidP="00FA2ABF">
            <w:pPr>
              <w:spacing w:after="0" w:line="240" w:lineRule="auto"/>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0252EBC5" w14:textId="77777777" w:rsidR="00FA2ABF" w:rsidRPr="00FA2ABF" w:rsidRDefault="00FA2ABF" w:rsidP="00FA2ABF">
            <w:pPr>
              <w:spacing w:after="0" w:line="240" w:lineRule="auto"/>
              <w:rPr>
                <w:rFonts w:ascii="Calibri" w:eastAsia="Times New Roman" w:hAnsi="Calibri" w:cs="Calibri"/>
                <w:color w:val="000000"/>
                <w:lang w:eastAsia="pl-PL"/>
              </w:rPr>
            </w:pPr>
          </w:p>
        </w:tc>
      </w:tr>
      <w:tr w:rsidR="00FA2ABF" w:rsidRPr="00FA2ABF" w14:paraId="65647AC7" w14:textId="77777777" w:rsidTr="0033543F">
        <w:trPr>
          <w:trHeight w:val="378"/>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DBC8C71"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Kompleks wojskowy ul. Warszawska 10</w:t>
            </w:r>
          </w:p>
        </w:tc>
      </w:tr>
      <w:tr w:rsidR="00FA2ABF" w:rsidRPr="00FA2ABF" w14:paraId="10CA5D97" w14:textId="77777777" w:rsidTr="0033543F">
        <w:trPr>
          <w:trHeight w:val="587"/>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5AC7192E"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4</w:t>
            </w:r>
          </w:p>
        </w:tc>
        <w:tc>
          <w:tcPr>
            <w:tcW w:w="3561" w:type="dxa"/>
            <w:tcBorders>
              <w:top w:val="nil"/>
              <w:left w:val="nil"/>
              <w:bottom w:val="single" w:sz="4" w:space="0" w:color="auto"/>
              <w:right w:val="single" w:sz="4" w:space="0" w:color="auto"/>
            </w:tcBorders>
            <w:shd w:val="clear" w:color="auto" w:fill="auto"/>
            <w:vAlign w:val="center"/>
            <w:hideMark/>
          </w:tcPr>
          <w:p w14:paraId="231DE157"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NOVOFERM ISO 45 z napędem mechanicznym 2750x2750 </w:t>
            </w:r>
            <w:r w:rsidRPr="00FA2ABF">
              <w:rPr>
                <w:rFonts w:ascii="Calibri" w:eastAsia="Times New Roman" w:hAnsi="Calibri" w:cs="Calibri"/>
                <w:b/>
                <w:color w:val="000000"/>
                <w:lang w:eastAsia="pl-PL"/>
              </w:rPr>
              <w:t>bud. nr 4</w:t>
            </w:r>
          </w:p>
        </w:tc>
        <w:tc>
          <w:tcPr>
            <w:tcW w:w="567" w:type="dxa"/>
            <w:tcBorders>
              <w:top w:val="nil"/>
              <w:left w:val="nil"/>
              <w:bottom w:val="single" w:sz="4" w:space="0" w:color="auto"/>
              <w:right w:val="single" w:sz="4" w:space="0" w:color="auto"/>
            </w:tcBorders>
            <w:shd w:val="clear" w:color="auto" w:fill="auto"/>
            <w:vAlign w:val="center"/>
            <w:hideMark/>
          </w:tcPr>
          <w:p w14:paraId="4C5A8219"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473DDB76"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2B192AA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7F868BB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67AA7153"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1A3B2F95" w14:textId="77777777" w:rsidTr="0033543F">
        <w:trPr>
          <w:trHeight w:val="675"/>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3E751491"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5</w:t>
            </w:r>
          </w:p>
        </w:tc>
        <w:tc>
          <w:tcPr>
            <w:tcW w:w="3561" w:type="dxa"/>
            <w:tcBorders>
              <w:top w:val="nil"/>
              <w:left w:val="nil"/>
              <w:bottom w:val="single" w:sz="4" w:space="0" w:color="auto"/>
              <w:right w:val="single" w:sz="4" w:space="0" w:color="auto"/>
            </w:tcBorders>
            <w:shd w:val="clear" w:color="auto" w:fill="auto"/>
            <w:vAlign w:val="center"/>
            <w:hideMark/>
          </w:tcPr>
          <w:p w14:paraId="2CA2C6AF"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NOVOFERM ISO 45 z napędem mechanicznym 2750x2750 </w:t>
            </w:r>
            <w:r w:rsidRPr="00FA2ABF">
              <w:rPr>
                <w:rFonts w:ascii="Calibri" w:eastAsia="Times New Roman" w:hAnsi="Calibri" w:cs="Calibri"/>
                <w:b/>
                <w:color w:val="000000"/>
                <w:lang w:eastAsia="pl-PL"/>
              </w:rPr>
              <w:t>bud. nr 8</w:t>
            </w:r>
          </w:p>
        </w:tc>
        <w:tc>
          <w:tcPr>
            <w:tcW w:w="567" w:type="dxa"/>
            <w:tcBorders>
              <w:top w:val="nil"/>
              <w:left w:val="nil"/>
              <w:bottom w:val="single" w:sz="4" w:space="0" w:color="auto"/>
              <w:right w:val="single" w:sz="4" w:space="0" w:color="auto"/>
            </w:tcBorders>
            <w:shd w:val="clear" w:color="auto" w:fill="auto"/>
            <w:vAlign w:val="center"/>
            <w:hideMark/>
          </w:tcPr>
          <w:p w14:paraId="7BACF067"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6</w:t>
            </w:r>
          </w:p>
        </w:tc>
        <w:tc>
          <w:tcPr>
            <w:tcW w:w="1418" w:type="dxa"/>
            <w:tcBorders>
              <w:top w:val="nil"/>
              <w:left w:val="nil"/>
              <w:bottom w:val="single" w:sz="4" w:space="0" w:color="auto"/>
              <w:right w:val="single" w:sz="4" w:space="0" w:color="auto"/>
            </w:tcBorders>
            <w:shd w:val="clear" w:color="auto" w:fill="auto"/>
            <w:vAlign w:val="center"/>
            <w:hideMark/>
          </w:tcPr>
          <w:p w14:paraId="348F8E8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025C060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1F5ED48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140B8D5F"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5165C589" w14:textId="77777777" w:rsidTr="0033543F">
        <w:trPr>
          <w:trHeight w:val="675"/>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B9D3833"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6</w:t>
            </w:r>
          </w:p>
        </w:tc>
        <w:tc>
          <w:tcPr>
            <w:tcW w:w="3561" w:type="dxa"/>
            <w:tcBorders>
              <w:top w:val="nil"/>
              <w:left w:val="nil"/>
              <w:bottom w:val="single" w:sz="4" w:space="0" w:color="auto"/>
              <w:right w:val="single" w:sz="4" w:space="0" w:color="auto"/>
            </w:tcBorders>
            <w:shd w:val="clear" w:color="auto" w:fill="auto"/>
            <w:vAlign w:val="center"/>
            <w:hideMark/>
          </w:tcPr>
          <w:p w14:paraId="0981EAE6"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NOVOFERM ISO 45 z napędem mechanicznym 2750x2750 </w:t>
            </w:r>
            <w:r w:rsidRPr="00FA2ABF">
              <w:rPr>
                <w:rFonts w:ascii="Calibri" w:eastAsia="Times New Roman" w:hAnsi="Calibri" w:cs="Calibri"/>
                <w:b/>
                <w:color w:val="000000"/>
                <w:lang w:eastAsia="pl-PL"/>
              </w:rPr>
              <w:t>bud. nr 10</w:t>
            </w:r>
            <w:r w:rsidRPr="00FA2ABF">
              <w:rPr>
                <w:rFonts w:ascii="Calibri" w:eastAsia="Times New Roman" w:hAnsi="Calibri" w:cs="Calibri"/>
                <w:color w:val="000000"/>
                <w:lang w:eastAsia="pl-PL"/>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81D4275"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w:t>
            </w:r>
          </w:p>
        </w:tc>
        <w:tc>
          <w:tcPr>
            <w:tcW w:w="1418" w:type="dxa"/>
            <w:tcBorders>
              <w:top w:val="nil"/>
              <w:left w:val="nil"/>
              <w:bottom w:val="single" w:sz="4" w:space="0" w:color="auto"/>
              <w:right w:val="single" w:sz="4" w:space="0" w:color="auto"/>
            </w:tcBorders>
            <w:shd w:val="clear" w:color="auto" w:fill="auto"/>
            <w:vAlign w:val="center"/>
            <w:hideMark/>
          </w:tcPr>
          <w:p w14:paraId="758B789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029E1CE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06C6F6D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19F7C5A3"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7A0C8D58" w14:textId="77777777" w:rsidTr="0033543F">
        <w:trPr>
          <w:trHeight w:val="586"/>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485806BA"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7</w:t>
            </w:r>
          </w:p>
        </w:tc>
        <w:tc>
          <w:tcPr>
            <w:tcW w:w="3561" w:type="dxa"/>
            <w:tcBorders>
              <w:top w:val="nil"/>
              <w:left w:val="nil"/>
              <w:bottom w:val="single" w:sz="4" w:space="0" w:color="auto"/>
              <w:right w:val="single" w:sz="4" w:space="0" w:color="auto"/>
            </w:tcBorders>
            <w:shd w:val="clear" w:color="auto" w:fill="auto"/>
            <w:vAlign w:val="center"/>
            <w:hideMark/>
          </w:tcPr>
          <w:p w14:paraId="7406E994"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BIG-TOR ISO 40 z napędem mechanicznym </w:t>
            </w:r>
            <w:r w:rsidRPr="00FA2ABF">
              <w:rPr>
                <w:rFonts w:ascii="Calibri" w:eastAsia="Times New Roman" w:hAnsi="Calibri" w:cs="Calibri"/>
                <w:b/>
                <w:color w:val="000000"/>
                <w:lang w:eastAsia="pl-PL"/>
              </w:rPr>
              <w:t>bud. nr 13 i 14</w:t>
            </w:r>
          </w:p>
        </w:tc>
        <w:tc>
          <w:tcPr>
            <w:tcW w:w="567" w:type="dxa"/>
            <w:tcBorders>
              <w:top w:val="nil"/>
              <w:left w:val="nil"/>
              <w:bottom w:val="single" w:sz="4" w:space="0" w:color="auto"/>
              <w:right w:val="single" w:sz="4" w:space="0" w:color="auto"/>
            </w:tcBorders>
            <w:shd w:val="clear" w:color="auto" w:fill="auto"/>
            <w:vAlign w:val="center"/>
            <w:hideMark/>
          </w:tcPr>
          <w:p w14:paraId="483BD511"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6</w:t>
            </w:r>
          </w:p>
        </w:tc>
        <w:tc>
          <w:tcPr>
            <w:tcW w:w="1418" w:type="dxa"/>
            <w:tcBorders>
              <w:top w:val="nil"/>
              <w:left w:val="nil"/>
              <w:bottom w:val="single" w:sz="4" w:space="0" w:color="auto"/>
              <w:right w:val="single" w:sz="4" w:space="0" w:color="auto"/>
            </w:tcBorders>
            <w:shd w:val="clear" w:color="auto" w:fill="auto"/>
            <w:vAlign w:val="center"/>
            <w:hideMark/>
          </w:tcPr>
          <w:p w14:paraId="3A69C23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064CBE6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49314A03"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02F131B5"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4A354C0D" w14:textId="77777777" w:rsidTr="0033543F">
        <w:trPr>
          <w:trHeight w:val="869"/>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4E9769B3"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8</w:t>
            </w:r>
          </w:p>
        </w:tc>
        <w:tc>
          <w:tcPr>
            <w:tcW w:w="3561" w:type="dxa"/>
            <w:tcBorders>
              <w:top w:val="nil"/>
              <w:left w:val="nil"/>
              <w:bottom w:val="single" w:sz="4" w:space="0" w:color="auto"/>
              <w:right w:val="single" w:sz="4" w:space="0" w:color="auto"/>
            </w:tcBorders>
            <w:shd w:val="clear" w:color="auto" w:fill="auto"/>
            <w:vAlign w:val="center"/>
            <w:hideMark/>
          </w:tcPr>
          <w:p w14:paraId="21BEC4D5"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NOVOFERM ISO 45 z napędem mechanicznym 2750x2125 </w:t>
            </w:r>
            <w:r w:rsidRPr="00FA2ABF">
              <w:rPr>
                <w:rFonts w:ascii="Calibri" w:eastAsia="Times New Roman" w:hAnsi="Calibri" w:cs="Calibri"/>
                <w:b/>
                <w:color w:val="000000"/>
                <w:lang w:eastAsia="pl-PL"/>
              </w:rPr>
              <w:t>bud. nr 23</w:t>
            </w:r>
          </w:p>
        </w:tc>
        <w:tc>
          <w:tcPr>
            <w:tcW w:w="567" w:type="dxa"/>
            <w:tcBorders>
              <w:top w:val="nil"/>
              <w:left w:val="nil"/>
              <w:bottom w:val="single" w:sz="4" w:space="0" w:color="auto"/>
              <w:right w:val="single" w:sz="4" w:space="0" w:color="auto"/>
            </w:tcBorders>
            <w:shd w:val="clear" w:color="auto" w:fill="auto"/>
            <w:vAlign w:val="center"/>
            <w:hideMark/>
          </w:tcPr>
          <w:p w14:paraId="2E91D9D3"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5</w:t>
            </w:r>
          </w:p>
        </w:tc>
        <w:tc>
          <w:tcPr>
            <w:tcW w:w="1418" w:type="dxa"/>
            <w:tcBorders>
              <w:top w:val="nil"/>
              <w:left w:val="nil"/>
              <w:bottom w:val="single" w:sz="4" w:space="0" w:color="auto"/>
              <w:right w:val="single" w:sz="4" w:space="0" w:color="auto"/>
            </w:tcBorders>
            <w:shd w:val="clear" w:color="auto" w:fill="auto"/>
            <w:vAlign w:val="center"/>
            <w:hideMark/>
          </w:tcPr>
          <w:p w14:paraId="2C5E413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36F841A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6CFB94BB"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0A85CDD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7129E037" w14:textId="77777777" w:rsidTr="0033543F">
        <w:trPr>
          <w:trHeight w:val="423"/>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9B35DFE"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Kompleks wojskowy ul. Gdańska 147</w:t>
            </w:r>
          </w:p>
        </w:tc>
      </w:tr>
      <w:tr w:rsidR="00FA2ABF" w:rsidRPr="00FA2ABF" w14:paraId="7019CB75" w14:textId="77777777" w:rsidTr="0033543F">
        <w:trPr>
          <w:trHeight w:val="587"/>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E8BA36D"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lastRenderedPageBreak/>
              <w:t>9</w:t>
            </w:r>
          </w:p>
        </w:tc>
        <w:tc>
          <w:tcPr>
            <w:tcW w:w="3561" w:type="dxa"/>
            <w:tcBorders>
              <w:top w:val="nil"/>
              <w:left w:val="nil"/>
              <w:bottom w:val="single" w:sz="4" w:space="0" w:color="auto"/>
              <w:right w:val="single" w:sz="4" w:space="0" w:color="auto"/>
            </w:tcBorders>
            <w:shd w:val="clear" w:color="auto" w:fill="auto"/>
            <w:vAlign w:val="center"/>
            <w:hideMark/>
          </w:tcPr>
          <w:p w14:paraId="7E0979C4"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WIŚNIOWSKI z napędem mechanicznym </w:t>
            </w:r>
            <w:r w:rsidRPr="00FA2ABF">
              <w:rPr>
                <w:rFonts w:ascii="Calibri" w:eastAsia="Times New Roman" w:hAnsi="Calibri" w:cs="Calibri"/>
                <w:b/>
                <w:color w:val="000000"/>
                <w:lang w:eastAsia="pl-PL"/>
              </w:rPr>
              <w:t>bud. nr 21</w:t>
            </w:r>
          </w:p>
        </w:tc>
        <w:tc>
          <w:tcPr>
            <w:tcW w:w="567" w:type="dxa"/>
            <w:tcBorders>
              <w:top w:val="nil"/>
              <w:left w:val="nil"/>
              <w:bottom w:val="single" w:sz="4" w:space="0" w:color="auto"/>
              <w:right w:val="single" w:sz="4" w:space="0" w:color="auto"/>
            </w:tcBorders>
            <w:shd w:val="clear" w:color="auto" w:fill="auto"/>
            <w:vAlign w:val="center"/>
            <w:hideMark/>
          </w:tcPr>
          <w:p w14:paraId="4C914711"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3</w:t>
            </w:r>
          </w:p>
        </w:tc>
        <w:tc>
          <w:tcPr>
            <w:tcW w:w="1418" w:type="dxa"/>
            <w:tcBorders>
              <w:top w:val="nil"/>
              <w:left w:val="nil"/>
              <w:bottom w:val="single" w:sz="4" w:space="0" w:color="auto"/>
              <w:right w:val="single" w:sz="4" w:space="0" w:color="auto"/>
            </w:tcBorders>
            <w:shd w:val="clear" w:color="auto" w:fill="auto"/>
            <w:vAlign w:val="center"/>
            <w:hideMark/>
          </w:tcPr>
          <w:p w14:paraId="7C60428B"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13E5D9D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73E3C76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0466A021"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5CAE5B23" w14:textId="77777777" w:rsidTr="0033543F">
        <w:trPr>
          <w:trHeight w:val="391"/>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89F2D8F"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10</w:t>
            </w:r>
          </w:p>
        </w:tc>
        <w:tc>
          <w:tcPr>
            <w:tcW w:w="3561" w:type="dxa"/>
            <w:tcBorders>
              <w:top w:val="nil"/>
              <w:left w:val="nil"/>
              <w:bottom w:val="single" w:sz="4" w:space="0" w:color="auto"/>
              <w:right w:val="single" w:sz="4" w:space="0" w:color="auto"/>
            </w:tcBorders>
            <w:shd w:val="clear" w:color="auto" w:fill="auto"/>
            <w:vAlign w:val="center"/>
            <w:hideMark/>
          </w:tcPr>
          <w:p w14:paraId="7DA389B5"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segmentowa BIG-TOR 2200x2200 </w:t>
            </w:r>
            <w:r w:rsidRPr="00FA2ABF">
              <w:rPr>
                <w:rFonts w:ascii="Calibri" w:eastAsia="Times New Roman" w:hAnsi="Calibri" w:cs="Calibri"/>
                <w:b/>
                <w:color w:val="000000"/>
                <w:lang w:eastAsia="pl-PL"/>
              </w:rPr>
              <w:t>bud. nr 34</w:t>
            </w:r>
          </w:p>
        </w:tc>
        <w:tc>
          <w:tcPr>
            <w:tcW w:w="567" w:type="dxa"/>
            <w:tcBorders>
              <w:top w:val="nil"/>
              <w:left w:val="nil"/>
              <w:bottom w:val="single" w:sz="4" w:space="0" w:color="auto"/>
              <w:right w:val="single" w:sz="4" w:space="0" w:color="auto"/>
            </w:tcBorders>
            <w:shd w:val="clear" w:color="auto" w:fill="auto"/>
            <w:vAlign w:val="center"/>
            <w:hideMark/>
          </w:tcPr>
          <w:p w14:paraId="05E6DEE4"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0501874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26B070D6"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59E58FB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56C8493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60459AFA" w14:textId="77777777" w:rsidTr="0033543F">
        <w:trPr>
          <w:trHeight w:val="587"/>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7EB2D7A"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11</w:t>
            </w:r>
          </w:p>
        </w:tc>
        <w:tc>
          <w:tcPr>
            <w:tcW w:w="3561" w:type="dxa"/>
            <w:tcBorders>
              <w:top w:val="nil"/>
              <w:left w:val="nil"/>
              <w:bottom w:val="single" w:sz="4" w:space="0" w:color="auto"/>
              <w:right w:val="single" w:sz="4" w:space="0" w:color="auto"/>
            </w:tcBorders>
            <w:shd w:val="clear" w:color="auto" w:fill="auto"/>
            <w:vAlign w:val="center"/>
            <w:hideMark/>
          </w:tcPr>
          <w:p w14:paraId="043C5A0C"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rolowane ALUPROF 3500x4000 </w:t>
            </w:r>
            <w:r w:rsidRPr="00FA2ABF">
              <w:rPr>
                <w:rFonts w:ascii="Calibri" w:eastAsia="Times New Roman" w:hAnsi="Calibri" w:cs="Calibri"/>
                <w:b/>
                <w:color w:val="000000"/>
                <w:lang w:eastAsia="pl-PL"/>
              </w:rPr>
              <w:t>bud. nr 48</w:t>
            </w:r>
          </w:p>
        </w:tc>
        <w:tc>
          <w:tcPr>
            <w:tcW w:w="567" w:type="dxa"/>
            <w:tcBorders>
              <w:top w:val="nil"/>
              <w:left w:val="nil"/>
              <w:bottom w:val="single" w:sz="4" w:space="0" w:color="auto"/>
              <w:right w:val="single" w:sz="4" w:space="0" w:color="auto"/>
            </w:tcBorders>
            <w:shd w:val="clear" w:color="auto" w:fill="auto"/>
            <w:vAlign w:val="center"/>
            <w:hideMark/>
          </w:tcPr>
          <w:p w14:paraId="1A571EBB"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w:t>
            </w:r>
          </w:p>
        </w:tc>
        <w:tc>
          <w:tcPr>
            <w:tcW w:w="1418" w:type="dxa"/>
            <w:tcBorders>
              <w:top w:val="nil"/>
              <w:left w:val="nil"/>
              <w:bottom w:val="single" w:sz="4" w:space="0" w:color="auto"/>
              <w:right w:val="single" w:sz="4" w:space="0" w:color="auto"/>
            </w:tcBorders>
            <w:shd w:val="clear" w:color="auto" w:fill="auto"/>
            <w:vAlign w:val="center"/>
            <w:hideMark/>
          </w:tcPr>
          <w:p w14:paraId="1B42B165"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689C31C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4B2E8113"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521A915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4523FA4E" w14:textId="77777777" w:rsidTr="0033543F">
        <w:trPr>
          <w:trHeight w:val="781"/>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9575EC1"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12</w:t>
            </w:r>
          </w:p>
        </w:tc>
        <w:tc>
          <w:tcPr>
            <w:tcW w:w="3561" w:type="dxa"/>
            <w:tcBorders>
              <w:top w:val="nil"/>
              <w:left w:val="nil"/>
              <w:bottom w:val="single" w:sz="4" w:space="0" w:color="auto"/>
              <w:right w:val="single" w:sz="4" w:space="0" w:color="auto"/>
            </w:tcBorders>
            <w:shd w:val="clear" w:color="auto" w:fill="auto"/>
            <w:vAlign w:val="center"/>
            <w:hideMark/>
          </w:tcPr>
          <w:p w14:paraId="57DB0E91"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stalowa segmentowa podnoszona o napędzie elektrycznym typu SPU 67T, przeszklona z furtką, 4000x4800 </w:t>
            </w:r>
            <w:r w:rsidRPr="00FA2ABF">
              <w:rPr>
                <w:rFonts w:ascii="Calibri" w:eastAsia="Times New Roman" w:hAnsi="Calibri" w:cs="Calibri"/>
                <w:b/>
                <w:color w:val="000000"/>
                <w:lang w:eastAsia="pl-PL"/>
              </w:rPr>
              <w:t>bud. nr 57</w:t>
            </w:r>
          </w:p>
        </w:tc>
        <w:tc>
          <w:tcPr>
            <w:tcW w:w="567" w:type="dxa"/>
            <w:tcBorders>
              <w:top w:val="nil"/>
              <w:left w:val="nil"/>
              <w:bottom w:val="single" w:sz="4" w:space="0" w:color="auto"/>
              <w:right w:val="single" w:sz="4" w:space="0" w:color="auto"/>
            </w:tcBorders>
            <w:shd w:val="clear" w:color="auto" w:fill="auto"/>
            <w:vAlign w:val="center"/>
            <w:hideMark/>
          </w:tcPr>
          <w:p w14:paraId="09CAC591"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430A0CF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739F350B"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3DC2C961"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74B454B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26F9CB28" w14:textId="77777777" w:rsidTr="0033543F">
        <w:trPr>
          <w:trHeight w:val="77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650CA"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13</w:t>
            </w:r>
          </w:p>
        </w:tc>
        <w:tc>
          <w:tcPr>
            <w:tcW w:w="3561" w:type="dxa"/>
            <w:tcBorders>
              <w:top w:val="single" w:sz="4" w:space="0" w:color="auto"/>
              <w:left w:val="nil"/>
              <w:bottom w:val="single" w:sz="4" w:space="0" w:color="auto"/>
              <w:right w:val="single" w:sz="4" w:space="0" w:color="auto"/>
            </w:tcBorders>
            <w:shd w:val="clear" w:color="auto" w:fill="auto"/>
            <w:vAlign w:val="center"/>
            <w:hideMark/>
          </w:tcPr>
          <w:p w14:paraId="74960FAD"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stalowa segmentowa podnoszona o napędzie elektrycznym typu SPU 67T, przeszklona, 3600x3500 </w:t>
            </w:r>
            <w:r w:rsidRPr="00FA2ABF">
              <w:rPr>
                <w:rFonts w:ascii="Calibri" w:eastAsia="Times New Roman" w:hAnsi="Calibri" w:cs="Calibri"/>
                <w:b/>
                <w:color w:val="000000"/>
                <w:lang w:eastAsia="pl-PL"/>
              </w:rPr>
              <w:t>bud. nr 57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E445D3"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F5791B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D7EAA39"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nil"/>
              <w:bottom w:val="single" w:sz="4" w:space="0" w:color="auto"/>
              <w:right w:val="single" w:sz="4" w:space="0" w:color="auto"/>
            </w:tcBorders>
          </w:tcPr>
          <w:p w14:paraId="1F5506C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single" w:sz="4" w:space="0" w:color="auto"/>
              <w:left w:val="nil"/>
              <w:bottom w:val="single" w:sz="4" w:space="0" w:color="auto"/>
              <w:right w:val="single" w:sz="4" w:space="0" w:color="auto"/>
            </w:tcBorders>
          </w:tcPr>
          <w:p w14:paraId="1BF1D15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143B93CF" w14:textId="77777777" w:rsidTr="0033543F">
        <w:trPr>
          <w:trHeight w:val="882"/>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57F3865C"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14</w:t>
            </w:r>
          </w:p>
        </w:tc>
        <w:tc>
          <w:tcPr>
            <w:tcW w:w="3561" w:type="dxa"/>
            <w:tcBorders>
              <w:top w:val="nil"/>
              <w:left w:val="nil"/>
              <w:bottom w:val="single" w:sz="4" w:space="0" w:color="auto"/>
              <w:right w:val="single" w:sz="4" w:space="0" w:color="auto"/>
            </w:tcBorders>
            <w:shd w:val="clear" w:color="auto" w:fill="auto"/>
            <w:vAlign w:val="center"/>
            <w:hideMark/>
          </w:tcPr>
          <w:p w14:paraId="3476668B"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stalowa segmentowa podnoszona o napędzie elektrycznym typu 67T przeszklona, 4000x4800 </w:t>
            </w:r>
            <w:r w:rsidRPr="00FA2ABF">
              <w:rPr>
                <w:rFonts w:ascii="Calibri" w:eastAsia="Times New Roman" w:hAnsi="Calibri" w:cs="Calibri"/>
                <w:b/>
                <w:color w:val="000000"/>
                <w:lang w:eastAsia="pl-PL"/>
              </w:rPr>
              <w:t>bud. nr 57</w:t>
            </w:r>
          </w:p>
        </w:tc>
        <w:tc>
          <w:tcPr>
            <w:tcW w:w="567" w:type="dxa"/>
            <w:tcBorders>
              <w:top w:val="nil"/>
              <w:left w:val="nil"/>
              <w:bottom w:val="single" w:sz="4" w:space="0" w:color="auto"/>
              <w:right w:val="single" w:sz="4" w:space="0" w:color="auto"/>
            </w:tcBorders>
            <w:shd w:val="clear" w:color="auto" w:fill="auto"/>
            <w:vAlign w:val="center"/>
            <w:hideMark/>
          </w:tcPr>
          <w:p w14:paraId="3D48A449"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26D34A6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12DB237F"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7BED883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628E9D76"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1C0C6FEC" w14:textId="77777777" w:rsidTr="0033543F">
        <w:trPr>
          <w:trHeight w:val="963"/>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4CA21ACE"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15</w:t>
            </w:r>
          </w:p>
        </w:tc>
        <w:tc>
          <w:tcPr>
            <w:tcW w:w="3561" w:type="dxa"/>
            <w:tcBorders>
              <w:top w:val="nil"/>
              <w:left w:val="nil"/>
              <w:bottom w:val="single" w:sz="4" w:space="0" w:color="auto"/>
              <w:right w:val="single" w:sz="4" w:space="0" w:color="auto"/>
            </w:tcBorders>
            <w:shd w:val="clear" w:color="auto" w:fill="auto"/>
            <w:vAlign w:val="center"/>
            <w:hideMark/>
          </w:tcPr>
          <w:p w14:paraId="01EB29EE"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z segmentów stalowych dwuściennych z naświetlem i wyposażona w skrzydło drzwiowe wypełnione pianką PU, 3250x3500 </w:t>
            </w:r>
            <w:r w:rsidRPr="00FA2ABF">
              <w:rPr>
                <w:rFonts w:ascii="Calibri" w:eastAsia="Times New Roman" w:hAnsi="Calibri" w:cs="Calibri"/>
                <w:b/>
                <w:color w:val="000000"/>
                <w:lang w:eastAsia="pl-PL"/>
              </w:rPr>
              <w:t>bud. nr 62</w:t>
            </w:r>
          </w:p>
        </w:tc>
        <w:tc>
          <w:tcPr>
            <w:tcW w:w="567" w:type="dxa"/>
            <w:tcBorders>
              <w:top w:val="nil"/>
              <w:left w:val="nil"/>
              <w:bottom w:val="single" w:sz="4" w:space="0" w:color="auto"/>
              <w:right w:val="single" w:sz="4" w:space="0" w:color="auto"/>
            </w:tcBorders>
            <w:shd w:val="clear" w:color="auto" w:fill="auto"/>
            <w:vAlign w:val="center"/>
            <w:hideMark/>
          </w:tcPr>
          <w:p w14:paraId="35B441D0"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5F4DA4C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40B82DF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74C7CF8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3071E289"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1ED02494" w14:textId="77777777" w:rsidTr="0033543F">
        <w:trPr>
          <w:trHeight w:val="79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42E7585"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16</w:t>
            </w:r>
          </w:p>
        </w:tc>
        <w:tc>
          <w:tcPr>
            <w:tcW w:w="3561" w:type="dxa"/>
            <w:tcBorders>
              <w:top w:val="nil"/>
              <w:left w:val="nil"/>
              <w:bottom w:val="single" w:sz="4" w:space="0" w:color="auto"/>
              <w:right w:val="single" w:sz="4" w:space="0" w:color="auto"/>
            </w:tcBorders>
            <w:shd w:val="clear" w:color="auto" w:fill="auto"/>
            <w:vAlign w:val="center"/>
            <w:hideMark/>
          </w:tcPr>
          <w:p w14:paraId="255F3F6B"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z segmentów stalowych dwuściennych z naświetlem wypełniona pianką PU, 3250x3500 </w:t>
            </w:r>
            <w:r w:rsidRPr="00FA2ABF">
              <w:rPr>
                <w:rFonts w:ascii="Calibri" w:eastAsia="Times New Roman" w:hAnsi="Calibri" w:cs="Calibri"/>
                <w:b/>
                <w:color w:val="000000"/>
                <w:lang w:eastAsia="pl-PL"/>
              </w:rPr>
              <w:t>bud. nr 62</w:t>
            </w:r>
          </w:p>
        </w:tc>
        <w:tc>
          <w:tcPr>
            <w:tcW w:w="567" w:type="dxa"/>
            <w:tcBorders>
              <w:top w:val="nil"/>
              <w:left w:val="nil"/>
              <w:bottom w:val="single" w:sz="4" w:space="0" w:color="auto"/>
              <w:right w:val="single" w:sz="4" w:space="0" w:color="auto"/>
            </w:tcBorders>
            <w:shd w:val="clear" w:color="auto" w:fill="auto"/>
            <w:vAlign w:val="center"/>
            <w:hideMark/>
          </w:tcPr>
          <w:p w14:paraId="5210A604"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63BDBF7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01682F0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14E0C263"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0D8E153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4CFBC5CE" w14:textId="77777777" w:rsidTr="0033543F">
        <w:trPr>
          <w:trHeight w:val="772"/>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3217F1D5"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17</w:t>
            </w:r>
          </w:p>
        </w:tc>
        <w:tc>
          <w:tcPr>
            <w:tcW w:w="3561" w:type="dxa"/>
            <w:tcBorders>
              <w:top w:val="nil"/>
              <w:left w:val="nil"/>
              <w:bottom w:val="single" w:sz="4" w:space="0" w:color="auto"/>
              <w:right w:val="single" w:sz="4" w:space="0" w:color="auto"/>
            </w:tcBorders>
            <w:shd w:val="clear" w:color="auto" w:fill="auto"/>
            <w:vAlign w:val="center"/>
            <w:hideMark/>
          </w:tcPr>
          <w:p w14:paraId="5BA55314"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garażowe rolowane KRISPOL typ RGZ z przełącznikami do otwierania bram, </w:t>
            </w:r>
            <w:r w:rsidRPr="00FA2ABF">
              <w:rPr>
                <w:rFonts w:ascii="Calibri" w:eastAsia="Times New Roman" w:hAnsi="Calibri" w:cs="Calibri"/>
                <w:b/>
                <w:color w:val="000000"/>
                <w:lang w:eastAsia="pl-PL"/>
              </w:rPr>
              <w:t>bud. nr 102</w:t>
            </w:r>
          </w:p>
        </w:tc>
        <w:tc>
          <w:tcPr>
            <w:tcW w:w="567" w:type="dxa"/>
            <w:tcBorders>
              <w:top w:val="nil"/>
              <w:left w:val="nil"/>
              <w:bottom w:val="single" w:sz="4" w:space="0" w:color="auto"/>
              <w:right w:val="single" w:sz="4" w:space="0" w:color="auto"/>
            </w:tcBorders>
            <w:shd w:val="clear" w:color="auto" w:fill="auto"/>
            <w:vAlign w:val="center"/>
            <w:hideMark/>
          </w:tcPr>
          <w:p w14:paraId="70710E87"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17</w:t>
            </w:r>
          </w:p>
        </w:tc>
        <w:tc>
          <w:tcPr>
            <w:tcW w:w="1418" w:type="dxa"/>
            <w:tcBorders>
              <w:top w:val="nil"/>
              <w:left w:val="nil"/>
              <w:bottom w:val="single" w:sz="4" w:space="0" w:color="auto"/>
              <w:right w:val="single" w:sz="4" w:space="0" w:color="auto"/>
            </w:tcBorders>
            <w:shd w:val="clear" w:color="auto" w:fill="auto"/>
            <w:vAlign w:val="center"/>
            <w:hideMark/>
          </w:tcPr>
          <w:p w14:paraId="3C47348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12B7C11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2E776E3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36CC0C2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39AB2176" w14:textId="77777777" w:rsidTr="0033543F">
        <w:trPr>
          <w:trHeight w:val="48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1E05729"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18</w:t>
            </w:r>
          </w:p>
        </w:tc>
        <w:tc>
          <w:tcPr>
            <w:tcW w:w="3561" w:type="dxa"/>
            <w:tcBorders>
              <w:top w:val="nil"/>
              <w:left w:val="nil"/>
              <w:bottom w:val="single" w:sz="4" w:space="0" w:color="auto"/>
              <w:right w:val="single" w:sz="4" w:space="0" w:color="auto"/>
            </w:tcBorders>
            <w:shd w:val="clear" w:color="auto" w:fill="auto"/>
            <w:vAlign w:val="center"/>
            <w:hideMark/>
          </w:tcPr>
          <w:p w14:paraId="467CAC3E"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segmentowa BIG-TOR, 3250x3550 </w:t>
            </w:r>
            <w:r w:rsidRPr="00FA2ABF">
              <w:rPr>
                <w:rFonts w:ascii="Calibri" w:eastAsia="Times New Roman" w:hAnsi="Calibri" w:cs="Calibri"/>
                <w:b/>
                <w:color w:val="000000"/>
                <w:lang w:eastAsia="pl-PL"/>
              </w:rPr>
              <w:t>bud. nr 112</w:t>
            </w:r>
          </w:p>
        </w:tc>
        <w:tc>
          <w:tcPr>
            <w:tcW w:w="567" w:type="dxa"/>
            <w:tcBorders>
              <w:top w:val="nil"/>
              <w:left w:val="nil"/>
              <w:bottom w:val="single" w:sz="4" w:space="0" w:color="auto"/>
              <w:right w:val="single" w:sz="4" w:space="0" w:color="auto"/>
            </w:tcBorders>
            <w:shd w:val="clear" w:color="auto" w:fill="auto"/>
            <w:vAlign w:val="center"/>
            <w:hideMark/>
          </w:tcPr>
          <w:p w14:paraId="37E8932D"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7062F83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1FD9522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6F30E1C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4153748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2571C9ED" w14:textId="77777777" w:rsidTr="0033543F">
        <w:trPr>
          <w:trHeight w:val="683"/>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52F7658"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19</w:t>
            </w:r>
          </w:p>
        </w:tc>
        <w:tc>
          <w:tcPr>
            <w:tcW w:w="3561" w:type="dxa"/>
            <w:tcBorders>
              <w:top w:val="nil"/>
              <w:left w:val="nil"/>
              <w:bottom w:val="single" w:sz="4" w:space="0" w:color="auto"/>
              <w:right w:val="single" w:sz="4" w:space="0" w:color="auto"/>
            </w:tcBorders>
            <w:shd w:val="clear" w:color="auto" w:fill="auto"/>
            <w:vAlign w:val="center"/>
            <w:hideMark/>
          </w:tcPr>
          <w:p w14:paraId="38DBFCF0"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BIG-TOR ISO 40,3250x3660,3250x3600,3600x3660 </w:t>
            </w:r>
            <w:r w:rsidRPr="00FA2ABF">
              <w:rPr>
                <w:rFonts w:ascii="Calibri" w:eastAsia="Times New Roman" w:hAnsi="Calibri" w:cs="Calibri"/>
                <w:b/>
                <w:color w:val="000000"/>
                <w:lang w:eastAsia="pl-PL"/>
              </w:rPr>
              <w:t>bud. nr 121</w:t>
            </w:r>
          </w:p>
        </w:tc>
        <w:tc>
          <w:tcPr>
            <w:tcW w:w="567" w:type="dxa"/>
            <w:tcBorders>
              <w:top w:val="nil"/>
              <w:left w:val="nil"/>
              <w:bottom w:val="single" w:sz="4" w:space="0" w:color="auto"/>
              <w:right w:val="single" w:sz="4" w:space="0" w:color="auto"/>
            </w:tcBorders>
            <w:shd w:val="clear" w:color="auto" w:fill="auto"/>
            <w:vAlign w:val="center"/>
            <w:hideMark/>
          </w:tcPr>
          <w:p w14:paraId="6A835D79"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4</w:t>
            </w:r>
          </w:p>
        </w:tc>
        <w:tc>
          <w:tcPr>
            <w:tcW w:w="1418" w:type="dxa"/>
            <w:tcBorders>
              <w:top w:val="nil"/>
              <w:left w:val="nil"/>
              <w:bottom w:val="single" w:sz="4" w:space="0" w:color="auto"/>
              <w:right w:val="single" w:sz="4" w:space="0" w:color="auto"/>
            </w:tcBorders>
            <w:shd w:val="clear" w:color="auto" w:fill="auto"/>
            <w:vAlign w:val="center"/>
            <w:hideMark/>
          </w:tcPr>
          <w:p w14:paraId="4CA5E67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13863DB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1FFA65F5"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64261EA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054A0586" w14:textId="77777777" w:rsidTr="0033543F">
        <w:trPr>
          <w:trHeight w:val="450"/>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95C4EDC"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Kompleks wojskowy ul. Powstańców Warszawy 2</w:t>
            </w:r>
          </w:p>
        </w:tc>
      </w:tr>
      <w:tr w:rsidR="00FA2ABF" w:rsidRPr="00FA2ABF" w14:paraId="452F2B75" w14:textId="77777777" w:rsidTr="0033543F">
        <w:trPr>
          <w:trHeight w:val="697"/>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03C2909E"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20</w:t>
            </w:r>
          </w:p>
        </w:tc>
        <w:tc>
          <w:tcPr>
            <w:tcW w:w="3561" w:type="dxa"/>
            <w:tcBorders>
              <w:top w:val="nil"/>
              <w:left w:val="nil"/>
              <w:bottom w:val="single" w:sz="4" w:space="0" w:color="auto"/>
              <w:right w:val="single" w:sz="4" w:space="0" w:color="auto"/>
            </w:tcBorders>
            <w:shd w:val="clear" w:color="auto" w:fill="auto"/>
            <w:vAlign w:val="center"/>
            <w:hideMark/>
          </w:tcPr>
          <w:p w14:paraId="5A32B3F2"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DORTECH ISO 40 ND 309, 3150x3050,3150x3000,3600x3660, </w:t>
            </w:r>
            <w:r w:rsidRPr="00FA2ABF">
              <w:rPr>
                <w:rFonts w:ascii="Calibri" w:eastAsia="Times New Roman" w:hAnsi="Calibri" w:cs="Calibri"/>
                <w:b/>
                <w:color w:val="000000"/>
                <w:lang w:eastAsia="pl-PL"/>
              </w:rPr>
              <w:t>bud. nr 3</w:t>
            </w:r>
          </w:p>
        </w:tc>
        <w:tc>
          <w:tcPr>
            <w:tcW w:w="567" w:type="dxa"/>
            <w:tcBorders>
              <w:top w:val="nil"/>
              <w:left w:val="nil"/>
              <w:bottom w:val="single" w:sz="4" w:space="0" w:color="auto"/>
              <w:right w:val="single" w:sz="4" w:space="0" w:color="auto"/>
            </w:tcBorders>
            <w:shd w:val="clear" w:color="auto" w:fill="auto"/>
            <w:vAlign w:val="center"/>
            <w:hideMark/>
          </w:tcPr>
          <w:p w14:paraId="662E2DBE"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6</w:t>
            </w:r>
          </w:p>
        </w:tc>
        <w:tc>
          <w:tcPr>
            <w:tcW w:w="1418" w:type="dxa"/>
            <w:tcBorders>
              <w:top w:val="nil"/>
              <w:left w:val="nil"/>
              <w:bottom w:val="single" w:sz="4" w:space="0" w:color="auto"/>
              <w:right w:val="single" w:sz="4" w:space="0" w:color="auto"/>
            </w:tcBorders>
            <w:shd w:val="clear" w:color="auto" w:fill="auto"/>
            <w:vAlign w:val="center"/>
            <w:hideMark/>
          </w:tcPr>
          <w:p w14:paraId="149DC245"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0332884B"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44A353B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48CEEB8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72A9923C" w14:textId="77777777" w:rsidTr="0033543F">
        <w:trPr>
          <w:trHeight w:val="783"/>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3DA2F9ED"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21</w:t>
            </w:r>
          </w:p>
        </w:tc>
        <w:tc>
          <w:tcPr>
            <w:tcW w:w="3561" w:type="dxa"/>
            <w:tcBorders>
              <w:top w:val="nil"/>
              <w:left w:val="nil"/>
              <w:bottom w:val="single" w:sz="4" w:space="0" w:color="auto"/>
              <w:right w:val="single" w:sz="4" w:space="0" w:color="auto"/>
            </w:tcBorders>
            <w:shd w:val="clear" w:color="auto" w:fill="auto"/>
            <w:vAlign w:val="center"/>
            <w:hideMark/>
          </w:tcPr>
          <w:p w14:paraId="305ACB72"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BIG-TOR 40,3200x3630,3180x3640,3100x3640,3200x3500,2420x3560,3100x3660 </w:t>
            </w:r>
            <w:r w:rsidRPr="00FA2ABF">
              <w:rPr>
                <w:rFonts w:ascii="Calibri" w:eastAsia="Times New Roman" w:hAnsi="Calibri" w:cs="Calibri"/>
                <w:b/>
                <w:color w:val="000000"/>
                <w:lang w:eastAsia="pl-PL"/>
              </w:rPr>
              <w:t>bud. nr 12</w:t>
            </w:r>
            <w:r w:rsidRPr="00FA2ABF">
              <w:rPr>
                <w:rFonts w:ascii="Calibri" w:eastAsia="Times New Roman" w:hAnsi="Calibri" w:cs="Calibri"/>
                <w:color w:val="000000"/>
                <w:lang w:eastAsia="pl-PL"/>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63B9FCB"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22</w:t>
            </w:r>
          </w:p>
        </w:tc>
        <w:tc>
          <w:tcPr>
            <w:tcW w:w="1418" w:type="dxa"/>
            <w:tcBorders>
              <w:top w:val="nil"/>
              <w:left w:val="nil"/>
              <w:bottom w:val="single" w:sz="4" w:space="0" w:color="auto"/>
              <w:right w:val="single" w:sz="4" w:space="0" w:color="auto"/>
            </w:tcBorders>
            <w:shd w:val="clear" w:color="auto" w:fill="auto"/>
            <w:vAlign w:val="center"/>
            <w:hideMark/>
          </w:tcPr>
          <w:p w14:paraId="586DFE3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0EBF860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6484F3B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5B875A8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05D302C6" w14:textId="77777777" w:rsidTr="0033543F">
        <w:trPr>
          <w:trHeight w:val="911"/>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E5BFEC8"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22</w:t>
            </w:r>
          </w:p>
        </w:tc>
        <w:tc>
          <w:tcPr>
            <w:tcW w:w="3561" w:type="dxa"/>
            <w:tcBorders>
              <w:top w:val="nil"/>
              <w:left w:val="nil"/>
              <w:bottom w:val="single" w:sz="4" w:space="0" w:color="auto"/>
              <w:right w:val="single" w:sz="4" w:space="0" w:color="auto"/>
            </w:tcBorders>
            <w:shd w:val="clear" w:color="auto" w:fill="auto"/>
            <w:vAlign w:val="center"/>
            <w:hideMark/>
          </w:tcPr>
          <w:p w14:paraId="5A4A2994"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DORTECH ISO 40 1960x2010 </w:t>
            </w:r>
            <w:r w:rsidRPr="00FA2ABF">
              <w:rPr>
                <w:rFonts w:ascii="Calibri" w:eastAsia="Times New Roman" w:hAnsi="Calibri" w:cs="Calibri"/>
                <w:b/>
                <w:color w:val="000000"/>
                <w:lang w:eastAsia="pl-PL"/>
              </w:rPr>
              <w:t>bud. nr 22</w:t>
            </w:r>
          </w:p>
        </w:tc>
        <w:tc>
          <w:tcPr>
            <w:tcW w:w="567" w:type="dxa"/>
            <w:tcBorders>
              <w:top w:val="nil"/>
              <w:left w:val="nil"/>
              <w:bottom w:val="single" w:sz="4" w:space="0" w:color="auto"/>
              <w:right w:val="single" w:sz="4" w:space="0" w:color="auto"/>
            </w:tcBorders>
            <w:shd w:val="clear" w:color="auto" w:fill="auto"/>
            <w:vAlign w:val="center"/>
            <w:hideMark/>
          </w:tcPr>
          <w:p w14:paraId="6A29F465"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6691BA8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7FADC633"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489987B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44F8549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3A0C7F0A" w14:textId="77777777" w:rsidTr="0033543F">
        <w:trPr>
          <w:trHeight w:val="391"/>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0B1E2373"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23</w:t>
            </w:r>
          </w:p>
        </w:tc>
        <w:tc>
          <w:tcPr>
            <w:tcW w:w="3561" w:type="dxa"/>
            <w:tcBorders>
              <w:top w:val="nil"/>
              <w:left w:val="nil"/>
              <w:bottom w:val="single" w:sz="4" w:space="0" w:color="auto"/>
              <w:right w:val="single" w:sz="4" w:space="0" w:color="auto"/>
            </w:tcBorders>
            <w:shd w:val="clear" w:color="auto" w:fill="auto"/>
            <w:vAlign w:val="center"/>
            <w:hideMark/>
          </w:tcPr>
          <w:p w14:paraId="1E42AB20"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HÖRMAN 3100x3500, </w:t>
            </w:r>
            <w:r w:rsidRPr="00FA2ABF">
              <w:rPr>
                <w:rFonts w:ascii="Calibri" w:eastAsia="Times New Roman" w:hAnsi="Calibri" w:cs="Calibri"/>
                <w:b/>
                <w:color w:val="000000"/>
                <w:lang w:eastAsia="pl-PL"/>
              </w:rPr>
              <w:t>bud. nr 33</w:t>
            </w:r>
          </w:p>
        </w:tc>
        <w:tc>
          <w:tcPr>
            <w:tcW w:w="567" w:type="dxa"/>
            <w:tcBorders>
              <w:top w:val="nil"/>
              <w:left w:val="nil"/>
              <w:bottom w:val="single" w:sz="4" w:space="0" w:color="auto"/>
              <w:right w:val="single" w:sz="4" w:space="0" w:color="auto"/>
            </w:tcBorders>
            <w:shd w:val="clear" w:color="auto" w:fill="auto"/>
            <w:vAlign w:val="center"/>
            <w:hideMark/>
          </w:tcPr>
          <w:p w14:paraId="7EABB4E0"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4</w:t>
            </w:r>
          </w:p>
        </w:tc>
        <w:tc>
          <w:tcPr>
            <w:tcW w:w="1418" w:type="dxa"/>
            <w:tcBorders>
              <w:top w:val="nil"/>
              <w:left w:val="nil"/>
              <w:bottom w:val="single" w:sz="4" w:space="0" w:color="auto"/>
              <w:right w:val="single" w:sz="4" w:space="0" w:color="auto"/>
            </w:tcBorders>
            <w:shd w:val="clear" w:color="auto" w:fill="auto"/>
            <w:vAlign w:val="center"/>
            <w:hideMark/>
          </w:tcPr>
          <w:p w14:paraId="1C46F5C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6950A03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551E9F7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12D96BE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5C5D7039" w14:textId="77777777" w:rsidTr="0033543F">
        <w:trPr>
          <w:trHeight w:val="975"/>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0C72767B"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lastRenderedPageBreak/>
              <w:t>24</w:t>
            </w:r>
          </w:p>
        </w:tc>
        <w:tc>
          <w:tcPr>
            <w:tcW w:w="3561" w:type="dxa"/>
            <w:tcBorders>
              <w:top w:val="nil"/>
              <w:left w:val="nil"/>
              <w:bottom w:val="single" w:sz="4" w:space="0" w:color="auto"/>
              <w:right w:val="single" w:sz="4" w:space="0" w:color="auto"/>
            </w:tcBorders>
            <w:shd w:val="clear" w:color="auto" w:fill="auto"/>
            <w:vAlign w:val="center"/>
            <w:hideMark/>
          </w:tcPr>
          <w:p w14:paraId="1E3809FA"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DORTECH ISO 40 N,3200x3470,2760x3470, 5730x3470, 5660x3470, 5700x3470, 5680x3470, 5730x3490, 5660x3490, 5650x3490, 5710x3490, 5840x3470, </w:t>
            </w:r>
            <w:r w:rsidRPr="00FA2ABF">
              <w:rPr>
                <w:rFonts w:ascii="Calibri" w:eastAsia="Times New Roman" w:hAnsi="Calibri" w:cs="Calibri"/>
                <w:b/>
                <w:color w:val="000000"/>
                <w:lang w:eastAsia="pl-PL"/>
              </w:rPr>
              <w:t>bud. nr 40</w:t>
            </w:r>
          </w:p>
        </w:tc>
        <w:tc>
          <w:tcPr>
            <w:tcW w:w="567" w:type="dxa"/>
            <w:tcBorders>
              <w:top w:val="nil"/>
              <w:left w:val="nil"/>
              <w:bottom w:val="single" w:sz="4" w:space="0" w:color="auto"/>
              <w:right w:val="single" w:sz="4" w:space="0" w:color="auto"/>
            </w:tcBorders>
            <w:shd w:val="clear" w:color="auto" w:fill="auto"/>
            <w:vAlign w:val="center"/>
            <w:hideMark/>
          </w:tcPr>
          <w:p w14:paraId="66E3859F"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11</w:t>
            </w:r>
          </w:p>
        </w:tc>
        <w:tc>
          <w:tcPr>
            <w:tcW w:w="1418" w:type="dxa"/>
            <w:tcBorders>
              <w:top w:val="nil"/>
              <w:left w:val="nil"/>
              <w:bottom w:val="single" w:sz="4" w:space="0" w:color="auto"/>
              <w:right w:val="single" w:sz="4" w:space="0" w:color="auto"/>
            </w:tcBorders>
            <w:shd w:val="clear" w:color="auto" w:fill="auto"/>
            <w:vAlign w:val="center"/>
            <w:hideMark/>
          </w:tcPr>
          <w:p w14:paraId="418A21B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6B3D4EF6"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2A0B2483"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088473D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288F0833" w14:textId="77777777" w:rsidTr="0033543F">
        <w:trPr>
          <w:trHeight w:val="75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07A7287B"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25</w:t>
            </w:r>
          </w:p>
        </w:tc>
        <w:tc>
          <w:tcPr>
            <w:tcW w:w="3561" w:type="dxa"/>
            <w:tcBorders>
              <w:top w:val="nil"/>
              <w:left w:val="nil"/>
              <w:bottom w:val="single" w:sz="4" w:space="0" w:color="auto"/>
              <w:right w:val="single" w:sz="4" w:space="0" w:color="auto"/>
            </w:tcBorders>
            <w:shd w:val="clear" w:color="auto" w:fill="auto"/>
            <w:vAlign w:val="center"/>
            <w:hideMark/>
          </w:tcPr>
          <w:p w14:paraId="32C8AE22"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DORTECH ISO 0 2400x2700 </w:t>
            </w:r>
            <w:r w:rsidRPr="00FA2ABF">
              <w:rPr>
                <w:rFonts w:ascii="Calibri" w:eastAsia="Times New Roman" w:hAnsi="Calibri" w:cs="Calibri"/>
                <w:b/>
                <w:color w:val="000000"/>
                <w:lang w:eastAsia="pl-PL"/>
              </w:rPr>
              <w:t>bud. nr 47</w:t>
            </w:r>
          </w:p>
        </w:tc>
        <w:tc>
          <w:tcPr>
            <w:tcW w:w="567" w:type="dxa"/>
            <w:tcBorders>
              <w:top w:val="nil"/>
              <w:left w:val="nil"/>
              <w:bottom w:val="single" w:sz="4" w:space="0" w:color="auto"/>
              <w:right w:val="single" w:sz="4" w:space="0" w:color="auto"/>
            </w:tcBorders>
            <w:shd w:val="clear" w:color="auto" w:fill="auto"/>
            <w:vAlign w:val="center"/>
            <w:hideMark/>
          </w:tcPr>
          <w:p w14:paraId="57CD11B6"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4</w:t>
            </w:r>
          </w:p>
        </w:tc>
        <w:tc>
          <w:tcPr>
            <w:tcW w:w="1418" w:type="dxa"/>
            <w:tcBorders>
              <w:top w:val="nil"/>
              <w:left w:val="nil"/>
              <w:bottom w:val="single" w:sz="4" w:space="0" w:color="auto"/>
              <w:right w:val="single" w:sz="4" w:space="0" w:color="auto"/>
            </w:tcBorders>
            <w:shd w:val="clear" w:color="auto" w:fill="auto"/>
            <w:vAlign w:val="center"/>
            <w:hideMark/>
          </w:tcPr>
          <w:p w14:paraId="712D5845"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73A03125"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638A4FCD"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4C2452F3"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29AF0B44" w14:textId="77777777" w:rsidTr="0033543F">
        <w:trPr>
          <w:trHeight w:val="750"/>
        </w:trPr>
        <w:tc>
          <w:tcPr>
            <w:tcW w:w="550" w:type="dxa"/>
            <w:tcBorders>
              <w:top w:val="nil"/>
              <w:left w:val="single" w:sz="4" w:space="0" w:color="auto"/>
              <w:bottom w:val="single" w:sz="4" w:space="0" w:color="auto"/>
              <w:right w:val="single" w:sz="4" w:space="0" w:color="auto"/>
            </w:tcBorders>
            <w:shd w:val="clear" w:color="auto" w:fill="auto"/>
            <w:vAlign w:val="center"/>
          </w:tcPr>
          <w:p w14:paraId="123A50CA"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26</w:t>
            </w:r>
          </w:p>
        </w:tc>
        <w:tc>
          <w:tcPr>
            <w:tcW w:w="3561" w:type="dxa"/>
            <w:tcBorders>
              <w:top w:val="nil"/>
              <w:left w:val="nil"/>
              <w:bottom w:val="single" w:sz="4" w:space="0" w:color="auto"/>
              <w:right w:val="single" w:sz="4" w:space="0" w:color="auto"/>
            </w:tcBorders>
            <w:shd w:val="clear" w:color="auto" w:fill="auto"/>
            <w:vAlign w:val="center"/>
          </w:tcPr>
          <w:p w14:paraId="623A1B10"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dwuczęściowa (dwuskrzydłowa) z napędem mechanicznym BIG-TOR 5500X4150, </w:t>
            </w:r>
            <w:r w:rsidRPr="00FA2ABF">
              <w:rPr>
                <w:rFonts w:ascii="Calibri" w:eastAsia="Times New Roman" w:hAnsi="Calibri" w:cs="Calibri"/>
                <w:b/>
                <w:color w:val="000000"/>
                <w:lang w:eastAsia="pl-PL"/>
              </w:rPr>
              <w:t>bud. nr 59</w:t>
            </w:r>
          </w:p>
        </w:tc>
        <w:tc>
          <w:tcPr>
            <w:tcW w:w="567" w:type="dxa"/>
            <w:tcBorders>
              <w:top w:val="nil"/>
              <w:left w:val="nil"/>
              <w:bottom w:val="single" w:sz="4" w:space="0" w:color="auto"/>
              <w:right w:val="single" w:sz="4" w:space="0" w:color="auto"/>
            </w:tcBorders>
            <w:shd w:val="clear" w:color="auto" w:fill="auto"/>
            <w:vAlign w:val="center"/>
          </w:tcPr>
          <w:p w14:paraId="6A2D322A"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8</w:t>
            </w:r>
          </w:p>
        </w:tc>
        <w:tc>
          <w:tcPr>
            <w:tcW w:w="1418" w:type="dxa"/>
            <w:tcBorders>
              <w:top w:val="nil"/>
              <w:left w:val="nil"/>
              <w:bottom w:val="single" w:sz="4" w:space="0" w:color="auto"/>
              <w:right w:val="single" w:sz="4" w:space="0" w:color="auto"/>
            </w:tcBorders>
            <w:shd w:val="clear" w:color="auto" w:fill="auto"/>
            <w:vAlign w:val="center"/>
          </w:tcPr>
          <w:p w14:paraId="62EA710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tcPr>
          <w:p w14:paraId="56FF692B"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1F727CFA"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06313AF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0428E728" w14:textId="77777777" w:rsidTr="0033543F">
        <w:trPr>
          <w:trHeight w:val="704"/>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3B4FEFC4"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27</w:t>
            </w:r>
          </w:p>
        </w:tc>
        <w:tc>
          <w:tcPr>
            <w:tcW w:w="3561" w:type="dxa"/>
            <w:tcBorders>
              <w:top w:val="nil"/>
              <w:left w:val="nil"/>
              <w:bottom w:val="single" w:sz="4" w:space="0" w:color="auto"/>
              <w:right w:val="single" w:sz="4" w:space="0" w:color="auto"/>
            </w:tcBorders>
            <w:shd w:val="clear" w:color="auto" w:fill="auto"/>
            <w:vAlign w:val="center"/>
            <w:hideMark/>
          </w:tcPr>
          <w:p w14:paraId="04AE17A9"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Brama segmentowa DORTECH ISO 40 HL 2400x2470 </w:t>
            </w:r>
            <w:r w:rsidRPr="00FA2ABF">
              <w:rPr>
                <w:rFonts w:ascii="Calibri" w:eastAsia="Times New Roman" w:hAnsi="Calibri" w:cs="Calibri"/>
                <w:b/>
                <w:color w:val="000000"/>
                <w:lang w:eastAsia="pl-PL"/>
              </w:rPr>
              <w:t>bud. nr 65</w:t>
            </w:r>
          </w:p>
        </w:tc>
        <w:tc>
          <w:tcPr>
            <w:tcW w:w="567" w:type="dxa"/>
            <w:tcBorders>
              <w:top w:val="nil"/>
              <w:left w:val="nil"/>
              <w:bottom w:val="single" w:sz="4" w:space="0" w:color="auto"/>
              <w:right w:val="single" w:sz="4" w:space="0" w:color="auto"/>
            </w:tcBorders>
            <w:shd w:val="clear" w:color="auto" w:fill="auto"/>
            <w:vAlign w:val="center"/>
            <w:hideMark/>
          </w:tcPr>
          <w:p w14:paraId="25CE5FA0"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79373D8F"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57419F3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0B86F6F3"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53BC918E"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5888A834" w14:textId="77777777" w:rsidTr="0033543F">
        <w:trPr>
          <w:trHeight w:val="680"/>
        </w:trPr>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89298"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28</w:t>
            </w:r>
          </w:p>
        </w:tc>
        <w:tc>
          <w:tcPr>
            <w:tcW w:w="3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C9961"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BIG-TOR 3000x3500, 2700x3000 </w:t>
            </w:r>
            <w:r w:rsidRPr="00FA2ABF">
              <w:rPr>
                <w:rFonts w:ascii="Calibri" w:eastAsia="Times New Roman" w:hAnsi="Calibri" w:cs="Calibri"/>
                <w:b/>
                <w:color w:val="000000"/>
                <w:lang w:eastAsia="pl-PL"/>
              </w:rPr>
              <w:t>bud. nr 71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4CEA4"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285075"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35B09"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E873D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B1A80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6B3E3E52" w14:textId="77777777" w:rsidTr="0033543F">
        <w:trPr>
          <w:trHeight w:val="573"/>
        </w:trPr>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A9B68C"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29</w:t>
            </w:r>
          </w:p>
        </w:tc>
        <w:tc>
          <w:tcPr>
            <w:tcW w:w="35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CCE2AA"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BIG-TOR 3000x3500, </w:t>
            </w:r>
            <w:r w:rsidRPr="00FA2ABF">
              <w:rPr>
                <w:rFonts w:ascii="Calibri" w:eastAsia="Times New Roman" w:hAnsi="Calibri" w:cs="Calibri"/>
                <w:b/>
                <w:color w:val="000000"/>
                <w:lang w:eastAsia="pl-PL"/>
              </w:rPr>
              <w:t>bud. nr 72</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206A60"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9DBDD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87C5B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CB86F06"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1A87EA8F"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7743058C" w14:textId="77777777" w:rsidTr="0033543F">
        <w:trPr>
          <w:trHeight w:val="706"/>
        </w:trPr>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E9CFD7"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30</w:t>
            </w:r>
          </w:p>
        </w:tc>
        <w:tc>
          <w:tcPr>
            <w:tcW w:w="3561" w:type="dxa"/>
            <w:tcBorders>
              <w:top w:val="nil"/>
              <w:left w:val="nil"/>
              <w:bottom w:val="single" w:sz="4" w:space="0" w:color="auto"/>
              <w:right w:val="single" w:sz="4" w:space="0" w:color="auto"/>
            </w:tcBorders>
            <w:shd w:val="clear" w:color="auto" w:fill="FFFFFF" w:themeFill="background1"/>
            <w:vAlign w:val="center"/>
            <w:hideMark/>
          </w:tcPr>
          <w:p w14:paraId="1DD75548"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BIG-TOR 3000x3500, </w:t>
            </w:r>
            <w:r w:rsidRPr="00FA2ABF">
              <w:rPr>
                <w:rFonts w:ascii="Calibri" w:eastAsia="Times New Roman" w:hAnsi="Calibri" w:cs="Calibri"/>
                <w:b/>
                <w:color w:val="000000"/>
                <w:lang w:eastAsia="pl-PL"/>
              </w:rPr>
              <w:t>bud. nr 73</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8EF6D64"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444850C"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3B0F088"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shd w:val="clear" w:color="auto" w:fill="FFFFFF" w:themeFill="background1"/>
          </w:tcPr>
          <w:p w14:paraId="06085CB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FFFFFF" w:themeFill="background1"/>
          </w:tcPr>
          <w:p w14:paraId="09D97AA7"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59D700B2" w14:textId="77777777" w:rsidTr="0033543F">
        <w:trPr>
          <w:trHeight w:val="423"/>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138C47E"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Kompleks wojskowy ul. Bernardyńska - Kościół Garnizonowy</w:t>
            </w:r>
          </w:p>
        </w:tc>
      </w:tr>
      <w:tr w:rsidR="00FA2ABF" w:rsidRPr="00FA2ABF" w14:paraId="4BB59811" w14:textId="77777777" w:rsidTr="0033543F">
        <w:trPr>
          <w:trHeight w:val="1046"/>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8428E39"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31</w:t>
            </w:r>
          </w:p>
        </w:tc>
        <w:tc>
          <w:tcPr>
            <w:tcW w:w="3561" w:type="dxa"/>
            <w:tcBorders>
              <w:top w:val="nil"/>
              <w:left w:val="nil"/>
              <w:bottom w:val="single" w:sz="4" w:space="0" w:color="auto"/>
              <w:right w:val="single" w:sz="4" w:space="0" w:color="auto"/>
            </w:tcBorders>
            <w:shd w:val="clear" w:color="auto" w:fill="auto"/>
            <w:vAlign w:val="center"/>
            <w:hideMark/>
          </w:tcPr>
          <w:p w14:paraId="1C56E738"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Brama segmentowa WIŚNIOWSKI z napędem mechanicznym, bud. gospodarczy</w:t>
            </w:r>
          </w:p>
        </w:tc>
        <w:tc>
          <w:tcPr>
            <w:tcW w:w="567" w:type="dxa"/>
            <w:tcBorders>
              <w:top w:val="nil"/>
              <w:left w:val="nil"/>
              <w:bottom w:val="single" w:sz="4" w:space="0" w:color="auto"/>
              <w:right w:val="single" w:sz="4" w:space="0" w:color="auto"/>
            </w:tcBorders>
            <w:shd w:val="clear" w:color="auto" w:fill="auto"/>
            <w:vAlign w:val="center"/>
            <w:hideMark/>
          </w:tcPr>
          <w:p w14:paraId="4CF0FFE6"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1</w:t>
            </w:r>
          </w:p>
        </w:tc>
        <w:tc>
          <w:tcPr>
            <w:tcW w:w="1418" w:type="dxa"/>
            <w:tcBorders>
              <w:top w:val="nil"/>
              <w:left w:val="nil"/>
              <w:bottom w:val="single" w:sz="4" w:space="0" w:color="auto"/>
              <w:right w:val="single" w:sz="4" w:space="0" w:color="auto"/>
            </w:tcBorders>
            <w:shd w:val="clear" w:color="auto" w:fill="auto"/>
            <w:vAlign w:val="center"/>
            <w:hideMark/>
          </w:tcPr>
          <w:p w14:paraId="5495E901"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vAlign w:val="center"/>
            <w:hideMark/>
          </w:tcPr>
          <w:p w14:paraId="1618AC06"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4B8C21CB"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tcPr>
          <w:p w14:paraId="59F94AC0"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2530DEA2" w14:textId="77777777" w:rsidTr="0033543F">
        <w:trPr>
          <w:trHeight w:val="372"/>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097A8BC" w14:textId="77777777" w:rsidR="00FA2ABF" w:rsidRPr="00FA2ABF" w:rsidRDefault="00FA2ABF" w:rsidP="00FA2ABF">
            <w:pPr>
              <w:spacing w:after="0" w:line="240" w:lineRule="auto"/>
              <w:jc w:val="center"/>
              <w:rPr>
                <w:rFonts w:ascii="Calibri" w:eastAsia="Times New Roman" w:hAnsi="Calibri" w:cs="Calibri"/>
                <w:b/>
                <w:bCs/>
                <w:color w:val="000000"/>
                <w:lang w:eastAsia="pl-PL"/>
              </w:rPr>
            </w:pPr>
            <w:r w:rsidRPr="00FA2ABF">
              <w:rPr>
                <w:rFonts w:ascii="Calibri" w:eastAsia="Times New Roman" w:hAnsi="Calibri" w:cs="Calibri"/>
                <w:b/>
                <w:bCs/>
                <w:color w:val="000000"/>
                <w:lang w:eastAsia="pl-PL"/>
              </w:rPr>
              <w:t>Kompleks wojskowy ul. Fabryczna 16</w:t>
            </w:r>
          </w:p>
        </w:tc>
      </w:tr>
      <w:tr w:rsidR="00FA2ABF" w:rsidRPr="00FA2ABF" w14:paraId="33A37AF0" w14:textId="77777777" w:rsidTr="0033543F">
        <w:trPr>
          <w:trHeight w:val="808"/>
        </w:trPr>
        <w:tc>
          <w:tcPr>
            <w:tcW w:w="550" w:type="dxa"/>
            <w:tcBorders>
              <w:top w:val="nil"/>
              <w:left w:val="single" w:sz="4" w:space="0" w:color="auto"/>
              <w:bottom w:val="double" w:sz="6" w:space="0" w:color="auto"/>
              <w:right w:val="single" w:sz="4" w:space="0" w:color="auto"/>
            </w:tcBorders>
            <w:shd w:val="clear" w:color="auto" w:fill="auto"/>
            <w:vAlign w:val="center"/>
            <w:hideMark/>
          </w:tcPr>
          <w:p w14:paraId="5ED9B861"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32</w:t>
            </w:r>
          </w:p>
        </w:tc>
        <w:tc>
          <w:tcPr>
            <w:tcW w:w="3561" w:type="dxa"/>
            <w:tcBorders>
              <w:top w:val="nil"/>
              <w:left w:val="nil"/>
              <w:bottom w:val="double" w:sz="6" w:space="0" w:color="auto"/>
              <w:right w:val="single" w:sz="4" w:space="0" w:color="auto"/>
            </w:tcBorders>
            <w:shd w:val="clear" w:color="auto" w:fill="auto"/>
            <w:vAlign w:val="center"/>
            <w:hideMark/>
          </w:tcPr>
          <w:p w14:paraId="61833EAC" w14:textId="77777777" w:rsidR="00FA2ABF" w:rsidRPr="00FA2ABF" w:rsidRDefault="00FA2ABF" w:rsidP="00FA2ABF">
            <w:pPr>
              <w:spacing w:after="0" w:line="240" w:lineRule="auto"/>
              <w:jc w:val="center"/>
              <w:rPr>
                <w:rFonts w:ascii="Calibri" w:eastAsia="Times New Roman" w:hAnsi="Calibri" w:cs="Calibri"/>
                <w:color w:val="000000"/>
                <w:lang w:eastAsia="pl-PL"/>
              </w:rPr>
            </w:pPr>
            <w:r w:rsidRPr="00FA2ABF">
              <w:rPr>
                <w:rFonts w:ascii="Calibri" w:eastAsia="Times New Roman" w:hAnsi="Calibri" w:cs="Calibri"/>
                <w:color w:val="000000"/>
                <w:lang w:eastAsia="pl-PL"/>
              </w:rPr>
              <w:t xml:space="preserve">Bramy segmentowe, </w:t>
            </w:r>
            <w:r w:rsidRPr="00FA2ABF">
              <w:rPr>
                <w:rFonts w:ascii="Calibri" w:eastAsia="Times New Roman" w:hAnsi="Calibri" w:cs="Calibri"/>
                <w:b/>
                <w:color w:val="000000"/>
                <w:lang w:eastAsia="pl-PL"/>
              </w:rPr>
              <w:t>bud. nr 12</w:t>
            </w:r>
          </w:p>
        </w:tc>
        <w:tc>
          <w:tcPr>
            <w:tcW w:w="567" w:type="dxa"/>
            <w:tcBorders>
              <w:top w:val="nil"/>
              <w:left w:val="nil"/>
              <w:bottom w:val="double" w:sz="6" w:space="0" w:color="auto"/>
              <w:right w:val="single" w:sz="4" w:space="0" w:color="auto"/>
            </w:tcBorders>
            <w:shd w:val="clear" w:color="auto" w:fill="auto"/>
            <w:vAlign w:val="center"/>
            <w:hideMark/>
          </w:tcPr>
          <w:p w14:paraId="030839BC" w14:textId="77777777" w:rsidR="00FA2ABF" w:rsidRPr="00FA2ABF" w:rsidRDefault="00FA2ABF" w:rsidP="00FA2ABF">
            <w:pPr>
              <w:spacing w:after="0" w:line="240" w:lineRule="auto"/>
              <w:jc w:val="center"/>
              <w:rPr>
                <w:rFonts w:ascii="Calibri" w:eastAsia="Times New Roman" w:hAnsi="Calibri" w:cs="Calibri"/>
                <w:b/>
                <w:color w:val="000000"/>
                <w:lang w:eastAsia="pl-PL"/>
              </w:rPr>
            </w:pPr>
            <w:r w:rsidRPr="00FA2ABF">
              <w:rPr>
                <w:rFonts w:ascii="Calibri" w:eastAsia="Times New Roman" w:hAnsi="Calibri" w:cs="Calibri"/>
                <w:b/>
                <w:color w:val="000000"/>
                <w:lang w:eastAsia="pl-PL"/>
              </w:rPr>
              <w:t>2</w:t>
            </w:r>
          </w:p>
        </w:tc>
        <w:tc>
          <w:tcPr>
            <w:tcW w:w="1418" w:type="dxa"/>
            <w:tcBorders>
              <w:top w:val="nil"/>
              <w:left w:val="nil"/>
              <w:bottom w:val="double" w:sz="6" w:space="0" w:color="auto"/>
              <w:right w:val="single" w:sz="4" w:space="0" w:color="auto"/>
            </w:tcBorders>
            <w:shd w:val="clear" w:color="auto" w:fill="auto"/>
            <w:vAlign w:val="center"/>
            <w:hideMark/>
          </w:tcPr>
          <w:p w14:paraId="6D9B8E54"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shd w:val="clear" w:color="auto" w:fill="auto"/>
            <w:vAlign w:val="center"/>
            <w:hideMark/>
          </w:tcPr>
          <w:p w14:paraId="03B00CBB"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13E50ED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nil"/>
              <w:left w:val="nil"/>
              <w:bottom w:val="double" w:sz="4" w:space="0" w:color="auto"/>
              <w:right w:val="single" w:sz="4" w:space="0" w:color="auto"/>
            </w:tcBorders>
          </w:tcPr>
          <w:p w14:paraId="55763A3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r>
      <w:tr w:rsidR="00FA2ABF" w:rsidRPr="00FA2ABF" w14:paraId="6578A487" w14:textId="77777777" w:rsidTr="0033543F">
        <w:trPr>
          <w:trHeight w:val="409"/>
        </w:trPr>
        <w:tc>
          <w:tcPr>
            <w:tcW w:w="6096" w:type="dxa"/>
            <w:gridSpan w:val="4"/>
            <w:tcBorders>
              <w:top w:val="nil"/>
              <w:left w:val="single" w:sz="4" w:space="0" w:color="auto"/>
              <w:bottom w:val="single" w:sz="4" w:space="0" w:color="auto"/>
              <w:right w:val="single" w:sz="4" w:space="0" w:color="auto"/>
            </w:tcBorders>
            <w:shd w:val="clear" w:color="auto" w:fill="auto"/>
            <w:vAlign w:val="center"/>
          </w:tcPr>
          <w:p w14:paraId="21B01CCF" w14:textId="77777777" w:rsidR="00FA2ABF" w:rsidRPr="00FA2ABF" w:rsidRDefault="00FA2ABF" w:rsidP="00FA2ABF">
            <w:pPr>
              <w:spacing w:after="0" w:line="240" w:lineRule="auto"/>
              <w:jc w:val="right"/>
              <w:rPr>
                <w:rFonts w:ascii="Calibri" w:eastAsia="Times New Roman" w:hAnsi="Calibri" w:cs="Calibri"/>
                <w:b/>
                <w:bCs/>
                <w:color w:val="000000"/>
                <w:sz w:val="24"/>
                <w:szCs w:val="24"/>
                <w:lang w:eastAsia="pl-PL"/>
              </w:rPr>
            </w:pPr>
            <w:r w:rsidRPr="00FA2ABF">
              <w:rPr>
                <w:rFonts w:ascii="Calibri" w:eastAsia="Times New Roman" w:hAnsi="Calibri" w:cs="Calibri"/>
                <w:b/>
                <w:bCs/>
                <w:color w:val="000000"/>
                <w:sz w:val="24"/>
                <w:szCs w:val="24"/>
                <w:lang w:eastAsia="pl-PL"/>
              </w:rPr>
              <w:t xml:space="preserve">RAZEM KONSERWACJE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C4DFFF2" w14:textId="77777777" w:rsidR="00FA2ABF" w:rsidRPr="00FA2ABF" w:rsidRDefault="00FA2ABF" w:rsidP="00FA2ABF">
            <w:pPr>
              <w:spacing w:after="0" w:line="240" w:lineRule="auto"/>
              <w:jc w:val="center"/>
              <w:rPr>
                <w:rFonts w:ascii="Calibri" w:eastAsia="Times New Roman" w:hAnsi="Calibri" w:cs="Calibri"/>
                <w:b/>
                <w:color w:val="000000"/>
                <w:sz w:val="24"/>
                <w:szCs w:val="24"/>
                <w:lang w:eastAsia="pl-PL"/>
              </w:rPr>
            </w:pPr>
          </w:p>
        </w:tc>
        <w:tc>
          <w:tcPr>
            <w:tcW w:w="1418" w:type="dxa"/>
            <w:tcBorders>
              <w:top w:val="nil"/>
              <w:left w:val="single" w:sz="4" w:space="0" w:color="auto"/>
              <w:right w:val="single" w:sz="4" w:space="0" w:color="auto"/>
            </w:tcBorders>
            <w:shd w:val="clear" w:color="000000" w:fill="FFFFFF"/>
          </w:tcPr>
          <w:p w14:paraId="5760E372" w14:textId="77777777" w:rsidR="00FA2ABF" w:rsidRPr="00FA2ABF" w:rsidRDefault="00FA2ABF" w:rsidP="00FA2ABF">
            <w:pPr>
              <w:spacing w:after="0" w:line="240" w:lineRule="auto"/>
              <w:jc w:val="center"/>
              <w:rPr>
                <w:rFonts w:ascii="Calibri" w:eastAsia="Times New Roman" w:hAnsi="Calibri" w:cs="Calibri"/>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B02620F" w14:textId="77777777" w:rsidR="00FA2ABF" w:rsidRPr="00FA2ABF" w:rsidRDefault="00FA2ABF" w:rsidP="00FA2ABF">
            <w:pPr>
              <w:spacing w:after="0" w:line="240" w:lineRule="auto"/>
              <w:jc w:val="center"/>
              <w:rPr>
                <w:rFonts w:ascii="Calibri" w:eastAsia="Times New Roman" w:hAnsi="Calibri" w:cs="Calibri"/>
                <w:b/>
                <w:color w:val="000000"/>
                <w:sz w:val="24"/>
                <w:szCs w:val="24"/>
                <w:lang w:eastAsia="pl-PL"/>
              </w:rPr>
            </w:pPr>
          </w:p>
        </w:tc>
      </w:tr>
    </w:tbl>
    <w:p w14:paraId="604CA908" w14:textId="77777777" w:rsidR="00FA2ABF" w:rsidRPr="00FA2ABF" w:rsidRDefault="00FA2ABF" w:rsidP="00FA2ABF">
      <w:pPr>
        <w:overflowPunct w:val="0"/>
        <w:autoSpaceDE w:val="0"/>
        <w:autoSpaceDN w:val="0"/>
        <w:adjustRightInd w:val="0"/>
        <w:spacing w:after="0" w:line="276" w:lineRule="auto"/>
        <w:ind w:left="426"/>
        <w:jc w:val="both"/>
        <w:textAlignment w:val="baseline"/>
        <w:rPr>
          <w:rFonts w:ascii="Arial" w:eastAsia="Times New Roman" w:hAnsi="Arial" w:cs="Arial"/>
          <w:sz w:val="24"/>
          <w:szCs w:val="24"/>
          <w:lang w:eastAsia="pl-PL"/>
        </w:rPr>
      </w:pPr>
    </w:p>
    <w:p w14:paraId="6161ABD0" w14:textId="77777777" w:rsidR="00FA2ABF" w:rsidRPr="00FA2ABF" w:rsidRDefault="00FA2ABF" w:rsidP="00FA2ABF">
      <w:pPr>
        <w:numPr>
          <w:ilvl w:val="0"/>
          <w:numId w:val="91"/>
        </w:numPr>
        <w:overflowPunct w:val="0"/>
        <w:autoSpaceDE w:val="0"/>
        <w:autoSpaceDN w:val="0"/>
        <w:adjustRightInd w:val="0"/>
        <w:spacing w:after="0" w:line="276" w:lineRule="auto"/>
        <w:jc w:val="both"/>
        <w:textAlignment w:val="baseline"/>
        <w:rPr>
          <w:rFonts w:ascii="Arial" w:eastAsia="Times New Roman" w:hAnsi="Arial" w:cs="Arial"/>
          <w:sz w:val="24"/>
          <w:szCs w:val="24"/>
          <w:lang w:eastAsia="pl-PL"/>
        </w:rPr>
      </w:pPr>
      <w:r w:rsidRPr="00FA2ABF">
        <w:rPr>
          <w:rFonts w:ascii="Arial" w:eastAsia="Times New Roman" w:hAnsi="Arial" w:cs="Arial"/>
          <w:sz w:val="24"/>
          <w:szCs w:val="24"/>
          <w:lang w:eastAsia="pl-PL"/>
        </w:rPr>
        <w:t>Usługę konserwacji urządzeń, należy zrealizować w terminie:</w:t>
      </w:r>
    </w:p>
    <w:p w14:paraId="7B093615" w14:textId="77777777" w:rsidR="00FA2ABF" w:rsidRPr="00FA2ABF" w:rsidRDefault="00FA2ABF" w:rsidP="00FA2ABF">
      <w:pPr>
        <w:overflowPunct w:val="0"/>
        <w:autoSpaceDE w:val="0"/>
        <w:autoSpaceDN w:val="0"/>
        <w:adjustRightInd w:val="0"/>
        <w:spacing w:after="0" w:line="276" w:lineRule="auto"/>
        <w:ind w:left="426"/>
        <w:jc w:val="both"/>
        <w:textAlignment w:val="baseline"/>
        <w:rPr>
          <w:rFonts w:ascii="Arial" w:eastAsia="Times New Roman" w:hAnsi="Arial" w:cs="Arial"/>
          <w:b/>
          <w:sz w:val="24"/>
          <w:szCs w:val="24"/>
          <w:lang w:eastAsia="pl-PL"/>
        </w:rPr>
      </w:pPr>
      <w:r w:rsidRPr="00FA2ABF">
        <w:rPr>
          <w:rFonts w:ascii="Arial" w:eastAsia="Times New Roman" w:hAnsi="Arial" w:cs="Arial"/>
          <w:b/>
          <w:sz w:val="24"/>
          <w:szCs w:val="24"/>
          <w:lang w:eastAsia="pl-PL"/>
        </w:rPr>
        <w:t>-  03 lipiec 2023 r. - 25 sierpień 2023 r.</w:t>
      </w:r>
    </w:p>
    <w:p w14:paraId="2B6CB692" w14:textId="77777777" w:rsidR="00FA2ABF" w:rsidRPr="00FA2ABF" w:rsidRDefault="00FA2ABF" w:rsidP="00FA2ABF">
      <w:pPr>
        <w:overflowPunct w:val="0"/>
        <w:autoSpaceDE w:val="0"/>
        <w:autoSpaceDN w:val="0"/>
        <w:adjustRightInd w:val="0"/>
        <w:spacing w:after="0" w:line="276" w:lineRule="auto"/>
        <w:ind w:left="426"/>
        <w:jc w:val="both"/>
        <w:textAlignment w:val="baseline"/>
        <w:rPr>
          <w:rFonts w:ascii="Arial" w:eastAsia="Times New Roman" w:hAnsi="Arial" w:cs="Arial"/>
          <w:b/>
          <w:sz w:val="24"/>
          <w:szCs w:val="24"/>
          <w:lang w:eastAsia="pl-PL"/>
        </w:rPr>
      </w:pPr>
    </w:p>
    <w:p w14:paraId="21A3D6A7" w14:textId="77777777" w:rsidR="00FA2ABF" w:rsidRPr="00FA2ABF" w:rsidRDefault="00FA2ABF" w:rsidP="00FA2ABF">
      <w:pPr>
        <w:overflowPunct w:val="0"/>
        <w:autoSpaceDE w:val="0"/>
        <w:autoSpaceDN w:val="0"/>
        <w:adjustRightInd w:val="0"/>
        <w:spacing w:after="0" w:line="276" w:lineRule="auto"/>
        <w:jc w:val="both"/>
        <w:textAlignment w:val="baseline"/>
        <w:rPr>
          <w:rFonts w:ascii="Arial" w:eastAsia="Times New Roman" w:hAnsi="Arial" w:cs="Arial"/>
          <w:b/>
          <w:sz w:val="24"/>
          <w:szCs w:val="24"/>
          <w:lang w:eastAsia="pl-PL"/>
        </w:rPr>
      </w:pPr>
    </w:p>
    <w:p w14:paraId="1BA59EB1" w14:textId="77777777" w:rsidR="006841E5" w:rsidRPr="00177F84" w:rsidRDefault="006841E5" w:rsidP="006841E5">
      <w:pPr>
        <w:overflowPunct w:val="0"/>
        <w:autoSpaceDE w:val="0"/>
        <w:autoSpaceDN w:val="0"/>
        <w:adjustRightInd w:val="0"/>
        <w:spacing w:after="0" w:line="276" w:lineRule="auto"/>
        <w:jc w:val="both"/>
        <w:textAlignment w:val="baseline"/>
        <w:rPr>
          <w:rFonts w:ascii="Arial" w:eastAsia="Times New Roman" w:hAnsi="Arial" w:cs="Arial"/>
          <w:b/>
          <w:sz w:val="24"/>
          <w:szCs w:val="24"/>
          <w:lang w:eastAsia="pl-PL"/>
        </w:rPr>
      </w:pPr>
    </w:p>
    <w:p w14:paraId="45AD9F7F" w14:textId="38032B5C" w:rsidR="006841E5" w:rsidRDefault="006841E5" w:rsidP="006841E5">
      <w:pPr>
        <w:overflowPunct w:val="0"/>
        <w:autoSpaceDE w:val="0"/>
        <w:autoSpaceDN w:val="0"/>
        <w:adjustRightInd w:val="0"/>
        <w:spacing w:after="0" w:line="276" w:lineRule="auto"/>
        <w:jc w:val="right"/>
        <w:textAlignment w:val="baseline"/>
        <w:rPr>
          <w:rFonts w:ascii="Arial" w:eastAsia="Times New Roman" w:hAnsi="Arial" w:cs="Arial"/>
          <w:b/>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r>
      <w:r>
        <w:rPr>
          <w:rFonts w:ascii="Arial" w:eastAsia="Times New Roman" w:hAnsi="Arial" w:cs="Arial"/>
          <w:b/>
          <w:sz w:val="24"/>
          <w:szCs w:val="24"/>
          <w:lang w:eastAsia="pl-PL"/>
        </w:rPr>
        <w:tab/>
      </w:r>
      <w:r>
        <w:rPr>
          <w:rFonts w:ascii="Arial" w:eastAsia="Times New Roman" w:hAnsi="Arial" w:cs="Arial"/>
          <w:b/>
          <w:sz w:val="24"/>
          <w:szCs w:val="24"/>
          <w:lang w:eastAsia="pl-PL"/>
        </w:rPr>
        <w:tab/>
      </w:r>
      <w:r>
        <w:rPr>
          <w:rFonts w:ascii="Arial" w:eastAsia="Times New Roman" w:hAnsi="Arial" w:cs="Arial"/>
          <w:b/>
          <w:sz w:val="24"/>
          <w:szCs w:val="24"/>
          <w:lang w:eastAsia="pl-PL"/>
        </w:rPr>
        <w:tab/>
      </w:r>
      <w:r>
        <w:rPr>
          <w:rFonts w:ascii="Arial" w:eastAsia="Times New Roman" w:hAnsi="Arial" w:cs="Arial"/>
          <w:b/>
          <w:sz w:val="24"/>
          <w:szCs w:val="24"/>
          <w:lang w:eastAsia="pl-PL"/>
        </w:rPr>
        <w:tab/>
        <w:t>……………………………</w:t>
      </w:r>
      <w:r>
        <w:rPr>
          <w:rFonts w:ascii="Arial" w:eastAsia="Times New Roman" w:hAnsi="Arial" w:cs="Arial"/>
          <w:b/>
          <w:sz w:val="24"/>
          <w:szCs w:val="24"/>
          <w:lang w:eastAsia="pl-PL"/>
        </w:rPr>
        <w:tab/>
      </w:r>
      <w:r>
        <w:rPr>
          <w:rFonts w:ascii="Arial" w:eastAsia="Times New Roman" w:hAnsi="Arial" w:cs="Arial"/>
          <w:b/>
          <w:sz w:val="24"/>
          <w:szCs w:val="24"/>
          <w:lang w:eastAsia="pl-PL"/>
        </w:rPr>
        <w:tab/>
      </w:r>
      <w:r>
        <w:rPr>
          <w:rFonts w:ascii="Arial" w:eastAsia="Times New Roman" w:hAnsi="Arial" w:cs="Arial"/>
          <w:b/>
          <w:sz w:val="24"/>
          <w:szCs w:val="24"/>
          <w:lang w:eastAsia="pl-PL"/>
        </w:rPr>
        <w:tab/>
      </w:r>
      <w:r>
        <w:rPr>
          <w:rFonts w:ascii="Arial" w:eastAsia="Times New Roman" w:hAnsi="Arial" w:cs="Arial"/>
          <w:b/>
          <w:sz w:val="24"/>
          <w:szCs w:val="24"/>
          <w:lang w:eastAsia="pl-PL"/>
        </w:rPr>
        <w:tab/>
      </w:r>
      <w:r>
        <w:rPr>
          <w:rFonts w:ascii="Arial" w:eastAsia="Times New Roman" w:hAnsi="Arial" w:cs="Arial"/>
          <w:b/>
          <w:sz w:val="24"/>
          <w:szCs w:val="24"/>
          <w:lang w:eastAsia="pl-PL"/>
        </w:rPr>
        <w:tab/>
        <w:t>………………………………….</w:t>
      </w:r>
    </w:p>
    <w:p w14:paraId="20A3A809" w14:textId="77777777" w:rsidR="006841E5" w:rsidRPr="001A7A58" w:rsidRDefault="006841E5" w:rsidP="006841E5">
      <w:pPr>
        <w:tabs>
          <w:tab w:val="left" w:pos="4678"/>
        </w:tabs>
        <w:spacing w:after="0" w:line="360" w:lineRule="auto"/>
        <w:ind w:left="3261"/>
        <w:jc w:val="center"/>
        <w:rPr>
          <w:rFonts w:ascii="Arial" w:eastAsia="HG Mincho Light J" w:hAnsi="Arial" w:cs="Arial"/>
          <w:i/>
          <w:iCs/>
          <w:color w:val="000000"/>
          <w:sz w:val="16"/>
          <w:szCs w:val="16"/>
          <w:lang w:eastAsia="pl-PL"/>
        </w:rPr>
      </w:pPr>
      <w:r w:rsidRPr="001A7A58">
        <w:rPr>
          <w:rFonts w:ascii="Arial" w:eastAsia="HG Mincho Light J" w:hAnsi="Arial" w:cs="Arial"/>
          <w:i/>
          <w:iCs/>
          <w:color w:val="000000"/>
          <w:sz w:val="16"/>
          <w:szCs w:val="16"/>
          <w:lang w:eastAsia="pl-PL"/>
        </w:rPr>
        <w:t>Dokument należy podpisać kwalifikowanym podpisem</w:t>
      </w:r>
      <w:r w:rsidRPr="001A7A58">
        <w:rPr>
          <w:rFonts w:ascii="Arial" w:eastAsia="HG Mincho Light J" w:hAnsi="Arial" w:cs="Arial"/>
          <w:i/>
          <w:iCs/>
          <w:color w:val="000000"/>
          <w:sz w:val="16"/>
          <w:szCs w:val="16"/>
          <w:lang w:eastAsia="pl-PL"/>
        </w:rPr>
        <w:br/>
        <w:t>elektronicznym, podpisem zaufanym lub podpisem</w:t>
      </w:r>
      <w:r w:rsidRPr="001A7A58">
        <w:rPr>
          <w:rFonts w:ascii="Arial" w:eastAsia="HG Mincho Light J" w:hAnsi="Arial" w:cs="Arial"/>
          <w:i/>
          <w:iCs/>
          <w:color w:val="000000"/>
          <w:sz w:val="16"/>
          <w:szCs w:val="16"/>
          <w:lang w:eastAsia="pl-PL"/>
        </w:rPr>
        <w:br/>
        <w:t>osobistym przez osobę(y) uprawnioną(e)</w:t>
      </w:r>
    </w:p>
    <w:p w14:paraId="4172230F" w14:textId="77777777" w:rsidR="006841E5" w:rsidRPr="001A7A58" w:rsidRDefault="006841E5" w:rsidP="006841E5">
      <w:pPr>
        <w:tabs>
          <w:tab w:val="left" w:pos="4678"/>
        </w:tabs>
        <w:spacing w:after="0" w:line="360" w:lineRule="auto"/>
        <w:ind w:left="3261"/>
        <w:jc w:val="center"/>
        <w:rPr>
          <w:rFonts w:ascii="Arial" w:eastAsia="HG Mincho Light J" w:hAnsi="Arial" w:cs="Arial"/>
          <w:i/>
          <w:iCs/>
          <w:color w:val="000000"/>
          <w:sz w:val="16"/>
          <w:szCs w:val="16"/>
          <w:lang w:eastAsia="pl-PL"/>
        </w:rPr>
      </w:pPr>
      <w:r w:rsidRPr="001A7A58">
        <w:rPr>
          <w:rFonts w:ascii="Arial" w:eastAsia="HG Mincho Light J" w:hAnsi="Arial" w:cs="Arial"/>
          <w:i/>
          <w:iCs/>
          <w:color w:val="000000"/>
          <w:sz w:val="16"/>
          <w:szCs w:val="16"/>
          <w:lang w:eastAsia="pl-PL"/>
        </w:rPr>
        <w:t>do składania oświadczeń woli w imieniu Wykonawcy,</w:t>
      </w:r>
      <w:r w:rsidRPr="001A7A58">
        <w:rPr>
          <w:rFonts w:ascii="Arial" w:eastAsia="HG Mincho Light J" w:hAnsi="Arial" w:cs="Arial"/>
          <w:i/>
          <w:iCs/>
          <w:color w:val="000000"/>
          <w:sz w:val="16"/>
          <w:szCs w:val="16"/>
          <w:lang w:eastAsia="pl-PL"/>
        </w:rPr>
        <w:br/>
        <w:t>zgodnie z formą reprezentacji Wykonawcy określoną</w:t>
      </w:r>
      <w:r w:rsidRPr="001A7A58">
        <w:rPr>
          <w:rFonts w:ascii="Arial" w:eastAsia="HG Mincho Light J" w:hAnsi="Arial" w:cs="Arial"/>
          <w:i/>
          <w:iCs/>
          <w:color w:val="000000"/>
          <w:sz w:val="16"/>
          <w:szCs w:val="16"/>
          <w:lang w:eastAsia="pl-PL"/>
        </w:rPr>
        <w:br/>
        <w:t>w dokumencie rejestracyjnym (ewidencyjnym) właściwym</w:t>
      </w:r>
      <w:r w:rsidRPr="001A7A58">
        <w:rPr>
          <w:rFonts w:ascii="Arial" w:eastAsia="HG Mincho Light J" w:hAnsi="Arial" w:cs="Arial"/>
          <w:i/>
          <w:iCs/>
          <w:color w:val="000000"/>
          <w:sz w:val="16"/>
          <w:szCs w:val="16"/>
          <w:lang w:eastAsia="pl-PL"/>
        </w:rPr>
        <w:br/>
        <w:t xml:space="preserve">dla formy organizacyjnej Wykonawcy lub pełnomocnika. </w:t>
      </w:r>
    </w:p>
    <w:p w14:paraId="7D190725" w14:textId="5CD596EF" w:rsidR="008B6AC7" w:rsidRDefault="008B6AC7" w:rsidP="00BB77A2">
      <w:pPr>
        <w:autoSpaceDE w:val="0"/>
        <w:autoSpaceDN w:val="0"/>
        <w:adjustRightInd w:val="0"/>
        <w:spacing w:before="120" w:after="120" w:line="20" w:lineRule="atLeast"/>
        <w:rPr>
          <w:rFonts w:ascii="Arial" w:hAnsi="Arial" w:cs="Arial"/>
          <w:b/>
          <w:bCs/>
          <w:sz w:val="20"/>
          <w:szCs w:val="24"/>
        </w:rPr>
      </w:pPr>
    </w:p>
    <w:p w14:paraId="33C6AAC8" w14:textId="77777777" w:rsidR="00C1058F" w:rsidRDefault="00C1058F" w:rsidP="006841E5">
      <w:pPr>
        <w:jc w:val="center"/>
        <w:rPr>
          <w:rFonts w:ascii="Arial" w:hAnsi="Arial" w:cs="Arial"/>
          <w:b/>
          <w:sz w:val="24"/>
          <w:u w:val="single"/>
        </w:rPr>
      </w:pPr>
    </w:p>
    <w:p w14:paraId="3AF7F1AE" w14:textId="0F06D8E2" w:rsidR="006841E5" w:rsidRPr="006841E5" w:rsidRDefault="006841E5" w:rsidP="006841E5">
      <w:pPr>
        <w:jc w:val="center"/>
        <w:rPr>
          <w:rFonts w:ascii="Arial" w:hAnsi="Arial" w:cs="Arial"/>
          <w:b/>
          <w:sz w:val="24"/>
          <w:u w:val="single"/>
        </w:rPr>
      </w:pPr>
      <w:r w:rsidRPr="006841E5">
        <w:rPr>
          <w:rFonts w:ascii="Arial" w:hAnsi="Arial" w:cs="Arial"/>
          <w:b/>
          <w:sz w:val="24"/>
          <w:u w:val="single"/>
        </w:rPr>
        <w:lastRenderedPageBreak/>
        <w:t xml:space="preserve">ZESTAWIENIE CENOWE DLA CZĘŚCI NR </w:t>
      </w:r>
      <w:r>
        <w:rPr>
          <w:rFonts w:ascii="Arial" w:hAnsi="Arial" w:cs="Arial"/>
          <w:b/>
          <w:sz w:val="24"/>
          <w:u w:val="single"/>
        </w:rPr>
        <w:t>2</w:t>
      </w:r>
    </w:p>
    <w:p w14:paraId="29219125" w14:textId="77777777" w:rsidR="002C107E" w:rsidRPr="002C107E" w:rsidRDefault="002C107E" w:rsidP="002C107E">
      <w:pPr>
        <w:jc w:val="right"/>
        <w:rPr>
          <w:rFonts w:ascii="Arial" w:hAnsi="Arial" w:cs="Arial"/>
        </w:rPr>
      </w:pPr>
    </w:p>
    <w:p w14:paraId="07C9F8BC" w14:textId="77777777" w:rsidR="002C107E" w:rsidRPr="002C107E" w:rsidRDefault="002C107E" w:rsidP="002C107E">
      <w:pPr>
        <w:jc w:val="center"/>
        <w:rPr>
          <w:rFonts w:ascii="Arial" w:hAnsi="Arial" w:cs="Arial"/>
          <w:b/>
          <w:sz w:val="24"/>
        </w:rPr>
      </w:pPr>
      <w:r w:rsidRPr="002C107E">
        <w:rPr>
          <w:rFonts w:ascii="Arial" w:hAnsi="Arial" w:cs="Arial"/>
          <w:b/>
          <w:sz w:val="24"/>
        </w:rPr>
        <w:t>ZESTAWIENIE CENOWE/OFERTA WYKONAWCY NA ROK 2022</w:t>
      </w:r>
    </w:p>
    <w:p w14:paraId="6A57F1ED" w14:textId="77777777" w:rsidR="002C107E" w:rsidRPr="002C107E" w:rsidRDefault="002C107E" w:rsidP="002C107E">
      <w:pPr>
        <w:jc w:val="center"/>
        <w:rPr>
          <w:rFonts w:ascii="Arial" w:hAnsi="Arial" w:cs="Arial"/>
          <w:b/>
          <w:sz w:val="24"/>
        </w:rPr>
      </w:pPr>
      <w:r w:rsidRPr="002C107E">
        <w:rPr>
          <w:rFonts w:ascii="Arial" w:hAnsi="Arial" w:cs="Arial"/>
          <w:b/>
          <w:sz w:val="24"/>
        </w:rPr>
        <w:t>1. Konserwacja bram przesuwnych i szlabanów</w:t>
      </w:r>
    </w:p>
    <w:tbl>
      <w:tblPr>
        <w:tblW w:w="10491" w:type="dxa"/>
        <w:tblInd w:w="-714" w:type="dxa"/>
        <w:tblLayout w:type="fixed"/>
        <w:tblCellMar>
          <w:left w:w="70" w:type="dxa"/>
          <w:right w:w="70" w:type="dxa"/>
        </w:tblCellMar>
        <w:tblLook w:val="04A0" w:firstRow="1" w:lastRow="0" w:firstColumn="1" w:lastColumn="0" w:noHBand="0" w:noVBand="1"/>
      </w:tblPr>
      <w:tblGrid>
        <w:gridCol w:w="567"/>
        <w:gridCol w:w="3401"/>
        <w:gridCol w:w="567"/>
        <w:gridCol w:w="1419"/>
        <w:gridCol w:w="1558"/>
        <w:gridCol w:w="1418"/>
        <w:gridCol w:w="1561"/>
      </w:tblGrid>
      <w:tr w:rsidR="002C107E" w:rsidRPr="002C107E" w14:paraId="79399358" w14:textId="77777777" w:rsidTr="00816D76">
        <w:trPr>
          <w:trHeight w:val="8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902B0"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L.p.</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14:paraId="681901DC"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Urządzenie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6952A7"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Ilość</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3D94A291"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Cena netto</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A2D5C9C"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Wartość netto</w:t>
            </w:r>
          </w:p>
        </w:tc>
        <w:tc>
          <w:tcPr>
            <w:tcW w:w="1418" w:type="dxa"/>
            <w:tcBorders>
              <w:top w:val="single" w:sz="4" w:space="0" w:color="auto"/>
              <w:left w:val="nil"/>
              <w:bottom w:val="single" w:sz="4" w:space="0" w:color="auto"/>
              <w:right w:val="single" w:sz="4" w:space="0" w:color="auto"/>
            </w:tcBorders>
          </w:tcPr>
          <w:p w14:paraId="09468E8A"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Wartość podatku VAT</w:t>
            </w:r>
          </w:p>
        </w:tc>
        <w:tc>
          <w:tcPr>
            <w:tcW w:w="1561" w:type="dxa"/>
            <w:tcBorders>
              <w:top w:val="single" w:sz="4" w:space="0" w:color="auto"/>
              <w:left w:val="nil"/>
              <w:bottom w:val="single" w:sz="4" w:space="0" w:color="auto"/>
              <w:right w:val="single" w:sz="4" w:space="0" w:color="auto"/>
            </w:tcBorders>
          </w:tcPr>
          <w:p w14:paraId="72D6EAA5"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39F4A3B8"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Wartość brutto</w:t>
            </w:r>
          </w:p>
        </w:tc>
      </w:tr>
      <w:tr w:rsidR="002C107E" w:rsidRPr="002C107E" w14:paraId="27248D6E" w14:textId="77777777" w:rsidTr="00816D76">
        <w:trPr>
          <w:trHeight w:val="20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D69E71" w14:textId="77777777" w:rsidR="002C107E" w:rsidRPr="002C107E" w:rsidRDefault="002C107E" w:rsidP="002C107E">
            <w:pPr>
              <w:spacing w:after="0" w:line="240" w:lineRule="auto"/>
              <w:jc w:val="center"/>
              <w:rPr>
                <w:rFonts w:ascii="Calibri" w:eastAsia="Times New Roman" w:hAnsi="Calibri" w:cs="Calibri"/>
                <w:b/>
                <w:bCs/>
                <w:color w:val="000000"/>
                <w:lang w:eastAsia="pl-PL"/>
              </w:rPr>
            </w:pPr>
            <w:r w:rsidRPr="002C107E">
              <w:rPr>
                <w:rFonts w:ascii="Calibri" w:eastAsia="Times New Roman" w:hAnsi="Calibri" w:cs="Calibri"/>
                <w:b/>
                <w:bCs/>
                <w:color w:val="000000"/>
                <w:lang w:eastAsia="pl-PL"/>
              </w:rPr>
              <w:t>1</w:t>
            </w:r>
          </w:p>
        </w:tc>
        <w:tc>
          <w:tcPr>
            <w:tcW w:w="3401" w:type="dxa"/>
            <w:tcBorders>
              <w:top w:val="nil"/>
              <w:left w:val="nil"/>
              <w:bottom w:val="single" w:sz="4" w:space="0" w:color="auto"/>
              <w:right w:val="single" w:sz="4" w:space="0" w:color="auto"/>
            </w:tcBorders>
            <w:shd w:val="clear" w:color="auto" w:fill="auto"/>
            <w:vAlign w:val="center"/>
            <w:hideMark/>
          </w:tcPr>
          <w:p w14:paraId="3489181D" w14:textId="77777777" w:rsidR="002C107E" w:rsidRPr="002C107E" w:rsidRDefault="002C107E" w:rsidP="002C107E">
            <w:pPr>
              <w:spacing w:after="0" w:line="240" w:lineRule="auto"/>
              <w:jc w:val="center"/>
              <w:rPr>
                <w:rFonts w:ascii="Calibri" w:eastAsia="Times New Roman" w:hAnsi="Calibri" w:cs="Calibri"/>
                <w:b/>
                <w:bCs/>
                <w:color w:val="000000"/>
                <w:lang w:eastAsia="pl-PL"/>
              </w:rPr>
            </w:pPr>
            <w:r w:rsidRPr="002C107E">
              <w:rPr>
                <w:rFonts w:ascii="Calibri" w:eastAsia="Times New Roman" w:hAnsi="Calibri" w:cs="Calibri"/>
                <w:b/>
                <w:bCs/>
                <w:color w:val="000000"/>
                <w:lang w:eastAsia="pl-PL"/>
              </w:rPr>
              <w:t>2</w:t>
            </w:r>
          </w:p>
        </w:tc>
        <w:tc>
          <w:tcPr>
            <w:tcW w:w="567" w:type="dxa"/>
            <w:tcBorders>
              <w:top w:val="nil"/>
              <w:left w:val="nil"/>
              <w:bottom w:val="single" w:sz="4" w:space="0" w:color="auto"/>
              <w:right w:val="single" w:sz="4" w:space="0" w:color="auto"/>
            </w:tcBorders>
            <w:shd w:val="clear" w:color="auto" w:fill="auto"/>
            <w:vAlign w:val="center"/>
            <w:hideMark/>
          </w:tcPr>
          <w:p w14:paraId="0A6ED9D2" w14:textId="77777777" w:rsidR="002C107E" w:rsidRPr="002C107E" w:rsidRDefault="002C107E" w:rsidP="002C107E">
            <w:pPr>
              <w:spacing w:after="0" w:line="240" w:lineRule="auto"/>
              <w:jc w:val="center"/>
              <w:rPr>
                <w:rFonts w:ascii="Calibri" w:eastAsia="Times New Roman" w:hAnsi="Calibri" w:cs="Calibri"/>
                <w:b/>
                <w:bCs/>
                <w:color w:val="000000"/>
                <w:lang w:eastAsia="pl-PL"/>
              </w:rPr>
            </w:pPr>
            <w:r w:rsidRPr="002C107E">
              <w:rPr>
                <w:rFonts w:ascii="Calibri" w:eastAsia="Times New Roman" w:hAnsi="Calibri" w:cs="Calibri"/>
                <w:b/>
                <w:bCs/>
                <w:color w:val="000000"/>
                <w:lang w:eastAsia="pl-PL"/>
              </w:rPr>
              <w:t>3</w:t>
            </w:r>
          </w:p>
        </w:tc>
        <w:tc>
          <w:tcPr>
            <w:tcW w:w="1419" w:type="dxa"/>
            <w:tcBorders>
              <w:top w:val="nil"/>
              <w:left w:val="nil"/>
              <w:bottom w:val="single" w:sz="4" w:space="0" w:color="auto"/>
              <w:right w:val="single" w:sz="4" w:space="0" w:color="auto"/>
            </w:tcBorders>
            <w:shd w:val="clear" w:color="auto" w:fill="auto"/>
            <w:vAlign w:val="center"/>
            <w:hideMark/>
          </w:tcPr>
          <w:p w14:paraId="59A6F320" w14:textId="77777777" w:rsidR="002C107E" w:rsidRPr="002C107E" w:rsidRDefault="002C107E" w:rsidP="002C107E">
            <w:pPr>
              <w:spacing w:after="0" w:line="240" w:lineRule="auto"/>
              <w:jc w:val="center"/>
              <w:rPr>
                <w:rFonts w:ascii="Calibri" w:eastAsia="Times New Roman" w:hAnsi="Calibri" w:cs="Calibri"/>
                <w:b/>
                <w:bCs/>
                <w:color w:val="000000"/>
                <w:lang w:eastAsia="pl-PL"/>
              </w:rPr>
            </w:pPr>
            <w:r w:rsidRPr="002C107E">
              <w:rPr>
                <w:rFonts w:ascii="Calibri" w:eastAsia="Times New Roman" w:hAnsi="Calibri" w:cs="Calibri"/>
                <w:b/>
                <w:bCs/>
                <w:color w:val="000000"/>
                <w:lang w:eastAsia="pl-PL"/>
              </w:rPr>
              <w:t>4</w:t>
            </w:r>
          </w:p>
        </w:tc>
        <w:tc>
          <w:tcPr>
            <w:tcW w:w="1558" w:type="dxa"/>
            <w:tcBorders>
              <w:top w:val="nil"/>
              <w:left w:val="nil"/>
              <w:bottom w:val="single" w:sz="4" w:space="0" w:color="auto"/>
              <w:right w:val="single" w:sz="4" w:space="0" w:color="auto"/>
            </w:tcBorders>
            <w:shd w:val="clear" w:color="auto" w:fill="auto"/>
            <w:vAlign w:val="center"/>
            <w:hideMark/>
          </w:tcPr>
          <w:p w14:paraId="74CA0869" w14:textId="77777777" w:rsidR="002C107E" w:rsidRPr="002C107E" w:rsidRDefault="002C107E" w:rsidP="002C107E">
            <w:pPr>
              <w:spacing w:after="0" w:line="240" w:lineRule="auto"/>
              <w:jc w:val="center"/>
              <w:rPr>
                <w:rFonts w:ascii="Calibri" w:eastAsia="Times New Roman" w:hAnsi="Calibri" w:cs="Calibri"/>
                <w:b/>
                <w:bCs/>
                <w:color w:val="000000"/>
                <w:lang w:eastAsia="pl-PL"/>
              </w:rPr>
            </w:pPr>
            <w:r w:rsidRPr="002C107E">
              <w:rPr>
                <w:rFonts w:ascii="Calibri" w:eastAsia="Times New Roman" w:hAnsi="Calibri" w:cs="Calibri"/>
                <w:b/>
                <w:bCs/>
                <w:color w:val="000000"/>
                <w:lang w:eastAsia="pl-PL"/>
              </w:rPr>
              <w:t>5=4x3</w:t>
            </w:r>
          </w:p>
        </w:tc>
        <w:tc>
          <w:tcPr>
            <w:tcW w:w="1418" w:type="dxa"/>
            <w:tcBorders>
              <w:top w:val="nil"/>
              <w:left w:val="nil"/>
              <w:bottom w:val="single" w:sz="4" w:space="0" w:color="auto"/>
              <w:right w:val="single" w:sz="4" w:space="0" w:color="auto"/>
            </w:tcBorders>
          </w:tcPr>
          <w:p w14:paraId="05B192AB" w14:textId="77777777" w:rsidR="002C107E" w:rsidRPr="002C107E" w:rsidRDefault="002C107E" w:rsidP="002C107E">
            <w:pPr>
              <w:spacing w:after="0" w:line="240" w:lineRule="auto"/>
              <w:jc w:val="center"/>
              <w:rPr>
                <w:rFonts w:ascii="Calibri" w:eastAsia="Times New Roman" w:hAnsi="Calibri" w:cs="Calibri"/>
                <w:b/>
                <w:bCs/>
                <w:color w:val="000000"/>
                <w:lang w:eastAsia="pl-PL"/>
              </w:rPr>
            </w:pPr>
            <w:r w:rsidRPr="002C107E">
              <w:rPr>
                <w:rFonts w:ascii="Calibri" w:eastAsia="Times New Roman" w:hAnsi="Calibri" w:cs="Calibri"/>
                <w:b/>
                <w:bCs/>
                <w:color w:val="000000"/>
                <w:lang w:eastAsia="pl-PL"/>
              </w:rPr>
              <w:t>6</w:t>
            </w:r>
          </w:p>
        </w:tc>
        <w:tc>
          <w:tcPr>
            <w:tcW w:w="1561" w:type="dxa"/>
            <w:tcBorders>
              <w:top w:val="nil"/>
              <w:left w:val="nil"/>
              <w:bottom w:val="single" w:sz="4" w:space="0" w:color="auto"/>
              <w:right w:val="single" w:sz="4" w:space="0" w:color="auto"/>
            </w:tcBorders>
          </w:tcPr>
          <w:p w14:paraId="08545A9A" w14:textId="77777777" w:rsidR="002C107E" w:rsidRPr="002C107E" w:rsidRDefault="002C107E" w:rsidP="002C107E">
            <w:pPr>
              <w:spacing w:after="0" w:line="240" w:lineRule="auto"/>
              <w:jc w:val="center"/>
              <w:rPr>
                <w:rFonts w:ascii="Calibri" w:eastAsia="Times New Roman" w:hAnsi="Calibri" w:cs="Calibri"/>
                <w:b/>
                <w:bCs/>
                <w:color w:val="000000"/>
                <w:lang w:eastAsia="pl-PL"/>
              </w:rPr>
            </w:pPr>
            <w:r w:rsidRPr="002C107E">
              <w:rPr>
                <w:rFonts w:ascii="Calibri" w:eastAsia="Times New Roman" w:hAnsi="Calibri" w:cs="Calibri"/>
                <w:b/>
                <w:bCs/>
                <w:color w:val="000000"/>
                <w:lang w:eastAsia="pl-PL"/>
              </w:rPr>
              <w:t>7=5+6</w:t>
            </w:r>
          </w:p>
        </w:tc>
      </w:tr>
      <w:tr w:rsidR="002C107E" w:rsidRPr="002C107E" w14:paraId="36210F7B" w14:textId="77777777" w:rsidTr="00816D76">
        <w:trPr>
          <w:trHeight w:val="506"/>
        </w:trPr>
        <w:tc>
          <w:tcPr>
            <w:tcW w:w="1049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0527360" w14:textId="77777777" w:rsidR="002C107E" w:rsidRPr="002C107E" w:rsidRDefault="002C107E" w:rsidP="002C107E">
            <w:pPr>
              <w:ind w:left="-142"/>
              <w:jc w:val="center"/>
              <w:rPr>
                <w:rFonts w:cstheme="minorHAnsi"/>
                <w:b/>
                <w:sz w:val="24"/>
                <w:szCs w:val="24"/>
              </w:rPr>
            </w:pPr>
            <w:r w:rsidRPr="002C107E">
              <w:rPr>
                <w:rFonts w:cstheme="minorHAnsi"/>
                <w:b/>
                <w:szCs w:val="24"/>
              </w:rPr>
              <w:t>Kompleks wojskowy ul. Fabryczna 16</w:t>
            </w:r>
          </w:p>
        </w:tc>
      </w:tr>
      <w:tr w:rsidR="002C107E" w:rsidRPr="002C107E" w14:paraId="388870C6" w14:textId="77777777" w:rsidTr="00816D76">
        <w:trPr>
          <w:trHeight w:val="51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5BA0DA"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3401" w:type="dxa"/>
            <w:tcBorders>
              <w:top w:val="nil"/>
              <w:left w:val="nil"/>
              <w:bottom w:val="single" w:sz="4" w:space="0" w:color="auto"/>
              <w:right w:val="single" w:sz="4" w:space="0" w:color="auto"/>
            </w:tcBorders>
            <w:shd w:val="clear" w:color="auto" w:fill="auto"/>
            <w:vAlign w:val="center"/>
            <w:hideMark/>
          </w:tcPr>
          <w:p w14:paraId="2F368365" w14:textId="77777777" w:rsidR="002C107E" w:rsidRPr="002C107E" w:rsidRDefault="002C107E" w:rsidP="002C107E">
            <w:pPr>
              <w:spacing w:after="200" w:line="276" w:lineRule="auto"/>
              <w:contextualSpacing/>
              <w:jc w:val="center"/>
              <w:rPr>
                <w:rFonts w:cstheme="minorHAnsi"/>
                <w:szCs w:val="24"/>
              </w:rPr>
            </w:pPr>
            <w:r w:rsidRPr="002C107E">
              <w:rPr>
                <w:rFonts w:cstheme="minorHAnsi"/>
                <w:szCs w:val="24"/>
              </w:rPr>
              <w:t>Szlaban jednoramienny NICE WIL-6 otwierany automatycznie</w:t>
            </w:r>
          </w:p>
        </w:tc>
        <w:tc>
          <w:tcPr>
            <w:tcW w:w="567" w:type="dxa"/>
            <w:tcBorders>
              <w:top w:val="nil"/>
              <w:left w:val="nil"/>
              <w:bottom w:val="single" w:sz="4" w:space="0" w:color="auto"/>
              <w:right w:val="single" w:sz="4" w:space="0" w:color="auto"/>
            </w:tcBorders>
            <w:shd w:val="clear" w:color="auto" w:fill="auto"/>
            <w:vAlign w:val="center"/>
            <w:hideMark/>
          </w:tcPr>
          <w:p w14:paraId="595B7602"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24CB0D0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1CBFD1B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05DDED5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2DE8015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6DA1BDB" w14:textId="77777777" w:rsidTr="00816D76">
        <w:trPr>
          <w:trHeight w:val="523"/>
        </w:trPr>
        <w:tc>
          <w:tcPr>
            <w:tcW w:w="1049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55B33AB" w14:textId="77777777" w:rsidR="002C107E" w:rsidRPr="002C107E" w:rsidRDefault="002C107E" w:rsidP="002C107E">
            <w:pPr>
              <w:spacing w:after="200" w:line="276" w:lineRule="auto"/>
              <w:ind w:left="218"/>
              <w:contextualSpacing/>
              <w:jc w:val="center"/>
              <w:rPr>
                <w:rFonts w:cstheme="minorHAnsi"/>
                <w:b/>
                <w:szCs w:val="24"/>
              </w:rPr>
            </w:pPr>
            <w:r w:rsidRPr="002C107E">
              <w:rPr>
                <w:rFonts w:cstheme="minorHAnsi"/>
                <w:b/>
                <w:szCs w:val="24"/>
              </w:rPr>
              <w:t>Kompleks wojskowy ul. Szubińska 1</w:t>
            </w:r>
          </w:p>
        </w:tc>
      </w:tr>
      <w:tr w:rsidR="002C107E" w:rsidRPr="002C107E" w14:paraId="662240E9" w14:textId="77777777" w:rsidTr="00816D76">
        <w:trPr>
          <w:trHeight w:val="4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6BA09D"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3401" w:type="dxa"/>
            <w:tcBorders>
              <w:top w:val="nil"/>
              <w:left w:val="nil"/>
              <w:bottom w:val="single" w:sz="4" w:space="0" w:color="auto"/>
              <w:right w:val="single" w:sz="4" w:space="0" w:color="auto"/>
            </w:tcBorders>
            <w:shd w:val="clear" w:color="auto" w:fill="auto"/>
            <w:vAlign w:val="center"/>
            <w:hideMark/>
          </w:tcPr>
          <w:p w14:paraId="43FD6AD8" w14:textId="77777777" w:rsidR="002C107E" w:rsidRPr="002C107E" w:rsidRDefault="002C107E" w:rsidP="002C107E">
            <w:pPr>
              <w:jc w:val="center"/>
              <w:rPr>
                <w:rFonts w:cstheme="minorHAnsi"/>
                <w:szCs w:val="24"/>
              </w:rPr>
            </w:pPr>
            <w:r w:rsidRPr="002C107E">
              <w:rPr>
                <w:rFonts w:cstheme="minorHAnsi"/>
                <w:szCs w:val="24"/>
              </w:rPr>
              <w:t>Szlaban elektromechaniczny FADINI BARRI 88</w:t>
            </w:r>
          </w:p>
        </w:tc>
        <w:tc>
          <w:tcPr>
            <w:tcW w:w="567" w:type="dxa"/>
            <w:tcBorders>
              <w:top w:val="nil"/>
              <w:left w:val="nil"/>
              <w:bottom w:val="single" w:sz="4" w:space="0" w:color="auto"/>
              <w:right w:val="single" w:sz="4" w:space="0" w:color="auto"/>
            </w:tcBorders>
            <w:shd w:val="clear" w:color="auto" w:fill="auto"/>
            <w:vAlign w:val="center"/>
            <w:hideMark/>
          </w:tcPr>
          <w:p w14:paraId="6BF8C911"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424680E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25CBA470" w14:textId="77777777" w:rsidR="002C107E" w:rsidRPr="002C107E" w:rsidRDefault="002C107E" w:rsidP="002C107E">
            <w:pPr>
              <w:spacing w:after="0" w:line="240" w:lineRule="auto"/>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10702EF6" w14:textId="77777777" w:rsidR="002C107E" w:rsidRPr="002C107E" w:rsidRDefault="002C107E" w:rsidP="002C107E">
            <w:pPr>
              <w:spacing w:after="0" w:line="240" w:lineRule="auto"/>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3AC657C7" w14:textId="77777777" w:rsidR="002C107E" w:rsidRPr="002C107E" w:rsidRDefault="002C107E" w:rsidP="002C107E">
            <w:pPr>
              <w:spacing w:after="0" w:line="240" w:lineRule="auto"/>
              <w:rPr>
                <w:rFonts w:ascii="Calibri" w:eastAsia="Times New Roman" w:hAnsi="Calibri" w:cs="Calibri"/>
                <w:color w:val="000000"/>
                <w:lang w:eastAsia="pl-PL"/>
              </w:rPr>
            </w:pPr>
          </w:p>
        </w:tc>
      </w:tr>
      <w:tr w:rsidR="002C107E" w:rsidRPr="002C107E" w14:paraId="50CC2BA5" w14:textId="77777777" w:rsidTr="00816D76">
        <w:trPr>
          <w:trHeight w:val="530"/>
        </w:trPr>
        <w:tc>
          <w:tcPr>
            <w:tcW w:w="1049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B211FC2" w14:textId="77777777" w:rsidR="002C107E" w:rsidRPr="002C107E" w:rsidRDefault="002C107E" w:rsidP="002C107E">
            <w:pPr>
              <w:spacing w:after="200" w:line="276" w:lineRule="auto"/>
              <w:ind w:left="218"/>
              <w:contextualSpacing/>
              <w:jc w:val="center"/>
              <w:rPr>
                <w:rFonts w:cstheme="minorHAnsi"/>
                <w:b/>
                <w:sz w:val="24"/>
                <w:szCs w:val="24"/>
              </w:rPr>
            </w:pPr>
            <w:r w:rsidRPr="002C107E">
              <w:rPr>
                <w:rFonts w:cstheme="minorHAnsi"/>
                <w:b/>
                <w:szCs w:val="24"/>
              </w:rPr>
              <w:t>Kompleks wojskowy ul. Szubińska 2</w:t>
            </w:r>
          </w:p>
        </w:tc>
      </w:tr>
      <w:tr w:rsidR="002C107E" w:rsidRPr="002C107E" w14:paraId="1EC1E246" w14:textId="77777777" w:rsidTr="00816D76">
        <w:trPr>
          <w:trHeight w:val="58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B32E6F"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3.</w:t>
            </w:r>
          </w:p>
        </w:tc>
        <w:tc>
          <w:tcPr>
            <w:tcW w:w="3401" w:type="dxa"/>
            <w:tcBorders>
              <w:top w:val="nil"/>
              <w:left w:val="nil"/>
              <w:bottom w:val="single" w:sz="4" w:space="0" w:color="auto"/>
              <w:right w:val="single" w:sz="4" w:space="0" w:color="auto"/>
            </w:tcBorders>
            <w:shd w:val="clear" w:color="auto" w:fill="auto"/>
            <w:vAlign w:val="center"/>
            <w:hideMark/>
          </w:tcPr>
          <w:p w14:paraId="4C093BD4" w14:textId="77777777" w:rsidR="002C107E" w:rsidRPr="002C107E" w:rsidRDefault="002C107E" w:rsidP="002C107E">
            <w:pPr>
              <w:jc w:val="center"/>
              <w:rPr>
                <w:rFonts w:cstheme="minorHAnsi"/>
                <w:szCs w:val="24"/>
              </w:rPr>
            </w:pPr>
            <w:r w:rsidRPr="002C107E">
              <w:rPr>
                <w:rFonts w:cstheme="minorHAnsi"/>
                <w:szCs w:val="24"/>
              </w:rPr>
              <w:t>Szlaban dwuramienny FAAC WIL-6 otwierany automatycznie (od ulicy Połtyna)</w:t>
            </w:r>
          </w:p>
        </w:tc>
        <w:tc>
          <w:tcPr>
            <w:tcW w:w="567" w:type="dxa"/>
            <w:tcBorders>
              <w:top w:val="nil"/>
              <w:left w:val="nil"/>
              <w:bottom w:val="single" w:sz="4" w:space="0" w:color="auto"/>
              <w:right w:val="single" w:sz="4" w:space="0" w:color="auto"/>
            </w:tcBorders>
            <w:shd w:val="clear" w:color="auto" w:fill="auto"/>
            <w:vAlign w:val="center"/>
            <w:hideMark/>
          </w:tcPr>
          <w:p w14:paraId="19491640"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23E74DB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7B9E7093"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0851AF9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40C9F4D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4C9A32A9" w14:textId="77777777" w:rsidTr="00816D76">
        <w:trPr>
          <w:trHeight w:val="109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1263EF"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4.</w:t>
            </w:r>
          </w:p>
        </w:tc>
        <w:tc>
          <w:tcPr>
            <w:tcW w:w="3401" w:type="dxa"/>
            <w:tcBorders>
              <w:top w:val="nil"/>
              <w:left w:val="nil"/>
              <w:bottom w:val="single" w:sz="4" w:space="0" w:color="auto"/>
              <w:right w:val="single" w:sz="4" w:space="0" w:color="auto"/>
            </w:tcBorders>
            <w:shd w:val="clear" w:color="auto" w:fill="auto"/>
            <w:vAlign w:val="center"/>
            <w:hideMark/>
          </w:tcPr>
          <w:p w14:paraId="4F908CC2" w14:textId="77777777" w:rsidR="002C107E" w:rsidRPr="002C107E" w:rsidRDefault="002C107E" w:rsidP="002C107E">
            <w:pPr>
              <w:jc w:val="center"/>
              <w:rPr>
                <w:rFonts w:cstheme="minorHAnsi"/>
                <w:szCs w:val="24"/>
              </w:rPr>
            </w:pPr>
            <w:r w:rsidRPr="002C107E">
              <w:rPr>
                <w:rFonts w:cstheme="minorHAnsi"/>
                <w:szCs w:val="24"/>
              </w:rPr>
              <w:t>Brama stalowa przesuwna P2020 CAME wys. 2,4 m, szer. wjazdu 7,0m, otwierana automatycznie</w:t>
            </w:r>
          </w:p>
        </w:tc>
        <w:tc>
          <w:tcPr>
            <w:tcW w:w="567" w:type="dxa"/>
            <w:tcBorders>
              <w:top w:val="nil"/>
              <w:left w:val="nil"/>
              <w:bottom w:val="single" w:sz="4" w:space="0" w:color="auto"/>
              <w:right w:val="single" w:sz="4" w:space="0" w:color="auto"/>
            </w:tcBorders>
            <w:shd w:val="clear" w:color="auto" w:fill="auto"/>
            <w:vAlign w:val="center"/>
            <w:hideMark/>
          </w:tcPr>
          <w:p w14:paraId="7774CC82"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56D695D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013FCB8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076EB84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3DA0604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0BCDB3CB" w14:textId="77777777" w:rsidTr="00816D76">
        <w:trPr>
          <w:trHeight w:val="118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965BA7"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5.</w:t>
            </w:r>
          </w:p>
        </w:tc>
        <w:tc>
          <w:tcPr>
            <w:tcW w:w="3401" w:type="dxa"/>
            <w:tcBorders>
              <w:top w:val="nil"/>
              <w:left w:val="nil"/>
              <w:bottom w:val="single" w:sz="4" w:space="0" w:color="auto"/>
              <w:right w:val="single" w:sz="4" w:space="0" w:color="auto"/>
            </w:tcBorders>
            <w:shd w:val="clear" w:color="auto" w:fill="auto"/>
            <w:vAlign w:val="center"/>
            <w:hideMark/>
          </w:tcPr>
          <w:p w14:paraId="6D4702D6" w14:textId="77777777" w:rsidR="002C107E" w:rsidRPr="002C107E" w:rsidRDefault="002C107E" w:rsidP="002C107E">
            <w:pPr>
              <w:jc w:val="center"/>
              <w:rPr>
                <w:rFonts w:cstheme="minorHAnsi"/>
                <w:szCs w:val="24"/>
              </w:rPr>
            </w:pPr>
            <w:r w:rsidRPr="002C107E">
              <w:rPr>
                <w:rFonts w:cstheme="minorHAnsi"/>
                <w:szCs w:val="24"/>
              </w:rPr>
              <w:t>Brama stalowa przesuwna P2020 CAME wys. 2,4 m, szer. wjazdu 8,0m, otwierana automatycznie</w:t>
            </w:r>
          </w:p>
        </w:tc>
        <w:tc>
          <w:tcPr>
            <w:tcW w:w="567" w:type="dxa"/>
            <w:tcBorders>
              <w:top w:val="nil"/>
              <w:left w:val="nil"/>
              <w:bottom w:val="single" w:sz="4" w:space="0" w:color="auto"/>
              <w:right w:val="single" w:sz="4" w:space="0" w:color="auto"/>
            </w:tcBorders>
            <w:shd w:val="clear" w:color="auto" w:fill="auto"/>
            <w:vAlign w:val="center"/>
            <w:hideMark/>
          </w:tcPr>
          <w:p w14:paraId="5844BE88"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604E4BB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36BC4D7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70F4330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6356963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2E543F46" w14:textId="77777777" w:rsidTr="00816D76">
        <w:trPr>
          <w:trHeight w:val="58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77373A"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6.</w:t>
            </w:r>
          </w:p>
        </w:tc>
        <w:tc>
          <w:tcPr>
            <w:tcW w:w="3401" w:type="dxa"/>
            <w:tcBorders>
              <w:top w:val="nil"/>
              <w:left w:val="nil"/>
              <w:bottom w:val="single" w:sz="4" w:space="0" w:color="auto"/>
              <w:right w:val="single" w:sz="4" w:space="0" w:color="auto"/>
            </w:tcBorders>
            <w:shd w:val="clear" w:color="auto" w:fill="auto"/>
            <w:vAlign w:val="center"/>
            <w:hideMark/>
          </w:tcPr>
          <w:p w14:paraId="118EAD06" w14:textId="77777777" w:rsidR="002C107E" w:rsidRPr="002C107E" w:rsidRDefault="002C107E" w:rsidP="002C107E">
            <w:pPr>
              <w:jc w:val="center"/>
              <w:rPr>
                <w:rFonts w:cstheme="minorHAnsi"/>
                <w:szCs w:val="24"/>
              </w:rPr>
            </w:pPr>
            <w:r w:rsidRPr="002C107E">
              <w:rPr>
                <w:rFonts w:cstheme="minorHAnsi"/>
                <w:szCs w:val="24"/>
              </w:rPr>
              <w:t>Brama stalowa przesuwna FAAC wys. 2,5 m, szer. wjazdu 7,2m, otwierana automatycznie</w:t>
            </w:r>
          </w:p>
        </w:tc>
        <w:tc>
          <w:tcPr>
            <w:tcW w:w="567" w:type="dxa"/>
            <w:tcBorders>
              <w:top w:val="nil"/>
              <w:left w:val="nil"/>
              <w:bottom w:val="single" w:sz="4" w:space="0" w:color="auto"/>
              <w:right w:val="single" w:sz="4" w:space="0" w:color="auto"/>
            </w:tcBorders>
            <w:shd w:val="clear" w:color="auto" w:fill="auto"/>
            <w:vAlign w:val="center"/>
            <w:hideMark/>
          </w:tcPr>
          <w:p w14:paraId="299089E3"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2906809D"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7980D4E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5E73D7BD"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1D284E6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DBF73C0" w14:textId="77777777" w:rsidTr="00816D76">
        <w:trPr>
          <w:trHeight w:val="338"/>
        </w:trPr>
        <w:tc>
          <w:tcPr>
            <w:tcW w:w="1049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10C3E50" w14:textId="77777777" w:rsidR="002C107E" w:rsidRPr="002C107E" w:rsidRDefault="002C107E" w:rsidP="002C107E">
            <w:pPr>
              <w:spacing w:after="200" w:line="276" w:lineRule="auto"/>
              <w:ind w:left="218"/>
              <w:contextualSpacing/>
              <w:jc w:val="center"/>
              <w:rPr>
                <w:rFonts w:cstheme="minorHAnsi"/>
                <w:b/>
                <w:sz w:val="24"/>
                <w:szCs w:val="24"/>
              </w:rPr>
            </w:pPr>
            <w:r w:rsidRPr="002C107E">
              <w:rPr>
                <w:rFonts w:cstheme="minorHAnsi"/>
                <w:b/>
                <w:szCs w:val="24"/>
              </w:rPr>
              <w:t>Kompleks wojskowy ul. Szubińska 105</w:t>
            </w:r>
          </w:p>
        </w:tc>
      </w:tr>
      <w:tr w:rsidR="002C107E" w:rsidRPr="002C107E" w14:paraId="40D8A258" w14:textId="77777777" w:rsidTr="00816D76">
        <w:trPr>
          <w:trHeight w:val="8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C89425"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7.</w:t>
            </w:r>
          </w:p>
        </w:tc>
        <w:tc>
          <w:tcPr>
            <w:tcW w:w="3401" w:type="dxa"/>
            <w:tcBorders>
              <w:top w:val="nil"/>
              <w:left w:val="nil"/>
              <w:bottom w:val="single" w:sz="4" w:space="0" w:color="auto"/>
              <w:right w:val="single" w:sz="4" w:space="0" w:color="auto"/>
            </w:tcBorders>
            <w:shd w:val="clear" w:color="auto" w:fill="auto"/>
            <w:vAlign w:val="center"/>
            <w:hideMark/>
          </w:tcPr>
          <w:p w14:paraId="0DE831FA" w14:textId="77777777" w:rsidR="002C107E" w:rsidRPr="002C107E" w:rsidRDefault="002C107E" w:rsidP="002C107E">
            <w:pPr>
              <w:jc w:val="center"/>
              <w:rPr>
                <w:rFonts w:cstheme="minorHAnsi"/>
                <w:szCs w:val="24"/>
              </w:rPr>
            </w:pPr>
            <w:r w:rsidRPr="002C107E">
              <w:rPr>
                <w:rFonts w:cstheme="minorHAnsi"/>
                <w:szCs w:val="24"/>
              </w:rPr>
              <w:t>Szlaban dwuramienny o napędzie CAME bez kolczatki</w:t>
            </w:r>
          </w:p>
        </w:tc>
        <w:tc>
          <w:tcPr>
            <w:tcW w:w="567" w:type="dxa"/>
            <w:tcBorders>
              <w:top w:val="nil"/>
              <w:left w:val="nil"/>
              <w:bottom w:val="single" w:sz="4" w:space="0" w:color="auto"/>
              <w:right w:val="single" w:sz="4" w:space="0" w:color="auto"/>
            </w:tcBorders>
            <w:shd w:val="clear" w:color="auto" w:fill="auto"/>
            <w:vAlign w:val="center"/>
            <w:hideMark/>
          </w:tcPr>
          <w:p w14:paraId="1FD1F1D4"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543719B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60E2A18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715B914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60E15DCE"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69FAAA13" w14:textId="77777777" w:rsidTr="00816D76">
        <w:trPr>
          <w:trHeight w:val="84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D8E322"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8.</w:t>
            </w:r>
          </w:p>
        </w:tc>
        <w:tc>
          <w:tcPr>
            <w:tcW w:w="3401" w:type="dxa"/>
            <w:tcBorders>
              <w:top w:val="nil"/>
              <w:left w:val="nil"/>
              <w:bottom w:val="single" w:sz="4" w:space="0" w:color="auto"/>
              <w:right w:val="single" w:sz="4" w:space="0" w:color="auto"/>
            </w:tcBorders>
            <w:shd w:val="clear" w:color="auto" w:fill="auto"/>
            <w:vAlign w:val="center"/>
            <w:hideMark/>
          </w:tcPr>
          <w:p w14:paraId="088E6F0A" w14:textId="77777777" w:rsidR="002C107E" w:rsidRPr="002C107E" w:rsidRDefault="002C107E" w:rsidP="002C107E">
            <w:pPr>
              <w:jc w:val="center"/>
              <w:rPr>
                <w:rFonts w:cstheme="minorHAnsi"/>
                <w:sz w:val="24"/>
                <w:szCs w:val="24"/>
              </w:rPr>
            </w:pPr>
            <w:r w:rsidRPr="002C107E">
              <w:rPr>
                <w:rFonts w:cstheme="minorHAnsi"/>
                <w:szCs w:val="24"/>
              </w:rPr>
              <w:t>Szlaban dwuramienny NICE SINGO-4 bez kolczatki</w:t>
            </w:r>
          </w:p>
        </w:tc>
        <w:tc>
          <w:tcPr>
            <w:tcW w:w="567" w:type="dxa"/>
            <w:tcBorders>
              <w:top w:val="nil"/>
              <w:left w:val="nil"/>
              <w:bottom w:val="single" w:sz="4" w:space="0" w:color="auto"/>
              <w:right w:val="single" w:sz="4" w:space="0" w:color="auto"/>
            </w:tcBorders>
            <w:shd w:val="clear" w:color="auto" w:fill="auto"/>
            <w:vAlign w:val="center"/>
            <w:hideMark/>
          </w:tcPr>
          <w:p w14:paraId="5B468462"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3B5194D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43C7015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448C857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5DE9B61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0A440006" w14:textId="77777777" w:rsidTr="00816D76">
        <w:trPr>
          <w:trHeight w:val="5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B9D6D"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9.</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14:paraId="65B34878" w14:textId="77777777" w:rsidR="002C107E" w:rsidRPr="002C107E" w:rsidRDefault="002C107E" w:rsidP="002C107E">
            <w:pPr>
              <w:jc w:val="center"/>
              <w:rPr>
                <w:rFonts w:cstheme="minorHAnsi"/>
              </w:rPr>
            </w:pPr>
            <w:r w:rsidRPr="002C107E">
              <w:rPr>
                <w:rFonts w:cstheme="minorHAnsi"/>
              </w:rPr>
              <w:t>Brama stalowa przesuwna jednoramienna o dł. 9,0 m o napędzie CAME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9F016AF"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7AA3116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CDFE12E"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nil"/>
              <w:bottom w:val="single" w:sz="4" w:space="0" w:color="auto"/>
              <w:right w:val="single" w:sz="4" w:space="0" w:color="auto"/>
            </w:tcBorders>
          </w:tcPr>
          <w:p w14:paraId="13CE7B4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nil"/>
              <w:bottom w:val="single" w:sz="4" w:space="0" w:color="auto"/>
              <w:right w:val="single" w:sz="4" w:space="0" w:color="auto"/>
            </w:tcBorders>
          </w:tcPr>
          <w:p w14:paraId="735B226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54078FDD" w14:textId="77777777" w:rsidTr="00816D76">
        <w:trPr>
          <w:trHeight w:val="11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18C9E"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lastRenderedPageBreak/>
              <w:t>10.</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14:paraId="353C6A35" w14:textId="77777777" w:rsidR="002C107E" w:rsidRPr="002C107E" w:rsidRDefault="002C107E" w:rsidP="002C107E">
            <w:pPr>
              <w:jc w:val="center"/>
              <w:rPr>
                <w:rFonts w:cstheme="minorHAnsi"/>
                <w:szCs w:val="24"/>
              </w:rPr>
            </w:pPr>
            <w:r w:rsidRPr="002C107E">
              <w:rPr>
                <w:rFonts w:cstheme="minorHAnsi"/>
                <w:szCs w:val="24"/>
              </w:rPr>
              <w:t>Brama stalowa przesuwna NICE ROBO 500 wys. 2,0, szer. wjazdu 6,0m, otwierana automatycznie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9C340CD"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0299F89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67E2F6A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nil"/>
              <w:bottom w:val="single" w:sz="4" w:space="0" w:color="auto"/>
              <w:right w:val="single" w:sz="4" w:space="0" w:color="auto"/>
            </w:tcBorders>
          </w:tcPr>
          <w:p w14:paraId="091D1BD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nil"/>
              <w:bottom w:val="single" w:sz="4" w:space="0" w:color="auto"/>
              <w:right w:val="single" w:sz="4" w:space="0" w:color="auto"/>
            </w:tcBorders>
          </w:tcPr>
          <w:p w14:paraId="3CC105C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0E394F3D" w14:textId="77777777" w:rsidTr="00816D76">
        <w:trPr>
          <w:trHeight w:val="471"/>
        </w:trPr>
        <w:tc>
          <w:tcPr>
            <w:tcW w:w="10491" w:type="dxa"/>
            <w:gridSpan w:val="7"/>
            <w:tcBorders>
              <w:top w:val="nil"/>
              <w:left w:val="single" w:sz="4" w:space="0" w:color="auto"/>
              <w:bottom w:val="single" w:sz="4" w:space="0" w:color="auto"/>
              <w:right w:val="single" w:sz="4" w:space="0" w:color="auto"/>
            </w:tcBorders>
            <w:shd w:val="clear" w:color="auto" w:fill="auto"/>
            <w:vAlign w:val="center"/>
            <w:hideMark/>
          </w:tcPr>
          <w:p w14:paraId="4126F2B1" w14:textId="77777777" w:rsidR="002C107E" w:rsidRPr="002C107E" w:rsidRDefault="002C107E" w:rsidP="002C107E">
            <w:pPr>
              <w:spacing w:after="200" w:line="276" w:lineRule="auto"/>
              <w:ind w:left="218"/>
              <w:contextualSpacing/>
              <w:jc w:val="center"/>
              <w:rPr>
                <w:rFonts w:cstheme="minorHAnsi"/>
                <w:b/>
                <w:sz w:val="24"/>
                <w:szCs w:val="24"/>
              </w:rPr>
            </w:pPr>
            <w:r w:rsidRPr="002C107E">
              <w:rPr>
                <w:rFonts w:cstheme="minorHAnsi"/>
                <w:b/>
                <w:szCs w:val="24"/>
              </w:rPr>
              <w:t>Kompleks wojskowy ul. Gdańska 147</w:t>
            </w:r>
          </w:p>
        </w:tc>
      </w:tr>
      <w:tr w:rsidR="002C107E" w:rsidRPr="002C107E" w14:paraId="51D1CF52" w14:textId="77777777" w:rsidTr="00816D76">
        <w:trPr>
          <w:trHeight w:val="88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A18FF5"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11.</w:t>
            </w:r>
          </w:p>
        </w:tc>
        <w:tc>
          <w:tcPr>
            <w:tcW w:w="3401" w:type="dxa"/>
            <w:tcBorders>
              <w:top w:val="nil"/>
              <w:left w:val="nil"/>
              <w:bottom w:val="single" w:sz="4" w:space="0" w:color="auto"/>
              <w:right w:val="single" w:sz="4" w:space="0" w:color="auto"/>
            </w:tcBorders>
            <w:shd w:val="clear" w:color="auto" w:fill="auto"/>
            <w:vAlign w:val="center"/>
            <w:hideMark/>
          </w:tcPr>
          <w:p w14:paraId="1C1C77B5" w14:textId="77777777" w:rsidR="002C107E" w:rsidRPr="002C107E" w:rsidRDefault="002C107E" w:rsidP="002C107E">
            <w:pPr>
              <w:jc w:val="center"/>
              <w:rPr>
                <w:rFonts w:cstheme="minorHAnsi"/>
                <w:szCs w:val="24"/>
              </w:rPr>
            </w:pPr>
            <w:r w:rsidRPr="002C107E">
              <w:rPr>
                <w:rFonts w:cstheme="minorHAnsi"/>
                <w:szCs w:val="24"/>
              </w:rPr>
              <w:t>Szlaban dwuramienny NICE WIL-4 otwierany automatycznie (od ulicy Artyleryjskiej)</w:t>
            </w:r>
          </w:p>
        </w:tc>
        <w:tc>
          <w:tcPr>
            <w:tcW w:w="567" w:type="dxa"/>
            <w:tcBorders>
              <w:top w:val="nil"/>
              <w:left w:val="nil"/>
              <w:bottom w:val="single" w:sz="4" w:space="0" w:color="auto"/>
              <w:right w:val="single" w:sz="4" w:space="0" w:color="auto"/>
            </w:tcBorders>
            <w:shd w:val="clear" w:color="auto" w:fill="auto"/>
            <w:vAlign w:val="center"/>
            <w:hideMark/>
          </w:tcPr>
          <w:p w14:paraId="0B291C18"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4327872E"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5E79CDF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01DF904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78AE4D2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515878EA" w14:textId="77777777" w:rsidTr="00816D76">
        <w:trPr>
          <w:trHeight w:val="96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0B4F95"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12.</w:t>
            </w:r>
          </w:p>
        </w:tc>
        <w:tc>
          <w:tcPr>
            <w:tcW w:w="3401" w:type="dxa"/>
            <w:tcBorders>
              <w:top w:val="nil"/>
              <w:left w:val="nil"/>
              <w:bottom w:val="single" w:sz="4" w:space="0" w:color="auto"/>
              <w:right w:val="single" w:sz="4" w:space="0" w:color="auto"/>
            </w:tcBorders>
            <w:shd w:val="clear" w:color="auto" w:fill="auto"/>
            <w:vAlign w:val="center"/>
            <w:hideMark/>
          </w:tcPr>
          <w:p w14:paraId="41F8FC51" w14:textId="77777777" w:rsidR="002C107E" w:rsidRPr="002C107E" w:rsidRDefault="002C107E" w:rsidP="002C107E">
            <w:pPr>
              <w:jc w:val="center"/>
              <w:rPr>
                <w:rFonts w:cstheme="minorHAnsi"/>
                <w:szCs w:val="24"/>
              </w:rPr>
            </w:pPr>
            <w:r w:rsidRPr="002C107E">
              <w:rPr>
                <w:rFonts w:cstheme="minorHAnsi"/>
                <w:szCs w:val="24"/>
              </w:rPr>
              <w:t>Szlaban jednoramienny NICE WIL-4 otwierany automatycznie (od ulicy Powstania Listopadowego)</w:t>
            </w:r>
          </w:p>
        </w:tc>
        <w:tc>
          <w:tcPr>
            <w:tcW w:w="567" w:type="dxa"/>
            <w:tcBorders>
              <w:top w:val="nil"/>
              <w:left w:val="nil"/>
              <w:bottom w:val="single" w:sz="4" w:space="0" w:color="auto"/>
              <w:right w:val="single" w:sz="4" w:space="0" w:color="auto"/>
            </w:tcBorders>
            <w:shd w:val="clear" w:color="auto" w:fill="auto"/>
            <w:vAlign w:val="center"/>
            <w:hideMark/>
          </w:tcPr>
          <w:p w14:paraId="07F48C91"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3</w:t>
            </w:r>
          </w:p>
        </w:tc>
        <w:tc>
          <w:tcPr>
            <w:tcW w:w="1419" w:type="dxa"/>
            <w:tcBorders>
              <w:top w:val="nil"/>
              <w:left w:val="nil"/>
              <w:bottom w:val="single" w:sz="4" w:space="0" w:color="auto"/>
              <w:right w:val="single" w:sz="4" w:space="0" w:color="auto"/>
            </w:tcBorders>
            <w:shd w:val="clear" w:color="auto" w:fill="auto"/>
            <w:vAlign w:val="center"/>
            <w:hideMark/>
          </w:tcPr>
          <w:p w14:paraId="4BC141A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5001BA7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6D5AD2D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5057BF73"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0B625AEB" w14:textId="77777777" w:rsidTr="00816D76">
        <w:trPr>
          <w:trHeight w:val="7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23968D"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13.</w:t>
            </w:r>
          </w:p>
        </w:tc>
        <w:tc>
          <w:tcPr>
            <w:tcW w:w="3401" w:type="dxa"/>
            <w:tcBorders>
              <w:top w:val="nil"/>
              <w:left w:val="nil"/>
              <w:bottom w:val="single" w:sz="4" w:space="0" w:color="auto"/>
              <w:right w:val="single" w:sz="4" w:space="0" w:color="auto"/>
            </w:tcBorders>
            <w:shd w:val="clear" w:color="auto" w:fill="auto"/>
            <w:vAlign w:val="center"/>
            <w:hideMark/>
          </w:tcPr>
          <w:p w14:paraId="52538E7E" w14:textId="77777777" w:rsidR="002C107E" w:rsidRPr="002C107E" w:rsidRDefault="002C107E" w:rsidP="002C107E">
            <w:pPr>
              <w:jc w:val="center"/>
              <w:rPr>
                <w:rFonts w:cstheme="minorHAnsi"/>
                <w:sz w:val="24"/>
                <w:szCs w:val="24"/>
              </w:rPr>
            </w:pPr>
            <w:r w:rsidRPr="002C107E">
              <w:rPr>
                <w:rFonts w:cstheme="minorHAnsi"/>
                <w:szCs w:val="24"/>
              </w:rPr>
              <w:t>Szlaban jednoramienny NICE WIL-5 otwierany automatycznie (od ulicy Powstania Listopadowego)</w:t>
            </w:r>
          </w:p>
        </w:tc>
        <w:tc>
          <w:tcPr>
            <w:tcW w:w="567" w:type="dxa"/>
            <w:tcBorders>
              <w:top w:val="nil"/>
              <w:left w:val="nil"/>
              <w:bottom w:val="single" w:sz="4" w:space="0" w:color="auto"/>
              <w:right w:val="single" w:sz="4" w:space="0" w:color="auto"/>
            </w:tcBorders>
            <w:shd w:val="clear" w:color="auto" w:fill="auto"/>
            <w:vAlign w:val="center"/>
            <w:hideMark/>
          </w:tcPr>
          <w:p w14:paraId="6A8E477F"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6F59B72A"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5FD4B2E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7DE0307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1CAF47CE"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07630DFE" w14:textId="77777777" w:rsidTr="00816D76">
        <w:trPr>
          <w:trHeight w:val="77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469BDF"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14.</w:t>
            </w:r>
          </w:p>
        </w:tc>
        <w:tc>
          <w:tcPr>
            <w:tcW w:w="3401" w:type="dxa"/>
            <w:tcBorders>
              <w:top w:val="nil"/>
              <w:left w:val="nil"/>
              <w:bottom w:val="single" w:sz="4" w:space="0" w:color="auto"/>
              <w:right w:val="single" w:sz="4" w:space="0" w:color="auto"/>
            </w:tcBorders>
            <w:shd w:val="clear" w:color="auto" w:fill="auto"/>
            <w:vAlign w:val="center"/>
            <w:hideMark/>
          </w:tcPr>
          <w:p w14:paraId="4AD6A42F" w14:textId="77777777" w:rsidR="002C107E" w:rsidRPr="002C107E" w:rsidRDefault="002C107E" w:rsidP="002C107E">
            <w:pPr>
              <w:jc w:val="center"/>
              <w:rPr>
                <w:rFonts w:cstheme="minorHAnsi"/>
                <w:szCs w:val="24"/>
              </w:rPr>
            </w:pPr>
            <w:r w:rsidRPr="002C107E">
              <w:rPr>
                <w:rFonts w:cstheme="minorHAnsi"/>
                <w:szCs w:val="24"/>
              </w:rPr>
              <w:t>Brama stalowa przesuwna szer. wjazdu 6,0m (od ulicy Powstania Listopadowego)</w:t>
            </w:r>
          </w:p>
        </w:tc>
        <w:tc>
          <w:tcPr>
            <w:tcW w:w="567" w:type="dxa"/>
            <w:tcBorders>
              <w:top w:val="nil"/>
              <w:left w:val="nil"/>
              <w:bottom w:val="single" w:sz="4" w:space="0" w:color="auto"/>
              <w:right w:val="single" w:sz="4" w:space="0" w:color="auto"/>
            </w:tcBorders>
            <w:shd w:val="clear" w:color="auto" w:fill="auto"/>
            <w:vAlign w:val="center"/>
            <w:hideMark/>
          </w:tcPr>
          <w:p w14:paraId="276587AD"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3</w:t>
            </w:r>
          </w:p>
        </w:tc>
        <w:tc>
          <w:tcPr>
            <w:tcW w:w="1419" w:type="dxa"/>
            <w:tcBorders>
              <w:top w:val="nil"/>
              <w:left w:val="nil"/>
              <w:bottom w:val="single" w:sz="4" w:space="0" w:color="auto"/>
              <w:right w:val="single" w:sz="4" w:space="0" w:color="auto"/>
            </w:tcBorders>
            <w:shd w:val="clear" w:color="auto" w:fill="auto"/>
            <w:vAlign w:val="center"/>
            <w:hideMark/>
          </w:tcPr>
          <w:p w14:paraId="7D12C133"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538ABB0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0C37204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39DDA72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50A707E" w14:textId="77777777" w:rsidTr="00816D76">
        <w:trPr>
          <w:trHeight w:val="83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1C75ED"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15.</w:t>
            </w:r>
          </w:p>
        </w:tc>
        <w:tc>
          <w:tcPr>
            <w:tcW w:w="3401" w:type="dxa"/>
            <w:tcBorders>
              <w:top w:val="nil"/>
              <w:left w:val="nil"/>
              <w:bottom w:val="single" w:sz="4" w:space="0" w:color="auto"/>
              <w:right w:val="single" w:sz="4" w:space="0" w:color="auto"/>
            </w:tcBorders>
            <w:shd w:val="clear" w:color="auto" w:fill="auto"/>
            <w:vAlign w:val="center"/>
            <w:hideMark/>
          </w:tcPr>
          <w:p w14:paraId="24E50F31" w14:textId="77777777" w:rsidR="002C107E" w:rsidRPr="002C107E" w:rsidRDefault="002C107E" w:rsidP="002C107E">
            <w:pPr>
              <w:jc w:val="center"/>
              <w:rPr>
                <w:rFonts w:cstheme="minorHAnsi"/>
                <w:szCs w:val="24"/>
              </w:rPr>
            </w:pPr>
            <w:r w:rsidRPr="002C107E">
              <w:rPr>
                <w:rFonts w:cstheme="minorHAnsi"/>
                <w:szCs w:val="24"/>
              </w:rPr>
              <w:t>Brama dwuskrzydłowa otwierana na siłowniku (przy budynku nr 10)</w:t>
            </w:r>
          </w:p>
        </w:tc>
        <w:tc>
          <w:tcPr>
            <w:tcW w:w="567" w:type="dxa"/>
            <w:tcBorders>
              <w:top w:val="nil"/>
              <w:left w:val="nil"/>
              <w:bottom w:val="single" w:sz="4" w:space="0" w:color="auto"/>
              <w:right w:val="single" w:sz="4" w:space="0" w:color="auto"/>
            </w:tcBorders>
            <w:shd w:val="clear" w:color="auto" w:fill="auto"/>
            <w:vAlign w:val="center"/>
            <w:hideMark/>
          </w:tcPr>
          <w:p w14:paraId="02849BA7"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345408C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16E142C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5ACB117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3B6A389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5729825E" w14:textId="77777777" w:rsidTr="00816D76">
        <w:trPr>
          <w:trHeight w:val="450"/>
        </w:trPr>
        <w:tc>
          <w:tcPr>
            <w:tcW w:w="1049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C8A77FA" w14:textId="77777777" w:rsidR="002C107E" w:rsidRPr="002C107E" w:rsidRDefault="002C107E" w:rsidP="002C107E">
            <w:pPr>
              <w:jc w:val="center"/>
              <w:rPr>
                <w:rFonts w:cstheme="minorHAnsi"/>
                <w:b/>
                <w:szCs w:val="24"/>
              </w:rPr>
            </w:pPr>
            <w:r w:rsidRPr="002C107E">
              <w:rPr>
                <w:rFonts w:cstheme="minorHAnsi"/>
                <w:b/>
                <w:szCs w:val="24"/>
              </w:rPr>
              <w:t>Kompleks wojskowy ul. Powstańców Warszawy 2</w:t>
            </w:r>
          </w:p>
        </w:tc>
      </w:tr>
      <w:tr w:rsidR="002C107E" w:rsidRPr="002C107E" w14:paraId="3B708F94" w14:textId="77777777" w:rsidTr="00816D76">
        <w:trPr>
          <w:trHeight w:val="69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7B341A"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16.</w:t>
            </w:r>
          </w:p>
        </w:tc>
        <w:tc>
          <w:tcPr>
            <w:tcW w:w="3401" w:type="dxa"/>
            <w:tcBorders>
              <w:top w:val="nil"/>
              <w:left w:val="nil"/>
              <w:bottom w:val="single" w:sz="4" w:space="0" w:color="auto"/>
              <w:right w:val="single" w:sz="4" w:space="0" w:color="auto"/>
            </w:tcBorders>
            <w:shd w:val="clear" w:color="auto" w:fill="auto"/>
            <w:vAlign w:val="center"/>
            <w:hideMark/>
          </w:tcPr>
          <w:p w14:paraId="078AAF20" w14:textId="77777777" w:rsidR="002C107E" w:rsidRPr="002C107E" w:rsidRDefault="002C107E" w:rsidP="002C107E">
            <w:pPr>
              <w:jc w:val="center"/>
              <w:rPr>
                <w:rFonts w:cstheme="minorHAnsi"/>
                <w:sz w:val="24"/>
                <w:szCs w:val="24"/>
              </w:rPr>
            </w:pPr>
            <w:r w:rsidRPr="002C107E">
              <w:rPr>
                <w:rFonts w:cstheme="minorHAnsi"/>
                <w:szCs w:val="24"/>
              </w:rPr>
              <w:t>Szlaban jednoramienny NICE WIL-4 otwierany automatycznie z kolczatką</w:t>
            </w:r>
          </w:p>
        </w:tc>
        <w:tc>
          <w:tcPr>
            <w:tcW w:w="567" w:type="dxa"/>
            <w:tcBorders>
              <w:top w:val="nil"/>
              <w:left w:val="nil"/>
              <w:bottom w:val="single" w:sz="4" w:space="0" w:color="auto"/>
              <w:right w:val="single" w:sz="4" w:space="0" w:color="auto"/>
            </w:tcBorders>
            <w:shd w:val="clear" w:color="auto" w:fill="auto"/>
            <w:vAlign w:val="center"/>
            <w:hideMark/>
          </w:tcPr>
          <w:p w14:paraId="6E6D24D5"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nil"/>
              <w:left w:val="nil"/>
              <w:bottom w:val="single" w:sz="4" w:space="0" w:color="auto"/>
              <w:right w:val="single" w:sz="4" w:space="0" w:color="auto"/>
            </w:tcBorders>
            <w:shd w:val="clear" w:color="auto" w:fill="auto"/>
            <w:vAlign w:val="center"/>
            <w:hideMark/>
          </w:tcPr>
          <w:p w14:paraId="6C2AE0C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43FE5DF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106738E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62FDBE0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1653BE32" w14:textId="77777777" w:rsidTr="00816D76">
        <w:trPr>
          <w:trHeight w:val="78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40E399"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17.</w:t>
            </w:r>
          </w:p>
        </w:tc>
        <w:tc>
          <w:tcPr>
            <w:tcW w:w="3401" w:type="dxa"/>
            <w:tcBorders>
              <w:top w:val="nil"/>
              <w:left w:val="nil"/>
              <w:bottom w:val="single" w:sz="4" w:space="0" w:color="auto"/>
              <w:right w:val="single" w:sz="4" w:space="0" w:color="auto"/>
            </w:tcBorders>
            <w:shd w:val="clear" w:color="auto" w:fill="auto"/>
            <w:vAlign w:val="center"/>
            <w:hideMark/>
          </w:tcPr>
          <w:p w14:paraId="1C6865B0" w14:textId="77777777" w:rsidR="002C107E" w:rsidRPr="002C107E" w:rsidRDefault="002C107E" w:rsidP="002C107E">
            <w:pPr>
              <w:jc w:val="center"/>
              <w:rPr>
                <w:rFonts w:cstheme="minorHAnsi"/>
                <w:sz w:val="24"/>
                <w:szCs w:val="24"/>
              </w:rPr>
            </w:pPr>
            <w:r w:rsidRPr="002C107E">
              <w:rPr>
                <w:rFonts w:cstheme="minorHAnsi"/>
                <w:szCs w:val="24"/>
              </w:rPr>
              <w:t>Szlaban jednoramienny NICE WIL-6A otwierany automatycznie (od ulicy Zaświat)</w:t>
            </w:r>
          </w:p>
        </w:tc>
        <w:tc>
          <w:tcPr>
            <w:tcW w:w="567" w:type="dxa"/>
            <w:tcBorders>
              <w:top w:val="nil"/>
              <w:left w:val="nil"/>
              <w:bottom w:val="single" w:sz="4" w:space="0" w:color="auto"/>
              <w:right w:val="single" w:sz="4" w:space="0" w:color="auto"/>
            </w:tcBorders>
            <w:shd w:val="clear" w:color="auto" w:fill="auto"/>
            <w:vAlign w:val="center"/>
            <w:hideMark/>
          </w:tcPr>
          <w:p w14:paraId="6C11C323"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00780A6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1832FE0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77486E1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30B4775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634CE317" w14:textId="77777777" w:rsidTr="00816D76">
        <w:trPr>
          <w:trHeight w:val="91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B4395D"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18.</w:t>
            </w:r>
          </w:p>
        </w:tc>
        <w:tc>
          <w:tcPr>
            <w:tcW w:w="3401" w:type="dxa"/>
            <w:tcBorders>
              <w:top w:val="nil"/>
              <w:left w:val="nil"/>
              <w:bottom w:val="single" w:sz="4" w:space="0" w:color="auto"/>
              <w:right w:val="single" w:sz="4" w:space="0" w:color="auto"/>
            </w:tcBorders>
            <w:shd w:val="clear" w:color="auto" w:fill="auto"/>
            <w:vAlign w:val="center"/>
            <w:hideMark/>
          </w:tcPr>
          <w:p w14:paraId="0E097D47" w14:textId="77777777" w:rsidR="002C107E" w:rsidRPr="002C107E" w:rsidRDefault="002C107E" w:rsidP="002C107E">
            <w:pPr>
              <w:jc w:val="center"/>
              <w:rPr>
                <w:rFonts w:cstheme="minorHAnsi"/>
                <w:sz w:val="24"/>
                <w:szCs w:val="24"/>
              </w:rPr>
            </w:pPr>
            <w:r w:rsidRPr="002C107E">
              <w:rPr>
                <w:rFonts w:cstheme="minorHAnsi"/>
                <w:szCs w:val="24"/>
              </w:rPr>
              <w:t>Brama stalowa przesuwna DITEC szer. wjazdu 5,0 m</w:t>
            </w:r>
          </w:p>
        </w:tc>
        <w:tc>
          <w:tcPr>
            <w:tcW w:w="567" w:type="dxa"/>
            <w:tcBorders>
              <w:top w:val="nil"/>
              <w:left w:val="nil"/>
              <w:bottom w:val="single" w:sz="4" w:space="0" w:color="auto"/>
              <w:right w:val="single" w:sz="4" w:space="0" w:color="auto"/>
            </w:tcBorders>
            <w:shd w:val="clear" w:color="auto" w:fill="auto"/>
            <w:vAlign w:val="center"/>
            <w:hideMark/>
          </w:tcPr>
          <w:p w14:paraId="1D17D421"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3631A67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29CC111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14B7EAA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6EB2FAD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3D3B90D4" w14:textId="77777777" w:rsidTr="00816D76">
        <w:trPr>
          <w:trHeight w:val="93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B0C7FE"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19.</w:t>
            </w:r>
          </w:p>
        </w:tc>
        <w:tc>
          <w:tcPr>
            <w:tcW w:w="3401" w:type="dxa"/>
            <w:tcBorders>
              <w:top w:val="nil"/>
              <w:left w:val="nil"/>
              <w:bottom w:val="single" w:sz="4" w:space="0" w:color="auto"/>
              <w:right w:val="single" w:sz="4" w:space="0" w:color="auto"/>
            </w:tcBorders>
            <w:shd w:val="clear" w:color="auto" w:fill="auto"/>
            <w:vAlign w:val="center"/>
            <w:hideMark/>
          </w:tcPr>
          <w:p w14:paraId="73F51E8E" w14:textId="77777777" w:rsidR="002C107E" w:rsidRPr="002C107E" w:rsidRDefault="002C107E" w:rsidP="002C107E">
            <w:pPr>
              <w:jc w:val="center"/>
              <w:rPr>
                <w:rFonts w:cstheme="minorHAnsi"/>
                <w:sz w:val="24"/>
                <w:szCs w:val="24"/>
              </w:rPr>
            </w:pPr>
            <w:r w:rsidRPr="002C107E">
              <w:rPr>
                <w:rFonts w:cstheme="minorHAnsi"/>
                <w:szCs w:val="24"/>
              </w:rPr>
              <w:t>Brama stalowa przesuwna FAAC 740 dwuskrzydłowa szer. wjazdu 8,0 m</w:t>
            </w:r>
          </w:p>
        </w:tc>
        <w:tc>
          <w:tcPr>
            <w:tcW w:w="567" w:type="dxa"/>
            <w:tcBorders>
              <w:top w:val="nil"/>
              <w:left w:val="nil"/>
              <w:bottom w:val="single" w:sz="4" w:space="0" w:color="auto"/>
              <w:right w:val="single" w:sz="4" w:space="0" w:color="auto"/>
            </w:tcBorders>
            <w:shd w:val="clear" w:color="auto" w:fill="auto"/>
            <w:vAlign w:val="center"/>
            <w:hideMark/>
          </w:tcPr>
          <w:p w14:paraId="1DA23223"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726A28A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6DA5800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012C8633"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2425124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1506BF10" w14:textId="77777777" w:rsidTr="00816D76">
        <w:trPr>
          <w:trHeight w:val="456"/>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2FE23B" w14:textId="77777777" w:rsidR="002C107E" w:rsidRPr="002C107E" w:rsidRDefault="002C107E" w:rsidP="002C107E">
            <w:pPr>
              <w:spacing w:after="200" w:line="276" w:lineRule="auto"/>
              <w:ind w:left="218"/>
              <w:contextualSpacing/>
              <w:jc w:val="center"/>
              <w:rPr>
                <w:rFonts w:cstheme="minorHAnsi"/>
                <w:b/>
                <w:szCs w:val="24"/>
              </w:rPr>
            </w:pPr>
            <w:r w:rsidRPr="002C107E">
              <w:rPr>
                <w:rFonts w:cstheme="minorHAnsi"/>
                <w:b/>
                <w:szCs w:val="24"/>
              </w:rPr>
              <w:t>Kompleks wojskowy ul. Warszawska 10</w:t>
            </w:r>
          </w:p>
        </w:tc>
      </w:tr>
      <w:tr w:rsidR="002C107E" w:rsidRPr="002C107E" w14:paraId="05035A68" w14:textId="77777777" w:rsidTr="00816D76">
        <w:trPr>
          <w:trHeight w:val="68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DC832F"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20.</w:t>
            </w:r>
          </w:p>
        </w:tc>
        <w:tc>
          <w:tcPr>
            <w:tcW w:w="3401" w:type="dxa"/>
            <w:tcBorders>
              <w:top w:val="nil"/>
              <w:left w:val="nil"/>
              <w:bottom w:val="single" w:sz="4" w:space="0" w:color="auto"/>
              <w:right w:val="single" w:sz="4" w:space="0" w:color="auto"/>
            </w:tcBorders>
            <w:shd w:val="clear" w:color="auto" w:fill="FFFFFF" w:themeFill="background1"/>
            <w:vAlign w:val="center"/>
            <w:hideMark/>
          </w:tcPr>
          <w:p w14:paraId="2CA168A8" w14:textId="77777777" w:rsidR="002C107E" w:rsidRPr="002C107E" w:rsidRDefault="002C107E" w:rsidP="002C107E">
            <w:pPr>
              <w:jc w:val="center"/>
              <w:rPr>
                <w:rFonts w:cstheme="minorHAnsi"/>
                <w:szCs w:val="24"/>
              </w:rPr>
            </w:pPr>
            <w:r w:rsidRPr="002C107E">
              <w:rPr>
                <w:rFonts w:cstheme="minorHAnsi"/>
                <w:szCs w:val="24"/>
              </w:rPr>
              <w:t>Szlaban jednoramienny NICE WIL-4 otwierany automatycznie</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738D2EB"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nil"/>
              <w:left w:val="nil"/>
              <w:bottom w:val="single" w:sz="4" w:space="0" w:color="auto"/>
              <w:right w:val="single" w:sz="4" w:space="0" w:color="auto"/>
            </w:tcBorders>
            <w:shd w:val="clear" w:color="auto" w:fill="FFFFFF" w:themeFill="background1"/>
            <w:vAlign w:val="center"/>
            <w:hideMark/>
          </w:tcPr>
          <w:p w14:paraId="6A004BB3"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FFFFFF" w:themeFill="background1"/>
            <w:vAlign w:val="center"/>
            <w:hideMark/>
          </w:tcPr>
          <w:p w14:paraId="2864F31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shd w:val="clear" w:color="auto" w:fill="FFFFFF" w:themeFill="background1"/>
          </w:tcPr>
          <w:p w14:paraId="43CD68E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shd w:val="clear" w:color="auto" w:fill="FFFFFF" w:themeFill="background1"/>
          </w:tcPr>
          <w:p w14:paraId="3A3E59A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4B59F299" w14:textId="77777777" w:rsidTr="00816D76">
        <w:trPr>
          <w:trHeight w:val="57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FF45C"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21.</w:t>
            </w:r>
          </w:p>
        </w:tc>
        <w:tc>
          <w:tcPr>
            <w:tcW w:w="3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3E708C" w14:textId="77777777" w:rsidR="002C107E" w:rsidRPr="002C107E" w:rsidRDefault="002C107E" w:rsidP="002C107E">
            <w:pPr>
              <w:jc w:val="center"/>
              <w:rPr>
                <w:rFonts w:cstheme="minorHAnsi"/>
                <w:sz w:val="24"/>
                <w:szCs w:val="24"/>
              </w:rPr>
            </w:pPr>
            <w:r w:rsidRPr="002C107E">
              <w:rPr>
                <w:rFonts w:cstheme="minorHAnsi"/>
                <w:szCs w:val="24"/>
              </w:rPr>
              <w:t>Szlaban jednoramienny NICE WIL-4 otwierany automatycznie (od ulicy Warszawskiej wjazd przy bud. nr 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707FE7"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E7A0F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176B6A"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3809E3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3841B21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4D4FB393" w14:textId="77777777" w:rsidTr="00816D76">
        <w:trPr>
          <w:trHeight w:val="70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CB40B"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lastRenderedPageBreak/>
              <w:t>22.</w:t>
            </w:r>
          </w:p>
        </w:tc>
        <w:tc>
          <w:tcPr>
            <w:tcW w:w="3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3E961" w14:textId="77777777" w:rsidR="002C107E" w:rsidRPr="002C107E" w:rsidRDefault="002C107E" w:rsidP="002C107E">
            <w:pPr>
              <w:jc w:val="center"/>
              <w:rPr>
                <w:rFonts w:cstheme="minorHAnsi"/>
                <w:sz w:val="24"/>
                <w:szCs w:val="24"/>
              </w:rPr>
            </w:pPr>
            <w:r w:rsidRPr="002C107E">
              <w:rPr>
                <w:rFonts w:cstheme="minorHAnsi"/>
                <w:szCs w:val="24"/>
              </w:rPr>
              <w:t>Szlaban jednoramienny NICE WIL-6 otwierany automatycznie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D10D8"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C09C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10DC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AABB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A6133"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3378F91" w14:textId="77777777" w:rsidTr="00816D76">
        <w:trPr>
          <w:trHeight w:val="706"/>
        </w:trPr>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14:paraId="05A8E446"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23.</w:t>
            </w:r>
          </w:p>
        </w:tc>
        <w:tc>
          <w:tcPr>
            <w:tcW w:w="3401" w:type="dxa"/>
            <w:tcBorders>
              <w:top w:val="nil"/>
              <w:left w:val="single" w:sz="4" w:space="0" w:color="auto"/>
              <w:bottom w:val="single" w:sz="4" w:space="0" w:color="auto"/>
              <w:right w:val="single" w:sz="4" w:space="0" w:color="auto"/>
            </w:tcBorders>
            <w:shd w:val="clear" w:color="auto" w:fill="FFFFFF" w:themeFill="background1"/>
            <w:vAlign w:val="center"/>
          </w:tcPr>
          <w:p w14:paraId="3B4A0B0D" w14:textId="77777777" w:rsidR="002C107E" w:rsidRPr="002C107E" w:rsidRDefault="002C107E" w:rsidP="002C107E">
            <w:pPr>
              <w:jc w:val="center"/>
              <w:rPr>
                <w:rFonts w:cstheme="minorHAnsi"/>
                <w:sz w:val="24"/>
                <w:szCs w:val="24"/>
              </w:rPr>
            </w:pPr>
            <w:r w:rsidRPr="002C107E">
              <w:rPr>
                <w:rFonts w:cstheme="minorHAnsi"/>
                <w:szCs w:val="24"/>
              </w:rPr>
              <w:t>Brama stalowa dwuskrzydłowa otwierana na siłowniki</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14:paraId="2296BF5A"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nil"/>
              <w:left w:val="single" w:sz="4" w:space="0" w:color="auto"/>
              <w:bottom w:val="single" w:sz="4" w:space="0" w:color="auto"/>
              <w:right w:val="single" w:sz="4" w:space="0" w:color="auto"/>
            </w:tcBorders>
            <w:shd w:val="clear" w:color="auto" w:fill="FFFFFF" w:themeFill="background1"/>
            <w:vAlign w:val="center"/>
          </w:tcPr>
          <w:p w14:paraId="0C379A1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single" w:sz="4" w:space="0" w:color="auto"/>
              <w:bottom w:val="single" w:sz="4" w:space="0" w:color="auto"/>
              <w:right w:val="single" w:sz="4" w:space="0" w:color="auto"/>
            </w:tcBorders>
            <w:shd w:val="clear" w:color="auto" w:fill="FFFFFF" w:themeFill="background1"/>
            <w:vAlign w:val="center"/>
          </w:tcPr>
          <w:p w14:paraId="4C1E44C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14:paraId="4040A45D"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single" w:sz="4" w:space="0" w:color="auto"/>
              <w:bottom w:val="single" w:sz="4" w:space="0" w:color="auto"/>
              <w:right w:val="single" w:sz="4" w:space="0" w:color="auto"/>
            </w:tcBorders>
            <w:shd w:val="clear" w:color="auto" w:fill="FFFFFF" w:themeFill="background1"/>
            <w:vAlign w:val="center"/>
          </w:tcPr>
          <w:p w14:paraId="0AEE4E1E"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616835B3" w14:textId="77777777" w:rsidTr="00816D76">
        <w:trPr>
          <w:trHeight w:val="706"/>
        </w:trPr>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14:paraId="358B9022"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24.</w:t>
            </w:r>
          </w:p>
        </w:tc>
        <w:tc>
          <w:tcPr>
            <w:tcW w:w="3401" w:type="dxa"/>
            <w:tcBorders>
              <w:top w:val="nil"/>
              <w:left w:val="single" w:sz="4" w:space="0" w:color="auto"/>
              <w:bottom w:val="single" w:sz="4" w:space="0" w:color="auto"/>
              <w:right w:val="single" w:sz="4" w:space="0" w:color="auto"/>
            </w:tcBorders>
            <w:shd w:val="clear" w:color="auto" w:fill="FFFFFF" w:themeFill="background1"/>
            <w:vAlign w:val="center"/>
          </w:tcPr>
          <w:p w14:paraId="462535E7" w14:textId="77777777" w:rsidR="002C107E" w:rsidRPr="002C107E" w:rsidRDefault="002C107E" w:rsidP="002C107E">
            <w:pPr>
              <w:jc w:val="center"/>
              <w:rPr>
                <w:rFonts w:cstheme="minorHAnsi"/>
                <w:sz w:val="24"/>
                <w:szCs w:val="24"/>
              </w:rPr>
            </w:pPr>
            <w:r w:rsidRPr="002C107E">
              <w:rPr>
                <w:rFonts w:cstheme="minorHAnsi"/>
                <w:szCs w:val="24"/>
              </w:rPr>
              <w:t>Brama stalowa przesuwna szer. wjazdu 4,0 m</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14:paraId="1C91B8AF"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nil"/>
              <w:left w:val="single" w:sz="4" w:space="0" w:color="auto"/>
              <w:bottom w:val="single" w:sz="4" w:space="0" w:color="auto"/>
              <w:right w:val="single" w:sz="4" w:space="0" w:color="auto"/>
            </w:tcBorders>
            <w:shd w:val="clear" w:color="auto" w:fill="FFFFFF" w:themeFill="background1"/>
            <w:vAlign w:val="center"/>
          </w:tcPr>
          <w:p w14:paraId="1D66DC4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single" w:sz="4" w:space="0" w:color="auto"/>
              <w:bottom w:val="single" w:sz="4" w:space="0" w:color="auto"/>
              <w:right w:val="single" w:sz="4" w:space="0" w:color="auto"/>
            </w:tcBorders>
            <w:shd w:val="clear" w:color="auto" w:fill="FFFFFF" w:themeFill="background1"/>
            <w:vAlign w:val="center"/>
          </w:tcPr>
          <w:p w14:paraId="0E1D6D4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14:paraId="19F7173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single" w:sz="4" w:space="0" w:color="auto"/>
              <w:bottom w:val="single" w:sz="4" w:space="0" w:color="auto"/>
              <w:right w:val="single" w:sz="4" w:space="0" w:color="auto"/>
            </w:tcBorders>
            <w:shd w:val="clear" w:color="auto" w:fill="FFFFFF" w:themeFill="background1"/>
            <w:vAlign w:val="center"/>
          </w:tcPr>
          <w:p w14:paraId="37415BB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603B19F" w14:textId="77777777" w:rsidTr="00816D76">
        <w:trPr>
          <w:trHeight w:val="706"/>
        </w:trPr>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14:paraId="75E0F309"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25.</w:t>
            </w:r>
          </w:p>
        </w:tc>
        <w:tc>
          <w:tcPr>
            <w:tcW w:w="3401" w:type="dxa"/>
            <w:tcBorders>
              <w:top w:val="nil"/>
              <w:left w:val="single" w:sz="4" w:space="0" w:color="auto"/>
              <w:bottom w:val="single" w:sz="4" w:space="0" w:color="auto"/>
              <w:right w:val="single" w:sz="4" w:space="0" w:color="auto"/>
            </w:tcBorders>
            <w:shd w:val="clear" w:color="auto" w:fill="FFFFFF" w:themeFill="background1"/>
            <w:vAlign w:val="center"/>
          </w:tcPr>
          <w:p w14:paraId="51D88665" w14:textId="77777777" w:rsidR="002C107E" w:rsidRPr="002C107E" w:rsidRDefault="002C107E" w:rsidP="002C107E">
            <w:pPr>
              <w:jc w:val="center"/>
              <w:rPr>
                <w:rFonts w:cstheme="minorHAnsi"/>
                <w:szCs w:val="24"/>
              </w:rPr>
            </w:pPr>
            <w:r w:rsidRPr="002C107E">
              <w:rPr>
                <w:rFonts w:cstheme="minorHAnsi"/>
                <w:szCs w:val="24"/>
              </w:rPr>
              <w:t>Brama stalowa przesuwna szer. wjazdu 4,0 m</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14:paraId="7AA8C0B5"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single" w:sz="4" w:space="0" w:color="auto"/>
              <w:bottom w:val="single" w:sz="4" w:space="0" w:color="auto"/>
              <w:right w:val="single" w:sz="4" w:space="0" w:color="auto"/>
            </w:tcBorders>
            <w:shd w:val="clear" w:color="auto" w:fill="FFFFFF" w:themeFill="background1"/>
            <w:vAlign w:val="center"/>
          </w:tcPr>
          <w:p w14:paraId="36F5CEC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single" w:sz="4" w:space="0" w:color="auto"/>
              <w:bottom w:val="single" w:sz="4" w:space="0" w:color="auto"/>
              <w:right w:val="single" w:sz="4" w:space="0" w:color="auto"/>
            </w:tcBorders>
            <w:shd w:val="clear" w:color="auto" w:fill="FFFFFF" w:themeFill="background1"/>
            <w:vAlign w:val="center"/>
          </w:tcPr>
          <w:p w14:paraId="0F0B497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14:paraId="3F0D4C0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single" w:sz="4" w:space="0" w:color="auto"/>
              <w:bottom w:val="single" w:sz="4" w:space="0" w:color="auto"/>
              <w:right w:val="single" w:sz="4" w:space="0" w:color="auto"/>
            </w:tcBorders>
            <w:shd w:val="clear" w:color="auto" w:fill="FFFFFF" w:themeFill="background1"/>
            <w:vAlign w:val="center"/>
          </w:tcPr>
          <w:p w14:paraId="7C2A18B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5D5299B0" w14:textId="77777777" w:rsidTr="00816D76">
        <w:trPr>
          <w:trHeight w:val="371"/>
        </w:trPr>
        <w:tc>
          <w:tcPr>
            <w:tcW w:w="1049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6C20BFD" w14:textId="77777777" w:rsidR="002C107E" w:rsidRPr="002C107E" w:rsidRDefault="002C107E" w:rsidP="002C107E">
            <w:pPr>
              <w:spacing w:after="200" w:line="276" w:lineRule="auto"/>
              <w:ind w:left="218"/>
              <w:contextualSpacing/>
              <w:jc w:val="center"/>
              <w:rPr>
                <w:rFonts w:cstheme="minorHAnsi"/>
                <w:b/>
                <w:sz w:val="24"/>
                <w:szCs w:val="24"/>
              </w:rPr>
            </w:pPr>
            <w:r w:rsidRPr="002C107E">
              <w:rPr>
                <w:rFonts w:cstheme="minorHAnsi"/>
                <w:b/>
                <w:szCs w:val="24"/>
              </w:rPr>
              <w:t>Kościół Garnizonowy ul. Bernardyńska 2</w:t>
            </w:r>
          </w:p>
        </w:tc>
      </w:tr>
      <w:tr w:rsidR="002C107E" w:rsidRPr="002C107E" w14:paraId="414D55F7" w14:textId="77777777" w:rsidTr="00816D76">
        <w:trPr>
          <w:trHeight w:val="7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DED84B"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26.</w:t>
            </w:r>
          </w:p>
        </w:tc>
        <w:tc>
          <w:tcPr>
            <w:tcW w:w="3401" w:type="dxa"/>
            <w:tcBorders>
              <w:top w:val="nil"/>
              <w:left w:val="nil"/>
              <w:bottom w:val="single" w:sz="4" w:space="0" w:color="auto"/>
              <w:right w:val="single" w:sz="4" w:space="0" w:color="auto"/>
            </w:tcBorders>
            <w:shd w:val="clear" w:color="auto" w:fill="auto"/>
            <w:vAlign w:val="center"/>
            <w:hideMark/>
          </w:tcPr>
          <w:p w14:paraId="341C898B" w14:textId="77777777" w:rsidR="002C107E" w:rsidRPr="002C107E" w:rsidRDefault="002C107E" w:rsidP="002C107E">
            <w:pPr>
              <w:jc w:val="center"/>
              <w:rPr>
                <w:rFonts w:cstheme="minorHAnsi"/>
                <w:sz w:val="24"/>
                <w:szCs w:val="24"/>
              </w:rPr>
            </w:pPr>
            <w:r w:rsidRPr="002C107E">
              <w:rPr>
                <w:rFonts w:cstheme="minorHAnsi"/>
                <w:szCs w:val="24"/>
              </w:rPr>
              <w:t>Brama dwuskrzydłowa FROG otwierana na siłowniki</w:t>
            </w:r>
          </w:p>
        </w:tc>
        <w:tc>
          <w:tcPr>
            <w:tcW w:w="567" w:type="dxa"/>
            <w:tcBorders>
              <w:top w:val="nil"/>
              <w:left w:val="nil"/>
              <w:bottom w:val="single" w:sz="4" w:space="0" w:color="auto"/>
              <w:right w:val="single" w:sz="4" w:space="0" w:color="auto"/>
            </w:tcBorders>
            <w:shd w:val="clear" w:color="auto" w:fill="auto"/>
            <w:vAlign w:val="center"/>
            <w:hideMark/>
          </w:tcPr>
          <w:p w14:paraId="45D55A3C"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24F3873D"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2D98080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3C78B85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7E453D4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2A89C418" w14:textId="77777777" w:rsidTr="00816D76">
        <w:trPr>
          <w:trHeight w:val="562"/>
        </w:trPr>
        <w:tc>
          <w:tcPr>
            <w:tcW w:w="1049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EE7B7FA" w14:textId="77777777" w:rsidR="002C107E" w:rsidRPr="002C107E" w:rsidRDefault="002C107E" w:rsidP="002C107E">
            <w:pPr>
              <w:ind w:left="-142"/>
              <w:jc w:val="center"/>
              <w:rPr>
                <w:rFonts w:cstheme="minorHAnsi"/>
                <w:b/>
              </w:rPr>
            </w:pPr>
            <w:r w:rsidRPr="002C107E">
              <w:rPr>
                <w:rFonts w:cstheme="minorHAnsi"/>
                <w:b/>
              </w:rPr>
              <w:t>Kompleks wojskowy Bożenkowo</w:t>
            </w:r>
          </w:p>
        </w:tc>
      </w:tr>
      <w:tr w:rsidR="002C107E" w:rsidRPr="002C107E" w14:paraId="0D870E90" w14:textId="77777777" w:rsidTr="00816D76">
        <w:trPr>
          <w:trHeight w:val="372"/>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02349122"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27.</w:t>
            </w:r>
          </w:p>
        </w:tc>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14:paraId="35B0729C" w14:textId="77777777" w:rsidR="002C107E" w:rsidRPr="002C107E" w:rsidRDefault="002C107E" w:rsidP="002C107E">
            <w:pPr>
              <w:jc w:val="center"/>
              <w:rPr>
                <w:rFonts w:ascii="Calibri" w:hAnsi="Calibri" w:cs="Calibri"/>
                <w:sz w:val="24"/>
                <w:szCs w:val="24"/>
              </w:rPr>
            </w:pPr>
            <w:r w:rsidRPr="002C107E">
              <w:rPr>
                <w:rFonts w:ascii="Calibri" w:hAnsi="Calibri" w:cs="Calibri"/>
                <w:szCs w:val="24"/>
              </w:rPr>
              <w:t>Brama stalowa przesuwna szer. wjazdu 6,0 m</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4D29996C"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single" w:sz="4" w:space="0" w:color="auto"/>
              <w:left w:val="single" w:sz="4" w:space="0" w:color="auto"/>
              <w:bottom w:val="single" w:sz="4" w:space="0" w:color="auto"/>
              <w:right w:val="single" w:sz="4" w:space="0" w:color="000000"/>
            </w:tcBorders>
            <w:shd w:val="clear" w:color="auto" w:fill="auto"/>
            <w:vAlign w:val="center"/>
          </w:tcPr>
          <w:p w14:paraId="4FEFB16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single" w:sz="4" w:space="0" w:color="auto"/>
              <w:bottom w:val="single" w:sz="4" w:space="0" w:color="auto"/>
              <w:right w:val="single" w:sz="4" w:space="0" w:color="000000"/>
            </w:tcBorders>
            <w:shd w:val="clear" w:color="auto" w:fill="auto"/>
            <w:vAlign w:val="center"/>
          </w:tcPr>
          <w:p w14:paraId="3975AF3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72CF689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000000"/>
            </w:tcBorders>
            <w:shd w:val="clear" w:color="auto" w:fill="auto"/>
          </w:tcPr>
          <w:p w14:paraId="19EBFE4A"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1102322" w14:textId="77777777" w:rsidTr="00816D76">
        <w:trPr>
          <w:trHeight w:val="815"/>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11466E33"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28.</w:t>
            </w:r>
          </w:p>
        </w:tc>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14:paraId="55FE63BB" w14:textId="77777777" w:rsidR="002C107E" w:rsidRPr="002C107E" w:rsidRDefault="002C107E" w:rsidP="002C107E">
            <w:pPr>
              <w:jc w:val="center"/>
              <w:rPr>
                <w:rFonts w:ascii="Calibri" w:hAnsi="Calibri" w:cs="Calibri"/>
                <w:szCs w:val="24"/>
              </w:rPr>
            </w:pPr>
            <w:r w:rsidRPr="002C107E">
              <w:rPr>
                <w:rFonts w:ascii="Calibri" w:hAnsi="Calibri" w:cs="Calibri"/>
                <w:szCs w:val="24"/>
              </w:rPr>
              <w:t>Szlaban dwuramienny (2x3 m) NICE</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1B44E888"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single" w:sz="4" w:space="0" w:color="auto"/>
              <w:left w:val="single" w:sz="4" w:space="0" w:color="auto"/>
              <w:bottom w:val="single" w:sz="4" w:space="0" w:color="auto"/>
              <w:right w:val="single" w:sz="4" w:space="0" w:color="000000"/>
            </w:tcBorders>
            <w:shd w:val="clear" w:color="auto" w:fill="auto"/>
            <w:vAlign w:val="center"/>
          </w:tcPr>
          <w:p w14:paraId="3D997CF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single" w:sz="4" w:space="0" w:color="auto"/>
              <w:bottom w:val="single" w:sz="4" w:space="0" w:color="auto"/>
              <w:right w:val="single" w:sz="4" w:space="0" w:color="000000"/>
            </w:tcBorders>
            <w:shd w:val="clear" w:color="auto" w:fill="auto"/>
            <w:vAlign w:val="center"/>
          </w:tcPr>
          <w:p w14:paraId="445B646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01285D8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000000"/>
            </w:tcBorders>
            <w:shd w:val="clear" w:color="auto" w:fill="auto"/>
          </w:tcPr>
          <w:p w14:paraId="0498B2CD"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4640468B" w14:textId="77777777" w:rsidTr="00816D76">
        <w:trPr>
          <w:trHeight w:val="815"/>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1320D1B0"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29.</w:t>
            </w:r>
          </w:p>
        </w:tc>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14:paraId="6D190A9A" w14:textId="77777777" w:rsidR="002C107E" w:rsidRPr="002C107E" w:rsidRDefault="002C107E" w:rsidP="002C107E">
            <w:pPr>
              <w:jc w:val="center"/>
              <w:rPr>
                <w:rFonts w:ascii="Calibri" w:hAnsi="Calibri" w:cs="Calibri"/>
                <w:szCs w:val="24"/>
              </w:rPr>
            </w:pPr>
            <w:r w:rsidRPr="002C107E">
              <w:rPr>
                <w:rFonts w:ascii="Calibri" w:hAnsi="Calibri" w:cs="Calibri"/>
                <w:szCs w:val="24"/>
              </w:rPr>
              <w:t>Brama stalowa przesuwna szer. wjazdu 8,0 m z napędem BFC ICARO</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74B8A297"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single" w:sz="4" w:space="0" w:color="auto"/>
              <w:left w:val="single" w:sz="4" w:space="0" w:color="auto"/>
              <w:bottom w:val="single" w:sz="4" w:space="0" w:color="auto"/>
              <w:right w:val="single" w:sz="4" w:space="0" w:color="000000"/>
            </w:tcBorders>
            <w:shd w:val="clear" w:color="auto" w:fill="auto"/>
            <w:vAlign w:val="center"/>
          </w:tcPr>
          <w:p w14:paraId="6A42636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single" w:sz="4" w:space="0" w:color="auto"/>
              <w:bottom w:val="single" w:sz="4" w:space="0" w:color="auto"/>
              <w:right w:val="single" w:sz="4" w:space="0" w:color="000000"/>
            </w:tcBorders>
            <w:shd w:val="clear" w:color="auto" w:fill="auto"/>
            <w:vAlign w:val="center"/>
          </w:tcPr>
          <w:p w14:paraId="0FEB691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552A691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000000"/>
            </w:tcBorders>
            <w:shd w:val="clear" w:color="auto" w:fill="auto"/>
          </w:tcPr>
          <w:p w14:paraId="570DC4B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4DE14ECF" w14:textId="77777777" w:rsidTr="00816D76">
        <w:trPr>
          <w:trHeight w:val="663"/>
        </w:trPr>
        <w:tc>
          <w:tcPr>
            <w:tcW w:w="10491"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2ADF26D4"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cstheme="minorHAnsi"/>
                <w:b/>
                <w:szCs w:val="24"/>
              </w:rPr>
              <w:t>Kompleks wojskowy ul. Dwernickiego 1</w:t>
            </w:r>
          </w:p>
        </w:tc>
      </w:tr>
      <w:tr w:rsidR="002C107E" w:rsidRPr="002C107E" w14:paraId="50480D3A" w14:textId="77777777" w:rsidTr="00816D76">
        <w:trPr>
          <w:trHeight w:val="372"/>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57993317"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30.</w:t>
            </w:r>
          </w:p>
        </w:tc>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14:paraId="2B49D5AB" w14:textId="77777777" w:rsidR="002C107E" w:rsidRPr="002C107E" w:rsidRDefault="002C107E" w:rsidP="002C107E">
            <w:pPr>
              <w:jc w:val="center"/>
              <w:rPr>
                <w:rFonts w:cstheme="minorHAnsi"/>
                <w:sz w:val="24"/>
                <w:szCs w:val="24"/>
              </w:rPr>
            </w:pPr>
            <w:r w:rsidRPr="002C107E">
              <w:rPr>
                <w:rFonts w:cstheme="minorHAnsi"/>
                <w:szCs w:val="24"/>
              </w:rPr>
              <w:t>Brama stalowa dwuskrzydłowa otwierana na siłowniki</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4A96D291"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single" w:sz="4" w:space="0" w:color="auto"/>
              <w:left w:val="single" w:sz="4" w:space="0" w:color="auto"/>
              <w:bottom w:val="single" w:sz="4" w:space="0" w:color="auto"/>
              <w:right w:val="single" w:sz="4" w:space="0" w:color="000000"/>
            </w:tcBorders>
            <w:shd w:val="clear" w:color="auto" w:fill="auto"/>
            <w:vAlign w:val="center"/>
          </w:tcPr>
          <w:p w14:paraId="1718EF8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single" w:sz="4" w:space="0" w:color="auto"/>
              <w:bottom w:val="single" w:sz="4" w:space="0" w:color="auto"/>
              <w:right w:val="single" w:sz="4" w:space="0" w:color="000000"/>
            </w:tcBorders>
            <w:shd w:val="clear" w:color="auto" w:fill="auto"/>
            <w:vAlign w:val="center"/>
          </w:tcPr>
          <w:p w14:paraId="32A9C24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358E9BB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000000"/>
            </w:tcBorders>
            <w:shd w:val="clear" w:color="auto" w:fill="auto"/>
          </w:tcPr>
          <w:p w14:paraId="3AF7D23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C6A07BE" w14:textId="77777777" w:rsidTr="00816D76">
        <w:trPr>
          <w:trHeight w:val="805"/>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773038F7"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31.</w:t>
            </w:r>
          </w:p>
        </w:tc>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14:paraId="10066634" w14:textId="77777777" w:rsidR="002C107E" w:rsidRPr="002C107E" w:rsidRDefault="002C107E" w:rsidP="002C107E">
            <w:pPr>
              <w:jc w:val="center"/>
              <w:rPr>
                <w:rFonts w:cstheme="minorHAnsi"/>
                <w:sz w:val="24"/>
                <w:szCs w:val="24"/>
              </w:rPr>
            </w:pPr>
            <w:r w:rsidRPr="002C107E">
              <w:rPr>
                <w:rFonts w:cstheme="minorHAnsi"/>
                <w:szCs w:val="24"/>
              </w:rPr>
              <w:t>Szlaban jednoramienny WIL-4 z kolczatką otwierany automatycznie</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608B7FC7"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single" w:sz="4" w:space="0" w:color="auto"/>
              <w:left w:val="single" w:sz="4" w:space="0" w:color="auto"/>
              <w:bottom w:val="single" w:sz="4" w:space="0" w:color="auto"/>
              <w:right w:val="single" w:sz="4" w:space="0" w:color="000000"/>
            </w:tcBorders>
            <w:shd w:val="clear" w:color="auto" w:fill="auto"/>
            <w:vAlign w:val="center"/>
          </w:tcPr>
          <w:p w14:paraId="62B1D98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single" w:sz="4" w:space="0" w:color="auto"/>
              <w:bottom w:val="single" w:sz="4" w:space="0" w:color="auto"/>
              <w:right w:val="single" w:sz="4" w:space="0" w:color="000000"/>
            </w:tcBorders>
            <w:shd w:val="clear" w:color="auto" w:fill="auto"/>
            <w:vAlign w:val="center"/>
          </w:tcPr>
          <w:p w14:paraId="5BF3AB0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2DF5C75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000000"/>
            </w:tcBorders>
            <w:shd w:val="clear" w:color="auto" w:fill="auto"/>
          </w:tcPr>
          <w:p w14:paraId="48EE6373"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7CE6B16" w14:textId="77777777" w:rsidTr="00816D76">
        <w:trPr>
          <w:trHeight w:val="372"/>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0AB8037B"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32.</w:t>
            </w:r>
          </w:p>
        </w:tc>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14:paraId="506A381C" w14:textId="77777777" w:rsidR="002C107E" w:rsidRPr="002C107E" w:rsidRDefault="002C107E" w:rsidP="002C107E">
            <w:pPr>
              <w:jc w:val="center"/>
              <w:rPr>
                <w:rFonts w:cstheme="minorHAnsi"/>
                <w:sz w:val="24"/>
                <w:szCs w:val="24"/>
              </w:rPr>
            </w:pPr>
            <w:r w:rsidRPr="002C107E">
              <w:rPr>
                <w:rFonts w:cstheme="minorHAnsi"/>
                <w:szCs w:val="24"/>
              </w:rPr>
              <w:t>Szlaban jednoramienny WIL-4 z kolczatką otwierany automatycznie     ( od ulicy Czerkaskiej)</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15F76D61"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single" w:sz="4" w:space="0" w:color="auto"/>
              <w:left w:val="single" w:sz="4" w:space="0" w:color="auto"/>
              <w:bottom w:val="single" w:sz="4" w:space="0" w:color="auto"/>
              <w:right w:val="single" w:sz="4" w:space="0" w:color="000000"/>
            </w:tcBorders>
            <w:shd w:val="clear" w:color="auto" w:fill="auto"/>
            <w:vAlign w:val="center"/>
          </w:tcPr>
          <w:p w14:paraId="502BE89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single" w:sz="4" w:space="0" w:color="auto"/>
              <w:bottom w:val="single" w:sz="4" w:space="0" w:color="auto"/>
              <w:right w:val="single" w:sz="4" w:space="0" w:color="000000"/>
            </w:tcBorders>
            <w:shd w:val="clear" w:color="auto" w:fill="auto"/>
            <w:vAlign w:val="center"/>
          </w:tcPr>
          <w:p w14:paraId="3F86FE9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38E0B10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000000"/>
            </w:tcBorders>
            <w:shd w:val="clear" w:color="auto" w:fill="auto"/>
          </w:tcPr>
          <w:p w14:paraId="1EF3534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223FBE31" w14:textId="77777777" w:rsidTr="00816D76">
        <w:trPr>
          <w:trHeight w:val="535"/>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EF0FD9" w14:textId="77777777" w:rsidR="002C107E" w:rsidRPr="002C107E" w:rsidRDefault="002C107E" w:rsidP="002C107E">
            <w:pPr>
              <w:spacing w:after="200" w:line="276" w:lineRule="auto"/>
              <w:ind w:left="218"/>
              <w:contextualSpacing/>
              <w:jc w:val="center"/>
              <w:rPr>
                <w:rFonts w:cstheme="minorHAnsi"/>
                <w:b/>
                <w:sz w:val="24"/>
                <w:szCs w:val="24"/>
              </w:rPr>
            </w:pPr>
            <w:r w:rsidRPr="002C107E">
              <w:rPr>
                <w:rFonts w:cstheme="minorHAnsi"/>
                <w:b/>
                <w:szCs w:val="24"/>
              </w:rPr>
              <w:t>Kompleks wojskowy ul. Sułkowskiego 52a</w:t>
            </w:r>
          </w:p>
        </w:tc>
      </w:tr>
      <w:tr w:rsidR="002C107E" w:rsidRPr="002C107E" w14:paraId="3E6BA471" w14:textId="77777777" w:rsidTr="00816D76">
        <w:trPr>
          <w:trHeight w:val="808"/>
        </w:trPr>
        <w:tc>
          <w:tcPr>
            <w:tcW w:w="567" w:type="dxa"/>
            <w:tcBorders>
              <w:top w:val="nil"/>
              <w:left w:val="single" w:sz="4" w:space="0" w:color="auto"/>
              <w:bottom w:val="double" w:sz="6" w:space="0" w:color="auto"/>
              <w:right w:val="single" w:sz="4" w:space="0" w:color="auto"/>
            </w:tcBorders>
            <w:shd w:val="clear" w:color="auto" w:fill="auto"/>
            <w:vAlign w:val="center"/>
            <w:hideMark/>
          </w:tcPr>
          <w:p w14:paraId="027026C9"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eastAsia="Times New Roman" w:cstheme="minorHAnsi"/>
                <w:color w:val="000000"/>
                <w:lang w:eastAsia="pl-PL"/>
              </w:rPr>
              <w:t>33.</w:t>
            </w:r>
          </w:p>
        </w:tc>
        <w:tc>
          <w:tcPr>
            <w:tcW w:w="3401" w:type="dxa"/>
            <w:tcBorders>
              <w:top w:val="nil"/>
              <w:left w:val="nil"/>
              <w:bottom w:val="double" w:sz="6" w:space="0" w:color="auto"/>
              <w:right w:val="single" w:sz="4" w:space="0" w:color="auto"/>
            </w:tcBorders>
            <w:shd w:val="clear" w:color="auto" w:fill="auto"/>
            <w:vAlign w:val="center"/>
            <w:hideMark/>
          </w:tcPr>
          <w:p w14:paraId="238C9D5A" w14:textId="77777777" w:rsidR="002C107E" w:rsidRPr="002C107E" w:rsidRDefault="002C107E" w:rsidP="002C107E">
            <w:pPr>
              <w:jc w:val="center"/>
              <w:rPr>
                <w:rFonts w:cstheme="minorHAnsi"/>
              </w:rPr>
            </w:pPr>
            <w:r w:rsidRPr="002C107E">
              <w:rPr>
                <w:rFonts w:cstheme="minorHAnsi"/>
              </w:rPr>
              <w:t>Szlaban L’BAR NICE ramię 6-7 m</w:t>
            </w:r>
          </w:p>
        </w:tc>
        <w:tc>
          <w:tcPr>
            <w:tcW w:w="567" w:type="dxa"/>
            <w:tcBorders>
              <w:top w:val="nil"/>
              <w:left w:val="nil"/>
              <w:bottom w:val="double" w:sz="6" w:space="0" w:color="auto"/>
              <w:right w:val="single" w:sz="4" w:space="0" w:color="auto"/>
            </w:tcBorders>
            <w:shd w:val="clear" w:color="auto" w:fill="auto"/>
            <w:vAlign w:val="center"/>
            <w:hideMark/>
          </w:tcPr>
          <w:p w14:paraId="647D3F3E"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nil"/>
              <w:left w:val="nil"/>
              <w:bottom w:val="double" w:sz="6" w:space="0" w:color="auto"/>
              <w:right w:val="single" w:sz="4" w:space="0" w:color="auto"/>
            </w:tcBorders>
            <w:shd w:val="clear" w:color="auto" w:fill="auto"/>
            <w:vAlign w:val="center"/>
            <w:hideMark/>
          </w:tcPr>
          <w:p w14:paraId="33F00B2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double" w:sz="4" w:space="0" w:color="auto"/>
              <w:right w:val="single" w:sz="4" w:space="0" w:color="auto"/>
            </w:tcBorders>
            <w:shd w:val="clear" w:color="auto" w:fill="auto"/>
            <w:vAlign w:val="center"/>
            <w:hideMark/>
          </w:tcPr>
          <w:p w14:paraId="1AE9E5DD"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1A24165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double" w:sz="4" w:space="0" w:color="auto"/>
              <w:right w:val="single" w:sz="4" w:space="0" w:color="auto"/>
            </w:tcBorders>
          </w:tcPr>
          <w:p w14:paraId="757902C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38B857F2" w14:textId="77777777" w:rsidTr="00816D76">
        <w:trPr>
          <w:trHeight w:val="590"/>
        </w:trPr>
        <w:tc>
          <w:tcPr>
            <w:tcW w:w="10491" w:type="dxa"/>
            <w:gridSpan w:val="7"/>
            <w:tcBorders>
              <w:top w:val="single" w:sz="4" w:space="0" w:color="auto"/>
              <w:left w:val="single" w:sz="4" w:space="0" w:color="auto"/>
              <w:bottom w:val="double" w:sz="6" w:space="0" w:color="auto"/>
              <w:right w:val="single" w:sz="4" w:space="0" w:color="auto"/>
            </w:tcBorders>
            <w:shd w:val="clear" w:color="auto" w:fill="auto"/>
            <w:vAlign w:val="center"/>
          </w:tcPr>
          <w:p w14:paraId="4290667B"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cstheme="minorHAnsi"/>
                <w:b/>
                <w:szCs w:val="24"/>
              </w:rPr>
              <w:t>Kompleks wojskowy ul. Rynkowska</w:t>
            </w:r>
          </w:p>
        </w:tc>
      </w:tr>
      <w:tr w:rsidR="002C107E" w:rsidRPr="002C107E" w14:paraId="6F125123" w14:textId="77777777" w:rsidTr="00816D76">
        <w:trPr>
          <w:trHeight w:val="808"/>
        </w:trPr>
        <w:tc>
          <w:tcPr>
            <w:tcW w:w="567" w:type="dxa"/>
            <w:tcBorders>
              <w:top w:val="nil"/>
              <w:left w:val="single" w:sz="4" w:space="0" w:color="auto"/>
              <w:bottom w:val="double" w:sz="6" w:space="0" w:color="auto"/>
              <w:right w:val="single" w:sz="4" w:space="0" w:color="auto"/>
            </w:tcBorders>
            <w:shd w:val="clear" w:color="auto" w:fill="auto"/>
            <w:vAlign w:val="center"/>
          </w:tcPr>
          <w:p w14:paraId="1312C1E6"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eastAsia="Times New Roman" w:cstheme="minorHAnsi"/>
                <w:color w:val="000000"/>
                <w:lang w:eastAsia="pl-PL"/>
              </w:rPr>
              <w:t>34.</w:t>
            </w:r>
          </w:p>
        </w:tc>
        <w:tc>
          <w:tcPr>
            <w:tcW w:w="3401" w:type="dxa"/>
            <w:tcBorders>
              <w:top w:val="nil"/>
              <w:left w:val="nil"/>
              <w:bottom w:val="double" w:sz="6" w:space="0" w:color="auto"/>
              <w:right w:val="single" w:sz="4" w:space="0" w:color="auto"/>
            </w:tcBorders>
            <w:shd w:val="clear" w:color="auto" w:fill="auto"/>
            <w:vAlign w:val="center"/>
          </w:tcPr>
          <w:p w14:paraId="51A54602" w14:textId="77777777" w:rsidR="002C107E" w:rsidRPr="002C107E" w:rsidRDefault="002C107E" w:rsidP="002C107E">
            <w:pPr>
              <w:jc w:val="center"/>
              <w:rPr>
                <w:rFonts w:cstheme="minorHAnsi"/>
              </w:rPr>
            </w:pPr>
            <w:r w:rsidRPr="002C107E">
              <w:rPr>
                <w:rFonts w:cstheme="minorHAnsi"/>
              </w:rPr>
              <w:t>Brama wjazdowa przesuwna jednoramienna, dł. 4,5 m z napędem CAME</w:t>
            </w:r>
          </w:p>
        </w:tc>
        <w:tc>
          <w:tcPr>
            <w:tcW w:w="567" w:type="dxa"/>
            <w:tcBorders>
              <w:top w:val="nil"/>
              <w:left w:val="nil"/>
              <w:bottom w:val="double" w:sz="6" w:space="0" w:color="auto"/>
              <w:right w:val="single" w:sz="4" w:space="0" w:color="auto"/>
            </w:tcBorders>
            <w:shd w:val="clear" w:color="auto" w:fill="auto"/>
            <w:vAlign w:val="center"/>
          </w:tcPr>
          <w:p w14:paraId="4C7B9012"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p w14:paraId="3B52D81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9" w:type="dxa"/>
            <w:tcBorders>
              <w:top w:val="nil"/>
              <w:left w:val="nil"/>
              <w:bottom w:val="double" w:sz="6" w:space="0" w:color="auto"/>
              <w:right w:val="single" w:sz="4" w:space="0" w:color="auto"/>
            </w:tcBorders>
            <w:shd w:val="clear" w:color="auto" w:fill="auto"/>
            <w:vAlign w:val="center"/>
          </w:tcPr>
          <w:p w14:paraId="74396E4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double" w:sz="4" w:space="0" w:color="auto"/>
              <w:right w:val="single" w:sz="4" w:space="0" w:color="auto"/>
            </w:tcBorders>
            <w:shd w:val="clear" w:color="auto" w:fill="auto"/>
            <w:vAlign w:val="center"/>
          </w:tcPr>
          <w:p w14:paraId="5A489E4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2EEC75F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double" w:sz="4" w:space="0" w:color="auto"/>
              <w:right w:val="single" w:sz="4" w:space="0" w:color="auto"/>
            </w:tcBorders>
          </w:tcPr>
          <w:p w14:paraId="40754CD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17230AF4" w14:textId="77777777" w:rsidTr="00816D76">
        <w:trPr>
          <w:trHeight w:val="808"/>
        </w:trPr>
        <w:tc>
          <w:tcPr>
            <w:tcW w:w="10491" w:type="dxa"/>
            <w:gridSpan w:val="7"/>
            <w:tcBorders>
              <w:top w:val="nil"/>
              <w:left w:val="single" w:sz="4" w:space="0" w:color="auto"/>
              <w:bottom w:val="double" w:sz="6" w:space="0" w:color="auto"/>
              <w:right w:val="single" w:sz="4" w:space="0" w:color="auto"/>
            </w:tcBorders>
            <w:shd w:val="clear" w:color="auto" w:fill="auto"/>
            <w:vAlign w:val="center"/>
          </w:tcPr>
          <w:p w14:paraId="2CBF94EA" w14:textId="77777777" w:rsidR="002C107E" w:rsidRPr="002C107E" w:rsidRDefault="002C107E" w:rsidP="002C107E">
            <w:pPr>
              <w:spacing w:after="0" w:line="240" w:lineRule="auto"/>
              <w:contextualSpacing/>
              <w:rPr>
                <w:rFonts w:ascii="Calibri" w:eastAsia="Times New Roman" w:hAnsi="Calibri" w:cs="Calibri"/>
                <w:color w:val="000000"/>
                <w:sz w:val="28"/>
                <w:szCs w:val="28"/>
                <w:lang w:eastAsia="pl-PL"/>
              </w:rPr>
            </w:pPr>
            <w:r w:rsidRPr="002C107E">
              <w:rPr>
                <w:rFonts w:ascii="Calibri" w:eastAsia="Times New Roman" w:hAnsi="Calibri" w:cs="Calibri"/>
                <w:b/>
                <w:bCs/>
                <w:color w:val="000000"/>
                <w:sz w:val="28"/>
                <w:szCs w:val="28"/>
                <w:lang w:eastAsia="pl-PL"/>
              </w:rPr>
              <w:lastRenderedPageBreak/>
              <w:t xml:space="preserve">                                               2. PRACE NAPRAWCZE na rok 2022</w:t>
            </w:r>
          </w:p>
          <w:p w14:paraId="4CC0AFB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4EF8F045" w14:textId="77777777" w:rsidTr="00816D76">
        <w:trPr>
          <w:trHeight w:val="429"/>
        </w:trPr>
        <w:tc>
          <w:tcPr>
            <w:tcW w:w="10491" w:type="dxa"/>
            <w:gridSpan w:val="7"/>
            <w:tcBorders>
              <w:top w:val="nil"/>
              <w:left w:val="single" w:sz="4" w:space="0" w:color="auto"/>
              <w:bottom w:val="double" w:sz="6" w:space="0" w:color="auto"/>
              <w:right w:val="single" w:sz="4" w:space="0" w:color="auto"/>
            </w:tcBorders>
            <w:shd w:val="clear" w:color="auto" w:fill="auto"/>
            <w:vAlign w:val="center"/>
          </w:tcPr>
          <w:p w14:paraId="366800F1" w14:textId="77777777" w:rsidR="002C107E" w:rsidRPr="002C107E" w:rsidRDefault="002C107E" w:rsidP="002C107E">
            <w:pPr>
              <w:spacing w:after="0" w:line="240" w:lineRule="auto"/>
              <w:contextualSpacing/>
              <w:rPr>
                <w:rFonts w:ascii="Calibri" w:eastAsia="Times New Roman" w:hAnsi="Calibri" w:cs="Calibri"/>
                <w:b/>
                <w:bCs/>
                <w:color w:val="000000"/>
                <w:sz w:val="28"/>
                <w:szCs w:val="28"/>
                <w:lang w:eastAsia="pl-PL"/>
              </w:rPr>
            </w:pPr>
            <w:r w:rsidRPr="002C107E">
              <w:rPr>
                <w:rFonts w:cstheme="minorHAnsi"/>
                <w:b/>
                <w:szCs w:val="24"/>
              </w:rPr>
              <w:t xml:space="preserve">                                                          Kompleks wojskowy ul. Powstańców Warszawy 2</w:t>
            </w:r>
          </w:p>
        </w:tc>
      </w:tr>
      <w:tr w:rsidR="002C107E" w:rsidRPr="002C107E" w14:paraId="74291490" w14:textId="77777777" w:rsidTr="00816D76">
        <w:trPr>
          <w:trHeight w:val="808"/>
        </w:trPr>
        <w:tc>
          <w:tcPr>
            <w:tcW w:w="567" w:type="dxa"/>
            <w:tcBorders>
              <w:top w:val="nil"/>
              <w:left w:val="single" w:sz="4" w:space="0" w:color="auto"/>
              <w:bottom w:val="double" w:sz="6" w:space="0" w:color="auto"/>
              <w:right w:val="single" w:sz="4" w:space="0" w:color="auto"/>
            </w:tcBorders>
            <w:shd w:val="clear" w:color="auto" w:fill="auto"/>
            <w:vAlign w:val="center"/>
          </w:tcPr>
          <w:p w14:paraId="3F267549"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eastAsia="Times New Roman" w:cstheme="minorHAnsi"/>
                <w:color w:val="000000"/>
                <w:lang w:eastAsia="pl-PL"/>
              </w:rPr>
              <w:t>35.</w:t>
            </w:r>
          </w:p>
        </w:tc>
        <w:tc>
          <w:tcPr>
            <w:tcW w:w="3401" w:type="dxa"/>
            <w:tcBorders>
              <w:top w:val="nil"/>
              <w:left w:val="nil"/>
              <w:bottom w:val="double" w:sz="6" w:space="0" w:color="auto"/>
              <w:right w:val="single" w:sz="4" w:space="0" w:color="auto"/>
            </w:tcBorders>
            <w:shd w:val="clear" w:color="auto" w:fill="auto"/>
            <w:vAlign w:val="center"/>
          </w:tcPr>
          <w:p w14:paraId="416E52C7" w14:textId="77777777" w:rsidR="002C107E" w:rsidRPr="002C107E" w:rsidRDefault="002C107E" w:rsidP="002C107E">
            <w:pPr>
              <w:rPr>
                <w:rFonts w:cstheme="minorHAnsi"/>
                <w:b/>
              </w:rPr>
            </w:pPr>
            <w:r w:rsidRPr="002C107E">
              <w:rPr>
                <w:rFonts w:cstheme="minorHAnsi"/>
                <w:szCs w:val="24"/>
              </w:rPr>
              <w:t>Szlaban jednoramienny NICE WIL-4 z kolczatką przy biurze przepustek -</w:t>
            </w:r>
            <w:r w:rsidRPr="002C107E">
              <w:rPr>
                <w:rFonts w:ascii="Arial" w:eastAsia="Times New Roman" w:hAnsi="Arial" w:cs="Arial"/>
                <w:color w:val="000000"/>
                <w:sz w:val="20"/>
                <w:szCs w:val="20"/>
                <w:lang w:eastAsia="pl-PL"/>
              </w:rPr>
              <w:t xml:space="preserve"> </w:t>
            </w:r>
            <w:r w:rsidRPr="002C107E">
              <w:rPr>
                <w:rFonts w:ascii="Arial" w:eastAsia="Times New Roman" w:hAnsi="Arial" w:cs="Arial"/>
                <w:b/>
                <w:color w:val="000000"/>
                <w:sz w:val="20"/>
                <w:szCs w:val="20"/>
                <w:lang w:eastAsia="pl-PL"/>
              </w:rPr>
              <w:t>Naprawa szlabanu - wymiana kolczatki, oczyszczenie, zesprzęglenie z ramieniem szlabanu, montaż lampy ostrzegawczej</w:t>
            </w:r>
            <w:r w:rsidRPr="002C107E">
              <w:rPr>
                <w:rFonts w:cstheme="minorHAnsi"/>
                <w:szCs w:val="24"/>
              </w:rPr>
              <w:t xml:space="preserve"> </w:t>
            </w:r>
          </w:p>
        </w:tc>
        <w:tc>
          <w:tcPr>
            <w:tcW w:w="567" w:type="dxa"/>
            <w:tcBorders>
              <w:top w:val="nil"/>
              <w:left w:val="nil"/>
              <w:bottom w:val="double" w:sz="6" w:space="0" w:color="auto"/>
              <w:right w:val="single" w:sz="4" w:space="0" w:color="auto"/>
            </w:tcBorders>
            <w:shd w:val="clear" w:color="auto" w:fill="auto"/>
            <w:vAlign w:val="center"/>
          </w:tcPr>
          <w:p w14:paraId="406A6D4A" w14:textId="77777777" w:rsidR="002C107E" w:rsidRPr="002C107E" w:rsidRDefault="002C107E" w:rsidP="002C107E">
            <w:pPr>
              <w:spacing w:after="0" w:line="240" w:lineRule="auto"/>
              <w:jc w:val="center"/>
              <w:rPr>
                <w:rFonts w:ascii="Calibri" w:eastAsia="Times New Roman" w:hAnsi="Calibri" w:cs="Calibri"/>
                <w:b/>
                <w:color w:val="000000"/>
                <w:lang w:eastAsia="pl-PL"/>
              </w:rPr>
            </w:pPr>
            <w:r w:rsidRPr="002C107E">
              <w:rPr>
                <w:rFonts w:ascii="Calibri" w:eastAsia="Times New Roman" w:hAnsi="Calibri" w:cs="Calibri"/>
                <w:b/>
                <w:color w:val="000000"/>
                <w:lang w:eastAsia="pl-PL"/>
              </w:rPr>
              <w:t>1</w:t>
            </w:r>
          </w:p>
        </w:tc>
        <w:tc>
          <w:tcPr>
            <w:tcW w:w="1419" w:type="dxa"/>
            <w:tcBorders>
              <w:top w:val="nil"/>
              <w:left w:val="nil"/>
              <w:bottom w:val="double" w:sz="6" w:space="0" w:color="auto"/>
              <w:right w:val="single" w:sz="4" w:space="0" w:color="auto"/>
            </w:tcBorders>
            <w:shd w:val="clear" w:color="auto" w:fill="auto"/>
            <w:vAlign w:val="center"/>
          </w:tcPr>
          <w:p w14:paraId="4DEF974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double" w:sz="4" w:space="0" w:color="auto"/>
              <w:right w:val="single" w:sz="4" w:space="0" w:color="auto"/>
            </w:tcBorders>
            <w:shd w:val="clear" w:color="auto" w:fill="auto"/>
            <w:vAlign w:val="center"/>
          </w:tcPr>
          <w:p w14:paraId="7B8B987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35652257"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03E32911"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3CAB3343"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0EDA732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double" w:sz="4" w:space="0" w:color="auto"/>
              <w:right w:val="single" w:sz="4" w:space="0" w:color="auto"/>
            </w:tcBorders>
          </w:tcPr>
          <w:p w14:paraId="6D7F47AC"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46ED8267"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20B07912"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2D215E3D"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03B50F3" w14:textId="77777777" w:rsidTr="00816D76">
        <w:trPr>
          <w:trHeight w:val="808"/>
        </w:trPr>
        <w:tc>
          <w:tcPr>
            <w:tcW w:w="567" w:type="dxa"/>
            <w:tcBorders>
              <w:top w:val="nil"/>
              <w:left w:val="single" w:sz="4" w:space="0" w:color="auto"/>
              <w:bottom w:val="double" w:sz="6" w:space="0" w:color="auto"/>
              <w:right w:val="single" w:sz="4" w:space="0" w:color="auto"/>
            </w:tcBorders>
            <w:shd w:val="clear" w:color="auto" w:fill="auto"/>
            <w:vAlign w:val="center"/>
          </w:tcPr>
          <w:p w14:paraId="6706C050"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eastAsia="Times New Roman" w:cstheme="minorHAnsi"/>
                <w:color w:val="000000"/>
                <w:lang w:eastAsia="pl-PL"/>
              </w:rPr>
              <w:t>36.</w:t>
            </w:r>
          </w:p>
        </w:tc>
        <w:tc>
          <w:tcPr>
            <w:tcW w:w="3401" w:type="dxa"/>
            <w:tcBorders>
              <w:top w:val="nil"/>
              <w:left w:val="nil"/>
              <w:bottom w:val="double" w:sz="6" w:space="0" w:color="auto"/>
              <w:right w:val="single" w:sz="4" w:space="0" w:color="auto"/>
            </w:tcBorders>
            <w:shd w:val="clear" w:color="auto" w:fill="auto"/>
            <w:vAlign w:val="center"/>
          </w:tcPr>
          <w:p w14:paraId="090C9B67" w14:textId="77777777" w:rsidR="002C107E" w:rsidRPr="002C107E" w:rsidRDefault="002C107E" w:rsidP="002C107E">
            <w:pPr>
              <w:rPr>
                <w:rFonts w:cstheme="minorHAnsi"/>
              </w:rPr>
            </w:pPr>
            <w:r w:rsidRPr="002C107E">
              <w:rPr>
                <w:rFonts w:cstheme="minorHAnsi"/>
                <w:szCs w:val="24"/>
              </w:rPr>
              <w:t xml:space="preserve">Szlaban jednoramienny NICE WIL-6A otwierany automatycznie (od ulicy Zaświat) – </w:t>
            </w:r>
            <w:r w:rsidRPr="002C107E">
              <w:rPr>
                <w:rFonts w:cstheme="minorHAnsi"/>
                <w:b/>
                <w:szCs w:val="24"/>
              </w:rPr>
              <w:t>Naprawa szlabanu – wymiana fotokomórek</w:t>
            </w:r>
          </w:p>
        </w:tc>
        <w:tc>
          <w:tcPr>
            <w:tcW w:w="567" w:type="dxa"/>
            <w:tcBorders>
              <w:top w:val="nil"/>
              <w:left w:val="nil"/>
              <w:bottom w:val="double" w:sz="6" w:space="0" w:color="auto"/>
              <w:right w:val="single" w:sz="4" w:space="0" w:color="auto"/>
            </w:tcBorders>
            <w:shd w:val="clear" w:color="auto" w:fill="auto"/>
            <w:vAlign w:val="center"/>
          </w:tcPr>
          <w:p w14:paraId="43B265D5" w14:textId="77777777" w:rsidR="002C107E" w:rsidRPr="002C107E" w:rsidRDefault="002C107E" w:rsidP="002C107E">
            <w:pPr>
              <w:spacing w:after="0" w:line="240" w:lineRule="auto"/>
              <w:jc w:val="center"/>
              <w:rPr>
                <w:rFonts w:ascii="Calibri" w:eastAsia="Times New Roman" w:hAnsi="Calibri" w:cs="Calibri"/>
                <w:b/>
                <w:color w:val="000000"/>
                <w:lang w:eastAsia="pl-PL"/>
              </w:rPr>
            </w:pPr>
            <w:r w:rsidRPr="002C107E">
              <w:rPr>
                <w:rFonts w:ascii="Calibri" w:eastAsia="Times New Roman" w:hAnsi="Calibri" w:cs="Calibri"/>
                <w:b/>
                <w:color w:val="000000"/>
                <w:lang w:eastAsia="pl-PL"/>
              </w:rPr>
              <w:t>1</w:t>
            </w:r>
          </w:p>
        </w:tc>
        <w:tc>
          <w:tcPr>
            <w:tcW w:w="1419" w:type="dxa"/>
            <w:tcBorders>
              <w:top w:val="nil"/>
              <w:left w:val="nil"/>
              <w:bottom w:val="double" w:sz="6" w:space="0" w:color="auto"/>
              <w:right w:val="single" w:sz="4" w:space="0" w:color="auto"/>
            </w:tcBorders>
            <w:shd w:val="clear" w:color="auto" w:fill="auto"/>
            <w:vAlign w:val="center"/>
          </w:tcPr>
          <w:p w14:paraId="2DF964B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double" w:sz="4" w:space="0" w:color="auto"/>
              <w:right w:val="single" w:sz="4" w:space="0" w:color="auto"/>
            </w:tcBorders>
            <w:shd w:val="clear" w:color="auto" w:fill="auto"/>
            <w:vAlign w:val="center"/>
          </w:tcPr>
          <w:p w14:paraId="5398724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1A64EC6E"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2CCEFB3F"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1B897E13"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double" w:sz="4" w:space="0" w:color="auto"/>
              <w:right w:val="single" w:sz="4" w:space="0" w:color="auto"/>
            </w:tcBorders>
          </w:tcPr>
          <w:p w14:paraId="04B65EBF"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635D6F92"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128E17F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5892ADAF" w14:textId="77777777" w:rsidTr="00816D76">
        <w:trPr>
          <w:trHeight w:val="808"/>
        </w:trPr>
        <w:tc>
          <w:tcPr>
            <w:tcW w:w="567" w:type="dxa"/>
            <w:tcBorders>
              <w:top w:val="nil"/>
              <w:left w:val="single" w:sz="4" w:space="0" w:color="auto"/>
              <w:bottom w:val="double" w:sz="6" w:space="0" w:color="auto"/>
              <w:right w:val="single" w:sz="4" w:space="0" w:color="auto"/>
            </w:tcBorders>
            <w:shd w:val="clear" w:color="auto" w:fill="auto"/>
            <w:vAlign w:val="center"/>
          </w:tcPr>
          <w:p w14:paraId="2E9D66C6"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eastAsia="Times New Roman" w:cstheme="minorHAnsi"/>
                <w:color w:val="000000"/>
                <w:lang w:eastAsia="pl-PL"/>
              </w:rPr>
              <w:t>37.</w:t>
            </w:r>
          </w:p>
        </w:tc>
        <w:tc>
          <w:tcPr>
            <w:tcW w:w="3401" w:type="dxa"/>
            <w:tcBorders>
              <w:top w:val="nil"/>
              <w:left w:val="nil"/>
              <w:bottom w:val="double" w:sz="6" w:space="0" w:color="auto"/>
              <w:right w:val="single" w:sz="4" w:space="0" w:color="auto"/>
            </w:tcBorders>
            <w:shd w:val="clear" w:color="auto" w:fill="auto"/>
            <w:vAlign w:val="center"/>
          </w:tcPr>
          <w:p w14:paraId="677C945E" w14:textId="77777777" w:rsidR="002C107E" w:rsidRPr="002C107E" w:rsidRDefault="002C107E" w:rsidP="002C107E">
            <w:pPr>
              <w:rPr>
                <w:rFonts w:cstheme="minorHAnsi"/>
                <w:szCs w:val="24"/>
              </w:rPr>
            </w:pPr>
            <w:r w:rsidRPr="002C107E">
              <w:rPr>
                <w:rFonts w:cstheme="minorHAnsi"/>
                <w:szCs w:val="24"/>
              </w:rPr>
              <w:t xml:space="preserve">Szlaban jednoramienny NICE WIL-4  z kolczatką przy PKT </w:t>
            </w:r>
            <w:r w:rsidRPr="002C107E">
              <w:rPr>
                <w:rFonts w:cstheme="minorHAnsi"/>
                <w:b/>
                <w:szCs w:val="24"/>
              </w:rPr>
              <w:t>– naprawa szlabanu – montaż ramienia L= 4m, regulacja</w:t>
            </w:r>
          </w:p>
        </w:tc>
        <w:tc>
          <w:tcPr>
            <w:tcW w:w="567" w:type="dxa"/>
            <w:tcBorders>
              <w:top w:val="nil"/>
              <w:left w:val="nil"/>
              <w:bottom w:val="double" w:sz="6" w:space="0" w:color="auto"/>
              <w:right w:val="single" w:sz="4" w:space="0" w:color="auto"/>
            </w:tcBorders>
            <w:shd w:val="clear" w:color="auto" w:fill="auto"/>
            <w:vAlign w:val="center"/>
          </w:tcPr>
          <w:p w14:paraId="3154BD34" w14:textId="77777777" w:rsidR="002C107E" w:rsidRPr="002C107E" w:rsidRDefault="002C107E" w:rsidP="002C107E">
            <w:pPr>
              <w:spacing w:after="0" w:line="240" w:lineRule="auto"/>
              <w:jc w:val="center"/>
              <w:rPr>
                <w:rFonts w:ascii="Calibri" w:eastAsia="Times New Roman" w:hAnsi="Calibri" w:cs="Calibri"/>
                <w:b/>
                <w:color w:val="000000"/>
                <w:lang w:eastAsia="pl-PL"/>
              </w:rPr>
            </w:pPr>
            <w:r w:rsidRPr="002C107E">
              <w:rPr>
                <w:rFonts w:ascii="Calibri" w:eastAsia="Times New Roman" w:hAnsi="Calibri" w:cs="Calibri"/>
                <w:b/>
                <w:color w:val="000000"/>
                <w:lang w:eastAsia="pl-PL"/>
              </w:rPr>
              <w:t>1</w:t>
            </w:r>
          </w:p>
        </w:tc>
        <w:tc>
          <w:tcPr>
            <w:tcW w:w="1419" w:type="dxa"/>
            <w:tcBorders>
              <w:top w:val="nil"/>
              <w:left w:val="nil"/>
              <w:bottom w:val="double" w:sz="6" w:space="0" w:color="auto"/>
              <w:right w:val="single" w:sz="4" w:space="0" w:color="auto"/>
            </w:tcBorders>
            <w:shd w:val="clear" w:color="auto" w:fill="auto"/>
            <w:vAlign w:val="center"/>
          </w:tcPr>
          <w:p w14:paraId="1AEB52AD"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double" w:sz="4" w:space="0" w:color="auto"/>
              <w:right w:val="single" w:sz="4" w:space="0" w:color="auto"/>
            </w:tcBorders>
            <w:shd w:val="clear" w:color="auto" w:fill="auto"/>
            <w:vAlign w:val="center"/>
          </w:tcPr>
          <w:p w14:paraId="50CF881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44A3F07B"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604D85A2" w14:textId="77777777" w:rsidR="002C107E" w:rsidRPr="002C107E" w:rsidRDefault="002C107E" w:rsidP="002C107E">
            <w:pPr>
              <w:spacing w:after="0" w:line="240" w:lineRule="auto"/>
              <w:rPr>
                <w:rFonts w:ascii="Calibri" w:eastAsia="Times New Roman" w:hAnsi="Calibri" w:cs="Calibri"/>
                <w:color w:val="000000"/>
                <w:lang w:eastAsia="pl-PL"/>
              </w:rPr>
            </w:pPr>
          </w:p>
          <w:p w14:paraId="190C87B9" w14:textId="77777777" w:rsidR="002C107E" w:rsidRPr="002C107E" w:rsidRDefault="002C107E" w:rsidP="002C107E">
            <w:pPr>
              <w:spacing w:after="0" w:line="240" w:lineRule="auto"/>
              <w:rPr>
                <w:rFonts w:ascii="Calibri" w:eastAsia="Times New Roman" w:hAnsi="Calibri" w:cs="Calibri"/>
                <w:color w:val="000000"/>
                <w:lang w:eastAsia="pl-PL"/>
              </w:rPr>
            </w:pPr>
            <w:r w:rsidRPr="002C107E">
              <w:rPr>
                <w:rFonts w:ascii="Calibri" w:eastAsia="Times New Roman" w:hAnsi="Calibri" w:cs="Calibri"/>
                <w:color w:val="000000"/>
                <w:lang w:eastAsia="pl-PL"/>
              </w:rPr>
              <w:t xml:space="preserve">      </w:t>
            </w:r>
          </w:p>
        </w:tc>
        <w:tc>
          <w:tcPr>
            <w:tcW w:w="1561" w:type="dxa"/>
            <w:tcBorders>
              <w:top w:val="nil"/>
              <w:left w:val="nil"/>
              <w:bottom w:val="double" w:sz="4" w:space="0" w:color="auto"/>
              <w:right w:val="single" w:sz="4" w:space="0" w:color="auto"/>
            </w:tcBorders>
          </w:tcPr>
          <w:p w14:paraId="10BF7EF4"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1D7619B4"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56C4D7A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31339FF1" w14:textId="77777777" w:rsidTr="00816D76">
        <w:trPr>
          <w:trHeight w:val="808"/>
        </w:trPr>
        <w:tc>
          <w:tcPr>
            <w:tcW w:w="10491" w:type="dxa"/>
            <w:gridSpan w:val="7"/>
            <w:tcBorders>
              <w:top w:val="nil"/>
              <w:left w:val="single" w:sz="4" w:space="0" w:color="auto"/>
              <w:bottom w:val="double" w:sz="6" w:space="0" w:color="auto"/>
              <w:right w:val="single" w:sz="4" w:space="0" w:color="auto"/>
            </w:tcBorders>
            <w:shd w:val="clear" w:color="auto" w:fill="auto"/>
            <w:vAlign w:val="center"/>
          </w:tcPr>
          <w:p w14:paraId="0E1E085D"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cstheme="minorHAnsi"/>
                <w:b/>
                <w:szCs w:val="24"/>
              </w:rPr>
              <w:t>Kompleks wojskowy ul. Gdańska 147</w:t>
            </w:r>
          </w:p>
        </w:tc>
      </w:tr>
      <w:tr w:rsidR="002C107E" w:rsidRPr="002C107E" w14:paraId="3B776D03" w14:textId="77777777" w:rsidTr="00816D76">
        <w:trPr>
          <w:trHeight w:val="808"/>
        </w:trPr>
        <w:tc>
          <w:tcPr>
            <w:tcW w:w="567" w:type="dxa"/>
            <w:tcBorders>
              <w:top w:val="nil"/>
              <w:left w:val="single" w:sz="4" w:space="0" w:color="auto"/>
              <w:bottom w:val="double" w:sz="6" w:space="0" w:color="auto"/>
              <w:right w:val="single" w:sz="4" w:space="0" w:color="auto"/>
            </w:tcBorders>
            <w:shd w:val="clear" w:color="auto" w:fill="auto"/>
            <w:vAlign w:val="center"/>
          </w:tcPr>
          <w:p w14:paraId="248BB752"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eastAsia="Times New Roman" w:cstheme="minorHAnsi"/>
                <w:color w:val="000000"/>
                <w:lang w:eastAsia="pl-PL"/>
              </w:rPr>
              <w:t>38.</w:t>
            </w:r>
          </w:p>
        </w:tc>
        <w:tc>
          <w:tcPr>
            <w:tcW w:w="3401" w:type="dxa"/>
            <w:tcBorders>
              <w:top w:val="nil"/>
              <w:left w:val="nil"/>
              <w:bottom w:val="double" w:sz="6" w:space="0" w:color="auto"/>
              <w:right w:val="single" w:sz="4" w:space="0" w:color="auto"/>
            </w:tcBorders>
            <w:shd w:val="clear" w:color="auto" w:fill="auto"/>
            <w:vAlign w:val="center"/>
          </w:tcPr>
          <w:p w14:paraId="1F04854E" w14:textId="77777777" w:rsidR="002C107E" w:rsidRPr="002C107E" w:rsidRDefault="002C107E" w:rsidP="002C107E">
            <w:pPr>
              <w:rPr>
                <w:rFonts w:cstheme="minorHAnsi"/>
                <w:b/>
                <w:szCs w:val="24"/>
              </w:rPr>
            </w:pPr>
            <w:r w:rsidRPr="002C107E">
              <w:rPr>
                <w:rFonts w:cstheme="minorHAnsi"/>
                <w:szCs w:val="24"/>
              </w:rPr>
              <w:t xml:space="preserve">Brama dwuskrzydłowa otwierana na siłowniku (przy budynku nr 10) – </w:t>
            </w:r>
            <w:r w:rsidRPr="002C107E">
              <w:rPr>
                <w:rFonts w:cstheme="minorHAnsi"/>
                <w:b/>
                <w:szCs w:val="24"/>
              </w:rPr>
              <w:t>Naprawa bramy – wymiana siłowników</w:t>
            </w:r>
          </w:p>
        </w:tc>
        <w:tc>
          <w:tcPr>
            <w:tcW w:w="567" w:type="dxa"/>
            <w:tcBorders>
              <w:top w:val="nil"/>
              <w:left w:val="nil"/>
              <w:bottom w:val="double" w:sz="6" w:space="0" w:color="auto"/>
              <w:right w:val="single" w:sz="4" w:space="0" w:color="auto"/>
            </w:tcBorders>
            <w:shd w:val="clear" w:color="auto" w:fill="auto"/>
            <w:vAlign w:val="center"/>
          </w:tcPr>
          <w:p w14:paraId="0B7AC3E0" w14:textId="77777777" w:rsidR="002C107E" w:rsidRPr="002C107E" w:rsidRDefault="002C107E" w:rsidP="002C107E">
            <w:pPr>
              <w:spacing w:after="0" w:line="240" w:lineRule="auto"/>
              <w:jc w:val="center"/>
              <w:rPr>
                <w:rFonts w:ascii="Calibri" w:eastAsia="Times New Roman" w:hAnsi="Calibri" w:cs="Calibri"/>
                <w:b/>
                <w:color w:val="000000"/>
                <w:lang w:eastAsia="pl-PL"/>
              </w:rPr>
            </w:pPr>
            <w:r w:rsidRPr="002C107E">
              <w:rPr>
                <w:rFonts w:ascii="Calibri" w:eastAsia="Times New Roman" w:hAnsi="Calibri" w:cs="Calibri"/>
                <w:b/>
                <w:color w:val="000000"/>
                <w:lang w:eastAsia="pl-PL"/>
              </w:rPr>
              <w:t>1</w:t>
            </w:r>
          </w:p>
        </w:tc>
        <w:tc>
          <w:tcPr>
            <w:tcW w:w="1419" w:type="dxa"/>
            <w:tcBorders>
              <w:top w:val="nil"/>
              <w:left w:val="nil"/>
              <w:bottom w:val="double" w:sz="6" w:space="0" w:color="auto"/>
              <w:right w:val="single" w:sz="4" w:space="0" w:color="auto"/>
            </w:tcBorders>
            <w:shd w:val="clear" w:color="auto" w:fill="auto"/>
            <w:vAlign w:val="center"/>
          </w:tcPr>
          <w:p w14:paraId="7FB9273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double" w:sz="4" w:space="0" w:color="auto"/>
              <w:right w:val="single" w:sz="4" w:space="0" w:color="auto"/>
            </w:tcBorders>
            <w:shd w:val="clear" w:color="auto" w:fill="auto"/>
            <w:vAlign w:val="center"/>
          </w:tcPr>
          <w:p w14:paraId="7D23383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4B303C91"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1490757F"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04F8556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double" w:sz="4" w:space="0" w:color="auto"/>
              <w:right w:val="single" w:sz="4" w:space="0" w:color="auto"/>
            </w:tcBorders>
          </w:tcPr>
          <w:p w14:paraId="45F199E6"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60A9F6F4"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7373C5C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57E192DB" w14:textId="77777777" w:rsidTr="00816D76">
        <w:trPr>
          <w:trHeight w:val="808"/>
        </w:trPr>
        <w:tc>
          <w:tcPr>
            <w:tcW w:w="567" w:type="dxa"/>
            <w:tcBorders>
              <w:top w:val="nil"/>
              <w:left w:val="single" w:sz="4" w:space="0" w:color="auto"/>
              <w:bottom w:val="double" w:sz="6" w:space="0" w:color="auto"/>
              <w:right w:val="single" w:sz="4" w:space="0" w:color="auto"/>
            </w:tcBorders>
            <w:shd w:val="clear" w:color="auto" w:fill="auto"/>
            <w:vAlign w:val="center"/>
          </w:tcPr>
          <w:p w14:paraId="6F9DE088"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eastAsia="Times New Roman" w:cstheme="minorHAnsi"/>
                <w:color w:val="000000"/>
                <w:lang w:eastAsia="pl-PL"/>
              </w:rPr>
              <w:t>39.</w:t>
            </w:r>
          </w:p>
        </w:tc>
        <w:tc>
          <w:tcPr>
            <w:tcW w:w="3401" w:type="dxa"/>
            <w:tcBorders>
              <w:top w:val="nil"/>
              <w:left w:val="nil"/>
              <w:bottom w:val="double" w:sz="6" w:space="0" w:color="auto"/>
              <w:right w:val="single" w:sz="4" w:space="0" w:color="auto"/>
            </w:tcBorders>
            <w:shd w:val="clear" w:color="auto" w:fill="auto"/>
            <w:vAlign w:val="center"/>
          </w:tcPr>
          <w:p w14:paraId="16BBB672" w14:textId="77777777" w:rsidR="002C107E" w:rsidRPr="002C107E" w:rsidRDefault="002C107E" w:rsidP="002C107E">
            <w:pPr>
              <w:rPr>
                <w:rFonts w:cstheme="minorHAnsi"/>
                <w:b/>
                <w:szCs w:val="24"/>
              </w:rPr>
            </w:pPr>
            <w:r w:rsidRPr="002C107E">
              <w:rPr>
                <w:rFonts w:cstheme="minorHAnsi"/>
                <w:szCs w:val="24"/>
              </w:rPr>
              <w:t xml:space="preserve">Brama stalowa przesuwna szer. wjazdu 6,0m (od ulicy Powstania Listopadowego) – </w:t>
            </w:r>
            <w:r w:rsidRPr="002C107E">
              <w:rPr>
                <w:rFonts w:cstheme="minorHAnsi"/>
                <w:b/>
                <w:szCs w:val="24"/>
              </w:rPr>
              <w:t>Naprawa bramy – wymiana napędu</w:t>
            </w:r>
          </w:p>
        </w:tc>
        <w:tc>
          <w:tcPr>
            <w:tcW w:w="567" w:type="dxa"/>
            <w:tcBorders>
              <w:top w:val="nil"/>
              <w:left w:val="nil"/>
              <w:bottom w:val="double" w:sz="6" w:space="0" w:color="auto"/>
              <w:right w:val="single" w:sz="4" w:space="0" w:color="auto"/>
            </w:tcBorders>
            <w:shd w:val="clear" w:color="auto" w:fill="auto"/>
            <w:vAlign w:val="center"/>
          </w:tcPr>
          <w:p w14:paraId="3A5302C4" w14:textId="77777777" w:rsidR="002C107E" w:rsidRPr="002C107E" w:rsidRDefault="002C107E" w:rsidP="002C107E">
            <w:pPr>
              <w:spacing w:after="0" w:line="240" w:lineRule="auto"/>
              <w:jc w:val="center"/>
              <w:rPr>
                <w:rFonts w:ascii="Calibri" w:eastAsia="Times New Roman" w:hAnsi="Calibri" w:cs="Calibri"/>
                <w:b/>
                <w:color w:val="000000"/>
                <w:lang w:eastAsia="pl-PL"/>
              </w:rPr>
            </w:pPr>
            <w:r w:rsidRPr="002C107E">
              <w:rPr>
                <w:rFonts w:ascii="Calibri" w:eastAsia="Times New Roman" w:hAnsi="Calibri" w:cs="Calibri"/>
                <w:b/>
                <w:color w:val="000000"/>
                <w:lang w:eastAsia="pl-PL"/>
              </w:rPr>
              <w:t>1</w:t>
            </w:r>
          </w:p>
        </w:tc>
        <w:tc>
          <w:tcPr>
            <w:tcW w:w="1419" w:type="dxa"/>
            <w:tcBorders>
              <w:top w:val="nil"/>
              <w:left w:val="nil"/>
              <w:bottom w:val="double" w:sz="6" w:space="0" w:color="auto"/>
              <w:right w:val="single" w:sz="4" w:space="0" w:color="auto"/>
            </w:tcBorders>
            <w:shd w:val="clear" w:color="auto" w:fill="auto"/>
            <w:vAlign w:val="center"/>
          </w:tcPr>
          <w:p w14:paraId="1D9DDA6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double" w:sz="4" w:space="0" w:color="auto"/>
              <w:right w:val="single" w:sz="4" w:space="0" w:color="auto"/>
            </w:tcBorders>
            <w:shd w:val="clear" w:color="auto" w:fill="auto"/>
            <w:vAlign w:val="center"/>
          </w:tcPr>
          <w:p w14:paraId="4BD0093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06FE697C"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6921801A"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453C5F4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double" w:sz="4" w:space="0" w:color="auto"/>
              <w:right w:val="single" w:sz="4" w:space="0" w:color="auto"/>
            </w:tcBorders>
          </w:tcPr>
          <w:p w14:paraId="38200DF8"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40C4C181"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5740469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663BBF0E" w14:textId="77777777" w:rsidTr="00816D76">
        <w:trPr>
          <w:trHeight w:val="808"/>
        </w:trPr>
        <w:tc>
          <w:tcPr>
            <w:tcW w:w="567" w:type="dxa"/>
            <w:tcBorders>
              <w:top w:val="nil"/>
              <w:left w:val="single" w:sz="4" w:space="0" w:color="auto"/>
              <w:bottom w:val="double" w:sz="6" w:space="0" w:color="auto"/>
              <w:right w:val="single" w:sz="4" w:space="0" w:color="auto"/>
            </w:tcBorders>
            <w:shd w:val="clear" w:color="auto" w:fill="auto"/>
            <w:vAlign w:val="center"/>
          </w:tcPr>
          <w:p w14:paraId="03CBC0A4"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eastAsia="Times New Roman" w:cstheme="minorHAnsi"/>
                <w:color w:val="000000"/>
                <w:lang w:eastAsia="pl-PL"/>
              </w:rPr>
              <w:t>40.</w:t>
            </w:r>
          </w:p>
        </w:tc>
        <w:tc>
          <w:tcPr>
            <w:tcW w:w="3401" w:type="dxa"/>
            <w:tcBorders>
              <w:top w:val="nil"/>
              <w:left w:val="nil"/>
              <w:bottom w:val="double" w:sz="6" w:space="0" w:color="auto"/>
              <w:right w:val="single" w:sz="4" w:space="0" w:color="auto"/>
            </w:tcBorders>
            <w:shd w:val="clear" w:color="auto" w:fill="auto"/>
            <w:vAlign w:val="center"/>
          </w:tcPr>
          <w:p w14:paraId="3AAA0854" w14:textId="77777777" w:rsidR="002C107E" w:rsidRPr="002C107E" w:rsidRDefault="002C107E" w:rsidP="002C107E">
            <w:pPr>
              <w:rPr>
                <w:rFonts w:cstheme="minorHAnsi"/>
                <w:b/>
                <w:szCs w:val="24"/>
              </w:rPr>
            </w:pPr>
            <w:r w:rsidRPr="002C107E">
              <w:rPr>
                <w:rFonts w:cstheme="minorHAnsi"/>
                <w:szCs w:val="24"/>
              </w:rPr>
              <w:t xml:space="preserve">Brama stalowa przesuwna szer. wjazdu 6,0m (od ulicy Powstania Listopadowego) - </w:t>
            </w:r>
            <w:r w:rsidRPr="002C107E">
              <w:rPr>
                <w:rFonts w:ascii="Arial" w:eastAsia="Times New Roman" w:hAnsi="Arial" w:cs="Arial"/>
                <w:b/>
                <w:color w:val="000000"/>
                <w:sz w:val="20"/>
                <w:szCs w:val="20"/>
                <w:lang w:eastAsia="pl-PL"/>
              </w:rPr>
              <w:t>Naprawa bramy - wykonanie sterowania bramy przyciskami: montaż na ścianie budynku nr 111 kasety IP65 z przyciskami i wyłącznikiem kluczykowym, demontaż nawierzchni z polbruku l=15 m, wykonanie wykopu l=15m, gł. 0,7 m, ułożenie w wykopie rury ochronnej DVK 50, l=3,5 m oraz na ścianie budynku l=1,5 m, ułożenie w wykopie i wciągniecie do rury kabla YKSLY 4x1,5 mm</w:t>
            </w:r>
            <w:r w:rsidRPr="002C107E">
              <w:rPr>
                <w:rFonts w:ascii="Arial" w:eastAsia="Times New Roman" w:hAnsi="Arial" w:cs="Arial"/>
                <w:b/>
                <w:color w:val="000000"/>
                <w:sz w:val="20"/>
                <w:szCs w:val="20"/>
                <w:vertAlign w:val="superscript"/>
                <w:lang w:eastAsia="pl-PL"/>
              </w:rPr>
              <w:t>2</w:t>
            </w:r>
            <w:r w:rsidRPr="002C107E">
              <w:rPr>
                <w:rFonts w:ascii="Arial" w:eastAsia="Times New Roman" w:hAnsi="Arial" w:cs="Arial"/>
                <w:b/>
                <w:color w:val="000000"/>
                <w:sz w:val="20"/>
                <w:szCs w:val="20"/>
                <w:lang w:eastAsia="pl-PL"/>
              </w:rPr>
              <w:t xml:space="preserve">, zasypanie wykopu, utwardzenie i </w:t>
            </w:r>
            <w:r w:rsidRPr="002C107E">
              <w:rPr>
                <w:rFonts w:ascii="Arial" w:eastAsia="Times New Roman" w:hAnsi="Arial" w:cs="Arial"/>
                <w:b/>
                <w:color w:val="000000"/>
                <w:sz w:val="20"/>
                <w:szCs w:val="20"/>
                <w:lang w:eastAsia="pl-PL"/>
              </w:rPr>
              <w:lastRenderedPageBreak/>
              <w:t>odtworzenie nawierzchni, synchronizacja sterowania i próby  funkcjonalne</w:t>
            </w:r>
          </w:p>
        </w:tc>
        <w:tc>
          <w:tcPr>
            <w:tcW w:w="567" w:type="dxa"/>
            <w:tcBorders>
              <w:top w:val="nil"/>
              <w:left w:val="nil"/>
              <w:bottom w:val="double" w:sz="6" w:space="0" w:color="auto"/>
              <w:right w:val="single" w:sz="4" w:space="0" w:color="auto"/>
            </w:tcBorders>
            <w:shd w:val="clear" w:color="auto" w:fill="auto"/>
            <w:vAlign w:val="center"/>
          </w:tcPr>
          <w:p w14:paraId="280E5390" w14:textId="77777777" w:rsidR="002C107E" w:rsidRPr="002C107E" w:rsidRDefault="002C107E" w:rsidP="002C107E">
            <w:pPr>
              <w:spacing w:after="0" w:line="240" w:lineRule="auto"/>
              <w:jc w:val="center"/>
              <w:rPr>
                <w:rFonts w:ascii="Calibri" w:eastAsia="Times New Roman" w:hAnsi="Calibri" w:cs="Calibri"/>
                <w:b/>
                <w:color w:val="000000"/>
                <w:lang w:eastAsia="pl-PL"/>
              </w:rPr>
            </w:pPr>
            <w:r w:rsidRPr="002C107E">
              <w:rPr>
                <w:rFonts w:ascii="Calibri" w:eastAsia="Times New Roman" w:hAnsi="Calibri" w:cs="Calibri"/>
                <w:b/>
                <w:color w:val="000000"/>
                <w:lang w:eastAsia="pl-PL"/>
              </w:rPr>
              <w:lastRenderedPageBreak/>
              <w:t>1</w:t>
            </w:r>
          </w:p>
        </w:tc>
        <w:tc>
          <w:tcPr>
            <w:tcW w:w="1419" w:type="dxa"/>
            <w:tcBorders>
              <w:top w:val="nil"/>
              <w:left w:val="nil"/>
              <w:bottom w:val="double" w:sz="6" w:space="0" w:color="auto"/>
              <w:right w:val="single" w:sz="4" w:space="0" w:color="auto"/>
            </w:tcBorders>
            <w:shd w:val="clear" w:color="auto" w:fill="auto"/>
            <w:vAlign w:val="center"/>
          </w:tcPr>
          <w:p w14:paraId="48A8750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double" w:sz="4" w:space="0" w:color="auto"/>
              <w:right w:val="single" w:sz="4" w:space="0" w:color="auto"/>
            </w:tcBorders>
            <w:shd w:val="clear" w:color="auto" w:fill="auto"/>
            <w:vAlign w:val="center"/>
          </w:tcPr>
          <w:p w14:paraId="019DA253"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17690067"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32413661"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0ACFE6BE"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64D3CB65"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2C2EC503"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1948C1AF"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173B15E4"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50C391F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double" w:sz="4" w:space="0" w:color="auto"/>
              <w:right w:val="single" w:sz="4" w:space="0" w:color="auto"/>
            </w:tcBorders>
          </w:tcPr>
          <w:p w14:paraId="79C364CD"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57FF15E4"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6FF7AAC2"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0B5EDA01"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50DDFFDA"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6FAD1D78"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5F50652D"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2A464E6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0C2817BC" w14:textId="77777777" w:rsidTr="00816D76">
        <w:trPr>
          <w:trHeight w:val="808"/>
        </w:trPr>
        <w:tc>
          <w:tcPr>
            <w:tcW w:w="10491" w:type="dxa"/>
            <w:gridSpan w:val="7"/>
            <w:tcBorders>
              <w:top w:val="nil"/>
              <w:left w:val="single" w:sz="4" w:space="0" w:color="auto"/>
              <w:bottom w:val="double" w:sz="6" w:space="0" w:color="auto"/>
              <w:right w:val="single" w:sz="4" w:space="0" w:color="auto"/>
            </w:tcBorders>
            <w:shd w:val="clear" w:color="auto" w:fill="auto"/>
            <w:vAlign w:val="center"/>
          </w:tcPr>
          <w:p w14:paraId="1D1D67E9"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cstheme="minorHAnsi"/>
                <w:b/>
                <w:szCs w:val="24"/>
              </w:rPr>
              <w:t>Kompleks wojskowy ul. Warszawska 10</w:t>
            </w:r>
          </w:p>
        </w:tc>
      </w:tr>
      <w:tr w:rsidR="002C107E" w:rsidRPr="002C107E" w14:paraId="751F07C8" w14:textId="77777777" w:rsidTr="00816D76">
        <w:trPr>
          <w:trHeight w:val="808"/>
        </w:trPr>
        <w:tc>
          <w:tcPr>
            <w:tcW w:w="567" w:type="dxa"/>
            <w:tcBorders>
              <w:top w:val="nil"/>
              <w:left w:val="single" w:sz="4" w:space="0" w:color="auto"/>
              <w:bottom w:val="double" w:sz="6" w:space="0" w:color="auto"/>
              <w:right w:val="single" w:sz="4" w:space="0" w:color="auto"/>
            </w:tcBorders>
            <w:shd w:val="clear" w:color="auto" w:fill="auto"/>
            <w:vAlign w:val="center"/>
          </w:tcPr>
          <w:p w14:paraId="792342B6"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eastAsia="Times New Roman" w:cstheme="minorHAnsi"/>
                <w:color w:val="000000"/>
                <w:lang w:eastAsia="pl-PL"/>
              </w:rPr>
              <w:t>41.</w:t>
            </w:r>
          </w:p>
        </w:tc>
        <w:tc>
          <w:tcPr>
            <w:tcW w:w="3401" w:type="dxa"/>
            <w:tcBorders>
              <w:top w:val="nil"/>
              <w:left w:val="nil"/>
              <w:bottom w:val="double" w:sz="6" w:space="0" w:color="auto"/>
              <w:right w:val="single" w:sz="4" w:space="0" w:color="auto"/>
            </w:tcBorders>
            <w:shd w:val="clear" w:color="auto" w:fill="auto"/>
            <w:vAlign w:val="center"/>
          </w:tcPr>
          <w:p w14:paraId="58C341E4" w14:textId="77777777" w:rsidR="002C107E" w:rsidRPr="002C107E" w:rsidRDefault="002C107E" w:rsidP="002C107E">
            <w:pPr>
              <w:rPr>
                <w:rFonts w:cstheme="minorHAnsi"/>
                <w:szCs w:val="24"/>
              </w:rPr>
            </w:pPr>
            <w:r w:rsidRPr="002C107E">
              <w:rPr>
                <w:rFonts w:cstheme="minorHAnsi"/>
                <w:szCs w:val="24"/>
              </w:rPr>
              <w:t xml:space="preserve">Szlaban jednoramienny NICE WIL-6 (wjazd od ul. Zygmunta Augusta do ŻW- </w:t>
            </w:r>
            <w:r w:rsidRPr="002C107E">
              <w:rPr>
                <w:rFonts w:ascii="Arial" w:eastAsia="Times New Roman" w:hAnsi="Arial" w:cs="Arial"/>
                <w:b/>
                <w:color w:val="000000"/>
                <w:sz w:val="20"/>
                <w:szCs w:val="20"/>
                <w:lang w:eastAsia="pl-PL"/>
              </w:rPr>
              <w:t>Naprawa szlabanu - wymiana kasety z przyciskami na kasetę IP65, dostawa pilota i programowanie</w:t>
            </w:r>
          </w:p>
        </w:tc>
        <w:tc>
          <w:tcPr>
            <w:tcW w:w="567" w:type="dxa"/>
            <w:tcBorders>
              <w:top w:val="nil"/>
              <w:left w:val="nil"/>
              <w:bottom w:val="double" w:sz="6" w:space="0" w:color="auto"/>
              <w:right w:val="single" w:sz="4" w:space="0" w:color="auto"/>
            </w:tcBorders>
            <w:shd w:val="clear" w:color="auto" w:fill="auto"/>
            <w:vAlign w:val="center"/>
          </w:tcPr>
          <w:p w14:paraId="55C3B8BE" w14:textId="77777777" w:rsidR="002C107E" w:rsidRPr="002C107E" w:rsidRDefault="002C107E" w:rsidP="002C107E">
            <w:pPr>
              <w:spacing w:after="0" w:line="240" w:lineRule="auto"/>
              <w:jc w:val="center"/>
              <w:rPr>
                <w:rFonts w:ascii="Calibri" w:eastAsia="Times New Roman" w:hAnsi="Calibri" w:cs="Calibri"/>
                <w:b/>
                <w:color w:val="000000"/>
                <w:lang w:eastAsia="pl-PL"/>
              </w:rPr>
            </w:pPr>
            <w:r w:rsidRPr="002C107E">
              <w:rPr>
                <w:rFonts w:ascii="Calibri" w:eastAsia="Times New Roman" w:hAnsi="Calibri" w:cs="Calibri"/>
                <w:b/>
                <w:color w:val="000000"/>
                <w:lang w:eastAsia="pl-PL"/>
              </w:rPr>
              <w:t>1</w:t>
            </w:r>
          </w:p>
        </w:tc>
        <w:tc>
          <w:tcPr>
            <w:tcW w:w="1419" w:type="dxa"/>
            <w:tcBorders>
              <w:top w:val="nil"/>
              <w:left w:val="nil"/>
              <w:bottom w:val="double" w:sz="6" w:space="0" w:color="auto"/>
              <w:right w:val="single" w:sz="4" w:space="0" w:color="auto"/>
            </w:tcBorders>
            <w:shd w:val="clear" w:color="auto" w:fill="auto"/>
            <w:vAlign w:val="center"/>
          </w:tcPr>
          <w:p w14:paraId="509346F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double" w:sz="4" w:space="0" w:color="auto"/>
              <w:right w:val="single" w:sz="4" w:space="0" w:color="auto"/>
            </w:tcBorders>
            <w:shd w:val="clear" w:color="auto" w:fill="auto"/>
            <w:vAlign w:val="center"/>
          </w:tcPr>
          <w:p w14:paraId="3D16217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150E7A65"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677A35F4"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5674B37F"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5616F18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double" w:sz="4" w:space="0" w:color="auto"/>
              <w:right w:val="single" w:sz="4" w:space="0" w:color="auto"/>
            </w:tcBorders>
          </w:tcPr>
          <w:p w14:paraId="493C41C0"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27B332B3"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20ACCF9A"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20A500DE"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133E350C" w14:textId="77777777" w:rsidTr="00816D76">
        <w:trPr>
          <w:trHeight w:val="808"/>
        </w:trPr>
        <w:tc>
          <w:tcPr>
            <w:tcW w:w="567" w:type="dxa"/>
            <w:tcBorders>
              <w:top w:val="nil"/>
              <w:left w:val="single" w:sz="4" w:space="0" w:color="auto"/>
              <w:bottom w:val="double" w:sz="6" w:space="0" w:color="auto"/>
              <w:right w:val="single" w:sz="4" w:space="0" w:color="auto"/>
            </w:tcBorders>
            <w:shd w:val="clear" w:color="auto" w:fill="auto"/>
            <w:vAlign w:val="center"/>
          </w:tcPr>
          <w:p w14:paraId="427A7A45"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eastAsia="Times New Roman" w:cstheme="minorHAnsi"/>
                <w:color w:val="000000"/>
                <w:lang w:eastAsia="pl-PL"/>
              </w:rPr>
              <w:t>42.</w:t>
            </w:r>
          </w:p>
        </w:tc>
        <w:tc>
          <w:tcPr>
            <w:tcW w:w="3401" w:type="dxa"/>
            <w:tcBorders>
              <w:top w:val="nil"/>
              <w:left w:val="nil"/>
              <w:bottom w:val="double" w:sz="6" w:space="0" w:color="auto"/>
              <w:right w:val="single" w:sz="4" w:space="0" w:color="auto"/>
            </w:tcBorders>
            <w:shd w:val="clear" w:color="auto" w:fill="auto"/>
            <w:vAlign w:val="center"/>
          </w:tcPr>
          <w:p w14:paraId="6FB17138" w14:textId="77777777" w:rsidR="002C107E" w:rsidRPr="002C107E" w:rsidRDefault="002C107E" w:rsidP="002C107E">
            <w:pPr>
              <w:rPr>
                <w:rFonts w:cstheme="minorHAnsi"/>
                <w:szCs w:val="24"/>
              </w:rPr>
            </w:pPr>
            <w:r w:rsidRPr="002C107E">
              <w:rPr>
                <w:rFonts w:cstheme="minorHAnsi"/>
                <w:szCs w:val="24"/>
              </w:rPr>
              <w:t xml:space="preserve">Szlaban jednoramienny NICE WIL-6 (wjazd od ul. Zygmunta Augusta do SKW) </w:t>
            </w:r>
            <w:r w:rsidRPr="002C107E">
              <w:rPr>
                <w:rFonts w:cstheme="minorHAnsi"/>
                <w:b/>
                <w:szCs w:val="24"/>
              </w:rPr>
              <w:t xml:space="preserve">- </w:t>
            </w:r>
            <w:r w:rsidRPr="002C107E">
              <w:rPr>
                <w:rFonts w:ascii="Arial" w:eastAsia="Times New Roman" w:hAnsi="Arial" w:cs="Arial"/>
                <w:b/>
                <w:color w:val="000000"/>
                <w:sz w:val="20"/>
                <w:szCs w:val="20"/>
                <w:lang w:eastAsia="pl-PL"/>
              </w:rPr>
              <w:t>Naprawa szlabanu - wymiana kasety z przyciskami na kasetę IP65</w:t>
            </w:r>
          </w:p>
        </w:tc>
        <w:tc>
          <w:tcPr>
            <w:tcW w:w="567" w:type="dxa"/>
            <w:tcBorders>
              <w:top w:val="nil"/>
              <w:left w:val="nil"/>
              <w:bottom w:val="double" w:sz="6" w:space="0" w:color="auto"/>
              <w:right w:val="single" w:sz="4" w:space="0" w:color="auto"/>
            </w:tcBorders>
            <w:shd w:val="clear" w:color="auto" w:fill="auto"/>
            <w:vAlign w:val="center"/>
          </w:tcPr>
          <w:p w14:paraId="05516E7A" w14:textId="77777777" w:rsidR="002C107E" w:rsidRPr="002C107E" w:rsidRDefault="002C107E" w:rsidP="002C107E">
            <w:pPr>
              <w:spacing w:after="0" w:line="240" w:lineRule="auto"/>
              <w:jc w:val="center"/>
              <w:rPr>
                <w:rFonts w:ascii="Calibri" w:eastAsia="Times New Roman" w:hAnsi="Calibri" w:cs="Calibri"/>
                <w:b/>
                <w:color w:val="000000"/>
                <w:lang w:eastAsia="pl-PL"/>
              </w:rPr>
            </w:pPr>
            <w:r w:rsidRPr="002C107E">
              <w:rPr>
                <w:rFonts w:ascii="Calibri" w:eastAsia="Times New Roman" w:hAnsi="Calibri" w:cs="Calibri"/>
                <w:b/>
                <w:color w:val="000000"/>
                <w:lang w:eastAsia="pl-PL"/>
              </w:rPr>
              <w:t>1</w:t>
            </w:r>
          </w:p>
        </w:tc>
        <w:tc>
          <w:tcPr>
            <w:tcW w:w="1419" w:type="dxa"/>
            <w:tcBorders>
              <w:top w:val="nil"/>
              <w:left w:val="nil"/>
              <w:bottom w:val="double" w:sz="6" w:space="0" w:color="auto"/>
              <w:right w:val="single" w:sz="4" w:space="0" w:color="auto"/>
            </w:tcBorders>
            <w:shd w:val="clear" w:color="auto" w:fill="auto"/>
            <w:vAlign w:val="center"/>
          </w:tcPr>
          <w:p w14:paraId="2007FEF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double" w:sz="4" w:space="0" w:color="auto"/>
              <w:right w:val="single" w:sz="4" w:space="0" w:color="auto"/>
            </w:tcBorders>
            <w:shd w:val="clear" w:color="auto" w:fill="auto"/>
            <w:vAlign w:val="center"/>
          </w:tcPr>
          <w:p w14:paraId="6DCDDA0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0D31CECE"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4AD77859"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4730BB0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double" w:sz="4" w:space="0" w:color="auto"/>
              <w:right w:val="single" w:sz="4" w:space="0" w:color="auto"/>
            </w:tcBorders>
          </w:tcPr>
          <w:p w14:paraId="3385084A"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119BD08F"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219CB0FA"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2DE6F984" w14:textId="77777777" w:rsidTr="00816D76">
        <w:trPr>
          <w:trHeight w:val="808"/>
        </w:trPr>
        <w:tc>
          <w:tcPr>
            <w:tcW w:w="10491" w:type="dxa"/>
            <w:gridSpan w:val="7"/>
            <w:tcBorders>
              <w:top w:val="nil"/>
              <w:left w:val="single" w:sz="4" w:space="0" w:color="auto"/>
              <w:bottom w:val="double" w:sz="6" w:space="0" w:color="auto"/>
              <w:right w:val="single" w:sz="4" w:space="0" w:color="auto"/>
            </w:tcBorders>
            <w:shd w:val="clear" w:color="auto" w:fill="auto"/>
            <w:vAlign w:val="center"/>
          </w:tcPr>
          <w:p w14:paraId="5485D91C"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cstheme="minorHAnsi"/>
                <w:b/>
                <w:szCs w:val="24"/>
              </w:rPr>
              <w:t>Kompleks wojskowy ul. Dwernickiego 1</w:t>
            </w:r>
          </w:p>
        </w:tc>
      </w:tr>
      <w:tr w:rsidR="002C107E" w:rsidRPr="002C107E" w14:paraId="665B2E75" w14:textId="77777777" w:rsidTr="00816D76">
        <w:trPr>
          <w:trHeight w:val="808"/>
        </w:trPr>
        <w:tc>
          <w:tcPr>
            <w:tcW w:w="567" w:type="dxa"/>
            <w:tcBorders>
              <w:top w:val="nil"/>
              <w:left w:val="single" w:sz="4" w:space="0" w:color="auto"/>
              <w:bottom w:val="double" w:sz="6" w:space="0" w:color="auto"/>
              <w:right w:val="single" w:sz="4" w:space="0" w:color="auto"/>
            </w:tcBorders>
            <w:shd w:val="clear" w:color="auto" w:fill="auto"/>
            <w:vAlign w:val="center"/>
          </w:tcPr>
          <w:p w14:paraId="10FEF77A"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eastAsia="Times New Roman" w:cstheme="minorHAnsi"/>
                <w:color w:val="000000"/>
                <w:lang w:eastAsia="pl-PL"/>
              </w:rPr>
              <w:t>43.</w:t>
            </w:r>
          </w:p>
        </w:tc>
        <w:tc>
          <w:tcPr>
            <w:tcW w:w="3401" w:type="dxa"/>
            <w:tcBorders>
              <w:top w:val="nil"/>
              <w:left w:val="nil"/>
              <w:bottom w:val="double" w:sz="6" w:space="0" w:color="auto"/>
              <w:right w:val="single" w:sz="4" w:space="0" w:color="auto"/>
            </w:tcBorders>
            <w:shd w:val="clear" w:color="auto" w:fill="auto"/>
            <w:vAlign w:val="center"/>
          </w:tcPr>
          <w:p w14:paraId="2068B17A" w14:textId="77777777" w:rsidR="002C107E" w:rsidRPr="002C107E" w:rsidRDefault="002C107E" w:rsidP="002C107E">
            <w:pPr>
              <w:rPr>
                <w:rFonts w:cstheme="minorHAnsi"/>
                <w:szCs w:val="24"/>
              </w:rPr>
            </w:pPr>
            <w:r w:rsidRPr="002C107E">
              <w:rPr>
                <w:rFonts w:cstheme="minorHAnsi"/>
                <w:szCs w:val="24"/>
              </w:rPr>
              <w:t xml:space="preserve">Szlaban jednoramienny NICE WIL-4 z kolczatką przy biurze przepustek - </w:t>
            </w:r>
            <w:r w:rsidRPr="002C107E">
              <w:rPr>
                <w:rFonts w:ascii="Arial" w:eastAsia="Times New Roman" w:hAnsi="Arial" w:cs="Arial"/>
                <w:b/>
                <w:color w:val="000000"/>
                <w:sz w:val="20"/>
                <w:szCs w:val="20"/>
                <w:lang w:eastAsia="pl-PL"/>
              </w:rPr>
              <w:t>Naprawa szlabanu - montaż nowej kolczatki, oczyszczenie, zesprzęglenie  z ramieniem szlabanu, wymiana listwy oświetleniowej LED.</w:t>
            </w:r>
          </w:p>
        </w:tc>
        <w:tc>
          <w:tcPr>
            <w:tcW w:w="567" w:type="dxa"/>
            <w:tcBorders>
              <w:top w:val="nil"/>
              <w:left w:val="nil"/>
              <w:bottom w:val="double" w:sz="6" w:space="0" w:color="auto"/>
              <w:right w:val="single" w:sz="4" w:space="0" w:color="auto"/>
            </w:tcBorders>
            <w:shd w:val="clear" w:color="auto" w:fill="auto"/>
            <w:vAlign w:val="center"/>
          </w:tcPr>
          <w:p w14:paraId="6B6D6AF6" w14:textId="77777777" w:rsidR="002C107E" w:rsidRPr="002C107E" w:rsidRDefault="002C107E" w:rsidP="002C107E">
            <w:pPr>
              <w:spacing w:after="0" w:line="240" w:lineRule="auto"/>
              <w:jc w:val="center"/>
              <w:rPr>
                <w:rFonts w:ascii="Calibri" w:eastAsia="Times New Roman" w:hAnsi="Calibri" w:cs="Calibri"/>
                <w:b/>
                <w:color w:val="000000"/>
                <w:lang w:eastAsia="pl-PL"/>
              </w:rPr>
            </w:pPr>
            <w:r w:rsidRPr="002C107E">
              <w:rPr>
                <w:rFonts w:ascii="Calibri" w:eastAsia="Times New Roman" w:hAnsi="Calibri" w:cs="Calibri"/>
                <w:b/>
                <w:color w:val="000000"/>
                <w:lang w:eastAsia="pl-PL"/>
              </w:rPr>
              <w:t>1</w:t>
            </w:r>
          </w:p>
        </w:tc>
        <w:tc>
          <w:tcPr>
            <w:tcW w:w="1419" w:type="dxa"/>
            <w:tcBorders>
              <w:top w:val="nil"/>
              <w:left w:val="nil"/>
              <w:bottom w:val="double" w:sz="6" w:space="0" w:color="auto"/>
              <w:right w:val="single" w:sz="4" w:space="0" w:color="auto"/>
            </w:tcBorders>
            <w:shd w:val="clear" w:color="auto" w:fill="auto"/>
            <w:vAlign w:val="center"/>
          </w:tcPr>
          <w:p w14:paraId="5FAD50C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double" w:sz="4" w:space="0" w:color="auto"/>
              <w:right w:val="single" w:sz="4" w:space="0" w:color="auto"/>
            </w:tcBorders>
            <w:shd w:val="clear" w:color="auto" w:fill="auto"/>
            <w:vAlign w:val="center"/>
          </w:tcPr>
          <w:p w14:paraId="1701EF5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4047A3CA"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1763454A"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5665F79B"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20D8D95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double" w:sz="4" w:space="0" w:color="auto"/>
              <w:right w:val="single" w:sz="4" w:space="0" w:color="auto"/>
            </w:tcBorders>
          </w:tcPr>
          <w:p w14:paraId="3A16A4E4"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11C080D8"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211B92EC"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39E020E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622BDD4B" w14:textId="77777777" w:rsidTr="00816D76">
        <w:trPr>
          <w:trHeight w:val="808"/>
        </w:trPr>
        <w:tc>
          <w:tcPr>
            <w:tcW w:w="567" w:type="dxa"/>
            <w:tcBorders>
              <w:top w:val="nil"/>
              <w:left w:val="single" w:sz="4" w:space="0" w:color="auto"/>
              <w:bottom w:val="double" w:sz="6" w:space="0" w:color="auto"/>
              <w:right w:val="single" w:sz="4" w:space="0" w:color="auto"/>
            </w:tcBorders>
            <w:shd w:val="clear" w:color="auto" w:fill="auto"/>
            <w:vAlign w:val="center"/>
          </w:tcPr>
          <w:p w14:paraId="531237F6"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eastAsia="Times New Roman" w:cstheme="minorHAnsi"/>
                <w:color w:val="000000"/>
                <w:lang w:eastAsia="pl-PL"/>
              </w:rPr>
              <w:t>44.</w:t>
            </w:r>
          </w:p>
        </w:tc>
        <w:tc>
          <w:tcPr>
            <w:tcW w:w="3401" w:type="dxa"/>
            <w:tcBorders>
              <w:top w:val="nil"/>
              <w:left w:val="nil"/>
              <w:bottom w:val="double" w:sz="6" w:space="0" w:color="auto"/>
              <w:right w:val="single" w:sz="4" w:space="0" w:color="auto"/>
            </w:tcBorders>
            <w:shd w:val="clear" w:color="auto" w:fill="auto"/>
            <w:vAlign w:val="center"/>
          </w:tcPr>
          <w:p w14:paraId="7CF9C310" w14:textId="77777777" w:rsidR="002C107E" w:rsidRPr="002C107E" w:rsidRDefault="002C107E" w:rsidP="002C107E">
            <w:pPr>
              <w:rPr>
                <w:rFonts w:cstheme="minorHAnsi"/>
                <w:szCs w:val="24"/>
              </w:rPr>
            </w:pPr>
            <w:r w:rsidRPr="002C107E">
              <w:rPr>
                <w:rFonts w:cstheme="minorHAnsi"/>
                <w:szCs w:val="24"/>
              </w:rPr>
              <w:t>Szlaban jednoramienny NICE WIL-4 z kolczatką przy biurze przepustek -</w:t>
            </w:r>
            <w:r w:rsidRPr="002C107E">
              <w:rPr>
                <w:rFonts w:ascii="Arial" w:eastAsia="Times New Roman" w:hAnsi="Arial" w:cs="Arial"/>
                <w:color w:val="000000"/>
                <w:sz w:val="20"/>
                <w:szCs w:val="20"/>
                <w:lang w:eastAsia="pl-PL"/>
              </w:rPr>
              <w:t xml:space="preserve"> </w:t>
            </w:r>
            <w:r w:rsidRPr="002C107E">
              <w:rPr>
                <w:rFonts w:ascii="Arial" w:eastAsia="Times New Roman" w:hAnsi="Arial" w:cs="Arial"/>
                <w:b/>
                <w:color w:val="000000"/>
                <w:sz w:val="20"/>
                <w:szCs w:val="20"/>
                <w:lang w:eastAsia="pl-PL"/>
              </w:rPr>
              <w:t>Naprawa szlabanu - wymiana listwy oświetleniowej LED</w:t>
            </w:r>
            <w:r w:rsidRPr="002C107E">
              <w:rPr>
                <w:rFonts w:cstheme="minorHAnsi"/>
                <w:szCs w:val="24"/>
              </w:rPr>
              <w:t>.</w:t>
            </w:r>
          </w:p>
        </w:tc>
        <w:tc>
          <w:tcPr>
            <w:tcW w:w="567" w:type="dxa"/>
            <w:tcBorders>
              <w:top w:val="nil"/>
              <w:left w:val="nil"/>
              <w:bottom w:val="double" w:sz="6" w:space="0" w:color="auto"/>
              <w:right w:val="single" w:sz="4" w:space="0" w:color="auto"/>
            </w:tcBorders>
            <w:shd w:val="clear" w:color="auto" w:fill="auto"/>
            <w:vAlign w:val="center"/>
          </w:tcPr>
          <w:p w14:paraId="14BD2FD5" w14:textId="77777777" w:rsidR="002C107E" w:rsidRPr="002C107E" w:rsidRDefault="002C107E" w:rsidP="002C107E">
            <w:pPr>
              <w:spacing w:after="0" w:line="240" w:lineRule="auto"/>
              <w:jc w:val="center"/>
              <w:rPr>
                <w:rFonts w:ascii="Calibri" w:eastAsia="Times New Roman" w:hAnsi="Calibri" w:cs="Calibri"/>
                <w:b/>
                <w:color w:val="000000"/>
                <w:lang w:eastAsia="pl-PL"/>
              </w:rPr>
            </w:pPr>
            <w:r w:rsidRPr="002C107E">
              <w:rPr>
                <w:rFonts w:ascii="Calibri" w:eastAsia="Times New Roman" w:hAnsi="Calibri" w:cs="Calibri"/>
                <w:b/>
                <w:color w:val="000000"/>
                <w:lang w:eastAsia="pl-PL"/>
              </w:rPr>
              <w:t>1</w:t>
            </w:r>
          </w:p>
        </w:tc>
        <w:tc>
          <w:tcPr>
            <w:tcW w:w="1419" w:type="dxa"/>
            <w:tcBorders>
              <w:top w:val="nil"/>
              <w:left w:val="nil"/>
              <w:bottom w:val="double" w:sz="6" w:space="0" w:color="auto"/>
              <w:right w:val="single" w:sz="4" w:space="0" w:color="auto"/>
            </w:tcBorders>
            <w:shd w:val="clear" w:color="auto" w:fill="auto"/>
            <w:vAlign w:val="center"/>
          </w:tcPr>
          <w:p w14:paraId="38E0AAF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double" w:sz="4" w:space="0" w:color="auto"/>
              <w:right w:val="single" w:sz="4" w:space="0" w:color="auto"/>
            </w:tcBorders>
            <w:shd w:val="clear" w:color="auto" w:fill="auto"/>
            <w:vAlign w:val="center"/>
          </w:tcPr>
          <w:p w14:paraId="1E0B7C2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39A5D2E2"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2997FA3A"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4667398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double" w:sz="4" w:space="0" w:color="auto"/>
              <w:right w:val="single" w:sz="4" w:space="0" w:color="auto"/>
            </w:tcBorders>
          </w:tcPr>
          <w:p w14:paraId="0117655D"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7998486B"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621F347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608ED542" w14:textId="77777777" w:rsidTr="00816D76">
        <w:trPr>
          <w:trHeight w:val="808"/>
        </w:trPr>
        <w:tc>
          <w:tcPr>
            <w:tcW w:w="10491" w:type="dxa"/>
            <w:gridSpan w:val="7"/>
            <w:tcBorders>
              <w:top w:val="nil"/>
              <w:left w:val="single" w:sz="4" w:space="0" w:color="auto"/>
              <w:bottom w:val="double" w:sz="6" w:space="0" w:color="auto"/>
              <w:right w:val="single" w:sz="4" w:space="0" w:color="auto"/>
            </w:tcBorders>
            <w:shd w:val="clear" w:color="auto" w:fill="auto"/>
            <w:vAlign w:val="center"/>
          </w:tcPr>
          <w:p w14:paraId="47D564F5"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cstheme="minorHAnsi"/>
                <w:b/>
                <w:szCs w:val="24"/>
              </w:rPr>
              <w:t>Kompleks wojskowy ul. Rynkowska</w:t>
            </w:r>
          </w:p>
        </w:tc>
      </w:tr>
      <w:tr w:rsidR="002C107E" w:rsidRPr="002C107E" w14:paraId="443C2197" w14:textId="77777777" w:rsidTr="00816D76">
        <w:trPr>
          <w:trHeight w:val="808"/>
        </w:trPr>
        <w:tc>
          <w:tcPr>
            <w:tcW w:w="567" w:type="dxa"/>
            <w:tcBorders>
              <w:top w:val="nil"/>
              <w:left w:val="single" w:sz="4" w:space="0" w:color="auto"/>
              <w:bottom w:val="double" w:sz="6" w:space="0" w:color="auto"/>
              <w:right w:val="single" w:sz="4" w:space="0" w:color="auto"/>
            </w:tcBorders>
            <w:shd w:val="clear" w:color="auto" w:fill="auto"/>
            <w:vAlign w:val="center"/>
          </w:tcPr>
          <w:p w14:paraId="62981F0A"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eastAsia="Times New Roman" w:cstheme="minorHAnsi"/>
                <w:color w:val="000000"/>
                <w:lang w:eastAsia="pl-PL"/>
              </w:rPr>
              <w:t>45.</w:t>
            </w:r>
          </w:p>
        </w:tc>
        <w:tc>
          <w:tcPr>
            <w:tcW w:w="3401" w:type="dxa"/>
            <w:tcBorders>
              <w:top w:val="nil"/>
              <w:left w:val="nil"/>
              <w:bottom w:val="double" w:sz="6" w:space="0" w:color="auto"/>
              <w:right w:val="single" w:sz="4" w:space="0" w:color="auto"/>
            </w:tcBorders>
            <w:shd w:val="clear" w:color="auto" w:fill="auto"/>
            <w:vAlign w:val="center"/>
          </w:tcPr>
          <w:p w14:paraId="00EBA937" w14:textId="77777777" w:rsidR="002C107E" w:rsidRPr="002C107E" w:rsidRDefault="002C107E" w:rsidP="002C107E">
            <w:pPr>
              <w:rPr>
                <w:rFonts w:cstheme="minorHAnsi"/>
                <w:szCs w:val="24"/>
              </w:rPr>
            </w:pPr>
            <w:r w:rsidRPr="002C107E">
              <w:rPr>
                <w:rFonts w:cstheme="minorHAnsi"/>
              </w:rPr>
              <w:t xml:space="preserve">Brama wjazdowa przesuwna jednoramienna, dł. 4,5 m z napędem CAME </w:t>
            </w:r>
            <w:r w:rsidRPr="002C107E">
              <w:rPr>
                <w:rFonts w:cstheme="minorHAnsi"/>
                <w:b/>
              </w:rPr>
              <w:t xml:space="preserve">- </w:t>
            </w:r>
            <w:r w:rsidRPr="002C107E">
              <w:rPr>
                <w:rFonts w:ascii="Arial" w:eastAsia="Times New Roman" w:hAnsi="Arial" w:cs="Arial"/>
                <w:b/>
                <w:color w:val="000000"/>
                <w:sz w:val="20"/>
                <w:szCs w:val="20"/>
                <w:lang w:eastAsia="pl-PL"/>
              </w:rPr>
              <w:t>Naprawa bramy - wymiana wózków (2 szt.)</w:t>
            </w:r>
          </w:p>
        </w:tc>
        <w:tc>
          <w:tcPr>
            <w:tcW w:w="567" w:type="dxa"/>
            <w:tcBorders>
              <w:top w:val="nil"/>
              <w:left w:val="nil"/>
              <w:bottom w:val="double" w:sz="6" w:space="0" w:color="auto"/>
              <w:right w:val="single" w:sz="4" w:space="0" w:color="auto"/>
            </w:tcBorders>
            <w:shd w:val="clear" w:color="auto" w:fill="auto"/>
            <w:vAlign w:val="center"/>
          </w:tcPr>
          <w:p w14:paraId="6BC749A4" w14:textId="77777777" w:rsidR="002C107E" w:rsidRPr="002C107E" w:rsidRDefault="002C107E" w:rsidP="002C107E">
            <w:pPr>
              <w:spacing w:after="0" w:line="240" w:lineRule="auto"/>
              <w:jc w:val="center"/>
              <w:rPr>
                <w:rFonts w:ascii="Calibri" w:eastAsia="Times New Roman" w:hAnsi="Calibri" w:cs="Calibri"/>
                <w:b/>
                <w:color w:val="000000"/>
                <w:lang w:eastAsia="pl-PL"/>
              </w:rPr>
            </w:pPr>
            <w:r w:rsidRPr="002C107E">
              <w:rPr>
                <w:rFonts w:ascii="Calibri" w:eastAsia="Times New Roman" w:hAnsi="Calibri" w:cs="Calibri"/>
                <w:b/>
                <w:color w:val="000000"/>
                <w:lang w:eastAsia="pl-PL"/>
              </w:rPr>
              <w:t>1</w:t>
            </w:r>
          </w:p>
        </w:tc>
        <w:tc>
          <w:tcPr>
            <w:tcW w:w="1419" w:type="dxa"/>
            <w:tcBorders>
              <w:top w:val="nil"/>
              <w:left w:val="nil"/>
              <w:bottom w:val="double" w:sz="6" w:space="0" w:color="auto"/>
              <w:right w:val="single" w:sz="4" w:space="0" w:color="auto"/>
            </w:tcBorders>
            <w:shd w:val="clear" w:color="auto" w:fill="auto"/>
            <w:vAlign w:val="center"/>
          </w:tcPr>
          <w:p w14:paraId="57610E4A"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double" w:sz="4" w:space="0" w:color="auto"/>
              <w:right w:val="single" w:sz="4" w:space="0" w:color="auto"/>
            </w:tcBorders>
            <w:shd w:val="clear" w:color="auto" w:fill="auto"/>
            <w:vAlign w:val="center"/>
          </w:tcPr>
          <w:p w14:paraId="416E200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38D04D2B"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2A2D382C"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23D0C9C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double" w:sz="4" w:space="0" w:color="auto"/>
              <w:right w:val="single" w:sz="4" w:space="0" w:color="auto"/>
            </w:tcBorders>
          </w:tcPr>
          <w:p w14:paraId="1BD89575"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5EEA60A6"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608AB48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52BC6DB2" w14:textId="77777777" w:rsidTr="00816D76">
        <w:trPr>
          <w:trHeight w:val="808"/>
        </w:trPr>
        <w:tc>
          <w:tcPr>
            <w:tcW w:w="10491" w:type="dxa"/>
            <w:gridSpan w:val="7"/>
            <w:tcBorders>
              <w:top w:val="nil"/>
              <w:left w:val="single" w:sz="4" w:space="0" w:color="auto"/>
              <w:bottom w:val="double" w:sz="6" w:space="0" w:color="auto"/>
              <w:right w:val="single" w:sz="4" w:space="0" w:color="auto"/>
            </w:tcBorders>
            <w:shd w:val="clear" w:color="auto" w:fill="auto"/>
            <w:vAlign w:val="center"/>
          </w:tcPr>
          <w:p w14:paraId="51E17E70"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cstheme="minorHAnsi"/>
                <w:b/>
              </w:rPr>
              <w:t>Kompleks wojskowy Bożenkowo</w:t>
            </w:r>
          </w:p>
        </w:tc>
      </w:tr>
      <w:tr w:rsidR="002C107E" w:rsidRPr="002C107E" w14:paraId="088DFC08" w14:textId="77777777" w:rsidTr="00816D76">
        <w:trPr>
          <w:trHeight w:val="808"/>
        </w:trPr>
        <w:tc>
          <w:tcPr>
            <w:tcW w:w="567" w:type="dxa"/>
            <w:tcBorders>
              <w:top w:val="nil"/>
              <w:left w:val="single" w:sz="4" w:space="0" w:color="auto"/>
              <w:bottom w:val="double" w:sz="6" w:space="0" w:color="auto"/>
              <w:right w:val="single" w:sz="4" w:space="0" w:color="auto"/>
            </w:tcBorders>
            <w:shd w:val="clear" w:color="auto" w:fill="auto"/>
            <w:vAlign w:val="center"/>
          </w:tcPr>
          <w:p w14:paraId="21C92BCB"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eastAsia="Times New Roman" w:cstheme="minorHAnsi"/>
                <w:color w:val="000000"/>
                <w:lang w:eastAsia="pl-PL"/>
              </w:rPr>
              <w:t>46.</w:t>
            </w:r>
          </w:p>
        </w:tc>
        <w:tc>
          <w:tcPr>
            <w:tcW w:w="3401" w:type="dxa"/>
            <w:tcBorders>
              <w:top w:val="nil"/>
              <w:left w:val="nil"/>
              <w:bottom w:val="double" w:sz="6" w:space="0" w:color="auto"/>
              <w:right w:val="single" w:sz="4" w:space="0" w:color="auto"/>
            </w:tcBorders>
            <w:shd w:val="clear" w:color="auto" w:fill="auto"/>
            <w:vAlign w:val="center"/>
          </w:tcPr>
          <w:p w14:paraId="3DA1D453" w14:textId="77777777" w:rsidR="002C107E" w:rsidRPr="002C107E" w:rsidRDefault="002C107E" w:rsidP="002C107E">
            <w:pPr>
              <w:rPr>
                <w:rFonts w:cstheme="minorHAnsi"/>
              </w:rPr>
            </w:pPr>
            <w:r w:rsidRPr="002C107E">
              <w:rPr>
                <w:rFonts w:ascii="Calibri" w:hAnsi="Calibri" w:cs="Calibri"/>
                <w:szCs w:val="24"/>
              </w:rPr>
              <w:t>Brama stalowa przesuwna szer. wjazdu 6,0 m -</w:t>
            </w:r>
            <w:r w:rsidRPr="002C107E">
              <w:rPr>
                <w:rFonts w:ascii="Arial" w:eastAsia="Times New Roman" w:hAnsi="Arial" w:cs="Arial"/>
                <w:color w:val="000000"/>
                <w:sz w:val="20"/>
                <w:szCs w:val="20"/>
                <w:lang w:eastAsia="pl-PL"/>
              </w:rPr>
              <w:t xml:space="preserve"> </w:t>
            </w:r>
            <w:r w:rsidRPr="002C107E">
              <w:rPr>
                <w:rFonts w:ascii="Arial" w:eastAsia="Times New Roman" w:hAnsi="Arial" w:cs="Arial"/>
                <w:b/>
                <w:color w:val="000000"/>
                <w:sz w:val="20"/>
                <w:szCs w:val="20"/>
                <w:lang w:eastAsia="pl-PL"/>
              </w:rPr>
              <w:t xml:space="preserve">Naprawa bramy - przestawienie wózka o ok. 2,0 m z wykonaniem fundamentu, przedłużenie przeciwwagi o ok. </w:t>
            </w:r>
            <w:r w:rsidRPr="002C107E">
              <w:rPr>
                <w:rFonts w:ascii="Arial" w:eastAsia="Times New Roman" w:hAnsi="Arial" w:cs="Arial"/>
                <w:b/>
                <w:color w:val="000000"/>
                <w:sz w:val="20"/>
                <w:szCs w:val="20"/>
                <w:lang w:eastAsia="pl-PL"/>
              </w:rPr>
              <w:lastRenderedPageBreak/>
              <w:t>1,5 m, wydłużenie szyny  o ok. 1,5 m połączone z wydłużeniem fundamentu.</w:t>
            </w:r>
            <w:r w:rsidRPr="002C107E">
              <w:rPr>
                <w:rFonts w:ascii="Calibri" w:hAnsi="Calibri" w:cs="Calibri"/>
                <w:szCs w:val="24"/>
              </w:rPr>
              <w:t xml:space="preserve"> </w:t>
            </w:r>
          </w:p>
        </w:tc>
        <w:tc>
          <w:tcPr>
            <w:tcW w:w="567" w:type="dxa"/>
            <w:tcBorders>
              <w:top w:val="nil"/>
              <w:left w:val="nil"/>
              <w:bottom w:val="double" w:sz="6" w:space="0" w:color="auto"/>
              <w:right w:val="single" w:sz="4" w:space="0" w:color="auto"/>
            </w:tcBorders>
            <w:shd w:val="clear" w:color="auto" w:fill="auto"/>
            <w:vAlign w:val="center"/>
          </w:tcPr>
          <w:p w14:paraId="045B5C3B" w14:textId="77777777" w:rsidR="002C107E" w:rsidRPr="002C107E" w:rsidRDefault="002C107E" w:rsidP="002C107E">
            <w:pPr>
              <w:spacing w:after="0" w:line="240" w:lineRule="auto"/>
              <w:jc w:val="center"/>
              <w:rPr>
                <w:rFonts w:ascii="Calibri" w:eastAsia="Times New Roman" w:hAnsi="Calibri" w:cs="Calibri"/>
                <w:b/>
                <w:color w:val="000000"/>
                <w:lang w:eastAsia="pl-PL"/>
              </w:rPr>
            </w:pPr>
            <w:r w:rsidRPr="002C107E">
              <w:rPr>
                <w:rFonts w:ascii="Calibri" w:eastAsia="Times New Roman" w:hAnsi="Calibri" w:cs="Calibri"/>
                <w:b/>
                <w:color w:val="000000"/>
                <w:lang w:eastAsia="pl-PL"/>
              </w:rPr>
              <w:lastRenderedPageBreak/>
              <w:t>1</w:t>
            </w:r>
          </w:p>
        </w:tc>
        <w:tc>
          <w:tcPr>
            <w:tcW w:w="1419" w:type="dxa"/>
            <w:tcBorders>
              <w:top w:val="nil"/>
              <w:left w:val="nil"/>
              <w:bottom w:val="double" w:sz="6" w:space="0" w:color="auto"/>
              <w:right w:val="single" w:sz="4" w:space="0" w:color="auto"/>
            </w:tcBorders>
            <w:shd w:val="clear" w:color="auto" w:fill="auto"/>
            <w:vAlign w:val="center"/>
          </w:tcPr>
          <w:p w14:paraId="3FEE026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double" w:sz="4" w:space="0" w:color="auto"/>
              <w:right w:val="single" w:sz="4" w:space="0" w:color="auto"/>
            </w:tcBorders>
            <w:shd w:val="clear" w:color="auto" w:fill="auto"/>
            <w:vAlign w:val="center"/>
          </w:tcPr>
          <w:p w14:paraId="28DDE68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63E1B816"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6560052C"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2FB3596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double" w:sz="4" w:space="0" w:color="auto"/>
              <w:right w:val="single" w:sz="4" w:space="0" w:color="auto"/>
            </w:tcBorders>
          </w:tcPr>
          <w:p w14:paraId="0E78A367"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45214CA2"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2985AEC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0DA4ED59" w14:textId="77777777" w:rsidTr="00816D76">
        <w:trPr>
          <w:trHeight w:val="808"/>
        </w:trPr>
        <w:tc>
          <w:tcPr>
            <w:tcW w:w="10491" w:type="dxa"/>
            <w:gridSpan w:val="7"/>
            <w:tcBorders>
              <w:top w:val="nil"/>
              <w:left w:val="single" w:sz="4" w:space="0" w:color="auto"/>
              <w:bottom w:val="double" w:sz="6" w:space="0" w:color="auto"/>
              <w:right w:val="single" w:sz="4" w:space="0" w:color="auto"/>
            </w:tcBorders>
            <w:shd w:val="clear" w:color="auto" w:fill="auto"/>
            <w:vAlign w:val="center"/>
          </w:tcPr>
          <w:p w14:paraId="4A0A712F"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cstheme="minorHAnsi"/>
                <w:b/>
                <w:szCs w:val="24"/>
              </w:rPr>
              <w:t>Kompleks wojskowy ul. Szubińska 105</w:t>
            </w:r>
          </w:p>
        </w:tc>
      </w:tr>
      <w:tr w:rsidR="002C107E" w:rsidRPr="002C107E" w14:paraId="365E6B45" w14:textId="77777777" w:rsidTr="00816D76">
        <w:trPr>
          <w:trHeight w:val="808"/>
        </w:trPr>
        <w:tc>
          <w:tcPr>
            <w:tcW w:w="567" w:type="dxa"/>
            <w:tcBorders>
              <w:top w:val="nil"/>
              <w:left w:val="single" w:sz="4" w:space="0" w:color="auto"/>
              <w:bottom w:val="double" w:sz="6" w:space="0" w:color="auto"/>
              <w:right w:val="single" w:sz="4" w:space="0" w:color="auto"/>
            </w:tcBorders>
            <w:shd w:val="clear" w:color="auto" w:fill="auto"/>
            <w:vAlign w:val="center"/>
          </w:tcPr>
          <w:p w14:paraId="0B321792"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eastAsia="Times New Roman" w:cstheme="minorHAnsi"/>
                <w:color w:val="000000"/>
                <w:lang w:eastAsia="pl-PL"/>
              </w:rPr>
              <w:t>47.</w:t>
            </w:r>
          </w:p>
        </w:tc>
        <w:tc>
          <w:tcPr>
            <w:tcW w:w="3401" w:type="dxa"/>
            <w:tcBorders>
              <w:top w:val="nil"/>
              <w:left w:val="nil"/>
              <w:bottom w:val="double" w:sz="6" w:space="0" w:color="auto"/>
              <w:right w:val="single" w:sz="4" w:space="0" w:color="auto"/>
            </w:tcBorders>
            <w:shd w:val="clear" w:color="auto" w:fill="auto"/>
            <w:vAlign w:val="center"/>
          </w:tcPr>
          <w:p w14:paraId="1BBF0446" w14:textId="77777777" w:rsidR="002C107E" w:rsidRPr="002C107E" w:rsidRDefault="002C107E" w:rsidP="002C107E">
            <w:pPr>
              <w:rPr>
                <w:rFonts w:ascii="Calibri" w:hAnsi="Calibri" w:cs="Calibri"/>
                <w:szCs w:val="24"/>
              </w:rPr>
            </w:pPr>
            <w:r w:rsidRPr="002C107E">
              <w:rPr>
                <w:rFonts w:cstheme="minorHAnsi"/>
                <w:szCs w:val="24"/>
              </w:rPr>
              <w:t xml:space="preserve">Szlaban dwuramienny NICE SINGO-4 bez kolczatki (od ul. Szubińskiej) - </w:t>
            </w:r>
            <w:r w:rsidRPr="002C107E">
              <w:rPr>
                <w:rFonts w:ascii="Arial" w:eastAsia="Times New Roman" w:hAnsi="Arial" w:cs="Arial"/>
                <w:b/>
                <w:color w:val="000000"/>
                <w:sz w:val="20"/>
                <w:szCs w:val="20"/>
                <w:lang w:eastAsia="pl-PL"/>
              </w:rPr>
              <w:t>Naprawa szlabanu - wymiana ramion, wyłącznika kluczykowego, naprawa odryglowania awaryjnego.</w:t>
            </w:r>
          </w:p>
        </w:tc>
        <w:tc>
          <w:tcPr>
            <w:tcW w:w="567" w:type="dxa"/>
            <w:tcBorders>
              <w:top w:val="nil"/>
              <w:left w:val="nil"/>
              <w:bottom w:val="double" w:sz="6" w:space="0" w:color="auto"/>
              <w:right w:val="single" w:sz="4" w:space="0" w:color="auto"/>
            </w:tcBorders>
            <w:shd w:val="clear" w:color="auto" w:fill="auto"/>
            <w:vAlign w:val="center"/>
          </w:tcPr>
          <w:p w14:paraId="0A13A8CE" w14:textId="77777777" w:rsidR="002C107E" w:rsidRPr="002C107E" w:rsidRDefault="002C107E" w:rsidP="002C107E">
            <w:pPr>
              <w:spacing w:after="0" w:line="240" w:lineRule="auto"/>
              <w:jc w:val="center"/>
              <w:rPr>
                <w:rFonts w:ascii="Calibri" w:eastAsia="Times New Roman" w:hAnsi="Calibri" w:cs="Calibri"/>
                <w:b/>
                <w:color w:val="000000"/>
                <w:lang w:eastAsia="pl-PL"/>
              </w:rPr>
            </w:pPr>
            <w:r w:rsidRPr="002C107E">
              <w:rPr>
                <w:rFonts w:ascii="Calibri" w:eastAsia="Times New Roman" w:hAnsi="Calibri" w:cs="Calibri"/>
                <w:b/>
                <w:color w:val="000000"/>
                <w:lang w:eastAsia="pl-PL"/>
              </w:rPr>
              <w:t>1</w:t>
            </w:r>
          </w:p>
        </w:tc>
        <w:tc>
          <w:tcPr>
            <w:tcW w:w="1419" w:type="dxa"/>
            <w:tcBorders>
              <w:top w:val="nil"/>
              <w:left w:val="nil"/>
              <w:bottom w:val="double" w:sz="6" w:space="0" w:color="auto"/>
              <w:right w:val="single" w:sz="4" w:space="0" w:color="auto"/>
            </w:tcBorders>
            <w:shd w:val="clear" w:color="auto" w:fill="auto"/>
            <w:vAlign w:val="center"/>
          </w:tcPr>
          <w:p w14:paraId="2F3FA33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double" w:sz="4" w:space="0" w:color="auto"/>
              <w:right w:val="single" w:sz="4" w:space="0" w:color="auto"/>
            </w:tcBorders>
            <w:shd w:val="clear" w:color="auto" w:fill="auto"/>
            <w:vAlign w:val="center"/>
          </w:tcPr>
          <w:p w14:paraId="3765D15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581CFEAD"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6B63074A"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511B96EC"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2A79AB1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double" w:sz="4" w:space="0" w:color="auto"/>
              <w:right w:val="single" w:sz="4" w:space="0" w:color="auto"/>
            </w:tcBorders>
          </w:tcPr>
          <w:p w14:paraId="18A52C2F"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139CBB9A"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7ED5C315"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69A9E90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0C82E341" w14:textId="77777777" w:rsidTr="00816D76">
        <w:trPr>
          <w:trHeight w:val="515"/>
        </w:trPr>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45FDD9" w14:textId="77777777" w:rsidR="002C107E" w:rsidRPr="002C107E" w:rsidRDefault="002C107E" w:rsidP="002C107E">
            <w:pPr>
              <w:spacing w:after="0" w:line="240" w:lineRule="auto"/>
              <w:jc w:val="right"/>
              <w:rPr>
                <w:rFonts w:ascii="Calibri" w:eastAsia="Times New Roman" w:hAnsi="Calibri" w:cs="Calibri"/>
                <w:b/>
                <w:bCs/>
                <w:color w:val="000000"/>
                <w:lang w:eastAsia="pl-PL"/>
              </w:rPr>
            </w:pPr>
            <w:r w:rsidRPr="002C107E">
              <w:rPr>
                <w:rFonts w:ascii="Calibri" w:eastAsia="Times New Roman" w:hAnsi="Calibri" w:cs="Calibri"/>
                <w:b/>
                <w:bCs/>
                <w:color w:val="000000"/>
                <w:sz w:val="24"/>
                <w:szCs w:val="24"/>
                <w:lang w:eastAsia="pl-PL"/>
              </w:rPr>
              <w:t>Razem konserwacje</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1B284820" w14:textId="77777777" w:rsidR="002C107E" w:rsidRPr="002C107E" w:rsidRDefault="002C107E" w:rsidP="002C107E">
            <w:pPr>
              <w:spacing w:after="0" w:line="240" w:lineRule="auto"/>
              <w:jc w:val="center"/>
              <w:rPr>
                <w:rFonts w:ascii="Calibri" w:eastAsia="Times New Roman" w:hAnsi="Calibri" w:cs="Calibri"/>
                <w:b/>
                <w:color w:val="000000"/>
                <w:lang w:eastAsia="pl-PL"/>
              </w:rPr>
            </w:pPr>
          </w:p>
        </w:tc>
        <w:tc>
          <w:tcPr>
            <w:tcW w:w="1418" w:type="dxa"/>
            <w:vMerge w:val="restart"/>
            <w:tcBorders>
              <w:left w:val="single" w:sz="4" w:space="0" w:color="auto"/>
              <w:right w:val="single" w:sz="4" w:space="0" w:color="auto"/>
            </w:tcBorders>
            <w:shd w:val="clear" w:color="000000" w:fill="FFFFFF"/>
          </w:tcPr>
          <w:p w14:paraId="7363A26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auto"/>
            </w:tcBorders>
            <w:shd w:val="clear" w:color="000000" w:fill="FFFFFF"/>
          </w:tcPr>
          <w:p w14:paraId="50594A44" w14:textId="77777777" w:rsidR="002C107E" w:rsidRPr="002C107E" w:rsidRDefault="002C107E" w:rsidP="002C107E">
            <w:pPr>
              <w:spacing w:after="0" w:line="240" w:lineRule="auto"/>
              <w:jc w:val="center"/>
              <w:rPr>
                <w:rFonts w:ascii="Calibri" w:eastAsia="Times New Roman" w:hAnsi="Calibri" w:cs="Calibri"/>
                <w:b/>
                <w:color w:val="000000"/>
                <w:lang w:eastAsia="pl-PL"/>
              </w:rPr>
            </w:pPr>
          </w:p>
        </w:tc>
      </w:tr>
      <w:tr w:rsidR="002C107E" w:rsidRPr="002C107E" w14:paraId="4EF6FEAB" w14:textId="77777777" w:rsidTr="00816D76">
        <w:trPr>
          <w:trHeight w:val="409"/>
        </w:trPr>
        <w:tc>
          <w:tcPr>
            <w:tcW w:w="5954" w:type="dxa"/>
            <w:gridSpan w:val="4"/>
            <w:tcBorders>
              <w:top w:val="nil"/>
              <w:left w:val="single" w:sz="4" w:space="0" w:color="auto"/>
              <w:bottom w:val="single" w:sz="4" w:space="0" w:color="auto"/>
              <w:right w:val="single" w:sz="4" w:space="0" w:color="auto"/>
            </w:tcBorders>
            <w:shd w:val="clear" w:color="auto" w:fill="auto"/>
            <w:vAlign w:val="center"/>
            <w:hideMark/>
          </w:tcPr>
          <w:p w14:paraId="1454F235" w14:textId="77777777" w:rsidR="002C107E" w:rsidRPr="002C107E" w:rsidRDefault="002C107E" w:rsidP="002C107E">
            <w:pPr>
              <w:spacing w:after="0" w:line="240" w:lineRule="auto"/>
              <w:rPr>
                <w:rFonts w:ascii="Calibri" w:eastAsia="Times New Roman" w:hAnsi="Calibri" w:cs="Calibri"/>
                <w:color w:val="000000"/>
                <w:lang w:eastAsia="pl-PL"/>
              </w:rPr>
            </w:pPr>
            <w:r w:rsidRPr="002C107E">
              <w:rPr>
                <w:rFonts w:ascii="Calibri" w:eastAsia="Times New Roman" w:hAnsi="Calibri" w:cs="Calibri"/>
                <w:b/>
                <w:bCs/>
                <w:color w:val="000000"/>
                <w:sz w:val="24"/>
                <w:szCs w:val="24"/>
                <w:lang w:eastAsia="pl-PL"/>
              </w:rPr>
              <w:t xml:space="preserve">                                                              Razem prace naprawcze</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19DC9A9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vMerge/>
            <w:tcBorders>
              <w:left w:val="single" w:sz="4" w:space="0" w:color="auto"/>
              <w:right w:val="single" w:sz="4" w:space="0" w:color="auto"/>
            </w:tcBorders>
            <w:shd w:val="clear" w:color="000000" w:fill="FFFFFF"/>
          </w:tcPr>
          <w:p w14:paraId="3F22992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auto"/>
            </w:tcBorders>
            <w:shd w:val="clear" w:color="000000" w:fill="FFFFFF"/>
          </w:tcPr>
          <w:p w14:paraId="2D5B076D"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18389D4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24C6AAFE" w14:textId="77777777" w:rsidTr="00816D76">
        <w:trPr>
          <w:trHeight w:val="409"/>
        </w:trPr>
        <w:tc>
          <w:tcPr>
            <w:tcW w:w="5954" w:type="dxa"/>
            <w:gridSpan w:val="4"/>
            <w:tcBorders>
              <w:top w:val="nil"/>
              <w:left w:val="single" w:sz="4" w:space="0" w:color="auto"/>
              <w:bottom w:val="single" w:sz="4" w:space="0" w:color="auto"/>
              <w:right w:val="single" w:sz="4" w:space="0" w:color="auto"/>
            </w:tcBorders>
            <w:shd w:val="clear" w:color="auto" w:fill="auto"/>
            <w:vAlign w:val="center"/>
          </w:tcPr>
          <w:p w14:paraId="7494B757" w14:textId="77777777" w:rsidR="002C107E" w:rsidRPr="002C107E" w:rsidRDefault="002C107E" w:rsidP="002C107E">
            <w:pPr>
              <w:spacing w:after="0" w:line="240" w:lineRule="auto"/>
              <w:jc w:val="right"/>
              <w:rPr>
                <w:rFonts w:ascii="Calibri" w:eastAsia="Times New Roman" w:hAnsi="Calibri" w:cs="Calibri"/>
                <w:b/>
                <w:bCs/>
                <w:color w:val="000000"/>
                <w:lang w:eastAsia="pl-PL"/>
              </w:rPr>
            </w:pPr>
            <w:r w:rsidRPr="002C107E">
              <w:rPr>
                <w:rFonts w:ascii="Calibri" w:eastAsia="Times New Roman" w:hAnsi="Calibri" w:cs="Calibri"/>
                <w:b/>
                <w:bCs/>
                <w:color w:val="000000"/>
                <w:lang w:eastAsia="pl-PL"/>
              </w:rPr>
              <w:t>RAZEM</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084A80EA"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vMerge/>
            <w:tcBorders>
              <w:left w:val="single" w:sz="4" w:space="0" w:color="auto"/>
              <w:right w:val="single" w:sz="4" w:space="0" w:color="auto"/>
            </w:tcBorders>
            <w:shd w:val="clear" w:color="000000" w:fill="FFFFFF"/>
          </w:tcPr>
          <w:p w14:paraId="2D4051A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auto"/>
            </w:tcBorders>
            <w:shd w:val="clear" w:color="000000" w:fill="FFFFFF"/>
          </w:tcPr>
          <w:p w14:paraId="178A03F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bl>
    <w:p w14:paraId="749A95B5" w14:textId="77777777" w:rsidR="002C107E" w:rsidRPr="002C107E" w:rsidRDefault="002C107E" w:rsidP="002C107E">
      <w:pPr>
        <w:rPr>
          <w:rFonts w:ascii="Arial" w:hAnsi="Arial" w:cs="Arial"/>
          <w:b/>
          <w:sz w:val="24"/>
        </w:rPr>
      </w:pPr>
    </w:p>
    <w:p w14:paraId="51717369" w14:textId="77777777" w:rsidR="002C107E" w:rsidRPr="002C107E" w:rsidRDefault="002C107E" w:rsidP="002C107E">
      <w:pPr>
        <w:numPr>
          <w:ilvl w:val="0"/>
          <w:numId w:val="71"/>
        </w:numPr>
        <w:overflowPunct w:val="0"/>
        <w:autoSpaceDE w:val="0"/>
        <w:autoSpaceDN w:val="0"/>
        <w:adjustRightInd w:val="0"/>
        <w:spacing w:after="0" w:line="276" w:lineRule="auto"/>
        <w:ind w:left="426" w:hanging="426"/>
        <w:jc w:val="both"/>
        <w:textAlignment w:val="baseline"/>
        <w:rPr>
          <w:rFonts w:ascii="Arial" w:eastAsia="Times New Roman" w:hAnsi="Arial" w:cs="Arial"/>
          <w:sz w:val="24"/>
          <w:szCs w:val="24"/>
          <w:lang w:eastAsia="pl-PL"/>
        </w:rPr>
      </w:pPr>
      <w:r w:rsidRPr="002C107E">
        <w:rPr>
          <w:rFonts w:ascii="Arial" w:eastAsia="Times New Roman" w:hAnsi="Arial" w:cs="Arial"/>
          <w:sz w:val="24"/>
          <w:szCs w:val="24"/>
          <w:lang w:eastAsia="pl-PL"/>
        </w:rPr>
        <w:t>Usługę konserwacji urządzeń, należy zrealizować w terminie:</w:t>
      </w:r>
    </w:p>
    <w:p w14:paraId="08655BF0" w14:textId="77777777" w:rsidR="002C107E" w:rsidRPr="002C107E" w:rsidRDefault="002C107E" w:rsidP="002C107E">
      <w:pPr>
        <w:overflowPunct w:val="0"/>
        <w:autoSpaceDE w:val="0"/>
        <w:autoSpaceDN w:val="0"/>
        <w:adjustRightInd w:val="0"/>
        <w:spacing w:after="0" w:line="276" w:lineRule="auto"/>
        <w:ind w:left="426"/>
        <w:jc w:val="both"/>
        <w:textAlignment w:val="baseline"/>
        <w:rPr>
          <w:rFonts w:ascii="Arial" w:eastAsia="Times New Roman" w:hAnsi="Arial" w:cs="Arial"/>
          <w:b/>
          <w:sz w:val="24"/>
          <w:szCs w:val="24"/>
          <w:lang w:eastAsia="pl-PL"/>
        </w:rPr>
      </w:pPr>
      <w:r w:rsidRPr="002C107E">
        <w:rPr>
          <w:rFonts w:ascii="Arial" w:eastAsia="Times New Roman" w:hAnsi="Arial" w:cs="Arial"/>
          <w:b/>
          <w:sz w:val="24"/>
          <w:szCs w:val="24"/>
          <w:lang w:eastAsia="pl-PL"/>
        </w:rPr>
        <w:t>- 05 wrzesień 2022 r. - 30 wrzesień 2022 r.;</w:t>
      </w:r>
    </w:p>
    <w:p w14:paraId="3384C308" w14:textId="77777777" w:rsidR="002C107E" w:rsidRPr="002C107E" w:rsidRDefault="002C107E" w:rsidP="002C107E">
      <w:pPr>
        <w:overflowPunct w:val="0"/>
        <w:autoSpaceDE w:val="0"/>
        <w:autoSpaceDN w:val="0"/>
        <w:adjustRightInd w:val="0"/>
        <w:spacing w:after="0" w:line="276" w:lineRule="auto"/>
        <w:ind w:left="426"/>
        <w:jc w:val="both"/>
        <w:textAlignment w:val="baseline"/>
        <w:rPr>
          <w:rFonts w:ascii="Arial" w:eastAsia="Times New Roman" w:hAnsi="Arial" w:cs="Arial"/>
          <w:sz w:val="24"/>
          <w:szCs w:val="24"/>
          <w:lang w:eastAsia="pl-PL"/>
        </w:rPr>
      </w:pPr>
      <w:r w:rsidRPr="002C107E">
        <w:rPr>
          <w:rFonts w:ascii="Arial" w:eastAsia="Times New Roman" w:hAnsi="Arial" w:cs="Arial"/>
          <w:sz w:val="24"/>
          <w:szCs w:val="24"/>
          <w:lang w:eastAsia="pl-PL"/>
        </w:rPr>
        <w:t xml:space="preserve">Wykonanie prac naprawczych przewidzianych w roku 2022 zgodnie </w:t>
      </w:r>
      <w:r w:rsidRPr="002C107E">
        <w:rPr>
          <w:rFonts w:ascii="Arial" w:eastAsia="Times New Roman" w:hAnsi="Arial" w:cs="Arial"/>
          <w:sz w:val="24"/>
          <w:szCs w:val="24"/>
          <w:lang w:eastAsia="pl-PL"/>
        </w:rPr>
        <w:br/>
        <w:t xml:space="preserve">z załącznikiem 1 należy wykonać przed przystąpieniem do czynności konserwacyjnych tj. do dnia </w:t>
      </w:r>
      <w:r w:rsidRPr="002C107E">
        <w:rPr>
          <w:rFonts w:ascii="Arial" w:eastAsia="Times New Roman" w:hAnsi="Arial" w:cs="Arial"/>
          <w:b/>
          <w:sz w:val="24"/>
          <w:szCs w:val="24"/>
          <w:lang w:eastAsia="pl-PL"/>
        </w:rPr>
        <w:t>31.08.2022 r.</w:t>
      </w:r>
    </w:p>
    <w:p w14:paraId="073AD045" w14:textId="77777777" w:rsidR="002C107E" w:rsidRPr="002C107E" w:rsidRDefault="002C107E" w:rsidP="002C107E">
      <w:pPr>
        <w:overflowPunct w:val="0"/>
        <w:autoSpaceDE w:val="0"/>
        <w:autoSpaceDN w:val="0"/>
        <w:adjustRightInd w:val="0"/>
        <w:spacing w:after="0" w:line="276" w:lineRule="auto"/>
        <w:ind w:left="426"/>
        <w:jc w:val="both"/>
        <w:textAlignment w:val="baseline"/>
        <w:rPr>
          <w:rFonts w:ascii="Arial" w:eastAsia="Times New Roman" w:hAnsi="Arial" w:cs="Arial"/>
          <w:b/>
          <w:sz w:val="24"/>
          <w:szCs w:val="24"/>
          <w:lang w:eastAsia="pl-PL"/>
        </w:rPr>
      </w:pPr>
    </w:p>
    <w:p w14:paraId="0788DCCB" w14:textId="77777777" w:rsidR="002C107E" w:rsidRPr="002C107E" w:rsidRDefault="002C107E" w:rsidP="002C107E">
      <w:pPr>
        <w:jc w:val="center"/>
        <w:rPr>
          <w:rFonts w:ascii="Arial" w:hAnsi="Arial" w:cs="Arial"/>
          <w:b/>
          <w:sz w:val="24"/>
        </w:rPr>
      </w:pPr>
      <w:r w:rsidRPr="002C107E">
        <w:rPr>
          <w:rFonts w:ascii="Arial" w:hAnsi="Arial" w:cs="Arial"/>
          <w:b/>
          <w:sz w:val="24"/>
        </w:rPr>
        <w:t>ZESTAWIENIE CENOWE/OFERTA WYKONAWCY NA ROK 2023</w:t>
      </w:r>
    </w:p>
    <w:p w14:paraId="288B16D6" w14:textId="77777777" w:rsidR="002C107E" w:rsidRPr="002C107E" w:rsidRDefault="002C107E" w:rsidP="002C107E">
      <w:pPr>
        <w:jc w:val="center"/>
        <w:rPr>
          <w:rFonts w:ascii="Arial" w:hAnsi="Arial" w:cs="Arial"/>
          <w:b/>
          <w:sz w:val="24"/>
        </w:rPr>
      </w:pPr>
      <w:r w:rsidRPr="002C107E">
        <w:rPr>
          <w:rFonts w:ascii="Arial" w:hAnsi="Arial" w:cs="Arial"/>
          <w:b/>
          <w:sz w:val="24"/>
        </w:rPr>
        <w:t>3. Konserwacja bram przesuwnych i szlabanów</w:t>
      </w:r>
    </w:p>
    <w:tbl>
      <w:tblPr>
        <w:tblW w:w="10491" w:type="dxa"/>
        <w:tblInd w:w="-714" w:type="dxa"/>
        <w:tblLayout w:type="fixed"/>
        <w:tblCellMar>
          <w:left w:w="70" w:type="dxa"/>
          <w:right w:w="70" w:type="dxa"/>
        </w:tblCellMar>
        <w:tblLook w:val="04A0" w:firstRow="1" w:lastRow="0" w:firstColumn="1" w:lastColumn="0" w:noHBand="0" w:noVBand="1"/>
      </w:tblPr>
      <w:tblGrid>
        <w:gridCol w:w="567"/>
        <w:gridCol w:w="3401"/>
        <w:gridCol w:w="567"/>
        <w:gridCol w:w="1419"/>
        <w:gridCol w:w="1558"/>
        <w:gridCol w:w="1418"/>
        <w:gridCol w:w="1561"/>
      </w:tblGrid>
      <w:tr w:rsidR="002C107E" w:rsidRPr="002C107E" w14:paraId="55F47532" w14:textId="77777777" w:rsidTr="00816D76">
        <w:trPr>
          <w:trHeight w:val="8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7E755"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L.p.</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14:paraId="13728EAF"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Urządzenie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CD88B25"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Ilość</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0A5ECD6E"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Cena netto</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1FBB745"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Wartość netto</w:t>
            </w:r>
          </w:p>
        </w:tc>
        <w:tc>
          <w:tcPr>
            <w:tcW w:w="1418" w:type="dxa"/>
            <w:tcBorders>
              <w:top w:val="single" w:sz="4" w:space="0" w:color="auto"/>
              <w:left w:val="nil"/>
              <w:bottom w:val="single" w:sz="4" w:space="0" w:color="auto"/>
              <w:right w:val="single" w:sz="4" w:space="0" w:color="auto"/>
            </w:tcBorders>
          </w:tcPr>
          <w:p w14:paraId="60B2C8C0"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Wartość podatku VAT</w:t>
            </w:r>
          </w:p>
        </w:tc>
        <w:tc>
          <w:tcPr>
            <w:tcW w:w="1561" w:type="dxa"/>
            <w:tcBorders>
              <w:top w:val="single" w:sz="4" w:space="0" w:color="auto"/>
              <w:left w:val="nil"/>
              <w:bottom w:val="single" w:sz="4" w:space="0" w:color="auto"/>
              <w:right w:val="single" w:sz="4" w:space="0" w:color="auto"/>
            </w:tcBorders>
          </w:tcPr>
          <w:p w14:paraId="45CC632A" w14:textId="77777777" w:rsidR="002C107E" w:rsidRPr="002C107E" w:rsidRDefault="002C107E" w:rsidP="002C107E">
            <w:pPr>
              <w:spacing w:after="0" w:line="240" w:lineRule="auto"/>
              <w:jc w:val="center"/>
              <w:rPr>
                <w:rFonts w:ascii="Calibri" w:eastAsia="Times New Roman" w:hAnsi="Calibri" w:cs="Calibri"/>
                <w:color w:val="000000"/>
                <w:lang w:eastAsia="pl-PL"/>
              </w:rPr>
            </w:pPr>
          </w:p>
          <w:p w14:paraId="4D050DEF"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Wartość brutto</w:t>
            </w:r>
          </w:p>
        </w:tc>
      </w:tr>
      <w:tr w:rsidR="002C107E" w:rsidRPr="002C107E" w14:paraId="31DBCEE7" w14:textId="77777777" w:rsidTr="00816D76">
        <w:trPr>
          <w:trHeight w:val="20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40E42B" w14:textId="77777777" w:rsidR="002C107E" w:rsidRPr="002C107E" w:rsidRDefault="002C107E" w:rsidP="002C107E">
            <w:pPr>
              <w:spacing w:after="0" w:line="240" w:lineRule="auto"/>
              <w:jc w:val="center"/>
              <w:rPr>
                <w:rFonts w:ascii="Calibri" w:eastAsia="Times New Roman" w:hAnsi="Calibri" w:cs="Calibri"/>
                <w:b/>
                <w:bCs/>
                <w:color w:val="000000"/>
                <w:lang w:eastAsia="pl-PL"/>
              </w:rPr>
            </w:pPr>
            <w:r w:rsidRPr="002C107E">
              <w:rPr>
                <w:rFonts w:ascii="Calibri" w:eastAsia="Times New Roman" w:hAnsi="Calibri" w:cs="Calibri"/>
                <w:b/>
                <w:bCs/>
                <w:color w:val="000000"/>
                <w:lang w:eastAsia="pl-PL"/>
              </w:rPr>
              <w:t>1</w:t>
            </w:r>
          </w:p>
        </w:tc>
        <w:tc>
          <w:tcPr>
            <w:tcW w:w="3401" w:type="dxa"/>
            <w:tcBorders>
              <w:top w:val="nil"/>
              <w:left w:val="nil"/>
              <w:bottom w:val="single" w:sz="4" w:space="0" w:color="auto"/>
              <w:right w:val="single" w:sz="4" w:space="0" w:color="auto"/>
            </w:tcBorders>
            <w:shd w:val="clear" w:color="auto" w:fill="auto"/>
            <w:vAlign w:val="center"/>
            <w:hideMark/>
          </w:tcPr>
          <w:p w14:paraId="3A7E19C4" w14:textId="77777777" w:rsidR="002C107E" w:rsidRPr="002C107E" w:rsidRDefault="002C107E" w:rsidP="002C107E">
            <w:pPr>
              <w:spacing w:after="0" w:line="240" w:lineRule="auto"/>
              <w:jc w:val="center"/>
              <w:rPr>
                <w:rFonts w:ascii="Calibri" w:eastAsia="Times New Roman" w:hAnsi="Calibri" w:cs="Calibri"/>
                <w:b/>
                <w:bCs/>
                <w:color w:val="000000"/>
                <w:lang w:eastAsia="pl-PL"/>
              </w:rPr>
            </w:pPr>
            <w:r w:rsidRPr="002C107E">
              <w:rPr>
                <w:rFonts w:ascii="Calibri" w:eastAsia="Times New Roman" w:hAnsi="Calibri" w:cs="Calibri"/>
                <w:b/>
                <w:bCs/>
                <w:color w:val="000000"/>
                <w:lang w:eastAsia="pl-PL"/>
              </w:rPr>
              <w:t>2</w:t>
            </w:r>
          </w:p>
        </w:tc>
        <w:tc>
          <w:tcPr>
            <w:tcW w:w="567" w:type="dxa"/>
            <w:tcBorders>
              <w:top w:val="nil"/>
              <w:left w:val="nil"/>
              <w:bottom w:val="single" w:sz="4" w:space="0" w:color="auto"/>
              <w:right w:val="single" w:sz="4" w:space="0" w:color="auto"/>
            </w:tcBorders>
            <w:shd w:val="clear" w:color="auto" w:fill="auto"/>
            <w:vAlign w:val="center"/>
            <w:hideMark/>
          </w:tcPr>
          <w:p w14:paraId="12AF4D5F" w14:textId="77777777" w:rsidR="002C107E" w:rsidRPr="002C107E" w:rsidRDefault="002C107E" w:rsidP="002C107E">
            <w:pPr>
              <w:spacing w:after="0" w:line="240" w:lineRule="auto"/>
              <w:jc w:val="center"/>
              <w:rPr>
                <w:rFonts w:ascii="Calibri" w:eastAsia="Times New Roman" w:hAnsi="Calibri" w:cs="Calibri"/>
                <w:b/>
                <w:bCs/>
                <w:color w:val="000000"/>
                <w:lang w:eastAsia="pl-PL"/>
              </w:rPr>
            </w:pPr>
            <w:r w:rsidRPr="002C107E">
              <w:rPr>
                <w:rFonts w:ascii="Calibri" w:eastAsia="Times New Roman" w:hAnsi="Calibri" w:cs="Calibri"/>
                <w:b/>
                <w:bCs/>
                <w:color w:val="000000"/>
                <w:lang w:eastAsia="pl-PL"/>
              </w:rPr>
              <w:t>3</w:t>
            </w:r>
          </w:p>
        </w:tc>
        <w:tc>
          <w:tcPr>
            <w:tcW w:w="1419" w:type="dxa"/>
            <w:tcBorders>
              <w:top w:val="nil"/>
              <w:left w:val="nil"/>
              <w:bottom w:val="single" w:sz="4" w:space="0" w:color="auto"/>
              <w:right w:val="single" w:sz="4" w:space="0" w:color="auto"/>
            </w:tcBorders>
            <w:shd w:val="clear" w:color="auto" w:fill="auto"/>
            <w:vAlign w:val="center"/>
            <w:hideMark/>
          </w:tcPr>
          <w:p w14:paraId="6A37EED4" w14:textId="77777777" w:rsidR="002C107E" w:rsidRPr="002C107E" w:rsidRDefault="002C107E" w:rsidP="002C107E">
            <w:pPr>
              <w:spacing w:after="0" w:line="240" w:lineRule="auto"/>
              <w:jc w:val="center"/>
              <w:rPr>
                <w:rFonts w:ascii="Calibri" w:eastAsia="Times New Roman" w:hAnsi="Calibri" w:cs="Calibri"/>
                <w:b/>
                <w:bCs/>
                <w:color w:val="000000"/>
                <w:lang w:eastAsia="pl-PL"/>
              </w:rPr>
            </w:pPr>
            <w:r w:rsidRPr="002C107E">
              <w:rPr>
                <w:rFonts w:ascii="Calibri" w:eastAsia="Times New Roman" w:hAnsi="Calibri" w:cs="Calibri"/>
                <w:b/>
                <w:bCs/>
                <w:color w:val="000000"/>
                <w:lang w:eastAsia="pl-PL"/>
              </w:rPr>
              <w:t>4</w:t>
            </w:r>
          </w:p>
        </w:tc>
        <w:tc>
          <w:tcPr>
            <w:tcW w:w="1558" w:type="dxa"/>
            <w:tcBorders>
              <w:top w:val="nil"/>
              <w:left w:val="nil"/>
              <w:bottom w:val="single" w:sz="4" w:space="0" w:color="auto"/>
              <w:right w:val="single" w:sz="4" w:space="0" w:color="auto"/>
            </w:tcBorders>
            <w:shd w:val="clear" w:color="auto" w:fill="auto"/>
            <w:vAlign w:val="center"/>
            <w:hideMark/>
          </w:tcPr>
          <w:p w14:paraId="7ED2397E" w14:textId="77777777" w:rsidR="002C107E" w:rsidRPr="002C107E" w:rsidRDefault="002C107E" w:rsidP="002C107E">
            <w:pPr>
              <w:spacing w:after="0" w:line="240" w:lineRule="auto"/>
              <w:jc w:val="center"/>
              <w:rPr>
                <w:rFonts w:ascii="Calibri" w:eastAsia="Times New Roman" w:hAnsi="Calibri" w:cs="Calibri"/>
                <w:b/>
                <w:bCs/>
                <w:color w:val="000000"/>
                <w:lang w:eastAsia="pl-PL"/>
              </w:rPr>
            </w:pPr>
            <w:r w:rsidRPr="002C107E">
              <w:rPr>
                <w:rFonts w:ascii="Calibri" w:eastAsia="Times New Roman" w:hAnsi="Calibri" w:cs="Calibri"/>
                <w:b/>
                <w:bCs/>
                <w:color w:val="000000"/>
                <w:lang w:eastAsia="pl-PL"/>
              </w:rPr>
              <w:t>5=4x3</w:t>
            </w:r>
          </w:p>
        </w:tc>
        <w:tc>
          <w:tcPr>
            <w:tcW w:w="1418" w:type="dxa"/>
            <w:tcBorders>
              <w:top w:val="nil"/>
              <w:left w:val="nil"/>
              <w:bottom w:val="single" w:sz="4" w:space="0" w:color="auto"/>
              <w:right w:val="single" w:sz="4" w:space="0" w:color="auto"/>
            </w:tcBorders>
          </w:tcPr>
          <w:p w14:paraId="61F487FD" w14:textId="77777777" w:rsidR="002C107E" w:rsidRPr="002C107E" w:rsidRDefault="002C107E" w:rsidP="002C107E">
            <w:pPr>
              <w:spacing w:after="0" w:line="240" w:lineRule="auto"/>
              <w:jc w:val="center"/>
              <w:rPr>
                <w:rFonts w:ascii="Calibri" w:eastAsia="Times New Roman" w:hAnsi="Calibri" w:cs="Calibri"/>
                <w:b/>
                <w:bCs/>
                <w:color w:val="000000"/>
                <w:lang w:eastAsia="pl-PL"/>
              </w:rPr>
            </w:pPr>
            <w:r w:rsidRPr="002C107E">
              <w:rPr>
                <w:rFonts w:ascii="Calibri" w:eastAsia="Times New Roman" w:hAnsi="Calibri" w:cs="Calibri"/>
                <w:b/>
                <w:bCs/>
                <w:color w:val="000000"/>
                <w:lang w:eastAsia="pl-PL"/>
              </w:rPr>
              <w:t>6</w:t>
            </w:r>
          </w:p>
        </w:tc>
        <w:tc>
          <w:tcPr>
            <w:tcW w:w="1561" w:type="dxa"/>
            <w:tcBorders>
              <w:top w:val="nil"/>
              <w:left w:val="nil"/>
              <w:bottom w:val="single" w:sz="4" w:space="0" w:color="auto"/>
              <w:right w:val="single" w:sz="4" w:space="0" w:color="auto"/>
            </w:tcBorders>
          </w:tcPr>
          <w:p w14:paraId="7D11E06E" w14:textId="77777777" w:rsidR="002C107E" w:rsidRPr="002C107E" w:rsidRDefault="002C107E" w:rsidP="002C107E">
            <w:pPr>
              <w:spacing w:after="0" w:line="240" w:lineRule="auto"/>
              <w:jc w:val="center"/>
              <w:rPr>
                <w:rFonts w:ascii="Calibri" w:eastAsia="Times New Roman" w:hAnsi="Calibri" w:cs="Calibri"/>
                <w:b/>
                <w:bCs/>
                <w:color w:val="000000"/>
                <w:lang w:eastAsia="pl-PL"/>
              </w:rPr>
            </w:pPr>
            <w:r w:rsidRPr="002C107E">
              <w:rPr>
                <w:rFonts w:ascii="Calibri" w:eastAsia="Times New Roman" w:hAnsi="Calibri" w:cs="Calibri"/>
                <w:b/>
                <w:bCs/>
                <w:color w:val="000000"/>
                <w:lang w:eastAsia="pl-PL"/>
              </w:rPr>
              <w:t>7=5+6</w:t>
            </w:r>
          </w:p>
        </w:tc>
      </w:tr>
      <w:tr w:rsidR="002C107E" w:rsidRPr="002C107E" w14:paraId="23ABF4F2" w14:textId="77777777" w:rsidTr="00816D76">
        <w:trPr>
          <w:trHeight w:val="506"/>
        </w:trPr>
        <w:tc>
          <w:tcPr>
            <w:tcW w:w="1049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89D3FF8" w14:textId="77777777" w:rsidR="002C107E" w:rsidRPr="002C107E" w:rsidRDefault="002C107E" w:rsidP="002C107E">
            <w:pPr>
              <w:ind w:left="-142"/>
              <w:jc w:val="center"/>
              <w:rPr>
                <w:rFonts w:cstheme="minorHAnsi"/>
                <w:b/>
                <w:sz w:val="24"/>
                <w:szCs w:val="24"/>
              </w:rPr>
            </w:pPr>
            <w:r w:rsidRPr="002C107E">
              <w:rPr>
                <w:rFonts w:cstheme="minorHAnsi"/>
                <w:b/>
                <w:szCs w:val="24"/>
              </w:rPr>
              <w:t>Kompleks wojskowy ul. Fabryczna 16</w:t>
            </w:r>
          </w:p>
        </w:tc>
      </w:tr>
      <w:tr w:rsidR="002C107E" w:rsidRPr="002C107E" w14:paraId="5C39EED1" w14:textId="77777777" w:rsidTr="00816D76">
        <w:trPr>
          <w:trHeight w:val="51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E0B851"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3401" w:type="dxa"/>
            <w:tcBorders>
              <w:top w:val="nil"/>
              <w:left w:val="nil"/>
              <w:bottom w:val="single" w:sz="4" w:space="0" w:color="auto"/>
              <w:right w:val="single" w:sz="4" w:space="0" w:color="auto"/>
            </w:tcBorders>
            <w:shd w:val="clear" w:color="auto" w:fill="auto"/>
            <w:vAlign w:val="center"/>
            <w:hideMark/>
          </w:tcPr>
          <w:p w14:paraId="460BAB15" w14:textId="77777777" w:rsidR="002C107E" w:rsidRPr="002C107E" w:rsidRDefault="002C107E" w:rsidP="002C107E">
            <w:pPr>
              <w:spacing w:after="200" w:line="276" w:lineRule="auto"/>
              <w:contextualSpacing/>
              <w:jc w:val="center"/>
              <w:rPr>
                <w:rFonts w:cstheme="minorHAnsi"/>
                <w:szCs w:val="24"/>
              </w:rPr>
            </w:pPr>
            <w:r w:rsidRPr="002C107E">
              <w:rPr>
                <w:rFonts w:cstheme="minorHAnsi"/>
                <w:szCs w:val="24"/>
              </w:rPr>
              <w:t>Szlaban jednoramienny NICE WIL-6 otwierany automatycznie</w:t>
            </w:r>
          </w:p>
        </w:tc>
        <w:tc>
          <w:tcPr>
            <w:tcW w:w="567" w:type="dxa"/>
            <w:tcBorders>
              <w:top w:val="nil"/>
              <w:left w:val="nil"/>
              <w:bottom w:val="single" w:sz="4" w:space="0" w:color="auto"/>
              <w:right w:val="single" w:sz="4" w:space="0" w:color="auto"/>
            </w:tcBorders>
            <w:shd w:val="clear" w:color="auto" w:fill="auto"/>
            <w:vAlign w:val="center"/>
            <w:hideMark/>
          </w:tcPr>
          <w:p w14:paraId="48AF0C2F"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7E7352D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293D23C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2992228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6644108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4A64BB62" w14:textId="77777777" w:rsidTr="00816D76">
        <w:trPr>
          <w:trHeight w:val="523"/>
        </w:trPr>
        <w:tc>
          <w:tcPr>
            <w:tcW w:w="1049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58BAC7B" w14:textId="77777777" w:rsidR="002C107E" w:rsidRPr="002C107E" w:rsidRDefault="002C107E" w:rsidP="002C107E">
            <w:pPr>
              <w:spacing w:after="200" w:line="276" w:lineRule="auto"/>
              <w:ind w:left="218"/>
              <w:contextualSpacing/>
              <w:jc w:val="center"/>
              <w:rPr>
                <w:rFonts w:cstheme="minorHAnsi"/>
                <w:b/>
                <w:szCs w:val="24"/>
              </w:rPr>
            </w:pPr>
            <w:r w:rsidRPr="002C107E">
              <w:rPr>
                <w:rFonts w:cstheme="minorHAnsi"/>
                <w:b/>
                <w:szCs w:val="24"/>
              </w:rPr>
              <w:t>Kompleks wojskowy ul. Szubińska 1</w:t>
            </w:r>
          </w:p>
        </w:tc>
      </w:tr>
      <w:tr w:rsidR="002C107E" w:rsidRPr="002C107E" w14:paraId="2D8BE95D" w14:textId="77777777" w:rsidTr="00816D76">
        <w:trPr>
          <w:trHeight w:val="4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756A22"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3401" w:type="dxa"/>
            <w:tcBorders>
              <w:top w:val="nil"/>
              <w:left w:val="nil"/>
              <w:bottom w:val="single" w:sz="4" w:space="0" w:color="auto"/>
              <w:right w:val="single" w:sz="4" w:space="0" w:color="auto"/>
            </w:tcBorders>
            <w:shd w:val="clear" w:color="auto" w:fill="auto"/>
            <w:vAlign w:val="center"/>
            <w:hideMark/>
          </w:tcPr>
          <w:p w14:paraId="5475516C" w14:textId="77777777" w:rsidR="002C107E" w:rsidRPr="002C107E" w:rsidRDefault="002C107E" w:rsidP="002C107E">
            <w:pPr>
              <w:jc w:val="center"/>
              <w:rPr>
                <w:rFonts w:cstheme="minorHAnsi"/>
                <w:szCs w:val="24"/>
              </w:rPr>
            </w:pPr>
            <w:r w:rsidRPr="002C107E">
              <w:rPr>
                <w:rFonts w:cstheme="minorHAnsi"/>
                <w:szCs w:val="24"/>
              </w:rPr>
              <w:t>Szlaban elektromechaniczny FADINI BARRI 88</w:t>
            </w:r>
          </w:p>
        </w:tc>
        <w:tc>
          <w:tcPr>
            <w:tcW w:w="567" w:type="dxa"/>
            <w:tcBorders>
              <w:top w:val="nil"/>
              <w:left w:val="nil"/>
              <w:bottom w:val="single" w:sz="4" w:space="0" w:color="auto"/>
              <w:right w:val="single" w:sz="4" w:space="0" w:color="auto"/>
            </w:tcBorders>
            <w:shd w:val="clear" w:color="auto" w:fill="auto"/>
            <w:vAlign w:val="center"/>
            <w:hideMark/>
          </w:tcPr>
          <w:p w14:paraId="33C1897B"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22C4071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55506A79" w14:textId="77777777" w:rsidR="002C107E" w:rsidRPr="002C107E" w:rsidRDefault="002C107E" w:rsidP="002C107E">
            <w:pPr>
              <w:spacing w:after="0" w:line="240" w:lineRule="auto"/>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0911867E" w14:textId="77777777" w:rsidR="002C107E" w:rsidRPr="002C107E" w:rsidRDefault="002C107E" w:rsidP="002C107E">
            <w:pPr>
              <w:spacing w:after="0" w:line="240" w:lineRule="auto"/>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00613DC9" w14:textId="77777777" w:rsidR="002C107E" w:rsidRPr="002C107E" w:rsidRDefault="002C107E" w:rsidP="002C107E">
            <w:pPr>
              <w:spacing w:after="0" w:line="240" w:lineRule="auto"/>
              <w:rPr>
                <w:rFonts w:ascii="Calibri" w:eastAsia="Times New Roman" w:hAnsi="Calibri" w:cs="Calibri"/>
                <w:color w:val="000000"/>
                <w:lang w:eastAsia="pl-PL"/>
              </w:rPr>
            </w:pPr>
          </w:p>
        </w:tc>
      </w:tr>
      <w:tr w:rsidR="002C107E" w:rsidRPr="002C107E" w14:paraId="519ABB6F" w14:textId="77777777" w:rsidTr="00816D76">
        <w:trPr>
          <w:trHeight w:val="530"/>
        </w:trPr>
        <w:tc>
          <w:tcPr>
            <w:tcW w:w="1049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B84681B" w14:textId="77777777" w:rsidR="002C107E" w:rsidRPr="002C107E" w:rsidRDefault="002C107E" w:rsidP="002C107E">
            <w:pPr>
              <w:spacing w:after="200" w:line="276" w:lineRule="auto"/>
              <w:ind w:left="218"/>
              <w:contextualSpacing/>
              <w:jc w:val="center"/>
              <w:rPr>
                <w:rFonts w:cstheme="minorHAnsi"/>
                <w:b/>
                <w:sz w:val="24"/>
                <w:szCs w:val="24"/>
              </w:rPr>
            </w:pPr>
            <w:r w:rsidRPr="002C107E">
              <w:rPr>
                <w:rFonts w:cstheme="minorHAnsi"/>
                <w:b/>
                <w:szCs w:val="24"/>
              </w:rPr>
              <w:t>Kompleks wojskowy ul. Szubińska 2</w:t>
            </w:r>
          </w:p>
        </w:tc>
      </w:tr>
      <w:tr w:rsidR="002C107E" w:rsidRPr="002C107E" w14:paraId="0960E18D" w14:textId="77777777" w:rsidTr="00816D76">
        <w:trPr>
          <w:trHeight w:val="58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157342"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3.</w:t>
            </w:r>
          </w:p>
        </w:tc>
        <w:tc>
          <w:tcPr>
            <w:tcW w:w="3401" w:type="dxa"/>
            <w:tcBorders>
              <w:top w:val="nil"/>
              <w:left w:val="nil"/>
              <w:bottom w:val="single" w:sz="4" w:space="0" w:color="auto"/>
              <w:right w:val="single" w:sz="4" w:space="0" w:color="auto"/>
            </w:tcBorders>
            <w:shd w:val="clear" w:color="auto" w:fill="auto"/>
            <w:vAlign w:val="center"/>
            <w:hideMark/>
          </w:tcPr>
          <w:p w14:paraId="29F36DF7" w14:textId="77777777" w:rsidR="002C107E" w:rsidRPr="002C107E" w:rsidRDefault="002C107E" w:rsidP="002C107E">
            <w:pPr>
              <w:jc w:val="center"/>
              <w:rPr>
                <w:rFonts w:cstheme="minorHAnsi"/>
                <w:szCs w:val="24"/>
              </w:rPr>
            </w:pPr>
            <w:r w:rsidRPr="002C107E">
              <w:rPr>
                <w:rFonts w:cstheme="minorHAnsi"/>
                <w:szCs w:val="24"/>
              </w:rPr>
              <w:t>Szlaban dwuramienny FAAC WIL-6 otwierany automatycznie (od ulicy Połtyna)</w:t>
            </w:r>
          </w:p>
        </w:tc>
        <w:tc>
          <w:tcPr>
            <w:tcW w:w="567" w:type="dxa"/>
            <w:tcBorders>
              <w:top w:val="nil"/>
              <w:left w:val="nil"/>
              <w:bottom w:val="single" w:sz="4" w:space="0" w:color="auto"/>
              <w:right w:val="single" w:sz="4" w:space="0" w:color="auto"/>
            </w:tcBorders>
            <w:shd w:val="clear" w:color="auto" w:fill="auto"/>
            <w:vAlign w:val="center"/>
            <w:hideMark/>
          </w:tcPr>
          <w:p w14:paraId="7ACE5F0A"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5A20F95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3E098DD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0F933CC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1E8FB00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1CF807F0" w14:textId="77777777" w:rsidTr="00816D76">
        <w:trPr>
          <w:trHeight w:val="109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B98C00"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lastRenderedPageBreak/>
              <w:t>4.</w:t>
            </w:r>
          </w:p>
        </w:tc>
        <w:tc>
          <w:tcPr>
            <w:tcW w:w="3401" w:type="dxa"/>
            <w:tcBorders>
              <w:top w:val="nil"/>
              <w:left w:val="nil"/>
              <w:bottom w:val="single" w:sz="4" w:space="0" w:color="auto"/>
              <w:right w:val="single" w:sz="4" w:space="0" w:color="auto"/>
            </w:tcBorders>
            <w:shd w:val="clear" w:color="auto" w:fill="auto"/>
            <w:vAlign w:val="center"/>
            <w:hideMark/>
          </w:tcPr>
          <w:p w14:paraId="3D3CDB87" w14:textId="77777777" w:rsidR="002C107E" w:rsidRPr="002C107E" w:rsidRDefault="002C107E" w:rsidP="002C107E">
            <w:pPr>
              <w:jc w:val="center"/>
              <w:rPr>
                <w:rFonts w:cstheme="minorHAnsi"/>
                <w:szCs w:val="24"/>
              </w:rPr>
            </w:pPr>
            <w:r w:rsidRPr="002C107E">
              <w:rPr>
                <w:rFonts w:cstheme="minorHAnsi"/>
                <w:szCs w:val="24"/>
              </w:rPr>
              <w:t>Brama stalowa przesuwna P2020 CAME wys. 2,4 m, szer. wjazdu 7,0m, otwierana automatycznie</w:t>
            </w:r>
          </w:p>
        </w:tc>
        <w:tc>
          <w:tcPr>
            <w:tcW w:w="567" w:type="dxa"/>
            <w:tcBorders>
              <w:top w:val="nil"/>
              <w:left w:val="nil"/>
              <w:bottom w:val="single" w:sz="4" w:space="0" w:color="auto"/>
              <w:right w:val="single" w:sz="4" w:space="0" w:color="auto"/>
            </w:tcBorders>
            <w:shd w:val="clear" w:color="auto" w:fill="auto"/>
            <w:vAlign w:val="center"/>
            <w:hideMark/>
          </w:tcPr>
          <w:p w14:paraId="62BEA9B9"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47821CB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659356CA"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60756ED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1429A6FE"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A0ADC78" w14:textId="77777777" w:rsidTr="00816D76">
        <w:trPr>
          <w:trHeight w:val="118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55355C"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5.</w:t>
            </w:r>
          </w:p>
        </w:tc>
        <w:tc>
          <w:tcPr>
            <w:tcW w:w="3401" w:type="dxa"/>
            <w:tcBorders>
              <w:top w:val="nil"/>
              <w:left w:val="nil"/>
              <w:bottom w:val="single" w:sz="4" w:space="0" w:color="auto"/>
              <w:right w:val="single" w:sz="4" w:space="0" w:color="auto"/>
            </w:tcBorders>
            <w:shd w:val="clear" w:color="auto" w:fill="auto"/>
            <w:vAlign w:val="center"/>
            <w:hideMark/>
          </w:tcPr>
          <w:p w14:paraId="49ED0CF2" w14:textId="77777777" w:rsidR="002C107E" w:rsidRPr="002C107E" w:rsidRDefault="002C107E" w:rsidP="002C107E">
            <w:pPr>
              <w:jc w:val="center"/>
              <w:rPr>
                <w:rFonts w:cstheme="minorHAnsi"/>
                <w:szCs w:val="24"/>
              </w:rPr>
            </w:pPr>
            <w:r w:rsidRPr="002C107E">
              <w:rPr>
                <w:rFonts w:cstheme="minorHAnsi"/>
                <w:szCs w:val="24"/>
              </w:rPr>
              <w:t>Brama stalowa przesuwna P2020 CAME wys. 2,4 m, szer. wjazdu 8,0m, otwierana automatycznie</w:t>
            </w:r>
          </w:p>
        </w:tc>
        <w:tc>
          <w:tcPr>
            <w:tcW w:w="567" w:type="dxa"/>
            <w:tcBorders>
              <w:top w:val="nil"/>
              <w:left w:val="nil"/>
              <w:bottom w:val="single" w:sz="4" w:space="0" w:color="auto"/>
              <w:right w:val="single" w:sz="4" w:space="0" w:color="auto"/>
            </w:tcBorders>
            <w:shd w:val="clear" w:color="auto" w:fill="auto"/>
            <w:vAlign w:val="center"/>
            <w:hideMark/>
          </w:tcPr>
          <w:p w14:paraId="261689F1"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49B696DA"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7CC5FACA"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5233102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0C0013F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2044ADE9" w14:textId="77777777" w:rsidTr="00816D76">
        <w:trPr>
          <w:trHeight w:val="58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B8DD76"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6.</w:t>
            </w:r>
          </w:p>
        </w:tc>
        <w:tc>
          <w:tcPr>
            <w:tcW w:w="3401" w:type="dxa"/>
            <w:tcBorders>
              <w:top w:val="nil"/>
              <w:left w:val="nil"/>
              <w:bottom w:val="single" w:sz="4" w:space="0" w:color="auto"/>
              <w:right w:val="single" w:sz="4" w:space="0" w:color="auto"/>
            </w:tcBorders>
            <w:shd w:val="clear" w:color="auto" w:fill="auto"/>
            <w:vAlign w:val="center"/>
            <w:hideMark/>
          </w:tcPr>
          <w:p w14:paraId="0814A0B5" w14:textId="77777777" w:rsidR="002C107E" w:rsidRPr="002C107E" w:rsidRDefault="002C107E" w:rsidP="002C107E">
            <w:pPr>
              <w:jc w:val="center"/>
              <w:rPr>
                <w:rFonts w:cstheme="minorHAnsi"/>
                <w:szCs w:val="24"/>
              </w:rPr>
            </w:pPr>
            <w:r w:rsidRPr="002C107E">
              <w:rPr>
                <w:rFonts w:cstheme="minorHAnsi"/>
                <w:szCs w:val="24"/>
              </w:rPr>
              <w:t>Brama stalowa przesuwna FAAC wys. 2,5 m, szer. wjazdu 7,2m, otwierana automatycznie</w:t>
            </w:r>
          </w:p>
        </w:tc>
        <w:tc>
          <w:tcPr>
            <w:tcW w:w="567" w:type="dxa"/>
            <w:tcBorders>
              <w:top w:val="nil"/>
              <w:left w:val="nil"/>
              <w:bottom w:val="single" w:sz="4" w:space="0" w:color="auto"/>
              <w:right w:val="single" w:sz="4" w:space="0" w:color="auto"/>
            </w:tcBorders>
            <w:shd w:val="clear" w:color="auto" w:fill="auto"/>
            <w:vAlign w:val="center"/>
            <w:hideMark/>
          </w:tcPr>
          <w:p w14:paraId="1A65F302"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5428507E"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29A4D78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33ED232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2B6A18C3"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29AD4F7A" w14:textId="77777777" w:rsidTr="00816D76">
        <w:trPr>
          <w:trHeight w:val="338"/>
        </w:trPr>
        <w:tc>
          <w:tcPr>
            <w:tcW w:w="1049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5D0788C" w14:textId="77777777" w:rsidR="002C107E" w:rsidRPr="002C107E" w:rsidRDefault="002C107E" w:rsidP="002C107E">
            <w:pPr>
              <w:spacing w:after="200" w:line="276" w:lineRule="auto"/>
              <w:ind w:left="218"/>
              <w:contextualSpacing/>
              <w:jc w:val="center"/>
              <w:rPr>
                <w:rFonts w:cstheme="minorHAnsi"/>
                <w:b/>
                <w:sz w:val="24"/>
                <w:szCs w:val="24"/>
              </w:rPr>
            </w:pPr>
            <w:r w:rsidRPr="002C107E">
              <w:rPr>
                <w:rFonts w:cstheme="minorHAnsi"/>
                <w:b/>
                <w:szCs w:val="24"/>
              </w:rPr>
              <w:t>Kompleks wojskowy ul. Szubińska 105</w:t>
            </w:r>
          </w:p>
        </w:tc>
      </w:tr>
      <w:tr w:rsidR="002C107E" w:rsidRPr="002C107E" w14:paraId="19EE56C1" w14:textId="77777777" w:rsidTr="00816D76">
        <w:trPr>
          <w:trHeight w:val="8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CED322"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7.</w:t>
            </w:r>
          </w:p>
        </w:tc>
        <w:tc>
          <w:tcPr>
            <w:tcW w:w="3401" w:type="dxa"/>
            <w:tcBorders>
              <w:top w:val="nil"/>
              <w:left w:val="nil"/>
              <w:bottom w:val="single" w:sz="4" w:space="0" w:color="auto"/>
              <w:right w:val="single" w:sz="4" w:space="0" w:color="auto"/>
            </w:tcBorders>
            <w:shd w:val="clear" w:color="auto" w:fill="auto"/>
            <w:vAlign w:val="center"/>
            <w:hideMark/>
          </w:tcPr>
          <w:p w14:paraId="3186BB0F" w14:textId="77777777" w:rsidR="002C107E" w:rsidRPr="002C107E" w:rsidRDefault="002C107E" w:rsidP="002C107E">
            <w:pPr>
              <w:jc w:val="center"/>
              <w:rPr>
                <w:rFonts w:cstheme="minorHAnsi"/>
                <w:szCs w:val="24"/>
              </w:rPr>
            </w:pPr>
            <w:r w:rsidRPr="002C107E">
              <w:rPr>
                <w:rFonts w:cstheme="minorHAnsi"/>
                <w:szCs w:val="24"/>
              </w:rPr>
              <w:t>Szlaban dwuramienny o napędzie CAME bez kolczatki</w:t>
            </w:r>
          </w:p>
        </w:tc>
        <w:tc>
          <w:tcPr>
            <w:tcW w:w="567" w:type="dxa"/>
            <w:tcBorders>
              <w:top w:val="nil"/>
              <w:left w:val="nil"/>
              <w:bottom w:val="single" w:sz="4" w:space="0" w:color="auto"/>
              <w:right w:val="single" w:sz="4" w:space="0" w:color="auto"/>
            </w:tcBorders>
            <w:shd w:val="clear" w:color="auto" w:fill="auto"/>
            <w:vAlign w:val="center"/>
            <w:hideMark/>
          </w:tcPr>
          <w:p w14:paraId="18C30418"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0C80D7CD"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45E3871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44C2A9B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7AF4BC7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3AC869B2" w14:textId="77777777" w:rsidTr="00816D76">
        <w:trPr>
          <w:trHeight w:val="84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82EEF8"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8.</w:t>
            </w:r>
          </w:p>
        </w:tc>
        <w:tc>
          <w:tcPr>
            <w:tcW w:w="3401" w:type="dxa"/>
            <w:tcBorders>
              <w:top w:val="nil"/>
              <w:left w:val="nil"/>
              <w:bottom w:val="single" w:sz="4" w:space="0" w:color="auto"/>
              <w:right w:val="single" w:sz="4" w:space="0" w:color="auto"/>
            </w:tcBorders>
            <w:shd w:val="clear" w:color="auto" w:fill="auto"/>
            <w:vAlign w:val="center"/>
            <w:hideMark/>
          </w:tcPr>
          <w:p w14:paraId="25169D87" w14:textId="77777777" w:rsidR="002C107E" w:rsidRPr="002C107E" w:rsidRDefault="002C107E" w:rsidP="002C107E">
            <w:pPr>
              <w:jc w:val="center"/>
              <w:rPr>
                <w:rFonts w:cstheme="minorHAnsi"/>
                <w:sz w:val="24"/>
                <w:szCs w:val="24"/>
              </w:rPr>
            </w:pPr>
            <w:r w:rsidRPr="002C107E">
              <w:rPr>
                <w:rFonts w:cstheme="minorHAnsi"/>
                <w:szCs w:val="24"/>
              </w:rPr>
              <w:t>Szlaban dwuramienny NICE SINGO-4 bez kolczatki</w:t>
            </w:r>
          </w:p>
        </w:tc>
        <w:tc>
          <w:tcPr>
            <w:tcW w:w="567" w:type="dxa"/>
            <w:tcBorders>
              <w:top w:val="nil"/>
              <w:left w:val="nil"/>
              <w:bottom w:val="single" w:sz="4" w:space="0" w:color="auto"/>
              <w:right w:val="single" w:sz="4" w:space="0" w:color="auto"/>
            </w:tcBorders>
            <w:shd w:val="clear" w:color="auto" w:fill="auto"/>
            <w:vAlign w:val="center"/>
            <w:hideMark/>
          </w:tcPr>
          <w:p w14:paraId="6FA5FA10"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4D77369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7176259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5C8CA01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19E67FFA"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A76207C" w14:textId="77777777" w:rsidTr="00816D76">
        <w:trPr>
          <w:trHeight w:val="5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B9D45"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9.</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14:paraId="481D1E1B" w14:textId="77777777" w:rsidR="002C107E" w:rsidRPr="002C107E" w:rsidRDefault="002C107E" w:rsidP="002C107E">
            <w:pPr>
              <w:jc w:val="center"/>
              <w:rPr>
                <w:rFonts w:cstheme="minorHAnsi"/>
              </w:rPr>
            </w:pPr>
            <w:r w:rsidRPr="002C107E">
              <w:rPr>
                <w:rFonts w:cstheme="minorHAnsi"/>
              </w:rPr>
              <w:t>Brama stalowa przesuwna jednoramienna o dł. 9,0 m o napędzie CAME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18DAEF"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7493D69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669C61E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nil"/>
              <w:bottom w:val="single" w:sz="4" w:space="0" w:color="auto"/>
              <w:right w:val="single" w:sz="4" w:space="0" w:color="auto"/>
            </w:tcBorders>
          </w:tcPr>
          <w:p w14:paraId="1864CF4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nil"/>
              <w:bottom w:val="single" w:sz="4" w:space="0" w:color="auto"/>
              <w:right w:val="single" w:sz="4" w:space="0" w:color="auto"/>
            </w:tcBorders>
          </w:tcPr>
          <w:p w14:paraId="6E70DA5D"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1DB15A8" w14:textId="77777777" w:rsidTr="00816D76">
        <w:trPr>
          <w:trHeight w:val="11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93B3F"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10.</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14:paraId="62F29FA6" w14:textId="77777777" w:rsidR="002C107E" w:rsidRPr="002C107E" w:rsidRDefault="002C107E" w:rsidP="002C107E">
            <w:pPr>
              <w:jc w:val="center"/>
              <w:rPr>
                <w:rFonts w:cstheme="minorHAnsi"/>
                <w:szCs w:val="24"/>
              </w:rPr>
            </w:pPr>
            <w:r w:rsidRPr="002C107E">
              <w:rPr>
                <w:rFonts w:cstheme="minorHAnsi"/>
                <w:szCs w:val="24"/>
              </w:rPr>
              <w:t>Brama stalowa przesuwna NICE ROBO 500 wys. 2,0, szer. wjazdu 6,0m, otwierana automatycznie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0E39340"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0594BFF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69525A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nil"/>
              <w:bottom w:val="single" w:sz="4" w:space="0" w:color="auto"/>
              <w:right w:val="single" w:sz="4" w:space="0" w:color="auto"/>
            </w:tcBorders>
          </w:tcPr>
          <w:p w14:paraId="12D3012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nil"/>
              <w:bottom w:val="single" w:sz="4" w:space="0" w:color="auto"/>
              <w:right w:val="single" w:sz="4" w:space="0" w:color="auto"/>
            </w:tcBorders>
          </w:tcPr>
          <w:p w14:paraId="43DF8AC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6EC820C1" w14:textId="77777777" w:rsidTr="00816D76">
        <w:trPr>
          <w:trHeight w:val="471"/>
        </w:trPr>
        <w:tc>
          <w:tcPr>
            <w:tcW w:w="10491" w:type="dxa"/>
            <w:gridSpan w:val="7"/>
            <w:tcBorders>
              <w:top w:val="nil"/>
              <w:left w:val="single" w:sz="4" w:space="0" w:color="auto"/>
              <w:bottom w:val="single" w:sz="4" w:space="0" w:color="auto"/>
              <w:right w:val="single" w:sz="4" w:space="0" w:color="auto"/>
            </w:tcBorders>
            <w:shd w:val="clear" w:color="auto" w:fill="auto"/>
            <w:vAlign w:val="center"/>
            <w:hideMark/>
          </w:tcPr>
          <w:p w14:paraId="7CDABE6C" w14:textId="77777777" w:rsidR="002C107E" w:rsidRPr="002C107E" w:rsidRDefault="002C107E" w:rsidP="002C107E">
            <w:pPr>
              <w:spacing w:after="200" w:line="276" w:lineRule="auto"/>
              <w:ind w:left="218"/>
              <w:contextualSpacing/>
              <w:jc w:val="center"/>
              <w:rPr>
                <w:rFonts w:cstheme="minorHAnsi"/>
                <w:b/>
                <w:sz w:val="24"/>
                <w:szCs w:val="24"/>
              </w:rPr>
            </w:pPr>
            <w:r w:rsidRPr="002C107E">
              <w:rPr>
                <w:rFonts w:cstheme="minorHAnsi"/>
                <w:b/>
                <w:szCs w:val="24"/>
              </w:rPr>
              <w:t>Kompleks wojskowy ul. Gdańska 147</w:t>
            </w:r>
          </w:p>
        </w:tc>
      </w:tr>
      <w:tr w:rsidR="002C107E" w:rsidRPr="002C107E" w14:paraId="2CF78CBD" w14:textId="77777777" w:rsidTr="00816D76">
        <w:trPr>
          <w:trHeight w:val="88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9D7F22"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11.</w:t>
            </w:r>
          </w:p>
        </w:tc>
        <w:tc>
          <w:tcPr>
            <w:tcW w:w="3401" w:type="dxa"/>
            <w:tcBorders>
              <w:top w:val="nil"/>
              <w:left w:val="nil"/>
              <w:bottom w:val="single" w:sz="4" w:space="0" w:color="auto"/>
              <w:right w:val="single" w:sz="4" w:space="0" w:color="auto"/>
            </w:tcBorders>
            <w:shd w:val="clear" w:color="auto" w:fill="auto"/>
            <w:vAlign w:val="center"/>
            <w:hideMark/>
          </w:tcPr>
          <w:p w14:paraId="4B22E7EF" w14:textId="77777777" w:rsidR="002C107E" w:rsidRPr="002C107E" w:rsidRDefault="002C107E" w:rsidP="002C107E">
            <w:pPr>
              <w:jc w:val="center"/>
              <w:rPr>
                <w:rFonts w:cstheme="minorHAnsi"/>
                <w:szCs w:val="24"/>
              </w:rPr>
            </w:pPr>
            <w:r w:rsidRPr="002C107E">
              <w:rPr>
                <w:rFonts w:cstheme="minorHAnsi"/>
                <w:szCs w:val="24"/>
              </w:rPr>
              <w:t>Szlaban dwuramienny NICE WIL-4 otwierany automatycznie (od ulicy Artyleryjskiej)</w:t>
            </w:r>
          </w:p>
        </w:tc>
        <w:tc>
          <w:tcPr>
            <w:tcW w:w="567" w:type="dxa"/>
            <w:tcBorders>
              <w:top w:val="nil"/>
              <w:left w:val="nil"/>
              <w:bottom w:val="single" w:sz="4" w:space="0" w:color="auto"/>
              <w:right w:val="single" w:sz="4" w:space="0" w:color="auto"/>
            </w:tcBorders>
            <w:shd w:val="clear" w:color="auto" w:fill="auto"/>
            <w:vAlign w:val="center"/>
            <w:hideMark/>
          </w:tcPr>
          <w:p w14:paraId="15289897"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51728763"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31C0B31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48A32FD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376EB3E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0C9FA565" w14:textId="77777777" w:rsidTr="00816D76">
        <w:trPr>
          <w:trHeight w:val="96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DF0BDF"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12.</w:t>
            </w:r>
          </w:p>
        </w:tc>
        <w:tc>
          <w:tcPr>
            <w:tcW w:w="3401" w:type="dxa"/>
            <w:tcBorders>
              <w:top w:val="nil"/>
              <w:left w:val="nil"/>
              <w:bottom w:val="single" w:sz="4" w:space="0" w:color="auto"/>
              <w:right w:val="single" w:sz="4" w:space="0" w:color="auto"/>
            </w:tcBorders>
            <w:shd w:val="clear" w:color="auto" w:fill="auto"/>
            <w:vAlign w:val="center"/>
            <w:hideMark/>
          </w:tcPr>
          <w:p w14:paraId="1AD7425B" w14:textId="77777777" w:rsidR="002C107E" w:rsidRPr="002C107E" w:rsidRDefault="002C107E" w:rsidP="002C107E">
            <w:pPr>
              <w:jc w:val="center"/>
              <w:rPr>
                <w:rFonts w:cstheme="minorHAnsi"/>
                <w:szCs w:val="24"/>
              </w:rPr>
            </w:pPr>
            <w:r w:rsidRPr="002C107E">
              <w:rPr>
                <w:rFonts w:cstheme="minorHAnsi"/>
                <w:szCs w:val="24"/>
              </w:rPr>
              <w:t>Szlaban jednoramienny NICE WIL-4 otwierany automatycznie (od ulicy Powstania Listopadowego)</w:t>
            </w:r>
          </w:p>
        </w:tc>
        <w:tc>
          <w:tcPr>
            <w:tcW w:w="567" w:type="dxa"/>
            <w:tcBorders>
              <w:top w:val="nil"/>
              <w:left w:val="nil"/>
              <w:bottom w:val="single" w:sz="4" w:space="0" w:color="auto"/>
              <w:right w:val="single" w:sz="4" w:space="0" w:color="auto"/>
            </w:tcBorders>
            <w:shd w:val="clear" w:color="auto" w:fill="auto"/>
            <w:vAlign w:val="center"/>
            <w:hideMark/>
          </w:tcPr>
          <w:p w14:paraId="4F195674"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3</w:t>
            </w:r>
          </w:p>
        </w:tc>
        <w:tc>
          <w:tcPr>
            <w:tcW w:w="1419" w:type="dxa"/>
            <w:tcBorders>
              <w:top w:val="nil"/>
              <w:left w:val="nil"/>
              <w:bottom w:val="single" w:sz="4" w:space="0" w:color="auto"/>
              <w:right w:val="single" w:sz="4" w:space="0" w:color="auto"/>
            </w:tcBorders>
            <w:shd w:val="clear" w:color="auto" w:fill="auto"/>
            <w:vAlign w:val="center"/>
            <w:hideMark/>
          </w:tcPr>
          <w:p w14:paraId="1A167F3A"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6C1B9ACD"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7A0E964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1CA8A3C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00E8344" w14:textId="77777777" w:rsidTr="00816D76">
        <w:trPr>
          <w:trHeight w:val="7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398CB96"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13.</w:t>
            </w:r>
          </w:p>
        </w:tc>
        <w:tc>
          <w:tcPr>
            <w:tcW w:w="3401" w:type="dxa"/>
            <w:tcBorders>
              <w:top w:val="nil"/>
              <w:left w:val="nil"/>
              <w:bottom w:val="single" w:sz="4" w:space="0" w:color="auto"/>
              <w:right w:val="single" w:sz="4" w:space="0" w:color="auto"/>
            </w:tcBorders>
            <w:shd w:val="clear" w:color="auto" w:fill="auto"/>
            <w:vAlign w:val="center"/>
            <w:hideMark/>
          </w:tcPr>
          <w:p w14:paraId="77C726A9" w14:textId="77777777" w:rsidR="002C107E" w:rsidRPr="002C107E" w:rsidRDefault="002C107E" w:rsidP="002C107E">
            <w:pPr>
              <w:jc w:val="center"/>
              <w:rPr>
                <w:rFonts w:cstheme="minorHAnsi"/>
                <w:sz w:val="24"/>
                <w:szCs w:val="24"/>
              </w:rPr>
            </w:pPr>
            <w:r w:rsidRPr="002C107E">
              <w:rPr>
                <w:rFonts w:cstheme="minorHAnsi"/>
                <w:szCs w:val="24"/>
              </w:rPr>
              <w:t>Szlaban jednoramienny NICE WIL-5 otwierany automatycznie (od ulicy Powstania Listopadowego)</w:t>
            </w:r>
          </w:p>
        </w:tc>
        <w:tc>
          <w:tcPr>
            <w:tcW w:w="567" w:type="dxa"/>
            <w:tcBorders>
              <w:top w:val="nil"/>
              <w:left w:val="nil"/>
              <w:bottom w:val="single" w:sz="4" w:space="0" w:color="auto"/>
              <w:right w:val="single" w:sz="4" w:space="0" w:color="auto"/>
            </w:tcBorders>
            <w:shd w:val="clear" w:color="auto" w:fill="auto"/>
            <w:vAlign w:val="center"/>
            <w:hideMark/>
          </w:tcPr>
          <w:p w14:paraId="2E231430"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12CA336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7222D89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3DDB574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22B0B4A3"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2C4084A5" w14:textId="77777777" w:rsidTr="00816D76">
        <w:trPr>
          <w:trHeight w:val="77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CEAE6D"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14.</w:t>
            </w:r>
          </w:p>
        </w:tc>
        <w:tc>
          <w:tcPr>
            <w:tcW w:w="3401" w:type="dxa"/>
            <w:tcBorders>
              <w:top w:val="nil"/>
              <w:left w:val="nil"/>
              <w:bottom w:val="single" w:sz="4" w:space="0" w:color="auto"/>
              <w:right w:val="single" w:sz="4" w:space="0" w:color="auto"/>
            </w:tcBorders>
            <w:shd w:val="clear" w:color="auto" w:fill="auto"/>
            <w:vAlign w:val="center"/>
            <w:hideMark/>
          </w:tcPr>
          <w:p w14:paraId="4F068D00" w14:textId="77777777" w:rsidR="002C107E" w:rsidRPr="002C107E" w:rsidRDefault="002C107E" w:rsidP="002C107E">
            <w:pPr>
              <w:jc w:val="center"/>
              <w:rPr>
                <w:rFonts w:cstheme="minorHAnsi"/>
                <w:szCs w:val="24"/>
              </w:rPr>
            </w:pPr>
            <w:r w:rsidRPr="002C107E">
              <w:rPr>
                <w:rFonts w:cstheme="minorHAnsi"/>
                <w:szCs w:val="24"/>
              </w:rPr>
              <w:t>Brama stalowa przesuwna szer. wjazdu 6,0m (od ulicy Powstania Listopadowego)</w:t>
            </w:r>
          </w:p>
        </w:tc>
        <w:tc>
          <w:tcPr>
            <w:tcW w:w="567" w:type="dxa"/>
            <w:tcBorders>
              <w:top w:val="nil"/>
              <w:left w:val="nil"/>
              <w:bottom w:val="single" w:sz="4" w:space="0" w:color="auto"/>
              <w:right w:val="single" w:sz="4" w:space="0" w:color="auto"/>
            </w:tcBorders>
            <w:shd w:val="clear" w:color="auto" w:fill="auto"/>
            <w:vAlign w:val="center"/>
            <w:hideMark/>
          </w:tcPr>
          <w:p w14:paraId="495C0726"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3</w:t>
            </w:r>
          </w:p>
        </w:tc>
        <w:tc>
          <w:tcPr>
            <w:tcW w:w="1419" w:type="dxa"/>
            <w:tcBorders>
              <w:top w:val="nil"/>
              <w:left w:val="nil"/>
              <w:bottom w:val="single" w:sz="4" w:space="0" w:color="auto"/>
              <w:right w:val="single" w:sz="4" w:space="0" w:color="auto"/>
            </w:tcBorders>
            <w:shd w:val="clear" w:color="auto" w:fill="auto"/>
            <w:vAlign w:val="center"/>
            <w:hideMark/>
          </w:tcPr>
          <w:p w14:paraId="6A8B27F3"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77888BB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4C65B22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7470F3A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3F1A6DCE" w14:textId="77777777" w:rsidTr="00816D76">
        <w:trPr>
          <w:trHeight w:val="83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2D774C"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15.</w:t>
            </w:r>
          </w:p>
        </w:tc>
        <w:tc>
          <w:tcPr>
            <w:tcW w:w="3401" w:type="dxa"/>
            <w:tcBorders>
              <w:top w:val="nil"/>
              <w:left w:val="nil"/>
              <w:bottom w:val="single" w:sz="4" w:space="0" w:color="auto"/>
              <w:right w:val="single" w:sz="4" w:space="0" w:color="auto"/>
            </w:tcBorders>
            <w:shd w:val="clear" w:color="auto" w:fill="auto"/>
            <w:vAlign w:val="center"/>
            <w:hideMark/>
          </w:tcPr>
          <w:p w14:paraId="654671C7" w14:textId="77777777" w:rsidR="002C107E" w:rsidRPr="002C107E" w:rsidRDefault="002C107E" w:rsidP="002C107E">
            <w:pPr>
              <w:jc w:val="center"/>
              <w:rPr>
                <w:rFonts w:cstheme="minorHAnsi"/>
                <w:szCs w:val="24"/>
              </w:rPr>
            </w:pPr>
            <w:r w:rsidRPr="002C107E">
              <w:rPr>
                <w:rFonts w:cstheme="minorHAnsi"/>
                <w:szCs w:val="24"/>
              </w:rPr>
              <w:t>Brama dwuskrzydłowa otwierana na siłowniku (przy budynku nr 10)</w:t>
            </w:r>
          </w:p>
        </w:tc>
        <w:tc>
          <w:tcPr>
            <w:tcW w:w="567" w:type="dxa"/>
            <w:tcBorders>
              <w:top w:val="nil"/>
              <w:left w:val="nil"/>
              <w:bottom w:val="single" w:sz="4" w:space="0" w:color="auto"/>
              <w:right w:val="single" w:sz="4" w:space="0" w:color="auto"/>
            </w:tcBorders>
            <w:shd w:val="clear" w:color="auto" w:fill="auto"/>
            <w:vAlign w:val="center"/>
            <w:hideMark/>
          </w:tcPr>
          <w:p w14:paraId="5A87D0F5"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276835E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63E88BC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6B4809BE"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45AAA8C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57F312A2" w14:textId="77777777" w:rsidTr="00816D76">
        <w:trPr>
          <w:trHeight w:val="450"/>
        </w:trPr>
        <w:tc>
          <w:tcPr>
            <w:tcW w:w="1049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3F34D8D" w14:textId="77777777" w:rsidR="002C107E" w:rsidRPr="002C107E" w:rsidRDefault="002C107E" w:rsidP="002C107E">
            <w:pPr>
              <w:jc w:val="center"/>
              <w:rPr>
                <w:rFonts w:cstheme="minorHAnsi"/>
                <w:b/>
                <w:szCs w:val="24"/>
              </w:rPr>
            </w:pPr>
            <w:r w:rsidRPr="002C107E">
              <w:rPr>
                <w:rFonts w:cstheme="minorHAnsi"/>
                <w:b/>
                <w:szCs w:val="24"/>
              </w:rPr>
              <w:t>Kompleks wojskowy ul. Powstańców Warszawy 2</w:t>
            </w:r>
          </w:p>
        </w:tc>
      </w:tr>
      <w:tr w:rsidR="002C107E" w:rsidRPr="002C107E" w14:paraId="2471ACED" w14:textId="77777777" w:rsidTr="00816D76">
        <w:trPr>
          <w:trHeight w:val="80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1EA6CC"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lastRenderedPageBreak/>
              <w:t>16.</w:t>
            </w:r>
          </w:p>
        </w:tc>
        <w:tc>
          <w:tcPr>
            <w:tcW w:w="3401" w:type="dxa"/>
            <w:tcBorders>
              <w:top w:val="nil"/>
              <w:left w:val="nil"/>
              <w:bottom w:val="single" w:sz="4" w:space="0" w:color="auto"/>
              <w:right w:val="single" w:sz="4" w:space="0" w:color="auto"/>
            </w:tcBorders>
            <w:shd w:val="clear" w:color="auto" w:fill="auto"/>
            <w:vAlign w:val="center"/>
            <w:hideMark/>
          </w:tcPr>
          <w:p w14:paraId="69F1A0B2" w14:textId="77777777" w:rsidR="002C107E" w:rsidRPr="002C107E" w:rsidRDefault="002C107E" w:rsidP="002C107E">
            <w:pPr>
              <w:jc w:val="center"/>
              <w:rPr>
                <w:rFonts w:cstheme="minorHAnsi"/>
                <w:sz w:val="24"/>
                <w:szCs w:val="24"/>
              </w:rPr>
            </w:pPr>
            <w:r w:rsidRPr="002C107E">
              <w:rPr>
                <w:rFonts w:cstheme="minorHAnsi"/>
                <w:szCs w:val="24"/>
              </w:rPr>
              <w:t>Szlaban jednoramienny NICE WIL-4 otwierany automatycznie z kolczatką</w:t>
            </w:r>
          </w:p>
        </w:tc>
        <w:tc>
          <w:tcPr>
            <w:tcW w:w="567" w:type="dxa"/>
            <w:tcBorders>
              <w:top w:val="nil"/>
              <w:left w:val="nil"/>
              <w:bottom w:val="single" w:sz="4" w:space="0" w:color="auto"/>
              <w:right w:val="single" w:sz="4" w:space="0" w:color="auto"/>
            </w:tcBorders>
            <w:shd w:val="clear" w:color="auto" w:fill="auto"/>
            <w:vAlign w:val="center"/>
            <w:hideMark/>
          </w:tcPr>
          <w:p w14:paraId="75AEBC87"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nil"/>
              <w:left w:val="nil"/>
              <w:bottom w:val="single" w:sz="4" w:space="0" w:color="auto"/>
              <w:right w:val="single" w:sz="4" w:space="0" w:color="auto"/>
            </w:tcBorders>
            <w:shd w:val="clear" w:color="auto" w:fill="auto"/>
            <w:vAlign w:val="center"/>
            <w:hideMark/>
          </w:tcPr>
          <w:p w14:paraId="4B838E83"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10FF210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26A25FB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3E3F7B8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580ECB3E" w14:textId="77777777" w:rsidTr="00816D76">
        <w:trPr>
          <w:trHeight w:val="78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03C841"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17.</w:t>
            </w:r>
          </w:p>
        </w:tc>
        <w:tc>
          <w:tcPr>
            <w:tcW w:w="3401" w:type="dxa"/>
            <w:tcBorders>
              <w:top w:val="nil"/>
              <w:left w:val="nil"/>
              <w:bottom w:val="single" w:sz="4" w:space="0" w:color="auto"/>
              <w:right w:val="single" w:sz="4" w:space="0" w:color="auto"/>
            </w:tcBorders>
            <w:shd w:val="clear" w:color="auto" w:fill="auto"/>
            <w:vAlign w:val="center"/>
            <w:hideMark/>
          </w:tcPr>
          <w:p w14:paraId="04263C62" w14:textId="77777777" w:rsidR="002C107E" w:rsidRPr="002C107E" w:rsidRDefault="002C107E" w:rsidP="002C107E">
            <w:pPr>
              <w:jc w:val="center"/>
              <w:rPr>
                <w:rFonts w:cstheme="minorHAnsi"/>
                <w:sz w:val="24"/>
                <w:szCs w:val="24"/>
              </w:rPr>
            </w:pPr>
            <w:r w:rsidRPr="002C107E">
              <w:rPr>
                <w:rFonts w:cstheme="minorHAnsi"/>
                <w:szCs w:val="24"/>
              </w:rPr>
              <w:t>Szlaban jednoramienny NICE WIL-6A otwierany automatycznie (od ulicy Zaświat)</w:t>
            </w:r>
          </w:p>
        </w:tc>
        <w:tc>
          <w:tcPr>
            <w:tcW w:w="567" w:type="dxa"/>
            <w:tcBorders>
              <w:top w:val="nil"/>
              <w:left w:val="nil"/>
              <w:bottom w:val="single" w:sz="4" w:space="0" w:color="auto"/>
              <w:right w:val="single" w:sz="4" w:space="0" w:color="auto"/>
            </w:tcBorders>
            <w:shd w:val="clear" w:color="auto" w:fill="auto"/>
            <w:vAlign w:val="center"/>
            <w:hideMark/>
          </w:tcPr>
          <w:p w14:paraId="49E73C1D"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46FA0D6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01E2408E"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5FD34A4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47D52C3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9F5DC93" w14:textId="77777777" w:rsidTr="00816D76">
        <w:trPr>
          <w:trHeight w:val="7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97F45F"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18.</w:t>
            </w:r>
          </w:p>
        </w:tc>
        <w:tc>
          <w:tcPr>
            <w:tcW w:w="3401" w:type="dxa"/>
            <w:tcBorders>
              <w:top w:val="nil"/>
              <w:left w:val="nil"/>
              <w:bottom w:val="single" w:sz="4" w:space="0" w:color="auto"/>
              <w:right w:val="single" w:sz="4" w:space="0" w:color="auto"/>
            </w:tcBorders>
            <w:shd w:val="clear" w:color="auto" w:fill="auto"/>
            <w:vAlign w:val="center"/>
            <w:hideMark/>
          </w:tcPr>
          <w:p w14:paraId="4286BB1A" w14:textId="77777777" w:rsidR="002C107E" w:rsidRPr="002C107E" w:rsidRDefault="002C107E" w:rsidP="002C107E">
            <w:pPr>
              <w:jc w:val="center"/>
              <w:rPr>
                <w:rFonts w:cstheme="minorHAnsi"/>
                <w:sz w:val="24"/>
                <w:szCs w:val="24"/>
              </w:rPr>
            </w:pPr>
            <w:r w:rsidRPr="002C107E">
              <w:rPr>
                <w:rFonts w:cstheme="minorHAnsi"/>
                <w:szCs w:val="24"/>
              </w:rPr>
              <w:t>Brama stalowa przesuwna DITEC szer. wjazdu 5,0 m</w:t>
            </w:r>
          </w:p>
        </w:tc>
        <w:tc>
          <w:tcPr>
            <w:tcW w:w="567" w:type="dxa"/>
            <w:tcBorders>
              <w:top w:val="nil"/>
              <w:left w:val="nil"/>
              <w:bottom w:val="single" w:sz="4" w:space="0" w:color="auto"/>
              <w:right w:val="single" w:sz="4" w:space="0" w:color="auto"/>
            </w:tcBorders>
            <w:shd w:val="clear" w:color="auto" w:fill="auto"/>
            <w:vAlign w:val="center"/>
            <w:hideMark/>
          </w:tcPr>
          <w:p w14:paraId="45C49F13"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2317727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558E516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4FD511DD"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3C1B2F6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5C9462BD" w14:textId="77777777" w:rsidTr="00816D76">
        <w:trPr>
          <w:trHeight w:val="82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1BFE04"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19.</w:t>
            </w:r>
          </w:p>
        </w:tc>
        <w:tc>
          <w:tcPr>
            <w:tcW w:w="3401" w:type="dxa"/>
            <w:tcBorders>
              <w:top w:val="nil"/>
              <w:left w:val="nil"/>
              <w:bottom w:val="single" w:sz="4" w:space="0" w:color="auto"/>
              <w:right w:val="single" w:sz="4" w:space="0" w:color="auto"/>
            </w:tcBorders>
            <w:shd w:val="clear" w:color="auto" w:fill="auto"/>
            <w:vAlign w:val="center"/>
            <w:hideMark/>
          </w:tcPr>
          <w:p w14:paraId="14ECE128" w14:textId="77777777" w:rsidR="002C107E" w:rsidRPr="002C107E" w:rsidRDefault="002C107E" w:rsidP="002C107E">
            <w:pPr>
              <w:jc w:val="center"/>
              <w:rPr>
                <w:rFonts w:cstheme="minorHAnsi"/>
                <w:sz w:val="24"/>
                <w:szCs w:val="24"/>
              </w:rPr>
            </w:pPr>
            <w:r w:rsidRPr="002C107E">
              <w:rPr>
                <w:rFonts w:cstheme="minorHAnsi"/>
                <w:szCs w:val="24"/>
              </w:rPr>
              <w:t>Brama stalowa przesuwna FAAC 740 dwuskrzydłowa szer. wjazdu 8,0 m</w:t>
            </w:r>
          </w:p>
        </w:tc>
        <w:tc>
          <w:tcPr>
            <w:tcW w:w="567" w:type="dxa"/>
            <w:tcBorders>
              <w:top w:val="nil"/>
              <w:left w:val="nil"/>
              <w:bottom w:val="single" w:sz="4" w:space="0" w:color="auto"/>
              <w:right w:val="single" w:sz="4" w:space="0" w:color="auto"/>
            </w:tcBorders>
            <w:shd w:val="clear" w:color="auto" w:fill="auto"/>
            <w:vAlign w:val="center"/>
            <w:hideMark/>
          </w:tcPr>
          <w:p w14:paraId="5E867F1D"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68C7759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46F71DF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1144523D"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05139DA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4632109" w14:textId="77777777" w:rsidTr="00816D76">
        <w:trPr>
          <w:trHeight w:val="412"/>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39CE0A6" w14:textId="77777777" w:rsidR="002C107E" w:rsidRPr="002C107E" w:rsidRDefault="002C107E" w:rsidP="002C107E">
            <w:pPr>
              <w:spacing w:after="200" w:line="276" w:lineRule="auto"/>
              <w:ind w:left="218"/>
              <w:contextualSpacing/>
              <w:jc w:val="center"/>
              <w:rPr>
                <w:rFonts w:cstheme="minorHAnsi"/>
                <w:b/>
                <w:szCs w:val="24"/>
              </w:rPr>
            </w:pPr>
            <w:r w:rsidRPr="002C107E">
              <w:rPr>
                <w:rFonts w:cstheme="minorHAnsi"/>
                <w:b/>
                <w:szCs w:val="24"/>
              </w:rPr>
              <w:t>Kompleks wojskowy ul. Warszawska 10</w:t>
            </w:r>
          </w:p>
        </w:tc>
      </w:tr>
      <w:tr w:rsidR="002C107E" w:rsidRPr="002C107E" w14:paraId="270F0196" w14:textId="77777777" w:rsidTr="00816D76">
        <w:trPr>
          <w:trHeight w:val="68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F74338"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20.</w:t>
            </w:r>
          </w:p>
        </w:tc>
        <w:tc>
          <w:tcPr>
            <w:tcW w:w="3401" w:type="dxa"/>
            <w:tcBorders>
              <w:top w:val="nil"/>
              <w:left w:val="nil"/>
              <w:bottom w:val="single" w:sz="4" w:space="0" w:color="auto"/>
              <w:right w:val="single" w:sz="4" w:space="0" w:color="auto"/>
            </w:tcBorders>
            <w:shd w:val="clear" w:color="auto" w:fill="FFFFFF" w:themeFill="background1"/>
            <w:vAlign w:val="center"/>
            <w:hideMark/>
          </w:tcPr>
          <w:p w14:paraId="3DDA7304" w14:textId="77777777" w:rsidR="002C107E" w:rsidRPr="002C107E" w:rsidRDefault="002C107E" w:rsidP="002C107E">
            <w:pPr>
              <w:jc w:val="center"/>
              <w:rPr>
                <w:rFonts w:cstheme="minorHAnsi"/>
                <w:szCs w:val="24"/>
              </w:rPr>
            </w:pPr>
            <w:r w:rsidRPr="002C107E">
              <w:rPr>
                <w:rFonts w:cstheme="minorHAnsi"/>
                <w:szCs w:val="24"/>
              </w:rPr>
              <w:t>Szlaban jednoramienny NICE WIL-4 otwierany automatycznie</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07B38B9"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nil"/>
              <w:left w:val="nil"/>
              <w:bottom w:val="single" w:sz="4" w:space="0" w:color="auto"/>
              <w:right w:val="single" w:sz="4" w:space="0" w:color="auto"/>
            </w:tcBorders>
            <w:shd w:val="clear" w:color="auto" w:fill="FFFFFF" w:themeFill="background1"/>
            <w:vAlign w:val="center"/>
            <w:hideMark/>
          </w:tcPr>
          <w:p w14:paraId="123BC3A3"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FFFFFF" w:themeFill="background1"/>
            <w:vAlign w:val="center"/>
            <w:hideMark/>
          </w:tcPr>
          <w:p w14:paraId="19CD010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shd w:val="clear" w:color="auto" w:fill="FFFFFF" w:themeFill="background1"/>
          </w:tcPr>
          <w:p w14:paraId="68AE6E4E"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shd w:val="clear" w:color="auto" w:fill="FFFFFF" w:themeFill="background1"/>
          </w:tcPr>
          <w:p w14:paraId="06CAA45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2D5F1323" w14:textId="77777777" w:rsidTr="00816D76">
        <w:trPr>
          <w:trHeight w:val="57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BC8D85"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21.</w:t>
            </w:r>
          </w:p>
        </w:tc>
        <w:tc>
          <w:tcPr>
            <w:tcW w:w="3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8DD95F" w14:textId="77777777" w:rsidR="002C107E" w:rsidRPr="002C107E" w:rsidRDefault="002C107E" w:rsidP="002C107E">
            <w:pPr>
              <w:jc w:val="center"/>
              <w:rPr>
                <w:rFonts w:cstheme="minorHAnsi"/>
                <w:sz w:val="24"/>
                <w:szCs w:val="24"/>
              </w:rPr>
            </w:pPr>
            <w:r w:rsidRPr="002C107E">
              <w:rPr>
                <w:rFonts w:cstheme="minorHAnsi"/>
                <w:szCs w:val="24"/>
              </w:rPr>
              <w:t>Szlaban jednoramienny NICE WIL-4 otwierany automatycznie (od ulicy Warszawskiej wjazd przy bud. nr 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8D1E0"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8595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825B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D1B9F6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9FB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49B86896" w14:textId="77777777" w:rsidTr="00816D76">
        <w:trPr>
          <w:trHeight w:val="70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DEF85"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22.</w:t>
            </w:r>
          </w:p>
        </w:tc>
        <w:tc>
          <w:tcPr>
            <w:tcW w:w="3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A97F0" w14:textId="77777777" w:rsidR="002C107E" w:rsidRPr="002C107E" w:rsidRDefault="002C107E" w:rsidP="002C107E">
            <w:pPr>
              <w:jc w:val="center"/>
              <w:rPr>
                <w:rFonts w:cstheme="minorHAnsi"/>
                <w:sz w:val="24"/>
                <w:szCs w:val="24"/>
              </w:rPr>
            </w:pPr>
            <w:r w:rsidRPr="002C107E">
              <w:rPr>
                <w:rFonts w:cstheme="minorHAnsi"/>
                <w:szCs w:val="24"/>
              </w:rPr>
              <w:t>Szlaban jednoramienny NICE WIL-6 otwierany automatycznie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384C4"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91DF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00AA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5E57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1BC1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3D2A6711" w14:textId="77777777" w:rsidTr="00816D76">
        <w:trPr>
          <w:trHeight w:val="706"/>
        </w:trPr>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14:paraId="429113DD"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23.</w:t>
            </w:r>
          </w:p>
        </w:tc>
        <w:tc>
          <w:tcPr>
            <w:tcW w:w="3401" w:type="dxa"/>
            <w:tcBorders>
              <w:top w:val="nil"/>
              <w:left w:val="single" w:sz="4" w:space="0" w:color="auto"/>
              <w:bottom w:val="single" w:sz="4" w:space="0" w:color="auto"/>
              <w:right w:val="single" w:sz="4" w:space="0" w:color="auto"/>
            </w:tcBorders>
            <w:shd w:val="clear" w:color="auto" w:fill="FFFFFF" w:themeFill="background1"/>
            <w:vAlign w:val="center"/>
          </w:tcPr>
          <w:p w14:paraId="52B3E92A" w14:textId="77777777" w:rsidR="002C107E" w:rsidRPr="002C107E" w:rsidRDefault="002C107E" w:rsidP="002C107E">
            <w:pPr>
              <w:jc w:val="center"/>
              <w:rPr>
                <w:rFonts w:cstheme="minorHAnsi"/>
                <w:sz w:val="24"/>
                <w:szCs w:val="24"/>
              </w:rPr>
            </w:pPr>
            <w:r w:rsidRPr="002C107E">
              <w:rPr>
                <w:rFonts w:cstheme="minorHAnsi"/>
                <w:szCs w:val="24"/>
              </w:rPr>
              <w:t>Brama stalowa dwuskrzydłowa otwierana na siłowniki</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14:paraId="5B04CEF7"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nil"/>
              <w:left w:val="single" w:sz="4" w:space="0" w:color="auto"/>
              <w:bottom w:val="single" w:sz="4" w:space="0" w:color="auto"/>
              <w:right w:val="single" w:sz="4" w:space="0" w:color="auto"/>
            </w:tcBorders>
            <w:shd w:val="clear" w:color="auto" w:fill="FFFFFF" w:themeFill="background1"/>
            <w:vAlign w:val="center"/>
          </w:tcPr>
          <w:p w14:paraId="6284CA5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single" w:sz="4" w:space="0" w:color="auto"/>
              <w:bottom w:val="single" w:sz="4" w:space="0" w:color="auto"/>
              <w:right w:val="single" w:sz="4" w:space="0" w:color="auto"/>
            </w:tcBorders>
            <w:shd w:val="clear" w:color="auto" w:fill="FFFFFF" w:themeFill="background1"/>
            <w:vAlign w:val="center"/>
          </w:tcPr>
          <w:p w14:paraId="1B53926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14:paraId="7024134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single" w:sz="4" w:space="0" w:color="auto"/>
              <w:bottom w:val="single" w:sz="4" w:space="0" w:color="auto"/>
              <w:right w:val="single" w:sz="4" w:space="0" w:color="auto"/>
            </w:tcBorders>
            <w:shd w:val="clear" w:color="auto" w:fill="FFFFFF" w:themeFill="background1"/>
            <w:vAlign w:val="center"/>
          </w:tcPr>
          <w:p w14:paraId="33040B1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2E762BAA" w14:textId="77777777" w:rsidTr="00816D76">
        <w:trPr>
          <w:trHeight w:val="706"/>
        </w:trPr>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14:paraId="1EC0DEBB"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24.</w:t>
            </w:r>
          </w:p>
        </w:tc>
        <w:tc>
          <w:tcPr>
            <w:tcW w:w="3401" w:type="dxa"/>
            <w:tcBorders>
              <w:top w:val="nil"/>
              <w:left w:val="single" w:sz="4" w:space="0" w:color="auto"/>
              <w:bottom w:val="single" w:sz="4" w:space="0" w:color="auto"/>
              <w:right w:val="single" w:sz="4" w:space="0" w:color="auto"/>
            </w:tcBorders>
            <w:shd w:val="clear" w:color="auto" w:fill="FFFFFF" w:themeFill="background1"/>
            <w:vAlign w:val="center"/>
          </w:tcPr>
          <w:p w14:paraId="682D6075" w14:textId="77777777" w:rsidR="002C107E" w:rsidRPr="002C107E" w:rsidRDefault="002C107E" w:rsidP="002C107E">
            <w:pPr>
              <w:jc w:val="center"/>
              <w:rPr>
                <w:rFonts w:cstheme="minorHAnsi"/>
                <w:sz w:val="24"/>
                <w:szCs w:val="24"/>
              </w:rPr>
            </w:pPr>
            <w:r w:rsidRPr="002C107E">
              <w:rPr>
                <w:rFonts w:cstheme="minorHAnsi"/>
                <w:szCs w:val="24"/>
              </w:rPr>
              <w:t>Brama stalowa przesuwna szer. wjazdu 4,0 m</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14:paraId="2FDA4F02"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nil"/>
              <w:left w:val="single" w:sz="4" w:space="0" w:color="auto"/>
              <w:bottom w:val="single" w:sz="4" w:space="0" w:color="auto"/>
              <w:right w:val="single" w:sz="4" w:space="0" w:color="auto"/>
            </w:tcBorders>
            <w:shd w:val="clear" w:color="auto" w:fill="FFFFFF" w:themeFill="background1"/>
            <w:vAlign w:val="center"/>
          </w:tcPr>
          <w:p w14:paraId="6515C5C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single" w:sz="4" w:space="0" w:color="auto"/>
              <w:bottom w:val="single" w:sz="4" w:space="0" w:color="auto"/>
              <w:right w:val="single" w:sz="4" w:space="0" w:color="auto"/>
            </w:tcBorders>
            <w:shd w:val="clear" w:color="auto" w:fill="FFFFFF" w:themeFill="background1"/>
            <w:vAlign w:val="center"/>
          </w:tcPr>
          <w:p w14:paraId="0F51837E"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14:paraId="452E399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single" w:sz="4" w:space="0" w:color="auto"/>
              <w:bottom w:val="single" w:sz="4" w:space="0" w:color="auto"/>
              <w:right w:val="single" w:sz="4" w:space="0" w:color="auto"/>
            </w:tcBorders>
            <w:shd w:val="clear" w:color="auto" w:fill="FFFFFF" w:themeFill="background1"/>
            <w:vAlign w:val="center"/>
          </w:tcPr>
          <w:p w14:paraId="19640DE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5F06DCAE" w14:textId="77777777" w:rsidTr="00816D76">
        <w:trPr>
          <w:trHeight w:val="442"/>
        </w:trPr>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14:paraId="0675DCF2"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25.</w:t>
            </w:r>
          </w:p>
        </w:tc>
        <w:tc>
          <w:tcPr>
            <w:tcW w:w="3401" w:type="dxa"/>
            <w:tcBorders>
              <w:top w:val="nil"/>
              <w:left w:val="single" w:sz="4" w:space="0" w:color="auto"/>
              <w:bottom w:val="single" w:sz="4" w:space="0" w:color="auto"/>
              <w:right w:val="single" w:sz="4" w:space="0" w:color="auto"/>
            </w:tcBorders>
            <w:shd w:val="clear" w:color="auto" w:fill="FFFFFF" w:themeFill="background1"/>
            <w:vAlign w:val="center"/>
          </w:tcPr>
          <w:p w14:paraId="72A9EEA0" w14:textId="77777777" w:rsidR="002C107E" w:rsidRPr="002C107E" w:rsidRDefault="002C107E" w:rsidP="002C107E">
            <w:pPr>
              <w:jc w:val="center"/>
              <w:rPr>
                <w:rFonts w:cstheme="minorHAnsi"/>
                <w:szCs w:val="24"/>
              </w:rPr>
            </w:pPr>
            <w:r w:rsidRPr="002C107E">
              <w:rPr>
                <w:rFonts w:cstheme="minorHAnsi"/>
                <w:szCs w:val="24"/>
              </w:rPr>
              <w:t>Brama stalowa przesuwna szer. wjazdu 4,0 m</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14:paraId="7C347199"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single" w:sz="4" w:space="0" w:color="auto"/>
              <w:bottom w:val="single" w:sz="4" w:space="0" w:color="auto"/>
              <w:right w:val="single" w:sz="4" w:space="0" w:color="auto"/>
            </w:tcBorders>
            <w:shd w:val="clear" w:color="auto" w:fill="FFFFFF" w:themeFill="background1"/>
            <w:vAlign w:val="center"/>
          </w:tcPr>
          <w:p w14:paraId="02F6F5FE"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single" w:sz="4" w:space="0" w:color="auto"/>
              <w:bottom w:val="single" w:sz="4" w:space="0" w:color="auto"/>
              <w:right w:val="single" w:sz="4" w:space="0" w:color="auto"/>
            </w:tcBorders>
            <w:shd w:val="clear" w:color="auto" w:fill="FFFFFF" w:themeFill="background1"/>
            <w:vAlign w:val="center"/>
          </w:tcPr>
          <w:p w14:paraId="5747CB0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14:paraId="7845408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single" w:sz="4" w:space="0" w:color="auto"/>
              <w:bottom w:val="single" w:sz="4" w:space="0" w:color="auto"/>
              <w:right w:val="single" w:sz="4" w:space="0" w:color="auto"/>
            </w:tcBorders>
            <w:shd w:val="clear" w:color="auto" w:fill="FFFFFF" w:themeFill="background1"/>
            <w:vAlign w:val="center"/>
          </w:tcPr>
          <w:p w14:paraId="13CA9D7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0FDC3D26" w14:textId="77777777" w:rsidTr="00816D76">
        <w:trPr>
          <w:trHeight w:val="371"/>
        </w:trPr>
        <w:tc>
          <w:tcPr>
            <w:tcW w:w="1049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54CD6E1" w14:textId="77777777" w:rsidR="002C107E" w:rsidRPr="002C107E" w:rsidRDefault="002C107E" w:rsidP="002C107E">
            <w:pPr>
              <w:spacing w:after="200" w:line="276" w:lineRule="auto"/>
              <w:ind w:left="218"/>
              <w:contextualSpacing/>
              <w:jc w:val="center"/>
              <w:rPr>
                <w:rFonts w:cstheme="minorHAnsi"/>
                <w:b/>
                <w:sz w:val="24"/>
                <w:szCs w:val="24"/>
              </w:rPr>
            </w:pPr>
            <w:r w:rsidRPr="002C107E">
              <w:rPr>
                <w:rFonts w:cstheme="minorHAnsi"/>
                <w:b/>
                <w:szCs w:val="24"/>
              </w:rPr>
              <w:t>Kościół Garnizonowy ul. Bernardyńska 2</w:t>
            </w:r>
          </w:p>
        </w:tc>
      </w:tr>
      <w:tr w:rsidR="002C107E" w:rsidRPr="002C107E" w14:paraId="77EFBE1B" w14:textId="77777777" w:rsidTr="00816D76">
        <w:trPr>
          <w:trHeight w:val="45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229241"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26.</w:t>
            </w:r>
          </w:p>
        </w:tc>
        <w:tc>
          <w:tcPr>
            <w:tcW w:w="3401" w:type="dxa"/>
            <w:tcBorders>
              <w:top w:val="nil"/>
              <w:left w:val="nil"/>
              <w:bottom w:val="single" w:sz="4" w:space="0" w:color="auto"/>
              <w:right w:val="single" w:sz="4" w:space="0" w:color="auto"/>
            </w:tcBorders>
            <w:shd w:val="clear" w:color="auto" w:fill="auto"/>
            <w:vAlign w:val="center"/>
            <w:hideMark/>
          </w:tcPr>
          <w:p w14:paraId="3C518AF9" w14:textId="77777777" w:rsidR="002C107E" w:rsidRPr="002C107E" w:rsidRDefault="002C107E" w:rsidP="002C107E">
            <w:pPr>
              <w:jc w:val="center"/>
              <w:rPr>
                <w:rFonts w:cstheme="minorHAnsi"/>
                <w:sz w:val="24"/>
                <w:szCs w:val="24"/>
              </w:rPr>
            </w:pPr>
            <w:r w:rsidRPr="002C107E">
              <w:rPr>
                <w:rFonts w:cstheme="minorHAnsi"/>
                <w:szCs w:val="24"/>
              </w:rPr>
              <w:t>Brama dwuskrzydłowa FROG otwierana na siłowniki</w:t>
            </w:r>
          </w:p>
        </w:tc>
        <w:tc>
          <w:tcPr>
            <w:tcW w:w="567" w:type="dxa"/>
            <w:tcBorders>
              <w:top w:val="nil"/>
              <w:left w:val="nil"/>
              <w:bottom w:val="single" w:sz="4" w:space="0" w:color="auto"/>
              <w:right w:val="single" w:sz="4" w:space="0" w:color="auto"/>
            </w:tcBorders>
            <w:shd w:val="clear" w:color="auto" w:fill="auto"/>
            <w:vAlign w:val="center"/>
            <w:hideMark/>
          </w:tcPr>
          <w:p w14:paraId="1F4D579D"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nil"/>
              <w:left w:val="nil"/>
              <w:bottom w:val="single" w:sz="4" w:space="0" w:color="auto"/>
              <w:right w:val="single" w:sz="4" w:space="0" w:color="auto"/>
            </w:tcBorders>
            <w:shd w:val="clear" w:color="auto" w:fill="auto"/>
            <w:vAlign w:val="center"/>
            <w:hideMark/>
          </w:tcPr>
          <w:p w14:paraId="7526DDC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single" w:sz="4" w:space="0" w:color="auto"/>
              <w:right w:val="single" w:sz="4" w:space="0" w:color="auto"/>
            </w:tcBorders>
            <w:shd w:val="clear" w:color="auto" w:fill="auto"/>
            <w:vAlign w:val="center"/>
            <w:hideMark/>
          </w:tcPr>
          <w:p w14:paraId="6F16060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single" w:sz="4" w:space="0" w:color="auto"/>
              <w:right w:val="single" w:sz="4" w:space="0" w:color="auto"/>
            </w:tcBorders>
          </w:tcPr>
          <w:p w14:paraId="3AF267B4"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single" w:sz="4" w:space="0" w:color="auto"/>
              <w:right w:val="single" w:sz="4" w:space="0" w:color="auto"/>
            </w:tcBorders>
          </w:tcPr>
          <w:p w14:paraId="0081358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615E3ED8" w14:textId="77777777" w:rsidTr="00816D76">
        <w:trPr>
          <w:trHeight w:val="562"/>
        </w:trPr>
        <w:tc>
          <w:tcPr>
            <w:tcW w:w="1049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35CFCE2" w14:textId="77777777" w:rsidR="002C107E" w:rsidRPr="002C107E" w:rsidRDefault="002C107E" w:rsidP="002C107E">
            <w:pPr>
              <w:ind w:left="-142"/>
              <w:jc w:val="center"/>
              <w:rPr>
                <w:rFonts w:cstheme="minorHAnsi"/>
                <w:b/>
              </w:rPr>
            </w:pPr>
            <w:r w:rsidRPr="002C107E">
              <w:rPr>
                <w:rFonts w:cstheme="minorHAnsi"/>
                <w:b/>
              </w:rPr>
              <w:t>Kompleks wojskowy Bożenkowo</w:t>
            </w:r>
          </w:p>
        </w:tc>
      </w:tr>
      <w:tr w:rsidR="002C107E" w:rsidRPr="002C107E" w14:paraId="57C9E703" w14:textId="77777777" w:rsidTr="00816D76">
        <w:trPr>
          <w:trHeight w:val="536"/>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779DCF04"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27.</w:t>
            </w:r>
          </w:p>
        </w:tc>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14:paraId="7C1BB187" w14:textId="77777777" w:rsidR="002C107E" w:rsidRPr="002C107E" w:rsidRDefault="002C107E" w:rsidP="002C107E">
            <w:pPr>
              <w:jc w:val="center"/>
              <w:rPr>
                <w:rFonts w:ascii="Calibri" w:hAnsi="Calibri" w:cs="Calibri"/>
                <w:sz w:val="24"/>
                <w:szCs w:val="24"/>
              </w:rPr>
            </w:pPr>
            <w:r w:rsidRPr="002C107E">
              <w:rPr>
                <w:rFonts w:ascii="Calibri" w:hAnsi="Calibri" w:cs="Calibri"/>
                <w:szCs w:val="24"/>
              </w:rPr>
              <w:t>Brama stalowa przesuwna szer. wjazdu 6,0 m</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4D768998"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single" w:sz="4" w:space="0" w:color="auto"/>
              <w:left w:val="single" w:sz="4" w:space="0" w:color="auto"/>
              <w:bottom w:val="single" w:sz="4" w:space="0" w:color="auto"/>
              <w:right w:val="single" w:sz="4" w:space="0" w:color="000000"/>
            </w:tcBorders>
            <w:shd w:val="clear" w:color="auto" w:fill="auto"/>
            <w:vAlign w:val="center"/>
          </w:tcPr>
          <w:p w14:paraId="5789684E"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single" w:sz="4" w:space="0" w:color="auto"/>
              <w:bottom w:val="single" w:sz="4" w:space="0" w:color="auto"/>
              <w:right w:val="single" w:sz="4" w:space="0" w:color="000000"/>
            </w:tcBorders>
            <w:shd w:val="clear" w:color="auto" w:fill="auto"/>
            <w:vAlign w:val="center"/>
          </w:tcPr>
          <w:p w14:paraId="4D735B3E"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5D802A5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000000"/>
            </w:tcBorders>
            <w:shd w:val="clear" w:color="auto" w:fill="auto"/>
          </w:tcPr>
          <w:p w14:paraId="18E657F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49862D26" w14:textId="77777777" w:rsidTr="00816D76">
        <w:trPr>
          <w:trHeight w:val="646"/>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77B04C15"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28.</w:t>
            </w:r>
          </w:p>
        </w:tc>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14:paraId="4163B458" w14:textId="77777777" w:rsidR="002C107E" w:rsidRPr="002C107E" w:rsidRDefault="002C107E" w:rsidP="002C107E">
            <w:pPr>
              <w:jc w:val="center"/>
              <w:rPr>
                <w:rFonts w:ascii="Calibri" w:hAnsi="Calibri" w:cs="Calibri"/>
                <w:szCs w:val="24"/>
              </w:rPr>
            </w:pPr>
            <w:r w:rsidRPr="002C107E">
              <w:rPr>
                <w:rFonts w:ascii="Calibri" w:hAnsi="Calibri" w:cs="Calibri"/>
                <w:szCs w:val="24"/>
              </w:rPr>
              <w:t>Szlaban dwuramienny (2x3 m) NICE</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290A7168"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single" w:sz="4" w:space="0" w:color="auto"/>
              <w:left w:val="single" w:sz="4" w:space="0" w:color="auto"/>
              <w:bottom w:val="single" w:sz="4" w:space="0" w:color="auto"/>
              <w:right w:val="single" w:sz="4" w:space="0" w:color="000000"/>
            </w:tcBorders>
            <w:shd w:val="clear" w:color="auto" w:fill="auto"/>
            <w:vAlign w:val="center"/>
          </w:tcPr>
          <w:p w14:paraId="10AD69A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single" w:sz="4" w:space="0" w:color="auto"/>
              <w:bottom w:val="single" w:sz="4" w:space="0" w:color="auto"/>
              <w:right w:val="single" w:sz="4" w:space="0" w:color="000000"/>
            </w:tcBorders>
            <w:shd w:val="clear" w:color="auto" w:fill="auto"/>
            <w:vAlign w:val="center"/>
          </w:tcPr>
          <w:p w14:paraId="67BB7227"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1D172261"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000000"/>
            </w:tcBorders>
            <w:shd w:val="clear" w:color="auto" w:fill="auto"/>
          </w:tcPr>
          <w:p w14:paraId="1B8E9F6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4DF03B2E" w14:textId="77777777" w:rsidTr="00816D76">
        <w:trPr>
          <w:trHeight w:val="542"/>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3B7EF8E0"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29.</w:t>
            </w:r>
          </w:p>
        </w:tc>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14:paraId="111E7CB3" w14:textId="77777777" w:rsidR="002C107E" w:rsidRPr="002C107E" w:rsidRDefault="002C107E" w:rsidP="002C107E">
            <w:pPr>
              <w:jc w:val="center"/>
              <w:rPr>
                <w:rFonts w:ascii="Calibri" w:hAnsi="Calibri" w:cs="Calibri"/>
                <w:szCs w:val="24"/>
              </w:rPr>
            </w:pPr>
            <w:r w:rsidRPr="002C107E">
              <w:rPr>
                <w:rFonts w:ascii="Calibri" w:hAnsi="Calibri" w:cs="Calibri"/>
                <w:szCs w:val="24"/>
              </w:rPr>
              <w:t>Brama stalowa przesuwna szer. wjazdu 8,0 m z napędem BFC ICARO</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59A291E7"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single" w:sz="4" w:space="0" w:color="auto"/>
              <w:left w:val="single" w:sz="4" w:space="0" w:color="auto"/>
              <w:bottom w:val="single" w:sz="4" w:space="0" w:color="auto"/>
              <w:right w:val="single" w:sz="4" w:space="0" w:color="000000"/>
            </w:tcBorders>
            <w:shd w:val="clear" w:color="auto" w:fill="auto"/>
            <w:vAlign w:val="center"/>
          </w:tcPr>
          <w:p w14:paraId="4CC4319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single" w:sz="4" w:space="0" w:color="auto"/>
              <w:bottom w:val="single" w:sz="4" w:space="0" w:color="auto"/>
              <w:right w:val="single" w:sz="4" w:space="0" w:color="000000"/>
            </w:tcBorders>
            <w:shd w:val="clear" w:color="auto" w:fill="auto"/>
            <w:vAlign w:val="center"/>
          </w:tcPr>
          <w:p w14:paraId="1DAE8209"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4ABF5E7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000000"/>
            </w:tcBorders>
            <w:shd w:val="clear" w:color="auto" w:fill="auto"/>
          </w:tcPr>
          <w:p w14:paraId="2A99161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07E999A" w14:textId="77777777" w:rsidTr="00816D76">
        <w:trPr>
          <w:trHeight w:val="542"/>
        </w:trPr>
        <w:tc>
          <w:tcPr>
            <w:tcW w:w="10491"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141B259C"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cstheme="minorHAnsi"/>
                <w:b/>
                <w:szCs w:val="24"/>
              </w:rPr>
              <w:t>Kompleks wojskowy ul. Dwernickiego 1</w:t>
            </w:r>
          </w:p>
        </w:tc>
      </w:tr>
      <w:tr w:rsidR="002C107E" w:rsidRPr="002C107E" w14:paraId="4B9CB07D" w14:textId="77777777" w:rsidTr="00816D76">
        <w:trPr>
          <w:trHeight w:val="372"/>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43D7912C"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lastRenderedPageBreak/>
              <w:t>30.</w:t>
            </w:r>
          </w:p>
        </w:tc>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14:paraId="3FE911F0" w14:textId="77777777" w:rsidR="002C107E" w:rsidRPr="002C107E" w:rsidRDefault="002C107E" w:rsidP="002C107E">
            <w:pPr>
              <w:jc w:val="center"/>
              <w:rPr>
                <w:rFonts w:cstheme="minorHAnsi"/>
                <w:sz w:val="24"/>
                <w:szCs w:val="24"/>
              </w:rPr>
            </w:pPr>
            <w:r w:rsidRPr="002C107E">
              <w:rPr>
                <w:rFonts w:cstheme="minorHAnsi"/>
                <w:szCs w:val="24"/>
              </w:rPr>
              <w:t>Brama stalowa dwuskrzydłowa otwierana na siłowniki</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6B61EC91"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single" w:sz="4" w:space="0" w:color="auto"/>
              <w:left w:val="single" w:sz="4" w:space="0" w:color="auto"/>
              <w:bottom w:val="single" w:sz="4" w:space="0" w:color="auto"/>
              <w:right w:val="single" w:sz="4" w:space="0" w:color="000000"/>
            </w:tcBorders>
            <w:shd w:val="clear" w:color="auto" w:fill="auto"/>
            <w:vAlign w:val="center"/>
          </w:tcPr>
          <w:p w14:paraId="26BD625A"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single" w:sz="4" w:space="0" w:color="auto"/>
              <w:bottom w:val="single" w:sz="4" w:space="0" w:color="auto"/>
              <w:right w:val="single" w:sz="4" w:space="0" w:color="000000"/>
            </w:tcBorders>
            <w:shd w:val="clear" w:color="auto" w:fill="auto"/>
            <w:vAlign w:val="center"/>
          </w:tcPr>
          <w:p w14:paraId="4A72CAE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30DF8A5D"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000000"/>
            </w:tcBorders>
            <w:shd w:val="clear" w:color="auto" w:fill="auto"/>
          </w:tcPr>
          <w:p w14:paraId="0ACBE85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22D04C16" w14:textId="77777777" w:rsidTr="00816D76">
        <w:trPr>
          <w:trHeight w:val="805"/>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552B7A4F"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31.</w:t>
            </w:r>
          </w:p>
        </w:tc>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14:paraId="00000CCF" w14:textId="77777777" w:rsidR="002C107E" w:rsidRPr="002C107E" w:rsidRDefault="002C107E" w:rsidP="002C107E">
            <w:pPr>
              <w:jc w:val="center"/>
              <w:rPr>
                <w:rFonts w:cstheme="minorHAnsi"/>
                <w:sz w:val="24"/>
                <w:szCs w:val="24"/>
              </w:rPr>
            </w:pPr>
            <w:r w:rsidRPr="002C107E">
              <w:rPr>
                <w:rFonts w:cstheme="minorHAnsi"/>
                <w:szCs w:val="24"/>
              </w:rPr>
              <w:t>Szlaban jednoramienny WIL-4 z kolczatką otwierany automatycznie</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1CF80817"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single" w:sz="4" w:space="0" w:color="auto"/>
              <w:left w:val="single" w:sz="4" w:space="0" w:color="auto"/>
              <w:bottom w:val="single" w:sz="4" w:space="0" w:color="auto"/>
              <w:right w:val="single" w:sz="4" w:space="0" w:color="000000"/>
            </w:tcBorders>
            <w:shd w:val="clear" w:color="auto" w:fill="auto"/>
            <w:vAlign w:val="center"/>
          </w:tcPr>
          <w:p w14:paraId="725B183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single" w:sz="4" w:space="0" w:color="auto"/>
              <w:bottom w:val="single" w:sz="4" w:space="0" w:color="auto"/>
              <w:right w:val="single" w:sz="4" w:space="0" w:color="000000"/>
            </w:tcBorders>
            <w:shd w:val="clear" w:color="auto" w:fill="auto"/>
            <w:vAlign w:val="center"/>
          </w:tcPr>
          <w:p w14:paraId="2BBE11DD"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35C01132"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000000"/>
            </w:tcBorders>
            <w:shd w:val="clear" w:color="auto" w:fill="auto"/>
          </w:tcPr>
          <w:p w14:paraId="246070B3"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57E23D1C" w14:textId="77777777" w:rsidTr="00816D76">
        <w:trPr>
          <w:trHeight w:val="372"/>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2C039F4A"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32.</w:t>
            </w:r>
          </w:p>
        </w:tc>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14:paraId="2202B5AC" w14:textId="77777777" w:rsidR="002C107E" w:rsidRPr="002C107E" w:rsidRDefault="002C107E" w:rsidP="002C107E">
            <w:pPr>
              <w:jc w:val="center"/>
              <w:rPr>
                <w:rFonts w:cstheme="minorHAnsi"/>
                <w:sz w:val="24"/>
                <w:szCs w:val="24"/>
              </w:rPr>
            </w:pPr>
            <w:r w:rsidRPr="002C107E">
              <w:rPr>
                <w:rFonts w:cstheme="minorHAnsi"/>
                <w:szCs w:val="24"/>
              </w:rPr>
              <w:t>Szlaban jednoramienny WIL-4 z kolczatką otwierany automatycznie     ( od ulicy Czerkaskiej)</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5D004E84"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tc>
        <w:tc>
          <w:tcPr>
            <w:tcW w:w="1419" w:type="dxa"/>
            <w:tcBorders>
              <w:top w:val="single" w:sz="4" w:space="0" w:color="auto"/>
              <w:left w:val="single" w:sz="4" w:space="0" w:color="auto"/>
              <w:bottom w:val="single" w:sz="4" w:space="0" w:color="auto"/>
              <w:right w:val="single" w:sz="4" w:space="0" w:color="000000"/>
            </w:tcBorders>
            <w:shd w:val="clear" w:color="auto" w:fill="auto"/>
            <w:vAlign w:val="center"/>
          </w:tcPr>
          <w:p w14:paraId="6FD0FF4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single" w:sz="4" w:space="0" w:color="auto"/>
              <w:left w:val="single" w:sz="4" w:space="0" w:color="auto"/>
              <w:bottom w:val="single" w:sz="4" w:space="0" w:color="auto"/>
              <w:right w:val="single" w:sz="4" w:space="0" w:color="000000"/>
            </w:tcBorders>
            <w:shd w:val="clear" w:color="auto" w:fill="auto"/>
            <w:vAlign w:val="center"/>
          </w:tcPr>
          <w:p w14:paraId="3FDE6B7C"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52CE577A"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000000"/>
            </w:tcBorders>
            <w:shd w:val="clear" w:color="auto" w:fill="auto"/>
          </w:tcPr>
          <w:p w14:paraId="50FEBE9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0263E942" w14:textId="77777777" w:rsidTr="00816D76">
        <w:trPr>
          <w:trHeight w:val="373"/>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4F32FE" w14:textId="77777777" w:rsidR="002C107E" w:rsidRPr="002C107E" w:rsidRDefault="002C107E" w:rsidP="002C107E">
            <w:pPr>
              <w:spacing w:after="200" w:line="276" w:lineRule="auto"/>
              <w:ind w:left="218"/>
              <w:contextualSpacing/>
              <w:jc w:val="center"/>
              <w:rPr>
                <w:rFonts w:cstheme="minorHAnsi"/>
                <w:b/>
                <w:sz w:val="24"/>
                <w:szCs w:val="24"/>
              </w:rPr>
            </w:pPr>
            <w:r w:rsidRPr="002C107E">
              <w:rPr>
                <w:rFonts w:cstheme="minorHAnsi"/>
                <w:b/>
                <w:szCs w:val="24"/>
              </w:rPr>
              <w:t>Kompleks wojskowy ul. Sułkowskiego 52a</w:t>
            </w:r>
          </w:p>
        </w:tc>
      </w:tr>
      <w:tr w:rsidR="002C107E" w:rsidRPr="002C107E" w14:paraId="4419AA95" w14:textId="77777777" w:rsidTr="00816D76">
        <w:trPr>
          <w:trHeight w:val="696"/>
        </w:trPr>
        <w:tc>
          <w:tcPr>
            <w:tcW w:w="567" w:type="dxa"/>
            <w:tcBorders>
              <w:top w:val="nil"/>
              <w:left w:val="single" w:sz="4" w:space="0" w:color="auto"/>
              <w:bottom w:val="double" w:sz="6" w:space="0" w:color="auto"/>
              <w:right w:val="single" w:sz="4" w:space="0" w:color="auto"/>
            </w:tcBorders>
            <w:shd w:val="clear" w:color="auto" w:fill="auto"/>
            <w:vAlign w:val="center"/>
            <w:hideMark/>
          </w:tcPr>
          <w:p w14:paraId="4DF8382E"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eastAsia="Times New Roman" w:cstheme="minorHAnsi"/>
                <w:color w:val="000000"/>
                <w:lang w:eastAsia="pl-PL"/>
              </w:rPr>
              <w:t>33.</w:t>
            </w:r>
          </w:p>
        </w:tc>
        <w:tc>
          <w:tcPr>
            <w:tcW w:w="3401" w:type="dxa"/>
            <w:tcBorders>
              <w:top w:val="nil"/>
              <w:left w:val="nil"/>
              <w:bottom w:val="double" w:sz="6" w:space="0" w:color="auto"/>
              <w:right w:val="single" w:sz="4" w:space="0" w:color="auto"/>
            </w:tcBorders>
            <w:shd w:val="clear" w:color="auto" w:fill="auto"/>
            <w:vAlign w:val="center"/>
            <w:hideMark/>
          </w:tcPr>
          <w:p w14:paraId="46902730" w14:textId="77777777" w:rsidR="002C107E" w:rsidRPr="002C107E" w:rsidRDefault="002C107E" w:rsidP="002C107E">
            <w:pPr>
              <w:jc w:val="center"/>
              <w:rPr>
                <w:rFonts w:cstheme="minorHAnsi"/>
              </w:rPr>
            </w:pPr>
            <w:r w:rsidRPr="002C107E">
              <w:rPr>
                <w:rFonts w:cstheme="minorHAnsi"/>
              </w:rPr>
              <w:t>Szlaban L’BAR NICE ramię 6-7 m</w:t>
            </w:r>
          </w:p>
        </w:tc>
        <w:tc>
          <w:tcPr>
            <w:tcW w:w="567" w:type="dxa"/>
            <w:tcBorders>
              <w:top w:val="nil"/>
              <w:left w:val="nil"/>
              <w:bottom w:val="double" w:sz="6" w:space="0" w:color="auto"/>
              <w:right w:val="single" w:sz="4" w:space="0" w:color="auto"/>
            </w:tcBorders>
            <w:shd w:val="clear" w:color="auto" w:fill="auto"/>
            <w:vAlign w:val="center"/>
            <w:hideMark/>
          </w:tcPr>
          <w:p w14:paraId="233C2B30"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2</w:t>
            </w:r>
          </w:p>
        </w:tc>
        <w:tc>
          <w:tcPr>
            <w:tcW w:w="1419" w:type="dxa"/>
            <w:tcBorders>
              <w:top w:val="nil"/>
              <w:left w:val="nil"/>
              <w:bottom w:val="double" w:sz="6" w:space="0" w:color="auto"/>
              <w:right w:val="single" w:sz="4" w:space="0" w:color="auto"/>
            </w:tcBorders>
            <w:shd w:val="clear" w:color="auto" w:fill="auto"/>
            <w:vAlign w:val="center"/>
            <w:hideMark/>
          </w:tcPr>
          <w:p w14:paraId="5651A69B"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double" w:sz="4" w:space="0" w:color="auto"/>
              <w:right w:val="single" w:sz="4" w:space="0" w:color="auto"/>
            </w:tcBorders>
            <w:shd w:val="clear" w:color="auto" w:fill="auto"/>
            <w:vAlign w:val="center"/>
            <w:hideMark/>
          </w:tcPr>
          <w:p w14:paraId="15715DCE"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392864FA"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double" w:sz="4" w:space="0" w:color="auto"/>
              <w:right w:val="single" w:sz="4" w:space="0" w:color="auto"/>
            </w:tcBorders>
          </w:tcPr>
          <w:p w14:paraId="5DB6AD0D"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010919C" w14:textId="77777777" w:rsidTr="00816D76">
        <w:trPr>
          <w:trHeight w:val="526"/>
        </w:trPr>
        <w:tc>
          <w:tcPr>
            <w:tcW w:w="10491" w:type="dxa"/>
            <w:gridSpan w:val="7"/>
            <w:tcBorders>
              <w:top w:val="single" w:sz="4" w:space="0" w:color="auto"/>
              <w:left w:val="single" w:sz="4" w:space="0" w:color="auto"/>
              <w:bottom w:val="double" w:sz="6" w:space="0" w:color="auto"/>
              <w:right w:val="single" w:sz="4" w:space="0" w:color="auto"/>
            </w:tcBorders>
            <w:shd w:val="clear" w:color="auto" w:fill="auto"/>
            <w:vAlign w:val="center"/>
          </w:tcPr>
          <w:p w14:paraId="27B1EE52"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cstheme="minorHAnsi"/>
                <w:b/>
                <w:szCs w:val="24"/>
              </w:rPr>
              <w:t>Kompleks wojskowy ul. Rynkowska</w:t>
            </w:r>
          </w:p>
        </w:tc>
      </w:tr>
      <w:tr w:rsidR="002C107E" w:rsidRPr="002C107E" w14:paraId="3B4D2658" w14:textId="77777777" w:rsidTr="00816D76">
        <w:trPr>
          <w:trHeight w:val="808"/>
        </w:trPr>
        <w:tc>
          <w:tcPr>
            <w:tcW w:w="567" w:type="dxa"/>
            <w:tcBorders>
              <w:top w:val="nil"/>
              <w:left w:val="single" w:sz="4" w:space="0" w:color="auto"/>
              <w:bottom w:val="double" w:sz="6" w:space="0" w:color="auto"/>
              <w:right w:val="single" w:sz="4" w:space="0" w:color="auto"/>
            </w:tcBorders>
            <w:shd w:val="clear" w:color="auto" w:fill="auto"/>
            <w:vAlign w:val="center"/>
          </w:tcPr>
          <w:p w14:paraId="46AEF4FF" w14:textId="77777777" w:rsidR="002C107E" w:rsidRPr="002C107E" w:rsidRDefault="002C107E" w:rsidP="002C107E">
            <w:pPr>
              <w:spacing w:after="0" w:line="240" w:lineRule="auto"/>
              <w:jc w:val="center"/>
              <w:rPr>
                <w:rFonts w:eastAsia="Times New Roman" w:cstheme="minorHAnsi"/>
                <w:color w:val="000000"/>
                <w:lang w:eastAsia="pl-PL"/>
              </w:rPr>
            </w:pPr>
            <w:r w:rsidRPr="002C107E">
              <w:rPr>
                <w:rFonts w:eastAsia="Times New Roman" w:cstheme="minorHAnsi"/>
                <w:color w:val="000000"/>
                <w:lang w:eastAsia="pl-PL"/>
              </w:rPr>
              <w:t>34.</w:t>
            </w:r>
          </w:p>
        </w:tc>
        <w:tc>
          <w:tcPr>
            <w:tcW w:w="3401" w:type="dxa"/>
            <w:tcBorders>
              <w:top w:val="nil"/>
              <w:left w:val="nil"/>
              <w:bottom w:val="double" w:sz="6" w:space="0" w:color="auto"/>
              <w:right w:val="single" w:sz="4" w:space="0" w:color="auto"/>
            </w:tcBorders>
            <w:shd w:val="clear" w:color="auto" w:fill="auto"/>
            <w:vAlign w:val="center"/>
          </w:tcPr>
          <w:p w14:paraId="40F9C70F" w14:textId="77777777" w:rsidR="002C107E" w:rsidRPr="002C107E" w:rsidRDefault="002C107E" w:rsidP="002C107E">
            <w:pPr>
              <w:jc w:val="center"/>
              <w:rPr>
                <w:rFonts w:cstheme="minorHAnsi"/>
              </w:rPr>
            </w:pPr>
            <w:r w:rsidRPr="002C107E">
              <w:rPr>
                <w:rFonts w:cstheme="minorHAnsi"/>
              </w:rPr>
              <w:t>Brama wjazdowa przesuwna jednoramienna, dł. 4,5 m z napędem CAME</w:t>
            </w:r>
          </w:p>
        </w:tc>
        <w:tc>
          <w:tcPr>
            <w:tcW w:w="567" w:type="dxa"/>
            <w:tcBorders>
              <w:top w:val="nil"/>
              <w:left w:val="nil"/>
              <w:bottom w:val="double" w:sz="6" w:space="0" w:color="auto"/>
              <w:right w:val="single" w:sz="4" w:space="0" w:color="auto"/>
            </w:tcBorders>
            <w:shd w:val="clear" w:color="auto" w:fill="auto"/>
            <w:vAlign w:val="center"/>
          </w:tcPr>
          <w:p w14:paraId="49565DEB" w14:textId="77777777" w:rsidR="002C107E" w:rsidRPr="002C107E" w:rsidRDefault="002C107E" w:rsidP="002C107E">
            <w:pPr>
              <w:spacing w:after="0" w:line="240" w:lineRule="auto"/>
              <w:jc w:val="center"/>
              <w:rPr>
                <w:rFonts w:ascii="Calibri" w:eastAsia="Times New Roman" w:hAnsi="Calibri" w:cs="Calibri"/>
                <w:color w:val="000000"/>
                <w:lang w:eastAsia="pl-PL"/>
              </w:rPr>
            </w:pPr>
            <w:r w:rsidRPr="002C107E">
              <w:rPr>
                <w:rFonts w:ascii="Calibri" w:eastAsia="Times New Roman" w:hAnsi="Calibri" w:cs="Calibri"/>
                <w:color w:val="000000"/>
                <w:lang w:eastAsia="pl-PL"/>
              </w:rPr>
              <w:t>1</w:t>
            </w:r>
          </w:p>
          <w:p w14:paraId="115DE78D"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9" w:type="dxa"/>
            <w:tcBorders>
              <w:top w:val="nil"/>
              <w:left w:val="nil"/>
              <w:bottom w:val="double" w:sz="6" w:space="0" w:color="auto"/>
              <w:right w:val="single" w:sz="4" w:space="0" w:color="auto"/>
            </w:tcBorders>
            <w:shd w:val="clear" w:color="auto" w:fill="auto"/>
            <w:vAlign w:val="center"/>
          </w:tcPr>
          <w:p w14:paraId="5A88C445"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58" w:type="dxa"/>
            <w:tcBorders>
              <w:top w:val="nil"/>
              <w:left w:val="nil"/>
              <w:bottom w:val="double" w:sz="4" w:space="0" w:color="auto"/>
              <w:right w:val="single" w:sz="4" w:space="0" w:color="auto"/>
            </w:tcBorders>
            <w:shd w:val="clear" w:color="auto" w:fill="auto"/>
            <w:vAlign w:val="center"/>
          </w:tcPr>
          <w:p w14:paraId="4BDE5FCF"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418" w:type="dxa"/>
            <w:tcBorders>
              <w:top w:val="nil"/>
              <w:left w:val="nil"/>
              <w:bottom w:val="double" w:sz="4" w:space="0" w:color="auto"/>
              <w:right w:val="single" w:sz="4" w:space="0" w:color="auto"/>
            </w:tcBorders>
          </w:tcPr>
          <w:p w14:paraId="2D0E72C0"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nil"/>
              <w:left w:val="nil"/>
              <w:bottom w:val="double" w:sz="4" w:space="0" w:color="auto"/>
              <w:right w:val="single" w:sz="4" w:space="0" w:color="auto"/>
            </w:tcBorders>
          </w:tcPr>
          <w:p w14:paraId="1E54EE78"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r>
      <w:tr w:rsidR="002C107E" w:rsidRPr="002C107E" w14:paraId="7E06F013" w14:textId="77777777" w:rsidTr="00816D76">
        <w:trPr>
          <w:trHeight w:val="515"/>
        </w:trPr>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C4D304" w14:textId="77777777" w:rsidR="002C107E" w:rsidRPr="002C107E" w:rsidRDefault="002C107E" w:rsidP="002C107E">
            <w:pPr>
              <w:spacing w:after="0" w:line="240" w:lineRule="auto"/>
              <w:jc w:val="right"/>
              <w:rPr>
                <w:rFonts w:ascii="Calibri" w:eastAsia="Times New Roman" w:hAnsi="Calibri" w:cs="Calibri"/>
                <w:b/>
                <w:bCs/>
                <w:color w:val="000000"/>
                <w:lang w:eastAsia="pl-PL"/>
              </w:rPr>
            </w:pPr>
            <w:r w:rsidRPr="002C107E">
              <w:rPr>
                <w:rFonts w:ascii="Calibri" w:eastAsia="Times New Roman" w:hAnsi="Calibri" w:cs="Calibri"/>
                <w:b/>
                <w:bCs/>
                <w:color w:val="000000"/>
                <w:sz w:val="24"/>
                <w:szCs w:val="24"/>
                <w:lang w:eastAsia="pl-PL"/>
              </w:rPr>
              <w:t>Razem konserwacje</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2EDFFA26" w14:textId="77777777" w:rsidR="002C107E" w:rsidRPr="002C107E" w:rsidRDefault="002C107E" w:rsidP="002C107E">
            <w:pPr>
              <w:spacing w:after="0" w:line="240" w:lineRule="auto"/>
              <w:jc w:val="center"/>
              <w:rPr>
                <w:rFonts w:ascii="Calibri" w:eastAsia="Times New Roman" w:hAnsi="Calibri" w:cs="Calibri"/>
                <w:b/>
                <w:color w:val="000000"/>
                <w:lang w:eastAsia="pl-PL"/>
              </w:rPr>
            </w:pPr>
          </w:p>
        </w:tc>
        <w:tc>
          <w:tcPr>
            <w:tcW w:w="1418" w:type="dxa"/>
            <w:tcBorders>
              <w:left w:val="single" w:sz="4" w:space="0" w:color="auto"/>
              <w:right w:val="single" w:sz="4" w:space="0" w:color="auto"/>
            </w:tcBorders>
            <w:shd w:val="clear" w:color="000000" w:fill="FFFFFF"/>
          </w:tcPr>
          <w:p w14:paraId="618C5866" w14:textId="77777777" w:rsidR="002C107E" w:rsidRPr="002C107E" w:rsidRDefault="002C107E" w:rsidP="002C107E">
            <w:pPr>
              <w:spacing w:after="0" w:line="240" w:lineRule="auto"/>
              <w:jc w:val="center"/>
              <w:rPr>
                <w:rFonts w:ascii="Calibri" w:eastAsia="Times New Roman" w:hAnsi="Calibri" w:cs="Calibri"/>
                <w:color w:val="000000"/>
                <w:lang w:eastAsia="pl-PL"/>
              </w:rPr>
            </w:pPr>
          </w:p>
        </w:tc>
        <w:tc>
          <w:tcPr>
            <w:tcW w:w="1561" w:type="dxa"/>
            <w:tcBorders>
              <w:top w:val="single" w:sz="4" w:space="0" w:color="auto"/>
              <w:left w:val="single" w:sz="4" w:space="0" w:color="auto"/>
              <w:bottom w:val="single" w:sz="4" w:space="0" w:color="auto"/>
              <w:right w:val="single" w:sz="4" w:space="0" w:color="auto"/>
            </w:tcBorders>
            <w:shd w:val="clear" w:color="000000" w:fill="FFFFFF"/>
          </w:tcPr>
          <w:p w14:paraId="60281DAA" w14:textId="77777777" w:rsidR="002C107E" w:rsidRPr="002C107E" w:rsidRDefault="002C107E" w:rsidP="002C107E">
            <w:pPr>
              <w:spacing w:after="0" w:line="240" w:lineRule="auto"/>
              <w:jc w:val="center"/>
              <w:rPr>
                <w:rFonts w:ascii="Calibri" w:eastAsia="Times New Roman" w:hAnsi="Calibri" w:cs="Calibri"/>
                <w:b/>
                <w:color w:val="000000"/>
                <w:lang w:eastAsia="pl-PL"/>
              </w:rPr>
            </w:pPr>
          </w:p>
        </w:tc>
      </w:tr>
    </w:tbl>
    <w:p w14:paraId="6B3509A0" w14:textId="77777777" w:rsidR="002C107E" w:rsidRPr="002C107E" w:rsidRDefault="002C107E" w:rsidP="002C107E">
      <w:pPr>
        <w:rPr>
          <w:rFonts w:ascii="Arial" w:hAnsi="Arial" w:cs="Arial"/>
          <w:b/>
          <w:sz w:val="24"/>
        </w:rPr>
      </w:pPr>
    </w:p>
    <w:p w14:paraId="6CBF41B9" w14:textId="77777777" w:rsidR="002C107E" w:rsidRPr="002C107E" w:rsidRDefault="002C107E" w:rsidP="002C107E">
      <w:pPr>
        <w:jc w:val="center"/>
        <w:rPr>
          <w:rFonts w:ascii="Arial" w:hAnsi="Arial" w:cs="Arial"/>
          <w:b/>
          <w:sz w:val="24"/>
        </w:rPr>
      </w:pPr>
    </w:p>
    <w:p w14:paraId="00494721" w14:textId="77777777" w:rsidR="002C107E" w:rsidRPr="002C107E" w:rsidRDefault="002C107E" w:rsidP="002C107E">
      <w:pPr>
        <w:numPr>
          <w:ilvl w:val="0"/>
          <w:numId w:val="89"/>
        </w:numPr>
        <w:overflowPunct w:val="0"/>
        <w:autoSpaceDE w:val="0"/>
        <w:autoSpaceDN w:val="0"/>
        <w:adjustRightInd w:val="0"/>
        <w:spacing w:after="0" w:line="276" w:lineRule="auto"/>
        <w:jc w:val="both"/>
        <w:textAlignment w:val="baseline"/>
        <w:rPr>
          <w:rFonts w:ascii="Arial" w:eastAsia="Times New Roman" w:hAnsi="Arial" w:cs="Arial"/>
          <w:sz w:val="24"/>
          <w:szCs w:val="24"/>
          <w:lang w:eastAsia="pl-PL"/>
        </w:rPr>
      </w:pPr>
      <w:r w:rsidRPr="002C107E">
        <w:rPr>
          <w:rFonts w:ascii="Arial" w:eastAsia="Times New Roman" w:hAnsi="Arial" w:cs="Arial"/>
          <w:sz w:val="24"/>
          <w:szCs w:val="24"/>
          <w:lang w:eastAsia="pl-PL"/>
        </w:rPr>
        <w:t>Usługę konserwacji urządzeń, należy zrealizować w terminie:</w:t>
      </w:r>
    </w:p>
    <w:p w14:paraId="163A6647" w14:textId="77777777" w:rsidR="002C107E" w:rsidRPr="002C107E" w:rsidRDefault="002C107E" w:rsidP="002C107E">
      <w:pPr>
        <w:overflowPunct w:val="0"/>
        <w:autoSpaceDE w:val="0"/>
        <w:autoSpaceDN w:val="0"/>
        <w:adjustRightInd w:val="0"/>
        <w:spacing w:after="0" w:line="276" w:lineRule="auto"/>
        <w:ind w:left="426"/>
        <w:jc w:val="both"/>
        <w:textAlignment w:val="baseline"/>
        <w:rPr>
          <w:rFonts w:ascii="Arial" w:eastAsia="Times New Roman" w:hAnsi="Arial" w:cs="Arial"/>
          <w:b/>
          <w:sz w:val="24"/>
          <w:szCs w:val="24"/>
          <w:lang w:eastAsia="pl-PL"/>
        </w:rPr>
      </w:pPr>
      <w:r w:rsidRPr="002C107E">
        <w:rPr>
          <w:rFonts w:ascii="Arial" w:eastAsia="Times New Roman" w:hAnsi="Arial" w:cs="Arial"/>
          <w:b/>
          <w:sz w:val="24"/>
          <w:szCs w:val="24"/>
          <w:lang w:eastAsia="pl-PL"/>
        </w:rPr>
        <w:t>- w roku 2023: 04 wrzesień 2023 r. - 29 wrzesień 2023 r.</w:t>
      </w:r>
    </w:p>
    <w:p w14:paraId="39D90757" w14:textId="6675B9AA" w:rsidR="006841E5" w:rsidRPr="006841E5" w:rsidRDefault="006841E5" w:rsidP="00A3015E">
      <w:pPr>
        <w:jc w:val="center"/>
        <w:rPr>
          <w:rFonts w:ascii="Arial" w:eastAsia="Times New Roman" w:hAnsi="Arial" w:cs="Arial"/>
          <w:b/>
          <w:sz w:val="24"/>
          <w:szCs w:val="24"/>
          <w:lang w:eastAsia="pl-PL"/>
        </w:rPr>
      </w:pPr>
    </w:p>
    <w:p w14:paraId="55FB76B0" w14:textId="77777777" w:rsidR="006841E5" w:rsidRPr="006841E5" w:rsidRDefault="006841E5" w:rsidP="006841E5">
      <w:pPr>
        <w:overflowPunct w:val="0"/>
        <w:autoSpaceDE w:val="0"/>
        <w:autoSpaceDN w:val="0"/>
        <w:adjustRightInd w:val="0"/>
        <w:spacing w:after="0" w:line="276" w:lineRule="auto"/>
        <w:jc w:val="both"/>
        <w:textAlignment w:val="baseline"/>
        <w:rPr>
          <w:rFonts w:ascii="Arial" w:eastAsia="Times New Roman" w:hAnsi="Arial" w:cs="Arial"/>
          <w:b/>
          <w:sz w:val="24"/>
          <w:szCs w:val="24"/>
          <w:lang w:eastAsia="pl-PL"/>
        </w:rPr>
      </w:pPr>
    </w:p>
    <w:p w14:paraId="2B050EDD" w14:textId="77777777" w:rsidR="006841E5" w:rsidRPr="006841E5" w:rsidRDefault="006841E5" w:rsidP="006841E5">
      <w:pPr>
        <w:overflowPunct w:val="0"/>
        <w:autoSpaceDE w:val="0"/>
        <w:autoSpaceDN w:val="0"/>
        <w:adjustRightInd w:val="0"/>
        <w:spacing w:after="0" w:line="276" w:lineRule="auto"/>
        <w:jc w:val="both"/>
        <w:textAlignment w:val="baseline"/>
        <w:rPr>
          <w:rFonts w:ascii="Arial" w:eastAsia="Times New Roman" w:hAnsi="Arial" w:cs="Arial"/>
          <w:b/>
          <w:sz w:val="24"/>
          <w:szCs w:val="24"/>
          <w:lang w:eastAsia="pl-PL"/>
        </w:rPr>
      </w:pPr>
    </w:p>
    <w:p w14:paraId="7C17EE5A" w14:textId="77777777" w:rsidR="006841E5" w:rsidRPr="006841E5" w:rsidRDefault="006841E5" w:rsidP="006841E5">
      <w:pPr>
        <w:overflowPunct w:val="0"/>
        <w:autoSpaceDE w:val="0"/>
        <w:autoSpaceDN w:val="0"/>
        <w:adjustRightInd w:val="0"/>
        <w:spacing w:after="0" w:line="276" w:lineRule="auto"/>
        <w:jc w:val="both"/>
        <w:textAlignment w:val="baseline"/>
        <w:rPr>
          <w:rFonts w:ascii="Arial" w:eastAsia="Times New Roman" w:hAnsi="Arial" w:cs="Arial"/>
          <w:b/>
          <w:sz w:val="24"/>
          <w:szCs w:val="24"/>
          <w:lang w:eastAsia="pl-PL"/>
        </w:rPr>
      </w:pPr>
    </w:p>
    <w:p w14:paraId="3D1FEA22" w14:textId="77777777" w:rsidR="006841E5" w:rsidRPr="006841E5" w:rsidRDefault="006841E5" w:rsidP="006841E5">
      <w:pPr>
        <w:overflowPunct w:val="0"/>
        <w:autoSpaceDE w:val="0"/>
        <w:autoSpaceDN w:val="0"/>
        <w:adjustRightInd w:val="0"/>
        <w:spacing w:after="0" w:line="276" w:lineRule="auto"/>
        <w:jc w:val="both"/>
        <w:textAlignment w:val="baseline"/>
        <w:rPr>
          <w:rFonts w:ascii="Arial" w:eastAsia="Times New Roman" w:hAnsi="Arial" w:cs="Arial"/>
          <w:b/>
          <w:sz w:val="24"/>
          <w:szCs w:val="24"/>
          <w:lang w:eastAsia="pl-PL"/>
        </w:rPr>
      </w:pPr>
    </w:p>
    <w:p w14:paraId="0C65E283" w14:textId="77777777" w:rsidR="006841E5" w:rsidRPr="006841E5" w:rsidRDefault="006841E5" w:rsidP="006841E5">
      <w:pPr>
        <w:overflowPunct w:val="0"/>
        <w:autoSpaceDE w:val="0"/>
        <w:autoSpaceDN w:val="0"/>
        <w:adjustRightInd w:val="0"/>
        <w:spacing w:after="0" w:line="276" w:lineRule="auto"/>
        <w:jc w:val="both"/>
        <w:textAlignment w:val="baseline"/>
        <w:rPr>
          <w:rFonts w:ascii="Arial" w:eastAsia="Times New Roman" w:hAnsi="Arial" w:cs="Arial"/>
          <w:b/>
          <w:sz w:val="24"/>
          <w:szCs w:val="24"/>
          <w:lang w:eastAsia="pl-PL"/>
        </w:rPr>
      </w:pPr>
    </w:p>
    <w:p w14:paraId="3BAF6BFE" w14:textId="77777777" w:rsidR="006841E5" w:rsidRPr="006841E5" w:rsidRDefault="006841E5" w:rsidP="006841E5">
      <w:pPr>
        <w:overflowPunct w:val="0"/>
        <w:autoSpaceDE w:val="0"/>
        <w:autoSpaceDN w:val="0"/>
        <w:adjustRightInd w:val="0"/>
        <w:spacing w:after="0" w:line="276" w:lineRule="auto"/>
        <w:jc w:val="both"/>
        <w:textAlignment w:val="baseline"/>
        <w:rPr>
          <w:rFonts w:ascii="Arial" w:eastAsia="Times New Roman" w:hAnsi="Arial" w:cs="Arial"/>
          <w:b/>
          <w:sz w:val="24"/>
          <w:szCs w:val="24"/>
          <w:lang w:eastAsia="pl-PL"/>
        </w:rPr>
      </w:pPr>
    </w:p>
    <w:p w14:paraId="53CED626" w14:textId="77777777" w:rsidR="006841E5" w:rsidRPr="006841E5" w:rsidRDefault="006841E5" w:rsidP="006841E5">
      <w:pPr>
        <w:overflowPunct w:val="0"/>
        <w:autoSpaceDE w:val="0"/>
        <w:autoSpaceDN w:val="0"/>
        <w:adjustRightInd w:val="0"/>
        <w:spacing w:after="0" w:line="276" w:lineRule="auto"/>
        <w:jc w:val="right"/>
        <w:textAlignment w:val="baseline"/>
        <w:rPr>
          <w:rFonts w:ascii="Arial" w:eastAsia="Times New Roman" w:hAnsi="Arial" w:cs="Arial"/>
          <w:b/>
          <w:sz w:val="24"/>
          <w:szCs w:val="24"/>
          <w:lang w:eastAsia="pl-PL"/>
        </w:rPr>
      </w:pPr>
      <w:r w:rsidRPr="006841E5">
        <w:rPr>
          <w:rFonts w:ascii="Arial" w:eastAsia="Times New Roman" w:hAnsi="Arial" w:cs="Arial"/>
          <w:b/>
          <w:sz w:val="24"/>
          <w:szCs w:val="24"/>
          <w:lang w:eastAsia="pl-PL"/>
        </w:rPr>
        <w:t>……………………………</w:t>
      </w:r>
      <w:r w:rsidRPr="006841E5">
        <w:rPr>
          <w:rFonts w:ascii="Arial" w:eastAsia="Times New Roman" w:hAnsi="Arial" w:cs="Arial"/>
          <w:b/>
          <w:sz w:val="24"/>
          <w:szCs w:val="24"/>
          <w:lang w:eastAsia="pl-PL"/>
        </w:rPr>
        <w:tab/>
      </w:r>
      <w:r w:rsidRPr="006841E5">
        <w:rPr>
          <w:rFonts w:ascii="Arial" w:eastAsia="Times New Roman" w:hAnsi="Arial" w:cs="Arial"/>
          <w:b/>
          <w:sz w:val="24"/>
          <w:szCs w:val="24"/>
          <w:lang w:eastAsia="pl-PL"/>
        </w:rPr>
        <w:tab/>
      </w:r>
      <w:r w:rsidRPr="006841E5">
        <w:rPr>
          <w:rFonts w:ascii="Arial" w:eastAsia="Times New Roman" w:hAnsi="Arial" w:cs="Arial"/>
          <w:b/>
          <w:sz w:val="24"/>
          <w:szCs w:val="24"/>
          <w:lang w:eastAsia="pl-PL"/>
        </w:rPr>
        <w:tab/>
      </w:r>
      <w:r w:rsidRPr="006841E5">
        <w:rPr>
          <w:rFonts w:ascii="Arial" w:eastAsia="Times New Roman" w:hAnsi="Arial" w:cs="Arial"/>
          <w:b/>
          <w:sz w:val="24"/>
          <w:szCs w:val="24"/>
          <w:lang w:eastAsia="pl-PL"/>
        </w:rPr>
        <w:tab/>
      </w:r>
      <w:r w:rsidRPr="006841E5">
        <w:rPr>
          <w:rFonts w:ascii="Arial" w:eastAsia="Times New Roman" w:hAnsi="Arial" w:cs="Arial"/>
          <w:b/>
          <w:sz w:val="24"/>
          <w:szCs w:val="24"/>
          <w:lang w:eastAsia="pl-PL"/>
        </w:rPr>
        <w:tab/>
        <w:t>………………………………….</w:t>
      </w:r>
    </w:p>
    <w:p w14:paraId="24138437" w14:textId="77777777" w:rsidR="006841E5" w:rsidRPr="001A7A58" w:rsidRDefault="006841E5" w:rsidP="006841E5">
      <w:pPr>
        <w:tabs>
          <w:tab w:val="left" w:pos="4678"/>
        </w:tabs>
        <w:spacing w:after="0" w:line="360" w:lineRule="auto"/>
        <w:ind w:left="3261"/>
        <w:jc w:val="center"/>
        <w:rPr>
          <w:rFonts w:ascii="Arial" w:eastAsia="HG Mincho Light J" w:hAnsi="Arial" w:cs="Arial"/>
          <w:i/>
          <w:iCs/>
          <w:color w:val="000000"/>
          <w:sz w:val="16"/>
          <w:szCs w:val="16"/>
          <w:lang w:eastAsia="pl-PL"/>
        </w:rPr>
      </w:pPr>
      <w:r w:rsidRPr="001A7A58">
        <w:rPr>
          <w:rFonts w:ascii="Arial" w:eastAsia="HG Mincho Light J" w:hAnsi="Arial" w:cs="Arial"/>
          <w:i/>
          <w:iCs/>
          <w:color w:val="000000"/>
          <w:sz w:val="16"/>
          <w:szCs w:val="16"/>
          <w:lang w:eastAsia="pl-PL"/>
        </w:rPr>
        <w:t>Dokument należy podpisać kwalifikowanym podpisem</w:t>
      </w:r>
      <w:r w:rsidRPr="001A7A58">
        <w:rPr>
          <w:rFonts w:ascii="Arial" w:eastAsia="HG Mincho Light J" w:hAnsi="Arial" w:cs="Arial"/>
          <w:i/>
          <w:iCs/>
          <w:color w:val="000000"/>
          <w:sz w:val="16"/>
          <w:szCs w:val="16"/>
          <w:lang w:eastAsia="pl-PL"/>
        </w:rPr>
        <w:br/>
        <w:t>elektronicznym, podpisem zaufanym lub podpisem</w:t>
      </w:r>
      <w:r w:rsidRPr="001A7A58">
        <w:rPr>
          <w:rFonts w:ascii="Arial" w:eastAsia="HG Mincho Light J" w:hAnsi="Arial" w:cs="Arial"/>
          <w:i/>
          <w:iCs/>
          <w:color w:val="000000"/>
          <w:sz w:val="16"/>
          <w:szCs w:val="16"/>
          <w:lang w:eastAsia="pl-PL"/>
        </w:rPr>
        <w:br/>
        <w:t>osobistym przez osobę(y) uprawnioną(e)</w:t>
      </w:r>
    </w:p>
    <w:p w14:paraId="1BC40528" w14:textId="77777777" w:rsidR="006841E5" w:rsidRPr="001A7A58" w:rsidRDefault="006841E5" w:rsidP="006841E5">
      <w:pPr>
        <w:tabs>
          <w:tab w:val="left" w:pos="4678"/>
        </w:tabs>
        <w:spacing w:after="0" w:line="360" w:lineRule="auto"/>
        <w:ind w:left="3261"/>
        <w:jc w:val="center"/>
        <w:rPr>
          <w:rFonts w:ascii="Arial" w:eastAsia="HG Mincho Light J" w:hAnsi="Arial" w:cs="Arial"/>
          <w:i/>
          <w:iCs/>
          <w:color w:val="000000"/>
          <w:sz w:val="16"/>
          <w:szCs w:val="16"/>
          <w:lang w:eastAsia="pl-PL"/>
        </w:rPr>
      </w:pPr>
      <w:r w:rsidRPr="001A7A58">
        <w:rPr>
          <w:rFonts w:ascii="Arial" w:eastAsia="HG Mincho Light J" w:hAnsi="Arial" w:cs="Arial"/>
          <w:i/>
          <w:iCs/>
          <w:color w:val="000000"/>
          <w:sz w:val="16"/>
          <w:szCs w:val="16"/>
          <w:lang w:eastAsia="pl-PL"/>
        </w:rPr>
        <w:t>do składania oświadczeń woli w imieniu Wykonawcy,</w:t>
      </w:r>
      <w:r w:rsidRPr="001A7A58">
        <w:rPr>
          <w:rFonts w:ascii="Arial" w:eastAsia="HG Mincho Light J" w:hAnsi="Arial" w:cs="Arial"/>
          <w:i/>
          <w:iCs/>
          <w:color w:val="000000"/>
          <w:sz w:val="16"/>
          <w:szCs w:val="16"/>
          <w:lang w:eastAsia="pl-PL"/>
        </w:rPr>
        <w:br/>
        <w:t>zgodnie z formą reprezentacji Wykonawcy określoną</w:t>
      </w:r>
      <w:r w:rsidRPr="001A7A58">
        <w:rPr>
          <w:rFonts w:ascii="Arial" w:eastAsia="HG Mincho Light J" w:hAnsi="Arial" w:cs="Arial"/>
          <w:i/>
          <w:iCs/>
          <w:color w:val="000000"/>
          <w:sz w:val="16"/>
          <w:szCs w:val="16"/>
          <w:lang w:eastAsia="pl-PL"/>
        </w:rPr>
        <w:br/>
        <w:t>w dokumencie rejestracyjnym (ewidencyjnym) właściwym</w:t>
      </w:r>
      <w:r w:rsidRPr="001A7A58">
        <w:rPr>
          <w:rFonts w:ascii="Arial" w:eastAsia="HG Mincho Light J" w:hAnsi="Arial" w:cs="Arial"/>
          <w:i/>
          <w:iCs/>
          <w:color w:val="000000"/>
          <w:sz w:val="16"/>
          <w:szCs w:val="16"/>
          <w:lang w:eastAsia="pl-PL"/>
        </w:rPr>
        <w:br/>
        <w:t xml:space="preserve">dla formy organizacyjnej Wykonawcy lub pełnomocnika. </w:t>
      </w:r>
    </w:p>
    <w:p w14:paraId="2A838C95" w14:textId="77777777" w:rsidR="006841E5" w:rsidRPr="006841E5" w:rsidRDefault="006841E5" w:rsidP="006841E5">
      <w:pPr>
        <w:rPr>
          <w:rFonts w:ascii="Arial" w:hAnsi="Arial" w:cs="Arial"/>
          <w:b/>
          <w:sz w:val="24"/>
        </w:rPr>
      </w:pPr>
    </w:p>
    <w:p w14:paraId="6B85F5F5" w14:textId="77777777" w:rsidR="00775494" w:rsidRDefault="00775494" w:rsidP="006841E5">
      <w:pPr>
        <w:autoSpaceDE w:val="0"/>
        <w:autoSpaceDN w:val="0"/>
        <w:adjustRightInd w:val="0"/>
        <w:spacing w:before="120" w:after="120" w:line="20" w:lineRule="atLeast"/>
        <w:jc w:val="both"/>
        <w:rPr>
          <w:rFonts w:ascii="Arial" w:hAnsi="Arial" w:cs="Arial"/>
          <w:b/>
          <w:bCs/>
          <w:sz w:val="20"/>
          <w:szCs w:val="24"/>
        </w:rPr>
      </w:pPr>
    </w:p>
    <w:p w14:paraId="3E5F7B05" w14:textId="77777777" w:rsidR="00775494" w:rsidRDefault="00775494" w:rsidP="00775494">
      <w:pPr>
        <w:autoSpaceDE w:val="0"/>
        <w:autoSpaceDN w:val="0"/>
        <w:adjustRightInd w:val="0"/>
        <w:spacing w:before="120" w:after="120" w:line="20" w:lineRule="atLeast"/>
        <w:jc w:val="right"/>
        <w:rPr>
          <w:rFonts w:ascii="Arial" w:hAnsi="Arial" w:cs="Arial"/>
          <w:b/>
          <w:bCs/>
          <w:sz w:val="20"/>
          <w:szCs w:val="24"/>
        </w:rPr>
      </w:pPr>
    </w:p>
    <w:p w14:paraId="3478D5A0" w14:textId="77777777" w:rsidR="00775494" w:rsidRDefault="00775494" w:rsidP="00775494">
      <w:pPr>
        <w:autoSpaceDE w:val="0"/>
        <w:autoSpaceDN w:val="0"/>
        <w:adjustRightInd w:val="0"/>
        <w:spacing w:before="120" w:after="120" w:line="20" w:lineRule="atLeast"/>
        <w:jc w:val="right"/>
        <w:rPr>
          <w:rFonts w:ascii="Arial" w:hAnsi="Arial" w:cs="Arial"/>
          <w:b/>
          <w:bCs/>
          <w:sz w:val="20"/>
          <w:szCs w:val="24"/>
        </w:rPr>
      </w:pPr>
    </w:p>
    <w:p w14:paraId="0DFEC23F" w14:textId="77777777" w:rsidR="00775494" w:rsidRDefault="00775494" w:rsidP="00775494">
      <w:pPr>
        <w:autoSpaceDE w:val="0"/>
        <w:autoSpaceDN w:val="0"/>
        <w:adjustRightInd w:val="0"/>
        <w:spacing w:before="120" w:after="120" w:line="20" w:lineRule="atLeast"/>
        <w:jc w:val="right"/>
        <w:rPr>
          <w:rFonts w:ascii="Arial" w:hAnsi="Arial" w:cs="Arial"/>
          <w:b/>
          <w:bCs/>
          <w:sz w:val="20"/>
          <w:szCs w:val="24"/>
        </w:rPr>
      </w:pPr>
    </w:p>
    <w:p w14:paraId="2FC9EEF2" w14:textId="377100D6" w:rsidR="008C7502" w:rsidRPr="00004431" w:rsidRDefault="00775494" w:rsidP="00775494">
      <w:pPr>
        <w:autoSpaceDE w:val="0"/>
        <w:autoSpaceDN w:val="0"/>
        <w:adjustRightInd w:val="0"/>
        <w:spacing w:before="120" w:after="120" w:line="20" w:lineRule="atLeast"/>
        <w:jc w:val="right"/>
        <w:rPr>
          <w:rFonts w:ascii="Arial" w:hAnsi="Arial" w:cs="Arial"/>
          <w:bCs/>
        </w:rPr>
      </w:pPr>
      <w:r>
        <w:rPr>
          <w:rFonts w:ascii="Arial" w:hAnsi="Arial" w:cs="Arial"/>
          <w:b/>
          <w:bCs/>
          <w:sz w:val="20"/>
          <w:szCs w:val="24"/>
        </w:rPr>
        <w:lastRenderedPageBreak/>
        <w:tab/>
      </w:r>
      <w:r>
        <w:rPr>
          <w:rFonts w:ascii="Arial" w:hAnsi="Arial" w:cs="Arial"/>
          <w:b/>
          <w:bCs/>
          <w:sz w:val="20"/>
          <w:szCs w:val="24"/>
        </w:rPr>
        <w:tab/>
      </w:r>
      <w:r>
        <w:rPr>
          <w:rFonts w:ascii="Arial" w:hAnsi="Arial" w:cs="Arial"/>
          <w:b/>
          <w:bCs/>
          <w:sz w:val="20"/>
          <w:szCs w:val="24"/>
        </w:rPr>
        <w:tab/>
      </w:r>
      <w:r>
        <w:rPr>
          <w:rFonts w:ascii="Arial" w:hAnsi="Arial" w:cs="Arial"/>
          <w:b/>
          <w:bCs/>
          <w:sz w:val="20"/>
          <w:szCs w:val="24"/>
        </w:rPr>
        <w:tab/>
      </w:r>
      <w:r>
        <w:rPr>
          <w:rFonts w:ascii="Arial" w:hAnsi="Arial" w:cs="Arial"/>
          <w:b/>
          <w:bCs/>
          <w:sz w:val="20"/>
          <w:szCs w:val="24"/>
        </w:rPr>
        <w:tab/>
      </w:r>
      <w:r>
        <w:rPr>
          <w:rFonts w:ascii="Arial" w:hAnsi="Arial" w:cs="Arial"/>
          <w:b/>
          <w:bCs/>
          <w:sz w:val="20"/>
          <w:szCs w:val="24"/>
        </w:rPr>
        <w:tab/>
      </w:r>
      <w:r>
        <w:rPr>
          <w:rFonts w:ascii="Arial" w:hAnsi="Arial" w:cs="Arial"/>
          <w:b/>
          <w:bCs/>
          <w:sz w:val="20"/>
          <w:szCs w:val="24"/>
        </w:rPr>
        <w:tab/>
      </w:r>
      <w:r>
        <w:rPr>
          <w:rFonts w:ascii="Arial" w:hAnsi="Arial" w:cs="Arial"/>
          <w:b/>
          <w:bCs/>
          <w:sz w:val="20"/>
          <w:szCs w:val="24"/>
        </w:rPr>
        <w:tab/>
      </w:r>
      <w:r>
        <w:rPr>
          <w:rFonts w:ascii="Arial" w:hAnsi="Arial" w:cs="Arial"/>
          <w:b/>
          <w:bCs/>
          <w:sz w:val="20"/>
          <w:szCs w:val="24"/>
        </w:rPr>
        <w:tab/>
      </w:r>
      <w:r>
        <w:rPr>
          <w:rFonts w:ascii="Arial" w:hAnsi="Arial" w:cs="Arial"/>
          <w:b/>
          <w:bCs/>
          <w:sz w:val="20"/>
          <w:szCs w:val="24"/>
        </w:rPr>
        <w:tab/>
      </w:r>
      <w:r>
        <w:rPr>
          <w:rFonts w:ascii="Arial" w:hAnsi="Arial" w:cs="Arial"/>
          <w:b/>
          <w:bCs/>
          <w:sz w:val="20"/>
          <w:szCs w:val="24"/>
        </w:rPr>
        <w:tab/>
      </w:r>
      <w:r w:rsidR="008C7502" w:rsidRPr="00004431">
        <w:rPr>
          <w:rFonts w:ascii="Arial" w:hAnsi="Arial" w:cs="Arial"/>
          <w:bCs/>
        </w:rPr>
        <w:t>Załącznik nr 4 do SWZ</w:t>
      </w:r>
    </w:p>
    <w:p w14:paraId="70E0813E" w14:textId="77777777" w:rsidR="008C7502" w:rsidRDefault="008C7502" w:rsidP="008C7502">
      <w:pPr>
        <w:autoSpaceDE w:val="0"/>
        <w:autoSpaceDN w:val="0"/>
        <w:adjustRightInd w:val="0"/>
        <w:spacing w:before="120" w:after="120" w:line="20" w:lineRule="atLeast"/>
        <w:ind w:left="4111"/>
        <w:jc w:val="both"/>
        <w:rPr>
          <w:rFonts w:ascii="Arial" w:hAnsi="Arial" w:cs="Arial"/>
          <w:b/>
          <w:bCs/>
          <w:sz w:val="24"/>
          <w:szCs w:val="24"/>
        </w:rPr>
      </w:pPr>
    </w:p>
    <w:p w14:paraId="6FCB24BA" w14:textId="77777777" w:rsidR="008C7502" w:rsidRPr="00A9255A" w:rsidRDefault="008C7502" w:rsidP="008C7502">
      <w:pPr>
        <w:spacing w:before="120" w:after="120" w:line="240" w:lineRule="auto"/>
        <w:contextualSpacing/>
        <w:rPr>
          <w:rFonts w:ascii="Arial" w:eastAsia="HG Mincho Light J" w:hAnsi="Arial" w:cs="Arial"/>
          <w:color w:val="000000"/>
          <w:sz w:val="24"/>
          <w:szCs w:val="20"/>
          <w:lang w:eastAsia="pl-PL"/>
        </w:rPr>
      </w:pPr>
      <w:r w:rsidRPr="00A9255A">
        <w:rPr>
          <w:rFonts w:ascii="Arial" w:eastAsia="HG Mincho Light J" w:hAnsi="Arial" w:cs="Arial"/>
          <w:color w:val="000000"/>
          <w:sz w:val="24"/>
          <w:szCs w:val="20"/>
          <w:lang w:eastAsia="pl-PL"/>
        </w:rPr>
        <w:t>………………………..</w:t>
      </w:r>
    </w:p>
    <w:p w14:paraId="5F4CE17D" w14:textId="77777777" w:rsidR="008C7502" w:rsidRPr="00A9255A" w:rsidRDefault="008C7502" w:rsidP="008C7502">
      <w:pPr>
        <w:spacing w:before="120" w:after="120" w:line="240" w:lineRule="auto"/>
        <w:contextualSpacing/>
        <w:rPr>
          <w:rFonts w:ascii="Arial" w:eastAsia="HG Mincho Light J" w:hAnsi="Arial" w:cs="Arial"/>
          <w:color w:val="000000"/>
          <w:sz w:val="24"/>
          <w:szCs w:val="20"/>
          <w:lang w:eastAsia="pl-PL"/>
        </w:rPr>
      </w:pPr>
      <w:r w:rsidRPr="00A9255A">
        <w:rPr>
          <w:rFonts w:ascii="Arial" w:eastAsia="HG Mincho Light J" w:hAnsi="Arial" w:cs="Arial"/>
          <w:color w:val="000000"/>
          <w:sz w:val="24"/>
          <w:szCs w:val="20"/>
          <w:lang w:eastAsia="pl-PL"/>
        </w:rPr>
        <w:t xml:space="preserve">          pieczęć firmy  </w:t>
      </w:r>
    </w:p>
    <w:p w14:paraId="2373643C" w14:textId="77777777" w:rsidR="008C7502" w:rsidRPr="00A9255A" w:rsidRDefault="008C7502" w:rsidP="008C7502">
      <w:pPr>
        <w:spacing w:before="120" w:after="120" w:line="240" w:lineRule="auto"/>
        <w:ind w:left="4961"/>
        <w:contextualSpacing/>
        <w:rPr>
          <w:rFonts w:ascii="Arial" w:eastAsia="HG Mincho Light J" w:hAnsi="Arial" w:cs="Arial"/>
          <w:b/>
          <w:color w:val="000000"/>
          <w:sz w:val="24"/>
          <w:szCs w:val="20"/>
          <w:lang w:eastAsia="pl-PL"/>
        </w:rPr>
      </w:pPr>
      <w:r w:rsidRPr="00A9255A">
        <w:rPr>
          <w:rFonts w:ascii="Arial" w:eastAsia="HG Mincho Light J" w:hAnsi="Arial" w:cs="Arial"/>
          <w:b/>
          <w:color w:val="000000"/>
          <w:sz w:val="24"/>
          <w:szCs w:val="20"/>
          <w:lang w:eastAsia="pl-PL"/>
        </w:rPr>
        <w:t>11 Wojskowy Oddział Gospodarczy</w:t>
      </w:r>
    </w:p>
    <w:p w14:paraId="1CD913E3" w14:textId="77777777" w:rsidR="008C7502" w:rsidRPr="00A9255A" w:rsidRDefault="008C7502" w:rsidP="008C7502">
      <w:pPr>
        <w:spacing w:before="120" w:after="120" w:line="240" w:lineRule="auto"/>
        <w:ind w:left="4961"/>
        <w:contextualSpacing/>
        <w:rPr>
          <w:rFonts w:ascii="Arial" w:eastAsia="HG Mincho Light J" w:hAnsi="Arial" w:cs="Arial"/>
          <w:b/>
          <w:color w:val="000000"/>
          <w:sz w:val="24"/>
          <w:szCs w:val="20"/>
          <w:lang w:eastAsia="pl-PL"/>
        </w:rPr>
      </w:pPr>
      <w:r w:rsidRPr="00A9255A">
        <w:rPr>
          <w:rFonts w:ascii="Arial" w:eastAsia="HG Mincho Light J" w:hAnsi="Arial" w:cs="Arial"/>
          <w:b/>
          <w:color w:val="000000"/>
          <w:sz w:val="24"/>
          <w:szCs w:val="20"/>
          <w:lang w:eastAsia="pl-PL"/>
        </w:rPr>
        <w:t>ul. Gdańska 147</w:t>
      </w:r>
    </w:p>
    <w:p w14:paraId="4EDCA6E2" w14:textId="77777777" w:rsidR="008C7502" w:rsidRPr="00A9255A" w:rsidRDefault="008C7502" w:rsidP="008C7502">
      <w:pPr>
        <w:spacing w:before="120" w:after="120" w:line="240" w:lineRule="auto"/>
        <w:ind w:left="4961"/>
        <w:contextualSpacing/>
        <w:rPr>
          <w:rFonts w:ascii="Arial" w:eastAsia="HG Mincho Light J" w:hAnsi="Arial" w:cs="Arial"/>
          <w:b/>
          <w:color w:val="000000"/>
          <w:sz w:val="24"/>
          <w:szCs w:val="20"/>
          <w:lang w:eastAsia="pl-PL"/>
        </w:rPr>
      </w:pPr>
      <w:r w:rsidRPr="00A9255A">
        <w:rPr>
          <w:rFonts w:ascii="Arial" w:eastAsia="HG Mincho Light J" w:hAnsi="Arial" w:cs="Arial"/>
          <w:b/>
          <w:color w:val="000000"/>
          <w:sz w:val="24"/>
          <w:szCs w:val="20"/>
          <w:lang w:eastAsia="pl-PL"/>
        </w:rPr>
        <w:t>85-915 Bydgoszcz</w:t>
      </w:r>
    </w:p>
    <w:p w14:paraId="01FB0785" w14:textId="77777777" w:rsidR="008C7502" w:rsidRPr="00A9255A" w:rsidRDefault="008C7502" w:rsidP="008C7502">
      <w:pPr>
        <w:spacing w:before="120" w:after="120" w:line="240" w:lineRule="auto"/>
        <w:rPr>
          <w:rFonts w:ascii="Arial" w:eastAsia="HG Mincho Light J" w:hAnsi="Arial" w:cs="Arial"/>
          <w:b/>
          <w:color w:val="000000"/>
          <w:sz w:val="24"/>
          <w:szCs w:val="20"/>
          <w:lang w:eastAsia="pl-PL"/>
        </w:rPr>
      </w:pPr>
    </w:p>
    <w:p w14:paraId="165C1D82" w14:textId="77777777" w:rsidR="008C7502" w:rsidRPr="00A9255A" w:rsidRDefault="008C7502" w:rsidP="008C7502">
      <w:pPr>
        <w:spacing w:before="120" w:after="120" w:line="276" w:lineRule="auto"/>
        <w:jc w:val="center"/>
        <w:rPr>
          <w:rFonts w:ascii="Arial" w:eastAsia="HG Mincho Light J" w:hAnsi="Arial" w:cs="Arial"/>
          <w:b/>
          <w:color w:val="000000"/>
          <w:sz w:val="24"/>
          <w:szCs w:val="20"/>
          <w:u w:val="single"/>
          <w:lang w:eastAsia="pl-PL"/>
        </w:rPr>
      </w:pPr>
      <w:r w:rsidRPr="00A9255A">
        <w:rPr>
          <w:rFonts w:ascii="Arial" w:eastAsia="HG Mincho Light J" w:hAnsi="Arial" w:cs="Arial"/>
          <w:b/>
          <w:color w:val="000000"/>
          <w:sz w:val="24"/>
          <w:szCs w:val="20"/>
          <w:u w:val="single"/>
          <w:lang w:eastAsia="pl-PL"/>
        </w:rPr>
        <w:t>FORMULARZ OFERTOWY</w:t>
      </w:r>
    </w:p>
    <w:p w14:paraId="66E4D3CD" w14:textId="6D01FBE0" w:rsidR="008C7502" w:rsidRPr="00A9255A" w:rsidRDefault="008C7502" w:rsidP="008C7502">
      <w:pPr>
        <w:spacing w:before="120" w:after="120" w:line="276" w:lineRule="auto"/>
        <w:jc w:val="center"/>
        <w:rPr>
          <w:rFonts w:ascii="Arial" w:eastAsia="HG Mincho Light J" w:hAnsi="Arial" w:cs="Arial"/>
          <w:color w:val="000000"/>
          <w:sz w:val="24"/>
          <w:szCs w:val="20"/>
          <w:lang w:eastAsia="pl-PL"/>
        </w:rPr>
      </w:pPr>
      <w:r w:rsidRPr="00A9255A">
        <w:rPr>
          <w:rFonts w:ascii="Arial" w:eastAsia="HG Mincho Light J" w:hAnsi="Arial" w:cs="Arial"/>
          <w:color w:val="000000"/>
          <w:sz w:val="24"/>
          <w:szCs w:val="20"/>
          <w:lang w:eastAsia="pl-PL"/>
        </w:rPr>
        <w:t xml:space="preserve">W odpowiedzi na publiczne ogłoszenie nr </w:t>
      </w:r>
      <w:r w:rsidR="00034E4A">
        <w:rPr>
          <w:rFonts w:ascii="Arial" w:eastAsia="HG Mincho Light J" w:hAnsi="Arial" w:cs="Arial"/>
          <w:color w:val="000000"/>
          <w:sz w:val="24"/>
          <w:szCs w:val="20"/>
          <w:lang w:eastAsia="pl-PL"/>
        </w:rPr>
        <w:t>22</w:t>
      </w:r>
      <w:r w:rsidRPr="00A9255A">
        <w:rPr>
          <w:rFonts w:ascii="Arial" w:eastAsia="HG Mincho Light J" w:hAnsi="Arial" w:cs="Arial"/>
          <w:color w:val="000000"/>
          <w:sz w:val="24"/>
          <w:szCs w:val="20"/>
          <w:lang w:eastAsia="pl-PL"/>
        </w:rPr>
        <w:t>/ZP/</w:t>
      </w:r>
      <w:r w:rsidR="00B8618B">
        <w:rPr>
          <w:rFonts w:ascii="Arial" w:eastAsia="HG Mincho Light J" w:hAnsi="Arial" w:cs="Arial"/>
          <w:color w:val="000000"/>
          <w:sz w:val="24"/>
          <w:szCs w:val="20"/>
          <w:lang w:eastAsia="pl-PL"/>
        </w:rPr>
        <w:t>U</w:t>
      </w:r>
      <w:r w:rsidRPr="00A9255A">
        <w:rPr>
          <w:rFonts w:ascii="Arial" w:eastAsia="HG Mincho Light J" w:hAnsi="Arial" w:cs="Arial"/>
          <w:color w:val="000000"/>
          <w:sz w:val="24"/>
          <w:szCs w:val="20"/>
          <w:lang w:eastAsia="pl-PL"/>
        </w:rPr>
        <w:t>/INFR/2022</w:t>
      </w:r>
    </w:p>
    <w:p w14:paraId="739E4C91" w14:textId="6ED2E059" w:rsidR="008C7502" w:rsidRPr="00A9255A" w:rsidRDefault="008C7502" w:rsidP="008C7502">
      <w:pPr>
        <w:spacing w:before="120" w:after="120" w:line="276" w:lineRule="auto"/>
        <w:jc w:val="center"/>
        <w:rPr>
          <w:rFonts w:ascii="Arial" w:eastAsia="HG Mincho Light J" w:hAnsi="Arial" w:cs="Arial"/>
          <w:color w:val="000000"/>
          <w:sz w:val="24"/>
          <w:szCs w:val="20"/>
          <w:lang w:eastAsia="pl-PL"/>
        </w:rPr>
      </w:pPr>
      <w:r w:rsidRPr="00A9255A">
        <w:rPr>
          <w:rFonts w:ascii="Arial" w:eastAsia="HG Mincho Light J" w:hAnsi="Arial" w:cs="Arial"/>
          <w:color w:val="000000"/>
          <w:sz w:val="24"/>
          <w:szCs w:val="20"/>
          <w:lang w:eastAsia="pl-PL"/>
        </w:rPr>
        <w:t xml:space="preserve">z dnia </w:t>
      </w:r>
      <w:r w:rsidR="00B8618B">
        <w:rPr>
          <w:rFonts w:ascii="Arial" w:eastAsia="HG Mincho Light J" w:hAnsi="Arial" w:cs="Arial"/>
          <w:color w:val="000000"/>
          <w:sz w:val="24"/>
          <w:szCs w:val="20"/>
          <w:lang w:eastAsia="pl-PL"/>
        </w:rPr>
        <w:t>…………….….. składam/my ofertę na część nr</w:t>
      </w:r>
      <w:r w:rsidRPr="00A9255A">
        <w:rPr>
          <w:rFonts w:ascii="Arial" w:eastAsia="HG Mincho Light J" w:hAnsi="Arial" w:cs="Arial"/>
          <w:color w:val="000000"/>
          <w:sz w:val="24"/>
          <w:szCs w:val="20"/>
          <w:lang w:eastAsia="pl-PL"/>
        </w:rPr>
        <w:t>………</w:t>
      </w:r>
      <w:r w:rsidR="00B8618B">
        <w:rPr>
          <w:rFonts w:ascii="Arial" w:eastAsia="HG Mincho Light J" w:hAnsi="Arial" w:cs="Arial"/>
          <w:color w:val="000000"/>
          <w:sz w:val="24"/>
          <w:szCs w:val="20"/>
          <w:lang w:eastAsia="pl-PL"/>
        </w:rPr>
        <w:t xml:space="preserve"> </w:t>
      </w:r>
      <w:r w:rsidRPr="00A9255A">
        <w:rPr>
          <w:rFonts w:ascii="Arial" w:eastAsia="HG Mincho Light J" w:hAnsi="Arial" w:cs="Arial"/>
          <w:color w:val="000000"/>
          <w:sz w:val="24"/>
          <w:szCs w:val="20"/>
          <w:lang w:eastAsia="pl-PL"/>
        </w:rPr>
        <w:t>……………………………………………………………………………………………………………………………………………………………………………………………</w:t>
      </w:r>
      <w:r w:rsidRPr="00A9255A">
        <w:rPr>
          <w:rFonts w:ascii="Arial" w:eastAsia="HG Mincho Light J" w:hAnsi="Arial" w:cs="Arial"/>
          <w:color w:val="000000"/>
          <w:sz w:val="24"/>
          <w:szCs w:val="20"/>
          <w:lang w:eastAsia="pl-PL"/>
        </w:rPr>
        <w:br/>
      </w:r>
      <w:r w:rsidRPr="00A9255A">
        <w:rPr>
          <w:rFonts w:ascii="Arial" w:eastAsia="HG Mincho Light J" w:hAnsi="Arial" w:cs="Arial"/>
          <w:color w:val="000000"/>
          <w:sz w:val="16"/>
          <w:szCs w:val="16"/>
          <w:lang w:eastAsia="pl-PL"/>
        </w:rPr>
        <w:t>( nazwa przedmiotu zamówienia )</w:t>
      </w:r>
    </w:p>
    <w:p w14:paraId="1AEC4280" w14:textId="77777777" w:rsidR="008C7502" w:rsidRPr="009F5A5B" w:rsidRDefault="008C7502" w:rsidP="003E65BD">
      <w:pPr>
        <w:numPr>
          <w:ilvl w:val="3"/>
          <w:numId w:val="48"/>
        </w:numPr>
        <w:spacing w:before="120" w:after="120" w:line="240" w:lineRule="auto"/>
        <w:ind w:left="284" w:hanging="284"/>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 xml:space="preserve">Nazwa i siedziba Wykonawcy:  </w:t>
      </w:r>
    </w:p>
    <w:p w14:paraId="74BFEAA9" w14:textId="77777777" w:rsidR="008C7502" w:rsidRPr="009F5A5B" w:rsidRDefault="008C7502" w:rsidP="008C7502">
      <w:pPr>
        <w:spacing w:before="120" w:after="120" w:line="276" w:lineRule="auto"/>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w:t>
      </w:r>
    </w:p>
    <w:p w14:paraId="019A3E26" w14:textId="77777777" w:rsidR="008C7502" w:rsidRPr="009F5A5B" w:rsidRDefault="008C7502" w:rsidP="008C7502">
      <w:pPr>
        <w:spacing w:before="120" w:after="120" w:line="276" w:lineRule="auto"/>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 xml:space="preserve">telefon: ......................................;  e-mail: .................................................................;   </w:t>
      </w:r>
    </w:p>
    <w:p w14:paraId="154EE8E3" w14:textId="77777777" w:rsidR="008C7502" w:rsidRPr="009F5A5B" w:rsidRDefault="008C7502" w:rsidP="003E65BD">
      <w:pPr>
        <w:numPr>
          <w:ilvl w:val="3"/>
          <w:numId w:val="48"/>
        </w:numPr>
        <w:spacing w:before="120" w:after="120" w:line="240" w:lineRule="auto"/>
        <w:ind w:left="426"/>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 xml:space="preserve">Status prawny Wykonawcy, sposób reprezentacji:  </w:t>
      </w:r>
    </w:p>
    <w:p w14:paraId="0F48FEF9" w14:textId="77777777" w:rsidR="008C7502" w:rsidRPr="009F5A5B" w:rsidRDefault="008C7502" w:rsidP="008C7502">
      <w:pPr>
        <w:spacing w:before="120" w:after="120" w:line="276" w:lineRule="auto"/>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w:t>
      </w:r>
    </w:p>
    <w:p w14:paraId="7E6A3F67" w14:textId="77777777" w:rsidR="008C7502" w:rsidRPr="009F5A5B" w:rsidRDefault="008C7502" w:rsidP="003E65BD">
      <w:pPr>
        <w:numPr>
          <w:ilvl w:val="3"/>
          <w:numId w:val="48"/>
        </w:numPr>
        <w:spacing w:before="120" w:after="120" w:line="240" w:lineRule="auto"/>
        <w:ind w:left="426" w:hanging="426"/>
        <w:jc w:val="both"/>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Do bieżącego kontaktu w związku z postępowaniem przetargowym wyznaczam: ……………………………………………………………………………</w:t>
      </w:r>
      <w:r w:rsidRPr="009F5A5B">
        <w:rPr>
          <w:rFonts w:ascii="Arial" w:eastAsia="HG Mincho Light J" w:hAnsi="Arial" w:cs="Arial"/>
          <w:color w:val="000000"/>
          <w:sz w:val="24"/>
          <w:szCs w:val="20"/>
          <w:lang w:eastAsia="pl-PL"/>
        </w:rPr>
        <w:br/>
      </w:r>
      <w:r w:rsidRPr="009F5A5B">
        <w:rPr>
          <w:rFonts w:ascii="Arial" w:eastAsia="HG Mincho Light J" w:hAnsi="Arial" w:cs="Arial"/>
          <w:color w:val="000000"/>
          <w:sz w:val="16"/>
          <w:szCs w:val="20"/>
          <w:lang w:eastAsia="pl-PL"/>
        </w:rPr>
        <w:t xml:space="preserve">                                                                             (podać imię i nazwisko, numer telefonu)</w:t>
      </w:r>
    </w:p>
    <w:p w14:paraId="4D0F49AA" w14:textId="77777777" w:rsidR="008C7502" w:rsidRPr="009F5A5B" w:rsidRDefault="008C7502" w:rsidP="003E65BD">
      <w:pPr>
        <w:numPr>
          <w:ilvl w:val="3"/>
          <w:numId w:val="48"/>
        </w:numPr>
        <w:spacing w:before="120" w:after="120" w:line="240" w:lineRule="auto"/>
        <w:ind w:left="426"/>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REGON:  ..........................................................</w:t>
      </w:r>
    </w:p>
    <w:p w14:paraId="5E89EEED" w14:textId="77777777" w:rsidR="008C7502" w:rsidRPr="009F5A5B" w:rsidRDefault="008C7502" w:rsidP="003E65BD">
      <w:pPr>
        <w:numPr>
          <w:ilvl w:val="3"/>
          <w:numId w:val="48"/>
        </w:numPr>
        <w:spacing w:before="120" w:after="120" w:line="240" w:lineRule="auto"/>
        <w:ind w:left="426"/>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NIP:  .................................................................</w:t>
      </w:r>
    </w:p>
    <w:p w14:paraId="6C9FD0B6" w14:textId="201467D1" w:rsidR="008C7502" w:rsidRPr="00FA2ABF" w:rsidRDefault="008C7502" w:rsidP="003E65BD">
      <w:pPr>
        <w:numPr>
          <w:ilvl w:val="3"/>
          <w:numId w:val="48"/>
        </w:numPr>
        <w:spacing w:before="120" w:after="120" w:line="240" w:lineRule="auto"/>
        <w:ind w:left="426"/>
        <w:rPr>
          <w:rFonts w:ascii="Arial" w:eastAsia="HG Mincho Light J" w:hAnsi="Arial" w:cs="Arial"/>
          <w:color w:val="000000"/>
          <w:sz w:val="24"/>
          <w:szCs w:val="20"/>
          <w:lang w:eastAsia="pl-PL"/>
        </w:rPr>
      </w:pPr>
      <w:r w:rsidRPr="009F5A5B">
        <w:rPr>
          <w:rFonts w:ascii="Arial" w:eastAsia="HG Mincho Light J" w:hAnsi="Arial" w:cs="Arial"/>
          <w:b/>
          <w:color w:val="000000"/>
          <w:sz w:val="24"/>
          <w:szCs w:val="20"/>
          <w:u w:val="single"/>
          <w:lang w:eastAsia="pl-PL"/>
        </w:rPr>
        <w:t xml:space="preserve">CENA </w:t>
      </w:r>
      <w:r w:rsidRPr="00B8618B">
        <w:rPr>
          <w:rFonts w:ascii="Arial" w:eastAsia="HG Mincho Light J" w:hAnsi="Arial" w:cs="Arial"/>
          <w:b/>
          <w:color w:val="000000"/>
          <w:sz w:val="24"/>
          <w:szCs w:val="20"/>
          <w:u w:val="single"/>
          <w:lang w:eastAsia="pl-PL"/>
        </w:rPr>
        <w:t xml:space="preserve">OFERTY ZA WYKONANIE </w:t>
      </w:r>
      <w:r w:rsidR="00B8618B" w:rsidRPr="00B8618B">
        <w:rPr>
          <w:rFonts w:ascii="Arial" w:eastAsia="HG Mincho Light J" w:hAnsi="Arial" w:cs="Arial"/>
          <w:b/>
          <w:color w:val="000000"/>
          <w:sz w:val="24"/>
          <w:szCs w:val="20"/>
          <w:u w:val="single"/>
          <w:lang w:eastAsia="pl-PL"/>
        </w:rPr>
        <w:t>KONSERWACJI</w:t>
      </w:r>
      <w:r w:rsidRPr="00B8618B">
        <w:rPr>
          <w:rFonts w:ascii="Arial" w:eastAsia="HG Mincho Light J" w:hAnsi="Arial" w:cs="Arial"/>
          <w:b/>
          <w:color w:val="000000"/>
          <w:sz w:val="24"/>
          <w:szCs w:val="20"/>
          <w:u w:val="single"/>
          <w:lang w:eastAsia="pl-PL"/>
        </w:rPr>
        <w:t>:</w:t>
      </w:r>
    </w:p>
    <w:p w14:paraId="49DF8562" w14:textId="0E7841FB" w:rsidR="00FA2ABF" w:rsidRPr="009F5A5B" w:rsidRDefault="00FA2ABF" w:rsidP="00FA2ABF">
      <w:pPr>
        <w:spacing w:before="120" w:after="120" w:line="240" w:lineRule="auto"/>
        <w:ind w:left="426"/>
        <w:rPr>
          <w:rFonts w:ascii="Arial" w:eastAsia="HG Mincho Light J" w:hAnsi="Arial" w:cs="Arial"/>
          <w:color w:val="000000"/>
          <w:sz w:val="24"/>
          <w:szCs w:val="20"/>
          <w:lang w:eastAsia="pl-PL"/>
        </w:rPr>
      </w:pPr>
      <w:r>
        <w:rPr>
          <w:rFonts w:ascii="Arial" w:eastAsia="HG Mincho Light J" w:hAnsi="Arial" w:cs="Arial"/>
          <w:b/>
          <w:color w:val="000000"/>
          <w:sz w:val="24"/>
          <w:szCs w:val="20"/>
          <w:u w:val="single"/>
          <w:lang w:eastAsia="pl-PL"/>
        </w:rPr>
        <w:t>Za rok 2022</w:t>
      </w:r>
    </w:p>
    <w:p w14:paraId="4A16D56C" w14:textId="77777777" w:rsidR="008C7502" w:rsidRPr="009F5A5B" w:rsidRDefault="008C7502" w:rsidP="008C7502">
      <w:pPr>
        <w:spacing w:before="120" w:after="120" w:line="276" w:lineRule="auto"/>
        <w:ind w:firstLine="1"/>
        <w:rPr>
          <w:rFonts w:ascii="Arial" w:eastAsia="HG Mincho Light J" w:hAnsi="Arial" w:cs="Arial"/>
          <w:color w:val="000000"/>
          <w:sz w:val="24"/>
          <w:szCs w:val="20"/>
          <w:lang w:eastAsia="pl-PL"/>
        </w:rPr>
      </w:pPr>
      <w:r w:rsidRPr="009F5A5B">
        <w:rPr>
          <w:rFonts w:ascii="Arial" w:eastAsia="HG Mincho Light J" w:hAnsi="Arial" w:cs="Arial"/>
          <w:b/>
          <w:color w:val="000000"/>
          <w:sz w:val="24"/>
          <w:szCs w:val="20"/>
          <w:lang w:eastAsia="pl-PL"/>
        </w:rPr>
        <w:t>BRUTTO:</w:t>
      </w:r>
      <w:r w:rsidRPr="009F5A5B">
        <w:rPr>
          <w:rFonts w:ascii="Arial" w:eastAsia="HG Mincho Light J" w:hAnsi="Arial" w:cs="Arial"/>
          <w:color w:val="000000"/>
          <w:sz w:val="24"/>
          <w:szCs w:val="20"/>
          <w:lang w:eastAsia="pl-PL"/>
        </w:rPr>
        <w:t xml:space="preserve"> </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 xml:space="preserve"> z</w:t>
      </w:r>
      <w:r w:rsidRPr="009F5A5B">
        <w:rPr>
          <w:rFonts w:ascii="Arial" w:eastAsia="HG Mincho Light J" w:hAnsi="Arial" w:cs="Arial" w:hint="cs"/>
          <w:color w:val="000000"/>
          <w:sz w:val="24"/>
          <w:szCs w:val="20"/>
          <w:lang w:eastAsia="pl-PL"/>
        </w:rPr>
        <w:t>ł</w:t>
      </w:r>
      <w:r w:rsidRPr="009F5A5B">
        <w:rPr>
          <w:rFonts w:ascii="Arial" w:eastAsia="HG Mincho Light J" w:hAnsi="Arial" w:cs="Arial"/>
          <w:color w:val="000000"/>
          <w:sz w:val="24"/>
          <w:szCs w:val="20"/>
          <w:lang w:eastAsia="pl-PL"/>
        </w:rPr>
        <w:t xml:space="preserve">  s</w:t>
      </w:r>
      <w:r w:rsidRPr="009F5A5B">
        <w:rPr>
          <w:rFonts w:ascii="Arial" w:eastAsia="HG Mincho Light J" w:hAnsi="Arial" w:cs="Arial" w:hint="cs"/>
          <w:color w:val="000000"/>
          <w:sz w:val="24"/>
          <w:szCs w:val="20"/>
          <w:lang w:eastAsia="pl-PL"/>
        </w:rPr>
        <w:t>ł</w:t>
      </w:r>
      <w:r w:rsidRPr="009F5A5B">
        <w:rPr>
          <w:rFonts w:ascii="Arial" w:eastAsia="HG Mincho Light J" w:hAnsi="Arial" w:cs="Arial"/>
          <w:color w:val="000000"/>
          <w:sz w:val="24"/>
          <w:szCs w:val="20"/>
          <w:lang w:eastAsia="pl-PL"/>
        </w:rPr>
        <w:t xml:space="preserve">ownie: </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w:t>
      </w:r>
    </w:p>
    <w:p w14:paraId="69065B16" w14:textId="77777777" w:rsidR="008C7502" w:rsidRPr="009F5A5B" w:rsidRDefault="008C7502" w:rsidP="008C7502">
      <w:pPr>
        <w:spacing w:before="120" w:after="120" w:line="276" w:lineRule="auto"/>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 xml:space="preserve">Podatek VAT: </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zł (…..%)</w:t>
      </w:r>
    </w:p>
    <w:p w14:paraId="33E14671" w14:textId="6524223B" w:rsidR="008C7502" w:rsidRDefault="008C7502" w:rsidP="008C7502">
      <w:pPr>
        <w:spacing w:before="120" w:after="120" w:line="276" w:lineRule="auto"/>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 xml:space="preserve">NETTO: </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 xml:space="preserve"> z</w:t>
      </w:r>
      <w:r w:rsidRPr="009F5A5B">
        <w:rPr>
          <w:rFonts w:ascii="Arial" w:eastAsia="HG Mincho Light J" w:hAnsi="Arial" w:cs="Arial" w:hint="cs"/>
          <w:color w:val="000000"/>
          <w:sz w:val="24"/>
          <w:szCs w:val="20"/>
          <w:lang w:eastAsia="pl-PL"/>
        </w:rPr>
        <w:t>ł</w:t>
      </w:r>
      <w:r w:rsidRPr="009F5A5B">
        <w:rPr>
          <w:rFonts w:ascii="Arial" w:eastAsia="HG Mincho Light J" w:hAnsi="Arial" w:cs="Arial"/>
          <w:color w:val="000000"/>
          <w:sz w:val="24"/>
          <w:szCs w:val="20"/>
          <w:lang w:eastAsia="pl-PL"/>
        </w:rPr>
        <w:t xml:space="preserve">  s</w:t>
      </w:r>
      <w:r w:rsidRPr="009F5A5B">
        <w:rPr>
          <w:rFonts w:ascii="Arial" w:eastAsia="HG Mincho Light J" w:hAnsi="Arial" w:cs="Arial" w:hint="cs"/>
          <w:color w:val="000000"/>
          <w:sz w:val="24"/>
          <w:szCs w:val="20"/>
          <w:lang w:eastAsia="pl-PL"/>
        </w:rPr>
        <w:t>ł</w:t>
      </w:r>
      <w:r w:rsidRPr="009F5A5B">
        <w:rPr>
          <w:rFonts w:ascii="Arial" w:eastAsia="HG Mincho Light J" w:hAnsi="Arial" w:cs="Arial"/>
          <w:color w:val="000000"/>
          <w:sz w:val="24"/>
          <w:szCs w:val="20"/>
          <w:lang w:eastAsia="pl-PL"/>
        </w:rPr>
        <w:t xml:space="preserve">ownie: </w:t>
      </w:r>
      <w:r w:rsidRPr="009F5A5B">
        <w:rPr>
          <w:rFonts w:ascii="Arial" w:eastAsia="HG Mincho Light J" w:hAnsi="Arial" w:cs="Arial" w:hint="cs"/>
          <w:color w:val="000000"/>
          <w:sz w:val="24"/>
          <w:szCs w:val="20"/>
          <w:lang w:eastAsia="pl-PL"/>
        </w:rPr>
        <w:t>………………………………………………</w:t>
      </w:r>
    </w:p>
    <w:p w14:paraId="45DCB4CE" w14:textId="7F76C89D" w:rsidR="00FA2ABF" w:rsidRPr="00FA2ABF" w:rsidRDefault="00FA2ABF" w:rsidP="00FA2ABF">
      <w:pPr>
        <w:spacing w:before="120" w:after="120" w:line="276" w:lineRule="auto"/>
        <w:ind w:left="426"/>
        <w:rPr>
          <w:rFonts w:ascii="Arial" w:eastAsia="HG Mincho Light J" w:hAnsi="Arial" w:cs="Arial"/>
          <w:color w:val="000000"/>
          <w:sz w:val="24"/>
          <w:szCs w:val="20"/>
          <w:lang w:eastAsia="pl-PL"/>
        </w:rPr>
      </w:pPr>
      <w:r>
        <w:rPr>
          <w:rFonts w:ascii="Arial" w:eastAsia="HG Mincho Light J" w:hAnsi="Arial" w:cs="Arial"/>
          <w:b/>
          <w:color w:val="000000"/>
          <w:sz w:val="24"/>
          <w:szCs w:val="20"/>
          <w:u w:val="single"/>
          <w:lang w:eastAsia="pl-PL"/>
        </w:rPr>
        <w:tab/>
      </w:r>
      <w:r>
        <w:rPr>
          <w:rFonts w:ascii="Arial" w:eastAsia="HG Mincho Light J" w:hAnsi="Arial" w:cs="Arial"/>
          <w:b/>
          <w:color w:val="000000"/>
          <w:sz w:val="24"/>
          <w:szCs w:val="20"/>
          <w:u w:val="single"/>
          <w:lang w:eastAsia="pl-PL"/>
        </w:rPr>
        <w:tab/>
      </w:r>
      <w:r w:rsidRPr="00FA2ABF">
        <w:rPr>
          <w:rFonts w:ascii="Arial" w:eastAsia="HG Mincho Light J" w:hAnsi="Arial" w:cs="Arial"/>
          <w:b/>
          <w:color w:val="000000"/>
          <w:sz w:val="24"/>
          <w:szCs w:val="20"/>
          <w:u w:val="single"/>
          <w:lang w:eastAsia="pl-PL"/>
        </w:rPr>
        <w:t>Z</w:t>
      </w:r>
      <w:r>
        <w:rPr>
          <w:rFonts w:ascii="Arial" w:eastAsia="HG Mincho Light J" w:hAnsi="Arial" w:cs="Arial"/>
          <w:b/>
          <w:color w:val="000000"/>
          <w:sz w:val="24"/>
          <w:szCs w:val="20"/>
          <w:u w:val="single"/>
          <w:lang w:eastAsia="pl-PL"/>
        </w:rPr>
        <w:t>a rok 2023</w:t>
      </w:r>
    </w:p>
    <w:p w14:paraId="3F11230B" w14:textId="77777777" w:rsidR="00FA2ABF" w:rsidRPr="00FA2ABF" w:rsidRDefault="00FA2ABF" w:rsidP="00FA2ABF">
      <w:pPr>
        <w:spacing w:before="120" w:after="120" w:line="276" w:lineRule="auto"/>
        <w:rPr>
          <w:rFonts w:ascii="Arial" w:eastAsia="HG Mincho Light J" w:hAnsi="Arial" w:cs="Arial"/>
          <w:color w:val="000000"/>
          <w:sz w:val="24"/>
          <w:szCs w:val="20"/>
          <w:lang w:eastAsia="pl-PL"/>
        </w:rPr>
      </w:pPr>
      <w:r w:rsidRPr="00FA2ABF">
        <w:rPr>
          <w:rFonts w:ascii="Arial" w:eastAsia="HG Mincho Light J" w:hAnsi="Arial" w:cs="Arial"/>
          <w:b/>
          <w:color w:val="000000"/>
          <w:sz w:val="24"/>
          <w:szCs w:val="20"/>
          <w:lang w:eastAsia="pl-PL"/>
        </w:rPr>
        <w:t>BRUTTO:</w:t>
      </w:r>
      <w:r w:rsidRPr="00FA2ABF">
        <w:rPr>
          <w:rFonts w:ascii="Arial" w:eastAsia="HG Mincho Light J" w:hAnsi="Arial" w:cs="Arial"/>
          <w:color w:val="000000"/>
          <w:sz w:val="24"/>
          <w:szCs w:val="20"/>
          <w:lang w:eastAsia="pl-PL"/>
        </w:rPr>
        <w:t xml:space="preserve"> </w:t>
      </w:r>
      <w:r w:rsidRPr="00FA2ABF">
        <w:rPr>
          <w:rFonts w:ascii="Arial" w:eastAsia="HG Mincho Light J" w:hAnsi="Arial" w:cs="Arial" w:hint="cs"/>
          <w:color w:val="000000"/>
          <w:sz w:val="24"/>
          <w:szCs w:val="20"/>
          <w:lang w:eastAsia="pl-PL"/>
        </w:rPr>
        <w:t>…………</w:t>
      </w:r>
      <w:r w:rsidRPr="00FA2ABF">
        <w:rPr>
          <w:rFonts w:ascii="Arial" w:eastAsia="HG Mincho Light J" w:hAnsi="Arial" w:cs="Arial"/>
          <w:color w:val="000000"/>
          <w:sz w:val="24"/>
          <w:szCs w:val="20"/>
          <w:lang w:eastAsia="pl-PL"/>
        </w:rPr>
        <w:t>…………..</w:t>
      </w:r>
      <w:r w:rsidRPr="00FA2ABF">
        <w:rPr>
          <w:rFonts w:ascii="Arial" w:eastAsia="HG Mincho Light J" w:hAnsi="Arial" w:cs="Arial" w:hint="cs"/>
          <w:color w:val="000000"/>
          <w:sz w:val="24"/>
          <w:szCs w:val="20"/>
          <w:lang w:eastAsia="pl-PL"/>
        </w:rPr>
        <w:t>…</w:t>
      </w:r>
      <w:r w:rsidRPr="00FA2ABF">
        <w:rPr>
          <w:rFonts w:ascii="Arial" w:eastAsia="HG Mincho Light J" w:hAnsi="Arial" w:cs="Arial"/>
          <w:color w:val="000000"/>
          <w:sz w:val="24"/>
          <w:szCs w:val="20"/>
          <w:lang w:eastAsia="pl-PL"/>
        </w:rPr>
        <w:t xml:space="preserve"> z</w:t>
      </w:r>
      <w:r w:rsidRPr="00FA2ABF">
        <w:rPr>
          <w:rFonts w:ascii="Arial" w:eastAsia="HG Mincho Light J" w:hAnsi="Arial" w:cs="Arial" w:hint="cs"/>
          <w:color w:val="000000"/>
          <w:sz w:val="24"/>
          <w:szCs w:val="20"/>
          <w:lang w:eastAsia="pl-PL"/>
        </w:rPr>
        <w:t>ł</w:t>
      </w:r>
      <w:r w:rsidRPr="00FA2ABF">
        <w:rPr>
          <w:rFonts w:ascii="Arial" w:eastAsia="HG Mincho Light J" w:hAnsi="Arial" w:cs="Arial"/>
          <w:color w:val="000000"/>
          <w:sz w:val="24"/>
          <w:szCs w:val="20"/>
          <w:lang w:eastAsia="pl-PL"/>
        </w:rPr>
        <w:t xml:space="preserve">  s</w:t>
      </w:r>
      <w:r w:rsidRPr="00FA2ABF">
        <w:rPr>
          <w:rFonts w:ascii="Arial" w:eastAsia="HG Mincho Light J" w:hAnsi="Arial" w:cs="Arial" w:hint="cs"/>
          <w:color w:val="000000"/>
          <w:sz w:val="24"/>
          <w:szCs w:val="20"/>
          <w:lang w:eastAsia="pl-PL"/>
        </w:rPr>
        <w:t>ł</w:t>
      </w:r>
      <w:r w:rsidRPr="00FA2ABF">
        <w:rPr>
          <w:rFonts w:ascii="Arial" w:eastAsia="HG Mincho Light J" w:hAnsi="Arial" w:cs="Arial"/>
          <w:color w:val="000000"/>
          <w:sz w:val="24"/>
          <w:szCs w:val="20"/>
          <w:lang w:eastAsia="pl-PL"/>
        </w:rPr>
        <w:t xml:space="preserve">ownie: </w:t>
      </w:r>
      <w:r w:rsidRPr="00FA2ABF">
        <w:rPr>
          <w:rFonts w:ascii="Arial" w:eastAsia="HG Mincho Light J" w:hAnsi="Arial" w:cs="Arial" w:hint="cs"/>
          <w:color w:val="000000"/>
          <w:sz w:val="24"/>
          <w:szCs w:val="20"/>
          <w:lang w:eastAsia="pl-PL"/>
        </w:rPr>
        <w:t>…………………………</w:t>
      </w:r>
      <w:r w:rsidRPr="00FA2ABF">
        <w:rPr>
          <w:rFonts w:ascii="Arial" w:eastAsia="HG Mincho Light J" w:hAnsi="Arial" w:cs="Arial"/>
          <w:color w:val="000000"/>
          <w:sz w:val="24"/>
          <w:szCs w:val="20"/>
          <w:lang w:eastAsia="pl-PL"/>
        </w:rPr>
        <w:t>.</w:t>
      </w:r>
      <w:r w:rsidRPr="00FA2ABF">
        <w:rPr>
          <w:rFonts w:ascii="Arial" w:eastAsia="HG Mincho Light J" w:hAnsi="Arial" w:cs="Arial" w:hint="cs"/>
          <w:color w:val="000000"/>
          <w:sz w:val="24"/>
          <w:szCs w:val="20"/>
          <w:lang w:eastAsia="pl-PL"/>
        </w:rPr>
        <w:t>…</w:t>
      </w:r>
      <w:r w:rsidRPr="00FA2ABF">
        <w:rPr>
          <w:rFonts w:ascii="Arial" w:eastAsia="HG Mincho Light J" w:hAnsi="Arial" w:cs="Arial"/>
          <w:color w:val="000000"/>
          <w:sz w:val="24"/>
          <w:szCs w:val="20"/>
          <w:lang w:eastAsia="pl-PL"/>
        </w:rPr>
        <w:t>………...……</w:t>
      </w:r>
    </w:p>
    <w:p w14:paraId="0F7A3F88" w14:textId="77777777" w:rsidR="00FA2ABF" w:rsidRPr="00FA2ABF" w:rsidRDefault="00FA2ABF" w:rsidP="00FA2ABF">
      <w:pPr>
        <w:spacing w:before="120" w:after="120" w:line="276" w:lineRule="auto"/>
        <w:rPr>
          <w:rFonts w:ascii="Arial" w:eastAsia="HG Mincho Light J" w:hAnsi="Arial" w:cs="Arial"/>
          <w:color w:val="000000"/>
          <w:sz w:val="24"/>
          <w:szCs w:val="20"/>
          <w:lang w:eastAsia="pl-PL"/>
        </w:rPr>
      </w:pPr>
      <w:r w:rsidRPr="00FA2ABF">
        <w:rPr>
          <w:rFonts w:ascii="Arial" w:eastAsia="HG Mincho Light J" w:hAnsi="Arial" w:cs="Arial"/>
          <w:color w:val="000000"/>
          <w:sz w:val="24"/>
          <w:szCs w:val="20"/>
          <w:lang w:eastAsia="pl-PL"/>
        </w:rPr>
        <w:t xml:space="preserve">Podatek VAT: </w:t>
      </w:r>
      <w:r w:rsidRPr="00FA2ABF">
        <w:rPr>
          <w:rFonts w:ascii="Arial" w:eastAsia="HG Mincho Light J" w:hAnsi="Arial" w:cs="Arial" w:hint="cs"/>
          <w:color w:val="000000"/>
          <w:sz w:val="24"/>
          <w:szCs w:val="20"/>
          <w:lang w:eastAsia="pl-PL"/>
        </w:rPr>
        <w:t>……………</w:t>
      </w:r>
      <w:r w:rsidRPr="00FA2ABF">
        <w:rPr>
          <w:rFonts w:ascii="Arial" w:eastAsia="HG Mincho Light J" w:hAnsi="Arial" w:cs="Arial"/>
          <w:color w:val="000000"/>
          <w:sz w:val="24"/>
          <w:szCs w:val="20"/>
          <w:lang w:eastAsia="pl-PL"/>
        </w:rPr>
        <w:t>..</w:t>
      </w:r>
      <w:r w:rsidRPr="00FA2ABF">
        <w:rPr>
          <w:rFonts w:ascii="Arial" w:eastAsia="HG Mincho Light J" w:hAnsi="Arial" w:cs="Arial" w:hint="cs"/>
          <w:color w:val="000000"/>
          <w:sz w:val="24"/>
          <w:szCs w:val="20"/>
          <w:lang w:eastAsia="pl-PL"/>
        </w:rPr>
        <w:t>……</w:t>
      </w:r>
      <w:r w:rsidRPr="00FA2ABF">
        <w:rPr>
          <w:rFonts w:ascii="Arial" w:eastAsia="HG Mincho Light J" w:hAnsi="Arial" w:cs="Arial"/>
          <w:color w:val="000000"/>
          <w:sz w:val="24"/>
          <w:szCs w:val="20"/>
          <w:lang w:eastAsia="pl-PL"/>
        </w:rPr>
        <w:t>zł (…..%)</w:t>
      </w:r>
    </w:p>
    <w:p w14:paraId="5FE3F269" w14:textId="77777777" w:rsidR="00FA2ABF" w:rsidRPr="00FA2ABF" w:rsidRDefault="00FA2ABF" w:rsidP="00FA2ABF">
      <w:pPr>
        <w:spacing w:before="120" w:after="120" w:line="276" w:lineRule="auto"/>
        <w:rPr>
          <w:rFonts w:ascii="Arial" w:eastAsia="HG Mincho Light J" w:hAnsi="Arial" w:cs="Arial"/>
          <w:color w:val="000000"/>
          <w:sz w:val="24"/>
          <w:szCs w:val="20"/>
          <w:lang w:eastAsia="pl-PL"/>
        </w:rPr>
      </w:pPr>
      <w:r w:rsidRPr="00FA2ABF">
        <w:rPr>
          <w:rFonts w:ascii="Arial" w:eastAsia="HG Mincho Light J" w:hAnsi="Arial" w:cs="Arial"/>
          <w:color w:val="000000"/>
          <w:sz w:val="24"/>
          <w:szCs w:val="20"/>
          <w:lang w:eastAsia="pl-PL"/>
        </w:rPr>
        <w:t xml:space="preserve">NETTO: </w:t>
      </w:r>
      <w:r w:rsidRPr="00FA2ABF">
        <w:rPr>
          <w:rFonts w:ascii="Arial" w:eastAsia="HG Mincho Light J" w:hAnsi="Arial" w:cs="Arial" w:hint="cs"/>
          <w:color w:val="000000"/>
          <w:sz w:val="24"/>
          <w:szCs w:val="20"/>
          <w:lang w:eastAsia="pl-PL"/>
        </w:rPr>
        <w:t>………</w:t>
      </w:r>
      <w:r w:rsidRPr="00FA2ABF">
        <w:rPr>
          <w:rFonts w:ascii="Arial" w:eastAsia="HG Mincho Light J" w:hAnsi="Arial" w:cs="Arial"/>
          <w:color w:val="000000"/>
          <w:sz w:val="24"/>
          <w:szCs w:val="20"/>
          <w:lang w:eastAsia="pl-PL"/>
        </w:rPr>
        <w:t>……………….</w:t>
      </w:r>
      <w:r w:rsidRPr="00FA2ABF">
        <w:rPr>
          <w:rFonts w:ascii="Arial" w:eastAsia="HG Mincho Light J" w:hAnsi="Arial" w:cs="Arial" w:hint="cs"/>
          <w:color w:val="000000"/>
          <w:sz w:val="24"/>
          <w:szCs w:val="20"/>
          <w:lang w:eastAsia="pl-PL"/>
        </w:rPr>
        <w:t>…</w:t>
      </w:r>
      <w:r w:rsidRPr="00FA2ABF">
        <w:rPr>
          <w:rFonts w:ascii="Arial" w:eastAsia="HG Mincho Light J" w:hAnsi="Arial" w:cs="Arial"/>
          <w:color w:val="000000"/>
          <w:sz w:val="24"/>
          <w:szCs w:val="20"/>
          <w:lang w:eastAsia="pl-PL"/>
        </w:rPr>
        <w:t xml:space="preserve"> z</w:t>
      </w:r>
      <w:r w:rsidRPr="00FA2ABF">
        <w:rPr>
          <w:rFonts w:ascii="Arial" w:eastAsia="HG Mincho Light J" w:hAnsi="Arial" w:cs="Arial" w:hint="cs"/>
          <w:color w:val="000000"/>
          <w:sz w:val="24"/>
          <w:szCs w:val="20"/>
          <w:lang w:eastAsia="pl-PL"/>
        </w:rPr>
        <w:t>ł</w:t>
      </w:r>
      <w:r w:rsidRPr="00FA2ABF">
        <w:rPr>
          <w:rFonts w:ascii="Arial" w:eastAsia="HG Mincho Light J" w:hAnsi="Arial" w:cs="Arial"/>
          <w:color w:val="000000"/>
          <w:sz w:val="24"/>
          <w:szCs w:val="20"/>
          <w:lang w:eastAsia="pl-PL"/>
        </w:rPr>
        <w:t xml:space="preserve">  s</w:t>
      </w:r>
      <w:r w:rsidRPr="00FA2ABF">
        <w:rPr>
          <w:rFonts w:ascii="Arial" w:eastAsia="HG Mincho Light J" w:hAnsi="Arial" w:cs="Arial" w:hint="cs"/>
          <w:color w:val="000000"/>
          <w:sz w:val="24"/>
          <w:szCs w:val="20"/>
          <w:lang w:eastAsia="pl-PL"/>
        </w:rPr>
        <w:t>ł</w:t>
      </w:r>
      <w:r w:rsidRPr="00FA2ABF">
        <w:rPr>
          <w:rFonts w:ascii="Arial" w:eastAsia="HG Mincho Light J" w:hAnsi="Arial" w:cs="Arial"/>
          <w:color w:val="000000"/>
          <w:sz w:val="24"/>
          <w:szCs w:val="20"/>
          <w:lang w:eastAsia="pl-PL"/>
        </w:rPr>
        <w:t xml:space="preserve">ownie: </w:t>
      </w:r>
      <w:r w:rsidRPr="00FA2ABF">
        <w:rPr>
          <w:rFonts w:ascii="Arial" w:eastAsia="HG Mincho Light J" w:hAnsi="Arial" w:cs="Arial" w:hint="cs"/>
          <w:color w:val="000000"/>
          <w:sz w:val="24"/>
          <w:szCs w:val="20"/>
          <w:lang w:eastAsia="pl-PL"/>
        </w:rPr>
        <w:t>………………………………………………</w:t>
      </w:r>
    </w:p>
    <w:p w14:paraId="364212C4" w14:textId="46255879" w:rsidR="00FA2ABF" w:rsidRDefault="00FA2ABF" w:rsidP="008C7502">
      <w:pPr>
        <w:spacing w:before="120" w:after="120" w:line="276" w:lineRule="auto"/>
        <w:rPr>
          <w:rFonts w:ascii="Arial" w:eastAsia="HG Mincho Light J" w:hAnsi="Arial" w:cs="Arial"/>
          <w:color w:val="000000"/>
          <w:sz w:val="24"/>
          <w:szCs w:val="20"/>
          <w:lang w:eastAsia="pl-PL"/>
        </w:rPr>
      </w:pPr>
      <w:r>
        <w:rPr>
          <w:rFonts w:ascii="Arial" w:eastAsia="HG Mincho Light J" w:hAnsi="Arial" w:cs="Arial"/>
          <w:color w:val="000000"/>
          <w:sz w:val="24"/>
          <w:szCs w:val="20"/>
          <w:lang w:eastAsia="pl-PL"/>
        </w:rPr>
        <w:t>Do wartości ogólnej umowy, Zamawiający przyjmie zsumowaną wartość z dwóch lat.</w:t>
      </w:r>
    </w:p>
    <w:p w14:paraId="24367D6C" w14:textId="2805D4DD" w:rsidR="008C7502" w:rsidRPr="00EB57CB" w:rsidRDefault="008C7502" w:rsidP="003E65BD">
      <w:pPr>
        <w:numPr>
          <w:ilvl w:val="3"/>
          <w:numId w:val="48"/>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9F5A5B">
        <w:rPr>
          <w:rFonts w:ascii="Arial" w:eastAsia="ArialMT" w:hAnsi="Arial" w:cs="Arial"/>
          <w:color w:val="000000"/>
          <w:sz w:val="24"/>
          <w:szCs w:val="20"/>
        </w:rPr>
        <w:t xml:space="preserve">Oświadczam, że zapoznałem(am) się z SWZ oraz z projektem umowy </w:t>
      </w:r>
      <w:r w:rsidRPr="009F5A5B">
        <w:rPr>
          <w:rFonts w:ascii="Arial" w:eastAsia="ArialMT" w:hAnsi="Arial" w:cs="Arial"/>
          <w:color w:val="000000"/>
          <w:sz w:val="24"/>
          <w:szCs w:val="20"/>
        </w:rPr>
        <w:br/>
        <w:t xml:space="preserve">i przyjmuję/emy te dokumenty bez zastrzeżeń, a w przypadku wybrania mojej oferty do zawarcia umowy na warunkach określonych w projekcie, w miejscu </w:t>
      </w:r>
      <w:r w:rsidRPr="009F5A5B">
        <w:rPr>
          <w:rFonts w:ascii="Arial" w:eastAsia="ArialMT" w:hAnsi="Arial" w:cs="Arial"/>
          <w:color w:val="000000"/>
          <w:sz w:val="24"/>
          <w:szCs w:val="20"/>
        </w:rPr>
        <w:br/>
      </w:r>
      <w:r w:rsidRPr="009F5A5B">
        <w:rPr>
          <w:rFonts w:ascii="Arial" w:eastAsia="ArialMT" w:hAnsi="Arial" w:cs="Arial"/>
          <w:color w:val="000000"/>
          <w:sz w:val="24"/>
          <w:szCs w:val="20"/>
        </w:rPr>
        <w:lastRenderedPageBreak/>
        <w:t>i terminie wskazanym przez Zamawiającego oraz zapropon</w:t>
      </w:r>
      <w:r w:rsidR="00090E60">
        <w:rPr>
          <w:rFonts w:ascii="Arial" w:eastAsia="ArialMT" w:hAnsi="Arial" w:cs="Arial"/>
          <w:color w:val="000000"/>
          <w:sz w:val="24"/>
          <w:szCs w:val="20"/>
        </w:rPr>
        <w:t>owanym przez Zamawiającego.</w:t>
      </w:r>
    </w:p>
    <w:p w14:paraId="59764B69" w14:textId="77777777" w:rsidR="008C7502" w:rsidRPr="00EB57CB" w:rsidRDefault="008C7502" w:rsidP="003E65BD">
      <w:pPr>
        <w:numPr>
          <w:ilvl w:val="3"/>
          <w:numId w:val="48"/>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Pr>
          <w:rFonts w:ascii="Arial" w:eastAsia="ArialMT" w:hAnsi="Arial" w:cs="Arial"/>
          <w:color w:val="000000"/>
          <w:sz w:val="24"/>
          <w:szCs w:val="20"/>
        </w:rPr>
        <w:t>Oświadczam/my, że uzyskaliśmy wszelkie informacje niezbędne do prawidłowego przygotowania i złożenia niniejszej oferty.</w:t>
      </w:r>
    </w:p>
    <w:p w14:paraId="2A37D74F" w14:textId="77777777" w:rsidR="008C7502" w:rsidRPr="000D2FA7" w:rsidRDefault="008C7502" w:rsidP="003E65BD">
      <w:pPr>
        <w:numPr>
          <w:ilvl w:val="3"/>
          <w:numId w:val="48"/>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Pr>
          <w:rFonts w:ascii="Arial" w:eastAsia="ArialMT" w:hAnsi="Arial" w:cs="Arial"/>
          <w:color w:val="000000"/>
          <w:sz w:val="24"/>
          <w:szCs w:val="20"/>
        </w:rPr>
        <w:t xml:space="preserve">Oświadczam/my, że jesteśmy </w:t>
      </w:r>
      <w:r w:rsidRPr="00205120">
        <w:rPr>
          <w:rFonts w:ascii="Arial" w:hAnsi="Arial" w:cs="Arial"/>
          <w:sz w:val="24"/>
          <w:szCs w:val="24"/>
        </w:rPr>
        <w:t>związani niniejszą ofertą od dnia upływu terminu składania ofert do dnia</w:t>
      </w:r>
      <w:r w:rsidRPr="00205120">
        <w:rPr>
          <w:rFonts w:ascii="Arial" w:hAnsi="Arial" w:cs="Arial"/>
          <w:color w:val="FF0000"/>
          <w:sz w:val="24"/>
          <w:szCs w:val="24"/>
        </w:rPr>
        <w:t xml:space="preserve"> </w:t>
      </w:r>
      <w:r w:rsidRPr="00205120">
        <w:rPr>
          <w:rFonts w:ascii="Arial" w:hAnsi="Arial" w:cs="Arial"/>
          <w:sz w:val="24"/>
          <w:szCs w:val="24"/>
        </w:rPr>
        <w:t>ustalonego w Rozdziale XI pkt 1 SWZ.</w:t>
      </w:r>
    </w:p>
    <w:p w14:paraId="3B4BB536" w14:textId="77777777" w:rsidR="008C7502" w:rsidRPr="009F5A5B" w:rsidRDefault="008C7502" w:rsidP="003E65BD">
      <w:pPr>
        <w:numPr>
          <w:ilvl w:val="3"/>
          <w:numId w:val="48"/>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Pr>
          <w:rFonts w:ascii="Arial" w:hAnsi="Arial" w:cs="Arial"/>
          <w:sz w:val="24"/>
          <w:szCs w:val="24"/>
        </w:rPr>
        <w:t xml:space="preserve">Oświadczam, że </w:t>
      </w:r>
      <w:r w:rsidRPr="009F5A5B">
        <w:rPr>
          <w:rFonts w:ascii="Arial" w:eastAsia="HG Mincho Light J" w:hAnsi="Arial" w:cs="Arial"/>
          <w:color w:val="000000"/>
          <w:sz w:val="24"/>
          <w:szCs w:val="20"/>
          <w:lang w:eastAsia="pl-PL"/>
        </w:rPr>
        <w:t>nie uczestniczę w innej ofercie dotyczącej tego samego postępowania.</w:t>
      </w:r>
    </w:p>
    <w:p w14:paraId="6273A558" w14:textId="116CFE5E" w:rsidR="008C7502" w:rsidRPr="009F5A5B" w:rsidRDefault="008C7502" w:rsidP="003E65BD">
      <w:pPr>
        <w:numPr>
          <w:ilvl w:val="3"/>
          <w:numId w:val="48"/>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9F5A5B">
        <w:rPr>
          <w:rFonts w:ascii="Arial" w:eastAsia="ArialMT" w:hAnsi="Arial" w:cs="Arial"/>
          <w:color w:val="000000"/>
          <w:sz w:val="24"/>
          <w:szCs w:val="20"/>
        </w:rPr>
        <w:t>Oświadczam</w:t>
      </w:r>
      <w:r>
        <w:rPr>
          <w:rFonts w:ascii="Arial" w:eastAsia="ArialMT" w:hAnsi="Arial" w:cs="Arial"/>
          <w:color w:val="000000"/>
          <w:sz w:val="24"/>
          <w:szCs w:val="20"/>
        </w:rPr>
        <w:t>/my, że zrealizujemy przedmiot zamówien</w:t>
      </w:r>
      <w:r w:rsidR="00090E60">
        <w:rPr>
          <w:rFonts w:ascii="Arial" w:eastAsia="ArialMT" w:hAnsi="Arial" w:cs="Arial"/>
          <w:color w:val="000000"/>
          <w:sz w:val="24"/>
          <w:szCs w:val="20"/>
        </w:rPr>
        <w:t>ia w terminie do dnia 31.12.2023</w:t>
      </w:r>
      <w:r>
        <w:rPr>
          <w:rFonts w:ascii="Arial" w:eastAsia="ArialMT" w:hAnsi="Arial" w:cs="Arial"/>
          <w:color w:val="000000"/>
          <w:sz w:val="24"/>
          <w:szCs w:val="20"/>
        </w:rPr>
        <w:t xml:space="preserve"> r.</w:t>
      </w:r>
    </w:p>
    <w:p w14:paraId="6D994461" w14:textId="75E01419" w:rsidR="00090E60" w:rsidRPr="00D43676" w:rsidRDefault="008C7502" w:rsidP="00D43676">
      <w:pPr>
        <w:numPr>
          <w:ilvl w:val="3"/>
          <w:numId w:val="48"/>
        </w:numPr>
        <w:autoSpaceDE w:val="0"/>
        <w:autoSpaceDN w:val="0"/>
        <w:adjustRightInd w:val="0"/>
        <w:spacing w:after="0" w:line="240" w:lineRule="auto"/>
        <w:ind w:left="425" w:hanging="357"/>
        <w:jc w:val="both"/>
        <w:rPr>
          <w:rFonts w:ascii="Arial" w:eastAsia="ArialMT" w:hAnsi="Arial" w:cs="Arial"/>
          <w:b/>
          <w:bCs/>
          <w:color w:val="000000"/>
          <w:sz w:val="24"/>
          <w:szCs w:val="20"/>
        </w:rPr>
      </w:pPr>
      <w:r w:rsidRPr="00FF60B9">
        <w:rPr>
          <w:rFonts w:ascii="Arial" w:eastAsia="Calibri" w:hAnsi="Arial" w:cs="Arial"/>
          <w:b/>
          <w:sz w:val="24"/>
          <w:szCs w:val="24"/>
        </w:rPr>
        <w:t xml:space="preserve">Udzielam/my ……….miesięcy gwarancji na </w:t>
      </w:r>
      <w:r w:rsidR="00406ABE" w:rsidRPr="00FF60B9">
        <w:rPr>
          <w:rFonts w:ascii="Arial" w:eastAsia="Calibri" w:hAnsi="Arial" w:cs="Arial"/>
          <w:b/>
          <w:sz w:val="24"/>
          <w:szCs w:val="24"/>
        </w:rPr>
        <w:t>przeprowadzenie naprawy</w:t>
      </w:r>
      <w:r w:rsidR="00D43676">
        <w:rPr>
          <w:rFonts w:ascii="Arial" w:eastAsia="Calibri" w:hAnsi="Arial" w:cs="Arial"/>
          <w:b/>
          <w:sz w:val="24"/>
          <w:szCs w:val="24"/>
        </w:rPr>
        <w:t xml:space="preserve"> i zamontowane urządzenia</w:t>
      </w:r>
      <w:r w:rsidR="00D43676">
        <w:rPr>
          <w:rFonts w:ascii="Arial" w:eastAsia="ArialMT" w:hAnsi="Arial" w:cs="Arial"/>
          <w:b/>
          <w:bCs/>
          <w:color w:val="000000"/>
          <w:sz w:val="24"/>
          <w:szCs w:val="20"/>
        </w:rPr>
        <w:t xml:space="preserve"> </w:t>
      </w:r>
      <w:r w:rsidRPr="00D43676">
        <w:rPr>
          <w:rFonts w:ascii="Arial" w:eastAsia="Calibri" w:hAnsi="Arial" w:cs="Arial"/>
          <w:b/>
          <w:sz w:val="24"/>
          <w:szCs w:val="24"/>
        </w:rPr>
        <w:t>( min.</w:t>
      </w:r>
      <w:r w:rsidR="00D43676" w:rsidRPr="00D43676">
        <w:rPr>
          <w:rFonts w:ascii="Arial" w:eastAsia="Calibri" w:hAnsi="Arial" w:cs="Arial"/>
          <w:b/>
          <w:sz w:val="24"/>
          <w:szCs w:val="24"/>
        </w:rPr>
        <w:t>12</w:t>
      </w:r>
      <w:r w:rsidRPr="00D43676">
        <w:rPr>
          <w:rFonts w:ascii="Arial" w:eastAsia="Calibri" w:hAnsi="Arial" w:cs="Arial"/>
          <w:b/>
          <w:sz w:val="24"/>
          <w:szCs w:val="24"/>
        </w:rPr>
        <w:t>-maks.36)</w:t>
      </w:r>
      <w:r w:rsidR="00B71BA1" w:rsidRPr="00D43676">
        <w:rPr>
          <w:rFonts w:ascii="Arial" w:eastAsia="Calibri" w:hAnsi="Arial" w:cs="Arial"/>
          <w:b/>
          <w:sz w:val="24"/>
          <w:szCs w:val="24"/>
        </w:rPr>
        <w:t>.</w:t>
      </w:r>
    </w:p>
    <w:p w14:paraId="35278184" w14:textId="77777777" w:rsidR="00FF60B9" w:rsidRPr="00FF60B9" w:rsidRDefault="00FF60B9" w:rsidP="0099253E">
      <w:pPr>
        <w:autoSpaceDE w:val="0"/>
        <w:autoSpaceDN w:val="0"/>
        <w:adjustRightInd w:val="0"/>
        <w:spacing w:after="0" w:line="240" w:lineRule="auto"/>
        <w:ind w:left="425"/>
        <w:jc w:val="both"/>
        <w:rPr>
          <w:rFonts w:ascii="Arial" w:eastAsia="ArialMT" w:hAnsi="Arial" w:cs="Arial"/>
          <w:b/>
          <w:bCs/>
          <w:color w:val="000000"/>
          <w:sz w:val="24"/>
          <w:szCs w:val="20"/>
        </w:rPr>
      </w:pPr>
    </w:p>
    <w:p w14:paraId="66906041" w14:textId="77777777" w:rsidR="00FF60B9" w:rsidRPr="00FF60B9" w:rsidRDefault="00FF60B9" w:rsidP="00FF60B9">
      <w:pPr>
        <w:pStyle w:val="Akapitzlist"/>
        <w:numPr>
          <w:ilvl w:val="3"/>
          <w:numId w:val="48"/>
        </w:numPr>
        <w:spacing w:after="0" w:line="240" w:lineRule="auto"/>
        <w:ind w:left="426"/>
        <w:jc w:val="both"/>
        <w:rPr>
          <w:rFonts w:ascii="Arial" w:eastAsia="Times New Roman" w:hAnsi="Arial" w:cs="Arial"/>
          <w:sz w:val="24"/>
          <w:szCs w:val="24"/>
          <w:lang w:eastAsia="pl-PL"/>
        </w:rPr>
      </w:pPr>
      <w:r w:rsidRPr="00FF60B9">
        <w:rPr>
          <w:rFonts w:ascii="Arial" w:eastAsia="Times New Roman" w:hAnsi="Arial" w:cs="Arial"/>
          <w:sz w:val="24"/>
          <w:szCs w:val="24"/>
          <w:lang w:eastAsia="pl-PL"/>
        </w:rPr>
        <w:t xml:space="preserve">Oświadczam/y, że w cenie oferty zostały uwzględnione wszystkie koszty niezbędne do zrealizowania zamówienia z należytą starannością i zgodnie </w:t>
      </w:r>
    </w:p>
    <w:p w14:paraId="4ECFADC5" w14:textId="77777777" w:rsidR="00FF60B9" w:rsidRPr="00FF60B9" w:rsidRDefault="00FF60B9" w:rsidP="00FF60B9">
      <w:pPr>
        <w:pStyle w:val="Akapitzlist"/>
        <w:spacing w:after="0" w:line="240" w:lineRule="auto"/>
        <w:ind w:left="502"/>
        <w:contextualSpacing w:val="0"/>
        <w:jc w:val="both"/>
        <w:rPr>
          <w:rFonts w:ascii="Arial" w:hAnsi="Arial" w:cs="Arial"/>
        </w:rPr>
      </w:pPr>
      <w:r w:rsidRPr="00FF60B9">
        <w:rPr>
          <w:rFonts w:ascii="Arial" w:eastAsia="Times New Roman" w:hAnsi="Arial" w:cs="Arial"/>
          <w:sz w:val="24"/>
          <w:szCs w:val="24"/>
          <w:lang w:eastAsia="pl-PL"/>
        </w:rPr>
        <w:t>z wymaganiami Zamawiającego.</w:t>
      </w:r>
    </w:p>
    <w:p w14:paraId="34BC9C64" w14:textId="37D6F0B8" w:rsidR="00406ABE" w:rsidRPr="00406ABE" w:rsidRDefault="00406ABE" w:rsidP="00FF60B9">
      <w:pPr>
        <w:pStyle w:val="Akapitzlist"/>
        <w:numPr>
          <w:ilvl w:val="3"/>
          <w:numId w:val="48"/>
        </w:numPr>
        <w:spacing w:before="120" w:after="120" w:line="276" w:lineRule="auto"/>
        <w:ind w:left="426"/>
        <w:contextualSpacing w:val="0"/>
        <w:jc w:val="both"/>
        <w:rPr>
          <w:rFonts w:ascii="Arial" w:hAnsi="Arial" w:cs="Arial"/>
          <w:b/>
        </w:rPr>
      </w:pPr>
      <w:r w:rsidRPr="00125B3E">
        <w:rPr>
          <w:rFonts w:ascii="Arial" w:eastAsia="ArialMT" w:hAnsi="Arial" w:cs="Arial"/>
          <w:b/>
          <w:bCs/>
        </w:rPr>
        <w:t>WARTO</w:t>
      </w:r>
      <w:r w:rsidRPr="00125B3E">
        <w:rPr>
          <w:rFonts w:ascii="Arial" w:eastAsia="ArialMT" w:hAnsi="Arial" w:cs="Arial" w:hint="cs"/>
          <w:b/>
          <w:bCs/>
        </w:rPr>
        <w:t>ŚĆ</w:t>
      </w:r>
      <w:r w:rsidRPr="00125B3E">
        <w:rPr>
          <w:rFonts w:ascii="Arial" w:eastAsia="ArialMT" w:hAnsi="Arial" w:cs="Arial"/>
          <w:b/>
          <w:bCs/>
        </w:rPr>
        <w:t xml:space="preserve"> 1 ROBOCZOGODZINY </w:t>
      </w:r>
      <w:r w:rsidRPr="008C0B20">
        <w:rPr>
          <w:rFonts w:ascii="Arial" w:hAnsi="Arial" w:cs="Arial"/>
        </w:rPr>
        <w:t xml:space="preserve">(na podstawie załącznika nr </w:t>
      </w:r>
      <w:r>
        <w:rPr>
          <w:rFonts w:ascii="Arial" w:hAnsi="Arial" w:cs="Arial"/>
        </w:rPr>
        <w:t>1</w:t>
      </w:r>
      <w:r w:rsidRPr="008C0B20">
        <w:rPr>
          <w:rFonts w:ascii="Arial" w:hAnsi="Arial" w:cs="Arial"/>
        </w:rPr>
        <w:t xml:space="preserve"> do </w:t>
      </w:r>
      <w:r>
        <w:rPr>
          <w:rFonts w:ascii="Arial" w:hAnsi="Arial" w:cs="Arial"/>
        </w:rPr>
        <w:t xml:space="preserve">SWZ </w:t>
      </w:r>
      <w:r>
        <w:rPr>
          <w:rFonts w:ascii="Arial" w:eastAsia="ArialMT" w:hAnsi="Arial" w:cs="Arial"/>
          <w:bCs/>
        </w:rPr>
        <w:t>przy pracach naprawczych</w:t>
      </w:r>
      <w:r w:rsidRPr="00125B3E">
        <w:rPr>
          <w:rFonts w:ascii="Arial" w:eastAsia="ArialMT" w:hAnsi="Arial" w:cs="Arial"/>
          <w:bCs/>
        </w:rPr>
        <w:t xml:space="preserve"> wynosi:</w:t>
      </w:r>
      <w:r>
        <w:rPr>
          <w:rFonts w:ascii="Arial" w:eastAsia="ArialMT" w:hAnsi="Arial" w:cs="Arial"/>
          <w:bCs/>
        </w:rPr>
        <w:t xml:space="preserve"> </w:t>
      </w:r>
      <w:r>
        <w:rPr>
          <w:rFonts w:ascii="Arial" w:eastAsia="ArialMT" w:hAnsi="Arial" w:cs="Arial"/>
          <w:b/>
          <w:bCs/>
        </w:rPr>
        <w:t>………..</w:t>
      </w:r>
      <w:r w:rsidRPr="002D033B">
        <w:rPr>
          <w:rFonts w:ascii="Arial" w:eastAsia="ArialMT" w:hAnsi="Arial" w:cs="Arial"/>
          <w:b/>
          <w:bCs/>
        </w:rPr>
        <w:t xml:space="preserve"> </w:t>
      </w:r>
      <w:r w:rsidRPr="00125B3E">
        <w:rPr>
          <w:rFonts w:ascii="Arial" w:eastAsia="ArialMT" w:hAnsi="Arial" w:cs="Arial"/>
          <w:b/>
          <w:bCs/>
        </w:rPr>
        <w:t>z</w:t>
      </w:r>
      <w:r w:rsidRPr="00125B3E">
        <w:rPr>
          <w:rFonts w:ascii="Arial" w:eastAsia="ArialMT" w:hAnsi="Arial" w:cs="Arial" w:hint="cs"/>
          <w:b/>
          <w:bCs/>
        </w:rPr>
        <w:t>ł</w:t>
      </w:r>
      <w:r w:rsidRPr="00125B3E">
        <w:rPr>
          <w:rFonts w:ascii="Arial" w:eastAsia="ArialMT" w:hAnsi="Arial" w:cs="Arial"/>
          <w:b/>
          <w:bCs/>
        </w:rPr>
        <w:t xml:space="preserve"> </w:t>
      </w:r>
      <w:r>
        <w:rPr>
          <w:rFonts w:ascii="Arial" w:eastAsia="ArialMT" w:hAnsi="Arial" w:cs="Arial"/>
          <w:b/>
          <w:bCs/>
        </w:rPr>
        <w:t>brutto</w:t>
      </w:r>
      <w:r>
        <w:rPr>
          <w:rFonts w:ascii="Arial" w:eastAsia="ArialMT" w:hAnsi="Arial" w:cs="Arial"/>
          <w:bCs/>
        </w:rPr>
        <w:t xml:space="preserve"> </w:t>
      </w:r>
      <w:r w:rsidRPr="00125B3E">
        <w:rPr>
          <w:rFonts w:ascii="Arial" w:eastAsia="ArialMT" w:hAnsi="Arial" w:cs="Arial"/>
          <w:bCs/>
        </w:rPr>
        <w:t>(s</w:t>
      </w:r>
      <w:r w:rsidRPr="00125B3E">
        <w:rPr>
          <w:rFonts w:ascii="Arial" w:eastAsia="ArialMT" w:hAnsi="Arial" w:cs="Arial" w:hint="cs"/>
          <w:bCs/>
        </w:rPr>
        <w:t>ł</w:t>
      </w:r>
      <w:r w:rsidRPr="00125B3E">
        <w:rPr>
          <w:rFonts w:ascii="Arial" w:eastAsia="ArialMT" w:hAnsi="Arial" w:cs="Arial"/>
          <w:bCs/>
        </w:rPr>
        <w:t>ownie:</w:t>
      </w:r>
      <w:r w:rsidR="00FF60B9">
        <w:rPr>
          <w:rFonts w:ascii="Arial" w:eastAsia="ArialMT" w:hAnsi="Arial" w:cs="Arial" w:hint="cs"/>
          <w:bCs/>
        </w:rPr>
        <w:t>…………………………………</w:t>
      </w:r>
      <w:r>
        <w:rPr>
          <w:rFonts w:ascii="Arial" w:eastAsia="ArialMT" w:hAnsi="Arial" w:cs="Arial" w:hint="cs"/>
          <w:bCs/>
        </w:rPr>
        <w:t>……</w:t>
      </w:r>
      <w:r w:rsidRPr="00125B3E">
        <w:rPr>
          <w:rFonts w:ascii="Arial" w:eastAsia="ArialMT" w:hAnsi="Arial" w:cs="Arial" w:hint="cs"/>
          <w:bCs/>
        </w:rPr>
        <w:t>…</w:t>
      </w:r>
      <w:r w:rsidRPr="00125B3E">
        <w:rPr>
          <w:rFonts w:ascii="Arial" w:eastAsia="ArialMT" w:hAnsi="Arial" w:cs="Arial"/>
          <w:bCs/>
        </w:rPr>
        <w:t>.)</w:t>
      </w:r>
    </w:p>
    <w:p w14:paraId="5CCB8B10" w14:textId="40B5E6E8" w:rsidR="00406ABE" w:rsidRPr="001C4383" w:rsidRDefault="00406ABE" w:rsidP="003E65BD">
      <w:pPr>
        <w:pStyle w:val="Akapitzlist"/>
        <w:numPr>
          <w:ilvl w:val="3"/>
          <w:numId w:val="48"/>
        </w:numPr>
        <w:spacing w:before="120" w:after="120" w:line="276" w:lineRule="auto"/>
        <w:ind w:left="426"/>
        <w:contextualSpacing w:val="0"/>
        <w:jc w:val="both"/>
        <w:rPr>
          <w:rFonts w:ascii="Arial" w:hAnsi="Arial" w:cs="Arial"/>
          <w:b/>
        </w:rPr>
      </w:pPr>
      <w:r>
        <w:rPr>
          <w:rFonts w:ascii="Arial" w:eastAsia="ArialMT" w:hAnsi="Arial" w:cs="Arial"/>
          <w:b/>
          <w:bCs/>
        </w:rPr>
        <w:t xml:space="preserve"> </w:t>
      </w:r>
      <w:r w:rsidRPr="00406ABE">
        <w:rPr>
          <w:rFonts w:ascii="Arial" w:eastAsia="ArialMT" w:hAnsi="Arial" w:cs="Arial"/>
          <w:bCs/>
        </w:rPr>
        <w:t>Deklarowany</w:t>
      </w:r>
      <w:r>
        <w:rPr>
          <w:rFonts w:ascii="Arial" w:eastAsia="ArialMT" w:hAnsi="Arial" w:cs="Arial"/>
          <w:b/>
          <w:bCs/>
        </w:rPr>
        <w:t xml:space="preserve"> CZAS STAWIENNICTWA W PRZYPADKU AWARII </w:t>
      </w:r>
      <w:r w:rsidRPr="00406ABE">
        <w:rPr>
          <w:rFonts w:ascii="Arial" w:eastAsia="ArialMT" w:hAnsi="Arial" w:cs="Arial"/>
          <w:bCs/>
        </w:rPr>
        <w:t>to</w:t>
      </w:r>
      <w:r>
        <w:rPr>
          <w:rFonts w:ascii="Arial" w:eastAsia="ArialMT" w:hAnsi="Arial" w:cs="Arial"/>
          <w:b/>
          <w:bCs/>
        </w:rPr>
        <w:t xml:space="preserve"> ……… godz.</w:t>
      </w:r>
    </w:p>
    <w:p w14:paraId="06C2D9A6" w14:textId="77777777" w:rsidR="008C7502" w:rsidRPr="009F5A5B" w:rsidRDefault="008C7502" w:rsidP="003E65BD">
      <w:pPr>
        <w:numPr>
          <w:ilvl w:val="3"/>
          <w:numId w:val="48"/>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9F5A5B">
        <w:rPr>
          <w:rFonts w:ascii="Arial" w:eastAsia="HG Mincho Light J" w:hAnsi="Arial" w:cs="Arial"/>
          <w:color w:val="000000"/>
          <w:sz w:val="24"/>
          <w:szCs w:val="20"/>
          <w:lang w:eastAsia="pl-PL"/>
        </w:rPr>
        <w:t xml:space="preserve">Proszę podać rodzaj Wykonawcy i </w:t>
      </w:r>
      <w:r w:rsidRPr="009F5A5B">
        <w:rPr>
          <w:rFonts w:ascii="Arial" w:eastAsia="HG Mincho Light J" w:hAnsi="Arial" w:cs="Arial"/>
          <w:b/>
          <w:color w:val="000000"/>
          <w:sz w:val="24"/>
          <w:szCs w:val="20"/>
          <w:lang w:eastAsia="pl-PL"/>
        </w:rPr>
        <w:t>odpowiednio zaznaczyć:</w:t>
      </w:r>
    </w:p>
    <w:tbl>
      <w:tblPr>
        <w:tblW w:w="0" w:type="auto"/>
        <w:tblInd w:w="720" w:type="dxa"/>
        <w:tblLook w:val="04A0" w:firstRow="1" w:lastRow="0" w:firstColumn="1" w:lastColumn="0" w:noHBand="0" w:noVBand="1"/>
      </w:tblPr>
      <w:tblGrid>
        <w:gridCol w:w="2882"/>
        <w:gridCol w:w="5470"/>
      </w:tblGrid>
      <w:tr w:rsidR="008C7502" w:rsidRPr="009F5A5B" w14:paraId="5A70557A" w14:textId="77777777" w:rsidTr="0099253E">
        <w:trPr>
          <w:trHeight w:val="1962"/>
        </w:trPr>
        <w:tc>
          <w:tcPr>
            <w:tcW w:w="2932" w:type="dxa"/>
            <w:shd w:val="clear" w:color="auto" w:fill="auto"/>
          </w:tcPr>
          <w:p w14:paraId="7C245AB1" w14:textId="443EAC76" w:rsidR="008C7502" w:rsidRPr="009F5A5B" w:rsidRDefault="00406ABE" w:rsidP="00C331DF">
            <w:pPr>
              <w:spacing w:line="360" w:lineRule="auto"/>
              <w:ind w:left="-153"/>
              <w:rPr>
                <w:rFonts w:ascii="Arial" w:hAnsi="Arial" w:cs="Arial"/>
              </w:rPr>
            </w:pPr>
            <w:r>
              <w:rPr>
                <w:rFonts w:ascii="Arial" w:hAnsi="Arial" w:cs="Arial"/>
              </w:rPr>
              <w:t xml:space="preserve"> </w:t>
            </w:r>
            <w:r w:rsidR="008C7502" w:rsidRPr="009F5A5B">
              <w:rPr>
                <w:rFonts w:ascii="Arial" w:hAnsi="Arial" w:cs="Arial"/>
                <w:b/>
                <w:spacing w:val="2"/>
              </w:rPr>
              <w:sym w:font="Wingdings" w:char="F0A8"/>
            </w:r>
            <w:r w:rsidR="008C7502" w:rsidRPr="009F5A5B">
              <w:rPr>
                <w:rFonts w:ascii="Arial" w:hAnsi="Arial" w:cs="Arial"/>
                <w:spacing w:val="2"/>
              </w:rPr>
              <w:t xml:space="preserve"> </w:t>
            </w:r>
            <w:r w:rsidR="008C7502" w:rsidRPr="009F5A5B">
              <w:rPr>
                <w:rFonts w:ascii="Arial" w:hAnsi="Arial" w:cs="Arial"/>
              </w:rPr>
              <w:t>mikroprzedsiębiorstwo</w:t>
            </w:r>
          </w:p>
          <w:p w14:paraId="19B82AA5" w14:textId="7353D770" w:rsidR="008C7502" w:rsidRPr="009F5A5B" w:rsidRDefault="00406ABE" w:rsidP="00C331DF">
            <w:pPr>
              <w:spacing w:line="360" w:lineRule="auto"/>
              <w:ind w:left="-153"/>
              <w:rPr>
                <w:rFonts w:ascii="Arial" w:hAnsi="Arial" w:cs="Arial"/>
              </w:rPr>
            </w:pPr>
            <w:r>
              <w:rPr>
                <w:rFonts w:ascii="Arial" w:hAnsi="Arial" w:cs="Arial"/>
              </w:rPr>
              <w:t xml:space="preserve"> </w:t>
            </w:r>
            <w:r w:rsidR="008C7502" w:rsidRPr="009F5A5B">
              <w:rPr>
                <w:rFonts w:ascii="Arial" w:hAnsi="Arial" w:cs="Arial"/>
                <w:b/>
                <w:spacing w:val="2"/>
              </w:rPr>
              <w:sym w:font="Wingdings" w:char="F0A8"/>
            </w:r>
            <w:r w:rsidR="008C7502" w:rsidRPr="009F5A5B">
              <w:rPr>
                <w:rFonts w:ascii="Arial" w:hAnsi="Arial" w:cs="Arial"/>
                <w:spacing w:val="2"/>
              </w:rPr>
              <w:t xml:space="preserve"> </w:t>
            </w:r>
            <w:r w:rsidR="008C7502" w:rsidRPr="009F5A5B">
              <w:rPr>
                <w:rFonts w:ascii="Arial" w:hAnsi="Arial" w:cs="Arial"/>
              </w:rPr>
              <w:t>małe przedsiębiorstwo</w:t>
            </w:r>
          </w:p>
          <w:p w14:paraId="4948B69C" w14:textId="77777777" w:rsidR="008C7502" w:rsidRPr="009F5A5B" w:rsidRDefault="008C7502" w:rsidP="00C331DF">
            <w:pPr>
              <w:spacing w:line="360" w:lineRule="auto"/>
              <w:ind w:left="-153" w:hanging="141"/>
              <w:rPr>
                <w:rFonts w:ascii="Arial" w:hAnsi="Arial" w:cs="Arial"/>
              </w:rPr>
            </w:pPr>
            <w:r w:rsidRPr="009F5A5B">
              <w:rPr>
                <w:rFonts w:ascii="Arial" w:hAnsi="Arial" w:cs="Arial"/>
              </w:rPr>
              <w:t xml:space="preserve">   </w:t>
            </w:r>
            <w:r w:rsidRPr="009F5A5B">
              <w:rPr>
                <w:rFonts w:ascii="Arial" w:hAnsi="Arial" w:cs="Arial"/>
                <w:b/>
                <w:spacing w:val="2"/>
              </w:rPr>
              <w:sym w:font="Wingdings" w:char="F0A8"/>
            </w:r>
            <w:r w:rsidRPr="009F5A5B">
              <w:rPr>
                <w:rFonts w:ascii="Arial" w:hAnsi="Arial" w:cs="Arial"/>
                <w:spacing w:val="2"/>
              </w:rPr>
              <w:t xml:space="preserve"> </w:t>
            </w:r>
            <w:r w:rsidRPr="009F5A5B">
              <w:rPr>
                <w:rFonts w:ascii="Arial" w:hAnsi="Arial" w:cs="Arial"/>
              </w:rPr>
              <w:t>średnie przedsiębiorstwo</w:t>
            </w:r>
          </w:p>
        </w:tc>
        <w:tc>
          <w:tcPr>
            <w:tcW w:w="5776" w:type="dxa"/>
            <w:shd w:val="clear" w:color="auto" w:fill="auto"/>
          </w:tcPr>
          <w:p w14:paraId="05926122" w14:textId="77777777" w:rsidR="008C7502" w:rsidRPr="009F5A5B" w:rsidRDefault="008C7502" w:rsidP="00C331DF">
            <w:pPr>
              <w:spacing w:line="360" w:lineRule="auto"/>
              <w:ind w:left="-105"/>
              <w:rPr>
                <w:rFonts w:ascii="Arial" w:hAnsi="Arial" w:cs="Arial"/>
              </w:rPr>
            </w:pPr>
            <w:r w:rsidRPr="009F5A5B">
              <w:rPr>
                <w:rFonts w:ascii="Arial" w:hAnsi="Arial" w:cs="Arial"/>
              </w:rPr>
              <w:t xml:space="preserve">   </w:t>
            </w:r>
            <w:r w:rsidRPr="009F5A5B">
              <w:rPr>
                <w:rFonts w:ascii="Arial" w:hAnsi="Arial" w:cs="Arial"/>
                <w:b/>
                <w:spacing w:val="2"/>
              </w:rPr>
              <w:sym w:font="Wingdings" w:char="F0A8"/>
            </w:r>
            <w:r w:rsidRPr="009F5A5B">
              <w:rPr>
                <w:rFonts w:ascii="Arial" w:hAnsi="Arial" w:cs="Arial"/>
                <w:spacing w:val="2"/>
              </w:rPr>
              <w:t xml:space="preserve"> </w:t>
            </w:r>
            <w:r w:rsidRPr="009F5A5B">
              <w:rPr>
                <w:rFonts w:ascii="Arial" w:hAnsi="Arial" w:cs="Arial"/>
              </w:rPr>
              <w:t>jednoosobowa działalność gospodarcza</w:t>
            </w:r>
          </w:p>
          <w:p w14:paraId="5BA4FC63" w14:textId="45BF746E" w:rsidR="008C7502" w:rsidRPr="009F5A5B" w:rsidRDefault="008C7502" w:rsidP="00C331DF">
            <w:pPr>
              <w:spacing w:line="360" w:lineRule="auto"/>
              <w:ind w:left="-105"/>
              <w:rPr>
                <w:rFonts w:ascii="Arial" w:hAnsi="Arial" w:cs="Arial"/>
              </w:rPr>
            </w:pPr>
            <w:r w:rsidRPr="009F5A5B">
              <w:rPr>
                <w:rFonts w:ascii="Arial" w:hAnsi="Arial" w:cs="Arial"/>
              </w:rPr>
              <w:t xml:space="preserve">   </w:t>
            </w:r>
            <w:r w:rsidRPr="009F5A5B">
              <w:rPr>
                <w:rFonts w:ascii="Arial" w:hAnsi="Arial" w:cs="Arial"/>
                <w:b/>
                <w:spacing w:val="2"/>
              </w:rPr>
              <w:sym w:font="Wingdings" w:char="F0A8"/>
            </w:r>
            <w:r w:rsidRPr="009F5A5B">
              <w:rPr>
                <w:rFonts w:ascii="Arial" w:hAnsi="Arial" w:cs="Arial"/>
                <w:spacing w:val="2"/>
              </w:rPr>
              <w:t xml:space="preserve"> </w:t>
            </w:r>
            <w:r w:rsidRPr="009F5A5B">
              <w:rPr>
                <w:rFonts w:ascii="Arial" w:hAnsi="Arial" w:cs="Arial"/>
              </w:rPr>
              <w:t xml:space="preserve">osoba fizyczna nieprowadząca działalności </w:t>
            </w:r>
            <w:r w:rsidR="00406ABE">
              <w:rPr>
                <w:rFonts w:ascii="Arial" w:hAnsi="Arial" w:cs="Arial"/>
              </w:rPr>
              <w:t xml:space="preserve"> </w:t>
            </w:r>
            <w:r w:rsidRPr="009F5A5B">
              <w:rPr>
                <w:rFonts w:ascii="Arial" w:hAnsi="Arial" w:cs="Arial"/>
              </w:rPr>
              <w:t>gospodarczej</w:t>
            </w:r>
          </w:p>
          <w:p w14:paraId="63735427" w14:textId="77777777" w:rsidR="008C7502" w:rsidRPr="009F5A5B" w:rsidRDefault="008C7502" w:rsidP="00C331DF">
            <w:pPr>
              <w:spacing w:after="240" w:line="360" w:lineRule="auto"/>
              <w:ind w:left="-101"/>
              <w:rPr>
                <w:rFonts w:ascii="Arial" w:hAnsi="Arial" w:cs="Arial"/>
              </w:rPr>
            </w:pPr>
            <w:r w:rsidRPr="009F5A5B">
              <w:rPr>
                <w:rFonts w:ascii="Arial" w:hAnsi="Arial" w:cs="Arial"/>
              </w:rPr>
              <w:t xml:space="preserve">   </w:t>
            </w:r>
            <w:r w:rsidRPr="009F5A5B">
              <w:rPr>
                <w:rFonts w:ascii="Arial" w:hAnsi="Arial" w:cs="Arial"/>
                <w:b/>
                <w:spacing w:val="2"/>
              </w:rPr>
              <w:sym w:font="Wingdings" w:char="F0A8"/>
            </w:r>
            <w:r w:rsidRPr="009F5A5B">
              <w:rPr>
                <w:rFonts w:ascii="Arial" w:hAnsi="Arial" w:cs="Arial"/>
                <w:spacing w:val="2"/>
              </w:rPr>
              <w:t xml:space="preserve"> </w:t>
            </w:r>
            <w:r w:rsidRPr="009F5A5B">
              <w:rPr>
                <w:rFonts w:ascii="Arial" w:hAnsi="Arial" w:cs="Arial"/>
              </w:rPr>
              <w:t>inny rodzaj</w:t>
            </w:r>
          </w:p>
        </w:tc>
      </w:tr>
    </w:tbl>
    <w:p w14:paraId="70D22885" w14:textId="77777777" w:rsidR="008C7502" w:rsidRPr="009F5A5B" w:rsidRDefault="008C7502" w:rsidP="003E65BD">
      <w:pPr>
        <w:numPr>
          <w:ilvl w:val="3"/>
          <w:numId w:val="48"/>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9F5A5B">
        <w:rPr>
          <w:rFonts w:ascii="Arial" w:eastAsia="HG Mincho Light J" w:hAnsi="Arial" w:cs="Arial"/>
          <w:color w:val="000000"/>
          <w:sz w:val="24"/>
          <w:szCs w:val="20"/>
          <w:lang w:eastAsia="pl-PL"/>
        </w:rPr>
        <w:t>Oświadczam, że wypełniłem obowiązki informacyjne przewidziane w art. 13 lub art. 14 RODO</w:t>
      </w:r>
      <w:r w:rsidRPr="009F5A5B">
        <w:rPr>
          <w:rFonts w:ascii="Arial" w:eastAsia="HG Mincho Light J" w:hAnsi="Arial" w:cs="Arial"/>
          <w:color w:val="000000"/>
          <w:sz w:val="24"/>
          <w:szCs w:val="20"/>
          <w:vertAlign w:val="superscript"/>
          <w:lang w:eastAsia="pl-PL"/>
        </w:rPr>
        <w:t>1</w:t>
      </w:r>
      <w:r w:rsidRPr="009F5A5B">
        <w:rPr>
          <w:rFonts w:ascii="Arial" w:eastAsia="HG Mincho Light J" w:hAnsi="Arial" w:cs="Arial"/>
          <w:color w:val="000000"/>
          <w:sz w:val="24"/>
          <w:szCs w:val="20"/>
          <w:lang w:eastAsia="pl-PL"/>
        </w:rPr>
        <w:t>) wobec osób fizycznych, od których dane osobowe bezpośrednio lub pośrednio pozyskałem w celu ubiegania się o udzielenie zamówienia publicznego w niniejszym postępowaniu.**</w:t>
      </w:r>
    </w:p>
    <w:p w14:paraId="49696ECD" w14:textId="77777777" w:rsidR="008C7502" w:rsidRPr="009F5A5B" w:rsidRDefault="008C7502" w:rsidP="003E65BD">
      <w:pPr>
        <w:numPr>
          <w:ilvl w:val="3"/>
          <w:numId w:val="48"/>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9F5A5B">
        <w:rPr>
          <w:rFonts w:ascii="Arial" w:eastAsia="HG Mincho Light J" w:hAnsi="Arial" w:cs="Arial"/>
          <w:color w:val="000000"/>
          <w:sz w:val="24"/>
          <w:szCs w:val="20"/>
          <w:lang w:eastAsia="pl-PL"/>
        </w:rPr>
        <w:t>Zobowiązuję się wykonać zamówienie w ramach sił</w:t>
      </w:r>
      <w:r w:rsidRPr="009F5A5B">
        <w:rPr>
          <w:rFonts w:ascii="Arial" w:eastAsia="HG Mincho Light J" w:hAnsi="Arial" w:cs="Arial"/>
          <w:i/>
          <w:color w:val="000000"/>
          <w:sz w:val="24"/>
          <w:szCs w:val="20"/>
          <w:lang w:eastAsia="pl-PL"/>
        </w:rPr>
        <w:t>:</w:t>
      </w:r>
    </w:p>
    <w:p w14:paraId="6CCC8B4E" w14:textId="77777777" w:rsidR="008C7502" w:rsidRPr="009F5A5B" w:rsidRDefault="008C7502" w:rsidP="003E65BD">
      <w:pPr>
        <w:numPr>
          <w:ilvl w:val="0"/>
          <w:numId w:val="49"/>
        </w:numPr>
        <w:spacing w:before="120" w:after="120" w:line="240" w:lineRule="auto"/>
        <w:ind w:left="851" w:hanging="567"/>
        <w:jc w:val="both"/>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własnych*,</w:t>
      </w:r>
    </w:p>
    <w:p w14:paraId="7E09318F" w14:textId="77777777" w:rsidR="008C7502" w:rsidRPr="009F5A5B" w:rsidRDefault="008C7502" w:rsidP="003E65BD">
      <w:pPr>
        <w:numPr>
          <w:ilvl w:val="0"/>
          <w:numId w:val="49"/>
        </w:numPr>
        <w:spacing w:before="120" w:after="120" w:line="240" w:lineRule="auto"/>
        <w:ind w:left="851" w:hanging="567"/>
        <w:jc w:val="both"/>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 xml:space="preserve">wykonawców wspólnie ubiegających się o udzielenie zamówienia </w:t>
      </w:r>
      <w:r w:rsidRPr="009F5A5B">
        <w:rPr>
          <w:rFonts w:ascii="Arial" w:eastAsia="HG Mincho Light J" w:hAnsi="Arial" w:cs="Arial"/>
          <w:color w:val="000000"/>
          <w:sz w:val="24"/>
          <w:szCs w:val="20"/>
          <w:lang w:eastAsia="pl-PL"/>
        </w:rPr>
        <w:br/>
        <w:t xml:space="preserve">(np. konsorcjum, spółka cywilna)*, </w:t>
      </w:r>
    </w:p>
    <w:p w14:paraId="41BF2F77" w14:textId="77777777" w:rsidR="008C7502" w:rsidRPr="009F5A5B" w:rsidRDefault="008C7502" w:rsidP="003E65BD">
      <w:pPr>
        <w:numPr>
          <w:ilvl w:val="0"/>
          <w:numId w:val="49"/>
        </w:numPr>
        <w:spacing w:before="120" w:after="120" w:line="240" w:lineRule="auto"/>
        <w:ind w:left="851" w:hanging="567"/>
        <w:jc w:val="both"/>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własnych z pomocą podwykonawców*,</w:t>
      </w:r>
    </w:p>
    <w:p w14:paraId="5E8CAD17" w14:textId="77777777" w:rsidR="008C7502" w:rsidRPr="009F5A5B" w:rsidRDefault="008C7502" w:rsidP="003E65BD">
      <w:pPr>
        <w:numPr>
          <w:ilvl w:val="0"/>
          <w:numId w:val="49"/>
        </w:numPr>
        <w:spacing w:before="120" w:after="120" w:line="240" w:lineRule="auto"/>
        <w:ind w:left="851" w:hanging="567"/>
        <w:jc w:val="both"/>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 xml:space="preserve">wykonawców wspólnie ubiegających się o udzielenie zamówienia </w:t>
      </w:r>
      <w:r w:rsidRPr="009F5A5B">
        <w:rPr>
          <w:rFonts w:ascii="Arial" w:eastAsia="HG Mincho Light J" w:hAnsi="Arial" w:cs="Arial"/>
          <w:color w:val="000000"/>
          <w:sz w:val="24"/>
          <w:szCs w:val="20"/>
          <w:lang w:eastAsia="pl-PL"/>
        </w:rPr>
        <w:br/>
        <w:t>(np. konsorcjum, spółka cywilna), z pomocą podwykonawców*.</w:t>
      </w:r>
    </w:p>
    <w:p w14:paraId="55D9226C" w14:textId="77777777" w:rsidR="008C7502" w:rsidRPr="009F5A5B" w:rsidRDefault="008C7502" w:rsidP="003E65BD">
      <w:pPr>
        <w:numPr>
          <w:ilvl w:val="3"/>
          <w:numId w:val="48"/>
        </w:numPr>
        <w:spacing w:before="120" w:after="120" w:line="240" w:lineRule="auto"/>
        <w:ind w:left="426"/>
        <w:contextualSpacing/>
        <w:jc w:val="both"/>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 xml:space="preserve">Wykaz części zamówienia, które Wykonawca zamierza powierzyć </w:t>
      </w:r>
      <w:r w:rsidRPr="009F5A5B">
        <w:rPr>
          <w:rFonts w:ascii="Arial" w:eastAsia="HG Mincho Light J" w:hAnsi="Arial" w:cs="Arial"/>
          <w:color w:val="000000"/>
          <w:sz w:val="24"/>
          <w:szCs w:val="20"/>
          <w:lang w:eastAsia="pl-PL"/>
        </w:rPr>
        <w:br/>
        <w:t xml:space="preserve">do wykonania </w:t>
      </w:r>
      <w:r w:rsidRPr="009F5A5B">
        <w:rPr>
          <w:rFonts w:ascii="Arial" w:eastAsia="HG Mincho Light J" w:hAnsi="Arial" w:cs="Arial"/>
          <w:b/>
          <w:color w:val="000000"/>
          <w:sz w:val="24"/>
          <w:szCs w:val="20"/>
          <w:lang w:eastAsia="pl-PL"/>
        </w:rPr>
        <w:t>podwykonawcom</w:t>
      </w:r>
      <w:r w:rsidRPr="009F5A5B">
        <w:rPr>
          <w:rFonts w:ascii="Arial" w:eastAsia="HG Mincho Light J" w:hAnsi="Arial" w:cs="Arial"/>
          <w:color w:val="000000"/>
          <w:sz w:val="24"/>
          <w:szCs w:val="20"/>
          <w:lang w:eastAsia="pl-PL"/>
        </w:rPr>
        <w:t xml:space="preserve"> (</w:t>
      </w:r>
      <w:r w:rsidRPr="009F5A5B">
        <w:rPr>
          <w:rFonts w:ascii="Arial" w:eastAsia="HG Mincho Light J" w:hAnsi="Arial" w:cs="Arial"/>
          <w:i/>
          <w:color w:val="000000"/>
          <w:sz w:val="24"/>
          <w:szCs w:val="20"/>
          <w:lang w:eastAsia="pl-PL"/>
        </w:rPr>
        <w:t>o ile dotyczy)</w:t>
      </w:r>
      <w:r w:rsidRPr="009F5A5B">
        <w:rPr>
          <w:rFonts w:ascii="Arial" w:eastAsia="HG Mincho Light J" w:hAnsi="Arial" w:cs="Arial"/>
          <w:color w:val="000000"/>
          <w:sz w:val="24"/>
          <w:szCs w:val="20"/>
          <w:lang w:eastAsia="pl-PL"/>
        </w:rPr>
        <w:t>: ……………………………… …………………………………………………………………………….…………….</w:t>
      </w:r>
    </w:p>
    <w:p w14:paraId="060A65A0" w14:textId="77777777" w:rsidR="008C7502" w:rsidRPr="009F5A5B" w:rsidRDefault="008C7502" w:rsidP="003E65BD">
      <w:pPr>
        <w:numPr>
          <w:ilvl w:val="3"/>
          <w:numId w:val="48"/>
        </w:numPr>
        <w:spacing w:before="120" w:after="120" w:line="240" w:lineRule="auto"/>
        <w:ind w:left="426"/>
        <w:contextualSpacing/>
        <w:jc w:val="both"/>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lastRenderedPageBreak/>
        <w:t>Do formularza oferty dołączamy następujące dokumenty, stanowiące jej integralną część:</w:t>
      </w:r>
    </w:p>
    <w:p w14:paraId="57E95D2D" w14:textId="77777777" w:rsidR="008C7502" w:rsidRPr="009F5A5B" w:rsidRDefault="008C7502" w:rsidP="003E65BD">
      <w:pPr>
        <w:numPr>
          <w:ilvl w:val="0"/>
          <w:numId w:val="50"/>
        </w:numPr>
        <w:spacing w:before="120" w:after="120" w:line="240" w:lineRule="auto"/>
        <w:ind w:left="851" w:hanging="142"/>
        <w:contextualSpacing/>
        <w:jc w:val="both"/>
        <w:rPr>
          <w:rFonts w:ascii="Arial" w:eastAsia="HG Mincho Light J" w:hAnsi="Arial" w:cs="Arial"/>
          <w:i/>
          <w:color w:val="000000"/>
          <w:sz w:val="24"/>
          <w:szCs w:val="20"/>
          <w:lang w:eastAsia="pl-PL"/>
        </w:rPr>
      </w:pPr>
      <w:r w:rsidRPr="009F5A5B">
        <w:rPr>
          <w:rFonts w:ascii="Arial" w:eastAsia="HG Mincho Light J" w:hAnsi="Arial" w:cs="Arial"/>
          <w:i/>
          <w:color w:val="000000"/>
          <w:sz w:val="24"/>
          <w:szCs w:val="20"/>
          <w:lang w:eastAsia="pl-PL"/>
        </w:rPr>
        <w:t>pełnomocnictwo/a (o ile dotyczy),</w:t>
      </w:r>
    </w:p>
    <w:p w14:paraId="2EA86E13" w14:textId="77777777" w:rsidR="008C7502" w:rsidRPr="009F5A5B" w:rsidRDefault="008C7502" w:rsidP="003E65BD">
      <w:pPr>
        <w:numPr>
          <w:ilvl w:val="0"/>
          <w:numId w:val="50"/>
        </w:numPr>
        <w:spacing w:before="120" w:after="120" w:line="240" w:lineRule="auto"/>
        <w:ind w:left="851" w:hanging="142"/>
        <w:contextualSpacing/>
        <w:jc w:val="both"/>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w:t>
      </w:r>
    </w:p>
    <w:p w14:paraId="0E93A9DE" w14:textId="77777777" w:rsidR="008C7502" w:rsidRPr="009F5A5B" w:rsidRDefault="008C7502" w:rsidP="003E65BD">
      <w:pPr>
        <w:numPr>
          <w:ilvl w:val="0"/>
          <w:numId w:val="50"/>
        </w:numPr>
        <w:spacing w:before="120" w:after="120" w:line="240" w:lineRule="auto"/>
        <w:ind w:left="851" w:hanging="142"/>
        <w:contextualSpacing/>
        <w:jc w:val="both"/>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w:t>
      </w:r>
    </w:p>
    <w:p w14:paraId="51E870C1" w14:textId="77777777" w:rsidR="008C7502" w:rsidRPr="009F5A5B" w:rsidRDefault="008C7502" w:rsidP="003E65BD">
      <w:pPr>
        <w:numPr>
          <w:ilvl w:val="0"/>
          <w:numId w:val="50"/>
        </w:numPr>
        <w:spacing w:before="120" w:after="120" w:line="240" w:lineRule="auto"/>
        <w:ind w:left="851" w:hanging="142"/>
        <w:contextualSpacing/>
        <w:jc w:val="both"/>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w:t>
      </w:r>
    </w:p>
    <w:p w14:paraId="5D3A8469" w14:textId="77777777" w:rsidR="008C7502" w:rsidRPr="009F5A5B" w:rsidRDefault="008C7502" w:rsidP="003E65BD">
      <w:pPr>
        <w:numPr>
          <w:ilvl w:val="3"/>
          <w:numId w:val="48"/>
        </w:numPr>
        <w:autoSpaceDE w:val="0"/>
        <w:autoSpaceDN w:val="0"/>
        <w:adjustRightInd w:val="0"/>
        <w:spacing w:after="120" w:line="240" w:lineRule="auto"/>
        <w:ind w:left="426"/>
        <w:jc w:val="both"/>
        <w:rPr>
          <w:rFonts w:ascii="Arial" w:eastAsia="Times New Roman" w:hAnsi="Arial" w:cs="Arial"/>
          <w:sz w:val="24"/>
          <w:szCs w:val="24"/>
        </w:rPr>
      </w:pPr>
      <w:r w:rsidRPr="009F5A5B">
        <w:rPr>
          <w:rFonts w:ascii="Arial" w:eastAsia="Times New Roman" w:hAnsi="Arial" w:cs="Arial"/>
          <w:b/>
          <w:sz w:val="24"/>
          <w:szCs w:val="24"/>
        </w:rPr>
        <w:t>Oświadczamy</w:t>
      </w:r>
      <w:r w:rsidRPr="009F5A5B">
        <w:rPr>
          <w:rFonts w:ascii="Arial" w:eastAsia="Times New Roman" w:hAnsi="Arial" w:cs="Arial"/>
          <w:sz w:val="24"/>
          <w:szCs w:val="24"/>
        </w:rPr>
        <w:t xml:space="preserve">, że sposób reprezentacji Wykonawcy*/Wykonawców wspólnie ubiegających się o udzielenie zamówienia* dla potrzeb niniejszego zamówienia jest następujący: ………………………………………………………………………… </w:t>
      </w:r>
      <w:r w:rsidRPr="009F5A5B">
        <w:rPr>
          <w:rFonts w:ascii="Arial" w:eastAsia="Times New Roman" w:hAnsi="Arial" w:cs="Arial"/>
          <w:sz w:val="24"/>
          <w:szCs w:val="24"/>
        </w:rPr>
        <w:br/>
      </w:r>
      <w:r w:rsidRPr="009F5A5B">
        <w:rPr>
          <w:rFonts w:ascii="Arial" w:eastAsia="Times New Roman" w:hAnsi="Arial" w:cs="Arial"/>
          <w:i/>
          <w:sz w:val="20"/>
          <w:szCs w:val="20"/>
        </w:rPr>
        <w:t>(wypełniają jedynie przedsiębiorcy składający wspólną ofertę, np.: spółki cywilne, konsorcja)</w:t>
      </w:r>
    </w:p>
    <w:p w14:paraId="28F6AA5B" w14:textId="77777777" w:rsidR="008C7502" w:rsidRPr="009F5A5B" w:rsidRDefault="008C7502" w:rsidP="003E65BD">
      <w:pPr>
        <w:numPr>
          <w:ilvl w:val="3"/>
          <w:numId w:val="48"/>
        </w:numPr>
        <w:autoSpaceDE w:val="0"/>
        <w:autoSpaceDN w:val="0"/>
        <w:adjustRightInd w:val="0"/>
        <w:spacing w:after="120" w:line="240" w:lineRule="auto"/>
        <w:ind w:left="426"/>
        <w:jc w:val="both"/>
        <w:rPr>
          <w:rFonts w:ascii="Arial" w:eastAsia="Times New Roman" w:hAnsi="Arial" w:cs="Arial"/>
          <w:i/>
          <w:sz w:val="18"/>
          <w:szCs w:val="16"/>
        </w:rPr>
      </w:pPr>
      <w:r w:rsidRPr="009F5A5B">
        <w:rPr>
          <w:rFonts w:ascii="Arial" w:eastAsia="Times New Roman" w:hAnsi="Arial" w:cs="Arial"/>
          <w:bCs/>
          <w:sz w:val="24"/>
          <w:szCs w:val="24"/>
        </w:rPr>
        <w:t xml:space="preserve">Wszelką korespondencję dotyczącą niniejszego zamówienia należy kierować na adres: </w:t>
      </w:r>
    </w:p>
    <w:p w14:paraId="19F2225A" w14:textId="77777777" w:rsidR="008C7502" w:rsidRPr="009F5A5B" w:rsidRDefault="008C7502" w:rsidP="003E65BD">
      <w:pPr>
        <w:numPr>
          <w:ilvl w:val="0"/>
          <w:numId w:val="51"/>
        </w:numPr>
        <w:spacing w:before="120" w:after="120" w:line="240" w:lineRule="auto"/>
        <w:ind w:left="567" w:hanging="142"/>
        <w:jc w:val="both"/>
        <w:rPr>
          <w:rFonts w:ascii="Arial" w:eastAsia="HG Mincho Light J" w:hAnsi="Arial" w:cs="Arial"/>
          <w:bCs/>
          <w:color w:val="000000"/>
          <w:sz w:val="24"/>
          <w:szCs w:val="20"/>
          <w:lang w:eastAsia="pl-PL"/>
        </w:rPr>
      </w:pPr>
      <w:r w:rsidRPr="009F5A5B">
        <w:rPr>
          <w:rFonts w:ascii="Arial" w:eastAsia="HG Mincho Light J" w:hAnsi="Arial" w:cs="Arial"/>
          <w:bCs/>
          <w:color w:val="000000"/>
          <w:sz w:val="24"/>
          <w:szCs w:val="20"/>
          <w:lang w:eastAsia="pl-PL"/>
        </w:rPr>
        <w:t>nazwa Wykonawcy: ……………………………………………………..………..</w:t>
      </w:r>
    </w:p>
    <w:p w14:paraId="791CA07F" w14:textId="77777777" w:rsidR="008C7502" w:rsidRPr="009F5A5B" w:rsidRDefault="008C7502" w:rsidP="003E65BD">
      <w:pPr>
        <w:numPr>
          <w:ilvl w:val="0"/>
          <w:numId w:val="51"/>
        </w:numPr>
        <w:spacing w:before="120" w:after="120" w:line="240" w:lineRule="auto"/>
        <w:ind w:left="567" w:hanging="142"/>
        <w:jc w:val="both"/>
        <w:rPr>
          <w:rFonts w:ascii="Arial" w:eastAsia="HG Mincho Light J" w:hAnsi="Arial" w:cs="Arial"/>
          <w:bCs/>
          <w:color w:val="000000"/>
          <w:sz w:val="24"/>
          <w:szCs w:val="20"/>
          <w:lang w:eastAsia="pl-PL"/>
        </w:rPr>
      </w:pPr>
      <w:r w:rsidRPr="009F5A5B">
        <w:rPr>
          <w:rFonts w:ascii="Arial" w:eastAsia="HG Mincho Light J" w:hAnsi="Arial" w:cs="Arial"/>
          <w:bCs/>
          <w:color w:val="000000"/>
          <w:sz w:val="24"/>
          <w:szCs w:val="20"/>
          <w:lang w:eastAsia="pl-PL"/>
        </w:rPr>
        <w:t>imię i nazwisko osoby reprezentującej Wykonawcę: …………………..…...…</w:t>
      </w:r>
    </w:p>
    <w:p w14:paraId="5A46251E" w14:textId="77777777" w:rsidR="008C7502" w:rsidRPr="009F5A5B" w:rsidRDefault="008C7502" w:rsidP="003E65BD">
      <w:pPr>
        <w:numPr>
          <w:ilvl w:val="0"/>
          <w:numId w:val="51"/>
        </w:numPr>
        <w:spacing w:before="120" w:after="120" w:line="240" w:lineRule="auto"/>
        <w:ind w:left="567" w:hanging="142"/>
        <w:jc w:val="both"/>
        <w:rPr>
          <w:rFonts w:ascii="Arial" w:eastAsia="HG Mincho Light J" w:hAnsi="Arial" w:cs="Arial"/>
          <w:bCs/>
          <w:color w:val="000000"/>
          <w:sz w:val="24"/>
          <w:szCs w:val="20"/>
          <w:lang w:val="de-AT" w:eastAsia="pl-PL"/>
        </w:rPr>
      </w:pPr>
      <w:r w:rsidRPr="009F5A5B">
        <w:rPr>
          <w:rFonts w:ascii="Arial" w:eastAsia="HG Mincho Light J" w:hAnsi="Arial" w:cs="Arial"/>
          <w:bCs/>
          <w:color w:val="000000"/>
          <w:sz w:val="24"/>
          <w:szCs w:val="20"/>
          <w:lang w:val="de-AT" w:eastAsia="pl-PL"/>
        </w:rPr>
        <w:t>adres: …..…………………………………………………………………………...</w:t>
      </w:r>
    </w:p>
    <w:p w14:paraId="500AC8D6" w14:textId="77777777" w:rsidR="008C7502" w:rsidRPr="009F5A5B" w:rsidRDefault="008C7502" w:rsidP="003E65BD">
      <w:pPr>
        <w:numPr>
          <w:ilvl w:val="0"/>
          <w:numId w:val="51"/>
        </w:numPr>
        <w:spacing w:before="120" w:after="120" w:line="240" w:lineRule="auto"/>
        <w:ind w:left="567" w:hanging="142"/>
        <w:jc w:val="both"/>
        <w:rPr>
          <w:rFonts w:ascii="Arial" w:eastAsia="HG Mincho Light J" w:hAnsi="Arial" w:cs="Arial"/>
          <w:bCs/>
          <w:color w:val="000000"/>
          <w:sz w:val="24"/>
          <w:szCs w:val="20"/>
          <w:lang w:val="de-AT" w:eastAsia="pl-PL"/>
        </w:rPr>
      </w:pPr>
      <w:r w:rsidRPr="009F5A5B">
        <w:rPr>
          <w:rFonts w:ascii="Arial" w:eastAsia="HG Mincho Light J" w:hAnsi="Arial" w:cs="Arial"/>
          <w:bCs/>
          <w:color w:val="000000"/>
          <w:sz w:val="24"/>
          <w:szCs w:val="20"/>
          <w:lang w:val="de-AT" w:eastAsia="pl-PL"/>
        </w:rPr>
        <w:t>tel. nr: ..………………………… …, faks nr ……………………………………..</w:t>
      </w:r>
    </w:p>
    <w:p w14:paraId="48C7AAE2" w14:textId="77777777" w:rsidR="008C7502" w:rsidRPr="009F5A5B" w:rsidRDefault="008C7502" w:rsidP="003E65BD">
      <w:pPr>
        <w:numPr>
          <w:ilvl w:val="0"/>
          <w:numId w:val="51"/>
        </w:numPr>
        <w:spacing w:before="120" w:after="120" w:line="240" w:lineRule="auto"/>
        <w:ind w:left="567" w:hanging="142"/>
        <w:jc w:val="both"/>
        <w:rPr>
          <w:rFonts w:ascii="Arial" w:eastAsia="HG Mincho Light J" w:hAnsi="Arial" w:cs="Arial"/>
          <w:i/>
          <w:color w:val="000000"/>
          <w:sz w:val="18"/>
          <w:szCs w:val="16"/>
          <w:lang w:eastAsia="pl-PL"/>
        </w:rPr>
      </w:pPr>
      <w:r w:rsidRPr="009F5A5B">
        <w:rPr>
          <w:rFonts w:ascii="Arial" w:eastAsia="HG Mincho Light J" w:hAnsi="Arial" w:cs="Arial"/>
          <w:bCs/>
          <w:color w:val="000000"/>
          <w:sz w:val="24"/>
          <w:szCs w:val="20"/>
          <w:lang w:val="de-AT" w:eastAsia="pl-PL"/>
        </w:rPr>
        <w:t>adres e-mail: ………………………………………………………………..…...…</w:t>
      </w:r>
    </w:p>
    <w:p w14:paraId="2EF38495" w14:textId="77777777" w:rsidR="008C7502" w:rsidRDefault="008C7502" w:rsidP="008C7502">
      <w:pPr>
        <w:autoSpaceDE w:val="0"/>
        <w:autoSpaceDN w:val="0"/>
        <w:adjustRightInd w:val="0"/>
        <w:spacing w:before="120" w:after="120" w:line="20" w:lineRule="atLeast"/>
        <w:jc w:val="both"/>
        <w:rPr>
          <w:rFonts w:ascii="Arial" w:hAnsi="Arial" w:cs="Arial"/>
          <w:b/>
          <w:i/>
          <w:iCs/>
          <w:sz w:val="24"/>
          <w:szCs w:val="24"/>
          <w:u w:val="single"/>
        </w:rPr>
      </w:pPr>
    </w:p>
    <w:p w14:paraId="4F3211DC" w14:textId="77777777" w:rsidR="008C7502" w:rsidRPr="001A7A58" w:rsidRDefault="008C7502" w:rsidP="008C7502">
      <w:pPr>
        <w:spacing w:after="0" w:line="360" w:lineRule="auto"/>
        <w:ind w:left="2835"/>
        <w:jc w:val="both"/>
        <w:rPr>
          <w:rFonts w:ascii="Arial" w:eastAsia="HG Mincho Light J" w:hAnsi="Arial" w:cs="Arial"/>
          <w:i/>
          <w:iCs/>
          <w:color w:val="000000"/>
          <w:sz w:val="20"/>
          <w:szCs w:val="20"/>
          <w:lang w:eastAsia="pl-PL"/>
        </w:rPr>
      </w:pPr>
      <w:r w:rsidRPr="001A7A58">
        <w:rPr>
          <w:rFonts w:ascii="Arial" w:eastAsia="HG Mincho Light J" w:hAnsi="Arial" w:cs="Arial"/>
          <w:i/>
          <w:iCs/>
          <w:color w:val="000000"/>
          <w:sz w:val="20"/>
          <w:szCs w:val="20"/>
          <w:lang w:eastAsia="pl-PL"/>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4EE3F492" w14:textId="77777777" w:rsidR="008C7502" w:rsidRPr="00CC14B7" w:rsidRDefault="008C7502" w:rsidP="008C7502">
      <w:pPr>
        <w:spacing w:after="0" w:line="360" w:lineRule="auto"/>
        <w:ind w:left="2835"/>
        <w:jc w:val="both"/>
        <w:rPr>
          <w:rFonts w:ascii="Arial" w:eastAsia="HG Mincho Light J" w:hAnsi="Arial" w:cs="Arial"/>
          <w:i/>
          <w:iCs/>
          <w:color w:val="000000"/>
          <w:sz w:val="20"/>
          <w:szCs w:val="20"/>
          <w:lang w:eastAsia="pl-PL"/>
        </w:rPr>
      </w:pPr>
      <w:r w:rsidRPr="001A7A58">
        <w:rPr>
          <w:rFonts w:ascii="Arial" w:eastAsia="HG Mincho Light J" w:hAnsi="Arial" w:cs="Arial"/>
          <w:i/>
          <w:iCs/>
          <w:color w:val="000000"/>
          <w:sz w:val="20"/>
          <w:szCs w:val="20"/>
          <w:lang w:eastAsia="pl-PL"/>
        </w:rPr>
        <w:t>Prawdziwość powyższych danych potwierdzam własnoręcznym podpisem:</w:t>
      </w:r>
    </w:p>
    <w:p w14:paraId="1A2A621A" w14:textId="77777777" w:rsidR="008C7502" w:rsidRDefault="008C7502" w:rsidP="008C7502">
      <w:pPr>
        <w:tabs>
          <w:tab w:val="left" w:pos="4678"/>
        </w:tabs>
        <w:spacing w:after="0" w:line="360" w:lineRule="auto"/>
        <w:rPr>
          <w:rFonts w:ascii="Arial" w:eastAsia="HG Mincho Light J" w:hAnsi="Arial" w:cs="Arial"/>
          <w:color w:val="000000"/>
          <w:sz w:val="20"/>
          <w:szCs w:val="20"/>
          <w:lang w:eastAsia="pl-PL"/>
        </w:rPr>
      </w:pPr>
    </w:p>
    <w:p w14:paraId="670249D9" w14:textId="77777777" w:rsidR="008C7502" w:rsidRPr="001A7A58" w:rsidRDefault="008C7502" w:rsidP="008C7502">
      <w:pPr>
        <w:tabs>
          <w:tab w:val="left" w:pos="4678"/>
        </w:tabs>
        <w:spacing w:after="0" w:line="360" w:lineRule="auto"/>
        <w:rPr>
          <w:rFonts w:ascii="Arial" w:eastAsia="HG Mincho Light J" w:hAnsi="Arial" w:cs="Arial"/>
          <w:color w:val="000000"/>
          <w:sz w:val="20"/>
          <w:szCs w:val="20"/>
          <w:lang w:eastAsia="pl-PL"/>
        </w:rPr>
      </w:pPr>
      <w:r w:rsidRPr="001A7A58">
        <w:rPr>
          <w:rFonts w:ascii="Arial" w:eastAsia="HG Mincho Light J" w:hAnsi="Arial" w:cs="Arial"/>
          <w:color w:val="000000"/>
          <w:sz w:val="20"/>
          <w:szCs w:val="20"/>
          <w:lang w:eastAsia="pl-PL"/>
        </w:rPr>
        <w:t xml:space="preserve">Data …………………..  </w:t>
      </w:r>
    </w:p>
    <w:p w14:paraId="5DD7F1D5" w14:textId="77777777" w:rsidR="008C7502" w:rsidRPr="001A7A58" w:rsidRDefault="008C7502" w:rsidP="008C7502">
      <w:pPr>
        <w:tabs>
          <w:tab w:val="left" w:pos="4678"/>
        </w:tabs>
        <w:spacing w:after="0" w:line="360" w:lineRule="auto"/>
        <w:ind w:left="3261"/>
        <w:jc w:val="center"/>
        <w:rPr>
          <w:rFonts w:ascii="Arial" w:eastAsia="HG Mincho Light J" w:hAnsi="Arial" w:cs="Arial"/>
          <w:i/>
          <w:iCs/>
          <w:color w:val="000000"/>
          <w:sz w:val="20"/>
          <w:szCs w:val="20"/>
          <w:lang w:eastAsia="pl-PL"/>
        </w:rPr>
      </w:pPr>
      <w:r w:rsidRPr="001A7A58">
        <w:rPr>
          <w:rFonts w:ascii="Arial" w:eastAsia="HG Mincho Light J" w:hAnsi="Arial" w:cs="Arial"/>
          <w:i/>
          <w:iCs/>
          <w:color w:val="000000"/>
          <w:sz w:val="20"/>
          <w:szCs w:val="20"/>
          <w:lang w:eastAsia="pl-PL"/>
        </w:rPr>
        <w:t>…………………………………………………………..</w:t>
      </w:r>
    </w:p>
    <w:p w14:paraId="406556B7" w14:textId="77777777" w:rsidR="008C7502" w:rsidRPr="001A7A58" w:rsidRDefault="008C7502" w:rsidP="008C7502">
      <w:pPr>
        <w:tabs>
          <w:tab w:val="left" w:pos="4678"/>
        </w:tabs>
        <w:spacing w:after="0" w:line="360" w:lineRule="auto"/>
        <w:ind w:left="3261"/>
        <w:jc w:val="center"/>
        <w:rPr>
          <w:rFonts w:ascii="Arial" w:eastAsia="HG Mincho Light J" w:hAnsi="Arial" w:cs="Arial"/>
          <w:i/>
          <w:iCs/>
          <w:color w:val="000000"/>
          <w:sz w:val="16"/>
          <w:szCs w:val="16"/>
          <w:lang w:eastAsia="pl-PL"/>
        </w:rPr>
      </w:pPr>
      <w:r w:rsidRPr="001A7A58">
        <w:rPr>
          <w:rFonts w:ascii="Arial" w:eastAsia="HG Mincho Light J" w:hAnsi="Arial" w:cs="Arial"/>
          <w:i/>
          <w:iCs/>
          <w:color w:val="000000"/>
          <w:sz w:val="16"/>
          <w:szCs w:val="16"/>
          <w:lang w:eastAsia="pl-PL"/>
        </w:rPr>
        <w:t>Dokument należy podpisać kwalifikowanym podpisem</w:t>
      </w:r>
      <w:r w:rsidRPr="001A7A58">
        <w:rPr>
          <w:rFonts w:ascii="Arial" w:eastAsia="HG Mincho Light J" w:hAnsi="Arial" w:cs="Arial"/>
          <w:i/>
          <w:iCs/>
          <w:color w:val="000000"/>
          <w:sz w:val="16"/>
          <w:szCs w:val="16"/>
          <w:lang w:eastAsia="pl-PL"/>
        </w:rPr>
        <w:br/>
        <w:t>elektronicznym, podpisem zaufanym lub podpisem</w:t>
      </w:r>
      <w:r w:rsidRPr="001A7A58">
        <w:rPr>
          <w:rFonts w:ascii="Arial" w:eastAsia="HG Mincho Light J" w:hAnsi="Arial" w:cs="Arial"/>
          <w:i/>
          <w:iCs/>
          <w:color w:val="000000"/>
          <w:sz w:val="16"/>
          <w:szCs w:val="16"/>
          <w:lang w:eastAsia="pl-PL"/>
        </w:rPr>
        <w:br/>
        <w:t>osobistym przez osobę(y) uprawnioną(e)</w:t>
      </w:r>
    </w:p>
    <w:p w14:paraId="0ABC7842" w14:textId="77777777" w:rsidR="008C7502" w:rsidRPr="001A7A58" w:rsidRDefault="008C7502" w:rsidP="008C7502">
      <w:pPr>
        <w:tabs>
          <w:tab w:val="left" w:pos="4678"/>
        </w:tabs>
        <w:spacing w:after="0" w:line="360" w:lineRule="auto"/>
        <w:ind w:left="3261"/>
        <w:jc w:val="center"/>
        <w:rPr>
          <w:rFonts w:ascii="Arial" w:eastAsia="HG Mincho Light J" w:hAnsi="Arial" w:cs="Arial"/>
          <w:i/>
          <w:iCs/>
          <w:color w:val="000000"/>
          <w:sz w:val="16"/>
          <w:szCs w:val="16"/>
          <w:lang w:eastAsia="pl-PL"/>
        </w:rPr>
      </w:pPr>
      <w:r w:rsidRPr="001A7A58">
        <w:rPr>
          <w:rFonts w:ascii="Arial" w:eastAsia="HG Mincho Light J" w:hAnsi="Arial" w:cs="Arial"/>
          <w:i/>
          <w:iCs/>
          <w:color w:val="000000"/>
          <w:sz w:val="16"/>
          <w:szCs w:val="16"/>
          <w:lang w:eastAsia="pl-PL"/>
        </w:rPr>
        <w:t>do składania oświadczeń woli w imieniu Wykonawcy,</w:t>
      </w:r>
      <w:r w:rsidRPr="001A7A58">
        <w:rPr>
          <w:rFonts w:ascii="Arial" w:eastAsia="HG Mincho Light J" w:hAnsi="Arial" w:cs="Arial"/>
          <w:i/>
          <w:iCs/>
          <w:color w:val="000000"/>
          <w:sz w:val="16"/>
          <w:szCs w:val="16"/>
          <w:lang w:eastAsia="pl-PL"/>
        </w:rPr>
        <w:br/>
        <w:t>zgodnie z formą reprezentacji Wykonawcy określoną</w:t>
      </w:r>
      <w:r w:rsidRPr="001A7A58">
        <w:rPr>
          <w:rFonts w:ascii="Arial" w:eastAsia="HG Mincho Light J" w:hAnsi="Arial" w:cs="Arial"/>
          <w:i/>
          <w:iCs/>
          <w:color w:val="000000"/>
          <w:sz w:val="16"/>
          <w:szCs w:val="16"/>
          <w:lang w:eastAsia="pl-PL"/>
        </w:rPr>
        <w:br/>
        <w:t>w dokumencie rejestracyjnym (ewidencyjnym) właściwym</w:t>
      </w:r>
      <w:r w:rsidRPr="001A7A58">
        <w:rPr>
          <w:rFonts w:ascii="Arial" w:eastAsia="HG Mincho Light J" w:hAnsi="Arial" w:cs="Arial"/>
          <w:i/>
          <w:iCs/>
          <w:color w:val="000000"/>
          <w:sz w:val="16"/>
          <w:szCs w:val="16"/>
          <w:lang w:eastAsia="pl-PL"/>
        </w:rPr>
        <w:br/>
        <w:t xml:space="preserve">dla formy organizacyjnej Wykonawcy lub pełnomocnika. </w:t>
      </w:r>
    </w:p>
    <w:p w14:paraId="7B5E4447" w14:textId="77777777" w:rsidR="008C7502" w:rsidRDefault="008C7502" w:rsidP="008C7502">
      <w:pPr>
        <w:spacing w:before="120" w:after="120" w:line="240" w:lineRule="auto"/>
        <w:jc w:val="both"/>
        <w:rPr>
          <w:rFonts w:ascii="Arial" w:eastAsia="HG Mincho Light J" w:hAnsi="Arial" w:cs="Arial"/>
          <w:color w:val="000000"/>
          <w:sz w:val="24"/>
          <w:szCs w:val="20"/>
          <w:lang w:eastAsia="pl-PL"/>
        </w:rPr>
      </w:pPr>
    </w:p>
    <w:p w14:paraId="6A6E62DC" w14:textId="77777777" w:rsidR="008C7502" w:rsidRPr="001A7A58" w:rsidRDefault="008C7502" w:rsidP="008C7502">
      <w:pPr>
        <w:spacing w:before="120" w:after="120" w:line="240" w:lineRule="auto"/>
        <w:jc w:val="both"/>
        <w:rPr>
          <w:rFonts w:ascii="Arial" w:eastAsia="HG Mincho Light J" w:hAnsi="Arial" w:cs="Arial"/>
          <w:color w:val="000000"/>
          <w:sz w:val="24"/>
          <w:szCs w:val="20"/>
          <w:lang w:eastAsia="pl-PL"/>
        </w:rPr>
      </w:pPr>
      <w:r w:rsidRPr="001A7A58">
        <w:rPr>
          <w:rFonts w:ascii="Arial" w:eastAsia="HG Mincho Light J" w:hAnsi="Arial" w:cs="Arial"/>
          <w:noProof/>
          <w:color w:val="000000"/>
          <w:sz w:val="24"/>
          <w:szCs w:val="20"/>
          <w:lang w:eastAsia="pl-PL"/>
        </w:rPr>
        <mc:AlternateContent>
          <mc:Choice Requires="wps">
            <w:drawing>
              <wp:anchor distT="0" distB="0" distL="114300" distR="114300" simplePos="0" relativeHeight="251665408" behindDoc="0" locked="0" layoutInCell="1" allowOverlap="1" wp14:anchorId="124BBB77" wp14:editId="7E637574">
                <wp:simplePos x="0" y="0"/>
                <wp:positionH relativeFrom="margin">
                  <wp:align>left</wp:align>
                </wp:positionH>
                <wp:positionV relativeFrom="paragraph">
                  <wp:posOffset>212725</wp:posOffset>
                </wp:positionV>
                <wp:extent cx="5580000" cy="0"/>
                <wp:effectExtent l="0" t="0" r="20955" b="19050"/>
                <wp:wrapNone/>
                <wp:docPr id="250" name="Łącznik prosty 250"/>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4B62636" id="Łącznik prosty 250" o:spid="_x0000_s1026" style="position:absolute;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" strokecolor="windowText" strokeweight=".5pt">
                <v:stroke joinstyle="miter"/>
                <w10:wrap anchorx="margin"/>
              </v:line>
            </w:pict>
          </mc:Fallback>
        </mc:AlternateContent>
      </w:r>
    </w:p>
    <w:p w14:paraId="27D3708F" w14:textId="77777777" w:rsidR="008C7502" w:rsidRPr="001A7A58" w:rsidRDefault="008C7502" w:rsidP="008C7502">
      <w:pPr>
        <w:spacing w:after="0" w:line="240" w:lineRule="auto"/>
        <w:jc w:val="both"/>
        <w:rPr>
          <w:rFonts w:ascii="Arial" w:eastAsia="HG Mincho Light J" w:hAnsi="Arial" w:cs="Arial"/>
          <w:i/>
          <w:iCs/>
          <w:color w:val="000000"/>
          <w:sz w:val="16"/>
          <w:szCs w:val="16"/>
          <w:lang w:eastAsia="pl-PL"/>
        </w:rPr>
      </w:pPr>
      <w:r w:rsidRPr="001A7A58">
        <w:rPr>
          <w:rFonts w:ascii="Arial" w:eastAsia="HG Mincho Light J" w:hAnsi="Arial" w:cs="Arial"/>
          <w:i/>
          <w:iCs/>
          <w:color w:val="000000"/>
          <w:sz w:val="16"/>
          <w:szCs w:val="16"/>
          <w:lang w:eastAsia="pl-PL"/>
        </w:rPr>
        <w:t>*  niepotrzebne skreślić</w:t>
      </w:r>
    </w:p>
    <w:p w14:paraId="7591E13B" w14:textId="77777777" w:rsidR="008C7502" w:rsidRPr="001A7A58" w:rsidRDefault="008C7502" w:rsidP="008C7502">
      <w:pPr>
        <w:spacing w:after="0" w:line="240" w:lineRule="auto"/>
        <w:jc w:val="both"/>
        <w:rPr>
          <w:rFonts w:ascii="Arial" w:eastAsia="HG Mincho Light J" w:hAnsi="Arial" w:cs="Arial"/>
          <w:i/>
          <w:color w:val="000000"/>
          <w:sz w:val="16"/>
          <w:szCs w:val="16"/>
          <w:lang w:val="x-none" w:eastAsia="x-none"/>
        </w:rPr>
      </w:pPr>
      <w:r w:rsidRPr="001A7A58">
        <w:rPr>
          <w:rFonts w:ascii="Arial" w:eastAsia="HG Mincho Light J" w:hAnsi="Arial" w:cs="Arial"/>
          <w:i/>
          <w:color w:val="000000"/>
          <w:vertAlign w:val="superscript"/>
          <w:lang w:val="x-none" w:eastAsia="x-none"/>
        </w:rPr>
        <w:t xml:space="preserve">1) </w:t>
      </w:r>
      <w:r w:rsidRPr="001A7A58">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28EC239" w14:textId="3F23D7D0" w:rsidR="008C7502" w:rsidRPr="008C7502" w:rsidRDefault="008C7502" w:rsidP="008C7502">
      <w:pPr>
        <w:spacing w:before="120" w:after="120" w:line="240" w:lineRule="auto"/>
        <w:jc w:val="both"/>
        <w:rPr>
          <w:rFonts w:ascii="Arial" w:eastAsia="HG Mincho Light J" w:hAnsi="Arial" w:cs="Arial"/>
          <w:b/>
          <w:i/>
          <w:color w:val="000000"/>
          <w:szCs w:val="20"/>
          <w:lang w:eastAsia="pl-PL"/>
        </w:rPr>
      </w:pPr>
      <w:r w:rsidRPr="001A7A58">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117269" w14:textId="5A4CE22C" w:rsidR="004A5639" w:rsidRPr="004A5639" w:rsidRDefault="004A5639" w:rsidP="004A5639">
      <w:pPr>
        <w:suppressAutoHyphens/>
        <w:spacing w:before="120" w:after="120" w:line="20" w:lineRule="atLeast"/>
        <w:jc w:val="right"/>
        <w:rPr>
          <w:rFonts w:ascii="Arial" w:eastAsia="Times New Roman" w:hAnsi="Arial" w:cs="Arial"/>
          <w:bCs/>
          <w:lang w:eastAsia="ar-SA"/>
        </w:rPr>
      </w:pPr>
      <w:r w:rsidRPr="004A5639">
        <w:rPr>
          <w:rFonts w:ascii="Arial" w:eastAsia="Times New Roman" w:hAnsi="Arial" w:cs="Arial"/>
          <w:bCs/>
          <w:lang w:eastAsia="ar-SA"/>
        </w:rPr>
        <w:lastRenderedPageBreak/>
        <w:t>Załącznik nr 5 do SWZ</w:t>
      </w:r>
    </w:p>
    <w:p w14:paraId="435EE502" w14:textId="77777777" w:rsidR="004A5639" w:rsidRPr="004A5639" w:rsidRDefault="004A5639" w:rsidP="004A5639">
      <w:pPr>
        <w:spacing w:before="120" w:after="120" w:line="20" w:lineRule="atLeast"/>
        <w:ind w:left="3969"/>
        <w:contextualSpacing/>
        <w:rPr>
          <w:rFonts w:ascii="Arial" w:hAnsi="Arial" w:cs="Arial"/>
          <w:b/>
          <w:bCs/>
          <w:color w:val="000000"/>
        </w:rPr>
      </w:pPr>
      <w:r w:rsidRPr="004A5639">
        <w:rPr>
          <w:rFonts w:ascii="Arial" w:hAnsi="Arial" w:cs="Arial"/>
          <w:b/>
          <w:bCs/>
          <w:color w:val="000000"/>
        </w:rPr>
        <w:t>Zamawiający</w:t>
      </w:r>
    </w:p>
    <w:p w14:paraId="2A8466C7" w14:textId="77777777" w:rsidR="004A5639" w:rsidRPr="004A5639" w:rsidRDefault="004A5639" w:rsidP="004A5639">
      <w:pPr>
        <w:autoSpaceDE w:val="0"/>
        <w:autoSpaceDN w:val="0"/>
        <w:adjustRightInd w:val="0"/>
        <w:spacing w:before="120" w:after="120" w:line="20" w:lineRule="atLeast"/>
        <w:ind w:left="3969"/>
        <w:contextualSpacing/>
        <w:jc w:val="both"/>
        <w:rPr>
          <w:rFonts w:ascii="Arial" w:hAnsi="Arial" w:cs="Arial"/>
          <w:b/>
          <w:bCs/>
        </w:rPr>
      </w:pPr>
      <w:r w:rsidRPr="004A5639">
        <w:rPr>
          <w:rFonts w:ascii="Arial" w:hAnsi="Arial" w:cs="Arial"/>
          <w:b/>
        </w:rPr>
        <w:t>11 Wojskowy Oddział Gospodarczy</w:t>
      </w:r>
    </w:p>
    <w:p w14:paraId="3467AD18" w14:textId="77777777" w:rsidR="004A5639" w:rsidRPr="004A5639" w:rsidRDefault="004A5639" w:rsidP="004A5639">
      <w:pPr>
        <w:autoSpaceDE w:val="0"/>
        <w:autoSpaceDN w:val="0"/>
        <w:adjustRightInd w:val="0"/>
        <w:spacing w:before="120" w:after="120" w:line="20" w:lineRule="atLeast"/>
        <w:ind w:left="3969"/>
        <w:contextualSpacing/>
        <w:jc w:val="both"/>
        <w:rPr>
          <w:rFonts w:ascii="Arial" w:hAnsi="Arial" w:cs="Arial"/>
          <w:b/>
          <w:bCs/>
        </w:rPr>
      </w:pPr>
      <w:r w:rsidRPr="004A5639">
        <w:rPr>
          <w:rFonts w:ascii="Arial" w:hAnsi="Arial" w:cs="Arial"/>
          <w:b/>
        </w:rPr>
        <w:t>ul. Gdańska 147</w:t>
      </w:r>
    </w:p>
    <w:p w14:paraId="08685288" w14:textId="77777777" w:rsidR="004A5639" w:rsidRPr="004A5639" w:rsidRDefault="004A5639" w:rsidP="004A5639">
      <w:pPr>
        <w:autoSpaceDE w:val="0"/>
        <w:autoSpaceDN w:val="0"/>
        <w:adjustRightInd w:val="0"/>
        <w:spacing w:before="120" w:after="120" w:line="20" w:lineRule="atLeast"/>
        <w:ind w:left="3969"/>
        <w:contextualSpacing/>
        <w:jc w:val="both"/>
        <w:rPr>
          <w:rFonts w:ascii="Arial" w:hAnsi="Arial" w:cs="Arial"/>
          <w:b/>
        </w:rPr>
      </w:pPr>
      <w:r w:rsidRPr="004A5639">
        <w:rPr>
          <w:rFonts w:ascii="Arial" w:hAnsi="Arial" w:cs="Arial"/>
          <w:b/>
        </w:rPr>
        <w:t>85-915 Bydgoszcz</w:t>
      </w:r>
    </w:p>
    <w:p w14:paraId="2532D299" w14:textId="77777777" w:rsidR="004A5639" w:rsidRPr="004A5639" w:rsidRDefault="004A5639" w:rsidP="004A5639">
      <w:pPr>
        <w:autoSpaceDE w:val="0"/>
        <w:autoSpaceDN w:val="0"/>
        <w:adjustRightInd w:val="0"/>
        <w:spacing w:before="120" w:after="120" w:line="20" w:lineRule="atLeast"/>
        <w:ind w:left="3969"/>
        <w:contextualSpacing/>
        <w:jc w:val="both"/>
        <w:rPr>
          <w:rFonts w:ascii="Arial" w:hAnsi="Arial" w:cs="Arial"/>
          <w:b/>
        </w:rPr>
      </w:pPr>
    </w:p>
    <w:p w14:paraId="29C5EAFC" w14:textId="77777777" w:rsidR="004A5639" w:rsidRPr="004A5639" w:rsidRDefault="004A5639" w:rsidP="004A5639">
      <w:pPr>
        <w:autoSpaceDE w:val="0"/>
        <w:autoSpaceDN w:val="0"/>
        <w:adjustRightInd w:val="0"/>
        <w:spacing w:before="120" w:after="120" w:line="20" w:lineRule="atLeast"/>
        <w:ind w:left="3969"/>
        <w:contextualSpacing/>
        <w:jc w:val="both"/>
        <w:rPr>
          <w:rFonts w:ascii="Arial" w:hAnsi="Arial" w:cs="Arial"/>
          <w:b/>
          <w:bCs/>
        </w:rPr>
      </w:pPr>
    </w:p>
    <w:p w14:paraId="28D49041" w14:textId="77777777" w:rsidR="004A5639" w:rsidRPr="004A5639" w:rsidRDefault="004A5639" w:rsidP="004A5639">
      <w:pPr>
        <w:tabs>
          <w:tab w:val="left" w:pos="567"/>
        </w:tabs>
        <w:spacing w:before="120" w:after="120" w:line="20" w:lineRule="atLeast"/>
        <w:jc w:val="both"/>
        <w:rPr>
          <w:rFonts w:ascii="Arial" w:hAnsi="Arial" w:cs="Arial"/>
          <w:b/>
          <w:color w:val="000000"/>
        </w:rPr>
      </w:pPr>
      <w:r w:rsidRPr="004A5639">
        <w:rPr>
          <w:rFonts w:ascii="Arial" w:hAnsi="Arial" w:cs="Arial"/>
          <w:b/>
          <w:color w:val="000000"/>
        </w:rPr>
        <w:t>Wykonawca</w:t>
      </w:r>
    </w:p>
    <w:p w14:paraId="7DAEC4C2" w14:textId="77777777" w:rsidR="004A5639" w:rsidRPr="004A5639" w:rsidRDefault="004A5639" w:rsidP="004A5639">
      <w:pPr>
        <w:tabs>
          <w:tab w:val="left" w:pos="567"/>
        </w:tabs>
        <w:spacing w:before="120" w:after="120" w:line="20" w:lineRule="atLeast"/>
        <w:jc w:val="both"/>
        <w:rPr>
          <w:rFonts w:ascii="Arial" w:hAnsi="Arial" w:cs="Arial"/>
          <w:color w:val="000000"/>
        </w:rPr>
      </w:pPr>
      <w:r w:rsidRPr="004A5639">
        <w:rPr>
          <w:rFonts w:ascii="Arial" w:hAnsi="Arial" w:cs="Arial"/>
          <w:color w:val="000000"/>
        </w:rPr>
        <w:t>…………………………………….</w:t>
      </w:r>
    </w:p>
    <w:p w14:paraId="34BF3AB1" w14:textId="77777777" w:rsidR="004A5639" w:rsidRPr="004A5639" w:rsidRDefault="004A5639" w:rsidP="004A5639">
      <w:pPr>
        <w:tabs>
          <w:tab w:val="left" w:pos="567"/>
        </w:tabs>
        <w:spacing w:before="120" w:after="120" w:line="20" w:lineRule="atLeast"/>
        <w:jc w:val="both"/>
        <w:rPr>
          <w:rFonts w:ascii="Arial" w:hAnsi="Arial" w:cs="Arial"/>
          <w:color w:val="000000"/>
        </w:rPr>
      </w:pPr>
      <w:r w:rsidRPr="004A5639">
        <w:rPr>
          <w:rFonts w:ascii="Arial" w:hAnsi="Arial" w:cs="Arial"/>
          <w:color w:val="000000"/>
        </w:rPr>
        <w:t>…………………………………….</w:t>
      </w:r>
    </w:p>
    <w:p w14:paraId="273B67A7" w14:textId="77777777" w:rsidR="004A5639" w:rsidRPr="004A5639" w:rsidRDefault="004A5639" w:rsidP="004A5639">
      <w:pPr>
        <w:tabs>
          <w:tab w:val="left" w:pos="567"/>
        </w:tabs>
        <w:spacing w:before="120" w:after="120" w:line="20" w:lineRule="atLeast"/>
        <w:jc w:val="both"/>
        <w:rPr>
          <w:rFonts w:ascii="Arial" w:hAnsi="Arial" w:cs="Arial"/>
          <w:color w:val="000000"/>
          <w:sz w:val="20"/>
        </w:rPr>
      </w:pPr>
      <w:r w:rsidRPr="004A5639">
        <w:rPr>
          <w:rFonts w:ascii="Arial" w:hAnsi="Arial" w:cs="Arial"/>
          <w:i/>
          <w:iCs/>
          <w:color w:val="000000"/>
          <w:sz w:val="20"/>
        </w:rPr>
        <w:t>(pełna nazwa/firma, adres, w zależności od podmiotu: NIP/PESEL,KRS/CEiDG)</w:t>
      </w:r>
    </w:p>
    <w:p w14:paraId="2D0432DB" w14:textId="77777777" w:rsidR="004A5639" w:rsidRPr="004A5639" w:rsidRDefault="004A5639" w:rsidP="004A5639">
      <w:pPr>
        <w:tabs>
          <w:tab w:val="left" w:pos="567"/>
        </w:tabs>
        <w:spacing w:before="120" w:after="120" w:line="20" w:lineRule="atLeast"/>
        <w:jc w:val="both"/>
        <w:rPr>
          <w:rFonts w:ascii="Arial" w:hAnsi="Arial" w:cs="Arial"/>
          <w:color w:val="000000"/>
        </w:rPr>
      </w:pPr>
      <w:r w:rsidRPr="004A5639">
        <w:rPr>
          <w:rFonts w:ascii="Arial" w:hAnsi="Arial" w:cs="Arial"/>
          <w:b/>
          <w:color w:val="000000"/>
        </w:rPr>
        <w:t>reprezentowany przez</w:t>
      </w:r>
      <w:r w:rsidRPr="004A5639">
        <w:rPr>
          <w:rFonts w:ascii="Arial" w:hAnsi="Arial" w:cs="Arial"/>
          <w:color w:val="000000"/>
        </w:rPr>
        <w:t>:</w:t>
      </w:r>
    </w:p>
    <w:p w14:paraId="151FD673" w14:textId="77777777" w:rsidR="004A5639" w:rsidRPr="004A5639" w:rsidRDefault="004A5639" w:rsidP="004A5639">
      <w:pPr>
        <w:tabs>
          <w:tab w:val="left" w:pos="567"/>
        </w:tabs>
        <w:spacing w:before="120" w:after="120" w:line="20" w:lineRule="atLeast"/>
        <w:jc w:val="both"/>
        <w:rPr>
          <w:rFonts w:ascii="Arial" w:hAnsi="Arial" w:cs="Arial"/>
          <w:i/>
          <w:iCs/>
          <w:color w:val="000000"/>
        </w:rPr>
      </w:pPr>
      <w:r w:rsidRPr="004A5639">
        <w:rPr>
          <w:rFonts w:ascii="Arial" w:hAnsi="Arial" w:cs="Arial"/>
          <w:color w:val="000000"/>
        </w:rPr>
        <w:t>…………………………………….</w:t>
      </w:r>
      <w:r w:rsidRPr="004A5639">
        <w:rPr>
          <w:rFonts w:ascii="Arial" w:hAnsi="Arial" w:cs="Arial"/>
          <w:i/>
          <w:iCs/>
          <w:color w:val="000000"/>
        </w:rPr>
        <w:br/>
      </w:r>
      <w:r w:rsidRPr="004A5639">
        <w:rPr>
          <w:rFonts w:ascii="Arial" w:hAnsi="Arial" w:cs="Arial"/>
          <w:i/>
          <w:iCs/>
          <w:color w:val="000000"/>
          <w:sz w:val="20"/>
        </w:rPr>
        <w:t>(imię, nazwisko, stanowisko/podstawa do reprezentacji)</w:t>
      </w:r>
    </w:p>
    <w:p w14:paraId="2953326E" w14:textId="6A3CFCCD" w:rsidR="004A5639" w:rsidRPr="004A5639" w:rsidRDefault="004A5639" w:rsidP="004A5639">
      <w:pPr>
        <w:tabs>
          <w:tab w:val="left" w:pos="567"/>
        </w:tabs>
        <w:spacing w:before="120" w:after="120" w:line="20" w:lineRule="atLeast"/>
        <w:jc w:val="both"/>
        <w:rPr>
          <w:rFonts w:ascii="Arial" w:hAnsi="Arial" w:cs="Arial"/>
          <w:b/>
          <w:bCs/>
          <w:color w:val="000000"/>
        </w:rPr>
      </w:pPr>
    </w:p>
    <w:p w14:paraId="77C2796E" w14:textId="77777777" w:rsidR="004A5639" w:rsidRPr="004A5639" w:rsidRDefault="004A5639" w:rsidP="004A5639">
      <w:pPr>
        <w:tabs>
          <w:tab w:val="left" w:pos="567"/>
        </w:tabs>
        <w:spacing w:before="120" w:after="120" w:line="20" w:lineRule="atLeast"/>
        <w:jc w:val="center"/>
        <w:rPr>
          <w:rFonts w:ascii="Arial" w:hAnsi="Arial" w:cs="Arial"/>
          <w:b/>
          <w:bCs/>
          <w:color w:val="000000"/>
          <w:sz w:val="24"/>
          <w:u w:val="single"/>
        </w:rPr>
      </w:pPr>
      <w:r w:rsidRPr="004A5639">
        <w:rPr>
          <w:rFonts w:ascii="Arial" w:hAnsi="Arial" w:cs="Arial"/>
          <w:b/>
          <w:bCs/>
          <w:color w:val="000000"/>
          <w:sz w:val="24"/>
          <w:u w:val="single"/>
        </w:rPr>
        <w:t>Oświadczenie Wykonawcy</w:t>
      </w:r>
    </w:p>
    <w:p w14:paraId="494A29DF" w14:textId="60BC63A0" w:rsidR="0099253E" w:rsidRPr="007458B9" w:rsidRDefault="004A5639" w:rsidP="0099253E">
      <w:pPr>
        <w:widowControl w:val="0"/>
        <w:autoSpaceDE w:val="0"/>
        <w:autoSpaceDN w:val="0"/>
        <w:spacing w:after="0" w:line="276" w:lineRule="auto"/>
        <w:ind w:right="-2" w:hanging="2"/>
        <w:jc w:val="both"/>
        <w:rPr>
          <w:rFonts w:ascii="Arial" w:eastAsia="Times New Roman" w:hAnsi="Arial" w:cs="Arial"/>
          <w:b/>
          <w:sz w:val="24"/>
          <w:szCs w:val="24"/>
          <w:lang w:eastAsia="pl-PL"/>
        </w:rPr>
      </w:pPr>
      <w:r w:rsidRPr="004A5639">
        <w:rPr>
          <w:rFonts w:ascii="Arial" w:hAnsi="Arial" w:cs="Arial"/>
          <w:bCs/>
          <w:color w:val="000000"/>
        </w:rPr>
        <w:t xml:space="preserve">składane na podstawie art. 125 ust. 1 ustawy z dnia 11 września 2019 r. Prawo zamówień publicznych </w:t>
      </w:r>
      <w:r w:rsidRPr="004A5639">
        <w:rPr>
          <w:rFonts w:ascii="Arial" w:hAnsi="Arial" w:cs="Arial"/>
          <w:color w:val="000000"/>
        </w:rPr>
        <w:t xml:space="preserve">na potrzeby postępowania o udzielenie zamówienia publicznego na. </w:t>
      </w:r>
      <w:r w:rsidRPr="004A5639">
        <w:rPr>
          <w:rFonts w:ascii="Arial" w:eastAsia="Times New Roman" w:hAnsi="Arial" w:cs="Arial"/>
          <w:b/>
          <w:lang w:eastAsia="pl-PL"/>
        </w:rPr>
        <w:t>„</w:t>
      </w:r>
      <w:r w:rsidR="0099253E" w:rsidRPr="007458B9">
        <w:rPr>
          <w:rFonts w:ascii="Arial" w:eastAsia="Times New Roman" w:hAnsi="Arial" w:cs="Arial"/>
          <w:b/>
          <w:sz w:val="24"/>
          <w:szCs w:val="24"/>
          <w:lang w:eastAsia="pl-PL"/>
        </w:rPr>
        <w:t>KONSER</w:t>
      </w:r>
      <w:r w:rsidR="0099253E">
        <w:rPr>
          <w:rFonts w:ascii="Arial" w:eastAsia="Times New Roman" w:hAnsi="Arial" w:cs="Arial"/>
          <w:b/>
          <w:sz w:val="24"/>
          <w:szCs w:val="24"/>
          <w:lang w:eastAsia="pl-PL"/>
        </w:rPr>
        <w:t>WACJA I NAPRAWA BRAM GARAŻOWYCH</w:t>
      </w:r>
      <w:r w:rsidR="0099253E">
        <w:rPr>
          <w:rFonts w:ascii="Arial" w:eastAsia="Times New Roman" w:hAnsi="Arial" w:cs="Arial"/>
          <w:b/>
          <w:sz w:val="24"/>
          <w:szCs w:val="24"/>
          <w:lang w:eastAsia="pl-PL"/>
        </w:rPr>
        <w:br/>
        <w:t xml:space="preserve">I MAGAZYNOWYCH </w:t>
      </w:r>
      <w:r w:rsidR="0099253E" w:rsidRPr="007458B9">
        <w:rPr>
          <w:rFonts w:ascii="Arial" w:eastAsia="Times New Roman" w:hAnsi="Arial" w:cs="Arial"/>
          <w:b/>
          <w:sz w:val="24"/>
          <w:szCs w:val="24"/>
          <w:lang w:eastAsia="pl-PL"/>
        </w:rPr>
        <w:t>W BUDYNKACH ORAZ KONSERWACJA I NAPRAW</w:t>
      </w:r>
      <w:r w:rsidR="0099253E">
        <w:rPr>
          <w:rFonts w:ascii="Arial" w:eastAsia="Times New Roman" w:hAnsi="Arial" w:cs="Arial"/>
          <w:b/>
          <w:sz w:val="24"/>
          <w:szCs w:val="24"/>
          <w:lang w:eastAsia="pl-PL"/>
        </w:rPr>
        <w:t>A BRAM PRZESUWNYCH I SZLABANÓW”</w:t>
      </w:r>
    </w:p>
    <w:p w14:paraId="7AB963A3" w14:textId="2FC8E6C7" w:rsidR="004A5639" w:rsidRPr="004A5639" w:rsidRDefault="004A5639" w:rsidP="004A5639">
      <w:pPr>
        <w:tabs>
          <w:tab w:val="left" w:pos="567"/>
        </w:tabs>
        <w:spacing w:before="120" w:after="120" w:line="20" w:lineRule="atLeast"/>
        <w:jc w:val="center"/>
        <w:rPr>
          <w:rFonts w:ascii="Arial" w:eastAsia="Times New Roman" w:hAnsi="Arial" w:cs="Arial"/>
          <w:b/>
          <w:lang w:eastAsia="pl-PL"/>
        </w:rPr>
      </w:pPr>
      <w:r w:rsidRPr="004A5639">
        <w:rPr>
          <w:rFonts w:ascii="Arial" w:hAnsi="Arial" w:cs="Arial"/>
          <w:color w:val="000000"/>
        </w:rPr>
        <w:t>prowadzonego przez 11 Wojskowy Oddział Gospodarczy</w:t>
      </w:r>
    </w:p>
    <w:p w14:paraId="35305163" w14:textId="77777777" w:rsidR="004A5639" w:rsidRPr="004A5639" w:rsidRDefault="004A5639" w:rsidP="003E65BD">
      <w:pPr>
        <w:numPr>
          <w:ilvl w:val="0"/>
          <w:numId w:val="37"/>
        </w:numPr>
        <w:spacing w:before="120" w:after="120" w:line="20" w:lineRule="atLeast"/>
        <w:contextualSpacing/>
        <w:rPr>
          <w:rFonts w:ascii="Arial" w:hAnsi="Arial" w:cs="Arial"/>
          <w:color w:val="000000"/>
          <w:u w:val="single"/>
        </w:rPr>
      </w:pPr>
      <w:r w:rsidRPr="004A5639">
        <w:rPr>
          <w:rFonts w:ascii="Arial" w:hAnsi="Arial" w:cs="Arial"/>
          <w:bCs/>
          <w:color w:val="000000"/>
          <w:u w:val="single"/>
        </w:rPr>
        <w:t>DOTYCZĄCE SPEŁNIANIA WARUNKÓW:</w:t>
      </w:r>
    </w:p>
    <w:p w14:paraId="19AF0F78" w14:textId="64A02993" w:rsidR="004A5639" w:rsidRPr="004A5639" w:rsidRDefault="004A5639" w:rsidP="004A5639">
      <w:pPr>
        <w:tabs>
          <w:tab w:val="left" w:pos="567"/>
        </w:tabs>
        <w:spacing w:before="120" w:after="120" w:line="20" w:lineRule="atLeast"/>
        <w:jc w:val="both"/>
        <w:rPr>
          <w:rFonts w:ascii="Arial" w:hAnsi="Arial" w:cs="Arial"/>
          <w:color w:val="000000"/>
        </w:rPr>
      </w:pPr>
      <w:r w:rsidRPr="004A5639">
        <w:rPr>
          <w:rFonts w:ascii="Arial" w:hAnsi="Arial" w:cs="Arial"/>
          <w:color w:val="000000"/>
        </w:rPr>
        <w:t xml:space="preserve">Oświadczam, że spełniam warunki udziału w postępowaniu określone w </w:t>
      </w:r>
      <w:r w:rsidRPr="004A5639">
        <w:rPr>
          <w:rFonts w:ascii="Arial" w:hAnsi="Arial" w:cs="Arial"/>
          <w:b/>
          <w:color w:val="000000"/>
        </w:rPr>
        <w:t>Rozdziale X</w:t>
      </w:r>
      <w:r w:rsidR="008B7E94">
        <w:rPr>
          <w:rFonts w:ascii="Arial" w:hAnsi="Arial" w:cs="Arial"/>
          <w:b/>
          <w:color w:val="000000"/>
        </w:rPr>
        <w:t>VIII</w:t>
      </w:r>
      <w:r w:rsidRPr="004A5639">
        <w:rPr>
          <w:rFonts w:ascii="Arial" w:hAnsi="Arial" w:cs="Arial"/>
          <w:b/>
          <w:color w:val="000000"/>
        </w:rPr>
        <w:t xml:space="preserve"> </w:t>
      </w:r>
      <w:r w:rsidRPr="004A5639">
        <w:rPr>
          <w:rFonts w:ascii="Arial" w:hAnsi="Arial" w:cs="Arial"/>
          <w:b/>
          <w:color w:val="000000"/>
        </w:rPr>
        <w:br/>
        <w:t xml:space="preserve">pkt </w:t>
      </w:r>
      <w:r w:rsidR="008B7E94">
        <w:rPr>
          <w:rFonts w:ascii="Arial" w:hAnsi="Arial" w:cs="Arial"/>
          <w:b/>
          <w:color w:val="000000"/>
        </w:rPr>
        <w:t>1</w:t>
      </w:r>
      <w:r w:rsidRPr="004A5639">
        <w:rPr>
          <w:rFonts w:ascii="Arial" w:hAnsi="Arial" w:cs="Arial"/>
          <w:b/>
          <w:color w:val="000000"/>
        </w:rPr>
        <w:t xml:space="preserve"> </w:t>
      </w:r>
      <w:r w:rsidRPr="004A5639">
        <w:rPr>
          <w:rFonts w:ascii="Arial" w:hAnsi="Arial" w:cs="Arial"/>
          <w:color w:val="000000"/>
        </w:rPr>
        <w:t>SWZ.</w:t>
      </w:r>
    </w:p>
    <w:p w14:paraId="6BF13387" w14:textId="77777777" w:rsidR="004A5639" w:rsidRPr="004A5639" w:rsidRDefault="004A5639" w:rsidP="003E65BD">
      <w:pPr>
        <w:numPr>
          <w:ilvl w:val="0"/>
          <w:numId w:val="37"/>
        </w:numPr>
        <w:spacing w:before="120" w:after="120" w:line="20" w:lineRule="atLeast"/>
        <w:contextualSpacing/>
        <w:rPr>
          <w:rFonts w:ascii="Arial" w:hAnsi="Arial" w:cs="Arial"/>
          <w:color w:val="000000"/>
          <w:u w:val="single"/>
        </w:rPr>
      </w:pPr>
      <w:r w:rsidRPr="004A5639">
        <w:rPr>
          <w:rFonts w:ascii="Arial" w:hAnsi="Arial" w:cs="Arial"/>
          <w:bCs/>
          <w:color w:val="000000"/>
          <w:u w:val="single"/>
        </w:rPr>
        <w:t>DOTYCZĄCE PODSTAW WYKLUCZENIA Z POSTĘPOWANIA:</w:t>
      </w:r>
    </w:p>
    <w:p w14:paraId="1F52A015" w14:textId="77777777" w:rsidR="004A5639" w:rsidRPr="004A5639" w:rsidRDefault="004A5639" w:rsidP="004A5639">
      <w:pPr>
        <w:spacing w:before="120" w:after="120" w:line="20" w:lineRule="atLeast"/>
        <w:jc w:val="both"/>
        <w:rPr>
          <w:rFonts w:ascii="Arial" w:hAnsi="Arial" w:cs="Arial"/>
          <w:color w:val="000000"/>
        </w:rPr>
      </w:pPr>
      <w:r w:rsidRPr="004A5639">
        <w:rPr>
          <w:rFonts w:ascii="Arial" w:hAnsi="Arial" w:cs="Arial"/>
          <w:color w:val="000000"/>
        </w:rPr>
        <w:t xml:space="preserve">Oświadczam, że </w:t>
      </w:r>
      <w:r w:rsidRPr="004A5639">
        <w:rPr>
          <w:rFonts w:ascii="Arial" w:hAnsi="Arial" w:cs="Arial"/>
          <w:color w:val="000000"/>
          <w:u w:val="single"/>
        </w:rPr>
        <w:t>nie podlegam wykluczeniu</w:t>
      </w:r>
      <w:r w:rsidRPr="004A5639">
        <w:rPr>
          <w:rFonts w:ascii="Arial" w:hAnsi="Arial" w:cs="Arial"/>
          <w:color w:val="000000"/>
        </w:rPr>
        <w:t xml:space="preserve"> z postępowania na podstawie: </w:t>
      </w:r>
    </w:p>
    <w:p w14:paraId="3FD3F79B" w14:textId="77777777" w:rsidR="004A5639" w:rsidRPr="004A5639" w:rsidRDefault="004A5639" w:rsidP="00D528FB">
      <w:pPr>
        <w:numPr>
          <w:ilvl w:val="0"/>
          <w:numId w:val="11"/>
        </w:numPr>
        <w:spacing w:before="120" w:after="120" w:line="20" w:lineRule="atLeast"/>
        <w:ind w:left="567" w:hanging="306"/>
        <w:contextualSpacing/>
        <w:jc w:val="both"/>
        <w:rPr>
          <w:rFonts w:ascii="Arial" w:hAnsi="Arial" w:cs="Arial"/>
          <w:color w:val="000000"/>
        </w:rPr>
      </w:pPr>
      <w:r w:rsidRPr="004A5639">
        <w:rPr>
          <w:rFonts w:ascii="Arial" w:hAnsi="Arial" w:cs="Arial"/>
          <w:b/>
          <w:color w:val="000000"/>
        </w:rPr>
        <w:t>art. 108 ust. 1 pkt 1-6</w:t>
      </w:r>
      <w:r w:rsidRPr="004A5639">
        <w:rPr>
          <w:rFonts w:ascii="Arial" w:hAnsi="Arial" w:cs="Arial"/>
          <w:color w:val="000000"/>
        </w:rPr>
        <w:t xml:space="preserve"> ustawy Pzp</w:t>
      </w:r>
    </w:p>
    <w:p w14:paraId="41CED511" w14:textId="1DFD98D0" w:rsidR="004A5639" w:rsidRPr="00627940" w:rsidRDefault="004A5639" w:rsidP="00D528FB">
      <w:pPr>
        <w:numPr>
          <w:ilvl w:val="0"/>
          <w:numId w:val="11"/>
        </w:numPr>
        <w:spacing w:before="120" w:after="120" w:line="20" w:lineRule="atLeast"/>
        <w:ind w:left="567" w:hanging="306"/>
        <w:contextualSpacing/>
        <w:jc w:val="both"/>
        <w:rPr>
          <w:rFonts w:ascii="Arial" w:hAnsi="Arial" w:cs="Arial"/>
        </w:rPr>
      </w:pPr>
      <w:r w:rsidRPr="004A5639">
        <w:rPr>
          <w:rFonts w:ascii="Arial" w:hAnsi="Arial" w:cs="Arial"/>
          <w:b/>
        </w:rPr>
        <w:t xml:space="preserve">art. 109 ust. 1 pkt </w:t>
      </w:r>
      <w:r w:rsidR="00F32C00">
        <w:rPr>
          <w:rFonts w:ascii="Arial" w:hAnsi="Arial" w:cs="Arial"/>
          <w:b/>
        </w:rPr>
        <w:t>4</w:t>
      </w:r>
      <w:r w:rsidRPr="004A5639">
        <w:rPr>
          <w:rFonts w:ascii="Arial" w:hAnsi="Arial" w:cs="Arial"/>
        </w:rPr>
        <w:t xml:space="preserve"> ustawy Pzp </w:t>
      </w:r>
      <w:r w:rsidRPr="004A5639">
        <w:rPr>
          <w:rFonts w:ascii="Arial" w:hAnsi="Arial" w:cs="Arial"/>
          <w:i/>
          <w:sz w:val="20"/>
        </w:rPr>
        <w:t>(jeżeli dotyczy należy wskazać konkretny punkt ustawy pzp)</w:t>
      </w:r>
    </w:p>
    <w:p w14:paraId="24DC183D" w14:textId="3F16B32A" w:rsidR="00627940" w:rsidRPr="004A5639" w:rsidRDefault="00627940" w:rsidP="00D528FB">
      <w:pPr>
        <w:numPr>
          <w:ilvl w:val="0"/>
          <w:numId w:val="11"/>
        </w:numPr>
        <w:spacing w:before="120" w:after="120" w:line="20" w:lineRule="atLeast"/>
        <w:ind w:left="567" w:hanging="306"/>
        <w:contextualSpacing/>
        <w:jc w:val="both"/>
        <w:rPr>
          <w:rFonts w:ascii="Arial" w:hAnsi="Arial" w:cs="Arial"/>
        </w:rPr>
      </w:pPr>
      <w:r>
        <w:rPr>
          <w:rFonts w:ascii="Arial" w:hAnsi="Arial" w:cs="Arial"/>
          <w:b/>
        </w:rPr>
        <w:t xml:space="preserve">art. 7 ust. 1 </w:t>
      </w:r>
      <w:r w:rsidRPr="00627940">
        <w:rPr>
          <w:rFonts w:ascii="Arial" w:hAnsi="Arial" w:cs="Arial"/>
        </w:rPr>
        <w:t xml:space="preserve">ustawy z </w:t>
      </w:r>
      <w:r w:rsidRPr="00627940">
        <w:rPr>
          <w:rFonts w:ascii="Arial" w:eastAsia="Times New Roman" w:hAnsi="Arial" w:cs="Arial"/>
          <w:lang w:eastAsia="pl-PL"/>
        </w:rPr>
        <w:t>13 kwietnia 2022. ( DZ.U. z 2022, poz.835) o szczególnych rozwiązaniach w zakresie przeciwdziałania wspieraniu agresji na Ukrainę oraz służących ochronie bezpieczeństwa narodowego.</w:t>
      </w:r>
    </w:p>
    <w:p w14:paraId="36D0CC43" w14:textId="77777777" w:rsidR="004A5639" w:rsidRPr="004A5639" w:rsidRDefault="004A5639" w:rsidP="003E65BD">
      <w:pPr>
        <w:numPr>
          <w:ilvl w:val="0"/>
          <w:numId w:val="37"/>
        </w:numPr>
        <w:spacing w:before="120" w:after="120" w:line="20" w:lineRule="atLeast"/>
        <w:contextualSpacing/>
        <w:jc w:val="both"/>
      </w:pPr>
      <w:r w:rsidRPr="004A5639">
        <w:rPr>
          <w:rFonts w:ascii="Arial" w:hAnsi="Arial" w:cs="Arial"/>
          <w:b/>
          <w:u w:val="single"/>
        </w:rPr>
        <w:t>DOTYCZĄCE INFORMACJI NA TEMAT PODWYKONAWCÓW NIEBĘDĄCYCH PODMIOTAMI UDOSTĘPNIAJĄCYMI ZASOBY</w:t>
      </w:r>
      <w:r w:rsidRPr="004A5639">
        <w:rPr>
          <w:rFonts w:ascii="Arial" w:hAnsi="Arial" w:cs="Arial"/>
          <w:b/>
        </w:rPr>
        <w:t xml:space="preserve"> </w:t>
      </w:r>
      <w:r w:rsidRPr="004A5639">
        <w:rPr>
          <w:rFonts w:ascii="Arial" w:hAnsi="Arial" w:cs="Arial"/>
          <w:b/>
          <w:i/>
          <w:sz w:val="20"/>
        </w:rPr>
        <w:t>(jeżeli dotyczy*):</w:t>
      </w:r>
    </w:p>
    <w:p w14:paraId="0338ED14" w14:textId="77777777" w:rsidR="004A5639" w:rsidRPr="004A5639" w:rsidRDefault="004A5639" w:rsidP="004A5639">
      <w:pPr>
        <w:spacing w:before="120" w:after="120" w:line="20" w:lineRule="atLeast"/>
        <w:contextualSpacing/>
        <w:jc w:val="both"/>
      </w:pPr>
      <w:r w:rsidRPr="004A5639">
        <w:rPr>
          <w:rFonts w:ascii="Arial" w:hAnsi="Arial" w:cs="Arial"/>
        </w:rPr>
        <w:t>Informuję, że podwykonawca niebędący podmiotem udostępniającym zasoby nie podlega wykluczeniu na podstawie:</w:t>
      </w:r>
    </w:p>
    <w:p w14:paraId="39EBB75D" w14:textId="77777777" w:rsidR="004A5639" w:rsidRPr="004A5639" w:rsidRDefault="004A5639" w:rsidP="00D528FB">
      <w:pPr>
        <w:numPr>
          <w:ilvl w:val="0"/>
          <w:numId w:val="11"/>
        </w:numPr>
        <w:spacing w:before="120" w:after="120" w:line="20" w:lineRule="atLeast"/>
        <w:ind w:left="567" w:hanging="306"/>
        <w:contextualSpacing/>
        <w:jc w:val="both"/>
        <w:rPr>
          <w:rFonts w:ascii="Arial" w:hAnsi="Arial" w:cs="Arial"/>
        </w:rPr>
      </w:pPr>
      <w:r w:rsidRPr="004A5639">
        <w:rPr>
          <w:rFonts w:ascii="Arial" w:hAnsi="Arial" w:cs="Arial"/>
          <w:b/>
        </w:rPr>
        <w:t>art. 108 ust. 1 pkt 1-6</w:t>
      </w:r>
      <w:r w:rsidRPr="004A5639">
        <w:rPr>
          <w:rFonts w:ascii="Arial" w:hAnsi="Arial" w:cs="Arial"/>
        </w:rPr>
        <w:t xml:space="preserve"> ustawy Pzp</w:t>
      </w:r>
    </w:p>
    <w:p w14:paraId="22E62CE0" w14:textId="6A286A56" w:rsidR="004A5639" w:rsidRPr="00627940" w:rsidRDefault="004A5639" w:rsidP="00D528FB">
      <w:pPr>
        <w:numPr>
          <w:ilvl w:val="0"/>
          <w:numId w:val="11"/>
        </w:numPr>
        <w:spacing w:before="120" w:after="120" w:line="20" w:lineRule="atLeast"/>
        <w:ind w:left="567" w:hanging="306"/>
        <w:contextualSpacing/>
        <w:jc w:val="both"/>
        <w:rPr>
          <w:rFonts w:ascii="Arial" w:hAnsi="Arial" w:cs="Arial"/>
        </w:rPr>
      </w:pPr>
      <w:r w:rsidRPr="004A5639">
        <w:rPr>
          <w:rFonts w:ascii="Arial" w:hAnsi="Arial" w:cs="Arial"/>
          <w:b/>
        </w:rPr>
        <w:t xml:space="preserve">art. 109 ust. 1 pkt </w:t>
      </w:r>
      <w:r w:rsidR="00F32C00">
        <w:rPr>
          <w:rFonts w:ascii="Arial" w:hAnsi="Arial" w:cs="Arial"/>
          <w:b/>
        </w:rPr>
        <w:t xml:space="preserve"> 4</w:t>
      </w:r>
      <w:r w:rsidRPr="004A5639">
        <w:rPr>
          <w:rFonts w:ascii="Arial" w:hAnsi="Arial" w:cs="Arial"/>
        </w:rPr>
        <w:t xml:space="preserve"> ustawy Pzp </w:t>
      </w:r>
      <w:r w:rsidRPr="004A5639">
        <w:rPr>
          <w:rFonts w:ascii="Arial" w:hAnsi="Arial" w:cs="Arial"/>
          <w:i/>
          <w:sz w:val="20"/>
        </w:rPr>
        <w:t>(jeżeli dotyczy należy wskazać konkretny punkt ustawy pzp)</w:t>
      </w:r>
    </w:p>
    <w:p w14:paraId="2B844202" w14:textId="3EFA0CB8" w:rsidR="00627940" w:rsidRPr="00AE36EC" w:rsidRDefault="00627940" w:rsidP="00D528FB">
      <w:pPr>
        <w:numPr>
          <w:ilvl w:val="0"/>
          <w:numId w:val="11"/>
        </w:numPr>
        <w:spacing w:before="120" w:after="120" w:line="20" w:lineRule="atLeast"/>
        <w:ind w:left="567" w:hanging="306"/>
        <w:contextualSpacing/>
        <w:jc w:val="both"/>
        <w:rPr>
          <w:rFonts w:ascii="Arial" w:hAnsi="Arial" w:cs="Arial"/>
        </w:rPr>
      </w:pPr>
      <w:r>
        <w:rPr>
          <w:rFonts w:ascii="Arial" w:hAnsi="Arial" w:cs="Arial"/>
          <w:b/>
        </w:rPr>
        <w:t xml:space="preserve">art. 7 ust. 1 </w:t>
      </w:r>
      <w:r w:rsidRPr="00627940">
        <w:rPr>
          <w:rFonts w:ascii="Arial" w:hAnsi="Arial" w:cs="Arial"/>
        </w:rPr>
        <w:t xml:space="preserve">ustawy z </w:t>
      </w:r>
      <w:r w:rsidRPr="00627940">
        <w:rPr>
          <w:rFonts w:ascii="Arial" w:eastAsia="Times New Roman" w:hAnsi="Arial" w:cs="Arial"/>
          <w:lang w:eastAsia="pl-PL"/>
        </w:rPr>
        <w:t>13 kwietnia 2022. ( DZ.U. z 2022, poz.835) o szczególnych rozwiązaniach w zakresie przeciwdziałania wspieraniu agresji na Ukrainę oraz służących ochronie bezpieczeństwa narodowego.</w:t>
      </w:r>
    </w:p>
    <w:p w14:paraId="19C6C2EA" w14:textId="77777777" w:rsidR="00AE36EC" w:rsidRPr="004A5639" w:rsidRDefault="00AE36EC" w:rsidP="00AE36EC">
      <w:pPr>
        <w:spacing w:before="120" w:after="120" w:line="20" w:lineRule="atLeast"/>
        <w:contextualSpacing/>
        <w:jc w:val="both"/>
        <w:rPr>
          <w:rFonts w:ascii="Arial" w:hAnsi="Arial" w:cs="Arial"/>
        </w:rPr>
      </w:pPr>
    </w:p>
    <w:p w14:paraId="73545FCB" w14:textId="77777777" w:rsidR="004A5639" w:rsidRPr="004A5639" w:rsidRDefault="004A5639" w:rsidP="004A5639">
      <w:pPr>
        <w:tabs>
          <w:tab w:val="left" w:pos="567"/>
        </w:tabs>
        <w:spacing w:before="120" w:after="120" w:line="20" w:lineRule="atLeast"/>
        <w:jc w:val="both"/>
        <w:rPr>
          <w:rFonts w:ascii="Arial" w:hAnsi="Arial" w:cs="Arial"/>
          <w:color w:val="000000"/>
          <w:szCs w:val="24"/>
        </w:rPr>
      </w:pPr>
      <w:r w:rsidRPr="004A5639">
        <w:rPr>
          <w:rFonts w:ascii="Arial" w:hAnsi="Arial" w:cs="Arial"/>
          <w:b/>
          <w:color w:val="000000"/>
          <w:szCs w:val="24"/>
        </w:rPr>
        <w:t>Oświadczam</w:t>
      </w:r>
      <w:r w:rsidRPr="004A5639">
        <w:rPr>
          <w:rFonts w:ascii="Arial" w:hAnsi="Arial" w:cs="Arial"/>
          <w:color w:val="000000"/>
          <w:szCs w:val="24"/>
        </w:rPr>
        <w:t>, że wszystkie informacje podane w powyższych oświadczeniach są aktualne i zgodne z prawdą oraz zostały przedstawione z pełną świadomością konsekwencji wprowadzenia Zamawiającego w błąd przy przedstawianiu informacji.</w:t>
      </w:r>
    </w:p>
    <w:p w14:paraId="06EBE776" w14:textId="77777777" w:rsidR="004A5639" w:rsidRPr="004A5639" w:rsidRDefault="004A5639" w:rsidP="004A5639">
      <w:pPr>
        <w:autoSpaceDE w:val="0"/>
        <w:autoSpaceDN w:val="0"/>
        <w:adjustRightInd w:val="0"/>
        <w:spacing w:before="120" w:after="120" w:line="20" w:lineRule="atLeast"/>
        <w:jc w:val="right"/>
        <w:rPr>
          <w:rFonts w:ascii="Arial" w:hAnsi="Arial" w:cs="Arial"/>
          <w:szCs w:val="24"/>
        </w:rPr>
      </w:pPr>
    </w:p>
    <w:p w14:paraId="231B3EF5" w14:textId="7FAF133D" w:rsidR="004A5639" w:rsidRPr="004A5639" w:rsidRDefault="008B7E94" w:rsidP="004A5639">
      <w:pPr>
        <w:spacing w:line="256" w:lineRule="auto"/>
        <w:ind w:left="4536"/>
        <w:jc w:val="center"/>
        <w:rPr>
          <w:rFonts w:ascii="Cambria" w:eastAsia="Times New Roman" w:hAnsi="Cambria" w:cs="Times New Roman"/>
          <w:i/>
          <w:iCs/>
          <w:sz w:val="15"/>
          <w:szCs w:val="15"/>
          <w:lang w:eastAsia="pl-PL"/>
        </w:rPr>
      </w:pPr>
      <w:r>
        <w:rPr>
          <w:rFonts w:ascii="Arial" w:hAnsi="Arial" w:cs="Arial"/>
          <w:i/>
          <w:sz w:val="20"/>
          <w:szCs w:val="24"/>
        </w:rPr>
        <w:lastRenderedPageBreak/>
        <w:t>………………………..</w:t>
      </w:r>
      <w:r w:rsidR="004A5639" w:rsidRPr="004A5639">
        <w:rPr>
          <w:rFonts w:ascii="Arial" w:hAnsi="Arial" w:cs="Arial"/>
          <w:i/>
          <w:sz w:val="20"/>
          <w:szCs w:val="24"/>
        </w:rPr>
        <w:t>……………………….</w:t>
      </w:r>
      <w:r w:rsidR="004A5639" w:rsidRPr="004A5639">
        <w:rPr>
          <w:rFonts w:ascii="Arial" w:hAnsi="Arial" w:cs="Arial"/>
          <w:szCs w:val="24"/>
        </w:rPr>
        <w:br/>
      </w:r>
      <w:r w:rsidR="004A5639" w:rsidRPr="004A5639">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004A5639" w:rsidRPr="004A5639">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004A5639" w:rsidRPr="004A5639">
        <w:rPr>
          <w:rFonts w:ascii="Cambria" w:eastAsia="Times New Roman" w:hAnsi="Cambria" w:cs="Times New Roman"/>
          <w:i/>
          <w:iCs/>
          <w:sz w:val="15"/>
          <w:szCs w:val="15"/>
          <w:lang w:eastAsia="pl-PL"/>
        </w:rPr>
        <w:br/>
        <w:t xml:space="preserve">w dokumencie rejestracyjnym (ewidencyjnym) właściwym </w:t>
      </w:r>
    </w:p>
    <w:p w14:paraId="4636D3F6" w14:textId="22B3EE0C" w:rsidR="004A5639" w:rsidRPr="00D26BF0" w:rsidRDefault="004A5639" w:rsidP="00D26BF0">
      <w:pPr>
        <w:spacing w:after="0" w:line="240" w:lineRule="auto"/>
        <w:ind w:left="4536"/>
        <w:jc w:val="center"/>
        <w:rPr>
          <w:rFonts w:ascii="Cambria" w:eastAsia="Times New Roman" w:hAnsi="Cambria" w:cs="Times New Roman"/>
          <w:i/>
          <w:iCs/>
          <w:sz w:val="15"/>
          <w:szCs w:val="15"/>
          <w:lang w:eastAsia="pl-PL"/>
        </w:rPr>
      </w:pPr>
      <w:r w:rsidRPr="004A5639">
        <w:rPr>
          <w:rFonts w:ascii="Cambria" w:eastAsia="Times New Roman" w:hAnsi="Cambria" w:cs="Times New Roman"/>
          <w:i/>
          <w:iCs/>
          <w:sz w:val="15"/>
          <w:szCs w:val="15"/>
          <w:lang w:eastAsia="pl-PL"/>
        </w:rPr>
        <w:t>dla formy organizacyjnej Wykonawcy lub pełnomocnika.</w:t>
      </w:r>
    </w:p>
    <w:p w14:paraId="406E5763" w14:textId="77777777" w:rsidR="004A5639" w:rsidRPr="004A5639" w:rsidRDefault="004A5639" w:rsidP="004A5639">
      <w:pPr>
        <w:spacing w:after="0" w:line="240" w:lineRule="auto"/>
        <w:rPr>
          <w:rFonts w:ascii="Cambria" w:eastAsia="Times New Roman" w:hAnsi="Cambria" w:cs="Times New Roman"/>
          <w:i/>
          <w:iCs/>
          <w:sz w:val="15"/>
          <w:szCs w:val="15"/>
          <w:lang w:eastAsia="pl-PL"/>
        </w:rPr>
      </w:pPr>
      <w:r w:rsidRPr="004A5639">
        <w:rPr>
          <w:rFonts w:ascii="Arial" w:hAnsi="Arial" w:cs="Arial"/>
          <w:i/>
          <w:sz w:val="20"/>
          <w:szCs w:val="20"/>
        </w:rPr>
        <w:t>* jeżeli nie dotyczy – przekreślić</w:t>
      </w:r>
      <w:r w:rsidRPr="004A5639">
        <w:rPr>
          <w:rFonts w:ascii="Arial" w:hAnsi="Arial" w:cs="Arial"/>
          <w:i/>
        </w:rPr>
        <w:tab/>
      </w:r>
    </w:p>
    <w:p w14:paraId="641B54B1" w14:textId="77777777" w:rsidR="004A5639" w:rsidRPr="004A5639" w:rsidRDefault="004A5639" w:rsidP="004A5639">
      <w:pPr>
        <w:tabs>
          <w:tab w:val="left" w:pos="567"/>
        </w:tabs>
        <w:spacing w:before="120" w:after="120" w:line="20" w:lineRule="atLeast"/>
        <w:jc w:val="both"/>
        <w:rPr>
          <w:rFonts w:ascii="Arial" w:hAnsi="Arial" w:cs="Arial"/>
          <w:i/>
          <w:sz w:val="20"/>
          <w:szCs w:val="20"/>
        </w:rPr>
      </w:pPr>
    </w:p>
    <w:p w14:paraId="35A34961" w14:textId="77777777" w:rsidR="00AE36EC" w:rsidRDefault="004A5639" w:rsidP="004A5639">
      <w:pPr>
        <w:spacing w:line="256" w:lineRule="auto"/>
        <w:jc w:val="both"/>
        <w:rPr>
          <w:rFonts w:ascii="Arial" w:hAnsi="Arial" w:cs="Arial"/>
          <w:szCs w:val="24"/>
        </w:rPr>
      </w:pPr>
      <w:r w:rsidRPr="004A5639">
        <w:rPr>
          <w:rFonts w:ascii="Arial" w:hAnsi="Arial" w:cs="Arial"/>
          <w:szCs w:val="24"/>
        </w:rPr>
        <w:t xml:space="preserve">Oświadczam*, że </w:t>
      </w:r>
      <w:r w:rsidRPr="004A5639">
        <w:rPr>
          <w:rFonts w:ascii="Arial" w:hAnsi="Arial" w:cs="Arial"/>
          <w:szCs w:val="24"/>
          <w:u w:val="single"/>
        </w:rPr>
        <w:t>zachodzą w stosunku do mnie podstawy wykluczenia</w:t>
      </w:r>
      <w:r w:rsidRPr="004A5639">
        <w:rPr>
          <w:rFonts w:ascii="Arial" w:hAnsi="Arial" w:cs="Arial"/>
          <w:szCs w:val="24"/>
        </w:rPr>
        <w:t xml:space="preserve"> z postępowania na podstawie art. ……… ustawy Pzp </w:t>
      </w:r>
      <w:r w:rsidRPr="004A5639">
        <w:rPr>
          <w:rFonts w:ascii="Arial" w:hAnsi="Arial" w:cs="Arial"/>
          <w:i/>
          <w:iCs/>
          <w:sz w:val="20"/>
          <w:szCs w:val="24"/>
        </w:rPr>
        <w:t>(podać mającą zastosowanie podstawę wykluczenia spośród</w:t>
      </w:r>
      <w:r w:rsidRPr="004A5639">
        <w:rPr>
          <w:rFonts w:ascii="Arial" w:hAnsi="Arial" w:cs="Arial"/>
          <w:sz w:val="20"/>
          <w:szCs w:val="24"/>
        </w:rPr>
        <w:t xml:space="preserve"> </w:t>
      </w:r>
      <w:r w:rsidRPr="004A5639">
        <w:rPr>
          <w:rFonts w:ascii="Arial" w:hAnsi="Arial" w:cs="Arial"/>
          <w:i/>
          <w:iCs/>
          <w:sz w:val="20"/>
          <w:szCs w:val="24"/>
        </w:rPr>
        <w:t>wymienionych w art. 108 ust. 1 pkt 1, 2, 5 lub 6 ustawy Pzp)</w:t>
      </w:r>
      <w:r w:rsidRPr="004A5639">
        <w:rPr>
          <w:rFonts w:ascii="Arial" w:hAnsi="Arial" w:cs="Arial"/>
          <w:i/>
          <w:iCs/>
          <w:sz w:val="24"/>
          <w:szCs w:val="24"/>
        </w:rPr>
        <w:t xml:space="preserve">. </w:t>
      </w:r>
      <w:r w:rsidRPr="004A5639">
        <w:rPr>
          <w:rFonts w:ascii="Arial" w:hAnsi="Arial" w:cs="Arial"/>
          <w:szCs w:val="24"/>
        </w:rPr>
        <w:t>Jednocześnie oświadczam, że w związku z ww. okolicznością, na podstawie art. 110 ust. 2 ustawy Pzp podjąłem następujące środki naprawcze: …………………….………………………….……….……………………………</w:t>
      </w:r>
    </w:p>
    <w:p w14:paraId="7A938C8F" w14:textId="77777777" w:rsidR="00AE36EC" w:rsidRDefault="00AE36EC" w:rsidP="004A5639">
      <w:pPr>
        <w:spacing w:line="256" w:lineRule="auto"/>
        <w:jc w:val="both"/>
        <w:rPr>
          <w:rFonts w:ascii="Arial" w:hAnsi="Arial" w:cs="Arial"/>
          <w:szCs w:val="24"/>
        </w:rPr>
      </w:pPr>
    </w:p>
    <w:p w14:paraId="0F07CAE8" w14:textId="77777777" w:rsidR="00AE36EC" w:rsidRPr="00AE36EC" w:rsidRDefault="00AE36EC" w:rsidP="00AE36EC">
      <w:pPr>
        <w:spacing w:after="0" w:line="240" w:lineRule="auto"/>
        <w:jc w:val="both"/>
        <w:rPr>
          <w:rFonts w:ascii="Arial" w:eastAsia="Times New Roman" w:hAnsi="Arial" w:cs="Arial"/>
          <w:lang w:eastAsia="pl-PL"/>
        </w:rPr>
      </w:pPr>
      <w:r w:rsidRPr="00AE36EC">
        <w:rPr>
          <w:rFonts w:ascii="Arial" w:hAnsi="Arial" w:cs="Arial"/>
        </w:rPr>
        <w:t xml:space="preserve">Oświadczam*, że </w:t>
      </w:r>
      <w:r w:rsidRPr="00AE36EC">
        <w:rPr>
          <w:rFonts w:ascii="Arial" w:hAnsi="Arial" w:cs="Arial"/>
          <w:u w:val="single"/>
        </w:rPr>
        <w:t>zachodzą w stosunku do mnie podstawy wykluczenia</w:t>
      </w:r>
      <w:r w:rsidRPr="00AE36EC">
        <w:rPr>
          <w:rFonts w:ascii="Arial" w:hAnsi="Arial" w:cs="Arial"/>
        </w:rPr>
        <w:t xml:space="preserve"> z postępowania na podstawie art. </w:t>
      </w:r>
      <w:r w:rsidRPr="00AE36EC">
        <w:rPr>
          <w:rFonts w:ascii="Arial" w:hAnsi="Arial" w:cs="Arial"/>
          <w:b/>
        </w:rPr>
        <w:t xml:space="preserve">…….. </w:t>
      </w:r>
      <w:r w:rsidRPr="00AE36EC">
        <w:rPr>
          <w:rFonts w:ascii="Arial" w:hAnsi="Arial" w:cs="Arial"/>
        </w:rPr>
        <w:t xml:space="preserve">ustawy z </w:t>
      </w:r>
      <w:r w:rsidRPr="00AE36EC">
        <w:rPr>
          <w:rFonts w:ascii="Arial" w:eastAsia="Times New Roman" w:hAnsi="Arial" w:cs="Arial"/>
          <w:lang w:eastAsia="pl-PL"/>
        </w:rPr>
        <w:t xml:space="preserve">13 kwietnia 2022. ( DZ.U. z 2022, poz. 835) </w:t>
      </w:r>
      <w:r w:rsidRPr="00AE36EC">
        <w:rPr>
          <w:rFonts w:ascii="Arial" w:eastAsia="Times New Roman" w:hAnsi="Arial" w:cs="Arial"/>
          <w:lang w:eastAsia="pl-PL"/>
        </w:rPr>
        <w:br/>
        <w:t>o szczególnych rozwiązaniach w zakresie przeciwdziałania wspieraniu agresji na Ukrainę oraz służących ochronie bezpieczeństwa narodowego.</w:t>
      </w:r>
    </w:p>
    <w:p w14:paraId="38FFD32A" w14:textId="77777777" w:rsidR="00AE36EC" w:rsidRPr="00AE36EC" w:rsidRDefault="00AE36EC" w:rsidP="00AE36EC">
      <w:pPr>
        <w:spacing w:after="0" w:line="240" w:lineRule="auto"/>
        <w:jc w:val="both"/>
        <w:rPr>
          <w:rFonts w:ascii="Arial" w:eastAsia="Times New Roman" w:hAnsi="Arial" w:cs="Arial"/>
          <w:lang w:eastAsia="pl-PL"/>
        </w:rPr>
      </w:pPr>
    </w:p>
    <w:p w14:paraId="078D0171" w14:textId="1994BFEC" w:rsidR="004A5639" w:rsidRPr="004A5639" w:rsidRDefault="004A5639" w:rsidP="004A5639">
      <w:pPr>
        <w:spacing w:line="256" w:lineRule="auto"/>
        <w:jc w:val="both"/>
        <w:rPr>
          <w:i/>
          <w:sz w:val="20"/>
          <w:szCs w:val="20"/>
        </w:rPr>
      </w:pPr>
      <w:r w:rsidRPr="004A5639">
        <w:rPr>
          <w:rFonts w:ascii="Arial" w:hAnsi="Arial" w:cs="Arial"/>
          <w:szCs w:val="24"/>
        </w:rPr>
        <w:br/>
      </w:r>
    </w:p>
    <w:p w14:paraId="477CF82F" w14:textId="22CB13E6" w:rsidR="004A5639" w:rsidRPr="004A5639" w:rsidRDefault="008B7E94" w:rsidP="004A5639">
      <w:pPr>
        <w:spacing w:line="256" w:lineRule="auto"/>
        <w:ind w:left="4536"/>
        <w:jc w:val="center"/>
        <w:rPr>
          <w:rFonts w:ascii="Cambria" w:eastAsia="Times New Roman" w:hAnsi="Cambria" w:cs="Times New Roman"/>
          <w:i/>
          <w:iCs/>
          <w:sz w:val="15"/>
          <w:szCs w:val="15"/>
          <w:lang w:eastAsia="pl-PL"/>
        </w:rPr>
      </w:pPr>
      <w:r>
        <w:rPr>
          <w:rFonts w:ascii="Arial" w:hAnsi="Arial" w:cs="Arial"/>
          <w:i/>
          <w:sz w:val="20"/>
          <w:szCs w:val="24"/>
        </w:rPr>
        <w:t>………………………</w:t>
      </w:r>
      <w:r w:rsidR="004A5639" w:rsidRPr="004A5639">
        <w:rPr>
          <w:rFonts w:ascii="Arial" w:hAnsi="Arial" w:cs="Arial"/>
          <w:i/>
          <w:sz w:val="20"/>
          <w:szCs w:val="24"/>
        </w:rPr>
        <w:t>……………………….</w:t>
      </w:r>
      <w:r w:rsidR="004A5639" w:rsidRPr="004A5639">
        <w:rPr>
          <w:rFonts w:ascii="Arial" w:hAnsi="Arial" w:cs="Arial"/>
          <w:szCs w:val="24"/>
        </w:rPr>
        <w:br/>
      </w:r>
      <w:r w:rsidR="004A5639" w:rsidRPr="004A5639">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004A5639" w:rsidRPr="004A5639">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004A5639" w:rsidRPr="004A5639">
        <w:rPr>
          <w:rFonts w:ascii="Cambria" w:eastAsia="Times New Roman" w:hAnsi="Cambria" w:cs="Times New Roman"/>
          <w:i/>
          <w:iCs/>
          <w:sz w:val="15"/>
          <w:szCs w:val="15"/>
          <w:lang w:eastAsia="pl-PL"/>
        </w:rPr>
        <w:br/>
        <w:t xml:space="preserve">w dokumencie rejestracyjnym (ewidencyjnym) właściwym </w:t>
      </w:r>
    </w:p>
    <w:p w14:paraId="2049FC64" w14:textId="77777777" w:rsidR="004A5639" w:rsidRPr="004A5639" w:rsidRDefault="004A5639" w:rsidP="004A5639">
      <w:pPr>
        <w:spacing w:after="0" w:line="240" w:lineRule="auto"/>
        <w:ind w:left="4536"/>
        <w:jc w:val="center"/>
        <w:rPr>
          <w:rFonts w:ascii="Cambria" w:eastAsia="Times New Roman" w:hAnsi="Cambria" w:cs="Times New Roman"/>
          <w:i/>
          <w:iCs/>
          <w:sz w:val="15"/>
          <w:szCs w:val="15"/>
          <w:lang w:eastAsia="pl-PL"/>
        </w:rPr>
      </w:pPr>
      <w:r w:rsidRPr="004A5639">
        <w:rPr>
          <w:rFonts w:ascii="Cambria" w:eastAsia="Times New Roman" w:hAnsi="Cambria" w:cs="Times New Roman"/>
          <w:i/>
          <w:iCs/>
          <w:sz w:val="15"/>
          <w:szCs w:val="15"/>
          <w:lang w:eastAsia="pl-PL"/>
        </w:rPr>
        <w:t>dla formy organizacyjnej Wykonawcy lub pełnomocnika.</w:t>
      </w:r>
    </w:p>
    <w:p w14:paraId="51644F96" w14:textId="77777777" w:rsidR="004A5639" w:rsidRPr="004A5639" w:rsidRDefault="004A5639" w:rsidP="004A5639">
      <w:pPr>
        <w:spacing w:after="0" w:line="240" w:lineRule="auto"/>
        <w:rPr>
          <w:rFonts w:ascii="Cambria" w:eastAsia="Times New Roman" w:hAnsi="Cambria" w:cs="Times New Roman"/>
          <w:iCs/>
          <w:sz w:val="15"/>
          <w:szCs w:val="15"/>
          <w:lang w:eastAsia="pl-PL"/>
        </w:rPr>
      </w:pPr>
    </w:p>
    <w:p w14:paraId="104DFD5E" w14:textId="77777777" w:rsidR="004A5639" w:rsidRPr="004A5639" w:rsidRDefault="004A5639" w:rsidP="004A5639">
      <w:pPr>
        <w:spacing w:after="0" w:line="240" w:lineRule="auto"/>
        <w:rPr>
          <w:rFonts w:ascii="Cambria" w:eastAsia="Times New Roman" w:hAnsi="Cambria" w:cs="Times New Roman"/>
          <w:i/>
          <w:iCs/>
          <w:sz w:val="15"/>
          <w:szCs w:val="15"/>
          <w:lang w:eastAsia="pl-PL"/>
        </w:rPr>
      </w:pPr>
      <w:r w:rsidRPr="004A5639">
        <w:rPr>
          <w:rFonts w:ascii="Arial" w:hAnsi="Arial" w:cs="Arial"/>
          <w:i/>
          <w:sz w:val="20"/>
          <w:szCs w:val="20"/>
        </w:rPr>
        <w:t>* jeżeli nie dotyczy – przekreślić</w:t>
      </w:r>
      <w:r w:rsidRPr="004A5639">
        <w:rPr>
          <w:rFonts w:ascii="Arial" w:hAnsi="Arial" w:cs="Arial"/>
          <w:i/>
        </w:rPr>
        <w:tab/>
      </w:r>
    </w:p>
    <w:p w14:paraId="1AFDCAC1" w14:textId="77777777" w:rsidR="004A5639" w:rsidRPr="004A5639" w:rsidRDefault="004A5639" w:rsidP="004A5639">
      <w:pPr>
        <w:autoSpaceDE w:val="0"/>
        <w:autoSpaceDN w:val="0"/>
        <w:adjustRightInd w:val="0"/>
        <w:spacing w:before="120" w:after="120" w:line="20" w:lineRule="atLeast"/>
        <w:jc w:val="right"/>
        <w:rPr>
          <w:rFonts w:ascii="Arial" w:hAnsi="Arial" w:cs="Arial"/>
          <w:szCs w:val="24"/>
        </w:rPr>
      </w:pPr>
    </w:p>
    <w:p w14:paraId="15580C28" w14:textId="77777777" w:rsidR="004A5639" w:rsidRPr="004A5639" w:rsidRDefault="004A5639" w:rsidP="003E65BD">
      <w:pPr>
        <w:numPr>
          <w:ilvl w:val="0"/>
          <w:numId w:val="37"/>
        </w:numPr>
        <w:spacing w:before="120" w:after="120" w:line="20" w:lineRule="atLeast"/>
        <w:contextualSpacing/>
        <w:jc w:val="both"/>
        <w:rPr>
          <w:color w:val="00B0F0"/>
        </w:rPr>
      </w:pPr>
      <w:r w:rsidRPr="004A5639">
        <w:rPr>
          <w:rFonts w:ascii="Arial" w:hAnsi="Arial" w:cs="Arial"/>
          <w:b/>
          <w:u w:val="single"/>
        </w:rPr>
        <w:t>DOTYCZĄCE INFORMACJI NA TEMAT PODMIOTÓW, NA KTÓRYCH ZASOBY WYKONAWCA SIĘ POWOŁUJE</w:t>
      </w:r>
      <w:r w:rsidRPr="004A5639">
        <w:rPr>
          <w:rFonts w:ascii="Arial" w:hAnsi="Arial" w:cs="Arial"/>
          <w:b/>
        </w:rPr>
        <w:t xml:space="preserve"> </w:t>
      </w:r>
      <w:r w:rsidRPr="004A5639">
        <w:rPr>
          <w:rFonts w:ascii="Arial" w:hAnsi="Arial" w:cs="Arial"/>
          <w:b/>
          <w:i/>
          <w:sz w:val="20"/>
        </w:rPr>
        <w:t>(jeżeli dotyczy*):</w:t>
      </w:r>
    </w:p>
    <w:p w14:paraId="6DD71D4A" w14:textId="77777777" w:rsidR="004A5639" w:rsidRPr="004A5639" w:rsidRDefault="004A5639" w:rsidP="004A5639">
      <w:pPr>
        <w:autoSpaceDE w:val="0"/>
        <w:autoSpaceDN w:val="0"/>
        <w:adjustRightInd w:val="0"/>
        <w:spacing w:before="120" w:after="120" w:line="20" w:lineRule="atLeast"/>
        <w:jc w:val="both"/>
        <w:rPr>
          <w:bCs/>
          <w:color w:val="000000"/>
        </w:rPr>
      </w:pPr>
      <w:r w:rsidRPr="004A5639">
        <w:rPr>
          <w:rFonts w:ascii="Arial" w:hAnsi="Arial" w:cs="Arial"/>
          <w:b/>
          <w:bCs/>
          <w:color w:val="000000"/>
        </w:rPr>
        <w:t xml:space="preserve">Oświadczam, że w celu wykazania spełniania warunków udziału w postępowaniu, określonych przez Zamawiającego w </w:t>
      </w:r>
      <w:r w:rsidRPr="004A5639">
        <w:rPr>
          <w:rFonts w:ascii="Arial" w:hAnsi="Arial" w:cs="Arial"/>
          <w:b/>
          <w:bCs/>
          <w:color w:val="000000"/>
          <w:u w:val="single"/>
        </w:rPr>
        <w:t>Rozdziale XV pkt 2 SWZ</w:t>
      </w:r>
      <w:r w:rsidRPr="004A5639">
        <w:rPr>
          <w:rFonts w:ascii="Arial" w:hAnsi="Arial" w:cs="Arial"/>
          <w:b/>
          <w:bCs/>
          <w:color w:val="000000"/>
        </w:rPr>
        <w:t xml:space="preserve"> polegam na zasobach następującego/ych podmiotu/ów: </w:t>
      </w:r>
      <w:r w:rsidRPr="004A5639">
        <w:rPr>
          <w:rFonts w:ascii="Arial" w:hAnsi="Arial" w:cs="Arial"/>
          <w:bCs/>
          <w:color w:val="000000"/>
        </w:rPr>
        <w:t>..……………………………………………………………… …………………………………………………………</w:t>
      </w:r>
      <w:r w:rsidRPr="004A5639">
        <w:rPr>
          <w:rFonts w:ascii="Arial" w:hAnsi="Arial" w:cs="Arial"/>
          <w:bCs/>
          <w:i/>
          <w:color w:val="000000"/>
          <w:sz w:val="20"/>
        </w:rPr>
        <w:t>(nazwa i siedziba firmy udostępniającej zasoby)</w:t>
      </w:r>
    </w:p>
    <w:p w14:paraId="708B9A03" w14:textId="77777777" w:rsidR="004A5639" w:rsidRPr="004A5639" w:rsidRDefault="004A5639" w:rsidP="004A5639">
      <w:pPr>
        <w:autoSpaceDE w:val="0"/>
        <w:autoSpaceDN w:val="0"/>
        <w:adjustRightInd w:val="0"/>
        <w:spacing w:before="120" w:after="120" w:line="20" w:lineRule="atLeast"/>
        <w:jc w:val="both"/>
        <w:rPr>
          <w:rFonts w:ascii="Arial" w:hAnsi="Arial" w:cs="Arial"/>
          <w:bCs/>
          <w:color w:val="000000"/>
        </w:rPr>
      </w:pPr>
      <w:r w:rsidRPr="004A5639">
        <w:rPr>
          <w:rFonts w:ascii="Arial" w:hAnsi="Arial" w:cs="Arial"/>
          <w:b/>
          <w:bCs/>
          <w:color w:val="000000"/>
        </w:rPr>
        <w:t>w następującym zakresie</w:t>
      </w:r>
      <w:r w:rsidRPr="004A5639">
        <w:rPr>
          <w:rFonts w:ascii="Arial" w:hAnsi="Arial" w:cs="Arial"/>
          <w:bCs/>
          <w:color w:val="000000"/>
        </w:rPr>
        <w:t>: ……………………………………………………………………….….</w:t>
      </w:r>
    </w:p>
    <w:p w14:paraId="36A0684A" w14:textId="77777777" w:rsidR="004A5639" w:rsidRPr="004A5639" w:rsidRDefault="004A5639" w:rsidP="004A5639">
      <w:pPr>
        <w:autoSpaceDE w:val="0"/>
        <w:autoSpaceDN w:val="0"/>
        <w:adjustRightInd w:val="0"/>
        <w:spacing w:before="120" w:after="120" w:line="20" w:lineRule="atLeast"/>
        <w:jc w:val="both"/>
        <w:rPr>
          <w:rFonts w:ascii="Arial" w:hAnsi="Arial" w:cs="Arial"/>
          <w:bCs/>
          <w:color w:val="000000"/>
        </w:rPr>
      </w:pPr>
      <w:r w:rsidRPr="004A5639">
        <w:rPr>
          <w:rFonts w:ascii="Arial" w:hAnsi="Arial" w:cs="Arial"/>
          <w:bCs/>
          <w:color w:val="000000"/>
        </w:rPr>
        <w:t>……………………………………………………………………………………………………………</w:t>
      </w:r>
    </w:p>
    <w:p w14:paraId="42CDBAD2" w14:textId="77777777" w:rsidR="004A5639" w:rsidRPr="004A5639" w:rsidRDefault="004A5639" w:rsidP="004A5639">
      <w:pPr>
        <w:autoSpaceDE w:val="0"/>
        <w:autoSpaceDN w:val="0"/>
        <w:adjustRightInd w:val="0"/>
        <w:spacing w:before="120" w:after="120" w:line="20" w:lineRule="atLeast"/>
        <w:jc w:val="both"/>
        <w:rPr>
          <w:rFonts w:ascii="Arial" w:hAnsi="Arial" w:cs="Arial"/>
          <w:i/>
          <w:sz w:val="20"/>
          <w:szCs w:val="24"/>
        </w:rPr>
      </w:pPr>
      <w:r w:rsidRPr="004A5639">
        <w:rPr>
          <w:rFonts w:ascii="Arial" w:hAnsi="Arial" w:cs="Arial"/>
          <w:bCs/>
          <w:i/>
          <w:color w:val="000000"/>
          <w:sz w:val="20"/>
        </w:rPr>
        <w:t>(wskazać podmiot i określić odpowiedni zakres dla wskazanego podmiotu).</w:t>
      </w:r>
    </w:p>
    <w:p w14:paraId="6984DF41" w14:textId="77777777" w:rsidR="004A5639" w:rsidRPr="004A5639" w:rsidRDefault="004A5639" w:rsidP="004A5639">
      <w:pPr>
        <w:autoSpaceDE w:val="0"/>
        <w:autoSpaceDN w:val="0"/>
        <w:adjustRightInd w:val="0"/>
        <w:spacing w:before="120" w:after="120" w:line="20" w:lineRule="atLeast"/>
        <w:rPr>
          <w:rFonts w:ascii="Arial" w:hAnsi="Arial" w:cs="Arial"/>
          <w:szCs w:val="24"/>
        </w:rPr>
      </w:pPr>
    </w:p>
    <w:p w14:paraId="2975C011" w14:textId="11FAE145" w:rsidR="004A5639" w:rsidRPr="004A5639" w:rsidRDefault="008B7E94" w:rsidP="004A5639">
      <w:pPr>
        <w:spacing w:line="256" w:lineRule="auto"/>
        <w:ind w:left="4536"/>
        <w:jc w:val="center"/>
        <w:rPr>
          <w:rFonts w:ascii="Cambria" w:eastAsia="Times New Roman" w:hAnsi="Cambria" w:cs="Times New Roman"/>
          <w:i/>
          <w:iCs/>
          <w:sz w:val="15"/>
          <w:szCs w:val="15"/>
          <w:lang w:eastAsia="pl-PL"/>
        </w:rPr>
      </w:pPr>
      <w:r>
        <w:rPr>
          <w:rFonts w:ascii="Arial" w:hAnsi="Arial" w:cs="Arial"/>
          <w:i/>
          <w:sz w:val="20"/>
          <w:szCs w:val="24"/>
        </w:rPr>
        <w:t>………………………</w:t>
      </w:r>
      <w:r w:rsidR="004A5639" w:rsidRPr="004A5639">
        <w:rPr>
          <w:rFonts w:ascii="Arial" w:hAnsi="Arial" w:cs="Arial"/>
          <w:i/>
          <w:sz w:val="20"/>
          <w:szCs w:val="24"/>
        </w:rPr>
        <w:t>……………………….</w:t>
      </w:r>
      <w:r w:rsidR="004A5639" w:rsidRPr="004A5639">
        <w:rPr>
          <w:rFonts w:ascii="Arial" w:hAnsi="Arial" w:cs="Arial"/>
          <w:szCs w:val="24"/>
        </w:rPr>
        <w:br/>
      </w:r>
      <w:r w:rsidR="004A5639" w:rsidRPr="004A5639">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004A5639" w:rsidRPr="004A5639">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004A5639" w:rsidRPr="004A5639">
        <w:rPr>
          <w:rFonts w:ascii="Cambria" w:eastAsia="Times New Roman" w:hAnsi="Cambria" w:cs="Times New Roman"/>
          <w:i/>
          <w:iCs/>
          <w:sz w:val="15"/>
          <w:szCs w:val="15"/>
          <w:lang w:eastAsia="pl-PL"/>
        </w:rPr>
        <w:br/>
        <w:t xml:space="preserve">w dokumencie rejestracyjnym (ewidencyjnym) właściwym </w:t>
      </w:r>
    </w:p>
    <w:p w14:paraId="255624E5" w14:textId="77777777" w:rsidR="004A5639" w:rsidRPr="004A5639" w:rsidRDefault="004A5639" w:rsidP="004A5639">
      <w:pPr>
        <w:spacing w:after="0" w:line="240" w:lineRule="auto"/>
        <w:ind w:left="4536"/>
        <w:jc w:val="center"/>
        <w:rPr>
          <w:rFonts w:ascii="Cambria" w:eastAsia="Times New Roman" w:hAnsi="Cambria" w:cs="Times New Roman"/>
          <w:i/>
          <w:iCs/>
          <w:sz w:val="15"/>
          <w:szCs w:val="15"/>
          <w:lang w:eastAsia="pl-PL"/>
        </w:rPr>
      </w:pPr>
      <w:r w:rsidRPr="004A5639">
        <w:rPr>
          <w:rFonts w:ascii="Cambria" w:eastAsia="Times New Roman" w:hAnsi="Cambria" w:cs="Times New Roman"/>
          <w:i/>
          <w:iCs/>
          <w:sz w:val="15"/>
          <w:szCs w:val="15"/>
          <w:lang w:eastAsia="pl-PL"/>
        </w:rPr>
        <w:t>dla formy organizacyjnej Wykonawcy lub pełnomocnika.</w:t>
      </w:r>
    </w:p>
    <w:p w14:paraId="74D21B10" w14:textId="77777777" w:rsidR="004A5639" w:rsidRPr="004A5639" w:rsidRDefault="004A5639" w:rsidP="004A5639">
      <w:pPr>
        <w:spacing w:after="0" w:line="240" w:lineRule="auto"/>
        <w:rPr>
          <w:rFonts w:ascii="Cambria" w:eastAsia="Times New Roman" w:hAnsi="Cambria" w:cs="Times New Roman"/>
          <w:iCs/>
          <w:sz w:val="15"/>
          <w:szCs w:val="15"/>
          <w:lang w:eastAsia="pl-PL"/>
        </w:rPr>
      </w:pPr>
    </w:p>
    <w:p w14:paraId="3B6525A8" w14:textId="77777777" w:rsidR="004A5639" w:rsidRPr="004A5639" w:rsidRDefault="004A5639" w:rsidP="004A5639">
      <w:pPr>
        <w:spacing w:after="0" w:line="240" w:lineRule="auto"/>
        <w:rPr>
          <w:rFonts w:ascii="Cambria" w:eastAsia="Times New Roman" w:hAnsi="Cambria" w:cs="Times New Roman"/>
          <w:i/>
          <w:iCs/>
          <w:sz w:val="15"/>
          <w:szCs w:val="15"/>
          <w:lang w:eastAsia="pl-PL"/>
        </w:rPr>
      </w:pPr>
      <w:r w:rsidRPr="004A5639">
        <w:rPr>
          <w:rFonts w:ascii="Arial" w:hAnsi="Arial" w:cs="Arial"/>
          <w:i/>
          <w:sz w:val="20"/>
          <w:szCs w:val="20"/>
        </w:rPr>
        <w:lastRenderedPageBreak/>
        <w:t>* jeżeli nie dotyczy – przekreślić</w:t>
      </w:r>
      <w:r w:rsidRPr="004A5639">
        <w:rPr>
          <w:rFonts w:ascii="Arial" w:hAnsi="Arial" w:cs="Arial"/>
          <w:i/>
        </w:rPr>
        <w:tab/>
      </w:r>
    </w:p>
    <w:p w14:paraId="326266CA" w14:textId="77777777" w:rsidR="004A5639" w:rsidRPr="004A5639" w:rsidRDefault="004A5639" w:rsidP="004A5639">
      <w:pPr>
        <w:suppressAutoHyphens/>
        <w:spacing w:before="120" w:after="120" w:line="20" w:lineRule="atLeast"/>
        <w:jc w:val="right"/>
        <w:rPr>
          <w:rFonts w:ascii="Arial" w:hAnsi="Arial" w:cs="Arial"/>
          <w:i/>
          <w:sz w:val="20"/>
          <w:szCs w:val="24"/>
        </w:rPr>
      </w:pPr>
    </w:p>
    <w:p w14:paraId="2B4EFEE5" w14:textId="77777777" w:rsidR="004A5639" w:rsidRPr="004A5639" w:rsidRDefault="004A5639" w:rsidP="0099253E">
      <w:pPr>
        <w:numPr>
          <w:ilvl w:val="0"/>
          <w:numId w:val="39"/>
        </w:numPr>
        <w:autoSpaceDE w:val="0"/>
        <w:autoSpaceDN w:val="0"/>
        <w:adjustRightInd w:val="0"/>
        <w:spacing w:before="120" w:after="120" w:line="20" w:lineRule="atLeast"/>
        <w:ind w:left="426"/>
        <w:contextualSpacing/>
        <w:jc w:val="both"/>
        <w:rPr>
          <w:rFonts w:ascii="Arial" w:hAnsi="Arial" w:cs="Arial"/>
          <w:i/>
          <w:sz w:val="24"/>
          <w:szCs w:val="24"/>
        </w:rPr>
      </w:pPr>
      <w:r w:rsidRPr="004A5639">
        <w:rPr>
          <w:rFonts w:ascii="Arial" w:eastAsia="Times New Roman" w:hAnsi="Arial" w:cs="Arial"/>
          <w:sz w:val="24"/>
          <w:szCs w:val="24"/>
          <w:lang w:eastAsia="pl-PL"/>
        </w:rPr>
        <w:t>Działając na podstawie §13 ust. 2 w powiązaniu z §13 ust. 1 Rozporządzenia Ministra Rozwoju, Pracy i Technologii z dnia 23 grudnia 2020 r. w sprawie podmiotowych środków dowodowych oraz innych 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14:paraId="10955CBA" w14:textId="77777777" w:rsidR="004A5639" w:rsidRPr="004A5639" w:rsidRDefault="004A5639" w:rsidP="004A5639">
      <w:pPr>
        <w:autoSpaceDE w:val="0"/>
        <w:autoSpaceDN w:val="0"/>
        <w:adjustRightInd w:val="0"/>
        <w:spacing w:after="60" w:line="276" w:lineRule="auto"/>
        <w:rPr>
          <w:rFonts w:ascii="Cambria" w:eastAsia="Times New Roman" w:hAnsi="Cambria" w:cs="Calibri"/>
          <w:b/>
          <w:sz w:val="18"/>
          <w:szCs w:val="18"/>
          <w:lang w:eastAsia="pl-PL"/>
        </w:rPr>
      </w:pPr>
      <w:r w:rsidRPr="004A5639">
        <w:rPr>
          <w:rFonts w:ascii="Cambria" w:eastAsia="Times New Roman" w:hAnsi="Cambria" w:cs="Calibri"/>
          <w:b/>
          <w:sz w:val="18"/>
          <w:szCs w:val="18"/>
          <w:lang w:eastAsia="pl-PL"/>
        </w:rPr>
        <w:t>Biorąc pod uwagę treść powyżej informuję, że dokumentem o którym mowa powyżej jest:</w:t>
      </w:r>
    </w:p>
    <w:p w14:paraId="4D1314A0" w14:textId="77777777" w:rsidR="004A5639" w:rsidRPr="004A5639" w:rsidRDefault="004A5639" w:rsidP="003E65BD">
      <w:pPr>
        <w:numPr>
          <w:ilvl w:val="0"/>
          <w:numId w:val="38"/>
        </w:numPr>
        <w:autoSpaceDE w:val="0"/>
        <w:autoSpaceDN w:val="0"/>
        <w:spacing w:after="0" w:line="240" w:lineRule="auto"/>
        <w:ind w:left="397" w:hanging="227"/>
        <w:jc w:val="both"/>
        <w:rPr>
          <w:rFonts w:ascii="Cambria" w:eastAsia="Times New Roman" w:hAnsi="Cambria" w:cs="Calibri"/>
          <w:b/>
          <w:sz w:val="18"/>
          <w:szCs w:val="18"/>
          <w:lang w:eastAsia="pl-PL"/>
        </w:rPr>
      </w:pPr>
      <w:r w:rsidRPr="004A5639">
        <w:rPr>
          <w:rFonts w:ascii="Cambria" w:eastAsia="Times New Roman" w:hAnsi="Cambria" w:cs="Calibri"/>
          <w:b/>
          <w:sz w:val="18"/>
          <w:szCs w:val="18"/>
          <w:lang w:eastAsia="pl-PL"/>
        </w:rPr>
        <w:t>informacja Krajowego Rejestru Sądowego (KRS), adres strony internetowej, na której jest dostępny aktualny dokument:</w:t>
      </w:r>
    </w:p>
    <w:p w14:paraId="700B1BC8" w14:textId="77777777" w:rsidR="004A5639" w:rsidRPr="004A5639" w:rsidRDefault="004A5639" w:rsidP="004A5639">
      <w:pPr>
        <w:autoSpaceDE w:val="0"/>
        <w:autoSpaceDN w:val="0"/>
        <w:spacing w:after="0" w:line="240" w:lineRule="auto"/>
        <w:ind w:left="405"/>
        <w:jc w:val="both"/>
        <w:rPr>
          <w:rFonts w:ascii="Cambria" w:eastAsia="Times New Roman" w:hAnsi="Cambria" w:cs="Calibri"/>
          <w:b/>
          <w:sz w:val="18"/>
          <w:szCs w:val="18"/>
          <w:lang w:eastAsia="pl-PL"/>
        </w:rPr>
      </w:pPr>
      <w:r w:rsidRPr="004A5639">
        <w:rPr>
          <w:rFonts w:ascii="Segoe UI Symbol" w:eastAsia="MS Gothic" w:hAnsi="Segoe UI Symbol" w:cs="Segoe UI Symbol"/>
          <w:b/>
          <w:sz w:val="18"/>
          <w:szCs w:val="18"/>
          <w:lang w:eastAsia="pl-PL"/>
        </w:rPr>
        <w:t>☐</w:t>
      </w:r>
      <w:r w:rsidRPr="004A5639">
        <w:rPr>
          <w:rFonts w:ascii="Cambria" w:eastAsia="Times New Roman" w:hAnsi="Cambria" w:cs="Calibri"/>
          <w:b/>
          <w:sz w:val="18"/>
          <w:szCs w:val="18"/>
          <w:lang w:eastAsia="pl-PL"/>
        </w:rPr>
        <w:t xml:space="preserve"> </w:t>
      </w:r>
      <w:hyperlink r:id="rId34" w:history="1">
        <w:r w:rsidRPr="004A5639">
          <w:rPr>
            <w:rFonts w:ascii="Cambria" w:eastAsia="Times New Roman" w:hAnsi="Cambria" w:cs="Calibri"/>
            <w:b/>
            <w:sz w:val="18"/>
            <w:szCs w:val="18"/>
            <w:u w:val="single"/>
            <w:lang w:eastAsia="pl-PL"/>
          </w:rPr>
          <w:t>https://ekrs.ms.gov.pl/web/wyszukiwarka-krs/strona-glowna/index.html</w:t>
        </w:r>
      </w:hyperlink>
    </w:p>
    <w:p w14:paraId="7535C9CE" w14:textId="77777777" w:rsidR="004A5639" w:rsidRPr="004A5639" w:rsidRDefault="004A5639" w:rsidP="004A5639">
      <w:pPr>
        <w:autoSpaceDE w:val="0"/>
        <w:autoSpaceDN w:val="0"/>
        <w:spacing w:after="0" w:line="240" w:lineRule="auto"/>
        <w:ind w:left="405"/>
        <w:jc w:val="both"/>
        <w:rPr>
          <w:rFonts w:ascii="Cambria" w:eastAsia="Times New Roman" w:hAnsi="Cambria" w:cs="Calibri"/>
          <w:b/>
          <w:sz w:val="18"/>
          <w:szCs w:val="18"/>
          <w:lang w:eastAsia="pl-PL"/>
        </w:rPr>
      </w:pPr>
      <w:r w:rsidRPr="004A5639">
        <w:rPr>
          <w:rFonts w:ascii="Segoe UI Symbol" w:eastAsia="MS Gothic" w:hAnsi="Segoe UI Symbol" w:cs="Segoe UI Symbol"/>
          <w:b/>
          <w:sz w:val="18"/>
          <w:szCs w:val="18"/>
          <w:lang w:eastAsia="pl-PL"/>
        </w:rPr>
        <w:t>☐</w:t>
      </w:r>
      <w:r w:rsidRPr="004A5639">
        <w:rPr>
          <w:rFonts w:ascii="Cambria" w:eastAsia="Times New Roman" w:hAnsi="Cambria" w:cs="Calibri"/>
          <w:b/>
          <w:sz w:val="18"/>
          <w:szCs w:val="18"/>
          <w:lang w:eastAsia="pl-PL"/>
        </w:rPr>
        <w:t xml:space="preserve"> _____________________________________________________________</w:t>
      </w:r>
    </w:p>
    <w:p w14:paraId="2B8BD14F" w14:textId="77777777" w:rsidR="004A5639" w:rsidRPr="004A5639" w:rsidRDefault="004A5639" w:rsidP="004A5639">
      <w:pPr>
        <w:autoSpaceDE w:val="0"/>
        <w:autoSpaceDN w:val="0"/>
        <w:spacing w:after="120" w:line="240" w:lineRule="auto"/>
        <w:ind w:left="397" w:firstLine="170"/>
        <w:jc w:val="both"/>
        <w:rPr>
          <w:rFonts w:ascii="Cambria" w:eastAsia="Times New Roman" w:hAnsi="Cambria" w:cs="Calibri"/>
          <w:b/>
          <w:i/>
          <w:sz w:val="16"/>
          <w:szCs w:val="16"/>
          <w:lang w:eastAsia="pl-PL"/>
        </w:rPr>
      </w:pPr>
      <w:r w:rsidRPr="004A5639">
        <w:rPr>
          <w:rFonts w:ascii="Cambria" w:eastAsia="Times New Roman" w:hAnsi="Cambria" w:cs="Calibri"/>
          <w:b/>
          <w:i/>
          <w:sz w:val="16"/>
          <w:szCs w:val="16"/>
          <w:lang w:eastAsia="pl-PL"/>
        </w:rPr>
        <w:t>(zaznaczyć stronę internetową podaną powyżej lub wpisać inną)</w:t>
      </w:r>
    </w:p>
    <w:p w14:paraId="2DE985B6" w14:textId="77777777" w:rsidR="004A5639" w:rsidRPr="004A5639" w:rsidRDefault="004A5639" w:rsidP="004A5639">
      <w:pPr>
        <w:autoSpaceDE w:val="0"/>
        <w:autoSpaceDN w:val="0"/>
        <w:spacing w:after="0" w:line="240" w:lineRule="auto"/>
        <w:ind w:left="397" w:hanging="227"/>
        <w:jc w:val="both"/>
        <w:rPr>
          <w:rFonts w:ascii="Cambria" w:eastAsia="Times New Roman" w:hAnsi="Cambria" w:cs="Calibri"/>
          <w:b/>
          <w:sz w:val="18"/>
          <w:szCs w:val="18"/>
          <w:lang w:eastAsia="pl-PL"/>
        </w:rPr>
      </w:pPr>
      <w:r w:rsidRPr="004A5639">
        <w:rPr>
          <w:rFonts w:ascii="Cambria" w:eastAsia="Times New Roman" w:hAnsi="Cambria" w:cs="Calibri"/>
          <w:b/>
          <w:sz w:val="18"/>
          <w:szCs w:val="18"/>
          <w:lang w:eastAsia="pl-PL"/>
        </w:rPr>
        <w:t>2) wpis do CEIDG, adres strony internetowej, na której jest dostępny aktualny dokument:</w:t>
      </w:r>
    </w:p>
    <w:p w14:paraId="72BB71ED" w14:textId="77777777" w:rsidR="004A5639" w:rsidRPr="004A5639" w:rsidRDefault="004A5639" w:rsidP="004A5639">
      <w:pPr>
        <w:autoSpaceDE w:val="0"/>
        <w:autoSpaceDN w:val="0"/>
        <w:spacing w:after="0" w:line="240" w:lineRule="auto"/>
        <w:ind w:left="405"/>
        <w:jc w:val="both"/>
        <w:rPr>
          <w:rFonts w:ascii="Cambria" w:eastAsia="Times New Roman" w:hAnsi="Cambria" w:cs="Calibri"/>
          <w:b/>
          <w:sz w:val="18"/>
          <w:szCs w:val="18"/>
          <w:lang w:eastAsia="pl-PL"/>
        </w:rPr>
      </w:pPr>
      <w:r w:rsidRPr="004A5639">
        <w:rPr>
          <w:rFonts w:ascii="Segoe UI Symbol" w:eastAsia="MS Gothic" w:hAnsi="Segoe UI Symbol" w:cs="Segoe UI Symbol"/>
          <w:b/>
          <w:sz w:val="18"/>
          <w:szCs w:val="18"/>
          <w:lang w:eastAsia="pl-PL"/>
        </w:rPr>
        <w:t>☐</w:t>
      </w:r>
      <w:r w:rsidRPr="004A5639">
        <w:rPr>
          <w:rFonts w:ascii="Cambria" w:eastAsia="Times New Roman" w:hAnsi="Cambria" w:cs="Calibri"/>
          <w:b/>
          <w:sz w:val="18"/>
          <w:szCs w:val="18"/>
          <w:lang w:eastAsia="pl-PL"/>
        </w:rPr>
        <w:t xml:space="preserve"> </w:t>
      </w:r>
      <w:hyperlink r:id="rId35" w:history="1">
        <w:r w:rsidRPr="004A5639">
          <w:rPr>
            <w:rFonts w:ascii="Cambria" w:eastAsia="Times New Roman" w:hAnsi="Cambria" w:cs="Calibri"/>
            <w:b/>
            <w:sz w:val="18"/>
            <w:szCs w:val="18"/>
            <w:u w:val="single"/>
            <w:lang w:eastAsia="pl-PL"/>
          </w:rPr>
          <w:t>https://prod.ceidg.gov.pl/ceidg/ceidg.public.ui/Search.aspx</w:t>
        </w:r>
      </w:hyperlink>
    </w:p>
    <w:p w14:paraId="1C0E96FF" w14:textId="77777777" w:rsidR="004A5639" w:rsidRPr="004A5639" w:rsidRDefault="004A5639" w:rsidP="004A5639">
      <w:pPr>
        <w:autoSpaceDE w:val="0"/>
        <w:autoSpaceDN w:val="0"/>
        <w:spacing w:after="0" w:line="240" w:lineRule="auto"/>
        <w:ind w:left="405"/>
        <w:jc w:val="both"/>
        <w:rPr>
          <w:rFonts w:ascii="Cambria" w:eastAsia="Times New Roman" w:hAnsi="Cambria" w:cs="Calibri"/>
          <w:b/>
          <w:sz w:val="18"/>
          <w:szCs w:val="18"/>
          <w:lang w:eastAsia="pl-PL"/>
        </w:rPr>
      </w:pPr>
      <w:r w:rsidRPr="004A5639">
        <w:rPr>
          <w:rFonts w:ascii="Segoe UI Symbol" w:eastAsia="MS Gothic" w:hAnsi="Segoe UI Symbol" w:cs="Segoe UI Symbol"/>
          <w:b/>
          <w:sz w:val="18"/>
          <w:szCs w:val="18"/>
          <w:lang w:eastAsia="pl-PL"/>
        </w:rPr>
        <w:t>☐</w:t>
      </w:r>
      <w:r w:rsidRPr="004A5639">
        <w:rPr>
          <w:rFonts w:ascii="Cambria" w:eastAsia="Times New Roman" w:hAnsi="Cambria" w:cs="Calibri"/>
          <w:b/>
          <w:sz w:val="18"/>
          <w:szCs w:val="18"/>
          <w:lang w:eastAsia="pl-PL"/>
        </w:rPr>
        <w:t xml:space="preserve"> _____________________________________________________________</w:t>
      </w:r>
    </w:p>
    <w:p w14:paraId="76C37EE3" w14:textId="77777777" w:rsidR="004A5639" w:rsidRPr="004A5639" w:rsidRDefault="004A5639" w:rsidP="004A5639">
      <w:pPr>
        <w:autoSpaceDE w:val="0"/>
        <w:autoSpaceDN w:val="0"/>
        <w:spacing w:after="120" w:line="240" w:lineRule="auto"/>
        <w:ind w:left="397" w:firstLine="170"/>
        <w:jc w:val="both"/>
        <w:rPr>
          <w:rFonts w:ascii="Cambria" w:eastAsia="Times New Roman" w:hAnsi="Cambria" w:cs="Calibri"/>
          <w:b/>
          <w:i/>
          <w:sz w:val="16"/>
          <w:szCs w:val="16"/>
          <w:lang w:eastAsia="pl-PL"/>
        </w:rPr>
      </w:pPr>
      <w:r w:rsidRPr="004A5639">
        <w:rPr>
          <w:rFonts w:ascii="Cambria" w:eastAsia="Times New Roman" w:hAnsi="Cambria" w:cs="Calibri"/>
          <w:b/>
          <w:i/>
          <w:sz w:val="16"/>
          <w:szCs w:val="16"/>
          <w:lang w:eastAsia="pl-PL"/>
        </w:rPr>
        <w:t>(zaznaczyć stronę internetową podaną powyżej lub wpisać inną)</w:t>
      </w:r>
    </w:p>
    <w:p w14:paraId="44E7CAE4" w14:textId="77777777" w:rsidR="004A5639" w:rsidRPr="004A5639" w:rsidRDefault="004A5639" w:rsidP="004A5639">
      <w:pPr>
        <w:autoSpaceDE w:val="0"/>
        <w:autoSpaceDN w:val="0"/>
        <w:spacing w:after="0" w:line="240" w:lineRule="auto"/>
        <w:ind w:left="397" w:hanging="227"/>
        <w:jc w:val="both"/>
        <w:rPr>
          <w:rFonts w:ascii="Cambria" w:eastAsia="Times New Roman" w:hAnsi="Cambria" w:cs="Calibri"/>
          <w:b/>
          <w:sz w:val="18"/>
          <w:szCs w:val="18"/>
          <w:lang w:eastAsia="pl-PL"/>
        </w:rPr>
      </w:pPr>
      <w:r w:rsidRPr="004A5639">
        <w:rPr>
          <w:rFonts w:ascii="Cambria" w:eastAsia="Times New Roman" w:hAnsi="Cambria" w:cs="Calibri"/>
          <w:b/>
          <w:sz w:val="18"/>
          <w:szCs w:val="18"/>
          <w:lang w:eastAsia="pl-PL"/>
        </w:rPr>
        <w:t>3) inny _________________________________________________________</w:t>
      </w:r>
    </w:p>
    <w:p w14:paraId="0B5F738F" w14:textId="77777777" w:rsidR="004A5639" w:rsidRPr="004A5639" w:rsidRDefault="004A5639" w:rsidP="004A5639">
      <w:pPr>
        <w:autoSpaceDE w:val="0"/>
        <w:autoSpaceDN w:val="0"/>
        <w:spacing w:after="0" w:line="240" w:lineRule="auto"/>
        <w:ind w:left="765"/>
        <w:jc w:val="both"/>
        <w:rPr>
          <w:rFonts w:ascii="Cambria" w:eastAsia="Times New Roman" w:hAnsi="Cambria" w:cs="Calibri"/>
          <w:b/>
          <w:i/>
          <w:sz w:val="16"/>
          <w:szCs w:val="16"/>
          <w:lang w:eastAsia="pl-PL"/>
        </w:rPr>
      </w:pPr>
      <w:r w:rsidRPr="004A5639">
        <w:rPr>
          <w:rFonts w:ascii="Cambria" w:eastAsia="Times New Roman" w:hAnsi="Cambria" w:cs="Calibri"/>
          <w:b/>
          <w:i/>
          <w:sz w:val="16"/>
          <w:szCs w:val="16"/>
          <w:lang w:eastAsia="pl-PL"/>
        </w:rPr>
        <w:t>(podać wraz z dokładnymi danymi referencyjnymi dokumentów)</w:t>
      </w:r>
    </w:p>
    <w:p w14:paraId="67E0E98C" w14:textId="77777777" w:rsidR="004A5639" w:rsidRPr="004A5639" w:rsidRDefault="004A5639" w:rsidP="004A5639">
      <w:pPr>
        <w:autoSpaceDE w:val="0"/>
        <w:autoSpaceDN w:val="0"/>
        <w:spacing w:before="120" w:after="0" w:line="240" w:lineRule="auto"/>
        <w:ind w:left="765"/>
        <w:jc w:val="both"/>
        <w:rPr>
          <w:rFonts w:ascii="Cambria" w:eastAsia="Times New Roman" w:hAnsi="Cambria" w:cs="Calibri"/>
          <w:b/>
          <w:sz w:val="18"/>
          <w:szCs w:val="18"/>
          <w:lang w:eastAsia="pl-PL"/>
        </w:rPr>
      </w:pPr>
      <w:r w:rsidRPr="004A5639">
        <w:rPr>
          <w:rFonts w:ascii="Cambria" w:eastAsia="Times New Roman" w:hAnsi="Cambria" w:cs="Calibri"/>
          <w:b/>
          <w:sz w:val="18"/>
          <w:szCs w:val="18"/>
          <w:lang w:eastAsia="pl-PL"/>
        </w:rPr>
        <w:t>Adres strony internetowej, na której dostępny jest ww. aktualny dokument:</w:t>
      </w:r>
    </w:p>
    <w:p w14:paraId="3A6C8D55" w14:textId="77777777" w:rsidR="004A5639" w:rsidRPr="004A5639" w:rsidRDefault="004A5639" w:rsidP="004A5639">
      <w:pPr>
        <w:autoSpaceDE w:val="0"/>
        <w:autoSpaceDN w:val="0"/>
        <w:spacing w:before="120" w:after="180" w:line="240" w:lineRule="auto"/>
        <w:ind w:left="765"/>
        <w:jc w:val="both"/>
        <w:rPr>
          <w:rFonts w:ascii="Cambria" w:eastAsia="Times New Roman" w:hAnsi="Cambria" w:cs="Calibri"/>
          <w:b/>
          <w:sz w:val="18"/>
          <w:szCs w:val="18"/>
          <w:lang w:eastAsia="pl-PL"/>
        </w:rPr>
      </w:pPr>
      <w:r w:rsidRPr="004A5639">
        <w:rPr>
          <w:rFonts w:ascii="Cambria" w:eastAsia="Times New Roman" w:hAnsi="Cambria" w:cs="Calibri"/>
          <w:b/>
          <w:sz w:val="18"/>
          <w:szCs w:val="18"/>
          <w:lang w:eastAsia="pl-PL"/>
        </w:rPr>
        <w:t>https:// _________________________________________________________</w:t>
      </w:r>
    </w:p>
    <w:p w14:paraId="7176B7D0" w14:textId="77777777" w:rsidR="004A5639" w:rsidRPr="004A5639" w:rsidRDefault="004A5639" w:rsidP="004A5639">
      <w:pPr>
        <w:autoSpaceDE w:val="0"/>
        <w:autoSpaceDN w:val="0"/>
        <w:adjustRightInd w:val="0"/>
        <w:spacing w:after="0" w:line="240" w:lineRule="auto"/>
        <w:ind w:left="284"/>
        <w:rPr>
          <w:rFonts w:ascii="Cambria" w:eastAsia="Times New Roman" w:hAnsi="Cambria" w:cs="Calibri"/>
          <w:sz w:val="18"/>
          <w:szCs w:val="18"/>
          <w:lang w:eastAsia="pl-PL"/>
        </w:rPr>
      </w:pPr>
      <w:r w:rsidRPr="004A5639">
        <w:rPr>
          <w:rFonts w:ascii="Cambria" w:eastAsia="Times New Roman" w:hAnsi="Cambria" w:cs="Calibri"/>
          <w:sz w:val="18"/>
          <w:szCs w:val="18"/>
          <w:lang w:eastAsia="pl-PL"/>
        </w:rPr>
        <w:t>** nieobowiązkowe, w przypadku nie wypełnienia danych dokument należy złożyć wraz z ofertą.</w:t>
      </w:r>
    </w:p>
    <w:p w14:paraId="7276A0C5" w14:textId="77777777" w:rsidR="004A5639" w:rsidRPr="004A5639" w:rsidRDefault="004A5639" w:rsidP="004A5639">
      <w:pPr>
        <w:autoSpaceDE w:val="0"/>
        <w:autoSpaceDN w:val="0"/>
        <w:adjustRightInd w:val="0"/>
        <w:spacing w:after="0" w:line="240" w:lineRule="auto"/>
        <w:ind w:left="284"/>
        <w:rPr>
          <w:rFonts w:ascii="Cambria" w:eastAsia="Times New Roman" w:hAnsi="Cambria" w:cs="Calibri"/>
          <w:sz w:val="18"/>
          <w:szCs w:val="18"/>
          <w:lang w:eastAsia="pl-PL"/>
        </w:rPr>
      </w:pPr>
    </w:p>
    <w:p w14:paraId="4C02894C" w14:textId="77777777" w:rsidR="004A5639" w:rsidRPr="004A5639" w:rsidRDefault="004A5639" w:rsidP="004A5639">
      <w:pPr>
        <w:spacing w:after="0" w:line="276" w:lineRule="auto"/>
        <w:jc w:val="both"/>
        <w:rPr>
          <w:rFonts w:ascii="Arial" w:eastAsia="Calibri" w:hAnsi="Arial" w:cs="Arial"/>
          <w:b/>
          <w:sz w:val="20"/>
          <w:szCs w:val="18"/>
          <w:u w:val="single"/>
        </w:rPr>
      </w:pPr>
    </w:p>
    <w:p w14:paraId="1859F976" w14:textId="77777777" w:rsidR="004A5639" w:rsidRPr="004A5639" w:rsidRDefault="004A5639" w:rsidP="004A5639">
      <w:pPr>
        <w:spacing w:after="0" w:line="276" w:lineRule="auto"/>
        <w:jc w:val="both"/>
        <w:rPr>
          <w:rFonts w:ascii="Arial" w:eastAsia="Calibri" w:hAnsi="Arial" w:cs="Arial"/>
          <w:b/>
          <w:sz w:val="20"/>
          <w:szCs w:val="18"/>
          <w:u w:val="single"/>
        </w:rPr>
      </w:pPr>
    </w:p>
    <w:p w14:paraId="4EC3D6F8" w14:textId="77777777" w:rsidR="004A5639" w:rsidRPr="004A5639" w:rsidRDefault="004A5639" w:rsidP="004A5639">
      <w:pPr>
        <w:spacing w:after="0" w:line="276" w:lineRule="auto"/>
        <w:jc w:val="both"/>
        <w:rPr>
          <w:rFonts w:ascii="Arial" w:eastAsia="Calibri" w:hAnsi="Arial" w:cs="Arial"/>
          <w:b/>
          <w:sz w:val="20"/>
          <w:szCs w:val="18"/>
          <w:u w:val="single"/>
        </w:rPr>
      </w:pPr>
      <w:r w:rsidRPr="004A5639">
        <w:rPr>
          <w:rFonts w:ascii="Arial" w:eastAsia="Calibri" w:hAnsi="Arial" w:cs="Arial"/>
          <w:b/>
          <w:sz w:val="20"/>
          <w:szCs w:val="18"/>
          <w:u w:val="single"/>
        </w:rPr>
        <w:t>Uwaga:</w:t>
      </w:r>
    </w:p>
    <w:p w14:paraId="6D479F4D" w14:textId="34E72590" w:rsidR="004A5639" w:rsidRPr="004A5639" w:rsidRDefault="004A5639" w:rsidP="004A5639">
      <w:pPr>
        <w:spacing w:after="0" w:line="276" w:lineRule="auto"/>
        <w:jc w:val="both"/>
        <w:rPr>
          <w:rFonts w:ascii="Arial" w:eastAsia="Calibri" w:hAnsi="Arial" w:cs="Arial"/>
          <w:sz w:val="18"/>
          <w:szCs w:val="18"/>
        </w:rPr>
      </w:pPr>
      <w:r w:rsidRPr="004A5639">
        <w:rPr>
          <w:rFonts w:ascii="Arial" w:eastAsia="Calibri" w:hAnsi="Arial" w:cs="Arial"/>
          <w:sz w:val="18"/>
          <w:szCs w:val="18"/>
        </w:rPr>
        <w:t>Zgodnie z art. 273 ust. 2 ustawy PZP, oświadczenie to wykonawca dołącza do oferty w odpowiedzi na ogłoszenie o zamówieniu.</w:t>
      </w:r>
      <w:r w:rsidR="00C331DF">
        <w:rPr>
          <w:rFonts w:ascii="Arial" w:eastAsia="Calibri" w:hAnsi="Arial" w:cs="Arial"/>
          <w:sz w:val="18"/>
          <w:szCs w:val="18"/>
        </w:rPr>
        <w:t xml:space="preserve"> </w:t>
      </w:r>
      <w:r w:rsidRPr="004A5639">
        <w:rPr>
          <w:rFonts w:ascii="Arial" w:eastAsia="Calibri" w:hAnsi="Arial" w:cs="Arial"/>
          <w:sz w:val="18"/>
          <w:szCs w:val="18"/>
        </w:rPr>
        <w:t>W przypadku Wykonawców wspólnie ubiegających się o zamówienie powyższe oświadczenie składa każdy członek konsorcjum.</w:t>
      </w:r>
      <w:r w:rsidR="00C331DF">
        <w:rPr>
          <w:rFonts w:ascii="Arial" w:eastAsia="Calibri" w:hAnsi="Arial" w:cs="Arial"/>
          <w:sz w:val="18"/>
          <w:szCs w:val="18"/>
        </w:rPr>
        <w:t xml:space="preserve"> </w:t>
      </w:r>
      <w:r w:rsidRPr="004A5639">
        <w:rPr>
          <w:rFonts w:ascii="Arial" w:eastAsia="Calibri" w:hAnsi="Arial" w:cs="Arial"/>
          <w:sz w:val="18"/>
          <w:szCs w:val="18"/>
        </w:rPr>
        <w:t>W przypadku polegania na zdolnościach lub sytuacji innych podmiotów, Wykonawca przedstawia także niniejsze oświadczenie podmiotu trzeciego, w zakresie, w jakim Wykonawca powołuje się na jego zasoby.</w:t>
      </w:r>
      <w:r w:rsidRPr="004A5639">
        <w:rPr>
          <w:rFonts w:ascii="Arial" w:eastAsia="Calibri" w:hAnsi="Arial" w:cs="Arial"/>
          <w:sz w:val="18"/>
          <w:szCs w:val="18"/>
        </w:rPr>
        <w:tab/>
      </w:r>
    </w:p>
    <w:p w14:paraId="6FB750C5" w14:textId="77777777" w:rsidR="004A5639" w:rsidRPr="004A5639" w:rsidRDefault="004A5639" w:rsidP="004A5639">
      <w:pPr>
        <w:suppressAutoHyphens/>
        <w:spacing w:before="120" w:after="120" w:line="20" w:lineRule="atLeast"/>
        <w:jc w:val="right"/>
        <w:rPr>
          <w:rFonts w:ascii="Arial" w:eastAsia="Times New Roman" w:hAnsi="Arial" w:cs="Arial"/>
          <w:bCs/>
          <w:sz w:val="24"/>
          <w:szCs w:val="24"/>
          <w:lang w:eastAsia="ar-SA"/>
        </w:rPr>
      </w:pPr>
    </w:p>
    <w:p w14:paraId="66A282E2" w14:textId="77777777" w:rsidR="004A5639" w:rsidRPr="004A5639" w:rsidRDefault="004A5639" w:rsidP="004A5639">
      <w:pPr>
        <w:suppressAutoHyphens/>
        <w:spacing w:before="120" w:after="120" w:line="20" w:lineRule="atLeast"/>
        <w:jc w:val="right"/>
        <w:rPr>
          <w:rFonts w:ascii="Arial" w:eastAsia="Times New Roman" w:hAnsi="Arial" w:cs="Arial"/>
          <w:bCs/>
          <w:sz w:val="24"/>
          <w:szCs w:val="24"/>
          <w:lang w:eastAsia="ar-SA"/>
        </w:rPr>
      </w:pPr>
    </w:p>
    <w:p w14:paraId="038418E8" w14:textId="24270945" w:rsidR="004A5639" w:rsidRPr="004A5639" w:rsidRDefault="008B7E94" w:rsidP="004A5639">
      <w:pPr>
        <w:spacing w:line="256" w:lineRule="auto"/>
        <w:ind w:left="4536"/>
        <w:jc w:val="center"/>
        <w:rPr>
          <w:rFonts w:ascii="Cambria" w:eastAsia="Times New Roman" w:hAnsi="Cambria" w:cs="Times New Roman"/>
          <w:i/>
          <w:iCs/>
          <w:sz w:val="15"/>
          <w:szCs w:val="15"/>
          <w:lang w:eastAsia="pl-PL"/>
        </w:rPr>
      </w:pPr>
      <w:r>
        <w:rPr>
          <w:rFonts w:ascii="Arial" w:eastAsia="Times New Roman" w:hAnsi="Arial" w:cs="Arial"/>
          <w:bCs/>
          <w:sz w:val="24"/>
          <w:szCs w:val="24"/>
          <w:lang w:eastAsia="ar-SA"/>
        </w:rPr>
        <w:t>…………………….</w:t>
      </w:r>
      <w:r w:rsidR="004A5639" w:rsidRPr="004A5639">
        <w:rPr>
          <w:rFonts w:ascii="Arial" w:eastAsia="Times New Roman" w:hAnsi="Arial" w:cs="Arial"/>
          <w:bCs/>
          <w:sz w:val="24"/>
          <w:szCs w:val="24"/>
          <w:lang w:eastAsia="ar-SA"/>
        </w:rPr>
        <w:tab/>
      </w:r>
      <w:r w:rsidR="004A5639" w:rsidRPr="004A5639">
        <w:rPr>
          <w:rFonts w:ascii="Arial" w:eastAsia="Times New Roman" w:hAnsi="Arial" w:cs="Arial"/>
          <w:bCs/>
          <w:sz w:val="24"/>
          <w:szCs w:val="24"/>
          <w:lang w:eastAsia="ar-SA"/>
        </w:rPr>
        <w:tab/>
      </w:r>
      <w:r w:rsidR="004A5639" w:rsidRPr="004A5639">
        <w:rPr>
          <w:rFonts w:ascii="Arial" w:eastAsia="Times New Roman" w:hAnsi="Arial" w:cs="Arial"/>
          <w:bCs/>
          <w:sz w:val="24"/>
          <w:szCs w:val="24"/>
          <w:lang w:eastAsia="ar-SA"/>
        </w:rPr>
        <w:tab/>
      </w:r>
      <w:r w:rsidR="004A5639" w:rsidRPr="004A5639">
        <w:rPr>
          <w:rFonts w:ascii="Arial" w:hAnsi="Arial" w:cs="Arial"/>
          <w:i/>
          <w:sz w:val="20"/>
          <w:szCs w:val="24"/>
        </w:rPr>
        <w:t>……………………….</w:t>
      </w:r>
      <w:r w:rsidR="004A5639" w:rsidRPr="004A5639">
        <w:rPr>
          <w:rFonts w:ascii="Arial" w:hAnsi="Arial" w:cs="Arial"/>
          <w:szCs w:val="24"/>
        </w:rPr>
        <w:br/>
      </w:r>
      <w:r w:rsidR="004A5639" w:rsidRPr="004A5639">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004A5639" w:rsidRPr="004A5639">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004A5639" w:rsidRPr="004A5639">
        <w:rPr>
          <w:rFonts w:ascii="Cambria" w:eastAsia="Times New Roman" w:hAnsi="Cambria" w:cs="Times New Roman"/>
          <w:i/>
          <w:iCs/>
          <w:sz w:val="15"/>
          <w:szCs w:val="15"/>
          <w:lang w:eastAsia="pl-PL"/>
        </w:rPr>
        <w:br/>
        <w:t xml:space="preserve">w dokumencie rejestracyjnym (ewidencyjnym) właściwym </w:t>
      </w:r>
    </w:p>
    <w:p w14:paraId="7DBC38F8" w14:textId="77777777" w:rsidR="004A5639" w:rsidRPr="004A5639" w:rsidRDefault="004A5639" w:rsidP="004A5639">
      <w:pPr>
        <w:spacing w:after="0" w:line="240" w:lineRule="auto"/>
        <w:ind w:left="4536"/>
        <w:jc w:val="center"/>
        <w:rPr>
          <w:rFonts w:ascii="Cambria" w:eastAsia="Times New Roman" w:hAnsi="Cambria" w:cs="Times New Roman"/>
          <w:i/>
          <w:iCs/>
          <w:sz w:val="15"/>
          <w:szCs w:val="15"/>
          <w:lang w:eastAsia="pl-PL"/>
        </w:rPr>
      </w:pPr>
      <w:r w:rsidRPr="004A5639">
        <w:rPr>
          <w:rFonts w:ascii="Cambria" w:eastAsia="Times New Roman" w:hAnsi="Cambria" w:cs="Times New Roman"/>
          <w:i/>
          <w:iCs/>
          <w:sz w:val="15"/>
          <w:szCs w:val="15"/>
          <w:lang w:eastAsia="pl-PL"/>
        </w:rPr>
        <w:t>dla formy organizacyjnej Wykonawcy lub pełnomocnika.</w:t>
      </w:r>
    </w:p>
    <w:p w14:paraId="38E2873E" w14:textId="77777777" w:rsidR="004A5639" w:rsidRPr="004A5639" w:rsidRDefault="004A5639" w:rsidP="004A5639">
      <w:pPr>
        <w:spacing w:after="0" w:line="240" w:lineRule="auto"/>
        <w:rPr>
          <w:rFonts w:ascii="Cambria" w:eastAsia="Times New Roman" w:hAnsi="Cambria" w:cs="Times New Roman"/>
          <w:iCs/>
          <w:sz w:val="15"/>
          <w:szCs w:val="15"/>
          <w:lang w:eastAsia="pl-PL"/>
        </w:rPr>
      </w:pPr>
    </w:p>
    <w:p w14:paraId="656B26D2" w14:textId="77777777" w:rsidR="004A5639" w:rsidRPr="004A5639" w:rsidRDefault="004A5639" w:rsidP="004A5639">
      <w:pPr>
        <w:spacing w:after="0" w:line="240" w:lineRule="auto"/>
        <w:rPr>
          <w:rFonts w:ascii="Cambria" w:eastAsia="Times New Roman" w:hAnsi="Cambria" w:cs="Times New Roman"/>
          <w:i/>
          <w:iCs/>
          <w:sz w:val="15"/>
          <w:szCs w:val="15"/>
          <w:lang w:eastAsia="pl-PL"/>
        </w:rPr>
      </w:pPr>
      <w:r w:rsidRPr="004A5639">
        <w:rPr>
          <w:rFonts w:ascii="Arial" w:hAnsi="Arial" w:cs="Arial"/>
          <w:i/>
          <w:sz w:val="20"/>
          <w:szCs w:val="20"/>
        </w:rPr>
        <w:t>* jeżeli nie dotyczy – przekreślić</w:t>
      </w:r>
      <w:r w:rsidRPr="004A5639">
        <w:rPr>
          <w:rFonts w:ascii="Arial" w:hAnsi="Arial" w:cs="Arial"/>
          <w:i/>
        </w:rPr>
        <w:tab/>
      </w:r>
    </w:p>
    <w:p w14:paraId="5ABD2333" w14:textId="77777777" w:rsidR="004A5639" w:rsidRPr="004A5639" w:rsidRDefault="004A5639" w:rsidP="004A5639">
      <w:pPr>
        <w:autoSpaceDE w:val="0"/>
        <w:autoSpaceDN w:val="0"/>
        <w:adjustRightInd w:val="0"/>
        <w:spacing w:before="120" w:after="120" w:line="20" w:lineRule="atLeast"/>
        <w:rPr>
          <w:rFonts w:ascii="Arial" w:eastAsia="Times New Roman" w:hAnsi="Arial" w:cs="Arial"/>
          <w:bCs/>
          <w:sz w:val="24"/>
          <w:szCs w:val="24"/>
          <w:lang w:eastAsia="ar-SA"/>
        </w:rPr>
      </w:pPr>
    </w:p>
    <w:p w14:paraId="206D9641" w14:textId="7DC8CC4B" w:rsidR="004A5639" w:rsidRDefault="004A5639" w:rsidP="009269DE">
      <w:pPr>
        <w:tabs>
          <w:tab w:val="left" w:pos="567"/>
        </w:tabs>
        <w:spacing w:before="120" w:after="120" w:line="20" w:lineRule="atLeast"/>
        <w:jc w:val="both"/>
        <w:rPr>
          <w:rFonts w:ascii="Arial" w:hAnsi="Arial" w:cs="Arial"/>
          <w:sz w:val="24"/>
          <w:szCs w:val="24"/>
          <w:lang w:val="pl"/>
        </w:rPr>
      </w:pPr>
    </w:p>
    <w:p w14:paraId="1B52546E" w14:textId="079A43AF" w:rsidR="004A5639" w:rsidRDefault="004A5639" w:rsidP="009269DE">
      <w:pPr>
        <w:tabs>
          <w:tab w:val="left" w:pos="567"/>
        </w:tabs>
        <w:spacing w:before="120" w:after="120" w:line="20" w:lineRule="atLeast"/>
        <w:jc w:val="both"/>
        <w:rPr>
          <w:rFonts w:ascii="Arial" w:hAnsi="Arial" w:cs="Arial"/>
          <w:sz w:val="24"/>
          <w:szCs w:val="24"/>
          <w:lang w:val="pl"/>
        </w:rPr>
      </w:pPr>
    </w:p>
    <w:p w14:paraId="442341A7" w14:textId="492018EC" w:rsidR="004A5639" w:rsidRDefault="004A5639" w:rsidP="009269DE">
      <w:pPr>
        <w:tabs>
          <w:tab w:val="left" w:pos="567"/>
        </w:tabs>
        <w:spacing w:before="120" w:after="120" w:line="20" w:lineRule="atLeast"/>
        <w:jc w:val="both"/>
        <w:rPr>
          <w:rFonts w:ascii="Arial" w:hAnsi="Arial" w:cs="Arial"/>
          <w:sz w:val="24"/>
          <w:szCs w:val="24"/>
          <w:lang w:val="pl"/>
        </w:rPr>
      </w:pPr>
    </w:p>
    <w:p w14:paraId="638785F8" w14:textId="4B861A37" w:rsidR="00C331DF" w:rsidRDefault="00C331DF" w:rsidP="009269DE">
      <w:pPr>
        <w:tabs>
          <w:tab w:val="left" w:pos="567"/>
        </w:tabs>
        <w:spacing w:before="120" w:after="120" w:line="20" w:lineRule="atLeast"/>
        <w:jc w:val="both"/>
        <w:rPr>
          <w:rFonts w:ascii="Arial" w:hAnsi="Arial" w:cs="Arial"/>
          <w:sz w:val="24"/>
          <w:szCs w:val="24"/>
          <w:lang w:val="pl"/>
        </w:rPr>
      </w:pPr>
    </w:p>
    <w:p w14:paraId="12FB9927" w14:textId="515550BB" w:rsidR="004A5639" w:rsidRPr="00004431" w:rsidRDefault="004A5639" w:rsidP="004A5639">
      <w:pPr>
        <w:spacing w:after="120"/>
        <w:jc w:val="center"/>
        <w:rPr>
          <w:rFonts w:ascii="Arial" w:hAnsi="Arial" w:cs="Arial"/>
          <w:bCs/>
        </w:rPr>
      </w:pPr>
      <w:r>
        <w:rPr>
          <w:rFonts w:ascii="Arial" w:hAnsi="Arial" w:cs="Arial"/>
          <w:b/>
          <w:bCs/>
        </w:rPr>
        <w:lastRenderedPageBreak/>
        <w:t xml:space="preserve">                                                                                                              </w:t>
      </w:r>
      <w:r w:rsidRPr="00004431">
        <w:rPr>
          <w:rFonts w:ascii="Arial" w:hAnsi="Arial" w:cs="Arial"/>
          <w:bCs/>
        </w:rPr>
        <w:t>Załącznik nr 6 do SWZ</w:t>
      </w:r>
    </w:p>
    <w:p w14:paraId="77492170" w14:textId="77777777" w:rsidR="00A22C5C" w:rsidRPr="00A22C5C" w:rsidRDefault="00A22C5C" w:rsidP="00A22C5C">
      <w:pPr>
        <w:spacing w:after="0" w:line="240" w:lineRule="auto"/>
        <w:jc w:val="center"/>
        <w:rPr>
          <w:rFonts w:ascii="Arial" w:eastAsiaTheme="minorEastAsia" w:hAnsi="Arial" w:cs="Arial"/>
          <w:b/>
          <w:sz w:val="24"/>
          <w:lang w:eastAsia="pl-PL"/>
        </w:rPr>
      </w:pPr>
      <w:r w:rsidRPr="00A22C5C">
        <w:rPr>
          <w:rFonts w:ascii="Arial" w:eastAsiaTheme="minorEastAsia" w:hAnsi="Arial" w:cs="Arial"/>
          <w:b/>
          <w:sz w:val="24"/>
          <w:lang w:eastAsia="pl-PL"/>
        </w:rPr>
        <w:t>SPECYFIKACJA TECHNICZNA</w:t>
      </w:r>
    </w:p>
    <w:p w14:paraId="4B94BD33" w14:textId="1C5DCAA1" w:rsidR="00A22C5C" w:rsidRDefault="00A22C5C" w:rsidP="00A22C5C">
      <w:pPr>
        <w:spacing w:after="0" w:line="240" w:lineRule="auto"/>
        <w:jc w:val="center"/>
        <w:rPr>
          <w:rFonts w:ascii="Arial" w:eastAsiaTheme="minorEastAsia" w:hAnsi="Arial" w:cs="Arial"/>
          <w:b/>
          <w:sz w:val="24"/>
          <w:lang w:eastAsia="pl-PL"/>
        </w:rPr>
      </w:pPr>
      <w:r w:rsidRPr="00A22C5C">
        <w:rPr>
          <w:rFonts w:ascii="Arial" w:eastAsiaTheme="minorEastAsia" w:hAnsi="Arial" w:cs="Arial"/>
          <w:b/>
          <w:sz w:val="24"/>
          <w:lang w:eastAsia="pl-PL"/>
        </w:rPr>
        <w:t>BRAMY GARAŻOWE I MAGAZYNOWE W BUDYNKACH</w:t>
      </w:r>
    </w:p>
    <w:p w14:paraId="5533507D" w14:textId="5DCB68D9" w:rsidR="002B5005" w:rsidRPr="00A22C5C" w:rsidRDefault="002B5005" w:rsidP="00A22C5C">
      <w:pPr>
        <w:spacing w:after="0" w:line="240" w:lineRule="auto"/>
        <w:jc w:val="center"/>
        <w:rPr>
          <w:rFonts w:ascii="Arial" w:eastAsiaTheme="minorEastAsia" w:hAnsi="Arial" w:cs="Arial"/>
          <w:b/>
          <w:bCs/>
          <w:sz w:val="28"/>
          <w:szCs w:val="24"/>
          <w:lang w:eastAsia="pl-PL"/>
        </w:rPr>
      </w:pPr>
      <w:r>
        <w:rPr>
          <w:rFonts w:ascii="Arial" w:eastAsiaTheme="minorEastAsia" w:hAnsi="Arial" w:cs="Arial"/>
          <w:b/>
          <w:sz w:val="24"/>
          <w:lang w:eastAsia="pl-PL"/>
        </w:rPr>
        <w:t>DLA CZĘŚCI 1</w:t>
      </w:r>
    </w:p>
    <w:p w14:paraId="242B1C94" w14:textId="77777777" w:rsidR="00A22C5C" w:rsidRPr="00A22C5C" w:rsidRDefault="00A22C5C" w:rsidP="00A22C5C">
      <w:pPr>
        <w:spacing w:after="0" w:line="240" w:lineRule="auto"/>
        <w:ind w:left="709"/>
        <w:contextualSpacing/>
        <w:jc w:val="both"/>
        <w:rPr>
          <w:rFonts w:ascii="Arial" w:eastAsiaTheme="minorEastAsia" w:hAnsi="Arial" w:cs="Arial"/>
          <w:bCs/>
          <w:sz w:val="24"/>
          <w:szCs w:val="24"/>
          <w:lang w:eastAsia="pl-PL"/>
        </w:rPr>
      </w:pPr>
    </w:p>
    <w:p w14:paraId="15CC18A8" w14:textId="77777777" w:rsidR="00BB77A2" w:rsidRPr="00BB77A2" w:rsidRDefault="00BB77A2" w:rsidP="00BB77A2">
      <w:pPr>
        <w:numPr>
          <w:ilvl w:val="0"/>
          <w:numId w:val="86"/>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 xml:space="preserve">Kontrola stanu technicznego bramy oraz wszystkich jej elementów połączeń mechanicznych, punktów mocowań prowadnic, podwieszeń i pozostałych elementów konstrukcji, dokręcenie poluzowanych śrub i nakrętek. W razie złego ich stanu technicznego wymiana elementów na nowe. </w:t>
      </w:r>
    </w:p>
    <w:p w14:paraId="51DA9A4E" w14:textId="77777777" w:rsidR="00BB77A2" w:rsidRPr="00BB77A2" w:rsidRDefault="00BB77A2" w:rsidP="00BB77A2">
      <w:pPr>
        <w:numPr>
          <w:ilvl w:val="0"/>
          <w:numId w:val="86"/>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 xml:space="preserve">Wykonanie niezbędnych regulacji połączeń ruchomych oraz ich przesmarowanie w szczególności: wózków jezdnych, prowadnic bocznych </w:t>
      </w:r>
      <w:r w:rsidRPr="00BB77A2">
        <w:rPr>
          <w:rFonts w:ascii="Arial" w:eastAsiaTheme="minorEastAsia" w:hAnsi="Arial" w:cs="Arial"/>
          <w:bCs/>
          <w:sz w:val="24"/>
          <w:szCs w:val="24"/>
          <w:lang w:eastAsia="pl-PL"/>
        </w:rPr>
        <w:br/>
        <w:t xml:space="preserve">i górnych wraz z rolkami, kół i listew zębatych. </w:t>
      </w:r>
    </w:p>
    <w:p w14:paraId="4A5E81CB" w14:textId="77777777" w:rsidR="00BB77A2" w:rsidRPr="00BB77A2" w:rsidRDefault="00BB77A2" w:rsidP="00BB77A2">
      <w:pPr>
        <w:numPr>
          <w:ilvl w:val="0"/>
          <w:numId w:val="86"/>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Wymiana takich elementów bram jak: bezpieczniki, żarówki, smary, styki, cewki, sprężynki,  filtry, śruby, podkładki zawleczki, baterie do pilota, rolki jezdne do bram, sworznie do ram siłownika.</w:t>
      </w:r>
    </w:p>
    <w:p w14:paraId="26A63252" w14:textId="77777777" w:rsidR="00BB77A2" w:rsidRPr="00BB77A2" w:rsidRDefault="00BB77A2" w:rsidP="00BB77A2">
      <w:pPr>
        <w:spacing w:after="0" w:line="276" w:lineRule="auto"/>
        <w:ind w:left="786"/>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Wykonawca zobowiązany jest dostarczyć w/w drobne materiały eksploatacyjne skalkulowane przy wycenie za naprawę i konserwację.</w:t>
      </w:r>
    </w:p>
    <w:p w14:paraId="50E54B01" w14:textId="77777777" w:rsidR="00BB77A2" w:rsidRPr="00BB77A2" w:rsidRDefault="00BB77A2" w:rsidP="00BB77A2">
      <w:pPr>
        <w:numPr>
          <w:ilvl w:val="0"/>
          <w:numId w:val="86"/>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 xml:space="preserve">Sprawdzenie poprawności działania mechanizmu blokady oraz regulacja urządzenia odsprzęglającego, umożliwiającego ręczne otwieranie bramy </w:t>
      </w:r>
      <w:r w:rsidRPr="00BB77A2">
        <w:rPr>
          <w:rFonts w:ascii="Arial" w:eastAsiaTheme="minorEastAsia" w:hAnsi="Arial" w:cs="Arial"/>
          <w:bCs/>
          <w:sz w:val="24"/>
          <w:szCs w:val="24"/>
          <w:lang w:eastAsia="pl-PL"/>
        </w:rPr>
        <w:br/>
        <w:t>w przypadku awarii.</w:t>
      </w:r>
    </w:p>
    <w:p w14:paraId="077B4FB1" w14:textId="77777777" w:rsidR="00BB77A2" w:rsidRPr="00BB77A2" w:rsidRDefault="00BB77A2" w:rsidP="00BB77A2">
      <w:pPr>
        <w:numPr>
          <w:ilvl w:val="0"/>
          <w:numId w:val="86"/>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Kontrola i regulacja blatu bram.</w:t>
      </w:r>
    </w:p>
    <w:p w14:paraId="20ACE31D" w14:textId="77777777" w:rsidR="00BB77A2" w:rsidRPr="00BB77A2" w:rsidRDefault="00BB77A2" w:rsidP="00BB77A2">
      <w:pPr>
        <w:numPr>
          <w:ilvl w:val="0"/>
          <w:numId w:val="86"/>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 xml:space="preserve">Weryfikacja oraz ocena stopnia zużycia elementów mechaniki, punktów mocowań prowadnic, podwieszeń, pozostałych elementów konstrukcji </w:t>
      </w:r>
    </w:p>
    <w:p w14:paraId="239190A6" w14:textId="77777777" w:rsidR="00BB77A2" w:rsidRPr="00BB77A2" w:rsidRDefault="00BB77A2" w:rsidP="00BB77A2">
      <w:pPr>
        <w:spacing w:after="200" w:line="276" w:lineRule="auto"/>
        <w:ind w:left="786"/>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bramy – w razie konieczności dokręcenie lub wymiana elementów mocujących.</w:t>
      </w:r>
    </w:p>
    <w:p w14:paraId="2267043A" w14:textId="77777777" w:rsidR="00BB77A2" w:rsidRPr="00BB77A2" w:rsidRDefault="00BB77A2" w:rsidP="00BB77A2">
      <w:pPr>
        <w:numPr>
          <w:ilvl w:val="0"/>
          <w:numId w:val="86"/>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Regulacja i smarowanie elementów okuciowych i jezdnych: zawiasy środkowe, wsporniki rolek, rolki jezdne.</w:t>
      </w:r>
    </w:p>
    <w:p w14:paraId="6519E954" w14:textId="77777777" w:rsidR="00BB77A2" w:rsidRPr="00BB77A2" w:rsidRDefault="00BB77A2" w:rsidP="00BB77A2">
      <w:pPr>
        <w:numPr>
          <w:ilvl w:val="0"/>
          <w:numId w:val="86"/>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Regulacja naciągu sprężyn skrętnych.</w:t>
      </w:r>
    </w:p>
    <w:p w14:paraId="2E192790" w14:textId="77777777" w:rsidR="00BB77A2" w:rsidRPr="00BB77A2" w:rsidRDefault="00BB77A2" w:rsidP="00BB77A2">
      <w:pPr>
        <w:numPr>
          <w:ilvl w:val="0"/>
          <w:numId w:val="86"/>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Regulacja bębnów nawojowych, linek stalowych podnoszących blat bramy, regulacja sprężyn napinających linki.</w:t>
      </w:r>
    </w:p>
    <w:p w14:paraId="160F964F" w14:textId="77777777" w:rsidR="00BB77A2" w:rsidRPr="00BB77A2" w:rsidRDefault="00BB77A2" w:rsidP="00BB77A2">
      <w:pPr>
        <w:numPr>
          <w:ilvl w:val="0"/>
          <w:numId w:val="86"/>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Regulacja systemów bezpieczeństwa: zabezpieczenie zerwania linek, zabezpieczenie pęknięcia sprężyn, listwa zabezpieczenia krawędziowego, fotokomórki.</w:t>
      </w:r>
    </w:p>
    <w:p w14:paraId="6F0603C0" w14:textId="77777777" w:rsidR="00BB77A2" w:rsidRPr="00BB77A2" w:rsidRDefault="00BB77A2" w:rsidP="00BB77A2">
      <w:pPr>
        <w:numPr>
          <w:ilvl w:val="0"/>
          <w:numId w:val="86"/>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Poprawienie (w razie konieczności) zabezpieczeń antywłamaniowych: zabezpieczenie przed podważeniem, zasuwa, rygiel obrotowy i narożny.</w:t>
      </w:r>
    </w:p>
    <w:p w14:paraId="54CADFA6" w14:textId="77777777" w:rsidR="00BB77A2" w:rsidRPr="00BB77A2" w:rsidRDefault="00BB77A2" w:rsidP="00BB77A2">
      <w:pPr>
        <w:numPr>
          <w:ilvl w:val="0"/>
          <w:numId w:val="86"/>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Regulacja sprzęgła łączącego wał.</w:t>
      </w:r>
    </w:p>
    <w:p w14:paraId="05F2C9BC" w14:textId="77777777" w:rsidR="00BB77A2" w:rsidRPr="00BB77A2" w:rsidRDefault="00BB77A2" w:rsidP="00BB77A2">
      <w:pPr>
        <w:numPr>
          <w:ilvl w:val="0"/>
          <w:numId w:val="86"/>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 xml:space="preserve">Ustawienie napięcia łańcucha przekładni napędu. </w:t>
      </w:r>
    </w:p>
    <w:p w14:paraId="4E31F063" w14:textId="77777777" w:rsidR="00BB77A2" w:rsidRPr="00BB77A2" w:rsidRDefault="00BB77A2" w:rsidP="00BB77A2">
      <w:pPr>
        <w:numPr>
          <w:ilvl w:val="0"/>
          <w:numId w:val="86"/>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Regulacja (w razie konieczności wymiana) urządzeń sterujących: sterowanie, sterowniki przyciskowe, radary, wyłączniki pociągowe.</w:t>
      </w:r>
    </w:p>
    <w:p w14:paraId="6CDFDD8E" w14:textId="77777777" w:rsidR="00BB77A2" w:rsidRPr="00BB77A2" w:rsidRDefault="00BB77A2" w:rsidP="00BB77A2">
      <w:pPr>
        <w:numPr>
          <w:ilvl w:val="0"/>
          <w:numId w:val="86"/>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 xml:space="preserve">Ustawienie punktu referencyjnego połączeń krańcowych, parametrów siły. </w:t>
      </w:r>
    </w:p>
    <w:p w14:paraId="63437763" w14:textId="77777777" w:rsidR="00BB77A2" w:rsidRPr="00BB77A2" w:rsidRDefault="00BB77A2" w:rsidP="00BB77A2">
      <w:pPr>
        <w:numPr>
          <w:ilvl w:val="0"/>
          <w:numId w:val="86"/>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Regulacja i konserwacja bramy.</w:t>
      </w:r>
    </w:p>
    <w:p w14:paraId="2E47F2E6" w14:textId="77777777" w:rsidR="00BB77A2" w:rsidRPr="00BB77A2" w:rsidRDefault="00BB77A2" w:rsidP="00BB77A2">
      <w:pPr>
        <w:numPr>
          <w:ilvl w:val="0"/>
          <w:numId w:val="86"/>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Usunięcie zaistniałych uszkodzeń i drobnych usterek przed pierwszym przeglądem.</w:t>
      </w:r>
    </w:p>
    <w:p w14:paraId="7B4CA734" w14:textId="77777777" w:rsidR="00A22C5C" w:rsidRPr="00A22C5C" w:rsidRDefault="00A22C5C" w:rsidP="00A22C5C">
      <w:pPr>
        <w:spacing w:after="0" w:line="276" w:lineRule="auto"/>
        <w:jc w:val="both"/>
        <w:rPr>
          <w:rFonts w:ascii="Arial" w:eastAsiaTheme="minorEastAsia" w:hAnsi="Arial" w:cs="Arial"/>
          <w:bCs/>
          <w:sz w:val="24"/>
          <w:szCs w:val="24"/>
          <w:lang w:eastAsia="pl-PL"/>
        </w:rPr>
      </w:pPr>
    </w:p>
    <w:p w14:paraId="46B776C4" w14:textId="77777777" w:rsidR="00A22C5C" w:rsidRPr="00A22C5C" w:rsidRDefault="00A22C5C" w:rsidP="00A22C5C">
      <w:pPr>
        <w:spacing w:after="200" w:line="276" w:lineRule="auto"/>
        <w:jc w:val="both"/>
        <w:rPr>
          <w:rFonts w:eastAsiaTheme="minorEastAsia"/>
          <w:lang w:eastAsia="pl-PL"/>
        </w:rPr>
      </w:pPr>
    </w:p>
    <w:p w14:paraId="0DC2BFE9" w14:textId="77777777" w:rsidR="0056356C" w:rsidRDefault="0056356C" w:rsidP="00A76969">
      <w:pPr>
        <w:suppressAutoHyphens/>
        <w:spacing w:before="120" w:after="120" w:line="20" w:lineRule="atLeast"/>
        <w:jc w:val="right"/>
        <w:rPr>
          <w:rFonts w:ascii="Arial" w:eastAsia="Times New Roman" w:hAnsi="Arial" w:cs="Arial"/>
          <w:bCs/>
          <w:lang w:eastAsia="ar-SA"/>
        </w:rPr>
      </w:pPr>
    </w:p>
    <w:p w14:paraId="40562C08" w14:textId="50C0BEF4" w:rsidR="0056356C" w:rsidRPr="0056356C" w:rsidRDefault="0056356C" w:rsidP="0056356C">
      <w:pPr>
        <w:spacing w:after="0" w:line="240" w:lineRule="auto"/>
        <w:ind w:left="2124" w:firstLine="708"/>
        <w:rPr>
          <w:rFonts w:ascii="Arial" w:eastAsiaTheme="minorEastAsia" w:hAnsi="Arial" w:cs="Arial"/>
          <w:b/>
          <w:sz w:val="24"/>
          <w:szCs w:val="24"/>
          <w:lang w:eastAsia="pl-PL"/>
        </w:rPr>
      </w:pPr>
      <w:r w:rsidRPr="0056356C">
        <w:rPr>
          <w:rFonts w:ascii="Arial" w:eastAsiaTheme="minorEastAsia" w:hAnsi="Arial" w:cs="Arial"/>
          <w:b/>
          <w:sz w:val="24"/>
          <w:szCs w:val="24"/>
          <w:lang w:eastAsia="pl-PL"/>
        </w:rPr>
        <w:t>SPECYFIKACJA TECHNICZNA</w:t>
      </w:r>
    </w:p>
    <w:p w14:paraId="74282D74" w14:textId="407EF9C4" w:rsidR="0056356C" w:rsidRPr="0056356C" w:rsidRDefault="0056356C" w:rsidP="0056356C">
      <w:pPr>
        <w:spacing w:after="0" w:line="240" w:lineRule="auto"/>
        <w:ind w:left="426"/>
        <w:jc w:val="center"/>
        <w:rPr>
          <w:rFonts w:ascii="Arial" w:eastAsiaTheme="minorEastAsia" w:hAnsi="Arial" w:cs="Arial"/>
          <w:bCs/>
          <w:sz w:val="24"/>
          <w:szCs w:val="24"/>
          <w:lang w:eastAsia="pl-PL"/>
        </w:rPr>
      </w:pPr>
      <w:r w:rsidRPr="0056356C">
        <w:rPr>
          <w:rFonts w:ascii="Arial" w:eastAsiaTheme="minorEastAsia" w:hAnsi="Arial" w:cs="Arial"/>
          <w:b/>
          <w:bCs/>
          <w:sz w:val="24"/>
          <w:szCs w:val="24"/>
          <w:lang w:eastAsia="pl-PL"/>
        </w:rPr>
        <w:t>BRAM PRZESUWNYCH</w:t>
      </w:r>
      <w:r w:rsidR="00BB77A2">
        <w:rPr>
          <w:rFonts w:ascii="Arial" w:eastAsiaTheme="minorEastAsia" w:hAnsi="Arial" w:cs="Arial"/>
          <w:b/>
          <w:bCs/>
          <w:sz w:val="24"/>
          <w:szCs w:val="24"/>
          <w:lang w:eastAsia="pl-PL"/>
        </w:rPr>
        <w:t xml:space="preserve"> I SZLABANÓW</w:t>
      </w:r>
      <w:r w:rsidRPr="0056356C">
        <w:rPr>
          <w:rFonts w:ascii="Arial" w:eastAsiaTheme="minorEastAsia" w:hAnsi="Arial" w:cs="Arial"/>
          <w:bCs/>
          <w:sz w:val="24"/>
          <w:szCs w:val="24"/>
          <w:lang w:eastAsia="pl-PL"/>
        </w:rPr>
        <w:t>:</w:t>
      </w:r>
    </w:p>
    <w:p w14:paraId="67CF3A1A" w14:textId="27E6C6FA" w:rsidR="0056356C" w:rsidRPr="00A22C5C" w:rsidRDefault="0056356C" w:rsidP="0056356C">
      <w:pPr>
        <w:spacing w:after="0" w:line="240" w:lineRule="auto"/>
        <w:jc w:val="center"/>
        <w:rPr>
          <w:rFonts w:ascii="Arial" w:eastAsiaTheme="minorEastAsia" w:hAnsi="Arial" w:cs="Arial"/>
          <w:b/>
          <w:bCs/>
          <w:sz w:val="28"/>
          <w:szCs w:val="24"/>
          <w:lang w:eastAsia="pl-PL"/>
        </w:rPr>
      </w:pPr>
      <w:r>
        <w:rPr>
          <w:rFonts w:ascii="Arial" w:eastAsiaTheme="minorEastAsia" w:hAnsi="Arial" w:cs="Arial"/>
          <w:b/>
          <w:sz w:val="24"/>
          <w:lang w:eastAsia="pl-PL"/>
        </w:rPr>
        <w:t>DLA CZĘŚCI 2</w:t>
      </w:r>
    </w:p>
    <w:p w14:paraId="56533E46" w14:textId="77777777" w:rsidR="0056356C" w:rsidRPr="0056356C" w:rsidRDefault="0056356C" w:rsidP="0056356C">
      <w:pPr>
        <w:spacing w:after="0" w:line="240" w:lineRule="auto"/>
        <w:ind w:left="426"/>
        <w:jc w:val="both"/>
        <w:rPr>
          <w:rFonts w:ascii="Arial" w:eastAsiaTheme="minorEastAsia" w:hAnsi="Arial" w:cs="Arial"/>
          <w:bCs/>
          <w:sz w:val="24"/>
          <w:szCs w:val="24"/>
          <w:u w:val="single"/>
          <w:lang w:eastAsia="pl-PL"/>
        </w:rPr>
      </w:pPr>
    </w:p>
    <w:p w14:paraId="043BD000" w14:textId="77777777" w:rsidR="0056356C" w:rsidRPr="0056356C" w:rsidRDefault="0056356C" w:rsidP="0056356C">
      <w:pPr>
        <w:spacing w:after="0" w:line="240" w:lineRule="auto"/>
        <w:ind w:left="709"/>
        <w:contextualSpacing/>
        <w:jc w:val="both"/>
        <w:rPr>
          <w:rFonts w:ascii="Arial" w:eastAsiaTheme="minorEastAsia" w:hAnsi="Arial" w:cs="Arial"/>
          <w:bCs/>
          <w:sz w:val="24"/>
          <w:szCs w:val="24"/>
          <w:lang w:eastAsia="pl-PL"/>
        </w:rPr>
      </w:pPr>
    </w:p>
    <w:p w14:paraId="2BB506A8" w14:textId="77777777" w:rsidR="00BB77A2" w:rsidRPr="00BB77A2" w:rsidRDefault="00BB77A2" w:rsidP="00BB77A2">
      <w:pPr>
        <w:spacing w:after="0" w:line="240" w:lineRule="auto"/>
        <w:ind w:left="426"/>
        <w:jc w:val="both"/>
        <w:rPr>
          <w:rFonts w:ascii="Arial" w:eastAsiaTheme="minorEastAsia" w:hAnsi="Arial" w:cs="Arial"/>
          <w:bCs/>
          <w:sz w:val="24"/>
          <w:szCs w:val="24"/>
          <w:u w:val="single"/>
          <w:lang w:eastAsia="pl-PL"/>
        </w:rPr>
      </w:pPr>
      <w:r w:rsidRPr="00BB77A2">
        <w:rPr>
          <w:rFonts w:ascii="Arial" w:eastAsiaTheme="minorEastAsia" w:hAnsi="Arial" w:cs="Arial"/>
          <w:b/>
          <w:bCs/>
          <w:sz w:val="24"/>
          <w:szCs w:val="24"/>
          <w:u w:val="single"/>
          <w:lang w:eastAsia="pl-PL"/>
        </w:rPr>
        <w:t>BRAM PRZESUWNYCH</w:t>
      </w:r>
      <w:r w:rsidRPr="00BB77A2">
        <w:rPr>
          <w:rFonts w:ascii="Arial" w:eastAsiaTheme="minorEastAsia" w:hAnsi="Arial" w:cs="Arial"/>
          <w:bCs/>
          <w:sz w:val="24"/>
          <w:szCs w:val="24"/>
          <w:u w:val="single"/>
          <w:lang w:eastAsia="pl-PL"/>
        </w:rPr>
        <w:t>:</w:t>
      </w:r>
    </w:p>
    <w:p w14:paraId="5ACD3372" w14:textId="77777777" w:rsidR="00BB77A2" w:rsidRPr="00BB77A2" w:rsidRDefault="00BB77A2" w:rsidP="00BB77A2">
      <w:pPr>
        <w:spacing w:after="0" w:line="240" w:lineRule="auto"/>
        <w:ind w:left="709"/>
        <w:contextualSpacing/>
        <w:jc w:val="both"/>
        <w:rPr>
          <w:rFonts w:ascii="Arial" w:eastAsiaTheme="minorEastAsia" w:hAnsi="Arial" w:cs="Arial"/>
          <w:bCs/>
          <w:sz w:val="24"/>
          <w:szCs w:val="24"/>
          <w:lang w:eastAsia="pl-PL"/>
        </w:rPr>
      </w:pPr>
    </w:p>
    <w:p w14:paraId="0D3B8325" w14:textId="77777777" w:rsidR="00BB77A2" w:rsidRPr="00BB77A2" w:rsidRDefault="00BB77A2" w:rsidP="00BB77A2">
      <w:pPr>
        <w:numPr>
          <w:ilvl w:val="0"/>
          <w:numId w:val="87"/>
        </w:numPr>
        <w:spacing w:after="20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Kontrola mocowania bramy do podłoża oraz wszystkich elementów połączeń mechanicznych, dokręcenie poluzowanych śrub i nakrętek. W razie złego ich stanu technicznego wymiana elementów na nowe.</w:t>
      </w:r>
    </w:p>
    <w:p w14:paraId="3F22D70B" w14:textId="77777777" w:rsidR="00BB77A2" w:rsidRPr="00BB77A2" w:rsidRDefault="00BB77A2" w:rsidP="00BB77A2">
      <w:pPr>
        <w:numPr>
          <w:ilvl w:val="0"/>
          <w:numId w:val="87"/>
        </w:numPr>
        <w:spacing w:after="0" w:line="276" w:lineRule="auto"/>
        <w:ind w:left="709" w:hanging="284"/>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 xml:space="preserve"> Wykonanie niezbędnych regulacji połączeń ruchomych oraz ich</w:t>
      </w:r>
    </w:p>
    <w:p w14:paraId="36A0881B" w14:textId="77777777" w:rsidR="00BB77A2" w:rsidRPr="00BB77A2" w:rsidRDefault="00BB77A2" w:rsidP="00BB77A2">
      <w:pPr>
        <w:spacing w:after="0" w:line="276" w:lineRule="auto"/>
        <w:ind w:left="709"/>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 xml:space="preserve"> przesmarowanie w szczególności: wózków jezdnych, prowadnic bocznych </w:t>
      </w:r>
      <w:r w:rsidRPr="00BB77A2">
        <w:rPr>
          <w:rFonts w:ascii="Arial" w:eastAsiaTheme="minorEastAsia" w:hAnsi="Arial" w:cs="Arial"/>
          <w:bCs/>
          <w:sz w:val="24"/>
          <w:szCs w:val="24"/>
          <w:lang w:eastAsia="pl-PL"/>
        </w:rPr>
        <w:br/>
        <w:t xml:space="preserve"> i górnych wraz z rolkami, kół i listew zębatych.</w:t>
      </w:r>
    </w:p>
    <w:p w14:paraId="479235BF" w14:textId="77777777" w:rsidR="00BB77A2" w:rsidRPr="00BB77A2" w:rsidRDefault="00BB77A2" w:rsidP="00BB77A2">
      <w:pPr>
        <w:numPr>
          <w:ilvl w:val="0"/>
          <w:numId w:val="87"/>
        </w:numPr>
        <w:spacing w:after="20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 xml:space="preserve">Sprawdzenie poprawności działania mechanizmu blokady oraz regulacja urządzenia odsprzęglającego, umożliwiającego ręczne przesunięcie bramy </w:t>
      </w:r>
      <w:r w:rsidRPr="00BB77A2">
        <w:rPr>
          <w:rFonts w:ascii="Arial" w:eastAsiaTheme="minorEastAsia" w:hAnsi="Arial" w:cs="Arial"/>
          <w:bCs/>
          <w:sz w:val="24"/>
          <w:szCs w:val="24"/>
          <w:lang w:eastAsia="pl-PL"/>
        </w:rPr>
        <w:br/>
        <w:t>w przypadku awarii.</w:t>
      </w:r>
    </w:p>
    <w:p w14:paraId="4F24B43B" w14:textId="77777777" w:rsidR="00BB77A2" w:rsidRPr="00BB77A2" w:rsidRDefault="00BB77A2" w:rsidP="00BB77A2">
      <w:pPr>
        <w:numPr>
          <w:ilvl w:val="0"/>
          <w:numId w:val="87"/>
        </w:numPr>
        <w:spacing w:after="0" w:line="276" w:lineRule="auto"/>
        <w:ind w:left="709" w:hanging="284"/>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 xml:space="preserve"> Usuwanie zaistniałych uszkodzeń i drobnych usterek.</w:t>
      </w:r>
    </w:p>
    <w:p w14:paraId="4E231F16" w14:textId="77777777" w:rsidR="00BB77A2" w:rsidRPr="00BB77A2" w:rsidRDefault="00BB77A2" w:rsidP="00BB77A2">
      <w:pPr>
        <w:numPr>
          <w:ilvl w:val="0"/>
          <w:numId w:val="87"/>
        </w:numPr>
        <w:spacing w:after="0" w:line="276" w:lineRule="auto"/>
        <w:ind w:left="709" w:hanging="284"/>
        <w:contextualSpacing/>
        <w:jc w:val="both"/>
        <w:rPr>
          <w:rFonts w:ascii="Arial" w:eastAsiaTheme="minorEastAsia" w:hAnsi="Arial" w:cs="Arial"/>
          <w:sz w:val="24"/>
          <w:szCs w:val="24"/>
          <w:lang w:eastAsia="pl-PL"/>
        </w:rPr>
      </w:pPr>
      <w:r w:rsidRPr="00BB77A2">
        <w:rPr>
          <w:rFonts w:ascii="Arial" w:eastAsiaTheme="minorEastAsia" w:hAnsi="Arial" w:cs="Arial"/>
          <w:bCs/>
          <w:sz w:val="24"/>
          <w:szCs w:val="24"/>
          <w:lang w:eastAsia="pl-PL"/>
        </w:rPr>
        <w:t xml:space="preserve"> Wymiana takich elementów bram jak: bezpieczniki, żarówki, </w:t>
      </w:r>
      <w:r w:rsidRPr="00BB77A2">
        <w:rPr>
          <w:rFonts w:ascii="Arial" w:eastAsiaTheme="minorEastAsia" w:hAnsi="Arial" w:cs="Arial"/>
          <w:sz w:val="24"/>
          <w:szCs w:val="24"/>
          <w:lang w:eastAsia="pl-PL"/>
        </w:rPr>
        <w:t>smary styki, cewki,</w:t>
      </w:r>
    </w:p>
    <w:p w14:paraId="346C7F29" w14:textId="77777777" w:rsidR="00BB77A2" w:rsidRPr="00BB77A2" w:rsidRDefault="00BB77A2" w:rsidP="00BB77A2">
      <w:pPr>
        <w:spacing w:after="0" w:line="276" w:lineRule="auto"/>
        <w:ind w:left="709"/>
        <w:contextualSpacing/>
        <w:jc w:val="both"/>
        <w:rPr>
          <w:rFonts w:ascii="Arial" w:eastAsiaTheme="minorEastAsia" w:hAnsi="Arial" w:cs="Arial"/>
          <w:sz w:val="24"/>
          <w:szCs w:val="24"/>
          <w:lang w:eastAsia="pl-PL"/>
        </w:rPr>
      </w:pPr>
      <w:r w:rsidRPr="00BB77A2">
        <w:rPr>
          <w:rFonts w:ascii="Arial" w:eastAsiaTheme="minorEastAsia" w:hAnsi="Arial" w:cs="Arial"/>
          <w:sz w:val="24"/>
          <w:szCs w:val="24"/>
          <w:lang w:eastAsia="pl-PL"/>
        </w:rPr>
        <w:t xml:space="preserve"> sprężynki,  filtry, śruby, podkładki zawleczki, baterie do pilota, rolki jezdne do</w:t>
      </w:r>
    </w:p>
    <w:p w14:paraId="41571E83" w14:textId="77777777" w:rsidR="00BB77A2" w:rsidRPr="00BB77A2" w:rsidRDefault="00BB77A2" w:rsidP="00BB77A2">
      <w:pPr>
        <w:spacing w:after="0" w:line="276" w:lineRule="auto"/>
        <w:ind w:left="709"/>
        <w:contextualSpacing/>
        <w:jc w:val="both"/>
        <w:rPr>
          <w:rFonts w:ascii="Arial" w:eastAsiaTheme="minorEastAsia" w:hAnsi="Arial" w:cs="Arial"/>
          <w:sz w:val="24"/>
          <w:szCs w:val="24"/>
          <w:lang w:eastAsia="pl-PL"/>
        </w:rPr>
      </w:pPr>
      <w:r w:rsidRPr="00BB77A2">
        <w:rPr>
          <w:rFonts w:ascii="Arial" w:eastAsiaTheme="minorEastAsia" w:hAnsi="Arial" w:cs="Arial"/>
          <w:sz w:val="24"/>
          <w:szCs w:val="24"/>
          <w:lang w:eastAsia="pl-PL"/>
        </w:rPr>
        <w:t xml:space="preserve"> bram, sworznie do ram siłownika</w:t>
      </w:r>
      <w:r w:rsidRPr="00BB77A2">
        <w:rPr>
          <w:rFonts w:ascii="Arial" w:eastAsiaTheme="minorEastAsia" w:hAnsi="Arial" w:cs="Arial"/>
          <w:bCs/>
          <w:sz w:val="24"/>
          <w:szCs w:val="24"/>
          <w:lang w:eastAsia="pl-PL"/>
        </w:rPr>
        <w:t xml:space="preserve"> bezpieczniki.</w:t>
      </w:r>
    </w:p>
    <w:p w14:paraId="463A6088" w14:textId="77777777" w:rsidR="00BB77A2" w:rsidRPr="00BB77A2" w:rsidRDefault="00BB77A2" w:rsidP="00BB77A2">
      <w:pPr>
        <w:spacing w:after="0" w:line="276" w:lineRule="auto"/>
        <w:ind w:left="709"/>
        <w:contextualSpacing/>
        <w:jc w:val="both"/>
        <w:rPr>
          <w:rFonts w:ascii="Arial" w:eastAsiaTheme="minorEastAsia" w:hAnsi="Arial" w:cs="Arial"/>
          <w:sz w:val="24"/>
          <w:szCs w:val="24"/>
          <w:lang w:eastAsia="pl-PL"/>
        </w:rPr>
      </w:pPr>
      <w:r w:rsidRPr="00BB77A2">
        <w:rPr>
          <w:rFonts w:ascii="Arial" w:eastAsiaTheme="minorEastAsia" w:hAnsi="Arial" w:cs="Arial"/>
          <w:sz w:val="24"/>
          <w:szCs w:val="24"/>
          <w:lang w:eastAsia="pl-PL"/>
        </w:rPr>
        <w:t xml:space="preserve"> Wykonawca zobowiązany jest bezpłatnie dostarczyć w/w drobne materiały </w:t>
      </w:r>
    </w:p>
    <w:p w14:paraId="48960C2F" w14:textId="77777777" w:rsidR="00BB77A2" w:rsidRPr="00BB77A2" w:rsidRDefault="00BB77A2" w:rsidP="00BB77A2">
      <w:pPr>
        <w:spacing w:after="0" w:line="276" w:lineRule="auto"/>
        <w:ind w:left="709"/>
        <w:contextualSpacing/>
        <w:jc w:val="both"/>
        <w:rPr>
          <w:rFonts w:ascii="Arial" w:eastAsiaTheme="minorEastAsia" w:hAnsi="Arial" w:cs="Arial"/>
          <w:sz w:val="24"/>
          <w:szCs w:val="24"/>
          <w:lang w:eastAsia="pl-PL"/>
        </w:rPr>
      </w:pPr>
      <w:r w:rsidRPr="00BB77A2">
        <w:rPr>
          <w:rFonts w:ascii="Arial" w:eastAsiaTheme="minorEastAsia" w:hAnsi="Arial" w:cs="Arial"/>
          <w:sz w:val="24"/>
          <w:szCs w:val="24"/>
          <w:lang w:eastAsia="pl-PL"/>
        </w:rPr>
        <w:t xml:space="preserve"> eksploatacyjne skalkulowane przy wycenie za naprawę i konserwację.</w:t>
      </w:r>
    </w:p>
    <w:p w14:paraId="3F5E4B8E" w14:textId="77777777" w:rsidR="00BB77A2" w:rsidRPr="00BB77A2" w:rsidRDefault="00BB77A2" w:rsidP="00BB77A2">
      <w:pPr>
        <w:numPr>
          <w:ilvl w:val="0"/>
          <w:numId w:val="87"/>
        </w:numPr>
        <w:spacing w:after="200" w:line="276" w:lineRule="auto"/>
        <w:contextualSpacing/>
        <w:jc w:val="both"/>
        <w:rPr>
          <w:rFonts w:ascii="Arial" w:eastAsiaTheme="minorEastAsia" w:hAnsi="Arial" w:cs="Arial"/>
          <w:sz w:val="24"/>
          <w:szCs w:val="24"/>
          <w:lang w:eastAsia="pl-PL"/>
        </w:rPr>
      </w:pPr>
      <w:r w:rsidRPr="00BB77A2">
        <w:rPr>
          <w:rFonts w:ascii="Arial" w:eastAsiaTheme="minorEastAsia" w:hAnsi="Arial" w:cs="Arial"/>
          <w:sz w:val="24"/>
          <w:szCs w:val="24"/>
          <w:lang w:eastAsia="pl-PL"/>
        </w:rPr>
        <w:t>Kontrola i regulacja poziomu i pionu bram.</w:t>
      </w:r>
    </w:p>
    <w:p w14:paraId="1F855051" w14:textId="77777777" w:rsidR="00BB77A2" w:rsidRPr="00BB77A2" w:rsidRDefault="00BB77A2" w:rsidP="00BB77A2">
      <w:pPr>
        <w:numPr>
          <w:ilvl w:val="0"/>
          <w:numId w:val="87"/>
        </w:numPr>
        <w:spacing w:after="0" w:line="276" w:lineRule="auto"/>
        <w:contextualSpacing/>
        <w:jc w:val="both"/>
        <w:rPr>
          <w:rFonts w:ascii="Arial" w:eastAsiaTheme="minorEastAsia" w:hAnsi="Arial" w:cs="Arial"/>
          <w:sz w:val="24"/>
          <w:szCs w:val="24"/>
          <w:lang w:eastAsia="pl-PL"/>
        </w:rPr>
      </w:pPr>
      <w:r w:rsidRPr="00BB77A2">
        <w:rPr>
          <w:rFonts w:ascii="Arial" w:eastAsiaTheme="minorEastAsia" w:hAnsi="Arial" w:cs="Arial"/>
          <w:sz w:val="24"/>
          <w:szCs w:val="24"/>
          <w:lang w:eastAsia="pl-PL"/>
        </w:rPr>
        <w:t>Czyszczenie mechaniki napędu (bieżnia, wózki, rygiel).</w:t>
      </w:r>
    </w:p>
    <w:p w14:paraId="58670313" w14:textId="77777777" w:rsidR="00BB77A2" w:rsidRPr="00BB77A2" w:rsidRDefault="00BB77A2" w:rsidP="00BB77A2">
      <w:pPr>
        <w:numPr>
          <w:ilvl w:val="0"/>
          <w:numId w:val="87"/>
        </w:numPr>
        <w:spacing w:after="0" w:line="276" w:lineRule="auto"/>
        <w:contextualSpacing/>
        <w:jc w:val="both"/>
        <w:rPr>
          <w:rFonts w:ascii="Arial" w:eastAsiaTheme="minorEastAsia" w:hAnsi="Arial" w:cs="Arial"/>
          <w:sz w:val="24"/>
          <w:szCs w:val="24"/>
          <w:lang w:eastAsia="pl-PL"/>
        </w:rPr>
      </w:pPr>
      <w:r w:rsidRPr="00BB77A2">
        <w:rPr>
          <w:rFonts w:ascii="Arial" w:eastAsiaTheme="minorEastAsia" w:hAnsi="Arial" w:cs="Arial"/>
          <w:sz w:val="24"/>
          <w:szCs w:val="24"/>
          <w:lang w:eastAsia="pl-PL"/>
        </w:rPr>
        <w:t>Kontrola stanu technicznego urządzenia napędowego w tym zużycia elementów siłownika.</w:t>
      </w:r>
    </w:p>
    <w:p w14:paraId="02EDCCF8" w14:textId="77777777" w:rsidR="00BB77A2" w:rsidRPr="00BB77A2" w:rsidRDefault="00BB77A2" w:rsidP="00BB77A2">
      <w:pPr>
        <w:numPr>
          <w:ilvl w:val="0"/>
          <w:numId w:val="87"/>
        </w:numPr>
        <w:spacing w:after="0" w:line="276" w:lineRule="auto"/>
        <w:contextualSpacing/>
        <w:jc w:val="both"/>
        <w:rPr>
          <w:rFonts w:ascii="Arial" w:eastAsiaTheme="minorEastAsia" w:hAnsi="Arial" w:cs="Arial"/>
          <w:sz w:val="24"/>
          <w:szCs w:val="24"/>
          <w:lang w:eastAsia="pl-PL"/>
        </w:rPr>
      </w:pPr>
      <w:r w:rsidRPr="00BB77A2">
        <w:rPr>
          <w:rFonts w:ascii="Arial" w:eastAsiaTheme="minorEastAsia" w:hAnsi="Arial" w:cs="Arial"/>
          <w:sz w:val="24"/>
          <w:szCs w:val="24"/>
          <w:lang w:eastAsia="pl-PL"/>
        </w:rPr>
        <w:t>Regulacja krzywek ślizgaczy, położenia wyłączników krańcowych elementów fotokomórek.</w:t>
      </w:r>
    </w:p>
    <w:p w14:paraId="77DCEA22" w14:textId="77777777" w:rsidR="00BB77A2" w:rsidRPr="00BB77A2" w:rsidRDefault="00BB77A2" w:rsidP="00BB77A2">
      <w:pPr>
        <w:numPr>
          <w:ilvl w:val="0"/>
          <w:numId w:val="87"/>
        </w:numPr>
        <w:spacing w:after="0" w:line="276" w:lineRule="auto"/>
        <w:contextualSpacing/>
        <w:jc w:val="both"/>
        <w:rPr>
          <w:rFonts w:ascii="Arial" w:eastAsiaTheme="minorEastAsia" w:hAnsi="Arial" w:cs="Arial"/>
          <w:sz w:val="24"/>
          <w:szCs w:val="24"/>
          <w:lang w:eastAsia="pl-PL"/>
        </w:rPr>
      </w:pPr>
      <w:r w:rsidRPr="00BB77A2">
        <w:rPr>
          <w:rFonts w:ascii="Arial" w:eastAsiaTheme="minorEastAsia" w:hAnsi="Arial" w:cs="Arial"/>
          <w:sz w:val="24"/>
          <w:szCs w:val="24"/>
          <w:lang w:eastAsia="pl-PL"/>
        </w:rPr>
        <w:t xml:space="preserve">Kontrola działania systemu automatyki wraz z systemem zabezpieczenia </w:t>
      </w:r>
      <w:r w:rsidRPr="00BB77A2">
        <w:rPr>
          <w:rFonts w:ascii="Arial" w:eastAsiaTheme="minorEastAsia" w:hAnsi="Arial" w:cs="Arial"/>
          <w:sz w:val="24"/>
          <w:szCs w:val="24"/>
          <w:lang w:eastAsia="pl-PL"/>
        </w:rPr>
        <w:br/>
        <w:t>i ochrony pojazdów przed uszkodzeniem mechanicznym ze strony bramy (poprawność działania fotokomórek)</w:t>
      </w:r>
    </w:p>
    <w:p w14:paraId="710F025A" w14:textId="77777777" w:rsidR="00BB77A2" w:rsidRPr="00BB77A2" w:rsidRDefault="00BB77A2" w:rsidP="00BB77A2">
      <w:pPr>
        <w:numPr>
          <w:ilvl w:val="0"/>
          <w:numId w:val="87"/>
        </w:numPr>
        <w:spacing w:after="200" w:line="276" w:lineRule="auto"/>
        <w:contextualSpacing/>
        <w:jc w:val="both"/>
        <w:rPr>
          <w:rFonts w:ascii="Arial" w:eastAsiaTheme="minorEastAsia" w:hAnsi="Arial" w:cs="Arial"/>
          <w:sz w:val="24"/>
          <w:szCs w:val="24"/>
          <w:lang w:eastAsia="pl-PL"/>
        </w:rPr>
      </w:pPr>
      <w:r w:rsidRPr="00BB77A2">
        <w:rPr>
          <w:rFonts w:ascii="Arial" w:eastAsiaTheme="minorEastAsia" w:hAnsi="Arial" w:cs="Arial"/>
          <w:sz w:val="24"/>
          <w:szCs w:val="24"/>
          <w:lang w:eastAsia="pl-PL"/>
        </w:rPr>
        <w:t>Regulacja i smarowanie elementów okuciowych i jezdnych: zawiasy, wsporniki rolek oraz rolek jezdnych.</w:t>
      </w:r>
    </w:p>
    <w:p w14:paraId="67DA2C1B" w14:textId="77777777" w:rsidR="00BB77A2" w:rsidRPr="00BB77A2" w:rsidRDefault="00BB77A2" w:rsidP="00BB77A2">
      <w:pPr>
        <w:numPr>
          <w:ilvl w:val="0"/>
          <w:numId w:val="87"/>
        </w:numPr>
        <w:spacing w:after="200" w:line="276" w:lineRule="auto"/>
        <w:contextualSpacing/>
        <w:jc w:val="both"/>
        <w:rPr>
          <w:rFonts w:ascii="Arial" w:eastAsiaTheme="minorEastAsia" w:hAnsi="Arial" w:cs="Arial"/>
          <w:sz w:val="24"/>
          <w:szCs w:val="24"/>
          <w:lang w:eastAsia="pl-PL"/>
        </w:rPr>
      </w:pPr>
      <w:r w:rsidRPr="00BB77A2">
        <w:rPr>
          <w:rFonts w:ascii="Arial" w:eastAsiaTheme="minorEastAsia" w:hAnsi="Arial" w:cs="Arial"/>
          <w:sz w:val="24"/>
          <w:szCs w:val="24"/>
          <w:lang w:eastAsia="pl-PL"/>
        </w:rPr>
        <w:t>Sprawdzenie stanu technicznego oraz zabezpieczeń antykorozyjnych.</w:t>
      </w:r>
    </w:p>
    <w:p w14:paraId="37DAF9ED" w14:textId="77777777" w:rsidR="00BB77A2" w:rsidRPr="00BB77A2" w:rsidRDefault="00BB77A2" w:rsidP="00BB77A2">
      <w:pPr>
        <w:numPr>
          <w:ilvl w:val="0"/>
          <w:numId w:val="87"/>
        </w:numPr>
        <w:spacing w:after="0" w:line="276" w:lineRule="auto"/>
        <w:contextualSpacing/>
        <w:jc w:val="both"/>
        <w:rPr>
          <w:rFonts w:ascii="Arial" w:eastAsiaTheme="minorEastAsia" w:hAnsi="Arial" w:cs="Arial"/>
          <w:sz w:val="24"/>
          <w:szCs w:val="24"/>
          <w:lang w:eastAsia="pl-PL"/>
        </w:rPr>
      </w:pPr>
      <w:r w:rsidRPr="00BB77A2">
        <w:rPr>
          <w:rFonts w:ascii="Arial" w:eastAsiaTheme="minorEastAsia" w:hAnsi="Arial" w:cs="Arial"/>
          <w:bCs/>
          <w:sz w:val="24"/>
          <w:szCs w:val="24"/>
          <w:lang w:eastAsia="pl-PL"/>
        </w:rPr>
        <w:t>Kontrola poprawności połączeń elektrycznych napędu oraz urządzeń peryferyjnych: zabezpieczeń przed zgnieceniem, listwa zabezpieczenia krawędziowego, fotokomórki.</w:t>
      </w:r>
    </w:p>
    <w:p w14:paraId="66B2C513" w14:textId="77777777" w:rsidR="00BB77A2" w:rsidRPr="00BB77A2" w:rsidRDefault="00BB77A2" w:rsidP="00BB77A2">
      <w:pPr>
        <w:numPr>
          <w:ilvl w:val="0"/>
          <w:numId w:val="87"/>
        </w:numPr>
        <w:spacing w:after="200" w:line="276" w:lineRule="auto"/>
        <w:contextualSpacing/>
        <w:jc w:val="both"/>
        <w:rPr>
          <w:rFonts w:ascii="Arial" w:eastAsiaTheme="minorEastAsia" w:hAnsi="Arial" w:cs="Arial"/>
          <w:sz w:val="24"/>
          <w:szCs w:val="24"/>
          <w:lang w:eastAsia="pl-PL"/>
        </w:rPr>
      </w:pPr>
      <w:r w:rsidRPr="00BB77A2">
        <w:rPr>
          <w:rFonts w:ascii="Arial" w:eastAsiaTheme="minorEastAsia" w:hAnsi="Arial" w:cs="Arial"/>
          <w:sz w:val="24"/>
          <w:szCs w:val="24"/>
          <w:lang w:eastAsia="pl-PL"/>
        </w:rPr>
        <w:t>Kontrola stanu technicznego urządzeń sterujących: sterowanie, sterowniki przyciskowe, radary, wyłączniki pociągowe.</w:t>
      </w:r>
    </w:p>
    <w:p w14:paraId="733F4AC8" w14:textId="77777777" w:rsidR="00BB77A2" w:rsidRPr="00BB77A2" w:rsidRDefault="00BB77A2" w:rsidP="00BB77A2">
      <w:pPr>
        <w:numPr>
          <w:ilvl w:val="0"/>
          <w:numId w:val="87"/>
        </w:numPr>
        <w:spacing w:after="0" w:line="276" w:lineRule="auto"/>
        <w:contextualSpacing/>
        <w:jc w:val="both"/>
        <w:rPr>
          <w:rFonts w:ascii="Arial" w:eastAsiaTheme="minorEastAsia" w:hAnsi="Arial" w:cs="Arial"/>
          <w:sz w:val="24"/>
          <w:szCs w:val="24"/>
          <w:lang w:eastAsia="pl-PL"/>
        </w:rPr>
      </w:pPr>
      <w:r w:rsidRPr="00BB77A2">
        <w:rPr>
          <w:rFonts w:ascii="Arial" w:eastAsiaTheme="minorEastAsia" w:hAnsi="Arial" w:cs="Arial"/>
          <w:sz w:val="24"/>
          <w:szCs w:val="24"/>
          <w:lang w:eastAsia="pl-PL"/>
        </w:rPr>
        <w:t xml:space="preserve">Sprawdzenie działania systemu automatyki wraz z systemem zabezpieczenia i ochrony pojazdów przed uszkodzeniem mechanicznym ze strony bramy (poprawność działania fotokomórki) </w:t>
      </w:r>
    </w:p>
    <w:p w14:paraId="5E24D58A" w14:textId="77777777" w:rsidR="00BB77A2" w:rsidRPr="00BB77A2" w:rsidRDefault="00BB77A2" w:rsidP="00BB77A2">
      <w:pPr>
        <w:numPr>
          <w:ilvl w:val="0"/>
          <w:numId w:val="87"/>
        </w:numPr>
        <w:spacing w:after="0" w:line="276" w:lineRule="auto"/>
        <w:contextualSpacing/>
        <w:jc w:val="both"/>
        <w:rPr>
          <w:rFonts w:ascii="Arial" w:eastAsiaTheme="minorEastAsia" w:hAnsi="Arial" w:cs="Arial"/>
          <w:sz w:val="24"/>
          <w:szCs w:val="24"/>
          <w:lang w:eastAsia="pl-PL"/>
        </w:rPr>
      </w:pPr>
      <w:r w:rsidRPr="00BB77A2">
        <w:rPr>
          <w:rFonts w:ascii="Arial" w:eastAsiaTheme="minorEastAsia" w:hAnsi="Arial" w:cs="Arial"/>
          <w:bCs/>
          <w:sz w:val="24"/>
          <w:szCs w:val="24"/>
          <w:lang w:eastAsia="pl-PL"/>
        </w:rPr>
        <w:t xml:space="preserve">Kontrola punktów mocowania elementów konstrukcyjnych oraz ruchomych </w:t>
      </w:r>
    </w:p>
    <w:p w14:paraId="4620E4C7" w14:textId="77777777" w:rsidR="00BB77A2" w:rsidRPr="00BB77A2" w:rsidRDefault="00BB77A2" w:rsidP="00BB77A2">
      <w:pPr>
        <w:spacing w:after="0" w:line="276" w:lineRule="auto"/>
        <w:ind w:left="720"/>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lastRenderedPageBreak/>
        <w:t xml:space="preserve"> konstrukcyjnych bramy – w razie koniczności dokręcenie lub wymiana </w:t>
      </w:r>
    </w:p>
    <w:p w14:paraId="76F5715E" w14:textId="77777777" w:rsidR="00BB77A2" w:rsidRPr="00BB77A2" w:rsidRDefault="00BB77A2" w:rsidP="00BB77A2">
      <w:pPr>
        <w:spacing w:after="0" w:line="276" w:lineRule="auto"/>
        <w:ind w:firstLine="708"/>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 xml:space="preserve"> elementów mocujących.</w:t>
      </w:r>
    </w:p>
    <w:p w14:paraId="410B2380" w14:textId="77777777" w:rsidR="00BB77A2" w:rsidRPr="00BB77A2" w:rsidRDefault="00BB77A2" w:rsidP="00BB77A2">
      <w:pPr>
        <w:numPr>
          <w:ilvl w:val="0"/>
          <w:numId w:val="87"/>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 xml:space="preserve">Sprawdzenie stanu instalacji elektrycznej oraz poprawności działania silnika </w:t>
      </w:r>
    </w:p>
    <w:p w14:paraId="635DC52E" w14:textId="77777777" w:rsidR="00BB77A2" w:rsidRPr="00BB77A2" w:rsidRDefault="00BB77A2" w:rsidP="00BB77A2">
      <w:pPr>
        <w:spacing w:after="0" w:line="276" w:lineRule="auto"/>
        <w:ind w:left="786"/>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elektrycznego</w:t>
      </w:r>
    </w:p>
    <w:p w14:paraId="1F627431" w14:textId="77777777" w:rsidR="00BB77A2" w:rsidRPr="00BB77A2" w:rsidRDefault="00BB77A2" w:rsidP="00BB77A2">
      <w:pPr>
        <w:numPr>
          <w:ilvl w:val="0"/>
          <w:numId w:val="87"/>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Kontrola wizualna poprawności działania bramy – przeprowadzenie próby testowej.</w:t>
      </w:r>
    </w:p>
    <w:p w14:paraId="1F1046A8" w14:textId="77777777" w:rsidR="00BB77A2" w:rsidRPr="00BB77A2" w:rsidRDefault="00BB77A2" w:rsidP="00BB77A2">
      <w:pPr>
        <w:numPr>
          <w:ilvl w:val="0"/>
          <w:numId w:val="87"/>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Wykonanie pomiarów ochrony przeciwpożarowej.</w:t>
      </w:r>
    </w:p>
    <w:p w14:paraId="4E73601D" w14:textId="77777777" w:rsidR="00BB77A2" w:rsidRPr="00BB77A2" w:rsidRDefault="00BB77A2" w:rsidP="00BB77A2">
      <w:pPr>
        <w:numPr>
          <w:ilvl w:val="0"/>
          <w:numId w:val="87"/>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Sprawdzenie poprawności działania lamp ostrzegawczych.</w:t>
      </w:r>
    </w:p>
    <w:p w14:paraId="3B3B2482" w14:textId="77777777" w:rsidR="00BB77A2" w:rsidRPr="00BB77A2" w:rsidRDefault="00BB77A2" w:rsidP="00BB77A2">
      <w:pPr>
        <w:spacing w:after="0" w:line="240" w:lineRule="auto"/>
        <w:ind w:left="720"/>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 xml:space="preserve"> </w:t>
      </w:r>
    </w:p>
    <w:p w14:paraId="66F45F3F" w14:textId="77777777" w:rsidR="00BB77A2" w:rsidRPr="00BB77A2" w:rsidRDefault="00BB77A2" w:rsidP="00BB77A2">
      <w:pPr>
        <w:spacing w:after="0" w:line="240" w:lineRule="auto"/>
        <w:jc w:val="both"/>
        <w:rPr>
          <w:rFonts w:ascii="Arial" w:eastAsiaTheme="minorEastAsia" w:hAnsi="Arial" w:cs="Arial"/>
          <w:sz w:val="24"/>
          <w:szCs w:val="24"/>
          <w:lang w:eastAsia="pl-PL"/>
        </w:rPr>
      </w:pPr>
    </w:p>
    <w:p w14:paraId="47F6F3CA" w14:textId="77777777" w:rsidR="00BB77A2" w:rsidRPr="00BB77A2" w:rsidRDefault="00BB77A2" w:rsidP="00BB77A2">
      <w:pPr>
        <w:spacing w:after="0" w:line="240" w:lineRule="auto"/>
        <w:ind w:firstLine="426"/>
        <w:jc w:val="both"/>
        <w:rPr>
          <w:rFonts w:ascii="Arial" w:eastAsiaTheme="minorEastAsia" w:hAnsi="Arial" w:cs="Arial"/>
          <w:b/>
          <w:bCs/>
          <w:sz w:val="24"/>
          <w:szCs w:val="24"/>
          <w:u w:val="single"/>
          <w:lang w:eastAsia="pl-PL"/>
        </w:rPr>
      </w:pPr>
      <w:r w:rsidRPr="00BB77A2">
        <w:rPr>
          <w:rFonts w:ascii="Arial" w:eastAsiaTheme="minorEastAsia" w:hAnsi="Arial" w:cs="Arial"/>
          <w:b/>
          <w:bCs/>
          <w:sz w:val="24"/>
          <w:szCs w:val="24"/>
          <w:u w:val="single"/>
          <w:lang w:eastAsia="pl-PL"/>
        </w:rPr>
        <w:t>SZLABANÓW:</w:t>
      </w:r>
    </w:p>
    <w:p w14:paraId="67F3688B" w14:textId="77777777" w:rsidR="00BB77A2" w:rsidRPr="00BB77A2" w:rsidRDefault="00BB77A2" w:rsidP="00BB77A2">
      <w:pPr>
        <w:spacing w:after="0" w:line="276" w:lineRule="auto"/>
        <w:jc w:val="both"/>
        <w:rPr>
          <w:rFonts w:ascii="Arial" w:eastAsiaTheme="minorEastAsia" w:hAnsi="Arial" w:cs="Arial"/>
          <w:bCs/>
          <w:sz w:val="24"/>
          <w:szCs w:val="24"/>
          <w:lang w:eastAsia="pl-PL"/>
        </w:rPr>
      </w:pPr>
    </w:p>
    <w:p w14:paraId="7FFE865E" w14:textId="77777777" w:rsidR="00BB77A2" w:rsidRPr="00BB77A2" w:rsidRDefault="00BB77A2" w:rsidP="00BB77A2">
      <w:pPr>
        <w:numPr>
          <w:ilvl w:val="0"/>
          <w:numId w:val="88"/>
        </w:numPr>
        <w:spacing w:after="20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Kontrola mocowania szlabanu do podłoża oraz wszystkich elementów konstrukcyjnych i ruchomych, dokręcenie elementów mocujących, w razie złego ich stanu technicznego wymiana elementów na nowe.</w:t>
      </w:r>
    </w:p>
    <w:p w14:paraId="6275B73D" w14:textId="77777777" w:rsidR="00BB77A2" w:rsidRPr="00BB77A2" w:rsidRDefault="00BB77A2" w:rsidP="00BB77A2">
      <w:pPr>
        <w:numPr>
          <w:ilvl w:val="0"/>
          <w:numId w:val="88"/>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Regulacja wyważenia ramienia szlabanu</w:t>
      </w:r>
    </w:p>
    <w:p w14:paraId="590378FF" w14:textId="77777777" w:rsidR="00BB77A2" w:rsidRPr="00BB77A2" w:rsidRDefault="00BB77A2" w:rsidP="00BB77A2">
      <w:pPr>
        <w:numPr>
          <w:ilvl w:val="0"/>
          <w:numId w:val="88"/>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Sprawdzenie poprawność połączeń elektrycznych napędu oraz urządzeń peryferyjnych: listwa zabezpieczenia krawędziowego, system zabezpieczenia i ochrony pojazdów przed uszkodzeniem mechanicznym ze strony szlabanu, poprawność działania fotokomórki (usprawnienie i regulacja).</w:t>
      </w:r>
    </w:p>
    <w:p w14:paraId="7545C6AB" w14:textId="77777777" w:rsidR="00BB77A2" w:rsidRPr="00BB77A2" w:rsidRDefault="00BB77A2" w:rsidP="00BB77A2">
      <w:pPr>
        <w:numPr>
          <w:ilvl w:val="0"/>
          <w:numId w:val="88"/>
        </w:numPr>
        <w:spacing w:after="20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Sprawdzenie poprawności działania mechanizmu blokady oraz regulacja urządzenia odsprzęglającego, umożliwiającego ręczne podniesienie szlabanu w przypadku awarii.</w:t>
      </w:r>
    </w:p>
    <w:p w14:paraId="10E38DE1" w14:textId="77777777" w:rsidR="00BB77A2" w:rsidRPr="00BB77A2" w:rsidRDefault="00BB77A2" w:rsidP="00BB77A2">
      <w:pPr>
        <w:numPr>
          <w:ilvl w:val="0"/>
          <w:numId w:val="88"/>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Kontrola stanu technicznego siłownika podnoszącego szlaban.</w:t>
      </w:r>
    </w:p>
    <w:p w14:paraId="04C698AE" w14:textId="77777777" w:rsidR="00BB77A2" w:rsidRPr="00BB77A2" w:rsidRDefault="00BB77A2" w:rsidP="00BB77A2">
      <w:pPr>
        <w:numPr>
          <w:ilvl w:val="0"/>
          <w:numId w:val="88"/>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Urządzenia sterujące: sterowanie, sterowniki przyciskowe, radary, wyłączniki pociągowe – w razie potrzeby usprawnienie , wyregulowanie lub wymiana.</w:t>
      </w:r>
    </w:p>
    <w:p w14:paraId="51DBF791" w14:textId="77777777" w:rsidR="00BB77A2" w:rsidRPr="00BB77A2" w:rsidRDefault="00BB77A2" w:rsidP="00BB77A2">
      <w:pPr>
        <w:numPr>
          <w:ilvl w:val="0"/>
          <w:numId w:val="88"/>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Regulacja krzywek ślizgaczy, położenia wyłączników krańcowych elementów fotokomórek.</w:t>
      </w:r>
    </w:p>
    <w:p w14:paraId="7EB563E4" w14:textId="77777777" w:rsidR="00BB77A2" w:rsidRPr="00BB77A2" w:rsidRDefault="00BB77A2" w:rsidP="00BB77A2">
      <w:pPr>
        <w:numPr>
          <w:ilvl w:val="0"/>
          <w:numId w:val="88"/>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Zrównoważenie sprężynami kompensującymi położenie ramienia szlabanu.</w:t>
      </w:r>
    </w:p>
    <w:p w14:paraId="0FC62974" w14:textId="77777777" w:rsidR="00BB77A2" w:rsidRPr="00BB77A2" w:rsidRDefault="00BB77A2" w:rsidP="00BB77A2">
      <w:pPr>
        <w:numPr>
          <w:ilvl w:val="0"/>
          <w:numId w:val="88"/>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Wykonanie pomiarów ochrony przeciwpożarowej.</w:t>
      </w:r>
    </w:p>
    <w:p w14:paraId="4030F1ED" w14:textId="77777777" w:rsidR="00BB77A2" w:rsidRPr="00BB77A2" w:rsidRDefault="00BB77A2" w:rsidP="00BB77A2">
      <w:pPr>
        <w:numPr>
          <w:ilvl w:val="0"/>
          <w:numId w:val="88"/>
        </w:numPr>
        <w:spacing w:after="0" w:line="276" w:lineRule="auto"/>
        <w:contextualSpacing/>
        <w:jc w:val="both"/>
        <w:rPr>
          <w:rFonts w:ascii="Arial" w:eastAsiaTheme="minorEastAsia" w:hAnsi="Arial" w:cs="Arial"/>
          <w:bCs/>
          <w:sz w:val="24"/>
          <w:szCs w:val="24"/>
          <w:lang w:eastAsia="pl-PL"/>
        </w:rPr>
      </w:pPr>
      <w:r w:rsidRPr="00BB77A2">
        <w:rPr>
          <w:rFonts w:ascii="Arial" w:eastAsiaTheme="minorEastAsia" w:hAnsi="Arial" w:cs="Arial"/>
          <w:bCs/>
          <w:sz w:val="24"/>
          <w:szCs w:val="24"/>
          <w:lang w:eastAsia="pl-PL"/>
        </w:rPr>
        <w:t>Sprawdzenie poprawności działania lamp ostrzegawczych.</w:t>
      </w:r>
    </w:p>
    <w:p w14:paraId="2BB45850" w14:textId="77777777" w:rsidR="0056356C" w:rsidRPr="0056356C" w:rsidRDefault="0056356C" w:rsidP="0056356C">
      <w:pPr>
        <w:spacing w:after="0" w:line="276" w:lineRule="auto"/>
        <w:ind w:left="928"/>
        <w:contextualSpacing/>
        <w:jc w:val="both"/>
        <w:rPr>
          <w:rFonts w:ascii="Arial" w:eastAsiaTheme="minorEastAsia" w:hAnsi="Arial" w:cs="Arial"/>
          <w:bCs/>
          <w:sz w:val="24"/>
          <w:szCs w:val="24"/>
          <w:lang w:eastAsia="pl-PL"/>
        </w:rPr>
      </w:pPr>
    </w:p>
    <w:p w14:paraId="3239D0B9" w14:textId="77777777" w:rsidR="0056356C" w:rsidRDefault="0056356C" w:rsidP="00A76969">
      <w:pPr>
        <w:suppressAutoHyphens/>
        <w:spacing w:before="120" w:after="120" w:line="20" w:lineRule="atLeast"/>
        <w:jc w:val="right"/>
        <w:rPr>
          <w:rFonts w:ascii="Arial" w:eastAsia="Times New Roman" w:hAnsi="Arial" w:cs="Arial"/>
          <w:bCs/>
          <w:lang w:eastAsia="ar-SA"/>
        </w:rPr>
      </w:pPr>
    </w:p>
    <w:p w14:paraId="324D53D3" w14:textId="77777777" w:rsidR="0056356C" w:rsidRDefault="0056356C" w:rsidP="00A76969">
      <w:pPr>
        <w:suppressAutoHyphens/>
        <w:spacing w:before="120" w:after="120" w:line="20" w:lineRule="atLeast"/>
        <w:jc w:val="right"/>
        <w:rPr>
          <w:rFonts w:ascii="Arial" w:eastAsia="Times New Roman" w:hAnsi="Arial" w:cs="Arial"/>
          <w:bCs/>
          <w:lang w:eastAsia="ar-SA"/>
        </w:rPr>
      </w:pPr>
    </w:p>
    <w:p w14:paraId="38A3C1D3" w14:textId="77777777" w:rsidR="0056356C" w:rsidRDefault="0056356C" w:rsidP="00A76969">
      <w:pPr>
        <w:suppressAutoHyphens/>
        <w:spacing w:before="120" w:after="120" w:line="20" w:lineRule="atLeast"/>
        <w:jc w:val="right"/>
        <w:rPr>
          <w:rFonts w:ascii="Arial" w:eastAsia="Times New Roman" w:hAnsi="Arial" w:cs="Arial"/>
          <w:bCs/>
          <w:lang w:eastAsia="ar-SA"/>
        </w:rPr>
      </w:pPr>
    </w:p>
    <w:p w14:paraId="55A449B4" w14:textId="77777777" w:rsidR="0056356C" w:rsidRDefault="0056356C" w:rsidP="00A76969">
      <w:pPr>
        <w:suppressAutoHyphens/>
        <w:spacing w:before="120" w:after="120" w:line="20" w:lineRule="atLeast"/>
        <w:jc w:val="right"/>
        <w:rPr>
          <w:rFonts w:ascii="Arial" w:eastAsia="Times New Roman" w:hAnsi="Arial" w:cs="Arial"/>
          <w:bCs/>
          <w:lang w:eastAsia="ar-SA"/>
        </w:rPr>
      </w:pPr>
    </w:p>
    <w:p w14:paraId="72EE9D36" w14:textId="77777777" w:rsidR="0056356C" w:rsidRDefault="0056356C" w:rsidP="00A76969">
      <w:pPr>
        <w:suppressAutoHyphens/>
        <w:spacing w:before="120" w:after="120" w:line="20" w:lineRule="atLeast"/>
        <w:jc w:val="right"/>
        <w:rPr>
          <w:rFonts w:ascii="Arial" w:eastAsia="Times New Roman" w:hAnsi="Arial" w:cs="Arial"/>
          <w:bCs/>
          <w:lang w:eastAsia="ar-SA"/>
        </w:rPr>
      </w:pPr>
    </w:p>
    <w:p w14:paraId="26DBA3EF" w14:textId="77777777" w:rsidR="0056356C" w:rsidRDefault="0056356C" w:rsidP="00A76969">
      <w:pPr>
        <w:suppressAutoHyphens/>
        <w:spacing w:before="120" w:after="120" w:line="20" w:lineRule="atLeast"/>
        <w:jc w:val="right"/>
        <w:rPr>
          <w:rFonts w:ascii="Arial" w:eastAsia="Times New Roman" w:hAnsi="Arial" w:cs="Arial"/>
          <w:bCs/>
          <w:lang w:eastAsia="ar-SA"/>
        </w:rPr>
      </w:pPr>
    </w:p>
    <w:p w14:paraId="6346E97D" w14:textId="77777777" w:rsidR="0056356C" w:rsidRDefault="0056356C" w:rsidP="00A76969">
      <w:pPr>
        <w:suppressAutoHyphens/>
        <w:spacing w:before="120" w:after="120" w:line="20" w:lineRule="atLeast"/>
        <w:jc w:val="right"/>
        <w:rPr>
          <w:rFonts w:ascii="Arial" w:eastAsia="Times New Roman" w:hAnsi="Arial" w:cs="Arial"/>
          <w:bCs/>
          <w:lang w:eastAsia="ar-SA"/>
        </w:rPr>
      </w:pPr>
    </w:p>
    <w:p w14:paraId="40BD5EB3" w14:textId="77777777" w:rsidR="0056356C" w:rsidRDefault="0056356C" w:rsidP="00A76969">
      <w:pPr>
        <w:suppressAutoHyphens/>
        <w:spacing w:before="120" w:after="120" w:line="20" w:lineRule="atLeast"/>
        <w:jc w:val="right"/>
        <w:rPr>
          <w:rFonts w:ascii="Arial" w:eastAsia="Times New Roman" w:hAnsi="Arial" w:cs="Arial"/>
          <w:bCs/>
          <w:lang w:eastAsia="ar-SA"/>
        </w:rPr>
      </w:pPr>
    </w:p>
    <w:p w14:paraId="274DFBFF" w14:textId="0E420371" w:rsidR="0056356C" w:rsidRDefault="0056356C" w:rsidP="00E615AF">
      <w:pPr>
        <w:suppressAutoHyphens/>
        <w:spacing w:before="120" w:after="120" w:line="20" w:lineRule="atLeast"/>
        <w:rPr>
          <w:rFonts w:ascii="Arial" w:eastAsia="Times New Roman" w:hAnsi="Arial" w:cs="Arial"/>
          <w:bCs/>
          <w:lang w:eastAsia="ar-SA"/>
        </w:rPr>
      </w:pPr>
    </w:p>
    <w:p w14:paraId="035F8E34" w14:textId="77777777" w:rsidR="0056356C" w:rsidRDefault="0056356C" w:rsidP="00A76969">
      <w:pPr>
        <w:suppressAutoHyphens/>
        <w:spacing w:before="120" w:after="120" w:line="20" w:lineRule="atLeast"/>
        <w:jc w:val="right"/>
        <w:rPr>
          <w:rFonts w:ascii="Arial" w:eastAsia="Times New Roman" w:hAnsi="Arial" w:cs="Arial"/>
          <w:bCs/>
          <w:lang w:eastAsia="ar-SA"/>
        </w:rPr>
      </w:pPr>
    </w:p>
    <w:p w14:paraId="08DC8EEF" w14:textId="088B5520" w:rsidR="00A76969" w:rsidRPr="00004431" w:rsidRDefault="00A76969" w:rsidP="00A76969">
      <w:pPr>
        <w:suppressAutoHyphens/>
        <w:spacing w:before="120" w:after="120" w:line="20" w:lineRule="atLeast"/>
        <w:jc w:val="right"/>
        <w:rPr>
          <w:rFonts w:ascii="Arial" w:eastAsia="Times New Roman" w:hAnsi="Arial" w:cs="Arial"/>
          <w:bCs/>
          <w:lang w:eastAsia="ar-SA"/>
        </w:rPr>
      </w:pPr>
      <w:r w:rsidRPr="00004431">
        <w:rPr>
          <w:rFonts w:ascii="Arial" w:eastAsia="Times New Roman" w:hAnsi="Arial" w:cs="Arial"/>
          <w:bCs/>
          <w:lang w:eastAsia="ar-SA"/>
        </w:rPr>
        <w:lastRenderedPageBreak/>
        <w:t>Załącznik nr 7 do SWZ</w:t>
      </w:r>
    </w:p>
    <w:p w14:paraId="10641668" w14:textId="77777777" w:rsidR="00A76969" w:rsidRPr="00A76969" w:rsidRDefault="00A76969" w:rsidP="00A76969">
      <w:pPr>
        <w:jc w:val="center"/>
        <w:rPr>
          <w:rFonts w:ascii="Arial" w:hAnsi="Arial" w:cs="Arial"/>
          <w:bCs/>
          <w:sz w:val="20"/>
          <w:szCs w:val="24"/>
        </w:rPr>
      </w:pPr>
    </w:p>
    <w:p w14:paraId="55FD8A04" w14:textId="77777777" w:rsidR="00A76969" w:rsidRPr="00A76969" w:rsidRDefault="00A76969" w:rsidP="00A76969">
      <w:pPr>
        <w:jc w:val="center"/>
        <w:rPr>
          <w:rFonts w:ascii="Arial" w:hAnsi="Arial" w:cs="Arial"/>
          <w:b/>
          <w:sz w:val="24"/>
          <w:szCs w:val="24"/>
          <w:u w:val="single"/>
          <w:lang w:eastAsia="pl-PL"/>
        </w:rPr>
      </w:pPr>
      <w:r w:rsidRPr="00A76969">
        <w:rPr>
          <w:rFonts w:ascii="Arial" w:hAnsi="Arial" w:cs="Arial"/>
          <w:b/>
          <w:sz w:val="24"/>
          <w:szCs w:val="24"/>
          <w:u w:val="single"/>
          <w:lang w:eastAsia="pl-PL"/>
        </w:rPr>
        <w:t>WYKAZ OSÓB</w:t>
      </w:r>
    </w:p>
    <w:p w14:paraId="7AA49C8F" w14:textId="77777777" w:rsidR="00A76969" w:rsidRPr="00A76969" w:rsidRDefault="00A76969" w:rsidP="00A76969">
      <w:pPr>
        <w:tabs>
          <w:tab w:val="right" w:pos="9071"/>
        </w:tabs>
        <w:jc w:val="center"/>
        <w:rPr>
          <w:rFonts w:ascii="Arial" w:hAnsi="Arial" w:cs="Arial"/>
          <w:sz w:val="24"/>
          <w:szCs w:val="24"/>
          <w:lang w:eastAsia="pl-PL"/>
        </w:rPr>
      </w:pPr>
      <w:r w:rsidRPr="00A76969">
        <w:rPr>
          <w:rFonts w:ascii="Arial" w:hAnsi="Arial" w:cs="Arial"/>
          <w:sz w:val="24"/>
          <w:szCs w:val="24"/>
          <w:lang w:eastAsia="pl-PL"/>
        </w:rPr>
        <w:t xml:space="preserve">w postępowaniu o udzielenie zamówienia publicznego pn.: </w:t>
      </w:r>
    </w:p>
    <w:p w14:paraId="18170360" w14:textId="5A83FBBF" w:rsidR="00A76969" w:rsidRDefault="00A76969" w:rsidP="0099253E">
      <w:pPr>
        <w:widowControl w:val="0"/>
        <w:autoSpaceDE w:val="0"/>
        <w:autoSpaceDN w:val="0"/>
        <w:spacing w:after="0" w:line="276" w:lineRule="auto"/>
        <w:ind w:left="1067" w:right="1063" w:hanging="2"/>
        <w:jc w:val="center"/>
        <w:rPr>
          <w:rFonts w:ascii="Arial" w:hAnsi="Arial" w:cs="Arial"/>
          <w:b/>
          <w:bCs/>
          <w:sz w:val="24"/>
          <w:szCs w:val="24"/>
          <w:lang w:eastAsia="pl-PL"/>
        </w:rPr>
      </w:pPr>
      <w:r w:rsidRPr="00A76969">
        <w:rPr>
          <w:rFonts w:ascii="Arial" w:hAnsi="Arial" w:cs="Arial"/>
          <w:b/>
          <w:bCs/>
          <w:sz w:val="24"/>
          <w:szCs w:val="24"/>
          <w:lang w:eastAsia="pl-PL"/>
        </w:rPr>
        <w:t>„</w:t>
      </w:r>
      <w:r w:rsidR="0099253E" w:rsidRPr="007458B9">
        <w:rPr>
          <w:rFonts w:ascii="Arial" w:eastAsia="Times New Roman" w:hAnsi="Arial" w:cs="Arial"/>
          <w:b/>
          <w:sz w:val="24"/>
          <w:szCs w:val="24"/>
          <w:lang w:eastAsia="pl-PL"/>
        </w:rPr>
        <w:t>KONSER</w:t>
      </w:r>
      <w:r w:rsidR="0099253E">
        <w:rPr>
          <w:rFonts w:ascii="Arial" w:eastAsia="Times New Roman" w:hAnsi="Arial" w:cs="Arial"/>
          <w:b/>
          <w:sz w:val="24"/>
          <w:szCs w:val="24"/>
          <w:lang w:eastAsia="pl-PL"/>
        </w:rPr>
        <w:t>WACJA I NAPRAWA BRAM GARAŻOWYCH</w:t>
      </w:r>
      <w:r w:rsidR="0099253E">
        <w:rPr>
          <w:rFonts w:ascii="Arial" w:eastAsia="Times New Roman" w:hAnsi="Arial" w:cs="Arial"/>
          <w:b/>
          <w:sz w:val="24"/>
          <w:szCs w:val="24"/>
          <w:lang w:eastAsia="pl-PL"/>
        </w:rPr>
        <w:br/>
        <w:t xml:space="preserve">I MAGAZYNOWYCH </w:t>
      </w:r>
      <w:r w:rsidR="0099253E" w:rsidRPr="007458B9">
        <w:rPr>
          <w:rFonts w:ascii="Arial" w:eastAsia="Times New Roman" w:hAnsi="Arial" w:cs="Arial"/>
          <w:b/>
          <w:sz w:val="24"/>
          <w:szCs w:val="24"/>
          <w:lang w:eastAsia="pl-PL"/>
        </w:rPr>
        <w:t>W BUDYNKACH ORAZ KONSERWACJA I NAPRAW</w:t>
      </w:r>
      <w:r w:rsidR="0099253E">
        <w:rPr>
          <w:rFonts w:ascii="Arial" w:eastAsia="Times New Roman" w:hAnsi="Arial" w:cs="Arial"/>
          <w:b/>
          <w:sz w:val="24"/>
          <w:szCs w:val="24"/>
          <w:lang w:eastAsia="pl-PL"/>
        </w:rPr>
        <w:t>A BRAM PRZESUWNYCH I SZLABANÓW</w:t>
      </w:r>
      <w:r w:rsidRPr="00A76969">
        <w:rPr>
          <w:rFonts w:ascii="Arial" w:hAnsi="Arial" w:cs="Arial"/>
          <w:b/>
          <w:bCs/>
          <w:sz w:val="24"/>
          <w:szCs w:val="24"/>
          <w:lang w:eastAsia="pl-PL"/>
        </w:rPr>
        <w:t>”</w:t>
      </w:r>
    </w:p>
    <w:p w14:paraId="145DB08C" w14:textId="77777777" w:rsidR="0099253E" w:rsidRPr="0099253E" w:rsidRDefault="0099253E" w:rsidP="0099253E">
      <w:pPr>
        <w:widowControl w:val="0"/>
        <w:autoSpaceDE w:val="0"/>
        <w:autoSpaceDN w:val="0"/>
        <w:spacing w:after="0" w:line="276" w:lineRule="auto"/>
        <w:ind w:left="1067" w:right="1063" w:hanging="2"/>
        <w:jc w:val="center"/>
        <w:rPr>
          <w:rFonts w:ascii="Arial" w:eastAsia="Times New Roman" w:hAnsi="Arial" w:cs="Arial"/>
          <w:b/>
          <w:sz w:val="24"/>
          <w:szCs w:val="24"/>
          <w:lang w:eastAsia="pl-PL"/>
        </w:rPr>
      </w:pPr>
    </w:p>
    <w:tbl>
      <w:tblPr>
        <w:tblStyle w:val="Tabela-Siatka1"/>
        <w:tblpPr w:leftFromText="141" w:rightFromText="141" w:vertAnchor="text" w:tblpXSpec="center" w:tblpY="1"/>
        <w:tblW w:w="5000" w:type="pct"/>
        <w:tblLook w:val="0000" w:firstRow="0" w:lastRow="0" w:firstColumn="0" w:lastColumn="0" w:noHBand="0" w:noVBand="0"/>
      </w:tblPr>
      <w:tblGrid>
        <w:gridCol w:w="562"/>
        <w:gridCol w:w="2608"/>
        <w:gridCol w:w="2497"/>
        <w:gridCol w:w="3395"/>
      </w:tblGrid>
      <w:tr w:rsidR="00A76969" w:rsidRPr="00A76969" w14:paraId="1FDEC323" w14:textId="77777777" w:rsidTr="006B6AA6">
        <w:trPr>
          <w:trHeight w:val="2113"/>
        </w:trPr>
        <w:tc>
          <w:tcPr>
            <w:tcW w:w="310" w:type="pct"/>
            <w:vAlign w:val="center"/>
          </w:tcPr>
          <w:p w14:paraId="45E9433B" w14:textId="77777777" w:rsidR="00A76969" w:rsidRPr="00A76969" w:rsidRDefault="00A76969" w:rsidP="00A76969">
            <w:pPr>
              <w:jc w:val="center"/>
              <w:rPr>
                <w:rFonts w:ascii="Arial" w:hAnsi="Arial" w:cs="Arial"/>
                <w:b/>
                <w:sz w:val="20"/>
                <w:szCs w:val="24"/>
              </w:rPr>
            </w:pPr>
            <w:r w:rsidRPr="00A76969">
              <w:rPr>
                <w:rFonts w:ascii="Arial" w:hAnsi="Arial" w:cs="Arial"/>
                <w:b/>
                <w:sz w:val="20"/>
                <w:szCs w:val="24"/>
              </w:rPr>
              <w:t>Lp.</w:t>
            </w:r>
          </w:p>
        </w:tc>
        <w:tc>
          <w:tcPr>
            <w:tcW w:w="1439" w:type="pct"/>
            <w:vAlign w:val="center"/>
          </w:tcPr>
          <w:p w14:paraId="20C5019B" w14:textId="77777777" w:rsidR="00A76969" w:rsidRPr="00A76969" w:rsidRDefault="00A76969" w:rsidP="00A76969">
            <w:pPr>
              <w:jc w:val="center"/>
              <w:rPr>
                <w:rFonts w:ascii="Arial" w:hAnsi="Arial" w:cs="Arial"/>
                <w:b/>
                <w:sz w:val="20"/>
                <w:szCs w:val="24"/>
              </w:rPr>
            </w:pPr>
            <w:r w:rsidRPr="00A76969">
              <w:rPr>
                <w:rFonts w:ascii="Arial" w:hAnsi="Arial" w:cs="Arial"/>
                <w:b/>
                <w:sz w:val="20"/>
                <w:szCs w:val="24"/>
              </w:rPr>
              <w:t>Imię i nazwisko oraz zakres wykonywanych czynności</w:t>
            </w:r>
          </w:p>
        </w:tc>
        <w:tc>
          <w:tcPr>
            <w:tcW w:w="1378" w:type="pct"/>
            <w:vAlign w:val="center"/>
          </w:tcPr>
          <w:p w14:paraId="40DB629D" w14:textId="77777777" w:rsidR="00A76969" w:rsidRPr="00A76969" w:rsidRDefault="00A76969" w:rsidP="00A76969">
            <w:pPr>
              <w:jc w:val="center"/>
              <w:rPr>
                <w:rFonts w:ascii="Arial" w:hAnsi="Arial" w:cs="Arial"/>
                <w:b/>
                <w:sz w:val="20"/>
                <w:szCs w:val="24"/>
              </w:rPr>
            </w:pPr>
            <w:r w:rsidRPr="00A76969">
              <w:rPr>
                <w:rFonts w:ascii="Arial" w:hAnsi="Arial" w:cs="Arial"/>
                <w:b/>
                <w:sz w:val="20"/>
                <w:szCs w:val="24"/>
              </w:rPr>
              <w:t xml:space="preserve">Kwalifikacje zawodowe </w:t>
            </w:r>
          </w:p>
          <w:p w14:paraId="3B62E991" w14:textId="77777777" w:rsidR="00A76969" w:rsidRPr="00A76969" w:rsidRDefault="00A76969" w:rsidP="00A76969">
            <w:pPr>
              <w:jc w:val="center"/>
              <w:rPr>
                <w:rFonts w:ascii="Arial" w:hAnsi="Arial" w:cs="Arial"/>
                <w:b/>
                <w:sz w:val="20"/>
                <w:szCs w:val="24"/>
              </w:rPr>
            </w:pPr>
            <w:r w:rsidRPr="00A76969">
              <w:rPr>
                <w:rFonts w:ascii="Arial" w:hAnsi="Arial" w:cs="Arial"/>
                <w:sz w:val="20"/>
                <w:szCs w:val="24"/>
              </w:rPr>
              <w:t>(numery świadectw kwalifikacyjnych, zaświadczeń, uprawnień itd.)</w:t>
            </w:r>
          </w:p>
        </w:tc>
        <w:tc>
          <w:tcPr>
            <w:tcW w:w="1873" w:type="pct"/>
            <w:vAlign w:val="center"/>
          </w:tcPr>
          <w:p w14:paraId="5CA732EB" w14:textId="77777777" w:rsidR="00A76969" w:rsidRPr="00A76969" w:rsidRDefault="00A76969" w:rsidP="00A76969">
            <w:pPr>
              <w:jc w:val="center"/>
              <w:rPr>
                <w:rFonts w:ascii="Arial" w:hAnsi="Arial" w:cs="Arial"/>
                <w:b/>
                <w:sz w:val="20"/>
                <w:szCs w:val="24"/>
              </w:rPr>
            </w:pPr>
            <w:r w:rsidRPr="00A76969">
              <w:rPr>
                <w:rFonts w:ascii="Arial" w:hAnsi="Arial" w:cs="Arial"/>
                <w:b/>
                <w:sz w:val="20"/>
                <w:szCs w:val="24"/>
              </w:rPr>
              <w:t xml:space="preserve">Informacja </w:t>
            </w:r>
            <w:r w:rsidRPr="00A76969">
              <w:rPr>
                <w:rFonts w:ascii="Arial" w:hAnsi="Arial" w:cs="Arial"/>
                <w:b/>
                <w:sz w:val="20"/>
                <w:szCs w:val="24"/>
              </w:rPr>
              <w:br/>
              <w:t xml:space="preserve">o podstawie </w:t>
            </w:r>
            <w:r w:rsidRPr="00A76969">
              <w:rPr>
                <w:rFonts w:ascii="Arial" w:hAnsi="Arial" w:cs="Arial"/>
                <w:b/>
                <w:sz w:val="20"/>
                <w:szCs w:val="24"/>
              </w:rPr>
              <w:br/>
              <w:t xml:space="preserve">do dysponowania, rodzaj zatrudnienia </w:t>
            </w:r>
          </w:p>
          <w:p w14:paraId="15595A02" w14:textId="77777777" w:rsidR="00A76969" w:rsidRPr="00A76969" w:rsidRDefault="00A76969" w:rsidP="00A76969">
            <w:pPr>
              <w:jc w:val="center"/>
              <w:rPr>
                <w:rFonts w:ascii="Arial" w:hAnsi="Arial" w:cs="Arial"/>
                <w:sz w:val="20"/>
                <w:szCs w:val="24"/>
              </w:rPr>
            </w:pPr>
            <w:r w:rsidRPr="00A76969">
              <w:rPr>
                <w:rFonts w:ascii="Arial" w:hAnsi="Arial" w:cs="Arial"/>
                <w:sz w:val="20"/>
                <w:szCs w:val="24"/>
              </w:rPr>
              <w:t>(np. umowa o pracę, umowa zlecenie, zobowiązanie podmiotu trzeciego)</w:t>
            </w:r>
          </w:p>
        </w:tc>
      </w:tr>
      <w:tr w:rsidR="00A76969" w:rsidRPr="00A76969" w14:paraId="27043001" w14:textId="77777777" w:rsidTr="006B6AA6">
        <w:trPr>
          <w:trHeight w:val="849"/>
        </w:trPr>
        <w:tc>
          <w:tcPr>
            <w:tcW w:w="310" w:type="pct"/>
            <w:vAlign w:val="center"/>
          </w:tcPr>
          <w:p w14:paraId="3FF0E956" w14:textId="77777777" w:rsidR="00A76969" w:rsidRPr="00A76969" w:rsidRDefault="00A76969" w:rsidP="00A76969">
            <w:pPr>
              <w:snapToGrid w:val="0"/>
              <w:jc w:val="center"/>
              <w:rPr>
                <w:rFonts w:ascii="Arial" w:hAnsi="Arial" w:cs="Arial"/>
                <w:sz w:val="20"/>
                <w:szCs w:val="24"/>
              </w:rPr>
            </w:pPr>
            <w:r w:rsidRPr="00A76969">
              <w:rPr>
                <w:rFonts w:ascii="Arial" w:hAnsi="Arial" w:cs="Arial"/>
                <w:sz w:val="20"/>
                <w:szCs w:val="24"/>
              </w:rPr>
              <w:t>1.</w:t>
            </w:r>
          </w:p>
        </w:tc>
        <w:tc>
          <w:tcPr>
            <w:tcW w:w="1439" w:type="pct"/>
            <w:vAlign w:val="center"/>
          </w:tcPr>
          <w:p w14:paraId="183456FF" w14:textId="77777777" w:rsidR="00A76969" w:rsidRPr="00A76969" w:rsidRDefault="00A76969" w:rsidP="00A76969">
            <w:pPr>
              <w:jc w:val="center"/>
              <w:rPr>
                <w:rFonts w:ascii="Arial" w:hAnsi="Arial" w:cs="Arial"/>
                <w:sz w:val="20"/>
                <w:szCs w:val="24"/>
                <w:lang w:eastAsia="pl-PL"/>
              </w:rPr>
            </w:pPr>
          </w:p>
        </w:tc>
        <w:tc>
          <w:tcPr>
            <w:tcW w:w="1378" w:type="pct"/>
            <w:vAlign w:val="center"/>
          </w:tcPr>
          <w:p w14:paraId="2AFA2471" w14:textId="77777777" w:rsidR="00A76969" w:rsidRPr="00A76969" w:rsidRDefault="00A76969" w:rsidP="00A76969">
            <w:pPr>
              <w:jc w:val="center"/>
              <w:rPr>
                <w:rFonts w:ascii="Arial" w:hAnsi="Arial" w:cs="Arial"/>
                <w:iCs/>
                <w:sz w:val="20"/>
                <w:szCs w:val="24"/>
              </w:rPr>
            </w:pPr>
          </w:p>
        </w:tc>
        <w:tc>
          <w:tcPr>
            <w:tcW w:w="1873" w:type="pct"/>
            <w:vAlign w:val="center"/>
          </w:tcPr>
          <w:p w14:paraId="5954D88B" w14:textId="77777777" w:rsidR="00A76969" w:rsidRPr="00A76969" w:rsidRDefault="00A76969" w:rsidP="00A76969">
            <w:pPr>
              <w:snapToGrid w:val="0"/>
              <w:jc w:val="center"/>
              <w:rPr>
                <w:rFonts w:ascii="Arial" w:hAnsi="Arial" w:cs="Arial"/>
                <w:sz w:val="20"/>
                <w:szCs w:val="24"/>
              </w:rPr>
            </w:pPr>
          </w:p>
        </w:tc>
      </w:tr>
      <w:tr w:rsidR="00A76969" w:rsidRPr="00A76969" w14:paraId="6856518D" w14:textId="77777777" w:rsidTr="006B6AA6">
        <w:trPr>
          <w:trHeight w:val="794"/>
        </w:trPr>
        <w:tc>
          <w:tcPr>
            <w:tcW w:w="310" w:type="pct"/>
            <w:vAlign w:val="center"/>
          </w:tcPr>
          <w:p w14:paraId="66B2523B" w14:textId="77777777" w:rsidR="00A76969" w:rsidRPr="00A76969" w:rsidRDefault="00A76969" w:rsidP="00A76969">
            <w:pPr>
              <w:snapToGrid w:val="0"/>
              <w:jc w:val="center"/>
              <w:rPr>
                <w:rFonts w:ascii="Arial" w:hAnsi="Arial" w:cs="Arial"/>
                <w:sz w:val="20"/>
                <w:szCs w:val="24"/>
              </w:rPr>
            </w:pPr>
            <w:r w:rsidRPr="00A76969">
              <w:rPr>
                <w:rFonts w:ascii="Arial" w:hAnsi="Arial" w:cs="Arial"/>
                <w:sz w:val="20"/>
                <w:szCs w:val="24"/>
              </w:rPr>
              <w:t>2.</w:t>
            </w:r>
          </w:p>
        </w:tc>
        <w:tc>
          <w:tcPr>
            <w:tcW w:w="1439" w:type="pct"/>
            <w:vAlign w:val="center"/>
          </w:tcPr>
          <w:p w14:paraId="6209804B" w14:textId="77777777" w:rsidR="00A76969" w:rsidRPr="00A76969" w:rsidRDefault="00A76969" w:rsidP="00A76969">
            <w:pPr>
              <w:jc w:val="center"/>
              <w:rPr>
                <w:rFonts w:ascii="Arial" w:hAnsi="Arial" w:cs="Arial"/>
                <w:sz w:val="20"/>
                <w:szCs w:val="24"/>
                <w:lang w:eastAsia="pl-PL"/>
              </w:rPr>
            </w:pPr>
          </w:p>
        </w:tc>
        <w:tc>
          <w:tcPr>
            <w:tcW w:w="1378" w:type="pct"/>
            <w:vAlign w:val="center"/>
          </w:tcPr>
          <w:p w14:paraId="218B9570" w14:textId="77777777" w:rsidR="00A76969" w:rsidRPr="00A76969" w:rsidRDefault="00A76969" w:rsidP="00A76969">
            <w:pPr>
              <w:jc w:val="center"/>
              <w:rPr>
                <w:rFonts w:ascii="Arial" w:hAnsi="Arial" w:cs="Arial"/>
                <w:sz w:val="20"/>
                <w:szCs w:val="24"/>
                <w:lang w:eastAsia="pl-PL"/>
              </w:rPr>
            </w:pPr>
          </w:p>
        </w:tc>
        <w:tc>
          <w:tcPr>
            <w:tcW w:w="1873" w:type="pct"/>
            <w:vAlign w:val="center"/>
          </w:tcPr>
          <w:p w14:paraId="02F0BB83" w14:textId="77777777" w:rsidR="00A76969" w:rsidRPr="00A76969" w:rsidRDefault="00A76969" w:rsidP="00A76969">
            <w:pPr>
              <w:snapToGrid w:val="0"/>
              <w:jc w:val="center"/>
              <w:rPr>
                <w:rFonts w:ascii="Arial" w:hAnsi="Arial" w:cs="Arial"/>
                <w:sz w:val="20"/>
                <w:szCs w:val="24"/>
              </w:rPr>
            </w:pPr>
          </w:p>
        </w:tc>
      </w:tr>
      <w:tr w:rsidR="00A76969" w:rsidRPr="00A76969" w14:paraId="402EAE27" w14:textId="77777777" w:rsidTr="006B6AA6">
        <w:trPr>
          <w:trHeight w:val="743"/>
        </w:trPr>
        <w:tc>
          <w:tcPr>
            <w:tcW w:w="310" w:type="pct"/>
            <w:vAlign w:val="center"/>
          </w:tcPr>
          <w:p w14:paraId="52837A92" w14:textId="77777777" w:rsidR="00A76969" w:rsidRPr="00A76969" w:rsidRDefault="00A76969" w:rsidP="00A76969">
            <w:pPr>
              <w:snapToGrid w:val="0"/>
              <w:jc w:val="center"/>
              <w:rPr>
                <w:rFonts w:ascii="Arial" w:hAnsi="Arial" w:cs="Arial"/>
                <w:sz w:val="20"/>
                <w:szCs w:val="24"/>
              </w:rPr>
            </w:pPr>
          </w:p>
        </w:tc>
        <w:tc>
          <w:tcPr>
            <w:tcW w:w="1439" w:type="pct"/>
            <w:vAlign w:val="center"/>
          </w:tcPr>
          <w:p w14:paraId="1902168C" w14:textId="77777777" w:rsidR="00A76969" w:rsidRPr="00A76969" w:rsidRDefault="00A76969" w:rsidP="00A76969">
            <w:pPr>
              <w:jc w:val="center"/>
              <w:rPr>
                <w:rFonts w:ascii="Arial" w:hAnsi="Arial" w:cs="Arial"/>
                <w:sz w:val="20"/>
                <w:szCs w:val="24"/>
                <w:lang w:eastAsia="pl-PL"/>
              </w:rPr>
            </w:pPr>
          </w:p>
        </w:tc>
        <w:tc>
          <w:tcPr>
            <w:tcW w:w="1378" w:type="pct"/>
            <w:vAlign w:val="center"/>
          </w:tcPr>
          <w:p w14:paraId="0027B4BB" w14:textId="77777777" w:rsidR="00A76969" w:rsidRPr="00A76969" w:rsidRDefault="00A76969" w:rsidP="00A76969">
            <w:pPr>
              <w:jc w:val="center"/>
              <w:rPr>
                <w:rFonts w:ascii="Arial" w:hAnsi="Arial" w:cs="Arial"/>
                <w:sz w:val="20"/>
                <w:szCs w:val="24"/>
                <w:lang w:eastAsia="pl-PL"/>
              </w:rPr>
            </w:pPr>
          </w:p>
        </w:tc>
        <w:tc>
          <w:tcPr>
            <w:tcW w:w="1873" w:type="pct"/>
            <w:vAlign w:val="center"/>
          </w:tcPr>
          <w:p w14:paraId="0E4D226F" w14:textId="77777777" w:rsidR="00A76969" w:rsidRPr="00A76969" w:rsidRDefault="00A76969" w:rsidP="00A76969">
            <w:pPr>
              <w:snapToGrid w:val="0"/>
              <w:jc w:val="center"/>
              <w:rPr>
                <w:rFonts w:ascii="Arial" w:hAnsi="Arial" w:cs="Arial"/>
                <w:sz w:val="20"/>
                <w:szCs w:val="24"/>
              </w:rPr>
            </w:pPr>
          </w:p>
        </w:tc>
      </w:tr>
    </w:tbl>
    <w:p w14:paraId="59DBEE5B" w14:textId="77777777" w:rsidR="00A76969" w:rsidRPr="00A76969" w:rsidRDefault="00A76969" w:rsidP="00A76969">
      <w:pPr>
        <w:rPr>
          <w:rFonts w:ascii="Arial" w:hAnsi="Arial" w:cs="Arial"/>
          <w:i/>
          <w:sz w:val="24"/>
          <w:szCs w:val="24"/>
        </w:rPr>
      </w:pPr>
      <w:r w:rsidRPr="00A76969">
        <w:rPr>
          <w:rFonts w:ascii="Arial" w:hAnsi="Arial" w:cs="Arial"/>
          <w:i/>
          <w:sz w:val="24"/>
          <w:szCs w:val="24"/>
        </w:rPr>
        <w:t>*niepotrzebne przekreślić</w:t>
      </w:r>
    </w:p>
    <w:p w14:paraId="631576A5" w14:textId="6F015C09" w:rsidR="00A76969" w:rsidRPr="00A76969" w:rsidRDefault="00A76969" w:rsidP="00F542F8">
      <w:pPr>
        <w:spacing w:before="120" w:after="120" w:line="20" w:lineRule="atLeast"/>
        <w:jc w:val="both"/>
        <w:rPr>
          <w:rFonts w:ascii="Arial" w:hAnsi="Arial" w:cs="Arial"/>
          <w:i/>
          <w:color w:val="000000"/>
          <w:sz w:val="20"/>
          <w:szCs w:val="24"/>
        </w:rPr>
      </w:pPr>
      <w:r w:rsidRPr="00A76969">
        <w:rPr>
          <w:rFonts w:ascii="Arial" w:hAnsi="Arial" w:cs="Arial"/>
          <w:b/>
          <w:i/>
          <w:color w:val="000000"/>
          <w:sz w:val="20"/>
          <w:szCs w:val="24"/>
          <w:u w:val="single"/>
        </w:rPr>
        <w:t>UWAGA:</w:t>
      </w:r>
      <w:r w:rsidRPr="00A76969">
        <w:rPr>
          <w:rFonts w:ascii="Arial" w:hAnsi="Arial" w:cs="Arial"/>
          <w:i/>
          <w:color w:val="000000"/>
          <w:sz w:val="20"/>
          <w:szCs w:val="24"/>
          <w:u w:val="single"/>
        </w:rPr>
        <w:t xml:space="preserve"> Zgodnie z SWZ - Pracownicy wykonujący zamówienie, muszą </w:t>
      </w:r>
      <w:r w:rsidR="00F542F8">
        <w:rPr>
          <w:rFonts w:ascii="Arial" w:hAnsi="Arial" w:cs="Arial"/>
          <w:i/>
          <w:color w:val="000000"/>
          <w:sz w:val="20"/>
          <w:szCs w:val="24"/>
          <w:u w:val="single"/>
        </w:rPr>
        <w:t>posiadać:</w:t>
      </w:r>
    </w:p>
    <w:p w14:paraId="3CDF1DF2" w14:textId="6CE2E937" w:rsidR="00F542F8" w:rsidRPr="00F542F8" w:rsidRDefault="00F542F8" w:rsidP="00F542F8">
      <w:pPr>
        <w:pStyle w:val="Akapitzlist"/>
        <w:spacing w:after="0" w:line="240" w:lineRule="auto"/>
        <w:ind w:left="426"/>
        <w:jc w:val="both"/>
        <w:rPr>
          <w:rFonts w:ascii="Arial" w:eastAsia="Times New Roman" w:hAnsi="Arial" w:cs="Arial"/>
          <w:i/>
          <w:sz w:val="20"/>
          <w:szCs w:val="20"/>
          <w:lang w:eastAsia="pl-PL"/>
        </w:rPr>
      </w:pPr>
      <w:r w:rsidRPr="00F542F8">
        <w:rPr>
          <w:rFonts w:ascii="Arial" w:hAnsi="Arial" w:cs="Arial"/>
          <w:b/>
          <w:i/>
          <w:sz w:val="20"/>
          <w:szCs w:val="20"/>
          <w:lang w:eastAsia="pl-PL"/>
        </w:rPr>
        <w:t>Ważne Świadectwo Kwalifikacyjne</w:t>
      </w:r>
      <w:r w:rsidRPr="00F542F8">
        <w:rPr>
          <w:rFonts w:ascii="Arial" w:hAnsi="Arial" w:cs="Arial"/>
          <w:i/>
          <w:sz w:val="20"/>
          <w:szCs w:val="20"/>
          <w:lang w:eastAsia="pl-PL"/>
        </w:rPr>
        <w:t xml:space="preserve"> uprawniające do zajmowania się eksploatacją urządzeń grupy 1 (pkt 2 i 10),</w:t>
      </w:r>
      <w:r w:rsidRPr="00F542F8">
        <w:rPr>
          <w:rFonts w:ascii="Arial" w:eastAsia="Times New Roman" w:hAnsi="Arial" w:cs="Arial"/>
          <w:i/>
          <w:sz w:val="20"/>
          <w:szCs w:val="20"/>
          <w:lang w:eastAsia="pl-PL"/>
        </w:rPr>
        <w:t xml:space="preserve"> </w:t>
      </w:r>
      <w:r w:rsidRPr="00F542F8">
        <w:rPr>
          <w:rFonts w:ascii="Arial" w:eastAsia="Times New Roman" w:hAnsi="Arial" w:cs="Arial"/>
          <w:b/>
          <w:i/>
          <w:sz w:val="20"/>
          <w:szCs w:val="20"/>
          <w:u w:val="single"/>
          <w:lang w:eastAsia="pl-PL"/>
        </w:rPr>
        <w:t>co najmniej jeden pracownik</w:t>
      </w:r>
      <w:r w:rsidRPr="00F542F8">
        <w:rPr>
          <w:rFonts w:ascii="Arial" w:eastAsia="Times New Roman" w:hAnsi="Arial" w:cs="Arial"/>
          <w:i/>
          <w:sz w:val="20"/>
          <w:szCs w:val="20"/>
          <w:lang w:eastAsia="pl-PL"/>
        </w:rPr>
        <w:t xml:space="preserve"> odpowiednio na  stanowisku:</w:t>
      </w:r>
    </w:p>
    <w:p w14:paraId="568CA315" w14:textId="77777777" w:rsidR="00F542F8" w:rsidRPr="00F542F8" w:rsidRDefault="00F542F8" w:rsidP="002E6C9D">
      <w:pPr>
        <w:numPr>
          <w:ilvl w:val="0"/>
          <w:numId w:val="57"/>
        </w:numPr>
        <w:spacing w:after="0" w:line="240" w:lineRule="auto"/>
        <w:ind w:left="426"/>
        <w:contextualSpacing/>
        <w:jc w:val="both"/>
        <w:rPr>
          <w:rFonts w:ascii="Arial" w:eastAsia="Times New Roman" w:hAnsi="Arial" w:cs="Arial"/>
          <w:b/>
          <w:i/>
          <w:sz w:val="20"/>
          <w:szCs w:val="20"/>
          <w:lang w:eastAsia="pl-PL"/>
        </w:rPr>
      </w:pPr>
      <w:r w:rsidRPr="00F542F8">
        <w:rPr>
          <w:rFonts w:ascii="Arial" w:eastAsia="Times New Roman" w:hAnsi="Arial" w:cs="Arial"/>
          <w:b/>
          <w:i/>
          <w:sz w:val="20"/>
          <w:szCs w:val="20"/>
          <w:lang w:eastAsia="pl-PL"/>
        </w:rPr>
        <w:t xml:space="preserve">eksploatacji w zakresie obsługi, konserwacji, remontów, montażu  </w:t>
      </w:r>
      <w:r w:rsidRPr="00F542F8">
        <w:rPr>
          <w:rFonts w:ascii="Arial" w:eastAsia="Times New Roman" w:hAnsi="Arial" w:cs="Arial"/>
          <w:b/>
          <w:i/>
          <w:sz w:val="20"/>
          <w:szCs w:val="20"/>
          <w:lang w:eastAsia="pl-PL"/>
        </w:rPr>
        <w:br/>
        <w:t>i kontrolno-pomiarowym;</w:t>
      </w:r>
    </w:p>
    <w:p w14:paraId="6C59321F" w14:textId="77777777" w:rsidR="00F542F8" w:rsidRPr="00F542F8" w:rsidRDefault="00F542F8" w:rsidP="002E6C9D">
      <w:pPr>
        <w:numPr>
          <w:ilvl w:val="0"/>
          <w:numId w:val="57"/>
        </w:numPr>
        <w:spacing w:after="0" w:line="240" w:lineRule="auto"/>
        <w:ind w:left="426"/>
        <w:contextualSpacing/>
        <w:jc w:val="both"/>
        <w:rPr>
          <w:rFonts w:ascii="Arial" w:eastAsia="Times New Roman" w:hAnsi="Arial" w:cs="Arial"/>
          <w:b/>
          <w:i/>
          <w:sz w:val="20"/>
          <w:szCs w:val="20"/>
          <w:lang w:eastAsia="pl-PL"/>
        </w:rPr>
      </w:pPr>
      <w:r w:rsidRPr="00F542F8">
        <w:rPr>
          <w:rFonts w:ascii="Arial" w:eastAsia="Times New Roman" w:hAnsi="Arial" w:cs="Arial"/>
          <w:b/>
          <w:i/>
          <w:sz w:val="20"/>
          <w:szCs w:val="20"/>
          <w:lang w:eastAsia="pl-PL"/>
        </w:rPr>
        <w:t>dozoru w zakresie obsługi, konserwacji, remontów, montażu  i kontrolno-pomiarowym.</w:t>
      </w:r>
    </w:p>
    <w:p w14:paraId="49757B4C" w14:textId="77777777" w:rsidR="00A76969" w:rsidRPr="00A76969" w:rsidRDefault="00A76969" w:rsidP="00A76969">
      <w:pPr>
        <w:autoSpaceDE w:val="0"/>
        <w:autoSpaceDN w:val="0"/>
        <w:adjustRightInd w:val="0"/>
        <w:spacing w:before="120" w:after="120" w:line="20" w:lineRule="atLeast"/>
        <w:jc w:val="both"/>
        <w:rPr>
          <w:rFonts w:ascii="Arial" w:hAnsi="Arial" w:cs="Arial"/>
          <w:sz w:val="24"/>
          <w:szCs w:val="24"/>
        </w:rPr>
      </w:pPr>
    </w:p>
    <w:p w14:paraId="3B07E6E8" w14:textId="77777777" w:rsidR="00A76969" w:rsidRPr="00A76969" w:rsidRDefault="00A76969" w:rsidP="00A76969">
      <w:pPr>
        <w:spacing w:line="256" w:lineRule="auto"/>
        <w:ind w:left="4536"/>
        <w:jc w:val="center"/>
        <w:rPr>
          <w:rFonts w:ascii="Cambria" w:eastAsia="Times New Roman" w:hAnsi="Cambria" w:cs="Times New Roman"/>
          <w:i/>
          <w:iCs/>
          <w:sz w:val="15"/>
          <w:szCs w:val="15"/>
          <w:lang w:eastAsia="pl-PL"/>
        </w:rPr>
      </w:pPr>
      <w:r w:rsidRPr="00A76969">
        <w:rPr>
          <w:rFonts w:ascii="Arial" w:hAnsi="Arial" w:cs="Arial"/>
          <w:i/>
          <w:sz w:val="20"/>
          <w:szCs w:val="24"/>
        </w:rPr>
        <w:t>……………………….</w:t>
      </w:r>
      <w:r w:rsidRPr="00A76969">
        <w:rPr>
          <w:rFonts w:ascii="Arial" w:hAnsi="Arial" w:cs="Arial"/>
          <w:szCs w:val="24"/>
        </w:rPr>
        <w:br/>
      </w:r>
      <w:r w:rsidRPr="00A76969">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A76969">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A76969">
        <w:rPr>
          <w:rFonts w:ascii="Cambria" w:eastAsia="Times New Roman" w:hAnsi="Cambria" w:cs="Times New Roman"/>
          <w:i/>
          <w:iCs/>
          <w:sz w:val="15"/>
          <w:szCs w:val="15"/>
          <w:lang w:eastAsia="pl-PL"/>
        </w:rPr>
        <w:br/>
        <w:t xml:space="preserve">w dokumencie rejestracyjnym (ewidencyjnym) właściwym </w:t>
      </w:r>
    </w:p>
    <w:p w14:paraId="39321305" w14:textId="77777777" w:rsidR="00A76969" w:rsidRPr="00A76969" w:rsidRDefault="00A76969" w:rsidP="00A76969">
      <w:pPr>
        <w:spacing w:after="0" w:line="240" w:lineRule="auto"/>
        <w:ind w:left="4536"/>
        <w:jc w:val="center"/>
        <w:rPr>
          <w:rFonts w:ascii="Cambria" w:eastAsia="Times New Roman" w:hAnsi="Cambria" w:cs="Times New Roman"/>
          <w:i/>
          <w:iCs/>
          <w:sz w:val="15"/>
          <w:szCs w:val="15"/>
          <w:lang w:eastAsia="pl-PL"/>
        </w:rPr>
      </w:pPr>
      <w:r w:rsidRPr="00A76969">
        <w:rPr>
          <w:rFonts w:ascii="Cambria" w:eastAsia="Times New Roman" w:hAnsi="Cambria" w:cs="Times New Roman"/>
          <w:i/>
          <w:iCs/>
          <w:sz w:val="15"/>
          <w:szCs w:val="15"/>
          <w:lang w:eastAsia="pl-PL"/>
        </w:rPr>
        <w:t>dla formy organizacyjnej Wykonawcy lub pełnomocnika.</w:t>
      </w:r>
    </w:p>
    <w:p w14:paraId="6C5674F8" w14:textId="5DD1EC0E" w:rsidR="00A76969" w:rsidRDefault="00A76969" w:rsidP="009269DE">
      <w:pPr>
        <w:tabs>
          <w:tab w:val="left" w:pos="567"/>
        </w:tabs>
        <w:spacing w:before="120" w:after="120" w:line="20" w:lineRule="atLeast"/>
        <w:jc w:val="both"/>
        <w:rPr>
          <w:rFonts w:ascii="Arial" w:hAnsi="Arial" w:cs="Arial"/>
          <w:sz w:val="24"/>
          <w:szCs w:val="24"/>
          <w:lang w:val="pl"/>
        </w:rPr>
      </w:pPr>
    </w:p>
    <w:p w14:paraId="5959B2E5" w14:textId="6E344FDB" w:rsidR="00A76969" w:rsidRDefault="00A76969" w:rsidP="009269DE">
      <w:pPr>
        <w:tabs>
          <w:tab w:val="left" w:pos="567"/>
        </w:tabs>
        <w:spacing w:before="120" w:after="120" w:line="20" w:lineRule="atLeast"/>
        <w:jc w:val="both"/>
        <w:rPr>
          <w:rFonts w:ascii="Arial" w:hAnsi="Arial" w:cs="Arial"/>
          <w:sz w:val="24"/>
          <w:szCs w:val="24"/>
          <w:lang w:val="pl"/>
        </w:rPr>
      </w:pPr>
    </w:p>
    <w:p w14:paraId="67E86A62" w14:textId="60F656AC" w:rsidR="00A76969" w:rsidRDefault="00A76969" w:rsidP="009269DE">
      <w:pPr>
        <w:tabs>
          <w:tab w:val="left" w:pos="567"/>
        </w:tabs>
        <w:spacing w:before="120" w:after="120" w:line="20" w:lineRule="atLeast"/>
        <w:jc w:val="both"/>
        <w:rPr>
          <w:rFonts w:ascii="Arial" w:hAnsi="Arial" w:cs="Arial"/>
          <w:sz w:val="24"/>
          <w:szCs w:val="24"/>
          <w:lang w:val="pl"/>
        </w:rPr>
      </w:pPr>
    </w:p>
    <w:p w14:paraId="58F5EC7E" w14:textId="77777777" w:rsidR="0099253E" w:rsidRDefault="0099253E" w:rsidP="00A76969">
      <w:pPr>
        <w:suppressAutoHyphens/>
        <w:spacing w:before="120" w:after="120" w:line="20" w:lineRule="atLeast"/>
        <w:jc w:val="right"/>
        <w:rPr>
          <w:rFonts w:ascii="Arial" w:eastAsia="Times New Roman" w:hAnsi="Arial" w:cs="Arial"/>
          <w:bCs/>
          <w:sz w:val="24"/>
          <w:szCs w:val="24"/>
          <w:lang w:eastAsia="ar-SA"/>
        </w:rPr>
      </w:pPr>
    </w:p>
    <w:p w14:paraId="387F6540" w14:textId="77777777" w:rsidR="0099253E" w:rsidRDefault="0099253E" w:rsidP="00A76969">
      <w:pPr>
        <w:suppressAutoHyphens/>
        <w:spacing w:before="120" w:after="120" w:line="20" w:lineRule="atLeast"/>
        <w:jc w:val="right"/>
        <w:rPr>
          <w:rFonts w:ascii="Arial" w:eastAsia="Times New Roman" w:hAnsi="Arial" w:cs="Arial"/>
          <w:bCs/>
          <w:sz w:val="24"/>
          <w:szCs w:val="24"/>
          <w:lang w:eastAsia="ar-SA"/>
        </w:rPr>
      </w:pPr>
    </w:p>
    <w:p w14:paraId="29F18DA5" w14:textId="04291E63" w:rsidR="00A76969" w:rsidRPr="00004431" w:rsidRDefault="00A76969" w:rsidP="00A76969">
      <w:pPr>
        <w:suppressAutoHyphens/>
        <w:spacing w:before="120" w:after="120" w:line="20" w:lineRule="atLeast"/>
        <w:jc w:val="right"/>
        <w:rPr>
          <w:rFonts w:ascii="Arial" w:eastAsia="Times New Roman" w:hAnsi="Arial" w:cs="Arial"/>
          <w:bCs/>
          <w:lang w:eastAsia="ar-SA"/>
        </w:rPr>
      </w:pPr>
      <w:r w:rsidRPr="00004431">
        <w:rPr>
          <w:rFonts w:ascii="Arial" w:eastAsia="Times New Roman" w:hAnsi="Arial" w:cs="Arial"/>
          <w:bCs/>
          <w:lang w:eastAsia="ar-SA"/>
        </w:rPr>
        <w:lastRenderedPageBreak/>
        <w:t>Załącznik nr 8 do SWZ</w:t>
      </w:r>
    </w:p>
    <w:p w14:paraId="32D3C85C" w14:textId="77777777" w:rsidR="00A76969" w:rsidRPr="00A76969" w:rsidRDefault="00A76969" w:rsidP="00A76969">
      <w:pPr>
        <w:jc w:val="center"/>
        <w:rPr>
          <w:rFonts w:ascii="Arial" w:hAnsi="Arial" w:cs="Arial"/>
          <w:b/>
          <w:sz w:val="24"/>
          <w:szCs w:val="24"/>
          <w:u w:val="single"/>
          <w:lang w:eastAsia="pl-PL"/>
        </w:rPr>
      </w:pPr>
    </w:p>
    <w:p w14:paraId="01BA4DF6" w14:textId="4C04FCC3" w:rsidR="00A76969" w:rsidRPr="00A76969" w:rsidRDefault="00A76969" w:rsidP="00A76969">
      <w:pPr>
        <w:jc w:val="center"/>
        <w:rPr>
          <w:rFonts w:ascii="Arial" w:hAnsi="Arial" w:cs="Arial"/>
          <w:b/>
          <w:sz w:val="24"/>
          <w:szCs w:val="24"/>
          <w:u w:val="single"/>
          <w:lang w:eastAsia="pl-PL"/>
        </w:rPr>
      </w:pPr>
      <w:r w:rsidRPr="00A76969">
        <w:rPr>
          <w:rFonts w:ascii="Arial" w:hAnsi="Arial" w:cs="Arial"/>
          <w:b/>
          <w:sz w:val="24"/>
          <w:szCs w:val="24"/>
          <w:u w:val="single"/>
          <w:lang w:eastAsia="pl-PL"/>
        </w:rPr>
        <w:t xml:space="preserve">WYKAZ </w:t>
      </w:r>
      <w:r w:rsidR="001232FE">
        <w:rPr>
          <w:rFonts w:ascii="Arial" w:hAnsi="Arial" w:cs="Arial"/>
          <w:b/>
          <w:sz w:val="24"/>
          <w:szCs w:val="24"/>
          <w:u w:val="single"/>
          <w:lang w:eastAsia="pl-PL"/>
        </w:rPr>
        <w:t>USŁUG</w:t>
      </w:r>
    </w:p>
    <w:p w14:paraId="634D965B" w14:textId="77777777" w:rsidR="00A76969" w:rsidRPr="00A76969" w:rsidRDefault="00A76969" w:rsidP="00A76969">
      <w:pPr>
        <w:tabs>
          <w:tab w:val="right" w:pos="9071"/>
        </w:tabs>
        <w:jc w:val="center"/>
        <w:rPr>
          <w:rFonts w:ascii="Arial" w:hAnsi="Arial" w:cs="Arial"/>
          <w:sz w:val="24"/>
          <w:szCs w:val="24"/>
          <w:lang w:eastAsia="pl-PL"/>
        </w:rPr>
      </w:pPr>
      <w:r w:rsidRPr="00A76969">
        <w:rPr>
          <w:rFonts w:ascii="Arial" w:hAnsi="Arial" w:cs="Arial"/>
          <w:sz w:val="24"/>
          <w:szCs w:val="24"/>
          <w:lang w:eastAsia="pl-PL"/>
        </w:rPr>
        <w:t xml:space="preserve">w postępowaniu o udzielenie zamówienia publicznego pn.: </w:t>
      </w:r>
    </w:p>
    <w:p w14:paraId="328DFF8C" w14:textId="70CA29F7" w:rsidR="00A76969" w:rsidRPr="0099253E" w:rsidRDefault="00A76969" w:rsidP="0099253E">
      <w:pPr>
        <w:widowControl w:val="0"/>
        <w:autoSpaceDE w:val="0"/>
        <w:autoSpaceDN w:val="0"/>
        <w:spacing w:after="0" w:line="276" w:lineRule="auto"/>
        <w:ind w:left="1067" w:right="1063" w:hanging="2"/>
        <w:jc w:val="center"/>
        <w:rPr>
          <w:rFonts w:ascii="Arial" w:eastAsia="Times New Roman" w:hAnsi="Arial" w:cs="Arial"/>
          <w:b/>
          <w:sz w:val="24"/>
          <w:szCs w:val="24"/>
          <w:lang w:eastAsia="pl-PL"/>
        </w:rPr>
      </w:pPr>
      <w:r w:rsidRPr="00A76969">
        <w:rPr>
          <w:rFonts w:ascii="Arial" w:hAnsi="Arial" w:cs="Arial"/>
          <w:b/>
          <w:bCs/>
          <w:sz w:val="24"/>
          <w:szCs w:val="24"/>
          <w:lang w:eastAsia="pl-PL"/>
        </w:rPr>
        <w:t>„</w:t>
      </w:r>
      <w:r w:rsidR="0099253E" w:rsidRPr="007458B9">
        <w:rPr>
          <w:rFonts w:ascii="Arial" w:eastAsia="Times New Roman" w:hAnsi="Arial" w:cs="Arial"/>
          <w:b/>
          <w:sz w:val="24"/>
          <w:szCs w:val="24"/>
          <w:lang w:eastAsia="pl-PL"/>
        </w:rPr>
        <w:t>KONSER</w:t>
      </w:r>
      <w:r w:rsidR="0099253E">
        <w:rPr>
          <w:rFonts w:ascii="Arial" w:eastAsia="Times New Roman" w:hAnsi="Arial" w:cs="Arial"/>
          <w:b/>
          <w:sz w:val="24"/>
          <w:szCs w:val="24"/>
          <w:lang w:eastAsia="pl-PL"/>
        </w:rPr>
        <w:t>WACJA I NAPRAWA BRAM GARAŻOWYCH</w:t>
      </w:r>
      <w:r w:rsidR="0099253E">
        <w:rPr>
          <w:rFonts w:ascii="Arial" w:eastAsia="Times New Roman" w:hAnsi="Arial" w:cs="Arial"/>
          <w:b/>
          <w:sz w:val="24"/>
          <w:szCs w:val="24"/>
          <w:lang w:eastAsia="pl-PL"/>
        </w:rPr>
        <w:br/>
        <w:t xml:space="preserve">I MAGAZYNOWYCH </w:t>
      </w:r>
      <w:r w:rsidR="0099253E" w:rsidRPr="007458B9">
        <w:rPr>
          <w:rFonts w:ascii="Arial" w:eastAsia="Times New Roman" w:hAnsi="Arial" w:cs="Arial"/>
          <w:b/>
          <w:sz w:val="24"/>
          <w:szCs w:val="24"/>
          <w:lang w:eastAsia="pl-PL"/>
        </w:rPr>
        <w:t>W BUDYNKACH ORAZ KONSERWACJA I NAPRAW</w:t>
      </w:r>
      <w:r w:rsidR="0099253E">
        <w:rPr>
          <w:rFonts w:ascii="Arial" w:eastAsia="Times New Roman" w:hAnsi="Arial" w:cs="Arial"/>
          <w:b/>
          <w:sz w:val="24"/>
          <w:szCs w:val="24"/>
          <w:lang w:eastAsia="pl-PL"/>
        </w:rPr>
        <w:t>A BRAM PRZESUWNYCH I SZLABANÓW</w:t>
      </w:r>
      <w:r w:rsidRPr="00A76969">
        <w:rPr>
          <w:rFonts w:ascii="Arial" w:hAnsi="Arial" w:cs="Arial"/>
          <w:b/>
          <w:bCs/>
          <w:sz w:val="24"/>
          <w:szCs w:val="24"/>
          <w:lang w:eastAsia="pl-PL"/>
        </w:rPr>
        <w:t>”</w:t>
      </w:r>
    </w:p>
    <w:p w14:paraId="0C916A37" w14:textId="5F8CEF56" w:rsidR="00A76969" w:rsidRPr="00A76969" w:rsidRDefault="00A76969" w:rsidP="00A76969">
      <w:pPr>
        <w:jc w:val="center"/>
        <w:rPr>
          <w:rFonts w:ascii="Arial" w:hAnsi="Arial" w:cs="Arial"/>
          <w:bCs/>
          <w:sz w:val="24"/>
          <w:szCs w:val="24"/>
          <w:lang w:eastAsia="pl-PL"/>
        </w:rPr>
      </w:pPr>
      <w:r w:rsidRPr="00A76969">
        <w:rPr>
          <w:rFonts w:ascii="Arial" w:hAnsi="Arial" w:cs="Arial"/>
          <w:b/>
          <w:bCs/>
          <w:sz w:val="24"/>
          <w:szCs w:val="24"/>
          <w:lang w:eastAsia="pl-PL"/>
        </w:rPr>
        <w:t>Oświadczam/my</w:t>
      </w:r>
      <w:r w:rsidRPr="00A76969">
        <w:rPr>
          <w:rFonts w:ascii="Arial" w:hAnsi="Arial" w:cs="Arial"/>
          <w:bCs/>
          <w:sz w:val="24"/>
          <w:szCs w:val="24"/>
          <w:lang w:eastAsia="pl-PL"/>
        </w:rPr>
        <w:t>, że wyko</w:t>
      </w:r>
      <w:r w:rsidR="00B71BA1">
        <w:rPr>
          <w:rFonts w:ascii="Arial" w:hAnsi="Arial" w:cs="Arial"/>
          <w:bCs/>
          <w:sz w:val="24"/>
          <w:szCs w:val="24"/>
          <w:lang w:eastAsia="pl-PL"/>
        </w:rPr>
        <w:t>nałem/liśmy, w ciągu ostatnich 3</w:t>
      </w:r>
      <w:r w:rsidRPr="00A76969">
        <w:rPr>
          <w:rFonts w:ascii="Arial" w:hAnsi="Arial" w:cs="Arial"/>
          <w:bCs/>
          <w:sz w:val="24"/>
          <w:szCs w:val="24"/>
          <w:lang w:eastAsia="pl-PL"/>
        </w:rPr>
        <w:t xml:space="preserve"> lat przed upływem terminu składania ofert, a jeżeli okres działalność jest krótszy - w tym okresie następujące </w:t>
      </w:r>
      <w:r w:rsidR="00B71BA1">
        <w:rPr>
          <w:rFonts w:ascii="Arial" w:hAnsi="Arial" w:cs="Arial"/>
          <w:bCs/>
          <w:sz w:val="24"/>
          <w:szCs w:val="24"/>
          <w:lang w:eastAsia="pl-PL"/>
        </w:rPr>
        <w:t>usługi</w:t>
      </w:r>
      <w:r w:rsidRPr="00A76969">
        <w:rPr>
          <w:rFonts w:ascii="Arial" w:hAnsi="Arial" w:cs="Arial"/>
          <w:bCs/>
          <w:sz w:val="24"/>
          <w:szCs w:val="24"/>
          <w:lang w:eastAsia="pl-PL"/>
        </w:rPr>
        <w:t>:</w:t>
      </w:r>
    </w:p>
    <w:tbl>
      <w:tblPr>
        <w:tblStyle w:val="Tabela-Siatka2"/>
        <w:tblpPr w:leftFromText="141" w:rightFromText="141" w:vertAnchor="text" w:tblpXSpec="center" w:tblpY="1"/>
        <w:tblW w:w="5088" w:type="pct"/>
        <w:tblLook w:val="0000" w:firstRow="0" w:lastRow="0" w:firstColumn="0" w:lastColumn="0" w:noHBand="0" w:noVBand="0"/>
      </w:tblPr>
      <w:tblGrid>
        <w:gridCol w:w="552"/>
        <w:gridCol w:w="2143"/>
        <w:gridCol w:w="3369"/>
        <w:gridCol w:w="1477"/>
        <w:gridCol w:w="1680"/>
      </w:tblGrid>
      <w:tr w:rsidR="00A76969" w:rsidRPr="00A76969" w14:paraId="21DFF01A" w14:textId="77777777" w:rsidTr="006B6AA6">
        <w:trPr>
          <w:trHeight w:val="1980"/>
        </w:trPr>
        <w:tc>
          <w:tcPr>
            <w:tcW w:w="299" w:type="pct"/>
            <w:vAlign w:val="center"/>
          </w:tcPr>
          <w:p w14:paraId="41A476FA" w14:textId="77777777" w:rsidR="00A76969" w:rsidRPr="00A76969" w:rsidRDefault="00A76969" w:rsidP="00A76969">
            <w:pPr>
              <w:jc w:val="center"/>
              <w:rPr>
                <w:rFonts w:ascii="Arial" w:hAnsi="Arial" w:cs="Arial"/>
                <w:b/>
                <w:sz w:val="20"/>
                <w:szCs w:val="24"/>
              </w:rPr>
            </w:pPr>
            <w:r w:rsidRPr="00A76969">
              <w:rPr>
                <w:rFonts w:ascii="Arial" w:hAnsi="Arial" w:cs="Arial"/>
                <w:b/>
                <w:sz w:val="20"/>
                <w:szCs w:val="24"/>
              </w:rPr>
              <w:t>Lp.</w:t>
            </w:r>
          </w:p>
        </w:tc>
        <w:tc>
          <w:tcPr>
            <w:tcW w:w="1162" w:type="pct"/>
            <w:vAlign w:val="center"/>
          </w:tcPr>
          <w:p w14:paraId="5D753B19" w14:textId="77777777" w:rsidR="00A76969" w:rsidRPr="00A76969" w:rsidRDefault="00A76969" w:rsidP="00A76969">
            <w:pPr>
              <w:jc w:val="center"/>
              <w:rPr>
                <w:rFonts w:ascii="Arial" w:hAnsi="Arial" w:cs="Arial"/>
                <w:sz w:val="20"/>
                <w:szCs w:val="24"/>
              </w:rPr>
            </w:pPr>
            <w:r w:rsidRPr="00A76969">
              <w:rPr>
                <w:rFonts w:ascii="Arial" w:hAnsi="Arial" w:cs="Arial"/>
                <w:b/>
                <w:sz w:val="20"/>
                <w:szCs w:val="24"/>
              </w:rPr>
              <w:t xml:space="preserve">Nazwa i adres podmiotów, </w:t>
            </w:r>
            <w:r w:rsidRPr="00A76969">
              <w:rPr>
                <w:rFonts w:ascii="Arial" w:hAnsi="Arial" w:cs="Arial"/>
                <w:b/>
                <w:sz w:val="20"/>
                <w:szCs w:val="24"/>
              </w:rPr>
              <w:br/>
            </w:r>
            <w:r w:rsidRPr="00A76969">
              <w:rPr>
                <w:rFonts w:ascii="Arial" w:hAnsi="Arial" w:cs="Arial"/>
                <w:sz w:val="20"/>
                <w:szCs w:val="24"/>
              </w:rPr>
              <w:t>na rzecz których</w:t>
            </w:r>
          </w:p>
          <w:p w14:paraId="75690598" w14:textId="5749F0A0" w:rsidR="00A76969" w:rsidRPr="00A76969" w:rsidRDefault="00A76969" w:rsidP="00B71BA1">
            <w:pPr>
              <w:jc w:val="center"/>
              <w:rPr>
                <w:rFonts w:ascii="Arial" w:hAnsi="Arial" w:cs="Arial"/>
                <w:b/>
                <w:sz w:val="20"/>
                <w:szCs w:val="24"/>
              </w:rPr>
            </w:pPr>
            <w:r w:rsidRPr="00A76969">
              <w:rPr>
                <w:rFonts w:ascii="Arial" w:hAnsi="Arial" w:cs="Arial"/>
                <w:sz w:val="20"/>
                <w:szCs w:val="24"/>
              </w:rPr>
              <w:t xml:space="preserve">Wykonawca wykonał </w:t>
            </w:r>
            <w:r w:rsidR="00B71BA1">
              <w:rPr>
                <w:rFonts w:ascii="Arial" w:hAnsi="Arial" w:cs="Arial"/>
                <w:sz w:val="20"/>
                <w:szCs w:val="24"/>
              </w:rPr>
              <w:t>usługi</w:t>
            </w:r>
          </w:p>
        </w:tc>
        <w:tc>
          <w:tcPr>
            <w:tcW w:w="1827" w:type="pct"/>
            <w:vAlign w:val="center"/>
          </w:tcPr>
          <w:p w14:paraId="59089E6A" w14:textId="77777777" w:rsidR="00A76969" w:rsidRPr="00A76969" w:rsidRDefault="00A76969" w:rsidP="00A76969">
            <w:pPr>
              <w:jc w:val="center"/>
              <w:rPr>
                <w:rFonts w:ascii="Arial" w:hAnsi="Arial" w:cs="Arial"/>
                <w:b/>
                <w:sz w:val="20"/>
                <w:szCs w:val="24"/>
              </w:rPr>
            </w:pPr>
            <w:r w:rsidRPr="00A76969">
              <w:rPr>
                <w:rFonts w:ascii="Arial" w:hAnsi="Arial" w:cs="Arial"/>
                <w:b/>
                <w:sz w:val="20"/>
                <w:szCs w:val="24"/>
              </w:rPr>
              <w:t>Przedmiot zamówienia</w:t>
            </w:r>
          </w:p>
          <w:p w14:paraId="3AB22EA3" w14:textId="77777777" w:rsidR="00A76969" w:rsidRPr="00A76969" w:rsidRDefault="00A76969" w:rsidP="00A76969">
            <w:pPr>
              <w:jc w:val="center"/>
              <w:rPr>
                <w:rFonts w:ascii="Arial" w:hAnsi="Arial" w:cs="Arial"/>
                <w:sz w:val="20"/>
                <w:szCs w:val="24"/>
              </w:rPr>
            </w:pPr>
            <w:r w:rsidRPr="00A76969">
              <w:rPr>
                <w:rFonts w:ascii="Arial" w:hAnsi="Arial" w:cs="Arial"/>
                <w:sz w:val="20"/>
                <w:szCs w:val="24"/>
              </w:rPr>
              <w:t>zgodnie z warunkiem udziału</w:t>
            </w:r>
          </w:p>
          <w:p w14:paraId="60B3ECCB" w14:textId="77777777" w:rsidR="00A76969" w:rsidRPr="00A76969" w:rsidRDefault="00A76969" w:rsidP="00A76969">
            <w:pPr>
              <w:jc w:val="center"/>
              <w:rPr>
                <w:rFonts w:ascii="Arial" w:hAnsi="Arial" w:cs="Arial"/>
                <w:sz w:val="20"/>
                <w:szCs w:val="24"/>
              </w:rPr>
            </w:pPr>
            <w:r w:rsidRPr="00A76969">
              <w:rPr>
                <w:rFonts w:ascii="Arial" w:hAnsi="Arial" w:cs="Arial"/>
                <w:sz w:val="20"/>
                <w:szCs w:val="24"/>
              </w:rPr>
              <w:t>w postępowaniu opisanym</w:t>
            </w:r>
          </w:p>
          <w:p w14:paraId="71900FD2" w14:textId="5916E3C5" w:rsidR="00A76969" w:rsidRPr="00A76969" w:rsidRDefault="00A76969" w:rsidP="00A76969">
            <w:pPr>
              <w:jc w:val="center"/>
              <w:rPr>
                <w:rFonts w:ascii="Arial" w:hAnsi="Arial" w:cs="Arial"/>
                <w:b/>
                <w:sz w:val="20"/>
                <w:szCs w:val="24"/>
              </w:rPr>
            </w:pPr>
            <w:r w:rsidRPr="00A76969">
              <w:rPr>
                <w:rFonts w:ascii="Arial" w:hAnsi="Arial" w:cs="Arial"/>
                <w:sz w:val="20"/>
                <w:szCs w:val="24"/>
              </w:rPr>
              <w:t xml:space="preserve">w </w:t>
            </w:r>
            <w:r w:rsidR="00070212">
              <w:rPr>
                <w:rFonts w:ascii="Arial" w:hAnsi="Arial" w:cs="Arial"/>
                <w:b/>
                <w:sz w:val="20"/>
                <w:szCs w:val="24"/>
              </w:rPr>
              <w:t>Rozdziale XV</w:t>
            </w:r>
            <w:r w:rsidRPr="00A76969">
              <w:rPr>
                <w:rFonts w:ascii="Arial" w:hAnsi="Arial" w:cs="Arial"/>
                <w:b/>
                <w:sz w:val="20"/>
                <w:szCs w:val="24"/>
              </w:rPr>
              <w:t xml:space="preserve"> SWZ</w:t>
            </w:r>
          </w:p>
        </w:tc>
        <w:tc>
          <w:tcPr>
            <w:tcW w:w="801" w:type="pct"/>
            <w:vAlign w:val="center"/>
          </w:tcPr>
          <w:p w14:paraId="3EBBD098" w14:textId="77777777" w:rsidR="00A76969" w:rsidRPr="00A76969" w:rsidRDefault="00A76969" w:rsidP="00A76969">
            <w:pPr>
              <w:jc w:val="center"/>
              <w:rPr>
                <w:rFonts w:ascii="Arial" w:hAnsi="Arial" w:cs="Arial"/>
                <w:b/>
                <w:sz w:val="20"/>
                <w:szCs w:val="24"/>
              </w:rPr>
            </w:pPr>
            <w:r w:rsidRPr="00A76969">
              <w:rPr>
                <w:rFonts w:ascii="Arial" w:hAnsi="Arial" w:cs="Arial"/>
                <w:b/>
                <w:sz w:val="20"/>
                <w:szCs w:val="24"/>
              </w:rPr>
              <w:t>Wartość brutto</w:t>
            </w:r>
          </w:p>
          <w:p w14:paraId="587FFA0E" w14:textId="48A74C4A" w:rsidR="00A76969" w:rsidRPr="00A76969" w:rsidRDefault="00B71BA1" w:rsidP="00B71BA1">
            <w:pPr>
              <w:jc w:val="center"/>
              <w:rPr>
                <w:rFonts w:ascii="Arial" w:hAnsi="Arial" w:cs="Arial"/>
                <w:sz w:val="20"/>
                <w:szCs w:val="24"/>
              </w:rPr>
            </w:pPr>
            <w:r>
              <w:rPr>
                <w:rFonts w:ascii="Arial" w:hAnsi="Arial" w:cs="Arial"/>
                <w:sz w:val="20"/>
                <w:szCs w:val="24"/>
              </w:rPr>
              <w:t>wykonanych usług</w:t>
            </w:r>
          </w:p>
        </w:tc>
        <w:tc>
          <w:tcPr>
            <w:tcW w:w="912" w:type="pct"/>
            <w:vAlign w:val="center"/>
          </w:tcPr>
          <w:p w14:paraId="40A8CC45" w14:textId="77777777" w:rsidR="00A76969" w:rsidRPr="00A76969" w:rsidRDefault="00A76969" w:rsidP="00A76969">
            <w:pPr>
              <w:jc w:val="center"/>
              <w:rPr>
                <w:rFonts w:ascii="Arial" w:hAnsi="Arial" w:cs="Arial"/>
                <w:b/>
                <w:sz w:val="20"/>
                <w:szCs w:val="24"/>
              </w:rPr>
            </w:pPr>
            <w:r w:rsidRPr="00A76969">
              <w:rPr>
                <w:rFonts w:ascii="Arial" w:hAnsi="Arial" w:cs="Arial"/>
                <w:b/>
                <w:sz w:val="20"/>
                <w:szCs w:val="24"/>
              </w:rPr>
              <w:t xml:space="preserve">Data rozpoczęcia </w:t>
            </w:r>
            <w:r w:rsidRPr="00A76969">
              <w:rPr>
                <w:rFonts w:ascii="Arial" w:hAnsi="Arial" w:cs="Arial"/>
                <w:b/>
                <w:sz w:val="20"/>
                <w:szCs w:val="24"/>
              </w:rPr>
              <w:br/>
              <w:t>i zakończenia</w:t>
            </w:r>
          </w:p>
          <w:p w14:paraId="26B13D19" w14:textId="77777777" w:rsidR="00A76969" w:rsidRPr="00A76969" w:rsidRDefault="00A76969" w:rsidP="00A76969">
            <w:pPr>
              <w:jc w:val="center"/>
              <w:rPr>
                <w:rFonts w:ascii="Arial" w:hAnsi="Arial" w:cs="Arial"/>
                <w:sz w:val="20"/>
                <w:szCs w:val="24"/>
              </w:rPr>
            </w:pPr>
            <w:r w:rsidRPr="00A76969">
              <w:rPr>
                <w:rFonts w:ascii="Arial" w:hAnsi="Arial" w:cs="Arial"/>
                <w:sz w:val="20"/>
                <w:szCs w:val="24"/>
              </w:rPr>
              <w:t>należycie wykonanych</w:t>
            </w:r>
          </w:p>
          <w:p w14:paraId="7881AD3D" w14:textId="44B77C45" w:rsidR="00A76969" w:rsidRPr="00A76969" w:rsidRDefault="00B71BA1" w:rsidP="00A76969">
            <w:pPr>
              <w:jc w:val="center"/>
              <w:rPr>
                <w:rFonts w:ascii="Arial" w:hAnsi="Arial" w:cs="Arial"/>
                <w:b/>
                <w:sz w:val="20"/>
                <w:szCs w:val="24"/>
              </w:rPr>
            </w:pPr>
            <w:r>
              <w:rPr>
                <w:rFonts w:ascii="Arial" w:hAnsi="Arial" w:cs="Arial"/>
                <w:sz w:val="20"/>
                <w:szCs w:val="24"/>
              </w:rPr>
              <w:t>usług</w:t>
            </w:r>
          </w:p>
        </w:tc>
      </w:tr>
      <w:tr w:rsidR="00A76969" w:rsidRPr="00A76969" w14:paraId="2D5300CE" w14:textId="77777777" w:rsidTr="006B6AA6">
        <w:trPr>
          <w:trHeight w:val="1835"/>
        </w:trPr>
        <w:tc>
          <w:tcPr>
            <w:tcW w:w="299" w:type="pct"/>
            <w:vAlign w:val="center"/>
          </w:tcPr>
          <w:p w14:paraId="270AE180" w14:textId="77777777" w:rsidR="00A76969" w:rsidRPr="00A76969" w:rsidRDefault="00A76969" w:rsidP="00A76969">
            <w:pPr>
              <w:snapToGrid w:val="0"/>
              <w:jc w:val="center"/>
              <w:rPr>
                <w:rFonts w:ascii="Arial" w:hAnsi="Arial" w:cs="Arial"/>
                <w:sz w:val="20"/>
                <w:szCs w:val="24"/>
              </w:rPr>
            </w:pPr>
            <w:r w:rsidRPr="00A76969">
              <w:rPr>
                <w:rFonts w:ascii="Arial" w:hAnsi="Arial" w:cs="Arial"/>
                <w:sz w:val="20"/>
                <w:szCs w:val="24"/>
              </w:rPr>
              <w:t>1.</w:t>
            </w:r>
          </w:p>
        </w:tc>
        <w:tc>
          <w:tcPr>
            <w:tcW w:w="1162" w:type="pct"/>
            <w:vAlign w:val="center"/>
          </w:tcPr>
          <w:p w14:paraId="6779ACFC" w14:textId="77777777" w:rsidR="00A76969" w:rsidRPr="00A76969" w:rsidRDefault="00A76969" w:rsidP="00A76969">
            <w:pPr>
              <w:jc w:val="center"/>
              <w:rPr>
                <w:rFonts w:ascii="Arial" w:hAnsi="Arial" w:cs="Arial"/>
                <w:sz w:val="20"/>
                <w:szCs w:val="24"/>
                <w:lang w:eastAsia="pl-PL"/>
              </w:rPr>
            </w:pPr>
          </w:p>
        </w:tc>
        <w:tc>
          <w:tcPr>
            <w:tcW w:w="1827" w:type="pct"/>
            <w:vAlign w:val="center"/>
          </w:tcPr>
          <w:p w14:paraId="41EE364F" w14:textId="77777777" w:rsidR="00A76969" w:rsidRPr="00A76969" w:rsidRDefault="00A76969" w:rsidP="00A76969">
            <w:pPr>
              <w:jc w:val="center"/>
              <w:rPr>
                <w:rFonts w:ascii="Arial" w:hAnsi="Arial" w:cs="Arial"/>
                <w:iCs/>
                <w:sz w:val="20"/>
                <w:szCs w:val="24"/>
              </w:rPr>
            </w:pPr>
          </w:p>
        </w:tc>
        <w:tc>
          <w:tcPr>
            <w:tcW w:w="801" w:type="pct"/>
            <w:vAlign w:val="center"/>
          </w:tcPr>
          <w:p w14:paraId="6AA64AB7" w14:textId="77777777" w:rsidR="00A76969" w:rsidRPr="00A76969" w:rsidRDefault="00A76969" w:rsidP="00A76969">
            <w:pPr>
              <w:snapToGrid w:val="0"/>
              <w:jc w:val="center"/>
              <w:rPr>
                <w:rFonts w:ascii="Arial" w:hAnsi="Arial" w:cs="Arial"/>
                <w:sz w:val="20"/>
                <w:szCs w:val="24"/>
              </w:rPr>
            </w:pPr>
          </w:p>
        </w:tc>
        <w:tc>
          <w:tcPr>
            <w:tcW w:w="912" w:type="pct"/>
          </w:tcPr>
          <w:p w14:paraId="088D3C67" w14:textId="77777777" w:rsidR="00A76969" w:rsidRPr="00A76969" w:rsidRDefault="00A76969" w:rsidP="00A76969">
            <w:pPr>
              <w:snapToGrid w:val="0"/>
              <w:jc w:val="center"/>
              <w:rPr>
                <w:rFonts w:ascii="Arial" w:hAnsi="Arial" w:cs="Arial"/>
                <w:sz w:val="20"/>
                <w:szCs w:val="24"/>
              </w:rPr>
            </w:pPr>
          </w:p>
        </w:tc>
      </w:tr>
      <w:tr w:rsidR="00A76969" w:rsidRPr="00A76969" w14:paraId="7C5ED198" w14:textId="77777777" w:rsidTr="006B6AA6">
        <w:trPr>
          <w:trHeight w:val="1829"/>
        </w:trPr>
        <w:tc>
          <w:tcPr>
            <w:tcW w:w="299" w:type="pct"/>
            <w:vAlign w:val="center"/>
          </w:tcPr>
          <w:p w14:paraId="645299F4" w14:textId="77777777" w:rsidR="00A76969" w:rsidRPr="00A76969" w:rsidRDefault="00A76969" w:rsidP="00A76969">
            <w:pPr>
              <w:snapToGrid w:val="0"/>
              <w:jc w:val="center"/>
              <w:rPr>
                <w:rFonts w:ascii="Arial" w:hAnsi="Arial" w:cs="Arial"/>
                <w:sz w:val="20"/>
                <w:szCs w:val="24"/>
              </w:rPr>
            </w:pPr>
          </w:p>
        </w:tc>
        <w:tc>
          <w:tcPr>
            <w:tcW w:w="1162" w:type="pct"/>
            <w:vAlign w:val="center"/>
          </w:tcPr>
          <w:p w14:paraId="4FE90B8B" w14:textId="77777777" w:rsidR="00A76969" w:rsidRPr="00A76969" w:rsidRDefault="00A76969" w:rsidP="00A76969">
            <w:pPr>
              <w:jc w:val="center"/>
              <w:rPr>
                <w:rFonts w:ascii="Arial" w:hAnsi="Arial" w:cs="Arial"/>
                <w:sz w:val="20"/>
                <w:szCs w:val="24"/>
                <w:lang w:eastAsia="pl-PL"/>
              </w:rPr>
            </w:pPr>
          </w:p>
        </w:tc>
        <w:tc>
          <w:tcPr>
            <w:tcW w:w="1827" w:type="pct"/>
            <w:vAlign w:val="center"/>
          </w:tcPr>
          <w:p w14:paraId="3A6CAE89" w14:textId="77777777" w:rsidR="00A76969" w:rsidRPr="00A76969" w:rsidRDefault="00A76969" w:rsidP="00A76969">
            <w:pPr>
              <w:jc w:val="center"/>
              <w:rPr>
                <w:rFonts w:ascii="Arial" w:hAnsi="Arial" w:cs="Arial"/>
                <w:sz w:val="20"/>
                <w:szCs w:val="24"/>
                <w:lang w:eastAsia="pl-PL"/>
              </w:rPr>
            </w:pPr>
          </w:p>
        </w:tc>
        <w:tc>
          <w:tcPr>
            <w:tcW w:w="801" w:type="pct"/>
            <w:vAlign w:val="center"/>
          </w:tcPr>
          <w:p w14:paraId="76708BD8" w14:textId="77777777" w:rsidR="00A76969" w:rsidRPr="00A76969" w:rsidRDefault="00A76969" w:rsidP="00A76969">
            <w:pPr>
              <w:snapToGrid w:val="0"/>
              <w:jc w:val="center"/>
              <w:rPr>
                <w:rFonts w:ascii="Arial" w:hAnsi="Arial" w:cs="Arial"/>
                <w:sz w:val="20"/>
                <w:szCs w:val="24"/>
              </w:rPr>
            </w:pPr>
          </w:p>
        </w:tc>
        <w:tc>
          <w:tcPr>
            <w:tcW w:w="912" w:type="pct"/>
          </w:tcPr>
          <w:p w14:paraId="56B1C1A6" w14:textId="77777777" w:rsidR="00A76969" w:rsidRPr="00A76969" w:rsidRDefault="00A76969" w:rsidP="00A76969">
            <w:pPr>
              <w:snapToGrid w:val="0"/>
              <w:jc w:val="center"/>
              <w:rPr>
                <w:rFonts w:ascii="Arial" w:hAnsi="Arial" w:cs="Arial"/>
                <w:sz w:val="20"/>
                <w:szCs w:val="24"/>
              </w:rPr>
            </w:pPr>
          </w:p>
        </w:tc>
      </w:tr>
    </w:tbl>
    <w:p w14:paraId="5C9BC1AF" w14:textId="6511A541" w:rsidR="00A76969" w:rsidRPr="00A76969" w:rsidRDefault="00A76969" w:rsidP="00A76969">
      <w:pPr>
        <w:tabs>
          <w:tab w:val="left" w:pos="567"/>
        </w:tabs>
        <w:spacing w:before="120" w:after="120" w:line="20" w:lineRule="atLeast"/>
        <w:jc w:val="both"/>
        <w:rPr>
          <w:rFonts w:ascii="Arial" w:hAnsi="Arial" w:cs="Arial"/>
          <w:color w:val="000000"/>
          <w:sz w:val="20"/>
          <w:szCs w:val="24"/>
        </w:rPr>
      </w:pPr>
      <w:r w:rsidRPr="00A76969">
        <w:rPr>
          <w:rFonts w:ascii="Arial" w:hAnsi="Arial" w:cs="Arial"/>
          <w:b/>
          <w:color w:val="000000"/>
          <w:sz w:val="20"/>
          <w:szCs w:val="24"/>
        </w:rPr>
        <w:t>UWAGA:</w:t>
      </w:r>
      <w:r w:rsidRPr="00A76969">
        <w:rPr>
          <w:rFonts w:ascii="Arial" w:hAnsi="Arial" w:cs="Arial"/>
          <w:color w:val="000000"/>
          <w:sz w:val="20"/>
          <w:szCs w:val="24"/>
        </w:rPr>
        <w:t xml:space="preserve"> Dla każdej </w:t>
      </w:r>
      <w:r w:rsidR="00D2614D">
        <w:rPr>
          <w:rFonts w:ascii="Arial" w:hAnsi="Arial" w:cs="Arial"/>
          <w:color w:val="000000"/>
          <w:sz w:val="20"/>
          <w:szCs w:val="24"/>
        </w:rPr>
        <w:t>usługi</w:t>
      </w:r>
      <w:r w:rsidRPr="00A76969">
        <w:rPr>
          <w:rFonts w:ascii="Arial" w:hAnsi="Arial" w:cs="Arial"/>
          <w:color w:val="000000"/>
          <w:sz w:val="20"/>
          <w:szCs w:val="24"/>
        </w:rPr>
        <w:t xml:space="preserve"> wymienionej w wykazie </w:t>
      </w:r>
      <w:r w:rsidRPr="00A76969">
        <w:rPr>
          <w:rFonts w:ascii="Arial" w:hAnsi="Arial" w:cs="Arial"/>
          <w:b/>
          <w:color w:val="000000"/>
          <w:sz w:val="20"/>
          <w:szCs w:val="24"/>
        </w:rPr>
        <w:t>Wykonawca załącza dowody</w:t>
      </w:r>
      <w:r w:rsidRPr="00A76969">
        <w:rPr>
          <w:rFonts w:ascii="Arial" w:hAnsi="Arial" w:cs="Arial"/>
          <w:color w:val="000000"/>
          <w:sz w:val="20"/>
          <w:szCs w:val="24"/>
        </w:rPr>
        <w:t xml:space="preserve">, że została ona wykonana należycie, w szczególności informacji o tym czy </w:t>
      </w:r>
      <w:r w:rsidR="00D2614D">
        <w:rPr>
          <w:rFonts w:ascii="Arial" w:hAnsi="Arial" w:cs="Arial"/>
          <w:color w:val="000000"/>
          <w:sz w:val="20"/>
          <w:szCs w:val="24"/>
        </w:rPr>
        <w:t>usługi</w:t>
      </w:r>
      <w:r w:rsidRPr="00A76969">
        <w:rPr>
          <w:rFonts w:ascii="Arial" w:hAnsi="Arial" w:cs="Arial"/>
          <w:color w:val="000000"/>
          <w:sz w:val="20"/>
          <w:szCs w:val="24"/>
        </w:rPr>
        <w:t xml:space="preserve"> zostały wykonane zgodne z przepisami </w:t>
      </w:r>
      <w:r w:rsidR="00D2614D">
        <w:rPr>
          <w:rFonts w:ascii="Arial" w:hAnsi="Arial" w:cs="Arial"/>
          <w:color w:val="000000"/>
          <w:sz w:val="20"/>
          <w:szCs w:val="24"/>
        </w:rPr>
        <w:t>obowiązującymi Wykonawcę</w:t>
      </w:r>
      <w:r w:rsidRPr="00A76969">
        <w:rPr>
          <w:rFonts w:ascii="Arial" w:hAnsi="Arial" w:cs="Arial"/>
          <w:color w:val="000000"/>
          <w:sz w:val="20"/>
          <w:szCs w:val="24"/>
        </w:rPr>
        <w:t>. Dowodami są referencje bądź inne dokumenty wystawione przez podmiot, na rzecz które uzasadnionej przyczyny o obiektywny</w:t>
      </w:r>
      <w:r w:rsidR="00D2614D">
        <w:rPr>
          <w:rFonts w:ascii="Arial" w:hAnsi="Arial" w:cs="Arial"/>
          <w:color w:val="000000"/>
          <w:sz w:val="20"/>
          <w:szCs w:val="24"/>
        </w:rPr>
        <w:t>m charakterze W</w:t>
      </w:r>
      <w:r w:rsidRPr="00A76969">
        <w:rPr>
          <w:rFonts w:ascii="Arial" w:hAnsi="Arial" w:cs="Arial"/>
          <w:color w:val="000000"/>
          <w:sz w:val="20"/>
          <w:szCs w:val="24"/>
        </w:rPr>
        <w:t>ykonawca nie jest w stanie ich uzyskać - inne dokumenty.</w:t>
      </w:r>
    </w:p>
    <w:p w14:paraId="5E622E04" w14:textId="77777777" w:rsidR="00A76969" w:rsidRPr="00A76969" w:rsidRDefault="00A76969" w:rsidP="00A76969">
      <w:pPr>
        <w:autoSpaceDE w:val="0"/>
        <w:autoSpaceDN w:val="0"/>
        <w:adjustRightInd w:val="0"/>
        <w:spacing w:before="120" w:after="120" w:line="20" w:lineRule="atLeast"/>
        <w:jc w:val="both"/>
        <w:rPr>
          <w:rFonts w:ascii="Arial" w:hAnsi="Arial" w:cs="Arial"/>
          <w:sz w:val="24"/>
          <w:szCs w:val="24"/>
        </w:rPr>
      </w:pPr>
    </w:p>
    <w:p w14:paraId="778C2851" w14:textId="77777777" w:rsidR="00A76969" w:rsidRPr="00A76969" w:rsidRDefault="00A76969" w:rsidP="00A76969">
      <w:pPr>
        <w:spacing w:line="256" w:lineRule="auto"/>
        <w:ind w:left="4536"/>
        <w:jc w:val="center"/>
        <w:rPr>
          <w:rFonts w:ascii="Cambria" w:eastAsia="Times New Roman" w:hAnsi="Cambria" w:cs="Times New Roman"/>
          <w:i/>
          <w:iCs/>
          <w:sz w:val="15"/>
          <w:szCs w:val="15"/>
          <w:lang w:eastAsia="pl-PL"/>
        </w:rPr>
      </w:pPr>
      <w:r w:rsidRPr="00A76969">
        <w:rPr>
          <w:rFonts w:ascii="Arial" w:hAnsi="Arial" w:cs="Arial"/>
          <w:i/>
          <w:sz w:val="20"/>
          <w:szCs w:val="24"/>
        </w:rPr>
        <w:t>……………………….</w:t>
      </w:r>
      <w:r w:rsidRPr="00A76969">
        <w:rPr>
          <w:rFonts w:ascii="Arial" w:hAnsi="Arial" w:cs="Arial"/>
          <w:szCs w:val="24"/>
        </w:rPr>
        <w:br/>
      </w:r>
      <w:r w:rsidRPr="00A76969">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A76969">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A76969">
        <w:rPr>
          <w:rFonts w:ascii="Cambria" w:eastAsia="Times New Roman" w:hAnsi="Cambria" w:cs="Times New Roman"/>
          <w:i/>
          <w:iCs/>
          <w:sz w:val="15"/>
          <w:szCs w:val="15"/>
          <w:lang w:eastAsia="pl-PL"/>
        </w:rPr>
        <w:br/>
        <w:t xml:space="preserve">w dokumencie rejestracyjnym (ewidencyjnym) właściwym </w:t>
      </w:r>
    </w:p>
    <w:p w14:paraId="56F39599" w14:textId="77777777" w:rsidR="00A76969" w:rsidRPr="00A76969" w:rsidRDefault="00A76969" w:rsidP="00A76969">
      <w:pPr>
        <w:spacing w:after="0" w:line="240" w:lineRule="auto"/>
        <w:ind w:left="4536"/>
        <w:jc w:val="center"/>
        <w:rPr>
          <w:rFonts w:ascii="Cambria" w:eastAsia="Times New Roman" w:hAnsi="Cambria" w:cs="Times New Roman"/>
          <w:i/>
          <w:iCs/>
          <w:sz w:val="15"/>
          <w:szCs w:val="15"/>
          <w:lang w:eastAsia="pl-PL"/>
        </w:rPr>
      </w:pPr>
      <w:r w:rsidRPr="00A76969">
        <w:rPr>
          <w:rFonts w:ascii="Cambria" w:eastAsia="Times New Roman" w:hAnsi="Cambria" w:cs="Times New Roman"/>
          <w:i/>
          <w:iCs/>
          <w:sz w:val="15"/>
          <w:szCs w:val="15"/>
          <w:lang w:eastAsia="pl-PL"/>
        </w:rPr>
        <w:t>dla formy organizacyjnej Wykonawcy lub pełnomocnika.</w:t>
      </w:r>
    </w:p>
    <w:p w14:paraId="6567F8FF" w14:textId="0E11B30D" w:rsidR="00A76969" w:rsidRDefault="00A76969" w:rsidP="009269DE">
      <w:pPr>
        <w:tabs>
          <w:tab w:val="left" w:pos="567"/>
        </w:tabs>
        <w:spacing w:before="120" w:after="120" w:line="20" w:lineRule="atLeast"/>
        <w:jc w:val="both"/>
        <w:rPr>
          <w:rFonts w:ascii="Arial" w:hAnsi="Arial" w:cs="Arial"/>
          <w:sz w:val="24"/>
          <w:szCs w:val="24"/>
          <w:lang w:val="pl"/>
        </w:rPr>
      </w:pPr>
    </w:p>
    <w:p w14:paraId="729E193C" w14:textId="0C3DA290" w:rsidR="00282698" w:rsidRPr="00282698" w:rsidRDefault="00282698" w:rsidP="00282698">
      <w:pPr>
        <w:tabs>
          <w:tab w:val="left" w:pos="6096"/>
        </w:tabs>
        <w:spacing w:before="120" w:after="120" w:line="20" w:lineRule="atLeast"/>
        <w:jc w:val="right"/>
        <w:rPr>
          <w:rFonts w:ascii="Arial" w:hAnsi="Arial" w:cs="Arial"/>
        </w:rPr>
      </w:pPr>
      <w:r w:rsidRPr="00282698">
        <w:rPr>
          <w:rFonts w:ascii="Arial" w:hAnsi="Arial" w:cs="Arial"/>
        </w:rPr>
        <w:t xml:space="preserve">Załącznik nr </w:t>
      </w:r>
      <w:r>
        <w:rPr>
          <w:rFonts w:ascii="Arial" w:hAnsi="Arial" w:cs="Arial"/>
        </w:rPr>
        <w:t>9</w:t>
      </w:r>
      <w:r w:rsidRPr="00282698">
        <w:rPr>
          <w:rFonts w:ascii="Arial" w:hAnsi="Arial" w:cs="Arial"/>
        </w:rPr>
        <w:t xml:space="preserve"> do SWZ</w:t>
      </w:r>
    </w:p>
    <w:p w14:paraId="363B04FD" w14:textId="77777777" w:rsidR="00282698" w:rsidRPr="00282698" w:rsidRDefault="00282698" w:rsidP="00282698">
      <w:pPr>
        <w:spacing w:before="120" w:after="120" w:line="20" w:lineRule="atLeast"/>
        <w:ind w:left="4956"/>
        <w:contextualSpacing/>
        <w:rPr>
          <w:rFonts w:ascii="Arial" w:hAnsi="Arial" w:cs="Arial"/>
          <w:b/>
          <w:bCs/>
          <w:color w:val="000000"/>
          <w:sz w:val="20"/>
          <w:szCs w:val="20"/>
        </w:rPr>
      </w:pPr>
    </w:p>
    <w:p w14:paraId="113B30DC" w14:textId="77777777" w:rsidR="00282698" w:rsidRPr="00282698" w:rsidRDefault="00282698" w:rsidP="00282698">
      <w:pPr>
        <w:spacing w:before="120" w:after="120" w:line="20" w:lineRule="atLeast"/>
        <w:ind w:left="4956"/>
        <w:contextualSpacing/>
        <w:rPr>
          <w:rFonts w:ascii="Arial" w:hAnsi="Arial" w:cs="Arial"/>
          <w:b/>
          <w:bCs/>
          <w:color w:val="000000"/>
          <w:sz w:val="20"/>
          <w:szCs w:val="20"/>
        </w:rPr>
      </w:pPr>
      <w:r w:rsidRPr="00282698">
        <w:rPr>
          <w:rFonts w:ascii="Arial" w:hAnsi="Arial" w:cs="Arial"/>
          <w:b/>
          <w:bCs/>
          <w:color w:val="000000"/>
          <w:sz w:val="20"/>
          <w:szCs w:val="20"/>
        </w:rPr>
        <w:t>Zamawiający</w:t>
      </w:r>
    </w:p>
    <w:p w14:paraId="26CE1E52" w14:textId="77777777" w:rsidR="00282698" w:rsidRPr="00282698" w:rsidRDefault="00282698" w:rsidP="00282698">
      <w:pPr>
        <w:autoSpaceDE w:val="0"/>
        <w:autoSpaceDN w:val="0"/>
        <w:adjustRightInd w:val="0"/>
        <w:spacing w:before="120" w:after="120" w:line="20" w:lineRule="atLeast"/>
        <w:ind w:left="4956"/>
        <w:contextualSpacing/>
        <w:jc w:val="both"/>
        <w:rPr>
          <w:rFonts w:ascii="Arial" w:hAnsi="Arial" w:cs="Arial"/>
          <w:b/>
          <w:bCs/>
          <w:sz w:val="20"/>
          <w:szCs w:val="20"/>
        </w:rPr>
      </w:pPr>
      <w:r w:rsidRPr="00282698">
        <w:rPr>
          <w:rFonts w:ascii="Arial" w:hAnsi="Arial" w:cs="Arial"/>
          <w:b/>
          <w:sz w:val="20"/>
          <w:szCs w:val="20"/>
        </w:rPr>
        <w:t>11 Wojskowy Oddział Gospodarczy</w:t>
      </w:r>
    </w:p>
    <w:p w14:paraId="4C6E04AF" w14:textId="77777777" w:rsidR="00282698" w:rsidRPr="00282698" w:rsidRDefault="00282698" w:rsidP="00282698">
      <w:pPr>
        <w:autoSpaceDE w:val="0"/>
        <w:autoSpaceDN w:val="0"/>
        <w:adjustRightInd w:val="0"/>
        <w:spacing w:before="120" w:after="120" w:line="20" w:lineRule="atLeast"/>
        <w:ind w:left="4956"/>
        <w:contextualSpacing/>
        <w:jc w:val="both"/>
        <w:rPr>
          <w:rFonts w:ascii="Arial" w:hAnsi="Arial" w:cs="Arial"/>
          <w:b/>
          <w:bCs/>
          <w:sz w:val="20"/>
          <w:szCs w:val="20"/>
        </w:rPr>
      </w:pPr>
      <w:r w:rsidRPr="00282698">
        <w:rPr>
          <w:rFonts w:ascii="Arial" w:hAnsi="Arial" w:cs="Arial"/>
          <w:b/>
          <w:sz w:val="20"/>
          <w:szCs w:val="20"/>
        </w:rPr>
        <w:t>ul. Gdańska 147</w:t>
      </w:r>
    </w:p>
    <w:p w14:paraId="33B67FB2" w14:textId="77777777" w:rsidR="00282698" w:rsidRPr="00282698" w:rsidRDefault="00282698" w:rsidP="00282698">
      <w:pPr>
        <w:autoSpaceDE w:val="0"/>
        <w:autoSpaceDN w:val="0"/>
        <w:adjustRightInd w:val="0"/>
        <w:spacing w:before="120" w:after="120" w:line="20" w:lineRule="atLeast"/>
        <w:ind w:left="4956"/>
        <w:contextualSpacing/>
        <w:jc w:val="both"/>
        <w:rPr>
          <w:rFonts w:ascii="Arial" w:hAnsi="Arial" w:cs="Arial"/>
          <w:b/>
          <w:bCs/>
          <w:sz w:val="20"/>
          <w:szCs w:val="20"/>
        </w:rPr>
      </w:pPr>
      <w:r w:rsidRPr="00282698">
        <w:rPr>
          <w:rFonts w:ascii="Arial" w:hAnsi="Arial" w:cs="Arial"/>
          <w:b/>
          <w:sz w:val="20"/>
          <w:szCs w:val="20"/>
        </w:rPr>
        <w:t>85-915 Bydgoszcz</w:t>
      </w:r>
    </w:p>
    <w:p w14:paraId="7B4DAC7F" w14:textId="77777777" w:rsidR="00282698" w:rsidRPr="00282698" w:rsidRDefault="00282698" w:rsidP="00282698">
      <w:pPr>
        <w:suppressAutoHyphens/>
        <w:spacing w:before="120" w:after="120" w:line="20" w:lineRule="atLeast"/>
        <w:jc w:val="right"/>
        <w:rPr>
          <w:rFonts w:ascii="Arial" w:eastAsia="Times New Roman" w:hAnsi="Arial" w:cs="Arial"/>
          <w:bCs/>
          <w:sz w:val="24"/>
          <w:szCs w:val="24"/>
          <w:lang w:eastAsia="ar-SA"/>
        </w:rPr>
      </w:pPr>
    </w:p>
    <w:p w14:paraId="6DDF865C" w14:textId="77777777" w:rsidR="00282698" w:rsidRPr="00282698" w:rsidRDefault="00282698" w:rsidP="00282698">
      <w:pPr>
        <w:tabs>
          <w:tab w:val="left" w:pos="567"/>
        </w:tabs>
        <w:spacing w:before="120" w:after="120" w:line="20" w:lineRule="atLeast"/>
        <w:jc w:val="both"/>
        <w:rPr>
          <w:rFonts w:ascii="Arial" w:hAnsi="Arial" w:cs="Arial"/>
          <w:b/>
          <w:color w:val="000000"/>
          <w:sz w:val="20"/>
        </w:rPr>
      </w:pPr>
      <w:r w:rsidRPr="00282698">
        <w:rPr>
          <w:rFonts w:ascii="Arial" w:hAnsi="Arial" w:cs="Arial"/>
          <w:b/>
          <w:color w:val="000000"/>
          <w:sz w:val="20"/>
        </w:rPr>
        <w:t xml:space="preserve">Wykonawca </w:t>
      </w:r>
    </w:p>
    <w:p w14:paraId="33326BF0" w14:textId="77777777" w:rsidR="00282698" w:rsidRPr="00282698" w:rsidRDefault="00282698" w:rsidP="00282698">
      <w:pPr>
        <w:tabs>
          <w:tab w:val="left" w:pos="567"/>
        </w:tabs>
        <w:spacing w:before="120" w:after="120" w:line="20" w:lineRule="atLeast"/>
        <w:jc w:val="both"/>
        <w:rPr>
          <w:rFonts w:ascii="Arial" w:hAnsi="Arial" w:cs="Arial"/>
          <w:color w:val="000000"/>
          <w:sz w:val="20"/>
        </w:rPr>
      </w:pPr>
      <w:r w:rsidRPr="00282698">
        <w:rPr>
          <w:rFonts w:ascii="Arial" w:hAnsi="Arial" w:cs="Arial"/>
          <w:color w:val="000000"/>
          <w:sz w:val="20"/>
        </w:rPr>
        <w:t>…………………………………….</w:t>
      </w:r>
    </w:p>
    <w:p w14:paraId="30639B0C" w14:textId="77777777" w:rsidR="00282698" w:rsidRPr="00282698" w:rsidRDefault="00282698" w:rsidP="00282698">
      <w:pPr>
        <w:tabs>
          <w:tab w:val="left" w:pos="567"/>
        </w:tabs>
        <w:spacing w:before="120" w:after="120" w:line="20" w:lineRule="atLeast"/>
        <w:jc w:val="both"/>
        <w:rPr>
          <w:rFonts w:ascii="Arial" w:hAnsi="Arial" w:cs="Arial"/>
          <w:color w:val="000000"/>
          <w:sz w:val="18"/>
        </w:rPr>
      </w:pPr>
      <w:r w:rsidRPr="00282698">
        <w:rPr>
          <w:rFonts w:ascii="Arial" w:hAnsi="Arial" w:cs="Arial"/>
          <w:i/>
          <w:iCs/>
          <w:color w:val="000000"/>
          <w:sz w:val="18"/>
        </w:rPr>
        <w:t xml:space="preserve"> (pełna nazwa/firma, adres, w zależności od podmiotu: NIP/PESEL,KRS/CEiDG)</w:t>
      </w:r>
    </w:p>
    <w:p w14:paraId="783FF26C" w14:textId="77777777" w:rsidR="00282698" w:rsidRPr="00282698" w:rsidRDefault="00282698" w:rsidP="00282698">
      <w:pPr>
        <w:tabs>
          <w:tab w:val="left" w:pos="567"/>
        </w:tabs>
        <w:spacing w:before="120" w:after="120" w:line="20" w:lineRule="atLeast"/>
        <w:jc w:val="both"/>
        <w:rPr>
          <w:rFonts w:ascii="Arial" w:hAnsi="Arial" w:cs="Arial"/>
          <w:color w:val="000000"/>
          <w:sz w:val="20"/>
        </w:rPr>
      </w:pPr>
      <w:r w:rsidRPr="00282698">
        <w:rPr>
          <w:rFonts w:ascii="Arial" w:hAnsi="Arial" w:cs="Arial"/>
          <w:b/>
          <w:color w:val="000000"/>
          <w:sz w:val="20"/>
        </w:rPr>
        <w:t>reprezentowany przez</w:t>
      </w:r>
      <w:r w:rsidRPr="00282698">
        <w:rPr>
          <w:rFonts w:ascii="Arial" w:hAnsi="Arial" w:cs="Arial"/>
          <w:color w:val="000000"/>
          <w:sz w:val="20"/>
        </w:rPr>
        <w:t>:</w:t>
      </w:r>
    </w:p>
    <w:p w14:paraId="48441BFC" w14:textId="77777777" w:rsidR="00282698" w:rsidRPr="00282698" w:rsidRDefault="00282698" w:rsidP="00282698">
      <w:pPr>
        <w:tabs>
          <w:tab w:val="left" w:pos="567"/>
        </w:tabs>
        <w:spacing w:before="120" w:after="120" w:line="20" w:lineRule="atLeast"/>
        <w:jc w:val="both"/>
        <w:rPr>
          <w:rFonts w:ascii="Arial" w:hAnsi="Arial" w:cs="Arial"/>
          <w:i/>
          <w:iCs/>
          <w:color w:val="000000"/>
          <w:sz w:val="18"/>
        </w:rPr>
      </w:pPr>
      <w:r w:rsidRPr="00282698">
        <w:rPr>
          <w:rFonts w:ascii="Arial" w:hAnsi="Arial" w:cs="Arial"/>
          <w:color w:val="000000"/>
          <w:sz w:val="20"/>
        </w:rPr>
        <w:t>…………………………………….</w:t>
      </w:r>
      <w:r w:rsidRPr="00282698">
        <w:rPr>
          <w:rFonts w:ascii="Arial" w:hAnsi="Arial" w:cs="Arial"/>
          <w:i/>
          <w:iCs/>
          <w:color w:val="000000"/>
          <w:sz w:val="20"/>
        </w:rPr>
        <w:br/>
      </w:r>
      <w:r w:rsidRPr="00282698">
        <w:rPr>
          <w:rFonts w:ascii="Arial" w:hAnsi="Arial" w:cs="Arial"/>
          <w:i/>
          <w:iCs/>
          <w:color w:val="000000"/>
          <w:sz w:val="18"/>
        </w:rPr>
        <w:t>(imię, nazwisko, stanowisko/podstawa do reprezentacji)</w:t>
      </w:r>
    </w:p>
    <w:p w14:paraId="77F26B09" w14:textId="77777777" w:rsidR="00282698" w:rsidRPr="00282698" w:rsidRDefault="00282698" w:rsidP="00282698">
      <w:pPr>
        <w:tabs>
          <w:tab w:val="left" w:pos="567"/>
        </w:tabs>
        <w:spacing w:before="120" w:after="120" w:line="20" w:lineRule="atLeast"/>
        <w:jc w:val="both"/>
        <w:rPr>
          <w:rFonts w:ascii="Arial" w:hAnsi="Arial" w:cs="Arial"/>
          <w:i/>
          <w:iCs/>
          <w:color w:val="000000"/>
          <w:sz w:val="20"/>
        </w:rPr>
      </w:pPr>
    </w:p>
    <w:p w14:paraId="2A0125F7" w14:textId="77777777" w:rsidR="00282698" w:rsidRPr="00282698" w:rsidRDefault="00282698" w:rsidP="00282698">
      <w:pPr>
        <w:spacing w:before="120" w:after="120" w:line="20" w:lineRule="atLeast"/>
        <w:jc w:val="center"/>
        <w:rPr>
          <w:rFonts w:ascii="Arial" w:eastAsia="Times New Roman" w:hAnsi="Arial" w:cs="Arial"/>
          <w:b/>
          <w:iCs/>
          <w:szCs w:val="24"/>
          <w:u w:val="single"/>
          <w:lang w:eastAsia="pl-PL"/>
        </w:rPr>
      </w:pPr>
      <w:r w:rsidRPr="00282698">
        <w:rPr>
          <w:rFonts w:ascii="Arial" w:hAnsi="Arial" w:cs="Arial"/>
          <w:b/>
          <w:bCs/>
          <w:color w:val="000000"/>
          <w:u w:val="single"/>
        </w:rPr>
        <w:t>Oświadczenie</w:t>
      </w:r>
      <w:r w:rsidRPr="00282698">
        <w:rPr>
          <w:rFonts w:ascii="Arial" w:eastAsia="Times New Roman" w:hAnsi="Arial" w:cs="Arial"/>
          <w:b/>
          <w:iCs/>
          <w:szCs w:val="24"/>
          <w:u w:val="single"/>
          <w:lang w:eastAsia="pl-PL"/>
        </w:rPr>
        <w:t xml:space="preserve"> dotyczące informacji na temat podmiotów, na których zasoby Wykonawca się powołuje</w:t>
      </w:r>
    </w:p>
    <w:p w14:paraId="091A4B93" w14:textId="66D22516" w:rsidR="00282698" w:rsidRPr="00282698" w:rsidRDefault="00282698" w:rsidP="00282698">
      <w:pPr>
        <w:tabs>
          <w:tab w:val="left" w:pos="567"/>
        </w:tabs>
        <w:spacing w:before="120" w:after="120" w:line="360" w:lineRule="auto"/>
        <w:jc w:val="both"/>
        <w:rPr>
          <w:rFonts w:ascii="Arial" w:hAnsi="Arial" w:cs="Arial"/>
          <w:color w:val="000000"/>
          <w:sz w:val="20"/>
          <w:szCs w:val="24"/>
        </w:rPr>
      </w:pPr>
      <w:r w:rsidRPr="00282698">
        <w:rPr>
          <w:rFonts w:ascii="Arial" w:hAnsi="Arial" w:cs="Arial"/>
          <w:bCs/>
          <w:color w:val="000000"/>
          <w:sz w:val="20"/>
        </w:rPr>
        <w:t xml:space="preserve">składane na podstawie art. 125 ust. 1 ustawy z dnia 11 września 2019 r. Prawo zamówień publicznych </w:t>
      </w:r>
      <w:r w:rsidRPr="00282698">
        <w:rPr>
          <w:rFonts w:ascii="Arial" w:hAnsi="Arial" w:cs="Arial"/>
          <w:color w:val="000000"/>
          <w:sz w:val="20"/>
        </w:rPr>
        <w:t>na potrzeby postępowania o udzielenie zamówienia publicznego na :</w:t>
      </w:r>
      <w:r w:rsidRPr="00282698">
        <w:rPr>
          <w:rFonts w:ascii="Arial" w:hAnsi="Arial" w:cs="Arial"/>
          <w:color w:val="000000"/>
          <w:sz w:val="20"/>
        </w:rPr>
        <w:tab/>
        <w:t xml:space="preserve"> „</w:t>
      </w:r>
      <w:r w:rsidRPr="00282698">
        <w:rPr>
          <w:rFonts w:ascii="Arial" w:eastAsia="Times New Roman" w:hAnsi="Arial" w:cs="Arial"/>
          <w:b/>
          <w:lang w:eastAsia="pl-PL"/>
        </w:rPr>
        <w:t xml:space="preserve">…………………………………………………………………………………………….” </w:t>
      </w:r>
      <w:r w:rsidRPr="00282698">
        <w:rPr>
          <w:rFonts w:ascii="Arial" w:eastAsia="Calibri" w:hAnsi="Arial" w:cs="Arial"/>
          <w:sz w:val="20"/>
        </w:rPr>
        <w:t>– nr sprawy 2</w:t>
      </w:r>
      <w:r w:rsidR="00CA08E6">
        <w:rPr>
          <w:rFonts w:ascii="Arial" w:eastAsia="Calibri" w:hAnsi="Arial" w:cs="Arial"/>
          <w:sz w:val="20"/>
        </w:rPr>
        <w:t>2</w:t>
      </w:r>
      <w:r w:rsidRPr="00282698">
        <w:rPr>
          <w:rFonts w:ascii="Arial" w:hAnsi="Arial" w:cs="Arial"/>
          <w:sz w:val="20"/>
        </w:rPr>
        <w:t>/ZP/RB/INFR/2022</w:t>
      </w:r>
      <w:r w:rsidRPr="00282698">
        <w:rPr>
          <w:rFonts w:ascii="Arial" w:eastAsia="Times New Roman" w:hAnsi="Arial" w:cs="Arial"/>
          <w:sz w:val="20"/>
          <w:lang w:eastAsia="pl-PL"/>
        </w:rPr>
        <w:t xml:space="preserve">, </w:t>
      </w:r>
      <w:r w:rsidRPr="00282698">
        <w:rPr>
          <w:rFonts w:ascii="Arial" w:hAnsi="Arial" w:cs="Arial"/>
          <w:color w:val="000000"/>
          <w:sz w:val="20"/>
        </w:rPr>
        <w:t xml:space="preserve">prowadzonego przez 11 Wojskowy Oddział Gospodarczy, </w:t>
      </w:r>
      <w:r w:rsidRPr="00282698">
        <w:rPr>
          <w:rFonts w:ascii="Arial" w:hAnsi="Arial" w:cs="Arial"/>
          <w:b/>
          <w:color w:val="000000"/>
          <w:sz w:val="20"/>
          <w:szCs w:val="24"/>
        </w:rPr>
        <w:t xml:space="preserve">oświadczam/-y, </w:t>
      </w:r>
      <w:r w:rsidRPr="00282698">
        <w:rPr>
          <w:rFonts w:ascii="Arial" w:hAnsi="Arial" w:cs="Arial"/>
          <w:b/>
          <w:color w:val="000000"/>
          <w:sz w:val="20"/>
          <w:szCs w:val="24"/>
        </w:rPr>
        <w:br/>
        <w:t>że reprezentowany przeze mnie/przez nas podmiot</w:t>
      </w:r>
      <w:r w:rsidRPr="00282698">
        <w:rPr>
          <w:rFonts w:ascii="Arial" w:hAnsi="Arial" w:cs="Arial"/>
          <w:color w:val="000000"/>
          <w:sz w:val="20"/>
          <w:szCs w:val="24"/>
        </w:rPr>
        <w:t>, udostępniający Wykonawcy …….…………………………….……… zasób w zakresie ……………………………………………</w:t>
      </w:r>
    </w:p>
    <w:p w14:paraId="50D20DE2" w14:textId="77777777" w:rsidR="00282698" w:rsidRPr="00282698" w:rsidRDefault="00282698" w:rsidP="00282698">
      <w:pPr>
        <w:numPr>
          <w:ilvl w:val="0"/>
          <w:numId w:val="37"/>
        </w:numPr>
        <w:spacing w:before="120" w:after="120" w:line="20" w:lineRule="atLeast"/>
        <w:ind w:left="0"/>
        <w:rPr>
          <w:rFonts w:ascii="Arial" w:hAnsi="Arial" w:cs="Arial"/>
          <w:color w:val="000000"/>
          <w:sz w:val="20"/>
          <w:u w:val="single"/>
        </w:rPr>
      </w:pPr>
      <w:r w:rsidRPr="00282698">
        <w:rPr>
          <w:rFonts w:ascii="Arial" w:hAnsi="Arial" w:cs="Arial"/>
          <w:bCs/>
          <w:color w:val="000000"/>
          <w:sz w:val="20"/>
          <w:u w:val="single"/>
        </w:rPr>
        <w:t>DOTYCZĄCE SPEŁNIANIA WARUNKÓW:</w:t>
      </w:r>
    </w:p>
    <w:p w14:paraId="256B7BE2" w14:textId="77777777" w:rsidR="00282698" w:rsidRPr="00282698" w:rsidRDefault="00282698" w:rsidP="00282698">
      <w:pPr>
        <w:tabs>
          <w:tab w:val="left" w:pos="567"/>
        </w:tabs>
        <w:spacing w:before="120" w:after="120" w:line="20" w:lineRule="atLeast"/>
        <w:jc w:val="both"/>
        <w:rPr>
          <w:rFonts w:ascii="Arial" w:hAnsi="Arial" w:cs="Arial"/>
          <w:color w:val="000000"/>
          <w:sz w:val="20"/>
        </w:rPr>
      </w:pPr>
      <w:r w:rsidRPr="00282698">
        <w:rPr>
          <w:rFonts w:ascii="Arial" w:hAnsi="Arial" w:cs="Arial"/>
          <w:color w:val="000000"/>
          <w:sz w:val="20"/>
        </w:rPr>
        <w:t xml:space="preserve">spełnia warunki udziału w postępowaniu określone w </w:t>
      </w:r>
      <w:r w:rsidRPr="00282698">
        <w:rPr>
          <w:rFonts w:ascii="Arial" w:hAnsi="Arial" w:cs="Arial"/>
          <w:b/>
          <w:color w:val="000000"/>
          <w:sz w:val="20"/>
        </w:rPr>
        <w:t xml:space="preserve">Rozdziale XV pkt 2 </w:t>
      </w:r>
      <w:r w:rsidRPr="00282698">
        <w:rPr>
          <w:rFonts w:ascii="Arial" w:hAnsi="Arial" w:cs="Arial"/>
          <w:color w:val="000000"/>
          <w:sz w:val="20"/>
        </w:rPr>
        <w:t>SWZ.</w:t>
      </w:r>
    </w:p>
    <w:p w14:paraId="277C4C58" w14:textId="77777777" w:rsidR="00282698" w:rsidRPr="00282698" w:rsidRDefault="00282698" w:rsidP="00282698">
      <w:pPr>
        <w:numPr>
          <w:ilvl w:val="0"/>
          <w:numId w:val="37"/>
        </w:numPr>
        <w:spacing w:before="120" w:after="120" w:line="20" w:lineRule="atLeast"/>
        <w:ind w:left="0"/>
        <w:rPr>
          <w:rFonts w:ascii="Arial" w:hAnsi="Arial" w:cs="Arial"/>
          <w:color w:val="000000"/>
          <w:sz w:val="20"/>
          <w:u w:val="single"/>
        </w:rPr>
      </w:pPr>
      <w:r w:rsidRPr="00282698">
        <w:rPr>
          <w:rFonts w:ascii="Arial" w:hAnsi="Arial" w:cs="Arial"/>
          <w:bCs/>
          <w:color w:val="000000"/>
          <w:sz w:val="20"/>
          <w:u w:val="single"/>
        </w:rPr>
        <w:t>DOTYCZĄCE PODSTAW WYKLUCZENIA Z POSTĘPOWANIA:</w:t>
      </w:r>
    </w:p>
    <w:p w14:paraId="66898B22" w14:textId="77777777" w:rsidR="00282698" w:rsidRPr="00282698" w:rsidRDefault="00282698" w:rsidP="00282698">
      <w:pPr>
        <w:spacing w:before="120" w:after="120" w:line="20" w:lineRule="atLeast"/>
        <w:jc w:val="both"/>
        <w:rPr>
          <w:rFonts w:ascii="Arial" w:hAnsi="Arial" w:cs="Arial"/>
          <w:color w:val="000000"/>
          <w:sz w:val="20"/>
        </w:rPr>
      </w:pPr>
      <w:r w:rsidRPr="00282698">
        <w:rPr>
          <w:rFonts w:ascii="Arial" w:hAnsi="Arial" w:cs="Arial"/>
          <w:color w:val="000000"/>
          <w:sz w:val="20"/>
        </w:rPr>
        <w:t xml:space="preserve">nie podlega wykluczeniu z postępowania na podstawie: </w:t>
      </w:r>
    </w:p>
    <w:p w14:paraId="45AB75E9" w14:textId="77777777" w:rsidR="00282698" w:rsidRPr="00282698" w:rsidRDefault="00282698" w:rsidP="00282698">
      <w:pPr>
        <w:numPr>
          <w:ilvl w:val="0"/>
          <w:numId w:val="11"/>
        </w:numPr>
        <w:spacing w:before="120" w:after="120" w:line="20" w:lineRule="atLeast"/>
        <w:ind w:left="567" w:hanging="306"/>
        <w:jc w:val="both"/>
        <w:rPr>
          <w:rFonts w:ascii="Arial" w:hAnsi="Arial" w:cs="Arial"/>
          <w:color w:val="000000"/>
          <w:sz w:val="20"/>
        </w:rPr>
      </w:pPr>
      <w:r w:rsidRPr="00282698">
        <w:rPr>
          <w:rFonts w:ascii="Arial" w:hAnsi="Arial" w:cs="Arial"/>
          <w:b/>
          <w:color w:val="000000"/>
          <w:sz w:val="20"/>
        </w:rPr>
        <w:t>art. 108 ust. 1 pkt 1-6</w:t>
      </w:r>
      <w:r w:rsidRPr="00282698">
        <w:rPr>
          <w:rFonts w:ascii="Arial" w:hAnsi="Arial" w:cs="Arial"/>
          <w:color w:val="000000"/>
          <w:sz w:val="20"/>
        </w:rPr>
        <w:t xml:space="preserve"> ustawy Pzp</w:t>
      </w:r>
    </w:p>
    <w:p w14:paraId="5DD74E53" w14:textId="77777777" w:rsidR="00282698" w:rsidRPr="00282698" w:rsidRDefault="00282698" w:rsidP="00282698">
      <w:pPr>
        <w:numPr>
          <w:ilvl w:val="0"/>
          <w:numId w:val="11"/>
        </w:numPr>
        <w:spacing w:before="120" w:after="120" w:line="20" w:lineRule="atLeast"/>
        <w:ind w:left="567" w:hanging="306"/>
        <w:jc w:val="both"/>
        <w:rPr>
          <w:rFonts w:ascii="Arial" w:hAnsi="Arial" w:cs="Arial"/>
          <w:sz w:val="20"/>
        </w:rPr>
      </w:pPr>
      <w:r w:rsidRPr="00282698">
        <w:rPr>
          <w:rFonts w:ascii="Arial" w:hAnsi="Arial" w:cs="Arial"/>
          <w:b/>
          <w:sz w:val="20"/>
        </w:rPr>
        <w:t>art. 109 ust. 1 pkt 4</w:t>
      </w:r>
      <w:r w:rsidRPr="00282698">
        <w:rPr>
          <w:rFonts w:ascii="Arial" w:hAnsi="Arial" w:cs="Arial"/>
          <w:sz w:val="20"/>
        </w:rPr>
        <w:t xml:space="preserve"> ustawy Pzp </w:t>
      </w:r>
      <w:r w:rsidRPr="00282698">
        <w:rPr>
          <w:rFonts w:ascii="Arial" w:hAnsi="Arial" w:cs="Arial"/>
          <w:i/>
          <w:sz w:val="18"/>
        </w:rPr>
        <w:t>(jeżeli dotyczy należy wskazać konkretny punkt ustawy pzp)</w:t>
      </w:r>
    </w:p>
    <w:p w14:paraId="27E4A876" w14:textId="77777777" w:rsidR="00282698" w:rsidRPr="00282698" w:rsidRDefault="00282698" w:rsidP="00282698">
      <w:pPr>
        <w:numPr>
          <w:ilvl w:val="0"/>
          <w:numId w:val="11"/>
        </w:numPr>
        <w:spacing w:before="120" w:after="120" w:line="20" w:lineRule="atLeast"/>
        <w:ind w:left="567" w:hanging="306"/>
        <w:jc w:val="both"/>
        <w:rPr>
          <w:rFonts w:ascii="Arial" w:hAnsi="Arial" w:cs="Arial"/>
          <w:sz w:val="20"/>
          <w:szCs w:val="20"/>
        </w:rPr>
      </w:pPr>
      <w:r w:rsidRPr="00282698">
        <w:rPr>
          <w:rFonts w:ascii="Arial" w:hAnsi="Arial" w:cs="Arial"/>
          <w:b/>
          <w:sz w:val="20"/>
          <w:szCs w:val="20"/>
        </w:rPr>
        <w:t xml:space="preserve">art. 7 ust. 1 </w:t>
      </w:r>
      <w:r w:rsidRPr="00282698">
        <w:rPr>
          <w:rFonts w:ascii="Arial" w:hAnsi="Arial" w:cs="Arial"/>
          <w:sz w:val="20"/>
          <w:szCs w:val="20"/>
        </w:rPr>
        <w:t xml:space="preserve">ustawy z </w:t>
      </w:r>
      <w:r w:rsidRPr="00282698">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0A1F7656" w14:textId="77777777" w:rsidR="00282698" w:rsidRPr="00282698" w:rsidRDefault="00282698" w:rsidP="00282698">
      <w:pPr>
        <w:tabs>
          <w:tab w:val="left" w:pos="567"/>
        </w:tabs>
        <w:spacing w:before="120" w:after="120" w:line="20" w:lineRule="atLeast"/>
        <w:jc w:val="both"/>
        <w:rPr>
          <w:rFonts w:ascii="Arial" w:hAnsi="Arial" w:cs="Arial"/>
          <w:color w:val="000000"/>
          <w:sz w:val="20"/>
          <w:szCs w:val="24"/>
        </w:rPr>
      </w:pPr>
      <w:r w:rsidRPr="00282698">
        <w:rPr>
          <w:rFonts w:ascii="Arial" w:hAnsi="Arial" w:cs="Arial"/>
          <w:color w:val="000000"/>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40B6EF2" w14:textId="77777777" w:rsidR="00282698" w:rsidRPr="00282698" w:rsidRDefault="00282698" w:rsidP="00282698">
      <w:pPr>
        <w:tabs>
          <w:tab w:val="left" w:pos="567"/>
        </w:tabs>
        <w:spacing w:before="120" w:after="120" w:line="20" w:lineRule="atLeast"/>
        <w:jc w:val="both"/>
        <w:rPr>
          <w:rFonts w:ascii="Arial" w:hAnsi="Arial" w:cs="Arial"/>
          <w:color w:val="000000"/>
          <w:sz w:val="20"/>
          <w:szCs w:val="24"/>
        </w:rPr>
      </w:pPr>
    </w:p>
    <w:p w14:paraId="75AC3279" w14:textId="77777777" w:rsidR="00282698" w:rsidRPr="00282698" w:rsidRDefault="00282698" w:rsidP="00282698">
      <w:pPr>
        <w:tabs>
          <w:tab w:val="left" w:pos="567"/>
        </w:tabs>
        <w:spacing w:before="120" w:after="120" w:line="20" w:lineRule="atLeast"/>
        <w:jc w:val="both"/>
        <w:rPr>
          <w:rFonts w:ascii="Arial" w:hAnsi="Arial" w:cs="Arial"/>
          <w:color w:val="000000"/>
          <w:sz w:val="20"/>
          <w:szCs w:val="24"/>
        </w:rPr>
      </w:pPr>
    </w:p>
    <w:p w14:paraId="607C8D34" w14:textId="77777777" w:rsidR="00CA08E6" w:rsidRPr="00CA08E6" w:rsidRDefault="00CA08E6" w:rsidP="00CA08E6">
      <w:pPr>
        <w:tabs>
          <w:tab w:val="left" w:pos="567"/>
        </w:tabs>
        <w:spacing w:before="120" w:after="120" w:line="20" w:lineRule="atLeast"/>
        <w:ind w:left="4248"/>
        <w:jc w:val="center"/>
        <w:rPr>
          <w:rFonts w:ascii="Arial" w:hAnsi="Arial" w:cs="Arial"/>
          <w:sz w:val="16"/>
          <w:szCs w:val="18"/>
        </w:rPr>
      </w:pPr>
      <w:r w:rsidRPr="00CA08E6">
        <w:rPr>
          <w:rFonts w:ascii="Arial" w:hAnsi="Arial" w:cs="Arial"/>
          <w:sz w:val="16"/>
          <w:szCs w:val="18"/>
        </w:rPr>
        <w:t>…………...</w:t>
      </w:r>
      <w:r w:rsidRPr="00CA08E6">
        <w:rPr>
          <w:rFonts w:ascii="Arial" w:hAnsi="Arial" w:cs="Arial"/>
          <w:i/>
          <w:sz w:val="16"/>
          <w:szCs w:val="18"/>
        </w:rPr>
        <w:t>……………………….</w:t>
      </w:r>
    </w:p>
    <w:p w14:paraId="2541F004" w14:textId="77777777" w:rsidR="00CA08E6" w:rsidRPr="00CA08E6" w:rsidRDefault="00CA08E6" w:rsidP="00CA08E6">
      <w:pPr>
        <w:tabs>
          <w:tab w:val="left" w:pos="567"/>
        </w:tabs>
        <w:spacing w:before="120" w:after="120" w:line="20" w:lineRule="atLeast"/>
        <w:ind w:left="4248"/>
        <w:jc w:val="center"/>
        <w:rPr>
          <w:rFonts w:ascii="Arial" w:hAnsi="Arial" w:cs="Arial"/>
          <w:i/>
          <w:sz w:val="18"/>
          <w:szCs w:val="20"/>
        </w:rPr>
      </w:pPr>
      <w:r w:rsidRPr="00CA08E6">
        <w:rPr>
          <w:rFonts w:ascii="Arial" w:hAnsi="Arial" w:cs="Arial"/>
          <w:i/>
          <w:sz w:val="16"/>
          <w:szCs w:val="18"/>
        </w:rPr>
        <w:t xml:space="preserve">UWAGA: Dokument należy podpisać </w:t>
      </w:r>
      <w:r w:rsidRPr="00CA08E6">
        <w:rPr>
          <w:rFonts w:ascii="Arial" w:hAnsi="Arial" w:cs="Arial"/>
          <w:i/>
          <w:sz w:val="16"/>
          <w:szCs w:val="18"/>
        </w:rPr>
        <w:br/>
        <w:t xml:space="preserve">Kwalifikowanym podpisem elektronicznym, podpisem </w:t>
      </w:r>
      <w:r w:rsidRPr="00CA08E6">
        <w:rPr>
          <w:rFonts w:ascii="Arial" w:hAnsi="Arial" w:cs="Arial"/>
          <w:i/>
          <w:sz w:val="16"/>
          <w:szCs w:val="18"/>
        </w:rPr>
        <w:br/>
        <w:t xml:space="preserve">zaufanym lub podpisem </w:t>
      </w:r>
      <w:r w:rsidRPr="00CA08E6">
        <w:rPr>
          <w:rFonts w:ascii="Arial" w:hAnsi="Arial" w:cs="Arial"/>
          <w:i/>
          <w:sz w:val="16"/>
          <w:szCs w:val="18"/>
        </w:rPr>
        <w:br/>
        <w:t xml:space="preserve">osobistym osoby uprawnionej do składania oświadczeń </w:t>
      </w:r>
      <w:r w:rsidRPr="00CA08E6">
        <w:rPr>
          <w:rFonts w:ascii="Arial" w:hAnsi="Arial" w:cs="Arial"/>
          <w:i/>
          <w:sz w:val="16"/>
          <w:szCs w:val="18"/>
        </w:rPr>
        <w:br/>
        <w:t>woli w imieniu podmiotu trzeciego</w:t>
      </w:r>
    </w:p>
    <w:p w14:paraId="634D0386" w14:textId="77777777" w:rsidR="00282698" w:rsidRPr="00282698" w:rsidRDefault="00282698" w:rsidP="00CA08E6">
      <w:pPr>
        <w:autoSpaceDE w:val="0"/>
        <w:autoSpaceDN w:val="0"/>
        <w:adjustRightInd w:val="0"/>
        <w:spacing w:before="120" w:after="120" w:line="20" w:lineRule="atLeast"/>
        <w:jc w:val="right"/>
        <w:rPr>
          <w:rFonts w:ascii="Arial" w:hAnsi="Arial" w:cs="Arial"/>
          <w:i/>
          <w:sz w:val="16"/>
          <w:szCs w:val="18"/>
        </w:rPr>
      </w:pPr>
    </w:p>
    <w:p w14:paraId="1C8D2345" w14:textId="77777777" w:rsidR="00282698" w:rsidRPr="00282698" w:rsidRDefault="00282698" w:rsidP="00282698">
      <w:pPr>
        <w:autoSpaceDE w:val="0"/>
        <w:autoSpaceDN w:val="0"/>
        <w:adjustRightInd w:val="0"/>
        <w:spacing w:before="120" w:after="120" w:line="20" w:lineRule="atLeast"/>
        <w:rPr>
          <w:rFonts w:ascii="Arial" w:hAnsi="Arial" w:cs="Arial"/>
          <w:i/>
          <w:sz w:val="16"/>
          <w:szCs w:val="18"/>
        </w:rPr>
      </w:pPr>
    </w:p>
    <w:p w14:paraId="6D8EBDA5" w14:textId="77777777" w:rsidR="00282698" w:rsidRPr="00282698" w:rsidRDefault="00282698" w:rsidP="00282698">
      <w:pPr>
        <w:autoSpaceDE w:val="0"/>
        <w:autoSpaceDN w:val="0"/>
        <w:adjustRightInd w:val="0"/>
        <w:spacing w:before="120" w:after="120" w:line="20" w:lineRule="atLeast"/>
        <w:rPr>
          <w:rFonts w:ascii="Arial" w:hAnsi="Arial" w:cs="Arial"/>
          <w:i/>
          <w:sz w:val="16"/>
          <w:szCs w:val="18"/>
        </w:rPr>
      </w:pPr>
    </w:p>
    <w:p w14:paraId="180E49E5" w14:textId="77777777" w:rsidR="00282698" w:rsidRPr="00282698" w:rsidRDefault="00282698" w:rsidP="00282698">
      <w:pPr>
        <w:autoSpaceDE w:val="0"/>
        <w:autoSpaceDN w:val="0"/>
        <w:adjustRightInd w:val="0"/>
        <w:spacing w:before="120" w:after="120" w:line="20" w:lineRule="atLeast"/>
        <w:rPr>
          <w:rFonts w:ascii="Arial" w:hAnsi="Arial" w:cs="Arial"/>
          <w:i/>
          <w:sz w:val="16"/>
          <w:szCs w:val="18"/>
        </w:rPr>
      </w:pPr>
    </w:p>
    <w:p w14:paraId="77359FD8" w14:textId="77777777" w:rsidR="00282698" w:rsidRPr="00282698" w:rsidRDefault="00282698" w:rsidP="00282698">
      <w:pPr>
        <w:autoSpaceDE w:val="0"/>
        <w:autoSpaceDN w:val="0"/>
        <w:adjustRightInd w:val="0"/>
        <w:spacing w:before="120" w:after="120" w:line="20" w:lineRule="atLeast"/>
        <w:rPr>
          <w:rFonts w:ascii="Arial" w:hAnsi="Arial" w:cs="Arial"/>
          <w:sz w:val="20"/>
          <w:szCs w:val="24"/>
        </w:rPr>
      </w:pPr>
    </w:p>
    <w:p w14:paraId="5F421083" w14:textId="77777777" w:rsidR="00282698" w:rsidRPr="00282698" w:rsidRDefault="00282698" w:rsidP="00282698">
      <w:pPr>
        <w:spacing w:line="256" w:lineRule="auto"/>
        <w:jc w:val="both"/>
        <w:rPr>
          <w:rFonts w:ascii="Arial" w:hAnsi="Arial" w:cs="Arial"/>
          <w:sz w:val="20"/>
          <w:szCs w:val="24"/>
        </w:rPr>
      </w:pPr>
      <w:r w:rsidRPr="00282698">
        <w:rPr>
          <w:rFonts w:ascii="Arial" w:hAnsi="Arial" w:cs="Arial"/>
          <w:sz w:val="20"/>
          <w:szCs w:val="24"/>
        </w:rPr>
        <w:lastRenderedPageBreak/>
        <w:t xml:space="preserve">Oświadczam*, że </w:t>
      </w:r>
      <w:r w:rsidRPr="00282698">
        <w:rPr>
          <w:rFonts w:ascii="Arial" w:hAnsi="Arial" w:cs="Arial"/>
          <w:sz w:val="20"/>
          <w:szCs w:val="24"/>
          <w:u w:val="single"/>
        </w:rPr>
        <w:t>zachodzą w stosunku do mnie podstawy wykluczenia</w:t>
      </w:r>
      <w:r w:rsidRPr="00282698">
        <w:rPr>
          <w:rFonts w:ascii="Arial" w:hAnsi="Arial" w:cs="Arial"/>
          <w:sz w:val="20"/>
          <w:szCs w:val="24"/>
        </w:rPr>
        <w:t xml:space="preserve"> z postępowania na podstawie art. ……… ustawy Pzp </w:t>
      </w:r>
      <w:r w:rsidRPr="00282698">
        <w:rPr>
          <w:rFonts w:ascii="Arial" w:hAnsi="Arial" w:cs="Arial"/>
          <w:i/>
          <w:iCs/>
          <w:sz w:val="18"/>
          <w:szCs w:val="24"/>
        </w:rPr>
        <w:t>(podać mającą zastosowanie podstawę wykluczenia spośród</w:t>
      </w:r>
      <w:r w:rsidRPr="00282698">
        <w:rPr>
          <w:rFonts w:ascii="Arial" w:hAnsi="Arial" w:cs="Arial"/>
          <w:sz w:val="18"/>
          <w:szCs w:val="24"/>
        </w:rPr>
        <w:t xml:space="preserve"> </w:t>
      </w:r>
      <w:r w:rsidRPr="00282698">
        <w:rPr>
          <w:rFonts w:ascii="Arial" w:hAnsi="Arial" w:cs="Arial"/>
          <w:i/>
          <w:iCs/>
          <w:sz w:val="18"/>
          <w:szCs w:val="24"/>
        </w:rPr>
        <w:t xml:space="preserve">wymienionych w art. 108 ust. 1 pkt 1, 2, 5 lub 6 ustawy Pzp  oraz </w:t>
      </w:r>
      <w:r w:rsidRPr="00282698">
        <w:rPr>
          <w:rFonts w:ascii="Arial" w:hAnsi="Arial" w:cs="Arial"/>
          <w:i/>
          <w:iCs/>
          <w:sz w:val="20"/>
          <w:szCs w:val="24"/>
        </w:rPr>
        <w:t>oraz art. 109 ust.1 pkt 4</w:t>
      </w:r>
      <w:r w:rsidRPr="00282698">
        <w:rPr>
          <w:rFonts w:ascii="Arial" w:hAnsi="Arial" w:cs="Arial"/>
          <w:i/>
          <w:iCs/>
          <w:sz w:val="18"/>
          <w:szCs w:val="24"/>
        </w:rPr>
        <w:t>)</w:t>
      </w:r>
      <w:r w:rsidRPr="00282698">
        <w:rPr>
          <w:rFonts w:ascii="Arial" w:hAnsi="Arial" w:cs="Arial"/>
          <w:i/>
          <w:iCs/>
          <w:szCs w:val="24"/>
        </w:rPr>
        <w:t xml:space="preserve">. </w:t>
      </w:r>
      <w:r w:rsidRPr="00282698">
        <w:rPr>
          <w:rFonts w:ascii="Arial" w:hAnsi="Arial" w:cs="Arial"/>
          <w:sz w:val="20"/>
          <w:szCs w:val="24"/>
        </w:rPr>
        <w:t>Jednocześnie oświadczam, że w związku z ww. okolicznością, na podstawie art. 110 ust. 2 ustawy Pzp podjąłem następujące środki naprawcze: …………………….………………………….……….………………………………</w:t>
      </w:r>
    </w:p>
    <w:p w14:paraId="048052ED" w14:textId="77777777" w:rsidR="00282698" w:rsidRPr="00282698" w:rsidRDefault="00282698" w:rsidP="00282698">
      <w:pPr>
        <w:spacing w:line="256" w:lineRule="auto"/>
        <w:jc w:val="both"/>
        <w:rPr>
          <w:i/>
          <w:sz w:val="18"/>
          <w:szCs w:val="20"/>
        </w:rPr>
      </w:pPr>
    </w:p>
    <w:p w14:paraId="49F9FFB3" w14:textId="77777777" w:rsidR="00282698" w:rsidRPr="00282698" w:rsidRDefault="00282698" w:rsidP="00282698">
      <w:pPr>
        <w:tabs>
          <w:tab w:val="left" w:pos="567"/>
        </w:tabs>
        <w:spacing w:before="120" w:after="120" w:line="20" w:lineRule="atLeast"/>
        <w:ind w:left="4248"/>
        <w:jc w:val="center"/>
        <w:rPr>
          <w:rFonts w:ascii="Arial" w:hAnsi="Arial" w:cs="Arial"/>
          <w:sz w:val="16"/>
          <w:szCs w:val="18"/>
        </w:rPr>
      </w:pPr>
      <w:r w:rsidRPr="00282698">
        <w:rPr>
          <w:rFonts w:ascii="Arial" w:hAnsi="Arial" w:cs="Arial"/>
          <w:sz w:val="16"/>
          <w:szCs w:val="18"/>
        </w:rPr>
        <w:t>…………...</w:t>
      </w:r>
      <w:r w:rsidRPr="00282698">
        <w:rPr>
          <w:rFonts w:ascii="Arial" w:hAnsi="Arial" w:cs="Arial"/>
          <w:i/>
          <w:sz w:val="16"/>
          <w:szCs w:val="18"/>
        </w:rPr>
        <w:t>……………………….</w:t>
      </w:r>
    </w:p>
    <w:p w14:paraId="16D3594F" w14:textId="77777777" w:rsidR="00282698" w:rsidRPr="00282698" w:rsidRDefault="00282698" w:rsidP="00282698">
      <w:pPr>
        <w:tabs>
          <w:tab w:val="left" w:pos="567"/>
        </w:tabs>
        <w:spacing w:before="120" w:after="120" w:line="20" w:lineRule="atLeast"/>
        <w:ind w:left="4248"/>
        <w:jc w:val="center"/>
        <w:rPr>
          <w:rFonts w:ascii="Arial" w:hAnsi="Arial" w:cs="Arial"/>
          <w:i/>
          <w:sz w:val="18"/>
          <w:szCs w:val="20"/>
        </w:rPr>
      </w:pPr>
      <w:r w:rsidRPr="00282698">
        <w:rPr>
          <w:rFonts w:ascii="Arial" w:hAnsi="Arial" w:cs="Arial"/>
          <w:i/>
          <w:sz w:val="16"/>
          <w:szCs w:val="18"/>
        </w:rPr>
        <w:t xml:space="preserve">UWAGA: Dokument należy podpisać </w:t>
      </w:r>
      <w:r w:rsidRPr="00282698">
        <w:rPr>
          <w:rFonts w:ascii="Arial" w:hAnsi="Arial" w:cs="Arial"/>
          <w:i/>
          <w:sz w:val="16"/>
          <w:szCs w:val="18"/>
        </w:rPr>
        <w:br/>
        <w:t xml:space="preserve">Kwalifikowanym podpisem elektronicznym, podpisem </w:t>
      </w:r>
      <w:r w:rsidRPr="00282698">
        <w:rPr>
          <w:rFonts w:ascii="Arial" w:hAnsi="Arial" w:cs="Arial"/>
          <w:i/>
          <w:sz w:val="16"/>
          <w:szCs w:val="18"/>
        </w:rPr>
        <w:br/>
        <w:t xml:space="preserve">zaufanym lub podpisem </w:t>
      </w:r>
      <w:r w:rsidRPr="00282698">
        <w:rPr>
          <w:rFonts w:ascii="Arial" w:hAnsi="Arial" w:cs="Arial"/>
          <w:i/>
          <w:sz w:val="16"/>
          <w:szCs w:val="18"/>
        </w:rPr>
        <w:br/>
        <w:t xml:space="preserve">osobistym osoby uprawnionej do składania oświadczeń </w:t>
      </w:r>
      <w:r w:rsidRPr="00282698">
        <w:rPr>
          <w:rFonts w:ascii="Arial" w:hAnsi="Arial" w:cs="Arial"/>
          <w:i/>
          <w:sz w:val="16"/>
          <w:szCs w:val="18"/>
        </w:rPr>
        <w:br/>
        <w:t>woli w imieniu podmiotu trzeciego</w:t>
      </w:r>
    </w:p>
    <w:p w14:paraId="4515F906" w14:textId="77777777" w:rsidR="00282698" w:rsidRPr="00282698" w:rsidRDefault="00282698" w:rsidP="00282698">
      <w:pPr>
        <w:tabs>
          <w:tab w:val="left" w:pos="567"/>
        </w:tabs>
        <w:spacing w:before="120" w:after="120" w:line="20" w:lineRule="atLeast"/>
        <w:jc w:val="both"/>
        <w:rPr>
          <w:rFonts w:ascii="Arial" w:hAnsi="Arial" w:cs="Arial"/>
          <w:i/>
          <w:sz w:val="18"/>
          <w:szCs w:val="20"/>
        </w:rPr>
      </w:pPr>
    </w:p>
    <w:p w14:paraId="76FF4666" w14:textId="77777777" w:rsidR="00282698" w:rsidRPr="00282698" w:rsidRDefault="00282698" w:rsidP="00282698">
      <w:pPr>
        <w:tabs>
          <w:tab w:val="left" w:pos="567"/>
        </w:tabs>
        <w:spacing w:before="120" w:after="120" w:line="20" w:lineRule="atLeast"/>
        <w:jc w:val="both"/>
        <w:rPr>
          <w:rFonts w:ascii="Arial" w:hAnsi="Arial" w:cs="Arial"/>
          <w:i/>
          <w:sz w:val="18"/>
          <w:szCs w:val="20"/>
        </w:rPr>
      </w:pPr>
      <w:r w:rsidRPr="00282698">
        <w:rPr>
          <w:rFonts w:ascii="Arial" w:hAnsi="Arial" w:cs="Arial"/>
          <w:i/>
          <w:sz w:val="18"/>
          <w:szCs w:val="20"/>
        </w:rPr>
        <w:t>* jeżeli nie dotyczy – przekreślić</w:t>
      </w:r>
    </w:p>
    <w:p w14:paraId="3A3CB47C" w14:textId="77777777" w:rsidR="00282698" w:rsidRPr="00282698" w:rsidRDefault="00282698" w:rsidP="00282698">
      <w:pPr>
        <w:tabs>
          <w:tab w:val="left" w:pos="6096"/>
        </w:tabs>
        <w:spacing w:before="120" w:after="120" w:line="20" w:lineRule="atLeast"/>
        <w:jc w:val="both"/>
        <w:rPr>
          <w:rFonts w:ascii="Arial" w:hAnsi="Arial" w:cs="Arial"/>
        </w:rPr>
      </w:pPr>
      <w:r w:rsidRPr="00282698">
        <w:rPr>
          <w:rFonts w:ascii="Arial" w:hAnsi="Arial" w:cs="Arial"/>
        </w:rPr>
        <w:t xml:space="preserve">             </w:t>
      </w:r>
      <w:r w:rsidRPr="00282698">
        <w:rPr>
          <w:rFonts w:ascii="Arial" w:hAnsi="Arial" w:cs="Arial"/>
        </w:rPr>
        <w:tab/>
      </w:r>
    </w:p>
    <w:p w14:paraId="45E4D595" w14:textId="77777777" w:rsidR="00282698" w:rsidRPr="00282698" w:rsidRDefault="00282698" w:rsidP="00282698">
      <w:pPr>
        <w:tabs>
          <w:tab w:val="left" w:pos="6096"/>
        </w:tabs>
        <w:spacing w:before="120" w:after="120" w:line="20" w:lineRule="atLeast"/>
        <w:jc w:val="both"/>
        <w:rPr>
          <w:rFonts w:ascii="Arial" w:hAnsi="Arial" w:cs="Arial"/>
        </w:rPr>
      </w:pPr>
    </w:p>
    <w:p w14:paraId="76E29B7A" w14:textId="77777777" w:rsidR="00282698" w:rsidRPr="00282698" w:rsidRDefault="00282698" w:rsidP="00282698">
      <w:pPr>
        <w:spacing w:line="256" w:lineRule="auto"/>
        <w:jc w:val="both"/>
        <w:rPr>
          <w:rFonts w:ascii="Arial" w:hAnsi="Arial" w:cs="Arial"/>
          <w:szCs w:val="24"/>
        </w:rPr>
      </w:pPr>
      <w:r w:rsidRPr="00282698">
        <w:rPr>
          <w:rFonts w:ascii="Arial" w:hAnsi="Arial" w:cs="Arial"/>
          <w:szCs w:val="24"/>
        </w:rPr>
        <w:t xml:space="preserve">Oświadczam*, że </w:t>
      </w:r>
      <w:r w:rsidRPr="00282698">
        <w:rPr>
          <w:rFonts w:ascii="Arial" w:hAnsi="Arial" w:cs="Arial"/>
          <w:szCs w:val="24"/>
          <w:u w:val="single"/>
        </w:rPr>
        <w:t>zachodzą w stosunku do mnie podstawy wykluczenia</w:t>
      </w:r>
      <w:r w:rsidRPr="00282698">
        <w:rPr>
          <w:rFonts w:ascii="Arial" w:hAnsi="Arial" w:cs="Arial"/>
          <w:szCs w:val="24"/>
        </w:rPr>
        <w:t xml:space="preserve"> z postępowania na podstawie art. ……… ustawy z dnia 13 kwietnia 2022 r. o </w:t>
      </w:r>
      <w:r w:rsidRPr="00282698">
        <w:rPr>
          <w:rFonts w:ascii="Arial" w:hAnsi="Arial" w:cs="Arial"/>
        </w:rPr>
        <w:t xml:space="preserve">szczególnych rozwiązaniach </w:t>
      </w:r>
      <w:r w:rsidRPr="00282698">
        <w:rPr>
          <w:rFonts w:ascii="Arial" w:hAnsi="Arial" w:cs="Arial"/>
        </w:rPr>
        <w:br/>
        <w:t>w zakresie  przeciwdziałania wspieraniu agresji na Ukrainę oraz służących ochronie bezpieczeństwa narodowego.</w:t>
      </w:r>
      <w:r w:rsidRPr="00282698">
        <w:rPr>
          <w:rFonts w:ascii="Arial" w:hAnsi="Arial" w:cs="Arial"/>
          <w:szCs w:val="24"/>
        </w:rPr>
        <w:t xml:space="preserve"> </w:t>
      </w:r>
    </w:p>
    <w:p w14:paraId="6E739C2A" w14:textId="77777777" w:rsidR="00282698" w:rsidRPr="00282698" w:rsidRDefault="00282698" w:rsidP="00282698">
      <w:pPr>
        <w:spacing w:line="256" w:lineRule="auto"/>
        <w:jc w:val="both"/>
        <w:rPr>
          <w:i/>
          <w:sz w:val="20"/>
          <w:szCs w:val="20"/>
        </w:rPr>
      </w:pPr>
    </w:p>
    <w:p w14:paraId="643AF968" w14:textId="77777777" w:rsidR="00282698" w:rsidRPr="00282698" w:rsidRDefault="00282698" w:rsidP="00282698">
      <w:pPr>
        <w:tabs>
          <w:tab w:val="left" w:pos="6096"/>
        </w:tabs>
        <w:spacing w:before="120" w:after="120" w:line="20" w:lineRule="atLeast"/>
        <w:jc w:val="both"/>
        <w:rPr>
          <w:rFonts w:ascii="Arial" w:hAnsi="Arial" w:cs="Arial"/>
        </w:rPr>
      </w:pPr>
    </w:p>
    <w:p w14:paraId="457EF840" w14:textId="77777777" w:rsidR="00282698" w:rsidRPr="00282698" w:rsidRDefault="00282698" w:rsidP="00282698">
      <w:pPr>
        <w:tabs>
          <w:tab w:val="left" w:pos="6096"/>
        </w:tabs>
        <w:spacing w:before="120" w:after="120" w:line="20" w:lineRule="atLeast"/>
        <w:jc w:val="both"/>
        <w:rPr>
          <w:rFonts w:ascii="Arial" w:hAnsi="Arial" w:cs="Arial"/>
          <w:i/>
          <w:iCs/>
        </w:rPr>
      </w:pPr>
      <w:r w:rsidRPr="00282698">
        <w:rPr>
          <w:rFonts w:ascii="Arial" w:hAnsi="Arial" w:cs="Arial"/>
          <w:i/>
        </w:rPr>
        <w:t>* jeżeli nie dotyczy – przekreślić</w:t>
      </w:r>
      <w:r w:rsidRPr="00282698">
        <w:rPr>
          <w:rFonts w:ascii="Arial" w:hAnsi="Arial" w:cs="Arial"/>
          <w:i/>
        </w:rPr>
        <w:tab/>
      </w:r>
    </w:p>
    <w:p w14:paraId="3306978D" w14:textId="77777777" w:rsidR="00282698" w:rsidRPr="00282698" w:rsidRDefault="00282698" w:rsidP="00282698">
      <w:pPr>
        <w:tabs>
          <w:tab w:val="left" w:pos="6096"/>
        </w:tabs>
        <w:spacing w:before="120" w:after="120" w:line="20" w:lineRule="atLeast"/>
        <w:jc w:val="both"/>
        <w:rPr>
          <w:rFonts w:ascii="Arial" w:hAnsi="Arial" w:cs="Arial"/>
        </w:rPr>
      </w:pPr>
    </w:p>
    <w:p w14:paraId="1EF0D012" w14:textId="77777777" w:rsidR="00282698" w:rsidRPr="00282698" w:rsidRDefault="00282698" w:rsidP="00282698">
      <w:pPr>
        <w:tabs>
          <w:tab w:val="left" w:pos="6096"/>
        </w:tabs>
        <w:spacing w:before="120" w:after="120" w:line="20" w:lineRule="atLeast"/>
        <w:jc w:val="both"/>
        <w:rPr>
          <w:rFonts w:ascii="Arial" w:hAnsi="Arial" w:cs="Arial"/>
        </w:rPr>
      </w:pPr>
    </w:p>
    <w:p w14:paraId="176AFFD5" w14:textId="77777777" w:rsidR="00282698" w:rsidRPr="00282698" w:rsidRDefault="00282698" w:rsidP="00282698">
      <w:pPr>
        <w:tabs>
          <w:tab w:val="left" w:pos="6096"/>
        </w:tabs>
        <w:spacing w:before="120" w:after="120" w:line="20" w:lineRule="atLeast"/>
        <w:jc w:val="both"/>
        <w:rPr>
          <w:rFonts w:ascii="Arial" w:hAnsi="Arial" w:cs="Arial"/>
        </w:rPr>
      </w:pPr>
    </w:p>
    <w:p w14:paraId="7EE5582E" w14:textId="77777777" w:rsidR="00282698" w:rsidRPr="00282698" w:rsidRDefault="00282698" w:rsidP="00282698">
      <w:pPr>
        <w:tabs>
          <w:tab w:val="left" w:pos="6096"/>
        </w:tabs>
        <w:spacing w:before="120" w:after="120" w:line="20" w:lineRule="atLeast"/>
        <w:ind w:left="4820"/>
        <w:rPr>
          <w:rFonts w:ascii="Arial" w:hAnsi="Arial" w:cs="Arial"/>
          <w:i/>
          <w:iCs/>
          <w:sz w:val="16"/>
          <w:szCs w:val="16"/>
        </w:rPr>
      </w:pPr>
      <w:r w:rsidRPr="00282698">
        <w:rPr>
          <w:rFonts w:ascii="Arial" w:hAnsi="Arial" w:cs="Arial"/>
        </w:rPr>
        <w:t>…………………..</w:t>
      </w:r>
      <w:r w:rsidRPr="00282698">
        <w:rPr>
          <w:rFonts w:ascii="Arial" w:hAnsi="Arial" w:cs="Arial"/>
          <w:i/>
        </w:rPr>
        <w:t>……………………</w:t>
      </w:r>
      <w:r w:rsidRPr="00282698">
        <w:rPr>
          <w:rFonts w:ascii="Arial" w:hAnsi="Arial" w:cs="Arial"/>
        </w:rPr>
        <w:br/>
      </w:r>
      <w:r w:rsidRPr="00282698">
        <w:rPr>
          <w:rFonts w:ascii="Arial" w:hAnsi="Arial" w:cs="Arial"/>
          <w:i/>
          <w:iCs/>
          <w:sz w:val="16"/>
          <w:szCs w:val="16"/>
        </w:rPr>
        <w:t xml:space="preserve">UWAGA: Dokument należy podpisać </w:t>
      </w:r>
      <w:r w:rsidRPr="00282698">
        <w:rPr>
          <w:rFonts w:ascii="Arial" w:hAnsi="Arial" w:cs="Arial"/>
          <w:i/>
          <w:iCs/>
          <w:sz w:val="16"/>
          <w:szCs w:val="16"/>
        </w:rPr>
        <w:tab/>
      </w:r>
      <w:r w:rsidRPr="00282698">
        <w:rPr>
          <w:rFonts w:ascii="Arial" w:hAnsi="Arial" w:cs="Arial"/>
          <w:i/>
          <w:iCs/>
          <w:sz w:val="16"/>
          <w:szCs w:val="16"/>
        </w:rPr>
        <w:tab/>
        <w:t xml:space="preserve">                kwalifikowanym podpisem elektronicznym,</w:t>
      </w:r>
      <w:r w:rsidRPr="00282698">
        <w:rPr>
          <w:rFonts w:ascii="Arial" w:hAnsi="Arial" w:cs="Arial"/>
          <w:i/>
          <w:iCs/>
          <w:sz w:val="16"/>
          <w:szCs w:val="16"/>
        </w:rPr>
        <w:tab/>
        <w:t xml:space="preserve">                podpisem zaufanym lub podpisem osobistym </w:t>
      </w:r>
      <w:r w:rsidRPr="00282698">
        <w:rPr>
          <w:rFonts w:ascii="Arial" w:hAnsi="Arial" w:cs="Arial"/>
          <w:i/>
          <w:iCs/>
          <w:sz w:val="16"/>
          <w:szCs w:val="16"/>
        </w:rPr>
        <w:tab/>
        <w:t xml:space="preserve">                osoby uprawnionej do składania oświadczeń woli </w:t>
      </w:r>
      <w:r w:rsidRPr="00282698">
        <w:rPr>
          <w:rFonts w:ascii="Arial" w:hAnsi="Arial" w:cs="Arial"/>
          <w:i/>
          <w:iCs/>
          <w:sz w:val="16"/>
          <w:szCs w:val="16"/>
        </w:rPr>
        <w:br/>
        <w:t xml:space="preserve">w     imieniu podmiotu trzeciego </w:t>
      </w:r>
    </w:p>
    <w:p w14:paraId="5A7E8AB6" w14:textId="5E1C591D" w:rsidR="00A76969" w:rsidRDefault="00A76969" w:rsidP="009269DE">
      <w:pPr>
        <w:tabs>
          <w:tab w:val="left" w:pos="567"/>
        </w:tabs>
        <w:spacing w:before="120" w:after="120" w:line="20" w:lineRule="atLeast"/>
        <w:jc w:val="both"/>
        <w:rPr>
          <w:rFonts w:ascii="Arial" w:hAnsi="Arial" w:cs="Arial"/>
          <w:sz w:val="24"/>
          <w:szCs w:val="24"/>
          <w:lang w:val="pl"/>
        </w:rPr>
      </w:pPr>
    </w:p>
    <w:p w14:paraId="00939F6E" w14:textId="5DBD2E0C" w:rsidR="00282698" w:rsidRDefault="00282698" w:rsidP="009269DE">
      <w:pPr>
        <w:tabs>
          <w:tab w:val="left" w:pos="567"/>
        </w:tabs>
        <w:spacing w:before="120" w:after="120" w:line="20" w:lineRule="atLeast"/>
        <w:jc w:val="both"/>
        <w:rPr>
          <w:rFonts w:ascii="Arial" w:hAnsi="Arial" w:cs="Arial"/>
          <w:sz w:val="24"/>
          <w:szCs w:val="24"/>
          <w:lang w:val="pl"/>
        </w:rPr>
      </w:pPr>
    </w:p>
    <w:p w14:paraId="3D9C730D" w14:textId="1F7C25EE" w:rsidR="00282698" w:rsidRDefault="00282698" w:rsidP="009269DE">
      <w:pPr>
        <w:tabs>
          <w:tab w:val="left" w:pos="567"/>
        </w:tabs>
        <w:spacing w:before="120" w:after="120" w:line="20" w:lineRule="atLeast"/>
        <w:jc w:val="both"/>
        <w:rPr>
          <w:rFonts w:ascii="Arial" w:hAnsi="Arial" w:cs="Arial"/>
          <w:sz w:val="24"/>
          <w:szCs w:val="24"/>
          <w:lang w:val="pl"/>
        </w:rPr>
      </w:pPr>
    </w:p>
    <w:p w14:paraId="78C7CD6F" w14:textId="77777777" w:rsidR="00282698" w:rsidRDefault="00282698" w:rsidP="009269DE">
      <w:pPr>
        <w:tabs>
          <w:tab w:val="left" w:pos="567"/>
        </w:tabs>
        <w:spacing w:before="120" w:after="120" w:line="20" w:lineRule="atLeast"/>
        <w:jc w:val="both"/>
        <w:rPr>
          <w:rFonts w:ascii="Arial" w:hAnsi="Arial" w:cs="Arial"/>
          <w:sz w:val="24"/>
          <w:szCs w:val="24"/>
          <w:lang w:val="pl"/>
        </w:rPr>
      </w:pPr>
    </w:p>
    <w:p w14:paraId="327A5C7D" w14:textId="77777777" w:rsidR="00282698" w:rsidRDefault="00A76969" w:rsidP="009C6CCD">
      <w:pPr>
        <w:tabs>
          <w:tab w:val="left" w:pos="6096"/>
        </w:tabs>
        <w:spacing w:before="120" w:after="120" w:line="20" w:lineRule="atLeast"/>
        <w:jc w:val="both"/>
        <w:rPr>
          <w:rFonts w:ascii="Arial" w:hAnsi="Arial" w:cs="Arial"/>
        </w:rPr>
      </w:pPr>
      <w:r w:rsidRPr="00A76969">
        <w:rPr>
          <w:rFonts w:ascii="Arial" w:hAnsi="Arial" w:cs="Arial"/>
          <w:i/>
        </w:rPr>
        <w:t xml:space="preserve">  </w:t>
      </w:r>
      <w:r w:rsidRPr="00A76969">
        <w:rPr>
          <w:rFonts w:ascii="Arial" w:hAnsi="Arial" w:cs="Arial"/>
          <w:i/>
        </w:rPr>
        <w:tab/>
      </w:r>
      <w:r w:rsidR="009C6CCD" w:rsidRPr="00066F42">
        <w:rPr>
          <w:rFonts w:ascii="Arial" w:hAnsi="Arial" w:cs="Arial"/>
          <w:i/>
        </w:rPr>
        <w:tab/>
      </w:r>
      <w:r w:rsidR="009C6CCD">
        <w:rPr>
          <w:rFonts w:ascii="Arial" w:hAnsi="Arial" w:cs="Arial"/>
        </w:rPr>
        <w:t xml:space="preserve">            </w:t>
      </w:r>
    </w:p>
    <w:p w14:paraId="16AE18D2" w14:textId="77777777" w:rsidR="00282698" w:rsidRDefault="00282698" w:rsidP="009C6CCD">
      <w:pPr>
        <w:tabs>
          <w:tab w:val="left" w:pos="6096"/>
        </w:tabs>
        <w:spacing w:before="120" w:after="120" w:line="20" w:lineRule="atLeast"/>
        <w:jc w:val="both"/>
        <w:rPr>
          <w:rFonts w:ascii="Arial" w:hAnsi="Arial" w:cs="Arial"/>
        </w:rPr>
      </w:pPr>
    </w:p>
    <w:p w14:paraId="75A842B7" w14:textId="77777777" w:rsidR="00282698" w:rsidRDefault="00282698" w:rsidP="009C6CCD">
      <w:pPr>
        <w:tabs>
          <w:tab w:val="left" w:pos="6096"/>
        </w:tabs>
        <w:spacing w:before="120" w:after="120" w:line="20" w:lineRule="atLeast"/>
        <w:jc w:val="both"/>
        <w:rPr>
          <w:rFonts w:ascii="Arial" w:hAnsi="Arial" w:cs="Arial"/>
        </w:rPr>
      </w:pPr>
    </w:p>
    <w:p w14:paraId="2804D0AE" w14:textId="77777777" w:rsidR="00282698" w:rsidRDefault="00282698" w:rsidP="009C6CCD">
      <w:pPr>
        <w:tabs>
          <w:tab w:val="left" w:pos="6096"/>
        </w:tabs>
        <w:spacing w:before="120" w:after="120" w:line="20" w:lineRule="atLeast"/>
        <w:jc w:val="both"/>
        <w:rPr>
          <w:rFonts w:ascii="Arial" w:hAnsi="Arial" w:cs="Arial"/>
        </w:rPr>
      </w:pPr>
    </w:p>
    <w:p w14:paraId="5AA22D12" w14:textId="77777777" w:rsidR="00282698" w:rsidRDefault="00282698" w:rsidP="009C6CCD">
      <w:pPr>
        <w:tabs>
          <w:tab w:val="left" w:pos="6096"/>
        </w:tabs>
        <w:spacing w:before="120" w:after="120" w:line="20" w:lineRule="atLeast"/>
        <w:jc w:val="both"/>
        <w:rPr>
          <w:rFonts w:ascii="Arial" w:hAnsi="Arial" w:cs="Arial"/>
        </w:rPr>
      </w:pPr>
    </w:p>
    <w:p w14:paraId="53562282" w14:textId="77777777" w:rsidR="00282698" w:rsidRDefault="00282698" w:rsidP="009C6CCD">
      <w:pPr>
        <w:tabs>
          <w:tab w:val="left" w:pos="6096"/>
        </w:tabs>
        <w:spacing w:before="120" w:after="120" w:line="20" w:lineRule="atLeast"/>
        <w:jc w:val="both"/>
        <w:rPr>
          <w:rFonts w:ascii="Arial" w:hAnsi="Arial" w:cs="Arial"/>
        </w:rPr>
      </w:pPr>
    </w:p>
    <w:p w14:paraId="19688707" w14:textId="77777777" w:rsidR="00282698" w:rsidRDefault="00282698" w:rsidP="009C6CCD">
      <w:pPr>
        <w:tabs>
          <w:tab w:val="left" w:pos="6096"/>
        </w:tabs>
        <w:spacing w:before="120" w:after="120" w:line="20" w:lineRule="atLeast"/>
        <w:jc w:val="both"/>
        <w:rPr>
          <w:rFonts w:ascii="Arial" w:hAnsi="Arial" w:cs="Arial"/>
        </w:rPr>
      </w:pPr>
    </w:p>
    <w:p w14:paraId="23D80473" w14:textId="77777777" w:rsidR="00282698" w:rsidRDefault="00282698" w:rsidP="009C6CCD">
      <w:pPr>
        <w:tabs>
          <w:tab w:val="left" w:pos="6096"/>
        </w:tabs>
        <w:spacing w:before="120" w:after="120" w:line="20" w:lineRule="atLeast"/>
        <w:jc w:val="both"/>
        <w:rPr>
          <w:rFonts w:ascii="Arial" w:hAnsi="Arial" w:cs="Arial"/>
        </w:rPr>
      </w:pPr>
    </w:p>
    <w:p w14:paraId="4374EEE3" w14:textId="47F14A51" w:rsidR="009C6CCD" w:rsidRPr="00066F42" w:rsidRDefault="009C6CCD" w:rsidP="00282698">
      <w:pPr>
        <w:tabs>
          <w:tab w:val="left" w:pos="6096"/>
        </w:tabs>
        <w:spacing w:before="120" w:after="120" w:line="20" w:lineRule="atLeast"/>
        <w:jc w:val="right"/>
        <w:rPr>
          <w:rFonts w:ascii="Arial" w:hAnsi="Arial" w:cs="Arial"/>
          <w:i/>
        </w:rPr>
      </w:pPr>
      <w:r>
        <w:rPr>
          <w:rFonts w:ascii="Arial" w:hAnsi="Arial" w:cs="Arial"/>
        </w:rPr>
        <w:lastRenderedPageBreak/>
        <w:t xml:space="preserve"> </w:t>
      </w:r>
      <w:r w:rsidRPr="00066F42">
        <w:rPr>
          <w:rFonts w:ascii="Arial" w:hAnsi="Arial" w:cs="Arial"/>
        </w:rPr>
        <w:t xml:space="preserve">Załącznik nr </w:t>
      </w:r>
      <w:r w:rsidR="00282698">
        <w:rPr>
          <w:rFonts w:ascii="Arial" w:hAnsi="Arial" w:cs="Arial"/>
        </w:rPr>
        <w:t>10</w:t>
      </w:r>
      <w:r w:rsidRPr="00066F42">
        <w:rPr>
          <w:rFonts w:ascii="Arial" w:hAnsi="Arial" w:cs="Arial"/>
        </w:rPr>
        <w:t xml:space="preserve"> do SWZ</w:t>
      </w:r>
    </w:p>
    <w:p w14:paraId="77FD65E9" w14:textId="77777777" w:rsidR="009C6CCD" w:rsidRPr="00066F42" w:rsidRDefault="009C6CCD" w:rsidP="009C6CCD">
      <w:pPr>
        <w:tabs>
          <w:tab w:val="left" w:pos="5529"/>
        </w:tabs>
        <w:spacing w:before="120" w:after="120" w:line="20" w:lineRule="atLeast"/>
        <w:jc w:val="both"/>
        <w:rPr>
          <w:rFonts w:ascii="Arial" w:hAnsi="Arial" w:cs="Arial"/>
          <w:sz w:val="24"/>
          <w:szCs w:val="24"/>
        </w:rPr>
      </w:pPr>
    </w:p>
    <w:p w14:paraId="4F3B879E" w14:textId="77777777" w:rsidR="009C6CCD" w:rsidRPr="00066F42" w:rsidRDefault="009C6CCD" w:rsidP="009C6CCD">
      <w:pPr>
        <w:spacing w:after="0" w:line="360" w:lineRule="auto"/>
        <w:jc w:val="both"/>
        <w:rPr>
          <w:rFonts w:ascii="Arial" w:eastAsia="Calibri" w:hAnsi="Arial" w:cs="Arial"/>
          <w:b/>
          <w:sz w:val="18"/>
          <w:szCs w:val="18"/>
        </w:rPr>
      </w:pPr>
      <w:r w:rsidRPr="00066F42">
        <w:rPr>
          <w:rFonts w:ascii="Arial" w:eastAsia="Calibri" w:hAnsi="Arial" w:cs="Arial"/>
          <w:b/>
          <w:sz w:val="18"/>
          <w:szCs w:val="18"/>
        </w:rPr>
        <w:t xml:space="preserve">WYKONAWCY </w:t>
      </w:r>
      <w:r w:rsidRPr="00066F42">
        <w:rPr>
          <w:rFonts w:ascii="Arial" w:eastAsia="Calibri" w:hAnsi="Arial" w:cs="Arial"/>
          <w:b/>
          <w:sz w:val="18"/>
          <w:szCs w:val="18"/>
          <w:shd w:val="clear" w:color="auto" w:fill="FFFFFF"/>
        </w:rPr>
        <w:t>WSPÓLNIE UBIEGAJĄCY SIĘ O UDZIELENIE ZAMÓWIENIA</w:t>
      </w:r>
    </w:p>
    <w:p w14:paraId="39CE887F" w14:textId="77777777" w:rsidR="009C6CCD" w:rsidRPr="00066F42" w:rsidRDefault="009C6CCD" w:rsidP="009C6CCD">
      <w:pPr>
        <w:spacing w:after="0" w:line="360" w:lineRule="auto"/>
        <w:ind w:right="-53"/>
        <w:jc w:val="both"/>
        <w:rPr>
          <w:rFonts w:ascii="Arial" w:eastAsia="Calibri" w:hAnsi="Arial" w:cs="Arial"/>
          <w:sz w:val="18"/>
          <w:szCs w:val="18"/>
        </w:rPr>
      </w:pPr>
      <w:r w:rsidRPr="00066F42">
        <w:rPr>
          <w:rFonts w:ascii="Arial" w:eastAsia="Calibri" w:hAnsi="Arial" w:cs="Arial"/>
          <w:sz w:val="18"/>
          <w:szCs w:val="18"/>
        </w:rPr>
        <w:t>…………………………………………………………………………………………..…………………</w:t>
      </w:r>
    </w:p>
    <w:p w14:paraId="435750A5" w14:textId="77777777" w:rsidR="009C6CCD" w:rsidRPr="00066F42" w:rsidRDefault="009C6CCD" w:rsidP="009C6CCD">
      <w:pPr>
        <w:spacing w:after="0" w:line="276" w:lineRule="auto"/>
        <w:ind w:right="1559"/>
        <w:jc w:val="both"/>
        <w:rPr>
          <w:rFonts w:ascii="Arial" w:eastAsia="Calibri" w:hAnsi="Arial" w:cs="Arial"/>
          <w:i/>
          <w:iCs/>
          <w:sz w:val="14"/>
          <w:szCs w:val="14"/>
        </w:rPr>
      </w:pPr>
      <w:r w:rsidRPr="00066F42">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07BDA1FC" w14:textId="77777777" w:rsidR="009C6CCD" w:rsidRPr="00066F42" w:rsidRDefault="009C6CCD" w:rsidP="009C6CCD">
      <w:pPr>
        <w:spacing w:after="0" w:line="276" w:lineRule="auto"/>
        <w:ind w:right="1440"/>
        <w:jc w:val="both"/>
        <w:rPr>
          <w:rFonts w:ascii="Arial" w:eastAsia="Calibri" w:hAnsi="Arial" w:cs="Arial"/>
          <w:i/>
          <w:iCs/>
          <w:color w:val="333333"/>
          <w:sz w:val="14"/>
          <w:szCs w:val="14"/>
          <w:shd w:val="clear" w:color="auto" w:fill="FFFFFF"/>
        </w:rPr>
      </w:pPr>
    </w:p>
    <w:p w14:paraId="10FC046F" w14:textId="77777777" w:rsidR="009C6CCD" w:rsidRPr="00066F42" w:rsidRDefault="009C6CCD" w:rsidP="009C6CCD">
      <w:pPr>
        <w:spacing w:after="0" w:line="360" w:lineRule="auto"/>
        <w:rPr>
          <w:rFonts w:ascii="Arial" w:eastAsia="Calibri" w:hAnsi="Arial" w:cs="Arial"/>
          <w:sz w:val="18"/>
          <w:szCs w:val="18"/>
        </w:rPr>
      </w:pPr>
      <w:r w:rsidRPr="00066F42">
        <w:rPr>
          <w:rFonts w:ascii="Arial" w:eastAsia="Calibri" w:hAnsi="Arial" w:cs="Arial"/>
          <w:sz w:val="18"/>
          <w:szCs w:val="18"/>
        </w:rPr>
        <w:t>reprezentowani przez:</w:t>
      </w:r>
    </w:p>
    <w:p w14:paraId="2F42DF88" w14:textId="77777777" w:rsidR="009C6CCD" w:rsidRPr="00066F42" w:rsidRDefault="009C6CCD" w:rsidP="009C6CCD">
      <w:pPr>
        <w:spacing w:after="0" w:line="360" w:lineRule="auto"/>
        <w:ind w:right="-53"/>
        <w:rPr>
          <w:rFonts w:ascii="Arial" w:eastAsia="Calibri" w:hAnsi="Arial" w:cs="Arial"/>
          <w:sz w:val="18"/>
          <w:szCs w:val="18"/>
        </w:rPr>
      </w:pPr>
      <w:r w:rsidRPr="00066F42">
        <w:rPr>
          <w:rFonts w:ascii="Arial" w:eastAsia="Calibri" w:hAnsi="Arial" w:cs="Arial"/>
          <w:sz w:val="18"/>
          <w:szCs w:val="18"/>
        </w:rPr>
        <w:t>……………………………………………………..………………………………………………………</w:t>
      </w:r>
    </w:p>
    <w:p w14:paraId="338629A4" w14:textId="77777777" w:rsidR="009C6CCD" w:rsidRPr="00066F42" w:rsidRDefault="009C6CCD" w:rsidP="009C6CCD">
      <w:pPr>
        <w:spacing w:after="0" w:line="360" w:lineRule="auto"/>
        <w:ind w:right="-53"/>
        <w:rPr>
          <w:rFonts w:ascii="Arial" w:eastAsia="Calibri" w:hAnsi="Arial" w:cs="Arial"/>
          <w:sz w:val="18"/>
          <w:szCs w:val="18"/>
        </w:rPr>
      </w:pPr>
    </w:p>
    <w:p w14:paraId="3CF84C20" w14:textId="77777777" w:rsidR="009C6CCD" w:rsidRPr="00066F42" w:rsidRDefault="009C6CCD" w:rsidP="009C6CCD">
      <w:pPr>
        <w:spacing w:after="0" w:line="276" w:lineRule="auto"/>
        <w:jc w:val="center"/>
        <w:rPr>
          <w:rFonts w:ascii="Arial" w:eastAsia="Calibri" w:hAnsi="Arial" w:cs="Arial"/>
          <w:b/>
          <w:bCs/>
          <w:sz w:val="20"/>
          <w:szCs w:val="20"/>
        </w:rPr>
      </w:pPr>
      <w:r w:rsidRPr="00066F42">
        <w:rPr>
          <w:rFonts w:ascii="Arial" w:eastAsia="Calibri" w:hAnsi="Arial" w:cs="Arial"/>
          <w:b/>
          <w:bCs/>
          <w:sz w:val="20"/>
          <w:szCs w:val="20"/>
          <w:shd w:val="clear" w:color="auto" w:fill="FFFFFF"/>
        </w:rPr>
        <w:t xml:space="preserve">Oświadczenie, złożone na podstawie art. 117 ust. 4 ustawy </w:t>
      </w:r>
      <w:r w:rsidRPr="00066F42">
        <w:rPr>
          <w:rFonts w:ascii="Arial" w:eastAsia="Calibri" w:hAnsi="Arial" w:cs="Arial"/>
          <w:b/>
          <w:bCs/>
          <w:sz w:val="20"/>
          <w:szCs w:val="20"/>
        </w:rPr>
        <w:t xml:space="preserve">z dnia 11 września 2019 r. </w:t>
      </w:r>
    </w:p>
    <w:p w14:paraId="1C8D2F69" w14:textId="77777777" w:rsidR="009C6CCD" w:rsidRPr="00066F42" w:rsidRDefault="009C6CCD" w:rsidP="009C6CCD">
      <w:pPr>
        <w:spacing w:after="0" w:line="276" w:lineRule="auto"/>
        <w:jc w:val="center"/>
        <w:rPr>
          <w:rFonts w:ascii="Arial" w:eastAsia="Calibri" w:hAnsi="Arial" w:cs="Arial"/>
          <w:b/>
          <w:bCs/>
          <w:sz w:val="20"/>
          <w:szCs w:val="20"/>
        </w:rPr>
      </w:pPr>
      <w:r w:rsidRPr="00066F42">
        <w:rPr>
          <w:rFonts w:ascii="Arial" w:eastAsia="Calibri" w:hAnsi="Arial" w:cs="Arial"/>
          <w:b/>
          <w:bCs/>
          <w:sz w:val="20"/>
          <w:szCs w:val="20"/>
        </w:rPr>
        <w:t>- Prawo zamówień publicznych (Dz.U. z 20</w:t>
      </w:r>
      <w:r>
        <w:rPr>
          <w:rFonts w:ascii="Arial" w:eastAsia="Calibri" w:hAnsi="Arial" w:cs="Arial"/>
          <w:b/>
          <w:bCs/>
          <w:sz w:val="20"/>
          <w:szCs w:val="20"/>
        </w:rPr>
        <w:t>21 r. poz. 1129</w:t>
      </w:r>
      <w:r w:rsidRPr="00066F42">
        <w:rPr>
          <w:rFonts w:ascii="Arial" w:eastAsia="Calibri" w:hAnsi="Arial" w:cs="Arial"/>
          <w:b/>
          <w:bCs/>
          <w:sz w:val="20"/>
          <w:szCs w:val="20"/>
        </w:rPr>
        <w:t xml:space="preserve">), </w:t>
      </w:r>
    </w:p>
    <w:p w14:paraId="6F608311" w14:textId="77777777" w:rsidR="009C6CCD" w:rsidRPr="00066F42" w:rsidRDefault="009C6CCD" w:rsidP="009C6CCD">
      <w:pPr>
        <w:spacing w:after="0" w:line="276" w:lineRule="auto"/>
        <w:jc w:val="center"/>
        <w:rPr>
          <w:rFonts w:ascii="Arial" w:eastAsia="Calibri" w:hAnsi="Arial" w:cs="Arial"/>
          <w:b/>
          <w:bCs/>
          <w:sz w:val="20"/>
          <w:szCs w:val="20"/>
          <w:shd w:val="clear" w:color="auto" w:fill="FFFFFF"/>
        </w:rPr>
      </w:pPr>
      <w:r w:rsidRPr="00066F42">
        <w:rPr>
          <w:rFonts w:ascii="Arial" w:eastAsia="Calibri" w:hAnsi="Arial" w:cs="Arial"/>
          <w:b/>
          <w:bCs/>
          <w:sz w:val="20"/>
          <w:szCs w:val="20"/>
          <w:shd w:val="clear" w:color="auto" w:fill="FFFFFF"/>
        </w:rPr>
        <w:t xml:space="preserve">które usługi wykonają poszczególni </w:t>
      </w:r>
    </w:p>
    <w:p w14:paraId="64911EA8" w14:textId="77777777" w:rsidR="009C6CCD" w:rsidRPr="00066F42" w:rsidRDefault="009C6CCD" w:rsidP="009C6CCD">
      <w:pPr>
        <w:spacing w:after="0" w:line="276" w:lineRule="auto"/>
        <w:jc w:val="center"/>
        <w:rPr>
          <w:rFonts w:ascii="Arial" w:eastAsia="Calibri" w:hAnsi="Arial" w:cs="Arial"/>
          <w:b/>
          <w:bCs/>
          <w:sz w:val="20"/>
          <w:szCs w:val="20"/>
          <w:shd w:val="clear" w:color="auto" w:fill="FFFFFF"/>
        </w:rPr>
      </w:pPr>
      <w:r w:rsidRPr="00066F42">
        <w:rPr>
          <w:rFonts w:ascii="Arial" w:eastAsia="Calibri" w:hAnsi="Arial" w:cs="Arial"/>
          <w:b/>
          <w:bCs/>
          <w:sz w:val="20"/>
          <w:szCs w:val="20"/>
          <w:shd w:val="clear" w:color="auto" w:fill="FFFFFF"/>
        </w:rPr>
        <w:t>Wykonawcy wspólnie ubiegający się o udzielenie zamówienia</w:t>
      </w:r>
    </w:p>
    <w:p w14:paraId="2E51FA0F" w14:textId="77777777" w:rsidR="009C6CCD" w:rsidRPr="00066F42" w:rsidRDefault="009C6CCD" w:rsidP="009C6CCD">
      <w:pPr>
        <w:spacing w:after="0" w:line="276" w:lineRule="auto"/>
        <w:jc w:val="center"/>
        <w:rPr>
          <w:rFonts w:ascii="Arial" w:eastAsia="Calibri" w:hAnsi="Arial" w:cs="Arial"/>
          <w:b/>
          <w:bCs/>
          <w:sz w:val="20"/>
          <w:szCs w:val="20"/>
          <w:shd w:val="clear" w:color="auto" w:fill="FFFFFF"/>
        </w:rPr>
      </w:pPr>
    </w:p>
    <w:p w14:paraId="19F2E1ED" w14:textId="77777777" w:rsidR="009C6CCD" w:rsidRPr="00066F42" w:rsidRDefault="009C6CCD" w:rsidP="009C6CCD">
      <w:pPr>
        <w:spacing w:after="0" w:line="276" w:lineRule="auto"/>
        <w:jc w:val="center"/>
        <w:rPr>
          <w:rFonts w:ascii="Arial" w:eastAsia="Calibri" w:hAnsi="Arial" w:cs="Arial"/>
          <w:b/>
          <w:bCs/>
          <w:sz w:val="20"/>
          <w:szCs w:val="20"/>
          <w:shd w:val="clear" w:color="auto" w:fill="FFFFFF"/>
        </w:rPr>
      </w:pPr>
    </w:p>
    <w:p w14:paraId="15D1F7B9" w14:textId="28E89366" w:rsidR="009C6CCD" w:rsidRPr="0099253E" w:rsidRDefault="009C6CCD" w:rsidP="009C6CCD">
      <w:pPr>
        <w:tabs>
          <w:tab w:val="center" w:pos="4536"/>
          <w:tab w:val="right" w:pos="9072"/>
        </w:tabs>
        <w:spacing w:after="0" w:line="276" w:lineRule="auto"/>
        <w:jc w:val="both"/>
        <w:rPr>
          <w:rFonts w:ascii="Arial" w:eastAsia="Calibri" w:hAnsi="Arial" w:cs="Arial"/>
          <w:b/>
          <w:sz w:val="18"/>
          <w:szCs w:val="18"/>
        </w:rPr>
      </w:pPr>
      <w:r w:rsidRPr="00066F42">
        <w:rPr>
          <w:rFonts w:ascii="Arial" w:eastAsia="Calibri" w:hAnsi="Arial" w:cs="Arial"/>
          <w:sz w:val="18"/>
          <w:szCs w:val="18"/>
        </w:rPr>
        <w:t>Uprawniony do reprezentowania ……………………………………… w postępowaniu o udzielenie zamówienia publicznego na „</w:t>
      </w:r>
      <w:r w:rsidR="0099253E" w:rsidRPr="0099253E">
        <w:rPr>
          <w:rFonts w:ascii="Arial" w:eastAsia="Calibri" w:hAnsi="Arial" w:cs="Arial"/>
          <w:b/>
          <w:sz w:val="18"/>
          <w:szCs w:val="18"/>
        </w:rPr>
        <w:t>KONSERWACJA I NAPRAWA BRAM GARAŻOWYCH</w:t>
      </w:r>
      <w:r w:rsidR="0099253E" w:rsidRPr="0099253E">
        <w:rPr>
          <w:rFonts w:ascii="Arial" w:eastAsia="Calibri" w:hAnsi="Arial" w:cs="Arial"/>
          <w:b/>
          <w:sz w:val="18"/>
          <w:szCs w:val="18"/>
        </w:rPr>
        <w:br/>
        <w:t>I MAGAZYNOWYCH W BUDYNKACH ORAZ KONSERWACJA I NAPRAWA BRAM PRZESUWNYCH I SZLABANÓW</w:t>
      </w:r>
      <w:r w:rsidRPr="00066F42">
        <w:rPr>
          <w:rFonts w:ascii="Arial" w:eastAsia="Calibri" w:hAnsi="Arial" w:cs="Arial"/>
          <w:sz w:val="18"/>
          <w:szCs w:val="18"/>
        </w:rPr>
        <w:t xml:space="preserve">” </w:t>
      </w:r>
      <w:r w:rsidRPr="00066F42">
        <w:rPr>
          <w:rFonts w:ascii="Arial" w:eastAsia="Calibri" w:hAnsi="Arial" w:cs="Arial"/>
          <w:sz w:val="18"/>
          <w:szCs w:val="18"/>
          <w:shd w:val="clear" w:color="auto" w:fill="FFFFFF"/>
        </w:rPr>
        <w:t xml:space="preserve">Oznaczenie sprawy (nr referencyjny dla postępowania): </w:t>
      </w:r>
      <w:r w:rsidR="00FF0906">
        <w:rPr>
          <w:rFonts w:ascii="Arial" w:eastAsia="Calibri" w:hAnsi="Arial" w:cs="Arial"/>
          <w:sz w:val="20"/>
        </w:rPr>
        <w:t>22</w:t>
      </w:r>
      <w:r w:rsidR="0088523A">
        <w:rPr>
          <w:rFonts w:ascii="Arial" w:hAnsi="Arial" w:cs="Arial"/>
          <w:sz w:val="20"/>
        </w:rPr>
        <w:t>/ZP/U</w:t>
      </w:r>
      <w:r w:rsidR="0099253E" w:rsidRPr="00A76969">
        <w:rPr>
          <w:rFonts w:ascii="Arial" w:hAnsi="Arial" w:cs="Arial"/>
          <w:sz w:val="20"/>
        </w:rPr>
        <w:t>/INFR/2022</w:t>
      </w:r>
      <w:r w:rsidRPr="00066F42">
        <w:rPr>
          <w:rFonts w:ascii="Arial" w:eastAsia="Calibri" w:hAnsi="Arial" w:cs="Arial"/>
          <w:sz w:val="18"/>
          <w:szCs w:val="18"/>
          <w:shd w:val="clear" w:color="auto" w:fill="FFFFFF"/>
        </w:rPr>
        <w:t xml:space="preserve">, </w:t>
      </w:r>
      <w:r w:rsidRPr="00066F42">
        <w:rPr>
          <w:rFonts w:ascii="Arial" w:eastAsia="Calibri" w:hAnsi="Arial" w:cs="Arial"/>
          <w:b/>
          <w:bCs/>
          <w:sz w:val="18"/>
          <w:szCs w:val="18"/>
        </w:rPr>
        <w:t>oświadczam, że następujące usługi wykonają poszczególni Wykonawcy wspólnie ubiegający się o udzielenie zamówienia:</w:t>
      </w:r>
    </w:p>
    <w:p w14:paraId="331937A5" w14:textId="77777777" w:rsidR="009C6CCD" w:rsidRPr="00066F42" w:rsidRDefault="009C6CCD" w:rsidP="009C6CCD">
      <w:pPr>
        <w:tabs>
          <w:tab w:val="center" w:pos="4536"/>
          <w:tab w:val="right" w:pos="9072"/>
        </w:tabs>
        <w:spacing w:after="0" w:line="276" w:lineRule="auto"/>
        <w:jc w:val="both"/>
        <w:rPr>
          <w:rFonts w:ascii="Arial" w:eastAsia="Calibri" w:hAnsi="Arial" w:cs="Arial"/>
          <w:iCs/>
          <w:color w:val="222222"/>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336"/>
      </w:tblGrid>
      <w:tr w:rsidR="009C6CCD" w:rsidRPr="00066F42" w14:paraId="24677536" w14:textId="77777777" w:rsidTr="006B6AA6">
        <w:tc>
          <w:tcPr>
            <w:tcW w:w="4678" w:type="dxa"/>
            <w:shd w:val="clear" w:color="auto" w:fill="auto"/>
            <w:vAlign w:val="center"/>
          </w:tcPr>
          <w:p w14:paraId="69787AB3" w14:textId="77777777" w:rsidR="009C6CCD" w:rsidRPr="00066F42" w:rsidRDefault="009C6CCD" w:rsidP="006B6AA6">
            <w:pPr>
              <w:tabs>
                <w:tab w:val="left" w:pos="426"/>
              </w:tabs>
              <w:spacing w:after="240" w:line="276" w:lineRule="auto"/>
              <w:jc w:val="center"/>
              <w:rPr>
                <w:rFonts w:ascii="Arial" w:eastAsia="Calibri" w:hAnsi="Arial" w:cs="Arial"/>
                <w:b/>
                <w:bCs/>
                <w:color w:val="000000"/>
                <w:sz w:val="18"/>
                <w:szCs w:val="18"/>
              </w:rPr>
            </w:pPr>
            <w:r w:rsidRPr="00066F42">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4E0802FD" w14:textId="77777777" w:rsidR="009C6CCD" w:rsidRPr="00066F42" w:rsidRDefault="009C6CCD" w:rsidP="006B6AA6">
            <w:pPr>
              <w:tabs>
                <w:tab w:val="left" w:pos="426"/>
              </w:tabs>
              <w:spacing w:after="240" w:line="276" w:lineRule="auto"/>
              <w:jc w:val="center"/>
              <w:rPr>
                <w:rFonts w:ascii="Arial" w:eastAsia="Calibri" w:hAnsi="Arial" w:cs="Arial"/>
                <w:b/>
                <w:bCs/>
                <w:color w:val="000000"/>
                <w:sz w:val="18"/>
                <w:szCs w:val="18"/>
              </w:rPr>
            </w:pPr>
            <w:r w:rsidRPr="00066F42">
              <w:rPr>
                <w:rFonts w:ascii="Arial" w:eastAsia="Calibri" w:hAnsi="Arial" w:cs="Arial"/>
                <w:b/>
                <w:bCs/>
                <w:color w:val="000000"/>
                <w:sz w:val="18"/>
                <w:szCs w:val="18"/>
              </w:rPr>
              <w:t xml:space="preserve">Zakres usług, które wykona wykonawca </w:t>
            </w:r>
            <w:r w:rsidRPr="00066F42">
              <w:rPr>
                <w:rFonts w:ascii="Arial" w:eastAsia="Calibri" w:hAnsi="Arial" w:cs="Arial"/>
                <w:b/>
                <w:bCs/>
                <w:sz w:val="18"/>
                <w:szCs w:val="18"/>
                <w:shd w:val="clear" w:color="auto" w:fill="FFFFFF"/>
              </w:rPr>
              <w:t>wspólnie ubiegający się o udzielenie zamówienia</w:t>
            </w:r>
          </w:p>
        </w:tc>
      </w:tr>
      <w:tr w:rsidR="009C6CCD" w:rsidRPr="00066F42" w14:paraId="13B4F93D" w14:textId="77777777" w:rsidTr="006B6AA6">
        <w:tc>
          <w:tcPr>
            <w:tcW w:w="4678" w:type="dxa"/>
            <w:shd w:val="clear" w:color="auto" w:fill="auto"/>
          </w:tcPr>
          <w:p w14:paraId="30084F2B" w14:textId="77777777" w:rsidR="009C6CCD" w:rsidRPr="00066F42" w:rsidRDefault="009C6CCD" w:rsidP="006B6AA6">
            <w:pPr>
              <w:tabs>
                <w:tab w:val="left" w:pos="426"/>
              </w:tabs>
              <w:spacing w:after="240" w:line="312" w:lineRule="auto"/>
              <w:jc w:val="both"/>
              <w:rPr>
                <w:rFonts w:ascii="Arial" w:eastAsia="Calibri" w:hAnsi="Arial" w:cs="Arial"/>
                <w:color w:val="000000"/>
                <w:sz w:val="18"/>
                <w:szCs w:val="18"/>
              </w:rPr>
            </w:pPr>
          </w:p>
        </w:tc>
        <w:tc>
          <w:tcPr>
            <w:tcW w:w="4394" w:type="dxa"/>
            <w:shd w:val="clear" w:color="auto" w:fill="auto"/>
          </w:tcPr>
          <w:p w14:paraId="49D1E117" w14:textId="77777777" w:rsidR="009C6CCD" w:rsidRPr="00066F42" w:rsidRDefault="009C6CCD" w:rsidP="006B6AA6">
            <w:pPr>
              <w:tabs>
                <w:tab w:val="left" w:pos="426"/>
              </w:tabs>
              <w:spacing w:after="240" w:line="312" w:lineRule="auto"/>
              <w:jc w:val="both"/>
              <w:rPr>
                <w:rFonts w:ascii="Arial" w:eastAsia="Calibri" w:hAnsi="Arial" w:cs="Arial"/>
                <w:color w:val="000000"/>
                <w:sz w:val="18"/>
                <w:szCs w:val="18"/>
              </w:rPr>
            </w:pPr>
          </w:p>
        </w:tc>
      </w:tr>
      <w:tr w:rsidR="009C6CCD" w:rsidRPr="00066F42" w14:paraId="559CBE63" w14:textId="77777777" w:rsidTr="006B6AA6">
        <w:tc>
          <w:tcPr>
            <w:tcW w:w="4678" w:type="dxa"/>
            <w:shd w:val="clear" w:color="auto" w:fill="auto"/>
          </w:tcPr>
          <w:p w14:paraId="20CA5062" w14:textId="77777777" w:rsidR="009C6CCD" w:rsidRPr="00066F42" w:rsidRDefault="009C6CCD" w:rsidP="006B6AA6">
            <w:pPr>
              <w:tabs>
                <w:tab w:val="left" w:pos="426"/>
              </w:tabs>
              <w:spacing w:after="240" w:line="312" w:lineRule="auto"/>
              <w:jc w:val="both"/>
              <w:rPr>
                <w:rFonts w:ascii="Arial" w:eastAsia="Calibri" w:hAnsi="Arial" w:cs="Arial"/>
                <w:color w:val="000000"/>
                <w:sz w:val="18"/>
                <w:szCs w:val="18"/>
              </w:rPr>
            </w:pPr>
          </w:p>
        </w:tc>
        <w:tc>
          <w:tcPr>
            <w:tcW w:w="4394" w:type="dxa"/>
            <w:shd w:val="clear" w:color="auto" w:fill="auto"/>
          </w:tcPr>
          <w:p w14:paraId="0C7A946D" w14:textId="77777777" w:rsidR="009C6CCD" w:rsidRPr="00066F42" w:rsidRDefault="009C6CCD" w:rsidP="006B6AA6">
            <w:pPr>
              <w:tabs>
                <w:tab w:val="left" w:pos="426"/>
              </w:tabs>
              <w:spacing w:after="240" w:line="312" w:lineRule="auto"/>
              <w:jc w:val="both"/>
              <w:rPr>
                <w:rFonts w:ascii="Arial" w:eastAsia="Calibri" w:hAnsi="Arial" w:cs="Arial"/>
                <w:color w:val="000000"/>
                <w:sz w:val="18"/>
                <w:szCs w:val="18"/>
              </w:rPr>
            </w:pPr>
          </w:p>
        </w:tc>
      </w:tr>
    </w:tbl>
    <w:p w14:paraId="7940BCEB" w14:textId="77777777" w:rsidR="009C6CCD" w:rsidRPr="00066F42" w:rsidRDefault="009C6CCD" w:rsidP="009C6CCD">
      <w:pPr>
        <w:spacing w:after="0" w:line="360" w:lineRule="auto"/>
        <w:rPr>
          <w:rFonts w:ascii="Arial" w:eastAsia="Calibri" w:hAnsi="Arial" w:cs="Arial"/>
        </w:rPr>
      </w:pPr>
    </w:p>
    <w:p w14:paraId="439C8539" w14:textId="77777777" w:rsidR="009C6CCD" w:rsidRPr="00F542F8" w:rsidRDefault="009C6CCD" w:rsidP="009C6CCD">
      <w:pPr>
        <w:shd w:val="clear" w:color="auto" w:fill="FFFFFF"/>
        <w:spacing w:after="120" w:line="276" w:lineRule="auto"/>
        <w:jc w:val="both"/>
        <w:rPr>
          <w:rFonts w:ascii="Arial" w:eastAsia="Times New Roman" w:hAnsi="Arial" w:cs="Arial"/>
          <w:b/>
          <w:bCs/>
          <w:sz w:val="16"/>
          <w:szCs w:val="16"/>
          <w:u w:val="single"/>
          <w:lang w:eastAsia="pl-PL"/>
        </w:rPr>
      </w:pPr>
      <w:r w:rsidRPr="00F542F8">
        <w:rPr>
          <w:rFonts w:ascii="Arial" w:eastAsia="Times New Roman" w:hAnsi="Arial" w:cs="Arial"/>
          <w:b/>
          <w:bCs/>
          <w:sz w:val="16"/>
          <w:szCs w:val="16"/>
          <w:u w:val="single"/>
          <w:lang w:eastAsia="pl-PL"/>
        </w:rPr>
        <w:t>Podstawa prawna złożenia oświadczenia:</w:t>
      </w:r>
    </w:p>
    <w:p w14:paraId="66AFAD4D" w14:textId="761C804D" w:rsidR="009C6CCD" w:rsidRPr="00F542F8" w:rsidRDefault="009C6CCD" w:rsidP="009C6CCD">
      <w:pPr>
        <w:shd w:val="clear" w:color="auto" w:fill="FFFFFF"/>
        <w:spacing w:after="120" w:line="276" w:lineRule="auto"/>
        <w:jc w:val="both"/>
        <w:rPr>
          <w:rFonts w:ascii="Arial" w:eastAsia="Times New Roman" w:hAnsi="Arial" w:cs="Arial"/>
          <w:sz w:val="16"/>
          <w:szCs w:val="16"/>
          <w:lang w:eastAsia="pl-PL"/>
        </w:rPr>
      </w:pPr>
      <w:r w:rsidRPr="00F542F8">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r w:rsidRPr="00F542F8">
        <w:rPr>
          <w:rFonts w:ascii="Arial" w:eastAsia="Times New Roman" w:hAnsi="Arial" w:cs="Arial"/>
          <w:b/>
          <w:bCs/>
          <w:sz w:val="16"/>
          <w:szCs w:val="16"/>
          <w:lang w:eastAsia="pl-PL"/>
        </w:rPr>
        <w:t>(art. 117 ust. 3 Pzp</w:t>
      </w:r>
      <w:r w:rsidRPr="00F542F8">
        <w:rPr>
          <w:rFonts w:ascii="Arial" w:eastAsia="Times New Roman" w:hAnsi="Arial" w:cs="Arial"/>
          <w:sz w:val="16"/>
          <w:szCs w:val="16"/>
          <w:lang w:eastAsia="pl-PL"/>
        </w:rPr>
        <w:t>).</w:t>
      </w:r>
    </w:p>
    <w:p w14:paraId="7C985BC1" w14:textId="265E46B4" w:rsidR="009C6CCD" w:rsidRPr="00066F42" w:rsidRDefault="009C6CCD" w:rsidP="009C6CCD">
      <w:pPr>
        <w:shd w:val="clear" w:color="auto" w:fill="FFFFFF"/>
        <w:spacing w:after="120" w:line="276" w:lineRule="auto"/>
        <w:jc w:val="both"/>
        <w:rPr>
          <w:rFonts w:ascii="Arial" w:eastAsia="Times New Roman" w:hAnsi="Arial" w:cs="Arial"/>
          <w:sz w:val="16"/>
          <w:szCs w:val="16"/>
          <w:lang w:eastAsia="pl-PL"/>
        </w:rPr>
      </w:pPr>
      <w:r w:rsidRPr="00F542F8">
        <w:rPr>
          <w:rFonts w:ascii="Arial" w:eastAsia="Times New Roman" w:hAnsi="Arial" w:cs="Arial"/>
          <w:sz w:val="16"/>
          <w:szCs w:val="16"/>
          <w:lang w:eastAsia="pl-PL"/>
        </w:rPr>
        <w:t>W przypadku, o którym mowa w art. 117 ust. 3, wykonawcy wspólnie ubiegający się o udzielenie zamówienia dołączają odpowiednio do wniosku o dopuszczenie do udziału w postępowaniu albo do oferty oświadczenie, z któreg</w:t>
      </w:r>
      <w:r w:rsidR="00F542F8" w:rsidRPr="00F542F8">
        <w:rPr>
          <w:rFonts w:ascii="Arial" w:eastAsia="Times New Roman" w:hAnsi="Arial" w:cs="Arial"/>
          <w:sz w:val="16"/>
          <w:szCs w:val="16"/>
          <w:lang w:eastAsia="pl-PL"/>
        </w:rPr>
        <w:t>o wynika, które usługi</w:t>
      </w:r>
      <w:r w:rsidRPr="00F542F8">
        <w:rPr>
          <w:rFonts w:ascii="Arial" w:eastAsia="Times New Roman" w:hAnsi="Arial" w:cs="Arial"/>
          <w:sz w:val="16"/>
          <w:szCs w:val="16"/>
          <w:lang w:eastAsia="pl-PL"/>
        </w:rPr>
        <w:t xml:space="preserve"> wykonają poszczególni wykonawcy </w:t>
      </w:r>
      <w:r w:rsidRPr="00F542F8">
        <w:rPr>
          <w:rFonts w:ascii="Arial" w:eastAsia="Times New Roman" w:hAnsi="Arial" w:cs="Arial"/>
          <w:b/>
          <w:bCs/>
          <w:sz w:val="16"/>
          <w:szCs w:val="16"/>
          <w:lang w:eastAsia="pl-PL"/>
        </w:rPr>
        <w:t>(art. 117 ust. 4 Pzp).</w:t>
      </w:r>
    </w:p>
    <w:p w14:paraId="7C04F3D2" w14:textId="77777777" w:rsidR="009C6CCD" w:rsidRPr="00066F42" w:rsidRDefault="009C6CCD" w:rsidP="009C6CCD">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334"/>
        <w:gridCol w:w="2324"/>
        <w:gridCol w:w="4306"/>
      </w:tblGrid>
      <w:tr w:rsidR="009C6CCD" w:rsidRPr="00066F42" w14:paraId="66E1AC05" w14:textId="77777777" w:rsidTr="006B6AA6">
        <w:tc>
          <w:tcPr>
            <w:tcW w:w="2441" w:type="dxa"/>
          </w:tcPr>
          <w:p w14:paraId="650AB11A" w14:textId="77777777" w:rsidR="009C6CCD" w:rsidRPr="00066F42" w:rsidRDefault="009C6CCD" w:rsidP="006B6AA6">
            <w:pPr>
              <w:spacing w:after="0" w:line="240" w:lineRule="auto"/>
              <w:jc w:val="center"/>
              <w:rPr>
                <w:rFonts w:ascii="Arial" w:eastAsia="Times New Roman" w:hAnsi="Arial" w:cs="Times New Roman"/>
                <w:color w:val="000000"/>
                <w:sz w:val="16"/>
                <w:szCs w:val="16"/>
                <w:lang w:eastAsia="pl-PL"/>
              </w:rPr>
            </w:pPr>
          </w:p>
        </w:tc>
        <w:tc>
          <w:tcPr>
            <w:tcW w:w="2431" w:type="dxa"/>
          </w:tcPr>
          <w:p w14:paraId="66392F59" w14:textId="77777777" w:rsidR="009C6CCD" w:rsidRPr="00066F42" w:rsidRDefault="009C6CCD" w:rsidP="006B6AA6">
            <w:pPr>
              <w:spacing w:after="0" w:line="240" w:lineRule="auto"/>
              <w:jc w:val="center"/>
              <w:rPr>
                <w:rFonts w:ascii="Arial" w:eastAsia="Times New Roman" w:hAnsi="Arial" w:cs="Times New Roman"/>
                <w:color w:val="000000"/>
                <w:sz w:val="16"/>
                <w:szCs w:val="16"/>
                <w:lang w:eastAsia="pl-PL"/>
              </w:rPr>
            </w:pPr>
          </w:p>
        </w:tc>
        <w:tc>
          <w:tcPr>
            <w:tcW w:w="4306" w:type="dxa"/>
          </w:tcPr>
          <w:p w14:paraId="3ADA61AB" w14:textId="77777777" w:rsidR="009C6CCD" w:rsidRPr="00066F42" w:rsidRDefault="009C6CCD" w:rsidP="006B6AA6">
            <w:pPr>
              <w:spacing w:after="0" w:line="240" w:lineRule="auto"/>
              <w:jc w:val="center"/>
              <w:rPr>
                <w:rFonts w:ascii="Arial" w:eastAsia="Times New Roman" w:hAnsi="Arial" w:cs="Times New Roman"/>
                <w:color w:val="000000"/>
                <w:sz w:val="16"/>
                <w:szCs w:val="16"/>
                <w:lang w:eastAsia="pl-PL"/>
              </w:rPr>
            </w:pPr>
            <w:r w:rsidRPr="00066F42">
              <w:rPr>
                <w:rFonts w:ascii="Arial" w:eastAsia="Times New Roman" w:hAnsi="Arial" w:cs="Times New Roman"/>
                <w:color w:val="000000"/>
                <w:sz w:val="16"/>
                <w:szCs w:val="16"/>
                <w:lang w:eastAsia="pl-PL"/>
              </w:rPr>
              <w:t>............................................................................................</w:t>
            </w:r>
          </w:p>
        </w:tc>
      </w:tr>
      <w:tr w:rsidR="009C6CCD" w:rsidRPr="00066F42" w14:paraId="5D4F998F" w14:textId="77777777" w:rsidTr="006B6AA6">
        <w:tc>
          <w:tcPr>
            <w:tcW w:w="2441" w:type="dxa"/>
            <w:vAlign w:val="center"/>
          </w:tcPr>
          <w:p w14:paraId="7A911FEB" w14:textId="77777777" w:rsidR="009C6CCD" w:rsidRPr="00066F42" w:rsidRDefault="009C6CCD" w:rsidP="006B6AA6">
            <w:pPr>
              <w:spacing w:after="0" w:line="240" w:lineRule="auto"/>
              <w:jc w:val="center"/>
              <w:rPr>
                <w:rFonts w:ascii="Arial" w:eastAsia="Times New Roman" w:hAnsi="Arial" w:cs="Times New Roman"/>
                <w:b/>
                <w:color w:val="000000"/>
                <w:sz w:val="16"/>
                <w:szCs w:val="16"/>
                <w:lang w:eastAsia="pl-PL"/>
              </w:rPr>
            </w:pPr>
          </w:p>
        </w:tc>
        <w:tc>
          <w:tcPr>
            <w:tcW w:w="2431" w:type="dxa"/>
          </w:tcPr>
          <w:p w14:paraId="2C826DFD" w14:textId="77777777" w:rsidR="009C6CCD" w:rsidRPr="00066F42" w:rsidRDefault="009C6CCD" w:rsidP="006B6AA6">
            <w:pPr>
              <w:spacing w:after="0" w:line="240" w:lineRule="auto"/>
              <w:jc w:val="center"/>
              <w:rPr>
                <w:rFonts w:ascii="Arial" w:eastAsia="Times New Roman" w:hAnsi="Arial" w:cs="Times New Roman"/>
                <w:color w:val="000000"/>
                <w:sz w:val="16"/>
                <w:szCs w:val="16"/>
                <w:lang w:eastAsia="pl-PL"/>
              </w:rPr>
            </w:pPr>
          </w:p>
        </w:tc>
        <w:tc>
          <w:tcPr>
            <w:tcW w:w="4306" w:type="dxa"/>
            <w:vAlign w:val="center"/>
          </w:tcPr>
          <w:p w14:paraId="22C240E1" w14:textId="77777777" w:rsidR="009C6CCD" w:rsidRPr="00066F42" w:rsidRDefault="009C6CCD" w:rsidP="006B6AA6">
            <w:pPr>
              <w:spacing w:after="0" w:line="240" w:lineRule="auto"/>
              <w:jc w:val="center"/>
              <w:rPr>
                <w:rFonts w:ascii="Arial" w:eastAsia="Times New Roman" w:hAnsi="Arial" w:cs="Arial"/>
                <w:i/>
                <w:sz w:val="16"/>
                <w:szCs w:val="16"/>
                <w:lang w:eastAsia="pl-PL"/>
              </w:rPr>
            </w:pPr>
            <w:r w:rsidRPr="00066F42">
              <w:rPr>
                <w:rFonts w:ascii="Arial" w:eastAsia="Times New Roman" w:hAnsi="Arial" w:cs="Arial"/>
                <w:i/>
                <w:sz w:val="18"/>
                <w:szCs w:val="18"/>
                <w:lang w:eastAsia="pl-PL"/>
              </w:rPr>
              <w:t xml:space="preserve"> </w:t>
            </w:r>
            <w:r w:rsidRPr="00066F42">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113FB389" w14:textId="77777777" w:rsidR="009C6CCD" w:rsidRPr="00066F42" w:rsidRDefault="009C6CCD" w:rsidP="006B6AA6">
            <w:pPr>
              <w:spacing w:after="0" w:line="240" w:lineRule="auto"/>
              <w:jc w:val="center"/>
              <w:rPr>
                <w:rFonts w:ascii="Arial" w:eastAsia="Times New Roman" w:hAnsi="Arial" w:cs="Arial"/>
                <w:i/>
                <w:sz w:val="16"/>
                <w:szCs w:val="16"/>
                <w:lang w:eastAsia="pl-PL"/>
              </w:rPr>
            </w:pPr>
            <w:r w:rsidRPr="00066F42">
              <w:rPr>
                <w:rFonts w:ascii="Arial" w:eastAsia="Times New Roman" w:hAnsi="Arial" w:cs="Arial"/>
                <w:i/>
                <w:sz w:val="16"/>
                <w:szCs w:val="16"/>
                <w:lang w:eastAsia="pl-PL"/>
              </w:rPr>
              <w:t xml:space="preserve">do składania oświadczeń woli w imieniu Wykonawcy,  zgodnie z formą reprezentacji Wykonawcy określoną </w:t>
            </w:r>
          </w:p>
          <w:p w14:paraId="53D7404C" w14:textId="77777777" w:rsidR="009C6CCD" w:rsidRPr="00066F42" w:rsidRDefault="009C6CCD" w:rsidP="006B6AA6">
            <w:pPr>
              <w:spacing w:after="0" w:line="240" w:lineRule="auto"/>
              <w:jc w:val="center"/>
              <w:rPr>
                <w:rFonts w:ascii="Arial" w:eastAsia="Times New Roman" w:hAnsi="Arial" w:cs="Arial"/>
                <w:i/>
                <w:sz w:val="16"/>
                <w:szCs w:val="16"/>
                <w:lang w:eastAsia="pl-PL"/>
              </w:rPr>
            </w:pPr>
            <w:r w:rsidRPr="00066F42">
              <w:rPr>
                <w:rFonts w:ascii="Arial" w:eastAsia="Times New Roman" w:hAnsi="Arial" w:cs="Arial"/>
                <w:i/>
                <w:sz w:val="16"/>
                <w:szCs w:val="16"/>
                <w:lang w:eastAsia="pl-PL"/>
              </w:rPr>
              <w:t xml:space="preserve">w dokumencie rejestracyjnym (ewidencyjnym) właściwym </w:t>
            </w:r>
          </w:p>
          <w:p w14:paraId="03CA7FED" w14:textId="77777777" w:rsidR="009C6CCD" w:rsidRPr="00066F42" w:rsidRDefault="009C6CCD" w:rsidP="006B6AA6">
            <w:pPr>
              <w:spacing w:after="0" w:line="240" w:lineRule="auto"/>
              <w:jc w:val="center"/>
              <w:rPr>
                <w:rFonts w:ascii="Arial" w:eastAsia="Times New Roman" w:hAnsi="Arial" w:cs="Arial"/>
                <w:color w:val="000000"/>
                <w:sz w:val="16"/>
                <w:szCs w:val="16"/>
                <w:lang w:eastAsia="pl-PL"/>
              </w:rPr>
            </w:pPr>
            <w:r w:rsidRPr="00066F42">
              <w:rPr>
                <w:rFonts w:ascii="Arial" w:eastAsia="Times New Roman" w:hAnsi="Arial" w:cs="Arial"/>
                <w:i/>
                <w:sz w:val="16"/>
                <w:szCs w:val="16"/>
                <w:lang w:eastAsia="pl-PL"/>
              </w:rPr>
              <w:t>dla formy organizacyjnej Wykonawcy lub pełnomocnika.</w:t>
            </w:r>
          </w:p>
          <w:p w14:paraId="0A9A522F" w14:textId="77777777" w:rsidR="009C6CCD" w:rsidRPr="00066F42" w:rsidRDefault="009C6CCD" w:rsidP="006B6AA6">
            <w:pPr>
              <w:spacing w:after="0" w:line="240" w:lineRule="auto"/>
              <w:jc w:val="center"/>
              <w:rPr>
                <w:rFonts w:ascii="Arial" w:eastAsia="Times New Roman" w:hAnsi="Arial" w:cs="Times New Roman"/>
                <w:b/>
                <w:color w:val="000000"/>
                <w:sz w:val="16"/>
                <w:szCs w:val="16"/>
                <w:lang w:eastAsia="pl-PL"/>
              </w:rPr>
            </w:pPr>
          </w:p>
        </w:tc>
      </w:tr>
    </w:tbl>
    <w:p w14:paraId="1553C0C6" w14:textId="77777777" w:rsidR="009C6CCD" w:rsidRDefault="00A76969" w:rsidP="00A76969">
      <w:pPr>
        <w:tabs>
          <w:tab w:val="left" w:pos="6096"/>
        </w:tabs>
        <w:spacing w:before="120" w:after="120" w:line="20" w:lineRule="atLeast"/>
        <w:jc w:val="both"/>
        <w:rPr>
          <w:rFonts w:ascii="Arial" w:hAnsi="Arial" w:cs="Arial"/>
        </w:rPr>
      </w:pPr>
      <w:r w:rsidRPr="00A76969">
        <w:rPr>
          <w:rFonts w:ascii="Arial" w:hAnsi="Arial" w:cs="Arial"/>
        </w:rPr>
        <w:t xml:space="preserve">            </w:t>
      </w:r>
    </w:p>
    <w:p w14:paraId="55549302" w14:textId="77777777" w:rsidR="009C6CCD" w:rsidRDefault="009C6CCD" w:rsidP="00A76969">
      <w:pPr>
        <w:tabs>
          <w:tab w:val="left" w:pos="6096"/>
        </w:tabs>
        <w:spacing w:before="120" w:after="120" w:line="20" w:lineRule="atLeast"/>
        <w:jc w:val="both"/>
        <w:rPr>
          <w:rFonts w:ascii="Arial" w:hAnsi="Arial" w:cs="Arial"/>
        </w:rPr>
      </w:pPr>
    </w:p>
    <w:p w14:paraId="0E4FF4CB" w14:textId="77777777" w:rsidR="009C6CCD" w:rsidRDefault="009C6CCD" w:rsidP="00A76969">
      <w:pPr>
        <w:tabs>
          <w:tab w:val="left" w:pos="6096"/>
        </w:tabs>
        <w:spacing w:before="120" w:after="120" w:line="20" w:lineRule="atLeast"/>
        <w:jc w:val="both"/>
        <w:rPr>
          <w:rFonts w:ascii="Arial" w:hAnsi="Arial" w:cs="Arial"/>
        </w:rPr>
      </w:pPr>
    </w:p>
    <w:p w14:paraId="3D9EB038" w14:textId="72DB29DA" w:rsidR="00A76969" w:rsidRDefault="00A76969" w:rsidP="009269DE">
      <w:pPr>
        <w:tabs>
          <w:tab w:val="left" w:pos="567"/>
        </w:tabs>
        <w:spacing w:before="120" w:after="120" w:line="20" w:lineRule="atLeast"/>
        <w:jc w:val="both"/>
        <w:rPr>
          <w:rFonts w:ascii="Arial" w:hAnsi="Arial" w:cs="Arial"/>
          <w:sz w:val="24"/>
          <w:szCs w:val="24"/>
          <w:lang w:val="pl"/>
        </w:rPr>
      </w:pPr>
    </w:p>
    <w:p w14:paraId="272507A7" w14:textId="002D393A" w:rsidR="00A76969" w:rsidRPr="00A76969" w:rsidRDefault="00A76969" w:rsidP="00A76969">
      <w:pPr>
        <w:spacing w:before="120" w:after="120" w:line="20" w:lineRule="atLeast"/>
        <w:jc w:val="right"/>
        <w:rPr>
          <w:rFonts w:ascii="Arial" w:hAnsi="Arial" w:cs="Arial"/>
        </w:rPr>
      </w:pPr>
      <w:r w:rsidRPr="00A76969">
        <w:rPr>
          <w:rFonts w:ascii="Arial" w:hAnsi="Arial" w:cs="Arial"/>
        </w:rPr>
        <w:lastRenderedPageBreak/>
        <w:tab/>
      </w:r>
      <w:r w:rsidRPr="00A76969">
        <w:rPr>
          <w:rFonts w:ascii="Arial" w:hAnsi="Arial" w:cs="Arial"/>
        </w:rPr>
        <w:tab/>
      </w:r>
      <w:r w:rsidRPr="00A76969">
        <w:rPr>
          <w:rFonts w:ascii="Arial" w:hAnsi="Arial" w:cs="Arial"/>
        </w:rPr>
        <w:tab/>
      </w:r>
      <w:r w:rsidRPr="00A76969">
        <w:rPr>
          <w:rFonts w:ascii="Arial" w:hAnsi="Arial" w:cs="Arial"/>
        </w:rPr>
        <w:tab/>
      </w:r>
      <w:r w:rsidRPr="00A76969">
        <w:rPr>
          <w:rFonts w:ascii="Arial" w:hAnsi="Arial" w:cs="Arial"/>
        </w:rPr>
        <w:tab/>
      </w:r>
      <w:r w:rsidRPr="00A76969">
        <w:rPr>
          <w:rFonts w:ascii="Arial" w:hAnsi="Arial" w:cs="Arial"/>
        </w:rPr>
        <w:tab/>
        <w:t>Załącznik nr 1</w:t>
      </w:r>
      <w:r w:rsidR="00282698">
        <w:rPr>
          <w:rFonts w:ascii="Arial" w:hAnsi="Arial" w:cs="Arial"/>
        </w:rPr>
        <w:t>1</w:t>
      </w:r>
      <w:r w:rsidRPr="00A76969">
        <w:rPr>
          <w:rFonts w:ascii="Arial" w:hAnsi="Arial" w:cs="Arial"/>
        </w:rPr>
        <w:t xml:space="preserve"> do SWZ</w:t>
      </w:r>
    </w:p>
    <w:p w14:paraId="52A35F85" w14:textId="77777777" w:rsidR="00A76969" w:rsidRPr="00A76969" w:rsidRDefault="00A76969" w:rsidP="00A76969">
      <w:pPr>
        <w:spacing w:before="120" w:after="120" w:line="20" w:lineRule="atLeast"/>
        <w:jc w:val="right"/>
        <w:rPr>
          <w:rFonts w:ascii="Arial" w:hAnsi="Arial" w:cs="Arial"/>
        </w:rPr>
      </w:pPr>
    </w:p>
    <w:p w14:paraId="60944097" w14:textId="77777777" w:rsidR="00A76969" w:rsidRPr="00A76969" w:rsidRDefault="00A76969" w:rsidP="00A76969">
      <w:pPr>
        <w:keepNext/>
        <w:spacing w:after="0" w:line="240" w:lineRule="auto"/>
        <w:jc w:val="center"/>
        <w:outlineLvl w:val="0"/>
        <w:rPr>
          <w:rFonts w:ascii="Arial" w:eastAsia="Times New Roman" w:hAnsi="Arial" w:cs="Arial"/>
          <w:b/>
          <w:spacing w:val="32"/>
          <w:sz w:val="24"/>
          <w:szCs w:val="24"/>
          <w:lang w:eastAsia="pl-PL"/>
        </w:rPr>
      </w:pPr>
      <w:r w:rsidRPr="00A76969">
        <w:rPr>
          <w:rFonts w:ascii="Arial" w:eastAsia="Times New Roman" w:hAnsi="Arial" w:cs="Arial"/>
          <w:b/>
          <w:spacing w:val="32"/>
          <w:sz w:val="24"/>
          <w:szCs w:val="24"/>
          <w:lang w:eastAsia="pl-PL"/>
        </w:rPr>
        <w:t>ZOBOWIĄZANIE PODMIOTU TRZECIEGO</w:t>
      </w:r>
    </w:p>
    <w:p w14:paraId="327EC170" w14:textId="77777777" w:rsidR="00A76969" w:rsidRPr="00A76969" w:rsidRDefault="00A76969" w:rsidP="00A76969">
      <w:pPr>
        <w:keepNext/>
        <w:spacing w:after="0" w:line="240" w:lineRule="auto"/>
        <w:jc w:val="center"/>
        <w:outlineLvl w:val="0"/>
        <w:rPr>
          <w:rFonts w:ascii="Arial" w:eastAsia="Times New Roman" w:hAnsi="Arial" w:cs="Arial"/>
          <w:b/>
          <w:sz w:val="24"/>
          <w:szCs w:val="24"/>
          <w:lang w:eastAsia="pl-PL"/>
        </w:rPr>
      </w:pPr>
      <w:r w:rsidRPr="00A76969">
        <w:rPr>
          <w:rFonts w:ascii="Arial" w:eastAsia="Times New Roman" w:hAnsi="Arial" w:cs="Arial"/>
          <w:b/>
          <w:sz w:val="24"/>
          <w:szCs w:val="24"/>
          <w:lang w:eastAsia="pl-PL"/>
        </w:rPr>
        <w:t>do udostępniania zasobów na potrzeby realizacji zamówienia,</w:t>
      </w:r>
      <w:r w:rsidRPr="00A76969">
        <w:rPr>
          <w:rFonts w:ascii="Arial" w:eastAsia="Times New Roman" w:hAnsi="Arial" w:cs="Arial"/>
          <w:b/>
          <w:sz w:val="24"/>
          <w:szCs w:val="24"/>
          <w:lang w:eastAsia="pl-PL"/>
        </w:rPr>
        <w:br/>
        <w:t>o którym mowa w art. 118 ust. 3 ustawy PZP</w:t>
      </w:r>
    </w:p>
    <w:p w14:paraId="43CFC4B2" w14:textId="77777777" w:rsidR="00A76969" w:rsidRPr="00A76969" w:rsidRDefault="00A76969" w:rsidP="00A76969">
      <w:pPr>
        <w:keepNext/>
        <w:spacing w:after="0" w:line="240" w:lineRule="auto"/>
        <w:jc w:val="center"/>
        <w:outlineLvl w:val="0"/>
        <w:rPr>
          <w:rFonts w:ascii="Arial" w:eastAsia="Times New Roman" w:hAnsi="Arial" w:cs="Arial"/>
          <w:b/>
          <w:sz w:val="24"/>
          <w:szCs w:val="24"/>
          <w:lang w:eastAsia="pl-PL"/>
        </w:rPr>
      </w:pPr>
    </w:p>
    <w:p w14:paraId="14B9C6CB" w14:textId="2F057207" w:rsidR="00A76969" w:rsidRPr="0099253E" w:rsidRDefault="00A76969" w:rsidP="00A76969">
      <w:pPr>
        <w:shd w:val="clear" w:color="auto" w:fill="FFFFFF"/>
        <w:tabs>
          <w:tab w:val="left" w:pos="2835"/>
        </w:tabs>
        <w:spacing w:after="0" w:line="240" w:lineRule="auto"/>
        <w:ind w:right="7"/>
        <w:jc w:val="both"/>
        <w:rPr>
          <w:rFonts w:ascii="Arial" w:eastAsia="Times New Roman" w:hAnsi="Arial" w:cs="Arial"/>
          <w:b/>
          <w:lang w:eastAsia="pl-PL"/>
        </w:rPr>
      </w:pPr>
      <w:r w:rsidRPr="00A76969">
        <w:rPr>
          <w:rFonts w:ascii="Arial" w:eastAsia="Times New Roman" w:hAnsi="Arial" w:cs="Arial"/>
          <w:sz w:val="20"/>
          <w:szCs w:val="20"/>
          <w:lang w:eastAsia="pl-PL"/>
        </w:rPr>
        <w:t xml:space="preserve">Mając na uwadze składanie oferty w postępowaniu o udzielenie zamówienia publicznego na: </w:t>
      </w:r>
      <w:r w:rsidRPr="00A76969">
        <w:rPr>
          <w:rFonts w:ascii="Arial" w:eastAsia="Times New Roman" w:hAnsi="Arial" w:cs="Arial"/>
          <w:b/>
          <w:lang w:eastAsia="pl-PL"/>
        </w:rPr>
        <w:t>„</w:t>
      </w:r>
      <w:r w:rsidR="0099253E" w:rsidRPr="0099253E">
        <w:rPr>
          <w:rFonts w:ascii="Arial" w:eastAsia="Times New Roman" w:hAnsi="Arial" w:cs="Arial"/>
          <w:b/>
          <w:lang w:eastAsia="pl-PL"/>
        </w:rPr>
        <w:t>KONSER</w:t>
      </w:r>
      <w:r w:rsidR="0099253E">
        <w:rPr>
          <w:rFonts w:ascii="Arial" w:eastAsia="Times New Roman" w:hAnsi="Arial" w:cs="Arial"/>
          <w:b/>
          <w:lang w:eastAsia="pl-PL"/>
        </w:rPr>
        <w:t>WACJA I NAPRAWA BRAM GARAŻOWYCH I MAGAZYNOWYCH</w:t>
      </w:r>
      <w:r w:rsidR="0099253E">
        <w:rPr>
          <w:rFonts w:ascii="Arial" w:eastAsia="Times New Roman" w:hAnsi="Arial" w:cs="Arial"/>
          <w:b/>
          <w:lang w:eastAsia="pl-PL"/>
        </w:rPr>
        <w:br/>
      </w:r>
      <w:r w:rsidR="0099253E" w:rsidRPr="0099253E">
        <w:rPr>
          <w:rFonts w:ascii="Arial" w:eastAsia="Times New Roman" w:hAnsi="Arial" w:cs="Arial"/>
          <w:b/>
          <w:lang w:eastAsia="pl-PL"/>
        </w:rPr>
        <w:t>W BUDYNKACH ORAZ KONSERWACJA I NAPRAW</w:t>
      </w:r>
      <w:r w:rsidR="0099253E">
        <w:rPr>
          <w:rFonts w:ascii="Arial" w:eastAsia="Times New Roman" w:hAnsi="Arial" w:cs="Arial"/>
          <w:b/>
          <w:lang w:eastAsia="pl-PL"/>
        </w:rPr>
        <w:t>A BRAM PRZESUWNYCH</w:t>
      </w:r>
      <w:r w:rsidR="0099253E">
        <w:rPr>
          <w:rFonts w:ascii="Arial" w:eastAsia="Times New Roman" w:hAnsi="Arial" w:cs="Arial"/>
          <w:b/>
          <w:lang w:eastAsia="pl-PL"/>
        </w:rPr>
        <w:br/>
      </w:r>
      <w:r w:rsidR="0099253E" w:rsidRPr="0099253E">
        <w:rPr>
          <w:rFonts w:ascii="Arial" w:eastAsia="Times New Roman" w:hAnsi="Arial" w:cs="Arial"/>
          <w:b/>
          <w:lang w:eastAsia="pl-PL"/>
        </w:rPr>
        <w:t>I SZLABANÓW</w:t>
      </w:r>
      <w:r w:rsidRPr="00A76969">
        <w:rPr>
          <w:rFonts w:ascii="Arial" w:eastAsia="Times New Roman" w:hAnsi="Arial" w:cs="Arial"/>
          <w:b/>
          <w:lang w:eastAsia="pl-PL"/>
        </w:rPr>
        <w:t>”</w:t>
      </w:r>
      <w:r w:rsidRPr="00A76969">
        <w:rPr>
          <w:rFonts w:ascii="Arial" w:eastAsia="Calibri" w:hAnsi="Arial" w:cs="Arial"/>
          <w:bCs/>
          <w:iCs/>
          <w:sz w:val="20"/>
        </w:rPr>
        <w:t xml:space="preserve"> </w:t>
      </w:r>
      <w:r w:rsidR="0099253E">
        <w:rPr>
          <w:rFonts w:ascii="Arial" w:eastAsia="Calibri" w:hAnsi="Arial" w:cs="Arial"/>
          <w:sz w:val="20"/>
        </w:rPr>
        <w:t xml:space="preserve">– nr sprawy </w:t>
      </w:r>
      <w:r w:rsidR="00B47CD9">
        <w:rPr>
          <w:rFonts w:ascii="Arial" w:eastAsia="Calibri" w:hAnsi="Arial" w:cs="Arial"/>
          <w:sz w:val="20"/>
        </w:rPr>
        <w:t>22</w:t>
      </w:r>
      <w:r w:rsidR="0088523A">
        <w:rPr>
          <w:rFonts w:ascii="Arial" w:hAnsi="Arial" w:cs="Arial"/>
          <w:sz w:val="20"/>
        </w:rPr>
        <w:t>/ZP/U</w:t>
      </w:r>
      <w:r w:rsidRPr="00A76969">
        <w:rPr>
          <w:rFonts w:ascii="Arial" w:hAnsi="Arial" w:cs="Arial"/>
          <w:sz w:val="20"/>
        </w:rPr>
        <w:t>/INFR/2022</w:t>
      </w:r>
      <w:r w:rsidRPr="00A76969">
        <w:rPr>
          <w:rFonts w:ascii="Arial" w:eastAsia="Times New Roman" w:hAnsi="Arial" w:cs="Arial"/>
          <w:sz w:val="20"/>
          <w:lang w:eastAsia="pl-PL"/>
        </w:rPr>
        <w:t xml:space="preserve">, </w:t>
      </w:r>
      <w:r w:rsidRPr="00A76969">
        <w:rPr>
          <w:rFonts w:ascii="Arial" w:eastAsia="Times New Roman" w:hAnsi="Arial" w:cs="Arial"/>
          <w:sz w:val="20"/>
          <w:szCs w:val="20"/>
          <w:lang w:eastAsia="pl-PL"/>
        </w:rPr>
        <w:t xml:space="preserve">przez Wykonawcę / Wykonawców </w:t>
      </w:r>
      <w:r w:rsidRPr="00A76969">
        <w:rPr>
          <w:rFonts w:ascii="Arial" w:eastAsia="Times New Roman" w:hAnsi="Arial" w:cs="Arial"/>
          <w:sz w:val="20"/>
          <w:szCs w:val="20"/>
          <w:lang w:eastAsia="ar-SA"/>
        </w:rPr>
        <w:t>wspólnie ubiegających się o udzielenie zamówienia</w:t>
      </w:r>
    </w:p>
    <w:p w14:paraId="360C2354" w14:textId="77777777" w:rsidR="00A76969" w:rsidRPr="00A76969" w:rsidRDefault="00A76969" w:rsidP="00A76969">
      <w:pPr>
        <w:spacing w:after="0" w:line="240" w:lineRule="auto"/>
        <w:rPr>
          <w:rFonts w:ascii="Arial" w:eastAsia="Times New Roman" w:hAnsi="Arial" w:cs="Arial"/>
          <w:i/>
          <w:sz w:val="16"/>
          <w:szCs w:val="16"/>
          <w:lang w:eastAsia="pl-PL"/>
        </w:rPr>
      </w:pPr>
      <w:r w:rsidRPr="00A76969">
        <w:rPr>
          <w:rFonts w:ascii="Arial" w:eastAsia="Times New Roman" w:hAnsi="Arial" w:cs="Arial"/>
          <w:i/>
          <w:sz w:val="16"/>
          <w:szCs w:val="16"/>
          <w:lang w:eastAsia="pl-PL"/>
        </w:rPr>
        <w:t>(należy podać dane identyfikacyjne (nazwę i adres siedziby) Wykonawcy / Wykonawców)</w:t>
      </w:r>
    </w:p>
    <w:p w14:paraId="0AB40F3B" w14:textId="77777777" w:rsidR="00A76969" w:rsidRPr="00A76969" w:rsidRDefault="00A76969" w:rsidP="00A76969">
      <w:pPr>
        <w:spacing w:after="0" w:line="240" w:lineRule="auto"/>
        <w:rPr>
          <w:rFonts w:ascii="Arial" w:eastAsia="Times New Roman" w:hAnsi="Arial" w:cs="Arial"/>
          <w:i/>
          <w:sz w:val="8"/>
          <w:szCs w:val="8"/>
          <w:lang w:eastAsia="pl-PL"/>
        </w:rPr>
      </w:pPr>
    </w:p>
    <w:p w14:paraId="38B90960" w14:textId="77777777" w:rsidR="00A76969" w:rsidRPr="00A76969" w:rsidRDefault="00A76969" w:rsidP="00A76969">
      <w:pPr>
        <w:spacing w:after="0" w:line="240" w:lineRule="auto"/>
        <w:jc w:val="both"/>
        <w:rPr>
          <w:rFonts w:ascii="Arial" w:eastAsia="Times New Roman" w:hAnsi="Arial" w:cs="Arial"/>
          <w:sz w:val="20"/>
          <w:szCs w:val="20"/>
          <w:lang w:eastAsia="pl-PL"/>
        </w:rPr>
      </w:pPr>
      <w:r w:rsidRPr="00A76969">
        <w:rPr>
          <w:rFonts w:ascii="Arial" w:eastAsia="Times New Roman" w:hAnsi="Arial" w:cs="Arial"/>
          <w:sz w:val="20"/>
          <w:szCs w:val="20"/>
          <w:lang w:eastAsia="pl-PL"/>
        </w:rPr>
        <w:t>…………………………………………………………………………………………….…………….......</w:t>
      </w:r>
    </w:p>
    <w:p w14:paraId="2DA97188" w14:textId="77777777" w:rsidR="00A76969" w:rsidRPr="00A76969" w:rsidRDefault="00A76969" w:rsidP="00A76969">
      <w:pPr>
        <w:spacing w:after="0" w:line="240" w:lineRule="auto"/>
        <w:jc w:val="both"/>
        <w:rPr>
          <w:rFonts w:ascii="Arial" w:eastAsia="Times New Roman" w:hAnsi="Arial" w:cs="Arial"/>
          <w:sz w:val="20"/>
          <w:szCs w:val="20"/>
          <w:lang w:eastAsia="pl-PL"/>
        </w:rPr>
      </w:pPr>
      <w:r w:rsidRPr="00A76969">
        <w:rPr>
          <w:rFonts w:ascii="Arial" w:eastAsia="Times New Roman" w:hAnsi="Arial" w:cs="Arial"/>
          <w:sz w:val="20"/>
          <w:szCs w:val="20"/>
          <w:lang w:eastAsia="pl-PL"/>
        </w:rPr>
        <w:t xml:space="preserve">podmiot </w:t>
      </w:r>
    </w:p>
    <w:p w14:paraId="58753716" w14:textId="77777777" w:rsidR="00A76969" w:rsidRPr="00A76969" w:rsidRDefault="00A76969" w:rsidP="00A76969">
      <w:pPr>
        <w:spacing w:after="0" w:line="240" w:lineRule="auto"/>
        <w:rPr>
          <w:rFonts w:ascii="Arial" w:eastAsia="Times New Roman" w:hAnsi="Arial" w:cs="Arial"/>
          <w:i/>
          <w:sz w:val="16"/>
          <w:szCs w:val="16"/>
          <w:lang w:eastAsia="pl-PL"/>
        </w:rPr>
      </w:pPr>
      <w:r w:rsidRPr="00A76969">
        <w:rPr>
          <w:rFonts w:ascii="Arial" w:eastAsia="Times New Roman" w:hAnsi="Arial" w:cs="Arial"/>
          <w:i/>
          <w:sz w:val="16"/>
          <w:szCs w:val="16"/>
          <w:lang w:eastAsia="pl-PL"/>
        </w:rPr>
        <w:t>(należy podać dane identyfikacyjne (nazwę i adres siedziby) podmiotu trzeciego)</w:t>
      </w:r>
    </w:p>
    <w:p w14:paraId="23CF282D" w14:textId="77777777" w:rsidR="00A76969" w:rsidRPr="00A76969" w:rsidRDefault="00A76969" w:rsidP="00A76969">
      <w:pPr>
        <w:spacing w:after="0" w:line="240" w:lineRule="auto"/>
        <w:rPr>
          <w:rFonts w:ascii="Arial" w:eastAsia="Times New Roman" w:hAnsi="Arial" w:cs="Arial"/>
          <w:i/>
          <w:sz w:val="8"/>
          <w:szCs w:val="8"/>
          <w:lang w:eastAsia="pl-PL"/>
        </w:rPr>
      </w:pPr>
    </w:p>
    <w:p w14:paraId="5D451060" w14:textId="77777777" w:rsidR="00A76969" w:rsidRPr="00A76969" w:rsidRDefault="00A76969" w:rsidP="00A76969">
      <w:pPr>
        <w:spacing w:after="0" w:line="240" w:lineRule="auto"/>
        <w:jc w:val="both"/>
        <w:rPr>
          <w:rFonts w:ascii="Arial" w:eastAsia="Times New Roman" w:hAnsi="Arial" w:cs="Arial"/>
          <w:sz w:val="20"/>
          <w:szCs w:val="20"/>
          <w:lang w:eastAsia="pl-PL"/>
        </w:rPr>
      </w:pPr>
      <w:r w:rsidRPr="00A76969">
        <w:rPr>
          <w:rFonts w:ascii="Arial" w:eastAsia="Times New Roman" w:hAnsi="Arial" w:cs="Arial"/>
          <w:sz w:val="20"/>
          <w:szCs w:val="20"/>
          <w:lang w:eastAsia="pl-PL"/>
        </w:rPr>
        <w:t>…………………………………………………………………………………………….……………........</w:t>
      </w:r>
    </w:p>
    <w:p w14:paraId="3D921E66" w14:textId="77777777" w:rsidR="00A76969" w:rsidRPr="00A76969" w:rsidRDefault="00A76969" w:rsidP="00A76969">
      <w:pPr>
        <w:keepNext/>
        <w:spacing w:after="0" w:line="240" w:lineRule="auto"/>
        <w:outlineLvl w:val="1"/>
        <w:rPr>
          <w:rFonts w:ascii="Arial" w:eastAsia="Times New Roman" w:hAnsi="Arial" w:cs="Arial"/>
          <w:sz w:val="20"/>
          <w:szCs w:val="20"/>
          <w:lang w:eastAsia="pl-PL"/>
        </w:rPr>
      </w:pPr>
    </w:p>
    <w:p w14:paraId="29A4FBA2" w14:textId="69777A6A" w:rsidR="00A76969" w:rsidRPr="0099253E" w:rsidRDefault="00A76969" w:rsidP="00A76969">
      <w:pPr>
        <w:shd w:val="clear" w:color="auto" w:fill="FFFFFF"/>
        <w:tabs>
          <w:tab w:val="left" w:pos="2835"/>
        </w:tabs>
        <w:spacing w:after="0" w:line="240" w:lineRule="auto"/>
        <w:ind w:right="7"/>
        <w:jc w:val="both"/>
        <w:rPr>
          <w:rFonts w:ascii="Arial" w:eastAsia="Times New Roman" w:hAnsi="Arial" w:cs="Arial"/>
          <w:b/>
          <w:lang w:eastAsia="pl-PL"/>
        </w:rPr>
      </w:pPr>
      <w:r w:rsidRPr="00A76969">
        <w:rPr>
          <w:rFonts w:ascii="Arial" w:eastAsia="Times New Roman" w:hAnsi="Arial" w:cs="Arial"/>
          <w:sz w:val="20"/>
          <w:szCs w:val="20"/>
          <w:lang w:eastAsia="pl-PL"/>
        </w:rPr>
        <w:t>niniejszym zobowiązuje się do oddania wskazanemu wyżej Wykonawcy/Wykonawcom wspólnie ubiegającym się  własnych zasobów na potrzeby realizacji zamówienia publicznego pn.</w:t>
      </w:r>
      <w:r w:rsidRPr="00A76969">
        <w:rPr>
          <w:rFonts w:ascii="Thorndale" w:eastAsia="HG Mincho Light J" w:hAnsi="Thorndale" w:cs="Times New Roman"/>
          <w:color w:val="000000"/>
          <w:sz w:val="24"/>
          <w:szCs w:val="20"/>
          <w:lang w:eastAsia="pl-PL"/>
        </w:rPr>
        <w:t xml:space="preserve"> </w:t>
      </w:r>
      <w:r w:rsidRPr="00A76969">
        <w:rPr>
          <w:rFonts w:ascii="Arial" w:eastAsia="Times New Roman" w:hAnsi="Arial" w:cs="Arial"/>
          <w:b/>
          <w:lang w:eastAsia="pl-PL"/>
        </w:rPr>
        <w:t>„</w:t>
      </w:r>
      <w:r w:rsidR="0099253E" w:rsidRPr="0099253E">
        <w:rPr>
          <w:rFonts w:ascii="Arial" w:eastAsia="Times New Roman" w:hAnsi="Arial" w:cs="Arial"/>
          <w:b/>
          <w:lang w:eastAsia="pl-PL"/>
        </w:rPr>
        <w:t>KONSERWACJA I NAPRAWA BRAM GARAŻOWYCH</w:t>
      </w:r>
      <w:r w:rsidR="0099253E" w:rsidRPr="0099253E">
        <w:rPr>
          <w:rFonts w:ascii="Arial" w:eastAsia="Times New Roman" w:hAnsi="Arial" w:cs="Arial"/>
          <w:b/>
          <w:lang w:eastAsia="pl-PL"/>
        </w:rPr>
        <w:br/>
        <w:t>I MAGAZYNOWYCH W BUDYNKACH ORAZ KONSERWACJA I NAPRAWA BRAM PRZESUWNYCH I SZLABANÓW</w:t>
      </w:r>
      <w:r w:rsidRPr="00A76969">
        <w:rPr>
          <w:rFonts w:ascii="Arial" w:eastAsia="Times New Roman" w:hAnsi="Arial" w:cs="Arial"/>
          <w:b/>
          <w:lang w:eastAsia="pl-PL"/>
        </w:rPr>
        <w:t>”</w:t>
      </w:r>
      <w:r w:rsidR="0099253E">
        <w:rPr>
          <w:rFonts w:ascii="Arial" w:eastAsia="Calibri" w:hAnsi="Arial" w:cs="Arial"/>
          <w:sz w:val="20"/>
        </w:rPr>
        <w:t xml:space="preserve">– nr sprawy </w:t>
      </w:r>
      <w:r w:rsidR="00B47CD9">
        <w:rPr>
          <w:rFonts w:ascii="Arial" w:eastAsia="Calibri" w:hAnsi="Arial" w:cs="Arial"/>
          <w:sz w:val="20"/>
        </w:rPr>
        <w:t>22</w:t>
      </w:r>
      <w:r w:rsidR="00717178">
        <w:rPr>
          <w:rFonts w:ascii="Arial" w:hAnsi="Arial" w:cs="Arial"/>
          <w:sz w:val="20"/>
        </w:rPr>
        <w:t>/ZP/U</w:t>
      </w:r>
      <w:r w:rsidRPr="00A76969">
        <w:rPr>
          <w:rFonts w:ascii="Arial" w:hAnsi="Arial" w:cs="Arial"/>
          <w:sz w:val="20"/>
        </w:rPr>
        <w:t>/INFR/2022</w:t>
      </w:r>
      <w:r w:rsidRPr="00A76969">
        <w:rPr>
          <w:rFonts w:ascii="Arial" w:eastAsia="Times New Roman" w:hAnsi="Arial" w:cs="Arial"/>
          <w:sz w:val="20"/>
          <w:szCs w:val="20"/>
          <w:lang w:eastAsia="pl-PL"/>
        </w:rPr>
        <w:t>, w związku z czym oświadcza, iż:</w:t>
      </w:r>
    </w:p>
    <w:p w14:paraId="395641C1" w14:textId="77777777" w:rsidR="00A76969" w:rsidRPr="00A76969" w:rsidRDefault="00A76969" w:rsidP="00A76969">
      <w:pPr>
        <w:spacing w:after="0" w:line="240" w:lineRule="auto"/>
        <w:jc w:val="both"/>
        <w:rPr>
          <w:rFonts w:ascii="Arial" w:eastAsia="Times New Roman" w:hAnsi="Arial" w:cs="Arial"/>
          <w:sz w:val="12"/>
          <w:szCs w:val="12"/>
          <w:lang w:eastAsia="pl-PL"/>
        </w:rPr>
      </w:pPr>
    </w:p>
    <w:p w14:paraId="3D256307" w14:textId="77777777" w:rsidR="00A76969" w:rsidRPr="00A76969" w:rsidRDefault="00A76969" w:rsidP="003E65BD">
      <w:pPr>
        <w:widowControl w:val="0"/>
        <w:numPr>
          <w:ilvl w:val="0"/>
          <w:numId w:val="40"/>
        </w:numPr>
        <w:suppressAutoHyphens/>
        <w:spacing w:after="0" w:line="240" w:lineRule="auto"/>
        <w:ind w:left="567" w:hanging="425"/>
        <w:jc w:val="both"/>
        <w:rPr>
          <w:rFonts w:ascii="Arial" w:eastAsia="Times New Roman" w:hAnsi="Arial" w:cs="Arial"/>
          <w:i/>
          <w:sz w:val="16"/>
          <w:szCs w:val="16"/>
          <w:lang w:eastAsia="pl-PL"/>
        </w:rPr>
      </w:pPr>
      <w:r w:rsidRPr="00A76969">
        <w:rPr>
          <w:rFonts w:ascii="Arial" w:eastAsia="Times New Roman" w:hAnsi="Arial" w:cs="Arial"/>
          <w:sz w:val="20"/>
          <w:szCs w:val="20"/>
          <w:lang w:eastAsia="pl-PL"/>
        </w:rPr>
        <w:t xml:space="preserve">udostępnia się Wykonawcy / Wykonawcom zasoby w następującym zakresie </w:t>
      </w:r>
      <w:r w:rsidRPr="00A76969">
        <w:rPr>
          <w:rFonts w:ascii="Arial" w:eastAsia="Times New Roman" w:hAnsi="Arial" w:cs="Arial"/>
          <w:i/>
          <w:sz w:val="16"/>
          <w:szCs w:val="16"/>
          <w:lang w:eastAsia="pl-PL"/>
        </w:rPr>
        <w:t>(należy wypełnić):</w:t>
      </w:r>
    </w:p>
    <w:p w14:paraId="5E54DC2E" w14:textId="77777777" w:rsidR="00A76969" w:rsidRPr="00A76969" w:rsidRDefault="00A76969" w:rsidP="00A76969">
      <w:pPr>
        <w:suppressAutoHyphens/>
        <w:spacing w:after="0" w:line="240" w:lineRule="auto"/>
        <w:ind w:left="567"/>
        <w:jc w:val="both"/>
        <w:rPr>
          <w:rFonts w:ascii="Arial" w:eastAsia="Times New Roman" w:hAnsi="Arial" w:cs="Arial"/>
          <w:sz w:val="20"/>
          <w:szCs w:val="20"/>
          <w:lang w:eastAsia="pl-PL"/>
        </w:rPr>
      </w:pPr>
      <w:r w:rsidRPr="00A76969">
        <w:rPr>
          <w:rFonts w:ascii="Arial" w:eastAsia="Times New Roman" w:hAnsi="Arial" w:cs="Arial"/>
          <w:sz w:val="20"/>
          <w:szCs w:val="20"/>
          <w:lang w:eastAsia="pl-PL"/>
        </w:rPr>
        <w:t>………………………………………………………………………………………………………</w:t>
      </w:r>
    </w:p>
    <w:p w14:paraId="788FCC57" w14:textId="77777777" w:rsidR="00A76969" w:rsidRPr="00A76969" w:rsidRDefault="00A76969" w:rsidP="00A76969">
      <w:pPr>
        <w:suppressAutoHyphens/>
        <w:spacing w:after="0" w:line="240" w:lineRule="auto"/>
        <w:ind w:left="567"/>
        <w:jc w:val="both"/>
        <w:rPr>
          <w:rFonts w:ascii="Arial" w:eastAsia="Times New Roman" w:hAnsi="Arial" w:cs="Arial"/>
          <w:sz w:val="12"/>
          <w:szCs w:val="12"/>
          <w:lang w:eastAsia="pl-PL"/>
        </w:rPr>
      </w:pPr>
    </w:p>
    <w:p w14:paraId="3F9F1A92" w14:textId="77777777" w:rsidR="00A76969" w:rsidRPr="00A76969" w:rsidRDefault="00A76969" w:rsidP="003E65BD">
      <w:pPr>
        <w:widowControl w:val="0"/>
        <w:numPr>
          <w:ilvl w:val="0"/>
          <w:numId w:val="40"/>
        </w:numPr>
        <w:tabs>
          <w:tab w:val="left" w:pos="567"/>
        </w:tabs>
        <w:suppressAutoHyphens/>
        <w:spacing w:after="0" w:line="240" w:lineRule="auto"/>
        <w:ind w:left="567" w:hanging="425"/>
        <w:jc w:val="both"/>
        <w:rPr>
          <w:rFonts w:ascii="Arial" w:eastAsia="Times New Roman" w:hAnsi="Arial" w:cs="Arial"/>
          <w:sz w:val="20"/>
          <w:szCs w:val="20"/>
          <w:lang w:eastAsia="pl-PL"/>
        </w:rPr>
      </w:pPr>
      <w:r w:rsidRPr="00A76969">
        <w:rPr>
          <w:rFonts w:ascii="Arial" w:eastAsia="Times New Roman" w:hAnsi="Arial" w:cs="Arial"/>
          <w:sz w:val="20"/>
          <w:szCs w:val="20"/>
          <w:lang w:eastAsia="pl-PL"/>
        </w:rPr>
        <w:t>zasoby wskazane w pkt 1 będą dostępne Wykonawcy / Wykonawcom na potrzeby realizacji zamówienia</w:t>
      </w:r>
    </w:p>
    <w:p w14:paraId="55CB1B58" w14:textId="77777777" w:rsidR="00A76969" w:rsidRPr="00A76969" w:rsidRDefault="00A76969" w:rsidP="00A76969">
      <w:pPr>
        <w:spacing w:after="0" w:line="240" w:lineRule="auto"/>
        <w:ind w:left="567" w:hanging="425"/>
        <w:jc w:val="both"/>
        <w:rPr>
          <w:rFonts w:ascii="Arial" w:eastAsia="Times New Roman" w:hAnsi="Arial" w:cs="Arial"/>
          <w:sz w:val="12"/>
          <w:szCs w:val="12"/>
          <w:lang w:eastAsia="pl-PL"/>
        </w:rPr>
      </w:pPr>
    </w:p>
    <w:p w14:paraId="6BE4E3AC" w14:textId="77777777" w:rsidR="00A76969" w:rsidRPr="00A76969" w:rsidRDefault="00A76969" w:rsidP="003E65BD">
      <w:pPr>
        <w:widowControl w:val="0"/>
        <w:numPr>
          <w:ilvl w:val="0"/>
          <w:numId w:val="40"/>
        </w:numPr>
        <w:suppressAutoHyphens/>
        <w:spacing w:after="0" w:line="240" w:lineRule="auto"/>
        <w:ind w:left="567" w:hanging="425"/>
        <w:jc w:val="both"/>
        <w:rPr>
          <w:rFonts w:ascii="Arial" w:eastAsia="Times New Roman" w:hAnsi="Arial" w:cs="Arial"/>
          <w:sz w:val="20"/>
          <w:szCs w:val="20"/>
          <w:lang w:eastAsia="pl-PL"/>
        </w:rPr>
      </w:pPr>
      <w:r w:rsidRPr="00A76969">
        <w:rPr>
          <w:rFonts w:ascii="Arial" w:eastAsia="Times New Roman" w:hAnsi="Arial" w:cs="Arial"/>
          <w:sz w:val="20"/>
          <w:szCs w:val="20"/>
          <w:lang w:eastAsia="pl-PL"/>
        </w:rPr>
        <w:t>sposób i okres udostępnienia Wykonawcy / Wykonawcom zasobów oraz ich wykorzystania przez niego / nich przy wykonywaniu tego zamówienia będzie następujący</w:t>
      </w:r>
      <w:r w:rsidRPr="00A76969">
        <w:rPr>
          <w:rFonts w:ascii="Arial" w:eastAsia="Times New Roman" w:hAnsi="Arial" w:cs="Arial"/>
          <w:i/>
          <w:sz w:val="16"/>
          <w:szCs w:val="16"/>
          <w:lang w:eastAsia="pl-PL"/>
        </w:rPr>
        <w:t xml:space="preserve"> (należy wypełnić):</w:t>
      </w:r>
    </w:p>
    <w:p w14:paraId="46FF1C1E" w14:textId="77777777" w:rsidR="00A76969" w:rsidRPr="00A76969" w:rsidRDefault="00A76969" w:rsidP="00A76969">
      <w:pPr>
        <w:suppressAutoHyphens/>
        <w:spacing w:after="0" w:line="240" w:lineRule="auto"/>
        <w:ind w:left="567"/>
        <w:jc w:val="both"/>
        <w:rPr>
          <w:rFonts w:ascii="Arial" w:eastAsia="Times New Roman" w:hAnsi="Arial" w:cs="Arial"/>
          <w:sz w:val="20"/>
          <w:szCs w:val="20"/>
          <w:lang w:eastAsia="pl-PL"/>
        </w:rPr>
      </w:pPr>
      <w:r w:rsidRPr="00A76969">
        <w:rPr>
          <w:rFonts w:ascii="Arial" w:eastAsia="Times New Roman" w:hAnsi="Arial" w:cs="Arial"/>
          <w:sz w:val="20"/>
          <w:szCs w:val="20"/>
          <w:lang w:eastAsia="pl-PL"/>
        </w:rPr>
        <w:t>………………………………………………………………………………………………………</w:t>
      </w:r>
    </w:p>
    <w:p w14:paraId="43E6949F" w14:textId="77777777" w:rsidR="00A76969" w:rsidRPr="00A76969" w:rsidRDefault="00A76969" w:rsidP="00A76969">
      <w:pPr>
        <w:spacing w:after="0" w:line="240" w:lineRule="auto"/>
        <w:ind w:left="567" w:hanging="425"/>
        <w:rPr>
          <w:rFonts w:ascii="Arial" w:eastAsia="Times New Roman" w:hAnsi="Arial" w:cs="Arial"/>
          <w:i/>
          <w:sz w:val="12"/>
          <w:szCs w:val="12"/>
          <w:lang w:eastAsia="pl-PL"/>
        </w:rPr>
      </w:pPr>
    </w:p>
    <w:p w14:paraId="7FE07CE9" w14:textId="77777777" w:rsidR="00A76969" w:rsidRPr="00A76969" w:rsidRDefault="00A76969" w:rsidP="003E65BD">
      <w:pPr>
        <w:widowControl w:val="0"/>
        <w:numPr>
          <w:ilvl w:val="0"/>
          <w:numId w:val="40"/>
        </w:numPr>
        <w:suppressAutoHyphens/>
        <w:spacing w:after="0" w:line="240" w:lineRule="auto"/>
        <w:ind w:left="567" w:hanging="425"/>
        <w:jc w:val="both"/>
        <w:rPr>
          <w:rFonts w:ascii="Arial" w:eastAsia="Times New Roman" w:hAnsi="Arial" w:cs="Arial"/>
          <w:sz w:val="20"/>
          <w:szCs w:val="20"/>
          <w:lang w:eastAsia="pl-PL"/>
        </w:rPr>
      </w:pPr>
      <w:r w:rsidRPr="00A76969">
        <w:rPr>
          <w:rFonts w:ascii="Arial" w:eastAsia="Times New Roman" w:hAnsi="Arial" w:cs="Arial"/>
          <w:sz w:val="20"/>
          <w:szCs w:val="20"/>
          <w:lang w:eastAsia="pl-PL"/>
        </w:rPr>
        <w:t xml:space="preserve">zakres naszego udziału przy wykonywaniu tego zamówienia będzie następujący </w:t>
      </w:r>
      <w:r w:rsidRPr="00A76969">
        <w:rPr>
          <w:rFonts w:ascii="Arial" w:eastAsia="Times New Roman" w:hAnsi="Arial" w:cs="Arial"/>
          <w:i/>
          <w:sz w:val="16"/>
          <w:szCs w:val="16"/>
          <w:lang w:eastAsia="pl-PL"/>
        </w:rPr>
        <w:t>(należy wypełnić):</w:t>
      </w:r>
    </w:p>
    <w:p w14:paraId="6224FF16" w14:textId="77777777" w:rsidR="00A76969" w:rsidRPr="00A76969" w:rsidRDefault="00A76969" w:rsidP="00A76969">
      <w:pPr>
        <w:suppressAutoHyphens/>
        <w:spacing w:after="0" w:line="240" w:lineRule="auto"/>
        <w:ind w:left="567"/>
        <w:jc w:val="both"/>
        <w:rPr>
          <w:rFonts w:ascii="Arial" w:eastAsia="Times New Roman" w:hAnsi="Arial" w:cs="Arial"/>
          <w:sz w:val="20"/>
          <w:szCs w:val="20"/>
          <w:lang w:eastAsia="pl-PL"/>
        </w:rPr>
      </w:pPr>
      <w:r w:rsidRPr="00A76969">
        <w:rPr>
          <w:rFonts w:ascii="Arial" w:eastAsia="Times New Roman" w:hAnsi="Arial" w:cs="Arial"/>
          <w:sz w:val="20"/>
          <w:szCs w:val="20"/>
          <w:lang w:eastAsia="pl-PL"/>
        </w:rPr>
        <w:t>………………………………………………………………………………………………………</w:t>
      </w:r>
    </w:p>
    <w:p w14:paraId="405AE65A" w14:textId="77777777" w:rsidR="00A76969" w:rsidRPr="00A76969" w:rsidRDefault="00A76969" w:rsidP="00A76969">
      <w:pPr>
        <w:suppressAutoHyphens/>
        <w:spacing w:after="0" w:line="240" w:lineRule="auto"/>
        <w:ind w:left="567"/>
        <w:jc w:val="both"/>
        <w:rPr>
          <w:rFonts w:ascii="Arial" w:eastAsia="Times New Roman" w:hAnsi="Arial" w:cs="Arial"/>
          <w:sz w:val="12"/>
          <w:szCs w:val="12"/>
          <w:lang w:eastAsia="pl-PL"/>
        </w:rPr>
      </w:pPr>
    </w:p>
    <w:p w14:paraId="7A43F218" w14:textId="77777777" w:rsidR="00A76969" w:rsidRPr="00A76969" w:rsidRDefault="00A76969" w:rsidP="003E65BD">
      <w:pPr>
        <w:widowControl w:val="0"/>
        <w:numPr>
          <w:ilvl w:val="0"/>
          <w:numId w:val="40"/>
        </w:numPr>
        <w:suppressAutoHyphens/>
        <w:spacing w:after="0" w:line="240" w:lineRule="auto"/>
        <w:ind w:left="567" w:hanging="425"/>
        <w:jc w:val="both"/>
        <w:rPr>
          <w:rFonts w:ascii="Arial" w:eastAsia="Times New Roman" w:hAnsi="Arial" w:cs="Arial"/>
          <w:sz w:val="20"/>
          <w:szCs w:val="20"/>
          <w:lang w:eastAsia="pl-PL"/>
        </w:rPr>
      </w:pPr>
      <w:r w:rsidRPr="00A76969">
        <w:rPr>
          <w:rFonts w:ascii="Arial" w:eastAsia="Times New Roman" w:hAnsi="Arial" w:cs="Arial"/>
          <w:sz w:val="20"/>
          <w:szCs w:val="20"/>
          <w:lang w:eastAsia="pl-PL"/>
        </w:rPr>
        <w:t>zobowiązujemy się do wykonania  usług, do realizacji których zdolności wskazane wyżej są wymagane.</w:t>
      </w:r>
    </w:p>
    <w:p w14:paraId="1BAB7609" w14:textId="77777777" w:rsidR="00A76969" w:rsidRPr="00A76969" w:rsidRDefault="00A76969" w:rsidP="00A76969">
      <w:pPr>
        <w:suppressAutoHyphens/>
        <w:spacing w:after="0" w:line="240" w:lineRule="auto"/>
        <w:jc w:val="both"/>
        <w:rPr>
          <w:rFonts w:ascii="Arial" w:eastAsia="Times New Roman" w:hAnsi="Arial" w:cs="Arial"/>
          <w:sz w:val="20"/>
          <w:szCs w:val="20"/>
          <w:lang w:eastAsia="pl-PL"/>
        </w:rPr>
      </w:pPr>
    </w:p>
    <w:p w14:paraId="1BDBFFBA" w14:textId="77777777" w:rsidR="00A76969" w:rsidRPr="00A76969" w:rsidRDefault="00A76969" w:rsidP="00A76969">
      <w:pPr>
        <w:suppressAutoHyphens/>
        <w:spacing w:after="0" w:line="240" w:lineRule="auto"/>
        <w:jc w:val="both"/>
        <w:rPr>
          <w:rFonts w:ascii="Arial" w:eastAsia="Times New Roman" w:hAnsi="Arial" w:cs="Arial"/>
          <w:sz w:val="18"/>
          <w:szCs w:val="18"/>
          <w:lang w:eastAsia="pl-PL"/>
        </w:rPr>
      </w:pPr>
      <w:r w:rsidRPr="00A76969">
        <w:rPr>
          <w:rFonts w:ascii="Arial" w:eastAsia="Times New Roman" w:hAnsi="Arial" w:cs="Arial"/>
          <w:bCs/>
          <w:sz w:val="18"/>
          <w:szCs w:val="18"/>
          <w:lang w:eastAsia="pl-PL"/>
        </w:rPr>
        <w:t xml:space="preserve">Jednocześnie potwierdza się, iż stosunek łączący podmiot z Wykonawcą / Wykonawcami gwarantuje rzeczywisty dostęp do wskazanych wyżej zasobów oraz oświadcza się, że podmiot jest świadomy, iż </w:t>
      </w:r>
      <w:r w:rsidRPr="00A76969">
        <w:rPr>
          <w:rFonts w:ascii="Arial" w:eastAsia="Times New Roman" w:hAnsi="Arial" w:cs="Arial"/>
          <w:bCs/>
          <w:sz w:val="18"/>
          <w:szCs w:val="18"/>
          <w:lang w:eastAsia="pl-PL"/>
        </w:rPr>
        <w:br/>
        <w:t>w przypadku szkody poniesionej przez Zamawiającego powstałej wskutek nieudostępnienia wskazanych wyżej zasobów odpowiada solidarnie z  Wykonawcą / Wykonawcami zgodnie z regulacją art. 120 ustawy PZP.</w:t>
      </w:r>
    </w:p>
    <w:p w14:paraId="61EE4ED8" w14:textId="77777777" w:rsidR="00A76969" w:rsidRPr="00A76969" w:rsidRDefault="00A76969" w:rsidP="00A76969">
      <w:pPr>
        <w:spacing w:after="0" w:line="276" w:lineRule="auto"/>
        <w:rPr>
          <w:rFonts w:ascii="Arial" w:eastAsia="Times New Roman" w:hAnsi="Arial" w:cs="Arial"/>
          <w:sz w:val="20"/>
          <w:szCs w:val="20"/>
          <w:highlight w:val="yellow"/>
          <w:lang w:eastAsia="pl-PL"/>
        </w:rPr>
      </w:pPr>
    </w:p>
    <w:p w14:paraId="3BC2C21B" w14:textId="78A18CC2" w:rsidR="00A76969" w:rsidRPr="00A76969" w:rsidRDefault="000B7A65" w:rsidP="00A76969">
      <w:pPr>
        <w:autoSpaceDE w:val="0"/>
        <w:autoSpaceDN w:val="0"/>
        <w:adjustRightInd w:val="0"/>
        <w:spacing w:before="120" w:after="120" w:line="20" w:lineRule="atLeast"/>
        <w:jc w:val="right"/>
        <w:rPr>
          <w:rFonts w:ascii="Arial" w:hAnsi="Arial" w:cs="Arial"/>
          <w:i/>
          <w:sz w:val="20"/>
          <w:szCs w:val="24"/>
        </w:rPr>
      </w:pPr>
      <w:r>
        <w:rPr>
          <w:rFonts w:ascii="Arial" w:hAnsi="Arial" w:cs="Arial"/>
          <w:i/>
          <w:sz w:val="20"/>
          <w:szCs w:val="24"/>
        </w:rPr>
        <w:t>………………………………..</w:t>
      </w:r>
      <w:r w:rsidR="00A76969" w:rsidRPr="00A76969">
        <w:rPr>
          <w:rFonts w:ascii="Arial" w:hAnsi="Arial" w:cs="Arial"/>
          <w:i/>
          <w:sz w:val="20"/>
          <w:szCs w:val="24"/>
        </w:rPr>
        <w:t>……………………….</w:t>
      </w:r>
    </w:p>
    <w:p w14:paraId="399D5CF3" w14:textId="77777777" w:rsidR="00A76969" w:rsidRPr="00A76969" w:rsidRDefault="00A76969" w:rsidP="00A76969">
      <w:pPr>
        <w:spacing w:after="0" w:line="256" w:lineRule="auto"/>
        <w:ind w:left="4536"/>
        <w:jc w:val="center"/>
        <w:rPr>
          <w:rFonts w:ascii="Cambria" w:eastAsia="Times New Roman" w:hAnsi="Cambria" w:cs="Times New Roman"/>
          <w:i/>
          <w:iCs/>
          <w:sz w:val="15"/>
          <w:szCs w:val="15"/>
          <w:lang w:eastAsia="pl-PL"/>
        </w:rPr>
      </w:pPr>
      <w:r w:rsidRPr="00A76969">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A76969">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A76969">
        <w:rPr>
          <w:rFonts w:ascii="Cambria" w:eastAsia="Times New Roman" w:hAnsi="Cambria" w:cs="Times New Roman"/>
          <w:i/>
          <w:iCs/>
          <w:sz w:val="15"/>
          <w:szCs w:val="15"/>
          <w:lang w:eastAsia="pl-PL"/>
        </w:rPr>
        <w:br/>
        <w:t xml:space="preserve">w dokumencie rejestracyjnym (ewidencyjnym) właściwym </w:t>
      </w:r>
    </w:p>
    <w:p w14:paraId="6503B9A1" w14:textId="77777777" w:rsidR="00A76969" w:rsidRPr="00A76969" w:rsidRDefault="00A76969" w:rsidP="00A76969">
      <w:pPr>
        <w:spacing w:after="0" w:line="240" w:lineRule="auto"/>
        <w:ind w:left="4536"/>
        <w:jc w:val="center"/>
        <w:rPr>
          <w:rFonts w:ascii="Cambria" w:eastAsia="Times New Roman" w:hAnsi="Cambria" w:cs="Times New Roman"/>
          <w:i/>
          <w:iCs/>
          <w:sz w:val="15"/>
          <w:szCs w:val="15"/>
          <w:lang w:eastAsia="pl-PL"/>
        </w:rPr>
      </w:pPr>
      <w:r w:rsidRPr="00A76969">
        <w:rPr>
          <w:rFonts w:ascii="Cambria" w:eastAsia="Times New Roman" w:hAnsi="Cambria" w:cs="Times New Roman"/>
          <w:i/>
          <w:iCs/>
          <w:sz w:val="15"/>
          <w:szCs w:val="15"/>
          <w:lang w:eastAsia="pl-PL"/>
        </w:rPr>
        <w:t>dla formy organizacyjnej Wykonawcy lub pełnomocnika.</w:t>
      </w:r>
    </w:p>
    <w:p w14:paraId="7F28EECA" w14:textId="4E7C820F" w:rsidR="00A76969" w:rsidRPr="00A76969" w:rsidRDefault="00A76969" w:rsidP="00A76969">
      <w:pPr>
        <w:autoSpaceDE w:val="0"/>
        <w:autoSpaceDN w:val="0"/>
        <w:adjustRightInd w:val="0"/>
        <w:spacing w:before="120" w:after="120" w:line="20" w:lineRule="atLeast"/>
        <w:rPr>
          <w:rFonts w:ascii="Arial" w:eastAsia="Calibri" w:hAnsi="Arial" w:cs="Arial"/>
          <w:i/>
          <w:sz w:val="16"/>
          <w:szCs w:val="16"/>
        </w:rPr>
      </w:pPr>
    </w:p>
    <w:p w14:paraId="605DAB19" w14:textId="77777777" w:rsidR="00A76969" w:rsidRPr="00A76969" w:rsidRDefault="00A76969" w:rsidP="00A76969">
      <w:pPr>
        <w:tabs>
          <w:tab w:val="left" w:pos="1095"/>
        </w:tabs>
        <w:spacing w:after="0"/>
        <w:rPr>
          <w:rFonts w:ascii="Arial" w:eastAsia="Calibri" w:hAnsi="Arial" w:cs="Arial"/>
          <w:b/>
          <w:sz w:val="12"/>
          <w:szCs w:val="12"/>
          <w:u w:val="single"/>
        </w:rPr>
      </w:pPr>
      <w:r w:rsidRPr="00A76969">
        <w:rPr>
          <w:rFonts w:ascii="Arial" w:eastAsia="Calibri" w:hAnsi="Arial" w:cs="Arial"/>
          <w:b/>
          <w:sz w:val="12"/>
          <w:szCs w:val="12"/>
          <w:u w:val="single"/>
        </w:rPr>
        <w:t>Informacje na temat trybu złożenia niniejszego zobowiązania:</w:t>
      </w:r>
    </w:p>
    <w:p w14:paraId="0479D7B2" w14:textId="77777777" w:rsidR="00A76969" w:rsidRPr="00A76969" w:rsidRDefault="00A76969" w:rsidP="00A76969">
      <w:pPr>
        <w:tabs>
          <w:tab w:val="left" w:pos="1095"/>
        </w:tabs>
        <w:spacing w:after="0"/>
        <w:rPr>
          <w:rFonts w:ascii="Arial" w:eastAsia="Calibri" w:hAnsi="Arial" w:cs="Arial"/>
          <w:b/>
          <w:sz w:val="12"/>
          <w:szCs w:val="12"/>
          <w:u w:val="single"/>
        </w:rPr>
      </w:pPr>
    </w:p>
    <w:p w14:paraId="51547392" w14:textId="77777777" w:rsidR="00A76969" w:rsidRPr="00A76969" w:rsidRDefault="00A76969" w:rsidP="00A76969">
      <w:pPr>
        <w:tabs>
          <w:tab w:val="left" w:pos="1095"/>
        </w:tabs>
        <w:spacing w:after="0"/>
        <w:jc w:val="both"/>
        <w:rPr>
          <w:rFonts w:ascii="Arial" w:eastAsia="Calibri" w:hAnsi="Arial" w:cs="Arial"/>
          <w:sz w:val="12"/>
          <w:szCs w:val="12"/>
        </w:rPr>
      </w:pPr>
      <w:r w:rsidRPr="00A76969">
        <w:rPr>
          <w:rFonts w:ascii="Arial" w:eastAsia="Calibri" w:hAnsi="Arial" w:cs="Arial"/>
          <w:sz w:val="12"/>
          <w:szCs w:val="12"/>
        </w:rPr>
        <w:t>- zobowiązanie to należy złożyć jedynie w przypadku, gdy Wykonawca/ Wykonawcy wspólnie ubiegający się o udzielenie zamówienia polega/polegają na zdolnościach podmiotu udostępniającego zasoby (tzw. Podmiotu trzeciego).</w:t>
      </w:r>
    </w:p>
    <w:p w14:paraId="2FE292D0" w14:textId="77777777" w:rsidR="00A76969" w:rsidRPr="00A76969" w:rsidRDefault="00A76969" w:rsidP="00A76969">
      <w:pPr>
        <w:tabs>
          <w:tab w:val="left" w:pos="1095"/>
        </w:tabs>
        <w:spacing w:after="0"/>
        <w:jc w:val="both"/>
        <w:rPr>
          <w:rFonts w:ascii="Arial" w:eastAsia="Calibri" w:hAnsi="Arial" w:cs="Arial"/>
          <w:sz w:val="12"/>
          <w:szCs w:val="12"/>
        </w:rPr>
      </w:pPr>
      <w:r w:rsidRPr="00A76969">
        <w:rPr>
          <w:rFonts w:ascii="Arial" w:eastAsia="Calibri" w:hAnsi="Arial" w:cs="Arial"/>
          <w:sz w:val="12"/>
          <w:szCs w:val="12"/>
        </w:rPr>
        <w:t>- Zobowiązanie należy złożyć wraz z ofertą</w:t>
      </w:r>
    </w:p>
    <w:p w14:paraId="0C4FB326" w14:textId="75F1067F" w:rsidR="00E45586" w:rsidRDefault="00A76969" w:rsidP="00A76969">
      <w:pPr>
        <w:tabs>
          <w:tab w:val="left" w:pos="1095"/>
        </w:tabs>
        <w:spacing w:after="0"/>
        <w:jc w:val="both"/>
        <w:rPr>
          <w:rFonts w:ascii="Arial" w:eastAsia="Calibri" w:hAnsi="Arial" w:cs="Arial"/>
          <w:sz w:val="12"/>
          <w:szCs w:val="12"/>
        </w:rPr>
      </w:pPr>
      <w:r w:rsidRPr="00A76969">
        <w:rPr>
          <w:rFonts w:ascii="Arial" w:eastAsia="Calibri" w:hAnsi="Arial" w:cs="Arial"/>
          <w:sz w:val="12"/>
          <w:szCs w:val="12"/>
        </w:rPr>
        <w:t>-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w:t>
      </w:r>
      <w:r w:rsidR="00282698">
        <w:rPr>
          <w:rFonts w:ascii="Arial" w:eastAsia="Calibri" w:hAnsi="Arial" w:cs="Arial"/>
          <w:sz w:val="12"/>
          <w:szCs w:val="12"/>
        </w:rPr>
        <w:t>mi zasobami podmiotu trzeciego</w:t>
      </w:r>
    </w:p>
    <w:p w14:paraId="54D6C403" w14:textId="44AE8839" w:rsidR="00E45586" w:rsidRDefault="00E45586" w:rsidP="00A76969">
      <w:pPr>
        <w:tabs>
          <w:tab w:val="left" w:pos="1095"/>
        </w:tabs>
        <w:spacing w:after="0"/>
        <w:jc w:val="both"/>
        <w:rPr>
          <w:rFonts w:ascii="Arial" w:eastAsia="Calibri" w:hAnsi="Arial" w:cs="Arial"/>
          <w:sz w:val="12"/>
          <w:szCs w:val="12"/>
        </w:rPr>
      </w:pPr>
    </w:p>
    <w:p w14:paraId="5FCDFA4A" w14:textId="15C078DE" w:rsidR="00E45586" w:rsidRDefault="00E45586" w:rsidP="00A76969">
      <w:pPr>
        <w:tabs>
          <w:tab w:val="left" w:pos="1095"/>
        </w:tabs>
        <w:spacing w:after="0"/>
        <w:jc w:val="both"/>
        <w:rPr>
          <w:rFonts w:ascii="Arial" w:eastAsia="Calibri" w:hAnsi="Arial" w:cs="Arial"/>
          <w:sz w:val="12"/>
          <w:szCs w:val="12"/>
        </w:rPr>
      </w:pPr>
    </w:p>
    <w:p w14:paraId="50419798" w14:textId="46355C50" w:rsidR="00E45586" w:rsidRPr="00E45586" w:rsidRDefault="00E45586" w:rsidP="00E45586">
      <w:pPr>
        <w:spacing w:before="120" w:after="120" w:line="20" w:lineRule="atLeast"/>
        <w:jc w:val="right"/>
        <w:rPr>
          <w:rFonts w:ascii="Arial" w:eastAsia="Calibri" w:hAnsi="Arial" w:cs="Arial"/>
        </w:rPr>
      </w:pPr>
      <w:r w:rsidRPr="00E45586">
        <w:rPr>
          <w:rFonts w:ascii="Arial" w:eastAsia="Calibri" w:hAnsi="Arial" w:cs="Arial"/>
        </w:rPr>
        <w:t>Załącznik nr 1</w:t>
      </w:r>
      <w:r w:rsidR="00282698">
        <w:rPr>
          <w:rFonts w:ascii="Arial" w:eastAsia="Calibri" w:hAnsi="Arial" w:cs="Arial"/>
        </w:rPr>
        <w:t>2</w:t>
      </w:r>
      <w:r w:rsidRPr="00E45586">
        <w:rPr>
          <w:rFonts w:ascii="Arial" w:eastAsia="Calibri" w:hAnsi="Arial" w:cs="Arial"/>
        </w:rPr>
        <w:t xml:space="preserve"> do SWZ</w:t>
      </w:r>
    </w:p>
    <w:p w14:paraId="7F617FCD" w14:textId="77777777" w:rsidR="00E45586" w:rsidRPr="00E45586" w:rsidRDefault="00E45586" w:rsidP="00E45586">
      <w:pPr>
        <w:spacing w:before="120" w:after="120" w:line="20" w:lineRule="atLeast"/>
        <w:jc w:val="right"/>
        <w:rPr>
          <w:rFonts w:ascii="Arial" w:eastAsia="Calibri" w:hAnsi="Arial" w:cs="Arial"/>
        </w:rPr>
      </w:pPr>
    </w:p>
    <w:p w14:paraId="5A70D6A7" w14:textId="77777777" w:rsidR="00E45586" w:rsidRPr="00E45586" w:rsidRDefault="00E45586" w:rsidP="00E45586">
      <w:pPr>
        <w:spacing w:before="120" w:after="120" w:line="20" w:lineRule="atLeast"/>
        <w:rPr>
          <w:rFonts w:ascii="Arial" w:eastAsia="Calibri" w:hAnsi="Arial" w:cs="Arial"/>
        </w:rPr>
      </w:pPr>
    </w:p>
    <w:p w14:paraId="35E7B62F" w14:textId="119BCAF4" w:rsidR="00E45586" w:rsidRPr="00E45586" w:rsidRDefault="00E45586" w:rsidP="00E45586">
      <w:pPr>
        <w:spacing w:before="240" w:after="0" w:line="276" w:lineRule="auto"/>
        <w:rPr>
          <w:rFonts w:ascii="Arial" w:eastAsia="Times New Roman" w:hAnsi="Arial" w:cs="Arial"/>
          <w:b/>
          <w:sz w:val="20"/>
          <w:szCs w:val="20"/>
          <w:lang w:eastAsia="pl-PL"/>
        </w:rPr>
      </w:pPr>
      <w:r w:rsidRPr="00E45586">
        <w:rPr>
          <w:rFonts w:ascii="Arial" w:eastAsia="Times New Roman" w:hAnsi="Arial" w:cs="Arial"/>
          <w:b/>
          <w:color w:val="000000"/>
          <w:sz w:val="20"/>
          <w:szCs w:val="20"/>
          <w:lang w:val="x-none" w:eastAsia="pl-PL"/>
        </w:rPr>
        <w:tab/>
        <w:t>Nr sprawy</w:t>
      </w:r>
      <w:r w:rsidRPr="00E45586">
        <w:rPr>
          <w:rFonts w:ascii="Arial" w:eastAsia="Times New Roman" w:hAnsi="Arial" w:cs="Arial"/>
          <w:color w:val="000000"/>
          <w:sz w:val="20"/>
          <w:szCs w:val="20"/>
          <w:lang w:val="x-none" w:eastAsia="pl-PL"/>
        </w:rPr>
        <w:t xml:space="preserve"> </w:t>
      </w:r>
      <w:r w:rsidRPr="00E4558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2</w:t>
      </w:r>
      <w:r w:rsidRPr="00E45586">
        <w:rPr>
          <w:rFonts w:ascii="Arial" w:eastAsia="Times New Roman" w:hAnsi="Arial" w:cs="Arial"/>
          <w:b/>
          <w:sz w:val="20"/>
          <w:szCs w:val="20"/>
          <w:lang w:val="x-none" w:eastAsia="pl-PL"/>
        </w:rPr>
        <w:t>/ZP/</w:t>
      </w:r>
      <w:r>
        <w:rPr>
          <w:rFonts w:ascii="Arial" w:eastAsia="Times New Roman" w:hAnsi="Arial" w:cs="Arial"/>
          <w:b/>
          <w:sz w:val="20"/>
          <w:szCs w:val="20"/>
          <w:lang w:eastAsia="pl-PL"/>
        </w:rPr>
        <w:t>U</w:t>
      </w:r>
      <w:r w:rsidRPr="00E45586">
        <w:rPr>
          <w:rFonts w:ascii="Arial" w:eastAsia="Times New Roman" w:hAnsi="Arial" w:cs="Arial"/>
          <w:b/>
          <w:sz w:val="20"/>
          <w:szCs w:val="20"/>
          <w:lang w:val="x-none" w:eastAsia="pl-PL"/>
        </w:rPr>
        <w:t>/</w:t>
      </w:r>
      <w:r w:rsidRPr="00E45586">
        <w:rPr>
          <w:rFonts w:ascii="Arial" w:eastAsia="Times New Roman" w:hAnsi="Arial" w:cs="Arial"/>
          <w:b/>
          <w:sz w:val="20"/>
          <w:szCs w:val="20"/>
          <w:lang w:eastAsia="pl-PL"/>
        </w:rPr>
        <w:t>INFR/</w:t>
      </w:r>
      <w:r w:rsidRPr="00E45586">
        <w:rPr>
          <w:rFonts w:ascii="Arial" w:eastAsia="Times New Roman" w:hAnsi="Arial" w:cs="Arial"/>
          <w:b/>
          <w:sz w:val="20"/>
          <w:szCs w:val="20"/>
          <w:lang w:val="x-none" w:eastAsia="pl-PL"/>
        </w:rPr>
        <w:t>2022</w:t>
      </w:r>
      <w:r w:rsidRPr="00E45586">
        <w:rPr>
          <w:rFonts w:ascii="Arial" w:eastAsia="Times New Roman" w:hAnsi="Arial" w:cs="Arial"/>
          <w:b/>
          <w:sz w:val="20"/>
          <w:szCs w:val="20"/>
          <w:lang w:eastAsia="pl-PL"/>
        </w:rPr>
        <w:t xml:space="preserve">                </w:t>
      </w:r>
    </w:p>
    <w:p w14:paraId="15450A09" w14:textId="77777777" w:rsidR="00E45586" w:rsidRPr="00E45586" w:rsidRDefault="00E45586" w:rsidP="00E45586">
      <w:pPr>
        <w:spacing w:before="240" w:after="0" w:line="276" w:lineRule="auto"/>
        <w:rPr>
          <w:rFonts w:ascii="Arial" w:eastAsia="Times New Roman" w:hAnsi="Arial" w:cs="Arial"/>
          <w:color w:val="000000"/>
          <w:sz w:val="24"/>
          <w:szCs w:val="24"/>
          <w:lang w:eastAsia="pl-PL"/>
        </w:rPr>
      </w:pPr>
      <w:r w:rsidRPr="00E45586">
        <w:rPr>
          <w:rFonts w:ascii="Arial" w:eastAsia="Times New Roman" w:hAnsi="Arial" w:cs="Arial"/>
          <w:b/>
          <w:sz w:val="20"/>
          <w:szCs w:val="20"/>
          <w:lang w:eastAsia="pl-PL"/>
        </w:rPr>
        <w:t xml:space="preserve">                         </w:t>
      </w:r>
    </w:p>
    <w:p w14:paraId="149EB066" w14:textId="77777777" w:rsidR="00E45586" w:rsidRPr="00E45586" w:rsidRDefault="00E45586" w:rsidP="00E45586">
      <w:pPr>
        <w:tabs>
          <w:tab w:val="left" w:pos="567"/>
        </w:tabs>
        <w:spacing w:before="120" w:after="120" w:line="20" w:lineRule="atLeast"/>
        <w:jc w:val="both"/>
        <w:rPr>
          <w:rFonts w:ascii="Arial" w:eastAsia="Calibri" w:hAnsi="Arial" w:cs="Arial"/>
          <w:b/>
          <w:color w:val="000000"/>
          <w:sz w:val="20"/>
        </w:rPr>
      </w:pPr>
      <w:r w:rsidRPr="00E45586">
        <w:rPr>
          <w:rFonts w:ascii="Arial" w:eastAsia="Calibri" w:hAnsi="Arial" w:cs="Arial"/>
          <w:b/>
          <w:color w:val="000000"/>
          <w:sz w:val="20"/>
        </w:rPr>
        <w:t xml:space="preserve">Wykonawca </w:t>
      </w:r>
    </w:p>
    <w:p w14:paraId="26E1E437" w14:textId="77777777" w:rsidR="00E45586" w:rsidRPr="00E45586" w:rsidRDefault="00E45586" w:rsidP="00E45586">
      <w:pPr>
        <w:tabs>
          <w:tab w:val="left" w:pos="567"/>
        </w:tabs>
        <w:spacing w:before="120" w:after="120" w:line="20" w:lineRule="atLeast"/>
        <w:jc w:val="both"/>
        <w:rPr>
          <w:rFonts w:ascii="Arial" w:eastAsia="Calibri" w:hAnsi="Arial" w:cs="Arial"/>
          <w:color w:val="000000"/>
          <w:sz w:val="20"/>
        </w:rPr>
      </w:pPr>
      <w:r w:rsidRPr="00E45586">
        <w:rPr>
          <w:rFonts w:ascii="Arial" w:eastAsia="Calibri" w:hAnsi="Arial" w:cs="Arial"/>
          <w:color w:val="000000"/>
          <w:sz w:val="20"/>
        </w:rPr>
        <w:t>…………………………………….</w:t>
      </w:r>
    </w:p>
    <w:p w14:paraId="42FCDD6F" w14:textId="77777777" w:rsidR="00E45586" w:rsidRPr="00E45586" w:rsidRDefault="00E45586" w:rsidP="00E45586">
      <w:pPr>
        <w:tabs>
          <w:tab w:val="left" w:pos="567"/>
        </w:tabs>
        <w:spacing w:before="120" w:after="120" w:line="20" w:lineRule="atLeast"/>
        <w:jc w:val="both"/>
        <w:rPr>
          <w:rFonts w:ascii="Arial" w:eastAsia="Calibri" w:hAnsi="Arial" w:cs="Arial"/>
          <w:color w:val="000000"/>
          <w:sz w:val="20"/>
        </w:rPr>
      </w:pPr>
      <w:r w:rsidRPr="00E45586">
        <w:rPr>
          <w:rFonts w:ascii="Arial" w:eastAsia="Calibri" w:hAnsi="Arial" w:cs="Arial"/>
          <w:color w:val="000000"/>
          <w:sz w:val="20"/>
        </w:rPr>
        <w:t>…………………………………….</w:t>
      </w:r>
    </w:p>
    <w:p w14:paraId="79C7C1CA" w14:textId="77777777" w:rsidR="00E45586" w:rsidRPr="00E45586" w:rsidRDefault="00E45586" w:rsidP="00E45586">
      <w:pPr>
        <w:tabs>
          <w:tab w:val="left" w:pos="567"/>
        </w:tabs>
        <w:spacing w:before="120" w:after="120" w:line="20" w:lineRule="atLeast"/>
        <w:jc w:val="both"/>
        <w:rPr>
          <w:rFonts w:ascii="Arial" w:eastAsia="Calibri" w:hAnsi="Arial" w:cs="Arial"/>
          <w:color w:val="000000"/>
          <w:sz w:val="18"/>
        </w:rPr>
      </w:pPr>
      <w:r w:rsidRPr="00E45586">
        <w:rPr>
          <w:rFonts w:ascii="Arial" w:eastAsia="Calibri" w:hAnsi="Arial" w:cs="Arial"/>
          <w:i/>
          <w:iCs/>
          <w:color w:val="000000"/>
          <w:sz w:val="18"/>
        </w:rPr>
        <w:t>(pełna nazwa/firma, adres, w zależności od podmiotu: NIP/PESEL,KRS/CEiDG)</w:t>
      </w:r>
    </w:p>
    <w:p w14:paraId="7F6253BF" w14:textId="77777777" w:rsidR="00E45586" w:rsidRPr="00E45586" w:rsidRDefault="00E45586" w:rsidP="00E45586">
      <w:pPr>
        <w:tabs>
          <w:tab w:val="left" w:pos="567"/>
        </w:tabs>
        <w:spacing w:before="120" w:after="120" w:line="20" w:lineRule="atLeast"/>
        <w:jc w:val="both"/>
        <w:rPr>
          <w:rFonts w:ascii="Arial" w:eastAsia="Calibri" w:hAnsi="Arial" w:cs="Arial"/>
          <w:color w:val="000000"/>
          <w:sz w:val="20"/>
        </w:rPr>
      </w:pPr>
      <w:r w:rsidRPr="00E45586">
        <w:rPr>
          <w:rFonts w:ascii="Arial" w:eastAsia="Calibri" w:hAnsi="Arial" w:cs="Arial"/>
          <w:b/>
          <w:color w:val="000000"/>
          <w:sz w:val="20"/>
        </w:rPr>
        <w:t>reprezentowany przez</w:t>
      </w:r>
      <w:r w:rsidRPr="00E45586">
        <w:rPr>
          <w:rFonts w:ascii="Arial" w:eastAsia="Calibri" w:hAnsi="Arial" w:cs="Arial"/>
          <w:color w:val="000000"/>
          <w:sz w:val="20"/>
        </w:rPr>
        <w:t>:</w:t>
      </w:r>
    </w:p>
    <w:p w14:paraId="7A33BFD8" w14:textId="77777777" w:rsidR="00E45586" w:rsidRPr="00E45586" w:rsidRDefault="00E45586" w:rsidP="00E45586">
      <w:pPr>
        <w:tabs>
          <w:tab w:val="left" w:pos="567"/>
        </w:tabs>
        <w:spacing w:before="120" w:after="120" w:line="20" w:lineRule="atLeast"/>
        <w:jc w:val="both"/>
        <w:rPr>
          <w:rFonts w:ascii="Arial" w:eastAsia="Calibri" w:hAnsi="Arial" w:cs="Arial"/>
          <w:i/>
          <w:iCs/>
          <w:color w:val="000000"/>
          <w:sz w:val="20"/>
        </w:rPr>
      </w:pPr>
      <w:r w:rsidRPr="00E45586">
        <w:rPr>
          <w:rFonts w:ascii="Arial" w:eastAsia="Calibri" w:hAnsi="Arial" w:cs="Arial"/>
          <w:color w:val="000000"/>
          <w:sz w:val="20"/>
        </w:rPr>
        <w:t>…………………………………….</w:t>
      </w:r>
      <w:r w:rsidRPr="00E45586">
        <w:rPr>
          <w:rFonts w:ascii="Arial" w:eastAsia="Calibri" w:hAnsi="Arial" w:cs="Arial"/>
          <w:i/>
          <w:iCs/>
          <w:color w:val="000000"/>
          <w:sz w:val="20"/>
        </w:rPr>
        <w:br/>
      </w:r>
      <w:r w:rsidRPr="00E45586">
        <w:rPr>
          <w:rFonts w:ascii="Arial" w:eastAsia="Calibri" w:hAnsi="Arial" w:cs="Arial"/>
          <w:i/>
          <w:iCs/>
          <w:color w:val="000000"/>
          <w:sz w:val="18"/>
        </w:rPr>
        <w:t>(imię, nazwisko, stanowisko/podstawa do reprezentacji)</w:t>
      </w:r>
    </w:p>
    <w:p w14:paraId="2E53AC3E" w14:textId="77777777" w:rsidR="00E45586" w:rsidRPr="00E45586" w:rsidRDefault="00E45586" w:rsidP="00E45586">
      <w:pPr>
        <w:spacing w:before="240" w:after="0" w:line="276" w:lineRule="auto"/>
        <w:jc w:val="center"/>
        <w:rPr>
          <w:rFonts w:ascii="Arial" w:eastAsia="Times New Roman" w:hAnsi="Arial" w:cs="Arial"/>
          <w:b/>
          <w:bCs/>
          <w:color w:val="000000"/>
          <w:sz w:val="24"/>
          <w:szCs w:val="24"/>
          <w:lang w:val="x-none" w:eastAsia="pl-PL"/>
        </w:rPr>
      </w:pPr>
    </w:p>
    <w:p w14:paraId="5B039A38" w14:textId="77777777" w:rsidR="00E45586" w:rsidRPr="00E45586" w:rsidRDefault="00E45586" w:rsidP="00E45586">
      <w:pPr>
        <w:spacing w:before="240" w:after="0" w:line="276" w:lineRule="auto"/>
        <w:jc w:val="center"/>
        <w:rPr>
          <w:rFonts w:ascii="Arial" w:eastAsia="Times New Roman" w:hAnsi="Arial" w:cs="Arial"/>
          <w:b/>
          <w:bCs/>
          <w:color w:val="000000"/>
          <w:sz w:val="24"/>
          <w:szCs w:val="24"/>
          <w:lang w:val="x-none" w:eastAsia="pl-PL"/>
        </w:rPr>
      </w:pPr>
      <w:r w:rsidRPr="00E45586">
        <w:rPr>
          <w:rFonts w:ascii="Arial" w:eastAsia="Times New Roman" w:hAnsi="Arial" w:cs="Arial"/>
          <w:b/>
          <w:bCs/>
          <w:color w:val="000000"/>
          <w:sz w:val="24"/>
          <w:szCs w:val="24"/>
          <w:lang w:val="x-none" w:eastAsia="pl-PL"/>
        </w:rPr>
        <w:t xml:space="preserve">Oświadczenie </w:t>
      </w:r>
    </w:p>
    <w:p w14:paraId="34402C10" w14:textId="77777777" w:rsidR="00E45586" w:rsidRPr="00E45586" w:rsidRDefault="00E45586" w:rsidP="00E45586">
      <w:pPr>
        <w:jc w:val="both"/>
        <w:rPr>
          <w:rFonts w:ascii="Arial" w:eastAsia="Calibri" w:hAnsi="Arial" w:cs="Arial"/>
          <w:sz w:val="24"/>
          <w:szCs w:val="24"/>
        </w:rPr>
      </w:pPr>
    </w:p>
    <w:p w14:paraId="1CE733DD" w14:textId="2CAC14E9" w:rsidR="00E45586" w:rsidRPr="00E45586" w:rsidRDefault="00E45586" w:rsidP="00E45586">
      <w:pPr>
        <w:jc w:val="both"/>
        <w:rPr>
          <w:rFonts w:ascii="Arial" w:eastAsia="Calibri" w:hAnsi="Arial" w:cs="Arial"/>
          <w:sz w:val="24"/>
          <w:szCs w:val="24"/>
        </w:rPr>
      </w:pPr>
      <w:r w:rsidRPr="00E45586">
        <w:rPr>
          <w:rFonts w:ascii="Arial" w:eastAsia="Calibri" w:hAnsi="Arial" w:cs="Arial"/>
          <w:sz w:val="24"/>
          <w:szCs w:val="24"/>
        </w:rPr>
        <w:t xml:space="preserve">Zgodnie z art. 274 ust. 4  ustawy z dnia 11 września 2019 r. Prawo zamówień publicznych (Pzp), potwierdzam prawidłowość i aktualność </w:t>
      </w:r>
      <w:r w:rsidRPr="00E45586">
        <w:rPr>
          <w:rFonts w:ascii="Arial" w:eastAsia="Calibri" w:hAnsi="Arial" w:cs="Arial"/>
          <w:b/>
          <w:sz w:val="24"/>
          <w:szCs w:val="24"/>
        </w:rPr>
        <w:t xml:space="preserve">dowodowych środków podmiotowych </w:t>
      </w:r>
      <w:r w:rsidRPr="00E45586">
        <w:rPr>
          <w:rFonts w:ascii="Arial" w:eastAsia="Calibri" w:hAnsi="Arial" w:cs="Arial"/>
          <w:sz w:val="24"/>
          <w:szCs w:val="24"/>
        </w:rPr>
        <w:t>złożonych wraz z ofertą w postępowaniu na</w:t>
      </w:r>
      <w:r w:rsidRPr="00E45586">
        <w:rPr>
          <w:rFonts w:ascii="Arial" w:eastAsia="Times New Roman" w:hAnsi="Arial" w:cs="Arial"/>
          <w:b/>
          <w:color w:val="000000"/>
          <w:kern w:val="3"/>
          <w:sz w:val="24"/>
          <w:szCs w:val="24"/>
          <w:lang w:eastAsia="zh-CN"/>
        </w:rPr>
        <w:t xml:space="preserve"> </w:t>
      </w:r>
      <w:r w:rsidRPr="00E45586">
        <w:rPr>
          <w:rFonts w:ascii="Arial" w:eastAsia="Times New Roman" w:hAnsi="Arial" w:cs="Arial"/>
          <w:b/>
          <w:color w:val="000000"/>
          <w:kern w:val="3"/>
          <w:sz w:val="24"/>
          <w:szCs w:val="24"/>
          <w:lang w:eastAsia="zh-CN"/>
        </w:rPr>
        <w:br/>
        <w:t>„</w:t>
      </w:r>
      <w:r>
        <w:rPr>
          <w:rFonts w:ascii="Arial" w:hAnsi="Arial" w:cs="Arial"/>
          <w:b/>
          <w:kern w:val="3"/>
          <w:lang w:eastAsia="zh-CN"/>
        </w:rPr>
        <w:t>KONSERWACJĘ I NAPRAWĘ BRAM GARA</w:t>
      </w:r>
      <w:r w:rsidR="00282698">
        <w:rPr>
          <w:rFonts w:ascii="Arial" w:hAnsi="Arial" w:cs="Arial"/>
          <w:b/>
          <w:kern w:val="3"/>
          <w:lang w:eastAsia="zh-CN"/>
        </w:rPr>
        <w:t>Ż</w:t>
      </w:r>
      <w:r>
        <w:rPr>
          <w:rFonts w:ascii="Arial" w:hAnsi="Arial" w:cs="Arial"/>
          <w:b/>
          <w:kern w:val="3"/>
          <w:lang w:eastAsia="zh-CN"/>
        </w:rPr>
        <w:t>OWYCH I MAGAZYNOWYCH W BUDYNKACH ORAZ KONSERWACJĘ I NAPRAWĘ BRAM PRZESUWNYCH I SZLABANÓW</w:t>
      </w:r>
      <w:r w:rsidRPr="00E45586">
        <w:rPr>
          <w:rFonts w:ascii="Arial" w:eastAsia="Times New Roman" w:hAnsi="Arial" w:cs="Arial"/>
          <w:b/>
          <w:color w:val="000000"/>
          <w:kern w:val="3"/>
          <w:sz w:val="24"/>
          <w:szCs w:val="24"/>
          <w:lang w:eastAsia="zh-CN"/>
        </w:rPr>
        <w:t xml:space="preserve">” - </w:t>
      </w:r>
      <w:r w:rsidRPr="00E45586">
        <w:rPr>
          <w:rFonts w:ascii="Arial" w:eastAsia="Times New Roman" w:hAnsi="Arial" w:cs="Arial"/>
          <w:color w:val="000000"/>
          <w:kern w:val="3"/>
          <w:sz w:val="24"/>
          <w:szCs w:val="24"/>
          <w:lang w:eastAsia="zh-CN"/>
        </w:rPr>
        <w:t>oznaczenie sprawy</w:t>
      </w:r>
      <w:r w:rsidRPr="00E45586">
        <w:rPr>
          <w:rFonts w:ascii="Arial" w:eastAsia="Times New Roman" w:hAnsi="Arial" w:cs="Arial"/>
          <w:b/>
          <w:color w:val="000000"/>
          <w:kern w:val="3"/>
          <w:sz w:val="24"/>
          <w:szCs w:val="24"/>
          <w:lang w:eastAsia="zh-CN"/>
        </w:rPr>
        <w:t xml:space="preserve"> 2</w:t>
      </w:r>
      <w:r>
        <w:rPr>
          <w:rFonts w:ascii="Arial" w:eastAsia="Times New Roman" w:hAnsi="Arial" w:cs="Arial"/>
          <w:b/>
          <w:color w:val="000000"/>
          <w:kern w:val="3"/>
          <w:sz w:val="24"/>
          <w:szCs w:val="24"/>
          <w:lang w:eastAsia="zh-CN"/>
        </w:rPr>
        <w:t>2</w:t>
      </w:r>
      <w:r w:rsidRPr="00E45586">
        <w:rPr>
          <w:rFonts w:ascii="Arial" w:eastAsia="Times New Roman" w:hAnsi="Arial" w:cs="Arial"/>
          <w:b/>
          <w:color w:val="000000"/>
          <w:kern w:val="3"/>
          <w:sz w:val="24"/>
          <w:szCs w:val="24"/>
          <w:lang w:eastAsia="zh-CN"/>
        </w:rPr>
        <w:t>/ZP/</w:t>
      </w:r>
      <w:r>
        <w:rPr>
          <w:rFonts w:ascii="Arial" w:eastAsia="Times New Roman" w:hAnsi="Arial" w:cs="Arial"/>
          <w:b/>
          <w:color w:val="000000"/>
          <w:kern w:val="3"/>
          <w:sz w:val="24"/>
          <w:szCs w:val="24"/>
          <w:lang w:eastAsia="zh-CN"/>
        </w:rPr>
        <w:t>U</w:t>
      </w:r>
      <w:r w:rsidRPr="00E45586">
        <w:rPr>
          <w:rFonts w:ascii="Arial" w:eastAsia="Times New Roman" w:hAnsi="Arial" w:cs="Arial"/>
          <w:b/>
          <w:color w:val="000000"/>
          <w:kern w:val="3"/>
          <w:sz w:val="24"/>
          <w:szCs w:val="24"/>
          <w:lang w:eastAsia="zh-CN"/>
        </w:rPr>
        <w:t xml:space="preserve">/INFR/2022, </w:t>
      </w:r>
      <w:r w:rsidRPr="00E45586">
        <w:rPr>
          <w:rFonts w:ascii="Arial" w:eastAsia="Calibri" w:hAnsi="Arial" w:cs="Arial"/>
          <w:sz w:val="24"/>
          <w:szCs w:val="24"/>
        </w:rPr>
        <w:t>tj.:</w:t>
      </w:r>
    </w:p>
    <w:p w14:paraId="6CBD54CA" w14:textId="77777777" w:rsidR="00E45586" w:rsidRPr="00E45586" w:rsidRDefault="00E45586" w:rsidP="00E45586">
      <w:pPr>
        <w:jc w:val="both"/>
        <w:rPr>
          <w:rFonts w:ascii="Arial" w:eastAsia="Calibri" w:hAnsi="Arial" w:cs="Arial"/>
          <w:sz w:val="24"/>
          <w:szCs w:val="24"/>
        </w:rPr>
      </w:pPr>
      <w:r w:rsidRPr="00E45586">
        <w:rPr>
          <w:rFonts w:ascii="Arial" w:eastAsia="Calibri" w:hAnsi="Arial" w:cs="Arial"/>
          <w:sz w:val="24"/>
          <w:szCs w:val="24"/>
        </w:rPr>
        <w:t>1…………………………………….</w:t>
      </w:r>
    </w:p>
    <w:p w14:paraId="366AA95E" w14:textId="77777777" w:rsidR="00E45586" w:rsidRPr="00E45586" w:rsidRDefault="00E45586" w:rsidP="00E45586">
      <w:pPr>
        <w:jc w:val="both"/>
        <w:rPr>
          <w:rFonts w:ascii="Arial" w:eastAsia="Calibri" w:hAnsi="Arial" w:cs="Arial"/>
          <w:sz w:val="24"/>
          <w:szCs w:val="24"/>
        </w:rPr>
      </w:pPr>
      <w:r w:rsidRPr="00E45586">
        <w:rPr>
          <w:rFonts w:ascii="Arial" w:eastAsia="Calibri" w:hAnsi="Arial" w:cs="Arial"/>
          <w:sz w:val="24"/>
          <w:szCs w:val="24"/>
        </w:rPr>
        <w:t>2………………………………………</w:t>
      </w:r>
    </w:p>
    <w:p w14:paraId="34F048DA" w14:textId="77777777" w:rsidR="00E45586" w:rsidRPr="00E45586" w:rsidRDefault="00E45586" w:rsidP="00E45586">
      <w:pPr>
        <w:jc w:val="both"/>
        <w:rPr>
          <w:rFonts w:ascii="Arial" w:eastAsia="Calibri" w:hAnsi="Arial" w:cs="Arial"/>
          <w:sz w:val="24"/>
          <w:szCs w:val="24"/>
        </w:rPr>
      </w:pPr>
      <w:r w:rsidRPr="00E45586">
        <w:rPr>
          <w:rFonts w:ascii="Arial" w:eastAsia="Calibri" w:hAnsi="Arial" w:cs="Arial"/>
          <w:sz w:val="24"/>
          <w:szCs w:val="24"/>
        </w:rPr>
        <w:t>3………………………………………</w:t>
      </w:r>
    </w:p>
    <w:p w14:paraId="01279489" w14:textId="77777777" w:rsidR="00E45586" w:rsidRPr="00E45586" w:rsidRDefault="00E45586" w:rsidP="00E45586">
      <w:pPr>
        <w:spacing w:before="240" w:after="0" w:line="276" w:lineRule="auto"/>
        <w:jc w:val="center"/>
        <w:rPr>
          <w:rFonts w:ascii="Arial" w:eastAsia="Times New Roman" w:hAnsi="Arial" w:cs="Arial"/>
          <w:b/>
          <w:bCs/>
          <w:color w:val="000000"/>
          <w:sz w:val="24"/>
          <w:szCs w:val="24"/>
          <w:lang w:val="x-none" w:eastAsia="pl-PL"/>
        </w:rPr>
      </w:pPr>
    </w:p>
    <w:p w14:paraId="667A0E3B" w14:textId="77777777" w:rsidR="00E45586" w:rsidRPr="00E45586" w:rsidRDefault="00E45586" w:rsidP="00E45586">
      <w:pPr>
        <w:spacing w:before="240" w:after="0" w:line="276" w:lineRule="auto"/>
        <w:rPr>
          <w:rFonts w:ascii="Arial" w:eastAsia="Times New Roman" w:hAnsi="Arial" w:cs="Arial"/>
          <w:color w:val="000000"/>
          <w:sz w:val="24"/>
          <w:szCs w:val="24"/>
          <w:lang w:val="x-none" w:eastAsia="pl-PL"/>
        </w:rPr>
      </w:pPr>
    </w:p>
    <w:p w14:paraId="7380CBB1" w14:textId="77777777" w:rsidR="00E45586" w:rsidRPr="00E45586" w:rsidRDefault="00E45586" w:rsidP="00E45586">
      <w:pPr>
        <w:spacing w:before="240" w:after="0" w:line="276" w:lineRule="auto"/>
        <w:jc w:val="both"/>
        <w:rPr>
          <w:rFonts w:ascii="Arial" w:eastAsia="Times New Roman" w:hAnsi="Arial" w:cs="Arial"/>
          <w:color w:val="000000"/>
          <w:sz w:val="24"/>
          <w:szCs w:val="24"/>
          <w:lang w:eastAsia="pl-PL"/>
        </w:rPr>
      </w:pPr>
      <w:r w:rsidRPr="00E45586">
        <w:rPr>
          <w:rFonts w:ascii="Arial" w:eastAsia="Times New Roman" w:hAnsi="Arial" w:cs="Arial"/>
          <w:color w:val="000000"/>
          <w:sz w:val="24"/>
          <w:szCs w:val="24"/>
          <w:lang w:eastAsia="pl-PL"/>
        </w:rPr>
        <w:t>Miejscowość: ........................., dnia …................</w:t>
      </w:r>
      <w:r w:rsidRPr="00E45586">
        <w:rPr>
          <w:rFonts w:ascii="Arial" w:eastAsia="Times New Roman" w:hAnsi="Arial" w:cs="Arial"/>
          <w:color w:val="000000"/>
          <w:sz w:val="24"/>
          <w:szCs w:val="24"/>
          <w:lang w:eastAsia="pl-PL"/>
        </w:rPr>
        <w:tab/>
      </w:r>
    </w:p>
    <w:tbl>
      <w:tblPr>
        <w:tblW w:w="0" w:type="auto"/>
        <w:tblInd w:w="4219" w:type="dxa"/>
        <w:tblLook w:val="01E0" w:firstRow="1" w:lastRow="1" w:firstColumn="1" w:lastColumn="1" w:noHBand="0" w:noVBand="0"/>
      </w:tblPr>
      <w:tblGrid>
        <w:gridCol w:w="4853"/>
      </w:tblGrid>
      <w:tr w:rsidR="00E45586" w:rsidRPr="00E45586" w14:paraId="64C354F1" w14:textId="77777777" w:rsidTr="00D268B7">
        <w:trPr>
          <w:trHeight w:val="185"/>
        </w:trPr>
        <w:tc>
          <w:tcPr>
            <w:tcW w:w="4868" w:type="dxa"/>
            <w:hideMark/>
          </w:tcPr>
          <w:p w14:paraId="2F133DF0" w14:textId="77777777" w:rsidR="00E45586" w:rsidRPr="00E45586" w:rsidRDefault="00E45586" w:rsidP="00E45586">
            <w:pPr>
              <w:widowControl w:val="0"/>
              <w:autoSpaceDE w:val="0"/>
              <w:autoSpaceDN w:val="0"/>
              <w:adjustRightInd w:val="0"/>
              <w:spacing w:before="240" w:after="0" w:line="276" w:lineRule="auto"/>
              <w:contextualSpacing/>
              <w:rPr>
                <w:rFonts w:ascii="Arial" w:eastAsia="Times New Roman" w:hAnsi="Arial" w:cs="Arial"/>
                <w:b/>
                <w:bCs/>
                <w:color w:val="000000"/>
                <w:sz w:val="24"/>
                <w:szCs w:val="24"/>
                <w:lang w:eastAsia="pl-PL"/>
              </w:rPr>
            </w:pPr>
          </w:p>
          <w:p w14:paraId="103BE4C0" w14:textId="77777777" w:rsidR="00E45586" w:rsidRPr="00E45586" w:rsidRDefault="00E45586" w:rsidP="00E45586">
            <w:pPr>
              <w:widowControl w:val="0"/>
              <w:autoSpaceDE w:val="0"/>
              <w:autoSpaceDN w:val="0"/>
              <w:adjustRightInd w:val="0"/>
              <w:spacing w:before="240" w:after="0" w:line="276" w:lineRule="auto"/>
              <w:contextualSpacing/>
              <w:jc w:val="center"/>
              <w:rPr>
                <w:rFonts w:ascii="Arial" w:eastAsia="Times New Roman" w:hAnsi="Arial" w:cs="Arial"/>
                <w:b/>
                <w:bCs/>
                <w:color w:val="000000"/>
                <w:sz w:val="24"/>
                <w:szCs w:val="24"/>
                <w:lang w:eastAsia="pl-PL"/>
              </w:rPr>
            </w:pPr>
            <w:r w:rsidRPr="00E45586">
              <w:rPr>
                <w:rFonts w:ascii="Arial" w:eastAsia="Times New Roman" w:hAnsi="Arial" w:cs="Arial"/>
                <w:b/>
                <w:bCs/>
                <w:color w:val="000000"/>
                <w:sz w:val="24"/>
                <w:szCs w:val="24"/>
                <w:lang w:eastAsia="pl-PL"/>
              </w:rPr>
              <w:t>………………………………………</w:t>
            </w:r>
          </w:p>
        </w:tc>
      </w:tr>
      <w:tr w:rsidR="00E45586" w:rsidRPr="00E45586" w14:paraId="56CF580E" w14:textId="77777777" w:rsidTr="00D268B7">
        <w:trPr>
          <w:trHeight w:val="185"/>
        </w:trPr>
        <w:tc>
          <w:tcPr>
            <w:tcW w:w="4868" w:type="dxa"/>
            <w:hideMark/>
          </w:tcPr>
          <w:p w14:paraId="349E8E6C" w14:textId="77777777" w:rsidR="00E45586" w:rsidRPr="00E45586" w:rsidRDefault="00E45586" w:rsidP="00E45586">
            <w:pPr>
              <w:tabs>
                <w:tab w:val="left" w:pos="4770"/>
              </w:tabs>
              <w:spacing w:after="0" w:line="240" w:lineRule="auto"/>
              <w:ind w:right="90"/>
              <w:jc w:val="center"/>
              <w:rPr>
                <w:rFonts w:ascii="Arial" w:eastAsia="Times New Roman" w:hAnsi="Arial" w:cs="Arial"/>
                <w:i/>
                <w:iCs/>
                <w:sz w:val="16"/>
                <w:szCs w:val="16"/>
                <w:lang w:eastAsia="pl-PL"/>
              </w:rPr>
            </w:pPr>
            <w:r w:rsidRPr="00E45586">
              <w:rPr>
                <w:rFonts w:ascii="Arial" w:eastAsia="Times New Roman" w:hAnsi="Arial" w:cs="Arial"/>
                <w:i/>
                <w:sz w:val="20"/>
                <w:szCs w:val="20"/>
                <w:lang w:eastAsia="pl-PL"/>
              </w:rPr>
              <w:t xml:space="preserve"> </w:t>
            </w:r>
            <w:r w:rsidRPr="00E45586">
              <w:rPr>
                <w:rFonts w:ascii="Arial" w:eastAsia="Times New Roman" w:hAnsi="Arial" w:cs="Arial"/>
                <w:i/>
                <w:iCs/>
                <w:sz w:val="16"/>
                <w:szCs w:val="16"/>
                <w:lang w:eastAsia="pl-PL"/>
              </w:rPr>
              <w:t xml:space="preserve">Dokument należy podpisać kwalifikowanym podpisem elektronicznym, podpisem zaufanym lub podpisem osobistym przez osobę(y) uprawnioną(e) </w:t>
            </w:r>
            <w:r w:rsidRPr="00E45586">
              <w:rPr>
                <w:rFonts w:ascii="Arial" w:eastAsia="Times New Roman" w:hAnsi="Arial" w:cs="Arial"/>
                <w:i/>
                <w:iCs/>
                <w:sz w:val="16"/>
                <w:szCs w:val="16"/>
                <w:lang w:eastAsia="pl-PL"/>
              </w:rPr>
              <w:br/>
              <w:t xml:space="preserve">do składania oświadczeń woli w imieniu Wykonawcy,  zgodnie z formą reprezentacji Wykonawcy określoną </w:t>
            </w:r>
            <w:r w:rsidRPr="00E45586">
              <w:rPr>
                <w:rFonts w:ascii="Arial" w:eastAsia="Times New Roman" w:hAnsi="Arial" w:cs="Arial"/>
                <w:i/>
                <w:iCs/>
                <w:sz w:val="16"/>
                <w:szCs w:val="16"/>
                <w:lang w:eastAsia="pl-PL"/>
              </w:rPr>
              <w:br/>
              <w:t xml:space="preserve">w dokumencie rejestracyjnym (ewidencyjnym) właściwym </w:t>
            </w:r>
          </w:p>
          <w:p w14:paraId="41CA9C27" w14:textId="77777777" w:rsidR="00E45586" w:rsidRPr="00E45586" w:rsidRDefault="00E45586" w:rsidP="00E45586">
            <w:pPr>
              <w:tabs>
                <w:tab w:val="left" w:pos="4770"/>
              </w:tabs>
              <w:spacing w:after="0" w:line="240" w:lineRule="auto"/>
              <w:ind w:right="90"/>
              <w:jc w:val="center"/>
              <w:rPr>
                <w:rFonts w:ascii="Arial" w:eastAsia="Times New Roman" w:hAnsi="Arial" w:cs="Arial"/>
                <w:i/>
                <w:iCs/>
                <w:sz w:val="16"/>
                <w:szCs w:val="16"/>
                <w:lang w:eastAsia="pl-PL"/>
              </w:rPr>
            </w:pPr>
            <w:r w:rsidRPr="00E45586">
              <w:rPr>
                <w:rFonts w:ascii="Arial" w:eastAsia="Times New Roman" w:hAnsi="Arial" w:cs="Arial"/>
                <w:i/>
                <w:iCs/>
                <w:sz w:val="16"/>
                <w:szCs w:val="16"/>
                <w:lang w:eastAsia="pl-PL"/>
              </w:rPr>
              <w:t>dla formy organizacyjnej Wykonawcy lub pełnomocnika.</w:t>
            </w:r>
          </w:p>
          <w:p w14:paraId="14D5529F" w14:textId="77777777" w:rsidR="00E45586" w:rsidRPr="00E45586" w:rsidRDefault="00E45586" w:rsidP="00E45586">
            <w:pPr>
              <w:tabs>
                <w:tab w:val="left" w:pos="4770"/>
              </w:tabs>
              <w:spacing w:before="240" w:after="0" w:line="276" w:lineRule="auto"/>
              <w:ind w:right="90"/>
              <w:jc w:val="center"/>
              <w:rPr>
                <w:rFonts w:ascii="Arial" w:eastAsia="Times New Roman" w:hAnsi="Arial" w:cs="Arial"/>
                <w:i/>
                <w:color w:val="000000"/>
                <w:sz w:val="20"/>
                <w:szCs w:val="20"/>
                <w:lang w:eastAsia="pl-PL"/>
              </w:rPr>
            </w:pPr>
          </w:p>
        </w:tc>
      </w:tr>
    </w:tbl>
    <w:p w14:paraId="13E993A6" w14:textId="77777777" w:rsidR="00E45586" w:rsidRPr="00A76969" w:rsidRDefault="00E45586" w:rsidP="00A76969">
      <w:pPr>
        <w:tabs>
          <w:tab w:val="left" w:pos="1095"/>
        </w:tabs>
        <w:spacing w:after="0"/>
        <w:jc w:val="both"/>
        <w:rPr>
          <w:rFonts w:ascii="Arial" w:eastAsia="Calibri" w:hAnsi="Arial" w:cs="Arial"/>
          <w:sz w:val="12"/>
          <w:szCs w:val="12"/>
        </w:rPr>
      </w:pPr>
    </w:p>
    <w:sectPr w:rsidR="00E45586" w:rsidRPr="00A76969" w:rsidSect="008B6AC7">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BF892" w14:textId="77777777" w:rsidR="008D5EF2" w:rsidRDefault="008D5EF2" w:rsidP="0092114C">
      <w:pPr>
        <w:spacing w:after="0" w:line="240" w:lineRule="auto"/>
      </w:pPr>
      <w:r>
        <w:separator/>
      </w:r>
    </w:p>
  </w:endnote>
  <w:endnote w:type="continuationSeparator" w:id="0">
    <w:p w14:paraId="0F877A36" w14:textId="77777777" w:rsidR="008D5EF2" w:rsidRDefault="008D5EF2"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7" w:usb1="08070000" w:usb2="00000010" w:usb3="00000000" w:csb0="00020003"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53655413"/>
      <w:docPartObj>
        <w:docPartGallery w:val="Page Numbers (Bottom of Page)"/>
        <w:docPartUnique/>
      </w:docPartObj>
    </w:sdtPr>
    <w:sdtEndPr>
      <w:rPr>
        <w:sz w:val="24"/>
      </w:rPr>
    </w:sdtEndPr>
    <w:sdtContent>
      <w:p w14:paraId="60FD4BA7" w14:textId="656FFC19" w:rsidR="00791C2C" w:rsidRPr="002D499C" w:rsidRDefault="00791C2C">
        <w:pPr>
          <w:pStyle w:val="Stopka"/>
          <w:jc w:val="right"/>
          <w:rPr>
            <w:rFonts w:asciiTheme="majorHAnsi" w:eastAsiaTheme="majorEastAsia" w:hAnsiTheme="majorHAnsi" w:cstheme="majorBidi"/>
            <w:sz w:val="24"/>
            <w:szCs w:val="28"/>
          </w:rPr>
        </w:pPr>
        <w:r w:rsidRPr="002D499C">
          <w:rPr>
            <w:rFonts w:asciiTheme="majorHAnsi" w:eastAsiaTheme="majorEastAsia" w:hAnsiTheme="majorHAnsi" w:cstheme="majorBidi"/>
            <w:sz w:val="24"/>
            <w:szCs w:val="28"/>
          </w:rPr>
          <w:t xml:space="preserve">str. </w:t>
        </w:r>
        <w:r w:rsidRPr="002D499C">
          <w:rPr>
            <w:rFonts w:eastAsiaTheme="minorEastAsia" w:cs="Times New Roman"/>
            <w:sz w:val="20"/>
          </w:rPr>
          <w:fldChar w:fldCharType="begin"/>
        </w:r>
        <w:r w:rsidRPr="002D499C">
          <w:rPr>
            <w:sz w:val="20"/>
          </w:rPr>
          <w:instrText>PAGE    \* MERGEFORMAT</w:instrText>
        </w:r>
        <w:r w:rsidRPr="002D499C">
          <w:rPr>
            <w:rFonts w:eastAsiaTheme="minorEastAsia" w:cs="Times New Roman"/>
            <w:sz w:val="20"/>
          </w:rPr>
          <w:fldChar w:fldCharType="separate"/>
        </w:r>
        <w:r w:rsidR="00213D46" w:rsidRPr="00213D46">
          <w:rPr>
            <w:rFonts w:asciiTheme="majorHAnsi" w:eastAsiaTheme="majorEastAsia" w:hAnsiTheme="majorHAnsi" w:cstheme="majorBidi"/>
            <w:noProof/>
            <w:sz w:val="24"/>
            <w:szCs w:val="28"/>
          </w:rPr>
          <w:t>19</w:t>
        </w:r>
        <w:r w:rsidRPr="002D499C">
          <w:rPr>
            <w:rFonts w:asciiTheme="majorHAnsi" w:eastAsiaTheme="majorEastAsia" w:hAnsiTheme="majorHAnsi" w:cstheme="majorBidi"/>
            <w:sz w:val="24"/>
            <w:szCs w:val="28"/>
          </w:rPr>
          <w:fldChar w:fldCharType="end"/>
        </w:r>
      </w:p>
    </w:sdtContent>
  </w:sdt>
  <w:p w14:paraId="37059BE5" w14:textId="77777777" w:rsidR="00791C2C" w:rsidRDefault="00791C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9D3F3" w14:textId="77777777" w:rsidR="008D5EF2" w:rsidRDefault="008D5EF2" w:rsidP="0092114C">
      <w:pPr>
        <w:spacing w:after="0" w:line="240" w:lineRule="auto"/>
      </w:pPr>
      <w:r>
        <w:separator/>
      </w:r>
    </w:p>
  </w:footnote>
  <w:footnote w:type="continuationSeparator" w:id="0">
    <w:p w14:paraId="062ADF2B" w14:textId="77777777" w:rsidR="008D5EF2" w:rsidRDefault="008D5EF2" w:rsidP="0092114C">
      <w:pPr>
        <w:spacing w:after="0" w:line="240" w:lineRule="auto"/>
      </w:pPr>
      <w:r>
        <w:continuationSeparator/>
      </w:r>
    </w:p>
  </w:footnote>
  <w:footnote w:id="1">
    <w:p w14:paraId="784EF748" w14:textId="5E20F4AA" w:rsidR="00791C2C" w:rsidRPr="00C413C3" w:rsidRDefault="00791C2C" w:rsidP="00C413C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567"/>
        </w:tabs>
        <w:ind w:left="567" w:hanging="360"/>
      </w:pPr>
      <w:rPr>
        <w:rFonts w:ascii="Times New Roman" w:eastAsia="Calibri" w:hAnsi="Times New Roman" w:cs="Times New Roman"/>
        <w:i w:val="0"/>
      </w:rPr>
    </w:lvl>
    <w:lvl w:ilvl="1">
      <w:start w:val="1"/>
      <w:numFmt w:val="decimal"/>
      <w:lvlText w:val="%2)"/>
      <w:lvlJc w:val="left"/>
      <w:pPr>
        <w:ind w:left="720" w:hanging="360"/>
      </w:pPr>
      <w:rPr>
        <w:rFonts w:hint="default"/>
      </w:r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15:restartNumberingAfterBreak="0">
    <w:nsid w:val="00000016"/>
    <w:multiLevelType w:val="multilevel"/>
    <w:tmpl w:val="4A80802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101351E"/>
    <w:multiLevelType w:val="hybridMultilevel"/>
    <w:tmpl w:val="2E7CD56A"/>
    <w:lvl w:ilvl="0" w:tplc="FCB66484">
      <w:start w:val="1"/>
      <w:numFmt w:val="decimal"/>
      <w:lvlText w:val="%1."/>
      <w:lvlJc w:val="left"/>
      <w:pPr>
        <w:ind w:left="786" w:hanging="360"/>
      </w:pPr>
      <w:rPr>
        <w:rFonts w:ascii="Arial" w:eastAsiaTheme="minorEastAs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287DCA"/>
    <w:multiLevelType w:val="hybridMultilevel"/>
    <w:tmpl w:val="F3F81C64"/>
    <w:lvl w:ilvl="0" w:tplc="A498FF30">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54D1871"/>
    <w:multiLevelType w:val="hybridMultilevel"/>
    <w:tmpl w:val="21A63404"/>
    <w:lvl w:ilvl="0" w:tplc="ED520CA6">
      <w:start w:val="1"/>
      <w:numFmt w:val="lowerLetter"/>
      <w:lvlText w:val="%1)"/>
      <w:lvlJc w:val="right"/>
      <w:pPr>
        <w:ind w:left="1004" w:hanging="360"/>
      </w:pPr>
      <w:rPr>
        <w:rFonts w:ascii="Arial" w:eastAsia="Times New Roman" w:hAnsi="Arial" w:cs="Arial"/>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57A58E2"/>
    <w:multiLevelType w:val="hybridMultilevel"/>
    <w:tmpl w:val="BC2A2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44271"/>
    <w:multiLevelType w:val="hybridMultilevel"/>
    <w:tmpl w:val="2E7CD56A"/>
    <w:lvl w:ilvl="0" w:tplc="FCB66484">
      <w:start w:val="1"/>
      <w:numFmt w:val="decimal"/>
      <w:lvlText w:val="%1."/>
      <w:lvlJc w:val="left"/>
      <w:pPr>
        <w:ind w:left="786" w:hanging="360"/>
      </w:pPr>
      <w:rPr>
        <w:rFonts w:ascii="Arial" w:eastAsiaTheme="minorEastAs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034C47"/>
    <w:multiLevelType w:val="hybridMultilevel"/>
    <w:tmpl w:val="218E8B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B35181C"/>
    <w:multiLevelType w:val="hybridMultilevel"/>
    <w:tmpl w:val="2B6665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 w15:restartNumberingAfterBreak="0">
    <w:nsid w:val="0DBF0738"/>
    <w:multiLevelType w:val="hybridMultilevel"/>
    <w:tmpl w:val="95544D1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345615B"/>
    <w:multiLevelType w:val="hybridMultilevel"/>
    <w:tmpl w:val="6AB624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593163"/>
    <w:multiLevelType w:val="multilevel"/>
    <w:tmpl w:val="BBE83CA8"/>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EC2EB7"/>
    <w:multiLevelType w:val="hybridMultilevel"/>
    <w:tmpl w:val="1BFCE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344E2F"/>
    <w:multiLevelType w:val="hybridMultilevel"/>
    <w:tmpl w:val="2E7CD56A"/>
    <w:lvl w:ilvl="0" w:tplc="FCB66484">
      <w:start w:val="1"/>
      <w:numFmt w:val="decimal"/>
      <w:lvlText w:val="%1."/>
      <w:lvlJc w:val="left"/>
      <w:pPr>
        <w:ind w:left="786" w:hanging="360"/>
      </w:pPr>
      <w:rPr>
        <w:rFonts w:ascii="Arial" w:eastAsiaTheme="minorEastAs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4553B5"/>
    <w:multiLevelType w:val="multilevel"/>
    <w:tmpl w:val="2C8670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B9C5D55"/>
    <w:multiLevelType w:val="hybridMultilevel"/>
    <w:tmpl w:val="38CE9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0"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27A6742"/>
    <w:multiLevelType w:val="multilevel"/>
    <w:tmpl w:val="3078D79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3FC2701"/>
    <w:multiLevelType w:val="hybridMultilevel"/>
    <w:tmpl w:val="33B627CC"/>
    <w:lvl w:ilvl="0" w:tplc="2CDAF6B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BB377D"/>
    <w:multiLevelType w:val="multilevel"/>
    <w:tmpl w:val="46B04B46"/>
    <w:lvl w:ilvl="0">
      <w:start w:val="1"/>
      <w:numFmt w:val="decimal"/>
      <w:lvlText w:val="%1."/>
      <w:lvlJc w:val="left"/>
      <w:pPr>
        <w:ind w:left="360" w:hanging="360"/>
      </w:pPr>
      <w:rPr>
        <w:rFonts w:ascii="Arial" w:hAnsi="Arial" w:cs="Times New Roman" w:hint="default"/>
        <w:b/>
        <w:color w:val="auto"/>
        <w:sz w:val="24"/>
      </w:rPr>
    </w:lvl>
    <w:lvl w:ilvl="1">
      <w:start w:val="1"/>
      <w:numFmt w:val="lowerLetter"/>
      <w:lvlText w:val="%2."/>
      <w:lvlJc w:val="left"/>
      <w:pPr>
        <w:ind w:left="1440" w:hanging="360"/>
      </w:pPr>
    </w:lvl>
    <w:lvl w:ilvl="2">
      <w:start w:val="1"/>
      <w:numFmt w:val="decimal"/>
      <w:lvlText w:val="%3)"/>
      <w:lvlJc w:val="left"/>
      <w:pPr>
        <w:ind w:left="180" w:hanging="180"/>
      </w:pPr>
      <w:rPr>
        <w:b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9C47174"/>
    <w:multiLevelType w:val="hybridMultilevel"/>
    <w:tmpl w:val="D5107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A0C3F59"/>
    <w:multiLevelType w:val="hybridMultilevel"/>
    <w:tmpl w:val="E32E00C0"/>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9" w15:restartNumberingAfterBreak="0">
    <w:nsid w:val="2C4761B1"/>
    <w:multiLevelType w:val="multilevel"/>
    <w:tmpl w:val="04209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0F4215"/>
    <w:multiLevelType w:val="hybridMultilevel"/>
    <w:tmpl w:val="0C321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F58003B"/>
    <w:multiLevelType w:val="multilevel"/>
    <w:tmpl w:val="F06295A0"/>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11B1B72"/>
    <w:multiLevelType w:val="hybridMultilevel"/>
    <w:tmpl w:val="6C64BF9C"/>
    <w:lvl w:ilvl="0" w:tplc="4F4474D4">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43342B6"/>
    <w:multiLevelType w:val="multilevel"/>
    <w:tmpl w:val="377A918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880E93"/>
    <w:multiLevelType w:val="hybridMultilevel"/>
    <w:tmpl w:val="8F7606C8"/>
    <w:lvl w:ilvl="0" w:tplc="6D4444F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D21030"/>
    <w:multiLevelType w:val="hybridMultilevel"/>
    <w:tmpl w:val="86FE2390"/>
    <w:lvl w:ilvl="0" w:tplc="16B6AFBE">
      <w:start w:val="1"/>
      <w:numFmt w:val="decimal"/>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D86544"/>
    <w:multiLevelType w:val="hybridMultilevel"/>
    <w:tmpl w:val="50D8D0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A81147C"/>
    <w:multiLevelType w:val="multilevel"/>
    <w:tmpl w:val="1912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ACF6435"/>
    <w:multiLevelType w:val="hybridMultilevel"/>
    <w:tmpl w:val="75B64F3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1" w15:restartNumberingAfterBreak="0">
    <w:nsid w:val="3D220CCB"/>
    <w:multiLevelType w:val="hybridMultilevel"/>
    <w:tmpl w:val="687E44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D9C432B"/>
    <w:multiLevelType w:val="hybridMultilevel"/>
    <w:tmpl w:val="0ABE992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3"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41CF731C"/>
    <w:multiLevelType w:val="hybridMultilevel"/>
    <w:tmpl w:val="E93E9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44CD1CF0"/>
    <w:multiLevelType w:val="hybridMultilevel"/>
    <w:tmpl w:val="35740D2E"/>
    <w:lvl w:ilvl="0" w:tplc="36665B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44D44921"/>
    <w:multiLevelType w:val="hybridMultilevel"/>
    <w:tmpl w:val="83B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ED790A"/>
    <w:multiLevelType w:val="hybridMultilevel"/>
    <w:tmpl w:val="7EC24DC2"/>
    <w:lvl w:ilvl="0" w:tplc="F04E6B58">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0875E7"/>
    <w:multiLevelType w:val="hybridMultilevel"/>
    <w:tmpl w:val="1534E256"/>
    <w:lvl w:ilvl="0" w:tplc="E31EA5E0">
      <w:start w:val="1"/>
      <w:numFmt w:val="decimal"/>
      <w:lvlText w:val="%1."/>
      <w:lvlJc w:val="left"/>
      <w:pPr>
        <w:ind w:left="1260" w:hanging="360"/>
      </w:pPr>
      <w:rPr>
        <w:b/>
      </w:rPr>
    </w:lvl>
    <w:lvl w:ilvl="1" w:tplc="A2C6FA10">
      <w:start w:val="1"/>
      <w:numFmt w:val="lowerLetter"/>
      <w:lvlText w:val="%2."/>
      <w:lvlJc w:val="left"/>
      <w:pPr>
        <w:ind w:left="1980" w:hanging="360"/>
      </w:pPr>
      <w:rPr>
        <w:b/>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0" w15:restartNumberingAfterBreak="0">
    <w:nsid w:val="47A83C1E"/>
    <w:multiLevelType w:val="multilevel"/>
    <w:tmpl w:val="506A5848"/>
    <w:lvl w:ilvl="0">
      <w:start w:val="1"/>
      <w:numFmt w:val="decimal"/>
      <w:lvlText w:val="%1."/>
      <w:lvlJc w:val="left"/>
      <w:pPr>
        <w:ind w:left="360" w:hanging="360"/>
      </w:pPr>
      <w:rPr>
        <w:rFonts w:hint="default"/>
        <w:b/>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A8F1293"/>
    <w:multiLevelType w:val="hybridMultilevel"/>
    <w:tmpl w:val="63AC2BDC"/>
    <w:lvl w:ilvl="0" w:tplc="F07082F0">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3"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4EAE3FDA"/>
    <w:multiLevelType w:val="hybridMultilevel"/>
    <w:tmpl w:val="D5FEF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F6103DA"/>
    <w:multiLevelType w:val="multilevel"/>
    <w:tmpl w:val="59B4B188"/>
    <w:lvl w:ilvl="0">
      <w:start w:val="13"/>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7" w15:restartNumberingAfterBreak="0">
    <w:nsid w:val="51EC020F"/>
    <w:multiLevelType w:val="hybridMultilevel"/>
    <w:tmpl w:val="1D5005FE"/>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50032E"/>
    <w:multiLevelType w:val="hybridMultilevel"/>
    <w:tmpl w:val="DF880F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7F69CC"/>
    <w:multiLevelType w:val="multilevel"/>
    <w:tmpl w:val="AB30FA1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61" w15:restartNumberingAfterBreak="0">
    <w:nsid w:val="53B211D0"/>
    <w:multiLevelType w:val="hybridMultilevel"/>
    <w:tmpl w:val="2E7CD56A"/>
    <w:lvl w:ilvl="0" w:tplc="FCB66484">
      <w:start w:val="1"/>
      <w:numFmt w:val="decimal"/>
      <w:lvlText w:val="%1."/>
      <w:lvlJc w:val="left"/>
      <w:pPr>
        <w:ind w:left="786" w:hanging="360"/>
      </w:pPr>
      <w:rPr>
        <w:rFonts w:ascii="Arial" w:eastAsiaTheme="minorEastAs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0A2A07"/>
    <w:multiLevelType w:val="multilevel"/>
    <w:tmpl w:val="8AB244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6D58F9"/>
    <w:multiLevelType w:val="multilevel"/>
    <w:tmpl w:val="0BF28146"/>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72D1F84"/>
    <w:multiLevelType w:val="hybridMultilevel"/>
    <w:tmpl w:val="A44C92D2"/>
    <w:lvl w:ilvl="0" w:tplc="39DABEF0">
      <w:start w:val="1"/>
      <w:numFmt w:val="decimal"/>
      <w:lvlText w:val="%1."/>
      <w:lvlJc w:val="right"/>
      <w:pPr>
        <w:ind w:left="720" w:hanging="360"/>
      </w:pPr>
      <w:rPr>
        <w:rFonts w:ascii="Arial" w:eastAsia="Times New Roman" w:hAnsi="Arial" w:cs="Arial" w:hint="default"/>
        <w:b/>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7C740E5"/>
    <w:multiLevelType w:val="multilevel"/>
    <w:tmpl w:val="0EFC19D6"/>
    <w:lvl w:ilvl="0">
      <w:start w:val="8"/>
      <w:numFmt w:val="decimal"/>
      <w:lvlText w:val="%1."/>
      <w:lvlJc w:val="left"/>
      <w:pPr>
        <w:ind w:left="0" w:firstLine="0"/>
      </w:pPr>
      <w:rPr>
        <w:rFonts w:hint="default"/>
        <w:b/>
      </w:rPr>
    </w:lvl>
    <w:lvl w:ilvl="1">
      <w:start w:val="1"/>
      <w:numFmt w:val="lowerLetter"/>
      <w:lvlText w:val="%2."/>
      <w:lvlJc w:val="left"/>
      <w:pPr>
        <w:ind w:left="0" w:firstLine="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7F22A54"/>
    <w:multiLevelType w:val="hybridMultilevel"/>
    <w:tmpl w:val="376ED412"/>
    <w:lvl w:ilvl="0" w:tplc="C794F5AA">
      <w:start w:val="1"/>
      <w:numFmt w:val="decimal"/>
      <w:lvlText w:val="%1."/>
      <w:lvlJc w:val="left"/>
      <w:pPr>
        <w:ind w:left="720" w:hanging="36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8155F77"/>
    <w:multiLevelType w:val="hybridMultilevel"/>
    <w:tmpl w:val="3E76ACE0"/>
    <w:lvl w:ilvl="0" w:tplc="63AA05C8">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2212B2"/>
    <w:multiLevelType w:val="hybridMultilevel"/>
    <w:tmpl w:val="1D5005FE"/>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F7F5DC0"/>
    <w:multiLevelType w:val="hybridMultilevel"/>
    <w:tmpl w:val="46522D6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72" w15:restartNumberingAfterBreak="0">
    <w:nsid w:val="5FD367AF"/>
    <w:multiLevelType w:val="hybridMultilevel"/>
    <w:tmpl w:val="9FD09FC6"/>
    <w:lvl w:ilvl="0" w:tplc="01902B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555D34"/>
    <w:multiLevelType w:val="multilevel"/>
    <w:tmpl w:val="A52E4688"/>
    <w:lvl w:ilvl="0">
      <w:start w:val="1"/>
      <w:numFmt w:val="decimal"/>
      <w:lvlText w:val="%1."/>
      <w:lvlJc w:val="left"/>
      <w:pPr>
        <w:ind w:left="465" w:hanging="465"/>
      </w:pPr>
      <w:rPr>
        <w:rFonts w:hint="default"/>
      </w:rPr>
    </w:lvl>
    <w:lvl w:ilvl="1">
      <w:start w:val="1"/>
      <w:numFmt w:val="lowerLetter"/>
      <w:lvlText w:val="%2)"/>
      <w:lvlJc w:val="left"/>
      <w:pPr>
        <w:ind w:left="1146" w:hanging="720"/>
      </w:pPr>
      <w:rPr>
        <w:rFonts w:hint="default"/>
        <w:b/>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4" w15:restartNumberingAfterBreak="0">
    <w:nsid w:val="60F8493D"/>
    <w:multiLevelType w:val="hybridMultilevel"/>
    <w:tmpl w:val="C7AA63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17226B4"/>
    <w:multiLevelType w:val="hybridMultilevel"/>
    <w:tmpl w:val="FB42B2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1873AB2"/>
    <w:multiLevelType w:val="hybridMultilevel"/>
    <w:tmpl w:val="024EAFA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7" w15:restartNumberingAfterBreak="0">
    <w:nsid w:val="645F49CB"/>
    <w:multiLevelType w:val="hybridMultilevel"/>
    <w:tmpl w:val="E8C8D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72A0832"/>
    <w:multiLevelType w:val="hybridMultilevel"/>
    <w:tmpl w:val="BC6E8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78F293F"/>
    <w:multiLevelType w:val="hybridMultilevel"/>
    <w:tmpl w:val="63AC2BDC"/>
    <w:lvl w:ilvl="0" w:tplc="F07082F0">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0" w15:restartNumberingAfterBreak="0">
    <w:nsid w:val="697276E9"/>
    <w:multiLevelType w:val="hybridMultilevel"/>
    <w:tmpl w:val="D1EE0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4"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3780DF0"/>
    <w:multiLevelType w:val="multilevel"/>
    <w:tmpl w:val="841A648E"/>
    <w:lvl w:ilvl="0">
      <w:start w:val="1"/>
      <w:numFmt w:val="decimal"/>
      <w:lvlText w:val="%1."/>
      <w:lvlJc w:val="right"/>
      <w:pPr>
        <w:ind w:left="720" w:hanging="360"/>
      </w:pPr>
      <w:rPr>
        <w:rFonts w:ascii="Arial" w:eastAsia="HG Mincho Light J" w:hAnsi="Arial" w:cs="Arial"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7" w15:restartNumberingAfterBreak="0">
    <w:nsid w:val="74953757"/>
    <w:multiLevelType w:val="hybridMultilevel"/>
    <w:tmpl w:val="8A2AD928"/>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8844323"/>
    <w:multiLevelType w:val="hybridMultilevel"/>
    <w:tmpl w:val="1D5005FE"/>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A8671D"/>
    <w:multiLevelType w:val="hybridMultilevel"/>
    <w:tmpl w:val="781C267C"/>
    <w:lvl w:ilvl="0" w:tplc="EE827216">
      <w:start w:val="1"/>
      <w:numFmt w:val="decimal"/>
      <w:lvlText w:val="%1."/>
      <w:lvlJc w:val="righ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A5F73FD"/>
    <w:multiLevelType w:val="hybridMultilevel"/>
    <w:tmpl w:val="19D0B438"/>
    <w:lvl w:ilvl="0" w:tplc="BB1218CE">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277E20"/>
    <w:multiLevelType w:val="hybridMultilevel"/>
    <w:tmpl w:val="CB923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F1C1A22"/>
    <w:multiLevelType w:val="multilevel"/>
    <w:tmpl w:val="26829E1E"/>
    <w:lvl w:ilvl="0">
      <w:start w:val="1"/>
      <w:numFmt w:val="decimal"/>
      <w:lvlText w:val="%1)"/>
      <w:lvlJc w:val="left"/>
      <w:pPr>
        <w:ind w:left="720" w:hanging="360"/>
      </w:pPr>
      <w:rPr>
        <w:u w:val="none"/>
      </w:rPr>
    </w:lvl>
    <w:lvl w:ilvl="1">
      <w:start w:val="1"/>
      <w:numFmt w:val="lowerLetter"/>
      <w:lvlText w:val="%2)"/>
      <w:lvlJc w:val="left"/>
      <w:pPr>
        <w:ind w:left="1637"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53"/>
  </w:num>
  <w:num w:numId="2">
    <w:abstractNumId w:val="20"/>
  </w:num>
  <w:num w:numId="3">
    <w:abstractNumId w:val="81"/>
  </w:num>
  <w:num w:numId="4">
    <w:abstractNumId w:val="22"/>
  </w:num>
  <w:num w:numId="5">
    <w:abstractNumId w:val="25"/>
  </w:num>
  <w:num w:numId="6">
    <w:abstractNumId w:val="1"/>
  </w:num>
  <w:num w:numId="7">
    <w:abstractNumId w:val="49"/>
  </w:num>
  <w:num w:numId="8">
    <w:abstractNumId w:val="35"/>
    <w:lvlOverride w:ilvl="1">
      <w:lvl w:ilvl="1">
        <w:numFmt w:val="lowerLetter"/>
        <w:lvlText w:val="%2."/>
        <w:lvlJc w:val="left"/>
      </w:lvl>
    </w:lvlOverride>
  </w:num>
  <w:num w:numId="9">
    <w:abstractNumId w:val="29"/>
    <w:lvlOverride w:ilvl="0">
      <w:lvl w:ilvl="0">
        <w:numFmt w:val="decimal"/>
        <w:lvlText w:val="%1."/>
        <w:lvlJc w:val="left"/>
        <w:rPr>
          <w:b/>
        </w:rPr>
      </w:lvl>
    </w:lvlOverride>
  </w:num>
  <w:num w:numId="10">
    <w:abstractNumId w:val="60"/>
  </w:num>
  <w:num w:numId="11">
    <w:abstractNumId w:val="10"/>
  </w:num>
  <w:num w:numId="1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num>
  <w:num w:numId="14">
    <w:abstractNumId w:val="15"/>
    <w:lvlOverride w:ilvl="0">
      <w:lvl w:ilvl="0">
        <w:numFmt w:val="decimal"/>
        <w:lvlText w:val="%1."/>
        <w:lvlJc w:val="left"/>
      </w:lvl>
    </w:lvlOverride>
    <w:lvlOverride w:ilvl="1">
      <w:lvl w:ilvl="1">
        <w:numFmt w:val="lowerLetter"/>
        <w:lvlText w:val="%2."/>
        <w:lvlJc w:val="left"/>
        <w:rPr>
          <w:b/>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5">
    <w:abstractNumId w:val="28"/>
  </w:num>
  <w:num w:numId="16">
    <w:abstractNumId w:val="51"/>
  </w:num>
  <w:num w:numId="17">
    <w:abstractNumId w:val="26"/>
  </w:num>
  <w:num w:numId="18">
    <w:abstractNumId w:val="17"/>
  </w:num>
  <w:num w:numId="19">
    <w:abstractNumId w:val="34"/>
  </w:num>
  <w:num w:numId="20">
    <w:abstractNumId w:val="65"/>
  </w:num>
  <w:num w:numId="21">
    <w:abstractNumId w:val="47"/>
  </w:num>
  <w:num w:numId="22">
    <w:abstractNumId w:val="92"/>
  </w:num>
  <w:num w:numId="23">
    <w:abstractNumId w:val="56"/>
  </w:num>
  <w:num w:numId="24">
    <w:abstractNumId w:val="83"/>
  </w:num>
  <w:num w:numId="25">
    <w:abstractNumId w:val="89"/>
  </w:num>
  <w:num w:numId="26">
    <w:abstractNumId w:val="36"/>
  </w:num>
  <w:num w:numId="27">
    <w:abstractNumId w:val="85"/>
  </w:num>
  <w:num w:numId="28">
    <w:abstractNumId w:val="93"/>
  </w:num>
  <w:num w:numId="29">
    <w:abstractNumId w:val="66"/>
  </w:num>
  <w:num w:numId="30">
    <w:abstractNumId w:val="33"/>
  </w:num>
  <w:num w:numId="31">
    <w:abstractNumId w:val="86"/>
  </w:num>
  <w:num w:numId="32">
    <w:abstractNumId w:val="31"/>
  </w:num>
  <w:num w:numId="33">
    <w:abstractNumId w:val="82"/>
  </w:num>
  <w:num w:numId="34">
    <w:abstractNumId w:val="50"/>
  </w:num>
  <w:num w:numId="35">
    <w:abstractNumId w:val="59"/>
  </w:num>
  <w:num w:numId="36">
    <w:abstractNumId w:val="32"/>
  </w:num>
  <w:num w:numId="37">
    <w:abstractNumId w:val="23"/>
  </w:num>
  <w:num w:numId="38">
    <w:abstractNumId w:val="46"/>
  </w:num>
  <w:num w:numId="39">
    <w:abstractNumId w:val="40"/>
  </w:num>
  <w:num w:numId="40">
    <w:abstractNumId w:val="64"/>
  </w:num>
  <w:num w:numId="41">
    <w:abstractNumId w:val="45"/>
  </w:num>
  <w:num w:numId="42">
    <w:abstractNumId w:val="24"/>
  </w:num>
  <w:num w:numId="43">
    <w:abstractNumId w:val="73"/>
  </w:num>
  <w:num w:numId="44">
    <w:abstractNumId w:val="19"/>
  </w:num>
  <w:num w:numId="45">
    <w:abstractNumId w:val="84"/>
  </w:num>
  <w:num w:numId="46">
    <w:abstractNumId w:val="5"/>
  </w:num>
  <w:num w:numId="47">
    <w:abstractNumId w:val="21"/>
  </w:num>
  <w:num w:numId="48">
    <w:abstractNumId w:val="87"/>
  </w:num>
  <w:num w:numId="49">
    <w:abstractNumId w:val="43"/>
  </w:num>
  <w:num w:numId="50">
    <w:abstractNumId w:val="70"/>
  </w:num>
  <w:num w:numId="51">
    <w:abstractNumId w:val="16"/>
  </w:num>
  <w:num w:numId="52">
    <w:abstractNumId w:val="12"/>
  </w:num>
  <w:num w:numId="53">
    <w:abstractNumId w:val="62"/>
  </w:num>
  <w:num w:numId="54">
    <w:abstractNumId w:val="67"/>
  </w:num>
  <w:num w:numId="55">
    <w:abstractNumId w:val="76"/>
  </w:num>
  <w:num w:numId="56">
    <w:abstractNumId w:val="75"/>
  </w:num>
  <w:num w:numId="57">
    <w:abstractNumId w:val="71"/>
  </w:num>
  <w:num w:numId="58">
    <w:abstractNumId w:val="4"/>
  </w:num>
  <w:num w:numId="59">
    <w:abstractNumId w:val="9"/>
  </w:num>
  <w:num w:numId="60">
    <w:abstractNumId w:val="42"/>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8"/>
  </w:num>
  <w:num w:numId="63">
    <w:abstractNumId w:val="13"/>
  </w:num>
  <w:num w:numId="64">
    <w:abstractNumId w:val="55"/>
  </w:num>
  <w:num w:numId="65">
    <w:abstractNumId w:val="58"/>
  </w:num>
  <w:num w:numId="66">
    <w:abstractNumId w:val="79"/>
  </w:num>
  <w:num w:numId="67">
    <w:abstractNumId w:val="7"/>
  </w:num>
  <w:num w:numId="68">
    <w:abstractNumId w:val="8"/>
  </w:num>
  <w:num w:numId="69">
    <w:abstractNumId w:val="14"/>
  </w:num>
  <w:num w:numId="70">
    <w:abstractNumId w:val="39"/>
  </w:num>
  <w:num w:numId="71">
    <w:abstractNumId w:val="88"/>
  </w:num>
  <w:num w:numId="72">
    <w:abstractNumId w:val="91"/>
  </w:num>
  <w:num w:numId="73">
    <w:abstractNumId w:val="11"/>
  </w:num>
  <w:num w:numId="74">
    <w:abstractNumId w:val="72"/>
  </w:num>
  <w:num w:numId="75">
    <w:abstractNumId w:val="80"/>
  </w:num>
  <w:num w:numId="76">
    <w:abstractNumId w:val="41"/>
  </w:num>
  <w:num w:numId="77">
    <w:abstractNumId w:val="37"/>
  </w:num>
  <w:num w:numId="78">
    <w:abstractNumId w:val="27"/>
  </w:num>
  <w:num w:numId="79">
    <w:abstractNumId w:val="18"/>
  </w:num>
  <w:num w:numId="80">
    <w:abstractNumId w:val="77"/>
  </w:num>
  <w:num w:numId="81">
    <w:abstractNumId w:val="74"/>
  </w:num>
  <w:num w:numId="82">
    <w:abstractNumId w:val="38"/>
  </w:num>
  <w:num w:numId="83">
    <w:abstractNumId w:val="30"/>
  </w:num>
  <w:num w:numId="84">
    <w:abstractNumId w:val="44"/>
  </w:num>
  <w:num w:numId="85">
    <w:abstractNumId w:val="6"/>
  </w:num>
  <w:num w:numId="86">
    <w:abstractNumId w:val="3"/>
  </w:num>
  <w:num w:numId="87">
    <w:abstractNumId w:val="61"/>
  </w:num>
  <w:num w:numId="88">
    <w:abstractNumId w:val="52"/>
  </w:num>
  <w:num w:numId="89">
    <w:abstractNumId w:val="48"/>
  </w:num>
  <w:num w:numId="90">
    <w:abstractNumId w:val="57"/>
  </w:num>
  <w:num w:numId="91">
    <w:abstractNumId w:val="68"/>
  </w:num>
  <w:num w:numId="92">
    <w:abstractNumId w:val="90"/>
  </w:num>
  <w:num w:numId="93">
    <w:abstractNumId w:val="6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4431"/>
    <w:rsid w:val="0000606A"/>
    <w:rsid w:val="0000632D"/>
    <w:rsid w:val="00007879"/>
    <w:rsid w:val="00017445"/>
    <w:rsid w:val="00021B8C"/>
    <w:rsid w:val="00023F24"/>
    <w:rsid w:val="00025A1D"/>
    <w:rsid w:val="00027EA4"/>
    <w:rsid w:val="000343BD"/>
    <w:rsid w:val="00034E4A"/>
    <w:rsid w:val="0003744E"/>
    <w:rsid w:val="0004097E"/>
    <w:rsid w:val="00041212"/>
    <w:rsid w:val="0004240C"/>
    <w:rsid w:val="00043663"/>
    <w:rsid w:val="00046678"/>
    <w:rsid w:val="000500E5"/>
    <w:rsid w:val="00051CCB"/>
    <w:rsid w:val="000541E2"/>
    <w:rsid w:val="00055663"/>
    <w:rsid w:val="0006041A"/>
    <w:rsid w:val="00065221"/>
    <w:rsid w:val="00070212"/>
    <w:rsid w:val="000703C9"/>
    <w:rsid w:val="00072C4E"/>
    <w:rsid w:val="000741EC"/>
    <w:rsid w:val="000808A6"/>
    <w:rsid w:val="00083E0B"/>
    <w:rsid w:val="00090E60"/>
    <w:rsid w:val="00093185"/>
    <w:rsid w:val="00094879"/>
    <w:rsid w:val="000A0343"/>
    <w:rsid w:val="000A038E"/>
    <w:rsid w:val="000A08C7"/>
    <w:rsid w:val="000A4B38"/>
    <w:rsid w:val="000A55ED"/>
    <w:rsid w:val="000A65D1"/>
    <w:rsid w:val="000A68FD"/>
    <w:rsid w:val="000B5DEA"/>
    <w:rsid w:val="000B73DD"/>
    <w:rsid w:val="000B7A65"/>
    <w:rsid w:val="000C1036"/>
    <w:rsid w:val="000C180A"/>
    <w:rsid w:val="000C5EF0"/>
    <w:rsid w:val="000C7857"/>
    <w:rsid w:val="000D2D67"/>
    <w:rsid w:val="000D4B3E"/>
    <w:rsid w:val="000D4D03"/>
    <w:rsid w:val="000E3CE0"/>
    <w:rsid w:val="000F023D"/>
    <w:rsid w:val="000F15F6"/>
    <w:rsid w:val="000F1CAB"/>
    <w:rsid w:val="000F2A83"/>
    <w:rsid w:val="00102026"/>
    <w:rsid w:val="00103508"/>
    <w:rsid w:val="00104834"/>
    <w:rsid w:val="001104DF"/>
    <w:rsid w:val="00114174"/>
    <w:rsid w:val="001153A6"/>
    <w:rsid w:val="001162FE"/>
    <w:rsid w:val="001232FE"/>
    <w:rsid w:val="00133C39"/>
    <w:rsid w:val="00136F31"/>
    <w:rsid w:val="00140CE9"/>
    <w:rsid w:val="00140E9E"/>
    <w:rsid w:val="001418F5"/>
    <w:rsid w:val="00152BE9"/>
    <w:rsid w:val="00153BC0"/>
    <w:rsid w:val="00154810"/>
    <w:rsid w:val="00155BC6"/>
    <w:rsid w:val="00157E3C"/>
    <w:rsid w:val="0016069E"/>
    <w:rsid w:val="00167A1B"/>
    <w:rsid w:val="00174C91"/>
    <w:rsid w:val="00183FDC"/>
    <w:rsid w:val="00186353"/>
    <w:rsid w:val="001946D8"/>
    <w:rsid w:val="0019525D"/>
    <w:rsid w:val="001A00E1"/>
    <w:rsid w:val="001B11AD"/>
    <w:rsid w:val="001B1FA6"/>
    <w:rsid w:val="001B344B"/>
    <w:rsid w:val="001B40E8"/>
    <w:rsid w:val="001C35C1"/>
    <w:rsid w:val="001C3CE1"/>
    <w:rsid w:val="001C46E6"/>
    <w:rsid w:val="001D10AD"/>
    <w:rsid w:val="001D2309"/>
    <w:rsid w:val="001D63C2"/>
    <w:rsid w:val="001E31D9"/>
    <w:rsid w:val="001E3B6F"/>
    <w:rsid w:val="001E495A"/>
    <w:rsid w:val="001F00C0"/>
    <w:rsid w:val="001F577E"/>
    <w:rsid w:val="002035C1"/>
    <w:rsid w:val="00205120"/>
    <w:rsid w:val="00211877"/>
    <w:rsid w:val="00212190"/>
    <w:rsid w:val="00213D46"/>
    <w:rsid w:val="002242C0"/>
    <w:rsid w:val="00225171"/>
    <w:rsid w:val="002264CD"/>
    <w:rsid w:val="00226F99"/>
    <w:rsid w:val="00230186"/>
    <w:rsid w:val="00243311"/>
    <w:rsid w:val="00252A33"/>
    <w:rsid w:val="00253884"/>
    <w:rsid w:val="0025399A"/>
    <w:rsid w:val="002602E9"/>
    <w:rsid w:val="002741B9"/>
    <w:rsid w:val="00274518"/>
    <w:rsid w:val="00274A4C"/>
    <w:rsid w:val="002773C9"/>
    <w:rsid w:val="00282698"/>
    <w:rsid w:val="00290589"/>
    <w:rsid w:val="00291A2B"/>
    <w:rsid w:val="00294F0A"/>
    <w:rsid w:val="00297FEA"/>
    <w:rsid w:val="002A2079"/>
    <w:rsid w:val="002A32D3"/>
    <w:rsid w:val="002B5005"/>
    <w:rsid w:val="002B6FF9"/>
    <w:rsid w:val="002C0846"/>
    <w:rsid w:val="002C107E"/>
    <w:rsid w:val="002C146C"/>
    <w:rsid w:val="002C52F1"/>
    <w:rsid w:val="002C5F12"/>
    <w:rsid w:val="002D083E"/>
    <w:rsid w:val="002D2348"/>
    <w:rsid w:val="002D499C"/>
    <w:rsid w:val="002D4B88"/>
    <w:rsid w:val="002E4014"/>
    <w:rsid w:val="002E4387"/>
    <w:rsid w:val="002E6035"/>
    <w:rsid w:val="002E6C98"/>
    <w:rsid w:val="002E6C9D"/>
    <w:rsid w:val="002F1AC0"/>
    <w:rsid w:val="002F20A2"/>
    <w:rsid w:val="002F4DBB"/>
    <w:rsid w:val="002F5528"/>
    <w:rsid w:val="00307D77"/>
    <w:rsid w:val="00312995"/>
    <w:rsid w:val="00313043"/>
    <w:rsid w:val="00322E03"/>
    <w:rsid w:val="00331B5F"/>
    <w:rsid w:val="003320C8"/>
    <w:rsid w:val="00334E9B"/>
    <w:rsid w:val="00335C2C"/>
    <w:rsid w:val="00335C30"/>
    <w:rsid w:val="00335D64"/>
    <w:rsid w:val="0033755D"/>
    <w:rsid w:val="0034065E"/>
    <w:rsid w:val="00342DA6"/>
    <w:rsid w:val="003479E2"/>
    <w:rsid w:val="003527C5"/>
    <w:rsid w:val="00360D11"/>
    <w:rsid w:val="00362271"/>
    <w:rsid w:val="00365BF0"/>
    <w:rsid w:val="003667BF"/>
    <w:rsid w:val="00370050"/>
    <w:rsid w:val="0037321C"/>
    <w:rsid w:val="00377070"/>
    <w:rsid w:val="003854A9"/>
    <w:rsid w:val="003A11EA"/>
    <w:rsid w:val="003A53E1"/>
    <w:rsid w:val="003A79BF"/>
    <w:rsid w:val="003B0F8C"/>
    <w:rsid w:val="003B1877"/>
    <w:rsid w:val="003B44FF"/>
    <w:rsid w:val="003B4AAC"/>
    <w:rsid w:val="003B4C4B"/>
    <w:rsid w:val="003B5352"/>
    <w:rsid w:val="003B6E6F"/>
    <w:rsid w:val="003C32D8"/>
    <w:rsid w:val="003D08FD"/>
    <w:rsid w:val="003D0F11"/>
    <w:rsid w:val="003D1EDB"/>
    <w:rsid w:val="003D2713"/>
    <w:rsid w:val="003D5674"/>
    <w:rsid w:val="003D61D7"/>
    <w:rsid w:val="003E65BD"/>
    <w:rsid w:val="003E6B3D"/>
    <w:rsid w:val="003F154F"/>
    <w:rsid w:val="003F4E03"/>
    <w:rsid w:val="00406ABE"/>
    <w:rsid w:val="00407231"/>
    <w:rsid w:val="00407B55"/>
    <w:rsid w:val="00424D17"/>
    <w:rsid w:val="004252CD"/>
    <w:rsid w:val="0044044C"/>
    <w:rsid w:val="00440DAF"/>
    <w:rsid w:val="004440F8"/>
    <w:rsid w:val="00446988"/>
    <w:rsid w:val="00450662"/>
    <w:rsid w:val="00456817"/>
    <w:rsid w:val="00460961"/>
    <w:rsid w:val="00473C85"/>
    <w:rsid w:val="0047651A"/>
    <w:rsid w:val="00480B88"/>
    <w:rsid w:val="0048284B"/>
    <w:rsid w:val="00482D60"/>
    <w:rsid w:val="00487DEA"/>
    <w:rsid w:val="004914AE"/>
    <w:rsid w:val="00495733"/>
    <w:rsid w:val="004A2299"/>
    <w:rsid w:val="004A5639"/>
    <w:rsid w:val="004B0480"/>
    <w:rsid w:val="004B0A86"/>
    <w:rsid w:val="004B2543"/>
    <w:rsid w:val="004B7B6D"/>
    <w:rsid w:val="004C1BDE"/>
    <w:rsid w:val="004D0C61"/>
    <w:rsid w:val="004D1262"/>
    <w:rsid w:val="004D131C"/>
    <w:rsid w:val="004D19B9"/>
    <w:rsid w:val="004D1A66"/>
    <w:rsid w:val="004D2692"/>
    <w:rsid w:val="004D3EC6"/>
    <w:rsid w:val="004D4F1C"/>
    <w:rsid w:val="004D591B"/>
    <w:rsid w:val="004D7574"/>
    <w:rsid w:val="004E0655"/>
    <w:rsid w:val="004E11C2"/>
    <w:rsid w:val="004F0CD8"/>
    <w:rsid w:val="004F10AB"/>
    <w:rsid w:val="004F27A7"/>
    <w:rsid w:val="004F4C75"/>
    <w:rsid w:val="004F5967"/>
    <w:rsid w:val="00500078"/>
    <w:rsid w:val="005016E1"/>
    <w:rsid w:val="00506F80"/>
    <w:rsid w:val="00507BD4"/>
    <w:rsid w:val="00510AA9"/>
    <w:rsid w:val="0051236D"/>
    <w:rsid w:val="005211D2"/>
    <w:rsid w:val="005221EE"/>
    <w:rsid w:val="005250C3"/>
    <w:rsid w:val="005269C6"/>
    <w:rsid w:val="00527084"/>
    <w:rsid w:val="00530354"/>
    <w:rsid w:val="00540C27"/>
    <w:rsid w:val="00541AE5"/>
    <w:rsid w:val="00543912"/>
    <w:rsid w:val="00543F47"/>
    <w:rsid w:val="00545074"/>
    <w:rsid w:val="00546B68"/>
    <w:rsid w:val="005541A9"/>
    <w:rsid w:val="00556AEC"/>
    <w:rsid w:val="00556ED4"/>
    <w:rsid w:val="00561327"/>
    <w:rsid w:val="00561D38"/>
    <w:rsid w:val="0056356C"/>
    <w:rsid w:val="005647B2"/>
    <w:rsid w:val="0056501C"/>
    <w:rsid w:val="0056568C"/>
    <w:rsid w:val="0056715A"/>
    <w:rsid w:val="00567A5B"/>
    <w:rsid w:val="005713DA"/>
    <w:rsid w:val="0057372A"/>
    <w:rsid w:val="00576CFA"/>
    <w:rsid w:val="00582939"/>
    <w:rsid w:val="005838CA"/>
    <w:rsid w:val="00590512"/>
    <w:rsid w:val="005A3BF7"/>
    <w:rsid w:val="005A48D4"/>
    <w:rsid w:val="005A56D6"/>
    <w:rsid w:val="005B13FD"/>
    <w:rsid w:val="005B2C4D"/>
    <w:rsid w:val="005B366E"/>
    <w:rsid w:val="005B3C0D"/>
    <w:rsid w:val="005B4CEE"/>
    <w:rsid w:val="005B6468"/>
    <w:rsid w:val="005C2EE6"/>
    <w:rsid w:val="005C587E"/>
    <w:rsid w:val="005C61BF"/>
    <w:rsid w:val="005C74DA"/>
    <w:rsid w:val="005C79C6"/>
    <w:rsid w:val="005D193C"/>
    <w:rsid w:val="005D5AEE"/>
    <w:rsid w:val="005D5F10"/>
    <w:rsid w:val="005E09F0"/>
    <w:rsid w:val="005E4A49"/>
    <w:rsid w:val="005E663C"/>
    <w:rsid w:val="005E7A5C"/>
    <w:rsid w:val="005F065B"/>
    <w:rsid w:val="005F0B47"/>
    <w:rsid w:val="005F1411"/>
    <w:rsid w:val="005F176E"/>
    <w:rsid w:val="005F1F2F"/>
    <w:rsid w:val="005F4EC6"/>
    <w:rsid w:val="005F6396"/>
    <w:rsid w:val="005F7EDD"/>
    <w:rsid w:val="00600D9C"/>
    <w:rsid w:val="0060560B"/>
    <w:rsid w:val="00607000"/>
    <w:rsid w:val="00607A1D"/>
    <w:rsid w:val="00610593"/>
    <w:rsid w:val="00612D19"/>
    <w:rsid w:val="006240C8"/>
    <w:rsid w:val="00627940"/>
    <w:rsid w:val="006301CD"/>
    <w:rsid w:val="006303D7"/>
    <w:rsid w:val="0063600A"/>
    <w:rsid w:val="00636F22"/>
    <w:rsid w:val="00641D8A"/>
    <w:rsid w:val="00642EFA"/>
    <w:rsid w:val="00643CD7"/>
    <w:rsid w:val="00645594"/>
    <w:rsid w:val="00646BCF"/>
    <w:rsid w:val="00646D30"/>
    <w:rsid w:val="006504E5"/>
    <w:rsid w:val="0065091F"/>
    <w:rsid w:val="0065161B"/>
    <w:rsid w:val="00652282"/>
    <w:rsid w:val="00660699"/>
    <w:rsid w:val="00661919"/>
    <w:rsid w:val="0067011C"/>
    <w:rsid w:val="00673065"/>
    <w:rsid w:val="00675AC4"/>
    <w:rsid w:val="006823FE"/>
    <w:rsid w:val="006841E5"/>
    <w:rsid w:val="00684BB7"/>
    <w:rsid w:val="006874B1"/>
    <w:rsid w:val="006903B9"/>
    <w:rsid w:val="006921F2"/>
    <w:rsid w:val="00692AB3"/>
    <w:rsid w:val="00692B32"/>
    <w:rsid w:val="006947E3"/>
    <w:rsid w:val="006A358B"/>
    <w:rsid w:val="006A3DBD"/>
    <w:rsid w:val="006A490F"/>
    <w:rsid w:val="006B0CA8"/>
    <w:rsid w:val="006B1EAA"/>
    <w:rsid w:val="006B35D1"/>
    <w:rsid w:val="006B57AE"/>
    <w:rsid w:val="006B5C26"/>
    <w:rsid w:val="006B6AA6"/>
    <w:rsid w:val="006D0401"/>
    <w:rsid w:val="006D3D52"/>
    <w:rsid w:val="006D625D"/>
    <w:rsid w:val="006E456C"/>
    <w:rsid w:val="006E4F7B"/>
    <w:rsid w:val="006E7D7E"/>
    <w:rsid w:val="006F14D0"/>
    <w:rsid w:val="006F6D47"/>
    <w:rsid w:val="007030CE"/>
    <w:rsid w:val="007051BE"/>
    <w:rsid w:val="007072BD"/>
    <w:rsid w:val="00713143"/>
    <w:rsid w:val="00717178"/>
    <w:rsid w:val="00720FBB"/>
    <w:rsid w:val="007249E6"/>
    <w:rsid w:val="00725D63"/>
    <w:rsid w:val="00732107"/>
    <w:rsid w:val="00732985"/>
    <w:rsid w:val="00732EE5"/>
    <w:rsid w:val="007350E9"/>
    <w:rsid w:val="00736E65"/>
    <w:rsid w:val="00736EC9"/>
    <w:rsid w:val="00737B9E"/>
    <w:rsid w:val="0074065E"/>
    <w:rsid w:val="007458B9"/>
    <w:rsid w:val="00747299"/>
    <w:rsid w:val="00751D0F"/>
    <w:rsid w:val="00755CF9"/>
    <w:rsid w:val="0076118D"/>
    <w:rsid w:val="00761AC0"/>
    <w:rsid w:val="00770171"/>
    <w:rsid w:val="00770835"/>
    <w:rsid w:val="00775494"/>
    <w:rsid w:val="007831BC"/>
    <w:rsid w:val="007877E2"/>
    <w:rsid w:val="00787CC6"/>
    <w:rsid w:val="00791C2C"/>
    <w:rsid w:val="007935AA"/>
    <w:rsid w:val="00794360"/>
    <w:rsid w:val="007953AF"/>
    <w:rsid w:val="007A106F"/>
    <w:rsid w:val="007A1B92"/>
    <w:rsid w:val="007A4D93"/>
    <w:rsid w:val="007A6154"/>
    <w:rsid w:val="007A6D9D"/>
    <w:rsid w:val="007A6EDB"/>
    <w:rsid w:val="007B5B02"/>
    <w:rsid w:val="007B61DF"/>
    <w:rsid w:val="007D13B3"/>
    <w:rsid w:val="007D21DF"/>
    <w:rsid w:val="007E01CD"/>
    <w:rsid w:val="007E063C"/>
    <w:rsid w:val="007E6622"/>
    <w:rsid w:val="007F260C"/>
    <w:rsid w:val="007F6170"/>
    <w:rsid w:val="0080127D"/>
    <w:rsid w:val="00801F69"/>
    <w:rsid w:val="00806560"/>
    <w:rsid w:val="00806E48"/>
    <w:rsid w:val="00811A28"/>
    <w:rsid w:val="00812C6D"/>
    <w:rsid w:val="00813DBD"/>
    <w:rsid w:val="0081648C"/>
    <w:rsid w:val="008164E7"/>
    <w:rsid w:val="008228B9"/>
    <w:rsid w:val="008239C2"/>
    <w:rsid w:val="00823E61"/>
    <w:rsid w:val="008241AF"/>
    <w:rsid w:val="00841343"/>
    <w:rsid w:val="0084240A"/>
    <w:rsid w:val="00844027"/>
    <w:rsid w:val="0085073B"/>
    <w:rsid w:val="00850A74"/>
    <w:rsid w:val="00852EF5"/>
    <w:rsid w:val="0086544D"/>
    <w:rsid w:val="008660B7"/>
    <w:rsid w:val="0086622B"/>
    <w:rsid w:val="0086667F"/>
    <w:rsid w:val="008723BD"/>
    <w:rsid w:val="008739ED"/>
    <w:rsid w:val="008814CF"/>
    <w:rsid w:val="0088523A"/>
    <w:rsid w:val="00887119"/>
    <w:rsid w:val="00890431"/>
    <w:rsid w:val="0089157A"/>
    <w:rsid w:val="0089290D"/>
    <w:rsid w:val="00892ECF"/>
    <w:rsid w:val="00893842"/>
    <w:rsid w:val="00895BBC"/>
    <w:rsid w:val="0089634D"/>
    <w:rsid w:val="008A0C92"/>
    <w:rsid w:val="008A1A2A"/>
    <w:rsid w:val="008A31A1"/>
    <w:rsid w:val="008A63AC"/>
    <w:rsid w:val="008B4F94"/>
    <w:rsid w:val="008B6AC7"/>
    <w:rsid w:val="008B7E94"/>
    <w:rsid w:val="008C2609"/>
    <w:rsid w:val="008C406B"/>
    <w:rsid w:val="008C66B9"/>
    <w:rsid w:val="008C6A6D"/>
    <w:rsid w:val="008C7502"/>
    <w:rsid w:val="008D5399"/>
    <w:rsid w:val="008D5EF2"/>
    <w:rsid w:val="008D688B"/>
    <w:rsid w:val="008E25D1"/>
    <w:rsid w:val="008E2946"/>
    <w:rsid w:val="008E7AA9"/>
    <w:rsid w:val="008F0150"/>
    <w:rsid w:val="008F727E"/>
    <w:rsid w:val="008F73FE"/>
    <w:rsid w:val="00905E9A"/>
    <w:rsid w:val="00910604"/>
    <w:rsid w:val="0091627E"/>
    <w:rsid w:val="00916604"/>
    <w:rsid w:val="00917667"/>
    <w:rsid w:val="0092114C"/>
    <w:rsid w:val="00923CCE"/>
    <w:rsid w:val="00926449"/>
    <w:rsid w:val="009269DE"/>
    <w:rsid w:val="009323DE"/>
    <w:rsid w:val="00932C31"/>
    <w:rsid w:val="00933748"/>
    <w:rsid w:val="0093403D"/>
    <w:rsid w:val="0093448E"/>
    <w:rsid w:val="00934729"/>
    <w:rsid w:val="009357C5"/>
    <w:rsid w:val="00936E80"/>
    <w:rsid w:val="00937BB6"/>
    <w:rsid w:val="00941B91"/>
    <w:rsid w:val="009422AE"/>
    <w:rsid w:val="009425AF"/>
    <w:rsid w:val="00942D57"/>
    <w:rsid w:val="00945A3F"/>
    <w:rsid w:val="009462B8"/>
    <w:rsid w:val="0095282A"/>
    <w:rsid w:val="00952B5D"/>
    <w:rsid w:val="009621F5"/>
    <w:rsid w:val="009634AB"/>
    <w:rsid w:val="00964987"/>
    <w:rsid w:val="00972B58"/>
    <w:rsid w:val="00972C98"/>
    <w:rsid w:val="0097547E"/>
    <w:rsid w:val="00980FFB"/>
    <w:rsid w:val="0098532D"/>
    <w:rsid w:val="00987E97"/>
    <w:rsid w:val="0099253E"/>
    <w:rsid w:val="009954B4"/>
    <w:rsid w:val="0099696F"/>
    <w:rsid w:val="009A205F"/>
    <w:rsid w:val="009A432A"/>
    <w:rsid w:val="009A5E80"/>
    <w:rsid w:val="009A5F07"/>
    <w:rsid w:val="009A63E5"/>
    <w:rsid w:val="009B1DFD"/>
    <w:rsid w:val="009B24FA"/>
    <w:rsid w:val="009B74B6"/>
    <w:rsid w:val="009C086D"/>
    <w:rsid w:val="009C423A"/>
    <w:rsid w:val="009C4EE6"/>
    <w:rsid w:val="009C6CCD"/>
    <w:rsid w:val="009E25DC"/>
    <w:rsid w:val="009E3D5F"/>
    <w:rsid w:val="009F2632"/>
    <w:rsid w:val="009F2D9E"/>
    <w:rsid w:val="009F670F"/>
    <w:rsid w:val="00A048BF"/>
    <w:rsid w:val="00A0549A"/>
    <w:rsid w:val="00A05597"/>
    <w:rsid w:val="00A05E7A"/>
    <w:rsid w:val="00A07880"/>
    <w:rsid w:val="00A12E6C"/>
    <w:rsid w:val="00A13E1C"/>
    <w:rsid w:val="00A13F85"/>
    <w:rsid w:val="00A15210"/>
    <w:rsid w:val="00A152D4"/>
    <w:rsid w:val="00A22C5C"/>
    <w:rsid w:val="00A23201"/>
    <w:rsid w:val="00A23959"/>
    <w:rsid w:val="00A3015E"/>
    <w:rsid w:val="00A31955"/>
    <w:rsid w:val="00A3444D"/>
    <w:rsid w:val="00A45D9F"/>
    <w:rsid w:val="00A46858"/>
    <w:rsid w:val="00A50556"/>
    <w:rsid w:val="00A5281B"/>
    <w:rsid w:val="00A531A7"/>
    <w:rsid w:val="00A5445A"/>
    <w:rsid w:val="00A54815"/>
    <w:rsid w:val="00A57DDA"/>
    <w:rsid w:val="00A61E47"/>
    <w:rsid w:val="00A6275D"/>
    <w:rsid w:val="00A62A28"/>
    <w:rsid w:val="00A63E16"/>
    <w:rsid w:val="00A65866"/>
    <w:rsid w:val="00A67AA3"/>
    <w:rsid w:val="00A67B38"/>
    <w:rsid w:val="00A74856"/>
    <w:rsid w:val="00A75E3C"/>
    <w:rsid w:val="00A76969"/>
    <w:rsid w:val="00A76B1C"/>
    <w:rsid w:val="00A81F04"/>
    <w:rsid w:val="00A8474F"/>
    <w:rsid w:val="00A8540E"/>
    <w:rsid w:val="00A86E07"/>
    <w:rsid w:val="00A90B8E"/>
    <w:rsid w:val="00A925CD"/>
    <w:rsid w:val="00A95D7B"/>
    <w:rsid w:val="00A97D0E"/>
    <w:rsid w:val="00AA4585"/>
    <w:rsid w:val="00AA5539"/>
    <w:rsid w:val="00AB0A16"/>
    <w:rsid w:val="00AB13B5"/>
    <w:rsid w:val="00AB1494"/>
    <w:rsid w:val="00AB22DA"/>
    <w:rsid w:val="00AB3E9C"/>
    <w:rsid w:val="00AB3EF5"/>
    <w:rsid w:val="00AB6C27"/>
    <w:rsid w:val="00AC7B3F"/>
    <w:rsid w:val="00AD14E6"/>
    <w:rsid w:val="00AD1BAC"/>
    <w:rsid w:val="00AD5401"/>
    <w:rsid w:val="00AE0E72"/>
    <w:rsid w:val="00AE36EC"/>
    <w:rsid w:val="00AE6175"/>
    <w:rsid w:val="00AF6BB3"/>
    <w:rsid w:val="00B018F5"/>
    <w:rsid w:val="00B020FE"/>
    <w:rsid w:val="00B038CC"/>
    <w:rsid w:val="00B05BD8"/>
    <w:rsid w:val="00B05CD5"/>
    <w:rsid w:val="00B12094"/>
    <w:rsid w:val="00B164DE"/>
    <w:rsid w:val="00B21685"/>
    <w:rsid w:val="00B22B9B"/>
    <w:rsid w:val="00B2420C"/>
    <w:rsid w:val="00B24755"/>
    <w:rsid w:val="00B340C6"/>
    <w:rsid w:val="00B34911"/>
    <w:rsid w:val="00B41001"/>
    <w:rsid w:val="00B460E7"/>
    <w:rsid w:val="00B46324"/>
    <w:rsid w:val="00B47CD9"/>
    <w:rsid w:val="00B50E15"/>
    <w:rsid w:val="00B5132D"/>
    <w:rsid w:val="00B541D8"/>
    <w:rsid w:val="00B54D64"/>
    <w:rsid w:val="00B6274A"/>
    <w:rsid w:val="00B64962"/>
    <w:rsid w:val="00B6547F"/>
    <w:rsid w:val="00B67430"/>
    <w:rsid w:val="00B71BA1"/>
    <w:rsid w:val="00B7268C"/>
    <w:rsid w:val="00B749F5"/>
    <w:rsid w:val="00B752AA"/>
    <w:rsid w:val="00B7667C"/>
    <w:rsid w:val="00B7770B"/>
    <w:rsid w:val="00B84B75"/>
    <w:rsid w:val="00B8618B"/>
    <w:rsid w:val="00B901E3"/>
    <w:rsid w:val="00B902C3"/>
    <w:rsid w:val="00B93694"/>
    <w:rsid w:val="00B9398F"/>
    <w:rsid w:val="00B9399C"/>
    <w:rsid w:val="00B94E74"/>
    <w:rsid w:val="00BA7A29"/>
    <w:rsid w:val="00BB3DCC"/>
    <w:rsid w:val="00BB55E9"/>
    <w:rsid w:val="00BB77A2"/>
    <w:rsid w:val="00BC0AA5"/>
    <w:rsid w:val="00BC4579"/>
    <w:rsid w:val="00BD0527"/>
    <w:rsid w:val="00BD7A05"/>
    <w:rsid w:val="00BE3BF1"/>
    <w:rsid w:val="00BE47CF"/>
    <w:rsid w:val="00BE4A57"/>
    <w:rsid w:val="00BE5714"/>
    <w:rsid w:val="00BF00F9"/>
    <w:rsid w:val="00BF05B3"/>
    <w:rsid w:val="00C046CF"/>
    <w:rsid w:val="00C066CA"/>
    <w:rsid w:val="00C1058F"/>
    <w:rsid w:val="00C128EB"/>
    <w:rsid w:val="00C1426F"/>
    <w:rsid w:val="00C16BC9"/>
    <w:rsid w:val="00C174E2"/>
    <w:rsid w:val="00C25810"/>
    <w:rsid w:val="00C27384"/>
    <w:rsid w:val="00C3104A"/>
    <w:rsid w:val="00C331DF"/>
    <w:rsid w:val="00C34901"/>
    <w:rsid w:val="00C37E1F"/>
    <w:rsid w:val="00C402F5"/>
    <w:rsid w:val="00C4074C"/>
    <w:rsid w:val="00C413C3"/>
    <w:rsid w:val="00C4315D"/>
    <w:rsid w:val="00C47AF5"/>
    <w:rsid w:val="00C509E7"/>
    <w:rsid w:val="00C545AF"/>
    <w:rsid w:val="00C567E6"/>
    <w:rsid w:val="00C62CCF"/>
    <w:rsid w:val="00C63683"/>
    <w:rsid w:val="00C639B7"/>
    <w:rsid w:val="00C770AD"/>
    <w:rsid w:val="00C8149D"/>
    <w:rsid w:val="00C85B2F"/>
    <w:rsid w:val="00C8617E"/>
    <w:rsid w:val="00C912F7"/>
    <w:rsid w:val="00C92438"/>
    <w:rsid w:val="00C9313C"/>
    <w:rsid w:val="00C96AD4"/>
    <w:rsid w:val="00CA08E6"/>
    <w:rsid w:val="00CA0D92"/>
    <w:rsid w:val="00CA3B8A"/>
    <w:rsid w:val="00CB37B3"/>
    <w:rsid w:val="00CB3CE7"/>
    <w:rsid w:val="00CB3E96"/>
    <w:rsid w:val="00CB6A05"/>
    <w:rsid w:val="00CB7554"/>
    <w:rsid w:val="00CC2B0B"/>
    <w:rsid w:val="00CC5E8E"/>
    <w:rsid w:val="00CC5F60"/>
    <w:rsid w:val="00CD0B9F"/>
    <w:rsid w:val="00CD0DE9"/>
    <w:rsid w:val="00CD11B4"/>
    <w:rsid w:val="00CD24F4"/>
    <w:rsid w:val="00CD4FBA"/>
    <w:rsid w:val="00CE2BC5"/>
    <w:rsid w:val="00CE6024"/>
    <w:rsid w:val="00CE6B86"/>
    <w:rsid w:val="00CF0D4A"/>
    <w:rsid w:val="00CF3F59"/>
    <w:rsid w:val="00CF4EAC"/>
    <w:rsid w:val="00D0009E"/>
    <w:rsid w:val="00D00485"/>
    <w:rsid w:val="00D00925"/>
    <w:rsid w:val="00D0259D"/>
    <w:rsid w:val="00D03786"/>
    <w:rsid w:val="00D12C4A"/>
    <w:rsid w:val="00D13637"/>
    <w:rsid w:val="00D16075"/>
    <w:rsid w:val="00D17BCB"/>
    <w:rsid w:val="00D23A11"/>
    <w:rsid w:val="00D2614D"/>
    <w:rsid w:val="00D268B7"/>
    <w:rsid w:val="00D26BF0"/>
    <w:rsid w:val="00D27602"/>
    <w:rsid w:val="00D27662"/>
    <w:rsid w:val="00D30258"/>
    <w:rsid w:val="00D318C6"/>
    <w:rsid w:val="00D33336"/>
    <w:rsid w:val="00D348BD"/>
    <w:rsid w:val="00D36DF1"/>
    <w:rsid w:val="00D43676"/>
    <w:rsid w:val="00D43C31"/>
    <w:rsid w:val="00D448AD"/>
    <w:rsid w:val="00D47145"/>
    <w:rsid w:val="00D528FB"/>
    <w:rsid w:val="00D53B4C"/>
    <w:rsid w:val="00D549D3"/>
    <w:rsid w:val="00D600DC"/>
    <w:rsid w:val="00D60D95"/>
    <w:rsid w:val="00D61411"/>
    <w:rsid w:val="00D6710A"/>
    <w:rsid w:val="00D7019D"/>
    <w:rsid w:val="00D71883"/>
    <w:rsid w:val="00D74D1B"/>
    <w:rsid w:val="00D75D3D"/>
    <w:rsid w:val="00D75EE2"/>
    <w:rsid w:val="00D76318"/>
    <w:rsid w:val="00D80DCD"/>
    <w:rsid w:val="00D82E13"/>
    <w:rsid w:val="00D85F2F"/>
    <w:rsid w:val="00D873BC"/>
    <w:rsid w:val="00D914D7"/>
    <w:rsid w:val="00D91C23"/>
    <w:rsid w:val="00D94AA2"/>
    <w:rsid w:val="00D94E6A"/>
    <w:rsid w:val="00DA1165"/>
    <w:rsid w:val="00DA3F3E"/>
    <w:rsid w:val="00DA692A"/>
    <w:rsid w:val="00DB1DCD"/>
    <w:rsid w:val="00DB34B1"/>
    <w:rsid w:val="00DB5618"/>
    <w:rsid w:val="00DB5918"/>
    <w:rsid w:val="00DB78FB"/>
    <w:rsid w:val="00DC2271"/>
    <w:rsid w:val="00DC22CA"/>
    <w:rsid w:val="00DC4DA4"/>
    <w:rsid w:val="00DC7712"/>
    <w:rsid w:val="00DD3FF7"/>
    <w:rsid w:val="00DD43C8"/>
    <w:rsid w:val="00DD59C8"/>
    <w:rsid w:val="00DE04B5"/>
    <w:rsid w:val="00DE1DF7"/>
    <w:rsid w:val="00DE626C"/>
    <w:rsid w:val="00DE7D7E"/>
    <w:rsid w:val="00DF24B6"/>
    <w:rsid w:val="00DF51D4"/>
    <w:rsid w:val="00E00286"/>
    <w:rsid w:val="00E03DEA"/>
    <w:rsid w:val="00E1206B"/>
    <w:rsid w:val="00E142B5"/>
    <w:rsid w:val="00E22783"/>
    <w:rsid w:val="00E24F5F"/>
    <w:rsid w:val="00E26542"/>
    <w:rsid w:val="00E319FC"/>
    <w:rsid w:val="00E31AA6"/>
    <w:rsid w:val="00E34B81"/>
    <w:rsid w:val="00E36587"/>
    <w:rsid w:val="00E36759"/>
    <w:rsid w:val="00E45586"/>
    <w:rsid w:val="00E45C9B"/>
    <w:rsid w:val="00E4666B"/>
    <w:rsid w:val="00E52CA5"/>
    <w:rsid w:val="00E55996"/>
    <w:rsid w:val="00E57E52"/>
    <w:rsid w:val="00E615AF"/>
    <w:rsid w:val="00E6286C"/>
    <w:rsid w:val="00E63ABF"/>
    <w:rsid w:val="00E644CA"/>
    <w:rsid w:val="00E6579D"/>
    <w:rsid w:val="00E664FC"/>
    <w:rsid w:val="00E7275B"/>
    <w:rsid w:val="00E7309D"/>
    <w:rsid w:val="00E73F1F"/>
    <w:rsid w:val="00E75DF6"/>
    <w:rsid w:val="00E773E2"/>
    <w:rsid w:val="00E833BB"/>
    <w:rsid w:val="00E9346C"/>
    <w:rsid w:val="00EA1DB4"/>
    <w:rsid w:val="00EA202A"/>
    <w:rsid w:val="00EA2896"/>
    <w:rsid w:val="00EA377C"/>
    <w:rsid w:val="00EA37CA"/>
    <w:rsid w:val="00EA577D"/>
    <w:rsid w:val="00EB31F5"/>
    <w:rsid w:val="00EB7062"/>
    <w:rsid w:val="00EB7C2B"/>
    <w:rsid w:val="00EC3BE7"/>
    <w:rsid w:val="00EC7DF9"/>
    <w:rsid w:val="00EC7FAA"/>
    <w:rsid w:val="00EE662C"/>
    <w:rsid w:val="00EF1298"/>
    <w:rsid w:val="00EF45B7"/>
    <w:rsid w:val="00F00ED5"/>
    <w:rsid w:val="00F036B0"/>
    <w:rsid w:val="00F03EC4"/>
    <w:rsid w:val="00F049A3"/>
    <w:rsid w:val="00F129AF"/>
    <w:rsid w:val="00F13933"/>
    <w:rsid w:val="00F169AB"/>
    <w:rsid w:val="00F17268"/>
    <w:rsid w:val="00F32C00"/>
    <w:rsid w:val="00F32F57"/>
    <w:rsid w:val="00F45D5B"/>
    <w:rsid w:val="00F4708F"/>
    <w:rsid w:val="00F50F19"/>
    <w:rsid w:val="00F52A4B"/>
    <w:rsid w:val="00F537A6"/>
    <w:rsid w:val="00F542F8"/>
    <w:rsid w:val="00F57CC4"/>
    <w:rsid w:val="00F60AA3"/>
    <w:rsid w:val="00F63D1A"/>
    <w:rsid w:val="00F6631D"/>
    <w:rsid w:val="00F67126"/>
    <w:rsid w:val="00F70F52"/>
    <w:rsid w:val="00F76D31"/>
    <w:rsid w:val="00F775EF"/>
    <w:rsid w:val="00F81BB7"/>
    <w:rsid w:val="00F9013F"/>
    <w:rsid w:val="00F93248"/>
    <w:rsid w:val="00F93569"/>
    <w:rsid w:val="00F97B43"/>
    <w:rsid w:val="00FA08A2"/>
    <w:rsid w:val="00FA2ABF"/>
    <w:rsid w:val="00FB2190"/>
    <w:rsid w:val="00FB21B3"/>
    <w:rsid w:val="00FB32BC"/>
    <w:rsid w:val="00FB3EB9"/>
    <w:rsid w:val="00FC071A"/>
    <w:rsid w:val="00FC468F"/>
    <w:rsid w:val="00FC6D77"/>
    <w:rsid w:val="00FD2ABD"/>
    <w:rsid w:val="00FD4FF4"/>
    <w:rsid w:val="00FE0839"/>
    <w:rsid w:val="00FE3543"/>
    <w:rsid w:val="00FE380A"/>
    <w:rsid w:val="00FE45E9"/>
    <w:rsid w:val="00FF0906"/>
    <w:rsid w:val="00FF286A"/>
    <w:rsid w:val="00FF30C5"/>
    <w:rsid w:val="00FF4269"/>
    <w:rsid w:val="00FF5611"/>
    <w:rsid w:val="00FF60B9"/>
    <w:rsid w:val="00FF7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A5FE3"/>
  <w15:docId w15:val="{D12FE4C6-EAEF-4FF5-B3D6-4AF98586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1A2B"/>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CD0D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paragraph" w:customStyle="1" w:styleId="Styl22">
    <w:name w:val="Styl22"/>
    <w:basedOn w:val="Normalny"/>
    <w:link w:val="Styl22Znak"/>
    <w:qFormat/>
    <w:rsid w:val="00F60AA3"/>
    <w:pPr>
      <w:tabs>
        <w:tab w:val="num" w:pos="426"/>
      </w:tabs>
      <w:spacing w:before="240" w:after="240" w:line="276" w:lineRule="auto"/>
      <w:ind w:left="425" w:hanging="425"/>
      <w:jc w:val="both"/>
    </w:pPr>
    <w:rPr>
      <w:rFonts w:ascii="Times New Roman" w:eastAsia="Times New Roman" w:hAnsi="Times New Roman" w:cs="Times New Roman"/>
      <w:b/>
      <w:color w:val="000000"/>
      <w:sz w:val="24"/>
      <w:szCs w:val="24"/>
      <w:lang w:val="x-none" w:eastAsia="x-none"/>
    </w:rPr>
  </w:style>
  <w:style w:type="character" w:customStyle="1" w:styleId="Styl22Znak">
    <w:name w:val="Styl22 Znak"/>
    <w:link w:val="Styl22"/>
    <w:rsid w:val="00F60AA3"/>
    <w:rPr>
      <w:rFonts w:ascii="Times New Roman" w:eastAsia="Times New Roman" w:hAnsi="Times New Roman" w:cs="Times New Roman"/>
      <w:b/>
      <w:color w:val="000000"/>
      <w:sz w:val="24"/>
      <w:szCs w:val="24"/>
      <w:lang w:val="x-none" w:eastAsia="x-none"/>
    </w:rPr>
  </w:style>
  <w:style w:type="paragraph" w:customStyle="1" w:styleId="Standard">
    <w:name w:val="Standard"/>
    <w:rsid w:val="0067011C"/>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customStyle="1" w:styleId="Teksttreci">
    <w:name w:val="Tekst treści"/>
    <w:basedOn w:val="Standard"/>
    <w:rsid w:val="0067011C"/>
    <w:pPr>
      <w:spacing w:line="276" w:lineRule="auto"/>
    </w:pPr>
    <w:rPr>
      <w:rFonts w:ascii="Arial" w:eastAsia="Arial" w:hAnsi="Arial"/>
      <w:sz w:val="16"/>
      <w:szCs w:val="16"/>
    </w:rPr>
  </w:style>
  <w:style w:type="table" w:customStyle="1" w:styleId="Tabela-Siatka1">
    <w:name w:val="Tabela - Siatka1"/>
    <w:basedOn w:val="Standardowy"/>
    <w:next w:val="Tabela-Siatka"/>
    <w:uiPriority w:val="39"/>
    <w:rsid w:val="00A7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D26BF0"/>
    <w:rPr>
      <w:rFonts w:ascii="Arial" w:hAnsi="Arial" w:cs="Arial"/>
      <w:sz w:val="22"/>
      <w:szCs w:val="22"/>
    </w:rPr>
  </w:style>
  <w:style w:type="table" w:customStyle="1" w:styleId="Tabela-Siatka11">
    <w:name w:val="Tabela - Siatka11"/>
    <w:basedOn w:val="Standardowy"/>
    <w:next w:val="Tabela-Siatka"/>
    <w:uiPriority w:val="59"/>
    <w:rsid w:val="002A32D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CD0D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CD0DE9"/>
    <w:rPr>
      <w:i/>
      <w:iCs/>
      <w:color w:val="5B9BD5" w:themeColor="accent1"/>
    </w:rPr>
  </w:style>
  <w:style w:type="character" w:customStyle="1" w:styleId="Nagwek3Znak">
    <w:name w:val="Nagłówek 3 Znak"/>
    <w:basedOn w:val="Domylnaczcionkaakapitu"/>
    <w:link w:val="Nagwek3"/>
    <w:uiPriority w:val="9"/>
    <w:rsid w:val="00CD0DE9"/>
    <w:rPr>
      <w:rFonts w:asciiTheme="majorHAnsi" w:eastAsiaTheme="majorEastAsia" w:hAnsiTheme="majorHAnsi" w:cstheme="majorBidi"/>
      <w:color w:val="1F4D78" w:themeColor="accent1" w:themeShade="7F"/>
      <w:sz w:val="24"/>
      <w:szCs w:val="24"/>
    </w:rPr>
  </w:style>
  <w:style w:type="table" w:customStyle="1" w:styleId="Tabela-Siatka3">
    <w:name w:val="Tabela - Siatka3"/>
    <w:basedOn w:val="Standardowy"/>
    <w:next w:val="Tabela-Siatka"/>
    <w:uiPriority w:val="59"/>
    <w:rsid w:val="002E6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9112">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630864117">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14157856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22blt"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ekrs.ms.gov.pl/web/wyszukiwarka-krs/strona-glowna/index.html" TargetMode="External"/><Relationship Id="rId7" Type="http://schemas.openxmlformats.org/officeDocument/2006/relationships/footnotes" Target="footnotes.xml"/><Relationship Id="rId12" Type="http://schemas.openxmlformats.org/officeDocument/2006/relationships/hyperlink" Target="https://platformazakupowa.pl/pn/11wog"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11wog"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1-regulamin" TargetMode="External"/><Relationship Id="rId36" Type="http://schemas.openxmlformats.org/officeDocument/2006/relationships/footer" Target="footer1.xml"/><Relationship Id="rId10" Type="http://schemas.openxmlformats.org/officeDocument/2006/relationships/hyperlink" Target="https://platformazakupowa.pl/pn/11wog"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www.11wog.wp.mi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11wog" TargetMode="External"/><Relationship Id="rId35" Type="http://schemas.openxmlformats.org/officeDocument/2006/relationships/hyperlink" Target="https://prod.ceidg.gov.pl/ceidg/ceidg.public.ui/Search.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A5CC-C65B-4ACA-918D-21A313D2736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687F6A8-C502-429F-8198-8E61015E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73</Pages>
  <Words>20725</Words>
  <Characters>124352</Characters>
  <Application>Microsoft Office Word</Application>
  <DocSecurity>0</DocSecurity>
  <Lines>1036</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Gaca Adrianna</cp:lastModifiedBy>
  <cp:revision>64</cp:revision>
  <cp:lastPrinted>2022-06-08T11:06:00Z</cp:lastPrinted>
  <dcterms:created xsi:type="dcterms:W3CDTF">2022-05-24T07:09:00Z</dcterms:created>
  <dcterms:modified xsi:type="dcterms:W3CDTF">2022-06-08T11:11:00Z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e60d2507-05c8-4b9d-900a-8825e6f5a9ea</vt:lpwstr>
  </property>
  <property fmtid="{D5CDD505-2E9C-101B-9397-08002B2CF9AE}" pid="3" name="bjSaver">
    <vt:lpwstr>BjQGR3ATicq69R83TW8Xqkm+vfC3sm/I</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