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FBDA6" w14:textId="77777777" w:rsidR="0015793F" w:rsidRPr="00A44697" w:rsidRDefault="0015793F" w:rsidP="00757B15">
      <w:pPr>
        <w:spacing w:after="0"/>
        <w:jc w:val="both"/>
        <w:rPr>
          <w:rFonts w:ascii="Garamond" w:hAnsi="Garamond" w:cs="Tahoma"/>
          <w:sz w:val="24"/>
          <w:szCs w:val="24"/>
        </w:rPr>
      </w:pPr>
    </w:p>
    <w:p w14:paraId="258B67DE" w14:textId="77777777" w:rsidR="005E2B12" w:rsidRPr="00287790" w:rsidRDefault="0015793F" w:rsidP="00757B15">
      <w:pPr>
        <w:spacing w:after="0"/>
        <w:jc w:val="both"/>
        <w:rPr>
          <w:rFonts w:ascii="Garamond" w:hAnsi="Garamond" w:cs="Tahoma"/>
        </w:rPr>
      </w:pPr>
      <w:r w:rsidRPr="00287790">
        <w:rPr>
          <w:rFonts w:ascii="Garamond" w:hAnsi="Garamond" w:cs="Tahoma"/>
        </w:rPr>
        <w:t>Załącznik nr 1 do zapytania ofertowego</w:t>
      </w:r>
    </w:p>
    <w:p w14:paraId="701C6BF7" w14:textId="77777777" w:rsidR="005E2B12" w:rsidRPr="00A44697" w:rsidRDefault="005E2B12" w:rsidP="00757B15">
      <w:pPr>
        <w:spacing w:after="0"/>
        <w:jc w:val="both"/>
        <w:rPr>
          <w:rFonts w:ascii="Garamond" w:hAnsi="Garamond" w:cs="Tahoma"/>
          <w:sz w:val="24"/>
          <w:szCs w:val="24"/>
        </w:rPr>
      </w:pPr>
    </w:p>
    <w:p w14:paraId="0D66C50A" w14:textId="77777777" w:rsidR="00C243D6" w:rsidRPr="00A44697" w:rsidRDefault="00C243D6" w:rsidP="00757B15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44697">
        <w:rPr>
          <w:rFonts w:ascii="Garamond" w:hAnsi="Garamond"/>
          <w:b/>
          <w:sz w:val="24"/>
          <w:szCs w:val="24"/>
        </w:rPr>
        <w:t>FORMULARZ OFERTY</w:t>
      </w:r>
    </w:p>
    <w:p w14:paraId="3AA1D019" w14:textId="77777777" w:rsidR="00C243D6" w:rsidRPr="00A44697" w:rsidRDefault="00C243D6" w:rsidP="00757B1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6CB92326" w14:textId="0934C581" w:rsidR="009B5089" w:rsidRPr="00A44697" w:rsidRDefault="009B5089" w:rsidP="009B5089">
      <w:pPr>
        <w:pStyle w:val="NormalnyWeb"/>
        <w:spacing w:before="0" w:beforeAutospacing="0" w:after="0" w:afterAutospacing="0" w:line="276" w:lineRule="auto"/>
        <w:jc w:val="both"/>
        <w:rPr>
          <w:rFonts w:ascii="Garamond" w:hAnsi="Garamond"/>
          <w:bCs/>
        </w:rPr>
      </w:pPr>
      <w:r w:rsidRPr="00A44697">
        <w:rPr>
          <w:rFonts w:ascii="Garamond" w:hAnsi="Garamond"/>
          <w:bCs/>
          <w:color w:val="000000"/>
        </w:rPr>
        <w:t>w</w:t>
      </w:r>
      <w:r w:rsidR="005E2B12" w:rsidRPr="00A44697">
        <w:rPr>
          <w:rFonts w:ascii="Garamond" w:hAnsi="Garamond"/>
          <w:bCs/>
          <w:color w:val="000000"/>
        </w:rPr>
        <w:t xml:space="preserve"> odpowiedzi na Zapytanie ofertowe</w:t>
      </w:r>
      <w:r w:rsidR="00FC0C44" w:rsidRPr="00A44697">
        <w:rPr>
          <w:rFonts w:ascii="Garamond" w:hAnsi="Garamond"/>
          <w:bCs/>
          <w:color w:val="000000"/>
        </w:rPr>
        <w:t>,</w:t>
      </w:r>
      <w:r w:rsidR="005E2B12" w:rsidRPr="00A44697">
        <w:rPr>
          <w:rFonts w:ascii="Garamond" w:hAnsi="Garamond"/>
          <w:bCs/>
          <w:color w:val="000000"/>
        </w:rPr>
        <w:t xml:space="preserve"> </w:t>
      </w:r>
      <w:r w:rsidR="005E2B12" w:rsidRPr="00A44697">
        <w:rPr>
          <w:rFonts w:ascii="Garamond" w:hAnsi="Garamond"/>
          <w:color w:val="000000"/>
        </w:rPr>
        <w:t xml:space="preserve">którego przedmiotem jest </w:t>
      </w:r>
      <w:r w:rsidR="00BF5CB4" w:rsidRPr="00BF5CB4">
        <w:rPr>
          <w:rFonts w:ascii="Garamond" w:hAnsi="Garamond"/>
          <w:b/>
          <w:bCs/>
        </w:rPr>
        <w:t>wykonani</w:t>
      </w:r>
      <w:r w:rsidR="00BF5CB4">
        <w:rPr>
          <w:rFonts w:ascii="Garamond" w:hAnsi="Garamond"/>
          <w:b/>
          <w:bCs/>
        </w:rPr>
        <w:t>e</w:t>
      </w:r>
      <w:r w:rsidR="00BF5CB4" w:rsidRPr="00BF5CB4">
        <w:rPr>
          <w:rFonts w:ascii="Garamond" w:hAnsi="Garamond"/>
          <w:b/>
          <w:bCs/>
        </w:rPr>
        <w:t xml:space="preserve"> badań podłoży szkółkarskich w Szkółce Leśnej w Kucharach Królewskich (Nadleśnictwo Płońsk), Gospodarstwie Szkółkarskim w Nędzy Nadleśnictwo Rudy Raciborskie), Gospodarstwie Nasienno-Szkółkarskim w Sukowie-Papierni (Nadleśnictwo Daleszyce), przygotowanie zaleceń </w:t>
      </w:r>
      <w:proofErr w:type="spellStart"/>
      <w:r w:rsidR="00BF5CB4" w:rsidRPr="00BF5CB4">
        <w:rPr>
          <w:rFonts w:ascii="Garamond" w:hAnsi="Garamond"/>
          <w:b/>
          <w:bCs/>
        </w:rPr>
        <w:t>nawożeniowych</w:t>
      </w:r>
      <w:proofErr w:type="spellEnd"/>
      <w:r w:rsidR="00BF5CB4" w:rsidRPr="00BF5CB4">
        <w:rPr>
          <w:rFonts w:ascii="Garamond" w:hAnsi="Garamond"/>
          <w:b/>
          <w:bCs/>
        </w:rPr>
        <w:t xml:space="preserve"> dla produkcji w nich: sosny, buka i dębu (Zadanie nr 1) oraz opracowanie </w:t>
      </w:r>
      <w:r w:rsidR="00376295" w:rsidRPr="00482702">
        <w:rPr>
          <w:rFonts w:ascii="Garamond" w:hAnsi="Garamond"/>
          <w:b/>
          <w:bCs/>
        </w:rPr>
        <w:t xml:space="preserve">Instrukcji sporządzania Aktualizacji Zaleceń </w:t>
      </w:r>
      <w:proofErr w:type="spellStart"/>
      <w:r w:rsidR="00376295" w:rsidRPr="00482702">
        <w:rPr>
          <w:rFonts w:ascii="Garamond" w:hAnsi="Garamond"/>
          <w:b/>
          <w:bCs/>
        </w:rPr>
        <w:t>Nawożeniowych</w:t>
      </w:r>
      <w:proofErr w:type="spellEnd"/>
      <w:r w:rsidR="00376295" w:rsidRPr="00605D79">
        <w:rPr>
          <w:rFonts w:ascii="Garamond" w:hAnsi="Garamond"/>
          <w:b/>
          <w:bCs/>
        </w:rPr>
        <w:t xml:space="preserve"> </w:t>
      </w:r>
      <w:r w:rsidR="00376295">
        <w:rPr>
          <w:rFonts w:ascii="Garamond" w:hAnsi="Garamond"/>
          <w:b/>
          <w:bCs/>
        </w:rPr>
        <w:t>dla szkółek PGL LP</w:t>
      </w:r>
      <w:r w:rsidR="00376295" w:rsidRPr="00BF5CB4">
        <w:rPr>
          <w:rFonts w:ascii="Garamond" w:hAnsi="Garamond"/>
          <w:b/>
          <w:bCs/>
        </w:rPr>
        <w:t xml:space="preserve"> </w:t>
      </w:r>
      <w:r w:rsidR="00BF5CB4" w:rsidRPr="00BF5CB4">
        <w:rPr>
          <w:rFonts w:ascii="Garamond" w:hAnsi="Garamond"/>
          <w:b/>
          <w:bCs/>
        </w:rPr>
        <w:t>(Zadanie nr 2)</w:t>
      </w:r>
      <w:r w:rsidRPr="00772AA2">
        <w:rPr>
          <w:rFonts w:ascii="Garamond" w:hAnsi="Garamond"/>
          <w:bCs/>
        </w:rPr>
        <w:t xml:space="preserve">, </w:t>
      </w:r>
      <w:r w:rsidRPr="00A44697">
        <w:rPr>
          <w:rFonts w:ascii="Garamond" w:hAnsi="Garamond"/>
        </w:rPr>
        <w:t>w ramach badania zamawianego pt. „Optymalizacja hodowli sadzonek drzew leśnych w kontrolowanych warunkach nawodnienia i nawożenia”, zleconego przez PGL LP w Warszawie nr umowy EZ-271.3.22.2021 z dnia 17.11.2021 r.</w:t>
      </w:r>
      <w:r w:rsidR="00A338F2" w:rsidRPr="00A44697">
        <w:rPr>
          <w:rFonts w:ascii="Garamond" w:hAnsi="Garamond"/>
        </w:rPr>
        <w:t>, składam poniższą ofertę:</w:t>
      </w:r>
    </w:p>
    <w:p w14:paraId="1586615E" w14:textId="77777777" w:rsidR="005E2B12" w:rsidRPr="00A44697" w:rsidRDefault="005E2B12" w:rsidP="00757B15">
      <w:pPr>
        <w:shd w:val="clear" w:color="auto" w:fill="FFFFFF"/>
        <w:spacing w:after="0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5F5210AA" w14:textId="77777777" w:rsidR="00FC0C44" w:rsidRPr="00A44697" w:rsidRDefault="00FC0C44" w:rsidP="00757B15">
      <w:pPr>
        <w:shd w:val="clear" w:color="auto" w:fill="FFFFFF"/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6A562877" w14:textId="77777777" w:rsidR="005E2B12" w:rsidRPr="00A44697" w:rsidRDefault="005E2B12" w:rsidP="00757B15">
      <w:pPr>
        <w:pStyle w:val="Akapitzlist"/>
        <w:numPr>
          <w:ilvl w:val="0"/>
          <w:numId w:val="20"/>
        </w:numPr>
        <w:spacing w:after="0"/>
        <w:contextualSpacing w:val="0"/>
        <w:rPr>
          <w:rFonts w:ascii="Garamond" w:hAnsi="Garamond" w:cs="Times New Roman"/>
          <w:b/>
          <w:sz w:val="24"/>
          <w:szCs w:val="24"/>
        </w:rPr>
      </w:pPr>
      <w:r w:rsidRPr="00A44697">
        <w:rPr>
          <w:rFonts w:ascii="Garamond" w:hAnsi="Garamond" w:cs="Times New Roman"/>
          <w:b/>
          <w:sz w:val="24"/>
          <w:szCs w:val="24"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C0C44" w:rsidRPr="00A44697" w14:paraId="0F26D2C6" w14:textId="77777777" w:rsidTr="00FC0C44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65B4DDA" w14:textId="77777777" w:rsidR="00FC0C44" w:rsidRPr="00A44697" w:rsidRDefault="00FC0C44" w:rsidP="00757B15">
            <w:pPr>
              <w:spacing w:line="276" w:lineRule="auto"/>
              <w:rPr>
                <w:rFonts w:ascii="Garamond" w:hAnsi="Garamond" w:cs="Times New Roman"/>
                <w:sz w:val="24"/>
                <w:szCs w:val="24"/>
              </w:rPr>
            </w:pPr>
            <w:r w:rsidRPr="00A44697">
              <w:rPr>
                <w:rFonts w:ascii="Garamond" w:hAnsi="Garamond" w:cs="Times New Roman"/>
                <w:sz w:val="24"/>
                <w:szCs w:val="24"/>
              </w:rPr>
              <w:t>Nazwa</w:t>
            </w:r>
          </w:p>
        </w:tc>
        <w:tc>
          <w:tcPr>
            <w:tcW w:w="6373" w:type="dxa"/>
            <w:vAlign w:val="center"/>
          </w:tcPr>
          <w:p w14:paraId="77C657E5" w14:textId="77777777" w:rsidR="00FC0C44" w:rsidRPr="00A44697" w:rsidRDefault="00FC0C44" w:rsidP="00757B15">
            <w:pPr>
              <w:spacing w:line="276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C0C44" w:rsidRPr="00A44697" w14:paraId="2431061F" w14:textId="77777777" w:rsidTr="00FC0C44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F709CAB" w14:textId="77777777" w:rsidR="00FC0C44" w:rsidRPr="00A44697" w:rsidRDefault="00FC0C44" w:rsidP="00757B15">
            <w:pPr>
              <w:spacing w:line="276" w:lineRule="auto"/>
              <w:rPr>
                <w:rFonts w:ascii="Garamond" w:hAnsi="Garamond" w:cs="Times New Roman"/>
                <w:sz w:val="24"/>
                <w:szCs w:val="24"/>
              </w:rPr>
            </w:pPr>
            <w:r w:rsidRPr="00A44697">
              <w:rPr>
                <w:rFonts w:ascii="Garamond" w:hAnsi="Garamond" w:cs="Times New Roman"/>
                <w:sz w:val="24"/>
                <w:szCs w:val="24"/>
              </w:rPr>
              <w:t>Adres</w:t>
            </w:r>
          </w:p>
        </w:tc>
        <w:tc>
          <w:tcPr>
            <w:tcW w:w="6373" w:type="dxa"/>
            <w:vAlign w:val="center"/>
          </w:tcPr>
          <w:p w14:paraId="7E37226F" w14:textId="77777777" w:rsidR="00FC0C44" w:rsidRPr="00A44697" w:rsidRDefault="00FC0C44" w:rsidP="00757B15">
            <w:pPr>
              <w:spacing w:line="276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C0C44" w:rsidRPr="00A44697" w14:paraId="5C1F2615" w14:textId="77777777" w:rsidTr="00FC0C44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7C4883D" w14:textId="77777777" w:rsidR="00FC0C44" w:rsidRPr="00A44697" w:rsidRDefault="00FC0C44" w:rsidP="00757B15">
            <w:pPr>
              <w:spacing w:line="276" w:lineRule="auto"/>
              <w:rPr>
                <w:rFonts w:ascii="Garamond" w:hAnsi="Garamond" w:cs="Times New Roman"/>
                <w:sz w:val="24"/>
                <w:szCs w:val="24"/>
              </w:rPr>
            </w:pPr>
            <w:r w:rsidRPr="00A44697">
              <w:rPr>
                <w:rFonts w:ascii="Garamond" w:hAnsi="Garamond" w:cs="Times New Roman"/>
                <w:sz w:val="24"/>
                <w:szCs w:val="24"/>
              </w:rPr>
              <w:t>NIP</w:t>
            </w:r>
          </w:p>
        </w:tc>
        <w:tc>
          <w:tcPr>
            <w:tcW w:w="6373" w:type="dxa"/>
            <w:vAlign w:val="center"/>
          </w:tcPr>
          <w:p w14:paraId="19AB4FC0" w14:textId="77777777" w:rsidR="00FC0C44" w:rsidRPr="00A44697" w:rsidRDefault="00FC0C44" w:rsidP="00757B15">
            <w:pPr>
              <w:spacing w:line="276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3204C959" w14:textId="77777777" w:rsidR="00FC0C44" w:rsidRPr="00A44697" w:rsidRDefault="00FC0C44" w:rsidP="00757B15">
      <w:pPr>
        <w:spacing w:after="0"/>
        <w:rPr>
          <w:rFonts w:ascii="Garamond" w:hAnsi="Garamond" w:cs="Times New Roman"/>
          <w:sz w:val="24"/>
          <w:szCs w:val="24"/>
        </w:rPr>
      </w:pPr>
    </w:p>
    <w:p w14:paraId="7CAD2D60" w14:textId="77777777" w:rsidR="00FC0C44" w:rsidRPr="00A44697" w:rsidRDefault="005E2B12" w:rsidP="00757B15">
      <w:pPr>
        <w:pStyle w:val="Akapitzlist"/>
        <w:numPr>
          <w:ilvl w:val="0"/>
          <w:numId w:val="20"/>
        </w:numPr>
        <w:spacing w:after="0"/>
        <w:ind w:left="714" w:hanging="35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A44697">
        <w:rPr>
          <w:rFonts w:ascii="Garamond" w:hAnsi="Garamond" w:cs="Times New Roman"/>
          <w:b/>
          <w:sz w:val="24"/>
          <w:szCs w:val="24"/>
        </w:rPr>
        <w:t>Podmiot spełnia warunek dotyczący zakazu udzielenia zamówień podmiotom powiązanym</w:t>
      </w:r>
      <w:r w:rsidRPr="00A44697">
        <w:rPr>
          <w:rFonts w:ascii="Garamond" w:hAnsi="Garamond" w:cs="Times New Roman"/>
          <w:sz w:val="24"/>
          <w:szCs w:val="24"/>
        </w:rPr>
        <w:t xml:space="preserve"> (TAK/NIE): </w:t>
      </w:r>
      <w:r w:rsidR="00FC0C44" w:rsidRPr="00A44697">
        <w:rPr>
          <w:rFonts w:ascii="Garamond" w:hAnsi="Garamond" w:cs="Times New Roman"/>
          <w:sz w:val="24"/>
          <w:szCs w:val="24"/>
        </w:rPr>
        <w:t>………………………………………….</w:t>
      </w:r>
    </w:p>
    <w:p w14:paraId="1AB2B81C" w14:textId="77777777" w:rsidR="00FC0C44" w:rsidRPr="00A44697" w:rsidRDefault="00FC0C44" w:rsidP="00757B15">
      <w:pPr>
        <w:pStyle w:val="Akapitzlist"/>
        <w:spacing w:after="0"/>
        <w:ind w:left="714"/>
        <w:contextualSpacing w:val="0"/>
        <w:jc w:val="both"/>
        <w:rPr>
          <w:rFonts w:ascii="Garamond" w:hAnsi="Garamond" w:cs="Times New Roman"/>
          <w:sz w:val="24"/>
          <w:szCs w:val="24"/>
        </w:rPr>
      </w:pPr>
    </w:p>
    <w:p w14:paraId="554DC3F1" w14:textId="77777777" w:rsidR="005E2B12" w:rsidRPr="00A44697" w:rsidRDefault="005E2B12" w:rsidP="00757B15">
      <w:pPr>
        <w:pStyle w:val="Akapitzlist"/>
        <w:numPr>
          <w:ilvl w:val="0"/>
          <w:numId w:val="20"/>
        </w:numPr>
        <w:spacing w:after="0"/>
        <w:ind w:left="714" w:hanging="35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A44697">
        <w:rPr>
          <w:rFonts w:ascii="Garamond" w:hAnsi="Garamond" w:cs="Times New Roman"/>
          <w:b/>
          <w:bCs/>
          <w:sz w:val="24"/>
          <w:szCs w:val="24"/>
        </w:rP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C0C44" w:rsidRPr="00A44697" w14:paraId="69B7F0DF" w14:textId="77777777" w:rsidTr="00D37318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362D01D" w14:textId="77777777" w:rsidR="00FC0C44" w:rsidRPr="00A44697" w:rsidRDefault="00FC0C44" w:rsidP="00757B15">
            <w:pPr>
              <w:spacing w:line="276" w:lineRule="auto"/>
              <w:rPr>
                <w:rFonts w:ascii="Garamond" w:hAnsi="Garamond" w:cs="Times New Roman"/>
                <w:sz w:val="24"/>
                <w:szCs w:val="24"/>
              </w:rPr>
            </w:pPr>
            <w:r w:rsidRPr="00A44697">
              <w:rPr>
                <w:rFonts w:ascii="Garamond" w:hAnsi="Garamond" w:cs="Times New Roman"/>
                <w:sz w:val="24"/>
                <w:szCs w:val="24"/>
              </w:rPr>
              <w:t>Imię i Nazwisko</w:t>
            </w:r>
          </w:p>
        </w:tc>
        <w:tc>
          <w:tcPr>
            <w:tcW w:w="6373" w:type="dxa"/>
            <w:vAlign w:val="center"/>
          </w:tcPr>
          <w:p w14:paraId="20D6C107" w14:textId="77777777" w:rsidR="00FC0C44" w:rsidRPr="00A44697" w:rsidRDefault="00FC0C44" w:rsidP="00757B15">
            <w:pPr>
              <w:spacing w:line="276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C0C44" w:rsidRPr="00A44697" w14:paraId="5C8E7A6E" w14:textId="77777777" w:rsidTr="00D37318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0A09837" w14:textId="77777777" w:rsidR="00FC0C44" w:rsidRPr="00A44697" w:rsidRDefault="00FC0C44" w:rsidP="00757B15">
            <w:pPr>
              <w:spacing w:line="276" w:lineRule="auto"/>
              <w:rPr>
                <w:rFonts w:ascii="Garamond" w:hAnsi="Garamond" w:cs="Times New Roman"/>
                <w:sz w:val="24"/>
                <w:szCs w:val="24"/>
              </w:rPr>
            </w:pPr>
            <w:r w:rsidRPr="00A44697">
              <w:rPr>
                <w:rFonts w:ascii="Garamond" w:hAnsi="Garamond" w:cs="Times New Roman"/>
                <w:sz w:val="24"/>
                <w:szCs w:val="24"/>
              </w:rPr>
              <w:t>Telefon</w:t>
            </w:r>
          </w:p>
        </w:tc>
        <w:tc>
          <w:tcPr>
            <w:tcW w:w="6373" w:type="dxa"/>
            <w:vAlign w:val="center"/>
          </w:tcPr>
          <w:p w14:paraId="3BFC63D3" w14:textId="77777777" w:rsidR="00FC0C44" w:rsidRPr="00A44697" w:rsidRDefault="00FC0C44" w:rsidP="00757B15">
            <w:pPr>
              <w:spacing w:line="276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C0C44" w:rsidRPr="00A44697" w14:paraId="1A6F96AB" w14:textId="77777777" w:rsidTr="00D37318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0FBB390" w14:textId="77777777" w:rsidR="00FC0C44" w:rsidRPr="00A44697" w:rsidRDefault="00FC0C44" w:rsidP="00757B15">
            <w:pPr>
              <w:spacing w:line="276" w:lineRule="auto"/>
              <w:rPr>
                <w:rFonts w:ascii="Garamond" w:hAnsi="Garamond" w:cs="Times New Roman"/>
                <w:sz w:val="24"/>
                <w:szCs w:val="24"/>
              </w:rPr>
            </w:pPr>
            <w:r w:rsidRPr="00A44697">
              <w:rPr>
                <w:rFonts w:ascii="Garamond" w:hAnsi="Garamond" w:cs="Times New Roman"/>
                <w:sz w:val="24"/>
                <w:szCs w:val="24"/>
              </w:rPr>
              <w:t>Adres e-mail</w:t>
            </w:r>
          </w:p>
        </w:tc>
        <w:tc>
          <w:tcPr>
            <w:tcW w:w="6373" w:type="dxa"/>
            <w:vAlign w:val="center"/>
          </w:tcPr>
          <w:p w14:paraId="332480D7" w14:textId="77777777" w:rsidR="00FC0C44" w:rsidRPr="00A44697" w:rsidRDefault="00FC0C44" w:rsidP="00757B15">
            <w:pPr>
              <w:spacing w:line="276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45F3DA70" w14:textId="77777777" w:rsidR="00757B15" w:rsidRPr="00A44697" w:rsidRDefault="00757B15" w:rsidP="00757B15">
      <w:pPr>
        <w:pStyle w:val="Akapitzlist"/>
        <w:spacing w:after="0"/>
        <w:contextualSpacing w:val="0"/>
        <w:rPr>
          <w:rFonts w:ascii="Garamond" w:hAnsi="Garamond" w:cs="Times New Roman"/>
          <w:b/>
          <w:bCs/>
          <w:sz w:val="24"/>
          <w:szCs w:val="24"/>
        </w:rPr>
      </w:pPr>
    </w:p>
    <w:p w14:paraId="370FDCFF" w14:textId="77777777" w:rsidR="005E2B12" w:rsidRPr="00A44697" w:rsidRDefault="005E2B12" w:rsidP="00757B15">
      <w:pPr>
        <w:pStyle w:val="Akapitzlist"/>
        <w:numPr>
          <w:ilvl w:val="0"/>
          <w:numId w:val="20"/>
        </w:numPr>
        <w:spacing w:after="0"/>
        <w:contextualSpacing w:val="0"/>
        <w:rPr>
          <w:rFonts w:ascii="Garamond" w:hAnsi="Garamond" w:cs="Times New Roman"/>
          <w:b/>
          <w:bCs/>
          <w:sz w:val="24"/>
          <w:szCs w:val="24"/>
        </w:rPr>
      </w:pPr>
      <w:r w:rsidRPr="00A44697">
        <w:rPr>
          <w:rFonts w:ascii="Garamond" w:hAnsi="Garamond" w:cs="Times New Roman"/>
          <w:b/>
          <w:bCs/>
          <w:sz w:val="24"/>
          <w:szCs w:val="24"/>
        </w:rPr>
        <w:t>Data ważności oferty</w:t>
      </w:r>
      <w:r w:rsidRPr="00A44697">
        <w:rPr>
          <w:rFonts w:ascii="Garamond" w:hAnsi="Garamond" w:cs="Times New Roman"/>
          <w:bCs/>
          <w:sz w:val="24"/>
          <w:szCs w:val="24"/>
        </w:rPr>
        <w:t xml:space="preserve">: </w:t>
      </w:r>
      <w:r w:rsidR="00B51F47" w:rsidRPr="00A44697">
        <w:rPr>
          <w:rFonts w:ascii="Garamond" w:hAnsi="Garamond" w:cs="Times New Roman"/>
          <w:bCs/>
          <w:sz w:val="24"/>
          <w:szCs w:val="24"/>
        </w:rPr>
        <w:t>60 dni</w:t>
      </w:r>
    </w:p>
    <w:p w14:paraId="769DE219" w14:textId="77777777" w:rsidR="00757B15" w:rsidRPr="00A44697" w:rsidRDefault="00757B15" w:rsidP="00757B15">
      <w:pPr>
        <w:pStyle w:val="Akapitzlist"/>
        <w:spacing w:after="0"/>
        <w:contextualSpacing w:val="0"/>
        <w:rPr>
          <w:rFonts w:ascii="Garamond" w:hAnsi="Garamond" w:cs="Times New Roman"/>
          <w:b/>
          <w:bCs/>
          <w:sz w:val="24"/>
          <w:szCs w:val="24"/>
        </w:rPr>
      </w:pPr>
    </w:p>
    <w:p w14:paraId="21F7D384" w14:textId="77777777" w:rsidR="006345EB" w:rsidRPr="00A44697" w:rsidRDefault="006345EB" w:rsidP="00757B15">
      <w:pPr>
        <w:pStyle w:val="Akapitzlist"/>
        <w:numPr>
          <w:ilvl w:val="0"/>
          <w:numId w:val="20"/>
        </w:numPr>
        <w:spacing w:after="0"/>
        <w:contextualSpacing w:val="0"/>
        <w:rPr>
          <w:rFonts w:ascii="Garamond" w:hAnsi="Garamond" w:cs="Times New Roman"/>
          <w:b/>
          <w:bCs/>
          <w:sz w:val="24"/>
          <w:szCs w:val="24"/>
        </w:rPr>
      </w:pPr>
      <w:r w:rsidRPr="00A44697">
        <w:rPr>
          <w:rFonts w:ascii="Garamond" w:hAnsi="Garamond" w:cs="Times New Roman"/>
          <w:b/>
          <w:bCs/>
          <w:sz w:val="24"/>
          <w:szCs w:val="24"/>
        </w:rPr>
        <w:t>Zakres prac</w:t>
      </w:r>
    </w:p>
    <w:p w14:paraId="3B7A414D" w14:textId="77777777" w:rsidR="00C243D6" w:rsidRPr="00A44697" w:rsidRDefault="00C243D6" w:rsidP="00757B15">
      <w:pPr>
        <w:spacing w:after="0"/>
        <w:jc w:val="both"/>
        <w:rPr>
          <w:rFonts w:ascii="Garamond" w:hAnsi="Garamond" w:cs="Tahoma"/>
          <w:sz w:val="24"/>
          <w:szCs w:val="24"/>
        </w:rPr>
      </w:pPr>
    </w:p>
    <w:p w14:paraId="5C27F259" w14:textId="77777777" w:rsidR="00A44697" w:rsidRPr="00A44697" w:rsidRDefault="00A44697" w:rsidP="00A44697">
      <w:pPr>
        <w:spacing w:after="240"/>
        <w:jc w:val="both"/>
        <w:rPr>
          <w:rFonts w:ascii="Garamond" w:hAnsi="Garamond" w:cs="Tahoma"/>
          <w:sz w:val="24"/>
          <w:szCs w:val="24"/>
        </w:rPr>
      </w:pPr>
      <w:bookmarkStart w:id="0" w:name="_Hlk62753360"/>
      <w:r w:rsidRPr="00A44697">
        <w:rPr>
          <w:rFonts w:ascii="Garamond" w:hAnsi="Garamond" w:cs="Tahoma"/>
          <w:b/>
          <w:sz w:val="24"/>
          <w:szCs w:val="24"/>
        </w:rPr>
        <w:t xml:space="preserve">Zadanie nr </w:t>
      </w:r>
      <w:bookmarkEnd w:id="0"/>
      <w:r w:rsidRPr="00A44697">
        <w:rPr>
          <w:rFonts w:ascii="Garamond" w:hAnsi="Garamond" w:cs="Tahoma"/>
          <w:b/>
          <w:sz w:val="24"/>
          <w:szCs w:val="24"/>
        </w:rPr>
        <w:t>1</w:t>
      </w:r>
      <w:r w:rsidRPr="00A44697">
        <w:rPr>
          <w:rFonts w:ascii="Garamond" w:hAnsi="Garamond" w:cs="Tahoma"/>
          <w:sz w:val="24"/>
          <w:szCs w:val="24"/>
        </w:rPr>
        <w:t xml:space="preserve"> - Wykonanie badań podłoży szkółkarskich w Szkółce Leśnej w Kucharach Królewskich (Nadleśnictwo Płońsk), Gospodarstwie Szkółkarskim w Nędzy (Nadleśnictwo Rudy Raciborskie), Gospodarstwie Nasienno-Szkółkarskim w Sukowie-Papierni (Nadleśnictwo Daleszyce) oraz przygotowania zaleceń </w:t>
      </w:r>
      <w:proofErr w:type="spellStart"/>
      <w:r w:rsidRPr="00A44697">
        <w:rPr>
          <w:rFonts w:ascii="Garamond" w:hAnsi="Garamond" w:cs="Tahoma"/>
          <w:sz w:val="24"/>
          <w:szCs w:val="24"/>
        </w:rPr>
        <w:t>nawożeniowych</w:t>
      </w:r>
      <w:proofErr w:type="spellEnd"/>
      <w:r w:rsidRPr="00A44697">
        <w:rPr>
          <w:rFonts w:ascii="Garamond" w:hAnsi="Garamond" w:cs="Tahoma"/>
          <w:sz w:val="24"/>
          <w:szCs w:val="24"/>
        </w:rPr>
        <w:t xml:space="preserve"> dla produkcji w nich: sosny, buka i dębu.</w:t>
      </w:r>
    </w:p>
    <w:p w14:paraId="03893633" w14:textId="77777777" w:rsidR="00A44697" w:rsidRPr="00A44697" w:rsidRDefault="00A44697" w:rsidP="00A44697">
      <w:pPr>
        <w:spacing w:after="240"/>
        <w:jc w:val="both"/>
        <w:rPr>
          <w:rFonts w:ascii="Garamond" w:hAnsi="Garamond" w:cs="Tahoma"/>
          <w:sz w:val="24"/>
          <w:szCs w:val="24"/>
          <w:u w:val="single"/>
        </w:rPr>
      </w:pPr>
      <w:r w:rsidRPr="00A44697">
        <w:rPr>
          <w:rFonts w:ascii="Garamond" w:hAnsi="Garamond" w:cs="Tahoma"/>
          <w:sz w:val="24"/>
          <w:szCs w:val="24"/>
          <w:u w:val="single"/>
        </w:rPr>
        <w:t>Zakres analiz fizyko-chemicznych:</w:t>
      </w:r>
    </w:p>
    <w:p w14:paraId="41F0EB4A" w14:textId="77777777" w:rsidR="00A44697" w:rsidRPr="00A44697" w:rsidRDefault="00A44697" w:rsidP="00A44697">
      <w:pPr>
        <w:spacing w:after="240"/>
        <w:jc w:val="both"/>
        <w:rPr>
          <w:rFonts w:ascii="Garamond" w:hAnsi="Garamond" w:cs="Tahoma"/>
          <w:sz w:val="24"/>
          <w:szCs w:val="24"/>
        </w:rPr>
      </w:pPr>
      <w:r w:rsidRPr="00A44697">
        <w:rPr>
          <w:rFonts w:ascii="Garamond" w:hAnsi="Garamond" w:cs="Tahoma"/>
          <w:sz w:val="24"/>
          <w:szCs w:val="24"/>
        </w:rPr>
        <w:t>……………………………………………………………………………………………….</w:t>
      </w:r>
    </w:p>
    <w:p w14:paraId="527F4887" w14:textId="77777777" w:rsidR="00BF5CB4" w:rsidRDefault="00BF5CB4" w:rsidP="00A44697">
      <w:pPr>
        <w:spacing w:after="240"/>
        <w:jc w:val="both"/>
        <w:rPr>
          <w:rFonts w:ascii="Garamond" w:hAnsi="Garamond" w:cs="Tahoma"/>
          <w:sz w:val="24"/>
          <w:szCs w:val="24"/>
          <w:u w:val="single"/>
        </w:rPr>
      </w:pPr>
    </w:p>
    <w:p w14:paraId="780E4A4B" w14:textId="77777777" w:rsidR="00BF5CB4" w:rsidRDefault="00BF5CB4" w:rsidP="00A44697">
      <w:pPr>
        <w:spacing w:after="240"/>
        <w:jc w:val="both"/>
        <w:rPr>
          <w:rFonts w:ascii="Garamond" w:hAnsi="Garamond" w:cs="Tahoma"/>
          <w:sz w:val="24"/>
          <w:szCs w:val="24"/>
          <w:u w:val="single"/>
        </w:rPr>
      </w:pPr>
    </w:p>
    <w:p w14:paraId="5745049F" w14:textId="77777777" w:rsidR="00BF5CB4" w:rsidRDefault="00BF5CB4" w:rsidP="00A44697">
      <w:pPr>
        <w:spacing w:after="240"/>
        <w:jc w:val="both"/>
        <w:rPr>
          <w:rFonts w:ascii="Garamond" w:hAnsi="Garamond" w:cs="Tahoma"/>
          <w:sz w:val="24"/>
          <w:szCs w:val="24"/>
          <w:u w:val="single"/>
        </w:rPr>
      </w:pPr>
    </w:p>
    <w:p w14:paraId="0DCF3ED3" w14:textId="77777777" w:rsidR="00A44697" w:rsidRPr="00A44697" w:rsidRDefault="00A44697" w:rsidP="00A44697">
      <w:pPr>
        <w:spacing w:after="240"/>
        <w:jc w:val="both"/>
        <w:rPr>
          <w:rFonts w:ascii="Garamond" w:hAnsi="Garamond" w:cs="Tahoma"/>
          <w:sz w:val="24"/>
          <w:szCs w:val="24"/>
          <w:u w:val="single"/>
        </w:rPr>
      </w:pPr>
      <w:r w:rsidRPr="00A44697">
        <w:rPr>
          <w:rFonts w:ascii="Garamond" w:hAnsi="Garamond" w:cs="Tahoma"/>
          <w:sz w:val="24"/>
          <w:szCs w:val="24"/>
          <w:u w:val="single"/>
        </w:rPr>
        <w:t xml:space="preserve">Minimalna liczba wykonanych próbek: </w:t>
      </w:r>
    </w:p>
    <w:p w14:paraId="62A9F02E" w14:textId="77777777" w:rsidR="00A44697" w:rsidRPr="00A44697" w:rsidRDefault="00A44697" w:rsidP="00A44697">
      <w:pPr>
        <w:pStyle w:val="Akapitzlist"/>
        <w:numPr>
          <w:ilvl w:val="0"/>
          <w:numId w:val="24"/>
        </w:numPr>
        <w:spacing w:after="240"/>
        <w:jc w:val="both"/>
        <w:rPr>
          <w:rFonts w:ascii="Garamond" w:hAnsi="Garamond" w:cs="Tahoma"/>
          <w:sz w:val="24"/>
          <w:szCs w:val="24"/>
        </w:rPr>
      </w:pPr>
      <w:r w:rsidRPr="00A44697">
        <w:rPr>
          <w:rFonts w:ascii="Garamond" w:hAnsi="Garamond" w:cs="Tahoma"/>
          <w:sz w:val="24"/>
          <w:szCs w:val="24"/>
        </w:rPr>
        <w:t>Szkółka Leśna w Kucharach Królewskich (Nadleśnictwo Płońsk) - ………….. próbek,</w:t>
      </w:r>
    </w:p>
    <w:p w14:paraId="2C6FF226" w14:textId="77777777" w:rsidR="00A44697" w:rsidRPr="00A44697" w:rsidRDefault="00A44697" w:rsidP="00A44697">
      <w:pPr>
        <w:pStyle w:val="Akapitzlist"/>
        <w:numPr>
          <w:ilvl w:val="0"/>
          <w:numId w:val="24"/>
        </w:numPr>
        <w:spacing w:after="240"/>
        <w:jc w:val="both"/>
        <w:rPr>
          <w:rFonts w:ascii="Garamond" w:hAnsi="Garamond" w:cs="Tahoma"/>
          <w:sz w:val="24"/>
          <w:szCs w:val="24"/>
        </w:rPr>
      </w:pPr>
      <w:r w:rsidRPr="00A44697">
        <w:rPr>
          <w:rFonts w:ascii="Garamond" w:hAnsi="Garamond" w:cs="Tahoma"/>
          <w:sz w:val="24"/>
          <w:szCs w:val="24"/>
        </w:rPr>
        <w:t>Gospodarstwo Szkółkarskie w Nędzy (Nadleśnictwo Rudy Raciborskie) - ………….. próbek,</w:t>
      </w:r>
    </w:p>
    <w:p w14:paraId="5DA962AF" w14:textId="77777777" w:rsidR="00A44697" w:rsidRPr="00A44697" w:rsidRDefault="00A44697" w:rsidP="00A44697">
      <w:pPr>
        <w:pStyle w:val="Akapitzlist"/>
        <w:numPr>
          <w:ilvl w:val="0"/>
          <w:numId w:val="24"/>
        </w:numPr>
        <w:spacing w:after="240"/>
        <w:jc w:val="both"/>
        <w:rPr>
          <w:rFonts w:ascii="Garamond" w:hAnsi="Garamond" w:cs="Tahoma"/>
          <w:sz w:val="24"/>
          <w:szCs w:val="24"/>
        </w:rPr>
      </w:pPr>
      <w:r w:rsidRPr="00A44697">
        <w:rPr>
          <w:rFonts w:ascii="Garamond" w:hAnsi="Garamond" w:cs="Tahoma"/>
          <w:sz w:val="24"/>
          <w:szCs w:val="24"/>
        </w:rPr>
        <w:t>Gospodarstwo Nasienno-Szkółkarskie w Sukowie-Papierni (Nadleśnictwo Daleszyce) - ………….. próbek,</w:t>
      </w:r>
    </w:p>
    <w:p w14:paraId="463BCD55" w14:textId="096B4987" w:rsidR="00A44697" w:rsidRPr="00A44697" w:rsidRDefault="00A44697" w:rsidP="00A44697">
      <w:pPr>
        <w:spacing w:after="240"/>
        <w:jc w:val="both"/>
        <w:rPr>
          <w:rFonts w:ascii="Garamond" w:hAnsi="Garamond" w:cs="Tahoma"/>
          <w:sz w:val="24"/>
          <w:szCs w:val="24"/>
        </w:rPr>
      </w:pPr>
      <w:r w:rsidRPr="00A44697">
        <w:rPr>
          <w:rFonts w:ascii="Garamond" w:hAnsi="Garamond" w:cs="Tahoma"/>
          <w:sz w:val="24"/>
          <w:szCs w:val="24"/>
          <w:u w:val="single"/>
        </w:rPr>
        <w:t>Termin realizacji Zadania nr 1</w:t>
      </w:r>
      <w:r w:rsidRPr="00A44697">
        <w:rPr>
          <w:rFonts w:ascii="Garamond" w:hAnsi="Garamond" w:cs="Tahoma"/>
          <w:sz w:val="24"/>
          <w:szCs w:val="24"/>
        </w:rPr>
        <w:t>: do 3</w:t>
      </w:r>
      <w:r w:rsidR="00107C01">
        <w:rPr>
          <w:rFonts w:ascii="Garamond" w:hAnsi="Garamond" w:cs="Tahoma"/>
          <w:sz w:val="24"/>
          <w:szCs w:val="24"/>
        </w:rPr>
        <w:t>0</w:t>
      </w:r>
      <w:r w:rsidRPr="00A44697">
        <w:rPr>
          <w:rFonts w:ascii="Garamond" w:hAnsi="Garamond" w:cs="Tahoma"/>
          <w:sz w:val="24"/>
          <w:szCs w:val="24"/>
        </w:rPr>
        <w:t>.1</w:t>
      </w:r>
      <w:r w:rsidR="00CE1BB7">
        <w:rPr>
          <w:rFonts w:ascii="Garamond" w:hAnsi="Garamond" w:cs="Tahoma"/>
          <w:sz w:val="24"/>
          <w:szCs w:val="24"/>
        </w:rPr>
        <w:t>0</w:t>
      </w:r>
      <w:r w:rsidRPr="00A44697">
        <w:rPr>
          <w:rFonts w:ascii="Garamond" w:hAnsi="Garamond" w:cs="Tahoma"/>
          <w:sz w:val="24"/>
          <w:szCs w:val="24"/>
        </w:rPr>
        <w:t>.2022 r.</w:t>
      </w:r>
    </w:p>
    <w:p w14:paraId="7F411615" w14:textId="77777777" w:rsidR="00A44697" w:rsidRDefault="00A44697" w:rsidP="00A44697">
      <w:pPr>
        <w:spacing w:after="240"/>
        <w:jc w:val="both"/>
        <w:rPr>
          <w:rFonts w:ascii="Garamond" w:hAnsi="Garamond" w:cs="Tahoma"/>
          <w:b/>
          <w:sz w:val="24"/>
          <w:szCs w:val="24"/>
        </w:rPr>
      </w:pPr>
    </w:p>
    <w:p w14:paraId="77056C2B" w14:textId="77777777" w:rsidR="00353406" w:rsidRDefault="00A44697" w:rsidP="00A44697">
      <w:pPr>
        <w:spacing w:after="240"/>
        <w:jc w:val="both"/>
        <w:rPr>
          <w:rFonts w:ascii="Garamond" w:hAnsi="Garamond"/>
          <w:bCs/>
        </w:rPr>
      </w:pPr>
      <w:r w:rsidRPr="00A44697">
        <w:rPr>
          <w:rFonts w:ascii="Garamond" w:hAnsi="Garamond" w:cs="Tahoma"/>
          <w:b/>
          <w:sz w:val="24"/>
          <w:szCs w:val="24"/>
        </w:rPr>
        <w:t>Zadanie nr 2</w:t>
      </w:r>
      <w:r w:rsidRPr="00A44697">
        <w:rPr>
          <w:rFonts w:ascii="Garamond" w:hAnsi="Garamond" w:cs="Tahoma"/>
          <w:sz w:val="24"/>
          <w:szCs w:val="24"/>
        </w:rPr>
        <w:t xml:space="preserve"> - </w:t>
      </w:r>
      <w:r w:rsidR="00353406" w:rsidRPr="00353406">
        <w:rPr>
          <w:rFonts w:ascii="Garamond" w:hAnsi="Garamond"/>
          <w:bCs/>
        </w:rPr>
        <w:t xml:space="preserve">Instrukcji sporządzania Aktualizacji Zaleceń </w:t>
      </w:r>
      <w:proofErr w:type="spellStart"/>
      <w:r w:rsidR="00353406" w:rsidRPr="00353406">
        <w:rPr>
          <w:rFonts w:ascii="Garamond" w:hAnsi="Garamond"/>
          <w:bCs/>
        </w:rPr>
        <w:t>Nawożeniowych</w:t>
      </w:r>
      <w:proofErr w:type="spellEnd"/>
      <w:r w:rsidR="00353406" w:rsidRPr="00353406">
        <w:rPr>
          <w:rFonts w:ascii="Garamond" w:hAnsi="Garamond"/>
          <w:bCs/>
        </w:rPr>
        <w:t xml:space="preserve"> dla szkółek PGL LP</w:t>
      </w:r>
    </w:p>
    <w:p w14:paraId="382DE520" w14:textId="3B884D2C" w:rsidR="00A44697" w:rsidRPr="00A44697" w:rsidRDefault="00353406" w:rsidP="00A44697">
      <w:pPr>
        <w:spacing w:after="240"/>
        <w:jc w:val="both"/>
        <w:rPr>
          <w:rFonts w:ascii="Garamond" w:hAnsi="Garamond" w:cs="Tahoma"/>
          <w:sz w:val="24"/>
          <w:szCs w:val="24"/>
        </w:rPr>
      </w:pPr>
      <w:bookmarkStart w:id="1" w:name="_GoBack"/>
      <w:bookmarkEnd w:id="1"/>
      <w:r w:rsidRPr="00A44697">
        <w:rPr>
          <w:rFonts w:ascii="Garamond" w:hAnsi="Garamond" w:cs="Tahoma"/>
          <w:sz w:val="24"/>
          <w:szCs w:val="24"/>
          <w:u w:val="single"/>
        </w:rPr>
        <w:t xml:space="preserve"> </w:t>
      </w:r>
      <w:r w:rsidR="00A44697" w:rsidRPr="00A44697">
        <w:rPr>
          <w:rFonts w:ascii="Garamond" w:hAnsi="Garamond" w:cs="Tahoma"/>
          <w:sz w:val="24"/>
          <w:szCs w:val="24"/>
          <w:u w:val="single"/>
        </w:rPr>
        <w:t>Termin realizacji Zadania nr 2</w:t>
      </w:r>
      <w:r w:rsidR="00A44697" w:rsidRPr="00A44697">
        <w:rPr>
          <w:rFonts w:ascii="Garamond" w:hAnsi="Garamond" w:cs="Tahoma"/>
          <w:sz w:val="24"/>
          <w:szCs w:val="24"/>
        </w:rPr>
        <w:t>: do 3</w:t>
      </w:r>
      <w:r w:rsidR="00107C01">
        <w:rPr>
          <w:rFonts w:ascii="Garamond" w:hAnsi="Garamond" w:cs="Tahoma"/>
          <w:sz w:val="24"/>
          <w:szCs w:val="24"/>
        </w:rPr>
        <w:t>0</w:t>
      </w:r>
      <w:r w:rsidR="00A44697" w:rsidRPr="00A44697">
        <w:rPr>
          <w:rFonts w:ascii="Garamond" w:hAnsi="Garamond" w:cs="Tahoma"/>
          <w:sz w:val="24"/>
          <w:szCs w:val="24"/>
        </w:rPr>
        <w:t>.1</w:t>
      </w:r>
      <w:r w:rsidR="00107C01">
        <w:rPr>
          <w:rFonts w:ascii="Garamond" w:hAnsi="Garamond" w:cs="Tahoma"/>
          <w:sz w:val="24"/>
          <w:szCs w:val="24"/>
        </w:rPr>
        <w:t>0</w:t>
      </w:r>
      <w:r w:rsidR="00A44697" w:rsidRPr="00A44697">
        <w:rPr>
          <w:rFonts w:ascii="Garamond" w:hAnsi="Garamond" w:cs="Tahoma"/>
          <w:sz w:val="24"/>
          <w:szCs w:val="24"/>
        </w:rPr>
        <w:t>.2023 r.</w:t>
      </w:r>
    </w:p>
    <w:p w14:paraId="53BBCB60" w14:textId="77777777" w:rsidR="009B5089" w:rsidRPr="00A44697" w:rsidRDefault="009B5089" w:rsidP="00757B15">
      <w:pPr>
        <w:spacing w:after="0"/>
        <w:jc w:val="both"/>
        <w:rPr>
          <w:rFonts w:ascii="Garamond" w:hAnsi="Garamond" w:cs="Tahoma"/>
          <w:sz w:val="24"/>
          <w:szCs w:val="24"/>
        </w:rPr>
      </w:pPr>
    </w:p>
    <w:p w14:paraId="6675F80A" w14:textId="77777777" w:rsidR="006345EB" w:rsidRPr="00A44697" w:rsidRDefault="006345EB" w:rsidP="00757B15">
      <w:pPr>
        <w:pStyle w:val="Akapitzlist"/>
        <w:numPr>
          <w:ilvl w:val="0"/>
          <w:numId w:val="20"/>
        </w:numPr>
        <w:spacing w:after="0"/>
        <w:rPr>
          <w:rFonts w:ascii="Garamond" w:hAnsi="Garamond" w:cs="Times New Roman"/>
          <w:b/>
          <w:bCs/>
          <w:sz w:val="24"/>
          <w:szCs w:val="24"/>
        </w:rPr>
      </w:pPr>
      <w:r w:rsidRPr="00A44697">
        <w:rPr>
          <w:rFonts w:ascii="Garamond" w:hAnsi="Garamond" w:cs="Times New Roman"/>
          <w:b/>
          <w:bCs/>
          <w:sz w:val="24"/>
          <w:szCs w:val="24"/>
        </w:rPr>
        <w:t>Oferta cenowa</w:t>
      </w:r>
    </w:p>
    <w:tbl>
      <w:tblPr>
        <w:tblStyle w:val="Tabela-Siatka"/>
        <w:tblW w:w="9549" w:type="dxa"/>
        <w:tblLook w:val="04A0" w:firstRow="1" w:lastRow="0" w:firstColumn="1" w:lastColumn="0" w:noHBand="0" w:noVBand="1"/>
      </w:tblPr>
      <w:tblGrid>
        <w:gridCol w:w="2982"/>
        <w:gridCol w:w="2092"/>
        <w:gridCol w:w="2240"/>
        <w:gridCol w:w="2235"/>
      </w:tblGrid>
      <w:tr w:rsidR="006345EB" w:rsidRPr="00A44697" w14:paraId="0F3F9329" w14:textId="77777777" w:rsidTr="0006517C">
        <w:trPr>
          <w:trHeight w:val="465"/>
        </w:trPr>
        <w:tc>
          <w:tcPr>
            <w:tcW w:w="2982" w:type="dxa"/>
            <w:tcBorders>
              <w:top w:val="nil"/>
              <w:left w:val="nil"/>
            </w:tcBorders>
            <w:vAlign w:val="center"/>
          </w:tcPr>
          <w:p w14:paraId="56B9937D" w14:textId="77777777" w:rsidR="006345EB" w:rsidRPr="00A44697" w:rsidRDefault="006345EB" w:rsidP="00757B15">
            <w:pPr>
              <w:spacing w:line="276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285C05EB" w14:textId="77777777" w:rsidR="006345EB" w:rsidRPr="00A44697" w:rsidRDefault="006345EB" w:rsidP="00757B15">
            <w:pPr>
              <w:spacing w:line="276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44697">
              <w:rPr>
                <w:rFonts w:ascii="Garamond" w:hAnsi="Garamond" w:cs="Times New Roman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14:paraId="6D5BC43D" w14:textId="77777777" w:rsidR="006345EB" w:rsidRPr="00A44697" w:rsidRDefault="006345EB" w:rsidP="00757B15">
            <w:pPr>
              <w:spacing w:line="276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44697">
              <w:rPr>
                <w:rFonts w:ascii="Garamond" w:hAnsi="Garamond" w:cs="Times New Roman"/>
                <w:b/>
                <w:bCs/>
                <w:sz w:val="24"/>
                <w:szCs w:val="24"/>
              </w:rPr>
              <w:t>VAT (…….%)</w:t>
            </w:r>
          </w:p>
        </w:tc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4843704" w14:textId="77777777" w:rsidR="006345EB" w:rsidRPr="00A44697" w:rsidRDefault="006345EB" w:rsidP="00757B15">
            <w:pPr>
              <w:spacing w:line="276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44697">
              <w:rPr>
                <w:rFonts w:ascii="Garamond" w:hAnsi="Garamond" w:cs="Times New Roman"/>
                <w:b/>
                <w:bCs/>
                <w:sz w:val="24"/>
                <w:szCs w:val="24"/>
              </w:rPr>
              <w:t>Cena BRUTTO</w:t>
            </w:r>
          </w:p>
        </w:tc>
      </w:tr>
      <w:tr w:rsidR="006345EB" w:rsidRPr="00A44697" w14:paraId="3D3791C7" w14:textId="77777777" w:rsidTr="0006517C">
        <w:trPr>
          <w:trHeight w:val="735"/>
        </w:trPr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14FD455E" w14:textId="77777777" w:rsidR="006345EB" w:rsidRPr="00A44697" w:rsidRDefault="00A44697" w:rsidP="00757B15">
            <w:pPr>
              <w:spacing w:line="276" w:lineRule="auto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Zadanie 1</w:t>
            </w:r>
          </w:p>
        </w:tc>
        <w:tc>
          <w:tcPr>
            <w:tcW w:w="2092" w:type="dxa"/>
            <w:vAlign w:val="center"/>
          </w:tcPr>
          <w:p w14:paraId="535AE6D6" w14:textId="77777777" w:rsidR="006345EB" w:rsidRPr="00A44697" w:rsidRDefault="006345EB" w:rsidP="00757B15">
            <w:pPr>
              <w:spacing w:line="276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615688B7" w14:textId="77777777" w:rsidR="006345EB" w:rsidRPr="00A44697" w:rsidRDefault="006345EB" w:rsidP="00757B15">
            <w:pPr>
              <w:spacing w:line="276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4FC7C0AD" w14:textId="77777777" w:rsidR="006345EB" w:rsidRPr="00A44697" w:rsidRDefault="006345EB" w:rsidP="00757B15">
            <w:pPr>
              <w:spacing w:line="276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6345EB" w:rsidRPr="00A44697" w14:paraId="676B9418" w14:textId="77777777" w:rsidTr="0006517C">
        <w:trPr>
          <w:trHeight w:val="701"/>
        </w:trPr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17E04C79" w14:textId="77777777" w:rsidR="006345EB" w:rsidRPr="00A44697" w:rsidRDefault="00A44697" w:rsidP="00757B15">
            <w:pPr>
              <w:spacing w:line="276" w:lineRule="auto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Zadanie 2</w:t>
            </w:r>
          </w:p>
        </w:tc>
        <w:tc>
          <w:tcPr>
            <w:tcW w:w="2092" w:type="dxa"/>
            <w:vAlign w:val="center"/>
          </w:tcPr>
          <w:p w14:paraId="12E274E2" w14:textId="77777777" w:rsidR="006345EB" w:rsidRPr="00A44697" w:rsidRDefault="006345EB" w:rsidP="00757B15">
            <w:pPr>
              <w:spacing w:line="276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14AABB0D" w14:textId="77777777" w:rsidR="006345EB" w:rsidRPr="00A44697" w:rsidRDefault="006345EB" w:rsidP="00757B15">
            <w:pPr>
              <w:spacing w:line="276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74D696FE" w14:textId="77777777" w:rsidR="006345EB" w:rsidRPr="00A44697" w:rsidRDefault="006345EB" w:rsidP="00757B15">
            <w:pPr>
              <w:spacing w:line="276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A44697" w:rsidRPr="00A44697" w14:paraId="2CB69C8B" w14:textId="77777777" w:rsidTr="0006517C">
        <w:trPr>
          <w:trHeight w:val="701"/>
        </w:trPr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251D4672" w14:textId="77777777" w:rsidR="00A44697" w:rsidRPr="00A44697" w:rsidRDefault="00A44697" w:rsidP="00757B15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2092" w:type="dxa"/>
            <w:vAlign w:val="center"/>
          </w:tcPr>
          <w:p w14:paraId="6F244234" w14:textId="77777777" w:rsidR="00A44697" w:rsidRPr="00A44697" w:rsidRDefault="00A44697" w:rsidP="00757B15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5D0CA6F8" w14:textId="77777777" w:rsidR="00A44697" w:rsidRPr="00A44697" w:rsidRDefault="00A44697" w:rsidP="00757B15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496E6F74" w14:textId="77777777" w:rsidR="00A44697" w:rsidRPr="00A44697" w:rsidRDefault="00A44697" w:rsidP="00757B15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</w:tr>
    </w:tbl>
    <w:p w14:paraId="74A04D72" w14:textId="77777777" w:rsidR="005E2B12" w:rsidRPr="00A44697" w:rsidRDefault="005E2B12" w:rsidP="00757B15">
      <w:pPr>
        <w:spacing w:after="0"/>
        <w:rPr>
          <w:rStyle w:val="w2"/>
          <w:rFonts w:ascii="Garamond" w:hAnsi="Garamond" w:cs="Times New Roman"/>
          <w:sz w:val="24"/>
          <w:szCs w:val="24"/>
        </w:rPr>
      </w:pPr>
      <w:r w:rsidRPr="00A44697">
        <w:rPr>
          <w:rStyle w:val="w2"/>
          <w:rFonts w:ascii="Garamond" w:hAnsi="Garamond" w:cs="Times New Roman"/>
          <w:sz w:val="24"/>
          <w:szCs w:val="24"/>
        </w:rPr>
        <w:t>Podane ceny wskazane jako netto uwzględniają wszystkie koszty wykonania zamówienia.</w:t>
      </w:r>
    </w:p>
    <w:p w14:paraId="44C7FD28" w14:textId="77777777" w:rsidR="00757B15" w:rsidRPr="00A44697" w:rsidRDefault="00757B15" w:rsidP="00757B15">
      <w:pPr>
        <w:pStyle w:val="Nagwek2"/>
        <w:spacing w:before="0" w:after="0" w:line="276" w:lineRule="auto"/>
        <w:rPr>
          <w:rFonts w:ascii="Garamond" w:hAnsi="Garamond"/>
          <w:i w:val="0"/>
          <w:sz w:val="24"/>
          <w:szCs w:val="24"/>
        </w:rPr>
      </w:pPr>
    </w:p>
    <w:p w14:paraId="4747D35A" w14:textId="77777777" w:rsidR="003D33CC" w:rsidRDefault="003D33CC" w:rsidP="00757B15">
      <w:pPr>
        <w:pStyle w:val="Nagwek2"/>
        <w:spacing w:before="0" w:after="0" w:line="276" w:lineRule="auto"/>
        <w:rPr>
          <w:rFonts w:ascii="Garamond" w:hAnsi="Garamond"/>
          <w:i w:val="0"/>
          <w:sz w:val="24"/>
          <w:szCs w:val="24"/>
        </w:rPr>
      </w:pPr>
    </w:p>
    <w:p w14:paraId="29840C26" w14:textId="77777777" w:rsidR="005E2B12" w:rsidRPr="00A44697" w:rsidRDefault="005E2B12" w:rsidP="00757B15">
      <w:pPr>
        <w:pStyle w:val="Nagwek2"/>
        <w:spacing w:before="0" w:after="0" w:line="276" w:lineRule="auto"/>
        <w:rPr>
          <w:rFonts w:ascii="Garamond" w:hAnsi="Garamond"/>
          <w:i w:val="0"/>
          <w:sz w:val="24"/>
          <w:szCs w:val="24"/>
        </w:rPr>
      </w:pPr>
      <w:r w:rsidRPr="00A44697">
        <w:rPr>
          <w:rFonts w:ascii="Garamond" w:hAnsi="Garamond"/>
          <w:i w:val="0"/>
          <w:sz w:val="24"/>
          <w:szCs w:val="24"/>
        </w:rPr>
        <w:t>Załączniki:</w:t>
      </w:r>
    </w:p>
    <w:p w14:paraId="49D2C939" w14:textId="77777777" w:rsidR="00510787" w:rsidRPr="00A44697" w:rsidRDefault="000944AF" w:rsidP="00510787">
      <w:pPr>
        <w:pStyle w:val="Akapitzlist"/>
        <w:numPr>
          <w:ilvl w:val="0"/>
          <w:numId w:val="23"/>
        </w:numPr>
        <w:spacing w:after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A44697">
        <w:rPr>
          <w:rFonts w:ascii="Garamond" w:hAnsi="Garamond" w:cs="Times New Roman"/>
          <w:color w:val="000000"/>
          <w:sz w:val="24"/>
          <w:szCs w:val="24"/>
        </w:rPr>
        <w:t xml:space="preserve">Oświadczenie </w:t>
      </w:r>
      <w:r w:rsidR="00DD2C01" w:rsidRPr="00A44697">
        <w:rPr>
          <w:rFonts w:ascii="Garamond" w:hAnsi="Garamond" w:cs="Times New Roman"/>
          <w:color w:val="000000"/>
          <w:sz w:val="24"/>
          <w:szCs w:val="24"/>
        </w:rPr>
        <w:t>o braku powiązań z Zamawiającym – załącznik nr 2 do zapytania ofertowego</w:t>
      </w:r>
      <w:r w:rsidRPr="00A44697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367E6B1F" w14:textId="77777777" w:rsidR="00510787" w:rsidRPr="00A44697" w:rsidRDefault="00510787" w:rsidP="00510787">
      <w:pPr>
        <w:pStyle w:val="Akapitzlist"/>
        <w:numPr>
          <w:ilvl w:val="0"/>
          <w:numId w:val="23"/>
        </w:numPr>
        <w:spacing w:after="0"/>
        <w:rPr>
          <w:rFonts w:ascii="Garamond" w:hAnsi="Garamond" w:cs="Times New Roman"/>
          <w:color w:val="000000"/>
          <w:sz w:val="24"/>
          <w:szCs w:val="24"/>
        </w:rPr>
      </w:pPr>
      <w:r w:rsidRPr="00A44697">
        <w:rPr>
          <w:rFonts w:ascii="Garamond" w:hAnsi="Garamond" w:cs="Times New Roman"/>
          <w:color w:val="000000"/>
          <w:sz w:val="24"/>
          <w:szCs w:val="24"/>
        </w:rPr>
        <w:t>Oświadczenie o zapoznaniu się z warunkami zamówienia – załącznik nr 3 do zapytania ofertowego</w:t>
      </w:r>
    </w:p>
    <w:p w14:paraId="2AE04ED1" w14:textId="77777777" w:rsidR="00510787" w:rsidRPr="00A44697" w:rsidRDefault="00510787" w:rsidP="00510787">
      <w:pPr>
        <w:pStyle w:val="Akapitzlist"/>
        <w:numPr>
          <w:ilvl w:val="0"/>
          <w:numId w:val="23"/>
        </w:numPr>
        <w:spacing w:after="0"/>
        <w:rPr>
          <w:rFonts w:ascii="Garamond" w:hAnsi="Garamond" w:cs="Times New Roman"/>
          <w:color w:val="000000"/>
          <w:sz w:val="24"/>
          <w:szCs w:val="24"/>
        </w:rPr>
      </w:pPr>
      <w:r w:rsidRPr="00A44697">
        <w:rPr>
          <w:rFonts w:ascii="Garamond" w:hAnsi="Garamond" w:cs="Times New Roman"/>
          <w:color w:val="000000"/>
          <w:sz w:val="24"/>
          <w:szCs w:val="24"/>
        </w:rPr>
        <w:t>Oświadczenie o przetwarzaniu danych osobowych – załącznik nr 4 do zapytania ofertowego</w:t>
      </w:r>
    </w:p>
    <w:p w14:paraId="7A3C777F" w14:textId="77777777" w:rsidR="000944AF" w:rsidRPr="00A44697" w:rsidRDefault="000944AF" w:rsidP="00757B15">
      <w:pPr>
        <w:spacing w:after="0"/>
        <w:rPr>
          <w:rFonts w:ascii="Garamond" w:hAnsi="Garamond" w:cs="Times New Roman"/>
          <w:sz w:val="24"/>
          <w:szCs w:val="24"/>
        </w:rPr>
      </w:pPr>
    </w:p>
    <w:p w14:paraId="7CC13F97" w14:textId="77777777" w:rsidR="005E2B12" w:rsidRPr="00A44697" w:rsidRDefault="005E2B12" w:rsidP="00757B15">
      <w:pPr>
        <w:spacing w:after="0"/>
        <w:rPr>
          <w:rFonts w:ascii="Garamond" w:hAnsi="Garamond" w:cs="Times New Roman"/>
          <w:sz w:val="24"/>
          <w:szCs w:val="24"/>
        </w:rPr>
      </w:pPr>
    </w:p>
    <w:p w14:paraId="1CB178D2" w14:textId="77777777" w:rsidR="00757B15" w:rsidRPr="00A44697" w:rsidRDefault="00757B15" w:rsidP="00757B15">
      <w:pPr>
        <w:spacing w:after="0"/>
        <w:rPr>
          <w:rFonts w:ascii="Garamond" w:hAnsi="Garamond" w:cs="Times New Roman"/>
          <w:sz w:val="24"/>
          <w:szCs w:val="24"/>
        </w:rPr>
      </w:pPr>
    </w:p>
    <w:p w14:paraId="5F74D898" w14:textId="77777777" w:rsidR="000944AF" w:rsidRPr="00A44697" w:rsidRDefault="000944AF" w:rsidP="00757B15">
      <w:pPr>
        <w:spacing w:after="0"/>
        <w:rPr>
          <w:rFonts w:ascii="Garamond" w:hAnsi="Garamond" w:cs="Times New Roman"/>
          <w:sz w:val="24"/>
          <w:szCs w:val="24"/>
        </w:rPr>
      </w:pPr>
    </w:p>
    <w:p w14:paraId="20A623ED" w14:textId="77777777" w:rsidR="005E2B12" w:rsidRPr="003D33CC" w:rsidRDefault="005E2B12" w:rsidP="00757B15">
      <w:pPr>
        <w:spacing w:after="0"/>
        <w:rPr>
          <w:rFonts w:ascii="Garamond" w:hAnsi="Garamond" w:cs="Times New Roman"/>
          <w:sz w:val="20"/>
          <w:szCs w:val="20"/>
        </w:rPr>
      </w:pPr>
      <w:r w:rsidRPr="00A44697">
        <w:rPr>
          <w:rFonts w:ascii="Garamond" w:hAnsi="Garamond" w:cs="Times New Roman"/>
          <w:sz w:val="24"/>
          <w:szCs w:val="24"/>
        </w:rPr>
        <w:t xml:space="preserve">Data i podpis:    </w:t>
      </w:r>
      <w:r w:rsidRPr="003D33CC">
        <w:rPr>
          <w:rFonts w:ascii="Garamond" w:hAnsi="Garamond" w:cs="Times New Roman"/>
          <w:sz w:val="20"/>
          <w:szCs w:val="20"/>
        </w:rPr>
        <w:t>………………………………………..</w:t>
      </w:r>
    </w:p>
    <w:p w14:paraId="20BCF35F" w14:textId="77777777" w:rsidR="005E2B12" w:rsidRPr="003D33CC" w:rsidRDefault="005E2B12" w:rsidP="00757B15">
      <w:pPr>
        <w:spacing w:after="0"/>
        <w:jc w:val="both"/>
        <w:rPr>
          <w:rFonts w:ascii="Garamond" w:hAnsi="Garamond" w:cs="Times New Roman"/>
          <w:i/>
          <w:sz w:val="20"/>
          <w:szCs w:val="20"/>
        </w:rPr>
      </w:pPr>
      <w:r w:rsidRPr="003D33CC">
        <w:rPr>
          <w:rFonts w:ascii="Garamond" w:hAnsi="Garamond" w:cs="Times New Roman"/>
          <w:i/>
          <w:sz w:val="20"/>
          <w:szCs w:val="20"/>
        </w:rPr>
        <w:t xml:space="preserve">  </w:t>
      </w:r>
      <w:r w:rsidRPr="003D33CC">
        <w:rPr>
          <w:rFonts w:ascii="Garamond" w:hAnsi="Garamond" w:cs="Times New Roman"/>
          <w:i/>
          <w:sz w:val="20"/>
          <w:szCs w:val="20"/>
        </w:rPr>
        <w:tab/>
      </w:r>
      <w:r w:rsidRPr="003D33CC">
        <w:rPr>
          <w:rFonts w:ascii="Garamond" w:hAnsi="Garamond" w:cs="Times New Roman"/>
          <w:i/>
          <w:sz w:val="20"/>
          <w:szCs w:val="20"/>
        </w:rPr>
        <w:tab/>
      </w:r>
      <w:r w:rsidRPr="001B4814">
        <w:rPr>
          <w:rFonts w:ascii="Garamond" w:hAnsi="Garamond" w:cs="Times New Roman"/>
          <w:i/>
          <w:sz w:val="18"/>
          <w:szCs w:val="18"/>
        </w:rPr>
        <w:t xml:space="preserve">      </w:t>
      </w:r>
      <w:r w:rsidR="003D33CC" w:rsidRPr="001B4814">
        <w:rPr>
          <w:rFonts w:ascii="Garamond" w:hAnsi="Garamond" w:cs="Times New Roman"/>
          <w:i/>
          <w:sz w:val="18"/>
          <w:szCs w:val="18"/>
        </w:rPr>
        <w:t xml:space="preserve">   </w:t>
      </w:r>
      <w:r w:rsidR="001B4814">
        <w:rPr>
          <w:rFonts w:ascii="Garamond" w:hAnsi="Garamond" w:cs="Times New Roman"/>
          <w:i/>
          <w:sz w:val="18"/>
          <w:szCs w:val="18"/>
        </w:rPr>
        <w:t xml:space="preserve">    </w:t>
      </w:r>
      <w:r w:rsidR="003D33CC" w:rsidRPr="001B4814">
        <w:rPr>
          <w:rFonts w:ascii="Garamond" w:hAnsi="Garamond" w:cs="Times New Roman"/>
          <w:i/>
          <w:sz w:val="18"/>
          <w:szCs w:val="18"/>
        </w:rPr>
        <w:t xml:space="preserve"> </w:t>
      </w:r>
      <w:r w:rsidRPr="001B4814">
        <w:rPr>
          <w:rFonts w:ascii="Garamond" w:hAnsi="Garamond" w:cs="Times New Roman"/>
          <w:i/>
          <w:sz w:val="18"/>
          <w:szCs w:val="18"/>
        </w:rPr>
        <w:t xml:space="preserve"> (data, podpis i pieczęć Oferenta</w:t>
      </w:r>
      <w:r w:rsidRPr="003D33CC">
        <w:rPr>
          <w:rFonts w:ascii="Garamond" w:hAnsi="Garamond" w:cs="Times New Roman"/>
          <w:i/>
          <w:sz w:val="20"/>
          <w:szCs w:val="20"/>
        </w:rPr>
        <w:t xml:space="preserve">) </w:t>
      </w:r>
    </w:p>
    <w:p w14:paraId="0BD146CD" w14:textId="77777777" w:rsidR="00CE195B" w:rsidRPr="00A44697" w:rsidRDefault="00CE195B" w:rsidP="00757B15">
      <w:pPr>
        <w:spacing w:after="0"/>
        <w:jc w:val="both"/>
        <w:rPr>
          <w:rFonts w:ascii="Garamond" w:hAnsi="Garamond" w:cs="Tahoma"/>
          <w:sz w:val="24"/>
          <w:szCs w:val="24"/>
        </w:rPr>
      </w:pPr>
    </w:p>
    <w:sectPr w:rsidR="00CE195B" w:rsidRPr="00A44697" w:rsidSect="002A4D40">
      <w:headerReference w:type="default" r:id="rId11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FAE5C" w14:textId="77777777" w:rsidR="00984403" w:rsidRDefault="00984403" w:rsidP="002A4D40">
      <w:pPr>
        <w:spacing w:after="0" w:line="240" w:lineRule="auto"/>
      </w:pPr>
      <w:r>
        <w:separator/>
      </w:r>
    </w:p>
  </w:endnote>
  <w:endnote w:type="continuationSeparator" w:id="0">
    <w:p w14:paraId="5DC0C195" w14:textId="77777777" w:rsidR="00984403" w:rsidRDefault="00984403" w:rsidP="002A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61153" w14:textId="77777777" w:rsidR="00984403" w:rsidRDefault="00984403" w:rsidP="002A4D40">
      <w:pPr>
        <w:spacing w:after="0" w:line="240" w:lineRule="auto"/>
      </w:pPr>
      <w:r>
        <w:separator/>
      </w:r>
    </w:p>
  </w:footnote>
  <w:footnote w:type="continuationSeparator" w:id="0">
    <w:p w14:paraId="7FF3812E" w14:textId="77777777" w:rsidR="00984403" w:rsidRDefault="00984403" w:rsidP="002A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DC972" w14:textId="77777777" w:rsidR="002A4D40" w:rsidRDefault="00291EB2">
    <w:pPr>
      <w:pStyle w:val="Nagwek"/>
    </w:pPr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698F3A2" wp14:editId="64C7935F">
          <wp:extent cx="1638300" cy="628650"/>
          <wp:effectExtent l="0" t="0" r="0" b="0"/>
          <wp:docPr id="97" name="Obraz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noProof/>
        <w:lang w:eastAsia="pl-PL"/>
      </w:rPr>
      <w:t xml:space="preserve">        </w:t>
    </w:r>
    <w:r>
      <w:rPr>
        <w:rFonts w:ascii="Times New Roman" w:eastAsia="Times New Roman" w:hAnsi="Times New Roman"/>
        <w:noProof/>
        <w:lang w:eastAsia="pl-PL"/>
      </w:rPr>
      <w:tab/>
      <w:t xml:space="preserve">            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2B0B"/>
    <w:multiLevelType w:val="hybridMultilevel"/>
    <w:tmpl w:val="7B561530"/>
    <w:lvl w:ilvl="0" w:tplc="4C304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1186"/>
    <w:multiLevelType w:val="multilevel"/>
    <w:tmpl w:val="D6C02B40"/>
    <w:lvl w:ilvl="0">
      <w:start w:val="3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B7F47C7"/>
    <w:multiLevelType w:val="hybridMultilevel"/>
    <w:tmpl w:val="5B76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08D0"/>
    <w:multiLevelType w:val="hybridMultilevel"/>
    <w:tmpl w:val="A0B6E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70A2"/>
    <w:multiLevelType w:val="hybridMultilevel"/>
    <w:tmpl w:val="9A7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4308A"/>
    <w:multiLevelType w:val="hybridMultilevel"/>
    <w:tmpl w:val="26781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5733E"/>
    <w:multiLevelType w:val="hybridMultilevel"/>
    <w:tmpl w:val="E98667F0"/>
    <w:lvl w:ilvl="0" w:tplc="80F4A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624F"/>
    <w:multiLevelType w:val="hybridMultilevel"/>
    <w:tmpl w:val="2B4A4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427F"/>
    <w:multiLevelType w:val="hybridMultilevel"/>
    <w:tmpl w:val="A7B4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E0F5C"/>
    <w:multiLevelType w:val="hybridMultilevel"/>
    <w:tmpl w:val="E242AF7C"/>
    <w:lvl w:ilvl="0" w:tplc="80F4A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3C323A"/>
    <w:multiLevelType w:val="hybridMultilevel"/>
    <w:tmpl w:val="03260F00"/>
    <w:lvl w:ilvl="0" w:tplc="4B88F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D3BDE"/>
    <w:multiLevelType w:val="hybridMultilevel"/>
    <w:tmpl w:val="FB70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32F75"/>
    <w:multiLevelType w:val="hybridMultilevel"/>
    <w:tmpl w:val="7D081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265B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D62E6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34BC8"/>
    <w:multiLevelType w:val="hybridMultilevel"/>
    <w:tmpl w:val="D64479AC"/>
    <w:lvl w:ilvl="0" w:tplc="80F4A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932A1F"/>
    <w:multiLevelType w:val="hybridMultilevel"/>
    <w:tmpl w:val="4A589DE6"/>
    <w:lvl w:ilvl="0" w:tplc="B15EE6C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B4448"/>
    <w:multiLevelType w:val="hybridMultilevel"/>
    <w:tmpl w:val="9BD85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2329A"/>
    <w:multiLevelType w:val="hybridMultilevel"/>
    <w:tmpl w:val="4B1868C6"/>
    <w:lvl w:ilvl="0" w:tplc="80F4A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A386E"/>
    <w:multiLevelType w:val="hybridMultilevel"/>
    <w:tmpl w:val="C02E5814"/>
    <w:lvl w:ilvl="0" w:tplc="03D8F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A0AF5"/>
    <w:multiLevelType w:val="multilevel"/>
    <w:tmpl w:val="F60AA9F8"/>
    <w:lvl w:ilvl="0">
      <w:start w:val="3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6415469E"/>
    <w:multiLevelType w:val="hybridMultilevel"/>
    <w:tmpl w:val="4A24CC20"/>
    <w:lvl w:ilvl="0" w:tplc="6BD4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933D8"/>
    <w:multiLevelType w:val="hybridMultilevel"/>
    <w:tmpl w:val="7D081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265B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D62E6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46749"/>
    <w:multiLevelType w:val="hybridMultilevel"/>
    <w:tmpl w:val="49E406BE"/>
    <w:lvl w:ilvl="0" w:tplc="5428D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CEF8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01D4C"/>
    <w:multiLevelType w:val="hybridMultilevel"/>
    <w:tmpl w:val="3CAC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C7CDA"/>
    <w:multiLevelType w:val="hybridMultilevel"/>
    <w:tmpl w:val="49E406BE"/>
    <w:lvl w:ilvl="0" w:tplc="5428D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CEF8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3"/>
  </w:num>
  <w:num w:numId="4">
    <w:abstractNumId w:val="5"/>
  </w:num>
  <w:num w:numId="5">
    <w:abstractNumId w:val="22"/>
  </w:num>
  <w:num w:numId="6">
    <w:abstractNumId w:val="6"/>
  </w:num>
  <w:num w:numId="7">
    <w:abstractNumId w:val="16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2"/>
  </w:num>
  <w:num w:numId="14">
    <w:abstractNumId w:val="20"/>
  </w:num>
  <w:num w:numId="15">
    <w:abstractNumId w:val="13"/>
  </w:num>
  <w:num w:numId="16">
    <w:abstractNumId w:val="1"/>
  </w:num>
  <w:num w:numId="17">
    <w:abstractNumId w:val="18"/>
  </w:num>
  <w:num w:numId="18">
    <w:abstractNumId w:val="12"/>
  </w:num>
  <w:num w:numId="19">
    <w:abstractNumId w:val="23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40"/>
    <w:rsid w:val="000437AF"/>
    <w:rsid w:val="0006052D"/>
    <w:rsid w:val="0006517C"/>
    <w:rsid w:val="000944AF"/>
    <w:rsid w:val="000C16F4"/>
    <w:rsid w:val="000D609F"/>
    <w:rsid w:val="000F5FAB"/>
    <w:rsid w:val="00107C01"/>
    <w:rsid w:val="001174B6"/>
    <w:rsid w:val="0014672D"/>
    <w:rsid w:val="0015793F"/>
    <w:rsid w:val="00174D7D"/>
    <w:rsid w:val="00195CDD"/>
    <w:rsid w:val="001A0D0C"/>
    <w:rsid w:val="001B4814"/>
    <w:rsid w:val="001D63B8"/>
    <w:rsid w:val="001F1B51"/>
    <w:rsid w:val="00275647"/>
    <w:rsid w:val="00287790"/>
    <w:rsid w:val="00291EB2"/>
    <w:rsid w:val="00294A3C"/>
    <w:rsid w:val="00295F47"/>
    <w:rsid w:val="002A4D40"/>
    <w:rsid w:val="002F160F"/>
    <w:rsid w:val="003312B5"/>
    <w:rsid w:val="0034481B"/>
    <w:rsid w:val="00353406"/>
    <w:rsid w:val="00376295"/>
    <w:rsid w:val="00384CE2"/>
    <w:rsid w:val="003D33CC"/>
    <w:rsid w:val="0042001F"/>
    <w:rsid w:val="00421929"/>
    <w:rsid w:val="00501B24"/>
    <w:rsid w:val="00510787"/>
    <w:rsid w:val="00517A99"/>
    <w:rsid w:val="00520484"/>
    <w:rsid w:val="00531B91"/>
    <w:rsid w:val="00533470"/>
    <w:rsid w:val="00536E8C"/>
    <w:rsid w:val="00567CED"/>
    <w:rsid w:val="005E2B12"/>
    <w:rsid w:val="0062749E"/>
    <w:rsid w:val="006345EB"/>
    <w:rsid w:val="00641086"/>
    <w:rsid w:val="00673435"/>
    <w:rsid w:val="006965E6"/>
    <w:rsid w:val="006B5708"/>
    <w:rsid w:val="006E7EBA"/>
    <w:rsid w:val="0070369B"/>
    <w:rsid w:val="007072BD"/>
    <w:rsid w:val="0073139D"/>
    <w:rsid w:val="00757B15"/>
    <w:rsid w:val="00772AA2"/>
    <w:rsid w:val="0087227C"/>
    <w:rsid w:val="0087795F"/>
    <w:rsid w:val="008A14D3"/>
    <w:rsid w:val="008A31A5"/>
    <w:rsid w:val="008F2EF9"/>
    <w:rsid w:val="00920151"/>
    <w:rsid w:val="00923FD0"/>
    <w:rsid w:val="009406A7"/>
    <w:rsid w:val="00942A25"/>
    <w:rsid w:val="009451A5"/>
    <w:rsid w:val="00984403"/>
    <w:rsid w:val="00991CF0"/>
    <w:rsid w:val="009946D5"/>
    <w:rsid w:val="009B5089"/>
    <w:rsid w:val="009D2E3E"/>
    <w:rsid w:val="00A05D6F"/>
    <w:rsid w:val="00A338F2"/>
    <w:rsid w:val="00A33ABE"/>
    <w:rsid w:val="00A44697"/>
    <w:rsid w:val="00A54B8A"/>
    <w:rsid w:val="00A645CC"/>
    <w:rsid w:val="00AC53C1"/>
    <w:rsid w:val="00B255C5"/>
    <w:rsid w:val="00B46520"/>
    <w:rsid w:val="00B51F47"/>
    <w:rsid w:val="00B6536F"/>
    <w:rsid w:val="00B84F7B"/>
    <w:rsid w:val="00B92119"/>
    <w:rsid w:val="00BB038B"/>
    <w:rsid w:val="00BF5CB4"/>
    <w:rsid w:val="00C132B9"/>
    <w:rsid w:val="00C243D6"/>
    <w:rsid w:val="00C35AD4"/>
    <w:rsid w:val="00C64B7E"/>
    <w:rsid w:val="00C82421"/>
    <w:rsid w:val="00C86087"/>
    <w:rsid w:val="00CA0FEF"/>
    <w:rsid w:val="00CB17D8"/>
    <w:rsid w:val="00CE195B"/>
    <w:rsid w:val="00CE1BB7"/>
    <w:rsid w:val="00CF1F38"/>
    <w:rsid w:val="00D3477A"/>
    <w:rsid w:val="00D60A4B"/>
    <w:rsid w:val="00D61D9D"/>
    <w:rsid w:val="00D9112C"/>
    <w:rsid w:val="00DD2C01"/>
    <w:rsid w:val="00DD4C7C"/>
    <w:rsid w:val="00DE12AE"/>
    <w:rsid w:val="00E00C83"/>
    <w:rsid w:val="00E36F6E"/>
    <w:rsid w:val="00E55198"/>
    <w:rsid w:val="00EB2122"/>
    <w:rsid w:val="00EB5BB3"/>
    <w:rsid w:val="00EE3AB5"/>
    <w:rsid w:val="00F3247C"/>
    <w:rsid w:val="00F42408"/>
    <w:rsid w:val="00F57A99"/>
    <w:rsid w:val="00F65CAB"/>
    <w:rsid w:val="00F7223B"/>
    <w:rsid w:val="00FC0C44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6F3C3D"/>
  <w15:chartTrackingRefBased/>
  <w15:docId w15:val="{07E2AF6D-EE11-4CA9-89F2-995F4577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2B1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u w:val="single"/>
      <w:lang w:val="en-GB" w:eastAsia="en-GB"/>
    </w:rPr>
  </w:style>
  <w:style w:type="paragraph" w:styleId="Nagwek2">
    <w:name w:val="heading 2"/>
    <w:basedOn w:val="Normalny"/>
    <w:next w:val="Normalny"/>
    <w:link w:val="Nagwek2Znak"/>
    <w:qFormat/>
    <w:rsid w:val="005E2B1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D40"/>
  </w:style>
  <w:style w:type="paragraph" w:styleId="Stopka">
    <w:name w:val="footer"/>
    <w:basedOn w:val="Normalny"/>
    <w:link w:val="StopkaZnak"/>
    <w:uiPriority w:val="99"/>
    <w:unhideWhenUsed/>
    <w:rsid w:val="002A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D40"/>
  </w:style>
  <w:style w:type="paragraph" w:styleId="Akapitzlist">
    <w:name w:val="List Paragraph"/>
    <w:aliases w:val="Liste à puces retrait droite,List Paragraph"/>
    <w:basedOn w:val="Normalny"/>
    <w:link w:val="AkapitzlistZnak"/>
    <w:uiPriority w:val="34"/>
    <w:qFormat/>
    <w:rsid w:val="00F722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223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2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E2B12"/>
    <w:rPr>
      <w:rFonts w:ascii="Arial" w:eastAsia="Times New Roman" w:hAnsi="Arial" w:cs="Times New Roman"/>
      <w:b/>
      <w:sz w:val="20"/>
      <w:szCs w:val="20"/>
      <w:u w:val="single"/>
      <w:lang w:val="en-GB" w:eastAsia="en-GB"/>
    </w:rPr>
  </w:style>
  <w:style w:type="character" w:customStyle="1" w:styleId="Nagwek2Znak">
    <w:name w:val="Nagłówek 2 Znak"/>
    <w:basedOn w:val="Domylnaczcionkaakapitu"/>
    <w:link w:val="Nagwek2"/>
    <w:rsid w:val="005E2B1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w2">
    <w:name w:val="w2"/>
    <w:basedOn w:val="Domylnaczcionkaakapitu"/>
    <w:rsid w:val="005E2B12"/>
  </w:style>
  <w:style w:type="table" w:styleId="Tabela-Siatka">
    <w:name w:val="Table Grid"/>
    <w:basedOn w:val="Standardowy"/>
    <w:uiPriority w:val="39"/>
    <w:rsid w:val="005E2B12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List Paragraph Znak"/>
    <w:link w:val="Akapitzlist"/>
    <w:uiPriority w:val="34"/>
    <w:locked/>
    <w:rsid w:val="005E2B12"/>
  </w:style>
  <w:style w:type="paragraph" w:styleId="NormalnyWeb">
    <w:name w:val="Normal (Web)"/>
    <w:basedOn w:val="Normalny"/>
    <w:uiPriority w:val="99"/>
    <w:unhideWhenUsed/>
    <w:rsid w:val="009B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0DD376617EF4AA2FC2262B32FFE36" ma:contentTypeVersion="14" ma:contentTypeDescription="Utwórz nowy dokument." ma:contentTypeScope="" ma:versionID="184d929c494aa53f8d492988803dffa5">
  <xsd:schema xmlns:xsd="http://www.w3.org/2001/XMLSchema" xmlns:xs="http://www.w3.org/2001/XMLSchema" xmlns:p="http://schemas.microsoft.com/office/2006/metadata/properties" xmlns:ns3="ba4ffd79-b146-4772-b47b-2809b0234f96" xmlns:ns4="8809de08-fbea-4a1f-a0de-0414d4bcc0f5" targetNamespace="http://schemas.microsoft.com/office/2006/metadata/properties" ma:root="true" ma:fieldsID="9f6939f93ea1d8625d9557c9ed95deb2" ns3:_="" ns4:_="">
    <xsd:import namespace="ba4ffd79-b146-4772-b47b-2809b0234f96"/>
    <xsd:import namespace="8809de08-fbea-4a1f-a0de-0414d4bcc0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ffd79-b146-4772-b47b-2809b0234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9de08-fbea-4a1f-a0de-0414d4bcc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54ACD-79E9-4ADD-BDFD-4162D03A2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02047-D9DE-419B-A8D5-C1F00DFE9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ffd79-b146-4772-b47b-2809b0234f96"/>
    <ds:schemaRef ds:uri="8809de08-fbea-4a1f-a0de-0414d4bcc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4CFF0-BFE2-4578-A470-87456B736E0C}">
  <ds:schemaRefs>
    <ds:schemaRef ds:uri="http://purl.org/dc/dcmitype/"/>
    <ds:schemaRef ds:uri="8809de08-fbea-4a1f-a0de-0414d4bcc0f5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a4ffd79-b146-4772-b47b-2809b0234f96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6FBEF17-A7F0-485A-91E1-1B5FCEB6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Augustyn-Mitkowska</dc:creator>
  <cp:keywords/>
  <dc:description/>
  <cp:lastModifiedBy>prof. dr hab. inż. Stanisław Małek</cp:lastModifiedBy>
  <cp:revision>3</cp:revision>
  <cp:lastPrinted>2022-01-20T13:52:00Z</cp:lastPrinted>
  <dcterms:created xsi:type="dcterms:W3CDTF">2022-03-15T06:41:00Z</dcterms:created>
  <dcterms:modified xsi:type="dcterms:W3CDTF">2022-03-15T06:58:00Z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0x010100F0D0DD376617EF4AA2FC2262B32FFE36</vt:lpwstr>
  </property>
</Properties>
</file>