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hanging="0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Stronie Śląskie, 12 listopada 2021 r.</w:t>
      </w:r>
    </w:p>
    <w:p>
      <w:pPr>
        <w:pStyle w:val="Normal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POSTĘPOWANIE O UDZIELENIE ZAMÓWIENIA PUBLICZNEGO</w:t>
      </w:r>
    </w:p>
    <w:p>
      <w:pPr>
        <w:pStyle w:val="Normal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NR REJ. ZP.231.8/2021, Dostawa nabiału (na 6 miesięcy)</w:t>
      </w:r>
    </w:p>
    <w:p>
      <w:pPr>
        <w:pStyle w:val="Normal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tabs>
          <w:tab w:val="right" w:pos="9072" w:leader="none"/>
        </w:tabs>
        <w:ind w:left="0" w:right="0" w:hanging="0"/>
        <w:jc w:val="both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spacing w:before="57" w:after="57"/>
        <w:ind w:left="0" w:right="0" w:hanging="0"/>
        <w:jc w:val="center"/>
        <w:textAlignment w:val="auto"/>
        <w:rPr>
          <w:rFonts w:eastAsia="Arial"/>
          <w:b/>
          <w:color w:val="000000"/>
          <w:sz w:val="22"/>
          <w:szCs w:val="22"/>
          <w:lang w:eastAsia="pl-PL" w:bidi="ar-SA"/>
        </w:rPr>
      </w:pPr>
      <w:r>
        <w:rPr>
          <w:rFonts w:eastAsia="Times New Roman"/>
          <w:b/>
          <w:color w:val="000000"/>
          <w:sz w:val="23"/>
          <w:szCs w:val="23"/>
          <w:lang w:eastAsia="pl-PL" w:bidi="ar-SA"/>
        </w:rPr>
        <w:t>Zawiadomienie o unieważnieniu postępowania- pakiet nr 1</w:t>
      </w:r>
      <w:r>
        <w:rPr>
          <w:rFonts w:eastAsia="Arial"/>
          <w:b/>
          <w:color w:val="000000"/>
          <w:sz w:val="22"/>
          <w:szCs w:val="22"/>
          <w:lang w:eastAsia="pl-PL" w:bidi="ar-SA"/>
        </w:rPr>
        <w:t xml:space="preserve"> artykuły nabiałowe</w:t>
      </w:r>
    </w:p>
    <w:p>
      <w:pPr>
        <w:pStyle w:val="Normal"/>
        <w:spacing w:before="57" w:after="57"/>
        <w:ind w:left="0" w:right="0" w:hanging="0"/>
        <w:jc w:val="center"/>
        <w:textAlignment w:val="auto"/>
        <w:rPr>
          <w:rFonts w:eastAsia="Times New Roman"/>
          <w:b/>
          <w:color w:val="000000"/>
          <w:sz w:val="23"/>
          <w:szCs w:val="23"/>
          <w:lang w:eastAsia="pl-PL" w:bidi="ar-SA"/>
        </w:rPr>
      </w:pPr>
      <w:r>
        <w:rPr>
          <w:rFonts w:eastAsia="Times New Roman"/>
          <w:b/>
          <w:color w:val="000000"/>
          <w:sz w:val="23"/>
          <w:szCs w:val="23"/>
          <w:lang w:eastAsia="pl-PL" w:bidi="ar-SA"/>
        </w:rPr>
        <w:t>[</w:t>
      </w:r>
      <w:r>
        <w:rPr>
          <w:rFonts w:eastAsia="Times New Roman"/>
          <w:b/>
          <w:color w:val="000000"/>
          <w:sz w:val="23"/>
          <w:szCs w:val="23"/>
          <w:u w:val="none" w:color="FF0000"/>
          <w:lang w:eastAsia="pl-PL" w:bidi="ar-SA"/>
        </w:rPr>
        <w:t>art. 260 ust. 1</w:t>
      </w:r>
      <w:r>
        <w:rPr>
          <w:rFonts w:eastAsia="Times New Roman"/>
          <w:b/>
          <w:color w:val="000000"/>
          <w:sz w:val="23"/>
          <w:szCs w:val="23"/>
          <w:lang w:eastAsia="pl-PL" w:bidi="ar-SA"/>
        </w:rPr>
        <w:t xml:space="preserve"> i </w:t>
      </w:r>
      <w:r>
        <w:rPr>
          <w:rFonts w:eastAsia="Times New Roman"/>
          <w:b/>
          <w:color w:val="000000"/>
          <w:sz w:val="23"/>
          <w:szCs w:val="23"/>
          <w:u w:val="none" w:color="FF0000"/>
          <w:lang w:eastAsia="pl-PL" w:bidi="ar-SA"/>
        </w:rPr>
        <w:t>2</w:t>
      </w:r>
      <w:r>
        <w:rPr>
          <w:rFonts w:eastAsia="Times New Roman"/>
          <w:b/>
          <w:color w:val="000000"/>
          <w:sz w:val="23"/>
          <w:szCs w:val="23"/>
          <w:lang w:eastAsia="pl-PL" w:bidi="ar-SA"/>
        </w:rPr>
        <w:t xml:space="preserve"> ustawy Prawo zamówień publicznych]</w:t>
      </w:r>
    </w:p>
    <w:p>
      <w:pPr>
        <w:pStyle w:val="Normal"/>
        <w:spacing w:before="57" w:after="57"/>
        <w:ind w:left="0" w:right="0" w:hanging="0"/>
        <w:jc w:val="center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spacing w:before="57" w:after="57"/>
        <w:ind w:left="0" w:right="0" w:hanging="0"/>
        <w:jc w:val="center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ind w:left="0" w:right="0" w:hanging="0"/>
        <w:jc w:val="both"/>
        <w:textAlignment w:val="auto"/>
        <w:rPr>
          <w:rFonts w:eastAsia="Arial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  <w:lang w:eastAsia="pl-PL" w:bidi="ar-SA"/>
        </w:rPr>
        <w:t xml:space="preserve">Na podstawie </w:t>
      </w:r>
      <w:r>
        <w:rPr>
          <w:rFonts w:eastAsia="Times New Roman"/>
          <w:color w:val="000000"/>
          <w:sz w:val="23"/>
          <w:szCs w:val="23"/>
          <w:u w:val="none" w:color="FF0000"/>
          <w:lang w:eastAsia="pl-PL" w:bidi="ar-SA"/>
        </w:rPr>
        <w:t>art. 260 ust. 1</w:t>
      </w:r>
      <w:r>
        <w:rPr>
          <w:rFonts w:eastAsia="Times New Roman"/>
          <w:color w:val="000000"/>
          <w:sz w:val="23"/>
          <w:szCs w:val="23"/>
          <w:lang w:eastAsia="pl-PL" w:bidi="ar-SA"/>
        </w:rPr>
        <w:t xml:space="preserve"> ustawy z dnia 11.09.2019 r.- ustawy Prawo zamówień publicznych             (Dz. U. z 2021 r., poz. 1129)</w:t>
      </w:r>
      <w:r>
        <w:rPr>
          <w:rFonts w:eastAsia="Times New Roman"/>
          <w:vanish/>
          <w:color w:val="000000"/>
          <w:sz w:val="23"/>
          <w:szCs w:val="23"/>
          <w:lang w:eastAsia="pl-PL" w:bidi="ar-SA"/>
        </w:rPr>
        <w:t>(((     ((9999999</w:t>
      </w:r>
      <w:r>
        <w:rPr>
          <w:rFonts w:eastAsia="Times New Roman"/>
          <w:color w:val="000000"/>
          <w:sz w:val="23"/>
          <w:szCs w:val="23"/>
          <w:lang w:eastAsia="pl-PL" w:bidi="ar-SA"/>
        </w:rPr>
        <w:t xml:space="preserve">, zwanej dalej "p.z.p.", Zamawiający, Wojewódzkie Centrum Psychiatrii Długoterminowej w Stroniu Śląskim Samodzielny Publiczny Zakład Opieki Zdrowotnej z siedzibą przy ul. Sudeckiej 3A w Stroniu Śląskim (57-550), informuje o unieważnieniu </w:t>
      </w:r>
      <w:r>
        <w:rPr>
          <w:rFonts w:eastAsia="Arial"/>
          <w:color w:val="000000"/>
          <w:sz w:val="23"/>
          <w:szCs w:val="23"/>
        </w:rPr>
        <w:t xml:space="preserve"> </w:t>
      </w:r>
      <w:r>
        <w:rPr>
          <w:rFonts w:eastAsia="Arial"/>
          <w:color w:val="000000"/>
          <w:sz w:val="23"/>
          <w:szCs w:val="23"/>
          <w:lang w:eastAsia="pl-PL" w:bidi="ar-SA"/>
        </w:rPr>
        <w:t xml:space="preserve">postępowania pod nazwą „Dostawa nabiału (na 6 miesięcy)” w części dotyczącej </w:t>
      </w:r>
      <w:r>
        <w:rPr>
          <w:rFonts w:eastAsia="Arial"/>
          <w:color w:val="000000"/>
          <w:sz w:val="23"/>
          <w:szCs w:val="23"/>
        </w:rPr>
        <w:t xml:space="preserve">pakietu nr 1 artykuły nabiałowe. </w:t>
      </w:r>
    </w:p>
    <w:p>
      <w:pPr>
        <w:pStyle w:val="Normal"/>
        <w:ind w:left="0" w:right="0" w:hanging="0"/>
        <w:jc w:val="both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ind w:left="0" w:right="0" w:hanging="0"/>
        <w:jc w:val="both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ind w:left="0" w:right="0" w:hanging="0"/>
        <w:jc w:val="both"/>
        <w:textAlignment w:val="auto"/>
        <w:rPr>
          <w:rFonts w:eastAsia="Times New Roman"/>
          <w:b/>
          <w:bCs/>
          <w:color w:val="000000"/>
          <w:sz w:val="23"/>
          <w:szCs w:val="23"/>
          <w:u w:val="single" w:color="000000"/>
          <w:lang w:eastAsia="pl-PL" w:bidi="ar-SA"/>
        </w:rPr>
      </w:pPr>
      <w:r>
        <w:rPr>
          <w:rFonts w:eastAsia="Times New Roman"/>
          <w:b/>
          <w:bCs/>
          <w:color w:val="000000"/>
          <w:sz w:val="23"/>
          <w:szCs w:val="23"/>
          <w:u w:val="single" w:color="000000"/>
          <w:lang w:eastAsia="pl-PL" w:bidi="ar-SA"/>
        </w:rPr>
        <w:t>Uzasadnienie faktyczne unieważnienia postępowania:</w:t>
      </w:r>
    </w:p>
    <w:p>
      <w:pPr>
        <w:pStyle w:val="Normal"/>
        <w:ind w:left="0" w:right="0" w:firstLine="426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ind w:left="0" w:right="0" w:hanging="0"/>
        <w:jc w:val="both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 ślad za ogłoszonym postępowaniem w zakresie pakietu nr 1 artykułu nabiałowe, do Zamawiającego wpłynęła  jedna oferta, złożona przez:  </w:t>
      </w:r>
      <w:r>
        <w:rPr>
          <w:b/>
          <w:bCs/>
          <w:color w:val="000000"/>
          <w:sz w:val="23"/>
          <w:szCs w:val="23"/>
        </w:rPr>
        <w:t>LAKTIS Spółka z Ograniczoną Odpowiedzialnością</w:t>
      </w:r>
      <w:r>
        <w:rPr>
          <w:color w:val="000000"/>
          <w:sz w:val="23"/>
          <w:szCs w:val="23"/>
        </w:rPr>
        <w:t xml:space="preserve">, ul. Wyspiańskiego 40, 57-300 Kłodzko,  NIP: 8831872215. Wartość oferty, po poprawce omyłek rachunkowych, wynosi </w:t>
      </w:r>
      <w:r>
        <w:rPr>
          <w:b/>
          <w:bCs/>
          <w:color w:val="000000"/>
          <w:sz w:val="23"/>
          <w:szCs w:val="23"/>
        </w:rPr>
        <w:t>116 696,71 zł brutto</w:t>
      </w:r>
      <w:r>
        <w:rPr>
          <w:color w:val="000000"/>
          <w:sz w:val="23"/>
          <w:szCs w:val="23"/>
        </w:rPr>
        <w:t>.</w:t>
      </w:r>
    </w:p>
    <w:p>
      <w:pPr>
        <w:pStyle w:val="Normal"/>
        <w:ind w:left="0" w:right="0" w:hanging="0"/>
        <w:jc w:val="both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ind w:left="0" w:right="0" w:hanging="0"/>
        <w:jc w:val="both"/>
        <w:textAlignment w:val="auto"/>
        <w:rPr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Zamawiający przeznaczył na realizację zamówienia kwotę ogółem wynosi: 105 048,35 zł brutto (słownie: sto pięć tysięcy czterdzieści osiem złotych 35/100), w tym dla pakietu nr 1 artykuły nabiałowe: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3"/>
          <w:szCs w:val="23"/>
        </w:rPr>
        <w:t>95 512,25 zł brutto</w:t>
      </w:r>
      <w:r>
        <w:rPr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 ( słownie: dziewięćdziesiąt pięć tysięcy pięćset dwanaście złotych 25/100). W związku z tym  należało podjąć decyzje jak na wstępie. </w:t>
      </w:r>
    </w:p>
    <w:p>
      <w:pPr>
        <w:pStyle w:val="Normal"/>
        <w:ind w:left="0" w:right="0" w:firstLine="426"/>
        <w:jc w:val="both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ind w:left="0" w:right="0" w:hanging="0"/>
        <w:jc w:val="both"/>
        <w:textAlignment w:val="auto"/>
        <w:rPr>
          <w:rFonts w:eastAsia="Times New Roman"/>
          <w:color w:val="000000"/>
          <w:sz w:val="23"/>
          <w:szCs w:val="23"/>
          <w:lang w:eastAsia="pl-PL" w:bidi="ar-SA"/>
        </w:rPr>
      </w:pPr>
      <w:r>
        <w:rPr>
          <w:rFonts w:eastAsia="Times New Roman"/>
          <w:b/>
          <w:bCs/>
          <w:color w:val="000000"/>
          <w:sz w:val="23"/>
          <w:szCs w:val="23"/>
          <w:u w:val="single" w:color="000000"/>
          <w:lang w:eastAsia="pl-PL" w:bidi="ar-SA"/>
        </w:rPr>
        <w:t>Uzasadnienie prawne unieważnienia postępowania:</w:t>
      </w:r>
      <w:r>
        <w:rPr>
          <w:rFonts w:eastAsia="Times New Roman"/>
          <w:color w:val="000000"/>
          <w:sz w:val="23"/>
          <w:szCs w:val="23"/>
          <w:lang w:eastAsia="pl-PL" w:bidi="ar-SA"/>
        </w:rPr>
        <w:t xml:space="preserve"> </w:t>
      </w:r>
    </w:p>
    <w:p>
      <w:pPr>
        <w:pStyle w:val="Normal"/>
        <w:ind w:left="0" w:right="0" w:hanging="0"/>
        <w:jc w:val="both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ind w:left="0" w:right="0" w:hanging="0"/>
        <w:jc w:val="both"/>
        <w:textAlignment w:val="auto"/>
        <w:rPr>
          <w:rFonts w:eastAsia="Times New Roman"/>
          <w:color w:val="000000"/>
          <w:sz w:val="23"/>
          <w:szCs w:val="23"/>
          <w:lang w:eastAsia="pl-PL" w:bidi="ar-SA"/>
        </w:rPr>
      </w:pPr>
      <w:r>
        <w:rPr>
          <w:rFonts w:eastAsia="Times New Roman"/>
          <w:color w:val="000000"/>
          <w:sz w:val="23"/>
          <w:szCs w:val="23"/>
          <w:lang w:eastAsia="pl-PL" w:bidi="ar-SA"/>
        </w:rPr>
        <w:t xml:space="preserve">Zamawiający dokonał unieważnienia pakietu nr 1 artykuły nabiałowe, na postawie </w:t>
      </w:r>
      <w:r>
        <w:rPr>
          <w:rFonts w:eastAsia="Times New Roman"/>
          <w:color w:val="000000"/>
          <w:sz w:val="23"/>
          <w:szCs w:val="23"/>
          <w:u w:val="none" w:color="FF0000"/>
          <w:lang w:eastAsia="pl-PL" w:bidi="ar-SA"/>
        </w:rPr>
        <w:t>art. 255</w:t>
      </w:r>
      <w:r>
        <w:rPr>
          <w:rFonts w:eastAsia="Times New Roman"/>
          <w:color w:val="000000"/>
          <w:sz w:val="23"/>
          <w:szCs w:val="23"/>
          <w:lang w:eastAsia="pl-PL" w:bidi="ar-SA"/>
        </w:rPr>
        <w:t xml:space="preserve"> pkt 3 p.z.p. Zgodnie z </w:t>
      </w:r>
      <w:r>
        <w:rPr>
          <w:rFonts w:eastAsia="Times New Roman"/>
          <w:color w:val="000000"/>
          <w:sz w:val="23"/>
          <w:szCs w:val="23"/>
          <w:u w:val="none" w:color="FF0000"/>
          <w:lang w:eastAsia="pl-PL" w:bidi="ar-SA"/>
        </w:rPr>
        <w:t>art. 513 pkt 1</w:t>
      </w:r>
      <w:r>
        <w:rPr>
          <w:rFonts w:eastAsia="Times New Roman"/>
          <w:color w:val="000000"/>
          <w:sz w:val="23"/>
          <w:szCs w:val="23"/>
          <w:lang w:eastAsia="pl-PL" w:bidi="ar-SA"/>
        </w:rPr>
        <w:t xml:space="preserve"> p.z.p. wykonawca może wnieść odwołanie od decyzji Zmawiającego.</w:t>
      </w:r>
    </w:p>
    <w:p>
      <w:pPr>
        <w:pStyle w:val="Normal"/>
        <w:ind w:left="0" w:right="0" w:firstLine="426"/>
        <w:jc w:val="both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ind w:left="0" w:right="0" w:hanging="0"/>
        <w:jc w:val="both"/>
        <w:textAlignment w:val="auto"/>
        <w:rPr>
          <w:rFonts w:eastAsia="Times New Roman"/>
          <w:color w:val="000000"/>
          <w:sz w:val="23"/>
          <w:szCs w:val="23"/>
          <w:lang w:eastAsia="pl-PL" w:bidi="ar-SA"/>
        </w:rPr>
      </w:pPr>
      <w:r>
        <w:rPr>
          <w:rFonts w:eastAsia="Times New Roman"/>
          <w:color w:val="000000"/>
          <w:sz w:val="23"/>
          <w:szCs w:val="23"/>
          <w:lang w:eastAsia="pl-PL" w:bidi="ar-SA"/>
        </w:rPr>
        <w:t xml:space="preserve">Odwołanie wnosi się do Prezesa Krajowej Izby Odwoławczej, zgodnie z </w:t>
      </w:r>
      <w:r>
        <w:rPr>
          <w:rFonts w:eastAsia="Times New Roman"/>
          <w:color w:val="000000"/>
          <w:sz w:val="23"/>
          <w:szCs w:val="23"/>
          <w:u w:val="none" w:color="FF0000"/>
          <w:lang w:eastAsia="pl-PL" w:bidi="ar-SA"/>
        </w:rPr>
        <w:t>art. 514 ust. 1</w:t>
      </w:r>
      <w:r>
        <w:rPr>
          <w:rFonts w:eastAsia="Times New Roman"/>
          <w:color w:val="000000"/>
          <w:sz w:val="23"/>
          <w:szCs w:val="23"/>
          <w:lang w:eastAsia="pl-PL" w:bidi="ar-SA"/>
        </w:rPr>
        <w:t xml:space="preserve"> p.z.p. Odwołujący jest zobowiązany przekazać zamawiającemu odwołanie wniesione w formie elektronicznej albo postaci elektronicznej albo kopię tego odwołania, jeżeli zostało ono wniesione w formie pisemnej przed upływem terminu do wniesienia odwołania, w taki sposób, aby mógł on zapoznać się z jego treścią przed upływem tego terminu, zgodnie z </w:t>
      </w:r>
      <w:r>
        <w:rPr>
          <w:rFonts w:eastAsia="Times New Roman"/>
          <w:color w:val="000000"/>
          <w:sz w:val="23"/>
          <w:szCs w:val="23"/>
          <w:u w:val="none" w:color="FF0000"/>
          <w:lang w:eastAsia="pl-PL" w:bidi="ar-SA"/>
        </w:rPr>
        <w:t>art. 514 ust. 2</w:t>
      </w:r>
      <w:r>
        <w:rPr>
          <w:rFonts w:eastAsia="Times New Roman"/>
          <w:color w:val="000000"/>
          <w:sz w:val="23"/>
          <w:szCs w:val="23"/>
          <w:lang w:eastAsia="pl-PL" w:bidi="ar-SA"/>
        </w:rPr>
        <w:t xml:space="preserve"> i </w:t>
      </w:r>
      <w:r>
        <w:rPr>
          <w:rFonts w:eastAsia="Times New Roman"/>
          <w:color w:val="000000"/>
          <w:sz w:val="23"/>
          <w:szCs w:val="23"/>
          <w:u w:val="none" w:color="FF0000"/>
          <w:lang w:eastAsia="pl-PL" w:bidi="ar-SA"/>
        </w:rPr>
        <w:t>3</w:t>
      </w:r>
      <w:r>
        <w:rPr>
          <w:rFonts w:eastAsia="Times New Roman"/>
          <w:color w:val="000000"/>
          <w:sz w:val="23"/>
          <w:szCs w:val="23"/>
          <w:lang w:eastAsia="pl-PL" w:bidi="ar-SA"/>
        </w:rPr>
        <w:t xml:space="preserve"> p.z.p. Termin wniesienia odwołania do Prezesa Krajowej Izby Odwoławczej oraz przesłania kopii odwołania do zamawiającego upływa</w:t>
      </w:r>
      <w:r>
        <w:rPr>
          <w:rFonts w:eastAsia="Times New Roman"/>
          <w:color w:val="000000"/>
          <w:sz w:val="23"/>
          <w:szCs w:val="23"/>
          <w:u w:val="none" w:color="000000"/>
          <w:lang w:eastAsia="pl-PL" w:bidi="ar-SA"/>
        </w:rPr>
        <w:t xml:space="preserve"> </w:t>
      </w:r>
      <w:r>
        <w:rPr>
          <w:rFonts w:eastAsia="Times New Roman"/>
          <w:color w:val="000000"/>
          <w:sz w:val="23"/>
          <w:szCs w:val="23"/>
          <w:u w:val="single" w:color="000000"/>
          <w:lang w:eastAsia="pl-PL" w:bidi="ar-SA"/>
        </w:rPr>
        <w:t>7 grudnia 2021 r.</w:t>
      </w:r>
      <w:r>
        <w:rPr>
          <w:rFonts w:eastAsia="Times New Roman"/>
          <w:color w:val="000000"/>
          <w:sz w:val="23"/>
          <w:szCs w:val="23"/>
          <w:lang w:eastAsia="pl-PL" w:bidi="ar-SA"/>
        </w:rPr>
        <w:t xml:space="preserve">, czyli po 5 dniach od przesłania zawiadomienia o unieważnieniu postępowania, zgodnie z </w:t>
      </w:r>
      <w:r>
        <w:rPr>
          <w:rFonts w:eastAsia="Times New Roman"/>
          <w:color w:val="000000"/>
          <w:sz w:val="23"/>
          <w:szCs w:val="23"/>
          <w:u w:val="none" w:color="FF0000"/>
          <w:lang w:eastAsia="pl-PL" w:bidi="ar-SA"/>
        </w:rPr>
        <w:t>art. 515 ust. 1 pkt 2 lit. a</w:t>
      </w:r>
      <w:r>
        <w:rPr>
          <w:rFonts w:eastAsia="Times New Roman"/>
          <w:color w:val="000000"/>
          <w:sz w:val="23"/>
          <w:szCs w:val="23"/>
          <w:lang w:eastAsia="pl-PL" w:bidi="ar-SA"/>
        </w:rPr>
        <w:t xml:space="preserve"> p.z.p.</w:t>
      </w:r>
    </w:p>
    <w:p>
      <w:pPr>
        <w:pStyle w:val="Normal"/>
        <w:spacing w:before="480" w:after="0"/>
        <w:ind w:left="3550" w:right="0" w:hanging="0"/>
        <w:jc w:val="center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ind w:left="3550" w:right="0" w:hanging="0"/>
        <w:jc w:val="right"/>
        <w:textAlignment w:val="auto"/>
        <w:rPr>
          <w:rFonts w:eastAsia="Times New Roman"/>
          <w:color w:val="000000"/>
          <w:sz w:val="23"/>
          <w:szCs w:val="23"/>
          <w:lang w:eastAsia="pl-PL" w:bidi="ar-SA"/>
        </w:rPr>
      </w:pPr>
      <w:r>
        <w:rPr>
          <w:rFonts w:eastAsia="Times New Roman"/>
          <w:color w:val="000000"/>
          <w:sz w:val="23"/>
          <w:szCs w:val="23"/>
          <w:lang w:eastAsia="pl-PL" w:bidi="ar-SA"/>
        </w:rPr>
        <w:t>podpis osoby upoważnionej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Liberation Serif" w:cs="Liberation Serif"/>
      <w:color w:val="000000"/>
      <w:sz w:val="24"/>
      <w:szCs w:val="24"/>
      <w:lang w:val="pl-PL" w:eastAsia="zh-CN" w:bidi="hi-IN"/>
    </w:rPr>
  </w:style>
  <w:style w:type="character" w:styleId="DefaultParagraphFont">
    <w:name w:val="Default Paragraph Font"/>
    <w:rPr/>
  </w:style>
  <w:style w:type="paragraph" w:styleId="Nagwek">
    <w:name w:val="Nagłówek"/>
    <w:basedOn w:val="Normal"/>
    <w:next w:val="Tretekstu"/>
    <w:pPr>
      <w:keepNext/>
      <w:widowControl w:val="false"/>
      <w:spacing w:before="240" w:after="120"/>
      <w:jc w:val="left"/>
    </w:pPr>
    <w:rPr>
      <w:rFonts w:ascii="Liberation Sans" w:hAnsi="Liberation Sans" w:eastAsia="Arial" w:cs="Arial"/>
      <w:color w:val="000000"/>
      <w:sz w:val="28"/>
      <w:szCs w:val="28"/>
      <w:lang w:val="pl-PL" w:eastAsia="zh-CN" w:bidi="hi-IN"/>
    </w:rPr>
  </w:style>
  <w:style w:type="paragraph" w:styleId="Tretekstu">
    <w:name w:val="Treść tekstu"/>
    <w:basedOn w:val="Normal"/>
    <w:pPr>
      <w:widowControl w:val="false"/>
      <w:spacing w:lineRule="auto" w:line="288" w:before="0" w:after="140"/>
      <w:jc w:val="left"/>
    </w:pPr>
    <w:rPr>
      <w:rFonts w:ascii="Liberation Serif" w:hAnsi="Liberation Serif" w:eastAsia="Liberation Serif"/>
      <w:color w:val="000000"/>
      <w:sz w:val="24"/>
      <w:szCs w:val="24"/>
      <w:lang w:val="pl-PL" w:eastAsia="zh-CN" w:bidi="hi-IN"/>
    </w:rPr>
  </w:style>
  <w:style w:type="paragraph" w:styleId="Lista">
    <w:name w:val="Lista"/>
    <w:basedOn w:val="Tretekstu"/>
    <w:pPr>
      <w:widowControl w:val="false"/>
      <w:spacing w:before="0" w:after="140"/>
      <w:jc w:val="left"/>
    </w:pPr>
    <w:rPr>
      <w:rFonts w:ascii="Liberation Serif" w:hAnsi="Liberation Serif" w:eastAsia="Arial" w:cs="Arial"/>
      <w:color w:val="000000"/>
      <w:sz w:val="24"/>
      <w:szCs w:val="24"/>
      <w:lang w:val="pl-PL" w:eastAsia="zh-CN" w:bidi="hi-IN"/>
    </w:rPr>
  </w:style>
  <w:style w:type="paragraph" w:styleId="Podpis">
    <w:name w:val="Podpis"/>
    <w:basedOn w:val="Normal"/>
    <w:pPr>
      <w:widowControl w:val="false"/>
      <w:suppressLineNumbers/>
      <w:spacing w:before="120" w:after="120"/>
      <w:jc w:val="left"/>
    </w:pPr>
    <w:rPr>
      <w:rFonts w:ascii="Liberation Serif" w:hAnsi="Liberation Serif" w:eastAsia="Arial" w:cs="Arial"/>
      <w:i/>
      <w:iCs/>
      <w:color w:val="000000"/>
      <w:sz w:val="24"/>
      <w:szCs w:val="24"/>
      <w:lang w:val="pl-PL" w:eastAsia="zh-CN" w:bidi="hi-IN"/>
    </w:rPr>
  </w:style>
  <w:style w:type="paragraph" w:styleId="Indeks">
    <w:name w:val="Indeks"/>
    <w:basedOn w:val="Normal"/>
    <w:pPr>
      <w:widowControl w:val="false"/>
      <w:suppressLineNumbers/>
      <w:jc w:val="left"/>
    </w:pPr>
    <w:rPr>
      <w:rFonts w:ascii="Liberation Serif" w:hAnsi="Liberation Serif" w:eastAsia="Arial" w:cs="Arial"/>
      <w:color w:val="000000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OpenOfficePL Standard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2021-06-17T12:48:00Z</dcterms:created>
  <dc:creator>Ustowska, Marta</dc:creator>
  <dc:language>pl-PL</dc:language>
  <cp:lastPrinted>2021-11-29T11:40:00Z</cp:lastPrinted>
  <dcterms:modified xsi:type="dcterms:W3CDTF">2021-06-17T12:48:00Z</dcterms:modified>
  <cp:revision>0</cp:revision>
</cp:coreProperties>
</file>