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6C" w:rsidRPr="00550240" w:rsidRDefault="00322F6C" w:rsidP="00C729AE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550240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9</w:t>
      </w:r>
      <w:r w:rsidRPr="00550240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322F6C" w:rsidRPr="008C0AFC" w:rsidRDefault="00322F6C" w:rsidP="00A32B4E">
      <w:pPr>
        <w:rPr>
          <w:rFonts w:ascii="Calibri" w:hAnsi="Calibri" w:cs="Calibri"/>
          <w:sz w:val="24"/>
          <w:szCs w:val="24"/>
        </w:rPr>
      </w:pPr>
    </w:p>
    <w:p w:rsidR="00322F6C" w:rsidRPr="008C0AFC" w:rsidRDefault="00322F6C" w:rsidP="00A32B4E">
      <w:pPr>
        <w:jc w:val="right"/>
        <w:rPr>
          <w:rFonts w:ascii="Calibri" w:hAnsi="Calibri" w:cs="Calibri"/>
          <w:b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UMOWA NR  ………….</w:t>
      </w:r>
    </w:p>
    <w:p w:rsidR="00322F6C" w:rsidRPr="008C0AFC" w:rsidRDefault="00322F6C" w:rsidP="008C0AFC">
      <w:pPr>
        <w:rPr>
          <w:rFonts w:ascii="Calibri" w:hAnsi="Calibri" w:cs="Calibri"/>
          <w:b/>
          <w:color w:val="000000"/>
          <w:sz w:val="24"/>
          <w:szCs w:val="24"/>
        </w:rPr>
      </w:pPr>
    </w:p>
    <w:p w:rsidR="00322F6C" w:rsidRPr="008C0AFC" w:rsidRDefault="00322F6C" w:rsidP="008C0AFC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zawarta w dniu  .....w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na podstawie przeprowadzonego postępowania o zamówienie publiczne dokonane w trybie przetargu nieograniczonego na dostawę oleju opałowego lekkiego </w:t>
      </w:r>
      <w:r w:rsidRPr="008C0AFC">
        <w:rPr>
          <w:rStyle w:val="FontStyle13"/>
          <w:rFonts w:ascii="Calibri" w:hAnsi="Calibri" w:cs="Calibri"/>
          <w:i w:val="0"/>
          <w:color w:val="000000"/>
          <w:sz w:val="24"/>
          <w:szCs w:val="24"/>
        </w:rPr>
        <w:t xml:space="preserve">do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Szkoły Podstawowej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- ul. </w:t>
      </w:r>
      <w:r>
        <w:rPr>
          <w:rFonts w:ascii="Calibri" w:hAnsi="Calibri" w:cs="Calibri"/>
          <w:color w:val="000000"/>
          <w:sz w:val="24"/>
          <w:szCs w:val="24"/>
        </w:rPr>
        <w:t>Szkolna 1</w:t>
      </w:r>
      <w:r w:rsidRPr="008C0AFC">
        <w:rPr>
          <w:rFonts w:ascii="Calibri" w:hAnsi="Calibri" w:cs="Calibri"/>
          <w:color w:val="000000"/>
          <w:sz w:val="24"/>
          <w:szCs w:val="24"/>
        </w:rPr>
        <w:t>3;</w:t>
      </w:r>
    </w:p>
    <w:p w:rsidR="00322F6C" w:rsidRPr="008C0AFC" w:rsidRDefault="00322F6C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pomiędzy: Miasto i Gmina Szamotuły ul. Dworcowa 26, 64-500 Szamotuły NIP 787-20-74-467</w:t>
      </w:r>
      <w:r w:rsidRPr="008C0AFC">
        <w:rPr>
          <w:rFonts w:ascii="Calibri" w:hAnsi="Calibri" w:cs="Calibri"/>
          <w:color w:val="000000"/>
          <w:sz w:val="24"/>
          <w:szCs w:val="24"/>
        </w:rPr>
        <w:br/>
        <w:t>-</w:t>
      </w:r>
      <w:smartTag w:uri="urn:schemas-microsoft-com:office:smarttags" w:element="PersonName">
        <w:r w:rsidRPr="008C0AFC">
          <w:rPr>
            <w:rFonts w:ascii="Calibri" w:hAnsi="Calibri" w:cs="Calibri"/>
            <w:color w:val="000000"/>
            <w:sz w:val="24"/>
            <w:szCs w:val="24"/>
          </w:rPr>
          <w:t xml:space="preserve">Szkoła Podstawowa w </w:t>
        </w:r>
        <w:r>
          <w:rPr>
            <w:rFonts w:ascii="Calibri" w:hAnsi="Calibri" w:cs="Calibri"/>
            <w:color w:val="000000"/>
            <w:sz w:val="24"/>
            <w:szCs w:val="24"/>
          </w:rPr>
          <w:t>Pamiątkowie</w:t>
        </w:r>
      </w:smartTag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>Szkolna 13, 64-514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Pamiątkowo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,  zwanym w treści umowy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ZAMAWIAJĄCYM </w:t>
      </w: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322F6C" w:rsidRPr="008C0AFC" w:rsidRDefault="00322F6C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………………….</w:t>
      </w:r>
    </w:p>
    <w:p w:rsidR="00322F6C" w:rsidRPr="008C0AFC" w:rsidRDefault="00322F6C" w:rsidP="008C0AFC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a firmą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............</w:t>
      </w:r>
      <w:r w:rsidRPr="008C0AFC">
        <w:rPr>
          <w:rFonts w:ascii="Calibri" w:hAnsi="Calibri" w:cs="Calibri"/>
          <w:color w:val="000000"/>
          <w:sz w:val="24"/>
          <w:szCs w:val="24"/>
        </w:rPr>
        <w:t>zwanym w umowie    „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WYKONAWCĄ”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322F6C" w:rsidRPr="008C0AFC" w:rsidRDefault="00322F6C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…………………………</w:t>
      </w:r>
    </w:p>
    <w:p w:rsidR="00322F6C" w:rsidRPr="008C0AFC" w:rsidRDefault="00322F6C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</w:p>
    <w:p w:rsidR="00322F6C" w:rsidRPr="008C0AFC" w:rsidRDefault="00322F6C" w:rsidP="008C0AFC">
      <w:pPr>
        <w:widowControl w:val="0"/>
        <w:autoSpaceDE w:val="0"/>
        <w:ind w:right="-108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1.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powierza, a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WYKONAWCA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976214">
        <w:rPr>
          <w:rFonts w:ascii="Calibri" w:hAnsi="Calibri" w:cs="Calibri"/>
          <w:b/>
          <w:color w:val="000000"/>
          <w:sz w:val="24"/>
          <w:szCs w:val="24"/>
        </w:rPr>
        <w:t xml:space="preserve">WYKONAWCA </w:t>
      </w:r>
      <w:r w:rsidRPr="00976214">
        <w:rPr>
          <w:rFonts w:ascii="Calibri" w:hAnsi="Calibri" w:cs="Calibri"/>
          <w:color w:val="000000"/>
          <w:sz w:val="24"/>
          <w:szCs w:val="24"/>
        </w:rPr>
        <w:t xml:space="preserve"> przyjmuje do wykonania zadanie polegające na dostawach oleju opałowego lekkiego  do kotłowni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olejowej w SP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 xml:space="preserve">Szkolna 13 </w:t>
      </w:r>
      <w:r w:rsidRPr="008C0AFC">
        <w:rPr>
          <w:rFonts w:ascii="Calibri" w:hAnsi="Calibri" w:cs="Calibri"/>
          <w:color w:val="000000"/>
          <w:sz w:val="24"/>
          <w:szCs w:val="24"/>
        </w:rPr>
        <w:t>spełniającego następujące własności fizyko</w:t>
      </w:r>
      <w:r>
        <w:rPr>
          <w:rFonts w:ascii="Calibri" w:hAnsi="Calibri" w:cs="Calibri"/>
          <w:color w:val="000000"/>
          <w:sz w:val="24"/>
          <w:szCs w:val="24"/>
        </w:rPr>
        <w:t>-chemiczne,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 a mianowicie: </w:t>
      </w:r>
    </w:p>
    <w:p w:rsidR="00322F6C" w:rsidRPr="00202020" w:rsidRDefault="00322F6C" w:rsidP="00202020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-Gęstość w 15ºC, max, kg/m3:  860 (PN-EN ISO 12185 PN-EN ISO 3675)</w:t>
      </w:r>
    </w:p>
    <w:p w:rsidR="00322F6C" w:rsidRPr="00202020" w:rsidRDefault="00322F6C" w:rsidP="00202020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-Wartość opałowa, min, MJ/kg: 42 (PN-C-04062)</w:t>
      </w:r>
    </w:p>
    <w:p w:rsidR="00322F6C" w:rsidRPr="00202020" w:rsidRDefault="00322F6C" w:rsidP="00202020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-Temperatura zapłonu, min, ºC: 56 (PN-EN ISO 2719)</w:t>
      </w:r>
    </w:p>
    <w:p w:rsidR="00322F6C" w:rsidRPr="00202020" w:rsidRDefault="00322F6C" w:rsidP="00202020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-Zawartość siarki, max, % ( m/m ): 0,10 (PN-EN ISO 8754 PN-EN ISO 14596)</w:t>
      </w:r>
    </w:p>
    <w:p w:rsidR="00322F6C" w:rsidRDefault="00322F6C" w:rsidP="00202020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02020">
        <w:rPr>
          <w:rFonts w:ascii="Calibri" w:hAnsi="Calibri" w:cs="Calibri"/>
          <w:color w:val="000000"/>
          <w:sz w:val="24"/>
          <w:szCs w:val="24"/>
        </w:rPr>
        <w:t>-Barwa: czerwona.</w:t>
      </w:r>
    </w:p>
    <w:p w:rsidR="00322F6C" w:rsidRDefault="00322F6C" w:rsidP="00212249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2. Strony ustalają, że s</w:t>
      </w:r>
      <w:r w:rsidRPr="00212249">
        <w:rPr>
          <w:rFonts w:ascii="Calibri" w:hAnsi="Calibri" w:cs="Calibri"/>
          <w:color w:val="000000"/>
          <w:sz w:val="24"/>
          <w:szCs w:val="24"/>
        </w:rPr>
        <w:t xml:space="preserve">zacunkowa ilość oleju opałowego przewidziana do zakupienia wynosi 34m3. </w:t>
      </w:r>
    </w:p>
    <w:p w:rsidR="00322F6C" w:rsidRPr="00DC0F39" w:rsidRDefault="00322F6C" w:rsidP="00DC0F39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</w:t>
      </w:r>
      <w:r w:rsidRPr="00DC0F39">
        <w:rPr>
          <w:rFonts w:ascii="Cambria" w:hAnsi="Cambria"/>
          <w:sz w:val="24"/>
          <w:szCs w:val="24"/>
          <w:lang w:eastAsia="en-US"/>
        </w:rPr>
        <w:t xml:space="preserve"> </w:t>
      </w:r>
      <w:r w:rsidRPr="00DC0F39">
        <w:rPr>
          <w:rFonts w:ascii="Calibri" w:hAnsi="Calibri" w:cs="Calibri"/>
          <w:color w:val="000000"/>
          <w:sz w:val="24"/>
          <w:szCs w:val="24"/>
        </w:rPr>
        <w:t>Minimalna ilość oleju opałowego, który zostanie zakupiony wynosi 15m3.</w:t>
      </w:r>
    </w:p>
    <w:p w:rsidR="00322F6C" w:rsidRPr="008C0AFC" w:rsidRDefault="00322F6C" w:rsidP="008C0AFC">
      <w:pPr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322F6C" w:rsidRPr="008C0AFC" w:rsidRDefault="00322F6C" w:rsidP="00B061B1">
      <w:pPr>
        <w:pStyle w:val="Tekst"/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2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1.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 WYKONAWCA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zobowiązuje się rozpocząć prace określone w § 1 od dnia:………........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do dnia 31.12.202</w:t>
      </w:r>
      <w:r>
        <w:rPr>
          <w:rFonts w:ascii="Calibri" w:hAnsi="Calibri" w:cs="Calibri"/>
          <w:color w:val="000000"/>
          <w:sz w:val="24"/>
          <w:szCs w:val="24"/>
        </w:rPr>
        <w:t>3</w:t>
      </w:r>
      <w:r w:rsidRPr="008C0AFC">
        <w:rPr>
          <w:rFonts w:ascii="Calibri" w:hAnsi="Calibri" w:cs="Calibri"/>
          <w:color w:val="000000"/>
          <w:sz w:val="24"/>
          <w:szCs w:val="24"/>
        </w:rPr>
        <w:t>r.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2.  Zamawiający nie będzie ponosił żadnych konsekwencji, a szczególności finansowych z  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tytułu nie wykorzystania części limitu oleju opałowego określonego w zamówieniu.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3</w:t>
      </w:r>
    </w:p>
    <w:p w:rsidR="00322F6C" w:rsidRPr="008C0AFC" w:rsidRDefault="00322F6C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Olej opałowy należy dostarczać do  kotłowni w ilości określonej w zamówieniu wystawionym przez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w terminie nie dłuższym niż 48 godziny licząc od chwili otrzymania zamówienia przez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WYKONAWCĘ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:rsidR="00322F6C" w:rsidRPr="008C0AFC" w:rsidRDefault="00322F6C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Dostawy należy wykonywać przy użyciu autocystern zaopatrzonych w instalację pomiarową, którą odmierzany będzie olej.</w:t>
      </w:r>
    </w:p>
    <w:p w:rsidR="00322F6C" w:rsidRPr="008C0AFC" w:rsidRDefault="00322F6C" w:rsidP="008C0AFC">
      <w:pPr>
        <w:widowControl w:val="0"/>
        <w:numPr>
          <w:ilvl w:val="3"/>
          <w:numId w:val="21"/>
        </w:numPr>
        <w:tabs>
          <w:tab w:val="left" w:pos="360"/>
        </w:tabs>
        <w:suppressAutoHyphens/>
        <w:autoSpaceDE w:val="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Do każdej dostawy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zamówienia będzie dołączał:</w:t>
      </w:r>
    </w:p>
    <w:p w:rsidR="00322F6C" w:rsidRPr="008C0AFC" w:rsidRDefault="00322F6C" w:rsidP="008C0AFC">
      <w:pPr>
        <w:widowControl w:val="0"/>
        <w:numPr>
          <w:ilvl w:val="3"/>
          <w:numId w:val="22"/>
        </w:numPr>
        <w:tabs>
          <w:tab w:val="left" w:pos="900"/>
        </w:tabs>
        <w:suppressAutoHyphens/>
        <w:autoSpaceDE w:val="0"/>
        <w:ind w:left="900" w:hanging="54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świadectwo jakości dostarczanego oleju potwierdzające posiadanie co najmniej własności fizyko-chemicznych określonych w §1 umowy,</w:t>
      </w:r>
    </w:p>
    <w:p w:rsidR="00322F6C" w:rsidRPr="008C0AFC" w:rsidRDefault="00322F6C" w:rsidP="008C0AFC">
      <w:pPr>
        <w:numPr>
          <w:ilvl w:val="3"/>
          <w:numId w:val="22"/>
        </w:numPr>
        <w:tabs>
          <w:tab w:val="left" w:pos="900"/>
        </w:tabs>
        <w:suppressAutoHyphens/>
        <w:ind w:left="900" w:hanging="54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Odbiór paliwa nastąpi na podstawie odczytu i wydruku z legalizowanego dystrybutora cysterny. Ilość wydanego paliwa przeliczana będzie automatycznie przez dystrybutor do temperatury referencyjnej </w:t>
      </w:r>
      <w:smartTag w:uri="urn:schemas-microsoft-com:office:smarttags" w:element="metricconverter">
        <w:smartTagPr>
          <w:attr w:name="ProductID" w:val="15ﾰC"/>
        </w:smartTagPr>
        <w:r w:rsidRPr="008C0AFC">
          <w:rPr>
            <w:rFonts w:ascii="Calibri" w:hAnsi="Calibri" w:cs="Calibri"/>
            <w:color w:val="000000"/>
            <w:sz w:val="24"/>
            <w:szCs w:val="24"/>
          </w:rPr>
          <w:t>15°C</w:t>
        </w:r>
      </w:smartTag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322F6C" w:rsidRPr="008C0AFC" w:rsidRDefault="00322F6C" w:rsidP="008C0AFC">
      <w:pPr>
        <w:ind w:left="90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Potwierdzeniem ilości odebranego paliwa będzie wydruk z dystrybutora cysterny.</w:t>
      </w:r>
    </w:p>
    <w:p w:rsidR="00322F6C" w:rsidRPr="008C0AFC" w:rsidRDefault="00322F6C" w:rsidP="008C0AFC">
      <w:pPr>
        <w:ind w:left="90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Do każdej dostawy -faktury sprzedaży Wykonawca załączać będzie wydruki z dystrybutora cysterny potwierdzone podpisem upoważnionego przedstawiciela Zamawiającego i Wykonawcy.</w:t>
      </w:r>
    </w:p>
    <w:p w:rsidR="00322F6C" w:rsidRPr="008C0AFC" w:rsidRDefault="00322F6C" w:rsidP="008C0AFC">
      <w:pPr>
        <w:numPr>
          <w:ilvl w:val="3"/>
          <w:numId w:val="22"/>
        </w:numPr>
        <w:tabs>
          <w:tab w:val="left" w:pos="900"/>
        </w:tabs>
        <w:suppressAutoHyphens/>
        <w:ind w:left="900" w:right="-288" w:hanging="540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 realizując dostawę każdorazowo dostarczy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ZAMAWIAJĄCEMU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dokument określający (potwierdzający) cenę netto producenta za 1m³ oleju opałowego objętego zamówieniem wraz z wyliczeniem aktualnej ceny  dostawy.</w:t>
      </w:r>
    </w:p>
    <w:p w:rsidR="00322F6C" w:rsidRPr="008C0AFC" w:rsidRDefault="00322F6C" w:rsidP="008C0AFC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322F6C" w:rsidRPr="008C0AFC" w:rsidRDefault="00322F6C" w:rsidP="008C0AFC">
      <w:pPr>
        <w:pStyle w:val="Tekst"/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4</w:t>
      </w:r>
    </w:p>
    <w:p w:rsidR="00322F6C" w:rsidRPr="008C0AFC" w:rsidRDefault="00322F6C" w:rsidP="008C0AFC">
      <w:pPr>
        <w:numPr>
          <w:ilvl w:val="2"/>
          <w:numId w:val="23"/>
        </w:numPr>
        <w:tabs>
          <w:tab w:val="left" w:pos="360"/>
        </w:tabs>
        <w:suppressAutoHyphens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Wartość przedmiotu umowy określonego w § 1 umowy w oparciu o ofertę cenową  z dnia………………..ustalono na  kwotę:</w:t>
      </w:r>
    </w:p>
    <w:p w:rsidR="00322F6C" w:rsidRPr="008C0AFC" w:rsidRDefault="00322F6C" w:rsidP="008C0AFC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322F6C" w:rsidRDefault="00322F6C" w:rsidP="001125B5">
      <w:pPr>
        <w:tabs>
          <w:tab w:val="left" w:pos="360"/>
        </w:tabs>
        <w:suppressAutoHyphens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………………………………………………</w:t>
      </w:r>
    </w:p>
    <w:p w:rsidR="00322F6C" w:rsidRDefault="00322F6C" w:rsidP="001125B5">
      <w:pPr>
        <w:tabs>
          <w:tab w:val="left" w:pos="360"/>
        </w:tabs>
        <w:suppressAutoHyphens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słownie:…………………… </w:t>
      </w:r>
    </w:p>
    <w:p w:rsidR="00322F6C" w:rsidRDefault="00322F6C" w:rsidP="001125B5">
      <w:pPr>
        <w:tabs>
          <w:tab w:val="left" w:pos="360"/>
        </w:tabs>
        <w:suppressAutoHyphens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przy czym cenę brutto za 1m3 ustalono na podstawie wyliczeń:</w:t>
      </w:r>
    </w:p>
    <w:p w:rsidR="00322F6C" w:rsidRDefault="00322F6C" w:rsidP="001125B5">
      <w:pPr>
        <w:tabs>
          <w:tab w:val="left" w:pos="360"/>
        </w:tabs>
        <w:suppressAutoHyphens/>
        <w:rPr>
          <w:rFonts w:ascii="Calibri" w:hAnsi="Calibri" w:cs="Calibri"/>
          <w:color w:val="000000"/>
          <w:sz w:val="24"/>
          <w:szCs w:val="24"/>
        </w:rPr>
      </w:pP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Cena netto  - 4 924,00PLN/m³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 -  …………………….PLN /m³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 w:val="20"/>
        </w:rPr>
      </w:pPr>
      <w:r>
        <w:rPr>
          <w:rFonts w:ascii="Calibri" w:hAnsi="Calibri"/>
          <w:bCs/>
          <w:color w:val="000000"/>
          <w:sz w:val="20"/>
        </w:rPr>
        <w:t>(stała marża ustalona przez Wykonawcę)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Cs w:val="20"/>
        </w:rPr>
      </w:pPr>
      <w:r>
        <w:rPr>
          <w:rFonts w:ascii="Calibri" w:hAnsi="Calibri"/>
          <w:bCs/>
          <w:color w:val="000000"/>
        </w:rPr>
        <w:t>+ podatek VAT……………..PLN/m³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=cena brutto ……………………….PLN/m³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  <w:sz w:val="20"/>
        </w:rPr>
      </w:pP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Słownie…………………………………………………………………………………………</w:t>
      </w:r>
    </w:p>
    <w:p w:rsidR="00322F6C" w:rsidRDefault="00322F6C" w:rsidP="001125B5">
      <w:pPr>
        <w:pStyle w:val="BodyText"/>
        <w:tabs>
          <w:tab w:val="left" w:pos="0"/>
          <w:tab w:val="left" w:pos="567"/>
          <w:tab w:val="left" w:pos="2160"/>
          <w:tab w:val="left" w:pos="2340"/>
        </w:tabs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color w:val="000000"/>
        </w:rPr>
        <w:t xml:space="preserve">która stanowi cenę ofertową za 1m³ oleju opałowego na moment rozstrzygnięcia zamówienia publicznego przy założeniu, że do wyliczeń przyjęto cenę netto za 1m3 </w:t>
      </w:r>
      <w:r>
        <w:rPr>
          <w:rFonts w:ascii="Calibri" w:hAnsi="Calibri"/>
          <w:b/>
          <w:color w:val="000000"/>
          <w:u w:val="single"/>
        </w:rPr>
        <w:t>określoną przez producentów na dzień 06.01.2023r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2.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Strony ustalają, iż </w:t>
      </w:r>
      <w:r w:rsidRPr="008C0AFC">
        <w:rPr>
          <w:rStyle w:val="FontStyle44"/>
          <w:rFonts w:ascii="Calibri" w:hAnsi="Calibri" w:cs="Calibri"/>
          <w:color w:val="000000"/>
          <w:sz w:val="24"/>
          <w:szCs w:val="24"/>
        </w:rPr>
        <w:t>zmiana ceny będzie odpowiadała kwocie zmiany ceny ogłoszonej przez    producenta. Potwierdzeniem prawidłowości wprowadzonej nowej ceny będzie obowiązujący w  dniu dostawy cennik producenta, dostępny na stronach internetowych.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3.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Podstawą do zawarcia aneksu jest dostarczony przez wykonawcę wraz z dostawą 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 dokument potwierdzający dokonanie zmiany  przez producenta oleju opałowego ceny  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 netto za 1m3.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4.</w:t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Strony ustalają możliwość zmiany ilości przewidywanych do kupienia metrów oleju   opałowego, w którym mowa w umowie poprzez zwiększenie tego limitu o ilość  wyrażoną </w:t>
      </w:r>
      <w:r>
        <w:rPr>
          <w:rFonts w:ascii="Calibri" w:hAnsi="Calibri" w:cs="Calibri"/>
          <w:color w:val="000000"/>
          <w:sz w:val="24"/>
          <w:szCs w:val="24"/>
        </w:rPr>
        <w:t xml:space="preserve">  w </w:t>
      </w:r>
      <w:r w:rsidRPr="008C0AFC">
        <w:rPr>
          <w:rFonts w:ascii="Calibri" w:hAnsi="Calibri" w:cs="Calibri"/>
          <w:color w:val="000000"/>
          <w:sz w:val="24"/>
          <w:szCs w:val="24"/>
        </w:rPr>
        <w:t>m3 niezbędną do zapewnienia ciągłości ogrzewania obiektów  Zamawiającego pod  warunkiem posiadania na ten cel środków finansowych.</w:t>
      </w:r>
    </w:p>
    <w:p w:rsidR="00322F6C" w:rsidRPr="008C0AFC" w:rsidRDefault="00322F6C" w:rsidP="008C0AFC">
      <w:pPr>
        <w:widowControl w:val="0"/>
        <w:tabs>
          <w:tab w:val="left" w:pos="180"/>
        </w:tabs>
        <w:autoSpaceDE w:val="0"/>
        <w:ind w:left="360" w:hanging="3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5.     Oferta cenowa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stanowi integralną część umowy.</w:t>
      </w:r>
    </w:p>
    <w:p w:rsidR="00322F6C" w:rsidRPr="008C0AFC" w:rsidRDefault="00322F6C" w:rsidP="008C0AFC">
      <w:pPr>
        <w:rPr>
          <w:rFonts w:ascii="Calibri" w:hAnsi="Calibri" w:cs="Calibri"/>
          <w:b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5</w:t>
      </w:r>
    </w:p>
    <w:p w:rsidR="00322F6C" w:rsidRPr="008C0AF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WYKONAWCA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potwierdza posiadanie uprawnień do prowadzenia prac w zakresie objętym  </w:t>
      </w:r>
    </w:p>
    <w:p w:rsidR="00322F6C" w:rsidRPr="008C0AFC" w:rsidRDefault="00322F6C" w:rsidP="008C0AFC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Zamówieniem.</w:t>
      </w:r>
    </w:p>
    <w:p w:rsidR="00322F6C" w:rsidRPr="008C0AFC" w:rsidRDefault="00322F6C" w:rsidP="008C0AFC">
      <w:pPr>
        <w:jc w:val="center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6</w:t>
      </w:r>
    </w:p>
    <w:p w:rsidR="00322F6C" w:rsidRPr="008C0AFC" w:rsidRDefault="00322F6C" w:rsidP="008C0AFC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W przypadku wystąpienia awarii kotłowni olejowej, której przyczyną był niewłaściwej jakości dostarczony olej opałowy, </w:t>
      </w: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 xml:space="preserve">WYKONAWCA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we własnym zakresie pokryje koszty związane z  naprawą urządzeń technologii kotłowni olejowej, które uległy uszkodzeniu oraz koszty zleconej przez zamawiającego analizy oleju opałowego.</w:t>
      </w:r>
    </w:p>
    <w:p w:rsidR="00322F6C" w:rsidRPr="008C0AF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>2.  W przypadku awarii kotłowni olejowej zaistniałej nie z winy wykonawcy umowy koszt         badań, o których mowa w pkt 1 pokrywa zamawiający.”</w:t>
      </w: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Pr="008C0AFC" w:rsidRDefault="00322F6C" w:rsidP="008C0AFC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322F6C" w:rsidRDefault="00322F6C" w:rsidP="002B0484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>§ 7</w:t>
      </w:r>
    </w:p>
    <w:p w:rsidR="00322F6C" w:rsidRPr="00375D24" w:rsidRDefault="00322F6C" w:rsidP="002B0484">
      <w:pPr>
        <w:jc w:val="center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Zmiany do zawartej umowy:</w:t>
      </w:r>
    </w:p>
    <w:p w:rsidR="00322F6C" w:rsidRPr="00375D24" w:rsidRDefault="00322F6C" w:rsidP="002B0484">
      <w:pPr>
        <w:ind w:left="360" w:hanging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1. </w:t>
      </w:r>
      <w:r>
        <w:rPr>
          <w:rFonts w:ascii="Calibri" w:hAnsi="Calibri" w:cs="Calibri"/>
          <w:bCs/>
          <w:color w:val="000000"/>
          <w:sz w:val="24"/>
          <w:szCs w:val="24"/>
        </w:rPr>
        <w:tab/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Na podstawie Art. 455. 1. Pzp Zamawiający dopuszcza zmianę umowy bez przeprowadzenia nowego postępowania o udzielenie zamówienia w zakresie ceny za </w:t>
      </w:r>
      <w:r>
        <w:rPr>
          <w:rFonts w:ascii="Calibri" w:hAnsi="Calibri" w:cs="Calibri"/>
          <w:bCs/>
          <w:color w:val="000000"/>
          <w:sz w:val="24"/>
          <w:szCs w:val="24"/>
        </w:rPr>
        <w:tab/>
        <w:t xml:space="preserve">dostarczany olej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opałowy jeżeli: </w:t>
      </w:r>
    </w:p>
    <w:p w:rsidR="00322F6C" w:rsidRPr="00375D24" w:rsidRDefault="00322F6C" w:rsidP="002B0484">
      <w:pPr>
        <w:numPr>
          <w:ilvl w:val="6"/>
          <w:numId w:val="26"/>
        </w:numPr>
        <w:ind w:left="72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nastąpiła zmian ceny oleju opałowego publikowana prze producenta na jego stronach internetowych,</w:t>
      </w:r>
    </w:p>
    <w:p w:rsidR="00322F6C" w:rsidRPr="00375D24" w:rsidRDefault="00322F6C" w:rsidP="002B0484">
      <w:pPr>
        <w:numPr>
          <w:ilvl w:val="6"/>
          <w:numId w:val="26"/>
        </w:numPr>
        <w:ind w:left="72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zmiana ceny odnosi się do aktualnie realizowanej dostawy,</w:t>
      </w:r>
    </w:p>
    <w:p w:rsidR="00322F6C" w:rsidRPr="00375D24" w:rsidRDefault="00322F6C" w:rsidP="002B0484">
      <w:pPr>
        <w:numPr>
          <w:ilvl w:val="6"/>
          <w:numId w:val="26"/>
        </w:numPr>
        <w:ind w:left="72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Wykonawca przedłoży Zamawiającemu dokument potwierdzający zaistnienie zmiany ceny producenta oleju opałowego zgodnej na dzień dostawy,</w:t>
      </w:r>
    </w:p>
    <w:p w:rsidR="00322F6C" w:rsidRPr="00375D24" w:rsidRDefault="00322F6C" w:rsidP="002B0484">
      <w:pPr>
        <w:numPr>
          <w:ilvl w:val="6"/>
          <w:numId w:val="26"/>
        </w:numPr>
        <w:ind w:left="72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Zamawiający posiada na ten cel zabezpieczone środki finansowe,</w:t>
      </w:r>
    </w:p>
    <w:p w:rsidR="00322F6C" w:rsidRPr="00375D24" w:rsidRDefault="00322F6C" w:rsidP="002B0484">
      <w:pPr>
        <w:numPr>
          <w:ilvl w:val="6"/>
          <w:numId w:val="26"/>
        </w:numPr>
        <w:ind w:left="72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Zaistniała zmiana odnosi się tylko i wyłącznie do ceny dostawy i nie zmienia ogólnego charakteru umowy w pozostałym zakresie.</w:t>
      </w:r>
    </w:p>
    <w:p w:rsidR="00322F6C" w:rsidRDefault="00322F6C" w:rsidP="002B048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      Zmiana ceny potwierdzona w formie aneksu zawartego w dniu dostawy.</w:t>
      </w:r>
    </w:p>
    <w:p w:rsidR="00322F6C" w:rsidRPr="00375D24" w:rsidRDefault="00322F6C" w:rsidP="002B0484">
      <w:pPr>
        <w:numPr>
          <w:ilvl w:val="3"/>
          <w:numId w:val="26"/>
        </w:numPr>
        <w:tabs>
          <w:tab w:val="clear" w:pos="2880"/>
          <w:tab w:val="num" w:pos="360"/>
        </w:tabs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W związku ze zmianą podatku VAT oraz podatku akcyzowego. Wykonawca przedłoży Zamawiającemu dokumenty potwierdzające w/w zmiany oraz wyliczy wpływ tych zmian na cenę realizacji umowy.</w:t>
      </w:r>
    </w:p>
    <w:p w:rsidR="00322F6C" w:rsidRPr="00375D24" w:rsidRDefault="00322F6C" w:rsidP="002B048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      Zmiana ceny potwierdzona w formie aneksu zawartego od dnia obowiązywania nowych          przepisów prawa.</w:t>
      </w:r>
    </w:p>
    <w:p w:rsidR="00322F6C" w:rsidRPr="00375D24" w:rsidRDefault="00322F6C" w:rsidP="002B0484">
      <w:pPr>
        <w:numPr>
          <w:ilvl w:val="3"/>
          <w:numId w:val="26"/>
        </w:numPr>
        <w:tabs>
          <w:tab w:val="clear" w:pos="2880"/>
          <w:tab w:val="num" w:pos="360"/>
        </w:tabs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W związku ze zmianą:</w:t>
      </w:r>
    </w:p>
    <w:p w:rsidR="00322F6C" w:rsidRPr="00375D24" w:rsidRDefault="00322F6C" w:rsidP="002B048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ab/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- wysokości minimalnego wynagrodzenia za pracę albo wysokości minimalnej </w:t>
      </w:r>
      <w:r>
        <w:rPr>
          <w:rFonts w:ascii="Calibri" w:hAnsi="Calibri" w:cs="Calibri"/>
          <w:bCs/>
          <w:color w:val="000000"/>
          <w:sz w:val="24"/>
          <w:szCs w:val="24"/>
        </w:rPr>
        <w:tab/>
        <w:t xml:space="preserve">stawki  </w:t>
      </w:r>
      <w:r>
        <w:rPr>
          <w:rFonts w:ascii="Calibri" w:hAnsi="Calibri" w:cs="Calibri"/>
          <w:bCs/>
          <w:color w:val="000000"/>
          <w:sz w:val="24"/>
          <w:szCs w:val="24"/>
        </w:rPr>
        <w:tab/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godzinowej, ustalonych na podstawie ustawy z dnia 10 października 2002 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r.                                 </w:t>
      </w:r>
      <w:r>
        <w:rPr>
          <w:rFonts w:ascii="Calibri" w:hAnsi="Calibri" w:cs="Calibri"/>
          <w:bCs/>
          <w:color w:val="000000"/>
          <w:sz w:val="24"/>
          <w:szCs w:val="24"/>
        </w:rPr>
        <w:tab/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o minimalnym wynagrodzeniu za pracę. </w:t>
      </w:r>
    </w:p>
    <w:p w:rsidR="00322F6C" w:rsidRPr="00375D24" w:rsidRDefault="00322F6C" w:rsidP="002B048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ab/>
        <w:t xml:space="preserve">-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zasad podlegania ubezpieczeniom społecznym lub ubezpieczeniu zdrowotnemu </w:t>
      </w:r>
      <w:r>
        <w:rPr>
          <w:rFonts w:ascii="Calibri" w:hAnsi="Calibri" w:cs="Calibri"/>
          <w:bCs/>
          <w:color w:val="000000"/>
          <w:sz w:val="24"/>
          <w:szCs w:val="24"/>
        </w:rPr>
        <w:tab/>
        <w:t xml:space="preserve">lub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wysokości stawki składki na ubezpieczenia społeczne lub ubezpieczenie </w:t>
      </w:r>
      <w:r>
        <w:rPr>
          <w:rFonts w:ascii="Calibri" w:hAnsi="Calibri" w:cs="Calibri"/>
          <w:bCs/>
          <w:color w:val="000000"/>
          <w:sz w:val="24"/>
          <w:szCs w:val="24"/>
        </w:rPr>
        <w:tab/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zdrowotne. </w:t>
      </w:r>
    </w:p>
    <w:p w:rsidR="00322F6C" w:rsidRPr="00375D24" w:rsidRDefault="00322F6C" w:rsidP="002B048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ab/>
        <w:t xml:space="preserve">- 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 xml:space="preserve">zasad gromadzenia i wysokości wpłat do pracowniczych planów kapitałowych,                   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ab/>
        <w:t xml:space="preserve">o których mowa w ustawie z dnia 4 października 2018 r. o pracowniczych planach </w:t>
      </w:r>
      <w:r w:rsidRPr="00375D24">
        <w:rPr>
          <w:rFonts w:ascii="Calibri" w:hAnsi="Calibri" w:cs="Calibri"/>
          <w:bCs/>
          <w:color w:val="000000"/>
          <w:sz w:val="24"/>
          <w:szCs w:val="24"/>
        </w:rPr>
        <w:tab/>
        <w:t>kapitałowy</w:t>
      </w:r>
      <w:r>
        <w:rPr>
          <w:rFonts w:ascii="Calibri" w:hAnsi="Calibri" w:cs="Calibri"/>
          <w:bCs/>
          <w:color w:val="000000"/>
          <w:sz w:val="24"/>
          <w:szCs w:val="24"/>
        </w:rPr>
        <w:t>ch (Dz. U. z 2020 r. poz. 1342);</w:t>
      </w:r>
    </w:p>
    <w:p w:rsidR="00322F6C" w:rsidRPr="00375D24" w:rsidRDefault="00322F6C" w:rsidP="002B0484">
      <w:pPr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‒ jeżeli zmiany te będą miały wpływ na koszty wykonania zamówienia przez wykonawcę.</w:t>
      </w:r>
    </w:p>
    <w:p w:rsidR="00322F6C" w:rsidRPr="00375D24" w:rsidRDefault="00322F6C" w:rsidP="002B0484">
      <w:pPr>
        <w:ind w:left="360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375D24">
        <w:rPr>
          <w:rFonts w:ascii="Calibri" w:hAnsi="Calibri" w:cs="Calibri"/>
          <w:bCs/>
          <w:color w:val="000000"/>
          <w:sz w:val="24"/>
          <w:szCs w:val="24"/>
        </w:rPr>
        <w:t>W tych przypadkach Wykonawca przedłoży Zamawiającemu dokumenty potwierdzające w/w zmiany oraz wyliczy wpływ tych zmian na koszty wykonania zamówienia. Zmiana może nastąpić nie wcześniej niż po upływie 6 miesięcy od daty zawarcia umowy i obowiązuje do końca czasu jej obowiązywania.  Strony ustalają, że zmianie może ulec tylko i wyłącznie wysokość udzielanej marży (upustu) maksymalnie do 50% jej wartości.</w:t>
      </w:r>
    </w:p>
    <w:p w:rsidR="00322F6C" w:rsidRDefault="00322F6C" w:rsidP="002B0484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322F6C" w:rsidRPr="000D44EB" w:rsidRDefault="00322F6C" w:rsidP="002B0484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 xml:space="preserve">§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8</w:t>
      </w:r>
    </w:p>
    <w:p w:rsidR="00322F6C" w:rsidRPr="008C0AFC" w:rsidRDefault="00322F6C" w:rsidP="002B0484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1.  Fakturowanie nastąpi każdorazowo po dokonaniu dostawy i spisaniu protokołu odbioru </w:t>
      </w:r>
    </w:p>
    <w:p w:rsidR="00322F6C" w:rsidRPr="008C0AFC" w:rsidRDefault="00322F6C" w:rsidP="002B0484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bez zastrzeżeń. </w:t>
      </w:r>
    </w:p>
    <w:p w:rsidR="00322F6C" w:rsidRPr="008C0AFC" w:rsidRDefault="00322F6C" w:rsidP="002B0484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2.  Dla dostaw zrealizowanych w okresie do 30 listopada (za wyjątkiem grudnia); rozliczenie </w:t>
      </w:r>
    </w:p>
    <w:p w:rsidR="00322F6C" w:rsidRPr="008C0AFC" w:rsidRDefault="00322F6C" w:rsidP="002B0484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nastąpi w terminie …….. dni od daty odbioru protokólarnego bez zastrzeżeń na podstawie </w:t>
      </w:r>
    </w:p>
    <w:p w:rsidR="00322F6C" w:rsidRPr="008C0AFC" w:rsidRDefault="00322F6C" w:rsidP="002B0484">
      <w:pPr>
        <w:pStyle w:val="Tekst"/>
        <w:ind w:left="66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przedłożonej, prawidłowo wystawionej faktury.</w:t>
      </w:r>
    </w:p>
    <w:p w:rsidR="00322F6C" w:rsidRPr="008C0AFC" w:rsidRDefault="00322F6C" w:rsidP="002B0484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3.  Dla dostaw zrealizowanych w miesiącu grudniu rozliczenie  nastąpi  w terminie  do</w:t>
      </w:r>
    </w:p>
    <w:p w:rsidR="00322F6C" w:rsidRPr="008C0AFC" w:rsidRDefault="00322F6C" w:rsidP="002B0484">
      <w:pPr>
        <w:pStyle w:val="Tekst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3 dni od daty odbioru protokólarnego bez zastrzeżeń na podstawie przedłożonej, </w:t>
      </w:r>
    </w:p>
    <w:p w:rsidR="00322F6C" w:rsidRPr="008C0AFC" w:rsidRDefault="00322F6C" w:rsidP="002B0484">
      <w:pPr>
        <w:pStyle w:val="Tekst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prawidłowo wystawionej faktury.</w:t>
      </w:r>
    </w:p>
    <w:p w:rsidR="00322F6C" w:rsidRPr="008C0AFC" w:rsidRDefault="00322F6C" w:rsidP="002B0484">
      <w:pPr>
        <w:pStyle w:val="Tekst"/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bCs/>
          <w:color w:val="000000"/>
          <w:sz w:val="24"/>
          <w:szCs w:val="24"/>
        </w:rPr>
        <w:t xml:space="preserve">§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9</w:t>
      </w:r>
    </w:p>
    <w:p w:rsidR="00322F6C" w:rsidRPr="008C0AFC" w:rsidRDefault="00322F6C" w:rsidP="002B0484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WYKONAWCA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płaci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ZAMAWIAJĄCEMU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kary umowne:</w:t>
      </w:r>
    </w:p>
    <w:p w:rsidR="00322F6C" w:rsidRPr="00ED5EFF" w:rsidRDefault="00322F6C" w:rsidP="002B0484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  <w:r w:rsidRPr="00ED5EFF">
        <w:rPr>
          <w:rFonts w:ascii="Calibri" w:hAnsi="Calibri" w:cs="Calibri"/>
          <w:color w:val="000000"/>
          <w:sz w:val="24"/>
          <w:szCs w:val="24"/>
        </w:rPr>
        <w:t xml:space="preserve">za zwłokę w wykonaniu przedmiotu umowy – 0,5% wartości zamówienia, o którym mowa w </w:t>
      </w:r>
      <w:r w:rsidRPr="00ED5EFF">
        <w:rPr>
          <w:rFonts w:ascii="Calibri" w:hAnsi="Calibri" w:cs="Calibri"/>
          <w:bCs/>
          <w:color w:val="000000"/>
          <w:sz w:val="24"/>
          <w:szCs w:val="24"/>
        </w:rPr>
        <w:t>§ 3 ust. 1</w:t>
      </w:r>
      <w:r w:rsidRPr="00ED5EFF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ED5EFF">
        <w:rPr>
          <w:rFonts w:ascii="Calibri" w:hAnsi="Calibri" w:cs="Calibri"/>
          <w:color w:val="000000"/>
          <w:sz w:val="24"/>
          <w:szCs w:val="24"/>
        </w:rPr>
        <w:t>za każdy dzień zwłoki,</w:t>
      </w:r>
    </w:p>
    <w:p w:rsidR="00322F6C" w:rsidRPr="00ED5EFF" w:rsidRDefault="00322F6C" w:rsidP="002B0484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  <w:r w:rsidRPr="00ED5EFF">
        <w:rPr>
          <w:rFonts w:ascii="Calibri" w:hAnsi="Calibri"/>
          <w:sz w:val="24"/>
          <w:szCs w:val="24"/>
        </w:rPr>
        <w:t xml:space="preserve">za zwłokę w usunięciu wad jakościowych oleju stwierdzonych przy odbiorze – 0,5% wartości dostawy, za każdą godzinę zwłoki licząc od upływu terminu pisemnie wyznaczonego przez </w:t>
      </w:r>
      <w:r w:rsidRPr="00ED5EFF">
        <w:rPr>
          <w:rFonts w:ascii="Calibri" w:hAnsi="Calibri"/>
          <w:b/>
          <w:sz w:val="24"/>
          <w:szCs w:val="24"/>
        </w:rPr>
        <w:t>ZAMAWIAJĄCEGO</w:t>
      </w:r>
      <w:r w:rsidRPr="00ED5EFF">
        <w:rPr>
          <w:rFonts w:ascii="Calibri" w:hAnsi="Calibri"/>
          <w:sz w:val="24"/>
          <w:szCs w:val="24"/>
        </w:rPr>
        <w:t xml:space="preserve"> na usunięcie wad,</w:t>
      </w:r>
    </w:p>
    <w:p w:rsidR="00322F6C" w:rsidRPr="00ED5EFF" w:rsidRDefault="00322F6C" w:rsidP="002B0484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  <w:r w:rsidRPr="00ED5EFF">
        <w:rPr>
          <w:rFonts w:ascii="Calibri" w:hAnsi="Calibri"/>
          <w:sz w:val="24"/>
          <w:szCs w:val="24"/>
        </w:rPr>
        <w:t xml:space="preserve">Strony ustalają, że łączna maksymalna wysokość kar umownych, których mogą dochodzić strony wynosi 10% </w:t>
      </w:r>
      <w:r>
        <w:rPr>
          <w:rFonts w:ascii="Calibri" w:hAnsi="Calibri"/>
          <w:sz w:val="24"/>
          <w:szCs w:val="24"/>
        </w:rPr>
        <w:t>wartości umowy.</w:t>
      </w:r>
    </w:p>
    <w:p w:rsidR="00322F6C" w:rsidRPr="008C0AFC" w:rsidRDefault="00322F6C" w:rsidP="002B048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>
        <w:rPr>
          <w:rFonts w:ascii="Calibri" w:hAnsi="Calibri" w:cs="Calibri"/>
          <w:b/>
          <w:color w:val="000000"/>
          <w:sz w:val="24"/>
          <w:szCs w:val="24"/>
        </w:rPr>
        <w:t>10</w:t>
      </w:r>
    </w:p>
    <w:p w:rsidR="00322F6C" w:rsidRPr="008C0AFC" w:rsidRDefault="00322F6C" w:rsidP="002B0484">
      <w:pPr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     ZAMAWIAJĄCY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może rozwiązać umowę w razie naruszenia jej postanowień przez</w:t>
      </w:r>
    </w:p>
    <w:p w:rsidR="00322F6C" w:rsidRPr="008C0AFC" w:rsidRDefault="00322F6C" w:rsidP="002B0484">
      <w:pPr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WYKONAWCĘ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zwłaszcza w zakresie  terminów, określanych cen i przedmiotu   </w:t>
      </w:r>
    </w:p>
    <w:p w:rsidR="00322F6C" w:rsidRDefault="00322F6C" w:rsidP="002B0484">
      <w:pPr>
        <w:ind w:right="-288"/>
        <w:rPr>
          <w:rFonts w:ascii="Calibri" w:hAnsi="Calibri" w:cs="Calibri"/>
          <w:bCs/>
          <w:color w:val="000000"/>
          <w:sz w:val="24"/>
          <w:szCs w:val="24"/>
        </w:rPr>
      </w:pPr>
      <w:r w:rsidRPr="008C0AFC">
        <w:rPr>
          <w:rFonts w:ascii="Calibri" w:hAnsi="Calibri" w:cs="Calibri"/>
          <w:bCs/>
          <w:color w:val="000000"/>
          <w:sz w:val="24"/>
          <w:szCs w:val="24"/>
        </w:rPr>
        <w:t xml:space="preserve">     dostaw i żądać od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WYKONAWCY </w:t>
      </w:r>
      <w:r w:rsidRPr="008C0AFC">
        <w:rPr>
          <w:rFonts w:ascii="Calibri" w:hAnsi="Calibri" w:cs="Calibri"/>
          <w:bCs/>
          <w:color w:val="000000"/>
          <w:sz w:val="24"/>
          <w:szCs w:val="24"/>
        </w:rPr>
        <w:t>stosownego odszkodowania.</w:t>
      </w:r>
    </w:p>
    <w:p w:rsidR="00322F6C" w:rsidRPr="008C0AFC" w:rsidRDefault="00322F6C" w:rsidP="002B0484">
      <w:pPr>
        <w:ind w:right="-288"/>
        <w:rPr>
          <w:rFonts w:ascii="Calibri" w:hAnsi="Calibri" w:cs="Calibri"/>
          <w:b/>
          <w:color w:val="000000"/>
          <w:sz w:val="24"/>
          <w:szCs w:val="24"/>
        </w:rPr>
      </w:pPr>
    </w:p>
    <w:p w:rsidR="00322F6C" w:rsidRPr="008C0AFC" w:rsidRDefault="00322F6C" w:rsidP="002B048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  <w:r>
        <w:rPr>
          <w:rFonts w:ascii="Calibri" w:hAnsi="Calibri" w:cs="Calibri"/>
          <w:b/>
          <w:color w:val="000000"/>
          <w:sz w:val="24"/>
          <w:szCs w:val="24"/>
        </w:rPr>
        <w:t>1</w:t>
      </w:r>
    </w:p>
    <w:p w:rsidR="00322F6C" w:rsidRPr="008C0AFC" w:rsidRDefault="00322F6C" w:rsidP="002B0484">
      <w:pPr>
        <w:pStyle w:val="Heading2"/>
        <w:keepLines w:val="0"/>
        <w:numPr>
          <w:ilvl w:val="1"/>
          <w:numId w:val="0"/>
        </w:numPr>
        <w:tabs>
          <w:tab w:val="num" w:pos="576"/>
        </w:tabs>
        <w:suppressAutoHyphens/>
        <w:spacing w:before="0"/>
        <w:ind w:left="284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 w:val="0"/>
          <w:color w:val="000000"/>
          <w:sz w:val="24"/>
          <w:szCs w:val="24"/>
        </w:rPr>
        <w:t>Sprawy sporne w związku z wykonaniem umowy strony będą w pierwszej kolejności rozwiązywać polubownie.</w:t>
      </w:r>
    </w:p>
    <w:p w:rsidR="00322F6C" w:rsidRPr="008C0AFC" w:rsidRDefault="00322F6C" w:rsidP="002B048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  <w:r>
        <w:rPr>
          <w:rFonts w:ascii="Calibri" w:hAnsi="Calibri" w:cs="Calibri"/>
          <w:b/>
          <w:color w:val="000000"/>
          <w:sz w:val="24"/>
          <w:szCs w:val="24"/>
        </w:rPr>
        <w:t>2</w:t>
      </w:r>
    </w:p>
    <w:p w:rsidR="00322F6C" w:rsidRPr="008C0AFC" w:rsidRDefault="00322F6C" w:rsidP="002B0484">
      <w:pPr>
        <w:pStyle w:val="BodyText"/>
        <w:ind w:left="284"/>
        <w:rPr>
          <w:rFonts w:ascii="Calibri" w:hAnsi="Calibri" w:cs="Calibri"/>
          <w:color w:val="000000"/>
        </w:rPr>
      </w:pPr>
      <w:r w:rsidRPr="008C0AFC">
        <w:rPr>
          <w:rFonts w:ascii="Calibri" w:hAnsi="Calibri" w:cs="Calibri"/>
          <w:color w:val="000000"/>
        </w:rPr>
        <w:t>W sprawach nieuregulowanych niniejszą umową maja zastosowanie przepisy Kodeksu cywilnego.</w:t>
      </w:r>
    </w:p>
    <w:p w:rsidR="00322F6C" w:rsidRPr="008C0AFC" w:rsidRDefault="00322F6C" w:rsidP="002B048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  <w:r>
        <w:rPr>
          <w:rFonts w:ascii="Calibri" w:hAnsi="Calibri" w:cs="Calibri"/>
          <w:b/>
          <w:color w:val="000000"/>
          <w:sz w:val="24"/>
          <w:szCs w:val="24"/>
        </w:rPr>
        <w:t>3</w:t>
      </w:r>
    </w:p>
    <w:p w:rsidR="00322F6C" w:rsidRPr="008C0AFC" w:rsidRDefault="00322F6C" w:rsidP="002B0484">
      <w:pPr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Jeżeli spraw spornych mogących wynikać w związku z wykonaniem niniejszej umowy nie można będzie rozwiązać polubownie wówczas rozstrzygać je będą Sądy Powszechne właściwe dla miejsca siedziby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322F6C" w:rsidRPr="008C0AFC" w:rsidRDefault="00322F6C" w:rsidP="002B0484">
      <w:pPr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322F6C" w:rsidRPr="008C0AFC" w:rsidRDefault="00322F6C" w:rsidP="002B048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b/>
          <w:color w:val="000000"/>
          <w:sz w:val="24"/>
          <w:szCs w:val="24"/>
        </w:rPr>
        <w:t>§ 1</w:t>
      </w:r>
      <w:r>
        <w:rPr>
          <w:rFonts w:ascii="Calibri" w:hAnsi="Calibri" w:cs="Calibri"/>
          <w:b/>
          <w:color w:val="000000"/>
          <w:sz w:val="24"/>
          <w:szCs w:val="24"/>
        </w:rPr>
        <w:t>4</w:t>
      </w:r>
    </w:p>
    <w:p w:rsidR="00322F6C" w:rsidRPr="008C0AFC" w:rsidRDefault="00322F6C" w:rsidP="002B0484">
      <w:pPr>
        <w:ind w:left="284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Umowa została spisana w 2 jednobrzmiących egzemplarzach z czego jeden dla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i jeden dla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 w:cs="Calibri"/>
          <w:color w:val="000000"/>
          <w:sz w:val="24"/>
          <w:szCs w:val="24"/>
        </w:rPr>
        <w:t>.</w:t>
      </w:r>
    </w:p>
    <w:p w:rsidR="00322F6C" w:rsidRPr="008C0AFC" w:rsidRDefault="00322F6C" w:rsidP="002B0484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:rsidR="00322F6C" w:rsidRPr="008C0AFC" w:rsidRDefault="00322F6C" w:rsidP="002B0484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 xml:space="preserve">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WYKONAWCA         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b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  <w:t xml:space="preserve">        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>ZAMAWIAJĄCY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  <w:r w:rsidRPr="008C0AFC">
        <w:rPr>
          <w:rFonts w:ascii="Calibri" w:hAnsi="Calibri"/>
          <w:i/>
          <w:color w:val="000000"/>
          <w:sz w:val="24"/>
          <w:szCs w:val="24"/>
        </w:rPr>
        <w:t xml:space="preserve">      </w:t>
      </w: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Pr="008C0AFC" w:rsidRDefault="00322F6C" w:rsidP="008C0AFC">
      <w:pPr>
        <w:ind w:left="2832"/>
        <w:jc w:val="both"/>
        <w:rPr>
          <w:rFonts w:ascii="Calibri" w:hAnsi="Calibri"/>
          <w:i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t>Aneks nr ………………………</w:t>
      </w:r>
    </w:p>
    <w:p w:rsidR="00322F6C" w:rsidRPr="008C0AFC" w:rsidRDefault="00322F6C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322F6C" w:rsidRPr="008C0AFC" w:rsidRDefault="00322F6C" w:rsidP="003419AE">
      <w:pPr>
        <w:widowControl w:val="0"/>
        <w:autoSpaceDE w:val="0"/>
        <w:jc w:val="both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do umowy zawartej w dniu  ………...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na podstawie przeprowadzonego postępowania o zamówienie publiczne dokonane w trybie przetargu nieograniczonego na dostawę oleju opałowego lekkiego </w:t>
      </w:r>
      <w:r w:rsidRPr="008C0AFC">
        <w:rPr>
          <w:rStyle w:val="FontStyle13"/>
          <w:rFonts w:ascii="Calibri" w:hAnsi="Calibri" w:cs="Calibri"/>
          <w:i w:val="0"/>
          <w:color w:val="000000"/>
          <w:sz w:val="24"/>
          <w:szCs w:val="24"/>
        </w:rPr>
        <w:t xml:space="preserve">do 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Szkoły Podstawowej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- ul. </w:t>
      </w:r>
      <w:r>
        <w:rPr>
          <w:rFonts w:ascii="Calibri" w:hAnsi="Calibri" w:cs="Calibri"/>
          <w:color w:val="000000"/>
          <w:sz w:val="24"/>
          <w:szCs w:val="24"/>
        </w:rPr>
        <w:t>Szkolna</w:t>
      </w:r>
      <w:r w:rsidRPr="008C0AFC">
        <w:rPr>
          <w:rFonts w:ascii="Calibri" w:hAnsi="Calibri" w:cs="Calibri"/>
          <w:color w:val="000000"/>
          <w:sz w:val="24"/>
          <w:szCs w:val="24"/>
        </w:rPr>
        <w:t>;</w:t>
      </w:r>
    </w:p>
    <w:p w:rsidR="00322F6C" w:rsidRPr="008C0AFC" w:rsidRDefault="00322F6C" w:rsidP="003419AE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pomiędzy: Miasto i Gmina Szamotuły ul. Dworcowa 26, 64-500 Szamotuły NIP 787-20-74-467</w:t>
      </w:r>
      <w:r w:rsidRPr="008C0AFC">
        <w:rPr>
          <w:rFonts w:ascii="Calibri" w:hAnsi="Calibri" w:cs="Calibri"/>
          <w:color w:val="000000"/>
          <w:sz w:val="24"/>
          <w:szCs w:val="24"/>
        </w:rPr>
        <w:br/>
        <w:t xml:space="preserve">-Szkoła Podstawowa w </w:t>
      </w:r>
      <w:r>
        <w:rPr>
          <w:rFonts w:ascii="Calibri" w:hAnsi="Calibri" w:cs="Calibri"/>
          <w:color w:val="000000"/>
          <w:sz w:val="24"/>
          <w:szCs w:val="24"/>
        </w:rPr>
        <w:t>Pamiątkowie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ul. </w:t>
      </w:r>
      <w:r>
        <w:rPr>
          <w:rFonts w:ascii="Calibri" w:hAnsi="Calibri" w:cs="Calibri"/>
          <w:color w:val="000000"/>
          <w:sz w:val="24"/>
          <w:szCs w:val="24"/>
        </w:rPr>
        <w:t>Szkolna 13, 64-514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Pamiątkowo</w:t>
      </w:r>
      <w:r w:rsidRPr="008C0AFC">
        <w:rPr>
          <w:rFonts w:ascii="Calibri" w:hAnsi="Calibri" w:cs="Calibri"/>
          <w:color w:val="000000"/>
          <w:sz w:val="24"/>
          <w:szCs w:val="24"/>
        </w:rPr>
        <w:t xml:space="preserve">,  zwanym w treści umowy  </w:t>
      </w:r>
      <w:r w:rsidRPr="008C0AFC">
        <w:rPr>
          <w:rFonts w:ascii="Calibri" w:hAnsi="Calibri" w:cs="Calibri"/>
          <w:b/>
          <w:color w:val="000000"/>
          <w:sz w:val="24"/>
          <w:szCs w:val="24"/>
        </w:rPr>
        <w:t xml:space="preserve">ZAMAWIAJĄCYM </w:t>
      </w:r>
      <w:r w:rsidRPr="008C0AFC">
        <w:rPr>
          <w:rFonts w:ascii="Calibri" w:hAnsi="Calibri" w:cs="Calibri"/>
          <w:color w:val="000000"/>
          <w:sz w:val="24"/>
          <w:szCs w:val="24"/>
        </w:rPr>
        <w:t>w imieniu którego działa:</w:t>
      </w:r>
    </w:p>
    <w:p w:rsidR="00322F6C" w:rsidRPr="008C0AFC" w:rsidRDefault="00322F6C" w:rsidP="003419AE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>………………….</w:t>
      </w:r>
    </w:p>
    <w:p w:rsidR="00322F6C" w:rsidRPr="008C0AFC" w:rsidRDefault="00322F6C" w:rsidP="003419AE">
      <w:pPr>
        <w:rPr>
          <w:rFonts w:ascii="Calibri" w:hAnsi="Calibri" w:cs="Calibri"/>
          <w:color w:val="000000"/>
          <w:sz w:val="24"/>
          <w:szCs w:val="24"/>
        </w:rPr>
      </w:pPr>
      <w:r w:rsidRPr="008C0AFC">
        <w:rPr>
          <w:rFonts w:ascii="Calibri" w:hAnsi="Calibri" w:cs="Calibri"/>
          <w:color w:val="000000"/>
          <w:sz w:val="24"/>
          <w:szCs w:val="24"/>
        </w:rPr>
        <w:tab/>
      </w:r>
      <w:r w:rsidRPr="008C0AFC">
        <w:rPr>
          <w:rFonts w:ascii="Calibri" w:hAnsi="Calibri" w:cs="Calibri"/>
          <w:color w:val="000000"/>
          <w:sz w:val="24"/>
          <w:szCs w:val="24"/>
        </w:rPr>
        <w:tab/>
      </w:r>
    </w:p>
    <w:p w:rsidR="00322F6C" w:rsidRPr="008C0AFC" w:rsidRDefault="00322F6C" w:rsidP="008C0AFC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:rsidR="00322F6C" w:rsidRPr="008C0AFC" w:rsidRDefault="00322F6C" w:rsidP="008C0AFC">
      <w:pPr>
        <w:rPr>
          <w:rFonts w:ascii="Calibri" w:hAnsi="Calibri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ab/>
      </w:r>
      <w:r w:rsidRPr="008C0AFC">
        <w:rPr>
          <w:rFonts w:ascii="Calibri" w:hAnsi="Calibri"/>
          <w:sz w:val="24"/>
          <w:szCs w:val="24"/>
        </w:rPr>
        <w:tab/>
      </w: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>a …………………….</w:t>
      </w:r>
      <w:r w:rsidRPr="008C0AFC"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8C0AFC">
        <w:rPr>
          <w:rFonts w:ascii="Calibri" w:hAnsi="Calibri"/>
          <w:color w:val="000000"/>
          <w:sz w:val="24"/>
          <w:szCs w:val="24"/>
        </w:rPr>
        <w:t>zwanym               w umowie    „</w:t>
      </w:r>
      <w:r w:rsidRPr="008C0AFC">
        <w:rPr>
          <w:rFonts w:ascii="Calibri" w:hAnsi="Calibri"/>
          <w:b/>
          <w:color w:val="000000"/>
          <w:sz w:val="24"/>
          <w:szCs w:val="24"/>
        </w:rPr>
        <w:t>WYKONAWCĄ”</w:t>
      </w:r>
      <w:r w:rsidRPr="008C0AFC">
        <w:rPr>
          <w:rFonts w:ascii="Calibri" w:hAnsi="Calibri"/>
          <w:color w:val="000000"/>
          <w:sz w:val="24"/>
          <w:szCs w:val="24"/>
        </w:rPr>
        <w:t xml:space="preserve"> </w:t>
      </w: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>w imieniu którego działa:</w:t>
      </w:r>
    </w:p>
    <w:p w:rsidR="00322F6C" w:rsidRPr="008C0AFC" w:rsidRDefault="00322F6C" w:rsidP="008C0AFC">
      <w:pPr>
        <w:jc w:val="center"/>
        <w:rPr>
          <w:rFonts w:ascii="Calibri" w:hAnsi="Calibri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>………………………………………..</w:t>
      </w:r>
    </w:p>
    <w:p w:rsidR="00322F6C" w:rsidRPr="008C0AFC" w:rsidRDefault="00322F6C" w:rsidP="008C0AFC">
      <w:pPr>
        <w:jc w:val="center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jc w:val="both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ab/>
        <w:t xml:space="preserve">W związku ze zmianą przez producenta ceny netto za 1m3 oleju opałowego strony ustalają, iż zmianie ulegają zapisy </w:t>
      </w:r>
      <w:r w:rsidRPr="008C0AFC">
        <w:rPr>
          <w:rFonts w:ascii="Calibri" w:hAnsi="Calibri"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color w:val="000000"/>
          <w:sz w:val="24"/>
          <w:szCs w:val="24"/>
        </w:rPr>
        <w:t xml:space="preserve"> 4 ust.1 umowy poprzez nadanie mu nowego brzmienia, a mianowicie:</w:t>
      </w:r>
    </w:p>
    <w:p w:rsidR="00322F6C" w:rsidRPr="008C0AFC" w:rsidRDefault="00322F6C" w:rsidP="008C0AFC">
      <w:pPr>
        <w:pStyle w:val="Tekst"/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4</w:t>
      </w:r>
    </w:p>
    <w:p w:rsidR="00322F6C" w:rsidRPr="008C0AFC" w:rsidRDefault="00322F6C" w:rsidP="008C0AFC">
      <w:pPr>
        <w:pStyle w:val="Tekst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Cena netto  - ……………….PLN/m³</w:t>
      </w: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 -  …………………….PLN /m³</w:t>
      </w: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 w:val="20"/>
        </w:rPr>
      </w:pPr>
      <w:r>
        <w:rPr>
          <w:rFonts w:ascii="Calibri" w:hAnsi="Calibri"/>
          <w:bCs/>
          <w:color w:val="000000"/>
          <w:sz w:val="20"/>
        </w:rPr>
        <w:t>(stała marża ustalona przez Wykonawcę)</w:t>
      </w: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Cs/>
          <w:color w:val="000000"/>
          <w:szCs w:val="20"/>
        </w:rPr>
      </w:pPr>
      <w:r>
        <w:rPr>
          <w:rFonts w:ascii="Calibri" w:hAnsi="Calibri"/>
          <w:bCs/>
          <w:color w:val="000000"/>
        </w:rPr>
        <w:t>+ podatek VAT……………..PLN/m³</w:t>
      </w: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=cena brutto ……………………….PLN/m³</w:t>
      </w: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spacing w:after="0"/>
        <w:jc w:val="center"/>
        <w:rPr>
          <w:rFonts w:ascii="Calibri" w:hAnsi="Calibri"/>
          <w:b/>
          <w:bCs/>
          <w:color w:val="000000"/>
          <w:sz w:val="20"/>
        </w:rPr>
      </w:pPr>
    </w:p>
    <w:p w:rsidR="00322F6C" w:rsidRDefault="00322F6C" w:rsidP="00FC419E">
      <w:pPr>
        <w:pStyle w:val="BodyText"/>
        <w:tabs>
          <w:tab w:val="left" w:pos="0"/>
          <w:tab w:val="left" w:pos="567"/>
          <w:tab w:val="left" w:pos="2160"/>
          <w:tab w:val="left" w:pos="234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Słownie…………………………………………………………………………………………,</w:t>
      </w:r>
    </w:p>
    <w:p w:rsidR="00322F6C" w:rsidRPr="008C0AFC" w:rsidRDefault="00322F6C" w:rsidP="008C0AFC">
      <w:pPr>
        <w:pStyle w:val="Tekst"/>
        <w:ind w:left="708"/>
        <w:jc w:val="center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pStyle w:val="Tekst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sz w:val="24"/>
          <w:szCs w:val="24"/>
        </w:rPr>
        <w:t xml:space="preserve">       która stanowi cenę brutto za 1m³ oleju opałowego na dzień dostawy oleju opałowego.</w:t>
      </w:r>
    </w:p>
    <w:p w:rsidR="00322F6C" w:rsidRPr="008C0AFC" w:rsidRDefault="00322F6C" w:rsidP="008C0AFC">
      <w:pPr>
        <w:rPr>
          <w:rFonts w:ascii="Calibri" w:hAnsi="Calibri"/>
          <w:b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2</w:t>
      </w: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Pr="008C0AFC">
        <w:rPr>
          <w:rFonts w:ascii="Calibri" w:hAnsi="Calibri"/>
          <w:color w:val="000000"/>
          <w:sz w:val="24"/>
          <w:szCs w:val="24"/>
        </w:rPr>
        <w:t>Pozostałe zapisy umowy pozostają bez zmiany</w:t>
      </w:r>
    </w:p>
    <w:p w:rsidR="00322F6C" w:rsidRPr="008C0AFC" w:rsidRDefault="00322F6C" w:rsidP="008C0AFC">
      <w:pPr>
        <w:ind w:left="284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/>
          <w:b/>
          <w:color w:val="000000"/>
          <w:sz w:val="24"/>
          <w:szCs w:val="24"/>
        </w:rPr>
      </w:pPr>
      <w:r w:rsidRPr="008C0AFC">
        <w:rPr>
          <w:rFonts w:ascii="Calibri" w:hAnsi="Calibri"/>
          <w:b/>
          <w:color w:val="000000"/>
          <w:sz w:val="24"/>
          <w:szCs w:val="24"/>
        </w:rPr>
        <w:sym w:font="Arial CE" w:char="00A7"/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 3</w:t>
      </w: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Aneks został spisany w 2 jednobrzmiących egzemplarzach z których jeden dla </w:t>
      </w:r>
      <w:r w:rsidRPr="008C0AFC">
        <w:rPr>
          <w:rFonts w:ascii="Calibri" w:hAnsi="Calibri"/>
          <w:b/>
          <w:color w:val="000000"/>
          <w:sz w:val="24"/>
          <w:szCs w:val="24"/>
        </w:rPr>
        <w:t>WYKONAWCY</w:t>
      </w:r>
      <w:r w:rsidRPr="008C0AFC">
        <w:rPr>
          <w:rFonts w:ascii="Calibri" w:hAnsi="Calibri"/>
          <w:color w:val="000000"/>
          <w:sz w:val="24"/>
          <w:szCs w:val="24"/>
        </w:rPr>
        <w:t xml:space="preserve"> i jeden dla </w:t>
      </w:r>
      <w:r w:rsidRPr="008C0AFC">
        <w:rPr>
          <w:rFonts w:ascii="Calibri" w:hAnsi="Calibri"/>
          <w:b/>
          <w:color w:val="000000"/>
          <w:sz w:val="24"/>
          <w:szCs w:val="24"/>
        </w:rPr>
        <w:t>ZAMAWIAJĄCEGO</w:t>
      </w:r>
      <w:r w:rsidRPr="008C0AFC">
        <w:rPr>
          <w:rFonts w:ascii="Calibri" w:hAnsi="Calibri"/>
          <w:color w:val="000000"/>
          <w:sz w:val="24"/>
          <w:szCs w:val="24"/>
        </w:rPr>
        <w:t>.</w:t>
      </w: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jc w:val="both"/>
        <w:rPr>
          <w:rFonts w:ascii="Calibri" w:hAnsi="Calibri"/>
          <w:color w:val="000000"/>
          <w:sz w:val="24"/>
          <w:szCs w:val="24"/>
        </w:rPr>
      </w:pPr>
      <w:r w:rsidRPr="008C0AFC">
        <w:rPr>
          <w:rFonts w:ascii="Calibri" w:hAnsi="Calibri"/>
          <w:color w:val="000000"/>
          <w:sz w:val="24"/>
          <w:szCs w:val="24"/>
        </w:rPr>
        <w:t xml:space="preserve">           </w:t>
      </w:r>
      <w:r w:rsidRPr="008C0AFC">
        <w:rPr>
          <w:rFonts w:ascii="Calibri" w:hAnsi="Calibri"/>
          <w:b/>
          <w:color w:val="000000"/>
          <w:sz w:val="24"/>
          <w:szCs w:val="24"/>
        </w:rPr>
        <w:t xml:space="preserve">WYKONAWCA                  </w:t>
      </w:r>
      <w:r w:rsidRPr="008C0AFC">
        <w:rPr>
          <w:rFonts w:ascii="Calibri" w:hAnsi="Calibri"/>
          <w:b/>
          <w:color w:val="000000"/>
          <w:sz w:val="24"/>
          <w:szCs w:val="24"/>
        </w:rPr>
        <w:tab/>
      </w:r>
      <w:r w:rsidRPr="008C0AFC">
        <w:rPr>
          <w:rFonts w:ascii="Calibri" w:hAnsi="Calibri"/>
          <w:b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 xml:space="preserve">  </w:t>
      </w:r>
      <w:r w:rsidRPr="008C0AFC">
        <w:rPr>
          <w:rFonts w:ascii="Calibri" w:hAnsi="Calibri"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ab/>
      </w:r>
      <w:r w:rsidRPr="008C0AFC">
        <w:rPr>
          <w:rFonts w:ascii="Calibri" w:hAnsi="Calibri"/>
          <w:color w:val="000000"/>
          <w:sz w:val="24"/>
          <w:szCs w:val="24"/>
        </w:rPr>
        <w:tab/>
        <w:t xml:space="preserve">          </w:t>
      </w:r>
      <w:r w:rsidRPr="008C0AFC">
        <w:rPr>
          <w:rFonts w:ascii="Calibri" w:hAnsi="Calibri"/>
          <w:b/>
          <w:color w:val="000000"/>
          <w:sz w:val="24"/>
          <w:szCs w:val="24"/>
        </w:rPr>
        <w:t>ZAMAWIAJĄCY</w:t>
      </w:r>
      <w:r w:rsidRPr="008C0AFC">
        <w:rPr>
          <w:rFonts w:ascii="Calibri" w:hAnsi="Calibri"/>
          <w:color w:val="000000"/>
          <w:sz w:val="24"/>
          <w:szCs w:val="24"/>
        </w:rPr>
        <w:t xml:space="preserve"> </w:t>
      </w:r>
    </w:p>
    <w:p w:rsidR="00322F6C" w:rsidRPr="008C0AFC" w:rsidRDefault="00322F6C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ind w:left="2832"/>
        <w:jc w:val="both"/>
        <w:rPr>
          <w:rFonts w:ascii="Calibri" w:hAnsi="Calibri"/>
          <w:color w:val="000000"/>
          <w:sz w:val="24"/>
          <w:szCs w:val="24"/>
        </w:rPr>
      </w:pPr>
    </w:p>
    <w:p w:rsidR="00322F6C" w:rsidRPr="008C0AFC" w:rsidRDefault="00322F6C" w:rsidP="008C0AFC">
      <w:pPr>
        <w:jc w:val="center"/>
        <w:rPr>
          <w:rFonts w:ascii="Calibri" w:hAnsi="Calibri"/>
          <w:sz w:val="24"/>
          <w:szCs w:val="24"/>
        </w:rPr>
      </w:pPr>
    </w:p>
    <w:sectPr w:rsidR="00322F6C" w:rsidRPr="008C0AFC" w:rsidSect="00DC2BD1">
      <w:headerReference w:type="default" r:id="rId7"/>
      <w:pgSz w:w="11906" w:h="16838" w:code="9"/>
      <w:pgMar w:top="142" w:right="1304" w:bottom="568" w:left="1247" w:header="168" w:footer="141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F6C" w:rsidRDefault="00322F6C">
      <w:r>
        <w:separator/>
      </w:r>
    </w:p>
  </w:endnote>
  <w:endnote w:type="continuationSeparator" w:id="0">
    <w:p w:rsidR="00322F6C" w:rsidRDefault="00322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F6C" w:rsidRDefault="00322F6C">
      <w:r>
        <w:separator/>
      </w:r>
    </w:p>
  </w:footnote>
  <w:footnote w:type="continuationSeparator" w:id="0">
    <w:p w:rsidR="00322F6C" w:rsidRDefault="00322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F6C" w:rsidRDefault="00322F6C">
    <w:pPr>
      <w:pStyle w:val="Header"/>
    </w:pPr>
  </w:p>
  <w:p w:rsidR="00322F6C" w:rsidRDefault="00322F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14"/>
    <w:multiLevelType w:val="multi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2180D8D"/>
    <w:multiLevelType w:val="hybridMultilevel"/>
    <w:tmpl w:val="518A83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3F453B7"/>
    <w:multiLevelType w:val="hybridMultilevel"/>
    <w:tmpl w:val="C69CD93A"/>
    <w:lvl w:ilvl="0" w:tplc="DEE22E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7">
    <w:nsid w:val="12D80D13"/>
    <w:multiLevelType w:val="hybridMultilevel"/>
    <w:tmpl w:val="C472F7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2" w:tplc="F99C7CD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3" w:tplc="97CC1752">
      <w:start w:val="1"/>
      <w:numFmt w:val="lowerLetter"/>
      <w:lvlText w:val="%4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BD6621"/>
    <w:multiLevelType w:val="hybridMultilevel"/>
    <w:tmpl w:val="6EE6EF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3DB757E"/>
    <w:multiLevelType w:val="hybridMultilevel"/>
    <w:tmpl w:val="53BE1D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9EBBC0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Arial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7F71E8"/>
    <w:multiLevelType w:val="hybridMultilevel"/>
    <w:tmpl w:val="70F005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E386936"/>
    <w:multiLevelType w:val="hybridMultilevel"/>
    <w:tmpl w:val="34726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4E565C0"/>
    <w:multiLevelType w:val="hybridMultilevel"/>
    <w:tmpl w:val="A6743D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6635CE"/>
    <w:multiLevelType w:val="multilevel"/>
    <w:tmpl w:val="BE4859BC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8943A73"/>
    <w:multiLevelType w:val="hybridMultilevel"/>
    <w:tmpl w:val="7BBC64CC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8E740BA"/>
    <w:multiLevelType w:val="hybridMultilevel"/>
    <w:tmpl w:val="AE8A74C4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>
    <w:nsid w:val="3EBE39B1"/>
    <w:multiLevelType w:val="hybridMultilevel"/>
    <w:tmpl w:val="FD703B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1D96EDF"/>
    <w:multiLevelType w:val="hybridMultilevel"/>
    <w:tmpl w:val="59C4057C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46B303E1"/>
    <w:multiLevelType w:val="hybridMultilevel"/>
    <w:tmpl w:val="E25C8BC0"/>
    <w:lvl w:ilvl="0" w:tplc="B8BEF65E"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041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CA97B60"/>
    <w:multiLevelType w:val="hybridMultilevel"/>
    <w:tmpl w:val="DC564B4E"/>
    <w:lvl w:ilvl="0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0">
    <w:nsid w:val="65774C67"/>
    <w:multiLevelType w:val="hybridMultilevel"/>
    <w:tmpl w:val="69F68F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6B91D4F"/>
    <w:multiLevelType w:val="hybridMultilevel"/>
    <w:tmpl w:val="50B6D6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98831A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ascii="Arial" w:hAnsi="Arial" w:cs="NSimSu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AD77710"/>
    <w:multiLevelType w:val="hybridMultilevel"/>
    <w:tmpl w:val="09987770"/>
    <w:lvl w:ilvl="0" w:tplc="0415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6FCF1910"/>
    <w:multiLevelType w:val="hybridMultilevel"/>
    <w:tmpl w:val="58F41214"/>
    <w:lvl w:ilvl="0" w:tplc="DEE22E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3D45D01"/>
    <w:multiLevelType w:val="hybridMultilevel"/>
    <w:tmpl w:val="5114BB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2" w:tplc="2B5494CA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E457433"/>
    <w:multiLevelType w:val="hybridMultilevel"/>
    <w:tmpl w:val="3CE23ACA"/>
    <w:lvl w:ilvl="0" w:tplc="DEE22ED2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4"/>
  </w:num>
  <w:num w:numId="4">
    <w:abstractNumId w:val="25"/>
  </w:num>
  <w:num w:numId="5">
    <w:abstractNumId w:val="19"/>
  </w:num>
  <w:num w:numId="6">
    <w:abstractNumId w:val="23"/>
  </w:num>
  <w:num w:numId="7">
    <w:abstractNumId w:val="14"/>
  </w:num>
  <w:num w:numId="8">
    <w:abstractNumId w:val="17"/>
  </w:num>
  <w:num w:numId="9">
    <w:abstractNumId w:val="15"/>
  </w:num>
  <w:num w:numId="10">
    <w:abstractNumId w:val="22"/>
  </w:num>
  <w:num w:numId="11">
    <w:abstractNumId w:val="18"/>
  </w:num>
  <w:num w:numId="12">
    <w:abstractNumId w:val="21"/>
  </w:num>
  <w:num w:numId="13">
    <w:abstractNumId w:val="16"/>
  </w:num>
  <w:num w:numId="14">
    <w:abstractNumId w:val="8"/>
  </w:num>
  <w:num w:numId="15">
    <w:abstractNumId w:val="10"/>
  </w:num>
  <w:num w:numId="16">
    <w:abstractNumId w:val="5"/>
  </w:num>
  <w:num w:numId="17">
    <w:abstractNumId w:val="11"/>
  </w:num>
  <w:num w:numId="18">
    <w:abstractNumId w:val="12"/>
  </w:num>
  <w:num w:numId="19">
    <w:abstractNumId w:val="6"/>
  </w:num>
  <w:num w:numId="20">
    <w:abstractNumId w:val="20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B4E"/>
    <w:rsid w:val="00003A67"/>
    <w:rsid w:val="000C17DB"/>
    <w:rsid w:val="000D44EB"/>
    <w:rsid w:val="001125B5"/>
    <w:rsid w:val="001B3050"/>
    <w:rsid w:val="001D534A"/>
    <w:rsid w:val="001F3490"/>
    <w:rsid w:val="001F7BE0"/>
    <w:rsid w:val="00202020"/>
    <w:rsid w:val="00212249"/>
    <w:rsid w:val="00296EA1"/>
    <w:rsid w:val="002B0484"/>
    <w:rsid w:val="002B2E47"/>
    <w:rsid w:val="00311AE3"/>
    <w:rsid w:val="00322F6C"/>
    <w:rsid w:val="003419AE"/>
    <w:rsid w:val="00353CF2"/>
    <w:rsid w:val="00375D24"/>
    <w:rsid w:val="0046645E"/>
    <w:rsid w:val="00475559"/>
    <w:rsid w:val="00522087"/>
    <w:rsid w:val="005268E9"/>
    <w:rsid w:val="00532F53"/>
    <w:rsid w:val="0053334E"/>
    <w:rsid w:val="00550240"/>
    <w:rsid w:val="005623F2"/>
    <w:rsid w:val="0058103B"/>
    <w:rsid w:val="005F2461"/>
    <w:rsid w:val="00620EA2"/>
    <w:rsid w:val="0062620E"/>
    <w:rsid w:val="00684FC1"/>
    <w:rsid w:val="006C3106"/>
    <w:rsid w:val="006D55AA"/>
    <w:rsid w:val="00716E4A"/>
    <w:rsid w:val="00746353"/>
    <w:rsid w:val="007A6710"/>
    <w:rsid w:val="008C0AFC"/>
    <w:rsid w:val="00910638"/>
    <w:rsid w:val="009616F0"/>
    <w:rsid w:val="00976214"/>
    <w:rsid w:val="009913F6"/>
    <w:rsid w:val="009A48CB"/>
    <w:rsid w:val="009A50A8"/>
    <w:rsid w:val="009B695D"/>
    <w:rsid w:val="00A204B1"/>
    <w:rsid w:val="00A32B4E"/>
    <w:rsid w:val="00A56C74"/>
    <w:rsid w:val="00AB42A3"/>
    <w:rsid w:val="00AD471B"/>
    <w:rsid w:val="00B061B1"/>
    <w:rsid w:val="00B31A77"/>
    <w:rsid w:val="00C729AE"/>
    <w:rsid w:val="00CE30E4"/>
    <w:rsid w:val="00D226E2"/>
    <w:rsid w:val="00D852D6"/>
    <w:rsid w:val="00DC0F39"/>
    <w:rsid w:val="00DC2BD1"/>
    <w:rsid w:val="00DE4F50"/>
    <w:rsid w:val="00E100C0"/>
    <w:rsid w:val="00E3529C"/>
    <w:rsid w:val="00ED5EFF"/>
    <w:rsid w:val="00F45C88"/>
    <w:rsid w:val="00F931D5"/>
    <w:rsid w:val="00FB41F3"/>
    <w:rsid w:val="00FC419E"/>
    <w:rsid w:val="00FC6DEB"/>
    <w:rsid w:val="00FD42C2"/>
    <w:rsid w:val="00FE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4E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8C0AFC"/>
    <w:pPr>
      <w:keepNext/>
      <w:keepLines/>
      <w:spacing w:before="200"/>
      <w:outlineLvl w:val="1"/>
    </w:pPr>
    <w:rPr>
      <w:rFonts w:ascii="Cambria" w:eastAsia="Calibri" w:hAnsi="Cambria"/>
      <w:b/>
      <w:bCs/>
      <w:color w:val="F07F09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6EA1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32B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2B4E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A32B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2B4E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5268E9"/>
    <w:pPr>
      <w:ind w:left="720"/>
      <w:contextualSpacing/>
    </w:p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sid w:val="008C0AFC"/>
    <w:rPr>
      <w:rFonts w:ascii="Cambria" w:hAnsi="Cambria" w:cs="Times New Roman"/>
      <w:b/>
      <w:bCs/>
      <w:color w:val="F07F09"/>
      <w:sz w:val="26"/>
      <w:szCs w:val="26"/>
      <w:lang w:val="pl-PL" w:eastAsia="pl-PL" w:bidi="ar-SA"/>
    </w:rPr>
  </w:style>
  <w:style w:type="paragraph" w:styleId="BodyText">
    <w:name w:val="Body Text"/>
    <w:basedOn w:val="Normal"/>
    <w:link w:val="BodyTextChar1"/>
    <w:uiPriority w:val="99"/>
    <w:rsid w:val="008C0AFC"/>
    <w:pPr>
      <w:spacing w:after="120"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6EA1"/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C0AFC"/>
    <w:rPr>
      <w:rFonts w:cs="Times New Roman"/>
      <w:sz w:val="24"/>
      <w:szCs w:val="24"/>
      <w:lang w:val="pl-PL" w:eastAsia="pl-PL" w:bidi="ar-SA"/>
    </w:rPr>
  </w:style>
  <w:style w:type="character" w:customStyle="1" w:styleId="FontStyle44">
    <w:name w:val="Font Style44"/>
    <w:basedOn w:val="DefaultParagraphFont"/>
    <w:uiPriority w:val="99"/>
    <w:rsid w:val="008C0AF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8C0AFC"/>
    <w:rPr>
      <w:rFonts w:ascii="Times New Roman" w:hAnsi="Times New Roman" w:cs="Times New Roman"/>
      <w:i/>
      <w:iCs/>
      <w:sz w:val="22"/>
      <w:szCs w:val="22"/>
    </w:rPr>
  </w:style>
  <w:style w:type="paragraph" w:customStyle="1" w:styleId="Tekst">
    <w:name w:val="Tekst"/>
    <w:basedOn w:val="Normal"/>
    <w:uiPriority w:val="99"/>
    <w:rsid w:val="008C0AFC"/>
    <w:pPr>
      <w:widowControl w:val="0"/>
      <w:suppressAutoHyphens/>
      <w:snapToGrid w:val="0"/>
      <w:jc w:val="both"/>
    </w:pPr>
    <w:rPr>
      <w:rFonts w:eastAsia="Calibri"/>
      <w:sz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5</Pages>
  <Words>1452</Words>
  <Characters>8716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Sławek</cp:lastModifiedBy>
  <cp:revision>21</cp:revision>
  <dcterms:created xsi:type="dcterms:W3CDTF">2021-12-13T20:48:00Z</dcterms:created>
  <dcterms:modified xsi:type="dcterms:W3CDTF">2023-01-09T13:13:00Z</dcterms:modified>
</cp:coreProperties>
</file>