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7E15D" w14:textId="05787A5B" w:rsidR="005F09D6" w:rsidRPr="00A60310" w:rsidRDefault="002C248B" w:rsidP="00A60310">
      <w:pPr>
        <w:spacing w:before="240" w:after="240" w:line="276" w:lineRule="auto"/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                                                              </w:t>
      </w:r>
      <w:r w:rsidR="007720B1">
        <w:rPr>
          <w:sz w:val="22"/>
          <w:szCs w:val="22"/>
        </w:rPr>
        <w:t xml:space="preserve"> </w:t>
      </w:r>
      <w:r w:rsidR="00AE3E03" w:rsidRPr="00A60310">
        <w:rPr>
          <w:sz w:val="22"/>
          <w:szCs w:val="22"/>
        </w:rPr>
        <w:t>Załącznik nr 3 do SWZ</w:t>
      </w:r>
    </w:p>
    <w:p w14:paraId="315D6210" w14:textId="27709F02" w:rsidR="005F09D6" w:rsidRPr="00A60310" w:rsidRDefault="005F09D6" w:rsidP="00A60310">
      <w:pPr>
        <w:pStyle w:val="Nagwek1"/>
        <w:spacing w:before="240" w:after="240" w:line="276" w:lineRule="auto"/>
        <w:rPr>
          <w:rFonts w:ascii="Times New Roman" w:hAnsi="Times New Roman"/>
          <w:b w:val="0"/>
          <w:caps/>
          <w:sz w:val="22"/>
          <w:szCs w:val="22"/>
        </w:rPr>
      </w:pPr>
      <w:r w:rsidRPr="00A60310">
        <w:rPr>
          <w:rFonts w:ascii="Times New Roman" w:hAnsi="Times New Roman"/>
          <w:b w:val="0"/>
          <w:sz w:val="22"/>
          <w:szCs w:val="22"/>
        </w:rPr>
        <w:t xml:space="preserve">UMOWA </w:t>
      </w:r>
      <w:r w:rsidR="00A232CB">
        <w:rPr>
          <w:rFonts w:ascii="Times New Roman" w:hAnsi="Times New Roman"/>
          <w:b w:val="0"/>
          <w:sz w:val="22"/>
          <w:szCs w:val="22"/>
        </w:rPr>
        <w:t xml:space="preserve">TP 51/2023 </w:t>
      </w:r>
      <w:r w:rsidR="000303C7" w:rsidRPr="00A60310">
        <w:rPr>
          <w:rFonts w:ascii="Times New Roman" w:hAnsi="Times New Roman"/>
          <w:b w:val="0"/>
          <w:sz w:val="22"/>
          <w:szCs w:val="22"/>
        </w:rPr>
        <w:t xml:space="preserve">– </w:t>
      </w:r>
      <w:r w:rsidR="006E798B" w:rsidRPr="00A60310">
        <w:rPr>
          <w:rFonts w:ascii="Times New Roman" w:hAnsi="Times New Roman"/>
          <w:b w:val="0"/>
          <w:sz w:val="22"/>
          <w:szCs w:val="22"/>
        </w:rPr>
        <w:t>Zadanie</w:t>
      </w:r>
      <w:r w:rsidR="000303C7" w:rsidRPr="00A60310">
        <w:rPr>
          <w:rFonts w:ascii="Times New Roman" w:hAnsi="Times New Roman"/>
          <w:b w:val="0"/>
          <w:sz w:val="22"/>
          <w:szCs w:val="22"/>
        </w:rPr>
        <w:t xml:space="preserve"> 1/ 2 /3</w:t>
      </w:r>
    </w:p>
    <w:p w14:paraId="29CD7808" w14:textId="3A2BA09A" w:rsidR="005F09D6" w:rsidRPr="00A60310" w:rsidRDefault="005F09D6" w:rsidP="00A60310">
      <w:pPr>
        <w:pStyle w:val="Tekstpodstawowy"/>
        <w:spacing w:before="240" w:after="240" w:line="276" w:lineRule="auto"/>
        <w:rPr>
          <w:sz w:val="22"/>
          <w:szCs w:val="22"/>
        </w:rPr>
      </w:pPr>
      <w:r w:rsidRPr="00A60310">
        <w:rPr>
          <w:sz w:val="22"/>
          <w:szCs w:val="22"/>
        </w:rPr>
        <w:t xml:space="preserve">Zawarta dnia </w:t>
      </w:r>
      <w:r w:rsidR="00A57A67" w:rsidRPr="00A60310">
        <w:rPr>
          <w:sz w:val="22"/>
          <w:szCs w:val="22"/>
        </w:rPr>
        <w:t xml:space="preserve">……… </w:t>
      </w:r>
      <w:r w:rsidR="002A6A31" w:rsidRPr="00A60310">
        <w:rPr>
          <w:sz w:val="22"/>
          <w:szCs w:val="22"/>
        </w:rPr>
        <w:t>202</w:t>
      </w:r>
      <w:r w:rsidR="00360F87" w:rsidRPr="00A60310">
        <w:rPr>
          <w:sz w:val="22"/>
          <w:szCs w:val="22"/>
        </w:rPr>
        <w:t>3</w:t>
      </w:r>
      <w:r w:rsidR="00A57A67" w:rsidRPr="00A60310">
        <w:rPr>
          <w:sz w:val="22"/>
          <w:szCs w:val="22"/>
        </w:rPr>
        <w:t xml:space="preserve"> </w:t>
      </w:r>
      <w:r w:rsidR="00C32922" w:rsidRPr="00A60310">
        <w:rPr>
          <w:sz w:val="22"/>
          <w:szCs w:val="22"/>
        </w:rPr>
        <w:t>r</w:t>
      </w:r>
      <w:r w:rsidR="00A57A67" w:rsidRPr="00A60310">
        <w:rPr>
          <w:sz w:val="22"/>
          <w:szCs w:val="22"/>
        </w:rPr>
        <w:t>.</w:t>
      </w:r>
      <w:r w:rsidRPr="00A60310">
        <w:rPr>
          <w:sz w:val="22"/>
          <w:szCs w:val="22"/>
        </w:rPr>
        <w:t xml:space="preserve"> w </w:t>
      </w:r>
      <w:r w:rsidR="00A57A67" w:rsidRPr="00A60310">
        <w:rPr>
          <w:sz w:val="22"/>
          <w:szCs w:val="22"/>
        </w:rPr>
        <w:t xml:space="preserve">Konstancinie – Jeziornie, </w:t>
      </w:r>
      <w:r w:rsidRPr="00A60310">
        <w:rPr>
          <w:sz w:val="22"/>
          <w:szCs w:val="22"/>
        </w:rPr>
        <w:t xml:space="preserve">pomiędzy: </w:t>
      </w:r>
    </w:p>
    <w:p w14:paraId="0E33F061" w14:textId="024B7BF4" w:rsidR="005F09D6" w:rsidRPr="00A60310" w:rsidRDefault="00A57A67" w:rsidP="00A60310">
      <w:pPr>
        <w:spacing w:before="240" w:after="240" w:line="276" w:lineRule="auto"/>
        <w:jc w:val="both"/>
        <w:rPr>
          <w:sz w:val="22"/>
          <w:szCs w:val="22"/>
        </w:rPr>
      </w:pPr>
      <w:r w:rsidRPr="00A60310">
        <w:rPr>
          <w:sz w:val="22"/>
          <w:szCs w:val="22"/>
        </w:rPr>
        <w:t>Spółką Mazowieckie</w:t>
      </w:r>
      <w:r w:rsidR="000929FB" w:rsidRPr="00A60310">
        <w:rPr>
          <w:sz w:val="22"/>
          <w:szCs w:val="22"/>
        </w:rPr>
        <w:t xml:space="preserve"> Centrum Rehabilitacji </w:t>
      </w:r>
      <w:r w:rsidR="004B0F10" w:rsidRPr="00A60310">
        <w:rPr>
          <w:sz w:val="22"/>
          <w:szCs w:val="22"/>
        </w:rPr>
        <w:t>STOCER</w:t>
      </w:r>
      <w:r w:rsidR="00C6487C" w:rsidRPr="00A60310">
        <w:rPr>
          <w:sz w:val="22"/>
          <w:szCs w:val="22"/>
        </w:rPr>
        <w:t xml:space="preserve"> Sp. z o.o.</w:t>
      </w:r>
      <w:r w:rsidR="000929FB" w:rsidRPr="00A60310">
        <w:rPr>
          <w:sz w:val="22"/>
          <w:szCs w:val="22"/>
        </w:rPr>
        <w:t xml:space="preserve"> z siedzibą w Konstancinie</w:t>
      </w:r>
      <w:r w:rsidR="00360F87" w:rsidRPr="00A60310">
        <w:rPr>
          <w:sz w:val="22"/>
          <w:szCs w:val="22"/>
        </w:rPr>
        <w:t>-</w:t>
      </w:r>
      <w:r w:rsidR="000929FB" w:rsidRPr="00A60310">
        <w:rPr>
          <w:sz w:val="22"/>
          <w:szCs w:val="22"/>
        </w:rPr>
        <w:t xml:space="preserve"> Jeziornie, przy ul. Wierzejewskiego 12</w:t>
      </w:r>
      <w:r w:rsidRPr="00A60310">
        <w:rPr>
          <w:sz w:val="22"/>
          <w:szCs w:val="22"/>
        </w:rPr>
        <w:t>, 05-510 Konstancin</w:t>
      </w:r>
      <w:r w:rsidR="00360F87" w:rsidRPr="00A60310">
        <w:rPr>
          <w:sz w:val="22"/>
          <w:szCs w:val="22"/>
        </w:rPr>
        <w:t>-</w:t>
      </w:r>
      <w:r w:rsidRPr="00A60310">
        <w:rPr>
          <w:sz w:val="22"/>
          <w:szCs w:val="22"/>
        </w:rPr>
        <w:t>Jeziorna,</w:t>
      </w:r>
      <w:r w:rsidR="005F09D6" w:rsidRPr="00A60310">
        <w:rPr>
          <w:sz w:val="22"/>
          <w:szCs w:val="22"/>
        </w:rPr>
        <w:t xml:space="preserve"> wpisan</w:t>
      </w:r>
      <w:r w:rsidRPr="00A60310">
        <w:rPr>
          <w:sz w:val="22"/>
          <w:szCs w:val="22"/>
        </w:rPr>
        <w:t>ą do rejestru przedsiębiorców</w:t>
      </w:r>
      <w:r w:rsidR="005F09D6" w:rsidRPr="00A60310">
        <w:rPr>
          <w:sz w:val="22"/>
          <w:szCs w:val="22"/>
        </w:rPr>
        <w:t xml:space="preserve"> prowadzonego przez Sąd Rejonowy dla m.st. Warszawy,</w:t>
      </w:r>
      <w:r w:rsidR="000929FB" w:rsidRPr="00A60310">
        <w:rPr>
          <w:sz w:val="22"/>
          <w:szCs w:val="22"/>
        </w:rPr>
        <w:t xml:space="preserve"> XIV</w:t>
      </w:r>
      <w:r w:rsidR="004A7B9B" w:rsidRPr="00A60310">
        <w:rPr>
          <w:sz w:val="22"/>
          <w:szCs w:val="22"/>
        </w:rPr>
        <w:t xml:space="preserve"> </w:t>
      </w:r>
      <w:r w:rsidR="005F09D6" w:rsidRPr="00A60310">
        <w:rPr>
          <w:sz w:val="22"/>
          <w:szCs w:val="22"/>
        </w:rPr>
        <w:t xml:space="preserve">Wydział Gospodarczy KRS pod </w:t>
      </w:r>
      <w:r w:rsidR="005F09D6" w:rsidRPr="00A60310">
        <w:rPr>
          <w:snapToGrid w:val="0"/>
          <w:sz w:val="22"/>
          <w:szCs w:val="22"/>
        </w:rPr>
        <w:t>numerem KRS</w:t>
      </w:r>
      <w:r w:rsidR="000929FB" w:rsidRPr="00A60310">
        <w:rPr>
          <w:snapToGrid w:val="0"/>
          <w:sz w:val="22"/>
          <w:szCs w:val="22"/>
        </w:rPr>
        <w:t xml:space="preserve"> 337011</w:t>
      </w:r>
      <w:r w:rsidR="005F09D6" w:rsidRPr="00A60310">
        <w:rPr>
          <w:snapToGrid w:val="0"/>
          <w:sz w:val="22"/>
          <w:szCs w:val="22"/>
        </w:rPr>
        <w:t>, posiadającą nr NIP</w:t>
      </w:r>
      <w:r w:rsidR="00603D11" w:rsidRPr="00A60310">
        <w:rPr>
          <w:snapToGrid w:val="0"/>
          <w:sz w:val="22"/>
          <w:szCs w:val="22"/>
        </w:rPr>
        <w:t xml:space="preserve"> 123 11 94 950</w:t>
      </w:r>
      <w:r w:rsidR="005F09D6" w:rsidRPr="00A60310">
        <w:rPr>
          <w:snapToGrid w:val="0"/>
          <w:sz w:val="22"/>
          <w:szCs w:val="22"/>
        </w:rPr>
        <w:t>, Regon:</w:t>
      </w:r>
      <w:r w:rsidR="00603D11" w:rsidRPr="00A60310">
        <w:rPr>
          <w:sz w:val="22"/>
          <w:szCs w:val="22"/>
        </w:rPr>
        <w:t xml:space="preserve"> 142013120</w:t>
      </w:r>
      <w:r w:rsidRPr="00A60310">
        <w:rPr>
          <w:snapToGrid w:val="0"/>
          <w:sz w:val="22"/>
          <w:szCs w:val="22"/>
        </w:rPr>
        <w:t>, zwaną</w:t>
      </w:r>
      <w:r w:rsidR="005F09D6" w:rsidRPr="00A60310">
        <w:rPr>
          <w:snapToGrid w:val="0"/>
          <w:sz w:val="22"/>
          <w:szCs w:val="22"/>
        </w:rPr>
        <w:t xml:space="preserve"> dalej </w:t>
      </w:r>
      <w:r w:rsidR="00112C76" w:rsidRPr="00A60310">
        <w:rPr>
          <w:snapToGrid w:val="0"/>
          <w:sz w:val="22"/>
          <w:szCs w:val="22"/>
        </w:rPr>
        <w:t>Zamawiającym</w:t>
      </w:r>
      <w:r w:rsidR="005F09D6" w:rsidRPr="00A60310">
        <w:rPr>
          <w:snapToGrid w:val="0"/>
          <w:sz w:val="22"/>
          <w:szCs w:val="22"/>
        </w:rPr>
        <w:t>, reprezentowaną przez:</w:t>
      </w:r>
    </w:p>
    <w:p w14:paraId="0CBEA7BC" w14:textId="638262E4" w:rsidR="003E116C" w:rsidRPr="00A60310" w:rsidRDefault="00A57A67" w:rsidP="00A60310">
      <w:pPr>
        <w:spacing w:before="240" w:after="240" w:line="276" w:lineRule="auto"/>
        <w:rPr>
          <w:sz w:val="22"/>
          <w:szCs w:val="22"/>
        </w:rPr>
      </w:pPr>
      <w:r w:rsidRPr="00A60310">
        <w:rPr>
          <w:sz w:val="22"/>
          <w:szCs w:val="22"/>
        </w:rPr>
        <w:t>Pana Piotra Papaja – Prezesa Zarządu</w:t>
      </w:r>
      <w:r w:rsidR="00A60310">
        <w:rPr>
          <w:sz w:val="22"/>
          <w:szCs w:val="22"/>
        </w:rPr>
        <w:t>-</w:t>
      </w:r>
    </w:p>
    <w:p w14:paraId="67A64DC1" w14:textId="7543D596" w:rsidR="005F09D6" w:rsidRPr="00A60310" w:rsidRDefault="003E116C" w:rsidP="00A60310">
      <w:pPr>
        <w:spacing w:before="240" w:after="240" w:line="276" w:lineRule="auto"/>
        <w:rPr>
          <w:sz w:val="22"/>
          <w:szCs w:val="22"/>
        </w:rPr>
      </w:pPr>
      <w:r w:rsidRPr="00A60310">
        <w:rPr>
          <w:sz w:val="22"/>
          <w:szCs w:val="22"/>
        </w:rPr>
        <w:t>....................................................</w:t>
      </w:r>
    </w:p>
    <w:p w14:paraId="7201C53E" w14:textId="77777777" w:rsidR="005F09D6" w:rsidRPr="00A60310" w:rsidRDefault="005F09D6" w:rsidP="00A60310">
      <w:pPr>
        <w:spacing w:before="240" w:after="240" w:line="276" w:lineRule="auto"/>
        <w:rPr>
          <w:sz w:val="22"/>
          <w:szCs w:val="22"/>
        </w:rPr>
      </w:pPr>
      <w:r w:rsidRPr="00A60310">
        <w:rPr>
          <w:sz w:val="22"/>
          <w:szCs w:val="22"/>
        </w:rPr>
        <w:t xml:space="preserve">a </w:t>
      </w:r>
    </w:p>
    <w:p w14:paraId="0E545D6C" w14:textId="7D064F44" w:rsidR="005F09D6" w:rsidRPr="00A60310" w:rsidRDefault="00A57A67" w:rsidP="00A60310">
      <w:pPr>
        <w:spacing w:before="240" w:after="240" w:line="276" w:lineRule="auto"/>
        <w:jc w:val="both"/>
        <w:rPr>
          <w:snapToGrid w:val="0"/>
          <w:sz w:val="22"/>
          <w:szCs w:val="22"/>
        </w:rPr>
      </w:pPr>
      <w:r w:rsidRPr="00A60310">
        <w:rPr>
          <w:sz w:val="22"/>
          <w:szCs w:val="22"/>
        </w:rPr>
        <w:t>………………………</w:t>
      </w:r>
      <w:r w:rsidR="005F09D6" w:rsidRPr="00A60310">
        <w:rPr>
          <w:sz w:val="22"/>
          <w:szCs w:val="22"/>
        </w:rPr>
        <w:t>,  wpisan</w:t>
      </w:r>
      <w:r w:rsidR="000929FB" w:rsidRPr="00A60310">
        <w:rPr>
          <w:sz w:val="22"/>
          <w:szCs w:val="22"/>
        </w:rPr>
        <w:t>ym</w:t>
      </w:r>
      <w:r w:rsidR="005F09D6" w:rsidRPr="00A60310">
        <w:rPr>
          <w:sz w:val="22"/>
          <w:szCs w:val="22"/>
        </w:rPr>
        <w:t xml:space="preserve"> do Centralnej Ewidencji i Informacji o Działalności Gospodarczej RP</w:t>
      </w:r>
      <w:r w:rsidRPr="00A60310">
        <w:rPr>
          <w:sz w:val="22"/>
          <w:szCs w:val="22"/>
        </w:rPr>
        <w:t xml:space="preserve"> / wpisanym do rejestru przedsiębiorców prowadzonego przez Sąd Rejonowy ….., … Wydział KRS pod numerem KRS ………</w:t>
      </w:r>
      <w:r w:rsidR="005F09D6" w:rsidRPr="00A60310">
        <w:rPr>
          <w:sz w:val="22"/>
          <w:szCs w:val="22"/>
        </w:rPr>
        <w:t>, posiadając</w:t>
      </w:r>
      <w:r w:rsidR="000929FB" w:rsidRPr="00A60310">
        <w:rPr>
          <w:sz w:val="22"/>
          <w:szCs w:val="22"/>
        </w:rPr>
        <w:t>ym</w:t>
      </w:r>
      <w:r w:rsidR="00C32922" w:rsidRPr="00A60310">
        <w:rPr>
          <w:sz w:val="22"/>
          <w:szCs w:val="22"/>
        </w:rPr>
        <w:t xml:space="preserve"> nr NIP: </w:t>
      </w:r>
      <w:r w:rsidRPr="00A60310">
        <w:rPr>
          <w:sz w:val="22"/>
          <w:szCs w:val="22"/>
        </w:rPr>
        <w:t>…………</w:t>
      </w:r>
      <w:r w:rsidR="005F09D6" w:rsidRPr="00A60310">
        <w:rPr>
          <w:sz w:val="22"/>
          <w:szCs w:val="22"/>
        </w:rPr>
        <w:t>, zwan</w:t>
      </w:r>
      <w:r w:rsidR="000929FB" w:rsidRPr="00A60310">
        <w:rPr>
          <w:sz w:val="22"/>
          <w:szCs w:val="22"/>
        </w:rPr>
        <w:t>ym</w:t>
      </w:r>
      <w:r w:rsidR="005F09D6" w:rsidRPr="00A60310">
        <w:rPr>
          <w:sz w:val="22"/>
          <w:szCs w:val="22"/>
        </w:rPr>
        <w:t xml:space="preserve"> dalej </w:t>
      </w:r>
      <w:r w:rsidR="00285B40" w:rsidRPr="00A60310">
        <w:rPr>
          <w:snapToGrid w:val="0"/>
          <w:sz w:val="22"/>
          <w:szCs w:val="22"/>
        </w:rPr>
        <w:t>Wykonawcą</w:t>
      </w:r>
      <w:r w:rsidR="005F09D6" w:rsidRPr="00A60310">
        <w:rPr>
          <w:snapToGrid w:val="0"/>
          <w:sz w:val="22"/>
          <w:szCs w:val="22"/>
        </w:rPr>
        <w:t xml:space="preserve">, </w:t>
      </w:r>
    </w:p>
    <w:p w14:paraId="4DF9A9C9" w14:textId="77777777" w:rsidR="005F09D6" w:rsidRPr="00A60310" w:rsidRDefault="000929FB" w:rsidP="00A60310">
      <w:pPr>
        <w:spacing w:before="240" w:after="240" w:line="276" w:lineRule="auto"/>
        <w:rPr>
          <w:sz w:val="22"/>
          <w:szCs w:val="22"/>
        </w:rPr>
      </w:pPr>
      <w:r w:rsidRPr="00A60310">
        <w:rPr>
          <w:snapToGrid w:val="0"/>
          <w:sz w:val="22"/>
          <w:szCs w:val="22"/>
        </w:rPr>
        <w:t xml:space="preserve">łącznie </w:t>
      </w:r>
      <w:r w:rsidR="005F09D6" w:rsidRPr="00A60310">
        <w:rPr>
          <w:snapToGrid w:val="0"/>
          <w:sz w:val="22"/>
          <w:szCs w:val="22"/>
        </w:rPr>
        <w:t>zwanymi dalej „</w:t>
      </w:r>
      <w:r w:rsidR="005F09D6" w:rsidRPr="00A60310">
        <w:rPr>
          <w:bCs/>
          <w:snapToGrid w:val="0"/>
          <w:sz w:val="22"/>
          <w:szCs w:val="22"/>
        </w:rPr>
        <w:t>Stronami</w:t>
      </w:r>
      <w:r w:rsidR="005F09D6" w:rsidRPr="00A60310">
        <w:rPr>
          <w:snapToGrid w:val="0"/>
          <w:sz w:val="22"/>
          <w:szCs w:val="22"/>
        </w:rPr>
        <w:t>”.</w:t>
      </w:r>
    </w:p>
    <w:p w14:paraId="31535425" w14:textId="77777777" w:rsidR="002B0794" w:rsidRPr="00A60310" w:rsidRDefault="002B0794" w:rsidP="00A60310">
      <w:pPr>
        <w:widowControl w:val="0"/>
        <w:tabs>
          <w:tab w:val="left" w:pos="204"/>
        </w:tabs>
        <w:spacing w:before="240" w:after="240" w:line="276" w:lineRule="auto"/>
        <w:rPr>
          <w:snapToGrid w:val="0"/>
          <w:sz w:val="22"/>
          <w:szCs w:val="22"/>
        </w:rPr>
      </w:pPr>
    </w:p>
    <w:p w14:paraId="38C3FF45" w14:textId="229A39E4" w:rsidR="00D246D6" w:rsidRDefault="002B0794" w:rsidP="00A60310">
      <w:pPr>
        <w:widowControl w:val="0"/>
        <w:tabs>
          <w:tab w:val="left" w:pos="204"/>
        </w:tabs>
        <w:spacing w:before="240" w:after="240" w:line="276" w:lineRule="auto"/>
        <w:jc w:val="center"/>
        <w:rPr>
          <w:sz w:val="22"/>
          <w:szCs w:val="22"/>
        </w:rPr>
      </w:pPr>
      <w:bookmarkStart w:id="0" w:name="_Toc267952166"/>
      <w:r w:rsidRPr="00A60310">
        <w:rPr>
          <w:snapToGrid w:val="0"/>
          <w:sz w:val="22"/>
          <w:szCs w:val="22"/>
        </w:rPr>
        <w:t>§ 1.</w:t>
      </w:r>
      <w:r w:rsidRPr="00A60310">
        <w:rPr>
          <w:sz w:val="22"/>
          <w:szCs w:val="22"/>
        </w:rPr>
        <w:t xml:space="preserve"> OŚWIADCZENIA STRON</w:t>
      </w:r>
      <w:bookmarkEnd w:id="0"/>
    </w:p>
    <w:p w14:paraId="11ABAC09" w14:textId="4BA607B0" w:rsidR="00A60310" w:rsidRDefault="00A60310" w:rsidP="00A60310">
      <w:pPr>
        <w:widowControl w:val="0"/>
        <w:tabs>
          <w:tab w:val="left" w:pos="204"/>
        </w:tabs>
        <w:spacing w:before="240" w:after="240" w:line="276" w:lineRule="auto"/>
        <w:jc w:val="center"/>
        <w:rPr>
          <w:sz w:val="22"/>
          <w:szCs w:val="22"/>
        </w:rPr>
      </w:pPr>
    </w:p>
    <w:p w14:paraId="3B81B5B7" w14:textId="77777777" w:rsidR="00A60310" w:rsidRPr="00A60310" w:rsidRDefault="00A60310" w:rsidP="00A60310">
      <w:pPr>
        <w:widowControl w:val="0"/>
        <w:tabs>
          <w:tab w:val="left" w:pos="204"/>
        </w:tabs>
        <w:spacing w:before="240" w:after="240" w:line="276" w:lineRule="auto"/>
        <w:rPr>
          <w:sz w:val="22"/>
          <w:szCs w:val="22"/>
        </w:rPr>
      </w:pPr>
    </w:p>
    <w:p w14:paraId="292B221A" w14:textId="7D2FF5F1" w:rsidR="00AC359E" w:rsidRPr="00C8141E" w:rsidRDefault="00AC359E" w:rsidP="00A60310">
      <w:pPr>
        <w:pStyle w:val="1poziom"/>
        <w:spacing w:line="276" w:lineRule="auto"/>
        <w:rPr>
          <w:b w:val="0"/>
          <w:bCs w:val="0"/>
          <w:lang w:val="pl-PL"/>
        </w:rPr>
      </w:pPr>
      <w:r w:rsidRPr="00A60310">
        <w:rPr>
          <w:b w:val="0"/>
          <w:bCs w:val="0"/>
          <w:lang w:val="pl-PL"/>
        </w:rPr>
        <w:t xml:space="preserve">Zamawiający oświadcza, że jest podmiotem leczniczym i prowadzi Szpital w </w:t>
      </w:r>
      <w:r w:rsidR="001349CA">
        <w:rPr>
          <w:b w:val="0"/>
          <w:bCs w:val="0"/>
          <w:lang w:val="pl-PL"/>
        </w:rPr>
        <w:t>Warszawie pr</w:t>
      </w:r>
      <w:r w:rsidRPr="00A60310">
        <w:rPr>
          <w:b w:val="0"/>
          <w:bCs w:val="0"/>
          <w:lang w:val="pl-PL"/>
        </w:rPr>
        <w:t xml:space="preserve">zy ul. </w:t>
      </w:r>
      <w:r w:rsidRPr="00C8141E">
        <w:rPr>
          <w:b w:val="0"/>
          <w:bCs w:val="0"/>
          <w:lang w:val="pl-PL"/>
        </w:rPr>
        <w:t>.</w:t>
      </w:r>
    </w:p>
    <w:p w14:paraId="0C68EAFE" w14:textId="48253BD3" w:rsidR="00AC359E" w:rsidRPr="00A60310" w:rsidRDefault="00AC359E" w:rsidP="00A60310">
      <w:pPr>
        <w:pStyle w:val="1poziom"/>
        <w:spacing w:after="240" w:line="276" w:lineRule="auto"/>
        <w:rPr>
          <w:b w:val="0"/>
          <w:color w:val="auto"/>
          <w:lang w:val="pl-PL"/>
        </w:rPr>
      </w:pPr>
      <w:r w:rsidRPr="00A60310">
        <w:rPr>
          <w:b w:val="0"/>
          <w:color w:val="auto"/>
          <w:lang w:val="pl-PL"/>
        </w:rPr>
        <w:t>Zamawiający oświadcza i zapewnia, że jest w pełni uprawniony do zawarcia Umowy; członkowie Zarządu działający przy zawarciu Umowy są uprawnieni do reprezentowania Zamawiającego zgodnie z umową Spółki w aktualnie obowiązującym brzmieniu; Inwestycja będzie finansowana w części z dotacji pochodzącej z dotacji Województwa Mazowieckiego; Zamawiający dysponuje środkami finansowymi w części przekraczającej kwotę dotacji, co gwarantuje pełne wykonanie zobowiązań wynikających z Umowy, Dokumentacji Technicznej opisanej</w:t>
      </w:r>
      <w:r w:rsidR="00E22657" w:rsidRPr="00A60310">
        <w:rPr>
          <w:b w:val="0"/>
          <w:color w:val="auto"/>
          <w:lang w:val="pl-PL"/>
        </w:rPr>
        <w:t xml:space="preserve"> § 4</w:t>
      </w:r>
      <w:r w:rsidRPr="00A60310">
        <w:rPr>
          <w:b w:val="0"/>
          <w:color w:val="auto"/>
          <w:lang w:val="pl-PL"/>
        </w:rPr>
        <w:t xml:space="preserve"> Umowy, wymaganych przepisami decyzji administracyjnych, zgłoszeń.</w:t>
      </w:r>
    </w:p>
    <w:p w14:paraId="77A58CF6" w14:textId="7E318121" w:rsidR="002C248B" w:rsidRPr="002C248B" w:rsidRDefault="00026D63" w:rsidP="00A60310">
      <w:pPr>
        <w:pStyle w:val="1poziom"/>
        <w:spacing w:after="240" w:line="276" w:lineRule="auto"/>
        <w:rPr>
          <w:bCs w:val="0"/>
          <w:color w:val="auto"/>
          <w:lang w:val="pl-PL"/>
        </w:rPr>
      </w:pPr>
      <w:r w:rsidRPr="002C248B">
        <w:rPr>
          <w:b w:val="0"/>
          <w:bCs w:val="0"/>
          <w:spacing w:val="6"/>
          <w:lang w:val="pl-PL"/>
        </w:rPr>
        <w:t>Zamawiający realizuje</w:t>
      </w:r>
      <w:r w:rsidR="002B63FF" w:rsidRPr="002C248B">
        <w:rPr>
          <w:b w:val="0"/>
          <w:bCs w:val="0"/>
          <w:spacing w:val="6"/>
          <w:lang w:val="pl-PL"/>
        </w:rPr>
        <w:t xml:space="preserve"> </w:t>
      </w:r>
      <w:r w:rsidRPr="002C248B">
        <w:rPr>
          <w:b w:val="0"/>
          <w:bCs w:val="0"/>
          <w:spacing w:val="6"/>
          <w:lang w:val="pl-PL"/>
        </w:rPr>
        <w:t xml:space="preserve">Inwestycję stanowiącą </w:t>
      </w:r>
      <w:r w:rsidR="002B63FF" w:rsidRPr="002C248B">
        <w:rPr>
          <w:b w:val="0"/>
          <w:bCs w:val="0"/>
          <w:spacing w:val="6"/>
          <w:lang w:val="pl-PL"/>
        </w:rPr>
        <w:t xml:space="preserve">zadanie pn.: </w:t>
      </w:r>
      <w:r w:rsidR="002C248B" w:rsidRPr="00C8141E">
        <w:rPr>
          <w:b w:val="0"/>
          <w:lang w:val="pl-PL"/>
        </w:rPr>
        <w:t>„</w:t>
      </w:r>
      <w:r w:rsidR="002C248B" w:rsidRPr="00C8141E">
        <w:rPr>
          <w:bCs w:val="0"/>
          <w:lang w:val="pl-PL"/>
        </w:rPr>
        <w:t xml:space="preserve">Przebudowa Oddziału Chorób Wewnętrznych wraz z Pododdziałem Kardiologicznym i Gastroenterologicznym oraz Oddziału Chirurgii Ogólnej i Gastroenterologicznej w Szpitalu Św. </w:t>
      </w:r>
      <w:r w:rsidR="002C248B" w:rsidRPr="002C248B">
        <w:rPr>
          <w:bCs w:val="0"/>
        </w:rPr>
        <w:t>Anny w Warszawie</w:t>
      </w:r>
      <w:r w:rsidR="002C248B" w:rsidRPr="002C248B">
        <w:rPr>
          <w:bCs w:val="0"/>
          <w:color w:val="FF0000"/>
        </w:rPr>
        <w:t>”</w:t>
      </w:r>
    </w:p>
    <w:p w14:paraId="1D605D05" w14:textId="66510115" w:rsidR="002B63FF" w:rsidRPr="002C248B" w:rsidRDefault="002B63FF" w:rsidP="00A60310">
      <w:pPr>
        <w:pStyle w:val="1poziom"/>
        <w:spacing w:after="240" w:line="276" w:lineRule="auto"/>
        <w:rPr>
          <w:b w:val="0"/>
          <w:bCs w:val="0"/>
          <w:color w:val="auto"/>
          <w:lang w:val="pl-PL"/>
        </w:rPr>
      </w:pPr>
      <w:r w:rsidRPr="002C248B">
        <w:rPr>
          <w:b w:val="0"/>
          <w:bCs w:val="0"/>
          <w:spacing w:val="2"/>
          <w:lang w:val="pl-PL"/>
        </w:rPr>
        <w:t xml:space="preserve">W celu realizacji Inwestycji, Zamawiający wszczął postępowanie w trybie podstawowym o udzielenie zamówienia publicznego w celu dokonania wyboru wykonawcy robót budowlanych zamówienia publicznego pod nazwą </w:t>
      </w:r>
      <w:r w:rsidR="002C248B" w:rsidRPr="00C8141E">
        <w:rPr>
          <w:b w:val="0"/>
          <w:lang w:val="pl-PL"/>
        </w:rPr>
        <w:t>„</w:t>
      </w:r>
      <w:r w:rsidR="002C248B" w:rsidRPr="00C8141E">
        <w:rPr>
          <w:bCs w:val="0"/>
          <w:lang w:val="pl-PL"/>
        </w:rPr>
        <w:t xml:space="preserve">Przebudowa Oddziału Chorób Wewnętrznych wraz z </w:t>
      </w:r>
      <w:r w:rsidR="002C248B" w:rsidRPr="00C8141E">
        <w:rPr>
          <w:bCs w:val="0"/>
          <w:lang w:val="pl-PL"/>
        </w:rPr>
        <w:lastRenderedPageBreak/>
        <w:t xml:space="preserve">Pododdziałem Kardiologicznym i Gastroenterologicznym oraz Oddziału Chirurgii Ogólnej i Gastroenterologicznej w Szpitalu Św. </w:t>
      </w:r>
      <w:r w:rsidR="002C248B" w:rsidRPr="002C248B">
        <w:rPr>
          <w:bCs w:val="0"/>
        </w:rPr>
        <w:t xml:space="preserve">Anny w </w:t>
      </w:r>
      <w:proofErr w:type="spellStart"/>
      <w:r w:rsidR="002C248B" w:rsidRPr="002C248B">
        <w:rPr>
          <w:bCs w:val="0"/>
        </w:rPr>
        <w:t>Warszaw</w:t>
      </w:r>
      <w:r w:rsidR="002C248B">
        <w:rPr>
          <w:b w:val="0"/>
          <w:bCs w:val="0"/>
        </w:rPr>
        <w:t>ie</w:t>
      </w:r>
      <w:proofErr w:type="spellEnd"/>
      <w:r w:rsidR="002C248B">
        <w:rPr>
          <w:bCs w:val="0"/>
          <w:color w:val="FF0000"/>
        </w:rPr>
        <w:t>”</w:t>
      </w:r>
      <w:r w:rsidR="002C248B">
        <w:rPr>
          <w:b w:val="0"/>
          <w:bCs w:val="0"/>
        </w:rPr>
        <w:t xml:space="preserve">, </w:t>
      </w:r>
      <w:proofErr w:type="spellStart"/>
      <w:r w:rsidR="00026D63" w:rsidRPr="002C248B">
        <w:rPr>
          <w:b w:val="0"/>
          <w:bCs w:val="0"/>
        </w:rPr>
        <w:t>znak</w:t>
      </w:r>
      <w:proofErr w:type="spellEnd"/>
      <w:r w:rsidR="00026D63" w:rsidRPr="002C248B">
        <w:rPr>
          <w:b w:val="0"/>
          <w:bCs w:val="0"/>
        </w:rPr>
        <w:t xml:space="preserve"> TP …./202</w:t>
      </w:r>
      <w:r w:rsidR="002B53DB" w:rsidRPr="002C248B">
        <w:rPr>
          <w:b w:val="0"/>
          <w:bCs w:val="0"/>
        </w:rPr>
        <w:t>3</w:t>
      </w:r>
      <w:r w:rsidRPr="002C248B">
        <w:rPr>
          <w:b w:val="0"/>
          <w:bCs w:val="0"/>
        </w:rPr>
        <w:t>.</w:t>
      </w:r>
    </w:p>
    <w:p w14:paraId="6BC70C55" w14:textId="6ABAA8A4" w:rsidR="00AC359E" w:rsidRPr="00A60310" w:rsidRDefault="00AC359E" w:rsidP="00A60310">
      <w:pPr>
        <w:pStyle w:val="1poziom"/>
        <w:spacing w:after="240" w:line="276" w:lineRule="auto"/>
        <w:rPr>
          <w:b w:val="0"/>
          <w:color w:val="auto"/>
          <w:lang w:val="pl-PL"/>
        </w:rPr>
      </w:pPr>
      <w:r w:rsidRPr="00A60310">
        <w:rPr>
          <w:lang w:val="pl-PL"/>
        </w:rPr>
        <w:t xml:space="preserve">Zamawiający oświadcza, że roboty budowlane dotyczące: </w:t>
      </w:r>
      <w:r w:rsidR="002C248B" w:rsidRPr="00C8141E">
        <w:rPr>
          <w:lang w:val="pl-PL"/>
        </w:rPr>
        <w:t>„</w:t>
      </w:r>
      <w:r w:rsidR="002C248B" w:rsidRPr="00C8141E">
        <w:rPr>
          <w:bCs w:val="0"/>
          <w:lang w:val="pl-PL"/>
        </w:rPr>
        <w:t>Przebudowa Oddziału Chorób Wewnętrznych wraz z Pododdziałem Kardiologicznym i Gastroenterologicznym oraz Oddziału Chirurgii Ogólnej i Gastroenterologicznej w Szpitalu Św. Anny w Warszawie</w:t>
      </w:r>
      <w:r w:rsidR="002C248B" w:rsidRPr="00C8141E">
        <w:rPr>
          <w:bCs w:val="0"/>
          <w:color w:val="FF0000"/>
          <w:lang w:val="pl-PL"/>
        </w:rPr>
        <w:t>”</w:t>
      </w:r>
      <w:r w:rsidR="00D246D6" w:rsidRPr="002C248B">
        <w:rPr>
          <w:lang w:val="pl-PL"/>
        </w:rPr>
        <w:t xml:space="preserve"> </w:t>
      </w:r>
      <w:r w:rsidRPr="00A60310">
        <w:rPr>
          <w:b w:val="0"/>
          <w:color w:val="auto"/>
          <w:lang w:val="pl-PL"/>
        </w:rPr>
        <w:t xml:space="preserve">będą prowadzone w oparciu o ostateczną decyzję </w:t>
      </w:r>
      <w:r w:rsidR="0025506F">
        <w:rPr>
          <w:b w:val="0"/>
          <w:color w:val="auto"/>
          <w:lang w:val="pl-PL"/>
        </w:rPr>
        <w:t>prezydenta miasta stołecznego Warszawy</w:t>
      </w:r>
      <w:r w:rsidRPr="00A60310">
        <w:rPr>
          <w:b w:val="0"/>
          <w:color w:val="auto"/>
          <w:lang w:val="pl-PL"/>
        </w:rPr>
        <w:t xml:space="preserve"> z dnia </w:t>
      </w:r>
      <w:r w:rsidR="0025506F">
        <w:rPr>
          <w:b w:val="0"/>
          <w:color w:val="auto"/>
          <w:lang w:val="pl-PL"/>
        </w:rPr>
        <w:t>17.</w:t>
      </w:r>
      <w:r w:rsidR="006E3660">
        <w:rPr>
          <w:b w:val="0"/>
          <w:color w:val="auto"/>
          <w:lang w:val="pl-PL"/>
        </w:rPr>
        <w:t>11</w:t>
      </w:r>
      <w:r w:rsidR="0025506F">
        <w:rPr>
          <w:b w:val="0"/>
          <w:color w:val="auto"/>
          <w:lang w:val="pl-PL"/>
        </w:rPr>
        <w:t>.2022</w:t>
      </w:r>
      <w:r w:rsidR="0025506F" w:rsidRPr="00A60310">
        <w:rPr>
          <w:b w:val="0"/>
          <w:color w:val="auto"/>
          <w:lang w:val="pl-PL"/>
        </w:rPr>
        <w:t xml:space="preserve"> </w:t>
      </w:r>
      <w:r w:rsidRPr="00A60310">
        <w:rPr>
          <w:b w:val="0"/>
          <w:color w:val="auto"/>
          <w:lang w:val="pl-PL"/>
        </w:rPr>
        <w:t>o pozwoleniu na budowę, nr</w:t>
      </w:r>
      <w:r w:rsidR="002B53DB" w:rsidRPr="00A60310">
        <w:rPr>
          <w:b w:val="0"/>
          <w:color w:val="auto"/>
          <w:lang w:val="pl-PL"/>
        </w:rPr>
        <w:t xml:space="preserve"> </w:t>
      </w:r>
      <w:r w:rsidR="0025506F">
        <w:rPr>
          <w:b w:val="0"/>
          <w:color w:val="auto"/>
          <w:lang w:val="pl-PL"/>
        </w:rPr>
        <w:t>59/2022</w:t>
      </w:r>
      <w:r w:rsidR="0025506F" w:rsidRPr="00A60310">
        <w:rPr>
          <w:b w:val="0"/>
          <w:color w:val="auto"/>
          <w:lang w:val="pl-PL"/>
        </w:rPr>
        <w:t>.</w:t>
      </w:r>
    </w:p>
    <w:p w14:paraId="575D6DAA" w14:textId="7EBF3036" w:rsidR="000303C7" w:rsidRPr="00A60310" w:rsidRDefault="000303C7" w:rsidP="00A60310">
      <w:pPr>
        <w:pStyle w:val="1poziom"/>
        <w:spacing w:after="240" w:line="276" w:lineRule="auto"/>
        <w:rPr>
          <w:b w:val="0"/>
          <w:color w:val="auto"/>
          <w:lang w:val="pl-PL"/>
        </w:rPr>
      </w:pPr>
      <w:r w:rsidRPr="00A60310">
        <w:rPr>
          <w:b w:val="0"/>
          <w:color w:val="auto"/>
          <w:lang w:val="pl-PL"/>
        </w:rPr>
        <w:t xml:space="preserve">Niniejsza Umowa jest zawarta na </w:t>
      </w:r>
      <w:r w:rsidR="00F42175" w:rsidRPr="00A60310">
        <w:rPr>
          <w:b w:val="0"/>
          <w:color w:val="auto"/>
          <w:lang w:val="pl-PL"/>
        </w:rPr>
        <w:t>Zadanie nr</w:t>
      </w:r>
      <w:r w:rsidRPr="00A60310">
        <w:rPr>
          <w:b w:val="0"/>
          <w:color w:val="auto"/>
          <w:lang w:val="pl-PL"/>
        </w:rPr>
        <w:t xml:space="preserve"> 1 / 2 /</w:t>
      </w:r>
      <w:r w:rsidR="00F42175" w:rsidRPr="00A60310">
        <w:rPr>
          <w:b w:val="0"/>
          <w:color w:val="auto"/>
          <w:lang w:val="pl-PL"/>
        </w:rPr>
        <w:t xml:space="preserve"> </w:t>
      </w:r>
      <w:r w:rsidRPr="00A60310">
        <w:rPr>
          <w:b w:val="0"/>
          <w:color w:val="auto"/>
          <w:lang w:val="pl-PL"/>
        </w:rPr>
        <w:t>3</w:t>
      </w:r>
      <w:r w:rsidR="00F42175" w:rsidRPr="00A60310">
        <w:rPr>
          <w:rStyle w:val="Odwoanieprzypisudolnego"/>
          <w:b w:val="0"/>
          <w:color w:val="auto"/>
          <w:lang w:val="pl-PL"/>
        </w:rPr>
        <w:footnoteReference w:id="1"/>
      </w:r>
      <w:r w:rsidRPr="00A60310">
        <w:rPr>
          <w:b w:val="0"/>
          <w:color w:val="auto"/>
          <w:lang w:val="pl-PL"/>
        </w:rPr>
        <w:t xml:space="preserve"> zamówienia.</w:t>
      </w:r>
    </w:p>
    <w:p w14:paraId="4674F931" w14:textId="144E9539" w:rsidR="00AC359E" w:rsidRPr="00A60310" w:rsidRDefault="00AC359E" w:rsidP="00A60310">
      <w:pPr>
        <w:pStyle w:val="1poziom"/>
        <w:spacing w:after="240" w:line="276" w:lineRule="auto"/>
        <w:rPr>
          <w:b w:val="0"/>
          <w:color w:val="auto"/>
          <w:spacing w:val="-25"/>
          <w:lang w:val="pl-PL"/>
        </w:rPr>
      </w:pPr>
      <w:r w:rsidRPr="00A60310">
        <w:rPr>
          <w:b w:val="0"/>
          <w:color w:val="auto"/>
          <w:lang w:val="pl-PL"/>
        </w:rPr>
        <w:t xml:space="preserve">Wykonawca oświadcza i zapewnia, że jest w pełni uprawniony do zawarcia Umowy; zawarcie Umowy nie narusza jakichkolwiek praw osób trzecich mogących mieć wpływ na jej wykonanie, ani nie wymaga zgody osoby trzeciej; nie istnieją umowy lub porozumienia zawarte z osobami trzecimi o charakterze </w:t>
      </w:r>
      <w:proofErr w:type="spellStart"/>
      <w:r w:rsidRPr="00A60310">
        <w:rPr>
          <w:b w:val="0"/>
          <w:color w:val="auto"/>
          <w:lang w:val="pl-PL"/>
        </w:rPr>
        <w:t>prywatno</w:t>
      </w:r>
      <w:proofErr w:type="spellEnd"/>
      <w:r w:rsidRPr="00A60310">
        <w:rPr>
          <w:b w:val="0"/>
          <w:color w:val="auto"/>
          <w:lang w:val="pl-PL"/>
        </w:rPr>
        <w:t>- lub publicznoprawnym,  które mogłyby mieć znaczenie dla ważności, skuteczności lub wykonalności Umowy i wynikających z niej zobowiązań Wykonawcy; Wykonawca dysponuje środkami finansowymi, materialnymi i niematerialnymi, w tym, w szczególności: personelem posiadającym właściwe kwalifikacje i doświadczenie niezbędnymi dla wykonania zobowiązań wynikających z Umowy; Wykonawca jest profesjonalistą w zakresie prowadzenia nadzoru budowlanego.</w:t>
      </w:r>
    </w:p>
    <w:p w14:paraId="4A9E2B81" w14:textId="15BCEA8E" w:rsidR="00AC359E" w:rsidRPr="00A60310" w:rsidRDefault="00AC359E" w:rsidP="00A60310">
      <w:pPr>
        <w:pStyle w:val="1poziom"/>
        <w:spacing w:after="240" w:line="276" w:lineRule="auto"/>
        <w:rPr>
          <w:b w:val="0"/>
          <w:color w:val="auto"/>
          <w:lang w:val="pl-PL"/>
        </w:rPr>
      </w:pPr>
      <w:r w:rsidRPr="00A60310">
        <w:rPr>
          <w:b w:val="0"/>
          <w:color w:val="auto"/>
          <w:lang w:val="pl-PL"/>
        </w:rPr>
        <w:t xml:space="preserve">Wykonawca oświadcza i zapewnia, że zapoznał się z opisem przedmiotu zamówienia, Dokumentacją Techniczną oraz dysponuje wiedzą techniczną, wiedzą o obowiązujących normach technicznych, przepisach </w:t>
      </w:r>
      <w:r w:rsidR="00F42175" w:rsidRPr="00A60310">
        <w:rPr>
          <w:b w:val="0"/>
          <w:color w:val="auto"/>
          <w:lang w:val="pl-PL"/>
        </w:rPr>
        <w:t xml:space="preserve">ustawy Prawo zamówień publicznych, </w:t>
      </w:r>
      <w:r w:rsidRPr="00A60310">
        <w:rPr>
          <w:b w:val="0"/>
          <w:color w:val="auto"/>
          <w:lang w:val="pl-PL"/>
        </w:rPr>
        <w:t>Prawa budowlanego oraz przepisach obowiązujących podmioty wykonujące działalność leczniczą, w tym w szczególności w rozporządzeniu Ministra Zdrowia z dnia 26 marca 2019 r. w sprawie szczegółowych wymagań, jakim powinny odpowiadać pomieszczenia i urządzenia podmiotu wykonującego działalność leczniczą (Dz. U. Nr 20</w:t>
      </w:r>
      <w:r w:rsidR="00024E9F" w:rsidRPr="00A60310">
        <w:rPr>
          <w:b w:val="0"/>
          <w:color w:val="auto"/>
          <w:lang w:val="pl-PL"/>
        </w:rPr>
        <w:t>22</w:t>
      </w:r>
      <w:r w:rsidRPr="00A60310">
        <w:rPr>
          <w:b w:val="0"/>
          <w:color w:val="auto"/>
          <w:lang w:val="pl-PL"/>
        </w:rPr>
        <w:t xml:space="preserve">, poz. </w:t>
      </w:r>
      <w:r w:rsidR="00024E9F" w:rsidRPr="00A60310">
        <w:rPr>
          <w:b w:val="0"/>
          <w:color w:val="auto"/>
          <w:lang w:val="pl-PL"/>
        </w:rPr>
        <w:t>402</w:t>
      </w:r>
      <w:r w:rsidRPr="00A60310">
        <w:rPr>
          <w:b w:val="0"/>
          <w:color w:val="auto"/>
          <w:lang w:val="pl-PL"/>
        </w:rPr>
        <w:t>), a także dysponuje wiedzą o aktualnie obowiązujących przepisach w zakresie: bezpieczeństwa i higieny pracy, bezpieczeństwa pożarowego oraz ochrony środowiska.</w:t>
      </w:r>
    </w:p>
    <w:p w14:paraId="51954002" w14:textId="2DAFD8AD" w:rsidR="00AC359E" w:rsidRPr="00A60310" w:rsidRDefault="00AC359E" w:rsidP="00A60310">
      <w:pPr>
        <w:pStyle w:val="1poziom"/>
        <w:spacing w:after="240" w:line="276" w:lineRule="auto"/>
        <w:rPr>
          <w:b w:val="0"/>
          <w:color w:val="auto"/>
          <w:lang w:val="pl-PL"/>
        </w:rPr>
      </w:pPr>
      <w:r w:rsidRPr="00A60310">
        <w:rPr>
          <w:b w:val="0"/>
          <w:color w:val="auto"/>
          <w:lang w:val="pl-PL"/>
        </w:rPr>
        <w:t xml:space="preserve">Wykonawca oświadcza, że został poinformowany, że część środków finansowych na realizację Umowy pochodzi z dotacji Województwa Mazowieckiego (zadanie pn. </w:t>
      </w:r>
      <w:r w:rsidR="00006C12" w:rsidRPr="00C8141E">
        <w:rPr>
          <w:b w:val="0"/>
          <w:lang w:val="pl-PL"/>
        </w:rPr>
        <w:t>„</w:t>
      </w:r>
      <w:r w:rsidR="00006C12" w:rsidRPr="00C8141E">
        <w:rPr>
          <w:bCs w:val="0"/>
          <w:lang w:val="pl-PL"/>
        </w:rPr>
        <w:t>Przebudowa Oddziału Chorób Wewnętrznych wraz z Pododdziałem Kardiologicznym i Gastroenterologicznym oraz Oddziału Chirurgii Ogólnej i Gastroenterologicznej w Szpitalu Św. Anny w Warszawie</w:t>
      </w:r>
      <w:r w:rsidR="00006C12" w:rsidRPr="00C8141E">
        <w:rPr>
          <w:bCs w:val="0"/>
          <w:color w:val="FF0000"/>
          <w:lang w:val="pl-PL"/>
        </w:rPr>
        <w:t>”</w:t>
      </w:r>
      <w:r w:rsidRPr="00A60310">
        <w:rPr>
          <w:b w:val="0"/>
          <w:color w:val="auto"/>
          <w:lang w:val="pl-PL"/>
        </w:rPr>
        <w:t>) i podlegać będzie rozliczeniu na zasadach określonych w ustawie z dnia 27 sierpnia 2009 r. o finansach publicznych (Dz. U. 202</w:t>
      </w:r>
      <w:r w:rsidR="00D246D6" w:rsidRPr="00A60310">
        <w:rPr>
          <w:b w:val="0"/>
          <w:color w:val="auto"/>
          <w:lang w:val="pl-PL"/>
        </w:rPr>
        <w:t>2</w:t>
      </w:r>
      <w:r w:rsidRPr="00A60310">
        <w:rPr>
          <w:b w:val="0"/>
          <w:color w:val="auto"/>
          <w:lang w:val="pl-PL"/>
        </w:rPr>
        <w:t xml:space="preserve">, poz. </w:t>
      </w:r>
      <w:r w:rsidR="00D246D6" w:rsidRPr="00A60310">
        <w:rPr>
          <w:b w:val="0"/>
          <w:color w:val="auto"/>
          <w:lang w:val="pl-PL"/>
        </w:rPr>
        <w:t xml:space="preserve">1634 z </w:t>
      </w:r>
      <w:proofErr w:type="spellStart"/>
      <w:r w:rsidR="00D246D6" w:rsidRPr="00A60310">
        <w:rPr>
          <w:b w:val="0"/>
          <w:color w:val="auto"/>
          <w:lang w:val="pl-PL"/>
        </w:rPr>
        <w:t>późn</w:t>
      </w:r>
      <w:proofErr w:type="spellEnd"/>
      <w:r w:rsidR="00D246D6" w:rsidRPr="00A60310">
        <w:rPr>
          <w:b w:val="0"/>
          <w:color w:val="auto"/>
          <w:lang w:val="pl-PL"/>
        </w:rPr>
        <w:t>. zm.</w:t>
      </w:r>
      <w:r w:rsidRPr="00A60310">
        <w:rPr>
          <w:b w:val="0"/>
          <w:color w:val="auto"/>
          <w:lang w:val="pl-PL"/>
        </w:rPr>
        <w:t>) oraz w ustawie o działalności leczniczej z dnia 15 kwietnia 2011 r. (Dz. U. 202</w:t>
      </w:r>
      <w:r w:rsidR="00442D90">
        <w:rPr>
          <w:b w:val="0"/>
          <w:color w:val="auto"/>
          <w:lang w:val="pl-PL"/>
        </w:rPr>
        <w:t>3</w:t>
      </w:r>
      <w:r w:rsidRPr="00A60310">
        <w:rPr>
          <w:b w:val="0"/>
          <w:color w:val="auto"/>
          <w:lang w:val="pl-PL"/>
        </w:rPr>
        <w:t xml:space="preserve">, poz. </w:t>
      </w:r>
      <w:r w:rsidR="00442D90">
        <w:rPr>
          <w:b w:val="0"/>
          <w:color w:val="auto"/>
          <w:lang w:val="pl-PL"/>
        </w:rPr>
        <w:t>991</w:t>
      </w:r>
      <w:r w:rsidRPr="00A60310">
        <w:rPr>
          <w:b w:val="0"/>
          <w:color w:val="auto"/>
          <w:lang w:val="pl-PL"/>
        </w:rPr>
        <w:t xml:space="preserve"> z </w:t>
      </w:r>
      <w:proofErr w:type="spellStart"/>
      <w:r w:rsidRPr="00A60310">
        <w:rPr>
          <w:b w:val="0"/>
          <w:color w:val="auto"/>
          <w:lang w:val="pl-PL"/>
        </w:rPr>
        <w:t>późn</w:t>
      </w:r>
      <w:proofErr w:type="spellEnd"/>
      <w:r w:rsidRPr="00A60310">
        <w:rPr>
          <w:b w:val="0"/>
          <w:color w:val="auto"/>
          <w:lang w:val="pl-PL"/>
        </w:rPr>
        <w:t xml:space="preserve">. zm.); w szczególności Wykonawca przyjmuje do wiadomości, że naruszenie przez niego terminów realizacji Umowy, może spowodować brak możliwości uzyskania dotacji przez Zamawiającego, a to z kolei będzie źródłem szkody po stronie Zamawiającego w wysokości co najmniej równej kwocie nie uzyskanej dotacji. </w:t>
      </w:r>
    </w:p>
    <w:p w14:paraId="65383EF9" w14:textId="7C9C0875" w:rsidR="000303C7" w:rsidRPr="00A60310" w:rsidRDefault="00AC359E" w:rsidP="00A60310">
      <w:pPr>
        <w:pStyle w:val="1poziom"/>
        <w:spacing w:after="240" w:line="276" w:lineRule="auto"/>
        <w:rPr>
          <w:b w:val="0"/>
          <w:color w:val="auto"/>
          <w:lang w:val="pl-PL"/>
        </w:rPr>
      </w:pPr>
      <w:r w:rsidRPr="00A60310">
        <w:rPr>
          <w:b w:val="0"/>
          <w:color w:val="auto"/>
          <w:lang w:val="pl-PL"/>
        </w:rPr>
        <w:t xml:space="preserve">Zawarcie niniejszej Umowy nastąpiło w szczególności na podstawie: Specyfikacji Warunków Zamówienia w postępowaniu nr  TP </w:t>
      </w:r>
      <w:r w:rsidR="006E3660">
        <w:rPr>
          <w:b w:val="0"/>
          <w:color w:val="auto"/>
          <w:lang w:val="pl-PL"/>
        </w:rPr>
        <w:t>51</w:t>
      </w:r>
      <w:r w:rsidRPr="00A60310">
        <w:rPr>
          <w:b w:val="0"/>
          <w:color w:val="auto"/>
          <w:lang w:val="pl-PL"/>
        </w:rPr>
        <w:t>/202</w:t>
      </w:r>
      <w:r w:rsidR="002B53DB" w:rsidRPr="00A60310">
        <w:rPr>
          <w:b w:val="0"/>
          <w:color w:val="auto"/>
          <w:lang w:val="pl-PL"/>
        </w:rPr>
        <w:t>3</w:t>
      </w:r>
      <w:r w:rsidRPr="00A60310">
        <w:rPr>
          <w:b w:val="0"/>
          <w:color w:val="auto"/>
          <w:lang w:val="pl-PL"/>
        </w:rPr>
        <w:t xml:space="preserve"> oraz oferty Wykonawcy, złożonej w postępowaniu przetargowym TP </w:t>
      </w:r>
      <w:r w:rsidR="006E3660">
        <w:rPr>
          <w:b w:val="0"/>
          <w:color w:val="auto"/>
          <w:lang w:val="pl-PL"/>
        </w:rPr>
        <w:t>51</w:t>
      </w:r>
      <w:r w:rsidRPr="00A60310">
        <w:rPr>
          <w:b w:val="0"/>
          <w:color w:val="auto"/>
          <w:lang w:val="pl-PL"/>
        </w:rPr>
        <w:t>/202</w:t>
      </w:r>
      <w:r w:rsidR="002B53DB" w:rsidRPr="00A60310">
        <w:rPr>
          <w:b w:val="0"/>
          <w:color w:val="auto"/>
          <w:lang w:val="pl-PL"/>
        </w:rPr>
        <w:t>3</w:t>
      </w:r>
      <w:r w:rsidRPr="00A60310">
        <w:rPr>
          <w:b w:val="0"/>
          <w:color w:val="auto"/>
          <w:lang w:val="pl-PL"/>
        </w:rPr>
        <w:t>.</w:t>
      </w:r>
    </w:p>
    <w:p w14:paraId="27E611A3" w14:textId="4E1827AF" w:rsidR="000303C7" w:rsidRPr="00A60310" w:rsidRDefault="00026D63" w:rsidP="00A60310">
      <w:pPr>
        <w:pStyle w:val="1poziom"/>
        <w:spacing w:after="240" w:line="276" w:lineRule="auto"/>
        <w:rPr>
          <w:b w:val="0"/>
          <w:color w:val="auto"/>
          <w:lang w:val="pl-PL"/>
        </w:rPr>
      </w:pPr>
      <w:r w:rsidRPr="00A60310">
        <w:rPr>
          <w:b w:val="0"/>
          <w:color w:val="auto"/>
          <w:lang w:val="pl-PL"/>
        </w:rPr>
        <w:lastRenderedPageBreak/>
        <w:t>Zamawiający przewiduje, że Inwestycja będzie realizowana w terminie</w:t>
      </w:r>
      <w:r w:rsidR="00D246D6" w:rsidRPr="00A60310">
        <w:rPr>
          <w:b w:val="0"/>
          <w:color w:val="auto"/>
          <w:lang w:val="pl-PL"/>
        </w:rPr>
        <w:t xml:space="preserve"> </w:t>
      </w:r>
      <w:r w:rsidR="00442D90">
        <w:rPr>
          <w:b w:val="0"/>
          <w:color w:val="auto"/>
          <w:lang w:val="pl-PL"/>
        </w:rPr>
        <w:t>7</w:t>
      </w:r>
      <w:r w:rsidR="002B53DB" w:rsidRPr="00A60310">
        <w:rPr>
          <w:b w:val="0"/>
          <w:color w:val="auto"/>
          <w:lang w:val="pl-PL"/>
        </w:rPr>
        <w:t xml:space="preserve"> </w:t>
      </w:r>
      <w:r w:rsidRPr="00A60310">
        <w:rPr>
          <w:b w:val="0"/>
          <w:color w:val="auto"/>
          <w:lang w:val="pl-PL"/>
        </w:rPr>
        <w:t xml:space="preserve">miesięcy od zawarcia umowy z </w:t>
      </w:r>
      <w:r w:rsidR="008818E6" w:rsidRPr="00A60310">
        <w:rPr>
          <w:b w:val="0"/>
          <w:color w:val="auto"/>
          <w:lang w:val="pl-PL"/>
        </w:rPr>
        <w:t>W</w:t>
      </w:r>
      <w:r w:rsidRPr="00A60310">
        <w:rPr>
          <w:b w:val="0"/>
          <w:color w:val="auto"/>
          <w:lang w:val="pl-PL"/>
        </w:rPr>
        <w:t>ykonawcą robót budowlanych.</w:t>
      </w:r>
      <w:r w:rsidR="008A0F66" w:rsidRPr="00A60310">
        <w:rPr>
          <w:b w:val="0"/>
          <w:color w:val="auto"/>
          <w:lang w:val="pl-PL"/>
        </w:rPr>
        <w:t xml:space="preserve"> </w:t>
      </w:r>
    </w:p>
    <w:p w14:paraId="553DC2F9" w14:textId="3744D71E" w:rsidR="002B0794" w:rsidRPr="00A60310" w:rsidRDefault="008A0F66" w:rsidP="00A60310">
      <w:pPr>
        <w:pStyle w:val="1poziom"/>
        <w:spacing w:after="240" w:line="276" w:lineRule="auto"/>
        <w:rPr>
          <w:b w:val="0"/>
          <w:color w:val="auto"/>
          <w:lang w:val="pl-PL"/>
        </w:rPr>
      </w:pPr>
      <w:r w:rsidRPr="00A60310">
        <w:rPr>
          <w:b w:val="0"/>
          <w:color w:val="auto"/>
          <w:lang w:val="pl-PL"/>
        </w:rPr>
        <w:t>Prace budowlane będą wykonywane w godzinach 8.00 – 19.00, w sposób zapewniający ciągłość pracy Zamawiającego.</w:t>
      </w:r>
    </w:p>
    <w:p w14:paraId="7DBAA333" w14:textId="5E7D4C42" w:rsidR="005F09D6" w:rsidRPr="00A60310" w:rsidRDefault="002B0794" w:rsidP="00A60310">
      <w:pPr>
        <w:widowControl w:val="0"/>
        <w:tabs>
          <w:tab w:val="left" w:pos="204"/>
        </w:tabs>
        <w:spacing w:before="240" w:after="240" w:line="276" w:lineRule="auto"/>
        <w:jc w:val="center"/>
        <w:rPr>
          <w:snapToGrid w:val="0"/>
          <w:sz w:val="22"/>
          <w:szCs w:val="22"/>
        </w:rPr>
      </w:pPr>
      <w:r w:rsidRPr="00A60310">
        <w:rPr>
          <w:snapToGrid w:val="0"/>
          <w:sz w:val="22"/>
          <w:szCs w:val="22"/>
        </w:rPr>
        <w:t xml:space="preserve">§ 2. </w:t>
      </w:r>
      <w:r w:rsidR="005F09D6" w:rsidRPr="00A60310">
        <w:rPr>
          <w:snapToGrid w:val="0"/>
          <w:sz w:val="22"/>
          <w:szCs w:val="22"/>
        </w:rPr>
        <w:t>PRZEDMIOT UMOWY</w:t>
      </w:r>
    </w:p>
    <w:p w14:paraId="347592B0" w14:textId="4295576E" w:rsidR="00C302EB" w:rsidRPr="00391752" w:rsidRDefault="002B0794" w:rsidP="00391752">
      <w:pPr>
        <w:pStyle w:val="2poziom"/>
        <w:tabs>
          <w:tab w:val="clear" w:pos="999"/>
          <w:tab w:val="num" w:pos="284"/>
        </w:tabs>
        <w:spacing w:line="276" w:lineRule="auto"/>
        <w:ind w:left="284" w:hanging="426"/>
        <w:rPr>
          <w:b w:val="0"/>
          <w:bCs/>
          <w:color w:val="auto"/>
          <w:sz w:val="22"/>
          <w:szCs w:val="22"/>
          <w:lang w:val="pl-PL"/>
        </w:rPr>
      </w:pPr>
      <w:r w:rsidRPr="00A60310">
        <w:rPr>
          <w:b w:val="0"/>
          <w:bCs/>
          <w:sz w:val="22"/>
          <w:szCs w:val="22"/>
          <w:lang w:val="pl-PL"/>
        </w:rPr>
        <w:t xml:space="preserve">Na zasadach niniejszej Umowy Zamawiający powierza Wykonawcy </w:t>
      </w:r>
      <w:r w:rsidR="00D5633D" w:rsidRPr="00A60310">
        <w:rPr>
          <w:b w:val="0"/>
          <w:bCs/>
          <w:sz w:val="22"/>
          <w:szCs w:val="22"/>
          <w:lang w:val="pl-PL"/>
        </w:rPr>
        <w:t>funkcję</w:t>
      </w:r>
      <w:r w:rsidR="00AC359E" w:rsidRPr="00A60310">
        <w:rPr>
          <w:b w:val="0"/>
          <w:bCs/>
          <w:sz w:val="22"/>
          <w:szCs w:val="22"/>
          <w:lang w:val="pl-PL"/>
        </w:rPr>
        <w:t xml:space="preserve"> nadzoru inwestorskiego </w:t>
      </w:r>
      <w:r w:rsidR="005E74CF" w:rsidRPr="00A60310">
        <w:rPr>
          <w:b w:val="0"/>
          <w:bCs/>
          <w:sz w:val="22"/>
          <w:szCs w:val="22"/>
          <w:lang w:val="pl-PL"/>
        </w:rPr>
        <w:t xml:space="preserve">w </w:t>
      </w:r>
      <w:r w:rsidR="000303C7" w:rsidRPr="00A60310">
        <w:rPr>
          <w:b w:val="0"/>
          <w:bCs/>
          <w:sz w:val="22"/>
          <w:szCs w:val="22"/>
          <w:lang w:val="pl-PL"/>
        </w:rPr>
        <w:t>specjalności</w:t>
      </w:r>
      <w:r w:rsidR="005E74CF" w:rsidRPr="00A60310">
        <w:rPr>
          <w:b w:val="0"/>
          <w:bCs/>
          <w:sz w:val="22"/>
          <w:szCs w:val="22"/>
          <w:lang w:val="pl-PL"/>
        </w:rPr>
        <w:t>:</w:t>
      </w:r>
      <w:r w:rsidR="000303C7" w:rsidRPr="00A60310">
        <w:rPr>
          <w:b w:val="0"/>
          <w:bCs/>
          <w:sz w:val="22"/>
          <w:szCs w:val="22"/>
          <w:lang w:val="pl-PL"/>
        </w:rPr>
        <w:t xml:space="preserve"> konstrukcyjno-budowlanej (</w:t>
      </w:r>
      <w:r w:rsidR="00EA6A93" w:rsidRPr="00A60310">
        <w:rPr>
          <w:b w:val="0"/>
          <w:bCs/>
          <w:sz w:val="22"/>
          <w:szCs w:val="22"/>
          <w:lang w:val="pl-PL"/>
        </w:rPr>
        <w:t>Zadanie</w:t>
      </w:r>
      <w:r w:rsidR="000303C7" w:rsidRPr="00A60310">
        <w:rPr>
          <w:b w:val="0"/>
          <w:bCs/>
          <w:sz w:val="22"/>
          <w:szCs w:val="22"/>
          <w:lang w:val="pl-PL"/>
        </w:rPr>
        <w:t xml:space="preserve"> nr 1)/ </w:t>
      </w:r>
      <w:r w:rsidR="005E74CF" w:rsidRPr="00A60310">
        <w:rPr>
          <w:b w:val="0"/>
          <w:bCs/>
          <w:sz w:val="22"/>
          <w:szCs w:val="22"/>
          <w:lang w:val="pl-PL"/>
        </w:rPr>
        <w:t>instalacyjnej w zakresie instalacji i urządzeń</w:t>
      </w:r>
      <w:r w:rsidR="000303C7" w:rsidRPr="00A60310">
        <w:rPr>
          <w:b w:val="0"/>
          <w:bCs/>
          <w:sz w:val="22"/>
          <w:szCs w:val="22"/>
          <w:lang w:val="pl-PL"/>
        </w:rPr>
        <w:t xml:space="preserve"> cieplnych, wentylacyjnych, gazowych, wodociągowych i kanalizacyjnych (</w:t>
      </w:r>
      <w:r w:rsidR="00EA6A93" w:rsidRPr="00A60310">
        <w:rPr>
          <w:b w:val="0"/>
          <w:bCs/>
          <w:sz w:val="22"/>
          <w:szCs w:val="22"/>
          <w:lang w:val="pl-PL"/>
        </w:rPr>
        <w:t>Zadanie</w:t>
      </w:r>
      <w:r w:rsidR="000303C7" w:rsidRPr="00A60310">
        <w:rPr>
          <w:b w:val="0"/>
          <w:bCs/>
          <w:sz w:val="22"/>
          <w:szCs w:val="22"/>
          <w:lang w:val="pl-PL"/>
        </w:rPr>
        <w:t xml:space="preserve"> nr 2) / instalacyjnej w zakresie instalacji urządzeń elektrycznych i elektroenergetycznych (</w:t>
      </w:r>
      <w:r w:rsidR="00EA6A93" w:rsidRPr="00A60310">
        <w:rPr>
          <w:b w:val="0"/>
          <w:bCs/>
          <w:sz w:val="22"/>
          <w:szCs w:val="22"/>
          <w:lang w:val="pl-PL"/>
        </w:rPr>
        <w:t>Zadanie</w:t>
      </w:r>
      <w:r w:rsidR="000303C7" w:rsidRPr="00A60310">
        <w:rPr>
          <w:b w:val="0"/>
          <w:bCs/>
          <w:sz w:val="22"/>
          <w:szCs w:val="22"/>
          <w:lang w:val="pl-PL"/>
        </w:rPr>
        <w:t xml:space="preserve"> nr 3) </w:t>
      </w:r>
      <w:r w:rsidR="00AC359E" w:rsidRPr="00A60310">
        <w:rPr>
          <w:b w:val="0"/>
          <w:bCs/>
          <w:sz w:val="22"/>
          <w:szCs w:val="22"/>
          <w:lang w:val="pl-PL"/>
        </w:rPr>
        <w:t xml:space="preserve">przy realizacji </w:t>
      </w:r>
      <w:r w:rsidRPr="00A60310">
        <w:rPr>
          <w:b w:val="0"/>
          <w:bCs/>
          <w:sz w:val="22"/>
          <w:szCs w:val="22"/>
          <w:lang w:val="pl-PL"/>
        </w:rPr>
        <w:t xml:space="preserve">zadania pn.: </w:t>
      </w:r>
      <w:r w:rsidR="00006C12" w:rsidRPr="00C8141E">
        <w:rPr>
          <w:lang w:val="pl-PL"/>
        </w:rPr>
        <w:t>„</w:t>
      </w:r>
      <w:r w:rsidR="00006C12" w:rsidRPr="00C8141E">
        <w:rPr>
          <w:bCs/>
          <w:lang w:val="pl-PL"/>
        </w:rPr>
        <w:t>Przebudowa Oddziału Chorób Wewnętrznych wraz z Pododdziałem Kardiologicznym i Gastroenterologicznym oraz Oddziału Chirurgii Ogólnej i Gastroenterologicznej w Szpitalu Św. Anny w Warszawi</w:t>
      </w:r>
      <w:r w:rsidR="00006C12" w:rsidRPr="00C8141E">
        <w:rPr>
          <w:b w:val="0"/>
          <w:bCs/>
          <w:lang w:val="pl-PL"/>
        </w:rPr>
        <w:t>e</w:t>
      </w:r>
      <w:r w:rsidR="00006C12" w:rsidRPr="00C8141E">
        <w:rPr>
          <w:bCs/>
          <w:color w:val="FF0000"/>
          <w:lang w:val="pl-PL"/>
        </w:rPr>
        <w:t xml:space="preserve">, </w:t>
      </w:r>
      <w:r w:rsidR="00D11263" w:rsidRPr="00391752">
        <w:rPr>
          <w:b w:val="0"/>
          <w:bCs/>
          <w:sz w:val="22"/>
          <w:szCs w:val="22"/>
          <w:lang w:val="pl-PL"/>
        </w:rPr>
        <w:t xml:space="preserve"> </w:t>
      </w:r>
      <w:r w:rsidR="00C302EB" w:rsidRPr="00391752">
        <w:rPr>
          <w:b w:val="0"/>
          <w:bCs/>
          <w:color w:val="auto"/>
          <w:sz w:val="22"/>
          <w:szCs w:val="22"/>
          <w:lang w:val="pl-PL"/>
        </w:rPr>
        <w:t>a Wykonawca zobowiązuje się wykonać przedmiot Umowy w zakresie i na zasadach określonych w Umowie.</w:t>
      </w:r>
    </w:p>
    <w:p w14:paraId="7CA5061C" w14:textId="43C9B284" w:rsidR="00EB0A01" w:rsidRPr="00391752" w:rsidRDefault="00EB0A01" w:rsidP="00A60310">
      <w:pPr>
        <w:pStyle w:val="2poziom"/>
        <w:tabs>
          <w:tab w:val="clear" w:pos="999"/>
          <w:tab w:val="num" w:pos="567"/>
        </w:tabs>
        <w:spacing w:before="240" w:after="240" w:line="276" w:lineRule="auto"/>
        <w:ind w:left="426"/>
        <w:rPr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Zamawiający zastrzega, że realizacja całej Inwestycji będzie uzależ</w:t>
      </w:r>
      <w:r w:rsidR="00C302EB" w:rsidRPr="00A60310">
        <w:rPr>
          <w:b w:val="0"/>
          <w:color w:val="auto"/>
          <w:sz w:val="22"/>
          <w:szCs w:val="22"/>
          <w:lang w:val="pl-PL"/>
        </w:rPr>
        <w:t>niona od</w:t>
      </w:r>
      <w:r w:rsidRPr="00A60310">
        <w:rPr>
          <w:b w:val="0"/>
          <w:color w:val="auto"/>
          <w:sz w:val="22"/>
          <w:szCs w:val="22"/>
          <w:lang w:val="pl-PL"/>
        </w:rPr>
        <w:t xml:space="preserve"> uzyskania dotacji Woje</w:t>
      </w:r>
      <w:r w:rsidR="005E74CF" w:rsidRPr="00A60310">
        <w:rPr>
          <w:b w:val="0"/>
          <w:color w:val="auto"/>
          <w:sz w:val="22"/>
          <w:szCs w:val="22"/>
          <w:lang w:val="pl-PL"/>
        </w:rPr>
        <w:t>wó</w:t>
      </w:r>
      <w:r w:rsidRPr="00A60310">
        <w:rPr>
          <w:b w:val="0"/>
          <w:color w:val="auto"/>
          <w:sz w:val="22"/>
          <w:szCs w:val="22"/>
          <w:lang w:val="pl-PL"/>
        </w:rPr>
        <w:t xml:space="preserve">dztwa Mazowieckiego w pełnej </w:t>
      </w:r>
      <w:r w:rsidR="005E74CF" w:rsidRPr="00A60310">
        <w:rPr>
          <w:b w:val="0"/>
          <w:color w:val="auto"/>
          <w:sz w:val="22"/>
          <w:szCs w:val="22"/>
          <w:lang w:val="pl-PL"/>
        </w:rPr>
        <w:t xml:space="preserve">planowanej </w:t>
      </w:r>
      <w:r w:rsidRPr="00A60310">
        <w:rPr>
          <w:b w:val="0"/>
          <w:color w:val="auto"/>
          <w:sz w:val="22"/>
          <w:szCs w:val="22"/>
          <w:lang w:val="pl-PL"/>
        </w:rPr>
        <w:t>wysokości.</w:t>
      </w:r>
    </w:p>
    <w:p w14:paraId="7EC8E5C8" w14:textId="442BC6CA" w:rsidR="000303C7" w:rsidRPr="00A60310" w:rsidRDefault="002B0794" w:rsidP="00A60310">
      <w:pPr>
        <w:pStyle w:val="2poziom"/>
        <w:tabs>
          <w:tab w:val="clear" w:pos="999"/>
          <w:tab w:val="num" w:pos="567"/>
        </w:tabs>
        <w:spacing w:before="240" w:after="240" w:line="276" w:lineRule="auto"/>
        <w:ind w:left="426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Przedmiot Umowy obejmuje wykon</w:t>
      </w:r>
      <w:r w:rsidR="00AC359E" w:rsidRPr="00A60310">
        <w:rPr>
          <w:b w:val="0"/>
          <w:color w:val="auto"/>
          <w:sz w:val="22"/>
          <w:szCs w:val="22"/>
          <w:lang w:val="pl-PL"/>
        </w:rPr>
        <w:t>yw</w:t>
      </w:r>
      <w:r w:rsidRPr="00A60310">
        <w:rPr>
          <w:b w:val="0"/>
          <w:color w:val="auto"/>
          <w:sz w:val="22"/>
          <w:szCs w:val="22"/>
          <w:lang w:val="pl-PL"/>
        </w:rPr>
        <w:t xml:space="preserve">anie wszystkich </w:t>
      </w:r>
      <w:r w:rsidR="00AC359E" w:rsidRPr="00A60310">
        <w:rPr>
          <w:b w:val="0"/>
          <w:color w:val="auto"/>
          <w:sz w:val="22"/>
          <w:szCs w:val="22"/>
          <w:lang w:val="pl-PL"/>
        </w:rPr>
        <w:t>czynności nadzorczych nad realizacją Inwestycji</w:t>
      </w:r>
      <w:r w:rsidR="00EB0A01" w:rsidRPr="00A60310">
        <w:rPr>
          <w:rStyle w:val="Teksttreci2Bezpogrubienia"/>
          <w:color w:val="auto"/>
          <w:sz w:val="22"/>
          <w:szCs w:val="22"/>
          <w:lang w:val="pl-PL"/>
        </w:rPr>
        <w:t xml:space="preserve"> w specjalności: konstrukcyjno</w:t>
      </w:r>
      <w:r w:rsidR="002B53DB" w:rsidRPr="00A60310">
        <w:rPr>
          <w:rStyle w:val="Teksttreci2Bezpogrubienia"/>
          <w:color w:val="auto"/>
          <w:sz w:val="22"/>
          <w:szCs w:val="22"/>
          <w:lang w:val="pl-PL"/>
        </w:rPr>
        <w:t>-</w:t>
      </w:r>
      <w:r w:rsidR="00EB0A01" w:rsidRPr="00A60310">
        <w:rPr>
          <w:rStyle w:val="Teksttreci2Bezpogrubienia"/>
          <w:color w:val="auto"/>
          <w:sz w:val="22"/>
          <w:szCs w:val="22"/>
          <w:lang w:val="pl-PL"/>
        </w:rPr>
        <w:t>budowlanej (</w:t>
      </w:r>
      <w:r w:rsidR="008818E6" w:rsidRPr="00A60310">
        <w:rPr>
          <w:rStyle w:val="Teksttreci2Bezpogrubienia"/>
          <w:color w:val="auto"/>
          <w:sz w:val="22"/>
          <w:szCs w:val="22"/>
          <w:lang w:val="pl-PL"/>
        </w:rPr>
        <w:t>Zadanie</w:t>
      </w:r>
      <w:r w:rsidR="00EB0A01" w:rsidRPr="00A60310">
        <w:rPr>
          <w:rStyle w:val="Teksttreci2Bezpogrubienia"/>
          <w:color w:val="auto"/>
          <w:sz w:val="22"/>
          <w:szCs w:val="22"/>
          <w:lang w:val="pl-PL"/>
        </w:rPr>
        <w:t xml:space="preserve"> nr 1) / </w:t>
      </w:r>
      <w:r w:rsidR="00EB0A01" w:rsidRPr="00A60310">
        <w:rPr>
          <w:b w:val="0"/>
          <w:color w:val="auto"/>
          <w:sz w:val="22"/>
          <w:szCs w:val="22"/>
          <w:lang w:val="pl-PL"/>
        </w:rPr>
        <w:t>instalacyjnej w zakresie instalacji i urządzeń  cieplnych, wentylacyjnych, gazowych, wodociągowych i kanalizacyjnych (</w:t>
      </w:r>
      <w:r w:rsidR="008818E6" w:rsidRPr="00A60310">
        <w:rPr>
          <w:b w:val="0"/>
          <w:color w:val="auto"/>
          <w:sz w:val="22"/>
          <w:szCs w:val="22"/>
          <w:lang w:val="pl-PL"/>
        </w:rPr>
        <w:t>Zadanie</w:t>
      </w:r>
      <w:r w:rsidR="00EB0A01" w:rsidRPr="00A60310">
        <w:rPr>
          <w:b w:val="0"/>
          <w:color w:val="auto"/>
          <w:sz w:val="22"/>
          <w:szCs w:val="22"/>
          <w:lang w:val="pl-PL"/>
        </w:rPr>
        <w:t xml:space="preserve"> nr 2) / </w:t>
      </w:r>
      <w:r w:rsidR="00602D37" w:rsidRPr="00A60310">
        <w:rPr>
          <w:b w:val="0"/>
          <w:color w:val="auto"/>
          <w:sz w:val="22"/>
          <w:szCs w:val="22"/>
          <w:lang w:val="pl-PL"/>
        </w:rPr>
        <w:t xml:space="preserve">instalacyjnej w zakresie </w:t>
      </w:r>
      <w:r w:rsidR="00EB0A01" w:rsidRPr="00A60310">
        <w:rPr>
          <w:b w:val="0"/>
          <w:color w:val="auto"/>
          <w:sz w:val="22"/>
          <w:szCs w:val="22"/>
          <w:lang w:val="pl-PL"/>
        </w:rPr>
        <w:t>instalacji</w:t>
      </w:r>
      <w:r w:rsidR="00602D37" w:rsidRPr="00A60310">
        <w:rPr>
          <w:b w:val="0"/>
          <w:color w:val="auto"/>
          <w:sz w:val="22"/>
          <w:szCs w:val="22"/>
          <w:lang w:val="pl-PL"/>
        </w:rPr>
        <w:t xml:space="preserve"> i</w:t>
      </w:r>
      <w:r w:rsidR="00EB0A01" w:rsidRPr="00A60310">
        <w:rPr>
          <w:b w:val="0"/>
          <w:color w:val="auto"/>
          <w:sz w:val="22"/>
          <w:szCs w:val="22"/>
          <w:lang w:val="pl-PL"/>
        </w:rPr>
        <w:t xml:space="preserve"> urządzeń elektrycznych i elektroenergetycznych (</w:t>
      </w:r>
      <w:r w:rsidR="008818E6" w:rsidRPr="00A60310">
        <w:rPr>
          <w:b w:val="0"/>
          <w:color w:val="auto"/>
          <w:sz w:val="22"/>
          <w:szCs w:val="22"/>
          <w:lang w:val="pl-PL"/>
        </w:rPr>
        <w:t>Zadanie</w:t>
      </w:r>
      <w:r w:rsidR="00EB0A01" w:rsidRPr="00A60310">
        <w:rPr>
          <w:b w:val="0"/>
          <w:color w:val="auto"/>
          <w:sz w:val="22"/>
          <w:szCs w:val="22"/>
          <w:lang w:val="pl-PL"/>
        </w:rPr>
        <w:t xml:space="preserve"> nr 3), z</w:t>
      </w:r>
      <w:r w:rsidR="00AC359E" w:rsidRPr="00A60310">
        <w:rPr>
          <w:b w:val="0"/>
          <w:color w:val="auto"/>
          <w:sz w:val="22"/>
          <w:szCs w:val="22"/>
          <w:lang w:val="pl-PL"/>
        </w:rPr>
        <w:t xml:space="preserve">godnie z </w:t>
      </w:r>
      <w:r w:rsidRPr="00A60310">
        <w:rPr>
          <w:b w:val="0"/>
          <w:color w:val="auto"/>
          <w:sz w:val="22"/>
          <w:szCs w:val="22"/>
          <w:lang w:val="pl-PL"/>
        </w:rPr>
        <w:t>Dokumentacj</w:t>
      </w:r>
      <w:r w:rsidR="00AC359E" w:rsidRPr="00A60310">
        <w:rPr>
          <w:b w:val="0"/>
          <w:color w:val="auto"/>
          <w:sz w:val="22"/>
          <w:szCs w:val="22"/>
          <w:lang w:val="pl-PL"/>
        </w:rPr>
        <w:t xml:space="preserve">ą Techniczną oraz </w:t>
      </w:r>
      <w:r w:rsidRPr="00A60310">
        <w:rPr>
          <w:b w:val="0"/>
          <w:color w:val="auto"/>
          <w:sz w:val="22"/>
          <w:szCs w:val="22"/>
          <w:lang w:val="pl-PL"/>
        </w:rPr>
        <w:t>przepisami ustawy Prawo budowlane (Dz. U. 202</w:t>
      </w:r>
      <w:r w:rsidR="00442D90">
        <w:rPr>
          <w:b w:val="0"/>
          <w:color w:val="auto"/>
          <w:sz w:val="22"/>
          <w:szCs w:val="22"/>
          <w:lang w:val="pl-PL"/>
        </w:rPr>
        <w:t>3</w:t>
      </w:r>
      <w:r w:rsidRPr="00A60310">
        <w:rPr>
          <w:b w:val="0"/>
          <w:color w:val="auto"/>
          <w:sz w:val="22"/>
          <w:szCs w:val="22"/>
          <w:lang w:val="pl-PL"/>
        </w:rPr>
        <w:t xml:space="preserve">, poz. </w:t>
      </w:r>
      <w:r w:rsidR="00442D90">
        <w:rPr>
          <w:b w:val="0"/>
          <w:color w:val="auto"/>
          <w:sz w:val="22"/>
          <w:szCs w:val="22"/>
          <w:lang w:val="pl-PL"/>
        </w:rPr>
        <w:t>682</w:t>
      </w:r>
      <w:r w:rsidRPr="00A60310">
        <w:rPr>
          <w:b w:val="0"/>
          <w:color w:val="auto"/>
          <w:sz w:val="22"/>
          <w:szCs w:val="22"/>
          <w:lang w:val="pl-PL"/>
        </w:rPr>
        <w:t>) (dalej: „Prawo budowlane”),</w:t>
      </w:r>
      <w:r w:rsidR="008818E6" w:rsidRPr="00A60310">
        <w:rPr>
          <w:b w:val="0"/>
          <w:color w:val="auto"/>
          <w:sz w:val="22"/>
          <w:szCs w:val="22"/>
          <w:lang w:val="pl-PL"/>
        </w:rPr>
        <w:t xml:space="preserve"> przepisami ustawy Prawo zamówień publicznych (Dz.U.</w:t>
      </w:r>
      <w:r w:rsidR="00D11263" w:rsidRPr="00A60310">
        <w:rPr>
          <w:b w:val="0"/>
          <w:color w:val="auto"/>
          <w:sz w:val="22"/>
          <w:szCs w:val="22"/>
          <w:lang w:val="pl-PL"/>
        </w:rPr>
        <w:t xml:space="preserve"> </w:t>
      </w:r>
      <w:r w:rsidR="008818E6" w:rsidRPr="00A60310">
        <w:rPr>
          <w:b w:val="0"/>
          <w:color w:val="auto"/>
          <w:sz w:val="22"/>
          <w:szCs w:val="22"/>
          <w:lang w:val="pl-PL"/>
        </w:rPr>
        <w:t>20</w:t>
      </w:r>
      <w:r w:rsidR="00D11263" w:rsidRPr="00A60310">
        <w:rPr>
          <w:b w:val="0"/>
          <w:color w:val="auto"/>
          <w:sz w:val="22"/>
          <w:szCs w:val="22"/>
          <w:lang w:val="pl-PL"/>
        </w:rPr>
        <w:t>22</w:t>
      </w:r>
      <w:r w:rsidR="00EA6A93" w:rsidRPr="00A60310">
        <w:rPr>
          <w:b w:val="0"/>
          <w:color w:val="auto"/>
          <w:sz w:val="22"/>
          <w:szCs w:val="22"/>
          <w:lang w:val="pl-PL"/>
        </w:rPr>
        <w:t xml:space="preserve">, poz. </w:t>
      </w:r>
      <w:r w:rsidR="00D11263" w:rsidRPr="00A60310">
        <w:rPr>
          <w:b w:val="0"/>
          <w:color w:val="auto"/>
          <w:sz w:val="22"/>
          <w:szCs w:val="22"/>
          <w:lang w:val="pl-PL"/>
        </w:rPr>
        <w:t>1710</w:t>
      </w:r>
      <w:r w:rsidR="008818E6" w:rsidRPr="00A60310">
        <w:rPr>
          <w:b w:val="0"/>
          <w:color w:val="auto"/>
          <w:sz w:val="22"/>
          <w:szCs w:val="22"/>
          <w:lang w:val="pl-PL"/>
        </w:rPr>
        <w:t xml:space="preserve"> z </w:t>
      </w:r>
      <w:proofErr w:type="spellStart"/>
      <w:r w:rsidR="00EA6A93" w:rsidRPr="00A60310">
        <w:rPr>
          <w:b w:val="0"/>
          <w:color w:val="auto"/>
          <w:sz w:val="22"/>
          <w:szCs w:val="22"/>
          <w:lang w:val="pl-PL"/>
        </w:rPr>
        <w:t>późn</w:t>
      </w:r>
      <w:proofErr w:type="spellEnd"/>
      <w:r w:rsidR="00EA6A93" w:rsidRPr="00A60310">
        <w:rPr>
          <w:b w:val="0"/>
          <w:color w:val="auto"/>
          <w:sz w:val="22"/>
          <w:szCs w:val="22"/>
          <w:lang w:val="pl-PL"/>
        </w:rPr>
        <w:t>. zm.</w:t>
      </w:r>
      <w:r w:rsidR="008818E6" w:rsidRPr="00A60310">
        <w:rPr>
          <w:b w:val="0"/>
          <w:color w:val="auto"/>
          <w:sz w:val="22"/>
          <w:szCs w:val="22"/>
          <w:lang w:val="pl-PL"/>
        </w:rPr>
        <w:t>)</w:t>
      </w:r>
      <w:r w:rsidR="00EA6A93" w:rsidRPr="00A60310">
        <w:rPr>
          <w:b w:val="0"/>
          <w:color w:val="auto"/>
          <w:sz w:val="22"/>
          <w:szCs w:val="22"/>
          <w:lang w:val="pl-PL"/>
        </w:rPr>
        <w:t>,</w:t>
      </w:r>
      <w:r w:rsidR="008818E6" w:rsidRPr="00A60310">
        <w:rPr>
          <w:b w:val="0"/>
          <w:color w:val="auto"/>
          <w:sz w:val="22"/>
          <w:szCs w:val="22"/>
          <w:lang w:val="pl-PL"/>
        </w:rPr>
        <w:t xml:space="preserve"> (dalej: „</w:t>
      </w:r>
      <w:proofErr w:type="spellStart"/>
      <w:r w:rsidR="008818E6" w:rsidRPr="00A60310">
        <w:rPr>
          <w:b w:val="0"/>
          <w:color w:val="auto"/>
          <w:sz w:val="22"/>
          <w:szCs w:val="22"/>
          <w:lang w:val="pl-PL"/>
        </w:rPr>
        <w:t>p.z.p</w:t>
      </w:r>
      <w:proofErr w:type="spellEnd"/>
      <w:r w:rsidR="008818E6" w:rsidRPr="00A60310">
        <w:rPr>
          <w:b w:val="0"/>
          <w:color w:val="auto"/>
          <w:sz w:val="22"/>
          <w:szCs w:val="22"/>
          <w:lang w:val="pl-PL"/>
        </w:rPr>
        <w:t>.”),</w:t>
      </w:r>
      <w:r w:rsidRPr="00A60310">
        <w:rPr>
          <w:b w:val="0"/>
          <w:color w:val="auto"/>
          <w:sz w:val="22"/>
          <w:szCs w:val="22"/>
          <w:lang w:val="pl-PL"/>
        </w:rPr>
        <w:t xml:space="preserve"> zasadami wiedzy technicznej, obowiązującymi normami technicznymi, odpowiednimi przepisami wykonawczymi oraz właściwymi przepisami obowiązującymi podmioty wykonujące działalność leczniczą (w tym w szczególności z rozporządzeniem Ministra Zdrowia z dnia 26 marca 2019 r. w sprawie szczegółowych wymagań, jakim powinny odpowiadać pomieszczenia i urządzenia podmiotu wykonującego działalność leczniczą Dz. U. Nr 20</w:t>
      </w:r>
      <w:r w:rsidR="00D11263" w:rsidRPr="00A60310">
        <w:rPr>
          <w:b w:val="0"/>
          <w:color w:val="auto"/>
          <w:sz w:val="22"/>
          <w:szCs w:val="22"/>
          <w:lang w:val="pl-PL"/>
        </w:rPr>
        <w:t>22</w:t>
      </w:r>
      <w:r w:rsidRPr="00A60310">
        <w:rPr>
          <w:b w:val="0"/>
          <w:color w:val="auto"/>
          <w:sz w:val="22"/>
          <w:szCs w:val="22"/>
          <w:lang w:val="pl-PL"/>
        </w:rPr>
        <w:t xml:space="preserve">, poz. </w:t>
      </w:r>
      <w:r w:rsidR="00D11263" w:rsidRPr="00A60310">
        <w:rPr>
          <w:b w:val="0"/>
          <w:color w:val="auto"/>
          <w:sz w:val="22"/>
          <w:szCs w:val="22"/>
          <w:lang w:val="pl-PL"/>
        </w:rPr>
        <w:t>402</w:t>
      </w:r>
      <w:r w:rsidRPr="00A60310">
        <w:rPr>
          <w:b w:val="0"/>
          <w:color w:val="auto"/>
          <w:sz w:val="22"/>
          <w:szCs w:val="22"/>
          <w:lang w:val="pl-PL"/>
        </w:rPr>
        <w:t>), a także pozostałymi przepisami w zakresie: bezpieczeństwa i higieny pracy, bezpieczeństwa pożarowego oraz ochrony środowisk</w:t>
      </w:r>
      <w:r w:rsidR="000303C7" w:rsidRPr="00A60310">
        <w:rPr>
          <w:b w:val="0"/>
          <w:color w:val="auto"/>
          <w:sz w:val="22"/>
          <w:szCs w:val="22"/>
          <w:lang w:val="pl-PL"/>
        </w:rPr>
        <w:t xml:space="preserve">a.   </w:t>
      </w:r>
    </w:p>
    <w:p w14:paraId="0FBDCD46" w14:textId="43EE9E4F" w:rsidR="002B0794" w:rsidRPr="00A60310" w:rsidRDefault="00AC359E" w:rsidP="00A60310">
      <w:pPr>
        <w:pStyle w:val="2poziom"/>
        <w:tabs>
          <w:tab w:val="clear" w:pos="999"/>
          <w:tab w:val="left" w:pos="567"/>
        </w:tabs>
        <w:spacing w:before="240" w:after="240" w:line="276" w:lineRule="auto"/>
        <w:ind w:left="426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Celem prowadzonych robó</w:t>
      </w:r>
      <w:r w:rsidR="002B63FF" w:rsidRPr="00A60310">
        <w:rPr>
          <w:b w:val="0"/>
          <w:color w:val="auto"/>
          <w:sz w:val="22"/>
          <w:szCs w:val="22"/>
          <w:lang w:val="pl-PL"/>
        </w:rPr>
        <w:t>t budowlanych będzie uzyskanie pozwolenia na użytkowanie lub zaświadczenia właściwego organu o braku podstaw do wniesienia sprzeciwu wydanego wskutek zawiadomienia o zakończeniu budowy. Skutkiem prawidłowego wykonania Inwestycji będzie możliwość korzystania przez Zamawiającego z zaadoptowanych  pomieszczeń w sposób zgodny z celami statutowymi Zamawiającego, jako podmiotu wykonującego działalność leczniczą.</w:t>
      </w:r>
    </w:p>
    <w:p w14:paraId="48F15779" w14:textId="0BED2BA5" w:rsidR="00026D63" w:rsidRPr="00A60310" w:rsidRDefault="002B0794" w:rsidP="00A60310">
      <w:pPr>
        <w:pStyle w:val="2poziom"/>
        <w:widowControl w:val="0"/>
        <w:tabs>
          <w:tab w:val="clear" w:pos="999"/>
          <w:tab w:val="left" w:pos="567"/>
          <w:tab w:val="left" w:pos="709"/>
        </w:tabs>
        <w:spacing w:before="240" w:after="240" w:line="276" w:lineRule="auto"/>
        <w:ind w:left="426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 xml:space="preserve">Integralną częścią Umowy, stanowiącą Załącznik nr 1 do Umowy są w szczególności następujące dokumenty: odpis z KRS Zamawiającego, odpis z KRS/CEIDG Wykonawcy, decyzja o pozwoleniu na budowę, Specyfikacja Warunków Zamówienia w postępowaniu nr  TP - </w:t>
      </w:r>
      <w:r w:rsidR="00006C12">
        <w:rPr>
          <w:b w:val="0"/>
          <w:color w:val="auto"/>
          <w:sz w:val="22"/>
          <w:szCs w:val="22"/>
          <w:lang w:val="pl-PL"/>
        </w:rPr>
        <w:t>……</w:t>
      </w:r>
      <w:r w:rsidRPr="00A60310">
        <w:rPr>
          <w:b w:val="0"/>
          <w:color w:val="auto"/>
          <w:sz w:val="22"/>
          <w:szCs w:val="22"/>
          <w:lang w:val="pl-PL"/>
        </w:rPr>
        <w:t>/202</w:t>
      </w:r>
      <w:r w:rsidR="002B53DB" w:rsidRPr="00A60310">
        <w:rPr>
          <w:b w:val="0"/>
          <w:color w:val="auto"/>
          <w:sz w:val="22"/>
          <w:szCs w:val="22"/>
          <w:lang w:val="pl-PL"/>
        </w:rPr>
        <w:t>3</w:t>
      </w:r>
      <w:r w:rsidRPr="00A60310">
        <w:rPr>
          <w:b w:val="0"/>
          <w:color w:val="auto"/>
          <w:sz w:val="22"/>
          <w:szCs w:val="22"/>
          <w:lang w:val="pl-PL"/>
        </w:rPr>
        <w:t xml:space="preserve"> oraz oferta Wykonawcy złożona w postępowaniu przetargowym TP -</w:t>
      </w:r>
      <w:r w:rsidR="00006C12">
        <w:rPr>
          <w:b w:val="0"/>
          <w:color w:val="auto"/>
          <w:sz w:val="22"/>
          <w:szCs w:val="22"/>
          <w:lang w:val="pl-PL"/>
        </w:rPr>
        <w:t xml:space="preserve"> …..</w:t>
      </w:r>
      <w:r w:rsidRPr="00A60310">
        <w:rPr>
          <w:b w:val="0"/>
          <w:color w:val="auto"/>
          <w:sz w:val="22"/>
          <w:szCs w:val="22"/>
          <w:lang w:val="pl-PL"/>
        </w:rPr>
        <w:t>/202</w:t>
      </w:r>
      <w:r w:rsidR="002B53DB" w:rsidRPr="00A60310">
        <w:rPr>
          <w:b w:val="0"/>
          <w:color w:val="auto"/>
          <w:sz w:val="22"/>
          <w:szCs w:val="22"/>
          <w:lang w:val="pl-PL"/>
        </w:rPr>
        <w:t>3</w:t>
      </w:r>
      <w:r w:rsidRPr="00A60310">
        <w:rPr>
          <w:b w:val="0"/>
          <w:color w:val="auto"/>
          <w:sz w:val="22"/>
          <w:szCs w:val="22"/>
          <w:lang w:val="pl-PL"/>
        </w:rPr>
        <w:t xml:space="preserve"> (dalej: „Dokumentacja Prawna”). Wszystkie pozostałe dokumenty, poza dokumentami technicznymi, których powstanie w trakcie realizacji niniejszej Umowy będzie wynikać z obowiązków Stron, zostaną dołączone do Dokumentacji Prawnej i włączone do Załącznika nr 1 do Umowy bez konieczności zachowywania trybu właściwego dla zmiany Umowy.</w:t>
      </w:r>
      <w:bookmarkStart w:id="1" w:name="_Toc267952168"/>
    </w:p>
    <w:p w14:paraId="70CFCD1D" w14:textId="67EB9E5C" w:rsidR="002B0794" w:rsidRPr="00A60310" w:rsidRDefault="00026D63" w:rsidP="00A60310">
      <w:pPr>
        <w:pStyle w:val="2poziom"/>
        <w:widowControl w:val="0"/>
        <w:numPr>
          <w:ilvl w:val="0"/>
          <w:numId w:val="0"/>
        </w:numPr>
        <w:tabs>
          <w:tab w:val="left" w:pos="709"/>
        </w:tabs>
        <w:spacing w:before="240" w:after="240" w:line="276" w:lineRule="auto"/>
        <w:ind w:left="999"/>
        <w:jc w:val="center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lastRenderedPageBreak/>
        <w:t xml:space="preserve">§ 3. </w:t>
      </w:r>
      <w:r w:rsidR="002B0794" w:rsidRPr="00A60310">
        <w:rPr>
          <w:b w:val="0"/>
          <w:color w:val="auto"/>
          <w:sz w:val="22"/>
          <w:szCs w:val="22"/>
          <w:lang w:val="pl-PL"/>
        </w:rPr>
        <w:t xml:space="preserve">OBOWIĄZKI </w:t>
      </w:r>
      <w:bookmarkEnd w:id="1"/>
      <w:r w:rsidR="002B0794" w:rsidRPr="00A60310">
        <w:rPr>
          <w:b w:val="0"/>
          <w:color w:val="auto"/>
          <w:sz w:val="22"/>
          <w:szCs w:val="22"/>
          <w:lang w:val="pl-PL"/>
        </w:rPr>
        <w:t>ZAMAWIAJACEGO</w:t>
      </w:r>
    </w:p>
    <w:p w14:paraId="6EFCB9E9" w14:textId="4EA52F86" w:rsidR="002B0794" w:rsidRPr="00A60310" w:rsidRDefault="002B0794" w:rsidP="00A60310">
      <w:pPr>
        <w:pStyle w:val="2poziom"/>
        <w:numPr>
          <w:ilvl w:val="1"/>
          <w:numId w:val="27"/>
        </w:numPr>
        <w:tabs>
          <w:tab w:val="clear" w:pos="999"/>
          <w:tab w:val="num" w:pos="567"/>
        </w:tabs>
        <w:spacing w:before="240" w:after="240" w:line="276" w:lineRule="auto"/>
        <w:ind w:left="567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Do obowiązków Zamawiającego należy:</w:t>
      </w:r>
    </w:p>
    <w:p w14:paraId="72D510B0" w14:textId="6BA4493B" w:rsidR="00602D37" w:rsidRPr="00A60310" w:rsidRDefault="002B0794" w:rsidP="00A60310">
      <w:pPr>
        <w:pStyle w:val="3poziom"/>
        <w:tabs>
          <w:tab w:val="clear" w:pos="1497"/>
          <w:tab w:val="num" w:pos="1224"/>
          <w:tab w:val="num" w:pos="1354"/>
        </w:tabs>
        <w:spacing w:before="240" w:after="240" w:line="276" w:lineRule="auto"/>
        <w:ind w:left="1224"/>
        <w:rPr>
          <w:color w:val="auto"/>
          <w:lang w:val="pl-PL"/>
        </w:rPr>
      </w:pPr>
      <w:r w:rsidRPr="00A60310">
        <w:rPr>
          <w:color w:val="auto"/>
          <w:lang w:val="pl-PL"/>
        </w:rPr>
        <w:t>przekazanie w dniu podpisania Umowy</w:t>
      </w:r>
      <w:r w:rsidR="002C6D24" w:rsidRPr="00A60310">
        <w:rPr>
          <w:color w:val="auto"/>
          <w:lang w:val="pl-PL"/>
        </w:rPr>
        <w:t xml:space="preserve"> Dokumentacji Technicznej, przy czym Wykonawca</w:t>
      </w:r>
      <w:r w:rsidR="00602D37" w:rsidRPr="00A60310">
        <w:rPr>
          <w:color w:val="auto"/>
          <w:lang w:val="pl-PL"/>
        </w:rPr>
        <w:t xml:space="preserve"> </w:t>
      </w:r>
      <w:r w:rsidR="008818E6" w:rsidRPr="00A60310">
        <w:rPr>
          <w:color w:val="auto"/>
          <w:lang w:val="pl-PL"/>
        </w:rPr>
        <w:t>Zadania nr</w:t>
      </w:r>
      <w:r w:rsidR="00602D37" w:rsidRPr="00A60310">
        <w:rPr>
          <w:color w:val="auto"/>
          <w:lang w:val="pl-PL"/>
        </w:rPr>
        <w:t xml:space="preserve"> 1 </w:t>
      </w:r>
      <w:r w:rsidR="002C6D24" w:rsidRPr="00A60310">
        <w:rPr>
          <w:color w:val="auto"/>
          <w:lang w:val="pl-PL"/>
        </w:rPr>
        <w:t>–</w:t>
      </w:r>
      <w:r w:rsidR="00602D37" w:rsidRPr="00A60310">
        <w:rPr>
          <w:color w:val="auto"/>
          <w:lang w:val="pl-PL"/>
        </w:rPr>
        <w:t xml:space="preserve"> </w:t>
      </w:r>
      <w:r w:rsidR="002C6D24" w:rsidRPr="00A60310">
        <w:rPr>
          <w:color w:val="auto"/>
          <w:lang w:val="pl-PL"/>
        </w:rPr>
        <w:t xml:space="preserve">otrzyma </w:t>
      </w:r>
      <w:r w:rsidRPr="00A60310">
        <w:rPr>
          <w:color w:val="auto"/>
          <w:lang w:val="pl-PL"/>
        </w:rPr>
        <w:t>jede</w:t>
      </w:r>
      <w:r w:rsidR="002C6D24" w:rsidRPr="00A60310">
        <w:rPr>
          <w:color w:val="auto"/>
          <w:lang w:val="pl-PL"/>
        </w:rPr>
        <w:t xml:space="preserve">n </w:t>
      </w:r>
      <w:r w:rsidRPr="00A60310">
        <w:rPr>
          <w:color w:val="auto"/>
          <w:lang w:val="pl-PL"/>
        </w:rPr>
        <w:t>egzemplarz</w:t>
      </w:r>
      <w:r w:rsidR="002C6D24" w:rsidRPr="00A60310">
        <w:rPr>
          <w:color w:val="auto"/>
          <w:lang w:val="pl-PL"/>
        </w:rPr>
        <w:t xml:space="preserve"> pełnej dokumentacji</w:t>
      </w:r>
      <w:r w:rsidRPr="00A60310">
        <w:rPr>
          <w:color w:val="auto"/>
          <w:lang w:val="pl-PL"/>
        </w:rPr>
        <w:t xml:space="preserve"> (Załącznik nr 2</w:t>
      </w:r>
      <w:r w:rsidR="00602D37" w:rsidRPr="00A60310">
        <w:rPr>
          <w:color w:val="auto"/>
          <w:lang w:val="pl-PL"/>
        </w:rPr>
        <w:t>.1</w:t>
      </w:r>
      <w:r w:rsidRPr="00A60310">
        <w:rPr>
          <w:color w:val="auto"/>
          <w:lang w:val="pl-PL"/>
        </w:rPr>
        <w:t xml:space="preserve"> do Umowy</w:t>
      </w:r>
      <w:r w:rsidR="00602D37" w:rsidRPr="00A60310">
        <w:rPr>
          <w:color w:val="auto"/>
          <w:lang w:val="pl-PL"/>
        </w:rPr>
        <w:t>),</w:t>
      </w:r>
      <w:r w:rsidR="002C6D24" w:rsidRPr="00A60310">
        <w:rPr>
          <w:color w:val="auto"/>
          <w:lang w:val="pl-PL"/>
        </w:rPr>
        <w:t xml:space="preserve"> </w:t>
      </w:r>
      <w:r w:rsidR="00602D37" w:rsidRPr="00A60310">
        <w:rPr>
          <w:color w:val="auto"/>
          <w:lang w:val="pl-PL"/>
        </w:rPr>
        <w:t>Wykonawc</w:t>
      </w:r>
      <w:r w:rsidR="002C6D24" w:rsidRPr="00A60310">
        <w:rPr>
          <w:color w:val="auto"/>
          <w:lang w:val="pl-PL"/>
        </w:rPr>
        <w:t>a</w:t>
      </w:r>
      <w:r w:rsidR="00602D37" w:rsidRPr="00A60310">
        <w:rPr>
          <w:color w:val="auto"/>
          <w:lang w:val="pl-PL"/>
        </w:rPr>
        <w:t xml:space="preserve"> </w:t>
      </w:r>
      <w:r w:rsidR="008818E6" w:rsidRPr="00A60310">
        <w:rPr>
          <w:color w:val="auto"/>
          <w:lang w:val="pl-PL"/>
        </w:rPr>
        <w:t>Zadania nr 2</w:t>
      </w:r>
      <w:r w:rsidR="002C6D24" w:rsidRPr="00A60310">
        <w:rPr>
          <w:color w:val="auto"/>
          <w:lang w:val="pl-PL"/>
        </w:rPr>
        <w:t xml:space="preserve"> – otrzyma egzemplarz dokumentacji w swojej branży</w:t>
      </w:r>
      <w:r w:rsidR="00602D37" w:rsidRPr="00A60310">
        <w:rPr>
          <w:color w:val="auto"/>
          <w:lang w:val="pl-PL"/>
        </w:rPr>
        <w:t xml:space="preserve"> (Załącznik 2.2) i </w:t>
      </w:r>
      <w:r w:rsidR="002C6D24" w:rsidRPr="00A60310">
        <w:rPr>
          <w:color w:val="auto"/>
          <w:lang w:val="pl-PL"/>
        </w:rPr>
        <w:t xml:space="preserve">Wykonawca </w:t>
      </w:r>
      <w:r w:rsidR="008818E6" w:rsidRPr="00A60310">
        <w:rPr>
          <w:color w:val="auto"/>
          <w:lang w:val="pl-PL"/>
        </w:rPr>
        <w:t>Zadania nr 3</w:t>
      </w:r>
      <w:r w:rsidR="002C6D24" w:rsidRPr="00A60310">
        <w:rPr>
          <w:color w:val="auto"/>
          <w:lang w:val="pl-PL"/>
        </w:rPr>
        <w:t xml:space="preserve"> – otrzyma egzemplarz dokumentacji w swojej branży</w:t>
      </w:r>
      <w:r w:rsidR="00602D37" w:rsidRPr="00A60310">
        <w:rPr>
          <w:color w:val="auto"/>
          <w:lang w:val="pl-PL"/>
        </w:rPr>
        <w:t xml:space="preserve"> (Załącznik 2.3);</w:t>
      </w:r>
    </w:p>
    <w:p w14:paraId="58D4F12A" w14:textId="7DBF9734" w:rsidR="002B0794" w:rsidRPr="00A60310" w:rsidRDefault="002B0794" w:rsidP="00A60310">
      <w:pPr>
        <w:pStyle w:val="3poziom"/>
        <w:tabs>
          <w:tab w:val="clear" w:pos="1497"/>
          <w:tab w:val="num" w:pos="1276"/>
        </w:tabs>
        <w:spacing w:before="240" w:after="240" w:line="276" w:lineRule="auto"/>
        <w:ind w:left="1276"/>
        <w:rPr>
          <w:color w:val="auto"/>
          <w:lang w:val="pl-PL"/>
        </w:rPr>
      </w:pPr>
      <w:r w:rsidRPr="00A60310">
        <w:rPr>
          <w:color w:val="auto"/>
          <w:lang w:val="pl-PL"/>
        </w:rPr>
        <w:t>regulowanie w terminie i na warunkach określonych w Umowie wynagrodzenia za</w:t>
      </w:r>
      <w:r w:rsidR="0049713A" w:rsidRPr="00A60310">
        <w:rPr>
          <w:color w:val="auto"/>
          <w:lang w:val="pl-PL"/>
        </w:rPr>
        <w:t xml:space="preserve"> </w:t>
      </w:r>
      <w:r w:rsidRPr="00A60310">
        <w:rPr>
          <w:color w:val="auto"/>
          <w:lang w:val="pl-PL"/>
        </w:rPr>
        <w:t xml:space="preserve"> zrealizowane przez Wykonawcę </w:t>
      </w:r>
      <w:r w:rsidR="0049713A" w:rsidRPr="00A60310">
        <w:rPr>
          <w:color w:val="auto"/>
          <w:lang w:val="pl-PL"/>
        </w:rPr>
        <w:t>czynności nadzorcze;</w:t>
      </w:r>
    </w:p>
    <w:p w14:paraId="4129712B" w14:textId="4D8C447C" w:rsidR="002B0794" w:rsidRPr="00A60310" w:rsidRDefault="002B0794" w:rsidP="00A60310">
      <w:pPr>
        <w:pStyle w:val="3poziom"/>
        <w:tabs>
          <w:tab w:val="clear" w:pos="1497"/>
          <w:tab w:val="num" w:pos="1224"/>
          <w:tab w:val="num" w:pos="1354"/>
        </w:tabs>
        <w:spacing w:before="240" w:after="240" w:line="276" w:lineRule="auto"/>
        <w:ind w:left="1224"/>
        <w:rPr>
          <w:color w:val="auto"/>
          <w:lang w:val="pl-PL"/>
        </w:rPr>
      </w:pPr>
      <w:r w:rsidRPr="00A60310">
        <w:rPr>
          <w:color w:val="auto"/>
          <w:lang w:val="pl-PL"/>
        </w:rPr>
        <w:t>terminowe współdziałanie z Wykonawcą w podejmowaniu decyzji niezbędnych do prawidło</w:t>
      </w:r>
      <w:r w:rsidR="0049713A" w:rsidRPr="00A60310">
        <w:rPr>
          <w:color w:val="auto"/>
          <w:lang w:val="pl-PL"/>
        </w:rPr>
        <w:t>wej realizacji przedmiotu Umowy.</w:t>
      </w:r>
    </w:p>
    <w:p w14:paraId="592EA981" w14:textId="77777777" w:rsidR="00AE358B" w:rsidRPr="00A60310" w:rsidRDefault="002B0794" w:rsidP="00A60310">
      <w:pPr>
        <w:pStyle w:val="2poziom"/>
        <w:tabs>
          <w:tab w:val="clear" w:pos="999"/>
          <w:tab w:val="num" w:pos="567"/>
        </w:tabs>
        <w:spacing w:before="240" w:after="240" w:line="276" w:lineRule="auto"/>
        <w:ind w:left="567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Zamawiający zobowiązany jest do poniesienia kosztów wydania wszelkich decyzji administracyjnych i innych opłat publicznoprawnych, których uzyskanie będzie wymagane dla realizacji przedmiotu Umowy. Powyższe nie dotyczy kosztów i opłat wynikających z nieprawidłowego wykonywania Umowy przez Wykonawcę.</w:t>
      </w:r>
    </w:p>
    <w:p w14:paraId="10E37306" w14:textId="18A81D94" w:rsidR="002B0794" w:rsidRPr="00A60310" w:rsidRDefault="00AE358B" w:rsidP="00A60310">
      <w:pPr>
        <w:pStyle w:val="2poziom"/>
        <w:tabs>
          <w:tab w:val="clear" w:pos="999"/>
          <w:tab w:val="num" w:pos="567"/>
        </w:tabs>
        <w:spacing w:before="240" w:after="240" w:line="276" w:lineRule="auto"/>
        <w:ind w:left="567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Ze strony Zamawiającego koordynatorem będzie: ………………………..</w:t>
      </w:r>
    </w:p>
    <w:p w14:paraId="1BF7FFBA" w14:textId="40088446" w:rsidR="002B0794" w:rsidRPr="00A60310" w:rsidRDefault="0049713A" w:rsidP="00A60310">
      <w:pPr>
        <w:pStyle w:val="1poziom"/>
        <w:keepNext w:val="0"/>
        <w:widowControl w:val="0"/>
        <w:numPr>
          <w:ilvl w:val="0"/>
          <w:numId w:val="0"/>
        </w:numPr>
        <w:tabs>
          <w:tab w:val="left" w:pos="709"/>
        </w:tabs>
        <w:spacing w:after="240" w:line="276" w:lineRule="auto"/>
        <w:jc w:val="center"/>
        <w:rPr>
          <w:b w:val="0"/>
          <w:color w:val="auto"/>
          <w:lang w:val="pl-PL"/>
        </w:rPr>
      </w:pPr>
      <w:r w:rsidRPr="00A60310">
        <w:rPr>
          <w:b w:val="0"/>
          <w:color w:val="auto"/>
          <w:lang w:val="pl-PL"/>
        </w:rPr>
        <w:t xml:space="preserve">§ 4. </w:t>
      </w:r>
      <w:r w:rsidR="0082237C" w:rsidRPr="00A60310">
        <w:rPr>
          <w:b w:val="0"/>
          <w:color w:val="auto"/>
          <w:lang w:val="pl-PL"/>
        </w:rPr>
        <w:t>DOKUMENTACJA TECHNICZNA</w:t>
      </w:r>
    </w:p>
    <w:p w14:paraId="307D0ECC" w14:textId="3FB0435E" w:rsidR="0049713A" w:rsidRPr="00A60310" w:rsidRDefault="002B0794" w:rsidP="00A60310">
      <w:pPr>
        <w:pStyle w:val="2poziom"/>
        <w:widowControl w:val="0"/>
        <w:numPr>
          <w:ilvl w:val="0"/>
          <w:numId w:val="12"/>
        </w:numPr>
        <w:tabs>
          <w:tab w:val="left" w:pos="709"/>
        </w:tabs>
        <w:spacing w:before="240" w:after="240" w:line="276" w:lineRule="auto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Kompletne opracowanie techniczne Inwestycji (dalej: „Dokumentacja Techniczna”) s</w:t>
      </w:r>
      <w:r w:rsidR="0049713A" w:rsidRPr="00A60310">
        <w:rPr>
          <w:b w:val="0"/>
          <w:color w:val="auto"/>
          <w:sz w:val="22"/>
          <w:szCs w:val="22"/>
          <w:lang w:val="pl-PL"/>
        </w:rPr>
        <w:t xml:space="preserve">tanowią następujące dokumenty: </w:t>
      </w:r>
    </w:p>
    <w:p w14:paraId="4F559C7A" w14:textId="73F95A8A" w:rsidR="002B0794" w:rsidRPr="00A60310" w:rsidRDefault="002B0794" w:rsidP="00A60310">
      <w:pPr>
        <w:pStyle w:val="3poziom"/>
        <w:tabs>
          <w:tab w:val="clear" w:pos="1497"/>
          <w:tab w:val="num" w:pos="1134"/>
        </w:tabs>
        <w:spacing w:before="240" w:after="240" w:line="276" w:lineRule="auto"/>
        <w:ind w:left="1134"/>
        <w:rPr>
          <w:color w:val="auto"/>
          <w:lang w:val="pl-PL"/>
        </w:rPr>
      </w:pPr>
      <w:r w:rsidRPr="00A60310">
        <w:rPr>
          <w:color w:val="auto"/>
          <w:lang w:val="pl-PL"/>
        </w:rPr>
        <w:t>projekt zagospodarowania terenu i projekt architektoniczno</w:t>
      </w:r>
      <w:r w:rsidR="00360F87" w:rsidRPr="00A60310">
        <w:rPr>
          <w:color w:val="auto"/>
          <w:lang w:val="pl-PL"/>
        </w:rPr>
        <w:t>-</w:t>
      </w:r>
      <w:r w:rsidRPr="00A60310">
        <w:rPr>
          <w:color w:val="auto"/>
          <w:lang w:val="pl-PL"/>
        </w:rPr>
        <w:t>budowlany,</w:t>
      </w:r>
    </w:p>
    <w:p w14:paraId="2260C59F" w14:textId="08A74E64" w:rsidR="002B0794" w:rsidRPr="00A60310" w:rsidRDefault="002B0794" w:rsidP="00A60310">
      <w:pPr>
        <w:pStyle w:val="3poziom"/>
        <w:tabs>
          <w:tab w:val="clear" w:pos="1497"/>
          <w:tab w:val="num" w:pos="1134"/>
        </w:tabs>
        <w:spacing w:before="240" w:after="240" w:line="276" w:lineRule="auto"/>
        <w:ind w:left="1134"/>
        <w:rPr>
          <w:color w:val="auto"/>
          <w:lang w:val="pl-PL"/>
        </w:rPr>
      </w:pPr>
      <w:r w:rsidRPr="00A60310">
        <w:rPr>
          <w:color w:val="auto"/>
          <w:lang w:val="pl-PL"/>
        </w:rPr>
        <w:t>kosztorys inwestorski</w:t>
      </w:r>
      <w:r w:rsidR="00E57587" w:rsidRPr="00A60310">
        <w:rPr>
          <w:color w:val="auto"/>
          <w:lang w:val="pl-PL"/>
        </w:rPr>
        <w:t>,</w:t>
      </w:r>
    </w:p>
    <w:p w14:paraId="6561A9A4" w14:textId="77777777" w:rsidR="00FD4C9D" w:rsidRDefault="002B0794" w:rsidP="00A60310">
      <w:pPr>
        <w:pStyle w:val="3poziom"/>
        <w:tabs>
          <w:tab w:val="clear" w:pos="1497"/>
          <w:tab w:val="num" w:pos="1134"/>
        </w:tabs>
        <w:spacing w:before="240" w:after="240" w:line="276" w:lineRule="auto"/>
        <w:ind w:left="1134"/>
        <w:rPr>
          <w:color w:val="auto"/>
          <w:lang w:val="pl-PL"/>
        </w:rPr>
      </w:pPr>
      <w:r w:rsidRPr="00A60310">
        <w:rPr>
          <w:color w:val="auto"/>
          <w:lang w:val="pl-PL"/>
        </w:rPr>
        <w:t xml:space="preserve">dokumentacja, której opracowanie jest wymagane dla </w:t>
      </w:r>
      <w:r w:rsidR="0049713A" w:rsidRPr="00A60310">
        <w:rPr>
          <w:color w:val="auto"/>
          <w:lang w:val="pl-PL"/>
        </w:rPr>
        <w:t xml:space="preserve">realizacji Inwestycji </w:t>
      </w:r>
      <w:r w:rsidR="007E5706" w:rsidRPr="00A60310">
        <w:rPr>
          <w:color w:val="auto"/>
          <w:lang w:val="pl-PL"/>
        </w:rPr>
        <w:t>z</w:t>
      </w:r>
      <w:r w:rsidRPr="00A60310">
        <w:rPr>
          <w:color w:val="auto"/>
          <w:lang w:val="pl-PL"/>
        </w:rPr>
        <w:t>godnie z przepisami prawa i zasadami sztuki budowlanej, w szczególności plan bezpieczeństwa i ochrony zdrowia oraz pozostała dokumentacja związana z: organizacją Terenu Budowy, organizacją ruchu w sąsiedztwie Terenu Budowy, zabezpieczeniem Terenu Budowy (wykonana i dostarczona przez Wykonawcę),</w:t>
      </w:r>
    </w:p>
    <w:p w14:paraId="4414C5BC" w14:textId="1F6D1FCE" w:rsidR="00FD4C9D" w:rsidRPr="00C8141E" w:rsidRDefault="00FD4C9D" w:rsidP="00C8141E">
      <w:pPr>
        <w:pStyle w:val="3poziom"/>
        <w:tabs>
          <w:tab w:val="clear" w:pos="1497"/>
          <w:tab w:val="num" w:pos="1134"/>
        </w:tabs>
        <w:spacing w:before="240" w:after="240" w:line="276" w:lineRule="auto"/>
        <w:ind w:left="1134"/>
        <w:rPr>
          <w:color w:val="auto"/>
          <w:lang w:val="pl-PL"/>
        </w:rPr>
      </w:pPr>
      <w:r>
        <w:rPr>
          <w:lang w:val="pl-PL"/>
        </w:rPr>
        <w:t>p</w:t>
      </w:r>
      <w:r w:rsidRPr="00C8141E">
        <w:rPr>
          <w:lang w:val="pl-PL"/>
        </w:rPr>
        <w:t xml:space="preserve">lany pomieszczeń wraz z opisem prac koniecznych do wykonania w budynku „A” oraz z przedmiarami, </w:t>
      </w:r>
    </w:p>
    <w:p w14:paraId="625214F9" w14:textId="17E8423F" w:rsidR="002B0794" w:rsidRPr="00C8141E" w:rsidRDefault="002B0794" w:rsidP="00C8141E">
      <w:pPr>
        <w:pStyle w:val="3poziom"/>
        <w:tabs>
          <w:tab w:val="clear" w:pos="1497"/>
          <w:tab w:val="num" w:pos="993"/>
        </w:tabs>
        <w:ind w:left="1134"/>
        <w:rPr>
          <w:lang w:val="pl-PL"/>
        </w:rPr>
      </w:pPr>
      <w:r w:rsidRPr="00C8141E">
        <w:rPr>
          <w:lang w:val="pl-PL"/>
        </w:rPr>
        <w:t>rysunki warsztatowe stanowiące uzupełnienie dokumentacji projektowej, jeżeli ich sporządzenie będzie wymagane (wykonane i dostarczone przez Wykonawcę),</w:t>
      </w:r>
    </w:p>
    <w:p w14:paraId="01FB8B86" w14:textId="110E342D" w:rsidR="002B0794" w:rsidRPr="00A60310" w:rsidRDefault="002B0794" w:rsidP="00A60310">
      <w:pPr>
        <w:pStyle w:val="3poziom"/>
        <w:tabs>
          <w:tab w:val="clear" w:pos="1497"/>
          <w:tab w:val="num" w:pos="1134"/>
        </w:tabs>
        <w:spacing w:before="240" w:after="240" w:line="276" w:lineRule="auto"/>
        <w:ind w:left="1134"/>
        <w:rPr>
          <w:color w:val="auto"/>
          <w:lang w:val="pl-PL"/>
        </w:rPr>
      </w:pPr>
      <w:r w:rsidRPr="00A60310">
        <w:rPr>
          <w:color w:val="auto"/>
          <w:lang w:val="pl-PL"/>
        </w:rPr>
        <w:t>rozwiązania projektowe, projekty i rysunki wykonawcze branżowe i ogólnobudowlane, jeżeli ich sporządzenie będzie wymagane (wykonane i dostarczone w ramach sprawowania nadzoru autorskiego przez autora projektu wykonawczego).</w:t>
      </w:r>
    </w:p>
    <w:p w14:paraId="2A244FD9" w14:textId="2951D631" w:rsidR="002B0794" w:rsidRPr="00A60310" w:rsidRDefault="002B0794" w:rsidP="00A60310">
      <w:pPr>
        <w:pStyle w:val="1poziom"/>
        <w:numPr>
          <w:ilvl w:val="0"/>
          <w:numId w:val="12"/>
        </w:numPr>
        <w:spacing w:after="240" w:line="276" w:lineRule="auto"/>
        <w:rPr>
          <w:b w:val="0"/>
          <w:color w:val="auto"/>
          <w:lang w:val="pl-PL"/>
        </w:rPr>
      </w:pPr>
      <w:r w:rsidRPr="00A60310">
        <w:rPr>
          <w:b w:val="0"/>
          <w:color w:val="auto"/>
          <w:lang w:val="pl-PL"/>
        </w:rPr>
        <w:t>Wszystkie</w:t>
      </w:r>
      <w:r w:rsidR="0049713A" w:rsidRPr="00A60310">
        <w:rPr>
          <w:b w:val="0"/>
          <w:color w:val="auto"/>
          <w:lang w:val="pl-PL"/>
        </w:rPr>
        <w:t xml:space="preserve"> dokumenty wymienione w ust. 1,</w:t>
      </w:r>
      <w:r w:rsidRPr="00A60310">
        <w:rPr>
          <w:b w:val="0"/>
          <w:color w:val="auto"/>
          <w:lang w:val="pl-PL"/>
        </w:rPr>
        <w:t xml:space="preserve"> składające się na Dokumentację Techniczną istniejącą na dzień zawarcia niniejszej Umowy stanowią Załącznik nr 2 do Umowy, będący jej integralną częścią. W przypadku, gdy w toku wykonywania Umowy zostaną sporządzone </w:t>
      </w:r>
      <w:r w:rsidRPr="00A60310">
        <w:rPr>
          <w:b w:val="0"/>
          <w:color w:val="auto"/>
          <w:lang w:val="pl-PL"/>
        </w:rPr>
        <w:lastRenderedPageBreak/>
        <w:t>dodatkowe projekty lub inne dokumenty określające sposób wykonania robót realizowanych przy wykonywaniu przedmiotu Umowy, zostaną one dołączone do Dokumentacji Technicznej i włączone do Załącznika nr 2 do Umowy bez konieczności zachowywania trybu właściwego dla zmiany Umowy.</w:t>
      </w:r>
    </w:p>
    <w:p w14:paraId="57B42202" w14:textId="77777777" w:rsidR="007720B1" w:rsidRPr="00006C12" w:rsidRDefault="007720B1" w:rsidP="007720B1">
      <w:pPr>
        <w:pStyle w:val="1poziom"/>
        <w:numPr>
          <w:ilvl w:val="0"/>
          <w:numId w:val="12"/>
        </w:numPr>
        <w:tabs>
          <w:tab w:val="left" w:pos="708"/>
        </w:tabs>
        <w:spacing w:after="240" w:line="276" w:lineRule="auto"/>
        <w:textAlignment w:val="auto"/>
        <w:rPr>
          <w:b w:val="0"/>
          <w:color w:val="auto"/>
          <w:lang w:val="pl-PL"/>
        </w:rPr>
      </w:pPr>
      <w:r w:rsidRPr="00006C12">
        <w:rPr>
          <w:b w:val="0"/>
          <w:iCs/>
          <w:color w:val="auto"/>
          <w:lang w:val="pl-PL"/>
        </w:rPr>
        <w:t xml:space="preserve">Wykonawca potwierdza, że </w:t>
      </w:r>
      <w:r w:rsidRPr="00006C12">
        <w:rPr>
          <w:b w:val="0"/>
          <w:color w:val="auto"/>
          <w:lang w:val="pl-PL"/>
        </w:rPr>
        <w:t>otrzymał przy zawarciu niniejszej Umowy Dokumentację Techniczną zgodnie z § 3 ust. 1 pkt 1) Umowy i zobowiązuje się dokonać jej merytorycznej weryfikacji w terminie 7 dni od dnia zawarcia Umowy w celu potwierdzenia, że jest ona kompletna oraz wystarczająca dla celów realizacji przedmiotu niniejszej Umowy, zgodnie z zasadami sztuki budowlanej, wiedzą techniczną, obowiązującymi Polskimi Normami i pozostałymi przepisami prawa.</w:t>
      </w:r>
    </w:p>
    <w:p w14:paraId="0B99059A" w14:textId="4EC7E1A7" w:rsidR="002B0794" w:rsidRPr="00A60310" w:rsidRDefault="002B0794" w:rsidP="00A60310">
      <w:pPr>
        <w:pStyle w:val="1poziom"/>
        <w:numPr>
          <w:ilvl w:val="0"/>
          <w:numId w:val="12"/>
        </w:numPr>
        <w:spacing w:after="240" w:line="276" w:lineRule="auto"/>
        <w:rPr>
          <w:b w:val="0"/>
          <w:color w:val="auto"/>
          <w:lang w:val="pl-PL"/>
        </w:rPr>
      </w:pPr>
      <w:r w:rsidRPr="00A60310">
        <w:rPr>
          <w:b w:val="0"/>
          <w:color w:val="auto"/>
          <w:lang w:val="pl-PL"/>
        </w:rPr>
        <w:t>Wykonawca nie będzie uprawniony do powoływania się na jakiekolwiek ewentualne błędy lub braki w Dokumentacji Technicznej, jako na okoliczności uzasadniające nie wykonanie lub wa</w:t>
      </w:r>
      <w:r w:rsidR="0049713A" w:rsidRPr="00A60310">
        <w:rPr>
          <w:b w:val="0"/>
          <w:color w:val="auto"/>
          <w:lang w:val="pl-PL"/>
        </w:rPr>
        <w:t>dliwe wykonanie Inwestycji</w:t>
      </w:r>
      <w:r w:rsidRPr="00A60310">
        <w:rPr>
          <w:b w:val="0"/>
          <w:color w:val="auto"/>
          <w:lang w:val="pl-PL"/>
        </w:rPr>
        <w:t xml:space="preserve">, opóźnienie w jej realizacji, a także powodujące wzrost kosztów realizacji przedmiotu Umowy uzasadniające podwyższenie wynagrodzenia Wykonawcy (z wyłączeniem Prac Dodatkowych).  </w:t>
      </w:r>
    </w:p>
    <w:p w14:paraId="57922313" w14:textId="77777777" w:rsidR="00D12720" w:rsidRPr="00A60310" w:rsidRDefault="002B0794" w:rsidP="00A60310">
      <w:pPr>
        <w:pStyle w:val="1poziom"/>
        <w:numPr>
          <w:ilvl w:val="0"/>
          <w:numId w:val="12"/>
        </w:numPr>
        <w:spacing w:after="240" w:line="276" w:lineRule="auto"/>
        <w:rPr>
          <w:b w:val="0"/>
          <w:color w:val="auto"/>
          <w:lang w:val="pl-PL"/>
        </w:rPr>
      </w:pPr>
      <w:r w:rsidRPr="00A60310">
        <w:rPr>
          <w:b w:val="0"/>
          <w:color w:val="auto"/>
          <w:lang w:val="pl-PL"/>
        </w:rPr>
        <w:t xml:space="preserve">Wykonawca zobowiązany będzie do zwrotu Zamawiającemu wszelkich kosztów, które mogą zostać przez niego poniesione wskutek nieprawidłowości, niekompletności lub innych wad lub usterek Dokumentacji Technicznej, a także do naprawienia wszelkich szkód poniesionych przez Zamawiającego, wskutek zaistnienia takiego stanu rzeczy.  </w:t>
      </w:r>
    </w:p>
    <w:p w14:paraId="00C06ADA" w14:textId="3457BDA4" w:rsidR="002B0794" w:rsidRPr="00A60310" w:rsidRDefault="002B0794" w:rsidP="00A60310">
      <w:pPr>
        <w:pStyle w:val="1poziom"/>
        <w:numPr>
          <w:ilvl w:val="0"/>
          <w:numId w:val="12"/>
        </w:numPr>
        <w:spacing w:after="240" w:line="276" w:lineRule="auto"/>
        <w:rPr>
          <w:b w:val="0"/>
          <w:color w:val="auto"/>
          <w:lang w:val="pl-PL"/>
        </w:rPr>
      </w:pPr>
      <w:r w:rsidRPr="00A60310">
        <w:rPr>
          <w:b w:val="0"/>
          <w:color w:val="auto"/>
          <w:lang w:val="pl-PL"/>
        </w:rPr>
        <w:t xml:space="preserve">Zamawiający oświadcza, że posiada majątkowe prawa autorskie do Dokumentacji Technicznej w zakresie niezbędnym do realizacji przedmiotu Umowy. Zamawiający przenosi na Wykonawcę autorskie prawa majątkowe do tej Dokumentacji oraz do przekazanego Wykonawcy egzemplarza Dokumentacji Technicznej (w formie papierowej i elektronicznej) na wszystkich polach eksploatacji wymienionych w art. 50 ustawy o prawie autorskim i prawach pokrewnych, w szczególności zezwalających na: utrwalanie, zwielokrotnianie każdą możliwą techniką, wprowadzanie do obrotu, wprowadzanie do pamięci urządzeń elektronicznych, dystrybucję drogą elektroniczną. Wykonawca nie uzyskuje uprawnienia do dalszego przenoszenia autorskich praw majątkowych do Dokumentacji Technicznej.  </w:t>
      </w:r>
    </w:p>
    <w:p w14:paraId="04E592BD" w14:textId="25131106" w:rsidR="005F09D6" w:rsidRPr="00A60310" w:rsidRDefault="00D12720" w:rsidP="00A60310">
      <w:pPr>
        <w:widowControl w:val="0"/>
        <w:tabs>
          <w:tab w:val="left" w:pos="204"/>
        </w:tabs>
        <w:spacing w:before="240" w:after="240" w:line="276" w:lineRule="auto"/>
        <w:jc w:val="center"/>
        <w:rPr>
          <w:snapToGrid w:val="0"/>
          <w:sz w:val="22"/>
          <w:szCs w:val="22"/>
        </w:rPr>
      </w:pPr>
      <w:r w:rsidRPr="00A60310">
        <w:rPr>
          <w:snapToGrid w:val="0"/>
          <w:sz w:val="22"/>
          <w:szCs w:val="22"/>
        </w:rPr>
        <w:t>§ 5</w:t>
      </w:r>
      <w:r w:rsidR="00145C0D" w:rsidRPr="00A60310">
        <w:rPr>
          <w:snapToGrid w:val="0"/>
          <w:sz w:val="22"/>
          <w:szCs w:val="22"/>
        </w:rPr>
        <w:t>. ZOBOWIĄZANIA WYKONAWCY</w:t>
      </w:r>
    </w:p>
    <w:p w14:paraId="0A7B7BC8" w14:textId="08477C52" w:rsidR="00145C0D" w:rsidRPr="00A60310" w:rsidRDefault="00145C0D" w:rsidP="00A60310">
      <w:pPr>
        <w:pStyle w:val="Teksttreci0"/>
        <w:numPr>
          <w:ilvl w:val="0"/>
          <w:numId w:val="4"/>
        </w:numPr>
        <w:shd w:val="clear" w:color="auto" w:fill="auto"/>
        <w:spacing w:before="240" w:after="240" w:line="276" w:lineRule="auto"/>
        <w:ind w:left="426" w:hanging="426"/>
      </w:pPr>
      <w:r w:rsidRPr="00A60310">
        <w:t>Wykonawca zobowiązuje się:</w:t>
      </w:r>
    </w:p>
    <w:p w14:paraId="7FA4725C" w14:textId="202695BC" w:rsidR="008A0F66" w:rsidRPr="00A60310" w:rsidRDefault="00145C0D" w:rsidP="00A60310">
      <w:pPr>
        <w:pStyle w:val="2poziom"/>
        <w:numPr>
          <w:ilvl w:val="2"/>
          <w:numId w:val="4"/>
        </w:numPr>
        <w:spacing w:before="240" w:after="240" w:line="276" w:lineRule="auto"/>
        <w:ind w:left="1134" w:hanging="283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 xml:space="preserve">wykonywać swoje obowiązki z </w:t>
      </w:r>
      <w:r w:rsidR="009612B4" w:rsidRPr="00A60310">
        <w:rPr>
          <w:b w:val="0"/>
          <w:color w:val="auto"/>
          <w:sz w:val="22"/>
          <w:szCs w:val="22"/>
          <w:lang w:val="pl-PL"/>
        </w:rPr>
        <w:t>zachowaniem najwyższej staranności, zasad rzetelnej wiedzy technicznej, zgodnie z zasadami sztuki budowlanej oraz zachować wymagania obowiązujących przepisów technicznych, a w szczególności przepisów Prawa budowlanego oraz właściwych przepisów wykonawczych</w:t>
      </w:r>
      <w:r w:rsidR="001E37A8" w:rsidRPr="00A60310">
        <w:rPr>
          <w:b w:val="0"/>
          <w:color w:val="auto"/>
          <w:sz w:val="22"/>
          <w:szCs w:val="22"/>
          <w:lang w:val="pl-PL"/>
        </w:rPr>
        <w:t xml:space="preserve">, a także w zgodzie z przepisami ustawy </w:t>
      </w:r>
      <w:proofErr w:type="spellStart"/>
      <w:r w:rsidR="001E37A8" w:rsidRPr="00A60310">
        <w:rPr>
          <w:b w:val="0"/>
          <w:color w:val="auto"/>
          <w:sz w:val="22"/>
          <w:szCs w:val="22"/>
          <w:lang w:val="pl-PL"/>
        </w:rPr>
        <w:t>p.z.p</w:t>
      </w:r>
      <w:proofErr w:type="spellEnd"/>
      <w:r w:rsidR="001E37A8" w:rsidRPr="00A60310">
        <w:rPr>
          <w:b w:val="0"/>
          <w:color w:val="auto"/>
          <w:sz w:val="22"/>
          <w:szCs w:val="22"/>
          <w:lang w:val="pl-PL"/>
        </w:rPr>
        <w:t>.</w:t>
      </w:r>
      <w:r w:rsidR="008A0F66" w:rsidRPr="00A60310">
        <w:rPr>
          <w:b w:val="0"/>
          <w:color w:val="auto"/>
          <w:sz w:val="22"/>
          <w:szCs w:val="22"/>
          <w:lang w:val="pl-PL"/>
        </w:rPr>
        <w:t xml:space="preserve">; </w:t>
      </w:r>
    </w:p>
    <w:p w14:paraId="33B3D0A6" w14:textId="199D07CB" w:rsidR="008A0F66" w:rsidRPr="00A60310" w:rsidRDefault="008A0F66" w:rsidP="00A60310">
      <w:pPr>
        <w:pStyle w:val="2poziom"/>
        <w:numPr>
          <w:ilvl w:val="2"/>
          <w:numId w:val="4"/>
        </w:numPr>
        <w:spacing w:before="240" w:after="240" w:line="276" w:lineRule="auto"/>
        <w:ind w:left="1134" w:hanging="283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wykonywać przedmiot Umowy z pomocą wykwalifikowanej i posiadającej wszelkie wymagane prawem uprawnienia kadry inżynierskiej;</w:t>
      </w:r>
    </w:p>
    <w:p w14:paraId="76BDB177" w14:textId="07D94597" w:rsidR="00145C0D" w:rsidRPr="00A60310" w:rsidRDefault="00145C0D" w:rsidP="00A60310">
      <w:pPr>
        <w:pStyle w:val="2poziom"/>
        <w:numPr>
          <w:ilvl w:val="2"/>
          <w:numId w:val="4"/>
        </w:numPr>
        <w:spacing w:before="240" w:after="240" w:line="276" w:lineRule="auto"/>
        <w:ind w:left="1134" w:hanging="283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dołożyć wszelkich starań, aby nie dopuścić do powstania op</w:t>
      </w:r>
      <w:r w:rsidR="008A0F66" w:rsidRPr="00A60310">
        <w:rPr>
          <w:b w:val="0"/>
          <w:color w:val="auto"/>
          <w:sz w:val="22"/>
          <w:szCs w:val="22"/>
          <w:lang w:val="pl-PL"/>
        </w:rPr>
        <w:t>óźnień w terminowej realizacji I</w:t>
      </w:r>
      <w:r w:rsidRPr="00A60310">
        <w:rPr>
          <w:b w:val="0"/>
          <w:color w:val="auto"/>
          <w:sz w:val="22"/>
          <w:szCs w:val="22"/>
          <w:lang w:val="pl-PL"/>
        </w:rPr>
        <w:t>nwestycji, bez względu na przyczynę ich powstania;</w:t>
      </w:r>
    </w:p>
    <w:p w14:paraId="3D2BB8D5" w14:textId="1C64C65D" w:rsidR="00145C0D" w:rsidRPr="00A60310" w:rsidRDefault="00145C0D" w:rsidP="00A60310">
      <w:pPr>
        <w:pStyle w:val="2poziom"/>
        <w:numPr>
          <w:ilvl w:val="2"/>
          <w:numId w:val="4"/>
        </w:numPr>
        <w:spacing w:before="240" w:after="240" w:line="276" w:lineRule="auto"/>
        <w:ind w:left="1134" w:hanging="283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lastRenderedPageBreak/>
        <w:t>dostosować swój czas pracy do czasu pracy wykonawcy robót budowlanych i jego podwykonawców oraz przedstawicieli Zamawiającego, w ten sposób, aby nie następowały z jego winy opó</w:t>
      </w:r>
      <w:r w:rsidR="008A0F66" w:rsidRPr="00A60310">
        <w:rPr>
          <w:b w:val="0"/>
          <w:color w:val="auto"/>
          <w:sz w:val="22"/>
          <w:szCs w:val="22"/>
          <w:lang w:val="pl-PL"/>
        </w:rPr>
        <w:t>źnienia w realizacji I</w:t>
      </w:r>
      <w:r w:rsidRPr="00A60310">
        <w:rPr>
          <w:b w:val="0"/>
          <w:color w:val="auto"/>
          <w:sz w:val="22"/>
          <w:szCs w:val="22"/>
          <w:lang w:val="pl-PL"/>
        </w:rPr>
        <w:t>nwestycji.</w:t>
      </w:r>
      <w:r w:rsidR="008A0F66" w:rsidRPr="00A60310">
        <w:rPr>
          <w:b w:val="0"/>
          <w:color w:val="auto"/>
          <w:sz w:val="22"/>
          <w:szCs w:val="22"/>
          <w:lang w:val="pl-PL"/>
        </w:rPr>
        <w:t xml:space="preserve"> </w:t>
      </w:r>
    </w:p>
    <w:p w14:paraId="5A2C3923" w14:textId="7090DC9F" w:rsidR="000303C7" w:rsidRPr="00A60310" w:rsidRDefault="00285B40" w:rsidP="00A60310">
      <w:pPr>
        <w:pStyle w:val="Teksttreci0"/>
        <w:numPr>
          <w:ilvl w:val="0"/>
          <w:numId w:val="4"/>
        </w:numPr>
        <w:shd w:val="clear" w:color="auto" w:fill="auto"/>
        <w:spacing w:before="240" w:after="240" w:line="276" w:lineRule="auto"/>
        <w:ind w:left="426" w:right="20" w:hanging="426"/>
        <w:rPr>
          <w:rStyle w:val="Teksttreci2Bezpogrubienia"/>
          <w:b w:val="0"/>
          <w:bCs w:val="0"/>
          <w:shd w:val="clear" w:color="auto" w:fill="auto"/>
        </w:rPr>
      </w:pPr>
      <w:r w:rsidRPr="00A60310">
        <w:t>Wykonawca wskazuje, że czynności Inspektora Nadzoru I</w:t>
      </w:r>
      <w:r w:rsidR="00ED7D12" w:rsidRPr="00A60310">
        <w:t xml:space="preserve">nwestorskiego </w:t>
      </w:r>
      <w:r w:rsidR="00ED7D12" w:rsidRPr="00A60310">
        <w:rPr>
          <w:rStyle w:val="Teksttreci2Bezpogrubienia"/>
          <w:b w:val="0"/>
        </w:rPr>
        <w:t>w specjalności:</w:t>
      </w:r>
    </w:p>
    <w:p w14:paraId="2E5528A3" w14:textId="40E45959" w:rsidR="00ED7D12" w:rsidRPr="00A60310" w:rsidRDefault="002B53DB" w:rsidP="00A60310">
      <w:pPr>
        <w:pStyle w:val="Teksttreci0"/>
        <w:numPr>
          <w:ilvl w:val="2"/>
          <w:numId w:val="4"/>
        </w:numPr>
        <w:shd w:val="clear" w:color="auto" w:fill="auto"/>
        <w:spacing w:before="240" w:after="240" w:line="276" w:lineRule="auto"/>
        <w:ind w:left="709" w:right="20"/>
        <w:rPr>
          <w:rStyle w:val="Teksttreci2Bezpogrubienia"/>
          <w:b w:val="0"/>
          <w:bCs w:val="0"/>
          <w:shd w:val="clear" w:color="auto" w:fill="auto"/>
        </w:rPr>
      </w:pPr>
      <w:r w:rsidRPr="00A60310">
        <w:rPr>
          <w:rStyle w:val="Teksttreci2Bezpogrubienia"/>
          <w:b w:val="0"/>
        </w:rPr>
        <w:t>k</w:t>
      </w:r>
      <w:r w:rsidR="00ED7D12" w:rsidRPr="00A60310">
        <w:rPr>
          <w:rStyle w:val="Teksttreci2Bezpogrubienia"/>
          <w:b w:val="0"/>
        </w:rPr>
        <w:t>onstrukcyjno</w:t>
      </w:r>
      <w:r w:rsidRPr="00A60310">
        <w:rPr>
          <w:rStyle w:val="Teksttreci2Bezpogrubienia"/>
          <w:b w:val="0"/>
        </w:rPr>
        <w:t>-</w:t>
      </w:r>
      <w:r w:rsidR="00ED7D12" w:rsidRPr="00A60310">
        <w:rPr>
          <w:rStyle w:val="Teksttreci2Bezpogrubienia"/>
          <w:b w:val="0"/>
        </w:rPr>
        <w:t xml:space="preserve">budowlanej </w:t>
      </w:r>
      <w:r w:rsidR="00AD119D" w:rsidRPr="00A60310">
        <w:rPr>
          <w:rStyle w:val="Teksttreci2Bezpogrubienia"/>
          <w:b w:val="0"/>
        </w:rPr>
        <w:t>(</w:t>
      </w:r>
      <w:r w:rsidR="00E554D9" w:rsidRPr="00A60310">
        <w:rPr>
          <w:rStyle w:val="Teksttreci2Bezpogrubienia"/>
          <w:b w:val="0"/>
        </w:rPr>
        <w:t>Zadanie nr</w:t>
      </w:r>
      <w:r w:rsidR="00AD119D" w:rsidRPr="00A60310">
        <w:rPr>
          <w:rStyle w:val="Teksttreci2Bezpogrubienia"/>
          <w:b w:val="0"/>
        </w:rPr>
        <w:t xml:space="preserve"> 1) </w:t>
      </w:r>
      <w:r w:rsidR="00ED7D12" w:rsidRPr="00A60310">
        <w:rPr>
          <w:rStyle w:val="Teksttreci2Bezpogrubienia"/>
          <w:b w:val="0"/>
        </w:rPr>
        <w:t>będą wykonywane przez ………………</w:t>
      </w:r>
    </w:p>
    <w:p w14:paraId="1404D3C7" w14:textId="63B77EF6" w:rsidR="00ED7D12" w:rsidRPr="00A60310" w:rsidRDefault="00ED7D12" w:rsidP="00A60310">
      <w:pPr>
        <w:pStyle w:val="Teksttreci0"/>
        <w:numPr>
          <w:ilvl w:val="2"/>
          <w:numId w:val="4"/>
        </w:numPr>
        <w:shd w:val="clear" w:color="auto" w:fill="auto"/>
        <w:spacing w:before="240" w:after="240" w:line="276" w:lineRule="auto"/>
        <w:ind w:left="709" w:right="20"/>
      </w:pPr>
      <w:r w:rsidRPr="00A60310">
        <w:t xml:space="preserve">instalacyjnej w zakresie instalacji i urządzeń  cieplnych, wentylacyjnych, gazowych, wodociągowych i kanalizacyjnych </w:t>
      </w:r>
      <w:r w:rsidR="00AD119D" w:rsidRPr="00A60310">
        <w:t>(</w:t>
      </w:r>
      <w:r w:rsidR="00E554D9" w:rsidRPr="00A60310">
        <w:t>Zadanie nr</w:t>
      </w:r>
      <w:r w:rsidR="00AD119D" w:rsidRPr="00A60310">
        <w:t xml:space="preserve"> 2) </w:t>
      </w:r>
      <w:r w:rsidRPr="00A60310">
        <w:t>będą wykonywane przez ……………………………</w:t>
      </w:r>
    </w:p>
    <w:p w14:paraId="183D359D" w14:textId="23DEC673" w:rsidR="00ED7D12" w:rsidRPr="00A60310" w:rsidRDefault="00ED7D12" w:rsidP="00A60310">
      <w:pPr>
        <w:pStyle w:val="Teksttreci0"/>
        <w:numPr>
          <w:ilvl w:val="2"/>
          <w:numId w:val="4"/>
        </w:numPr>
        <w:shd w:val="clear" w:color="auto" w:fill="auto"/>
        <w:spacing w:before="240" w:after="240" w:line="276" w:lineRule="auto"/>
        <w:ind w:left="709" w:right="20"/>
      </w:pPr>
      <w:r w:rsidRPr="00A60310">
        <w:t>instalacji urządzeń elektrycznych i elektroenergetycznych</w:t>
      </w:r>
      <w:r w:rsidR="00AD119D" w:rsidRPr="00A60310">
        <w:t xml:space="preserve"> (</w:t>
      </w:r>
      <w:r w:rsidR="00E554D9" w:rsidRPr="00A60310">
        <w:t>Zadanie nr</w:t>
      </w:r>
      <w:r w:rsidR="00AD119D" w:rsidRPr="00A60310">
        <w:t xml:space="preserve"> 3)</w:t>
      </w:r>
      <w:r w:rsidRPr="00A60310">
        <w:t xml:space="preserve"> będą wykonywane przez ………………</w:t>
      </w:r>
      <w:r w:rsidR="00E554D9" w:rsidRPr="00A60310">
        <w:rPr>
          <w:rStyle w:val="Odwoanieprzypisudolnego"/>
        </w:rPr>
        <w:footnoteReference w:id="2"/>
      </w:r>
    </w:p>
    <w:p w14:paraId="01958E42" w14:textId="77777777" w:rsidR="000D4FAC" w:rsidRPr="00A60310" w:rsidRDefault="00ED7D12" w:rsidP="00A60310">
      <w:pPr>
        <w:pStyle w:val="Bezodstpw"/>
        <w:numPr>
          <w:ilvl w:val="0"/>
          <w:numId w:val="4"/>
        </w:numPr>
        <w:spacing w:before="240" w:after="240" w:line="276" w:lineRule="auto"/>
        <w:ind w:left="426" w:hanging="426"/>
        <w:jc w:val="both"/>
        <w:rPr>
          <w:rFonts w:ascii="Times New Roman" w:eastAsia="Cambria" w:hAnsi="Times New Roman"/>
          <w:szCs w:val="22"/>
        </w:rPr>
      </w:pPr>
      <w:r w:rsidRPr="00A60310">
        <w:rPr>
          <w:rFonts w:ascii="Times New Roman" w:hAnsi="Times New Roman"/>
          <w:szCs w:val="22"/>
        </w:rPr>
        <w:t xml:space="preserve">Zamawiający nie dopuszcza </w:t>
      </w:r>
      <w:r w:rsidR="000D4FAC" w:rsidRPr="00A60310">
        <w:rPr>
          <w:rFonts w:ascii="Times New Roman" w:hAnsi="Times New Roman"/>
          <w:szCs w:val="22"/>
          <w:shd w:val="clear" w:color="auto" w:fill="FFFFFF"/>
        </w:rPr>
        <w:t>aby jedna osoba pełniła więcej niż jeden nadzór.</w:t>
      </w:r>
    </w:p>
    <w:p w14:paraId="52B8350B" w14:textId="4DC25243" w:rsidR="00AD119D" w:rsidRPr="00A60310" w:rsidRDefault="00AD119D" w:rsidP="00A60310">
      <w:pPr>
        <w:pStyle w:val="Bezodstpw"/>
        <w:numPr>
          <w:ilvl w:val="0"/>
          <w:numId w:val="4"/>
        </w:numPr>
        <w:spacing w:before="240" w:after="240" w:line="276" w:lineRule="auto"/>
        <w:ind w:left="426" w:hanging="426"/>
        <w:jc w:val="both"/>
        <w:rPr>
          <w:rFonts w:ascii="Times New Roman" w:eastAsia="Cambria" w:hAnsi="Times New Roman"/>
          <w:szCs w:val="22"/>
        </w:rPr>
      </w:pPr>
      <w:r w:rsidRPr="00A60310">
        <w:rPr>
          <w:rFonts w:ascii="Times New Roman" w:hAnsi="Times New Roman"/>
          <w:szCs w:val="22"/>
        </w:rPr>
        <w:t>Czynności wszystkich Inspektorów Nadzoru Inwestorskiego będą koordynowane przez inspektora w specjalności konstrukcyjno</w:t>
      </w:r>
      <w:r w:rsidR="002B53DB" w:rsidRPr="00A60310">
        <w:rPr>
          <w:rFonts w:ascii="Times New Roman" w:hAnsi="Times New Roman"/>
          <w:szCs w:val="22"/>
        </w:rPr>
        <w:t>-</w:t>
      </w:r>
      <w:r w:rsidRPr="00A60310">
        <w:rPr>
          <w:rFonts w:ascii="Times New Roman" w:hAnsi="Times New Roman"/>
          <w:szCs w:val="22"/>
        </w:rPr>
        <w:t>budowlanej.</w:t>
      </w:r>
    </w:p>
    <w:p w14:paraId="63D0B941" w14:textId="2B48BF6C" w:rsidR="000D4FAC" w:rsidRPr="00A60310" w:rsidRDefault="000D4FAC" w:rsidP="00A60310">
      <w:pPr>
        <w:pStyle w:val="Bezodstpw"/>
        <w:numPr>
          <w:ilvl w:val="0"/>
          <w:numId w:val="4"/>
        </w:numPr>
        <w:spacing w:before="240" w:after="240" w:line="276" w:lineRule="auto"/>
        <w:ind w:left="426" w:hanging="426"/>
        <w:jc w:val="both"/>
        <w:rPr>
          <w:rFonts w:ascii="Times New Roman" w:eastAsia="Cambria" w:hAnsi="Times New Roman"/>
          <w:szCs w:val="22"/>
        </w:rPr>
      </w:pPr>
      <w:r w:rsidRPr="00A60310">
        <w:rPr>
          <w:rFonts w:ascii="Times New Roman" w:hAnsi="Times New Roman"/>
          <w:szCs w:val="22"/>
        </w:rPr>
        <w:t>Kopia</w:t>
      </w:r>
      <w:r w:rsidR="00112C76" w:rsidRPr="00A60310">
        <w:rPr>
          <w:rFonts w:ascii="Times New Roman" w:hAnsi="Times New Roman"/>
          <w:szCs w:val="22"/>
        </w:rPr>
        <w:t xml:space="preserve"> uprawnień budowlanych </w:t>
      </w:r>
      <w:r w:rsidR="005F09D6" w:rsidRPr="00A60310">
        <w:rPr>
          <w:rFonts w:ascii="Times New Roman" w:hAnsi="Times New Roman"/>
          <w:szCs w:val="22"/>
        </w:rPr>
        <w:t>Inspekto</w:t>
      </w:r>
      <w:r w:rsidR="00166B5C" w:rsidRPr="00A60310">
        <w:rPr>
          <w:rFonts w:ascii="Times New Roman" w:hAnsi="Times New Roman"/>
          <w:szCs w:val="22"/>
        </w:rPr>
        <w:t>ra</w:t>
      </w:r>
      <w:r w:rsidR="005F09D6" w:rsidRPr="00A60310">
        <w:rPr>
          <w:rFonts w:ascii="Times New Roman" w:hAnsi="Times New Roman"/>
          <w:szCs w:val="22"/>
        </w:rPr>
        <w:t xml:space="preserve"> Nadzoru Inwestorskiego</w:t>
      </w:r>
      <w:r w:rsidR="00112C76" w:rsidRPr="00A60310">
        <w:rPr>
          <w:rFonts w:ascii="Times New Roman" w:hAnsi="Times New Roman"/>
          <w:szCs w:val="22"/>
        </w:rPr>
        <w:t>, zaświadczenie</w:t>
      </w:r>
      <w:r w:rsidR="005F09D6" w:rsidRPr="00A60310">
        <w:rPr>
          <w:rFonts w:ascii="Times New Roman" w:hAnsi="Times New Roman"/>
          <w:szCs w:val="22"/>
        </w:rPr>
        <w:t xml:space="preserve"> o przynależności do odpowiedniej Izby Inżynierów Budownictwa i </w:t>
      </w:r>
      <w:r w:rsidR="00E22657" w:rsidRPr="00A60310">
        <w:rPr>
          <w:rFonts w:ascii="Times New Roman" w:hAnsi="Times New Roman"/>
          <w:szCs w:val="22"/>
        </w:rPr>
        <w:t>polisa OC</w:t>
      </w:r>
      <w:r w:rsidR="005F09D6" w:rsidRPr="00A60310">
        <w:rPr>
          <w:rFonts w:ascii="Times New Roman" w:hAnsi="Times New Roman"/>
          <w:szCs w:val="22"/>
        </w:rPr>
        <w:t xml:space="preserve"> </w:t>
      </w:r>
      <w:r w:rsidR="00E22657" w:rsidRPr="00A60310">
        <w:rPr>
          <w:rFonts w:ascii="Times New Roman" w:hAnsi="Times New Roman"/>
          <w:szCs w:val="22"/>
        </w:rPr>
        <w:t>inżynierów budownictwa</w:t>
      </w:r>
      <w:r w:rsidR="00112C76" w:rsidRPr="00A60310">
        <w:rPr>
          <w:rFonts w:ascii="Times New Roman" w:hAnsi="Times New Roman"/>
          <w:szCs w:val="22"/>
        </w:rPr>
        <w:t xml:space="preserve"> stanowią Załącznik </w:t>
      </w:r>
      <w:r w:rsidR="00091E06" w:rsidRPr="00A60310">
        <w:rPr>
          <w:rFonts w:ascii="Times New Roman" w:hAnsi="Times New Roman"/>
          <w:szCs w:val="22"/>
        </w:rPr>
        <w:t>nr</w:t>
      </w:r>
      <w:r w:rsidR="00E22657" w:rsidRPr="00A60310">
        <w:rPr>
          <w:rFonts w:ascii="Times New Roman" w:hAnsi="Times New Roman"/>
          <w:szCs w:val="22"/>
        </w:rPr>
        <w:t xml:space="preserve"> 3</w:t>
      </w:r>
      <w:r w:rsidR="0000068B" w:rsidRPr="00A60310">
        <w:rPr>
          <w:rFonts w:ascii="Times New Roman" w:hAnsi="Times New Roman"/>
          <w:szCs w:val="22"/>
        </w:rPr>
        <w:t xml:space="preserve"> </w:t>
      </w:r>
      <w:r w:rsidR="00112C76" w:rsidRPr="00A60310">
        <w:rPr>
          <w:rFonts w:ascii="Times New Roman" w:hAnsi="Times New Roman"/>
          <w:szCs w:val="22"/>
        </w:rPr>
        <w:t>do Umowy.</w:t>
      </w:r>
    </w:p>
    <w:p w14:paraId="133D57AF" w14:textId="77777777" w:rsidR="00145C0D" w:rsidRPr="00A60310" w:rsidRDefault="005F09D6" w:rsidP="00A60310">
      <w:pPr>
        <w:pStyle w:val="Teksttreci0"/>
        <w:numPr>
          <w:ilvl w:val="0"/>
          <w:numId w:val="4"/>
        </w:numPr>
        <w:shd w:val="clear" w:color="auto" w:fill="auto"/>
        <w:spacing w:before="240" w:after="240" w:line="276" w:lineRule="auto"/>
        <w:ind w:left="426" w:right="20" w:hanging="426"/>
      </w:pPr>
      <w:r w:rsidRPr="00A60310">
        <w:t xml:space="preserve">Do obowiązków i zakresu odpowiedzialności Inspektora Nadzoru Inwestorskiego należy wykonanie wszelkich czynności wynikających z obowiązujących przepisów dotyczących nadzoru inwestorskiego, w szczególności wynikających z przepisów </w:t>
      </w:r>
      <w:r w:rsidR="002840D5" w:rsidRPr="00A60310">
        <w:t>P</w:t>
      </w:r>
      <w:r w:rsidRPr="00A60310">
        <w:t xml:space="preserve">rawa budowlanego, związanych z realizacją przedmiotu umowy. </w:t>
      </w:r>
    </w:p>
    <w:p w14:paraId="6486AED3" w14:textId="77777777" w:rsidR="009612B4" w:rsidRPr="00A60310" w:rsidRDefault="002B0794" w:rsidP="00A60310">
      <w:pPr>
        <w:pStyle w:val="Teksttreci0"/>
        <w:numPr>
          <w:ilvl w:val="0"/>
          <w:numId w:val="4"/>
        </w:numPr>
        <w:shd w:val="clear" w:color="auto" w:fill="auto"/>
        <w:spacing w:before="240" w:after="240" w:line="276" w:lineRule="auto"/>
        <w:ind w:left="426" w:right="20" w:hanging="426"/>
      </w:pPr>
      <w:r w:rsidRPr="00A60310">
        <w:t>Wszelkie obowiązki Wykonawcy z niniejszej Umowy, wykonywane będą przez niego na jego koszt i ryzyko.</w:t>
      </w:r>
    </w:p>
    <w:p w14:paraId="738F91D1" w14:textId="77777777" w:rsidR="008A0F66" w:rsidRPr="00A60310" w:rsidRDefault="002B0794" w:rsidP="00A60310">
      <w:pPr>
        <w:pStyle w:val="Teksttreci0"/>
        <w:numPr>
          <w:ilvl w:val="0"/>
          <w:numId w:val="4"/>
        </w:numPr>
        <w:shd w:val="clear" w:color="auto" w:fill="auto"/>
        <w:spacing w:before="240" w:after="240" w:line="276" w:lineRule="auto"/>
        <w:ind w:left="426" w:right="20" w:hanging="426"/>
      </w:pPr>
      <w:r w:rsidRPr="00A60310">
        <w:t xml:space="preserve">Wykonawca zobowiązuje się do dokumentowania prowadzonego procesu budowlanego w formie Dziennika Budowy, w sposób zgodny z zasadami określonymi w przepisach Prawa budowlanego oraz właściwych przepisach wykonawczych. </w:t>
      </w:r>
    </w:p>
    <w:p w14:paraId="6783051C" w14:textId="0909B545" w:rsidR="00777455" w:rsidRPr="00A60310" w:rsidRDefault="00777455" w:rsidP="00A60310">
      <w:pPr>
        <w:pStyle w:val="Teksttreci0"/>
        <w:numPr>
          <w:ilvl w:val="0"/>
          <w:numId w:val="4"/>
        </w:numPr>
        <w:shd w:val="clear" w:color="auto" w:fill="auto"/>
        <w:spacing w:before="240" w:after="240" w:line="276" w:lineRule="auto"/>
        <w:ind w:left="426" w:right="20" w:hanging="426"/>
        <w:rPr>
          <w:rStyle w:val="Odwoaniedokomentarza"/>
          <w:sz w:val="22"/>
          <w:szCs w:val="22"/>
        </w:rPr>
      </w:pPr>
      <w:r w:rsidRPr="00A60310">
        <w:t>Wykonawca zobowiązuje się współprac</w:t>
      </w:r>
      <w:r w:rsidR="00AD119D" w:rsidRPr="00A60310">
        <w:t>ować</w:t>
      </w:r>
      <w:r w:rsidRPr="00A60310">
        <w:t xml:space="preserve"> przy realizacji </w:t>
      </w:r>
      <w:r w:rsidRPr="00A60310">
        <w:rPr>
          <w:rStyle w:val="Odwoaniedokomentarza"/>
          <w:sz w:val="22"/>
          <w:szCs w:val="22"/>
        </w:rPr>
        <w:t>Inwestycji</w:t>
      </w:r>
      <w:r w:rsidRPr="00A60310">
        <w:t xml:space="preserve"> </w:t>
      </w:r>
      <w:r w:rsidR="00AD119D" w:rsidRPr="00A60310">
        <w:t xml:space="preserve">z pozostałymi </w:t>
      </w:r>
      <w:r w:rsidR="00AD119D" w:rsidRPr="00A60310">
        <w:rPr>
          <w:rStyle w:val="Odwoaniedokomentarza"/>
          <w:sz w:val="22"/>
          <w:szCs w:val="22"/>
        </w:rPr>
        <w:t>i</w:t>
      </w:r>
      <w:r w:rsidRPr="00A60310">
        <w:rPr>
          <w:rStyle w:val="Odwoaniedokomentarza"/>
          <w:sz w:val="22"/>
          <w:szCs w:val="22"/>
        </w:rPr>
        <w:t>nspektorami nadzoru budowlanego.</w:t>
      </w:r>
    </w:p>
    <w:p w14:paraId="5834E101" w14:textId="02692D81" w:rsidR="00397AE0" w:rsidRPr="00A60310" w:rsidRDefault="002B0794" w:rsidP="00A60310">
      <w:pPr>
        <w:pStyle w:val="Teksttreci0"/>
        <w:numPr>
          <w:ilvl w:val="0"/>
          <w:numId w:val="4"/>
        </w:numPr>
        <w:shd w:val="clear" w:color="auto" w:fill="auto"/>
        <w:spacing w:before="240" w:after="240" w:line="276" w:lineRule="auto"/>
        <w:ind w:left="426" w:right="20" w:hanging="426"/>
      </w:pPr>
      <w:r w:rsidRPr="00A60310">
        <w:rPr>
          <w:iCs/>
        </w:rPr>
        <w:t>Wykonawca</w:t>
      </w:r>
      <w:r w:rsidRPr="00A60310">
        <w:rPr>
          <w:i/>
          <w:iCs/>
        </w:rPr>
        <w:t xml:space="preserve"> </w:t>
      </w:r>
      <w:r w:rsidRPr="00A60310">
        <w:t xml:space="preserve">oświadcza, iż zapoznał się z Terenem Budowy, a także ewentualnymi ograniczeniami i utrudnieniami związanymi z realizacją </w:t>
      </w:r>
      <w:r w:rsidR="008A0F66" w:rsidRPr="00A60310">
        <w:rPr>
          <w:iCs/>
        </w:rPr>
        <w:t>Inwestycji</w:t>
      </w:r>
      <w:r w:rsidRPr="00A60310">
        <w:rPr>
          <w:i/>
          <w:iCs/>
        </w:rPr>
        <w:t xml:space="preserve"> </w:t>
      </w:r>
      <w:r w:rsidRPr="00A60310">
        <w:t xml:space="preserve">i nie zgłasza oraz zobowiązuje się nie zgłaszać żadnych zastrzeżeń co do możliwości wykonania świadczeń objętych zakresem Umowy w sposób zgodny z określonymi w niej zobowiązaniami. </w:t>
      </w:r>
      <w:bookmarkStart w:id="2" w:name="_Toc267952170"/>
    </w:p>
    <w:p w14:paraId="223E962E" w14:textId="13D3D318" w:rsidR="002B0794" w:rsidRPr="00A60310" w:rsidRDefault="008A0F66" w:rsidP="00A60310">
      <w:pPr>
        <w:pStyle w:val="Teksttreci0"/>
        <w:shd w:val="clear" w:color="auto" w:fill="auto"/>
        <w:spacing w:before="240" w:after="240" w:line="276" w:lineRule="auto"/>
        <w:ind w:right="20" w:firstLine="0"/>
        <w:jc w:val="center"/>
      </w:pPr>
      <w:r w:rsidRPr="00A60310">
        <w:t>§ 6.</w:t>
      </w:r>
      <w:r w:rsidR="002B0794" w:rsidRPr="00A60310">
        <w:t xml:space="preserve"> NADZÓR INWESTORSKI</w:t>
      </w:r>
      <w:bookmarkEnd w:id="2"/>
      <w:r w:rsidR="002B0794" w:rsidRPr="00A60310">
        <w:t xml:space="preserve"> ZE STRONY ZAMAWIAJĄCEGO</w:t>
      </w:r>
    </w:p>
    <w:p w14:paraId="56142E63" w14:textId="547BD941" w:rsidR="002B0794" w:rsidRPr="00A60310" w:rsidRDefault="008A0F66" w:rsidP="00A60310">
      <w:pPr>
        <w:pStyle w:val="2poziom"/>
        <w:numPr>
          <w:ilvl w:val="1"/>
          <w:numId w:val="4"/>
        </w:numPr>
        <w:spacing w:before="240" w:after="240" w:line="276" w:lineRule="auto"/>
        <w:ind w:left="284" w:hanging="284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 xml:space="preserve">Na podstawie niniejszej Umowy, Wykonawca będzie </w:t>
      </w:r>
      <w:r w:rsidR="002B0794" w:rsidRPr="00A60310">
        <w:rPr>
          <w:b w:val="0"/>
          <w:color w:val="auto"/>
          <w:sz w:val="22"/>
          <w:szCs w:val="22"/>
          <w:lang w:val="pl-PL"/>
        </w:rPr>
        <w:t xml:space="preserve">sprawować </w:t>
      </w:r>
      <w:r w:rsidR="00AD119D" w:rsidRPr="00A60310">
        <w:rPr>
          <w:b w:val="0"/>
          <w:color w:val="auto"/>
          <w:sz w:val="22"/>
          <w:szCs w:val="22"/>
          <w:lang w:val="pl-PL"/>
        </w:rPr>
        <w:t xml:space="preserve">w swojej specjalności </w:t>
      </w:r>
      <w:r w:rsidR="002B0794" w:rsidRPr="00A60310">
        <w:rPr>
          <w:b w:val="0"/>
          <w:color w:val="auto"/>
          <w:sz w:val="22"/>
          <w:szCs w:val="22"/>
          <w:lang w:val="pl-PL"/>
        </w:rPr>
        <w:t>nadzór inwestorski w zakresie wynikającym z przepisów Prawa budowlanego, w szczególności, przez:</w:t>
      </w:r>
    </w:p>
    <w:p w14:paraId="5F447756" w14:textId="68EB7AC2" w:rsidR="002B0794" w:rsidRPr="00A60310" w:rsidRDefault="002B0794" w:rsidP="00A60310">
      <w:pPr>
        <w:pStyle w:val="3poziom"/>
        <w:numPr>
          <w:ilvl w:val="2"/>
          <w:numId w:val="4"/>
        </w:numPr>
        <w:tabs>
          <w:tab w:val="num" w:pos="851"/>
        </w:tabs>
        <w:spacing w:before="240" w:after="240" w:line="276" w:lineRule="auto"/>
        <w:ind w:left="851" w:hanging="425"/>
        <w:rPr>
          <w:color w:val="auto"/>
          <w:lang w:val="pl-PL"/>
        </w:rPr>
      </w:pPr>
      <w:r w:rsidRPr="00A60310">
        <w:rPr>
          <w:color w:val="auto"/>
          <w:lang w:val="pl-PL"/>
        </w:rPr>
        <w:lastRenderedPageBreak/>
        <w:t>kontrolę zgodności robót budowlanych z Dokumentacją Techniczną, Dokumentacją Prawną, obowiązującymi przepisami i Polskimi Normami;</w:t>
      </w:r>
    </w:p>
    <w:p w14:paraId="60A3033E" w14:textId="77777777" w:rsidR="002B0794" w:rsidRPr="00A60310" w:rsidRDefault="002B0794" w:rsidP="00A60310">
      <w:pPr>
        <w:pStyle w:val="3poziom"/>
        <w:numPr>
          <w:ilvl w:val="2"/>
          <w:numId w:val="4"/>
        </w:numPr>
        <w:tabs>
          <w:tab w:val="num" w:pos="851"/>
        </w:tabs>
        <w:spacing w:before="240" w:after="240" w:line="276" w:lineRule="auto"/>
        <w:ind w:left="851" w:hanging="425"/>
        <w:rPr>
          <w:color w:val="auto"/>
          <w:lang w:val="pl-PL"/>
        </w:rPr>
      </w:pPr>
      <w:r w:rsidRPr="00A60310">
        <w:rPr>
          <w:color w:val="auto"/>
          <w:lang w:val="pl-PL"/>
        </w:rPr>
        <w:t>sprawdzanie jakości wykonywanych robót budowlanych oraz zainstalowanych materiałów budowlanych, urządzeń i wyposażenia, w tym dopuszczanie do zastosowania przez Wykonawcę materiałów budowlanych, urządzeń i wyposażenia zatwierdzonych do obrotu i stosowania w budownictwie; koordynacja prac budowlanych we wszystkich zakresach branżowych;</w:t>
      </w:r>
    </w:p>
    <w:p w14:paraId="68C05C07" w14:textId="77777777" w:rsidR="002B0794" w:rsidRPr="00A60310" w:rsidRDefault="002B0794" w:rsidP="00A60310">
      <w:pPr>
        <w:pStyle w:val="3poziom"/>
        <w:numPr>
          <w:ilvl w:val="2"/>
          <w:numId w:val="4"/>
        </w:numPr>
        <w:tabs>
          <w:tab w:val="num" w:pos="851"/>
        </w:tabs>
        <w:spacing w:before="240" w:after="240" w:line="276" w:lineRule="auto"/>
        <w:ind w:left="851" w:hanging="425"/>
        <w:rPr>
          <w:color w:val="auto"/>
          <w:lang w:val="pl-PL"/>
        </w:rPr>
      </w:pPr>
      <w:r w:rsidRPr="00A60310">
        <w:rPr>
          <w:color w:val="auto"/>
          <w:lang w:val="pl-PL"/>
        </w:rPr>
        <w:t>sprawdzanie i odbiór robót budowlanych ulegających zakryciu i robót budowlanych o efektach tymczasowych (o ile wymagają tego obowiązujące przepisy), uczestniczenie w próbach i odbiorach technicznych instalacji, urządzeń technicznych, wyposażenia i scalonych elementów robót budowlanych;</w:t>
      </w:r>
    </w:p>
    <w:p w14:paraId="36977812" w14:textId="416683C3" w:rsidR="002B0794" w:rsidRPr="00A60310" w:rsidRDefault="002B0794" w:rsidP="00A60310">
      <w:pPr>
        <w:pStyle w:val="3poziom"/>
        <w:numPr>
          <w:ilvl w:val="2"/>
          <w:numId w:val="4"/>
        </w:numPr>
        <w:tabs>
          <w:tab w:val="num" w:pos="851"/>
        </w:tabs>
        <w:spacing w:before="240" w:after="240" w:line="276" w:lineRule="auto"/>
        <w:ind w:left="851" w:hanging="425"/>
        <w:rPr>
          <w:color w:val="auto"/>
          <w:lang w:val="pl-PL"/>
        </w:rPr>
      </w:pPr>
      <w:r w:rsidRPr="00A60310">
        <w:rPr>
          <w:color w:val="auto"/>
          <w:lang w:val="pl-PL"/>
        </w:rPr>
        <w:t>potwierdzanie zakresu i dokonywanie odbiorów</w:t>
      </w:r>
      <w:r w:rsidR="007E5706" w:rsidRPr="00A60310">
        <w:rPr>
          <w:color w:val="auto"/>
          <w:lang w:val="pl-PL"/>
        </w:rPr>
        <w:t xml:space="preserve"> jakościowych wykonanych przez w</w:t>
      </w:r>
      <w:r w:rsidRPr="00A60310">
        <w:rPr>
          <w:color w:val="auto"/>
          <w:lang w:val="pl-PL"/>
        </w:rPr>
        <w:t xml:space="preserve">ykonawcę robót budowlanych, a także nadzór nad </w:t>
      </w:r>
      <w:r w:rsidR="007E5706" w:rsidRPr="00A60310">
        <w:rPr>
          <w:color w:val="auto"/>
          <w:lang w:val="pl-PL"/>
        </w:rPr>
        <w:t>usuwaniem</w:t>
      </w:r>
      <w:r w:rsidRPr="00A60310">
        <w:rPr>
          <w:color w:val="auto"/>
          <w:lang w:val="pl-PL"/>
        </w:rPr>
        <w:t xml:space="preserve"> wad i usterek.</w:t>
      </w:r>
    </w:p>
    <w:p w14:paraId="7FDEFB3C" w14:textId="77777777" w:rsidR="00647466" w:rsidRPr="00A60310" w:rsidRDefault="008A0F66" w:rsidP="00A60310">
      <w:pPr>
        <w:pStyle w:val="2poziom"/>
        <w:numPr>
          <w:ilvl w:val="1"/>
          <w:numId w:val="4"/>
        </w:numPr>
        <w:spacing w:before="240" w:after="240" w:line="276" w:lineRule="auto"/>
        <w:ind w:left="284" w:hanging="284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 xml:space="preserve">Wykonawca </w:t>
      </w:r>
      <w:r w:rsidR="002B0794" w:rsidRPr="00A60310">
        <w:rPr>
          <w:b w:val="0"/>
          <w:color w:val="auto"/>
          <w:sz w:val="22"/>
          <w:szCs w:val="22"/>
          <w:lang w:val="pl-PL"/>
        </w:rPr>
        <w:t xml:space="preserve">nie </w:t>
      </w:r>
      <w:r w:rsidRPr="00A60310">
        <w:rPr>
          <w:b w:val="0"/>
          <w:color w:val="auto"/>
          <w:sz w:val="22"/>
          <w:szCs w:val="22"/>
          <w:lang w:val="pl-PL"/>
        </w:rPr>
        <w:t>jest uprawniony do odbioru oświadczeń woli w</w:t>
      </w:r>
      <w:r w:rsidR="002B0794" w:rsidRPr="00A60310">
        <w:rPr>
          <w:b w:val="0"/>
          <w:color w:val="auto"/>
          <w:sz w:val="22"/>
          <w:szCs w:val="22"/>
          <w:lang w:val="pl-PL"/>
        </w:rPr>
        <w:t>ykonawcy</w:t>
      </w:r>
      <w:r w:rsidRPr="00A60310">
        <w:rPr>
          <w:b w:val="0"/>
          <w:color w:val="auto"/>
          <w:sz w:val="22"/>
          <w:szCs w:val="22"/>
          <w:lang w:val="pl-PL"/>
        </w:rPr>
        <w:t xml:space="preserve"> robót budowlanych</w:t>
      </w:r>
      <w:r w:rsidR="002B0794" w:rsidRPr="00A60310">
        <w:rPr>
          <w:b w:val="0"/>
          <w:color w:val="auto"/>
          <w:sz w:val="22"/>
          <w:szCs w:val="22"/>
          <w:lang w:val="pl-PL"/>
        </w:rPr>
        <w:t xml:space="preserve"> dotyczą</w:t>
      </w:r>
      <w:r w:rsidRPr="00A60310">
        <w:rPr>
          <w:b w:val="0"/>
          <w:color w:val="auto"/>
          <w:sz w:val="22"/>
          <w:szCs w:val="22"/>
          <w:lang w:val="pl-PL"/>
        </w:rPr>
        <w:t>cych realizacji Inwestycji</w:t>
      </w:r>
      <w:r w:rsidR="002B0794" w:rsidRPr="00A60310">
        <w:rPr>
          <w:b w:val="0"/>
          <w:color w:val="auto"/>
          <w:sz w:val="22"/>
          <w:szCs w:val="22"/>
          <w:lang w:val="pl-PL"/>
        </w:rPr>
        <w:t xml:space="preserve"> oraz zaciągania jakichkolwiek zobowiązań finansowych w  imieniu Zamawiającego.</w:t>
      </w:r>
    </w:p>
    <w:p w14:paraId="0014AB45" w14:textId="77777777" w:rsidR="00647466" w:rsidRPr="00A60310" w:rsidRDefault="008A0F66" w:rsidP="00A60310">
      <w:pPr>
        <w:pStyle w:val="2poziom"/>
        <w:numPr>
          <w:ilvl w:val="1"/>
          <w:numId w:val="4"/>
        </w:numPr>
        <w:spacing w:before="240" w:after="240" w:line="276" w:lineRule="auto"/>
        <w:ind w:left="284" w:hanging="284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 xml:space="preserve">Wykonawca posiada </w:t>
      </w:r>
      <w:r w:rsidR="002B0794" w:rsidRPr="00A60310">
        <w:rPr>
          <w:b w:val="0"/>
          <w:color w:val="auto"/>
          <w:sz w:val="22"/>
          <w:szCs w:val="22"/>
          <w:lang w:val="pl-PL"/>
        </w:rPr>
        <w:t xml:space="preserve">pełne i nieograniczone prawo wstępu na Teren Budowy. </w:t>
      </w:r>
      <w:r w:rsidRPr="00A60310">
        <w:rPr>
          <w:b w:val="0"/>
          <w:color w:val="auto"/>
          <w:sz w:val="22"/>
          <w:szCs w:val="22"/>
          <w:lang w:val="pl-PL"/>
        </w:rPr>
        <w:t xml:space="preserve">Zgodnie z umową z wykonawcą robót budowlanych, </w:t>
      </w:r>
      <w:r w:rsidR="002B0794" w:rsidRPr="00A60310">
        <w:rPr>
          <w:b w:val="0"/>
          <w:color w:val="auto"/>
          <w:sz w:val="22"/>
          <w:szCs w:val="22"/>
          <w:lang w:val="pl-PL"/>
        </w:rPr>
        <w:t xml:space="preserve">Wykonawca </w:t>
      </w:r>
      <w:r w:rsidRPr="00A60310">
        <w:rPr>
          <w:b w:val="0"/>
          <w:color w:val="auto"/>
          <w:sz w:val="22"/>
          <w:szCs w:val="22"/>
          <w:lang w:val="pl-PL"/>
        </w:rPr>
        <w:t xml:space="preserve">posiada </w:t>
      </w:r>
      <w:r w:rsidR="002B0794" w:rsidRPr="00A60310">
        <w:rPr>
          <w:b w:val="0"/>
          <w:color w:val="auto"/>
          <w:sz w:val="22"/>
          <w:szCs w:val="22"/>
          <w:lang w:val="pl-PL"/>
        </w:rPr>
        <w:t>dostęp do wszelkich pomieszczeń i miejsc położonych na Terenie Budowy, w których są przygotowywane materiały, wyroby lub urządzenia przeznaczone dla potrzeb realizacji przedmiotu Umowy.</w:t>
      </w:r>
      <w:r w:rsidR="00647466" w:rsidRPr="00A60310">
        <w:rPr>
          <w:b w:val="0"/>
          <w:color w:val="auto"/>
          <w:sz w:val="22"/>
          <w:szCs w:val="22"/>
          <w:lang w:val="pl-PL"/>
        </w:rPr>
        <w:t xml:space="preserve"> </w:t>
      </w:r>
    </w:p>
    <w:p w14:paraId="4E348CEB" w14:textId="3AA0F17E" w:rsidR="008A0F66" w:rsidRPr="00A60310" w:rsidRDefault="00647466" w:rsidP="00A60310">
      <w:pPr>
        <w:pStyle w:val="2poziom"/>
        <w:numPr>
          <w:ilvl w:val="1"/>
          <w:numId w:val="4"/>
        </w:numPr>
        <w:spacing w:before="240" w:after="240" w:line="276" w:lineRule="auto"/>
        <w:ind w:left="284" w:hanging="284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 xml:space="preserve">Wykonawca zobowiązuje się do wykonywania swoich obowiązków objętych Umową od dnia zawarcia umowy do dnia </w:t>
      </w:r>
      <w:r w:rsidR="007E5706" w:rsidRPr="00A60310">
        <w:rPr>
          <w:b w:val="0"/>
          <w:color w:val="auto"/>
          <w:sz w:val="22"/>
          <w:szCs w:val="22"/>
          <w:lang w:val="pl-PL"/>
        </w:rPr>
        <w:t>sporządzenia protokołu o</w:t>
      </w:r>
      <w:r w:rsidR="00166B5C" w:rsidRPr="00A60310">
        <w:rPr>
          <w:b w:val="0"/>
          <w:color w:val="auto"/>
          <w:sz w:val="22"/>
          <w:szCs w:val="22"/>
          <w:lang w:val="pl-PL"/>
        </w:rPr>
        <w:t>d</w:t>
      </w:r>
      <w:r w:rsidR="007E5706" w:rsidRPr="00A60310">
        <w:rPr>
          <w:b w:val="0"/>
          <w:color w:val="auto"/>
          <w:sz w:val="22"/>
          <w:szCs w:val="22"/>
          <w:lang w:val="pl-PL"/>
        </w:rPr>
        <w:t>bioru końcowego rob</w:t>
      </w:r>
      <w:r w:rsidR="00166B5C" w:rsidRPr="00A60310">
        <w:rPr>
          <w:b w:val="0"/>
          <w:color w:val="auto"/>
          <w:sz w:val="22"/>
          <w:szCs w:val="22"/>
          <w:lang w:val="pl-PL"/>
        </w:rPr>
        <w:t>ó</w:t>
      </w:r>
      <w:r w:rsidR="007E5706" w:rsidRPr="00A60310">
        <w:rPr>
          <w:b w:val="0"/>
          <w:color w:val="auto"/>
          <w:sz w:val="22"/>
          <w:szCs w:val="22"/>
          <w:lang w:val="pl-PL"/>
        </w:rPr>
        <w:t xml:space="preserve">t </w:t>
      </w:r>
      <w:r w:rsidR="00E27CEF" w:rsidRPr="00A60310">
        <w:rPr>
          <w:b w:val="0"/>
          <w:color w:val="auto"/>
          <w:sz w:val="22"/>
          <w:szCs w:val="22"/>
          <w:lang w:val="pl-PL"/>
        </w:rPr>
        <w:t>w przypadku Inspektorów branżowych (</w:t>
      </w:r>
      <w:r w:rsidR="001E37A8" w:rsidRPr="00A60310">
        <w:rPr>
          <w:b w:val="0"/>
          <w:color w:val="auto"/>
          <w:sz w:val="22"/>
          <w:szCs w:val="22"/>
          <w:lang w:val="pl-PL"/>
        </w:rPr>
        <w:t>Zadania nr</w:t>
      </w:r>
      <w:r w:rsidR="00E27CEF" w:rsidRPr="00A60310">
        <w:rPr>
          <w:b w:val="0"/>
          <w:color w:val="auto"/>
          <w:sz w:val="22"/>
          <w:szCs w:val="22"/>
          <w:lang w:val="pl-PL"/>
        </w:rPr>
        <w:t xml:space="preserve"> 2 i 3) </w:t>
      </w:r>
      <w:r w:rsidR="007E5706" w:rsidRPr="00A60310">
        <w:rPr>
          <w:b w:val="0"/>
          <w:color w:val="auto"/>
          <w:sz w:val="22"/>
          <w:szCs w:val="22"/>
          <w:lang w:val="pl-PL"/>
        </w:rPr>
        <w:t>/ rozliczenia Inwestycji</w:t>
      </w:r>
      <w:r w:rsidR="00E27CEF" w:rsidRPr="00A60310">
        <w:rPr>
          <w:b w:val="0"/>
          <w:color w:val="auto"/>
          <w:sz w:val="22"/>
          <w:szCs w:val="22"/>
          <w:lang w:val="pl-PL"/>
        </w:rPr>
        <w:t xml:space="preserve"> w przypadku Inspektora w specjalności konstrukcyjno</w:t>
      </w:r>
      <w:r w:rsidR="00360F87" w:rsidRPr="00A60310">
        <w:rPr>
          <w:b w:val="0"/>
          <w:color w:val="auto"/>
          <w:sz w:val="22"/>
          <w:szCs w:val="22"/>
          <w:lang w:val="pl-PL"/>
        </w:rPr>
        <w:t>-</w:t>
      </w:r>
      <w:r w:rsidR="00E27CEF" w:rsidRPr="00A60310">
        <w:rPr>
          <w:b w:val="0"/>
          <w:color w:val="auto"/>
          <w:sz w:val="22"/>
          <w:szCs w:val="22"/>
          <w:lang w:val="pl-PL"/>
        </w:rPr>
        <w:t>budowlanej (</w:t>
      </w:r>
      <w:r w:rsidR="001E37A8" w:rsidRPr="00A60310">
        <w:rPr>
          <w:b w:val="0"/>
          <w:color w:val="auto"/>
          <w:sz w:val="22"/>
          <w:szCs w:val="22"/>
          <w:lang w:val="pl-PL"/>
        </w:rPr>
        <w:t>Zadanie nr</w:t>
      </w:r>
      <w:r w:rsidR="00E27CEF" w:rsidRPr="00A60310">
        <w:rPr>
          <w:b w:val="0"/>
          <w:color w:val="auto"/>
          <w:sz w:val="22"/>
          <w:szCs w:val="22"/>
          <w:lang w:val="pl-PL"/>
        </w:rPr>
        <w:t xml:space="preserve"> 1)</w:t>
      </w:r>
      <w:r w:rsidRPr="00A60310">
        <w:rPr>
          <w:b w:val="0"/>
          <w:color w:val="auto"/>
          <w:sz w:val="22"/>
          <w:szCs w:val="22"/>
          <w:lang w:val="pl-PL"/>
        </w:rPr>
        <w:t xml:space="preserve">, oraz do nadzoru nad usuwaniem usterek odbiorowych, a także do udziału w odbiorach gwarancyjnych i nadzoru nad usuwaniem usterek stwierdzonych w okresie trwania gwarancji. </w:t>
      </w:r>
    </w:p>
    <w:p w14:paraId="751DECB1" w14:textId="46EF7609" w:rsidR="000D4FAC" w:rsidRPr="00A60310" w:rsidRDefault="000D4FAC" w:rsidP="00A60310">
      <w:pPr>
        <w:pStyle w:val="Teksttreci0"/>
        <w:shd w:val="clear" w:color="auto" w:fill="auto"/>
        <w:spacing w:before="240" w:after="240" w:line="276" w:lineRule="auto"/>
        <w:ind w:right="20" w:firstLine="0"/>
        <w:jc w:val="center"/>
      </w:pPr>
      <w:r w:rsidRPr="00A60310">
        <w:t>§</w:t>
      </w:r>
      <w:r w:rsidR="0009269B" w:rsidRPr="00A60310">
        <w:t xml:space="preserve"> 7</w:t>
      </w:r>
      <w:r w:rsidRPr="00A60310">
        <w:t>. OBOWIĄZKI INSPEKTORÓW NADZORU</w:t>
      </w:r>
    </w:p>
    <w:p w14:paraId="5E768E3B" w14:textId="41A2E2F7" w:rsidR="005F09D6" w:rsidRPr="00A60310" w:rsidRDefault="005F09D6" w:rsidP="00A60310">
      <w:pPr>
        <w:pStyle w:val="Teksttreci0"/>
        <w:numPr>
          <w:ilvl w:val="3"/>
          <w:numId w:val="4"/>
        </w:numPr>
        <w:shd w:val="clear" w:color="auto" w:fill="auto"/>
        <w:spacing w:before="240" w:after="240" w:line="276" w:lineRule="auto"/>
        <w:ind w:right="20"/>
      </w:pPr>
      <w:r w:rsidRPr="00A60310">
        <w:t>Do obowiązków Inspektora Nadzoru Inwestorskiego należy w szczególności:</w:t>
      </w:r>
    </w:p>
    <w:p w14:paraId="75F7D95D" w14:textId="0D316C12" w:rsidR="00283F60" w:rsidRPr="00A60310" w:rsidRDefault="00283F60" w:rsidP="00A60310">
      <w:pPr>
        <w:pStyle w:val="Akapitzlist"/>
        <w:numPr>
          <w:ilvl w:val="0"/>
          <w:numId w:val="1"/>
        </w:numPr>
        <w:spacing w:before="240" w:after="240" w:line="276" w:lineRule="auto"/>
        <w:jc w:val="both"/>
        <w:rPr>
          <w:sz w:val="22"/>
          <w:szCs w:val="22"/>
        </w:rPr>
      </w:pPr>
      <w:r w:rsidRPr="00A60310">
        <w:rPr>
          <w:sz w:val="22"/>
          <w:szCs w:val="22"/>
        </w:rPr>
        <w:t>weryfikacja dokumentacji projektowej</w:t>
      </w:r>
      <w:r w:rsidR="00166B5C" w:rsidRPr="00A60310">
        <w:rPr>
          <w:sz w:val="22"/>
          <w:szCs w:val="22"/>
        </w:rPr>
        <w:t xml:space="preserve"> w swojej branży</w:t>
      </w:r>
      <w:r w:rsidRPr="00A60310">
        <w:rPr>
          <w:sz w:val="22"/>
          <w:szCs w:val="22"/>
        </w:rPr>
        <w:t>;</w:t>
      </w:r>
    </w:p>
    <w:p w14:paraId="7C2133E1" w14:textId="76B9D028" w:rsidR="0009269B" w:rsidRPr="00A60310" w:rsidRDefault="0009269B" w:rsidP="00A60310">
      <w:pPr>
        <w:pStyle w:val="Teksttreci0"/>
        <w:numPr>
          <w:ilvl w:val="0"/>
          <w:numId w:val="1"/>
        </w:numPr>
        <w:shd w:val="clear" w:color="auto" w:fill="auto"/>
        <w:tabs>
          <w:tab w:val="left" w:pos="517"/>
        </w:tabs>
        <w:spacing w:before="240" w:after="240" w:line="276" w:lineRule="auto"/>
        <w:ind w:right="20"/>
      </w:pPr>
      <w:r w:rsidRPr="00A60310">
        <w:t xml:space="preserve">ustalenie z Zamawiającym i wykonawcą robót </w:t>
      </w:r>
      <w:r w:rsidR="003106AB" w:rsidRPr="00A60310">
        <w:t xml:space="preserve">budowlanych </w:t>
      </w:r>
      <w:r w:rsidRPr="00A60310">
        <w:t>sposobu obiegu dokumentów związanych z realizacją zadania;</w:t>
      </w:r>
    </w:p>
    <w:p w14:paraId="6F21B676" w14:textId="2FE8B1F1" w:rsidR="0009269B" w:rsidRPr="00A60310" w:rsidRDefault="0009269B" w:rsidP="00A60310">
      <w:pPr>
        <w:pStyle w:val="Teksttreci0"/>
        <w:numPr>
          <w:ilvl w:val="0"/>
          <w:numId w:val="1"/>
        </w:numPr>
        <w:shd w:val="clear" w:color="auto" w:fill="auto"/>
        <w:tabs>
          <w:tab w:val="left" w:pos="546"/>
        </w:tabs>
        <w:spacing w:before="240" w:after="240" w:line="276" w:lineRule="auto"/>
        <w:ind w:right="20"/>
      </w:pPr>
      <w:r w:rsidRPr="00A60310">
        <w:t>uzgodnienie z wykonawcą robót budowlanych szczegółowego Harmonogramu rzeczowo-finansowego (dalej: Harmonogram) i przedłożenie go do akceptacji Zamawiając</w:t>
      </w:r>
      <w:r w:rsidR="003106AB" w:rsidRPr="00A60310">
        <w:t>ego najpóźniej w dniu zawarcia u</w:t>
      </w:r>
      <w:r w:rsidRPr="00A60310">
        <w:t>mowy</w:t>
      </w:r>
      <w:r w:rsidR="003106AB" w:rsidRPr="00A60310">
        <w:t xml:space="preserve"> o roboty budowlane</w:t>
      </w:r>
      <w:r w:rsidRPr="00A60310">
        <w:t xml:space="preserve">. Harmonogram stanowi załącznik nr </w:t>
      </w:r>
      <w:r w:rsidR="00E22657" w:rsidRPr="00A60310">
        <w:t>4</w:t>
      </w:r>
      <w:r w:rsidRPr="00A60310">
        <w:t xml:space="preserve"> do Umowy.                 </w:t>
      </w:r>
    </w:p>
    <w:p w14:paraId="053B5058" w14:textId="21AD7903" w:rsidR="005F09D6" w:rsidRPr="00A60310" w:rsidRDefault="00283F60" w:rsidP="00A60310">
      <w:pPr>
        <w:numPr>
          <w:ilvl w:val="0"/>
          <w:numId w:val="1"/>
        </w:numPr>
        <w:tabs>
          <w:tab w:val="num" w:pos="993"/>
        </w:tabs>
        <w:spacing w:before="240" w:after="240" w:line="276" w:lineRule="auto"/>
        <w:ind w:left="993" w:hanging="426"/>
        <w:jc w:val="both"/>
        <w:rPr>
          <w:sz w:val="22"/>
          <w:szCs w:val="22"/>
        </w:rPr>
      </w:pPr>
      <w:r w:rsidRPr="00A60310">
        <w:rPr>
          <w:sz w:val="22"/>
          <w:szCs w:val="22"/>
        </w:rPr>
        <w:t xml:space="preserve">weryfikacja </w:t>
      </w:r>
      <w:r w:rsidR="005F09D6" w:rsidRPr="00A60310">
        <w:rPr>
          <w:sz w:val="22"/>
          <w:szCs w:val="22"/>
        </w:rPr>
        <w:t xml:space="preserve">jakości prac i ich zgodności z projektem wykonawczym, pozwoleniem na budowę, przepisami </w:t>
      </w:r>
      <w:r w:rsidR="002840D5" w:rsidRPr="00A60310">
        <w:rPr>
          <w:sz w:val="22"/>
          <w:szCs w:val="22"/>
        </w:rPr>
        <w:t>P</w:t>
      </w:r>
      <w:r w:rsidR="005F09D6" w:rsidRPr="00A60310">
        <w:rPr>
          <w:sz w:val="22"/>
          <w:szCs w:val="22"/>
        </w:rPr>
        <w:t>rawa budowlanego, obowiązującymi Polskimi Normami oraz warunkami</w:t>
      </w:r>
      <w:r w:rsidR="00D45DA1" w:rsidRPr="00A60310">
        <w:rPr>
          <w:sz w:val="22"/>
          <w:szCs w:val="22"/>
        </w:rPr>
        <w:t xml:space="preserve"> umowy z Wykonawcą </w:t>
      </w:r>
      <w:r w:rsidR="005F09D6" w:rsidRPr="00A60310">
        <w:rPr>
          <w:sz w:val="22"/>
          <w:szCs w:val="22"/>
        </w:rPr>
        <w:t xml:space="preserve">w </w:t>
      </w:r>
      <w:r w:rsidR="00FB2AF8" w:rsidRPr="00A60310">
        <w:rPr>
          <w:sz w:val="22"/>
          <w:szCs w:val="22"/>
        </w:rPr>
        <w:t>tym standardami wykonania robót;</w:t>
      </w:r>
    </w:p>
    <w:p w14:paraId="4F85EA74" w14:textId="729C0AFB" w:rsidR="005F09D6" w:rsidRPr="00A60310" w:rsidRDefault="007B02AD" w:rsidP="00A60310">
      <w:pPr>
        <w:numPr>
          <w:ilvl w:val="0"/>
          <w:numId w:val="1"/>
        </w:numPr>
        <w:tabs>
          <w:tab w:val="num" w:pos="993"/>
        </w:tabs>
        <w:spacing w:before="240" w:after="240" w:line="276" w:lineRule="auto"/>
        <w:ind w:left="993" w:hanging="426"/>
        <w:jc w:val="both"/>
        <w:rPr>
          <w:sz w:val="22"/>
          <w:szCs w:val="22"/>
        </w:rPr>
      </w:pPr>
      <w:r w:rsidRPr="00A60310">
        <w:rPr>
          <w:sz w:val="22"/>
          <w:szCs w:val="22"/>
        </w:rPr>
        <w:lastRenderedPageBreak/>
        <w:t>w</w:t>
      </w:r>
      <w:r w:rsidR="005F09D6" w:rsidRPr="00A60310">
        <w:rPr>
          <w:sz w:val="22"/>
          <w:szCs w:val="22"/>
        </w:rPr>
        <w:t>ykonywanie wszelkich obowiązk</w:t>
      </w:r>
      <w:r w:rsidR="002840D5" w:rsidRPr="00A60310">
        <w:rPr>
          <w:sz w:val="22"/>
          <w:szCs w:val="22"/>
        </w:rPr>
        <w:t>ów wynikających z ustawy Prawo b</w:t>
      </w:r>
      <w:r w:rsidR="00112C76" w:rsidRPr="00A60310">
        <w:rPr>
          <w:sz w:val="22"/>
          <w:szCs w:val="22"/>
        </w:rPr>
        <w:t xml:space="preserve">udowlane, </w:t>
      </w:r>
      <w:r w:rsidR="0000068B" w:rsidRPr="00A60310">
        <w:rPr>
          <w:sz w:val="22"/>
          <w:szCs w:val="22"/>
        </w:rPr>
        <w:t>kontrolowanie przestrzegania</w:t>
      </w:r>
      <w:r w:rsidR="005F09D6" w:rsidRPr="00A60310">
        <w:rPr>
          <w:sz w:val="22"/>
          <w:szCs w:val="22"/>
        </w:rPr>
        <w:t xml:space="preserve"> przepisów budowlanych i BHP p</w:t>
      </w:r>
      <w:r w:rsidR="00FB2AF8" w:rsidRPr="00A60310">
        <w:rPr>
          <w:sz w:val="22"/>
          <w:szCs w:val="22"/>
        </w:rPr>
        <w:t>rzez uczestników procesu budowy;</w:t>
      </w:r>
    </w:p>
    <w:p w14:paraId="5F803D9A" w14:textId="3227C2A5" w:rsidR="005F09D6" w:rsidRPr="00A60310" w:rsidRDefault="007B02AD" w:rsidP="00A60310">
      <w:pPr>
        <w:numPr>
          <w:ilvl w:val="0"/>
          <w:numId w:val="1"/>
        </w:numPr>
        <w:tabs>
          <w:tab w:val="num" w:pos="993"/>
        </w:tabs>
        <w:spacing w:before="240" w:after="240" w:line="276" w:lineRule="auto"/>
        <w:ind w:left="993" w:hanging="426"/>
        <w:jc w:val="both"/>
        <w:rPr>
          <w:sz w:val="22"/>
          <w:szCs w:val="22"/>
        </w:rPr>
      </w:pPr>
      <w:r w:rsidRPr="00A60310">
        <w:rPr>
          <w:sz w:val="22"/>
          <w:szCs w:val="22"/>
        </w:rPr>
        <w:t>b</w:t>
      </w:r>
      <w:r w:rsidR="00647466" w:rsidRPr="00A60310">
        <w:rPr>
          <w:sz w:val="22"/>
          <w:szCs w:val="22"/>
        </w:rPr>
        <w:t>ieżąca kontrola dotrzymania</w:t>
      </w:r>
      <w:r w:rsidR="00FB2AF8" w:rsidRPr="00A60310">
        <w:rPr>
          <w:sz w:val="22"/>
          <w:szCs w:val="22"/>
        </w:rPr>
        <w:t xml:space="preserve"> przez</w:t>
      </w:r>
      <w:r w:rsidR="004C21B0" w:rsidRPr="00A60310">
        <w:rPr>
          <w:sz w:val="22"/>
          <w:szCs w:val="22"/>
        </w:rPr>
        <w:t xml:space="preserve"> w</w:t>
      </w:r>
      <w:r w:rsidR="00FB2AF8" w:rsidRPr="00A60310">
        <w:rPr>
          <w:sz w:val="22"/>
          <w:szCs w:val="22"/>
        </w:rPr>
        <w:t>ykonawcę</w:t>
      </w:r>
      <w:r w:rsidR="004C21B0" w:rsidRPr="00A60310">
        <w:rPr>
          <w:sz w:val="22"/>
          <w:szCs w:val="22"/>
        </w:rPr>
        <w:t xml:space="preserve"> robót budowlanych </w:t>
      </w:r>
      <w:r w:rsidR="005F09D6" w:rsidRPr="00A60310">
        <w:rPr>
          <w:sz w:val="22"/>
          <w:szCs w:val="22"/>
        </w:rPr>
        <w:t>odpowie</w:t>
      </w:r>
      <w:r w:rsidR="00FB2AF8" w:rsidRPr="00A60310">
        <w:rPr>
          <w:sz w:val="22"/>
          <w:szCs w:val="22"/>
        </w:rPr>
        <w:t xml:space="preserve">dniej jakości </w:t>
      </w:r>
      <w:r w:rsidR="00647466" w:rsidRPr="00A60310">
        <w:rPr>
          <w:sz w:val="22"/>
          <w:szCs w:val="22"/>
        </w:rPr>
        <w:t>i terminowości wykonywanych prac, w tym zgodności przebiegu procesu budowlanego z obowiązującym harmonogramem budowy;</w:t>
      </w:r>
    </w:p>
    <w:p w14:paraId="1DEBDD37" w14:textId="0DA97A3D" w:rsidR="00C21A89" w:rsidRPr="00A60310" w:rsidRDefault="00C21A89" w:rsidP="00A60310">
      <w:pPr>
        <w:numPr>
          <w:ilvl w:val="0"/>
          <w:numId w:val="1"/>
        </w:numPr>
        <w:tabs>
          <w:tab w:val="num" w:pos="993"/>
        </w:tabs>
        <w:spacing w:before="240" w:after="240" w:line="276" w:lineRule="auto"/>
        <w:ind w:left="993" w:hanging="426"/>
        <w:jc w:val="both"/>
        <w:rPr>
          <w:sz w:val="22"/>
          <w:szCs w:val="22"/>
        </w:rPr>
      </w:pPr>
      <w:r w:rsidRPr="00A60310">
        <w:rPr>
          <w:sz w:val="22"/>
          <w:szCs w:val="22"/>
        </w:rPr>
        <w:t>sprawdzenie i potwierdzenie wykonania robót, w tym robót budowlanych ulegających zakryciu lub zanikających, uczestniczenie w próbach i odbiorach technicznych</w:t>
      </w:r>
      <w:r w:rsidR="00657E7A" w:rsidRPr="00A60310">
        <w:rPr>
          <w:sz w:val="22"/>
          <w:szCs w:val="22"/>
        </w:rPr>
        <w:t>, odbiorach instalacji i</w:t>
      </w:r>
      <w:r w:rsidRPr="00A60310">
        <w:rPr>
          <w:sz w:val="22"/>
          <w:szCs w:val="22"/>
        </w:rPr>
        <w:t xml:space="preserve"> urządzeń tec</w:t>
      </w:r>
      <w:r w:rsidR="00657E7A" w:rsidRPr="00A60310">
        <w:rPr>
          <w:sz w:val="22"/>
          <w:szCs w:val="22"/>
        </w:rPr>
        <w:t>hnicznych</w:t>
      </w:r>
      <w:r w:rsidRPr="00A60310">
        <w:rPr>
          <w:sz w:val="22"/>
          <w:szCs w:val="22"/>
        </w:rPr>
        <w:t>;</w:t>
      </w:r>
    </w:p>
    <w:p w14:paraId="140605A1" w14:textId="77777777" w:rsidR="00FB2AF8" w:rsidRPr="00A60310" w:rsidRDefault="00FB2AF8" w:rsidP="00A60310">
      <w:pPr>
        <w:numPr>
          <w:ilvl w:val="0"/>
          <w:numId w:val="1"/>
        </w:numPr>
        <w:tabs>
          <w:tab w:val="num" w:pos="993"/>
        </w:tabs>
        <w:spacing w:before="240" w:after="240" w:line="276" w:lineRule="auto"/>
        <w:ind w:left="993" w:hanging="426"/>
        <w:jc w:val="both"/>
        <w:rPr>
          <w:sz w:val="22"/>
          <w:szCs w:val="22"/>
        </w:rPr>
      </w:pPr>
      <w:r w:rsidRPr="00A60310">
        <w:rPr>
          <w:sz w:val="22"/>
          <w:szCs w:val="22"/>
        </w:rPr>
        <w:t>sprawdzanie jakości wykonywanych robót i wbudowanych wyrobów budowlanych, w szczególności zapobieganie zastosowaniu wyrobów budowlanych wadliwych i niedopuszczonych do stosowania w budownictwie;</w:t>
      </w:r>
    </w:p>
    <w:p w14:paraId="63D9FAC5" w14:textId="77777777" w:rsidR="002A2F89" w:rsidRPr="00A60310" w:rsidRDefault="00FB2AF8" w:rsidP="00A60310">
      <w:pPr>
        <w:numPr>
          <w:ilvl w:val="0"/>
          <w:numId w:val="1"/>
        </w:numPr>
        <w:tabs>
          <w:tab w:val="num" w:pos="993"/>
        </w:tabs>
        <w:spacing w:before="240" w:after="240" w:line="276" w:lineRule="auto"/>
        <w:ind w:left="993" w:hanging="426"/>
        <w:jc w:val="both"/>
        <w:rPr>
          <w:sz w:val="22"/>
          <w:szCs w:val="22"/>
        </w:rPr>
      </w:pPr>
      <w:r w:rsidRPr="00A60310">
        <w:rPr>
          <w:sz w:val="22"/>
          <w:szCs w:val="22"/>
        </w:rPr>
        <w:t xml:space="preserve">sprawdzanie, kontrolowanie i raportowanie kosztów </w:t>
      </w:r>
      <w:r w:rsidR="004C21B0" w:rsidRPr="00A60310">
        <w:rPr>
          <w:sz w:val="22"/>
          <w:szCs w:val="22"/>
        </w:rPr>
        <w:t>realizacji Inwestycji</w:t>
      </w:r>
      <w:r w:rsidRPr="00A60310">
        <w:rPr>
          <w:sz w:val="22"/>
          <w:szCs w:val="22"/>
        </w:rPr>
        <w:t>;</w:t>
      </w:r>
    </w:p>
    <w:p w14:paraId="2CA336A3" w14:textId="77777777" w:rsidR="002A2F89" w:rsidRPr="00A60310" w:rsidRDefault="00397AE0" w:rsidP="00A60310">
      <w:pPr>
        <w:numPr>
          <w:ilvl w:val="0"/>
          <w:numId w:val="1"/>
        </w:numPr>
        <w:tabs>
          <w:tab w:val="num" w:pos="993"/>
        </w:tabs>
        <w:spacing w:before="240" w:after="240" w:line="276" w:lineRule="auto"/>
        <w:ind w:left="993" w:hanging="426"/>
        <w:jc w:val="both"/>
        <w:rPr>
          <w:sz w:val="22"/>
          <w:szCs w:val="22"/>
        </w:rPr>
      </w:pPr>
      <w:r w:rsidRPr="00A60310">
        <w:rPr>
          <w:sz w:val="22"/>
          <w:szCs w:val="22"/>
        </w:rPr>
        <w:t>udział w komisjach powołanych do oceny lub rozstrzygnięcia spraw budowy w toku jej trwania;</w:t>
      </w:r>
    </w:p>
    <w:p w14:paraId="33AF432A" w14:textId="227B7849" w:rsidR="002A2F89" w:rsidRPr="00A60310" w:rsidRDefault="00397AE0" w:rsidP="00A60310">
      <w:pPr>
        <w:numPr>
          <w:ilvl w:val="0"/>
          <w:numId w:val="1"/>
        </w:numPr>
        <w:tabs>
          <w:tab w:val="num" w:pos="993"/>
        </w:tabs>
        <w:spacing w:before="240" w:after="240" w:line="276" w:lineRule="auto"/>
        <w:ind w:left="993" w:hanging="426"/>
        <w:jc w:val="both"/>
        <w:rPr>
          <w:sz w:val="22"/>
          <w:szCs w:val="22"/>
        </w:rPr>
      </w:pPr>
      <w:r w:rsidRPr="00A60310">
        <w:rPr>
          <w:sz w:val="22"/>
          <w:szCs w:val="22"/>
        </w:rPr>
        <w:t>stała kontrola rea</w:t>
      </w:r>
      <w:r w:rsidR="003106AB" w:rsidRPr="00A60310">
        <w:rPr>
          <w:sz w:val="22"/>
          <w:szCs w:val="22"/>
        </w:rPr>
        <w:t>lizacji zadania oraz dokonywanie</w:t>
      </w:r>
      <w:r w:rsidRPr="00A60310">
        <w:rPr>
          <w:sz w:val="22"/>
          <w:szCs w:val="22"/>
        </w:rPr>
        <w:t xml:space="preserve"> zapisów w dzienniku budowy, w szczególności w zakresie zgodności realizacji z dokumentacją projektową, warunkami technicznymi, obowiązującymi przepisami, umową zawartą z wykonawcą robót</w:t>
      </w:r>
      <w:r w:rsidR="003106AB" w:rsidRPr="00A60310">
        <w:rPr>
          <w:sz w:val="22"/>
          <w:szCs w:val="22"/>
        </w:rPr>
        <w:t xml:space="preserve"> budowlanych</w:t>
      </w:r>
      <w:r w:rsidRPr="00A60310">
        <w:rPr>
          <w:sz w:val="22"/>
          <w:szCs w:val="22"/>
        </w:rPr>
        <w:t xml:space="preserve"> i obowiązującym harmonogramem rzeczowo-finansowym;</w:t>
      </w:r>
    </w:p>
    <w:p w14:paraId="55DAC0CE" w14:textId="77777777" w:rsidR="002A2F89" w:rsidRPr="00A60310" w:rsidRDefault="00397AE0" w:rsidP="00A60310">
      <w:pPr>
        <w:numPr>
          <w:ilvl w:val="0"/>
          <w:numId w:val="1"/>
        </w:numPr>
        <w:tabs>
          <w:tab w:val="num" w:pos="993"/>
        </w:tabs>
        <w:spacing w:before="240" w:after="240" w:line="276" w:lineRule="auto"/>
        <w:ind w:left="993" w:hanging="426"/>
        <w:jc w:val="both"/>
        <w:rPr>
          <w:sz w:val="22"/>
          <w:szCs w:val="22"/>
        </w:rPr>
      </w:pPr>
      <w:r w:rsidRPr="00A60310">
        <w:rPr>
          <w:sz w:val="22"/>
          <w:szCs w:val="22"/>
        </w:rPr>
        <w:t>kontrolowanie prawidłowości prowadzenia dziennika budowy oraz potwierdzanie swojej bytności i wykonywanych czynności stosownym wpisem oraz występowanie o dodatkowe dzienniki budowy;</w:t>
      </w:r>
    </w:p>
    <w:p w14:paraId="685ECE65" w14:textId="0CFF2B38" w:rsidR="002A2F89" w:rsidRPr="00A60310" w:rsidRDefault="00397AE0" w:rsidP="00A60310">
      <w:pPr>
        <w:numPr>
          <w:ilvl w:val="0"/>
          <w:numId w:val="1"/>
        </w:numPr>
        <w:tabs>
          <w:tab w:val="num" w:pos="993"/>
        </w:tabs>
        <w:spacing w:before="240" w:after="240" w:line="276" w:lineRule="auto"/>
        <w:ind w:left="993" w:hanging="426"/>
        <w:jc w:val="both"/>
        <w:rPr>
          <w:sz w:val="22"/>
          <w:szCs w:val="22"/>
        </w:rPr>
      </w:pPr>
      <w:r w:rsidRPr="00A60310">
        <w:rPr>
          <w:sz w:val="22"/>
          <w:szCs w:val="22"/>
        </w:rPr>
        <w:t>zatwierdzanie materiałów budowlanych i instalacyjnych oraz urządzeń przewidzianych przez Wykonawcę robót do wbudowania, kontrolowania dokumentów jakości, aprobat technicznych, deklaracji zgodności, atestów, instrukcji obsługi itp. w celu niedopuszczenia do zastosowania materiałów wadliwych lub niedopuszczonych do stosowania w budownictwie</w:t>
      </w:r>
      <w:r w:rsidR="00EC4E8B" w:rsidRPr="00A60310">
        <w:rPr>
          <w:sz w:val="22"/>
          <w:szCs w:val="22"/>
        </w:rPr>
        <w:t>, a także takich których zastosowanie sprzeczne byłoby z zasadą udzielania zamówień publicznych</w:t>
      </w:r>
      <w:r w:rsidR="007C7017" w:rsidRPr="00A60310">
        <w:rPr>
          <w:sz w:val="22"/>
          <w:szCs w:val="22"/>
        </w:rPr>
        <w:t>,</w:t>
      </w:r>
      <w:r w:rsidR="00EC4E8B" w:rsidRPr="00A60310">
        <w:rPr>
          <w:sz w:val="22"/>
          <w:szCs w:val="22"/>
        </w:rPr>
        <w:t xml:space="preserve"> tj. uczciwej konkurencji</w:t>
      </w:r>
      <w:r w:rsidRPr="00A60310">
        <w:rPr>
          <w:sz w:val="22"/>
          <w:szCs w:val="22"/>
        </w:rPr>
        <w:t>;</w:t>
      </w:r>
    </w:p>
    <w:p w14:paraId="3D850AA5" w14:textId="77777777" w:rsidR="002A2F89" w:rsidRPr="00A60310" w:rsidRDefault="00397AE0" w:rsidP="00A60310">
      <w:pPr>
        <w:numPr>
          <w:ilvl w:val="0"/>
          <w:numId w:val="1"/>
        </w:numPr>
        <w:tabs>
          <w:tab w:val="num" w:pos="993"/>
        </w:tabs>
        <w:spacing w:before="240" w:after="240" w:line="276" w:lineRule="auto"/>
        <w:ind w:left="993" w:hanging="426"/>
        <w:jc w:val="both"/>
        <w:rPr>
          <w:sz w:val="22"/>
          <w:szCs w:val="22"/>
        </w:rPr>
      </w:pPr>
      <w:r w:rsidRPr="00A60310">
        <w:rPr>
          <w:sz w:val="22"/>
          <w:szCs w:val="22"/>
        </w:rPr>
        <w:t>wydawanie wykonawcy robót poleceń wykonania dodatkowych badań materiałów lub robót budzących wątpliwości co do jakości,</w:t>
      </w:r>
    </w:p>
    <w:p w14:paraId="4C77376D" w14:textId="5461FCDE" w:rsidR="002A2F89" w:rsidRPr="00A60310" w:rsidRDefault="00397AE0" w:rsidP="00A60310">
      <w:pPr>
        <w:numPr>
          <w:ilvl w:val="0"/>
          <w:numId w:val="1"/>
        </w:numPr>
        <w:tabs>
          <w:tab w:val="num" w:pos="993"/>
        </w:tabs>
        <w:spacing w:before="240" w:after="240" w:line="276" w:lineRule="auto"/>
        <w:ind w:left="993" w:hanging="426"/>
        <w:jc w:val="both"/>
        <w:rPr>
          <w:sz w:val="22"/>
          <w:szCs w:val="22"/>
        </w:rPr>
      </w:pPr>
      <w:r w:rsidRPr="00A60310">
        <w:rPr>
          <w:sz w:val="22"/>
          <w:szCs w:val="22"/>
        </w:rPr>
        <w:t>uzgadnianie z nadzorem autorskim możliwości wprowadzenia rozwiązań zamiennych w stosunku do przewidzianych w projekcie, jeżeli zaistnieje taka konieczność</w:t>
      </w:r>
      <w:r w:rsidR="00EC4E8B" w:rsidRPr="00A60310">
        <w:rPr>
          <w:sz w:val="22"/>
          <w:szCs w:val="22"/>
        </w:rPr>
        <w:t xml:space="preserve"> i będzie to zgodne z zasadą udzielania zamówień publicznych</w:t>
      </w:r>
      <w:r w:rsidR="007C7017" w:rsidRPr="00A60310">
        <w:rPr>
          <w:sz w:val="22"/>
          <w:szCs w:val="22"/>
        </w:rPr>
        <w:t>,</w:t>
      </w:r>
      <w:r w:rsidR="00EC4E8B" w:rsidRPr="00A60310">
        <w:rPr>
          <w:sz w:val="22"/>
          <w:szCs w:val="22"/>
        </w:rPr>
        <w:t xml:space="preserve"> tj. uczciwej konkurencji</w:t>
      </w:r>
      <w:r w:rsidRPr="00A60310">
        <w:rPr>
          <w:sz w:val="22"/>
          <w:szCs w:val="22"/>
        </w:rPr>
        <w:t>;</w:t>
      </w:r>
    </w:p>
    <w:p w14:paraId="2A9388AB" w14:textId="3429AD74" w:rsidR="002A2F89" w:rsidRPr="00A60310" w:rsidRDefault="00397AE0" w:rsidP="00A60310">
      <w:pPr>
        <w:numPr>
          <w:ilvl w:val="0"/>
          <w:numId w:val="1"/>
        </w:numPr>
        <w:tabs>
          <w:tab w:val="num" w:pos="993"/>
        </w:tabs>
        <w:spacing w:before="240" w:after="240" w:line="276" w:lineRule="auto"/>
        <w:ind w:left="993" w:hanging="426"/>
        <w:jc w:val="both"/>
        <w:rPr>
          <w:sz w:val="22"/>
          <w:szCs w:val="22"/>
        </w:rPr>
      </w:pPr>
      <w:r w:rsidRPr="00A60310">
        <w:rPr>
          <w:sz w:val="22"/>
          <w:szCs w:val="22"/>
        </w:rPr>
        <w:t xml:space="preserve">sprawdzanie i opiniowanie wniosków wykonawcy robót </w:t>
      </w:r>
      <w:r w:rsidR="003106AB" w:rsidRPr="00A60310">
        <w:rPr>
          <w:sz w:val="22"/>
          <w:szCs w:val="22"/>
        </w:rPr>
        <w:t xml:space="preserve">budowlanych </w:t>
      </w:r>
      <w:r w:rsidRPr="00A60310">
        <w:rPr>
          <w:sz w:val="22"/>
          <w:szCs w:val="22"/>
        </w:rPr>
        <w:t>w sprawie zmiany sposobu wykonania robót w stosunku do dokumentacji projektowej</w:t>
      </w:r>
      <w:r w:rsidR="007C7017" w:rsidRPr="00A60310">
        <w:rPr>
          <w:sz w:val="22"/>
          <w:szCs w:val="22"/>
        </w:rPr>
        <w:t>,</w:t>
      </w:r>
      <w:r w:rsidR="003C735D" w:rsidRPr="00A60310">
        <w:rPr>
          <w:sz w:val="22"/>
          <w:szCs w:val="22"/>
        </w:rPr>
        <w:t xml:space="preserve"> w tym w zakresie zgodności proponowanych zmian z zasadami udzielania zamówień publicznych</w:t>
      </w:r>
      <w:r w:rsidRPr="00A60310">
        <w:rPr>
          <w:sz w:val="22"/>
          <w:szCs w:val="22"/>
        </w:rPr>
        <w:t>;</w:t>
      </w:r>
    </w:p>
    <w:p w14:paraId="6F7C479B" w14:textId="77777777" w:rsidR="002A2F89" w:rsidRPr="00A60310" w:rsidRDefault="007B02AD" w:rsidP="00A60310">
      <w:pPr>
        <w:numPr>
          <w:ilvl w:val="0"/>
          <w:numId w:val="1"/>
        </w:numPr>
        <w:tabs>
          <w:tab w:val="num" w:pos="993"/>
        </w:tabs>
        <w:spacing w:before="240" w:after="240" w:line="276" w:lineRule="auto"/>
        <w:ind w:left="993" w:hanging="426"/>
        <w:jc w:val="both"/>
        <w:rPr>
          <w:sz w:val="22"/>
          <w:szCs w:val="22"/>
        </w:rPr>
      </w:pPr>
      <w:r w:rsidRPr="00A60310">
        <w:rPr>
          <w:sz w:val="22"/>
          <w:szCs w:val="22"/>
        </w:rPr>
        <w:t>a</w:t>
      </w:r>
      <w:r w:rsidR="005F09D6" w:rsidRPr="00A60310">
        <w:rPr>
          <w:sz w:val="22"/>
          <w:szCs w:val="22"/>
        </w:rPr>
        <w:t>kceptowanie protokołów odbioru robót stanowiących podstawę do fakturowania, udział w komisyjnych przegląd</w:t>
      </w:r>
      <w:r w:rsidR="00C21A89" w:rsidRPr="00A60310">
        <w:rPr>
          <w:sz w:val="22"/>
          <w:szCs w:val="22"/>
        </w:rPr>
        <w:t>ach obiektu w okresie gwarancji;</w:t>
      </w:r>
    </w:p>
    <w:p w14:paraId="41F4F539" w14:textId="77777777" w:rsidR="002A2F89" w:rsidRPr="00A60310" w:rsidRDefault="007B02AD" w:rsidP="00A60310">
      <w:pPr>
        <w:numPr>
          <w:ilvl w:val="0"/>
          <w:numId w:val="1"/>
        </w:numPr>
        <w:tabs>
          <w:tab w:val="num" w:pos="993"/>
        </w:tabs>
        <w:spacing w:before="240" w:after="240" w:line="276" w:lineRule="auto"/>
        <w:ind w:left="993" w:hanging="426"/>
        <w:jc w:val="both"/>
        <w:rPr>
          <w:sz w:val="22"/>
          <w:szCs w:val="22"/>
        </w:rPr>
      </w:pPr>
      <w:r w:rsidRPr="00A60310">
        <w:rPr>
          <w:sz w:val="22"/>
          <w:szCs w:val="22"/>
        </w:rPr>
        <w:lastRenderedPageBreak/>
        <w:t>s</w:t>
      </w:r>
      <w:r w:rsidR="005F09D6" w:rsidRPr="00A60310">
        <w:rPr>
          <w:sz w:val="22"/>
          <w:szCs w:val="22"/>
        </w:rPr>
        <w:t>prawdzanie wszystkich świadectw dopuszczenia, atestów, aprobat, oświadczeń dostawców oraz indywidualnych dokumentacji technicznych wyrobów jednostkowego stosowania oraz wyników testów i prób urządzeń na budowie – materiałów, technologii i urządzeń nie b</w:t>
      </w:r>
      <w:r w:rsidR="00C21A89" w:rsidRPr="00A60310">
        <w:rPr>
          <w:sz w:val="22"/>
          <w:szCs w:val="22"/>
        </w:rPr>
        <w:t>ędących stosowanymi powszechnie;</w:t>
      </w:r>
    </w:p>
    <w:p w14:paraId="12ADE4D8" w14:textId="6D706B9D" w:rsidR="005F09D6" w:rsidRPr="00A60310" w:rsidRDefault="007B02AD" w:rsidP="00A60310">
      <w:pPr>
        <w:numPr>
          <w:ilvl w:val="0"/>
          <w:numId w:val="1"/>
        </w:numPr>
        <w:tabs>
          <w:tab w:val="num" w:pos="993"/>
        </w:tabs>
        <w:spacing w:before="240" w:after="240" w:line="276" w:lineRule="auto"/>
        <w:ind w:left="993" w:hanging="426"/>
        <w:jc w:val="both"/>
        <w:rPr>
          <w:sz w:val="22"/>
          <w:szCs w:val="22"/>
        </w:rPr>
      </w:pPr>
      <w:r w:rsidRPr="00A60310">
        <w:rPr>
          <w:sz w:val="22"/>
          <w:szCs w:val="22"/>
        </w:rPr>
        <w:t>k</w:t>
      </w:r>
      <w:r w:rsidR="005F09D6" w:rsidRPr="00A60310">
        <w:rPr>
          <w:sz w:val="22"/>
          <w:szCs w:val="22"/>
        </w:rPr>
        <w:t>ontrola ko</w:t>
      </w:r>
      <w:r w:rsidR="004C21B0" w:rsidRPr="00A60310">
        <w:rPr>
          <w:sz w:val="22"/>
          <w:szCs w:val="22"/>
        </w:rPr>
        <w:t>mpletności przekazywanej przez w</w:t>
      </w:r>
      <w:r w:rsidR="005F09D6" w:rsidRPr="00A60310">
        <w:rPr>
          <w:sz w:val="22"/>
          <w:szCs w:val="22"/>
        </w:rPr>
        <w:t>ykonawcę</w:t>
      </w:r>
      <w:r w:rsidR="004C21B0" w:rsidRPr="00A60310">
        <w:rPr>
          <w:sz w:val="22"/>
          <w:szCs w:val="22"/>
        </w:rPr>
        <w:t xml:space="preserve"> robót budowlanych</w:t>
      </w:r>
      <w:r w:rsidR="005F09D6" w:rsidRPr="00A60310">
        <w:rPr>
          <w:sz w:val="22"/>
          <w:szCs w:val="22"/>
        </w:rPr>
        <w:t xml:space="preserve"> dokumentacji powykonawczej (w tym instrukcji obsługi urządzeń i gwaran</w:t>
      </w:r>
      <w:r w:rsidR="004C21B0" w:rsidRPr="00A60310">
        <w:rPr>
          <w:sz w:val="22"/>
          <w:szCs w:val="22"/>
        </w:rPr>
        <w:t>cji) oraz przygotowanych przez w</w:t>
      </w:r>
      <w:r w:rsidR="005F09D6" w:rsidRPr="00A60310">
        <w:rPr>
          <w:sz w:val="22"/>
          <w:szCs w:val="22"/>
        </w:rPr>
        <w:t>ykonawcę</w:t>
      </w:r>
      <w:r w:rsidR="004C21B0" w:rsidRPr="00A60310">
        <w:rPr>
          <w:sz w:val="22"/>
          <w:szCs w:val="22"/>
        </w:rPr>
        <w:t xml:space="preserve"> robót budowlanych</w:t>
      </w:r>
      <w:r w:rsidR="005F09D6" w:rsidRPr="00A60310">
        <w:rPr>
          <w:sz w:val="22"/>
          <w:szCs w:val="22"/>
        </w:rPr>
        <w:t xml:space="preserve"> dokumentów do odbiorów obiektu przez odpowiednie służby (Państwowa Inspekcja Pracy, Inspekcja Sanitarna, Straż Pożarna, Ochrona Środowiska, Powiatowy</w:t>
      </w:r>
      <w:r w:rsidR="00FB2AF8" w:rsidRPr="00A60310">
        <w:rPr>
          <w:sz w:val="22"/>
          <w:szCs w:val="22"/>
        </w:rPr>
        <w:t xml:space="preserve"> Inspektor Nadzoru Budowlanego);</w:t>
      </w:r>
    </w:p>
    <w:p w14:paraId="3430DAC8" w14:textId="1D945D95" w:rsidR="00CF71D9" w:rsidRPr="00A60310" w:rsidRDefault="007B02AD" w:rsidP="00A60310">
      <w:pPr>
        <w:pStyle w:val="3poziom"/>
        <w:numPr>
          <w:ilvl w:val="0"/>
          <w:numId w:val="1"/>
        </w:numPr>
        <w:spacing w:before="240" w:after="240" w:line="276" w:lineRule="auto"/>
        <w:rPr>
          <w:rStyle w:val="Odwoaniedokomentarza"/>
          <w:color w:val="auto"/>
          <w:sz w:val="22"/>
          <w:szCs w:val="22"/>
          <w:lang w:val="pl-PL"/>
        </w:rPr>
      </w:pPr>
      <w:r w:rsidRPr="00A60310">
        <w:rPr>
          <w:color w:val="auto"/>
          <w:shd w:val="clear" w:color="auto" w:fill="FFFFFF"/>
          <w:lang w:val="pl-PL"/>
        </w:rPr>
        <w:t>ś</w:t>
      </w:r>
      <w:r w:rsidR="00FB2AF8" w:rsidRPr="00A60310">
        <w:rPr>
          <w:color w:val="auto"/>
          <w:shd w:val="clear" w:color="auto" w:fill="FFFFFF"/>
          <w:lang w:val="pl-PL"/>
        </w:rPr>
        <w:t>cisła współpraca z Zamawiającym</w:t>
      </w:r>
      <w:r w:rsidR="00CF71D9" w:rsidRPr="00A60310">
        <w:rPr>
          <w:color w:val="auto"/>
          <w:shd w:val="clear" w:color="auto" w:fill="FFFFFF"/>
          <w:lang w:val="pl-PL"/>
        </w:rPr>
        <w:t xml:space="preserve"> w zakresie realizacji Inwestycji, w tym udział w</w:t>
      </w:r>
      <w:r w:rsidRPr="00A60310">
        <w:rPr>
          <w:color w:val="auto"/>
          <w:shd w:val="clear" w:color="auto" w:fill="FFFFFF"/>
          <w:lang w:val="pl-PL"/>
        </w:rPr>
        <w:t xml:space="preserve"> </w:t>
      </w:r>
      <w:r w:rsidR="00CF71D9" w:rsidRPr="00A60310">
        <w:rPr>
          <w:color w:val="auto"/>
          <w:shd w:val="clear" w:color="auto" w:fill="FFFFFF"/>
          <w:lang w:val="pl-PL"/>
        </w:rPr>
        <w:t>naradach koordynacyjnych na</w:t>
      </w:r>
      <w:r w:rsidRPr="00A60310">
        <w:rPr>
          <w:color w:val="auto"/>
          <w:shd w:val="clear" w:color="auto" w:fill="FFFFFF"/>
          <w:lang w:val="pl-PL"/>
        </w:rPr>
        <w:t xml:space="preserve"> placu budowy co najmniej raz w</w:t>
      </w:r>
      <w:r w:rsidR="00CF71D9" w:rsidRPr="00A60310">
        <w:rPr>
          <w:color w:val="auto"/>
          <w:shd w:val="clear" w:color="auto" w:fill="FFFFFF"/>
          <w:lang w:val="pl-PL"/>
        </w:rPr>
        <w:t xml:space="preserve"> </w:t>
      </w:r>
      <w:r w:rsidRPr="00A60310">
        <w:rPr>
          <w:color w:val="auto"/>
          <w:shd w:val="clear" w:color="auto" w:fill="FFFFFF"/>
          <w:lang w:val="pl-PL"/>
        </w:rPr>
        <w:t>tygodniu</w:t>
      </w:r>
      <w:r w:rsidR="00CF71D9" w:rsidRPr="00A60310">
        <w:rPr>
          <w:rStyle w:val="Odwoaniedokomentarza"/>
          <w:color w:val="auto"/>
          <w:sz w:val="22"/>
          <w:szCs w:val="22"/>
          <w:lang w:val="pl-PL"/>
        </w:rPr>
        <w:t>;</w:t>
      </w:r>
    </w:p>
    <w:p w14:paraId="0223CDE2" w14:textId="77777777" w:rsidR="00397AE0" w:rsidRPr="00A60310" w:rsidRDefault="00397AE0" w:rsidP="00A60310">
      <w:pPr>
        <w:pStyle w:val="Akapitzlist"/>
        <w:numPr>
          <w:ilvl w:val="0"/>
          <w:numId w:val="1"/>
        </w:numPr>
        <w:spacing w:before="240" w:after="240" w:line="276" w:lineRule="auto"/>
        <w:jc w:val="both"/>
        <w:rPr>
          <w:sz w:val="22"/>
          <w:szCs w:val="22"/>
        </w:rPr>
      </w:pPr>
      <w:r w:rsidRPr="00A60310">
        <w:rPr>
          <w:sz w:val="22"/>
          <w:szCs w:val="22"/>
        </w:rPr>
        <w:t>sporządzanie w terminie do 10 dnia każdego miesiąca, miesięcznych raportów z przebiegu realizacji robót i prowadzonego nadzoru,</w:t>
      </w:r>
    </w:p>
    <w:p w14:paraId="329E0050" w14:textId="6658FE75" w:rsidR="00397AE0" w:rsidRPr="00A60310" w:rsidRDefault="00397AE0" w:rsidP="00A60310">
      <w:pPr>
        <w:pStyle w:val="Akapitzlist"/>
        <w:numPr>
          <w:ilvl w:val="0"/>
          <w:numId w:val="1"/>
        </w:numPr>
        <w:spacing w:before="240" w:after="240" w:line="276" w:lineRule="auto"/>
        <w:jc w:val="both"/>
        <w:rPr>
          <w:sz w:val="22"/>
          <w:szCs w:val="22"/>
        </w:rPr>
      </w:pPr>
      <w:r w:rsidRPr="00A60310">
        <w:rPr>
          <w:sz w:val="22"/>
          <w:szCs w:val="22"/>
        </w:rPr>
        <w:t>powiadamianie Zamawiającego o rozbieżnościach między dokumentacją projektową, a stanem faktycznym na terenie budowy,</w:t>
      </w:r>
    </w:p>
    <w:p w14:paraId="5BD7D56E" w14:textId="0ECF7792" w:rsidR="00397AE0" w:rsidRPr="00A60310" w:rsidRDefault="00397AE0" w:rsidP="00A60310">
      <w:pPr>
        <w:pStyle w:val="Akapitzlist"/>
        <w:numPr>
          <w:ilvl w:val="0"/>
          <w:numId w:val="1"/>
        </w:numPr>
        <w:spacing w:before="240" w:after="240" w:line="276" w:lineRule="auto"/>
        <w:jc w:val="both"/>
        <w:rPr>
          <w:rStyle w:val="Odwoaniedokomentarza"/>
          <w:sz w:val="22"/>
          <w:szCs w:val="22"/>
        </w:rPr>
      </w:pPr>
      <w:r w:rsidRPr="00A60310">
        <w:rPr>
          <w:sz w:val="22"/>
          <w:szCs w:val="22"/>
        </w:rPr>
        <w:t>kontrola sposobu składowania i przechowywania materiałów,</w:t>
      </w:r>
    </w:p>
    <w:p w14:paraId="2D08C5D6" w14:textId="013BDC48" w:rsidR="00AE358B" w:rsidRPr="00A60310" w:rsidRDefault="00AE358B" w:rsidP="00A60310">
      <w:pPr>
        <w:pStyle w:val="Teksttreci0"/>
        <w:numPr>
          <w:ilvl w:val="0"/>
          <w:numId w:val="1"/>
        </w:numPr>
        <w:shd w:val="clear" w:color="auto" w:fill="auto"/>
        <w:tabs>
          <w:tab w:val="left" w:pos="632"/>
        </w:tabs>
        <w:spacing w:before="240" w:after="240" w:line="276" w:lineRule="auto"/>
        <w:ind w:right="20"/>
      </w:pPr>
      <w:r w:rsidRPr="00A60310">
        <w:t>kwalifikowanie zasadności wykonania ewentualnych robót dodatkowych w uzgodnieniu z Zamawiającym, spisywanie protokołów konieczności na roboty dodatkowe lub zamienne z wykonawcą robót i Zamawiającym;</w:t>
      </w:r>
    </w:p>
    <w:p w14:paraId="449A6A73" w14:textId="5B353EE3" w:rsidR="00AE358B" w:rsidRPr="00A60310" w:rsidRDefault="00AE358B" w:rsidP="00A60310">
      <w:pPr>
        <w:pStyle w:val="Teksttreci0"/>
        <w:numPr>
          <w:ilvl w:val="0"/>
          <w:numId w:val="1"/>
        </w:numPr>
        <w:shd w:val="clear" w:color="auto" w:fill="auto"/>
        <w:tabs>
          <w:tab w:val="left" w:pos="642"/>
        </w:tabs>
        <w:spacing w:before="240" w:after="240" w:line="276" w:lineRule="auto"/>
        <w:ind w:right="20"/>
      </w:pPr>
      <w:r w:rsidRPr="00A60310">
        <w:t>sprawdzenie i potwierdzenie gotowości wykonanych robót celem dokonania komisyjnego odbioru końcowego;</w:t>
      </w:r>
    </w:p>
    <w:p w14:paraId="72F29118" w14:textId="5C04C6E7" w:rsidR="00AE358B" w:rsidRPr="00A60310" w:rsidRDefault="00AE358B" w:rsidP="00A60310">
      <w:pPr>
        <w:pStyle w:val="Teksttreci0"/>
        <w:numPr>
          <w:ilvl w:val="0"/>
          <w:numId w:val="1"/>
        </w:numPr>
        <w:shd w:val="clear" w:color="auto" w:fill="auto"/>
        <w:tabs>
          <w:tab w:val="left" w:pos="632"/>
        </w:tabs>
        <w:spacing w:before="240" w:after="240" w:line="276" w:lineRule="auto"/>
      </w:pPr>
      <w:r w:rsidRPr="00A60310">
        <w:t>potwierdzanie faktycznie wykonanych robót i usunięcia wad;</w:t>
      </w:r>
    </w:p>
    <w:p w14:paraId="026E62EF" w14:textId="266AEBF2" w:rsidR="003106AB" w:rsidRPr="00A60310" w:rsidRDefault="003106AB" w:rsidP="00A60310">
      <w:pPr>
        <w:pStyle w:val="Akapitzlist"/>
        <w:numPr>
          <w:ilvl w:val="0"/>
          <w:numId w:val="1"/>
        </w:numPr>
        <w:spacing w:before="240" w:after="240" w:line="276" w:lineRule="auto"/>
        <w:jc w:val="both"/>
        <w:rPr>
          <w:sz w:val="22"/>
          <w:szCs w:val="22"/>
        </w:rPr>
      </w:pPr>
      <w:r w:rsidRPr="00A60310">
        <w:rPr>
          <w:sz w:val="22"/>
          <w:szCs w:val="22"/>
        </w:rPr>
        <w:t xml:space="preserve">ustalanie terminu usunięcia usterek (Strony ustalają, że użyte w tej Umowie pojęcia „wada” i </w:t>
      </w:r>
      <w:r w:rsidR="008027B7" w:rsidRPr="00A60310">
        <w:rPr>
          <w:sz w:val="22"/>
          <w:szCs w:val="22"/>
        </w:rPr>
        <w:t>„</w:t>
      </w:r>
      <w:r w:rsidRPr="00A60310">
        <w:rPr>
          <w:sz w:val="22"/>
          <w:szCs w:val="22"/>
        </w:rPr>
        <w:t>usterka” mają tożsame znaczenie i używane są zamiennie),</w:t>
      </w:r>
    </w:p>
    <w:p w14:paraId="5EB54552" w14:textId="19510934" w:rsidR="00AE358B" w:rsidRPr="00A60310" w:rsidRDefault="00AE358B" w:rsidP="00A60310">
      <w:pPr>
        <w:pStyle w:val="Teksttreci0"/>
        <w:numPr>
          <w:ilvl w:val="0"/>
          <w:numId w:val="1"/>
        </w:numPr>
        <w:shd w:val="clear" w:color="auto" w:fill="auto"/>
        <w:tabs>
          <w:tab w:val="left" w:pos="632"/>
        </w:tabs>
        <w:spacing w:before="240" w:line="276" w:lineRule="auto"/>
        <w:ind w:right="20"/>
      </w:pPr>
      <w:r w:rsidRPr="00A60310">
        <w:t>kontrolowanie usunięcia przez Wykonawcę wad stwierdzonych w czasie budowy i przy odbiorze robót oraz powiadamiania Zamawiającego o usunięciu wad;</w:t>
      </w:r>
    </w:p>
    <w:p w14:paraId="64658322" w14:textId="497444BA" w:rsidR="0082237C" w:rsidRPr="00A60310" w:rsidRDefault="002A2F89" w:rsidP="00A659EB">
      <w:pPr>
        <w:pStyle w:val="Akapitzlist"/>
        <w:numPr>
          <w:ilvl w:val="0"/>
          <w:numId w:val="1"/>
        </w:numPr>
        <w:spacing w:before="240" w:after="240" w:line="276" w:lineRule="auto"/>
        <w:jc w:val="both"/>
        <w:rPr>
          <w:sz w:val="22"/>
          <w:szCs w:val="22"/>
        </w:rPr>
      </w:pPr>
      <w:r w:rsidRPr="00A60310">
        <w:rPr>
          <w:sz w:val="22"/>
          <w:szCs w:val="22"/>
        </w:rPr>
        <w:t>żądanie od kierownika robót dokonania poprawek bądź ponownego wykonania wadliwie wykonanych robót budowlanych, a także wstrzymania dalszych robót w przypadku gdyby ich kontynuacja mogła spowodować zagrożenie bezpieczeństwa,</w:t>
      </w:r>
      <w:r w:rsidR="003106AB" w:rsidRPr="00A60310">
        <w:rPr>
          <w:sz w:val="22"/>
          <w:szCs w:val="22"/>
        </w:rPr>
        <w:t xml:space="preserve"> w tym robót</w:t>
      </w:r>
      <w:r w:rsidR="00AE358B" w:rsidRPr="00A60310">
        <w:rPr>
          <w:sz w:val="22"/>
          <w:szCs w:val="22"/>
        </w:rPr>
        <w:t xml:space="preserve"> prowadzonych niezgodnie z postanowieniami umowy zawartej z wykonawcą robót i niezwłocznego, pisemnego zawiadomienia Zamawiającego oraz proponowanie stosownych rozwiązań;</w:t>
      </w:r>
    </w:p>
    <w:p w14:paraId="56FDDC0F" w14:textId="15ED3A3A" w:rsidR="002A2F89" w:rsidRPr="00A60310" w:rsidRDefault="002A2F89" w:rsidP="00A659EB">
      <w:pPr>
        <w:pStyle w:val="Akapitzlist"/>
        <w:numPr>
          <w:ilvl w:val="0"/>
          <w:numId w:val="1"/>
        </w:numPr>
        <w:spacing w:before="240" w:after="240" w:line="276" w:lineRule="auto"/>
        <w:jc w:val="both"/>
        <w:rPr>
          <w:sz w:val="22"/>
          <w:szCs w:val="22"/>
        </w:rPr>
      </w:pPr>
      <w:r w:rsidRPr="00A60310">
        <w:rPr>
          <w:sz w:val="22"/>
          <w:szCs w:val="22"/>
        </w:rPr>
        <w:t>sprawdzanie kompletności i prawidłowości przedłożonych przez wykonawcę robót</w:t>
      </w:r>
      <w:r w:rsidR="003106AB" w:rsidRPr="00A60310">
        <w:rPr>
          <w:sz w:val="22"/>
          <w:szCs w:val="22"/>
        </w:rPr>
        <w:t xml:space="preserve"> </w:t>
      </w:r>
      <w:r w:rsidRPr="00A60310">
        <w:rPr>
          <w:sz w:val="22"/>
          <w:szCs w:val="22"/>
        </w:rPr>
        <w:t>dokumentów wymaganych do odbioru częściowego,</w:t>
      </w:r>
    </w:p>
    <w:p w14:paraId="63F01F49" w14:textId="703EC04B" w:rsidR="002A2F89" w:rsidRPr="00A60310" w:rsidRDefault="002A2F89" w:rsidP="00A659EB">
      <w:pPr>
        <w:pStyle w:val="Akapitzlist"/>
        <w:numPr>
          <w:ilvl w:val="0"/>
          <w:numId w:val="1"/>
        </w:numPr>
        <w:spacing w:before="240" w:after="240" w:line="276" w:lineRule="auto"/>
        <w:jc w:val="both"/>
        <w:rPr>
          <w:sz w:val="22"/>
          <w:szCs w:val="22"/>
        </w:rPr>
      </w:pPr>
      <w:r w:rsidRPr="00A60310">
        <w:rPr>
          <w:sz w:val="22"/>
          <w:szCs w:val="22"/>
        </w:rPr>
        <w:t>sprawdzanie rozliczeń robót,</w:t>
      </w:r>
    </w:p>
    <w:p w14:paraId="0DED2CAF" w14:textId="63BFB7C5" w:rsidR="002A2F89" w:rsidRPr="00A60310" w:rsidRDefault="002A2F89" w:rsidP="00A659EB">
      <w:pPr>
        <w:pStyle w:val="Akapitzlist"/>
        <w:numPr>
          <w:ilvl w:val="0"/>
          <w:numId w:val="1"/>
        </w:numPr>
        <w:spacing w:before="240" w:after="240" w:line="276" w:lineRule="auto"/>
        <w:jc w:val="both"/>
        <w:rPr>
          <w:sz w:val="22"/>
          <w:szCs w:val="22"/>
        </w:rPr>
      </w:pPr>
      <w:r w:rsidRPr="00A60310">
        <w:rPr>
          <w:sz w:val="22"/>
          <w:szCs w:val="22"/>
        </w:rPr>
        <w:t>uczestniczenie przy przeprowadzaniu prób, pomiarów, sprawdzeń,</w:t>
      </w:r>
    </w:p>
    <w:p w14:paraId="7F222211" w14:textId="050E1043" w:rsidR="002A2F89" w:rsidRPr="00A60310" w:rsidRDefault="002A2F89" w:rsidP="00A659EB">
      <w:pPr>
        <w:pStyle w:val="Akapitzlist"/>
        <w:numPr>
          <w:ilvl w:val="0"/>
          <w:numId w:val="1"/>
        </w:numPr>
        <w:spacing w:before="240" w:after="240" w:line="276" w:lineRule="auto"/>
        <w:jc w:val="both"/>
        <w:rPr>
          <w:sz w:val="22"/>
          <w:szCs w:val="22"/>
        </w:rPr>
      </w:pPr>
      <w:r w:rsidRPr="00A60310">
        <w:rPr>
          <w:sz w:val="22"/>
          <w:szCs w:val="22"/>
        </w:rPr>
        <w:t>dostarczenie Zamawiającemu atestów, certyfikatów, protokołów itp. przygotowanych przez wykonawcę robót budowlanych,</w:t>
      </w:r>
    </w:p>
    <w:p w14:paraId="33F9ACB7" w14:textId="77777777" w:rsidR="00AE358B" w:rsidRPr="00A60310" w:rsidRDefault="007B02AD" w:rsidP="00A60310">
      <w:pPr>
        <w:pStyle w:val="Teksttreci0"/>
        <w:numPr>
          <w:ilvl w:val="0"/>
          <w:numId w:val="1"/>
        </w:numPr>
        <w:shd w:val="clear" w:color="auto" w:fill="auto"/>
        <w:tabs>
          <w:tab w:val="left" w:pos="656"/>
        </w:tabs>
        <w:spacing w:before="240" w:after="240" w:line="276" w:lineRule="auto"/>
        <w:ind w:right="20"/>
      </w:pPr>
      <w:r w:rsidRPr="00A60310">
        <w:lastRenderedPageBreak/>
        <w:t>u</w:t>
      </w:r>
      <w:r w:rsidR="005F09D6" w:rsidRPr="00A60310">
        <w:t xml:space="preserve">dzielanie </w:t>
      </w:r>
      <w:r w:rsidR="0000068B" w:rsidRPr="00A60310">
        <w:t>Zamawiającemu</w:t>
      </w:r>
      <w:r w:rsidR="005F09D6" w:rsidRPr="00A60310">
        <w:t xml:space="preserve"> pomocy technicznej </w:t>
      </w:r>
      <w:r w:rsidRPr="00A60310">
        <w:t xml:space="preserve">przy </w:t>
      </w:r>
      <w:r w:rsidR="005F09D6" w:rsidRPr="00A60310">
        <w:t>prowadzeniu korespondencji z właściwymi organami administrac</w:t>
      </w:r>
      <w:r w:rsidRPr="00A60310">
        <w:t>ji publicznej</w:t>
      </w:r>
      <w:r w:rsidR="005F09D6" w:rsidRPr="00A60310">
        <w:t>, instytucjami, gesto</w:t>
      </w:r>
      <w:r w:rsidR="0000068B" w:rsidRPr="00A60310">
        <w:t>rami mediów</w:t>
      </w:r>
      <w:r w:rsidR="005F09D6" w:rsidRPr="00A60310">
        <w:t xml:space="preserve"> w związku z prowadzoną </w:t>
      </w:r>
      <w:r w:rsidR="00CF71D9" w:rsidRPr="00A60310">
        <w:t>I</w:t>
      </w:r>
      <w:r w:rsidR="00FB2AF8" w:rsidRPr="00A60310">
        <w:t>nwestycją.</w:t>
      </w:r>
      <w:r w:rsidR="00AE358B" w:rsidRPr="00A60310">
        <w:t xml:space="preserve"> </w:t>
      </w:r>
    </w:p>
    <w:p w14:paraId="74670D49" w14:textId="07B48570" w:rsidR="005F09D6" w:rsidRPr="00A60310" w:rsidRDefault="00AE358B" w:rsidP="00A60310">
      <w:pPr>
        <w:pStyle w:val="Teksttreci0"/>
        <w:numPr>
          <w:ilvl w:val="0"/>
          <w:numId w:val="1"/>
        </w:numPr>
        <w:shd w:val="clear" w:color="auto" w:fill="auto"/>
        <w:tabs>
          <w:tab w:val="left" w:pos="656"/>
        </w:tabs>
        <w:spacing w:before="240" w:after="240" w:line="276" w:lineRule="auto"/>
        <w:ind w:right="20"/>
      </w:pPr>
      <w:r w:rsidRPr="00A60310">
        <w:t>reprezentowanie Zamawiającego podczas kontroli uprawnionych organów podczas realizacji zadania, jak również zadbanie o przygotowanie przez wykona</w:t>
      </w:r>
      <w:r w:rsidR="00FC215E" w:rsidRPr="00A60310">
        <w:t>wcę robót wymaganych dokumentów.</w:t>
      </w:r>
    </w:p>
    <w:p w14:paraId="2CF4FE13" w14:textId="27BEA6DA" w:rsidR="00E27CEF" w:rsidRPr="00A60310" w:rsidRDefault="00E27CEF" w:rsidP="00A60310">
      <w:pPr>
        <w:pStyle w:val="Tekstpodstawowy2"/>
        <w:numPr>
          <w:ilvl w:val="3"/>
          <w:numId w:val="4"/>
        </w:numPr>
        <w:tabs>
          <w:tab w:val="clear" w:pos="204"/>
        </w:tabs>
        <w:spacing w:before="240" w:after="240" w:line="276" w:lineRule="auto"/>
        <w:ind w:left="426" w:hanging="426"/>
        <w:rPr>
          <w:sz w:val="22"/>
          <w:szCs w:val="22"/>
        </w:rPr>
      </w:pPr>
      <w:r w:rsidRPr="00A60310">
        <w:rPr>
          <w:sz w:val="22"/>
          <w:szCs w:val="22"/>
        </w:rPr>
        <w:t xml:space="preserve">Do obowiązków Inspektora Nadzoru Inwestorskiego w specjalności </w:t>
      </w:r>
      <w:proofErr w:type="spellStart"/>
      <w:r w:rsidRPr="00A60310">
        <w:rPr>
          <w:sz w:val="22"/>
          <w:szCs w:val="22"/>
        </w:rPr>
        <w:t>konstrukcyjno</w:t>
      </w:r>
      <w:proofErr w:type="spellEnd"/>
      <w:r w:rsidRPr="00A60310">
        <w:rPr>
          <w:sz w:val="22"/>
          <w:szCs w:val="22"/>
        </w:rPr>
        <w:t xml:space="preserve"> – budowlanej należy</w:t>
      </w:r>
      <w:r w:rsidR="00166B5C" w:rsidRPr="00A60310">
        <w:rPr>
          <w:sz w:val="22"/>
          <w:szCs w:val="22"/>
        </w:rPr>
        <w:t xml:space="preserve"> także</w:t>
      </w:r>
      <w:r w:rsidRPr="00A60310">
        <w:rPr>
          <w:sz w:val="22"/>
          <w:szCs w:val="22"/>
        </w:rPr>
        <w:t>:</w:t>
      </w:r>
    </w:p>
    <w:p w14:paraId="359DC34A" w14:textId="072744E6" w:rsidR="00E27CEF" w:rsidRPr="00A60310" w:rsidRDefault="00166B5C" w:rsidP="00A60310">
      <w:pPr>
        <w:pStyle w:val="Akapitzlist"/>
        <w:numPr>
          <w:ilvl w:val="0"/>
          <w:numId w:val="26"/>
        </w:numPr>
        <w:spacing w:before="240" w:after="240" w:line="276" w:lineRule="auto"/>
        <w:jc w:val="both"/>
        <w:rPr>
          <w:sz w:val="22"/>
          <w:szCs w:val="22"/>
        </w:rPr>
      </w:pPr>
      <w:r w:rsidRPr="00A60310">
        <w:rPr>
          <w:sz w:val="22"/>
          <w:szCs w:val="22"/>
        </w:rPr>
        <w:t>k</w:t>
      </w:r>
      <w:r w:rsidR="00E27CEF" w:rsidRPr="00A60310">
        <w:rPr>
          <w:sz w:val="22"/>
          <w:szCs w:val="22"/>
        </w:rPr>
        <w:t>oordynacja czynności wykonywanych przez wszystkich Inspektorów Nadzoru Inwestorskiego</w:t>
      </w:r>
    </w:p>
    <w:p w14:paraId="65EE9DA7" w14:textId="26CFCADB" w:rsidR="00E27CEF" w:rsidRPr="00A60310" w:rsidRDefault="00E27CEF" w:rsidP="00A60310">
      <w:pPr>
        <w:pStyle w:val="Akapitzlist"/>
        <w:numPr>
          <w:ilvl w:val="0"/>
          <w:numId w:val="26"/>
        </w:numPr>
        <w:spacing w:before="240" w:after="240" w:line="276" w:lineRule="auto"/>
        <w:jc w:val="both"/>
        <w:rPr>
          <w:sz w:val="22"/>
          <w:szCs w:val="22"/>
        </w:rPr>
      </w:pPr>
      <w:r w:rsidRPr="00A60310">
        <w:rPr>
          <w:sz w:val="22"/>
          <w:szCs w:val="22"/>
        </w:rPr>
        <w:t>udział w przygotowaniu rozliczenia końcowego Inwestycji.</w:t>
      </w:r>
    </w:p>
    <w:p w14:paraId="473B8B03" w14:textId="7892F1C6" w:rsidR="005F09D6" w:rsidRPr="00A60310" w:rsidRDefault="002933C9" w:rsidP="00A60310">
      <w:pPr>
        <w:pStyle w:val="Tekstpodstawowy2"/>
        <w:numPr>
          <w:ilvl w:val="3"/>
          <w:numId w:val="4"/>
        </w:numPr>
        <w:tabs>
          <w:tab w:val="clear" w:pos="204"/>
        </w:tabs>
        <w:spacing w:before="240" w:after="240" w:line="276" w:lineRule="auto"/>
        <w:ind w:left="426" w:hanging="426"/>
        <w:rPr>
          <w:sz w:val="22"/>
          <w:szCs w:val="22"/>
        </w:rPr>
      </w:pPr>
      <w:r w:rsidRPr="00A60310">
        <w:rPr>
          <w:sz w:val="22"/>
          <w:szCs w:val="22"/>
        </w:rPr>
        <w:t>Na wezwanie Zamawiającego</w:t>
      </w:r>
      <w:r w:rsidR="00CF71D9" w:rsidRPr="00A60310">
        <w:rPr>
          <w:sz w:val="22"/>
          <w:szCs w:val="22"/>
        </w:rPr>
        <w:t xml:space="preserve"> </w:t>
      </w:r>
      <w:r w:rsidR="005F09D6" w:rsidRPr="00A60310">
        <w:rPr>
          <w:sz w:val="22"/>
          <w:szCs w:val="22"/>
        </w:rPr>
        <w:t xml:space="preserve">Inspektor Nadzoru Inwestorskiego zobowiązany jest do wydania swojej opinii na temat przekazanej </w:t>
      </w:r>
      <w:r w:rsidR="00CF71D9" w:rsidRPr="00A60310">
        <w:rPr>
          <w:sz w:val="22"/>
          <w:szCs w:val="22"/>
        </w:rPr>
        <w:t xml:space="preserve">przez Wykonawcę </w:t>
      </w:r>
      <w:r w:rsidR="005F09D6" w:rsidRPr="00A60310">
        <w:rPr>
          <w:sz w:val="22"/>
          <w:szCs w:val="22"/>
        </w:rPr>
        <w:t>dokumentacji</w:t>
      </w:r>
      <w:r w:rsidR="00CF71D9" w:rsidRPr="00A60310">
        <w:rPr>
          <w:sz w:val="22"/>
          <w:szCs w:val="22"/>
        </w:rPr>
        <w:t xml:space="preserve"> powykonawczej</w:t>
      </w:r>
      <w:r w:rsidR="005F09D6" w:rsidRPr="00A60310">
        <w:rPr>
          <w:sz w:val="22"/>
          <w:szCs w:val="22"/>
        </w:rPr>
        <w:t xml:space="preserve">. </w:t>
      </w:r>
    </w:p>
    <w:p w14:paraId="01027742" w14:textId="7018A706" w:rsidR="005F09D6" w:rsidRPr="00A60310" w:rsidRDefault="005F09D6" w:rsidP="00A60310">
      <w:pPr>
        <w:pStyle w:val="Tekstpodstawowy2"/>
        <w:numPr>
          <w:ilvl w:val="3"/>
          <w:numId w:val="4"/>
        </w:numPr>
        <w:tabs>
          <w:tab w:val="clear" w:pos="204"/>
        </w:tabs>
        <w:spacing w:before="240" w:after="240" w:line="276" w:lineRule="auto"/>
        <w:ind w:left="426" w:hanging="426"/>
        <w:rPr>
          <w:sz w:val="22"/>
          <w:szCs w:val="22"/>
        </w:rPr>
      </w:pPr>
      <w:r w:rsidRPr="00A60310">
        <w:rPr>
          <w:sz w:val="22"/>
          <w:szCs w:val="22"/>
        </w:rPr>
        <w:t xml:space="preserve">Inspektor Nadzoru Inwestorskiego jest zobowiązany udzielać </w:t>
      </w:r>
      <w:r w:rsidR="002933C9" w:rsidRPr="00A60310">
        <w:rPr>
          <w:sz w:val="22"/>
          <w:szCs w:val="22"/>
        </w:rPr>
        <w:t>Zamawiającemu</w:t>
      </w:r>
      <w:r w:rsidRPr="00A60310">
        <w:rPr>
          <w:sz w:val="22"/>
          <w:szCs w:val="22"/>
        </w:rPr>
        <w:t xml:space="preserve"> pomocy w przypadku zaistnienia postępowań sądowych lub administracyjnych związanych z realizacją Inwestycji poprzez udzielanie porad w zakresie jego kompetencji, składanie oświadczeń o przebiegu realizacji Inwestycji itp. W przypadku sporu</w:t>
      </w:r>
      <w:r w:rsidR="00FD0CBD" w:rsidRPr="00A60310">
        <w:rPr>
          <w:sz w:val="22"/>
          <w:szCs w:val="22"/>
        </w:rPr>
        <w:t xml:space="preserve"> sądowego</w:t>
      </w:r>
      <w:r w:rsidRPr="00A60310">
        <w:rPr>
          <w:sz w:val="22"/>
          <w:szCs w:val="22"/>
        </w:rPr>
        <w:t xml:space="preserve"> jakiekolwiek usługi wykonane w powiązaniu z wymaganiami tejże klauzuli będą traktowane jako dodatkowe. </w:t>
      </w:r>
    </w:p>
    <w:p w14:paraId="524441FA" w14:textId="3BDF5AD7" w:rsidR="00A30B12" w:rsidRPr="00A60310" w:rsidRDefault="005F09D6" w:rsidP="00A60310">
      <w:pPr>
        <w:pStyle w:val="Tekstpodstawowy2"/>
        <w:numPr>
          <w:ilvl w:val="3"/>
          <w:numId w:val="4"/>
        </w:numPr>
        <w:tabs>
          <w:tab w:val="clear" w:pos="204"/>
        </w:tabs>
        <w:spacing w:before="240" w:after="240" w:line="276" w:lineRule="auto"/>
        <w:ind w:left="426" w:hanging="426"/>
        <w:rPr>
          <w:sz w:val="22"/>
          <w:szCs w:val="22"/>
        </w:rPr>
      </w:pPr>
      <w:r w:rsidRPr="00A60310">
        <w:rPr>
          <w:sz w:val="22"/>
          <w:szCs w:val="22"/>
        </w:rPr>
        <w:t xml:space="preserve">Wszelkie decyzje Inspektora Nadzoru Inwestorskiego, mające znaczący wpływ na termin lub koszty realizacji Inwestycji muszą być zgłaszane </w:t>
      </w:r>
      <w:r w:rsidR="002933C9" w:rsidRPr="00A60310">
        <w:rPr>
          <w:sz w:val="22"/>
          <w:szCs w:val="22"/>
        </w:rPr>
        <w:t>Zamawiającemu</w:t>
      </w:r>
      <w:r w:rsidR="00FD0CBD" w:rsidRPr="00A60310">
        <w:rPr>
          <w:sz w:val="22"/>
          <w:szCs w:val="22"/>
        </w:rPr>
        <w:t xml:space="preserve"> z wyprzedzeniem.</w:t>
      </w:r>
      <w:r w:rsidRPr="00A60310">
        <w:rPr>
          <w:sz w:val="22"/>
          <w:szCs w:val="22"/>
        </w:rPr>
        <w:t xml:space="preserve"> </w:t>
      </w:r>
    </w:p>
    <w:p w14:paraId="03D6CBCF" w14:textId="731BCDCE" w:rsidR="00AE358B" w:rsidRPr="00A60310" w:rsidRDefault="00A30B12" w:rsidP="00A60310">
      <w:pPr>
        <w:pStyle w:val="Nagwek11"/>
        <w:keepNext/>
        <w:keepLines/>
        <w:shd w:val="clear" w:color="auto" w:fill="auto"/>
        <w:spacing w:before="240" w:after="240" w:line="276" w:lineRule="auto"/>
        <w:ind w:left="142"/>
        <w:jc w:val="center"/>
      </w:pPr>
      <w:bookmarkStart w:id="3" w:name="bookmark3"/>
      <w:r w:rsidRPr="00A60310">
        <w:t xml:space="preserve">§ </w:t>
      </w:r>
      <w:bookmarkEnd w:id="3"/>
      <w:r w:rsidR="00AE358B" w:rsidRPr="00A60310">
        <w:t>8. UPRAWNIENIA ZAMAWIAJĄCEGO</w:t>
      </w:r>
    </w:p>
    <w:p w14:paraId="5F71E14C" w14:textId="5B36FFD1" w:rsidR="00A30B12" w:rsidRPr="00A60310" w:rsidRDefault="00A30B12" w:rsidP="00A60310">
      <w:pPr>
        <w:pStyle w:val="Teksttreci0"/>
        <w:shd w:val="clear" w:color="auto" w:fill="auto"/>
        <w:spacing w:before="240" w:after="240" w:line="276" w:lineRule="auto"/>
        <w:ind w:left="620" w:hanging="540"/>
      </w:pPr>
      <w:r w:rsidRPr="00A60310">
        <w:t>Za</w:t>
      </w:r>
      <w:r w:rsidR="00AE7CEF" w:rsidRPr="00A60310">
        <w:t>mawiający zastrzega sobie prawo</w:t>
      </w:r>
      <w:r w:rsidRPr="00A60310">
        <w:t xml:space="preserve"> do:</w:t>
      </w:r>
    </w:p>
    <w:p w14:paraId="2EDD0996" w14:textId="336FDA6D" w:rsidR="00A30B12" w:rsidRPr="00A60310" w:rsidRDefault="00A30B12" w:rsidP="00A60310">
      <w:pPr>
        <w:pStyle w:val="Teksttreci0"/>
        <w:numPr>
          <w:ilvl w:val="6"/>
          <w:numId w:val="4"/>
        </w:numPr>
        <w:shd w:val="clear" w:color="auto" w:fill="auto"/>
        <w:tabs>
          <w:tab w:val="left" w:pos="522"/>
        </w:tabs>
        <w:spacing w:before="240" w:after="240" w:line="276" w:lineRule="auto"/>
        <w:ind w:left="620" w:right="20" w:hanging="540"/>
      </w:pPr>
      <w:r w:rsidRPr="00A60310">
        <w:t>udziału w odbiorach częściowych i końcowy</w:t>
      </w:r>
      <w:r w:rsidR="00782E70" w:rsidRPr="00A60310">
        <w:t>m</w:t>
      </w:r>
      <w:r w:rsidRPr="00A60310">
        <w:t xml:space="preserve"> oraz </w:t>
      </w:r>
      <w:r w:rsidR="00782E70" w:rsidRPr="00A60310">
        <w:t xml:space="preserve">przeglądach </w:t>
      </w:r>
      <w:r w:rsidRPr="00A60310">
        <w:t>gwarancyjnych i pogwarancyjnym, a także przy odbiorach robót zanikających lub ulegających zakryciu;</w:t>
      </w:r>
    </w:p>
    <w:p w14:paraId="70C58553" w14:textId="77777777" w:rsidR="00A30B12" w:rsidRPr="00A60310" w:rsidRDefault="00A30B12" w:rsidP="00A60310">
      <w:pPr>
        <w:pStyle w:val="Teksttreci0"/>
        <w:numPr>
          <w:ilvl w:val="6"/>
          <w:numId w:val="4"/>
        </w:numPr>
        <w:shd w:val="clear" w:color="auto" w:fill="auto"/>
        <w:tabs>
          <w:tab w:val="left" w:pos="546"/>
        </w:tabs>
        <w:spacing w:before="240" w:after="240" w:line="276" w:lineRule="auto"/>
        <w:ind w:left="620" w:right="20" w:hanging="540"/>
      </w:pPr>
      <w:r w:rsidRPr="00A60310">
        <w:t>uzyskiwania bezpośrednich informacji i danych co do postępu prac budowlanych, jeżeli Zamawiający zgłosi do Wykonawcy uwagi lub zastrzeżenia, na Wykonawcy ciąży obowiązek niezwłocznego powiadomienia Zamawiającego o zajęciu stanowiska lub podjętych działaniach.</w:t>
      </w:r>
    </w:p>
    <w:p w14:paraId="13D3D246" w14:textId="58D3609F" w:rsidR="00BD6540" w:rsidRPr="00A60310" w:rsidRDefault="00A30B12" w:rsidP="00A60310">
      <w:pPr>
        <w:pStyle w:val="Nagwek11"/>
        <w:keepNext/>
        <w:keepLines/>
        <w:shd w:val="clear" w:color="auto" w:fill="auto"/>
        <w:spacing w:before="240" w:after="240" w:line="276" w:lineRule="auto"/>
        <w:jc w:val="center"/>
      </w:pPr>
      <w:bookmarkStart w:id="4" w:name="bookmark6"/>
      <w:r w:rsidRPr="00A60310">
        <w:t xml:space="preserve">§ </w:t>
      </w:r>
      <w:bookmarkEnd w:id="4"/>
      <w:r w:rsidR="00AE358B" w:rsidRPr="00A60310">
        <w:t xml:space="preserve">9. </w:t>
      </w:r>
      <w:bookmarkStart w:id="5" w:name="_Toc267952173"/>
      <w:r w:rsidR="002B0794" w:rsidRPr="00A60310">
        <w:t>WYKONANIE PRZEDMIOTU UMOWY. PODWYKONAWSTWO</w:t>
      </w:r>
      <w:bookmarkEnd w:id="5"/>
    </w:p>
    <w:p w14:paraId="3DC1B254" w14:textId="0474EF33" w:rsidR="002B0794" w:rsidRPr="00A60310" w:rsidRDefault="002B0794" w:rsidP="00A60310">
      <w:pPr>
        <w:pStyle w:val="2poziom"/>
        <w:widowControl w:val="0"/>
        <w:numPr>
          <w:ilvl w:val="8"/>
          <w:numId w:val="4"/>
        </w:numPr>
        <w:tabs>
          <w:tab w:val="left" w:pos="709"/>
        </w:tabs>
        <w:spacing w:before="240" w:after="240" w:line="276" w:lineRule="auto"/>
        <w:ind w:left="426" w:hanging="426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Wykonywanie Umowy przez Wykonawcę będzie się odbywać pod firmą  …………………………………………………………………………………………...</w:t>
      </w:r>
    </w:p>
    <w:p w14:paraId="4AE30380" w14:textId="66E2FC80" w:rsidR="002B0794" w:rsidRPr="00A60310" w:rsidRDefault="002B0794" w:rsidP="00A60310">
      <w:pPr>
        <w:pStyle w:val="2poziom"/>
        <w:widowControl w:val="0"/>
        <w:numPr>
          <w:ilvl w:val="8"/>
          <w:numId w:val="4"/>
        </w:numPr>
        <w:tabs>
          <w:tab w:val="left" w:pos="709"/>
        </w:tabs>
        <w:spacing w:before="240" w:after="240" w:line="276" w:lineRule="auto"/>
        <w:ind w:left="426" w:hanging="426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Wykonawca posiada na podstawie przepisów ustawy Prawo zamówień publicznych uprawnienie do zlecenia realizacji części przedmiotu Umowy</w:t>
      </w:r>
      <w:r w:rsidRPr="00A60310">
        <w:rPr>
          <w:rStyle w:val="txt-new"/>
          <w:b w:val="0"/>
          <w:color w:val="auto"/>
          <w:sz w:val="22"/>
          <w:szCs w:val="22"/>
          <w:lang w:val="pl-PL"/>
        </w:rPr>
        <w:t xml:space="preserve"> </w:t>
      </w:r>
      <w:r w:rsidRPr="00A60310">
        <w:rPr>
          <w:b w:val="0"/>
          <w:color w:val="auto"/>
          <w:sz w:val="22"/>
          <w:szCs w:val="22"/>
          <w:lang w:val="pl-PL"/>
        </w:rPr>
        <w:t xml:space="preserve">osobom trzecim (dalej: „Podwykonawcom”) w przypadku wcześniejszego wskazania tej okoliczności w ofercie Wykonawcy, złożonej w ramach postępowania o udzielenie zamówienia publicznego w postępowaniu nr TP - </w:t>
      </w:r>
      <w:r w:rsidR="00391752">
        <w:rPr>
          <w:b w:val="0"/>
          <w:color w:val="auto"/>
          <w:sz w:val="22"/>
          <w:szCs w:val="22"/>
          <w:lang w:val="pl-PL"/>
        </w:rPr>
        <w:t>25</w:t>
      </w:r>
      <w:r w:rsidRPr="00A60310">
        <w:rPr>
          <w:b w:val="0"/>
          <w:color w:val="auto"/>
          <w:sz w:val="22"/>
          <w:szCs w:val="22"/>
          <w:lang w:val="pl-PL"/>
        </w:rPr>
        <w:t>/202</w:t>
      </w:r>
      <w:r w:rsidR="00782E70" w:rsidRPr="00A60310">
        <w:rPr>
          <w:b w:val="0"/>
          <w:color w:val="auto"/>
          <w:sz w:val="22"/>
          <w:szCs w:val="22"/>
          <w:lang w:val="pl-PL"/>
        </w:rPr>
        <w:t>3</w:t>
      </w:r>
      <w:r w:rsidRPr="00A60310">
        <w:rPr>
          <w:b w:val="0"/>
          <w:color w:val="auto"/>
          <w:sz w:val="22"/>
          <w:szCs w:val="22"/>
          <w:lang w:val="pl-PL"/>
        </w:rPr>
        <w:t xml:space="preserve">, na warunkach obowiązujących przepisów prawa oraz podanych poniżej zobowiązań umownych. Realizacja Umowy przez Podwykonawców nie zwalnia Wykonawcy w żadnym stopniu z odpowiedzialności lub obowiązków wynikających z Umowy lub obowiązujących przepisów </w:t>
      </w:r>
      <w:r w:rsidRPr="00A60310">
        <w:rPr>
          <w:b w:val="0"/>
          <w:color w:val="auto"/>
          <w:sz w:val="22"/>
          <w:szCs w:val="22"/>
          <w:lang w:val="pl-PL"/>
        </w:rPr>
        <w:lastRenderedPageBreak/>
        <w:t xml:space="preserve">prawa. Wykonawca odpowiada za wszelkie działania i zaniechania Podwykonawców, jak za własne. </w:t>
      </w:r>
    </w:p>
    <w:p w14:paraId="251D2971" w14:textId="2F6405E0" w:rsidR="00BD6540" w:rsidRPr="00A60310" w:rsidRDefault="00BD6540" w:rsidP="00A60310">
      <w:pPr>
        <w:pStyle w:val="2poziom"/>
        <w:widowControl w:val="0"/>
        <w:numPr>
          <w:ilvl w:val="8"/>
          <w:numId w:val="4"/>
        </w:numPr>
        <w:tabs>
          <w:tab w:val="left" w:pos="709"/>
        </w:tabs>
        <w:spacing w:before="240" w:after="240" w:line="276" w:lineRule="auto"/>
        <w:ind w:left="426" w:hanging="426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Wykonawca nie może zlecić Podwykonawcy</w:t>
      </w:r>
      <w:r w:rsidR="00E27CEF" w:rsidRPr="00A60310">
        <w:rPr>
          <w:b w:val="0"/>
          <w:color w:val="auto"/>
          <w:sz w:val="22"/>
          <w:szCs w:val="22"/>
          <w:lang w:val="pl-PL"/>
        </w:rPr>
        <w:t xml:space="preserve"> </w:t>
      </w:r>
      <w:r w:rsidRPr="00A60310">
        <w:rPr>
          <w:b w:val="0"/>
          <w:color w:val="auto"/>
          <w:sz w:val="22"/>
          <w:szCs w:val="22"/>
          <w:lang w:val="pl-PL"/>
        </w:rPr>
        <w:t>realizacji całości przedmiotu Umowy.</w:t>
      </w:r>
    </w:p>
    <w:p w14:paraId="689358AD" w14:textId="5B969FFD" w:rsidR="002B0794" w:rsidRPr="00A60310" w:rsidRDefault="002B0794" w:rsidP="00A60310">
      <w:pPr>
        <w:pStyle w:val="2poziom"/>
        <w:widowControl w:val="0"/>
        <w:numPr>
          <w:ilvl w:val="8"/>
          <w:numId w:val="4"/>
        </w:numPr>
        <w:tabs>
          <w:tab w:val="left" w:pos="709"/>
        </w:tabs>
        <w:spacing w:before="240" w:after="240" w:line="276" w:lineRule="auto"/>
        <w:ind w:left="426" w:hanging="426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Wykonawca niezwłocznie poinformuje na piśmie Zamawiającego o wszelkich okolicznościach, które mogą przeszkodzić terminowej lub prawidłowej realizacji przedmiotu Umowy oraz o koniecznych zmianach lub odstępstwach od Dokumentacji Technicznej, których wprowadzenie mogłoby okazać się konieczne lub celowe oraz uzyska zgodę Zamawiającego na zaproponowane zmiany lub odstępstwa. Brak stanowiska Zamawiającego w terminie 7 (siedmiu) dni jest równoznaczny z odmową wyrażenia zgody. Zmiany lub odstępstwa wynikające z obowiązujących przepisów nie wymagają zgody Zamawiającego, a ich wprowadzenie następuje za uprzednim zawiadomieniem Zamawiającego.</w:t>
      </w:r>
    </w:p>
    <w:p w14:paraId="47BBDB6B" w14:textId="495E3C88" w:rsidR="002B0794" w:rsidRPr="00A60310" w:rsidRDefault="00561260" w:rsidP="00A60310">
      <w:pPr>
        <w:pStyle w:val="1poziom"/>
        <w:keepNext w:val="0"/>
        <w:widowControl w:val="0"/>
        <w:numPr>
          <w:ilvl w:val="0"/>
          <w:numId w:val="0"/>
        </w:numPr>
        <w:tabs>
          <w:tab w:val="left" w:pos="709"/>
        </w:tabs>
        <w:spacing w:after="240" w:line="276" w:lineRule="auto"/>
        <w:jc w:val="center"/>
        <w:rPr>
          <w:b w:val="0"/>
          <w:color w:val="auto"/>
          <w:lang w:val="pl-PL"/>
        </w:rPr>
      </w:pPr>
      <w:bookmarkStart w:id="6" w:name="_Toc267952174"/>
      <w:r w:rsidRPr="00A60310">
        <w:rPr>
          <w:b w:val="0"/>
          <w:color w:val="auto"/>
          <w:lang w:val="pl-PL"/>
        </w:rPr>
        <w:t>§ 10. TERMIN REALIZACJI</w:t>
      </w:r>
      <w:r w:rsidR="002B0794" w:rsidRPr="00A60310">
        <w:rPr>
          <w:b w:val="0"/>
          <w:color w:val="auto"/>
          <w:lang w:val="pl-PL"/>
        </w:rPr>
        <w:t xml:space="preserve"> UMOWY</w:t>
      </w:r>
      <w:bookmarkEnd w:id="6"/>
    </w:p>
    <w:p w14:paraId="6911F9B5" w14:textId="35789F5B" w:rsidR="00561260" w:rsidRPr="00A60310" w:rsidRDefault="00561260" w:rsidP="00A60310">
      <w:pPr>
        <w:pStyle w:val="2poziom"/>
        <w:widowControl w:val="0"/>
        <w:numPr>
          <w:ilvl w:val="1"/>
          <w:numId w:val="1"/>
        </w:numPr>
        <w:tabs>
          <w:tab w:val="left" w:pos="426"/>
        </w:tabs>
        <w:spacing w:before="240" w:after="240" w:line="276" w:lineRule="auto"/>
        <w:ind w:left="426" w:hanging="426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Umowa wchodzi w życie z dniem jej podpisania</w:t>
      </w:r>
      <w:r w:rsidR="002B0794" w:rsidRPr="00A60310">
        <w:rPr>
          <w:b w:val="0"/>
          <w:color w:val="auto"/>
          <w:sz w:val="22"/>
          <w:szCs w:val="22"/>
          <w:lang w:val="pl-PL"/>
        </w:rPr>
        <w:t>.</w:t>
      </w:r>
    </w:p>
    <w:p w14:paraId="464FA90C" w14:textId="56F582FE" w:rsidR="00AE7CEF" w:rsidRPr="00A60310" w:rsidRDefault="00561260" w:rsidP="00A60310">
      <w:pPr>
        <w:pStyle w:val="2poziom"/>
        <w:widowControl w:val="0"/>
        <w:numPr>
          <w:ilvl w:val="1"/>
          <w:numId w:val="1"/>
        </w:numPr>
        <w:tabs>
          <w:tab w:val="left" w:pos="426"/>
        </w:tabs>
        <w:spacing w:before="240" w:after="240" w:line="276" w:lineRule="auto"/>
        <w:ind w:left="426" w:hanging="426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 xml:space="preserve">Umowa obowiązuje do czasu sporządzenia protokołu odbioru </w:t>
      </w:r>
      <w:r w:rsidR="00AE7CEF" w:rsidRPr="00A60310">
        <w:rPr>
          <w:b w:val="0"/>
          <w:color w:val="auto"/>
          <w:sz w:val="22"/>
          <w:szCs w:val="22"/>
          <w:lang w:val="pl-PL"/>
        </w:rPr>
        <w:t>ostatecznego</w:t>
      </w:r>
      <w:r w:rsidRPr="00A60310">
        <w:rPr>
          <w:b w:val="0"/>
          <w:color w:val="auto"/>
          <w:sz w:val="22"/>
          <w:szCs w:val="22"/>
          <w:lang w:val="pl-PL"/>
        </w:rPr>
        <w:t xml:space="preserve"> robót budowlanych</w:t>
      </w:r>
      <w:r w:rsidR="006071A8" w:rsidRPr="00A60310">
        <w:rPr>
          <w:b w:val="0"/>
          <w:color w:val="auto"/>
          <w:sz w:val="22"/>
          <w:szCs w:val="22"/>
          <w:lang w:val="pl-PL"/>
        </w:rPr>
        <w:t>.</w:t>
      </w:r>
    </w:p>
    <w:p w14:paraId="2D44ED04" w14:textId="434F0421" w:rsidR="00AE7CEF" w:rsidRPr="00A60310" w:rsidRDefault="00AE7CEF" w:rsidP="00A60310">
      <w:pPr>
        <w:pStyle w:val="2poziom"/>
        <w:widowControl w:val="0"/>
        <w:numPr>
          <w:ilvl w:val="0"/>
          <w:numId w:val="0"/>
        </w:numPr>
        <w:tabs>
          <w:tab w:val="left" w:pos="709"/>
        </w:tabs>
        <w:spacing w:before="240" w:after="240" w:line="276" w:lineRule="auto"/>
        <w:jc w:val="center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§ 11. ODBIÓR ROBÓT ZANIKAJĄCYCH. OD</w:t>
      </w:r>
      <w:r w:rsidR="0082237C" w:rsidRPr="00A60310">
        <w:rPr>
          <w:b w:val="0"/>
          <w:color w:val="auto"/>
          <w:sz w:val="22"/>
          <w:szCs w:val="22"/>
          <w:lang w:val="pl-PL"/>
        </w:rPr>
        <w:t>BIÓR KOŃCOWY. ODBIÓR OSTATECZNY</w:t>
      </w:r>
    </w:p>
    <w:p w14:paraId="48458A45" w14:textId="77777777" w:rsidR="00AE7CEF" w:rsidRPr="00A60310" w:rsidRDefault="00AE7CEF" w:rsidP="00A60310">
      <w:pPr>
        <w:pStyle w:val="2poziom"/>
        <w:widowControl w:val="0"/>
        <w:numPr>
          <w:ilvl w:val="3"/>
          <w:numId w:val="1"/>
        </w:numPr>
        <w:tabs>
          <w:tab w:val="left" w:pos="426"/>
        </w:tabs>
        <w:spacing w:before="240" w:after="240" w:line="276" w:lineRule="auto"/>
        <w:ind w:left="426" w:hanging="284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Wykonawca uczestniczy w odbiorach częściowych i końcowym robót budowlanych, dokonywanych w obecności i na wniosek Kierownika Budowy, jako przedstawiciela wykonawcy robót budowlanych. Wszystkie czynności odbiorowe zostaną ujęte w Dzienniku budowy lub protokole.</w:t>
      </w:r>
    </w:p>
    <w:p w14:paraId="2ED64E69" w14:textId="77777777" w:rsidR="00AE7CEF" w:rsidRPr="00A60310" w:rsidRDefault="00AE7CEF" w:rsidP="00A60310">
      <w:pPr>
        <w:pStyle w:val="2poziom"/>
        <w:widowControl w:val="0"/>
        <w:numPr>
          <w:ilvl w:val="3"/>
          <w:numId w:val="1"/>
        </w:numPr>
        <w:tabs>
          <w:tab w:val="left" w:pos="426"/>
        </w:tabs>
        <w:spacing w:before="240" w:after="240" w:line="276" w:lineRule="auto"/>
        <w:ind w:left="426" w:hanging="284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Końcowy odbiór Inwestycji nastąpi na podstawie podpisania protokołu odbioru końcowego, najpóźniej w terminie 7 (siedmiu) dni po zgłoszeniu przez Kierownika budowy gotowości do odbioru końcowego, przez dokonanie odpowiedniego wpisu w Dzienniku Budowy.</w:t>
      </w:r>
    </w:p>
    <w:p w14:paraId="02C3B78D" w14:textId="52A03590" w:rsidR="002B0794" w:rsidRPr="00A60310" w:rsidRDefault="00AE7CEF" w:rsidP="00A60310">
      <w:pPr>
        <w:pStyle w:val="2poziom"/>
        <w:widowControl w:val="0"/>
        <w:numPr>
          <w:ilvl w:val="3"/>
          <w:numId w:val="1"/>
        </w:numPr>
        <w:tabs>
          <w:tab w:val="left" w:pos="426"/>
        </w:tabs>
        <w:spacing w:before="240" w:after="240" w:line="276" w:lineRule="auto"/>
        <w:ind w:left="426" w:hanging="284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 xml:space="preserve">Odbiór ostateczny </w:t>
      </w:r>
      <w:r w:rsidR="008027B7" w:rsidRPr="00A60310">
        <w:rPr>
          <w:b w:val="0"/>
          <w:color w:val="auto"/>
          <w:sz w:val="22"/>
          <w:szCs w:val="22"/>
          <w:lang w:val="pl-PL"/>
        </w:rPr>
        <w:t xml:space="preserve">robót budowlanych </w:t>
      </w:r>
      <w:r w:rsidRPr="00A60310">
        <w:rPr>
          <w:b w:val="0"/>
          <w:color w:val="auto"/>
          <w:sz w:val="22"/>
          <w:szCs w:val="22"/>
          <w:lang w:val="pl-PL"/>
        </w:rPr>
        <w:t>nastąpi na podstawie protokołu</w:t>
      </w:r>
      <w:r w:rsidR="00D06E6F" w:rsidRPr="00A60310">
        <w:rPr>
          <w:b w:val="0"/>
          <w:color w:val="auto"/>
          <w:sz w:val="22"/>
          <w:szCs w:val="22"/>
          <w:lang w:val="pl-PL"/>
        </w:rPr>
        <w:t>,</w:t>
      </w:r>
      <w:r w:rsidRPr="00A60310">
        <w:rPr>
          <w:b w:val="0"/>
          <w:color w:val="auto"/>
          <w:sz w:val="22"/>
          <w:szCs w:val="22"/>
          <w:lang w:val="pl-PL"/>
        </w:rPr>
        <w:t xml:space="preserve"> w terminie </w:t>
      </w:r>
      <w:r w:rsidR="008027B7" w:rsidRPr="00A60310">
        <w:rPr>
          <w:b w:val="0"/>
          <w:color w:val="auto"/>
          <w:sz w:val="22"/>
          <w:szCs w:val="22"/>
          <w:lang w:val="pl-PL"/>
        </w:rPr>
        <w:t xml:space="preserve"> określonym umową na roboty budowlane, to jest</w:t>
      </w:r>
      <w:r w:rsidRPr="00A60310">
        <w:rPr>
          <w:b w:val="0"/>
          <w:color w:val="auto"/>
          <w:sz w:val="22"/>
          <w:szCs w:val="22"/>
          <w:lang w:val="pl-PL"/>
        </w:rPr>
        <w:t xml:space="preserve"> </w:t>
      </w:r>
      <w:r w:rsidR="00D06E6F" w:rsidRPr="00A60310">
        <w:rPr>
          <w:b w:val="0"/>
          <w:color w:val="auto"/>
          <w:sz w:val="22"/>
          <w:szCs w:val="22"/>
          <w:lang w:val="pl-PL"/>
        </w:rPr>
        <w:t xml:space="preserve">w terminie …… </w:t>
      </w:r>
      <w:r w:rsidRPr="00A60310">
        <w:rPr>
          <w:b w:val="0"/>
          <w:color w:val="auto"/>
          <w:sz w:val="22"/>
          <w:szCs w:val="22"/>
          <w:lang w:val="pl-PL"/>
        </w:rPr>
        <w:t>miesięcy od dnia podpisania protokołu odbioru końcowego</w:t>
      </w:r>
      <w:r w:rsidR="008027B7" w:rsidRPr="00A60310">
        <w:rPr>
          <w:b w:val="0"/>
          <w:color w:val="auto"/>
          <w:sz w:val="22"/>
          <w:szCs w:val="22"/>
          <w:lang w:val="pl-PL"/>
        </w:rPr>
        <w:t>.</w:t>
      </w:r>
    </w:p>
    <w:p w14:paraId="7F14E7D5" w14:textId="5505FB23" w:rsidR="00AE7CEF" w:rsidRPr="00A60310" w:rsidRDefault="00AE7CEF" w:rsidP="00A60310">
      <w:pPr>
        <w:pStyle w:val="1poziom"/>
        <w:keepNext w:val="0"/>
        <w:widowControl w:val="0"/>
        <w:numPr>
          <w:ilvl w:val="0"/>
          <w:numId w:val="0"/>
        </w:numPr>
        <w:tabs>
          <w:tab w:val="left" w:pos="709"/>
        </w:tabs>
        <w:spacing w:after="240" w:line="276" w:lineRule="auto"/>
        <w:jc w:val="center"/>
        <w:rPr>
          <w:b w:val="0"/>
          <w:color w:val="auto"/>
          <w:lang w:val="pl-PL"/>
        </w:rPr>
      </w:pPr>
      <w:bookmarkStart w:id="7" w:name="_Toc267952175"/>
      <w:r w:rsidRPr="00A60310">
        <w:rPr>
          <w:b w:val="0"/>
          <w:color w:val="auto"/>
          <w:lang w:val="pl-PL"/>
        </w:rPr>
        <w:t>§ 12</w:t>
      </w:r>
      <w:r w:rsidR="00561260" w:rsidRPr="00A60310">
        <w:rPr>
          <w:b w:val="0"/>
          <w:color w:val="auto"/>
          <w:lang w:val="pl-PL"/>
        </w:rPr>
        <w:t>.</w:t>
      </w:r>
      <w:bookmarkStart w:id="8" w:name="_Toc267952177"/>
      <w:bookmarkEnd w:id="7"/>
      <w:r w:rsidR="002B0794" w:rsidRPr="00A60310">
        <w:rPr>
          <w:b w:val="0"/>
          <w:color w:val="auto"/>
          <w:lang w:val="pl-PL"/>
        </w:rPr>
        <w:t xml:space="preserve"> WYN</w:t>
      </w:r>
      <w:r w:rsidR="0082237C" w:rsidRPr="00A60310">
        <w:rPr>
          <w:b w:val="0"/>
          <w:color w:val="auto"/>
          <w:lang w:val="pl-PL"/>
        </w:rPr>
        <w:t xml:space="preserve">AGRODZENIE,  WARUNKI PŁATNOŚCI </w:t>
      </w:r>
    </w:p>
    <w:p w14:paraId="277C020E" w14:textId="36ADB804" w:rsidR="00104822" w:rsidRPr="00A60310" w:rsidRDefault="00561260" w:rsidP="00A60310">
      <w:pPr>
        <w:pStyle w:val="2poziom"/>
        <w:numPr>
          <w:ilvl w:val="1"/>
          <w:numId w:val="12"/>
        </w:numPr>
        <w:spacing w:before="240" w:after="240" w:line="276" w:lineRule="auto"/>
        <w:ind w:left="567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Z</w:t>
      </w:r>
      <w:r w:rsidR="002B0794" w:rsidRPr="00A60310">
        <w:rPr>
          <w:b w:val="0"/>
          <w:color w:val="auto"/>
          <w:sz w:val="22"/>
          <w:szCs w:val="22"/>
          <w:lang w:val="pl-PL"/>
        </w:rPr>
        <w:t xml:space="preserve">a realizację wszystkich świadczeń wynikających z niniejszej Umowy </w:t>
      </w:r>
      <w:r w:rsidR="008F1FA1" w:rsidRPr="00A60310">
        <w:rPr>
          <w:b w:val="0"/>
          <w:color w:val="auto"/>
          <w:sz w:val="22"/>
          <w:szCs w:val="22"/>
          <w:lang w:val="pl-PL"/>
        </w:rPr>
        <w:t xml:space="preserve">– </w:t>
      </w:r>
      <w:r w:rsidR="00D06E6F" w:rsidRPr="00A60310">
        <w:rPr>
          <w:b w:val="0"/>
          <w:color w:val="auto"/>
          <w:sz w:val="22"/>
          <w:szCs w:val="22"/>
          <w:lang w:val="pl-PL"/>
        </w:rPr>
        <w:t>Zadanie nr</w:t>
      </w:r>
      <w:r w:rsidR="008F1FA1" w:rsidRPr="00A60310">
        <w:rPr>
          <w:b w:val="0"/>
          <w:color w:val="auto"/>
          <w:sz w:val="22"/>
          <w:szCs w:val="22"/>
          <w:lang w:val="pl-PL"/>
        </w:rPr>
        <w:t xml:space="preserve"> 1 /</w:t>
      </w:r>
      <w:r w:rsidR="00D06E6F" w:rsidRPr="00A60310">
        <w:rPr>
          <w:b w:val="0"/>
          <w:color w:val="auto"/>
          <w:sz w:val="22"/>
          <w:szCs w:val="22"/>
          <w:lang w:val="pl-PL"/>
        </w:rPr>
        <w:t xml:space="preserve"> nr </w:t>
      </w:r>
      <w:r w:rsidR="008F1FA1" w:rsidRPr="00A60310">
        <w:rPr>
          <w:b w:val="0"/>
          <w:color w:val="auto"/>
          <w:sz w:val="22"/>
          <w:szCs w:val="22"/>
          <w:lang w:val="pl-PL"/>
        </w:rPr>
        <w:t>2 /</w:t>
      </w:r>
      <w:r w:rsidR="00D06E6F" w:rsidRPr="00A60310">
        <w:rPr>
          <w:b w:val="0"/>
          <w:color w:val="auto"/>
          <w:sz w:val="22"/>
          <w:szCs w:val="22"/>
          <w:lang w:val="pl-PL"/>
        </w:rPr>
        <w:t xml:space="preserve"> nr</w:t>
      </w:r>
      <w:r w:rsidR="008F1FA1" w:rsidRPr="00A60310">
        <w:rPr>
          <w:b w:val="0"/>
          <w:color w:val="auto"/>
          <w:sz w:val="22"/>
          <w:szCs w:val="22"/>
          <w:lang w:val="pl-PL"/>
        </w:rPr>
        <w:t xml:space="preserve"> 3, </w:t>
      </w:r>
      <w:r w:rsidR="002B0794" w:rsidRPr="00A60310">
        <w:rPr>
          <w:b w:val="0"/>
          <w:color w:val="auto"/>
          <w:sz w:val="22"/>
          <w:szCs w:val="22"/>
          <w:lang w:val="pl-PL"/>
        </w:rPr>
        <w:t xml:space="preserve">Wykonawca </w:t>
      </w:r>
      <w:r w:rsidR="008F1FA1" w:rsidRPr="00A60310">
        <w:rPr>
          <w:b w:val="0"/>
          <w:color w:val="auto"/>
          <w:sz w:val="22"/>
          <w:szCs w:val="22"/>
          <w:lang w:val="pl-PL"/>
        </w:rPr>
        <w:t xml:space="preserve"> </w:t>
      </w:r>
      <w:r w:rsidR="002B0794" w:rsidRPr="00A60310">
        <w:rPr>
          <w:b w:val="0"/>
          <w:color w:val="auto"/>
          <w:sz w:val="22"/>
          <w:szCs w:val="22"/>
          <w:lang w:val="pl-PL"/>
        </w:rPr>
        <w:t>otrzyma wynagrodz</w:t>
      </w:r>
      <w:r w:rsidR="008A0836" w:rsidRPr="00A60310">
        <w:rPr>
          <w:b w:val="0"/>
          <w:color w:val="auto"/>
          <w:sz w:val="22"/>
          <w:szCs w:val="22"/>
          <w:lang w:val="pl-PL"/>
        </w:rPr>
        <w:t>enie w wysokości</w:t>
      </w:r>
      <w:r w:rsidR="002B0794" w:rsidRPr="00A60310">
        <w:rPr>
          <w:b w:val="0"/>
          <w:color w:val="auto"/>
          <w:sz w:val="22"/>
          <w:szCs w:val="22"/>
          <w:lang w:val="pl-PL"/>
        </w:rPr>
        <w:t xml:space="preserve">  ……………………….. (słownie: …………………….) złotych netto (dalej: „Wynagrodzenie”), powiększone o należny podatek od towarów i usług według aktualnie obowiązującej stawki.</w:t>
      </w:r>
    </w:p>
    <w:p w14:paraId="3292DB15" w14:textId="499B8B7B" w:rsidR="00104822" w:rsidRPr="00D20596" w:rsidRDefault="002B0794" w:rsidP="00A60310">
      <w:pPr>
        <w:pStyle w:val="2poziom"/>
        <w:numPr>
          <w:ilvl w:val="1"/>
          <w:numId w:val="12"/>
        </w:numPr>
        <w:spacing w:before="240" w:after="240" w:line="276" w:lineRule="auto"/>
        <w:ind w:left="567"/>
        <w:rPr>
          <w:b w:val="0"/>
          <w:color w:val="auto"/>
          <w:sz w:val="22"/>
          <w:szCs w:val="22"/>
          <w:lang w:val="pl-PL"/>
        </w:rPr>
      </w:pPr>
      <w:r w:rsidRPr="00D20596">
        <w:rPr>
          <w:b w:val="0"/>
          <w:color w:val="auto"/>
          <w:sz w:val="22"/>
          <w:szCs w:val="22"/>
          <w:lang w:val="pl-PL"/>
        </w:rPr>
        <w:t xml:space="preserve">Wynagrodzenie za wykonanie przedmiotu Umowy będzie wypłacane </w:t>
      </w:r>
      <w:r w:rsidR="00FD78D4" w:rsidRPr="00D20596">
        <w:rPr>
          <w:b w:val="0"/>
          <w:color w:val="auto"/>
          <w:sz w:val="22"/>
          <w:szCs w:val="22"/>
          <w:lang w:val="pl-PL"/>
        </w:rPr>
        <w:t xml:space="preserve">w </w:t>
      </w:r>
      <w:r w:rsidR="005E162D" w:rsidRPr="00D20596">
        <w:rPr>
          <w:b w:val="0"/>
          <w:color w:val="auto"/>
          <w:sz w:val="22"/>
          <w:szCs w:val="22"/>
          <w:lang w:val="pl-PL"/>
        </w:rPr>
        <w:t xml:space="preserve">trzech </w:t>
      </w:r>
      <w:r w:rsidR="00FD78D4" w:rsidRPr="00D20596">
        <w:rPr>
          <w:b w:val="0"/>
          <w:color w:val="auto"/>
          <w:sz w:val="22"/>
          <w:szCs w:val="22"/>
          <w:lang w:val="pl-PL"/>
        </w:rPr>
        <w:t xml:space="preserve">częściach, </w:t>
      </w:r>
      <w:r w:rsidRPr="00D20596">
        <w:rPr>
          <w:b w:val="0"/>
          <w:color w:val="auto"/>
          <w:sz w:val="22"/>
          <w:szCs w:val="22"/>
          <w:lang w:val="pl-PL"/>
        </w:rPr>
        <w:t xml:space="preserve">na podstawie zaakceptowanych przez Zamawiającego, prawidłowo wystawionych, faktur VAT i dołączonego protokołu odbioru robót, to jest: </w:t>
      </w:r>
    </w:p>
    <w:p w14:paraId="751992D5" w14:textId="3A6B2099" w:rsidR="002B0794" w:rsidRPr="00D20596" w:rsidRDefault="002B0794" w:rsidP="00C8141E">
      <w:pPr>
        <w:pStyle w:val="2poziom"/>
        <w:widowControl w:val="0"/>
        <w:numPr>
          <w:ilvl w:val="1"/>
          <w:numId w:val="38"/>
        </w:numPr>
        <w:spacing w:before="240" w:after="240" w:line="276" w:lineRule="auto"/>
        <w:rPr>
          <w:b w:val="0"/>
          <w:color w:val="auto"/>
          <w:sz w:val="22"/>
          <w:szCs w:val="22"/>
          <w:lang w:val="pl-PL"/>
        </w:rPr>
      </w:pPr>
      <w:r w:rsidRPr="00D20596">
        <w:rPr>
          <w:b w:val="0"/>
          <w:color w:val="auto"/>
          <w:sz w:val="22"/>
          <w:szCs w:val="22"/>
          <w:lang w:val="pl-PL"/>
        </w:rPr>
        <w:t xml:space="preserve">po upływie </w:t>
      </w:r>
      <w:r w:rsidR="005E162D" w:rsidRPr="00D20596">
        <w:rPr>
          <w:b w:val="0"/>
          <w:color w:val="auto"/>
          <w:sz w:val="22"/>
          <w:szCs w:val="22"/>
          <w:lang w:val="pl-PL"/>
        </w:rPr>
        <w:t xml:space="preserve">90 dniach od wejścia </w:t>
      </w:r>
      <w:r w:rsidR="008A0836" w:rsidRPr="00D20596">
        <w:rPr>
          <w:b w:val="0"/>
          <w:color w:val="auto"/>
          <w:sz w:val="22"/>
          <w:szCs w:val="22"/>
          <w:lang w:val="pl-PL"/>
        </w:rPr>
        <w:t>umowy w</w:t>
      </w:r>
      <w:r w:rsidR="005E162D" w:rsidRPr="00D20596">
        <w:rPr>
          <w:b w:val="0"/>
          <w:color w:val="auto"/>
          <w:sz w:val="22"/>
          <w:szCs w:val="22"/>
          <w:lang w:val="pl-PL"/>
        </w:rPr>
        <w:t xml:space="preserve"> życie, a druga, do 5 grudnia 2023 r.</w:t>
      </w:r>
      <w:r w:rsidRPr="00D20596">
        <w:rPr>
          <w:b w:val="0"/>
          <w:color w:val="auto"/>
          <w:sz w:val="22"/>
          <w:szCs w:val="22"/>
          <w:lang w:val="pl-PL"/>
        </w:rPr>
        <w:t>,</w:t>
      </w:r>
      <w:bookmarkStart w:id="9" w:name="_GoBack"/>
      <w:bookmarkEnd w:id="9"/>
    </w:p>
    <w:p w14:paraId="411AFBD2" w14:textId="3ACE6E51" w:rsidR="005E162D" w:rsidRPr="00D20596" w:rsidRDefault="005E162D" w:rsidP="00C8141E">
      <w:pPr>
        <w:pStyle w:val="2poziom"/>
        <w:widowControl w:val="0"/>
        <w:numPr>
          <w:ilvl w:val="1"/>
          <w:numId w:val="38"/>
        </w:numPr>
        <w:spacing w:before="240" w:after="240" w:line="276" w:lineRule="auto"/>
        <w:rPr>
          <w:rStyle w:val="Pogrubienie"/>
          <w:bCs w:val="0"/>
          <w:color w:val="auto"/>
          <w:lang w:val="pl-PL"/>
        </w:rPr>
      </w:pPr>
      <w:r w:rsidRPr="00D20596">
        <w:rPr>
          <w:rStyle w:val="Pogrubienie"/>
          <w:bCs w:val="0"/>
          <w:color w:val="auto"/>
          <w:lang w:val="pl-PL"/>
        </w:rPr>
        <w:t>wartość faktur częściowych nie przekroczy 80 % wartości wykonanych przez Wykonawcę robót;</w:t>
      </w:r>
    </w:p>
    <w:p w14:paraId="433B7FEE" w14:textId="77777777" w:rsidR="005E162D" w:rsidRPr="00D20596" w:rsidRDefault="005E162D" w:rsidP="005E162D">
      <w:pPr>
        <w:pStyle w:val="2poziom"/>
        <w:widowControl w:val="0"/>
        <w:numPr>
          <w:ilvl w:val="1"/>
          <w:numId w:val="38"/>
        </w:numPr>
        <w:tabs>
          <w:tab w:val="left" w:pos="709"/>
        </w:tabs>
        <w:spacing w:before="0" w:after="0" w:line="276" w:lineRule="auto"/>
        <w:rPr>
          <w:rStyle w:val="Pogrubienie"/>
          <w:bCs w:val="0"/>
          <w:color w:val="auto"/>
          <w:lang w:val="pl-PL"/>
        </w:rPr>
      </w:pPr>
      <w:r w:rsidRPr="00D20596">
        <w:rPr>
          <w:rStyle w:val="Pogrubienie"/>
          <w:color w:val="auto"/>
          <w:lang w:val="pl-PL"/>
        </w:rPr>
        <w:lastRenderedPageBreak/>
        <w:t xml:space="preserve">faktura końcowa zostanie wystawiona przez Wykonawcę po protokolarnym odbiorze końcowym robót i będzie stanowiła rozliczenie końcowe. </w:t>
      </w:r>
    </w:p>
    <w:p w14:paraId="5CA7A2BA" w14:textId="77777777" w:rsidR="005E162D" w:rsidRPr="00A8757F" w:rsidRDefault="005E162D" w:rsidP="005E162D">
      <w:pPr>
        <w:pStyle w:val="2poziom"/>
        <w:widowControl w:val="0"/>
        <w:numPr>
          <w:ilvl w:val="1"/>
          <w:numId w:val="38"/>
        </w:numPr>
        <w:tabs>
          <w:tab w:val="left" w:pos="709"/>
        </w:tabs>
        <w:spacing w:before="0" w:after="0" w:line="276" w:lineRule="auto"/>
        <w:rPr>
          <w:b w:val="0"/>
          <w:color w:val="auto"/>
          <w:lang w:val="pl-PL"/>
        </w:rPr>
      </w:pPr>
      <w:r w:rsidRPr="00A8757F">
        <w:rPr>
          <w:b w:val="0"/>
          <w:color w:val="auto"/>
          <w:lang w:val="pl-PL"/>
        </w:rPr>
        <w:t xml:space="preserve">termin płatności faktur VAT wynosi 30 (trzydzieści) dni od daty doręczenia Zamawiającemu. Płatność będzie dokonana przelewem na rachunek Wykonawcy wskazany w fakturze. </w:t>
      </w:r>
    </w:p>
    <w:p w14:paraId="261AAE89" w14:textId="77777777" w:rsidR="005E162D" w:rsidRPr="00A8757F" w:rsidRDefault="005E162D" w:rsidP="005E162D">
      <w:pPr>
        <w:pStyle w:val="2poziom"/>
        <w:widowControl w:val="0"/>
        <w:numPr>
          <w:ilvl w:val="1"/>
          <w:numId w:val="38"/>
        </w:numPr>
        <w:tabs>
          <w:tab w:val="left" w:pos="709"/>
        </w:tabs>
        <w:spacing w:before="0" w:after="0" w:line="276" w:lineRule="auto"/>
        <w:rPr>
          <w:b w:val="0"/>
          <w:color w:val="auto"/>
          <w:lang w:val="pl-PL"/>
        </w:rPr>
      </w:pPr>
      <w:r w:rsidRPr="00A8757F">
        <w:rPr>
          <w:b w:val="0"/>
          <w:color w:val="auto"/>
          <w:lang w:val="pl-PL"/>
        </w:rPr>
        <w:t>za termin zapłaty Strony uznają dzień przyjęcia do realizacji przez bank Zamawiającego polecenia przelewu środków finansowych na rachunek bankowy Wykonawcy.</w:t>
      </w:r>
    </w:p>
    <w:p w14:paraId="35A9B946" w14:textId="1ADA83CD" w:rsidR="008A0836" w:rsidRPr="00A60310" w:rsidRDefault="00AE7CEF" w:rsidP="005E162D">
      <w:pPr>
        <w:pStyle w:val="2poziom"/>
        <w:widowControl w:val="0"/>
        <w:numPr>
          <w:ilvl w:val="0"/>
          <w:numId w:val="0"/>
        </w:numPr>
        <w:spacing w:before="240" w:after="240" w:line="276" w:lineRule="auto"/>
        <w:ind w:left="993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 xml:space="preserve">3. </w:t>
      </w:r>
      <w:r w:rsidR="002B0794" w:rsidRPr="00A60310">
        <w:rPr>
          <w:b w:val="0"/>
          <w:color w:val="auto"/>
          <w:sz w:val="22"/>
          <w:szCs w:val="22"/>
          <w:lang w:val="pl-PL"/>
        </w:rPr>
        <w:t>Termin płatności faktur VAT wynosi 30 (trzydzieści) dni od daty doręczenia Zamawiającemu. Płatność będzie dokonana przelewem na rachunek Wykonawcy wskazany w fakturze. Za termin zapłaty Strony uznają dzień przyjęcia do realizacji przez bank Zamawiającego polecenia przelewu środków finansowych na rachunek bankowy Wykonawcy.</w:t>
      </w:r>
    </w:p>
    <w:p w14:paraId="74E5497E" w14:textId="76B1D3D1" w:rsidR="002B0794" w:rsidRPr="00A60310" w:rsidRDefault="002B0794" w:rsidP="00A60310">
      <w:pPr>
        <w:pStyle w:val="2poziom"/>
        <w:widowControl w:val="0"/>
        <w:numPr>
          <w:ilvl w:val="0"/>
          <w:numId w:val="13"/>
        </w:numPr>
        <w:tabs>
          <w:tab w:val="left" w:pos="567"/>
        </w:tabs>
        <w:spacing w:before="240" w:after="240" w:line="276" w:lineRule="auto"/>
        <w:ind w:left="567" w:hanging="425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 xml:space="preserve">Wynagrodzenie Wykonawcy obejmuje wszelkie koszty, wydatki i nakłady wymagane dla realizacji przedmiotu Umowy na </w:t>
      </w:r>
      <w:r w:rsidR="008A0836" w:rsidRPr="00A60310">
        <w:rPr>
          <w:b w:val="0"/>
          <w:color w:val="auto"/>
          <w:sz w:val="22"/>
          <w:szCs w:val="22"/>
          <w:lang w:val="pl-PL"/>
        </w:rPr>
        <w:t>warunkach określonych w Umowie.</w:t>
      </w:r>
    </w:p>
    <w:p w14:paraId="4A52AB76" w14:textId="691BD247" w:rsidR="002B0794" w:rsidRPr="00A60310" w:rsidRDefault="002B0794" w:rsidP="00A60310">
      <w:pPr>
        <w:pStyle w:val="2poziom"/>
        <w:widowControl w:val="0"/>
        <w:numPr>
          <w:ilvl w:val="0"/>
          <w:numId w:val="13"/>
        </w:numPr>
        <w:tabs>
          <w:tab w:val="left" w:pos="567"/>
        </w:tabs>
        <w:spacing w:before="240" w:after="240" w:line="276" w:lineRule="auto"/>
        <w:ind w:left="567" w:hanging="425"/>
        <w:rPr>
          <w:b w:val="0"/>
          <w:color w:val="auto"/>
          <w:sz w:val="22"/>
          <w:szCs w:val="22"/>
          <w:lang w:val="pl-PL"/>
        </w:rPr>
      </w:pPr>
      <w:r w:rsidRPr="00A60310">
        <w:rPr>
          <w:rStyle w:val="FontStyle75"/>
          <w:b w:val="0"/>
          <w:color w:val="auto"/>
          <w:lang w:val="pl-PL"/>
        </w:rPr>
        <w:t xml:space="preserve">Wynagrodzenie zostało ustalone na podstawie sporządzonej i przekazanej przez Wykonawcę oferty na wykonanie przedmiotu Umowy, złożonej w postępowaniu przetargowym nr </w:t>
      </w:r>
      <w:r w:rsidRPr="00A60310">
        <w:rPr>
          <w:b w:val="0"/>
          <w:color w:val="auto"/>
          <w:sz w:val="22"/>
          <w:szCs w:val="22"/>
          <w:lang w:val="pl-PL"/>
        </w:rPr>
        <w:t>TP - …./202</w:t>
      </w:r>
      <w:r w:rsidR="00C20D7F" w:rsidRPr="00A60310">
        <w:rPr>
          <w:b w:val="0"/>
          <w:color w:val="auto"/>
          <w:sz w:val="22"/>
          <w:szCs w:val="22"/>
          <w:lang w:val="pl-PL"/>
        </w:rPr>
        <w:t>3.</w:t>
      </w:r>
      <w:r w:rsidRPr="00A60310">
        <w:rPr>
          <w:b w:val="0"/>
          <w:color w:val="auto"/>
          <w:sz w:val="22"/>
          <w:szCs w:val="22"/>
          <w:lang w:val="pl-PL"/>
        </w:rPr>
        <w:t xml:space="preserve"> </w:t>
      </w:r>
    </w:p>
    <w:p w14:paraId="6088A6E1" w14:textId="335757AD" w:rsidR="002B0794" w:rsidRPr="00A60310" w:rsidRDefault="002B0794" w:rsidP="00A60310">
      <w:pPr>
        <w:pStyle w:val="2poziom"/>
        <w:widowControl w:val="0"/>
        <w:numPr>
          <w:ilvl w:val="0"/>
          <w:numId w:val="13"/>
        </w:numPr>
        <w:tabs>
          <w:tab w:val="left" w:pos="567"/>
        </w:tabs>
        <w:spacing w:before="240" w:after="240" w:line="276" w:lineRule="auto"/>
        <w:ind w:left="567" w:hanging="425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Zamawiający upoważnia Wykonawcę do wystawienia faktury VAT bez podpisu Zamawiającego.</w:t>
      </w:r>
      <w:r w:rsidRPr="00A60310">
        <w:rPr>
          <w:b w:val="0"/>
          <w:color w:val="auto"/>
          <w:sz w:val="22"/>
          <w:szCs w:val="22"/>
          <w:lang w:val="pl-PL" w:eastAsia="ar-SA"/>
        </w:rPr>
        <w:t xml:space="preserve"> </w:t>
      </w:r>
    </w:p>
    <w:p w14:paraId="0240BD0E" w14:textId="77777777" w:rsidR="00104822" w:rsidRPr="00A60310" w:rsidRDefault="002B0794" w:rsidP="00A60310">
      <w:pPr>
        <w:pStyle w:val="2poziom"/>
        <w:widowControl w:val="0"/>
        <w:numPr>
          <w:ilvl w:val="0"/>
          <w:numId w:val="13"/>
        </w:numPr>
        <w:tabs>
          <w:tab w:val="left" w:pos="567"/>
        </w:tabs>
        <w:spacing w:before="240" w:after="240" w:line="276" w:lineRule="auto"/>
        <w:ind w:left="567" w:hanging="425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Wykonawca zobowiązuje się do zagwarantowania autentyczności pochodzenia faktur wystawianych przez Wykonawcę i integralności ich treści.</w:t>
      </w:r>
    </w:p>
    <w:p w14:paraId="70F54E30" w14:textId="784BB795" w:rsidR="002B0794" w:rsidRPr="00A60310" w:rsidRDefault="002B0794" w:rsidP="00A60310">
      <w:pPr>
        <w:pStyle w:val="2poziom"/>
        <w:widowControl w:val="0"/>
        <w:numPr>
          <w:ilvl w:val="0"/>
          <w:numId w:val="13"/>
        </w:numPr>
        <w:tabs>
          <w:tab w:val="left" w:pos="567"/>
        </w:tabs>
        <w:spacing w:before="240" w:after="240" w:line="276" w:lineRule="auto"/>
        <w:ind w:left="567" w:hanging="425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 </w:t>
      </w:r>
      <w:r w:rsidRPr="00A60310">
        <w:rPr>
          <w:rFonts w:eastAsia="Garamond"/>
          <w:b w:val="0"/>
          <w:color w:val="auto"/>
          <w:sz w:val="22"/>
          <w:szCs w:val="22"/>
          <w:lang w:val="pl-PL"/>
        </w:rPr>
        <w:t xml:space="preserve">Z tytułu wykonania umowy, Wykonawca zobowiązuje się do wystawiania i przesyłania faktur w formie elektronicznej na adres poczty elektronicznej Zamawiającego wskazany w umowie albo za pośrednictwem Platformy Elektronicznego Fakturowania. </w:t>
      </w:r>
    </w:p>
    <w:p w14:paraId="0DC5780F" w14:textId="60DAA163" w:rsidR="002B0794" w:rsidRPr="00A60310" w:rsidRDefault="002B0794" w:rsidP="00A60310">
      <w:pPr>
        <w:pStyle w:val="2poziom"/>
        <w:widowControl w:val="0"/>
        <w:numPr>
          <w:ilvl w:val="0"/>
          <w:numId w:val="13"/>
        </w:numPr>
        <w:tabs>
          <w:tab w:val="left" w:pos="567"/>
        </w:tabs>
        <w:spacing w:before="240" w:after="240" w:line="276" w:lineRule="auto"/>
        <w:ind w:left="567" w:hanging="425"/>
        <w:rPr>
          <w:b w:val="0"/>
          <w:color w:val="auto"/>
          <w:sz w:val="22"/>
          <w:szCs w:val="22"/>
          <w:lang w:val="pl-PL"/>
        </w:rPr>
      </w:pPr>
      <w:r w:rsidRPr="00A60310">
        <w:rPr>
          <w:rFonts w:eastAsia="Garamond"/>
          <w:b w:val="0"/>
          <w:color w:val="auto"/>
          <w:sz w:val="22"/>
          <w:szCs w:val="22"/>
          <w:lang w:val="pl-PL"/>
        </w:rPr>
        <w:t xml:space="preserve">W celu zabezpieczenia autentyczności faktury i jej integralności Wykonawca zobowiązuje się do przesyłania faktur z adresu: </w:t>
      </w:r>
      <w:hyperlink r:id="rId9">
        <w:r w:rsidRPr="00A60310">
          <w:rPr>
            <w:rFonts w:eastAsia="Garamond"/>
            <w:b w:val="0"/>
            <w:color w:val="auto"/>
            <w:sz w:val="22"/>
            <w:szCs w:val="22"/>
            <w:u w:val="single"/>
            <w:lang w:val="pl-PL"/>
          </w:rPr>
          <w:t>………………………….</w:t>
        </w:r>
      </w:hyperlink>
      <w:r w:rsidRPr="00A60310">
        <w:rPr>
          <w:rFonts w:eastAsia="Garamond"/>
          <w:b w:val="0"/>
          <w:color w:val="auto"/>
          <w:sz w:val="22"/>
          <w:szCs w:val="22"/>
          <w:lang w:val="pl-PL"/>
        </w:rPr>
        <w:t xml:space="preserve"> na adres Zamawiającego </w:t>
      </w:r>
      <w:hyperlink r:id="rId10">
        <w:r w:rsidRPr="00A60310">
          <w:rPr>
            <w:rFonts w:eastAsia="Garamond"/>
            <w:b w:val="0"/>
            <w:color w:val="auto"/>
            <w:sz w:val="22"/>
            <w:szCs w:val="22"/>
            <w:u w:val="single"/>
            <w:lang w:val="pl-PL"/>
          </w:rPr>
          <w:t>efaktura@stocer.pl</w:t>
        </w:r>
      </w:hyperlink>
      <w:r w:rsidRPr="00A60310">
        <w:rPr>
          <w:rFonts w:eastAsia="Garamond"/>
          <w:b w:val="0"/>
          <w:color w:val="auto"/>
          <w:sz w:val="22"/>
          <w:szCs w:val="22"/>
          <w:lang w:val="pl-PL"/>
        </w:rPr>
        <w:t xml:space="preserve"> albo na adres skrzynki PEPPOL pod nazwą „Mazowieckie Centrum Rehabilitacji ‘Stocer’ Sp. z o.o.” na Platformie Elektronicznego Fakturowania, przy czym Wykonawca zobowiązuje się wyłącznie do jednokrotnego przesyłania faktury na adres poczty elektronicznej albo na adres skrzynki PEPPOL.</w:t>
      </w:r>
    </w:p>
    <w:p w14:paraId="6B9B8B39" w14:textId="1A9ACD4F" w:rsidR="002B0794" w:rsidRPr="00A60310" w:rsidRDefault="002B0794" w:rsidP="00A60310">
      <w:pPr>
        <w:pStyle w:val="2poziom"/>
        <w:widowControl w:val="0"/>
        <w:numPr>
          <w:ilvl w:val="0"/>
          <w:numId w:val="13"/>
        </w:numPr>
        <w:tabs>
          <w:tab w:val="left" w:pos="567"/>
        </w:tabs>
        <w:spacing w:before="240" w:after="240" w:line="276" w:lineRule="auto"/>
        <w:ind w:left="567" w:hanging="425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Strony zgodnie postanawiają, iż zmiana adresów przez Strony dla celów przesyłania faktur w formie elektronicznej nie stanowi zmiany umowy. Strony zobowiązują się, iż zmiana dotychczasowego adresu i wskazanie nowego adresu drugiej Stronie dla celów przesyłania faktur w formie elektronicznej, winna być dokonana przez każdą ze Stron z zachowaniem terminu nie krótszego niż 14 (czternaście) dni, przed datą, począwszy od której faktury będą wysyłane z nowego adresu lub pod nowy adres, pod rygorem uznania faktur przesłanych w dotychczasowy sposób, za skutecznie przesłane i doręczone.</w:t>
      </w:r>
    </w:p>
    <w:p w14:paraId="297241AC" w14:textId="3FB7420C" w:rsidR="002B0794" w:rsidRPr="00A60310" w:rsidRDefault="002B0794" w:rsidP="00A60310">
      <w:pPr>
        <w:pStyle w:val="2poziom"/>
        <w:widowControl w:val="0"/>
        <w:numPr>
          <w:ilvl w:val="0"/>
          <w:numId w:val="13"/>
        </w:numPr>
        <w:tabs>
          <w:tab w:val="left" w:pos="567"/>
        </w:tabs>
        <w:spacing w:before="240" w:after="240" w:line="276" w:lineRule="auto"/>
        <w:ind w:left="567" w:hanging="425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Przez przesyłanie w formie elektronicznej Strony rozumieją przesyłanie za pośrednictwem poczty elektronicznej obrazu faktury w formacie pliku *.pdf lub inne rozwiązania dopuszczone przez ustawę o ile zostanie ono wspólnie uzgodnione.</w:t>
      </w:r>
    </w:p>
    <w:p w14:paraId="1F4E1AC9" w14:textId="14B22B89" w:rsidR="002B0794" w:rsidRPr="00A60310" w:rsidRDefault="00AE7CEF" w:rsidP="00A60310">
      <w:pPr>
        <w:pStyle w:val="2poziom"/>
        <w:widowControl w:val="0"/>
        <w:numPr>
          <w:ilvl w:val="0"/>
          <w:numId w:val="0"/>
        </w:numPr>
        <w:spacing w:before="240" w:after="240" w:line="276" w:lineRule="auto"/>
        <w:ind w:left="284" w:hanging="284"/>
        <w:jc w:val="center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§ 13.</w:t>
      </w:r>
      <w:r w:rsidR="002B0794" w:rsidRPr="00A60310">
        <w:rPr>
          <w:b w:val="0"/>
          <w:color w:val="auto"/>
          <w:sz w:val="22"/>
          <w:szCs w:val="22"/>
          <w:lang w:val="pl-PL"/>
        </w:rPr>
        <w:t xml:space="preserve"> KARY UMOWNE. ODPOWIEDZIALNOŚĆ</w:t>
      </w:r>
      <w:bookmarkEnd w:id="8"/>
    </w:p>
    <w:p w14:paraId="452CB8E8" w14:textId="090001C6" w:rsidR="00C823BB" w:rsidRPr="00A60310" w:rsidRDefault="00306D21" w:rsidP="00A60310">
      <w:pPr>
        <w:pStyle w:val="Akapitzlist"/>
        <w:numPr>
          <w:ilvl w:val="0"/>
          <w:numId w:val="14"/>
        </w:numPr>
        <w:spacing w:before="240" w:after="240" w:line="276" w:lineRule="auto"/>
        <w:jc w:val="both"/>
        <w:rPr>
          <w:sz w:val="22"/>
          <w:szCs w:val="22"/>
        </w:rPr>
      </w:pPr>
      <w:r w:rsidRPr="00A60310">
        <w:rPr>
          <w:sz w:val="22"/>
          <w:szCs w:val="22"/>
        </w:rPr>
        <w:lastRenderedPageBreak/>
        <w:t>W przypadku naruszenia</w:t>
      </w:r>
      <w:r w:rsidR="002B0794" w:rsidRPr="00A60310">
        <w:rPr>
          <w:sz w:val="22"/>
          <w:szCs w:val="22"/>
        </w:rPr>
        <w:t xml:space="preserve"> przez Wykonawcę</w:t>
      </w:r>
      <w:r w:rsidR="00BF6603" w:rsidRPr="00A60310">
        <w:rPr>
          <w:sz w:val="22"/>
          <w:szCs w:val="22"/>
        </w:rPr>
        <w:t xml:space="preserve"> obowiązków określonych w § 7</w:t>
      </w:r>
      <w:r w:rsidR="002B0794" w:rsidRPr="00A60310">
        <w:rPr>
          <w:sz w:val="22"/>
          <w:szCs w:val="22"/>
        </w:rPr>
        <w:t xml:space="preserve"> Umowy</w:t>
      </w:r>
      <w:r w:rsidRPr="00A60310">
        <w:rPr>
          <w:sz w:val="22"/>
          <w:szCs w:val="22"/>
        </w:rPr>
        <w:t>,</w:t>
      </w:r>
      <w:r w:rsidR="002B0794" w:rsidRPr="00A60310">
        <w:rPr>
          <w:sz w:val="22"/>
          <w:szCs w:val="22"/>
        </w:rPr>
        <w:t xml:space="preserve"> Wykonawca zobowiązany jest zapłacić, na każde żądanie Zamawiającego, karę umowną w wysokości </w:t>
      </w:r>
      <w:r w:rsidR="002B0794" w:rsidRPr="00A60310">
        <w:rPr>
          <w:bCs/>
          <w:sz w:val="22"/>
          <w:szCs w:val="22"/>
        </w:rPr>
        <w:t>0,1 % (słownie: jedna dziesiąta procenta)</w:t>
      </w:r>
      <w:r w:rsidR="002B0794" w:rsidRPr="00A60310">
        <w:rPr>
          <w:sz w:val="22"/>
          <w:szCs w:val="22"/>
        </w:rPr>
        <w:t xml:space="preserve"> ogólnej kw</w:t>
      </w:r>
      <w:r w:rsidRPr="00A60310">
        <w:rPr>
          <w:sz w:val="22"/>
          <w:szCs w:val="22"/>
        </w:rPr>
        <w:t>oty Wynagrodzenia netto za każde naruszenie</w:t>
      </w:r>
      <w:r w:rsidR="002B0794" w:rsidRPr="00A60310">
        <w:rPr>
          <w:sz w:val="22"/>
          <w:szCs w:val="22"/>
        </w:rPr>
        <w:t>.</w:t>
      </w:r>
    </w:p>
    <w:p w14:paraId="78A94A71" w14:textId="17EBF2F7" w:rsidR="002B0794" w:rsidRPr="00A60310" w:rsidRDefault="002B0794" w:rsidP="00A60310">
      <w:pPr>
        <w:pStyle w:val="Akapitzlist"/>
        <w:numPr>
          <w:ilvl w:val="0"/>
          <w:numId w:val="14"/>
        </w:numPr>
        <w:spacing w:before="240" w:after="240" w:line="276" w:lineRule="auto"/>
        <w:jc w:val="both"/>
        <w:rPr>
          <w:sz w:val="22"/>
          <w:szCs w:val="22"/>
        </w:rPr>
      </w:pPr>
      <w:r w:rsidRPr="00A60310">
        <w:rPr>
          <w:sz w:val="22"/>
          <w:szCs w:val="22"/>
        </w:rPr>
        <w:t>W przypadku odstąpienia od Umowy przez Zamawia</w:t>
      </w:r>
      <w:r w:rsidR="00306D21" w:rsidRPr="00A60310">
        <w:rPr>
          <w:sz w:val="22"/>
          <w:szCs w:val="22"/>
        </w:rPr>
        <w:t xml:space="preserve">jącego na podstawie </w:t>
      </w:r>
      <w:r w:rsidR="00BF6603" w:rsidRPr="00A60310">
        <w:rPr>
          <w:sz w:val="22"/>
          <w:szCs w:val="22"/>
        </w:rPr>
        <w:t xml:space="preserve">§ </w:t>
      </w:r>
      <w:r w:rsidR="007E3F02" w:rsidRPr="00A60310">
        <w:rPr>
          <w:sz w:val="22"/>
          <w:szCs w:val="22"/>
        </w:rPr>
        <w:t>16 ust. 1 pkt 2b) oraz § 16 ust. 4 Umowy</w:t>
      </w:r>
      <w:r w:rsidRPr="00A60310">
        <w:rPr>
          <w:sz w:val="22"/>
          <w:szCs w:val="22"/>
        </w:rPr>
        <w:t>, Wykonawca zobowiązany jest zapłacić na pierwsze żądanie Zamawiającego natychmiast wymagalną karę umowną w wysokości do 10 % (dziesięciu procent) ogólnej kwoty Wynagrodzenia netto, to jest, w kwocie …………………………………… (słownie:………………………………………………………………………………) złotych.</w:t>
      </w:r>
    </w:p>
    <w:p w14:paraId="561CEF6D" w14:textId="65D478F1" w:rsidR="002B0794" w:rsidRPr="00A60310" w:rsidRDefault="002B0794" w:rsidP="00A60310">
      <w:pPr>
        <w:pStyle w:val="Akapitzlist"/>
        <w:numPr>
          <w:ilvl w:val="0"/>
          <w:numId w:val="14"/>
        </w:numPr>
        <w:spacing w:before="240" w:after="240" w:line="276" w:lineRule="auto"/>
        <w:jc w:val="both"/>
        <w:rPr>
          <w:sz w:val="22"/>
          <w:szCs w:val="22"/>
        </w:rPr>
      </w:pPr>
      <w:r w:rsidRPr="00A60310">
        <w:rPr>
          <w:sz w:val="22"/>
          <w:szCs w:val="22"/>
        </w:rPr>
        <w:t xml:space="preserve">W przypadku odstąpienia od Umowy przez Wykonawcę na podstawie </w:t>
      </w:r>
      <w:r w:rsidR="007E3F02" w:rsidRPr="00A60310">
        <w:rPr>
          <w:sz w:val="22"/>
          <w:szCs w:val="22"/>
        </w:rPr>
        <w:t>§ 16 ust. 6</w:t>
      </w:r>
      <w:r w:rsidR="00306D21" w:rsidRPr="00A60310">
        <w:rPr>
          <w:sz w:val="22"/>
          <w:szCs w:val="22"/>
        </w:rPr>
        <w:t xml:space="preserve"> </w:t>
      </w:r>
      <w:r w:rsidRPr="00A60310">
        <w:rPr>
          <w:sz w:val="22"/>
          <w:szCs w:val="22"/>
        </w:rPr>
        <w:t xml:space="preserve">Umowy, Zamawiający zobowiązany jest zapłacić, na żądanie Wykonawcy, karę umowną w wysokości do 10 % (dziesięciu procent) ogólnej kwoty Wynagrodzenia netto, to jest w kwocie ………………………………………… (…………………………………………)  złotych. </w:t>
      </w:r>
    </w:p>
    <w:p w14:paraId="19D5B335" w14:textId="69A17AA4" w:rsidR="002B0794" w:rsidRPr="00A60310" w:rsidRDefault="002B0794" w:rsidP="00A60310">
      <w:pPr>
        <w:pStyle w:val="Akapitzlist"/>
        <w:numPr>
          <w:ilvl w:val="0"/>
          <w:numId w:val="14"/>
        </w:numPr>
        <w:spacing w:before="240" w:after="240" w:line="276" w:lineRule="auto"/>
        <w:jc w:val="both"/>
        <w:rPr>
          <w:sz w:val="22"/>
          <w:szCs w:val="22"/>
        </w:rPr>
      </w:pPr>
      <w:r w:rsidRPr="00A60310">
        <w:rPr>
          <w:sz w:val="22"/>
          <w:szCs w:val="22"/>
        </w:rPr>
        <w:t>Łączna wysokość kar umownych, których mogą dochodzić Strony, nie może przekroczyć 10 % (dziesięciu procent) ogólnej kwoty Wynagrodzenia netto.</w:t>
      </w:r>
    </w:p>
    <w:p w14:paraId="3648A703" w14:textId="6129005B" w:rsidR="002B0794" w:rsidRPr="00A60310" w:rsidRDefault="002B0794" w:rsidP="00A60310">
      <w:pPr>
        <w:pStyle w:val="Akapitzlist"/>
        <w:numPr>
          <w:ilvl w:val="0"/>
          <w:numId w:val="14"/>
        </w:numPr>
        <w:spacing w:before="240" w:after="240" w:line="276" w:lineRule="auto"/>
        <w:jc w:val="both"/>
        <w:rPr>
          <w:sz w:val="22"/>
          <w:szCs w:val="22"/>
        </w:rPr>
      </w:pPr>
      <w:r w:rsidRPr="00A60310">
        <w:rPr>
          <w:sz w:val="22"/>
          <w:szCs w:val="22"/>
        </w:rPr>
        <w:t xml:space="preserve">Powyższe zastrzeżenia kar umownych nie naruszają prawa Stron do dochodzenia odszkodowania przewyższającego wysokość kary umownej. Strony zrzekają się również prawa podnoszenia zastrzeżeń opartych o art. 484 § 2 Kodeksu cywilnego. </w:t>
      </w:r>
    </w:p>
    <w:p w14:paraId="1C3BDEC1" w14:textId="45170644" w:rsidR="002B0794" w:rsidRPr="00A60310" w:rsidRDefault="002B0794" w:rsidP="00A60310">
      <w:pPr>
        <w:pStyle w:val="Akapitzlist"/>
        <w:numPr>
          <w:ilvl w:val="0"/>
          <w:numId w:val="14"/>
        </w:numPr>
        <w:spacing w:before="240" w:after="240" w:line="276" w:lineRule="auto"/>
        <w:jc w:val="both"/>
        <w:rPr>
          <w:sz w:val="22"/>
          <w:szCs w:val="22"/>
        </w:rPr>
      </w:pPr>
      <w:r w:rsidRPr="00A60310">
        <w:rPr>
          <w:sz w:val="22"/>
          <w:szCs w:val="22"/>
        </w:rPr>
        <w:t>Zamawiający posiada prawo do potrącenia kar umownych z wynagrodzenia Wykonawcy z niniejszej Umowy, na co Wykonawca wyraża zgodę.</w:t>
      </w:r>
    </w:p>
    <w:p w14:paraId="3FDD6296" w14:textId="3ED4BD21" w:rsidR="002B0794" w:rsidRPr="00A60310" w:rsidRDefault="002B0794" w:rsidP="00A60310">
      <w:pPr>
        <w:pStyle w:val="Akapitzlist"/>
        <w:numPr>
          <w:ilvl w:val="0"/>
          <w:numId w:val="14"/>
        </w:numPr>
        <w:spacing w:before="240" w:after="240" w:line="276" w:lineRule="auto"/>
        <w:jc w:val="both"/>
        <w:rPr>
          <w:sz w:val="22"/>
          <w:szCs w:val="22"/>
        </w:rPr>
      </w:pPr>
      <w:r w:rsidRPr="00A60310">
        <w:rPr>
          <w:sz w:val="22"/>
          <w:szCs w:val="22"/>
        </w:rPr>
        <w:t xml:space="preserve">Strony odpowiadają wobec </w:t>
      </w:r>
      <w:r w:rsidR="00C20D7F" w:rsidRPr="00A60310">
        <w:rPr>
          <w:sz w:val="22"/>
          <w:szCs w:val="22"/>
        </w:rPr>
        <w:t>siebie</w:t>
      </w:r>
      <w:r w:rsidRPr="00A60310">
        <w:rPr>
          <w:sz w:val="22"/>
          <w:szCs w:val="22"/>
        </w:rPr>
        <w:t xml:space="preserve"> w sposób nieograniczony za swoje działania i zaniechania związane z realizacją zobowiązań z niniejszej Umowy, jak również za dochowanie wszelkich obowiązków ustawowych nałożonych w trybie administracyjnym, oraz za działania lub zaniechania osób pracujących na ich rzecz przy realizacji przedmiotu Umowy, w szczególności: swoich pracowników, pełnomocników, pomocników, zleceniobiorców, podwykonawców oraz ich pomocników i przedstawicieli. </w:t>
      </w:r>
    </w:p>
    <w:p w14:paraId="6A0BBF1E" w14:textId="6790DC3F" w:rsidR="002B0794" w:rsidRPr="00A60310" w:rsidRDefault="002B0794" w:rsidP="00A60310">
      <w:pPr>
        <w:pStyle w:val="Akapitzlist"/>
        <w:numPr>
          <w:ilvl w:val="0"/>
          <w:numId w:val="14"/>
        </w:numPr>
        <w:spacing w:before="240" w:after="240" w:line="276" w:lineRule="auto"/>
        <w:jc w:val="both"/>
        <w:rPr>
          <w:sz w:val="22"/>
          <w:szCs w:val="22"/>
        </w:rPr>
      </w:pPr>
      <w:r w:rsidRPr="00A60310">
        <w:rPr>
          <w:sz w:val="22"/>
          <w:szCs w:val="22"/>
        </w:rPr>
        <w:t xml:space="preserve">W przypadku, gdy przedmiot Umowy nie będzie mógł być wykonany z przyczyn, za które ani Zamawiający, ani Wykonawca nie ponoszą odpowiedzialności, Wykonawcy nie będzie przysługiwało roszczenie o zapłatę wynagrodzenia za świadczenia niespełnione ani jakiekolwiek roszczenia odszkodowawcze, w szczególności, z tytułu utraconych korzyści. </w:t>
      </w:r>
      <w:r w:rsidRPr="00A60310">
        <w:rPr>
          <w:sz w:val="22"/>
          <w:szCs w:val="22"/>
        </w:rPr>
        <w:tab/>
      </w:r>
    </w:p>
    <w:p w14:paraId="61C2126F" w14:textId="3B5E38F9" w:rsidR="00C823BB" w:rsidRPr="00A60310" w:rsidRDefault="00AE7CEF" w:rsidP="00A60310">
      <w:pPr>
        <w:pStyle w:val="1poziom"/>
        <w:keepNext w:val="0"/>
        <w:widowControl w:val="0"/>
        <w:numPr>
          <w:ilvl w:val="0"/>
          <w:numId w:val="0"/>
        </w:numPr>
        <w:tabs>
          <w:tab w:val="left" w:pos="709"/>
        </w:tabs>
        <w:spacing w:after="240" w:line="276" w:lineRule="auto"/>
        <w:jc w:val="center"/>
        <w:rPr>
          <w:b w:val="0"/>
          <w:color w:val="auto"/>
          <w:lang w:val="pl-PL"/>
        </w:rPr>
      </w:pPr>
      <w:bookmarkStart w:id="10" w:name="_Toc267952178"/>
      <w:r w:rsidRPr="00A60310">
        <w:rPr>
          <w:b w:val="0"/>
          <w:color w:val="auto"/>
          <w:lang w:val="pl-PL"/>
        </w:rPr>
        <w:t>§ 14</w:t>
      </w:r>
      <w:r w:rsidR="00306D21" w:rsidRPr="00A60310">
        <w:rPr>
          <w:b w:val="0"/>
          <w:color w:val="auto"/>
          <w:lang w:val="pl-PL"/>
        </w:rPr>
        <w:t xml:space="preserve">. </w:t>
      </w:r>
      <w:r w:rsidR="002B0794" w:rsidRPr="00A60310">
        <w:rPr>
          <w:b w:val="0"/>
          <w:color w:val="auto"/>
          <w:lang w:val="pl-PL"/>
        </w:rPr>
        <w:t>SIŁA WYŻSZA</w:t>
      </w:r>
      <w:bookmarkEnd w:id="10"/>
    </w:p>
    <w:p w14:paraId="12896A98" w14:textId="4C2D3735" w:rsidR="002B0794" w:rsidRPr="00A60310" w:rsidRDefault="002B0794" w:rsidP="00A60310">
      <w:pPr>
        <w:pStyle w:val="Tekstpodstawowywcity31"/>
        <w:numPr>
          <w:ilvl w:val="0"/>
          <w:numId w:val="28"/>
        </w:numPr>
        <w:suppressAutoHyphens/>
        <w:overflowPunct/>
        <w:autoSpaceDE/>
        <w:autoSpaceDN/>
        <w:adjustRightInd/>
        <w:spacing w:before="240" w:after="240" w:line="276" w:lineRule="auto"/>
        <w:textAlignment w:val="auto"/>
        <w:rPr>
          <w:rFonts w:ascii="Times New Roman" w:hAnsi="Times New Roman"/>
          <w:szCs w:val="22"/>
        </w:rPr>
      </w:pPr>
      <w:r w:rsidRPr="00A60310">
        <w:rPr>
          <w:rFonts w:ascii="Times New Roman" w:hAnsi="Times New Roman"/>
          <w:szCs w:val="22"/>
        </w:rPr>
        <w:t xml:space="preserve">Strony nie są odpowiedzialne za naruszenie obowiązków wynikających z umowy w przypadku, gdy wyłączną przyczyną naruszenia jest działanie siły wyższej.  </w:t>
      </w:r>
    </w:p>
    <w:p w14:paraId="3CCAFFD8" w14:textId="511954AA" w:rsidR="002B0794" w:rsidRPr="00A60310" w:rsidRDefault="002B0794" w:rsidP="00A60310">
      <w:pPr>
        <w:pStyle w:val="Tekstpodstawowywcity31"/>
        <w:numPr>
          <w:ilvl w:val="0"/>
          <w:numId w:val="28"/>
        </w:numPr>
        <w:suppressAutoHyphens/>
        <w:overflowPunct/>
        <w:autoSpaceDE/>
        <w:autoSpaceDN/>
        <w:adjustRightInd/>
        <w:spacing w:before="240" w:after="240" w:line="276" w:lineRule="auto"/>
        <w:textAlignment w:val="auto"/>
        <w:rPr>
          <w:rFonts w:ascii="Times New Roman" w:hAnsi="Times New Roman"/>
          <w:szCs w:val="22"/>
        </w:rPr>
      </w:pPr>
      <w:r w:rsidRPr="00A60310">
        <w:rPr>
          <w:rFonts w:ascii="Times New Roman" w:hAnsi="Times New Roman"/>
          <w:szCs w:val="22"/>
        </w:rPr>
        <w:t xml:space="preserve">Każda ze Stron może powołać się na wystąpienie siły wyższej, jeżeli wykonanie jakichś zobowiązań wynikających z zawartej umowy napotyka na trudności niemożliwe do przezwyciężenia, przy czym Strony będą podejmować wszelkie działania zmierzające do zminimalizowania skutków wystąpienia siły wyższej. </w:t>
      </w:r>
    </w:p>
    <w:p w14:paraId="52C5C4E7" w14:textId="3F5CEEDE" w:rsidR="002B0794" w:rsidRPr="00A60310" w:rsidRDefault="002B0794" w:rsidP="00A60310">
      <w:pPr>
        <w:pStyle w:val="Tekstpodstawowywcity31"/>
        <w:numPr>
          <w:ilvl w:val="0"/>
          <w:numId w:val="28"/>
        </w:numPr>
        <w:suppressAutoHyphens/>
        <w:overflowPunct/>
        <w:autoSpaceDE/>
        <w:autoSpaceDN/>
        <w:adjustRightInd/>
        <w:spacing w:before="240" w:after="240" w:line="276" w:lineRule="auto"/>
        <w:textAlignment w:val="auto"/>
        <w:rPr>
          <w:rFonts w:ascii="Times New Roman" w:hAnsi="Times New Roman"/>
          <w:szCs w:val="22"/>
        </w:rPr>
      </w:pPr>
      <w:r w:rsidRPr="00A60310">
        <w:rPr>
          <w:rFonts w:ascii="Times New Roman" w:hAnsi="Times New Roman"/>
          <w:szCs w:val="22"/>
        </w:rPr>
        <w:t xml:space="preserve">Przez siłę wyższą rozumie się zdarzenie, bądź połączenie zdarzeń lub okoliczności, niezależnych od Stron, które zasadniczo utrudniają lub uniemożliwiają wykonywanie zobowiązań danej Strony wynikających z Umowy, znajdujące się poza realną kontrolą Stron, których nie można było przewidzieć lub które, chociaż przewidywalne, były nieuniknione mimo zachowania należytej staranności, jak np. powodzie, pożary o dużych rozmiarach, </w:t>
      </w:r>
      <w:r w:rsidRPr="00A60310">
        <w:rPr>
          <w:rFonts w:ascii="Times New Roman" w:hAnsi="Times New Roman"/>
          <w:szCs w:val="22"/>
        </w:rPr>
        <w:lastRenderedPageBreak/>
        <w:t>wybuchy wulkanów, trzęsienia ziemi, epidemie, zamieszki, strajki generalne, działania zbrojne, działania władzy państwowej ograniczające swobodę przepływu osób lub towarów, wprowadzające zakazy importu, blokady granic i portów, trwające dłużej niż 2 (dwa) dni.</w:t>
      </w:r>
    </w:p>
    <w:p w14:paraId="081FBE0B" w14:textId="77777777" w:rsidR="002B0794" w:rsidRPr="00A60310" w:rsidRDefault="002B0794" w:rsidP="00A60310">
      <w:pPr>
        <w:pStyle w:val="Tekstpodstawowywcity31"/>
        <w:numPr>
          <w:ilvl w:val="0"/>
          <w:numId w:val="28"/>
        </w:numPr>
        <w:suppressAutoHyphens/>
        <w:overflowPunct/>
        <w:autoSpaceDE/>
        <w:autoSpaceDN/>
        <w:adjustRightInd/>
        <w:spacing w:before="240" w:after="240" w:line="276" w:lineRule="auto"/>
        <w:textAlignment w:val="auto"/>
        <w:rPr>
          <w:rFonts w:ascii="Times New Roman" w:hAnsi="Times New Roman"/>
          <w:szCs w:val="22"/>
        </w:rPr>
      </w:pPr>
      <w:r w:rsidRPr="00A60310">
        <w:rPr>
          <w:rFonts w:ascii="Times New Roman" w:hAnsi="Times New Roman"/>
          <w:szCs w:val="22"/>
        </w:rPr>
        <w:t>W przypadku zaistnienia siły wyższej Strona, której dotyczy działanie siły wyższej, zobowiązana jest niezwłocznie, nie później niż w terminie 2 dni od wystąpienia zdarzenia siły wyższej, poinformować drugą Stronę na piśmie na czym polega wystąpienie siły wyższej wraz ze wskazaniem przewidywanego czasu trwania przeszkody w realizacji wynikających z umowy obowiązków.</w:t>
      </w:r>
    </w:p>
    <w:p w14:paraId="09AEB962" w14:textId="2A07ED35" w:rsidR="002B0794" w:rsidRPr="00A60310" w:rsidRDefault="002B0794" w:rsidP="00A60310">
      <w:pPr>
        <w:pStyle w:val="Tekstpodstawowywcity31"/>
        <w:numPr>
          <w:ilvl w:val="0"/>
          <w:numId w:val="28"/>
        </w:numPr>
        <w:suppressAutoHyphens/>
        <w:overflowPunct/>
        <w:autoSpaceDE/>
        <w:autoSpaceDN/>
        <w:adjustRightInd/>
        <w:spacing w:before="240" w:after="240" w:line="276" w:lineRule="auto"/>
        <w:textAlignment w:val="auto"/>
        <w:rPr>
          <w:rFonts w:ascii="Times New Roman" w:hAnsi="Times New Roman"/>
          <w:szCs w:val="22"/>
        </w:rPr>
      </w:pPr>
      <w:r w:rsidRPr="00A60310">
        <w:rPr>
          <w:rFonts w:ascii="Times New Roman" w:hAnsi="Times New Roman"/>
          <w:szCs w:val="22"/>
        </w:rPr>
        <w:t xml:space="preserve">W przypadku opóźnienia realizacji Umowy z powodu wystąpienia siły wyższej, Zamawiający odstąpi od naliczania kar umownych.  </w:t>
      </w:r>
      <w:bookmarkStart w:id="11" w:name="_Toc267952180"/>
    </w:p>
    <w:p w14:paraId="26E5ED01" w14:textId="605ED48E" w:rsidR="002B0794" w:rsidRPr="00A60310" w:rsidRDefault="00582103" w:rsidP="00A60310">
      <w:pPr>
        <w:pStyle w:val="2poziom"/>
        <w:widowControl w:val="0"/>
        <w:numPr>
          <w:ilvl w:val="0"/>
          <w:numId w:val="0"/>
        </w:numPr>
        <w:tabs>
          <w:tab w:val="left" w:pos="709"/>
        </w:tabs>
        <w:spacing w:before="240" w:after="240" w:line="276" w:lineRule="auto"/>
        <w:jc w:val="center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§ 15</w:t>
      </w:r>
      <w:r w:rsidR="002B0794" w:rsidRPr="00A60310">
        <w:rPr>
          <w:b w:val="0"/>
          <w:color w:val="auto"/>
          <w:sz w:val="22"/>
          <w:szCs w:val="22"/>
          <w:lang w:val="pl-PL"/>
        </w:rPr>
        <w:t>. UBEZPIECZENIE</w:t>
      </w:r>
      <w:bookmarkEnd w:id="11"/>
    </w:p>
    <w:p w14:paraId="53692B96" w14:textId="31AE5313" w:rsidR="008F1FA1" w:rsidRPr="00A60310" w:rsidRDefault="008F1FA1" w:rsidP="00A60310">
      <w:pPr>
        <w:pStyle w:val="2poziom"/>
        <w:widowControl w:val="0"/>
        <w:numPr>
          <w:ilvl w:val="8"/>
          <w:numId w:val="1"/>
        </w:numPr>
        <w:tabs>
          <w:tab w:val="left" w:pos="567"/>
        </w:tabs>
        <w:spacing w:before="240" w:after="240" w:line="276" w:lineRule="auto"/>
        <w:ind w:left="567" w:hanging="425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Wykonawca oświadcza, że posiada ubezpieczenie OC inżynieró</w:t>
      </w:r>
      <w:r w:rsidR="00091E06" w:rsidRPr="00A60310">
        <w:rPr>
          <w:b w:val="0"/>
          <w:color w:val="auto"/>
          <w:sz w:val="22"/>
          <w:szCs w:val="22"/>
          <w:lang w:val="pl-PL"/>
        </w:rPr>
        <w:t>w budownictwa z</w:t>
      </w:r>
      <w:r w:rsidRPr="00A60310">
        <w:rPr>
          <w:b w:val="0"/>
          <w:color w:val="auto"/>
          <w:sz w:val="22"/>
          <w:szCs w:val="22"/>
          <w:lang w:val="pl-PL"/>
        </w:rPr>
        <w:t xml:space="preserve"> sum</w:t>
      </w:r>
      <w:r w:rsidR="00091E06" w:rsidRPr="00A60310">
        <w:rPr>
          <w:b w:val="0"/>
          <w:color w:val="auto"/>
          <w:sz w:val="22"/>
          <w:szCs w:val="22"/>
          <w:lang w:val="pl-PL"/>
        </w:rPr>
        <w:t>ą gwarancyjną 50.000 EURO na zdarzenie w okresie ubezpieczenia dla szkód osobowych i rzeczowych.</w:t>
      </w:r>
      <w:r w:rsidRPr="00A60310">
        <w:rPr>
          <w:b w:val="0"/>
          <w:color w:val="auto"/>
          <w:sz w:val="22"/>
          <w:szCs w:val="22"/>
          <w:lang w:val="pl-PL"/>
        </w:rPr>
        <w:t xml:space="preserve"> </w:t>
      </w:r>
      <w:r w:rsidR="00091E06" w:rsidRPr="00A60310">
        <w:rPr>
          <w:b w:val="0"/>
          <w:color w:val="auto"/>
          <w:sz w:val="22"/>
          <w:szCs w:val="22"/>
          <w:lang w:val="pl-PL"/>
        </w:rPr>
        <w:t>Kopia polisy OC stanowi załącznik do Umowy.</w:t>
      </w:r>
    </w:p>
    <w:p w14:paraId="79117FC9" w14:textId="43DA6839" w:rsidR="002B0794" w:rsidRPr="00A60310" w:rsidRDefault="002B0794" w:rsidP="00A60310">
      <w:pPr>
        <w:pStyle w:val="2poziom"/>
        <w:widowControl w:val="0"/>
        <w:numPr>
          <w:ilvl w:val="8"/>
          <w:numId w:val="1"/>
        </w:numPr>
        <w:tabs>
          <w:tab w:val="left" w:pos="567"/>
        </w:tabs>
        <w:spacing w:before="240" w:after="240" w:line="276" w:lineRule="auto"/>
        <w:ind w:left="567" w:hanging="425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Wykon</w:t>
      </w:r>
      <w:r w:rsidR="00582103" w:rsidRPr="00A60310">
        <w:rPr>
          <w:b w:val="0"/>
          <w:color w:val="auto"/>
          <w:sz w:val="22"/>
          <w:szCs w:val="22"/>
          <w:lang w:val="pl-PL"/>
        </w:rPr>
        <w:t xml:space="preserve">awca zobowiązuje się posiadać </w:t>
      </w:r>
      <w:r w:rsidR="00091E06" w:rsidRPr="00A60310">
        <w:rPr>
          <w:b w:val="0"/>
          <w:color w:val="auto"/>
          <w:sz w:val="22"/>
          <w:szCs w:val="22"/>
          <w:lang w:val="pl-PL"/>
        </w:rPr>
        <w:t xml:space="preserve">dodatkowe </w:t>
      </w:r>
      <w:r w:rsidR="00582103" w:rsidRPr="00A60310">
        <w:rPr>
          <w:b w:val="0"/>
          <w:color w:val="auto"/>
          <w:sz w:val="22"/>
          <w:szCs w:val="22"/>
          <w:lang w:val="pl-PL"/>
        </w:rPr>
        <w:t>ubezpieczenie</w:t>
      </w:r>
      <w:r w:rsidRPr="00A60310">
        <w:rPr>
          <w:b w:val="0"/>
          <w:color w:val="auto"/>
          <w:sz w:val="22"/>
          <w:szCs w:val="22"/>
          <w:lang w:val="pl-PL"/>
        </w:rPr>
        <w:t xml:space="preserve"> odpowiedzialności cywilnej</w:t>
      </w:r>
      <w:r w:rsidR="00091E06" w:rsidRPr="00A60310">
        <w:rPr>
          <w:b w:val="0"/>
          <w:color w:val="auto"/>
          <w:sz w:val="22"/>
          <w:szCs w:val="22"/>
          <w:lang w:val="pl-PL"/>
        </w:rPr>
        <w:t xml:space="preserve"> inżynierów budownictwa</w:t>
      </w:r>
      <w:r w:rsidRPr="00A60310">
        <w:rPr>
          <w:b w:val="0"/>
          <w:color w:val="auto"/>
          <w:sz w:val="22"/>
          <w:szCs w:val="22"/>
          <w:lang w:val="pl-PL"/>
        </w:rPr>
        <w:t xml:space="preserve"> </w:t>
      </w:r>
      <w:r w:rsidR="00582103" w:rsidRPr="00A60310">
        <w:rPr>
          <w:b w:val="0"/>
          <w:color w:val="auto"/>
          <w:sz w:val="22"/>
          <w:szCs w:val="22"/>
          <w:lang w:val="pl-PL"/>
        </w:rPr>
        <w:t xml:space="preserve">z sumą </w:t>
      </w:r>
      <w:r w:rsidRPr="00A60310">
        <w:rPr>
          <w:b w:val="0"/>
          <w:color w:val="auto"/>
          <w:sz w:val="22"/>
          <w:szCs w:val="22"/>
          <w:lang w:val="pl-PL"/>
        </w:rPr>
        <w:t xml:space="preserve">gwarancyjną wynoszącą co najmniej: </w:t>
      </w:r>
      <w:r w:rsidR="008F1FA1" w:rsidRPr="00A60310">
        <w:rPr>
          <w:b w:val="0"/>
          <w:color w:val="auto"/>
          <w:sz w:val="22"/>
          <w:szCs w:val="22"/>
          <w:lang w:val="pl-PL"/>
        </w:rPr>
        <w:t>1.000.000</w:t>
      </w:r>
      <w:r w:rsidR="00582103" w:rsidRPr="00A60310">
        <w:rPr>
          <w:b w:val="0"/>
          <w:color w:val="auto"/>
          <w:sz w:val="22"/>
          <w:szCs w:val="22"/>
          <w:lang w:val="pl-PL"/>
        </w:rPr>
        <w:t xml:space="preserve"> </w:t>
      </w:r>
      <w:r w:rsidR="00091E06" w:rsidRPr="00A60310">
        <w:rPr>
          <w:b w:val="0"/>
          <w:color w:val="auto"/>
          <w:sz w:val="22"/>
          <w:szCs w:val="22"/>
          <w:lang w:val="pl-PL"/>
        </w:rPr>
        <w:t xml:space="preserve">(słownie: jeden milion) </w:t>
      </w:r>
      <w:r w:rsidR="00582103" w:rsidRPr="00A60310">
        <w:rPr>
          <w:b w:val="0"/>
          <w:color w:val="auto"/>
          <w:sz w:val="22"/>
          <w:szCs w:val="22"/>
          <w:lang w:val="pl-PL"/>
        </w:rPr>
        <w:t>zł</w:t>
      </w:r>
      <w:r w:rsidR="00091E06" w:rsidRPr="00A60310">
        <w:rPr>
          <w:b w:val="0"/>
          <w:color w:val="auto"/>
          <w:sz w:val="22"/>
          <w:szCs w:val="22"/>
          <w:lang w:val="pl-PL"/>
        </w:rPr>
        <w:t>.</w:t>
      </w:r>
    </w:p>
    <w:p w14:paraId="7C9BC2DF" w14:textId="6E385C61" w:rsidR="00091E06" w:rsidRPr="00A60310" w:rsidRDefault="00091E06" w:rsidP="00A60310">
      <w:pPr>
        <w:pStyle w:val="2poziom"/>
        <w:widowControl w:val="0"/>
        <w:numPr>
          <w:ilvl w:val="8"/>
          <w:numId w:val="1"/>
        </w:numPr>
        <w:tabs>
          <w:tab w:val="left" w:pos="567"/>
        </w:tabs>
        <w:spacing w:before="240" w:after="240" w:line="276" w:lineRule="auto"/>
        <w:ind w:left="567" w:hanging="425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Wykonawca zobowiązuje się dostarczy</w:t>
      </w:r>
      <w:r w:rsidR="00BF6603" w:rsidRPr="00A60310">
        <w:rPr>
          <w:b w:val="0"/>
          <w:color w:val="auto"/>
          <w:sz w:val="22"/>
          <w:szCs w:val="22"/>
          <w:lang w:val="pl-PL"/>
        </w:rPr>
        <w:t>ć</w:t>
      </w:r>
      <w:r w:rsidRPr="00A60310">
        <w:rPr>
          <w:b w:val="0"/>
          <w:color w:val="auto"/>
          <w:sz w:val="22"/>
          <w:szCs w:val="22"/>
          <w:lang w:val="pl-PL"/>
        </w:rPr>
        <w:t xml:space="preserve"> Zamawiającemu kopię polisy OC, o której mowa w ust. 2 w terminie 7 dni od zawarcia Umowy.</w:t>
      </w:r>
    </w:p>
    <w:p w14:paraId="5D5FAE75" w14:textId="02687D00" w:rsidR="00091E06" w:rsidRPr="00A60310" w:rsidRDefault="00307E43" w:rsidP="00A60310">
      <w:pPr>
        <w:pStyle w:val="2poziom"/>
        <w:widowControl w:val="0"/>
        <w:numPr>
          <w:ilvl w:val="8"/>
          <w:numId w:val="1"/>
        </w:numPr>
        <w:tabs>
          <w:tab w:val="left" w:pos="567"/>
        </w:tabs>
        <w:spacing w:before="240" w:after="240" w:line="276" w:lineRule="auto"/>
        <w:ind w:left="567" w:hanging="425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Ubezpieczenie</w:t>
      </w:r>
      <w:r w:rsidR="002B0794" w:rsidRPr="00A60310">
        <w:rPr>
          <w:b w:val="0"/>
          <w:color w:val="auto"/>
          <w:sz w:val="22"/>
          <w:szCs w:val="22"/>
          <w:lang w:val="pl-PL"/>
        </w:rPr>
        <w:t xml:space="preserve"> </w:t>
      </w:r>
      <w:r w:rsidRPr="00A60310">
        <w:rPr>
          <w:b w:val="0"/>
          <w:color w:val="auto"/>
          <w:sz w:val="22"/>
          <w:szCs w:val="22"/>
          <w:lang w:val="pl-PL"/>
        </w:rPr>
        <w:t>OC</w:t>
      </w:r>
      <w:r w:rsidR="00C20D7F" w:rsidRPr="00A60310">
        <w:rPr>
          <w:b w:val="0"/>
          <w:color w:val="auto"/>
          <w:sz w:val="22"/>
          <w:szCs w:val="22"/>
          <w:lang w:val="pl-PL"/>
        </w:rPr>
        <w:t xml:space="preserve">, o którym mowa w ust. 1 i ust. 2 </w:t>
      </w:r>
      <w:r w:rsidRPr="00A60310">
        <w:rPr>
          <w:b w:val="0"/>
          <w:color w:val="auto"/>
          <w:sz w:val="22"/>
          <w:szCs w:val="22"/>
          <w:lang w:val="pl-PL"/>
        </w:rPr>
        <w:t>pozostanie</w:t>
      </w:r>
      <w:r w:rsidR="002B0794" w:rsidRPr="00A60310">
        <w:rPr>
          <w:b w:val="0"/>
          <w:color w:val="auto"/>
          <w:sz w:val="22"/>
          <w:szCs w:val="22"/>
          <w:lang w:val="pl-PL"/>
        </w:rPr>
        <w:t xml:space="preserve"> w mocy </w:t>
      </w:r>
      <w:r w:rsidRPr="00A60310">
        <w:rPr>
          <w:b w:val="0"/>
          <w:color w:val="auto"/>
          <w:sz w:val="22"/>
          <w:szCs w:val="22"/>
          <w:lang w:val="pl-PL"/>
        </w:rPr>
        <w:t>przez cały czas trwania Umowy.</w:t>
      </w:r>
    </w:p>
    <w:p w14:paraId="7FD48B9A" w14:textId="3716F6AB" w:rsidR="002B0794" w:rsidRPr="00A60310" w:rsidRDefault="00307E43" w:rsidP="00A60310">
      <w:pPr>
        <w:pStyle w:val="1poziom"/>
        <w:keepNext w:val="0"/>
        <w:widowControl w:val="0"/>
        <w:numPr>
          <w:ilvl w:val="0"/>
          <w:numId w:val="0"/>
        </w:numPr>
        <w:tabs>
          <w:tab w:val="left" w:pos="709"/>
        </w:tabs>
        <w:spacing w:after="240" w:line="276" w:lineRule="auto"/>
        <w:jc w:val="center"/>
        <w:rPr>
          <w:b w:val="0"/>
          <w:color w:val="auto"/>
          <w:lang w:val="pl-PL"/>
        </w:rPr>
      </w:pPr>
      <w:bookmarkStart w:id="12" w:name="_Toc267952182"/>
      <w:r w:rsidRPr="00A60310">
        <w:rPr>
          <w:b w:val="0"/>
          <w:color w:val="auto"/>
          <w:lang w:val="pl-PL"/>
        </w:rPr>
        <w:t>§ 16.</w:t>
      </w:r>
      <w:r w:rsidR="002B0794" w:rsidRPr="00A60310">
        <w:rPr>
          <w:b w:val="0"/>
          <w:color w:val="auto"/>
          <w:lang w:val="pl-PL"/>
        </w:rPr>
        <w:t xml:space="preserve"> ODSTĄPIENIE OD UMOWY</w:t>
      </w:r>
      <w:bookmarkEnd w:id="12"/>
      <w:r w:rsidR="002B0794" w:rsidRPr="00A60310">
        <w:rPr>
          <w:b w:val="0"/>
          <w:color w:val="auto"/>
          <w:lang w:val="pl-PL"/>
        </w:rPr>
        <w:t xml:space="preserve">. USTANIE STOSUNKU </w:t>
      </w:r>
      <w:r w:rsidR="0082237C" w:rsidRPr="00A60310">
        <w:rPr>
          <w:b w:val="0"/>
          <w:color w:val="auto"/>
          <w:lang w:val="pl-PL"/>
        </w:rPr>
        <w:t>PRAWNEGO.</w:t>
      </w:r>
    </w:p>
    <w:p w14:paraId="17FC9B9E" w14:textId="764F3BF1" w:rsidR="002B0794" w:rsidRPr="00A60310" w:rsidRDefault="002B0794" w:rsidP="00A60310">
      <w:pPr>
        <w:pStyle w:val="2poziom"/>
        <w:widowControl w:val="0"/>
        <w:numPr>
          <w:ilvl w:val="0"/>
          <w:numId w:val="29"/>
        </w:numPr>
        <w:tabs>
          <w:tab w:val="left" w:pos="567"/>
        </w:tabs>
        <w:spacing w:before="240" w:after="240" w:line="276" w:lineRule="auto"/>
        <w:ind w:left="567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Zamawiający ma prawo odstąpienia od Umowy ze skutkiem natychmiastowym:</w:t>
      </w:r>
    </w:p>
    <w:p w14:paraId="50EABBDD" w14:textId="3F0E652C" w:rsidR="002B0794" w:rsidRPr="00A60310" w:rsidRDefault="00307E43" w:rsidP="00A60310">
      <w:pPr>
        <w:shd w:val="clear" w:color="auto" w:fill="FFFFFF"/>
        <w:spacing w:before="240" w:after="240" w:line="276" w:lineRule="auto"/>
        <w:ind w:left="993" w:hanging="284"/>
        <w:jc w:val="both"/>
        <w:rPr>
          <w:sz w:val="22"/>
          <w:szCs w:val="22"/>
        </w:rPr>
      </w:pPr>
      <w:r w:rsidRPr="00A60310">
        <w:rPr>
          <w:sz w:val="22"/>
          <w:szCs w:val="22"/>
          <w:lang w:eastAsia="x-none"/>
        </w:rPr>
        <w:t xml:space="preserve">1) </w:t>
      </w:r>
      <w:r w:rsidR="002B0794" w:rsidRPr="00A60310">
        <w:rPr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5835E15B" w14:textId="090D0F83" w:rsidR="002B0794" w:rsidRPr="00A60310" w:rsidRDefault="00307E43" w:rsidP="00A60310">
      <w:pPr>
        <w:shd w:val="clear" w:color="auto" w:fill="FFFFFF"/>
        <w:spacing w:before="240" w:after="240" w:line="276" w:lineRule="auto"/>
        <w:ind w:left="993" w:hanging="284"/>
        <w:jc w:val="both"/>
        <w:rPr>
          <w:sz w:val="22"/>
          <w:szCs w:val="22"/>
        </w:rPr>
      </w:pPr>
      <w:r w:rsidRPr="00A60310">
        <w:rPr>
          <w:rStyle w:val="alb"/>
          <w:sz w:val="22"/>
          <w:szCs w:val="22"/>
        </w:rPr>
        <w:t xml:space="preserve">2) </w:t>
      </w:r>
      <w:r w:rsidR="002B0794" w:rsidRPr="00A60310">
        <w:rPr>
          <w:sz w:val="22"/>
          <w:szCs w:val="22"/>
        </w:rPr>
        <w:t>jeżeli zachodzi co najmniej jedna z następujących okoliczności:</w:t>
      </w:r>
    </w:p>
    <w:p w14:paraId="26133242" w14:textId="145DDD15" w:rsidR="002B0794" w:rsidRPr="00A60310" w:rsidRDefault="002B0794" w:rsidP="00A60310">
      <w:pPr>
        <w:shd w:val="clear" w:color="auto" w:fill="FFFFFF"/>
        <w:spacing w:before="240" w:after="240" w:line="276" w:lineRule="auto"/>
        <w:ind w:left="1418" w:hanging="425"/>
        <w:jc w:val="both"/>
        <w:rPr>
          <w:sz w:val="22"/>
          <w:szCs w:val="22"/>
        </w:rPr>
      </w:pPr>
      <w:r w:rsidRPr="00A60310">
        <w:rPr>
          <w:rStyle w:val="alb"/>
          <w:sz w:val="22"/>
          <w:szCs w:val="22"/>
        </w:rPr>
        <w:t xml:space="preserve">a) </w:t>
      </w:r>
      <w:r w:rsidR="00307E43" w:rsidRPr="00A60310">
        <w:rPr>
          <w:rStyle w:val="alb"/>
          <w:sz w:val="22"/>
          <w:szCs w:val="22"/>
        </w:rPr>
        <w:t xml:space="preserve"> </w:t>
      </w:r>
      <w:r w:rsidRPr="00A60310">
        <w:rPr>
          <w:sz w:val="22"/>
          <w:szCs w:val="22"/>
        </w:rPr>
        <w:t xml:space="preserve">dokonano zmiany umowy z naruszeniem art. 454 i art. 455 </w:t>
      </w:r>
      <w:proofErr w:type="spellStart"/>
      <w:r w:rsidRPr="00A60310">
        <w:rPr>
          <w:sz w:val="22"/>
          <w:szCs w:val="22"/>
        </w:rPr>
        <w:t>p.z.p</w:t>
      </w:r>
      <w:proofErr w:type="spellEnd"/>
      <w:r w:rsidRPr="00A60310">
        <w:rPr>
          <w:sz w:val="22"/>
          <w:szCs w:val="22"/>
        </w:rPr>
        <w:t>.,</w:t>
      </w:r>
    </w:p>
    <w:p w14:paraId="497BCB6B" w14:textId="6FF7222D" w:rsidR="002B0794" w:rsidRPr="00A60310" w:rsidRDefault="002B0794" w:rsidP="00A60310">
      <w:pPr>
        <w:shd w:val="clear" w:color="auto" w:fill="FFFFFF"/>
        <w:spacing w:before="240" w:after="240" w:line="276" w:lineRule="auto"/>
        <w:ind w:left="1418" w:hanging="425"/>
        <w:jc w:val="both"/>
        <w:rPr>
          <w:sz w:val="22"/>
          <w:szCs w:val="22"/>
        </w:rPr>
      </w:pPr>
      <w:r w:rsidRPr="00A60310">
        <w:rPr>
          <w:rStyle w:val="alb"/>
          <w:sz w:val="22"/>
          <w:szCs w:val="22"/>
        </w:rPr>
        <w:t xml:space="preserve">b) </w:t>
      </w:r>
      <w:r w:rsidR="00307E43" w:rsidRPr="00A60310">
        <w:rPr>
          <w:rStyle w:val="alb"/>
          <w:sz w:val="22"/>
          <w:szCs w:val="22"/>
        </w:rPr>
        <w:t xml:space="preserve"> </w:t>
      </w:r>
      <w:r w:rsidRPr="00A60310">
        <w:rPr>
          <w:sz w:val="22"/>
          <w:szCs w:val="22"/>
        </w:rPr>
        <w:t xml:space="preserve">wykonawca w chwili zawarcia umowy podlegał wykluczeniu na podstawie art. 108 </w:t>
      </w:r>
      <w:proofErr w:type="spellStart"/>
      <w:r w:rsidRPr="00A60310">
        <w:rPr>
          <w:sz w:val="22"/>
          <w:szCs w:val="22"/>
        </w:rPr>
        <w:t>p.z.p</w:t>
      </w:r>
      <w:proofErr w:type="spellEnd"/>
      <w:r w:rsidRPr="00A60310">
        <w:rPr>
          <w:sz w:val="22"/>
          <w:szCs w:val="22"/>
        </w:rPr>
        <w:t>.,</w:t>
      </w:r>
    </w:p>
    <w:p w14:paraId="2D379F9D" w14:textId="77777777" w:rsidR="002B0794" w:rsidRPr="00A60310" w:rsidRDefault="002B0794" w:rsidP="00A60310">
      <w:pPr>
        <w:shd w:val="clear" w:color="auto" w:fill="FFFFFF"/>
        <w:spacing w:before="240" w:after="240" w:line="276" w:lineRule="auto"/>
        <w:ind w:left="1418" w:hanging="425"/>
        <w:jc w:val="both"/>
        <w:rPr>
          <w:sz w:val="22"/>
          <w:szCs w:val="22"/>
        </w:rPr>
      </w:pPr>
      <w:r w:rsidRPr="00A60310">
        <w:rPr>
          <w:rStyle w:val="alb"/>
          <w:sz w:val="22"/>
          <w:szCs w:val="22"/>
        </w:rPr>
        <w:t xml:space="preserve">c) </w:t>
      </w:r>
      <w:r w:rsidRPr="00A60310">
        <w:rPr>
          <w:sz w:val="22"/>
          <w:szCs w:val="22"/>
        </w:rPr>
        <w:t xml:space="preserve">Trybunał Sprawiedliwości Unii Europejskiej stwierdził, w ramach procedury przewidzianej w </w:t>
      </w:r>
      <w:hyperlink r:id="rId11" w:anchor="/document/17099384?unitId=art(258)&amp;cm=DOCUMENT" w:tgtFrame="_blank" w:history="1">
        <w:r w:rsidRPr="00A60310">
          <w:rPr>
            <w:rStyle w:val="Hipercze"/>
            <w:color w:val="auto"/>
            <w:sz w:val="22"/>
            <w:szCs w:val="22"/>
            <w:u w:val="none"/>
          </w:rPr>
          <w:t>art. 258</w:t>
        </w:r>
      </w:hyperlink>
      <w:r w:rsidRPr="00A60310">
        <w:rPr>
          <w:sz w:val="22"/>
          <w:szCs w:val="22"/>
        </w:rPr>
        <w:t xml:space="preserve"> Traktatu o funkcjonowaniu Unii Europejskiej, że Rzeczpospolita Polska uchybiła zobowiązaniom, które ciążą na niej na mocy Traktatów, </w:t>
      </w:r>
      <w:hyperlink r:id="rId12" w:anchor="/document/68413979?cm=DOCUMENT" w:tgtFrame="_blank" w:history="1">
        <w:r w:rsidRPr="00A60310">
          <w:rPr>
            <w:rStyle w:val="Hipercze"/>
            <w:color w:val="auto"/>
            <w:sz w:val="22"/>
            <w:szCs w:val="22"/>
            <w:u w:val="none"/>
          </w:rPr>
          <w:t>dyrektywy</w:t>
        </w:r>
      </w:hyperlink>
      <w:r w:rsidRPr="00A60310">
        <w:rPr>
          <w:sz w:val="22"/>
          <w:szCs w:val="22"/>
        </w:rPr>
        <w:t xml:space="preserve"> 2014/24/UE, </w:t>
      </w:r>
      <w:hyperlink r:id="rId13" w:anchor="/document/68413980?cm=DOCUMENT" w:tgtFrame="_blank" w:history="1">
        <w:r w:rsidRPr="00A60310">
          <w:rPr>
            <w:rStyle w:val="Hipercze"/>
            <w:color w:val="auto"/>
            <w:sz w:val="22"/>
            <w:szCs w:val="22"/>
            <w:u w:val="none"/>
          </w:rPr>
          <w:t>dyrektywy</w:t>
        </w:r>
      </w:hyperlink>
      <w:r w:rsidRPr="00A60310">
        <w:rPr>
          <w:sz w:val="22"/>
          <w:szCs w:val="22"/>
        </w:rPr>
        <w:t xml:space="preserve"> 2014/25/UE i </w:t>
      </w:r>
      <w:hyperlink r:id="rId14" w:anchor="/document/67894791?cm=DOCUMENT" w:tgtFrame="_blank" w:history="1">
        <w:r w:rsidRPr="00A60310">
          <w:rPr>
            <w:rStyle w:val="Hipercze"/>
            <w:color w:val="auto"/>
            <w:sz w:val="22"/>
            <w:szCs w:val="22"/>
            <w:u w:val="none"/>
          </w:rPr>
          <w:t>dyrektywy</w:t>
        </w:r>
      </w:hyperlink>
      <w:r w:rsidRPr="00A60310">
        <w:rPr>
          <w:sz w:val="22"/>
          <w:szCs w:val="22"/>
        </w:rPr>
        <w:t xml:space="preserve"> 2009/81/WE, </w:t>
      </w:r>
      <w:r w:rsidRPr="00A60310">
        <w:rPr>
          <w:sz w:val="22"/>
          <w:szCs w:val="22"/>
        </w:rPr>
        <w:lastRenderedPageBreak/>
        <w:t>z uwagi na to, że Zamawiający udzielił zamówienia z naruszeniem prawa Unii Europejskiej.</w:t>
      </w:r>
    </w:p>
    <w:p w14:paraId="49F31869" w14:textId="131C9BE0" w:rsidR="002B0794" w:rsidRPr="00A60310" w:rsidRDefault="002B0794" w:rsidP="00A60310">
      <w:pPr>
        <w:pStyle w:val="Akapitzlist"/>
        <w:numPr>
          <w:ilvl w:val="0"/>
          <w:numId w:val="29"/>
        </w:numPr>
        <w:shd w:val="clear" w:color="auto" w:fill="FFFFFF"/>
        <w:spacing w:before="240" w:after="240" w:line="276" w:lineRule="auto"/>
        <w:jc w:val="both"/>
        <w:rPr>
          <w:sz w:val="22"/>
          <w:szCs w:val="22"/>
        </w:rPr>
      </w:pPr>
      <w:r w:rsidRPr="00A60310">
        <w:rPr>
          <w:sz w:val="22"/>
          <w:szCs w:val="22"/>
        </w:rPr>
        <w:t xml:space="preserve">W przypadku, o którym mowa w </w:t>
      </w:r>
      <w:r w:rsidR="00307E43" w:rsidRPr="00A60310">
        <w:rPr>
          <w:sz w:val="22"/>
          <w:szCs w:val="22"/>
        </w:rPr>
        <w:t>ust. 1 pkt 2)</w:t>
      </w:r>
      <w:r w:rsidRPr="00A60310">
        <w:rPr>
          <w:sz w:val="22"/>
          <w:szCs w:val="22"/>
        </w:rPr>
        <w:t xml:space="preserve"> lit. a), Zamawiający odstępuje od umowy w części, której zmiana dotyczy.</w:t>
      </w:r>
    </w:p>
    <w:p w14:paraId="0DFC4DD6" w14:textId="5E3F8534" w:rsidR="002B0794" w:rsidRPr="00A60310" w:rsidRDefault="002B0794" w:rsidP="00A60310">
      <w:pPr>
        <w:pStyle w:val="Akapitzlist"/>
        <w:numPr>
          <w:ilvl w:val="0"/>
          <w:numId w:val="29"/>
        </w:numPr>
        <w:shd w:val="clear" w:color="auto" w:fill="FFFFFF"/>
        <w:spacing w:before="240" w:after="240" w:line="276" w:lineRule="auto"/>
        <w:jc w:val="both"/>
        <w:rPr>
          <w:sz w:val="22"/>
          <w:szCs w:val="22"/>
        </w:rPr>
      </w:pPr>
      <w:r w:rsidRPr="00A60310">
        <w:rPr>
          <w:sz w:val="22"/>
          <w:szCs w:val="22"/>
        </w:rPr>
        <w:t>W przypadku odstąp</w:t>
      </w:r>
      <w:r w:rsidR="00307E43" w:rsidRPr="00A60310">
        <w:rPr>
          <w:sz w:val="22"/>
          <w:szCs w:val="22"/>
        </w:rPr>
        <w:t>ienia, o którym mowa w ust. 1</w:t>
      </w:r>
      <w:r w:rsidRPr="00A60310">
        <w:rPr>
          <w:sz w:val="22"/>
          <w:szCs w:val="22"/>
        </w:rPr>
        <w:t>, Wykonawca może żądać wyłącznie wynagrodzenia należnego z tytułu wykonania części umowy.</w:t>
      </w:r>
    </w:p>
    <w:p w14:paraId="2342CE7B" w14:textId="7BF303F9" w:rsidR="002B0794" w:rsidRPr="00A60310" w:rsidRDefault="002B0794" w:rsidP="00A60310">
      <w:pPr>
        <w:pStyle w:val="Akapitzlist"/>
        <w:numPr>
          <w:ilvl w:val="0"/>
          <w:numId w:val="29"/>
        </w:numPr>
        <w:shd w:val="clear" w:color="auto" w:fill="FFFFFF"/>
        <w:spacing w:before="240" w:after="240" w:line="276" w:lineRule="auto"/>
        <w:jc w:val="both"/>
        <w:rPr>
          <w:sz w:val="22"/>
          <w:szCs w:val="22"/>
        </w:rPr>
      </w:pPr>
      <w:r w:rsidRPr="00A60310">
        <w:rPr>
          <w:rFonts w:eastAsia="Arial Unicode MS"/>
          <w:sz w:val="22"/>
          <w:szCs w:val="22"/>
        </w:rPr>
        <w:t>Oprócz pr</w:t>
      </w:r>
      <w:r w:rsidR="00307E43" w:rsidRPr="00A60310">
        <w:rPr>
          <w:rFonts w:eastAsia="Arial Unicode MS"/>
          <w:sz w:val="22"/>
          <w:szCs w:val="22"/>
        </w:rPr>
        <w:t xml:space="preserve">zypadków wymienionych w ust. </w:t>
      </w:r>
      <w:r w:rsidRPr="00A60310">
        <w:rPr>
          <w:rFonts w:eastAsia="Arial Unicode MS"/>
          <w:sz w:val="22"/>
          <w:szCs w:val="22"/>
        </w:rPr>
        <w:t>1, Zamawiającemu przysługuje prawo do odstąpienia od niniejszej Umowy z winy Wykonawcy, jeżeli:</w:t>
      </w:r>
    </w:p>
    <w:p w14:paraId="6695E58B" w14:textId="3DF16D0C" w:rsidR="002B0794" w:rsidRPr="00A60310" w:rsidRDefault="002B0794" w:rsidP="00A60310">
      <w:pPr>
        <w:pStyle w:val="3poziom"/>
        <w:numPr>
          <w:ilvl w:val="2"/>
          <w:numId w:val="12"/>
        </w:numPr>
        <w:spacing w:before="240" w:after="240" w:line="276" w:lineRule="auto"/>
        <w:ind w:left="993"/>
        <w:rPr>
          <w:color w:val="auto"/>
          <w:lang w:val="pl-PL"/>
        </w:rPr>
      </w:pPr>
      <w:r w:rsidRPr="00A60310">
        <w:rPr>
          <w:rFonts w:eastAsia="Arial Unicode MS"/>
          <w:color w:val="auto"/>
          <w:lang w:val="pl-PL"/>
        </w:rPr>
        <w:t>Wykonawca nie rozpoczął czynności dotyczących realizacji przedmiotu umowy w termi</w:t>
      </w:r>
      <w:r w:rsidR="00307E43" w:rsidRPr="00A60310">
        <w:rPr>
          <w:rFonts w:eastAsia="Arial Unicode MS"/>
          <w:color w:val="auto"/>
          <w:lang w:val="pl-PL"/>
        </w:rPr>
        <w:t xml:space="preserve">nie 5 </w:t>
      </w:r>
      <w:r w:rsidRPr="00A60310">
        <w:rPr>
          <w:rFonts w:eastAsia="Arial Unicode MS"/>
          <w:color w:val="auto"/>
          <w:lang w:val="pl-PL"/>
        </w:rPr>
        <w:t xml:space="preserve"> dni od daty </w:t>
      </w:r>
      <w:r w:rsidR="00307E43" w:rsidRPr="00A60310">
        <w:rPr>
          <w:rFonts w:eastAsia="Arial Unicode MS"/>
          <w:color w:val="auto"/>
          <w:lang w:val="pl-PL"/>
        </w:rPr>
        <w:t>zawarcia umowy</w:t>
      </w:r>
      <w:r w:rsidRPr="00A60310">
        <w:rPr>
          <w:rFonts w:eastAsia="Arial Unicode MS"/>
          <w:color w:val="auto"/>
          <w:lang w:val="pl-PL"/>
        </w:rPr>
        <w:t>,</w:t>
      </w:r>
      <w:r w:rsidR="00307E43" w:rsidRPr="00A60310">
        <w:rPr>
          <w:color w:val="auto"/>
          <w:lang w:val="pl-PL"/>
        </w:rPr>
        <w:t xml:space="preserve"> </w:t>
      </w:r>
    </w:p>
    <w:p w14:paraId="1F93FD3C" w14:textId="0935E2AD" w:rsidR="002B0794" w:rsidRPr="00A60310" w:rsidRDefault="002B0794" w:rsidP="00A60310">
      <w:pPr>
        <w:pStyle w:val="3poziom"/>
        <w:numPr>
          <w:ilvl w:val="2"/>
          <w:numId w:val="12"/>
        </w:numPr>
        <w:spacing w:before="240" w:after="240" w:line="276" w:lineRule="auto"/>
        <w:ind w:left="993"/>
        <w:rPr>
          <w:color w:val="auto"/>
          <w:lang w:val="pl-PL"/>
        </w:rPr>
      </w:pPr>
      <w:r w:rsidRPr="00A60310">
        <w:rPr>
          <w:color w:val="auto"/>
          <w:lang w:val="pl-PL"/>
        </w:rPr>
        <w:t>Wykonawca porzuci wykonywanie przedmiotu Umowy,</w:t>
      </w:r>
    </w:p>
    <w:p w14:paraId="0B66A451" w14:textId="73C082D9" w:rsidR="002B0794" w:rsidRPr="00A60310" w:rsidRDefault="002B0794" w:rsidP="00A60310">
      <w:pPr>
        <w:pStyle w:val="3poziom"/>
        <w:numPr>
          <w:ilvl w:val="2"/>
          <w:numId w:val="12"/>
        </w:numPr>
        <w:spacing w:before="240" w:after="240" w:line="276" w:lineRule="auto"/>
        <w:ind w:left="993"/>
        <w:rPr>
          <w:color w:val="auto"/>
          <w:lang w:val="pl-PL"/>
        </w:rPr>
      </w:pPr>
      <w:r w:rsidRPr="00A60310">
        <w:rPr>
          <w:rFonts w:eastAsia="Arial Unicode MS"/>
          <w:color w:val="auto"/>
          <w:lang w:val="pl-PL"/>
        </w:rPr>
        <w:t>Wykonawca przerwał, z nieuzasadnionych przyczyn wykonanie przedmiotu umowy, a przerwa trwa dłużej niż 5 dni,</w:t>
      </w:r>
      <w:r w:rsidRPr="00A60310">
        <w:rPr>
          <w:color w:val="auto"/>
          <w:lang w:val="pl-PL"/>
        </w:rPr>
        <w:t xml:space="preserve"> z wyłączeniem przypadku, gdy przerwa wynikać będzie z działania siły wyższej lub z przyczyn leżących po stronie Zamawiającego,</w:t>
      </w:r>
    </w:p>
    <w:p w14:paraId="04B7DDFC" w14:textId="1A0DB496" w:rsidR="002B0794" w:rsidRPr="00A60310" w:rsidRDefault="00307E43" w:rsidP="00A60310">
      <w:pPr>
        <w:pStyle w:val="3poziom"/>
        <w:numPr>
          <w:ilvl w:val="2"/>
          <w:numId w:val="12"/>
        </w:numPr>
        <w:spacing w:before="240" w:after="240" w:line="276" w:lineRule="auto"/>
        <w:ind w:left="993"/>
        <w:rPr>
          <w:color w:val="auto"/>
          <w:lang w:val="pl-PL"/>
        </w:rPr>
      </w:pPr>
      <w:r w:rsidRPr="00A60310">
        <w:rPr>
          <w:color w:val="auto"/>
          <w:lang w:val="pl-PL"/>
        </w:rPr>
        <w:t>W</w:t>
      </w:r>
      <w:r w:rsidR="002B0794" w:rsidRPr="00A60310">
        <w:rPr>
          <w:color w:val="auto"/>
          <w:lang w:val="pl-PL"/>
        </w:rPr>
        <w:t>ykonawca nie wykonuje prawidło</w:t>
      </w:r>
      <w:r w:rsidRPr="00A60310">
        <w:rPr>
          <w:color w:val="auto"/>
          <w:lang w:val="pl-PL"/>
        </w:rPr>
        <w:t xml:space="preserve">wo zobowiązań określonych w </w:t>
      </w:r>
      <w:r w:rsidR="007E3F02" w:rsidRPr="00A60310">
        <w:rPr>
          <w:color w:val="auto"/>
          <w:lang w:val="pl-PL"/>
        </w:rPr>
        <w:t>§ 7</w:t>
      </w:r>
      <w:r w:rsidR="002B0794" w:rsidRPr="00A60310">
        <w:rPr>
          <w:color w:val="auto"/>
          <w:lang w:val="pl-PL"/>
        </w:rPr>
        <w:t xml:space="preserve"> Umowy,</w:t>
      </w:r>
      <w:r w:rsidRPr="00A60310">
        <w:rPr>
          <w:color w:val="auto"/>
          <w:lang w:val="pl-PL"/>
        </w:rPr>
        <w:t xml:space="preserve"> </w:t>
      </w:r>
      <w:r w:rsidR="002B0794" w:rsidRPr="00A60310">
        <w:rPr>
          <w:color w:val="auto"/>
          <w:lang w:val="pl-PL"/>
        </w:rPr>
        <w:t xml:space="preserve">z zastrzeżeniem, że prawo odstąpienia od Umowy z tego powodu przysługiwać będzie Zamawiającemu tylko w przypadku, gdy Zamawiający wezwie uprzednio Wykonawcę do naprawienia wskazanych w wezwaniu naruszeń Umowy, a Wykonawca nie usunie ich w terminie wyznaczonym przez Zamawiającego, </w:t>
      </w:r>
      <w:r w:rsidRPr="00A60310">
        <w:rPr>
          <w:color w:val="auto"/>
          <w:lang w:val="pl-PL"/>
        </w:rPr>
        <w:t>nie krótszym niż 7 (siedem) dni.</w:t>
      </w:r>
    </w:p>
    <w:p w14:paraId="1CCBCA37" w14:textId="456CAAA7" w:rsidR="002B0794" w:rsidRPr="00A60310" w:rsidRDefault="002B0794" w:rsidP="00A60310">
      <w:pPr>
        <w:pStyle w:val="3poziom"/>
        <w:numPr>
          <w:ilvl w:val="0"/>
          <w:numId w:val="29"/>
        </w:numPr>
        <w:spacing w:before="240" w:after="240" w:line="276" w:lineRule="auto"/>
        <w:rPr>
          <w:rFonts w:eastAsia="Arial Unicode MS"/>
          <w:color w:val="auto"/>
          <w:lang w:val="pl-PL"/>
        </w:rPr>
      </w:pPr>
      <w:r w:rsidRPr="00A60310">
        <w:rPr>
          <w:rFonts w:eastAsia="Arial Unicode MS"/>
          <w:color w:val="auto"/>
          <w:lang w:val="pl-PL"/>
        </w:rPr>
        <w:t>Wykonawcy przysługuje prawo odstąpienia od umowy, jeżeli Zamawiający zawiadomi Wykonawcę, iż wobec zaistnienia uprzednio nieprzewidzianych okoliczności nie będzie mógł spełnić swoich zobowiązań umownych wobec Wykonawcy.</w:t>
      </w:r>
    </w:p>
    <w:p w14:paraId="51196643" w14:textId="29FE9B01" w:rsidR="002B0794" w:rsidRPr="00A60310" w:rsidRDefault="002B0794" w:rsidP="00A60310">
      <w:pPr>
        <w:pStyle w:val="3poziom"/>
        <w:numPr>
          <w:ilvl w:val="0"/>
          <w:numId w:val="29"/>
        </w:numPr>
        <w:spacing w:before="240" w:after="240" w:line="276" w:lineRule="auto"/>
        <w:rPr>
          <w:color w:val="auto"/>
          <w:lang w:val="pl-PL"/>
        </w:rPr>
      </w:pPr>
      <w:r w:rsidRPr="00A60310">
        <w:rPr>
          <w:color w:val="auto"/>
          <w:lang w:val="pl-PL"/>
        </w:rPr>
        <w:t>Wykonawca ma prawo odstąpienia od Umowy ze skutkiem natychmiastowym, jeżeli:</w:t>
      </w:r>
    </w:p>
    <w:p w14:paraId="567500B7" w14:textId="43BE88F1" w:rsidR="002B0794" w:rsidRPr="00A60310" w:rsidRDefault="002B0794" w:rsidP="00A60310">
      <w:pPr>
        <w:pStyle w:val="2poziom"/>
        <w:widowControl w:val="0"/>
        <w:numPr>
          <w:ilvl w:val="0"/>
          <w:numId w:val="16"/>
        </w:numPr>
        <w:tabs>
          <w:tab w:val="left" w:pos="993"/>
        </w:tabs>
        <w:spacing w:before="240" w:after="240" w:line="276" w:lineRule="auto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 xml:space="preserve">Zamawiający bezpodstawnie odmawia wykonania lub nie przystępuje do zgłoszonych wpisem do Dziennika Budowy czynności odbioru wykonanych robót budowlanych, </w:t>
      </w:r>
    </w:p>
    <w:p w14:paraId="61A9474B" w14:textId="3C634B4B" w:rsidR="002B0794" w:rsidRPr="00A60310" w:rsidRDefault="002B0794" w:rsidP="00A60310">
      <w:pPr>
        <w:pStyle w:val="2poziom"/>
        <w:widowControl w:val="0"/>
        <w:numPr>
          <w:ilvl w:val="0"/>
          <w:numId w:val="16"/>
        </w:numPr>
        <w:tabs>
          <w:tab w:val="left" w:pos="993"/>
        </w:tabs>
        <w:spacing w:before="240" w:after="240" w:line="276" w:lineRule="auto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Organ Zamawiającego, upoważniony do jego reprezentowania, utraci tę zdolność  na okres dłuższy niż 30 (trzydzieści) dni,</w:t>
      </w:r>
    </w:p>
    <w:p w14:paraId="3620E7C8" w14:textId="6FE7E43D" w:rsidR="002B0794" w:rsidRPr="00A60310" w:rsidRDefault="002B0794" w:rsidP="00A60310">
      <w:pPr>
        <w:pStyle w:val="2poziom"/>
        <w:widowControl w:val="0"/>
        <w:numPr>
          <w:ilvl w:val="0"/>
          <w:numId w:val="16"/>
        </w:numPr>
        <w:tabs>
          <w:tab w:val="left" w:pos="709"/>
        </w:tabs>
        <w:spacing w:before="240" w:after="240" w:line="276" w:lineRule="auto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Zamawiający bezpodstawnie opóźni się z dokonaniem wymagalnej i bezspornej płatności o okres dłuższy niż 60 (sześćdziesiąt) dni, w stosunku do terminów ustalonych w niniejszej Umowie.</w:t>
      </w:r>
    </w:p>
    <w:p w14:paraId="75E1BDD6" w14:textId="3AC3C9AC" w:rsidR="002B0794" w:rsidRPr="00A60310" w:rsidRDefault="002B0794" w:rsidP="00A60310">
      <w:pPr>
        <w:pStyle w:val="2poziom"/>
        <w:widowControl w:val="0"/>
        <w:numPr>
          <w:ilvl w:val="0"/>
          <w:numId w:val="29"/>
        </w:numPr>
        <w:tabs>
          <w:tab w:val="left" w:pos="709"/>
        </w:tabs>
        <w:spacing w:before="240" w:after="240" w:line="276" w:lineRule="auto"/>
        <w:rPr>
          <w:b w:val="0"/>
          <w:color w:val="auto"/>
          <w:sz w:val="22"/>
          <w:szCs w:val="22"/>
          <w:lang w:val="pl-PL"/>
        </w:rPr>
      </w:pPr>
      <w:r w:rsidRPr="00A60310">
        <w:rPr>
          <w:rFonts w:eastAsia="Arial Unicode MS"/>
          <w:b w:val="0"/>
          <w:color w:val="auto"/>
          <w:sz w:val="22"/>
          <w:szCs w:val="22"/>
          <w:lang w:val="pl-PL" w:eastAsia="pl-PL"/>
        </w:rPr>
        <w:t>Odstąpienie od Umowy wymaga zachowania formy pisemnej oraz uzasadnienia pod rygorem nieważności.</w:t>
      </w:r>
    </w:p>
    <w:p w14:paraId="703CA570" w14:textId="5B34791A" w:rsidR="002B0794" w:rsidRPr="00A60310" w:rsidRDefault="002B0794" w:rsidP="00A60310">
      <w:pPr>
        <w:pStyle w:val="2poziom"/>
        <w:widowControl w:val="0"/>
        <w:numPr>
          <w:ilvl w:val="0"/>
          <w:numId w:val="29"/>
        </w:numPr>
        <w:tabs>
          <w:tab w:val="left" w:pos="709"/>
        </w:tabs>
        <w:spacing w:before="240" w:after="240" w:line="276" w:lineRule="auto"/>
        <w:rPr>
          <w:b w:val="0"/>
          <w:color w:val="auto"/>
          <w:sz w:val="22"/>
          <w:szCs w:val="22"/>
          <w:lang w:val="pl-PL"/>
        </w:rPr>
      </w:pPr>
      <w:r w:rsidRPr="00A60310">
        <w:rPr>
          <w:rFonts w:eastAsia="Arial Unicode MS"/>
          <w:b w:val="0"/>
          <w:color w:val="auto"/>
          <w:sz w:val="22"/>
          <w:szCs w:val="22"/>
          <w:lang w:val="pl-PL"/>
        </w:rPr>
        <w:t xml:space="preserve">Każda ze Stron może odstąpić od niniejszej umowy składając oświadczenie </w:t>
      </w:r>
      <w:r w:rsidRPr="00A60310">
        <w:rPr>
          <w:rFonts w:eastAsia="Arial Unicode MS"/>
          <w:b w:val="0"/>
          <w:color w:val="auto"/>
          <w:sz w:val="22"/>
          <w:szCs w:val="22"/>
          <w:lang w:val="pl-PL"/>
        </w:rPr>
        <w:br/>
        <w:t>o odstąpieniu w terminie miesiąca od dnia powzięcia wiadomości o okolicznościach uzasadniających odstąpienie, z zastrzeżeniem, że odstąpienie wywiera skutek wyłącznie na przyszłość.</w:t>
      </w:r>
    </w:p>
    <w:p w14:paraId="3909A6F3" w14:textId="5C65151B" w:rsidR="002B0794" w:rsidRPr="00A60310" w:rsidRDefault="002B0794" w:rsidP="00A60310">
      <w:pPr>
        <w:pStyle w:val="2poziom"/>
        <w:widowControl w:val="0"/>
        <w:numPr>
          <w:ilvl w:val="0"/>
          <w:numId w:val="29"/>
        </w:numPr>
        <w:tabs>
          <w:tab w:val="left" w:pos="709"/>
        </w:tabs>
        <w:spacing w:before="240" w:after="240" w:line="276" w:lineRule="auto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W przypadku ustania stosunku prawnego, w</w:t>
      </w:r>
      <w:r w:rsidR="00FA159C" w:rsidRPr="00A60310">
        <w:rPr>
          <w:b w:val="0"/>
          <w:color w:val="auto"/>
          <w:sz w:val="22"/>
          <w:szCs w:val="22"/>
          <w:lang w:val="pl-PL"/>
        </w:rPr>
        <w:t>ynikającego z niniejszej Umowy w</w:t>
      </w:r>
      <w:r w:rsidRPr="00A60310">
        <w:rPr>
          <w:b w:val="0"/>
          <w:color w:val="auto"/>
          <w:sz w:val="22"/>
          <w:szCs w:val="22"/>
          <w:lang w:val="pl-PL"/>
        </w:rPr>
        <w:t xml:space="preserve">szystkie </w:t>
      </w:r>
      <w:r w:rsidRPr="00A60310">
        <w:rPr>
          <w:b w:val="0"/>
          <w:color w:val="auto"/>
          <w:sz w:val="22"/>
          <w:szCs w:val="22"/>
          <w:lang w:val="pl-PL"/>
        </w:rPr>
        <w:lastRenderedPageBreak/>
        <w:t>zobowiązania stron, w szczególności zobowiązania finansowe stają się wymagalne w dacie ustania stos</w:t>
      </w:r>
      <w:r w:rsidR="00FA159C" w:rsidRPr="00A60310">
        <w:rPr>
          <w:b w:val="0"/>
          <w:color w:val="auto"/>
          <w:sz w:val="22"/>
          <w:szCs w:val="22"/>
          <w:lang w:val="pl-PL"/>
        </w:rPr>
        <w:t>unku prawnego pomiędzy stronami</w:t>
      </w:r>
      <w:r w:rsidRPr="00A60310">
        <w:rPr>
          <w:b w:val="0"/>
          <w:color w:val="auto"/>
          <w:sz w:val="22"/>
          <w:szCs w:val="22"/>
          <w:lang w:val="pl-PL"/>
        </w:rPr>
        <w:t>.</w:t>
      </w:r>
    </w:p>
    <w:p w14:paraId="0B089EEA" w14:textId="4C1C3DD6" w:rsidR="002B0794" w:rsidRPr="00A60310" w:rsidRDefault="00FA159C" w:rsidP="00A60310">
      <w:pPr>
        <w:pStyle w:val="2poziom"/>
        <w:widowControl w:val="0"/>
        <w:numPr>
          <w:ilvl w:val="0"/>
          <w:numId w:val="0"/>
        </w:numPr>
        <w:tabs>
          <w:tab w:val="left" w:pos="709"/>
        </w:tabs>
        <w:spacing w:before="240" w:after="240" w:line="276" w:lineRule="auto"/>
        <w:jc w:val="center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§ 17.</w:t>
      </w:r>
      <w:r w:rsidR="0082237C" w:rsidRPr="00A60310">
        <w:rPr>
          <w:b w:val="0"/>
          <w:color w:val="auto"/>
          <w:sz w:val="22"/>
          <w:szCs w:val="22"/>
          <w:lang w:val="pl-PL"/>
        </w:rPr>
        <w:t xml:space="preserve"> UNIEWAŻNIENIE UMOWY</w:t>
      </w:r>
    </w:p>
    <w:p w14:paraId="64C53126" w14:textId="6BAB17B9" w:rsidR="002B0794" w:rsidRPr="00A60310" w:rsidRDefault="002B0794" w:rsidP="00A60310">
      <w:pPr>
        <w:pStyle w:val="Akapitzlist"/>
        <w:numPr>
          <w:ilvl w:val="0"/>
          <w:numId w:val="30"/>
        </w:numPr>
        <w:shd w:val="clear" w:color="auto" w:fill="FFFFFF"/>
        <w:spacing w:before="240" w:after="240" w:line="276" w:lineRule="auto"/>
        <w:jc w:val="both"/>
        <w:rPr>
          <w:sz w:val="22"/>
          <w:szCs w:val="22"/>
        </w:rPr>
      </w:pPr>
      <w:r w:rsidRPr="00A60310">
        <w:rPr>
          <w:sz w:val="22"/>
          <w:szCs w:val="22"/>
        </w:rPr>
        <w:t>Umowa podlega unieważnieniu, jeżeli Zamawiający:</w:t>
      </w:r>
    </w:p>
    <w:p w14:paraId="7BFB7D35" w14:textId="4F3EE7D8" w:rsidR="002B0794" w:rsidRPr="00A60310" w:rsidRDefault="002B0794" w:rsidP="00A60310">
      <w:pPr>
        <w:pStyle w:val="Akapitzlist"/>
        <w:numPr>
          <w:ilvl w:val="1"/>
          <w:numId w:val="17"/>
        </w:numPr>
        <w:shd w:val="clear" w:color="auto" w:fill="FFFFFF"/>
        <w:spacing w:before="240" w:after="240" w:line="276" w:lineRule="auto"/>
        <w:ind w:left="851"/>
        <w:jc w:val="both"/>
        <w:rPr>
          <w:sz w:val="22"/>
          <w:szCs w:val="22"/>
        </w:rPr>
      </w:pPr>
      <w:r w:rsidRPr="00A60310">
        <w:rPr>
          <w:sz w:val="22"/>
          <w:szCs w:val="22"/>
        </w:rPr>
        <w:t>z naruszeniem ustawy udzielił zamówienia bez uprzedniego zamieszczenia w Biuletynie Zamówień Publicznych albo przekazania Urzędowi Publikacji Unii Europejskiej ogłoszenia wszczynającego postępowanie lub bez wymaganego ogłoszenia zmieniającego ogłoszenie wszczynające postępowanie, jeżeli zmiany miały znaczenie dla sporządzenia wniosków o dopuszczenie do udziału w postępowaniu albo ofert;</w:t>
      </w:r>
    </w:p>
    <w:p w14:paraId="79FF4480" w14:textId="69826752" w:rsidR="002B0794" w:rsidRPr="00A60310" w:rsidRDefault="002B0794" w:rsidP="00A60310">
      <w:pPr>
        <w:pStyle w:val="Akapitzlist"/>
        <w:numPr>
          <w:ilvl w:val="1"/>
          <w:numId w:val="17"/>
        </w:numPr>
        <w:shd w:val="clear" w:color="auto" w:fill="FFFFFF"/>
        <w:spacing w:before="240" w:after="240" w:line="276" w:lineRule="auto"/>
        <w:ind w:left="851"/>
        <w:jc w:val="both"/>
        <w:rPr>
          <w:sz w:val="22"/>
          <w:szCs w:val="22"/>
        </w:rPr>
      </w:pPr>
      <w:r w:rsidRPr="00A60310">
        <w:rPr>
          <w:sz w:val="22"/>
          <w:szCs w:val="22"/>
        </w:rPr>
        <w:t xml:space="preserve">zawarł umowę z naruszeniem art. 264 lub art. 308 ust. 2 lub 3 lub art. 421 ust. 1 lub 2 albo art. 577 </w:t>
      </w:r>
      <w:proofErr w:type="spellStart"/>
      <w:r w:rsidRPr="00A60310">
        <w:rPr>
          <w:sz w:val="22"/>
          <w:szCs w:val="22"/>
        </w:rPr>
        <w:t>p.z.p</w:t>
      </w:r>
      <w:proofErr w:type="spellEnd"/>
      <w:r w:rsidRPr="00A60310">
        <w:rPr>
          <w:sz w:val="22"/>
          <w:szCs w:val="22"/>
        </w:rPr>
        <w:t>., jeżeli uniemożliwiło to Krajowej Izbie Odwoławczej uwzględnienie odwołania przed zawarciem umowy;</w:t>
      </w:r>
    </w:p>
    <w:p w14:paraId="50F3D238" w14:textId="628E33EB" w:rsidR="002B0794" w:rsidRPr="00A60310" w:rsidRDefault="002B0794" w:rsidP="00A60310">
      <w:pPr>
        <w:pStyle w:val="Akapitzlist"/>
        <w:numPr>
          <w:ilvl w:val="1"/>
          <w:numId w:val="17"/>
        </w:numPr>
        <w:shd w:val="clear" w:color="auto" w:fill="FFFFFF"/>
        <w:spacing w:before="240" w:after="240" w:line="276" w:lineRule="auto"/>
        <w:ind w:left="851"/>
        <w:jc w:val="both"/>
        <w:rPr>
          <w:sz w:val="22"/>
          <w:szCs w:val="22"/>
        </w:rPr>
      </w:pPr>
      <w:r w:rsidRPr="00A60310">
        <w:rPr>
          <w:sz w:val="22"/>
          <w:szCs w:val="22"/>
        </w:rPr>
        <w:t xml:space="preserve">zawarł umowę przed upływem terminu, o którym mowa w art. 216 ust. 2 </w:t>
      </w:r>
      <w:proofErr w:type="spellStart"/>
      <w:r w:rsidRPr="00A60310">
        <w:rPr>
          <w:sz w:val="22"/>
          <w:szCs w:val="22"/>
        </w:rPr>
        <w:t>p.z.p</w:t>
      </w:r>
      <w:proofErr w:type="spellEnd"/>
      <w:r w:rsidRPr="00A60310">
        <w:rPr>
          <w:sz w:val="22"/>
          <w:szCs w:val="22"/>
        </w:rPr>
        <w:t>.;</w:t>
      </w:r>
    </w:p>
    <w:p w14:paraId="34D48197" w14:textId="7D3A5215" w:rsidR="002B0794" w:rsidRPr="00A60310" w:rsidRDefault="002B0794" w:rsidP="00A60310">
      <w:pPr>
        <w:pStyle w:val="Akapitzlist"/>
        <w:numPr>
          <w:ilvl w:val="0"/>
          <w:numId w:val="30"/>
        </w:numPr>
        <w:shd w:val="clear" w:color="auto" w:fill="FFFFFF"/>
        <w:spacing w:before="240" w:after="240" w:line="276" w:lineRule="auto"/>
        <w:jc w:val="both"/>
        <w:rPr>
          <w:sz w:val="22"/>
          <w:szCs w:val="22"/>
        </w:rPr>
      </w:pPr>
      <w:r w:rsidRPr="00A60310">
        <w:rPr>
          <w:sz w:val="22"/>
          <w:szCs w:val="22"/>
        </w:rPr>
        <w:t xml:space="preserve">Unieważnienie umowy wywołuje skutek od momentu jej zawarcia, z zastrzeżeniem art. 554 ust. 3 pkt 2 lit. b </w:t>
      </w:r>
      <w:proofErr w:type="spellStart"/>
      <w:r w:rsidRPr="00A60310">
        <w:rPr>
          <w:sz w:val="22"/>
          <w:szCs w:val="22"/>
        </w:rPr>
        <w:t>p.z.p</w:t>
      </w:r>
      <w:proofErr w:type="spellEnd"/>
      <w:r w:rsidRPr="00A60310">
        <w:rPr>
          <w:sz w:val="22"/>
          <w:szCs w:val="22"/>
        </w:rPr>
        <w:t>.</w:t>
      </w:r>
    </w:p>
    <w:p w14:paraId="577C5020" w14:textId="643902C3" w:rsidR="002B0794" w:rsidRPr="00A60310" w:rsidRDefault="002B0794" w:rsidP="00A60310">
      <w:pPr>
        <w:pStyle w:val="Akapitzlist"/>
        <w:numPr>
          <w:ilvl w:val="0"/>
          <w:numId w:val="30"/>
        </w:numPr>
        <w:shd w:val="clear" w:color="auto" w:fill="FFFFFF"/>
        <w:spacing w:before="240" w:after="240" w:line="276" w:lineRule="auto"/>
        <w:jc w:val="both"/>
        <w:rPr>
          <w:sz w:val="22"/>
          <w:szCs w:val="22"/>
        </w:rPr>
      </w:pPr>
      <w:r w:rsidRPr="00A60310">
        <w:rPr>
          <w:sz w:val="22"/>
          <w:szCs w:val="22"/>
        </w:rPr>
        <w:t xml:space="preserve">Zmiana umowy podlega unieważnieniu, jeżeli została dokonana z naruszeniem art. 454 i art. 455 </w:t>
      </w:r>
      <w:proofErr w:type="spellStart"/>
      <w:r w:rsidRPr="00A60310">
        <w:rPr>
          <w:sz w:val="22"/>
          <w:szCs w:val="22"/>
        </w:rPr>
        <w:t>p.z.p</w:t>
      </w:r>
      <w:proofErr w:type="spellEnd"/>
      <w:r w:rsidRPr="00A60310">
        <w:rPr>
          <w:sz w:val="22"/>
          <w:szCs w:val="22"/>
        </w:rPr>
        <w:t>. W takim przypadku stosuje się postanowienie umowne w brzmieniu obowiązującym przed tą zmianą.</w:t>
      </w:r>
    </w:p>
    <w:p w14:paraId="393A0AAD" w14:textId="4CAB8677" w:rsidR="002B0794" w:rsidRPr="00A60310" w:rsidRDefault="002B0794" w:rsidP="00A60310">
      <w:pPr>
        <w:pStyle w:val="Akapitzlist"/>
        <w:numPr>
          <w:ilvl w:val="0"/>
          <w:numId w:val="30"/>
        </w:numPr>
        <w:shd w:val="clear" w:color="auto" w:fill="FFFFFF"/>
        <w:spacing w:before="240" w:after="240" w:line="276" w:lineRule="auto"/>
        <w:jc w:val="both"/>
        <w:rPr>
          <w:sz w:val="22"/>
          <w:szCs w:val="22"/>
        </w:rPr>
      </w:pPr>
      <w:r w:rsidRPr="00A60310">
        <w:rPr>
          <w:sz w:val="22"/>
          <w:szCs w:val="22"/>
        </w:rPr>
        <w:t>W terminie miesiąca od powzięcia wiadomości o istnieniu przyczyny unieważnienia, nie później jednak niż z upływem roku od dnia zawarcia umowy, można żądać unieważnienia zawartej umowy, jeżeli strona tej umowy, inny uczestnik lub osoba działająca w porozumieniu z nimi wpłynęła na wynik postępowania przetargowego w sposób sprzeczny z prawem lub dobrymi obyczajami. Jeżeli umowa została zawarta na cudzy rachunek, jej unieważnienia może żądać także ten, na czyj rachunek umowa została zawarta, lub dający zlecenie.</w:t>
      </w:r>
    </w:p>
    <w:p w14:paraId="686DCABB" w14:textId="6B52513A" w:rsidR="00FA159C" w:rsidRPr="00A60310" w:rsidRDefault="00FA159C" w:rsidP="00A60310">
      <w:pPr>
        <w:pStyle w:val="1poziom"/>
        <w:keepNext w:val="0"/>
        <w:widowControl w:val="0"/>
        <w:numPr>
          <w:ilvl w:val="0"/>
          <w:numId w:val="0"/>
        </w:numPr>
        <w:tabs>
          <w:tab w:val="left" w:pos="709"/>
          <w:tab w:val="left" w:pos="5520"/>
        </w:tabs>
        <w:spacing w:after="240" w:line="276" w:lineRule="auto"/>
        <w:jc w:val="center"/>
        <w:rPr>
          <w:b w:val="0"/>
          <w:color w:val="auto"/>
          <w:lang w:val="pl-PL"/>
        </w:rPr>
      </w:pPr>
      <w:bookmarkStart w:id="13" w:name="_Toc267952183"/>
      <w:r w:rsidRPr="00A60310">
        <w:rPr>
          <w:b w:val="0"/>
          <w:bCs w:val="0"/>
          <w:color w:val="auto"/>
          <w:lang w:val="pl-PL"/>
        </w:rPr>
        <w:t>§ 18.</w:t>
      </w:r>
      <w:r w:rsidR="002B0794" w:rsidRPr="00A60310">
        <w:rPr>
          <w:b w:val="0"/>
          <w:color w:val="auto"/>
          <w:lang w:val="pl-PL"/>
        </w:rPr>
        <w:t xml:space="preserve"> ZMIANY UMOWY</w:t>
      </w:r>
      <w:bookmarkEnd w:id="13"/>
    </w:p>
    <w:p w14:paraId="6883773E" w14:textId="07CCAA1F" w:rsidR="002B0794" w:rsidRPr="00A60310" w:rsidRDefault="002B0794" w:rsidP="00A60310">
      <w:pPr>
        <w:pStyle w:val="Akapitzlist"/>
        <w:numPr>
          <w:ilvl w:val="1"/>
          <w:numId w:val="7"/>
        </w:numPr>
        <w:suppressAutoHyphens/>
        <w:overflowPunct w:val="0"/>
        <w:autoSpaceDE w:val="0"/>
        <w:spacing w:before="240" w:after="240" w:line="276" w:lineRule="auto"/>
        <w:ind w:left="567" w:hanging="425"/>
        <w:jc w:val="both"/>
        <w:textAlignment w:val="baseline"/>
        <w:rPr>
          <w:rFonts w:eastAsia="TrebuchetMS"/>
          <w:sz w:val="22"/>
          <w:szCs w:val="22"/>
          <w:lang w:eastAsia="en-US"/>
        </w:rPr>
      </w:pPr>
      <w:r w:rsidRPr="00A60310">
        <w:rPr>
          <w:rFonts w:eastAsia="TrebuchetMS"/>
          <w:sz w:val="22"/>
          <w:szCs w:val="22"/>
          <w:lang w:eastAsia="en-US"/>
        </w:rPr>
        <w:t>Zamawiający dopuszcza możliwość zmiany Umowy w przypadku zmiany kluczowych specjalistów przewidzianych przez Strony do realizacji zamówienia z przyczyn od nich niezależnych, w szczególności w przypadku nie wywiązywania się kluczowych specjalistów z obowiązków wynikających z umowy oraz nieprzewidzianych zdarzeń losowych między innymi takich jak: śmierć, choroba, ustanie stosunku pracy pod warunkiem, że osoby zaproponowane będą posiadały kwalifikacje</w:t>
      </w:r>
      <w:r w:rsidR="00B721C2" w:rsidRPr="00A60310">
        <w:rPr>
          <w:rFonts w:eastAsia="TrebuchetMS"/>
          <w:sz w:val="22"/>
          <w:szCs w:val="22"/>
          <w:lang w:eastAsia="en-US"/>
        </w:rPr>
        <w:t xml:space="preserve"> </w:t>
      </w:r>
      <w:r w:rsidRPr="00A60310">
        <w:rPr>
          <w:rFonts w:eastAsia="TrebuchetMS"/>
          <w:sz w:val="22"/>
          <w:szCs w:val="22"/>
          <w:lang w:eastAsia="en-US"/>
        </w:rPr>
        <w:t>wymagane Umową,</w:t>
      </w:r>
    </w:p>
    <w:p w14:paraId="16828009" w14:textId="77777777" w:rsidR="002B0794" w:rsidRPr="00A60310" w:rsidRDefault="002B0794" w:rsidP="00A60310">
      <w:pPr>
        <w:pStyle w:val="Akapitzlist"/>
        <w:numPr>
          <w:ilvl w:val="1"/>
          <w:numId w:val="7"/>
        </w:numPr>
        <w:suppressAutoHyphens/>
        <w:overflowPunct w:val="0"/>
        <w:autoSpaceDE w:val="0"/>
        <w:spacing w:before="240" w:after="240" w:line="276" w:lineRule="auto"/>
        <w:ind w:left="567" w:hanging="425"/>
        <w:jc w:val="both"/>
        <w:textAlignment w:val="baseline"/>
        <w:rPr>
          <w:rFonts w:eastAsia="TrebuchetMS"/>
          <w:sz w:val="22"/>
          <w:szCs w:val="22"/>
          <w:lang w:eastAsia="en-US"/>
        </w:rPr>
      </w:pPr>
      <w:r w:rsidRPr="00A60310">
        <w:rPr>
          <w:rFonts w:eastAsia="Calibri"/>
          <w:sz w:val="22"/>
          <w:szCs w:val="22"/>
        </w:rPr>
        <w:t>Zamawiający dopuszcza zmianę Umowy</w:t>
      </w:r>
      <w:r w:rsidRPr="00A60310">
        <w:rPr>
          <w:sz w:val="22"/>
          <w:szCs w:val="22"/>
        </w:rPr>
        <w:t xml:space="preserve"> w przypadku wystąpienia co najmniej jednej z okoliczności wymienionych poniżej:</w:t>
      </w:r>
    </w:p>
    <w:p w14:paraId="27768C13" w14:textId="6F357ACB" w:rsidR="002B0794" w:rsidRPr="00A60310" w:rsidRDefault="002B0794" w:rsidP="00A6031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240" w:after="240" w:line="276" w:lineRule="auto"/>
        <w:ind w:left="1276"/>
        <w:jc w:val="both"/>
        <w:rPr>
          <w:sz w:val="22"/>
          <w:szCs w:val="22"/>
        </w:rPr>
      </w:pPr>
      <w:r w:rsidRPr="00A60310">
        <w:rPr>
          <w:sz w:val="22"/>
          <w:szCs w:val="22"/>
        </w:rPr>
        <w:t xml:space="preserve">konieczności usunięcia istotnych błędów lub wprowadzenie istotnych zmian </w:t>
      </w:r>
      <w:r w:rsidRPr="00A60310">
        <w:rPr>
          <w:sz w:val="22"/>
          <w:szCs w:val="22"/>
        </w:rPr>
        <w:br/>
        <w:t xml:space="preserve">w dokumentacji projektowej, jeżeli została sporządzona w oparciu o nieaktualną dokumentację, czego Zamawiający nie mógł przewidzieć, </w:t>
      </w:r>
    </w:p>
    <w:p w14:paraId="09E86E3A" w14:textId="04597652" w:rsidR="002B0794" w:rsidRPr="00A60310" w:rsidRDefault="002B0794" w:rsidP="00A6031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240" w:after="240" w:line="276" w:lineRule="auto"/>
        <w:ind w:left="1276"/>
        <w:jc w:val="both"/>
        <w:rPr>
          <w:sz w:val="22"/>
          <w:szCs w:val="22"/>
        </w:rPr>
      </w:pPr>
      <w:r w:rsidRPr="00A60310">
        <w:rPr>
          <w:sz w:val="22"/>
          <w:szCs w:val="22"/>
        </w:rPr>
        <w:t>zwłoki Zamawiając</w:t>
      </w:r>
      <w:r w:rsidR="00FA159C" w:rsidRPr="00A60310">
        <w:rPr>
          <w:sz w:val="22"/>
          <w:szCs w:val="22"/>
        </w:rPr>
        <w:t>ego w przekazaniu placu budowy w</w:t>
      </w:r>
      <w:r w:rsidRPr="00A60310">
        <w:rPr>
          <w:sz w:val="22"/>
          <w:szCs w:val="22"/>
        </w:rPr>
        <w:t>ykonawcy</w:t>
      </w:r>
      <w:r w:rsidR="00FA159C" w:rsidRPr="00A60310">
        <w:rPr>
          <w:sz w:val="22"/>
          <w:szCs w:val="22"/>
        </w:rPr>
        <w:t xml:space="preserve"> robót budowlanych</w:t>
      </w:r>
      <w:r w:rsidRPr="00A60310">
        <w:rPr>
          <w:sz w:val="22"/>
          <w:szCs w:val="22"/>
        </w:rPr>
        <w:t>, która przekracza okres 7 dni,</w:t>
      </w:r>
    </w:p>
    <w:p w14:paraId="34D958D3" w14:textId="05DED32D" w:rsidR="002B0794" w:rsidRPr="00A60310" w:rsidRDefault="002B0794" w:rsidP="00A6031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240" w:after="240" w:line="276" w:lineRule="auto"/>
        <w:ind w:left="1276"/>
        <w:jc w:val="both"/>
        <w:rPr>
          <w:sz w:val="22"/>
          <w:szCs w:val="22"/>
        </w:rPr>
      </w:pPr>
      <w:r w:rsidRPr="00A60310">
        <w:rPr>
          <w:sz w:val="22"/>
          <w:szCs w:val="22"/>
        </w:rPr>
        <w:t>wystąpienia niemożliwych do przewidzenia niekorzystnych warunków atmosferycznych, trwających dłużej niż 7 dni, potwierdzonych wpisem do Dziennika budowy, uniemożliwiających prawidłowe wykonanie robót</w:t>
      </w:r>
      <w:r w:rsidRPr="00A60310">
        <w:rPr>
          <w:sz w:val="22"/>
          <w:szCs w:val="22"/>
          <w:shd w:val="clear" w:color="auto" w:fill="FFFFFF"/>
        </w:rPr>
        <w:t>, jak np. wymiana pokrycia dachu, wylewanie płyt fundamentowych, itp., które</w:t>
      </w:r>
      <w:r w:rsidRPr="00A60310">
        <w:rPr>
          <w:sz w:val="22"/>
          <w:szCs w:val="22"/>
        </w:rPr>
        <w:t xml:space="preserve">, z powodu technologii realizacji prac określonych Umową, normami lub innymi przepisami, wymagającej konkretnych </w:t>
      </w:r>
      <w:r w:rsidRPr="00A60310">
        <w:rPr>
          <w:sz w:val="22"/>
          <w:szCs w:val="22"/>
        </w:rPr>
        <w:lastRenderedPageBreak/>
        <w:t xml:space="preserve">warunków atmosferycznych, </w:t>
      </w:r>
      <w:r w:rsidRPr="00A60310">
        <w:rPr>
          <w:sz w:val="22"/>
          <w:szCs w:val="22"/>
          <w:shd w:val="clear" w:color="auto" w:fill="FFFFFF"/>
        </w:rPr>
        <w:t>powinny być wykonywane w odpowie</w:t>
      </w:r>
      <w:r w:rsidR="004E3C03" w:rsidRPr="00A60310">
        <w:rPr>
          <w:sz w:val="22"/>
          <w:szCs w:val="22"/>
          <w:shd w:val="clear" w:color="auto" w:fill="FFFFFF"/>
        </w:rPr>
        <w:t>dnich warunkach atmosferycznych</w:t>
      </w:r>
      <w:r w:rsidRPr="00A60310">
        <w:rPr>
          <w:sz w:val="22"/>
          <w:szCs w:val="22"/>
        </w:rPr>
        <w:t>,</w:t>
      </w:r>
    </w:p>
    <w:p w14:paraId="7780DE37" w14:textId="30D21AED" w:rsidR="004E3C03" w:rsidRPr="00A60310" w:rsidRDefault="002B0794" w:rsidP="00A6031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240" w:after="240" w:line="276" w:lineRule="auto"/>
        <w:ind w:left="1276"/>
        <w:jc w:val="both"/>
        <w:rPr>
          <w:sz w:val="22"/>
          <w:szCs w:val="22"/>
        </w:rPr>
      </w:pPr>
      <w:r w:rsidRPr="00A60310">
        <w:rPr>
          <w:sz w:val="22"/>
          <w:szCs w:val="22"/>
        </w:rPr>
        <w:t xml:space="preserve">wystąpienia nieprzewidzianych uszkodzeń konstrukcji, niewidocznych na etapie projektowania, </w:t>
      </w:r>
    </w:p>
    <w:p w14:paraId="2E767D50" w14:textId="52444587" w:rsidR="002B0794" w:rsidRPr="00A60310" w:rsidRDefault="002B0794" w:rsidP="00A6031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240" w:after="240" w:line="276" w:lineRule="auto"/>
        <w:ind w:left="1276"/>
        <w:jc w:val="both"/>
        <w:rPr>
          <w:sz w:val="22"/>
          <w:szCs w:val="22"/>
        </w:rPr>
      </w:pPr>
      <w:r w:rsidRPr="00A60310">
        <w:rPr>
          <w:sz w:val="22"/>
          <w:szCs w:val="22"/>
        </w:rPr>
        <w:t>niemożliwości połączenia nowej instalacji sanitarnej z instalacją istniejącą, w tym konieczności wymiany istniejącej instalacji, która nie została przewidziana w dokumentacji projektowej,</w:t>
      </w:r>
    </w:p>
    <w:p w14:paraId="12B22BAD" w14:textId="1DC09730" w:rsidR="002B0794" w:rsidRPr="00A60310" w:rsidRDefault="002B0794" w:rsidP="00A6031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240" w:after="240" w:line="276" w:lineRule="auto"/>
        <w:ind w:left="1276"/>
        <w:jc w:val="both"/>
        <w:rPr>
          <w:sz w:val="22"/>
          <w:szCs w:val="22"/>
        </w:rPr>
      </w:pPr>
      <w:r w:rsidRPr="00A60310">
        <w:rPr>
          <w:sz w:val="22"/>
          <w:szCs w:val="22"/>
        </w:rPr>
        <w:t>niemożliwości połączenia nowej instalacji elektrycznej z instalacją istniejącą, w tym konieczności wymiany istniejącej instalacji, która nie została przewidziana w dokumentacji projektowej,</w:t>
      </w:r>
    </w:p>
    <w:p w14:paraId="58423582" w14:textId="71F29D1C" w:rsidR="002B0794" w:rsidRPr="00A60310" w:rsidRDefault="002B0794" w:rsidP="00A6031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240" w:after="240" w:line="276" w:lineRule="auto"/>
        <w:ind w:left="1276"/>
        <w:jc w:val="both"/>
        <w:rPr>
          <w:sz w:val="22"/>
          <w:szCs w:val="22"/>
        </w:rPr>
      </w:pPr>
      <w:r w:rsidRPr="00A60310">
        <w:rPr>
          <w:sz w:val="22"/>
          <w:szCs w:val="22"/>
        </w:rPr>
        <w:t xml:space="preserve">wystąpienia opóźnienia w dokonaniu określonych czynności lub ich zaniechania przez właściwe organy, które nie są następstwem okoliczności, za które Wykonawca ponosi odpowiedzialność, </w:t>
      </w:r>
    </w:p>
    <w:p w14:paraId="7F0B95C3" w14:textId="7A864FC7" w:rsidR="002B0794" w:rsidRPr="00A60310" w:rsidRDefault="002B0794" w:rsidP="00A6031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240" w:after="240" w:line="276" w:lineRule="auto"/>
        <w:ind w:left="1276"/>
        <w:jc w:val="both"/>
        <w:rPr>
          <w:sz w:val="22"/>
          <w:szCs w:val="22"/>
        </w:rPr>
      </w:pPr>
      <w:r w:rsidRPr="00A60310">
        <w:rPr>
          <w:sz w:val="22"/>
          <w:szCs w:val="22"/>
        </w:rPr>
        <w:t>wystąpienia opóźnienia w wydawaniu decyzji o zezwoleniu na użytkowanie lub zaświadczenia o braku sprzeciwu na skutek zawiadomienia o zakończeniu robót budowlanych, itp., do wydania których właściwe organy są zobowiązane na mocy przepisów prawa, jeżeli opóźnienie przekroczy okres, przewidziany w tych przepisach, w którym ww. decyzje powinny zostać wydane,</w:t>
      </w:r>
    </w:p>
    <w:p w14:paraId="4F03E016" w14:textId="5F85784F" w:rsidR="004E3C03" w:rsidRPr="00A60310" w:rsidRDefault="002B0794" w:rsidP="00A6031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240" w:after="240" w:line="276" w:lineRule="auto"/>
        <w:ind w:left="1276"/>
        <w:jc w:val="both"/>
        <w:rPr>
          <w:sz w:val="22"/>
          <w:szCs w:val="22"/>
        </w:rPr>
      </w:pPr>
      <w:r w:rsidRPr="00A60310">
        <w:rPr>
          <w:sz w:val="22"/>
          <w:szCs w:val="22"/>
        </w:rPr>
        <w:t>odmowy wydania przez właściwe organy decyzji, zezwoleń, uzgodnień itp. z przyczyn niezawinionych przez</w:t>
      </w:r>
      <w:r w:rsidR="004E3C03" w:rsidRPr="00A60310">
        <w:rPr>
          <w:sz w:val="22"/>
          <w:szCs w:val="22"/>
        </w:rPr>
        <w:t xml:space="preserve"> w</w:t>
      </w:r>
      <w:r w:rsidRPr="00A60310">
        <w:rPr>
          <w:sz w:val="22"/>
          <w:szCs w:val="22"/>
        </w:rPr>
        <w:t>ykonawcę</w:t>
      </w:r>
      <w:r w:rsidR="004E3C03" w:rsidRPr="00A60310">
        <w:rPr>
          <w:sz w:val="22"/>
          <w:szCs w:val="22"/>
        </w:rPr>
        <w:t xml:space="preserve"> robót budowlanych</w:t>
      </w:r>
      <w:r w:rsidRPr="00A60310">
        <w:rPr>
          <w:sz w:val="22"/>
          <w:szCs w:val="22"/>
        </w:rPr>
        <w:t>,</w:t>
      </w:r>
    </w:p>
    <w:p w14:paraId="1B79D19B" w14:textId="4E9C6A02" w:rsidR="004E3C03" w:rsidRPr="00A60310" w:rsidRDefault="002B0794" w:rsidP="00A6031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240" w:after="240" w:line="276" w:lineRule="auto"/>
        <w:ind w:left="1276"/>
        <w:jc w:val="both"/>
        <w:rPr>
          <w:sz w:val="22"/>
          <w:szCs w:val="22"/>
        </w:rPr>
      </w:pPr>
      <w:r w:rsidRPr="00A60310">
        <w:rPr>
          <w:sz w:val="22"/>
          <w:szCs w:val="22"/>
        </w:rPr>
        <w:t>niemożności wykonywania robót z powodu braku dostępności do miejsc niezbędnych</w:t>
      </w:r>
      <w:r w:rsidR="00B721C2" w:rsidRPr="00A60310">
        <w:rPr>
          <w:sz w:val="22"/>
          <w:szCs w:val="22"/>
        </w:rPr>
        <w:t xml:space="preserve"> </w:t>
      </w:r>
      <w:r w:rsidRPr="00A60310">
        <w:rPr>
          <w:sz w:val="22"/>
          <w:szCs w:val="22"/>
        </w:rPr>
        <w:t xml:space="preserve">do ich wykonania, </w:t>
      </w:r>
    </w:p>
    <w:p w14:paraId="4D7BF0F0" w14:textId="2B6AE7C0" w:rsidR="002B0794" w:rsidRPr="00A60310" w:rsidRDefault="002B0794" w:rsidP="00A6031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240" w:after="240" w:line="276" w:lineRule="auto"/>
        <w:ind w:left="1276"/>
        <w:jc w:val="both"/>
        <w:rPr>
          <w:sz w:val="22"/>
          <w:szCs w:val="22"/>
        </w:rPr>
      </w:pPr>
      <w:r w:rsidRPr="00A60310">
        <w:rPr>
          <w:sz w:val="22"/>
          <w:szCs w:val="22"/>
        </w:rPr>
        <w:t>niemożności wykonywania robót, gdy uprawniony organ nie dopuszcza do wykonania robót lub nakazuje wstrzymanie robót z przyczyn niezawinionych przez Wykonawcę.</w:t>
      </w:r>
    </w:p>
    <w:p w14:paraId="26D6FFC1" w14:textId="2CDA99E1" w:rsidR="002B0794" w:rsidRPr="00A60310" w:rsidRDefault="002B0794" w:rsidP="00A60310">
      <w:pPr>
        <w:pStyle w:val="Akapitzlist"/>
        <w:numPr>
          <w:ilvl w:val="1"/>
          <w:numId w:val="7"/>
        </w:numPr>
        <w:tabs>
          <w:tab w:val="left" w:pos="709"/>
        </w:tabs>
        <w:suppressAutoHyphens/>
        <w:spacing w:before="240" w:after="240" w:line="276" w:lineRule="auto"/>
        <w:ind w:left="709" w:hanging="567"/>
        <w:jc w:val="both"/>
        <w:rPr>
          <w:sz w:val="22"/>
          <w:szCs w:val="22"/>
        </w:rPr>
      </w:pPr>
      <w:r w:rsidRPr="00A60310">
        <w:rPr>
          <w:sz w:val="22"/>
          <w:szCs w:val="22"/>
        </w:rPr>
        <w:t xml:space="preserve">Zmiana postanowień Umowy w stosunku do treści oferty Wykonawcy jest możliwa poprzez przedłużenie terminu </w:t>
      </w:r>
      <w:r w:rsidR="004E3C03" w:rsidRPr="00A60310">
        <w:rPr>
          <w:sz w:val="22"/>
          <w:szCs w:val="22"/>
        </w:rPr>
        <w:t>realizacji Umowy</w:t>
      </w:r>
      <w:r w:rsidRPr="00A60310">
        <w:rPr>
          <w:sz w:val="22"/>
          <w:szCs w:val="22"/>
        </w:rPr>
        <w:t xml:space="preserve"> w przypadku: </w:t>
      </w:r>
    </w:p>
    <w:p w14:paraId="211E5D6A" w14:textId="77777777" w:rsidR="002B0794" w:rsidRPr="00A60310" w:rsidRDefault="002B0794" w:rsidP="00A60310">
      <w:pPr>
        <w:pStyle w:val="Akapitzlist"/>
        <w:numPr>
          <w:ilvl w:val="1"/>
          <w:numId w:val="8"/>
        </w:numPr>
        <w:tabs>
          <w:tab w:val="left" w:pos="709"/>
        </w:tabs>
        <w:suppressAutoHyphens/>
        <w:spacing w:before="240" w:after="240" w:line="276" w:lineRule="auto"/>
        <w:jc w:val="both"/>
        <w:rPr>
          <w:sz w:val="22"/>
          <w:szCs w:val="22"/>
        </w:rPr>
      </w:pPr>
      <w:r w:rsidRPr="00A60310">
        <w:rPr>
          <w:sz w:val="22"/>
          <w:szCs w:val="22"/>
        </w:rPr>
        <w:t xml:space="preserve">wystąpienia siły wyższej uniemożliwiającej wykonanie przedmiotu Umowy zgodnie z jej postanowieniami lub wywołującej inne przeszkody w jej wykonaniu, </w:t>
      </w:r>
    </w:p>
    <w:p w14:paraId="24F27E3B" w14:textId="737B22D5" w:rsidR="002B0794" w:rsidRPr="00A60310" w:rsidRDefault="004E3C03" w:rsidP="00A60310">
      <w:pPr>
        <w:pStyle w:val="Akapitzlist"/>
        <w:numPr>
          <w:ilvl w:val="1"/>
          <w:numId w:val="8"/>
        </w:numPr>
        <w:tabs>
          <w:tab w:val="left" w:pos="709"/>
        </w:tabs>
        <w:suppressAutoHyphens/>
        <w:spacing w:before="240" w:after="240" w:line="276" w:lineRule="auto"/>
        <w:jc w:val="both"/>
        <w:rPr>
          <w:sz w:val="22"/>
          <w:szCs w:val="22"/>
        </w:rPr>
      </w:pPr>
      <w:r w:rsidRPr="00A60310">
        <w:rPr>
          <w:sz w:val="22"/>
          <w:szCs w:val="22"/>
        </w:rPr>
        <w:t>zmian technologicznych wynikających z:</w:t>
      </w:r>
    </w:p>
    <w:p w14:paraId="62209B13" w14:textId="1B673375" w:rsidR="002B0794" w:rsidRPr="00A60310" w:rsidRDefault="002B0794" w:rsidP="00A60310">
      <w:pPr>
        <w:pStyle w:val="Akapitzlist"/>
        <w:numPr>
          <w:ilvl w:val="2"/>
          <w:numId w:val="9"/>
        </w:numPr>
        <w:suppressAutoHyphens/>
        <w:overflowPunct w:val="0"/>
        <w:autoSpaceDE w:val="0"/>
        <w:spacing w:before="240" w:after="240" w:line="276" w:lineRule="auto"/>
        <w:ind w:left="2268" w:hanging="708"/>
        <w:contextualSpacing w:val="0"/>
        <w:jc w:val="both"/>
        <w:textAlignment w:val="baseline"/>
        <w:rPr>
          <w:sz w:val="22"/>
          <w:szCs w:val="22"/>
        </w:rPr>
      </w:pPr>
      <w:r w:rsidRPr="00A60310">
        <w:rPr>
          <w:sz w:val="22"/>
          <w:szCs w:val="22"/>
        </w:rPr>
        <w:t>konieczności zrealizowania jakiejkolwiek części robót, objętych przedmiotem Umowy, przy zastosowaniu odmiennych rozwiązań technicznych lub technologicznych, niż wskazane w Dokumentacji projektowej, a wynikających ze stwierdzonych wad tej Dokumentacji lub zmiany stanu prawnego</w:t>
      </w:r>
      <w:r w:rsidR="004E3C03" w:rsidRPr="00A60310">
        <w:rPr>
          <w:sz w:val="22"/>
          <w:szCs w:val="22"/>
        </w:rPr>
        <w:t>, w oparciu</w:t>
      </w:r>
      <w:r w:rsidRPr="00A60310">
        <w:rPr>
          <w:sz w:val="22"/>
          <w:szCs w:val="22"/>
        </w:rPr>
        <w:t xml:space="preserve"> o który je przygotowano, gdyby zastosowanie przewidzianych rozwiązań groziło niewykonaniem lub wykonaniem nienależytym </w:t>
      </w:r>
      <w:r w:rsidR="004E3C03" w:rsidRPr="00A60310">
        <w:rPr>
          <w:sz w:val="22"/>
          <w:szCs w:val="22"/>
        </w:rPr>
        <w:t xml:space="preserve">Inwestycji </w:t>
      </w:r>
      <w:r w:rsidRPr="00A60310">
        <w:rPr>
          <w:sz w:val="22"/>
          <w:szCs w:val="22"/>
        </w:rPr>
        <w:t>albo w oparciu o uzasadnione i nieprzewidziane potrzeby Zamawiającego,</w:t>
      </w:r>
    </w:p>
    <w:p w14:paraId="17EA0F4E" w14:textId="4178330F" w:rsidR="002B0794" w:rsidRPr="00A60310" w:rsidRDefault="002B0794" w:rsidP="00A60310">
      <w:pPr>
        <w:pStyle w:val="Akapitzlist"/>
        <w:numPr>
          <w:ilvl w:val="2"/>
          <w:numId w:val="9"/>
        </w:numPr>
        <w:suppressAutoHyphens/>
        <w:overflowPunct w:val="0"/>
        <w:autoSpaceDE w:val="0"/>
        <w:spacing w:before="240" w:after="240" w:line="276" w:lineRule="auto"/>
        <w:ind w:left="2268" w:hanging="708"/>
        <w:contextualSpacing w:val="0"/>
        <w:jc w:val="both"/>
        <w:textAlignment w:val="baseline"/>
        <w:rPr>
          <w:sz w:val="22"/>
          <w:szCs w:val="22"/>
        </w:rPr>
      </w:pPr>
      <w:r w:rsidRPr="00A60310">
        <w:rPr>
          <w:sz w:val="22"/>
          <w:szCs w:val="22"/>
        </w:rPr>
        <w:t>koniecznoś</w:t>
      </w:r>
      <w:r w:rsidR="004E3C03" w:rsidRPr="00A60310">
        <w:rPr>
          <w:sz w:val="22"/>
          <w:szCs w:val="22"/>
        </w:rPr>
        <w:t>ci zrealizowania Inwestycji</w:t>
      </w:r>
      <w:r w:rsidRPr="00A60310">
        <w:rPr>
          <w:sz w:val="22"/>
          <w:szCs w:val="22"/>
        </w:rPr>
        <w:t xml:space="preserve"> przy zastosowaniu innych rozwiązań technicznych lub materiałowych ze względu na zmiany obowiązującego prawa, </w:t>
      </w:r>
    </w:p>
    <w:p w14:paraId="0959F04A" w14:textId="77777777" w:rsidR="002B0794" w:rsidRPr="00A60310" w:rsidRDefault="002B0794" w:rsidP="00A60310">
      <w:pPr>
        <w:pStyle w:val="Akapitzlist"/>
        <w:numPr>
          <w:ilvl w:val="2"/>
          <w:numId w:val="9"/>
        </w:numPr>
        <w:suppressAutoHyphens/>
        <w:overflowPunct w:val="0"/>
        <w:autoSpaceDE w:val="0"/>
        <w:spacing w:before="240" w:after="240" w:line="276" w:lineRule="auto"/>
        <w:ind w:left="2268" w:hanging="708"/>
        <w:contextualSpacing w:val="0"/>
        <w:jc w:val="both"/>
        <w:textAlignment w:val="baseline"/>
        <w:rPr>
          <w:sz w:val="22"/>
          <w:szCs w:val="22"/>
        </w:rPr>
      </w:pPr>
      <w:r w:rsidRPr="00A60310">
        <w:rPr>
          <w:sz w:val="22"/>
          <w:szCs w:val="22"/>
        </w:rPr>
        <w:t xml:space="preserve">wystąpienia niebezpieczeństwa kolizji z planowanymi lub równolegle prowadzonymi przez inne podmioty inwestycjami w zakresie niezbędnym do uniknięcia lub usunięcia tych kolizji, </w:t>
      </w:r>
    </w:p>
    <w:p w14:paraId="5A640F43" w14:textId="77777777" w:rsidR="002B0794" w:rsidRPr="00A60310" w:rsidRDefault="002B0794" w:rsidP="00A60310">
      <w:pPr>
        <w:pStyle w:val="Akapitzlist"/>
        <w:numPr>
          <w:ilvl w:val="2"/>
          <w:numId w:val="9"/>
        </w:numPr>
        <w:suppressAutoHyphens/>
        <w:overflowPunct w:val="0"/>
        <w:autoSpaceDE w:val="0"/>
        <w:spacing w:before="240" w:after="240" w:line="276" w:lineRule="auto"/>
        <w:ind w:left="2268" w:hanging="708"/>
        <w:contextualSpacing w:val="0"/>
        <w:jc w:val="both"/>
        <w:textAlignment w:val="baseline"/>
        <w:rPr>
          <w:sz w:val="22"/>
          <w:szCs w:val="22"/>
        </w:rPr>
      </w:pPr>
      <w:r w:rsidRPr="00A60310">
        <w:rPr>
          <w:sz w:val="22"/>
          <w:szCs w:val="22"/>
        </w:rPr>
        <w:lastRenderedPageBreak/>
        <w:t xml:space="preserve">zaistnienia innych okoliczności prawnych lub technicznych, skutkujących niemożliwością wykonania lub należytego wykonania Umowy zgodnie z jej postanowieniami, </w:t>
      </w:r>
    </w:p>
    <w:p w14:paraId="4BAA6903" w14:textId="518A4549" w:rsidR="002B0794" w:rsidRPr="00A60310" w:rsidRDefault="002B0794" w:rsidP="00A60310">
      <w:pPr>
        <w:pStyle w:val="Akapitzlist"/>
        <w:numPr>
          <w:ilvl w:val="2"/>
          <w:numId w:val="9"/>
        </w:numPr>
        <w:suppressAutoHyphens/>
        <w:overflowPunct w:val="0"/>
        <w:autoSpaceDE w:val="0"/>
        <w:spacing w:before="240" w:after="240" w:line="276" w:lineRule="auto"/>
        <w:ind w:left="2268" w:hanging="708"/>
        <w:contextualSpacing w:val="0"/>
        <w:jc w:val="both"/>
        <w:textAlignment w:val="baseline"/>
        <w:rPr>
          <w:sz w:val="22"/>
          <w:szCs w:val="22"/>
        </w:rPr>
      </w:pPr>
      <w:r w:rsidRPr="00A60310">
        <w:rPr>
          <w:sz w:val="22"/>
          <w:szCs w:val="22"/>
        </w:rPr>
        <w:t>nadzwyczajnej zmiany okoliczności, o których mowa w art. 357</w:t>
      </w:r>
      <w:r w:rsidR="00D57CC0" w:rsidRPr="00A60310">
        <w:rPr>
          <w:sz w:val="22"/>
          <w:szCs w:val="22"/>
          <w:vertAlign w:val="superscript"/>
        </w:rPr>
        <w:t>1</w:t>
      </w:r>
      <w:r w:rsidR="00D57CC0" w:rsidRPr="00A60310">
        <w:rPr>
          <w:sz w:val="22"/>
          <w:szCs w:val="22"/>
        </w:rPr>
        <w:t xml:space="preserve"> </w:t>
      </w:r>
      <w:r w:rsidRPr="00A60310">
        <w:rPr>
          <w:sz w:val="22"/>
          <w:szCs w:val="22"/>
        </w:rPr>
        <w:t>§ 1 Kodeksu cywilnego, w zakresie niezbędnym do usunięcia rażącej straty Wykonawcy, na zasadzie porozumienia stron lub orzeczenia sądu.</w:t>
      </w:r>
    </w:p>
    <w:p w14:paraId="3F6EA8B9" w14:textId="77777777" w:rsidR="006768DE" w:rsidRPr="00A60310" w:rsidRDefault="006768DE" w:rsidP="00A60310">
      <w:pPr>
        <w:pStyle w:val="Teksttreci0"/>
        <w:numPr>
          <w:ilvl w:val="1"/>
          <w:numId w:val="7"/>
        </w:numPr>
        <w:shd w:val="clear" w:color="auto" w:fill="auto"/>
        <w:suppressAutoHyphens/>
        <w:spacing w:after="112" w:line="276" w:lineRule="auto"/>
        <w:ind w:left="567" w:right="-40" w:hanging="283"/>
      </w:pPr>
      <w:r w:rsidRPr="00A60310">
        <w:t xml:space="preserve">Strony przewidują możliwość zmiany wysokości Wynagrodzenia </w:t>
      </w:r>
      <w:r w:rsidRPr="00A60310">
        <w:rPr>
          <w:bCs/>
          <w:iCs/>
        </w:rPr>
        <w:t>za jeszcze niewykonany przedmiot umowy, poprzez jego zwiększenie w stopniu nie większym niż koszt realizacji niewykonanej części umowy</w:t>
      </w:r>
      <w:r w:rsidRPr="00A60310">
        <w:t xml:space="preserve"> w przypadku zmiany:</w:t>
      </w:r>
    </w:p>
    <w:p w14:paraId="134BA790" w14:textId="77777777" w:rsidR="006768DE" w:rsidRPr="00391752" w:rsidRDefault="006768DE" w:rsidP="00A60310">
      <w:pPr>
        <w:pStyle w:val="Teksttreci0"/>
        <w:numPr>
          <w:ilvl w:val="1"/>
          <w:numId w:val="34"/>
        </w:numPr>
        <w:shd w:val="clear" w:color="auto" w:fill="auto"/>
        <w:suppressAutoHyphens/>
        <w:spacing w:after="112" w:line="276" w:lineRule="auto"/>
        <w:ind w:right="-40"/>
      </w:pPr>
      <w:r w:rsidRPr="00A60310">
        <w:rPr>
          <w:bCs/>
          <w:iCs/>
        </w:rPr>
        <w:t>przepisów powszechnie obowiązujących dotyczących zmiany stawki podatku VAT w ramach niniejszej umowy - jeżeli Wykonawca wykaże, że zmiany te miały wpływ na koszty wykonania przez niego zamówienia;</w:t>
      </w:r>
    </w:p>
    <w:p w14:paraId="5867F76F" w14:textId="77777777" w:rsidR="006768DE" w:rsidRPr="00391752" w:rsidRDefault="006768DE" w:rsidP="00A60310">
      <w:pPr>
        <w:pStyle w:val="Teksttreci0"/>
        <w:numPr>
          <w:ilvl w:val="1"/>
          <w:numId w:val="34"/>
        </w:numPr>
        <w:shd w:val="clear" w:color="auto" w:fill="auto"/>
        <w:suppressAutoHyphens/>
        <w:spacing w:after="112" w:line="276" w:lineRule="auto"/>
        <w:ind w:right="-40"/>
      </w:pPr>
      <w:r w:rsidRPr="00A60310">
        <w:rPr>
          <w:bCs/>
          <w:iCs/>
        </w:rPr>
        <w:t>wysokości minimalnego wynagrodzenia za pracę albo wysokości minimalnej stawki godzinowej, ustalonych na podstawie ustawy z dnia 10 października 2002 r. o minimalnym wynagrodzeniu za pracę, jeżeli zmiany te będą miały wpływ na koszty wykonania zamówienia przez Wykonawcę;</w:t>
      </w:r>
    </w:p>
    <w:p w14:paraId="278C390A" w14:textId="77777777" w:rsidR="006768DE" w:rsidRPr="00391752" w:rsidRDefault="006768DE" w:rsidP="00A60310">
      <w:pPr>
        <w:pStyle w:val="Teksttreci0"/>
        <w:numPr>
          <w:ilvl w:val="1"/>
          <w:numId w:val="34"/>
        </w:numPr>
        <w:shd w:val="clear" w:color="auto" w:fill="auto"/>
        <w:suppressAutoHyphens/>
        <w:spacing w:after="112" w:line="276" w:lineRule="auto"/>
        <w:ind w:right="-40"/>
      </w:pPr>
      <w:r w:rsidRPr="00A60310">
        <w:rPr>
          <w:rStyle w:val="text-justify"/>
        </w:rPr>
        <w:t>zasad podlegania ubezpieczeniom społecznym lub ubezpieczeniu zdrowotnemu lub wysokości stawki składki na ubezpieczenia społeczne lub ubezpieczenie zdrowotne,</w:t>
      </w:r>
      <w:r w:rsidRPr="00A60310">
        <w:rPr>
          <w:bCs/>
          <w:iCs/>
        </w:rPr>
        <w:t xml:space="preserve"> jeżeli zmiany te będą miały wpływ na koszty wykonania zamówienia przez Wykonawcę;</w:t>
      </w:r>
    </w:p>
    <w:p w14:paraId="4974F4B2" w14:textId="77777777" w:rsidR="006768DE" w:rsidRPr="00391752" w:rsidRDefault="006768DE" w:rsidP="00391752">
      <w:pPr>
        <w:numPr>
          <w:ilvl w:val="1"/>
          <w:numId w:val="34"/>
        </w:numPr>
        <w:suppressAutoHyphens/>
        <w:spacing w:after="112" w:line="276" w:lineRule="auto"/>
        <w:ind w:right="-40"/>
        <w:jc w:val="both"/>
        <w:rPr>
          <w:sz w:val="22"/>
          <w:szCs w:val="22"/>
        </w:rPr>
      </w:pPr>
      <w:r w:rsidRPr="00391752">
        <w:rPr>
          <w:iCs/>
          <w:sz w:val="22"/>
          <w:szCs w:val="22"/>
        </w:rPr>
        <w:t xml:space="preserve">zasad gromadzenia i wysokości wpłat do pracowniczych planów kapitałowych, o których mowa w </w:t>
      </w:r>
      <w:hyperlink r:id="rId15" w:anchor="/document/18781862?cm=DOCUMENT" w:tgtFrame="_blank" w:history="1">
        <w:r w:rsidRPr="00A60310">
          <w:rPr>
            <w:rStyle w:val="Hipercze"/>
            <w:bCs/>
            <w:iCs/>
            <w:color w:val="auto"/>
            <w:sz w:val="22"/>
            <w:szCs w:val="22"/>
            <w:u w:val="none"/>
          </w:rPr>
          <w:t>ustawie</w:t>
        </w:r>
      </w:hyperlink>
      <w:r w:rsidRPr="00391752">
        <w:rPr>
          <w:iCs/>
          <w:sz w:val="22"/>
          <w:szCs w:val="22"/>
        </w:rPr>
        <w:t xml:space="preserve"> z dnia 4 października 2018 r. o pracowniczych planach kapitałowych,</w:t>
      </w:r>
      <w:r w:rsidRPr="00391752">
        <w:rPr>
          <w:bCs/>
          <w:iCs/>
          <w:sz w:val="22"/>
          <w:szCs w:val="22"/>
        </w:rPr>
        <w:t xml:space="preserve"> jeżeli zmiany te będą miały wpływ na koszty wykonania zamówienia przez </w:t>
      </w:r>
      <w:r w:rsidRPr="00A60310">
        <w:rPr>
          <w:bCs/>
          <w:iCs/>
          <w:sz w:val="22"/>
          <w:szCs w:val="22"/>
        </w:rPr>
        <w:t>Wykonawcę</w:t>
      </w:r>
      <w:r w:rsidRPr="00391752">
        <w:rPr>
          <w:bCs/>
          <w:iCs/>
          <w:sz w:val="22"/>
          <w:szCs w:val="22"/>
        </w:rPr>
        <w:t>.</w:t>
      </w:r>
    </w:p>
    <w:p w14:paraId="0D3527A4" w14:textId="64B01EE8" w:rsidR="006768DE" w:rsidRPr="00A60310" w:rsidRDefault="006768DE" w:rsidP="00A60310">
      <w:pPr>
        <w:pStyle w:val="Tekstpodstawowy21"/>
        <w:numPr>
          <w:ilvl w:val="1"/>
          <w:numId w:val="7"/>
        </w:numPr>
        <w:spacing w:line="276" w:lineRule="auto"/>
        <w:ind w:left="993" w:right="0" w:hanging="426"/>
        <w:jc w:val="both"/>
        <w:rPr>
          <w:bCs/>
          <w:iCs/>
          <w:sz w:val="22"/>
          <w:szCs w:val="22"/>
        </w:rPr>
      </w:pPr>
      <w:r w:rsidRPr="00A60310">
        <w:rPr>
          <w:bCs/>
          <w:iCs/>
          <w:sz w:val="22"/>
          <w:szCs w:val="22"/>
        </w:rPr>
        <w:t>Umowa ulegnie zmianie, nie więcej jednak niż o 10 % wartości niezrealizowanej, określonej w art. 12 ust. 1, w przypadku zmiany poziomu cen materiałów lub kosztów o 15 % w stosunku do daty zawarcia umowy. Podstawą do ustalenia zmiany wynagrodzenia będzie średnioroczny wskaźnik cen towarów i usług konsumpcyjnych ogółem w stosunku do roku podpisania umowy, ogłoszony przez Prezesa GUS. Zmiana ceny nie może następować częściej niż raz na 12 miesięcy.</w:t>
      </w:r>
    </w:p>
    <w:p w14:paraId="676A46B7" w14:textId="5502A266" w:rsidR="00786020" w:rsidRPr="00A60310" w:rsidRDefault="00BA4ECA" w:rsidP="00A60310">
      <w:pPr>
        <w:pStyle w:val="Tekstpodstawowy21"/>
        <w:numPr>
          <w:ilvl w:val="1"/>
          <w:numId w:val="7"/>
        </w:numPr>
        <w:spacing w:line="276" w:lineRule="auto"/>
        <w:ind w:left="993" w:right="0" w:hanging="426"/>
        <w:jc w:val="both"/>
        <w:rPr>
          <w:bCs/>
          <w:iCs/>
          <w:sz w:val="22"/>
          <w:szCs w:val="22"/>
        </w:rPr>
      </w:pPr>
      <w:r w:rsidRPr="00A60310">
        <w:rPr>
          <w:bCs/>
          <w:iCs/>
          <w:sz w:val="22"/>
          <w:szCs w:val="22"/>
        </w:rPr>
        <w:t xml:space="preserve">W przypadku </w:t>
      </w:r>
      <w:r w:rsidRPr="00A60310">
        <w:rPr>
          <w:sz w:val="22"/>
          <w:szCs w:val="22"/>
        </w:rPr>
        <w:t xml:space="preserve">wydłużenia terminu wykonania robót budowlanych bez zmiany zakresu robót, </w:t>
      </w:r>
      <w:r w:rsidR="00786020" w:rsidRPr="00A60310">
        <w:rPr>
          <w:sz w:val="22"/>
          <w:szCs w:val="22"/>
        </w:rPr>
        <w:t xml:space="preserve">o ile zmiana terminu nie wynika z przyczyn leżących po stronie Wykonawcy, </w:t>
      </w:r>
      <w:r w:rsidRPr="00A60310">
        <w:rPr>
          <w:bCs/>
          <w:iCs/>
          <w:sz w:val="22"/>
          <w:szCs w:val="22"/>
        </w:rPr>
        <w:t>Zamawiający dopuszcza wypłatę dodatkowego wynagrodzenia</w:t>
      </w:r>
      <w:r w:rsidR="00786020" w:rsidRPr="00A60310">
        <w:rPr>
          <w:bCs/>
          <w:iCs/>
          <w:sz w:val="22"/>
          <w:szCs w:val="22"/>
        </w:rPr>
        <w:t xml:space="preserve"> w wysokości 1/32 Wynagrodzenia określonego w § 12 ust. 1 Umowy za każdy dodatkowy miesiąc.</w:t>
      </w:r>
    </w:p>
    <w:p w14:paraId="21986FAE" w14:textId="5796E06C" w:rsidR="00BA4ECA" w:rsidRPr="00391752" w:rsidRDefault="00786020" w:rsidP="00391752">
      <w:pPr>
        <w:pStyle w:val="Tekstpodstawowy21"/>
        <w:numPr>
          <w:ilvl w:val="1"/>
          <w:numId w:val="7"/>
        </w:numPr>
        <w:spacing w:line="276" w:lineRule="auto"/>
        <w:ind w:left="993" w:right="0" w:hanging="426"/>
        <w:jc w:val="both"/>
        <w:rPr>
          <w:bCs/>
          <w:iCs/>
          <w:sz w:val="22"/>
          <w:szCs w:val="22"/>
        </w:rPr>
      </w:pPr>
      <w:r w:rsidRPr="00A60310">
        <w:rPr>
          <w:bCs/>
          <w:iCs/>
          <w:sz w:val="22"/>
          <w:szCs w:val="22"/>
        </w:rPr>
        <w:t>W przypadku zwiększenia</w:t>
      </w:r>
      <w:r w:rsidR="00BA4ECA" w:rsidRPr="00A60310">
        <w:rPr>
          <w:bCs/>
          <w:iCs/>
          <w:sz w:val="22"/>
          <w:szCs w:val="22"/>
        </w:rPr>
        <w:t xml:space="preserve"> </w:t>
      </w:r>
      <w:r w:rsidR="00BA4ECA" w:rsidRPr="00391752">
        <w:rPr>
          <w:sz w:val="22"/>
          <w:szCs w:val="22"/>
        </w:rPr>
        <w:t>zakresu robót</w:t>
      </w:r>
      <w:r w:rsidRPr="00A60310">
        <w:rPr>
          <w:sz w:val="22"/>
          <w:szCs w:val="22"/>
        </w:rPr>
        <w:t xml:space="preserve"> budowlanych</w:t>
      </w:r>
      <w:r w:rsidR="00BA4ECA" w:rsidRPr="00391752">
        <w:rPr>
          <w:sz w:val="22"/>
          <w:szCs w:val="22"/>
        </w:rPr>
        <w:t>, koszt nadzoru zostanie zwiększony proporcjonalnie do wartości robót (wartość nadzoru wyliczona procentowo od wartości robót).</w:t>
      </w:r>
    </w:p>
    <w:p w14:paraId="638B729A" w14:textId="45636679" w:rsidR="002B0794" w:rsidRPr="00A60310" w:rsidRDefault="002B0794" w:rsidP="00A60310">
      <w:pPr>
        <w:pStyle w:val="Akapitzlist"/>
        <w:numPr>
          <w:ilvl w:val="1"/>
          <w:numId w:val="7"/>
        </w:numPr>
        <w:suppressAutoHyphens/>
        <w:overflowPunct w:val="0"/>
        <w:autoSpaceDE w:val="0"/>
        <w:spacing w:before="240" w:after="240" w:line="276" w:lineRule="auto"/>
        <w:ind w:left="993" w:hanging="426"/>
        <w:jc w:val="both"/>
        <w:textAlignment w:val="baseline"/>
        <w:rPr>
          <w:sz w:val="22"/>
          <w:szCs w:val="22"/>
        </w:rPr>
      </w:pPr>
      <w:r w:rsidRPr="00A60310">
        <w:rPr>
          <w:rFonts w:eastAsia="Calibri"/>
          <w:sz w:val="22"/>
          <w:szCs w:val="22"/>
        </w:rPr>
        <w:t xml:space="preserve">Dopuszczalne są wszelkie zmiany nieistotne rozumiane w ten sposób, że wiedza o ich wprowadzeniu na etapie postępowania o zamówienie nie wpłynęłaby na krąg podmiotów ubiegających się o zamówienie ani na wynik postępowania. Takimi zmianami są zmiany o charakterze </w:t>
      </w:r>
      <w:proofErr w:type="spellStart"/>
      <w:r w:rsidRPr="00A60310">
        <w:rPr>
          <w:rFonts w:eastAsia="Calibri"/>
          <w:sz w:val="22"/>
          <w:szCs w:val="22"/>
        </w:rPr>
        <w:t>administracyjno</w:t>
      </w:r>
      <w:proofErr w:type="spellEnd"/>
      <w:r w:rsidRPr="00A60310">
        <w:rPr>
          <w:rFonts w:eastAsia="Calibri"/>
          <w:sz w:val="22"/>
          <w:szCs w:val="22"/>
        </w:rPr>
        <w:t xml:space="preserve"> – organizacyjnym umowy, np. zmiana nr konta bankowego, zmiany nazwy, siedziby Wykonawcy lub jego formy </w:t>
      </w:r>
      <w:proofErr w:type="spellStart"/>
      <w:r w:rsidRPr="00A60310">
        <w:rPr>
          <w:rFonts w:eastAsia="Calibri"/>
          <w:sz w:val="22"/>
          <w:szCs w:val="22"/>
        </w:rPr>
        <w:t>organizacyjno</w:t>
      </w:r>
      <w:proofErr w:type="spellEnd"/>
      <w:r w:rsidRPr="00A60310">
        <w:rPr>
          <w:rFonts w:eastAsia="Calibri"/>
          <w:sz w:val="22"/>
          <w:szCs w:val="22"/>
        </w:rPr>
        <w:t xml:space="preserve"> – prawnej w trakcie </w:t>
      </w:r>
      <w:r w:rsidRPr="00A60310">
        <w:rPr>
          <w:rFonts w:eastAsia="Calibri"/>
          <w:sz w:val="22"/>
          <w:szCs w:val="22"/>
        </w:rPr>
        <w:lastRenderedPageBreak/>
        <w:t>trwania Umowy, zmiany innych danych identyfikacyjnych, zmiany prowadzące do likwidacji oczywistych omyłek pisarskich i rachunkowych w treści Umowy.</w:t>
      </w:r>
    </w:p>
    <w:p w14:paraId="77B867F7" w14:textId="77777777" w:rsidR="002B0794" w:rsidRPr="00A60310" w:rsidRDefault="002B0794" w:rsidP="00A60310">
      <w:pPr>
        <w:pStyle w:val="Akapitzlist"/>
        <w:numPr>
          <w:ilvl w:val="1"/>
          <w:numId w:val="7"/>
        </w:numPr>
        <w:suppressAutoHyphens/>
        <w:overflowPunct w:val="0"/>
        <w:autoSpaceDE w:val="0"/>
        <w:spacing w:before="240" w:after="240" w:line="276" w:lineRule="auto"/>
        <w:ind w:left="993" w:hanging="426"/>
        <w:contextualSpacing w:val="0"/>
        <w:jc w:val="both"/>
        <w:textAlignment w:val="baseline"/>
        <w:rPr>
          <w:sz w:val="22"/>
          <w:szCs w:val="22"/>
        </w:rPr>
      </w:pPr>
      <w:r w:rsidRPr="00A60310">
        <w:rPr>
          <w:rFonts w:eastAsia="TrebuchetMS"/>
          <w:sz w:val="22"/>
          <w:szCs w:val="22"/>
          <w:lang w:eastAsia="en-US"/>
        </w:rPr>
        <w:t xml:space="preserve">Zmiana Umowy nastąpić może z inicjatywy Zamawiającego albo Wykonawcy poprzez przedstawienie drugiej stronie propozycji zmian w formie pisemnej, które powinny zawierać: </w:t>
      </w:r>
    </w:p>
    <w:p w14:paraId="3F9AA075" w14:textId="77777777" w:rsidR="00777455" w:rsidRPr="00A60310" w:rsidRDefault="002B0794" w:rsidP="00A60310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240" w:after="240" w:line="276" w:lineRule="auto"/>
        <w:ind w:left="2127"/>
        <w:jc w:val="both"/>
        <w:rPr>
          <w:sz w:val="22"/>
          <w:szCs w:val="22"/>
        </w:rPr>
      </w:pPr>
      <w:r w:rsidRPr="00A60310">
        <w:rPr>
          <w:sz w:val="22"/>
          <w:szCs w:val="22"/>
        </w:rPr>
        <w:t xml:space="preserve">opis zmiany, </w:t>
      </w:r>
    </w:p>
    <w:p w14:paraId="65C13739" w14:textId="4090EFAB" w:rsidR="002B0794" w:rsidRPr="00A60310" w:rsidRDefault="002B0794" w:rsidP="00A60310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240" w:after="240" w:line="276" w:lineRule="auto"/>
        <w:ind w:left="2127"/>
        <w:jc w:val="both"/>
        <w:rPr>
          <w:sz w:val="22"/>
          <w:szCs w:val="22"/>
        </w:rPr>
      </w:pPr>
      <w:r w:rsidRPr="00A60310">
        <w:rPr>
          <w:sz w:val="22"/>
          <w:szCs w:val="22"/>
        </w:rPr>
        <w:t>uzasadnienie zmiany</w:t>
      </w:r>
      <w:r w:rsidR="00D57CC0" w:rsidRPr="00A60310">
        <w:rPr>
          <w:sz w:val="22"/>
          <w:szCs w:val="22"/>
        </w:rPr>
        <w:t>.</w:t>
      </w:r>
    </w:p>
    <w:p w14:paraId="55A40B2D" w14:textId="4E082699" w:rsidR="002B0794" w:rsidRPr="00A60310" w:rsidRDefault="002B0794" w:rsidP="00A60310">
      <w:pPr>
        <w:pStyle w:val="2poziom"/>
        <w:widowControl w:val="0"/>
        <w:numPr>
          <w:ilvl w:val="1"/>
          <w:numId w:val="7"/>
        </w:numPr>
        <w:tabs>
          <w:tab w:val="left" w:pos="993"/>
        </w:tabs>
        <w:spacing w:before="240" w:after="240" w:line="276" w:lineRule="auto"/>
        <w:ind w:left="993" w:hanging="426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W pozostałych przypadkach do zmiany umowy stosuje się przepisy ustawy Prawo zamówień publicznych.</w:t>
      </w:r>
    </w:p>
    <w:p w14:paraId="6BDE3961" w14:textId="29BDA409" w:rsidR="002B0794" w:rsidRPr="00A60310" w:rsidRDefault="00777455" w:rsidP="00A60310">
      <w:pPr>
        <w:pStyle w:val="1poziom"/>
        <w:keepNext w:val="0"/>
        <w:widowControl w:val="0"/>
        <w:numPr>
          <w:ilvl w:val="0"/>
          <w:numId w:val="0"/>
        </w:numPr>
        <w:tabs>
          <w:tab w:val="left" w:pos="709"/>
        </w:tabs>
        <w:spacing w:after="240" w:line="276" w:lineRule="auto"/>
        <w:jc w:val="center"/>
        <w:rPr>
          <w:b w:val="0"/>
          <w:color w:val="auto"/>
          <w:lang w:val="pl-PL"/>
        </w:rPr>
      </w:pPr>
      <w:bookmarkStart w:id="14" w:name="_Toc267952184"/>
      <w:r w:rsidRPr="00A60310">
        <w:rPr>
          <w:b w:val="0"/>
          <w:color w:val="auto"/>
          <w:lang w:val="pl-PL"/>
        </w:rPr>
        <w:t>§ 19.</w:t>
      </w:r>
      <w:r w:rsidR="002B0794" w:rsidRPr="00A60310">
        <w:rPr>
          <w:b w:val="0"/>
          <w:color w:val="auto"/>
          <w:lang w:val="pl-PL"/>
        </w:rPr>
        <w:t xml:space="preserve">  POUFNOŚĆ</w:t>
      </w:r>
      <w:bookmarkEnd w:id="14"/>
    </w:p>
    <w:p w14:paraId="474C2A82" w14:textId="1199C910" w:rsidR="002B0794" w:rsidRPr="00A60310" w:rsidRDefault="002B0794" w:rsidP="00A60310">
      <w:pPr>
        <w:pStyle w:val="2poziom"/>
        <w:widowControl w:val="0"/>
        <w:numPr>
          <w:ilvl w:val="0"/>
          <w:numId w:val="18"/>
        </w:numPr>
        <w:tabs>
          <w:tab w:val="left" w:pos="709"/>
        </w:tabs>
        <w:spacing w:before="240" w:after="240" w:line="276" w:lineRule="auto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Termin „Informacje Poufne” oznacza wszystkie informacje udostępnione w związku z zawarciem Umowy o charakterze gospodarczym, technicznym, finansowym, operacyjnym, administracyjnym i innym, dotyczące którejkolwiek ze Stron, uzyskane w formie pisemnej, ustnej lub utrwalone w inny sposób (na przykład: elektroniczny), w których posiadanie Strony weszły w związku z zawarciem Umowy, z wyłączeniem informacji dostępnych publicznie.</w:t>
      </w:r>
    </w:p>
    <w:p w14:paraId="5007A933" w14:textId="120FFDF7" w:rsidR="002B0794" w:rsidRPr="00A60310" w:rsidRDefault="002B0794" w:rsidP="00A60310">
      <w:pPr>
        <w:pStyle w:val="2poziom"/>
        <w:widowControl w:val="0"/>
        <w:numPr>
          <w:ilvl w:val="0"/>
          <w:numId w:val="18"/>
        </w:numPr>
        <w:tabs>
          <w:tab w:val="left" w:pos="709"/>
        </w:tabs>
        <w:spacing w:before="240" w:after="240" w:line="276" w:lineRule="auto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Strony zobowiązują się zachować w tajemnicy Informacje Poufne, powstrzymać się</w:t>
      </w:r>
      <w:r w:rsidR="00B721C2" w:rsidRPr="00A60310">
        <w:rPr>
          <w:b w:val="0"/>
          <w:color w:val="auto"/>
          <w:sz w:val="22"/>
          <w:szCs w:val="22"/>
          <w:lang w:val="pl-PL"/>
        </w:rPr>
        <w:t xml:space="preserve"> </w:t>
      </w:r>
      <w:r w:rsidRPr="00A60310">
        <w:rPr>
          <w:b w:val="0"/>
          <w:color w:val="auto"/>
          <w:sz w:val="22"/>
          <w:szCs w:val="22"/>
          <w:lang w:val="pl-PL"/>
        </w:rPr>
        <w:t>przed używaniem Informacji Poufnych do celów innych niż te, dla których zostały one pierwotnie przekazane, oraz nie przekazywać żadnej z Informacji Poufnych osobie trzeciej.</w:t>
      </w:r>
    </w:p>
    <w:p w14:paraId="6CF20A93" w14:textId="77777777" w:rsidR="00777455" w:rsidRPr="00A60310" w:rsidRDefault="002B0794" w:rsidP="00A60310">
      <w:pPr>
        <w:pStyle w:val="2poziom"/>
        <w:widowControl w:val="0"/>
        <w:numPr>
          <w:ilvl w:val="0"/>
          <w:numId w:val="18"/>
        </w:numPr>
        <w:tabs>
          <w:tab w:val="left" w:pos="709"/>
        </w:tabs>
        <w:spacing w:before="240" w:after="240" w:line="276" w:lineRule="auto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Postanowienia dotyczące zachowania poufności wynikające z Umowy nie obowiązują:</w:t>
      </w:r>
    </w:p>
    <w:p w14:paraId="0F90CFC4" w14:textId="17B47B6D" w:rsidR="002B0794" w:rsidRPr="00A60310" w:rsidRDefault="002B0794" w:rsidP="00A60310">
      <w:pPr>
        <w:pStyle w:val="2poziom"/>
        <w:widowControl w:val="0"/>
        <w:numPr>
          <w:ilvl w:val="0"/>
          <w:numId w:val="19"/>
        </w:numPr>
        <w:tabs>
          <w:tab w:val="left" w:pos="709"/>
        </w:tabs>
        <w:spacing w:before="240" w:after="240" w:line="276" w:lineRule="auto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 xml:space="preserve">w przypadku obowiązku ujawnienia Informacji Poufnych wynikającego z ustawy, w szczególności ustawy o dostępie do informacji publicznej, a także na podstawie wykonalnego orzeczenia sądowego lub wykonalnej decyzji administracyjnej, </w:t>
      </w:r>
    </w:p>
    <w:p w14:paraId="417F4800" w14:textId="2FD2AB1E" w:rsidR="002B0794" w:rsidRPr="00A60310" w:rsidRDefault="002B0794" w:rsidP="00A60310">
      <w:pPr>
        <w:pStyle w:val="2poziom"/>
        <w:widowControl w:val="0"/>
        <w:numPr>
          <w:ilvl w:val="0"/>
          <w:numId w:val="19"/>
        </w:numPr>
        <w:tabs>
          <w:tab w:val="left" w:pos="709"/>
        </w:tabs>
        <w:spacing w:before="240" w:after="240" w:line="276" w:lineRule="auto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gdy ujawnienie Informacji Poufnych przez Stronę nastąpi w trakcie postępowania sądowego, sądowo-administracyjnego lub administracyjnego w zakresie niezbędnym do należytej ochrony praw Strony,</w:t>
      </w:r>
    </w:p>
    <w:p w14:paraId="4AFA11E0" w14:textId="0CC9218C" w:rsidR="002B0794" w:rsidRPr="00A60310" w:rsidRDefault="002B0794" w:rsidP="00A60310">
      <w:pPr>
        <w:pStyle w:val="2poziom"/>
        <w:widowControl w:val="0"/>
        <w:numPr>
          <w:ilvl w:val="0"/>
          <w:numId w:val="19"/>
        </w:numPr>
        <w:tabs>
          <w:tab w:val="left" w:pos="709"/>
        </w:tabs>
        <w:spacing w:before="240" w:after="240" w:line="276" w:lineRule="auto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względem doradców prawnych, finansowych, biznesowych, biegłych rewidentów, księgowych i innych doradców Stron, ich podwykonawców i konsultantów, którzy podlegają obowiązkowi zachowania poufności; z zastrzeżeniem, że Strona ujawniająca daną Informację Poufną wyżej wymienionym osobom, odpowiada za ich działania, jak za swoje własne,</w:t>
      </w:r>
    </w:p>
    <w:p w14:paraId="768C8B19" w14:textId="774F7351" w:rsidR="002B0794" w:rsidRPr="00A60310" w:rsidRDefault="002B0794" w:rsidP="00A60310">
      <w:pPr>
        <w:pStyle w:val="2poziom"/>
        <w:widowControl w:val="0"/>
        <w:numPr>
          <w:ilvl w:val="0"/>
          <w:numId w:val="19"/>
        </w:numPr>
        <w:tabs>
          <w:tab w:val="left" w:pos="709"/>
        </w:tabs>
        <w:spacing w:before="240" w:after="240" w:line="276" w:lineRule="auto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w związku ze sporem, rozbieżnością lub postępowaniem sądowym pomiędzy Stronami, obejmującym Informacje Poufne, przy czym Strona ujawniająca podejmie działania w celu ograniczenia zakresu ujawnienia Informacji Poufnych do celów związanych z postępowaniem;</w:t>
      </w:r>
    </w:p>
    <w:p w14:paraId="08C13E4A" w14:textId="364EEC2A" w:rsidR="002B0794" w:rsidRPr="00A60310" w:rsidRDefault="002B0794" w:rsidP="00A60310">
      <w:pPr>
        <w:pStyle w:val="2poziom"/>
        <w:widowControl w:val="0"/>
        <w:numPr>
          <w:ilvl w:val="0"/>
          <w:numId w:val="19"/>
        </w:numPr>
        <w:tabs>
          <w:tab w:val="left" w:pos="709"/>
        </w:tabs>
        <w:spacing w:before="240" w:after="240" w:line="276" w:lineRule="auto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w stosunku do informacji powszechnie dostępnych lub podanych do publicznej wiadomości w inny sposób niż wskutek naruszenia postanowień Umowy.</w:t>
      </w:r>
    </w:p>
    <w:p w14:paraId="46043910" w14:textId="53174F0D" w:rsidR="002B0794" w:rsidRPr="00A60310" w:rsidRDefault="002B0794" w:rsidP="00A60310">
      <w:pPr>
        <w:pStyle w:val="2poziom"/>
        <w:widowControl w:val="0"/>
        <w:numPr>
          <w:ilvl w:val="0"/>
          <w:numId w:val="18"/>
        </w:numPr>
        <w:tabs>
          <w:tab w:val="left" w:pos="709"/>
        </w:tabs>
        <w:spacing w:before="240" w:after="240" w:line="276" w:lineRule="auto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 xml:space="preserve">Zobowiązanie do zachowania poufności obowiązuje począwszy od dnia zawarcia Umowy i </w:t>
      </w:r>
      <w:r w:rsidRPr="00A60310">
        <w:rPr>
          <w:b w:val="0"/>
          <w:color w:val="auto"/>
          <w:sz w:val="22"/>
          <w:szCs w:val="22"/>
          <w:lang w:val="pl-PL"/>
        </w:rPr>
        <w:lastRenderedPageBreak/>
        <w:t>nie jest ograniczone żadnym terminem.</w:t>
      </w:r>
    </w:p>
    <w:p w14:paraId="4F19973D" w14:textId="6B4AA8AF" w:rsidR="002B0794" w:rsidRPr="00A60310" w:rsidRDefault="00777455" w:rsidP="00A60310">
      <w:pPr>
        <w:pStyle w:val="1poziom"/>
        <w:keepNext w:val="0"/>
        <w:widowControl w:val="0"/>
        <w:numPr>
          <w:ilvl w:val="0"/>
          <w:numId w:val="0"/>
        </w:numPr>
        <w:tabs>
          <w:tab w:val="left" w:pos="709"/>
        </w:tabs>
        <w:spacing w:after="240" w:line="276" w:lineRule="auto"/>
        <w:jc w:val="center"/>
        <w:rPr>
          <w:b w:val="0"/>
          <w:color w:val="auto"/>
          <w:lang w:val="pl-PL"/>
        </w:rPr>
      </w:pPr>
      <w:bookmarkStart w:id="15" w:name="_Toc267952185"/>
      <w:r w:rsidRPr="00A60310">
        <w:rPr>
          <w:b w:val="0"/>
          <w:color w:val="auto"/>
          <w:lang w:val="pl-PL"/>
        </w:rPr>
        <w:t>§ 20.</w:t>
      </w:r>
      <w:r w:rsidR="002B0794" w:rsidRPr="00A60310">
        <w:rPr>
          <w:b w:val="0"/>
          <w:color w:val="auto"/>
          <w:lang w:val="pl-PL"/>
        </w:rPr>
        <w:t xml:space="preserve"> ZAWIADOMIENIA</w:t>
      </w:r>
      <w:bookmarkEnd w:id="15"/>
    </w:p>
    <w:p w14:paraId="23CBE5BD" w14:textId="13862431" w:rsidR="002B0794" w:rsidRPr="00A60310" w:rsidRDefault="002B0794" w:rsidP="00A60310">
      <w:pPr>
        <w:pStyle w:val="2poziom"/>
        <w:widowControl w:val="0"/>
        <w:numPr>
          <w:ilvl w:val="0"/>
          <w:numId w:val="20"/>
        </w:numPr>
        <w:tabs>
          <w:tab w:val="left" w:pos="709"/>
        </w:tabs>
        <w:spacing w:before="240" w:after="240" w:line="276" w:lineRule="auto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Jeżeli Strony nie ustaliły inaczej, wszelkie zawiadomienia jednej Strony Umowy przez drugą Stronę będą uważane za prawidłowo przekazane, jeżeli zostaną sporządzone w formie pisemnej i doręczone osobiście za potwierdzeniem odbioru, listem poleconym z potwierdzeniem odbioru lub pocztą kurierską. Zawiadomienia nie zawierające w swojej treści oświadczeń woli lub oświadczeń wiedzy wywołujących skutki prawne mogą być również dokonywane pocztą elektroniczną. Zawiadomienie przesłane pocztą elektroniczną uważane będzie za skuteczne w terminie uzyskania potwierdzenia jego doręczenia.</w:t>
      </w:r>
    </w:p>
    <w:p w14:paraId="603950AF" w14:textId="6D419177" w:rsidR="002B0794" w:rsidRPr="00A60310" w:rsidRDefault="00777455" w:rsidP="00A60310">
      <w:pPr>
        <w:pStyle w:val="2poziom"/>
        <w:widowControl w:val="0"/>
        <w:numPr>
          <w:ilvl w:val="0"/>
          <w:numId w:val="20"/>
        </w:numPr>
        <w:tabs>
          <w:tab w:val="left" w:pos="709"/>
        </w:tabs>
        <w:spacing w:before="240" w:after="240" w:line="276" w:lineRule="auto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P</w:t>
      </w:r>
      <w:r w:rsidR="002B0794" w:rsidRPr="00A60310">
        <w:rPr>
          <w:b w:val="0"/>
          <w:color w:val="auto"/>
          <w:sz w:val="22"/>
          <w:szCs w:val="22"/>
          <w:lang w:val="pl-PL"/>
        </w:rPr>
        <w:t>owyższe nie uchybia powoływaniu się przez adresata zawiadomienia na otrzymanie zawiadomienia niezależnie od tego, czy dochowano powyższych wymogów, pod warunkiem, że nastąpiło ono w formie pisemnej (pocztę elektroniczną również uważa się za formę pisemną), oraz powoływaniu się przez nadawcę na doręczenie zawiadomienia, jeżeli adresat potwierdzi jego otrzymanie.</w:t>
      </w:r>
    </w:p>
    <w:p w14:paraId="11D93F4A" w14:textId="5C70437E" w:rsidR="002B0794" w:rsidRPr="00A60310" w:rsidRDefault="002B0794" w:rsidP="00A60310">
      <w:pPr>
        <w:pStyle w:val="2poziom"/>
        <w:widowControl w:val="0"/>
        <w:numPr>
          <w:ilvl w:val="0"/>
          <w:numId w:val="20"/>
        </w:numPr>
        <w:tabs>
          <w:tab w:val="left" w:pos="709"/>
        </w:tabs>
        <w:spacing w:before="240" w:after="240" w:line="276" w:lineRule="auto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Doręczenia będą dokonywane pod następujące adresy:</w:t>
      </w:r>
    </w:p>
    <w:p w14:paraId="1C9EB04A" w14:textId="47F7A24B" w:rsidR="002B0794" w:rsidRPr="0043277A" w:rsidRDefault="005F6986" w:rsidP="00A60310">
      <w:pPr>
        <w:pStyle w:val="2poziom"/>
        <w:widowControl w:val="0"/>
        <w:numPr>
          <w:ilvl w:val="0"/>
          <w:numId w:val="0"/>
        </w:numPr>
        <w:spacing w:before="240" w:after="240" w:line="276" w:lineRule="auto"/>
        <w:ind w:left="1134" w:hanging="425"/>
        <w:rPr>
          <w:b w:val="0"/>
          <w:color w:val="FF0000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 xml:space="preserve">1) </w:t>
      </w:r>
      <w:r w:rsidR="002B0794" w:rsidRPr="00A60310">
        <w:rPr>
          <w:b w:val="0"/>
          <w:color w:val="auto"/>
          <w:sz w:val="22"/>
          <w:szCs w:val="22"/>
          <w:lang w:val="pl-PL"/>
        </w:rPr>
        <w:t>Zamawiający:</w:t>
      </w:r>
      <w:r w:rsidRPr="00A60310">
        <w:rPr>
          <w:b w:val="0"/>
          <w:color w:val="auto"/>
          <w:sz w:val="22"/>
          <w:szCs w:val="22"/>
          <w:lang w:val="pl-PL"/>
        </w:rPr>
        <w:t xml:space="preserve"> </w:t>
      </w:r>
      <w:r w:rsidR="002B0794" w:rsidRPr="00A60310">
        <w:rPr>
          <w:b w:val="0"/>
          <w:color w:val="auto"/>
          <w:sz w:val="22"/>
          <w:szCs w:val="22"/>
          <w:lang w:val="pl-PL"/>
        </w:rPr>
        <w:t>Mazowieckie Centrum Rehabilitacji „STOCER” Sp. z o. o., ul. Wierzejewskiego 12, 05-510 Konstancin – Jeziorna; Zarząd tel.: (22) 711 90 27</w:t>
      </w:r>
      <w:r w:rsidRPr="00A60310">
        <w:rPr>
          <w:b w:val="0"/>
          <w:color w:val="auto"/>
          <w:sz w:val="22"/>
          <w:szCs w:val="22"/>
          <w:lang w:val="pl-PL"/>
        </w:rPr>
        <w:t xml:space="preserve">; </w:t>
      </w:r>
      <w:r w:rsidR="002B0794" w:rsidRPr="00A60310">
        <w:rPr>
          <w:b w:val="0"/>
          <w:color w:val="auto"/>
          <w:sz w:val="22"/>
          <w:szCs w:val="22"/>
          <w:lang w:val="pl-PL"/>
        </w:rPr>
        <w:t xml:space="preserve">e-mail: finanse@stocer.pl; </w:t>
      </w:r>
      <w:r w:rsidR="002B0794" w:rsidRPr="0043277A">
        <w:rPr>
          <w:b w:val="0"/>
          <w:color w:val="FF0000"/>
          <w:sz w:val="22"/>
          <w:szCs w:val="22"/>
          <w:highlight w:val="yellow"/>
          <w:lang w:val="pl-PL"/>
        </w:rPr>
        <w:t>Kierownik Działu Techniczno-Eksploatacyjnego</w:t>
      </w:r>
      <w:r w:rsidRPr="0043277A">
        <w:rPr>
          <w:b w:val="0"/>
          <w:color w:val="FF0000"/>
          <w:sz w:val="22"/>
          <w:szCs w:val="22"/>
          <w:highlight w:val="yellow"/>
          <w:lang w:val="pl-PL"/>
        </w:rPr>
        <w:t xml:space="preserve"> </w:t>
      </w:r>
      <w:r w:rsidR="002B0794" w:rsidRPr="0043277A">
        <w:rPr>
          <w:b w:val="0"/>
          <w:color w:val="FF0000"/>
          <w:sz w:val="22"/>
          <w:szCs w:val="22"/>
          <w:highlight w:val="yellow"/>
          <w:lang w:val="pl-PL"/>
        </w:rPr>
        <w:t>tel.: (22) </w:t>
      </w:r>
      <w:r w:rsidR="00662CD9">
        <w:rPr>
          <w:b w:val="0"/>
          <w:color w:val="FF0000"/>
          <w:sz w:val="22"/>
          <w:szCs w:val="22"/>
          <w:highlight w:val="yellow"/>
          <w:lang w:val="pl-PL"/>
        </w:rPr>
        <w:t>579-53-37</w:t>
      </w:r>
      <w:r w:rsidRPr="0043277A">
        <w:rPr>
          <w:b w:val="0"/>
          <w:color w:val="FF0000"/>
          <w:sz w:val="22"/>
          <w:szCs w:val="22"/>
          <w:highlight w:val="yellow"/>
          <w:lang w:val="pl-PL"/>
        </w:rPr>
        <w:t xml:space="preserve">, </w:t>
      </w:r>
      <w:r w:rsidR="002B0794" w:rsidRPr="0043277A">
        <w:rPr>
          <w:b w:val="0"/>
          <w:color w:val="FF0000"/>
          <w:sz w:val="22"/>
          <w:szCs w:val="22"/>
          <w:highlight w:val="yellow"/>
          <w:lang w:val="pl-PL"/>
        </w:rPr>
        <w:t xml:space="preserve">e-mail: </w:t>
      </w:r>
      <w:hyperlink r:id="rId16" w:history="1">
        <w:r w:rsidRPr="0043277A">
          <w:rPr>
            <w:rStyle w:val="Hipercze"/>
            <w:b w:val="0"/>
            <w:color w:val="FF0000"/>
            <w:sz w:val="22"/>
            <w:szCs w:val="22"/>
            <w:highlight w:val="yellow"/>
            <w:lang w:val="pl-PL"/>
          </w:rPr>
          <w:t>dt@stocer.pl</w:t>
        </w:r>
      </w:hyperlink>
    </w:p>
    <w:p w14:paraId="75158906" w14:textId="49D1D16F" w:rsidR="002B0794" w:rsidRPr="00A60310" w:rsidRDefault="005F6986" w:rsidP="00A60310">
      <w:pPr>
        <w:pStyle w:val="2poziom"/>
        <w:widowControl w:val="0"/>
        <w:numPr>
          <w:ilvl w:val="0"/>
          <w:numId w:val="0"/>
        </w:numPr>
        <w:spacing w:before="240" w:after="240" w:line="276" w:lineRule="auto"/>
        <w:ind w:left="1134" w:hanging="425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 xml:space="preserve">2) </w:t>
      </w:r>
      <w:r w:rsidR="002B0794" w:rsidRPr="00A60310">
        <w:rPr>
          <w:b w:val="0"/>
          <w:color w:val="auto"/>
          <w:sz w:val="22"/>
          <w:szCs w:val="22"/>
          <w:lang w:val="pl-PL"/>
        </w:rPr>
        <w:t>Wykonawca:</w:t>
      </w:r>
      <w:r w:rsidRPr="00A60310">
        <w:rPr>
          <w:b w:val="0"/>
          <w:color w:val="auto"/>
          <w:sz w:val="22"/>
          <w:szCs w:val="22"/>
          <w:lang w:val="pl-PL"/>
        </w:rPr>
        <w:t xml:space="preserve"> </w:t>
      </w:r>
      <w:r w:rsidR="002B0794" w:rsidRPr="00A60310">
        <w:rPr>
          <w:b w:val="0"/>
          <w:color w:val="auto"/>
          <w:sz w:val="22"/>
          <w:szCs w:val="22"/>
          <w:lang w:val="pl-PL"/>
        </w:rPr>
        <w:t>……………………………ul. …………………………., (00-00) …………………….</w:t>
      </w:r>
      <w:r w:rsidRPr="00A60310">
        <w:rPr>
          <w:b w:val="0"/>
          <w:color w:val="auto"/>
          <w:sz w:val="22"/>
          <w:szCs w:val="22"/>
          <w:lang w:val="pl-PL"/>
        </w:rPr>
        <w:t xml:space="preserve"> </w:t>
      </w:r>
      <w:r w:rsidR="002B0794" w:rsidRPr="00A60310">
        <w:rPr>
          <w:b w:val="0"/>
          <w:color w:val="auto"/>
          <w:sz w:val="22"/>
          <w:szCs w:val="22"/>
          <w:lang w:val="pl-PL"/>
        </w:rPr>
        <w:t xml:space="preserve">tel.: </w:t>
      </w:r>
      <w:r w:rsidRPr="00A60310">
        <w:rPr>
          <w:b w:val="0"/>
          <w:color w:val="auto"/>
          <w:sz w:val="22"/>
          <w:szCs w:val="22"/>
          <w:lang w:val="pl-PL"/>
        </w:rPr>
        <w:t xml:space="preserve">……………….., </w:t>
      </w:r>
      <w:bookmarkStart w:id="16" w:name="_Toc267952186"/>
      <w:r w:rsidR="0082237C" w:rsidRPr="00A60310">
        <w:rPr>
          <w:b w:val="0"/>
          <w:color w:val="auto"/>
          <w:sz w:val="22"/>
          <w:szCs w:val="22"/>
          <w:lang w:val="pl-PL"/>
        </w:rPr>
        <w:t>e- mail:  ………………………………..</w:t>
      </w:r>
    </w:p>
    <w:p w14:paraId="0A25E2AE" w14:textId="0824FA9F" w:rsidR="002B0794" w:rsidRPr="00A60310" w:rsidRDefault="00777455" w:rsidP="00A60310">
      <w:pPr>
        <w:pStyle w:val="1poziom"/>
        <w:keepNext w:val="0"/>
        <w:widowControl w:val="0"/>
        <w:numPr>
          <w:ilvl w:val="0"/>
          <w:numId w:val="0"/>
        </w:numPr>
        <w:tabs>
          <w:tab w:val="left" w:pos="709"/>
        </w:tabs>
        <w:spacing w:after="240" w:line="276" w:lineRule="auto"/>
        <w:jc w:val="center"/>
        <w:rPr>
          <w:b w:val="0"/>
          <w:color w:val="auto"/>
          <w:lang w:val="pl-PL"/>
        </w:rPr>
      </w:pPr>
      <w:r w:rsidRPr="00A60310">
        <w:rPr>
          <w:b w:val="0"/>
          <w:color w:val="auto"/>
          <w:lang w:val="pl-PL"/>
        </w:rPr>
        <w:t>§ 21. WAŻNOŚĆ I INTEGRALNOŚĆ</w:t>
      </w:r>
      <w:r w:rsidR="002B0794" w:rsidRPr="00A60310">
        <w:rPr>
          <w:b w:val="0"/>
          <w:color w:val="auto"/>
          <w:lang w:val="pl-PL"/>
        </w:rPr>
        <w:t xml:space="preserve"> UMOWY</w:t>
      </w:r>
      <w:bookmarkEnd w:id="16"/>
    </w:p>
    <w:p w14:paraId="6A75E4A8" w14:textId="0F32A414" w:rsidR="002B0794" w:rsidRPr="00A60310" w:rsidRDefault="002B0794" w:rsidP="00A60310">
      <w:pPr>
        <w:pStyle w:val="2poziom"/>
        <w:widowControl w:val="0"/>
        <w:numPr>
          <w:ilvl w:val="0"/>
          <w:numId w:val="21"/>
        </w:numPr>
        <w:tabs>
          <w:tab w:val="left" w:pos="709"/>
        </w:tabs>
        <w:spacing w:before="240" w:after="240" w:line="276" w:lineRule="auto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W przypadku, gdy którekolwiek z postanowień Umowy stanie się sprzeczne z prawem, nieważne lub bezskuteczne (lub za takie zostanie uznane), nie będzie to odnosić skutku dla ważności ani skuteczności pozostałych jej postanowień.</w:t>
      </w:r>
    </w:p>
    <w:p w14:paraId="5B27D344" w14:textId="7FD545A2" w:rsidR="002B0794" w:rsidRPr="00A60310" w:rsidRDefault="002B0794" w:rsidP="00A60310">
      <w:pPr>
        <w:pStyle w:val="2poziom"/>
        <w:widowControl w:val="0"/>
        <w:numPr>
          <w:ilvl w:val="0"/>
          <w:numId w:val="21"/>
        </w:numPr>
        <w:tabs>
          <w:tab w:val="left" w:pos="709"/>
        </w:tabs>
        <w:spacing w:before="240" w:after="240" w:line="276" w:lineRule="auto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Uzgodnienia dokonane w Umowie stanowią całość porozumienia pomiędzy Stronami dotyczącego przedmiotu Umowy i zastępują jakiekolwiek inne uzgodnienia, umowy, warunki lub oświadczenia, ustne lub pisemne, wyraźne lub dorozumiane, dotyczące przedmiotu Umowy.</w:t>
      </w:r>
    </w:p>
    <w:p w14:paraId="21E0B9C9" w14:textId="339DCE92" w:rsidR="002B0794" w:rsidRPr="00A60310" w:rsidRDefault="005F6986" w:rsidP="00A60310">
      <w:pPr>
        <w:pStyle w:val="1poziom"/>
        <w:keepNext w:val="0"/>
        <w:widowControl w:val="0"/>
        <w:numPr>
          <w:ilvl w:val="0"/>
          <w:numId w:val="0"/>
        </w:numPr>
        <w:tabs>
          <w:tab w:val="left" w:pos="709"/>
        </w:tabs>
        <w:spacing w:after="240" w:line="276" w:lineRule="auto"/>
        <w:jc w:val="center"/>
        <w:rPr>
          <w:b w:val="0"/>
          <w:color w:val="auto"/>
          <w:lang w:val="pl-PL"/>
        </w:rPr>
      </w:pPr>
      <w:r w:rsidRPr="00A60310">
        <w:rPr>
          <w:b w:val="0"/>
          <w:color w:val="auto"/>
          <w:lang w:val="pl-PL"/>
        </w:rPr>
        <w:t>§</w:t>
      </w:r>
      <w:r w:rsidR="00777455" w:rsidRPr="00A60310">
        <w:rPr>
          <w:b w:val="0"/>
          <w:color w:val="auto"/>
          <w:lang w:val="pl-PL"/>
        </w:rPr>
        <w:t xml:space="preserve"> 22.</w:t>
      </w:r>
      <w:r w:rsidR="002B0794" w:rsidRPr="00A60310">
        <w:rPr>
          <w:b w:val="0"/>
          <w:color w:val="auto"/>
          <w:lang w:val="pl-PL"/>
        </w:rPr>
        <w:t xml:space="preserve"> PRAWO WŁAŚCIWE I ROZSTRZYGANIE SPORÓW</w:t>
      </w:r>
    </w:p>
    <w:p w14:paraId="624A11FB" w14:textId="77583765" w:rsidR="002B0794" w:rsidRPr="00A60310" w:rsidRDefault="002B0794" w:rsidP="00A60310">
      <w:pPr>
        <w:pStyle w:val="2poziom"/>
        <w:widowControl w:val="0"/>
        <w:numPr>
          <w:ilvl w:val="0"/>
          <w:numId w:val="31"/>
        </w:numPr>
        <w:tabs>
          <w:tab w:val="left" w:pos="709"/>
        </w:tabs>
        <w:spacing w:before="240" w:after="240" w:line="276" w:lineRule="auto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 xml:space="preserve">Umowa podlega przepisom prawa polskiego i zgodnie z nim będzie interpretowana. </w:t>
      </w:r>
    </w:p>
    <w:p w14:paraId="0830B8C6" w14:textId="2B2E8842" w:rsidR="002B0794" w:rsidRPr="00A60310" w:rsidRDefault="002B0794" w:rsidP="00A60310">
      <w:pPr>
        <w:pStyle w:val="2poziom"/>
        <w:widowControl w:val="0"/>
        <w:numPr>
          <w:ilvl w:val="0"/>
          <w:numId w:val="31"/>
        </w:numPr>
        <w:tabs>
          <w:tab w:val="left" w:pos="709"/>
        </w:tabs>
        <w:spacing w:before="240" w:after="240" w:line="276" w:lineRule="auto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Strony zobowiązują się dążyć w dobrej wierze do zakończenia wszelkich sporów między nimi ugodą, uwzględniającą cel Umowy z równym poszanowaniem zasługujących na ochronę interesów Stron. Spory wynikające z Umowy będą rozstrzygane przez sąd powszechny, miejscowo właściwy ze względu na siedzibę Zamawiającego.</w:t>
      </w:r>
    </w:p>
    <w:p w14:paraId="3CC57BCA" w14:textId="296E0B2B" w:rsidR="00777455" w:rsidRPr="00A60310" w:rsidRDefault="005F6986" w:rsidP="00A60310">
      <w:pPr>
        <w:pStyle w:val="1poziom"/>
        <w:keepNext w:val="0"/>
        <w:widowControl w:val="0"/>
        <w:numPr>
          <w:ilvl w:val="0"/>
          <w:numId w:val="0"/>
        </w:numPr>
        <w:tabs>
          <w:tab w:val="left" w:pos="709"/>
        </w:tabs>
        <w:spacing w:after="240" w:line="276" w:lineRule="auto"/>
        <w:jc w:val="center"/>
        <w:rPr>
          <w:b w:val="0"/>
          <w:color w:val="auto"/>
          <w:lang w:val="pl-PL"/>
        </w:rPr>
      </w:pPr>
      <w:r w:rsidRPr="00A60310">
        <w:rPr>
          <w:b w:val="0"/>
          <w:color w:val="auto"/>
          <w:lang w:val="pl-PL"/>
        </w:rPr>
        <w:t>§</w:t>
      </w:r>
      <w:r w:rsidR="00777455" w:rsidRPr="00A60310">
        <w:rPr>
          <w:b w:val="0"/>
          <w:color w:val="auto"/>
          <w:lang w:val="pl-PL"/>
        </w:rPr>
        <w:t xml:space="preserve"> 23.</w:t>
      </w:r>
      <w:r w:rsidR="0082237C" w:rsidRPr="00A60310">
        <w:rPr>
          <w:b w:val="0"/>
          <w:color w:val="auto"/>
          <w:lang w:val="pl-PL"/>
        </w:rPr>
        <w:t xml:space="preserve"> OGRANICZENIE CESJI</w:t>
      </w:r>
    </w:p>
    <w:p w14:paraId="4164F05A" w14:textId="6CCC651E" w:rsidR="002B0794" w:rsidRPr="00A60310" w:rsidRDefault="002B0794" w:rsidP="00A60310">
      <w:pPr>
        <w:pStyle w:val="2poziom"/>
        <w:widowControl w:val="0"/>
        <w:numPr>
          <w:ilvl w:val="0"/>
          <w:numId w:val="23"/>
        </w:numPr>
        <w:tabs>
          <w:tab w:val="left" w:pos="709"/>
        </w:tabs>
        <w:spacing w:before="240" w:after="240" w:line="276" w:lineRule="auto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lastRenderedPageBreak/>
        <w:t>Dokonanie przez Wykonawcę cesji wierzytelności wynikających z Wynagrodzenia na osobę trzecią, wymaga uprzedniej zgody Zamawiającego, udzielonej na piśmie pod rygorem nieważności.</w:t>
      </w:r>
    </w:p>
    <w:p w14:paraId="46F02995" w14:textId="3890A5DF" w:rsidR="002B0794" w:rsidRPr="00A60310" w:rsidRDefault="002B0794" w:rsidP="00A60310">
      <w:pPr>
        <w:pStyle w:val="2poziom"/>
        <w:widowControl w:val="0"/>
        <w:numPr>
          <w:ilvl w:val="0"/>
          <w:numId w:val="23"/>
        </w:numPr>
        <w:tabs>
          <w:tab w:val="left" w:pos="709"/>
        </w:tabs>
        <w:spacing w:before="240" w:after="240" w:line="276" w:lineRule="auto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Przeniesienie przez Zamawiającego praw wynikających z Umowy na osobę trzecią wymaga potwierdzenia przez tę osobę wszystkich zobowiązań Zamawiającego w stosunku do Wykonawcy, wynikających z niniejszej Umowy.</w:t>
      </w:r>
    </w:p>
    <w:p w14:paraId="497C2EBF" w14:textId="23B6A910" w:rsidR="002B0794" w:rsidRPr="00A60310" w:rsidRDefault="00777455" w:rsidP="00A60310">
      <w:pPr>
        <w:pStyle w:val="1poziom"/>
        <w:keepNext w:val="0"/>
        <w:widowControl w:val="0"/>
        <w:numPr>
          <w:ilvl w:val="0"/>
          <w:numId w:val="0"/>
        </w:numPr>
        <w:tabs>
          <w:tab w:val="left" w:pos="709"/>
        </w:tabs>
        <w:spacing w:after="240" w:line="276" w:lineRule="auto"/>
        <w:jc w:val="center"/>
        <w:rPr>
          <w:b w:val="0"/>
          <w:color w:val="auto"/>
          <w:lang w:val="pl-PL"/>
        </w:rPr>
      </w:pPr>
      <w:r w:rsidRPr="00A60310">
        <w:rPr>
          <w:b w:val="0"/>
          <w:color w:val="auto"/>
          <w:lang w:val="pl-PL"/>
        </w:rPr>
        <w:t>§ 24.</w:t>
      </w:r>
      <w:r w:rsidR="002B0794" w:rsidRPr="00A60310">
        <w:rPr>
          <w:b w:val="0"/>
          <w:color w:val="auto"/>
          <w:lang w:val="pl-PL"/>
        </w:rPr>
        <w:t xml:space="preserve"> POSTANOWIENIA KOŃCOWE</w:t>
      </w:r>
    </w:p>
    <w:p w14:paraId="3C1A2A22" w14:textId="0FD29907" w:rsidR="002B0794" w:rsidRPr="00A60310" w:rsidRDefault="002B0794" w:rsidP="00A60310">
      <w:pPr>
        <w:pStyle w:val="2poziom"/>
        <w:widowControl w:val="0"/>
        <w:numPr>
          <w:ilvl w:val="0"/>
          <w:numId w:val="24"/>
        </w:numPr>
        <w:tabs>
          <w:tab w:val="left" w:pos="709"/>
        </w:tabs>
        <w:spacing w:before="240" w:after="240" w:line="276" w:lineRule="auto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 xml:space="preserve">Wszelkie zmiany lub uzupełnienia Umowy, jej wypowiedzenie, odstąpienie lub rozwiązanie, wymagają formy pisemnej pod rygorem nieważności. </w:t>
      </w:r>
    </w:p>
    <w:p w14:paraId="52CF1E89" w14:textId="596D3358" w:rsidR="002B0794" w:rsidRPr="00A60310" w:rsidRDefault="002B0794" w:rsidP="00A60310">
      <w:pPr>
        <w:pStyle w:val="2poziom"/>
        <w:widowControl w:val="0"/>
        <w:numPr>
          <w:ilvl w:val="0"/>
          <w:numId w:val="24"/>
        </w:numPr>
        <w:tabs>
          <w:tab w:val="left" w:pos="709"/>
        </w:tabs>
        <w:spacing w:before="240" w:after="240" w:line="276" w:lineRule="auto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color w:val="auto"/>
          <w:sz w:val="22"/>
          <w:szCs w:val="22"/>
          <w:lang w:val="pl-PL"/>
        </w:rPr>
        <w:t>Umowa została sporządzona w dwóch jednobrzmiących egzemplarzach, po jednym dla każdej Strony.</w:t>
      </w:r>
    </w:p>
    <w:p w14:paraId="6ED352D8" w14:textId="7291159B" w:rsidR="002B0794" w:rsidRPr="00A60310" w:rsidRDefault="002B0794" w:rsidP="00A60310">
      <w:pPr>
        <w:pStyle w:val="2poziom"/>
        <w:widowControl w:val="0"/>
        <w:numPr>
          <w:ilvl w:val="0"/>
          <w:numId w:val="24"/>
        </w:numPr>
        <w:tabs>
          <w:tab w:val="left" w:pos="709"/>
        </w:tabs>
        <w:spacing w:before="240" w:after="240" w:line="276" w:lineRule="auto"/>
        <w:rPr>
          <w:b w:val="0"/>
          <w:color w:val="auto"/>
          <w:sz w:val="22"/>
          <w:szCs w:val="22"/>
          <w:lang w:val="pl-PL"/>
        </w:rPr>
      </w:pPr>
      <w:r w:rsidRPr="00A60310">
        <w:rPr>
          <w:b w:val="0"/>
          <w:iCs/>
          <w:color w:val="auto"/>
          <w:sz w:val="22"/>
          <w:szCs w:val="22"/>
          <w:lang w:val="pl-PL"/>
        </w:rPr>
        <w:t>Do Umowy zostały dołączone następujące Załączniki, które</w:t>
      </w:r>
      <w:r w:rsidRPr="00A60310">
        <w:rPr>
          <w:b w:val="0"/>
          <w:color w:val="auto"/>
          <w:sz w:val="22"/>
          <w:szCs w:val="22"/>
          <w:lang w:val="pl-PL"/>
        </w:rPr>
        <w:t xml:space="preserve"> stanowią jej integralną część</w:t>
      </w:r>
      <w:r w:rsidRPr="00A60310">
        <w:rPr>
          <w:b w:val="0"/>
          <w:iCs/>
          <w:color w:val="auto"/>
          <w:sz w:val="22"/>
          <w:szCs w:val="22"/>
          <w:lang w:val="pl-PL"/>
        </w:rPr>
        <w:t xml:space="preserve">: </w:t>
      </w:r>
    </w:p>
    <w:p w14:paraId="634FA72B" w14:textId="77777777" w:rsidR="00091E06" w:rsidRPr="00A60310" w:rsidRDefault="00091E06" w:rsidP="00A60310">
      <w:pPr>
        <w:widowControl w:val="0"/>
        <w:tabs>
          <w:tab w:val="left" w:pos="709"/>
        </w:tabs>
        <w:autoSpaceDE w:val="0"/>
        <w:spacing w:before="240" w:after="240" w:line="276" w:lineRule="auto"/>
        <w:jc w:val="both"/>
        <w:rPr>
          <w:sz w:val="22"/>
          <w:szCs w:val="22"/>
        </w:rPr>
      </w:pPr>
    </w:p>
    <w:p w14:paraId="01CD066D" w14:textId="77777777" w:rsidR="00091E06" w:rsidRPr="00A60310" w:rsidRDefault="00091E06" w:rsidP="00A60310">
      <w:pPr>
        <w:widowControl w:val="0"/>
        <w:tabs>
          <w:tab w:val="left" w:pos="709"/>
        </w:tabs>
        <w:autoSpaceDE w:val="0"/>
        <w:spacing w:before="240" w:after="240" w:line="276" w:lineRule="auto"/>
        <w:jc w:val="both"/>
        <w:rPr>
          <w:sz w:val="22"/>
          <w:szCs w:val="22"/>
        </w:rPr>
      </w:pPr>
    </w:p>
    <w:p w14:paraId="3C1E29F2" w14:textId="77777777" w:rsidR="002B0794" w:rsidRPr="00A60310" w:rsidRDefault="002B0794" w:rsidP="00A60310">
      <w:pPr>
        <w:widowControl w:val="0"/>
        <w:tabs>
          <w:tab w:val="left" w:pos="709"/>
        </w:tabs>
        <w:autoSpaceDE w:val="0"/>
        <w:spacing w:before="240" w:after="240" w:line="276" w:lineRule="auto"/>
        <w:jc w:val="both"/>
        <w:rPr>
          <w:sz w:val="22"/>
          <w:szCs w:val="22"/>
        </w:rPr>
      </w:pPr>
      <w:r w:rsidRPr="00A60310">
        <w:rPr>
          <w:sz w:val="22"/>
          <w:szCs w:val="22"/>
        </w:rPr>
        <w:t>Załącznik nr 1-  Dokumentacja Prawna</w:t>
      </w:r>
    </w:p>
    <w:p w14:paraId="548A8010" w14:textId="33C8F2F9" w:rsidR="002B0794" w:rsidRPr="00A60310" w:rsidRDefault="002B0794" w:rsidP="00A60310">
      <w:pPr>
        <w:widowControl w:val="0"/>
        <w:tabs>
          <w:tab w:val="left" w:pos="709"/>
        </w:tabs>
        <w:autoSpaceDE w:val="0"/>
        <w:spacing w:before="240" w:after="240" w:line="276" w:lineRule="auto"/>
        <w:jc w:val="both"/>
        <w:rPr>
          <w:sz w:val="22"/>
          <w:szCs w:val="22"/>
        </w:rPr>
      </w:pPr>
      <w:r w:rsidRPr="00A60310">
        <w:rPr>
          <w:sz w:val="22"/>
          <w:szCs w:val="22"/>
        </w:rPr>
        <w:t>Załącznik nr 2 - Dokumentacja Techni</w:t>
      </w:r>
      <w:r w:rsidR="00AE7CEF" w:rsidRPr="00A60310">
        <w:rPr>
          <w:sz w:val="22"/>
          <w:szCs w:val="22"/>
        </w:rPr>
        <w:t>czn</w:t>
      </w:r>
      <w:r w:rsidR="005E74CF" w:rsidRPr="00A60310">
        <w:rPr>
          <w:sz w:val="22"/>
          <w:szCs w:val="22"/>
        </w:rPr>
        <w:t>a</w:t>
      </w:r>
    </w:p>
    <w:p w14:paraId="08179F05" w14:textId="672C525E" w:rsidR="00E22657" w:rsidRPr="00A60310" w:rsidRDefault="00E22657" w:rsidP="00A60310">
      <w:pPr>
        <w:widowControl w:val="0"/>
        <w:tabs>
          <w:tab w:val="left" w:pos="709"/>
        </w:tabs>
        <w:autoSpaceDE w:val="0"/>
        <w:spacing w:before="240" w:after="240" w:line="276" w:lineRule="auto"/>
        <w:jc w:val="both"/>
        <w:rPr>
          <w:sz w:val="22"/>
          <w:szCs w:val="22"/>
        </w:rPr>
      </w:pPr>
      <w:r w:rsidRPr="00A60310">
        <w:rPr>
          <w:sz w:val="22"/>
          <w:szCs w:val="22"/>
        </w:rPr>
        <w:t>Załącznik nr 3 - Kopia uprawnień budowlanych Inspektora Nadzoru Inwestorskiego, zaświadczenie o przynależności do odpowiedniej Izby Inżynierów Budownictwa i polisa OC  inżynierów budownictwa</w:t>
      </w:r>
    </w:p>
    <w:p w14:paraId="605FBA8E" w14:textId="13473E0D" w:rsidR="002B0794" w:rsidRPr="00A60310" w:rsidRDefault="00AE7CEF" w:rsidP="00A60310">
      <w:pPr>
        <w:widowControl w:val="0"/>
        <w:tabs>
          <w:tab w:val="left" w:pos="709"/>
        </w:tabs>
        <w:autoSpaceDE w:val="0"/>
        <w:spacing w:before="240" w:after="240" w:line="276" w:lineRule="auto"/>
        <w:jc w:val="both"/>
        <w:rPr>
          <w:sz w:val="22"/>
          <w:szCs w:val="22"/>
        </w:rPr>
      </w:pPr>
      <w:r w:rsidRPr="00A60310">
        <w:rPr>
          <w:sz w:val="22"/>
          <w:szCs w:val="22"/>
        </w:rPr>
        <w:t xml:space="preserve">Załącznik nr </w:t>
      </w:r>
      <w:r w:rsidR="00E22657" w:rsidRPr="00A60310">
        <w:rPr>
          <w:sz w:val="22"/>
          <w:szCs w:val="22"/>
        </w:rPr>
        <w:t>4</w:t>
      </w:r>
      <w:r w:rsidR="002B0794" w:rsidRPr="00A60310">
        <w:rPr>
          <w:sz w:val="22"/>
          <w:szCs w:val="22"/>
        </w:rPr>
        <w:t xml:space="preserve"> - Harmonogram</w:t>
      </w:r>
    </w:p>
    <w:p w14:paraId="5384C422" w14:textId="77777777" w:rsidR="002B0794" w:rsidRPr="00A60310" w:rsidRDefault="002B0794" w:rsidP="00A60310">
      <w:pPr>
        <w:widowControl w:val="0"/>
        <w:tabs>
          <w:tab w:val="left" w:pos="709"/>
        </w:tabs>
        <w:autoSpaceDE w:val="0"/>
        <w:spacing w:before="240" w:after="240" w:line="276" w:lineRule="auto"/>
        <w:jc w:val="both"/>
        <w:rPr>
          <w:sz w:val="22"/>
          <w:szCs w:val="22"/>
        </w:rPr>
      </w:pPr>
    </w:p>
    <w:p w14:paraId="2765316F" w14:textId="77777777" w:rsidR="002B0794" w:rsidRPr="00A60310" w:rsidRDefault="002B0794" w:rsidP="00A60310">
      <w:pPr>
        <w:widowControl w:val="0"/>
        <w:tabs>
          <w:tab w:val="left" w:pos="709"/>
        </w:tabs>
        <w:autoSpaceDE w:val="0"/>
        <w:spacing w:before="240" w:after="240" w:line="276" w:lineRule="auto"/>
        <w:jc w:val="both"/>
        <w:rPr>
          <w:sz w:val="22"/>
          <w:szCs w:val="22"/>
        </w:rPr>
      </w:pPr>
    </w:p>
    <w:p w14:paraId="5E87C9C6" w14:textId="77777777" w:rsidR="005F09D6" w:rsidRPr="00A60310" w:rsidRDefault="005F09D6" w:rsidP="00A60310">
      <w:pPr>
        <w:spacing w:before="240" w:after="240" w:line="276" w:lineRule="auto"/>
        <w:rPr>
          <w:sz w:val="22"/>
          <w:szCs w:val="22"/>
        </w:rPr>
      </w:pPr>
    </w:p>
    <w:p w14:paraId="3B25592B" w14:textId="1AD5ABE5" w:rsidR="005F09D6" w:rsidRPr="00A60310" w:rsidRDefault="00ED7D12" w:rsidP="00A60310">
      <w:pPr>
        <w:pStyle w:val="Tekstprzypisukocowego"/>
        <w:widowControl/>
        <w:spacing w:before="240" w:after="240" w:line="276" w:lineRule="auto"/>
        <w:jc w:val="center"/>
        <w:rPr>
          <w:rFonts w:ascii="Times New Roman" w:hAnsi="Times New Roman"/>
          <w:sz w:val="22"/>
          <w:szCs w:val="22"/>
        </w:rPr>
      </w:pPr>
      <w:r w:rsidRPr="00A60310">
        <w:rPr>
          <w:rFonts w:ascii="Times New Roman" w:hAnsi="Times New Roman"/>
          <w:sz w:val="22"/>
          <w:szCs w:val="22"/>
        </w:rPr>
        <w:t>WYKONAWCA</w:t>
      </w:r>
      <w:r w:rsidR="005F09D6" w:rsidRPr="00A60310">
        <w:rPr>
          <w:rFonts w:ascii="Times New Roman" w:hAnsi="Times New Roman"/>
          <w:sz w:val="22"/>
          <w:szCs w:val="22"/>
        </w:rPr>
        <w:tab/>
      </w:r>
      <w:r w:rsidR="005F09D6" w:rsidRPr="00A60310">
        <w:rPr>
          <w:rFonts w:ascii="Times New Roman" w:hAnsi="Times New Roman"/>
          <w:sz w:val="22"/>
          <w:szCs w:val="22"/>
        </w:rPr>
        <w:tab/>
      </w:r>
      <w:r w:rsidR="005F09D6" w:rsidRPr="00A60310">
        <w:rPr>
          <w:rFonts w:ascii="Times New Roman" w:hAnsi="Times New Roman"/>
          <w:sz w:val="22"/>
          <w:szCs w:val="22"/>
        </w:rPr>
        <w:tab/>
      </w:r>
      <w:r w:rsidR="005F09D6" w:rsidRPr="00A60310">
        <w:rPr>
          <w:rFonts w:ascii="Times New Roman" w:hAnsi="Times New Roman"/>
          <w:sz w:val="22"/>
          <w:szCs w:val="22"/>
        </w:rPr>
        <w:tab/>
      </w:r>
      <w:r w:rsidRPr="00A60310">
        <w:rPr>
          <w:rFonts w:ascii="Times New Roman" w:hAnsi="Times New Roman"/>
          <w:sz w:val="22"/>
          <w:szCs w:val="22"/>
        </w:rPr>
        <w:t>ZAMAWIAJĄCY</w:t>
      </w:r>
    </w:p>
    <w:sectPr w:rsidR="005F09D6" w:rsidRPr="00A60310" w:rsidSect="00A60310">
      <w:footerReference w:type="even" r:id="rId17"/>
      <w:footerReference w:type="default" r:id="rId18"/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B8F05" w14:textId="77777777" w:rsidR="006042E5" w:rsidRDefault="006042E5">
      <w:r>
        <w:separator/>
      </w:r>
    </w:p>
  </w:endnote>
  <w:endnote w:type="continuationSeparator" w:id="0">
    <w:p w14:paraId="5759B44F" w14:textId="77777777" w:rsidR="006042E5" w:rsidRDefault="0060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2CBD9" w14:textId="77777777" w:rsidR="008027B7" w:rsidRDefault="008027B7" w:rsidP="00373D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D302D9" w14:textId="77777777" w:rsidR="008027B7" w:rsidRDefault="008027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AC010" w14:textId="77777777" w:rsidR="008027B7" w:rsidRDefault="008027B7" w:rsidP="00373D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0596"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2B87075F" w14:textId="77777777" w:rsidR="008027B7" w:rsidRDefault="008027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C2A7A" w14:textId="77777777" w:rsidR="006042E5" w:rsidRDefault="006042E5">
      <w:r>
        <w:separator/>
      </w:r>
    </w:p>
  </w:footnote>
  <w:footnote w:type="continuationSeparator" w:id="0">
    <w:p w14:paraId="4CBFCF2A" w14:textId="77777777" w:rsidR="006042E5" w:rsidRDefault="006042E5">
      <w:r>
        <w:continuationSeparator/>
      </w:r>
    </w:p>
  </w:footnote>
  <w:footnote w:id="1">
    <w:p w14:paraId="07A97504" w14:textId="627AF574" w:rsidR="008027B7" w:rsidRDefault="008027B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1D18B7C8" w14:textId="14EF426E" w:rsidR="008027B7" w:rsidRDefault="008027B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435"/>
    <w:multiLevelType w:val="hybridMultilevel"/>
    <w:tmpl w:val="90CA20E8"/>
    <w:lvl w:ilvl="0" w:tplc="DB30521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910875"/>
    <w:multiLevelType w:val="hybridMultilevel"/>
    <w:tmpl w:val="733AEE52"/>
    <w:lvl w:ilvl="0" w:tplc="B9848F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5CEC3B1A">
      <w:start w:val="1"/>
      <w:numFmt w:val="decimal"/>
      <w:lvlText w:val="%3)"/>
      <w:lvlJc w:val="right"/>
      <w:pPr>
        <w:ind w:left="2793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79A4745"/>
    <w:multiLevelType w:val="hybridMultilevel"/>
    <w:tmpl w:val="6AA010E2"/>
    <w:lvl w:ilvl="0" w:tplc="64C2D964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">
    <w:nsid w:val="07D23630"/>
    <w:multiLevelType w:val="multilevel"/>
    <w:tmpl w:val="8F680B64"/>
    <w:lvl w:ilvl="0">
      <w:start w:val="20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9" w:hanging="61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85305DD"/>
    <w:multiLevelType w:val="multilevel"/>
    <w:tmpl w:val="212048CA"/>
    <w:lvl w:ilvl="0">
      <w:start w:val="20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92" w:hanging="61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2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5">
    <w:nsid w:val="0E520001"/>
    <w:multiLevelType w:val="hybridMultilevel"/>
    <w:tmpl w:val="A5E2611C"/>
    <w:lvl w:ilvl="0" w:tplc="2DB24C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E2CDF"/>
    <w:multiLevelType w:val="hybridMultilevel"/>
    <w:tmpl w:val="5582B01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9317C1"/>
    <w:multiLevelType w:val="multilevel"/>
    <w:tmpl w:val="132C05EE"/>
    <w:lvl w:ilvl="0">
      <w:start w:val="20"/>
      <w:numFmt w:val="decimal"/>
      <w:lvlText w:val="%1."/>
      <w:lvlJc w:val="left"/>
      <w:pPr>
        <w:ind w:left="444" w:hanging="444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2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ascii="Calibri" w:hAnsi="Calibri" w:cs="Calibri" w:hint="default"/>
        <w:sz w:val="22"/>
      </w:rPr>
    </w:lvl>
  </w:abstractNum>
  <w:abstractNum w:abstractNumId="8">
    <w:nsid w:val="1A54369E"/>
    <w:multiLevelType w:val="hybridMultilevel"/>
    <w:tmpl w:val="12B03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6239C"/>
    <w:multiLevelType w:val="hybridMultilevel"/>
    <w:tmpl w:val="11AC3D68"/>
    <w:lvl w:ilvl="0" w:tplc="C3C62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A00B2B"/>
    <w:multiLevelType w:val="hybridMultilevel"/>
    <w:tmpl w:val="61486118"/>
    <w:lvl w:ilvl="0" w:tplc="3788D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C7039"/>
    <w:multiLevelType w:val="multilevel"/>
    <w:tmpl w:val="11AC3D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9A16C5"/>
    <w:multiLevelType w:val="multilevel"/>
    <w:tmpl w:val="3B720852"/>
    <w:lvl w:ilvl="0">
      <w:start w:val="1"/>
      <w:numFmt w:val="decimal"/>
      <w:lvlText w:val="%1."/>
      <w:lvlJc w:val="left"/>
      <w:pPr>
        <w:ind w:left="538" w:hanging="396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ADB32B6"/>
    <w:multiLevelType w:val="multilevel"/>
    <w:tmpl w:val="38FC9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3D372298"/>
    <w:multiLevelType w:val="hybridMultilevel"/>
    <w:tmpl w:val="8362B68A"/>
    <w:lvl w:ilvl="0" w:tplc="42CAD106">
      <w:start w:val="1"/>
      <w:numFmt w:val="decimal"/>
      <w:lvlText w:val="%1)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5">
    <w:nsid w:val="3DF47899"/>
    <w:multiLevelType w:val="hybridMultilevel"/>
    <w:tmpl w:val="BFF0D170"/>
    <w:lvl w:ilvl="0" w:tplc="63E498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15108"/>
    <w:multiLevelType w:val="hybridMultilevel"/>
    <w:tmpl w:val="E7D80F28"/>
    <w:lvl w:ilvl="0" w:tplc="B5C26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D0C9F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FF850C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9507A"/>
    <w:multiLevelType w:val="hybridMultilevel"/>
    <w:tmpl w:val="34064D54"/>
    <w:lvl w:ilvl="0" w:tplc="CE146578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1641DF5"/>
    <w:multiLevelType w:val="hybridMultilevel"/>
    <w:tmpl w:val="CDBC5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27F52"/>
    <w:multiLevelType w:val="hybridMultilevel"/>
    <w:tmpl w:val="86669578"/>
    <w:lvl w:ilvl="0" w:tplc="4CCE0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435D50"/>
    <w:multiLevelType w:val="hybridMultilevel"/>
    <w:tmpl w:val="26945F94"/>
    <w:lvl w:ilvl="0" w:tplc="9A7890E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84141D"/>
    <w:multiLevelType w:val="hybridMultilevel"/>
    <w:tmpl w:val="47724276"/>
    <w:lvl w:ilvl="0" w:tplc="84008C0C">
      <w:start w:val="1"/>
      <w:numFmt w:val="decimal"/>
      <w:lvlText w:val="%1."/>
      <w:lvlJc w:val="left"/>
      <w:pPr>
        <w:ind w:left="550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8BA2C89"/>
    <w:multiLevelType w:val="hybridMultilevel"/>
    <w:tmpl w:val="24727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63113"/>
    <w:multiLevelType w:val="multilevel"/>
    <w:tmpl w:val="44746C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</w:abstractNum>
  <w:abstractNum w:abstractNumId="24">
    <w:nsid w:val="5DB9553C"/>
    <w:multiLevelType w:val="hybridMultilevel"/>
    <w:tmpl w:val="27A67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27D78"/>
    <w:multiLevelType w:val="hybridMultilevel"/>
    <w:tmpl w:val="AE6E37B2"/>
    <w:lvl w:ilvl="0" w:tplc="420066DE">
      <w:start w:val="1"/>
      <w:numFmt w:val="decimal"/>
      <w:lvlText w:val="%1."/>
      <w:lvlJc w:val="left"/>
      <w:pPr>
        <w:ind w:left="538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8141498"/>
    <w:multiLevelType w:val="hybridMultilevel"/>
    <w:tmpl w:val="E3E09880"/>
    <w:lvl w:ilvl="0" w:tplc="660427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B443206">
      <w:start w:val="1"/>
      <w:numFmt w:val="decimal"/>
      <w:lvlText w:val="%2.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DDD490F6">
      <w:start w:val="1"/>
      <w:numFmt w:val="decimal"/>
      <w:lvlText w:val="%3)"/>
      <w:lvlJc w:val="right"/>
      <w:pPr>
        <w:ind w:left="1942" w:hanging="180"/>
      </w:pPr>
      <w:rPr>
        <w:rFonts w:ascii="Times New Roman" w:eastAsia="Arial Unicode MS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B422262"/>
    <w:multiLevelType w:val="hybridMultilevel"/>
    <w:tmpl w:val="9404D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93933"/>
    <w:multiLevelType w:val="multilevel"/>
    <w:tmpl w:val="A0F6866E"/>
    <w:lvl w:ilvl="0">
      <w:start w:val="1"/>
      <w:numFmt w:val="decimal"/>
      <w:pStyle w:val="1poziom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pStyle w:val="2poziom"/>
      <w:lvlText w:val="%2."/>
      <w:lvlJc w:val="left"/>
      <w:pPr>
        <w:tabs>
          <w:tab w:val="num" w:pos="999"/>
        </w:tabs>
        <w:ind w:left="999" w:hanging="43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pStyle w:val="3poziom"/>
      <w:lvlText w:val="%3)"/>
      <w:lvlJc w:val="left"/>
      <w:pPr>
        <w:tabs>
          <w:tab w:val="num" w:pos="1497"/>
        </w:tabs>
        <w:ind w:left="1497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70647259"/>
    <w:multiLevelType w:val="multilevel"/>
    <w:tmpl w:val="2A123792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39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</w:abstractNum>
  <w:abstractNum w:abstractNumId="30">
    <w:nsid w:val="71150A09"/>
    <w:multiLevelType w:val="multilevel"/>
    <w:tmpl w:val="E7C87E42"/>
    <w:lvl w:ilvl="0">
      <w:start w:val="20"/>
      <w:numFmt w:val="decimal"/>
      <w:lvlText w:val="%1."/>
      <w:lvlJc w:val="left"/>
      <w:pPr>
        <w:ind w:left="612" w:hanging="612"/>
      </w:pPr>
      <w:rPr>
        <w:rFonts w:ascii="Calibri" w:hAnsi="Calibri" w:cs="Calibri" w:hint="default"/>
        <w:sz w:val="22"/>
      </w:rPr>
    </w:lvl>
    <w:lvl w:ilvl="1">
      <w:start w:val="3"/>
      <w:numFmt w:val="decimal"/>
      <w:lvlText w:val="%1.%2."/>
      <w:lvlJc w:val="left"/>
      <w:pPr>
        <w:ind w:left="1860" w:hanging="720"/>
      </w:pPr>
      <w:rPr>
        <w:rFonts w:ascii="Calibri" w:hAnsi="Calibri" w:cs="Calibri" w:hint="default"/>
        <w:sz w:val="22"/>
      </w:rPr>
    </w:lvl>
    <w:lvl w:ilvl="2">
      <w:start w:val="1"/>
      <w:numFmt w:val="lowerLetter"/>
      <w:lvlText w:val="%3)"/>
      <w:lvlJc w:val="left"/>
      <w:pPr>
        <w:ind w:left="3360" w:hanging="1080"/>
      </w:pPr>
      <w:rPr>
        <w:rFonts w:ascii="Times New Roman" w:eastAsia="Times New Roman" w:hAnsi="Times New Roman" w:cs="Times New Roman"/>
        <w:sz w:val="22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6000" w:hanging="144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7500" w:hanging="180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140" w:hanging="216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1640" w:hanging="2520"/>
      </w:pPr>
      <w:rPr>
        <w:rFonts w:ascii="Calibri" w:hAnsi="Calibri" w:cs="Calibri" w:hint="default"/>
        <w:sz w:val="22"/>
      </w:rPr>
    </w:lvl>
  </w:abstractNum>
  <w:abstractNum w:abstractNumId="31">
    <w:nsid w:val="73194A43"/>
    <w:multiLevelType w:val="hybridMultilevel"/>
    <w:tmpl w:val="09FC75DC"/>
    <w:lvl w:ilvl="0" w:tplc="F8AC7BE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E7A13"/>
    <w:multiLevelType w:val="hybridMultilevel"/>
    <w:tmpl w:val="85BE5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714A4"/>
    <w:multiLevelType w:val="hybridMultilevel"/>
    <w:tmpl w:val="7F7E9456"/>
    <w:lvl w:ilvl="0" w:tplc="E2F094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28"/>
  </w:num>
  <w:num w:numId="3">
    <w:abstractNumId w:val="2"/>
  </w:num>
  <w:num w:numId="4">
    <w:abstractNumId w:val="23"/>
  </w:num>
  <w:num w:numId="5">
    <w:abstractNumId w:val="20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30"/>
  </w:num>
  <w:num w:numId="10">
    <w:abstractNumId w:val="3"/>
  </w:num>
  <w:num w:numId="11">
    <w:abstractNumId w:val="28"/>
    <w:lvlOverride w:ilvl="0">
      <w:startOverride w:val="1"/>
    </w:lvlOverride>
  </w:num>
  <w:num w:numId="12">
    <w:abstractNumId w:val="26"/>
  </w:num>
  <w:num w:numId="13">
    <w:abstractNumId w:val="17"/>
  </w:num>
  <w:num w:numId="14">
    <w:abstractNumId w:val="21"/>
  </w:num>
  <w:num w:numId="15">
    <w:abstractNumId w:val="25"/>
  </w:num>
  <w:num w:numId="16">
    <w:abstractNumId w:val="33"/>
  </w:num>
  <w:num w:numId="17">
    <w:abstractNumId w:val="12"/>
  </w:num>
  <w:num w:numId="18">
    <w:abstractNumId w:val="19"/>
  </w:num>
  <w:num w:numId="19">
    <w:abstractNumId w:val="0"/>
  </w:num>
  <w:num w:numId="20">
    <w:abstractNumId w:val="9"/>
  </w:num>
  <w:num w:numId="21">
    <w:abstractNumId w:val="11"/>
  </w:num>
  <w:num w:numId="22">
    <w:abstractNumId w:val="5"/>
  </w:num>
  <w:num w:numId="23">
    <w:abstractNumId w:val="31"/>
  </w:num>
  <w:num w:numId="24">
    <w:abstractNumId w:val="15"/>
  </w:num>
  <w:num w:numId="25">
    <w:abstractNumId w:val="10"/>
  </w:num>
  <w:num w:numId="26">
    <w:abstractNumId w:val="8"/>
  </w:num>
  <w:num w:numId="27">
    <w:abstractNumId w:val="28"/>
    <w:lvlOverride w:ilvl="0">
      <w:startOverride w:val="1"/>
    </w:lvlOverride>
    <w:lvlOverride w:ilvl="1">
      <w:startOverride w:val="1"/>
    </w:lvlOverride>
  </w:num>
  <w:num w:numId="28">
    <w:abstractNumId w:val="27"/>
  </w:num>
  <w:num w:numId="29">
    <w:abstractNumId w:val="22"/>
  </w:num>
  <w:num w:numId="30">
    <w:abstractNumId w:val="32"/>
  </w:num>
  <w:num w:numId="31">
    <w:abstractNumId w:val="24"/>
  </w:num>
  <w:num w:numId="32">
    <w:abstractNumId w:val="6"/>
  </w:num>
  <w:num w:numId="33">
    <w:abstractNumId w:val="14"/>
  </w:num>
  <w:num w:numId="34">
    <w:abstractNumId w:val="18"/>
  </w:num>
  <w:num w:numId="35">
    <w:abstractNumId w:val="13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6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Radyńska">
    <w15:presenceInfo w15:providerId="Windows Live" w15:userId="5495d8c5f65c9670"/>
  </w15:person>
  <w15:person w15:author="Marcin Słomiński">
    <w15:presenceInfo w15:providerId="Windows Live" w15:userId="4c0dde025c6b08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45"/>
    <w:rsid w:val="0000068B"/>
    <w:rsid w:val="00006C12"/>
    <w:rsid w:val="00010913"/>
    <w:rsid w:val="00020C84"/>
    <w:rsid w:val="00024E9F"/>
    <w:rsid w:val="00026D63"/>
    <w:rsid w:val="000303C7"/>
    <w:rsid w:val="00030800"/>
    <w:rsid w:val="00032AF1"/>
    <w:rsid w:val="000337F7"/>
    <w:rsid w:val="00035E90"/>
    <w:rsid w:val="000365BE"/>
    <w:rsid w:val="00042580"/>
    <w:rsid w:val="00050A21"/>
    <w:rsid w:val="00052E1A"/>
    <w:rsid w:val="00081315"/>
    <w:rsid w:val="00082637"/>
    <w:rsid w:val="000832BA"/>
    <w:rsid w:val="0008398E"/>
    <w:rsid w:val="0008499C"/>
    <w:rsid w:val="00091E06"/>
    <w:rsid w:val="0009210D"/>
    <w:rsid w:val="0009269B"/>
    <w:rsid w:val="000929FB"/>
    <w:rsid w:val="000A2985"/>
    <w:rsid w:val="000A7BE1"/>
    <w:rsid w:val="000B2E35"/>
    <w:rsid w:val="000B544F"/>
    <w:rsid w:val="000C49E6"/>
    <w:rsid w:val="000C5A42"/>
    <w:rsid w:val="000D4FAC"/>
    <w:rsid w:val="000E5B49"/>
    <w:rsid w:val="000F3617"/>
    <w:rsid w:val="000F7B11"/>
    <w:rsid w:val="001025C8"/>
    <w:rsid w:val="00103ABA"/>
    <w:rsid w:val="00104822"/>
    <w:rsid w:val="0010696D"/>
    <w:rsid w:val="00112C76"/>
    <w:rsid w:val="001135F4"/>
    <w:rsid w:val="0012339E"/>
    <w:rsid w:val="00123648"/>
    <w:rsid w:val="001349CA"/>
    <w:rsid w:val="00142B34"/>
    <w:rsid w:val="00145C0D"/>
    <w:rsid w:val="001539B9"/>
    <w:rsid w:val="001552F4"/>
    <w:rsid w:val="0016268F"/>
    <w:rsid w:val="00163155"/>
    <w:rsid w:val="00166B5C"/>
    <w:rsid w:val="00175C85"/>
    <w:rsid w:val="001776E0"/>
    <w:rsid w:val="001826FA"/>
    <w:rsid w:val="001831D3"/>
    <w:rsid w:val="00185ABC"/>
    <w:rsid w:val="00191ECB"/>
    <w:rsid w:val="001B54E6"/>
    <w:rsid w:val="001D731F"/>
    <w:rsid w:val="001E06BE"/>
    <w:rsid w:val="001E29D2"/>
    <w:rsid w:val="001E3430"/>
    <w:rsid w:val="001E37A8"/>
    <w:rsid w:val="0020211B"/>
    <w:rsid w:val="00204195"/>
    <w:rsid w:val="00204C5F"/>
    <w:rsid w:val="00217C71"/>
    <w:rsid w:val="0022068B"/>
    <w:rsid w:val="002271EB"/>
    <w:rsid w:val="00236E7C"/>
    <w:rsid w:val="00242D9A"/>
    <w:rsid w:val="00243B01"/>
    <w:rsid w:val="00254E16"/>
    <w:rsid w:val="0025506F"/>
    <w:rsid w:val="0028179D"/>
    <w:rsid w:val="00283F60"/>
    <w:rsid w:val="002840D5"/>
    <w:rsid w:val="00285464"/>
    <w:rsid w:val="00285B40"/>
    <w:rsid w:val="00287087"/>
    <w:rsid w:val="00290814"/>
    <w:rsid w:val="002933C9"/>
    <w:rsid w:val="00294BCE"/>
    <w:rsid w:val="00296D28"/>
    <w:rsid w:val="002A2307"/>
    <w:rsid w:val="002A2F89"/>
    <w:rsid w:val="002A6A31"/>
    <w:rsid w:val="002B0794"/>
    <w:rsid w:val="002B53DB"/>
    <w:rsid w:val="002B63FF"/>
    <w:rsid w:val="002B691D"/>
    <w:rsid w:val="002C248B"/>
    <w:rsid w:val="002C2FB1"/>
    <w:rsid w:val="002C5A1A"/>
    <w:rsid w:val="002C6D24"/>
    <w:rsid w:val="002E42BD"/>
    <w:rsid w:val="002E61FD"/>
    <w:rsid w:val="002F13D1"/>
    <w:rsid w:val="002F3908"/>
    <w:rsid w:val="002F5347"/>
    <w:rsid w:val="003025AE"/>
    <w:rsid w:val="00306B13"/>
    <w:rsid w:val="00306D21"/>
    <w:rsid w:val="00307E43"/>
    <w:rsid w:val="003106AB"/>
    <w:rsid w:val="0031079D"/>
    <w:rsid w:val="00314122"/>
    <w:rsid w:val="003171EE"/>
    <w:rsid w:val="00322FD1"/>
    <w:rsid w:val="00331468"/>
    <w:rsid w:val="003335B5"/>
    <w:rsid w:val="00355542"/>
    <w:rsid w:val="00360F87"/>
    <w:rsid w:val="00371008"/>
    <w:rsid w:val="00373D5D"/>
    <w:rsid w:val="003846FA"/>
    <w:rsid w:val="00385A13"/>
    <w:rsid w:val="003877DB"/>
    <w:rsid w:val="00390509"/>
    <w:rsid w:val="00391752"/>
    <w:rsid w:val="00397AE0"/>
    <w:rsid w:val="003A705B"/>
    <w:rsid w:val="003B006B"/>
    <w:rsid w:val="003C5DC2"/>
    <w:rsid w:val="003C735D"/>
    <w:rsid w:val="003D0180"/>
    <w:rsid w:val="003E116C"/>
    <w:rsid w:val="003F12D3"/>
    <w:rsid w:val="00405B69"/>
    <w:rsid w:val="004070C4"/>
    <w:rsid w:val="00416195"/>
    <w:rsid w:val="00423219"/>
    <w:rsid w:val="00430117"/>
    <w:rsid w:val="00431D49"/>
    <w:rsid w:val="0043277A"/>
    <w:rsid w:val="0043389F"/>
    <w:rsid w:val="0043736F"/>
    <w:rsid w:val="00442D90"/>
    <w:rsid w:val="00461C2A"/>
    <w:rsid w:val="00464A49"/>
    <w:rsid w:val="00464BFE"/>
    <w:rsid w:val="00475373"/>
    <w:rsid w:val="0047560E"/>
    <w:rsid w:val="0048435B"/>
    <w:rsid w:val="004949A0"/>
    <w:rsid w:val="0049713A"/>
    <w:rsid w:val="004A3676"/>
    <w:rsid w:val="004A4959"/>
    <w:rsid w:val="004A6679"/>
    <w:rsid w:val="004A71A5"/>
    <w:rsid w:val="004A7B9B"/>
    <w:rsid w:val="004B0F10"/>
    <w:rsid w:val="004B2220"/>
    <w:rsid w:val="004C0340"/>
    <w:rsid w:val="004C21B0"/>
    <w:rsid w:val="004D515A"/>
    <w:rsid w:val="004D53E5"/>
    <w:rsid w:val="004D76C9"/>
    <w:rsid w:val="004E3B0C"/>
    <w:rsid w:val="004E3C03"/>
    <w:rsid w:val="004F3E45"/>
    <w:rsid w:val="004F4551"/>
    <w:rsid w:val="00506D08"/>
    <w:rsid w:val="005114B7"/>
    <w:rsid w:val="0051282E"/>
    <w:rsid w:val="00516695"/>
    <w:rsid w:val="00516AF8"/>
    <w:rsid w:val="005312A7"/>
    <w:rsid w:val="00532208"/>
    <w:rsid w:val="00535A7B"/>
    <w:rsid w:val="00537892"/>
    <w:rsid w:val="00542126"/>
    <w:rsid w:val="005426C7"/>
    <w:rsid w:val="00544295"/>
    <w:rsid w:val="00555C06"/>
    <w:rsid w:val="005577A8"/>
    <w:rsid w:val="00561260"/>
    <w:rsid w:val="00570E63"/>
    <w:rsid w:val="00580DC9"/>
    <w:rsid w:val="00582103"/>
    <w:rsid w:val="00583BDD"/>
    <w:rsid w:val="0059016B"/>
    <w:rsid w:val="00591775"/>
    <w:rsid w:val="005A69E3"/>
    <w:rsid w:val="005A6B4B"/>
    <w:rsid w:val="005A7EF8"/>
    <w:rsid w:val="005B3092"/>
    <w:rsid w:val="005B6CAB"/>
    <w:rsid w:val="005C14C7"/>
    <w:rsid w:val="005C1CDB"/>
    <w:rsid w:val="005C6727"/>
    <w:rsid w:val="005D26A2"/>
    <w:rsid w:val="005D7AA1"/>
    <w:rsid w:val="005E162D"/>
    <w:rsid w:val="005E74CF"/>
    <w:rsid w:val="005F09D6"/>
    <w:rsid w:val="005F3D48"/>
    <w:rsid w:val="005F6986"/>
    <w:rsid w:val="006027B7"/>
    <w:rsid w:val="00602D37"/>
    <w:rsid w:val="00603D11"/>
    <w:rsid w:val="006042E5"/>
    <w:rsid w:val="00605639"/>
    <w:rsid w:val="00605FFC"/>
    <w:rsid w:val="006071A8"/>
    <w:rsid w:val="006103F5"/>
    <w:rsid w:val="00613718"/>
    <w:rsid w:val="006258EE"/>
    <w:rsid w:val="006346A9"/>
    <w:rsid w:val="00645236"/>
    <w:rsid w:val="00647466"/>
    <w:rsid w:val="00651946"/>
    <w:rsid w:val="00651F33"/>
    <w:rsid w:val="006566D5"/>
    <w:rsid w:val="00657E7A"/>
    <w:rsid w:val="00662CD9"/>
    <w:rsid w:val="006672E5"/>
    <w:rsid w:val="0067115B"/>
    <w:rsid w:val="006720FA"/>
    <w:rsid w:val="00673400"/>
    <w:rsid w:val="006768DE"/>
    <w:rsid w:val="006826DB"/>
    <w:rsid w:val="006877D7"/>
    <w:rsid w:val="006A3BB0"/>
    <w:rsid w:val="006B5B6C"/>
    <w:rsid w:val="006D1333"/>
    <w:rsid w:val="006E3660"/>
    <w:rsid w:val="006E4FFB"/>
    <w:rsid w:val="006E798B"/>
    <w:rsid w:val="006F62DF"/>
    <w:rsid w:val="00700E34"/>
    <w:rsid w:val="007022C1"/>
    <w:rsid w:val="00714776"/>
    <w:rsid w:val="007249CE"/>
    <w:rsid w:val="00732E66"/>
    <w:rsid w:val="007368ED"/>
    <w:rsid w:val="00741C0A"/>
    <w:rsid w:val="007541D7"/>
    <w:rsid w:val="007720B1"/>
    <w:rsid w:val="00777455"/>
    <w:rsid w:val="0078238D"/>
    <w:rsid w:val="007824EC"/>
    <w:rsid w:val="00782E70"/>
    <w:rsid w:val="00785759"/>
    <w:rsid w:val="00786020"/>
    <w:rsid w:val="007910AB"/>
    <w:rsid w:val="00792B30"/>
    <w:rsid w:val="00795E15"/>
    <w:rsid w:val="007A3F27"/>
    <w:rsid w:val="007B02AD"/>
    <w:rsid w:val="007B6341"/>
    <w:rsid w:val="007C0DD6"/>
    <w:rsid w:val="007C3808"/>
    <w:rsid w:val="007C41BD"/>
    <w:rsid w:val="007C7017"/>
    <w:rsid w:val="007C7781"/>
    <w:rsid w:val="007E0384"/>
    <w:rsid w:val="007E1E38"/>
    <w:rsid w:val="007E3F02"/>
    <w:rsid w:val="007E415C"/>
    <w:rsid w:val="007E5706"/>
    <w:rsid w:val="007E76D6"/>
    <w:rsid w:val="007F1A88"/>
    <w:rsid w:val="007F216E"/>
    <w:rsid w:val="008027B7"/>
    <w:rsid w:val="00802821"/>
    <w:rsid w:val="00811A3A"/>
    <w:rsid w:val="0081793C"/>
    <w:rsid w:val="0082237C"/>
    <w:rsid w:val="00837F40"/>
    <w:rsid w:val="008462AA"/>
    <w:rsid w:val="008534F0"/>
    <w:rsid w:val="008538B4"/>
    <w:rsid w:val="00856884"/>
    <w:rsid w:val="00876065"/>
    <w:rsid w:val="008818E6"/>
    <w:rsid w:val="00894909"/>
    <w:rsid w:val="00895648"/>
    <w:rsid w:val="008A0836"/>
    <w:rsid w:val="008A0F66"/>
    <w:rsid w:val="008A1466"/>
    <w:rsid w:val="008C1CEF"/>
    <w:rsid w:val="008C5C88"/>
    <w:rsid w:val="008E4C18"/>
    <w:rsid w:val="008E5EEE"/>
    <w:rsid w:val="008F1203"/>
    <w:rsid w:val="008F1FA1"/>
    <w:rsid w:val="008F4DD9"/>
    <w:rsid w:val="008F7700"/>
    <w:rsid w:val="00900788"/>
    <w:rsid w:val="00912BFE"/>
    <w:rsid w:val="00913489"/>
    <w:rsid w:val="009205AA"/>
    <w:rsid w:val="0092567D"/>
    <w:rsid w:val="00926DFD"/>
    <w:rsid w:val="00927207"/>
    <w:rsid w:val="009302F5"/>
    <w:rsid w:val="009525FF"/>
    <w:rsid w:val="009538BD"/>
    <w:rsid w:val="009612B4"/>
    <w:rsid w:val="00961E49"/>
    <w:rsid w:val="009646AE"/>
    <w:rsid w:val="009669F9"/>
    <w:rsid w:val="00971F78"/>
    <w:rsid w:val="00973662"/>
    <w:rsid w:val="00984C42"/>
    <w:rsid w:val="009852FD"/>
    <w:rsid w:val="00991461"/>
    <w:rsid w:val="009A0F25"/>
    <w:rsid w:val="009A0F63"/>
    <w:rsid w:val="009A746E"/>
    <w:rsid w:val="009B3C46"/>
    <w:rsid w:val="009C0F99"/>
    <w:rsid w:val="009C103C"/>
    <w:rsid w:val="009C18F5"/>
    <w:rsid w:val="009C482E"/>
    <w:rsid w:val="009F272B"/>
    <w:rsid w:val="009F7F38"/>
    <w:rsid w:val="00A00C84"/>
    <w:rsid w:val="00A12B1B"/>
    <w:rsid w:val="00A21D88"/>
    <w:rsid w:val="00A232CB"/>
    <w:rsid w:val="00A23382"/>
    <w:rsid w:val="00A23458"/>
    <w:rsid w:val="00A30B12"/>
    <w:rsid w:val="00A34FA2"/>
    <w:rsid w:val="00A57A67"/>
    <w:rsid w:val="00A60310"/>
    <w:rsid w:val="00A60C86"/>
    <w:rsid w:val="00A62C7C"/>
    <w:rsid w:val="00A659EB"/>
    <w:rsid w:val="00A82684"/>
    <w:rsid w:val="00A82745"/>
    <w:rsid w:val="00A85C52"/>
    <w:rsid w:val="00A927C2"/>
    <w:rsid w:val="00A972E5"/>
    <w:rsid w:val="00AA1AE3"/>
    <w:rsid w:val="00AA2BE5"/>
    <w:rsid w:val="00AC32E2"/>
    <w:rsid w:val="00AC359E"/>
    <w:rsid w:val="00AC5EDF"/>
    <w:rsid w:val="00AC7505"/>
    <w:rsid w:val="00AC7E05"/>
    <w:rsid w:val="00AD119D"/>
    <w:rsid w:val="00AE358B"/>
    <w:rsid w:val="00AE39AF"/>
    <w:rsid w:val="00AE3E03"/>
    <w:rsid w:val="00AE7CEF"/>
    <w:rsid w:val="00AF4A4E"/>
    <w:rsid w:val="00B022F0"/>
    <w:rsid w:val="00B03722"/>
    <w:rsid w:val="00B121CF"/>
    <w:rsid w:val="00B318F4"/>
    <w:rsid w:val="00B332B3"/>
    <w:rsid w:val="00B365F9"/>
    <w:rsid w:val="00B36C0C"/>
    <w:rsid w:val="00B4154D"/>
    <w:rsid w:val="00B42179"/>
    <w:rsid w:val="00B721C2"/>
    <w:rsid w:val="00B82480"/>
    <w:rsid w:val="00B95F75"/>
    <w:rsid w:val="00BA40D4"/>
    <w:rsid w:val="00BA4ECA"/>
    <w:rsid w:val="00BC06D0"/>
    <w:rsid w:val="00BD19D2"/>
    <w:rsid w:val="00BD306B"/>
    <w:rsid w:val="00BD6540"/>
    <w:rsid w:val="00BE093A"/>
    <w:rsid w:val="00BE6EE9"/>
    <w:rsid w:val="00BF167E"/>
    <w:rsid w:val="00BF6603"/>
    <w:rsid w:val="00C004AE"/>
    <w:rsid w:val="00C02707"/>
    <w:rsid w:val="00C04D1A"/>
    <w:rsid w:val="00C05612"/>
    <w:rsid w:val="00C10266"/>
    <w:rsid w:val="00C130E9"/>
    <w:rsid w:val="00C133D2"/>
    <w:rsid w:val="00C20D7F"/>
    <w:rsid w:val="00C21A89"/>
    <w:rsid w:val="00C302EB"/>
    <w:rsid w:val="00C314E5"/>
    <w:rsid w:val="00C32922"/>
    <w:rsid w:val="00C33496"/>
    <w:rsid w:val="00C41B9D"/>
    <w:rsid w:val="00C45888"/>
    <w:rsid w:val="00C50A95"/>
    <w:rsid w:val="00C55804"/>
    <w:rsid w:val="00C5648E"/>
    <w:rsid w:val="00C6351C"/>
    <w:rsid w:val="00C6487C"/>
    <w:rsid w:val="00C8141E"/>
    <w:rsid w:val="00C81F66"/>
    <w:rsid w:val="00C823BB"/>
    <w:rsid w:val="00C854F8"/>
    <w:rsid w:val="00C97C1F"/>
    <w:rsid w:val="00CA24D5"/>
    <w:rsid w:val="00CA2EBC"/>
    <w:rsid w:val="00CA4DD4"/>
    <w:rsid w:val="00CC4709"/>
    <w:rsid w:val="00CD0133"/>
    <w:rsid w:val="00CD2661"/>
    <w:rsid w:val="00CF4E0B"/>
    <w:rsid w:val="00CF7061"/>
    <w:rsid w:val="00CF71D9"/>
    <w:rsid w:val="00D02477"/>
    <w:rsid w:val="00D06E6F"/>
    <w:rsid w:val="00D11263"/>
    <w:rsid w:val="00D12720"/>
    <w:rsid w:val="00D20596"/>
    <w:rsid w:val="00D246D6"/>
    <w:rsid w:val="00D30053"/>
    <w:rsid w:val="00D45DA1"/>
    <w:rsid w:val="00D461D5"/>
    <w:rsid w:val="00D55E24"/>
    <w:rsid w:val="00D5633D"/>
    <w:rsid w:val="00D57391"/>
    <w:rsid w:val="00D57CC0"/>
    <w:rsid w:val="00D815EA"/>
    <w:rsid w:val="00D83EC7"/>
    <w:rsid w:val="00DA41D5"/>
    <w:rsid w:val="00DB36C5"/>
    <w:rsid w:val="00DB62D7"/>
    <w:rsid w:val="00DC1E59"/>
    <w:rsid w:val="00DC2974"/>
    <w:rsid w:val="00DD5BCE"/>
    <w:rsid w:val="00DF3B2E"/>
    <w:rsid w:val="00E11C4A"/>
    <w:rsid w:val="00E13F74"/>
    <w:rsid w:val="00E167D7"/>
    <w:rsid w:val="00E203C2"/>
    <w:rsid w:val="00E22657"/>
    <w:rsid w:val="00E23093"/>
    <w:rsid w:val="00E236C8"/>
    <w:rsid w:val="00E27CEF"/>
    <w:rsid w:val="00E35F26"/>
    <w:rsid w:val="00E45B24"/>
    <w:rsid w:val="00E47080"/>
    <w:rsid w:val="00E47FDC"/>
    <w:rsid w:val="00E538CB"/>
    <w:rsid w:val="00E554D9"/>
    <w:rsid w:val="00E57587"/>
    <w:rsid w:val="00E71356"/>
    <w:rsid w:val="00EA5382"/>
    <w:rsid w:val="00EA6A93"/>
    <w:rsid w:val="00EB0A01"/>
    <w:rsid w:val="00EB34F8"/>
    <w:rsid w:val="00EB37C9"/>
    <w:rsid w:val="00EB42CF"/>
    <w:rsid w:val="00EB5139"/>
    <w:rsid w:val="00EC1962"/>
    <w:rsid w:val="00EC34E3"/>
    <w:rsid w:val="00EC4E8B"/>
    <w:rsid w:val="00ED3FDF"/>
    <w:rsid w:val="00ED7D12"/>
    <w:rsid w:val="00EE605E"/>
    <w:rsid w:val="00EE7AF8"/>
    <w:rsid w:val="00EE7F76"/>
    <w:rsid w:val="00EF2839"/>
    <w:rsid w:val="00EF541C"/>
    <w:rsid w:val="00F01CF8"/>
    <w:rsid w:val="00F066D1"/>
    <w:rsid w:val="00F07361"/>
    <w:rsid w:val="00F2721D"/>
    <w:rsid w:val="00F27D33"/>
    <w:rsid w:val="00F305EB"/>
    <w:rsid w:val="00F314F5"/>
    <w:rsid w:val="00F35C8E"/>
    <w:rsid w:val="00F35E46"/>
    <w:rsid w:val="00F418F2"/>
    <w:rsid w:val="00F42175"/>
    <w:rsid w:val="00F43546"/>
    <w:rsid w:val="00F44A67"/>
    <w:rsid w:val="00F57570"/>
    <w:rsid w:val="00F60933"/>
    <w:rsid w:val="00F73D4F"/>
    <w:rsid w:val="00F75C02"/>
    <w:rsid w:val="00F95257"/>
    <w:rsid w:val="00F9750A"/>
    <w:rsid w:val="00F97C6E"/>
    <w:rsid w:val="00FA159C"/>
    <w:rsid w:val="00FA2816"/>
    <w:rsid w:val="00FA41CE"/>
    <w:rsid w:val="00FA6262"/>
    <w:rsid w:val="00FB0814"/>
    <w:rsid w:val="00FB2AF8"/>
    <w:rsid w:val="00FB3F7D"/>
    <w:rsid w:val="00FC215E"/>
    <w:rsid w:val="00FC4730"/>
    <w:rsid w:val="00FD0CBD"/>
    <w:rsid w:val="00FD31D1"/>
    <w:rsid w:val="00FD4C9D"/>
    <w:rsid w:val="00FD5F70"/>
    <w:rsid w:val="00FD78D4"/>
    <w:rsid w:val="00FE113B"/>
    <w:rsid w:val="00FF42B8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09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74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82745"/>
    <w:pPr>
      <w:keepNext/>
      <w:widowControl w:val="0"/>
      <w:tabs>
        <w:tab w:val="left" w:pos="5096"/>
        <w:tab w:val="left" w:pos="5589"/>
        <w:tab w:val="right" w:pos="9864"/>
      </w:tabs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2745"/>
    <w:rPr>
      <w:rFonts w:ascii="Bookman Old Style" w:hAnsi="Bookman Old Style" w:cs="Times New Roman"/>
      <w:b/>
      <w:snapToGrid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82745"/>
    <w:pPr>
      <w:widowControl w:val="0"/>
      <w:tabs>
        <w:tab w:val="left" w:pos="204"/>
      </w:tabs>
      <w:spacing w:line="294" w:lineRule="exact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82745"/>
    <w:rPr>
      <w:rFonts w:ascii="Times New Roman" w:hAnsi="Times New Roman" w:cs="Times New Roman"/>
      <w:snapToGrid w:val="0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A82745"/>
    <w:pPr>
      <w:widowControl w:val="0"/>
      <w:tabs>
        <w:tab w:val="left" w:pos="204"/>
      </w:tabs>
      <w:spacing w:line="294" w:lineRule="exact"/>
      <w:jc w:val="both"/>
    </w:pPr>
    <w:rPr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82745"/>
    <w:rPr>
      <w:rFonts w:ascii="Times New Roman" w:hAnsi="Times New Roman" w:cs="Times New Roman"/>
      <w:snapToGrid w:val="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82745"/>
    <w:pPr>
      <w:widowControl w:val="0"/>
    </w:pPr>
    <w:rPr>
      <w:rFonts w:ascii="Courier New" w:hAnsi="Courier New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82745"/>
    <w:rPr>
      <w:rFonts w:ascii="Courier New" w:hAnsi="Courier New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027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27B7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123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171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12339E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40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0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0D5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0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0D5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2poziom">
    <w:name w:val="2poziom"/>
    <w:basedOn w:val="Normalny"/>
    <w:link w:val="2poziomZnak"/>
    <w:rsid w:val="00020C84"/>
    <w:pPr>
      <w:numPr>
        <w:ilvl w:val="1"/>
        <w:numId w:val="2"/>
      </w:numPr>
      <w:overflowPunct w:val="0"/>
      <w:autoSpaceDE w:val="0"/>
      <w:autoSpaceDN w:val="0"/>
      <w:adjustRightInd w:val="0"/>
      <w:spacing w:before="120" w:after="120" w:line="260" w:lineRule="atLeast"/>
      <w:jc w:val="both"/>
      <w:textAlignment w:val="baseline"/>
    </w:pPr>
    <w:rPr>
      <w:b/>
      <w:color w:val="000000"/>
      <w:sz w:val="20"/>
      <w:szCs w:val="20"/>
      <w:lang w:val="en-GB" w:eastAsia="x-none"/>
    </w:rPr>
  </w:style>
  <w:style w:type="paragraph" w:customStyle="1" w:styleId="1poziom">
    <w:name w:val="1poziom"/>
    <w:basedOn w:val="Normalny"/>
    <w:rsid w:val="00020C84"/>
    <w:pPr>
      <w:keepNext/>
      <w:numPr>
        <w:numId w:val="2"/>
      </w:numPr>
      <w:overflowPunct w:val="0"/>
      <w:autoSpaceDE w:val="0"/>
      <w:autoSpaceDN w:val="0"/>
      <w:adjustRightInd w:val="0"/>
      <w:spacing w:before="240" w:after="120" w:line="260" w:lineRule="atLeast"/>
      <w:jc w:val="both"/>
      <w:textAlignment w:val="baseline"/>
    </w:pPr>
    <w:rPr>
      <w:b/>
      <w:bCs/>
      <w:color w:val="000000"/>
      <w:sz w:val="22"/>
      <w:szCs w:val="22"/>
      <w:lang w:val="en-GB"/>
    </w:rPr>
  </w:style>
  <w:style w:type="paragraph" w:customStyle="1" w:styleId="3poziom">
    <w:name w:val="3poziom"/>
    <w:basedOn w:val="Normalny"/>
    <w:rsid w:val="00020C84"/>
    <w:pPr>
      <w:numPr>
        <w:ilvl w:val="2"/>
        <w:numId w:val="2"/>
      </w:numPr>
      <w:overflowPunct w:val="0"/>
      <w:autoSpaceDE w:val="0"/>
      <w:autoSpaceDN w:val="0"/>
      <w:adjustRightInd w:val="0"/>
      <w:spacing w:before="120" w:after="120" w:line="260" w:lineRule="atLeast"/>
      <w:jc w:val="both"/>
      <w:textAlignment w:val="baseline"/>
    </w:pPr>
    <w:rPr>
      <w:color w:val="000000"/>
      <w:sz w:val="22"/>
      <w:szCs w:val="22"/>
      <w:lang w:val="en-GB"/>
    </w:rPr>
  </w:style>
  <w:style w:type="paragraph" w:styleId="Bezodstpw">
    <w:name w:val="No Spacing"/>
    <w:link w:val="BezodstpwZnak"/>
    <w:qFormat/>
    <w:rsid w:val="005312A7"/>
    <w:rPr>
      <w:rFonts w:ascii="Cambria" w:eastAsia="Times New Roman" w:hAnsi="Cambria"/>
      <w:szCs w:val="20"/>
    </w:rPr>
  </w:style>
  <w:style w:type="character" w:customStyle="1" w:styleId="BezodstpwZnak">
    <w:name w:val="Bez odstępów Znak"/>
    <w:link w:val="Bezodstpw"/>
    <w:rsid w:val="005312A7"/>
    <w:rPr>
      <w:rFonts w:ascii="Cambria" w:eastAsia="Times New Roman" w:hAnsi="Cambria"/>
      <w:szCs w:val="20"/>
    </w:rPr>
  </w:style>
  <w:style w:type="paragraph" w:styleId="Akapitzlist">
    <w:name w:val="List Paragraph"/>
    <w:aliases w:val="CW_Lista,Wypunktowanie,L1,Numerowanie,Akapit z listą BS,sw tekst,List Paragraph,normalny tekst,Adresat stanowisko,Normal,Akapit z listą31,Akapit z listą3"/>
    <w:basedOn w:val="Normalny"/>
    <w:link w:val="AkapitzlistZnak"/>
    <w:uiPriority w:val="34"/>
    <w:qFormat/>
    <w:rsid w:val="005312A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285B40"/>
    <w:rPr>
      <w:rFonts w:ascii="Times New Roman" w:eastAsia="Times New Roman" w:hAnsi="Times New Roman"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285B4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5B40"/>
    <w:pPr>
      <w:shd w:val="clear" w:color="auto" w:fill="FFFFFF"/>
      <w:spacing w:line="552" w:lineRule="exact"/>
      <w:ind w:hanging="360"/>
    </w:pPr>
    <w:rPr>
      <w:sz w:val="22"/>
      <w:szCs w:val="22"/>
    </w:rPr>
  </w:style>
  <w:style w:type="character" w:customStyle="1" w:styleId="Teksttreci">
    <w:name w:val="Tekst treści_"/>
    <w:basedOn w:val="Domylnaczcionkaakapitu"/>
    <w:link w:val="Teksttreci0"/>
    <w:qFormat/>
    <w:rsid w:val="00FB2AF8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B2AF8"/>
    <w:pPr>
      <w:shd w:val="clear" w:color="auto" w:fill="FFFFFF"/>
      <w:spacing w:line="552" w:lineRule="exact"/>
      <w:ind w:hanging="660"/>
      <w:jc w:val="both"/>
    </w:pPr>
    <w:rPr>
      <w:sz w:val="22"/>
      <w:szCs w:val="22"/>
    </w:rPr>
  </w:style>
  <w:style w:type="character" w:customStyle="1" w:styleId="Nagwek10">
    <w:name w:val="Nagłówek #1_"/>
    <w:basedOn w:val="Domylnaczcionkaakapitu"/>
    <w:link w:val="Nagwek11"/>
    <w:rsid w:val="00A30B12"/>
    <w:rPr>
      <w:rFonts w:ascii="Times New Roman" w:eastAsia="Times New Roman" w:hAnsi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A30B12"/>
    <w:rPr>
      <w:rFonts w:ascii="Times New Roman" w:eastAsia="Times New Roman" w:hAnsi="Times New Roman"/>
      <w:sz w:val="134"/>
      <w:szCs w:val="134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30B12"/>
    <w:pPr>
      <w:shd w:val="clear" w:color="auto" w:fill="FFFFFF"/>
      <w:spacing w:before="360" w:after="60" w:line="0" w:lineRule="atLeast"/>
      <w:outlineLvl w:val="0"/>
    </w:pPr>
    <w:rPr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A30B12"/>
    <w:pPr>
      <w:shd w:val="clear" w:color="auto" w:fill="FFFFFF"/>
      <w:spacing w:line="0" w:lineRule="atLeast"/>
    </w:pPr>
    <w:rPr>
      <w:sz w:val="134"/>
      <w:szCs w:val="134"/>
    </w:rPr>
  </w:style>
  <w:style w:type="character" w:customStyle="1" w:styleId="2poziomZnak">
    <w:name w:val="2poziom Znak"/>
    <w:link w:val="2poziom"/>
    <w:rsid w:val="002B0794"/>
    <w:rPr>
      <w:rFonts w:ascii="Times New Roman" w:eastAsia="Times New Roman" w:hAnsi="Times New Roman"/>
      <w:b/>
      <w:color w:val="000000"/>
      <w:sz w:val="20"/>
      <w:szCs w:val="20"/>
      <w:lang w:val="en-GB" w:eastAsia="x-none"/>
    </w:rPr>
  </w:style>
  <w:style w:type="paragraph" w:styleId="NormalnyWeb">
    <w:name w:val="Normal (Web)"/>
    <w:basedOn w:val="Normalny"/>
    <w:uiPriority w:val="99"/>
    <w:rsid w:val="002B0794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2B0794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2B0794"/>
    <w:pPr>
      <w:overflowPunct w:val="0"/>
      <w:autoSpaceDE w:val="0"/>
      <w:autoSpaceDN w:val="0"/>
      <w:adjustRightInd w:val="0"/>
      <w:ind w:left="375"/>
      <w:jc w:val="both"/>
      <w:textAlignment w:val="baseline"/>
    </w:pPr>
    <w:rPr>
      <w:rFonts w:ascii="Tahoma" w:hAnsi="Tahoma"/>
      <w:sz w:val="22"/>
      <w:szCs w:val="20"/>
    </w:rPr>
  </w:style>
  <w:style w:type="character" w:customStyle="1" w:styleId="txt-new">
    <w:name w:val="txt-new"/>
    <w:basedOn w:val="Domylnaczcionkaakapitu"/>
    <w:rsid w:val="002B0794"/>
  </w:style>
  <w:style w:type="character" w:styleId="Pogrubienie">
    <w:name w:val="Strong"/>
    <w:uiPriority w:val="22"/>
    <w:qFormat/>
    <w:locked/>
    <w:rsid w:val="002B0794"/>
    <w:rPr>
      <w:b/>
      <w:bCs/>
    </w:rPr>
  </w:style>
  <w:style w:type="character" w:customStyle="1" w:styleId="FontStyle75">
    <w:name w:val="Font Style75"/>
    <w:uiPriority w:val="99"/>
    <w:rsid w:val="002B079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6">
    <w:name w:val="Font Style76"/>
    <w:uiPriority w:val="99"/>
    <w:rsid w:val="002B0794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AkapitzlistZnak">
    <w:name w:val="Akapit z listą Znak"/>
    <w:aliases w:val="CW_Lista Znak,Wypunktowanie Znak,L1 Znak,Numerowanie Znak,Akapit z listą BS Znak,sw tekst Znak,List Paragraph Znak,normalny tekst Znak,Adresat stanowisko Znak,Normal Znak,Akapit z listą31 Znak,Akapit z listą3 Znak"/>
    <w:link w:val="Akapitzlist"/>
    <w:uiPriority w:val="34"/>
    <w:qFormat/>
    <w:rsid w:val="002B0794"/>
    <w:rPr>
      <w:rFonts w:ascii="Times New Roman" w:eastAsia="Times New Roman" w:hAnsi="Times New Roman"/>
      <w:sz w:val="24"/>
      <w:szCs w:val="24"/>
    </w:rPr>
  </w:style>
  <w:style w:type="character" w:customStyle="1" w:styleId="alb">
    <w:name w:val="a_lb"/>
    <w:rsid w:val="002B079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1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175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1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2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237C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254E16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6768DE"/>
    <w:pPr>
      <w:suppressAutoHyphens/>
      <w:ind w:right="71"/>
    </w:pPr>
    <w:rPr>
      <w:szCs w:val="20"/>
      <w:lang w:eastAsia="ar-SA"/>
    </w:rPr>
  </w:style>
  <w:style w:type="character" w:customStyle="1" w:styleId="text-justify">
    <w:name w:val="text-justify"/>
    <w:basedOn w:val="Domylnaczcionkaakapitu"/>
    <w:qFormat/>
    <w:rsid w:val="00676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74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82745"/>
    <w:pPr>
      <w:keepNext/>
      <w:widowControl w:val="0"/>
      <w:tabs>
        <w:tab w:val="left" w:pos="5096"/>
        <w:tab w:val="left" w:pos="5589"/>
        <w:tab w:val="right" w:pos="9864"/>
      </w:tabs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2745"/>
    <w:rPr>
      <w:rFonts w:ascii="Bookman Old Style" w:hAnsi="Bookman Old Style" w:cs="Times New Roman"/>
      <w:b/>
      <w:snapToGrid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82745"/>
    <w:pPr>
      <w:widowControl w:val="0"/>
      <w:tabs>
        <w:tab w:val="left" w:pos="204"/>
      </w:tabs>
      <w:spacing w:line="294" w:lineRule="exact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82745"/>
    <w:rPr>
      <w:rFonts w:ascii="Times New Roman" w:hAnsi="Times New Roman" w:cs="Times New Roman"/>
      <w:snapToGrid w:val="0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A82745"/>
    <w:pPr>
      <w:widowControl w:val="0"/>
      <w:tabs>
        <w:tab w:val="left" w:pos="204"/>
      </w:tabs>
      <w:spacing w:line="294" w:lineRule="exact"/>
      <w:jc w:val="both"/>
    </w:pPr>
    <w:rPr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82745"/>
    <w:rPr>
      <w:rFonts w:ascii="Times New Roman" w:hAnsi="Times New Roman" w:cs="Times New Roman"/>
      <w:snapToGrid w:val="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82745"/>
    <w:pPr>
      <w:widowControl w:val="0"/>
    </w:pPr>
    <w:rPr>
      <w:rFonts w:ascii="Courier New" w:hAnsi="Courier New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82745"/>
    <w:rPr>
      <w:rFonts w:ascii="Courier New" w:hAnsi="Courier New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027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27B7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123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171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12339E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40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0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0D5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0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0D5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2poziom">
    <w:name w:val="2poziom"/>
    <w:basedOn w:val="Normalny"/>
    <w:link w:val="2poziomZnak"/>
    <w:rsid w:val="00020C84"/>
    <w:pPr>
      <w:numPr>
        <w:ilvl w:val="1"/>
        <w:numId w:val="2"/>
      </w:numPr>
      <w:overflowPunct w:val="0"/>
      <w:autoSpaceDE w:val="0"/>
      <w:autoSpaceDN w:val="0"/>
      <w:adjustRightInd w:val="0"/>
      <w:spacing w:before="120" w:after="120" w:line="260" w:lineRule="atLeast"/>
      <w:jc w:val="both"/>
      <w:textAlignment w:val="baseline"/>
    </w:pPr>
    <w:rPr>
      <w:b/>
      <w:color w:val="000000"/>
      <w:sz w:val="20"/>
      <w:szCs w:val="20"/>
      <w:lang w:val="en-GB" w:eastAsia="x-none"/>
    </w:rPr>
  </w:style>
  <w:style w:type="paragraph" w:customStyle="1" w:styleId="1poziom">
    <w:name w:val="1poziom"/>
    <w:basedOn w:val="Normalny"/>
    <w:rsid w:val="00020C84"/>
    <w:pPr>
      <w:keepNext/>
      <w:numPr>
        <w:numId w:val="2"/>
      </w:numPr>
      <w:overflowPunct w:val="0"/>
      <w:autoSpaceDE w:val="0"/>
      <w:autoSpaceDN w:val="0"/>
      <w:adjustRightInd w:val="0"/>
      <w:spacing w:before="240" w:after="120" w:line="260" w:lineRule="atLeast"/>
      <w:jc w:val="both"/>
      <w:textAlignment w:val="baseline"/>
    </w:pPr>
    <w:rPr>
      <w:b/>
      <w:bCs/>
      <w:color w:val="000000"/>
      <w:sz w:val="22"/>
      <w:szCs w:val="22"/>
      <w:lang w:val="en-GB"/>
    </w:rPr>
  </w:style>
  <w:style w:type="paragraph" w:customStyle="1" w:styleId="3poziom">
    <w:name w:val="3poziom"/>
    <w:basedOn w:val="Normalny"/>
    <w:rsid w:val="00020C84"/>
    <w:pPr>
      <w:numPr>
        <w:ilvl w:val="2"/>
        <w:numId w:val="2"/>
      </w:numPr>
      <w:overflowPunct w:val="0"/>
      <w:autoSpaceDE w:val="0"/>
      <w:autoSpaceDN w:val="0"/>
      <w:adjustRightInd w:val="0"/>
      <w:spacing w:before="120" w:after="120" w:line="260" w:lineRule="atLeast"/>
      <w:jc w:val="both"/>
      <w:textAlignment w:val="baseline"/>
    </w:pPr>
    <w:rPr>
      <w:color w:val="000000"/>
      <w:sz w:val="22"/>
      <w:szCs w:val="22"/>
      <w:lang w:val="en-GB"/>
    </w:rPr>
  </w:style>
  <w:style w:type="paragraph" w:styleId="Bezodstpw">
    <w:name w:val="No Spacing"/>
    <w:link w:val="BezodstpwZnak"/>
    <w:qFormat/>
    <w:rsid w:val="005312A7"/>
    <w:rPr>
      <w:rFonts w:ascii="Cambria" w:eastAsia="Times New Roman" w:hAnsi="Cambria"/>
      <w:szCs w:val="20"/>
    </w:rPr>
  </w:style>
  <w:style w:type="character" w:customStyle="1" w:styleId="BezodstpwZnak">
    <w:name w:val="Bez odstępów Znak"/>
    <w:link w:val="Bezodstpw"/>
    <w:rsid w:val="005312A7"/>
    <w:rPr>
      <w:rFonts w:ascii="Cambria" w:eastAsia="Times New Roman" w:hAnsi="Cambria"/>
      <w:szCs w:val="20"/>
    </w:rPr>
  </w:style>
  <w:style w:type="paragraph" w:styleId="Akapitzlist">
    <w:name w:val="List Paragraph"/>
    <w:aliases w:val="CW_Lista,Wypunktowanie,L1,Numerowanie,Akapit z listą BS,sw tekst,List Paragraph,normalny tekst,Adresat stanowisko,Normal,Akapit z listą31,Akapit z listą3"/>
    <w:basedOn w:val="Normalny"/>
    <w:link w:val="AkapitzlistZnak"/>
    <w:uiPriority w:val="34"/>
    <w:qFormat/>
    <w:rsid w:val="005312A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285B40"/>
    <w:rPr>
      <w:rFonts w:ascii="Times New Roman" w:eastAsia="Times New Roman" w:hAnsi="Times New Roman"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285B4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5B40"/>
    <w:pPr>
      <w:shd w:val="clear" w:color="auto" w:fill="FFFFFF"/>
      <w:spacing w:line="552" w:lineRule="exact"/>
      <w:ind w:hanging="360"/>
    </w:pPr>
    <w:rPr>
      <w:sz w:val="22"/>
      <w:szCs w:val="22"/>
    </w:rPr>
  </w:style>
  <w:style w:type="character" w:customStyle="1" w:styleId="Teksttreci">
    <w:name w:val="Tekst treści_"/>
    <w:basedOn w:val="Domylnaczcionkaakapitu"/>
    <w:link w:val="Teksttreci0"/>
    <w:qFormat/>
    <w:rsid w:val="00FB2AF8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B2AF8"/>
    <w:pPr>
      <w:shd w:val="clear" w:color="auto" w:fill="FFFFFF"/>
      <w:spacing w:line="552" w:lineRule="exact"/>
      <w:ind w:hanging="660"/>
      <w:jc w:val="both"/>
    </w:pPr>
    <w:rPr>
      <w:sz w:val="22"/>
      <w:szCs w:val="22"/>
    </w:rPr>
  </w:style>
  <w:style w:type="character" w:customStyle="1" w:styleId="Nagwek10">
    <w:name w:val="Nagłówek #1_"/>
    <w:basedOn w:val="Domylnaczcionkaakapitu"/>
    <w:link w:val="Nagwek11"/>
    <w:rsid w:val="00A30B12"/>
    <w:rPr>
      <w:rFonts w:ascii="Times New Roman" w:eastAsia="Times New Roman" w:hAnsi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A30B12"/>
    <w:rPr>
      <w:rFonts w:ascii="Times New Roman" w:eastAsia="Times New Roman" w:hAnsi="Times New Roman"/>
      <w:sz w:val="134"/>
      <w:szCs w:val="134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30B12"/>
    <w:pPr>
      <w:shd w:val="clear" w:color="auto" w:fill="FFFFFF"/>
      <w:spacing w:before="360" w:after="60" w:line="0" w:lineRule="atLeast"/>
      <w:outlineLvl w:val="0"/>
    </w:pPr>
    <w:rPr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A30B12"/>
    <w:pPr>
      <w:shd w:val="clear" w:color="auto" w:fill="FFFFFF"/>
      <w:spacing w:line="0" w:lineRule="atLeast"/>
    </w:pPr>
    <w:rPr>
      <w:sz w:val="134"/>
      <w:szCs w:val="134"/>
    </w:rPr>
  </w:style>
  <w:style w:type="character" w:customStyle="1" w:styleId="2poziomZnak">
    <w:name w:val="2poziom Znak"/>
    <w:link w:val="2poziom"/>
    <w:rsid w:val="002B0794"/>
    <w:rPr>
      <w:rFonts w:ascii="Times New Roman" w:eastAsia="Times New Roman" w:hAnsi="Times New Roman"/>
      <w:b/>
      <w:color w:val="000000"/>
      <w:sz w:val="20"/>
      <w:szCs w:val="20"/>
      <w:lang w:val="en-GB" w:eastAsia="x-none"/>
    </w:rPr>
  </w:style>
  <w:style w:type="paragraph" w:styleId="NormalnyWeb">
    <w:name w:val="Normal (Web)"/>
    <w:basedOn w:val="Normalny"/>
    <w:uiPriority w:val="99"/>
    <w:rsid w:val="002B0794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2B0794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2B0794"/>
    <w:pPr>
      <w:overflowPunct w:val="0"/>
      <w:autoSpaceDE w:val="0"/>
      <w:autoSpaceDN w:val="0"/>
      <w:adjustRightInd w:val="0"/>
      <w:ind w:left="375"/>
      <w:jc w:val="both"/>
      <w:textAlignment w:val="baseline"/>
    </w:pPr>
    <w:rPr>
      <w:rFonts w:ascii="Tahoma" w:hAnsi="Tahoma"/>
      <w:sz w:val="22"/>
      <w:szCs w:val="20"/>
    </w:rPr>
  </w:style>
  <w:style w:type="character" w:customStyle="1" w:styleId="txt-new">
    <w:name w:val="txt-new"/>
    <w:basedOn w:val="Domylnaczcionkaakapitu"/>
    <w:rsid w:val="002B0794"/>
  </w:style>
  <w:style w:type="character" w:styleId="Pogrubienie">
    <w:name w:val="Strong"/>
    <w:uiPriority w:val="22"/>
    <w:qFormat/>
    <w:locked/>
    <w:rsid w:val="002B0794"/>
    <w:rPr>
      <w:b/>
      <w:bCs/>
    </w:rPr>
  </w:style>
  <w:style w:type="character" w:customStyle="1" w:styleId="FontStyle75">
    <w:name w:val="Font Style75"/>
    <w:uiPriority w:val="99"/>
    <w:rsid w:val="002B079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6">
    <w:name w:val="Font Style76"/>
    <w:uiPriority w:val="99"/>
    <w:rsid w:val="002B0794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AkapitzlistZnak">
    <w:name w:val="Akapit z listą Znak"/>
    <w:aliases w:val="CW_Lista Znak,Wypunktowanie Znak,L1 Znak,Numerowanie Znak,Akapit z listą BS Znak,sw tekst Znak,List Paragraph Znak,normalny tekst Znak,Adresat stanowisko Znak,Normal Znak,Akapit z listą31 Znak,Akapit z listą3 Znak"/>
    <w:link w:val="Akapitzlist"/>
    <w:uiPriority w:val="34"/>
    <w:qFormat/>
    <w:rsid w:val="002B0794"/>
    <w:rPr>
      <w:rFonts w:ascii="Times New Roman" w:eastAsia="Times New Roman" w:hAnsi="Times New Roman"/>
      <w:sz w:val="24"/>
      <w:szCs w:val="24"/>
    </w:rPr>
  </w:style>
  <w:style w:type="character" w:customStyle="1" w:styleId="alb">
    <w:name w:val="a_lb"/>
    <w:rsid w:val="002B079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1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175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1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2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237C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254E16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6768DE"/>
    <w:pPr>
      <w:suppressAutoHyphens/>
      <w:ind w:right="71"/>
    </w:pPr>
    <w:rPr>
      <w:szCs w:val="20"/>
      <w:lang w:eastAsia="ar-SA"/>
    </w:rPr>
  </w:style>
  <w:style w:type="character" w:customStyle="1" w:styleId="text-justify">
    <w:name w:val="text-justify"/>
    <w:basedOn w:val="Domylnaczcionkaakapitu"/>
    <w:qFormat/>
    <w:rsid w:val="00676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t@stocer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mailto:efaktura@stocer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faktura@stocer.pl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03D8C-1FAB-4594-9D10-D7CC161D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21</Pages>
  <Words>7064</Words>
  <Characters>47918</Characters>
  <Application>Microsoft Office Word</Application>
  <DocSecurity>0</DocSecurity>
  <Lines>399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 PEŁNIENIE</vt:lpstr>
    </vt:vector>
  </TitlesOfParts>
  <Company>Microsoft</Company>
  <LinksUpToDate>false</LinksUpToDate>
  <CharactersWithSpaces>54873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 PEŁNIENIE</dc:title>
  <dc:creator>Zaradkiewicz, Marek</dc:creator>
  <cp:lastModifiedBy>Katarzyna Wróblewska</cp:lastModifiedBy>
  <cp:revision>15</cp:revision>
  <cp:lastPrinted>2023-07-10T06:18:00Z</cp:lastPrinted>
  <dcterms:created xsi:type="dcterms:W3CDTF">2023-06-21T08:14:00Z</dcterms:created>
  <dcterms:modified xsi:type="dcterms:W3CDTF">2023-07-10T06:20:00Z</dcterms:modified>
</cp:coreProperties>
</file>