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F9F" w14:textId="77777777" w:rsidR="001844A6" w:rsidRDefault="001844A6" w:rsidP="001844A6">
      <w:pPr>
        <w:widowControl/>
        <w:suppressAutoHyphens/>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umowy – załącznik nr 7</w:t>
      </w:r>
    </w:p>
    <w:p w14:paraId="3E26C0B7" w14:textId="77777777" w:rsidR="001844A6" w:rsidRDefault="001844A6" w:rsidP="001844A6">
      <w:pPr>
        <w:widowControl/>
        <w:pBdr>
          <w:top w:val="nil"/>
          <w:left w:val="nil"/>
          <w:bottom w:val="nil"/>
          <w:right w:val="nil"/>
          <w:between w:val="nil"/>
        </w:pBdr>
        <w:shd w:val="solid" w:color="FFFFFF" w:fill="auto"/>
        <w:tabs>
          <w:tab w:val="left" w:pos="9631"/>
        </w:tabs>
        <w:suppressAutoHyphens/>
        <w:spacing w:line="276" w:lineRule="auto"/>
        <w:ind w:right="-8"/>
        <w:jc w:val="center"/>
        <w:outlineLvl w:val="0"/>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UMOWA Nr ....................</w:t>
      </w:r>
    </w:p>
    <w:p w14:paraId="6FBC1108" w14:textId="77777777" w:rsidR="001844A6" w:rsidRDefault="001844A6" w:rsidP="001844A6">
      <w:pPr>
        <w:widowControl/>
        <w:pBdr>
          <w:top w:val="nil"/>
          <w:left w:val="nil"/>
          <w:bottom w:val="nil"/>
          <w:right w:val="nil"/>
          <w:between w:val="nil"/>
        </w:pBdr>
        <w:shd w:val="solid" w:color="FFFFFF" w:fill="auto"/>
        <w:tabs>
          <w:tab w:val="left" w:pos="9631"/>
        </w:tabs>
        <w:suppressAutoHyphens/>
        <w:spacing w:line="276" w:lineRule="auto"/>
        <w:ind w:right="-8"/>
        <w:jc w:val="center"/>
        <w:outlineLvl w:val="0"/>
        <w:rPr>
          <w:rFonts w:ascii="Times New Roman" w:eastAsia="Times New Roman" w:hAnsi="Times New Roman" w:cs="Times New Roman"/>
          <w:b/>
          <w:spacing w:val="-6"/>
          <w:sz w:val="24"/>
          <w:szCs w:val="24"/>
        </w:rPr>
      </w:pPr>
    </w:p>
    <w:p w14:paraId="1CE656F8" w14:textId="77777777" w:rsidR="001844A6" w:rsidRDefault="001844A6" w:rsidP="001844A6">
      <w:pPr>
        <w:widowContro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zawarta w dniu ..................................... w</w:t>
      </w:r>
      <w:r>
        <w:rPr>
          <w:rFonts w:ascii="Times New Roman" w:eastAsia="Times New Roman" w:hAnsi="Times New Roman" w:cs="Times New Roman"/>
          <w:b/>
          <w:i/>
          <w:sz w:val="24"/>
          <w:szCs w:val="24"/>
        </w:rPr>
        <w:t xml:space="preserve"> Ciechocinie </w:t>
      </w:r>
    </w:p>
    <w:p w14:paraId="4BA333B2" w14:textId="77777777" w:rsidR="001844A6" w:rsidRDefault="001844A6" w:rsidP="001844A6">
      <w:pPr>
        <w:widowContro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pomiędzy </w:t>
      </w:r>
    </w:p>
    <w:p w14:paraId="4F031811" w14:textId="77777777" w:rsidR="001844A6" w:rsidRDefault="001844A6" w:rsidP="001844A6">
      <w:pPr>
        <w:widowControl/>
        <w:suppressAutoHyphens/>
        <w:spacing w:before="360" w:line="276"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Gminą Ciechocin</w:t>
      </w:r>
      <w:r>
        <w:rPr>
          <w:rFonts w:ascii="Times New Roman" w:eastAsia="Times New Roman" w:hAnsi="Times New Roman" w:cs="Times New Roman"/>
          <w:b/>
          <w:i/>
          <w:sz w:val="24"/>
          <w:szCs w:val="24"/>
        </w:rPr>
        <w:br/>
      </w:r>
      <w:r>
        <w:rPr>
          <w:rFonts w:ascii="Times New Roman" w:eastAsia="Times New Roman" w:hAnsi="Times New Roman" w:cs="Times New Roman"/>
          <w:bCs/>
          <w:iCs/>
          <w:sz w:val="24"/>
          <w:szCs w:val="24"/>
        </w:rPr>
        <w:t>reprezentowaną przez ........................</w:t>
      </w:r>
      <w:r>
        <w:rPr>
          <w:rFonts w:ascii="Times New Roman" w:eastAsia="Times New Roman" w:hAnsi="Times New Roman" w:cs="Times New Roman"/>
          <w:bCs/>
          <w:iCs/>
          <w:sz w:val="24"/>
          <w:szCs w:val="24"/>
        </w:rPr>
        <w:br/>
        <w:t>przy kontrasygnacie ...................................</w:t>
      </w:r>
      <w:r>
        <w:rPr>
          <w:rFonts w:ascii="Times New Roman" w:eastAsia="Times New Roman" w:hAnsi="Times New Roman" w:cs="Times New Roman"/>
          <w:bCs/>
          <w:iCs/>
          <w:sz w:val="24"/>
          <w:szCs w:val="24"/>
        </w:rPr>
        <w:br/>
        <w:t>zwaną dalej Zamawiającym,</w:t>
      </w:r>
      <w:r>
        <w:rPr>
          <w:rFonts w:ascii="Times New Roman" w:eastAsia="Times New Roman" w:hAnsi="Times New Roman" w:cs="Times New Roman"/>
          <w:bCs/>
          <w:iCs/>
          <w:sz w:val="24"/>
          <w:szCs w:val="24"/>
        </w:rPr>
        <w:br/>
        <w:t>a</w:t>
      </w:r>
      <w:r>
        <w:rPr>
          <w:rFonts w:ascii="Times New Roman" w:eastAsia="Times New Roman" w:hAnsi="Times New Roman" w:cs="Times New Roman"/>
          <w:bCs/>
          <w:iCs/>
          <w:sz w:val="24"/>
          <w:szCs w:val="24"/>
        </w:rPr>
        <w:br/>
        <w:t>..................................</w:t>
      </w:r>
      <w:r>
        <w:rPr>
          <w:rFonts w:ascii="Times New Roman" w:eastAsia="Times New Roman" w:hAnsi="Times New Roman" w:cs="Times New Roman"/>
          <w:bCs/>
          <w:iCs/>
          <w:sz w:val="24"/>
          <w:szCs w:val="24"/>
        </w:rPr>
        <w:br/>
        <w:t>reprezentowanym przez</w:t>
      </w:r>
      <w:r>
        <w:rPr>
          <w:rFonts w:ascii="Times New Roman" w:eastAsia="Times New Roman" w:hAnsi="Times New Roman" w:cs="Times New Roman"/>
          <w:bCs/>
          <w:iCs/>
          <w:sz w:val="24"/>
          <w:szCs w:val="24"/>
        </w:rPr>
        <w:br/>
        <w:t>....................................................</w:t>
      </w:r>
      <w:r>
        <w:rPr>
          <w:rFonts w:ascii="Times New Roman" w:eastAsia="Times New Roman" w:hAnsi="Times New Roman" w:cs="Times New Roman"/>
          <w:bCs/>
          <w:iCs/>
          <w:sz w:val="24"/>
          <w:szCs w:val="24"/>
        </w:rPr>
        <w:br/>
        <w:t>zwanym dalej Wykonawcą.</w:t>
      </w:r>
      <w:r>
        <w:rPr>
          <w:rFonts w:ascii="Times New Roman" w:eastAsia="Times New Roman" w:hAnsi="Times New Roman" w:cs="Times New Roman"/>
          <w:bCs/>
          <w:iCs/>
          <w:sz w:val="24"/>
          <w:szCs w:val="24"/>
        </w:rPr>
        <w:br/>
      </w:r>
    </w:p>
    <w:p w14:paraId="44BF2D4D" w14:textId="77777777" w:rsidR="001844A6" w:rsidRDefault="001844A6" w:rsidP="001844A6">
      <w:pPr>
        <w:widowControl/>
        <w:suppressAutoHyphens/>
        <w:spacing w:before="36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N</w:t>
      </w:r>
      <w:r>
        <w:rPr>
          <w:rFonts w:ascii="Times New Roman" w:eastAsia="Times New Roman" w:hAnsi="Times New Roman" w:cs="Times New Roman"/>
          <w:sz w:val="24"/>
          <w:szCs w:val="24"/>
        </w:rPr>
        <w:t>iniejsza umowa jest konsekwencją zamówienia publicznego realizowanego na postawie ustawy z dnia 11 września 2019 r. Prawo zamówień publicznych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 U. z 2022 r. poz. 1710,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oraz następstwem wyboru przez Zamawiającego oferty w przetargu nieograniczonym.</w:t>
      </w:r>
    </w:p>
    <w:p w14:paraId="7539B6BD" w14:textId="77777777" w:rsidR="001844A6" w:rsidRDefault="001844A6" w:rsidP="001844A6">
      <w:pPr>
        <w:pStyle w:val="Tekstpodstawowy"/>
        <w:ind w:right="113"/>
        <w:rPr>
          <w:rFonts w:eastAsia="Times New Roman" w:cs="Times New Roman"/>
          <w:spacing w:val="-14"/>
          <w:sz w:val="24"/>
        </w:rPr>
      </w:pPr>
    </w:p>
    <w:p w14:paraId="422473B6" w14:textId="77777777" w:rsidR="001844A6" w:rsidRDefault="001844A6" w:rsidP="001844A6">
      <w:pPr>
        <w:pStyle w:val="Tekstpodstawowy"/>
        <w:ind w:right="113"/>
        <w:rPr>
          <w:rFonts w:eastAsia="Times New Roman" w:cs="Times New Roman"/>
          <w:sz w:val="24"/>
        </w:rPr>
      </w:pPr>
      <w:r>
        <w:rPr>
          <w:rFonts w:eastAsia="Times New Roman" w:cs="Times New Roman"/>
          <w:sz w:val="24"/>
        </w:rPr>
        <w:t>Strony</w:t>
      </w:r>
      <w:r>
        <w:rPr>
          <w:rFonts w:eastAsia="Times New Roman" w:cs="Times New Roman"/>
          <w:spacing w:val="-10"/>
          <w:sz w:val="24"/>
        </w:rPr>
        <w:t xml:space="preserve"> </w:t>
      </w:r>
      <w:r>
        <w:rPr>
          <w:rFonts w:eastAsia="Times New Roman" w:cs="Times New Roman"/>
          <w:sz w:val="24"/>
        </w:rPr>
        <w:t>zawierają</w:t>
      </w:r>
      <w:r>
        <w:rPr>
          <w:rFonts w:eastAsia="Times New Roman" w:cs="Times New Roman"/>
          <w:spacing w:val="-10"/>
          <w:sz w:val="24"/>
        </w:rPr>
        <w:t xml:space="preserve"> </w:t>
      </w:r>
      <w:r>
        <w:rPr>
          <w:rFonts w:eastAsia="Times New Roman" w:cs="Times New Roman"/>
          <w:sz w:val="24"/>
        </w:rPr>
        <w:t>Umowę</w:t>
      </w:r>
      <w:r>
        <w:rPr>
          <w:rFonts w:eastAsia="Times New Roman" w:cs="Times New Roman"/>
          <w:spacing w:val="-17"/>
          <w:sz w:val="24"/>
        </w:rPr>
        <w:t xml:space="preserve"> </w:t>
      </w:r>
      <w:r>
        <w:rPr>
          <w:rFonts w:eastAsia="Times New Roman" w:cs="Times New Roman"/>
          <w:sz w:val="24"/>
        </w:rPr>
        <w:t>następującej</w:t>
      </w:r>
      <w:r>
        <w:rPr>
          <w:rFonts w:eastAsia="Times New Roman" w:cs="Times New Roman"/>
          <w:spacing w:val="-12"/>
          <w:sz w:val="24"/>
        </w:rPr>
        <w:t xml:space="preserve"> </w:t>
      </w:r>
      <w:r>
        <w:rPr>
          <w:rFonts w:eastAsia="Times New Roman" w:cs="Times New Roman"/>
          <w:sz w:val="24"/>
        </w:rPr>
        <w:t>treści:</w:t>
      </w:r>
    </w:p>
    <w:p w14:paraId="0B77DB1F" w14:textId="77777777" w:rsidR="001844A6" w:rsidRDefault="001844A6" w:rsidP="001844A6">
      <w:pPr>
        <w:pStyle w:val="Tekstpodstawowy"/>
        <w:ind w:right="113"/>
        <w:rPr>
          <w:rFonts w:eastAsia="Times New Roman" w:cs="Times New Roman"/>
          <w:sz w:val="24"/>
        </w:rPr>
      </w:pPr>
    </w:p>
    <w:p w14:paraId="101DEB1D" w14:textId="77777777" w:rsidR="001844A6" w:rsidRDefault="001844A6" w:rsidP="001844A6">
      <w:pPr>
        <w:widowControl/>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w:t>
      </w:r>
    </w:p>
    <w:p w14:paraId="66D16983" w14:textId="77777777" w:rsidR="001844A6" w:rsidRDefault="001844A6" w:rsidP="001844A6">
      <w:pPr>
        <w:widowControl/>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PRZEDMIOT UMOWY</w:t>
      </w:r>
    </w:p>
    <w:p w14:paraId="0AC9A65A" w14:textId="77777777" w:rsidR="001844A6" w:rsidRDefault="001844A6" w:rsidP="001844A6">
      <w:pPr>
        <w:pStyle w:val="Akapitzlist"/>
        <w:numPr>
          <w:ilvl w:val="3"/>
          <w:numId w:val="46"/>
        </w:numPr>
        <w:suppressAutoHyphens/>
        <w:spacing w:after="0" w:line="240" w:lineRule="auto"/>
        <w:ind w:left="426" w:hanging="360"/>
        <w:contextualSpacing w:val="0"/>
        <w:jc w:val="both"/>
        <w:rPr>
          <w:rFonts w:ascii="Times New Roman" w:eastAsia="Times New Roman" w:hAnsi="Times New Roman"/>
          <w:sz w:val="24"/>
          <w:szCs w:val="24"/>
        </w:rPr>
      </w:pPr>
      <w:r>
        <w:rPr>
          <w:rFonts w:ascii="Times New Roman" w:eastAsia="Times New Roman" w:hAnsi="Times New Roman"/>
          <w:sz w:val="24"/>
          <w:szCs w:val="24"/>
        </w:rPr>
        <w:t>Przedmiotem umowy jest odbiór i zagospodarowanie stałych odpadów komunalnych z terenu Gminy Ciechocin. Usługa dotyczy odbioru i zagospodarowania wszystkich odpadów komunalnych odbieranych w ramach gminnego systemu gospodarki odpadami komunalnymi.</w:t>
      </w:r>
    </w:p>
    <w:p w14:paraId="74FF836A" w14:textId="77777777" w:rsidR="001844A6" w:rsidRDefault="001844A6" w:rsidP="001844A6">
      <w:pPr>
        <w:pStyle w:val="Akapitzlist"/>
        <w:numPr>
          <w:ilvl w:val="3"/>
          <w:numId w:val="46"/>
        </w:numPr>
        <w:suppressAutoHyphens/>
        <w:spacing w:after="0" w:line="240" w:lineRule="auto"/>
        <w:ind w:left="426" w:hanging="360"/>
        <w:contextualSpacing w:val="0"/>
        <w:jc w:val="both"/>
        <w:rPr>
          <w:rFonts w:ascii="Times New Roman" w:eastAsia="Times New Roman" w:hAnsi="Times New Roman"/>
          <w:sz w:val="24"/>
          <w:szCs w:val="24"/>
        </w:rPr>
      </w:pPr>
      <w:r>
        <w:rPr>
          <w:rFonts w:ascii="Times New Roman" w:eastAsia="Times New Roman" w:hAnsi="Times New Roman"/>
          <w:sz w:val="24"/>
          <w:szCs w:val="24"/>
        </w:rPr>
        <w:t>Przekazującym</w:t>
      </w:r>
      <w:r>
        <w:rPr>
          <w:rFonts w:ascii="Times New Roman" w:hAnsi="Times New Roman"/>
        </w:rPr>
        <w:t xml:space="preserve"> </w:t>
      </w:r>
      <w:r>
        <w:rPr>
          <w:rFonts w:ascii="Times New Roman" w:eastAsia="Times New Roman" w:hAnsi="Times New Roman"/>
          <w:sz w:val="24"/>
          <w:szCs w:val="24"/>
        </w:rPr>
        <w:t xml:space="preserve">Integralną część umowy stanowi oferta Wykonawcy (załącznik nr 1) oraz Specyfikacja Warunków Zamówienia (załącznik nr 2) </w:t>
      </w:r>
      <w:r>
        <w:rPr>
          <w:rFonts w:ascii="Times New Roman" w:eastAsia="Times New Roman" w:hAnsi="Times New Roman"/>
          <w:color w:val="7030A0"/>
          <w:sz w:val="24"/>
          <w:szCs w:val="24"/>
        </w:rPr>
        <w:t xml:space="preserve">. </w:t>
      </w:r>
    </w:p>
    <w:p w14:paraId="0961669B" w14:textId="77777777" w:rsidR="001844A6" w:rsidRDefault="001844A6" w:rsidP="001844A6">
      <w:pPr>
        <w:pStyle w:val="Akapitzlist"/>
        <w:numPr>
          <w:ilvl w:val="3"/>
          <w:numId w:val="46"/>
        </w:numPr>
        <w:suppressAutoHyphens/>
        <w:spacing w:after="0" w:line="240" w:lineRule="auto"/>
        <w:ind w:left="426" w:hanging="36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Dopuszczalna forma komunikacji między Stronami umowy w celu wykonania niniejszej umowy to przekazanie informacji za pomocą e-mail lub telefonicznie. </w:t>
      </w:r>
    </w:p>
    <w:p w14:paraId="78AA0DC4" w14:textId="77777777" w:rsidR="001844A6" w:rsidRDefault="001844A6" w:rsidP="001844A6">
      <w:pPr>
        <w:pStyle w:val="Akapitzlist"/>
        <w:suppressAutoHyphens/>
        <w:spacing w:after="0" w:line="240" w:lineRule="auto"/>
        <w:ind w:left="426" w:hanging="426"/>
        <w:contextualSpacing w:val="0"/>
        <w:jc w:val="both"/>
        <w:rPr>
          <w:rFonts w:ascii="Times New Roman" w:eastAsia="Times New Roman" w:hAnsi="Times New Roman"/>
          <w:sz w:val="24"/>
          <w:szCs w:val="24"/>
        </w:rPr>
      </w:pPr>
    </w:p>
    <w:p w14:paraId="2EDF00A8"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3C28E89A"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OBOWIĄZKI WYKONAWCY</w:t>
      </w:r>
    </w:p>
    <w:p w14:paraId="08701EEF" w14:textId="77777777" w:rsidR="001844A6" w:rsidRDefault="001844A6" w:rsidP="001844A6">
      <w:pPr>
        <w:pStyle w:val="Akapitzlist"/>
        <w:numPr>
          <w:ilvl w:val="6"/>
          <w:numId w:val="46"/>
        </w:numPr>
        <w:suppressAutoHyphens/>
        <w:spacing w:after="0" w:line="240" w:lineRule="auto"/>
        <w:ind w:left="426" w:hanging="360"/>
        <w:contextualSpacing w:val="0"/>
        <w:jc w:val="both"/>
        <w:rPr>
          <w:rFonts w:ascii="Times New Roman" w:eastAsia="Times New Roman" w:hAnsi="Times New Roman"/>
          <w:sz w:val="24"/>
          <w:szCs w:val="24"/>
        </w:rPr>
      </w:pPr>
      <w:r>
        <w:rPr>
          <w:rFonts w:ascii="Times New Roman" w:eastAsia="Times New Roman" w:hAnsi="Times New Roman"/>
          <w:sz w:val="24"/>
          <w:szCs w:val="24"/>
        </w:rPr>
        <w:t>Wykonawca zobowiązuje się do odbioru i zagospodarowania dostarczonych do niego odpadów zgodnie z obowiązującymi przepisami prawa oraz wydanymi zezwoleniami i wpisami do obowiązujących rejestrów uprawniających do prowadzenia działalności niezbędnej do wykonania powierzonych zadań przez cały okres realizacji postanowień niniejszej umowy oraz hierarchią postępowania z odpadami.</w:t>
      </w:r>
    </w:p>
    <w:p w14:paraId="505F7923" w14:textId="77777777" w:rsidR="001844A6" w:rsidRDefault="001844A6" w:rsidP="001844A6">
      <w:pPr>
        <w:pStyle w:val="Akapitzlist"/>
        <w:numPr>
          <w:ilvl w:val="6"/>
          <w:numId w:val="46"/>
        </w:numPr>
        <w:suppressAutoHyphens/>
        <w:spacing w:after="0" w:line="240" w:lineRule="auto"/>
        <w:ind w:left="426" w:hanging="360"/>
        <w:contextualSpacing w:val="0"/>
        <w:jc w:val="both"/>
        <w:rPr>
          <w:rFonts w:ascii="Times New Roman" w:eastAsia="Times New Roman" w:hAnsi="Times New Roman"/>
          <w:sz w:val="24"/>
          <w:szCs w:val="24"/>
        </w:rPr>
      </w:pPr>
      <w:r>
        <w:rPr>
          <w:rFonts w:ascii="Times New Roman" w:eastAsia="Times New Roman" w:hAnsi="Times New Roman"/>
          <w:sz w:val="24"/>
          <w:szCs w:val="24"/>
        </w:rPr>
        <w:t>Wykonawca zobowiązany jest do postępowania z odpadami w sposób zgodny z zasadami gospodarki odpadami oraz przepisami o ochronie środowiska, w tym przepisami prawa lokalnego, w szczególności:</w:t>
      </w:r>
    </w:p>
    <w:p w14:paraId="79B70409"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z ustawą z dnia 14 grudnia 2012 r. o odpadach,</w:t>
      </w:r>
    </w:p>
    <w:p w14:paraId="7D22C2AE"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pacing w:val="-3"/>
          <w:sz w:val="24"/>
          <w:szCs w:val="24"/>
        </w:rPr>
      </w:pPr>
      <w:r>
        <w:rPr>
          <w:rFonts w:ascii="Times New Roman" w:eastAsia="Times New Roman" w:hAnsi="Times New Roman"/>
          <w:spacing w:val="-3"/>
          <w:sz w:val="24"/>
          <w:szCs w:val="24"/>
        </w:rPr>
        <w:t>z ustawą z dnia 13 września 1996 r. o utrzymaniu czystości i porządku w gminach,</w:t>
      </w:r>
    </w:p>
    <w:p w14:paraId="39937F54"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z ustawą </w:t>
      </w:r>
      <w:r>
        <w:rPr>
          <w:rFonts w:ascii="Times New Roman" w:eastAsia="Times New Roman" w:hAnsi="Times New Roman"/>
          <w:sz w:val="24"/>
          <w:szCs w:val="24"/>
        </w:rPr>
        <w:t xml:space="preserve"> z dnia 27 kwietnia 2001 r. Prawo ochrony środowiska,</w:t>
      </w:r>
    </w:p>
    <w:p w14:paraId="6A888591"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ustawą  z dnia 11 września 2015 r. o zużytym sprzęcie elektrycznym i elektronicznym,</w:t>
      </w:r>
    </w:p>
    <w:p w14:paraId="1278F388"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ustawą  z dnia 24 kwietnia 2009 r. o bateriach i akumulatorach,</w:t>
      </w:r>
    </w:p>
    <w:p w14:paraId="45235271"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ustawą  z dnia 20 lipca 2017 r. Prawo wodne,</w:t>
      </w:r>
    </w:p>
    <w:p w14:paraId="771E8F11"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Ministra Środowiska z dnia 16 czerwca 2009 r. w sprawie bezpieczeństwa i higieny pracy przy gospodarowaniu odpadami komunalnymi (Dz. U. z 2009 r., nr 104 poz. 868),</w:t>
      </w:r>
    </w:p>
    <w:p w14:paraId="6A636D18"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Ministra Środowiska z dnia 25 kwietnia 2019 r. w sprawie wzorów dokumentów stosowanych na potrzeby ewidencji odpadów (Dz. U z 2019 r., poz. 819),</w:t>
      </w:r>
    </w:p>
    <w:p w14:paraId="035D1D8B"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Ministra Środowiska z dnia 9 grudnia 2014 r. w sprawie katalogu odpadów (Dz. U. z 2014 r., poz. 1923),</w:t>
      </w:r>
    </w:p>
    <w:p w14:paraId="26431F96"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Ministra Środowiska z dnia 11 stycznia 2013 r. w sprawie szczegółowych wymagań w zakresie odbierania odpadów komunalnych od właścicieli nieruchomości (Dz. U. z 2013 r., poz. 122),</w:t>
      </w:r>
    </w:p>
    <w:p w14:paraId="781F78E8"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w sprawie wzorów sprawozdań o odebranych i zbieranych odpadach komunalnych, odebranych nieczystościach ciekłych oraz realizacji zadań z zakresu gospodarowania odpadami komunalnymi - w wersji obowiązującej w dacie wykonywania zamówienia,</w:t>
      </w:r>
    </w:p>
    <w:p w14:paraId="6A6E5E0E"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w sprawie sposobu obliczania poziomów przygotowania do ponownego użycia i recyklingu odpadów komunalnych, w wersji obowiązującej w czasie wykonywania zamówienia,</w:t>
      </w:r>
    </w:p>
    <w:p w14:paraId="271B3001"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rozporządzeniem w sprawie poziomów ograniczenia masy odpadów komunalnych ulegających biodegradacji przekazywanych do składowania oraz sposobu obliczania poziomu ograniczenia masy tych odpadów, w wersji obowiązującej w czasie świadczenia usług,</w:t>
      </w:r>
    </w:p>
    <w:p w14:paraId="590D65F0"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 regulaminem utrzymania czystości i porządku na terenie Gminy Ciechocin, w wersji obowiązującej w czasie świadczenia usług,</w:t>
      </w:r>
    </w:p>
    <w:p w14:paraId="720C7E47" w14:textId="77777777" w:rsidR="001844A6" w:rsidRDefault="001844A6" w:rsidP="001844A6">
      <w:pPr>
        <w:pStyle w:val="Akapitzlist"/>
        <w:numPr>
          <w:ilvl w:val="0"/>
          <w:numId w:val="12"/>
        </w:numPr>
        <w:tabs>
          <w:tab w:val="left" w:pos="0"/>
          <w:tab w:val="left" w:pos="284"/>
        </w:tabs>
        <w:suppressAutoHyphens/>
        <w:spacing w:after="0"/>
        <w:ind w:left="814" w:hanging="360"/>
        <w:jc w:val="both"/>
        <w:rPr>
          <w:rFonts w:ascii="Times New Roman" w:eastAsia="Times New Roman" w:hAnsi="Times New Roman"/>
          <w:sz w:val="24"/>
          <w:szCs w:val="24"/>
        </w:rPr>
      </w:pPr>
      <w:r>
        <w:rPr>
          <w:rFonts w:ascii="Times New Roman" w:eastAsia="Times New Roman" w:hAnsi="Times New Roman"/>
          <w:sz w:val="24"/>
          <w:szCs w:val="24"/>
        </w:rPr>
        <w:t>zgodnie z uchwałą w sprawie szczegółowego sposobu i zakresu świadczenia usług w zakresie odbierania odpadów komunalnych od właścicieli nieruchomości i zagospodarowania tych odpadów, w wersji obowiązującej w czasie wykonywania zamówienia</w:t>
      </w:r>
    </w:p>
    <w:p w14:paraId="64555EAE" w14:textId="77777777" w:rsidR="001844A6" w:rsidRDefault="001844A6" w:rsidP="001844A6">
      <w:pPr>
        <w:pStyle w:val="Akapitzlist"/>
        <w:tabs>
          <w:tab w:val="left" w:pos="0"/>
          <w:tab w:val="left" w:pos="284"/>
        </w:tabs>
        <w:suppressAutoHyphens/>
        <w:spacing w:after="0"/>
        <w:ind w:left="454"/>
        <w:jc w:val="both"/>
        <w:rPr>
          <w:rFonts w:ascii="Times New Roman" w:eastAsia="Times New Roman" w:hAnsi="Times New Roman"/>
          <w:color w:val="000000"/>
          <w:sz w:val="24"/>
          <w:szCs w:val="24"/>
        </w:rPr>
      </w:pPr>
      <w:r>
        <w:rPr>
          <w:rFonts w:ascii="Times New Roman" w:eastAsia="Times New Roman" w:hAnsi="Times New Roman"/>
          <w:sz w:val="24"/>
          <w:szCs w:val="24"/>
        </w:rPr>
        <w:t>W przypadku zmiany przepisów prawa, w tym zmiany przepisów lokalnych regulujących kwestię wykonywania usług, stanowiących przedmiot zamówienia, Wykonawca będzie zobowiązany do przestrzegania przepisów obowiązujących w trakcie wykonywania usług na podstawie zawartej umowy w sprawie zamówienia publicznego</w:t>
      </w:r>
      <w:r>
        <w:rPr>
          <w:rFonts w:ascii="Times New Roman" w:eastAsia="Times New Roman" w:hAnsi="Times New Roman"/>
          <w:color w:val="7030A0"/>
          <w:sz w:val="24"/>
          <w:szCs w:val="24"/>
        </w:rPr>
        <w:t xml:space="preserve">. </w:t>
      </w:r>
      <w:r>
        <w:rPr>
          <w:rFonts w:ascii="Times New Roman" w:eastAsia="Times New Roman" w:hAnsi="Times New Roman"/>
          <w:color w:val="000000"/>
          <w:sz w:val="24"/>
          <w:szCs w:val="24"/>
        </w:rPr>
        <w:t xml:space="preserve"> </w:t>
      </w:r>
    </w:p>
    <w:p w14:paraId="3A1E20D6" w14:textId="77777777" w:rsidR="001844A6" w:rsidRDefault="001844A6" w:rsidP="001844A6">
      <w:pPr>
        <w:pStyle w:val="Akapitzlist"/>
        <w:numPr>
          <w:ilvl w:val="0"/>
          <w:numId w:val="38"/>
        </w:numPr>
        <w:tabs>
          <w:tab w:val="left" w:pos="0"/>
          <w:tab w:val="left" w:pos="284"/>
        </w:tabs>
        <w:suppressAutoHyphens/>
        <w:spacing w:after="0"/>
        <w:ind w:left="454" w:hanging="53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do</w:t>
      </w:r>
      <w:r>
        <w:rPr>
          <w:rFonts w:ascii="Times New Roman" w:eastAsia="Times New Roman" w:hAnsi="Times New Roman"/>
          <w:color w:val="7030A0"/>
          <w:sz w:val="24"/>
          <w:szCs w:val="24"/>
        </w:rPr>
        <w:t>:</w:t>
      </w:r>
    </w:p>
    <w:p w14:paraId="30DE939A" w14:textId="77777777" w:rsidR="001844A6" w:rsidRDefault="001844A6" w:rsidP="001844A6">
      <w:pPr>
        <w:pStyle w:val="Akapitzlist"/>
        <w:numPr>
          <w:ilvl w:val="0"/>
          <w:numId w:val="28"/>
        </w:numPr>
        <w:tabs>
          <w:tab w:val="left" w:pos="0"/>
          <w:tab w:val="left" w:pos="284"/>
        </w:tabs>
        <w:suppressAutoHyphens/>
        <w:ind w:left="709"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dysponowania pojemnikami o kolorach określonych wskazanych w Uchwale Nr XXI/104/2020 Rady Gminy Ciechocin z 17 listopada 2020 r. w sprawie przyjęcia regulaminu utrzymania czystości i porządku na terenie Gminy Ciechocin (Dz. Urz. Woj. </w:t>
      </w:r>
      <w:r>
        <w:rPr>
          <w:rFonts w:ascii="Times New Roman" w:eastAsia="Times New Roman" w:hAnsi="Times New Roman"/>
          <w:color w:val="000000"/>
          <w:sz w:val="24"/>
          <w:szCs w:val="24"/>
        </w:rPr>
        <w:lastRenderedPageBreak/>
        <w:t>Kuj. – Pom. z 2020 r., poz. 5621) i załącznikach do tego regulaminu i zgodnie z opisem przedmiotu zamówienia;</w:t>
      </w:r>
    </w:p>
    <w:p w14:paraId="65D136F6"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ustawienia na terenie nieruchomości na czas trwania umowy, bez dodatkowej opłaty, pojemników na odpady. Wykonawca dostarczy pojemniki nie później niż do 15 marca 2023 r. Urządzenia do gromadzenia odpadów (pojemniki) zostaną ustawione przez Wykonawcę na wniosek właścicieli nieruchomości w miejscach z nimi uzgodnionych;</w:t>
      </w:r>
    </w:p>
    <w:p w14:paraId="2636682A"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wyposażenia nieruchomości w trakcie realizacji umowy w odpowiednie pojemniki zgodnie ze zgłoszeniem Zamawiającego w przypadku zmiany liczby i rodzaju pojemników bądź powstania nowych miejsc odbioru odpadów komunalnych na terenie gminy Ciechocin w trakcie realizacji zamówienia. Dostarczenie i ustawienie pojemników na teren wskazanych nieruchomości nastąpi w ciągu 3 dni roboczych od dnia zgłoszenia przez Zamawiającego;</w:t>
      </w:r>
    </w:p>
    <w:p w14:paraId="1046E336"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dostarczenia i ustawienia w wyznaczonych przez Zamawiającego aptekach i punktach aptecznych pojemników do selektywnego zbierania przeterminowanych leków;</w:t>
      </w:r>
    </w:p>
    <w:p w14:paraId="0A873AD4"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wymiany pojemników, w przypadku ich uszkodzenia lub zniszczenia podczas odbierania odpadów z winy Wykonawcy;</w:t>
      </w:r>
    </w:p>
    <w:p w14:paraId="00E890F0"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zebrania odpadów leżących obok altanek śmietnikowych i pojemników, jeżeli będzie to wynikiem działania Wykonawcy;</w:t>
      </w:r>
    </w:p>
    <w:p w14:paraId="750D0A52"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wykonania kalendarza z harmonogramami odbioru odpadów oraz do jego dystrybucji wśród właścicieli nieruchomości. Wykonawca zobowiązany będzie również do dystrybucji wśród właścicieli nieruchomości innych dokumentów związanych z Systemem Gospodarki Odpadami, o ile nie będą one wymagały potwierdzenia odbioru;</w:t>
      </w:r>
    </w:p>
    <w:p w14:paraId="1051E268"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świadczenia usług dodatkowych w zakresie odbioru odpadów. Usługi dodatkowe to odbiór na wniosek właściciela z terenu nieruchomości odpadów budowlanych, o których mowa w Regulaminie utrzymania czystości i porządku na terenie Gminy Ciechocin, nieujętych w przedmiocie zamówienia, odpadów problemowych oraz odbioru dodatkowych ilości, mebli i innych odpadów wielkogabarytowych z miejsca wyznaczonego przez właściciela nieruchomości. Usługi dodatkowe obejmują również odbiór odpadów o których mowa w § 2 pkt. 1-12 Regulaminu utrzymania czystości i porządku na terenie Gminy Ciechocin - poza ustalonym harmonogramem odbioru. Za wywóz tych odpadów zapłaci właściciel nieruchomości, z której odbierane będą odpady. Cena ofertowa za realizację przedmiotu zamówienia nie obejmuje świadczenia usług dodatkowych;</w:t>
      </w:r>
    </w:p>
    <w:p w14:paraId="30675D1D"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 nagranie wykonane kamerą znajdującą się na samochodzie odbierającym odpady z nieruchomości i protokół z zaistnienia takiego zdarzenia. Z dokumentacji musi jednoznacznie wynikać, </w:t>
      </w:r>
      <w:r>
        <w:rPr>
          <w:rFonts w:ascii="Times New Roman" w:eastAsia="Times New Roman" w:hAnsi="Times New Roman"/>
          <w:color w:val="000000"/>
          <w:sz w:val="24"/>
          <w:szCs w:val="24"/>
        </w:rPr>
        <w:lastRenderedPageBreak/>
        <w:t>jakiej dotyczy nieruchomości, w jakim dniu i o jakiej godzinie doszło do ustalenia ww. zdarzenia;</w:t>
      </w:r>
    </w:p>
    <w:p w14:paraId="086BF742"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ważenia wszystkich odebranych odpadów komunalnych na legalizowanej wadze;</w:t>
      </w:r>
    </w:p>
    <w:p w14:paraId="30F94AA9"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zagospodarowania (odbiór, transport, poddanie odzyskowi lub unieszkodliwieniu) odpadów zgodnie z Wojewódzkim Planem Gospodarki Odpadami, zwanym dalej Planem, przy czym odpady komunalne powinny trafić do jednej ze wskazanych w Planie Regionalnej Instalacji Przetwarzania Odpadów Komunalnych, zwanej dalej RIPOK, z regionu 2 chełmińsko – wąbrzeskiego;</w:t>
      </w:r>
    </w:p>
    <w:p w14:paraId="66B20B43"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dostarczenie odpadów na własny koszt do instalacji przewidzianej do zastępczej obsługi w przypadku awarii regionalnej instalacji;</w:t>
      </w:r>
    </w:p>
    <w:p w14:paraId="5766E952"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utrzymania odpowiedniego stanu sanitarnego pojazdów poprzez mycie i dezynfekcję z częstotliwością gwarantującą zapewnienie im właściwego stanu sanitarnego, nie rzadziej niż raz na miesiąc, a w okresie letnim, nie rzadziej niż raz na 2 tygodnie. Wykonawca zobowiązany jest posiadać dokumenty potwierdzające wykonanie tych czynności. Pojazdy muszą na koniec dnia roboczego być opróżnione z odpadów i zaparkowane na terenie bazy magazynowo – transportowej;</w:t>
      </w:r>
    </w:p>
    <w:p w14:paraId="2211E2C8"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Selektywna zbiórka odpadów komunalnych na terenie zabudowy budynkami odbywać się będzie do pojemników, o jakich mowa w opisie przedmiotu zamówienia. Pojemniki do zbiórki odpadów muszą posiadać oznaczenie określające rodzaj odpadu gromadzonego w pojemniku oraz logo firmy wywożącej. Częstotliwość odbierania przez Wykonawcę tych odpadów została wskazana w opisie przedmiotu zamówienia.</w:t>
      </w:r>
    </w:p>
    <w:p w14:paraId="2335CD07" w14:textId="77777777" w:rsidR="001844A6" w:rsidRDefault="001844A6" w:rsidP="001844A6">
      <w:pPr>
        <w:pStyle w:val="Akapitzlist"/>
        <w:numPr>
          <w:ilvl w:val="0"/>
          <w:numId w:val="28"/>
        </w:numPr>
        <w:tabs>
          <w:tab w:val="left" w:pos="0"/>
          <w:tab w:val="left" w:pos="284"/>
        </w:tabs>
        <w:suppressAutoHyphens/>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Dopuszcza się zmniejszenie częstotliwości wywozu selektywnie zbieranego szkła i papieru na rzecz zwiększenia ilości wywozów plastików za zgodą Zamawiającego. </w:t>
      </w:r>
    </w:p>
    <w:p w14:paraId="62074C20" w14:textId="77777777" w:rsidR="001844A6" w:rsidRDefault="001844A6" w:rsidP="001844A6">
      <w:pPr>
        <w:pStyle w:val="Akapitzlist"/>
        <w:numPr>
          <w:ilvl w:val="0"/>
          <w:numId w:val="2"/>
        </w:numPr>
        <w:tabs>
          <w:tab w:val="left" w:pos="0"/>
          <w:tab w:val="left" w:pos="284"/>
        </w:tabs>
        <w:suppressAutoHyphens/>
        <w:spacing w:after="0"/>
        <w:ind w:left="372" w:hanging="360"/>
        <w:jc w:val="both"/>
        <w:rPr>
          <w:rFonts w:ascii="Times New Roman" w:eastAsia="Times New Roman" w:hAnsi="Times New Roman"/>
          <w:sz w:val="24"/>
          <w:szCs w:val="24"/>
        </w:rPr>
      </w:pPr>
      <w:r>
        <w:rPr>
          <w:rFonts w:ascii="Times New Roman" w:eastAsia="Times New Roman" w:hAnsi="Times New Roman"/>
          <w:sz w:val="24"/>
          <w:szCs w:val="24"/>
        </w:rPr>
        <w:t>Ponadto Wykonawca jest zobowiązany do:</w:t>
      </w:r>
    </w:p>
    <w:p w14:paraId="4D004582"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bCs/>
          <w:sz w:val="24"/>
          <w:szCs w:val="24"/>
        </w:rPr>
        <w:t xml:space="preserve">niezwłocznego przekazywania informacji dotyczących realizacji umowy, na każde żądanie Zamawiającego, a w tym </w:t>
      </w:r>
      <w:r>
        <w:rPr>
          <w:rFonts w:ascii="Times New Roman" w:eastAsia="Times New Roman" w:hAnsi="Times New Roman"/>
          <w:sz w:val="24"/>
          <w:szCs w:val="24"/>
        </w:rPr>
        <w:t>informacji niezbędnych do dokonania corocznej analizy stanu gospodarki odpadami komunalnymi;</w:t>
      </w:r>
    </w:p>
    <w:p w14:paraId="1E777CEC" w14:textId="77777777" w:rsidR="001844A6" w:rsidRDefault="001844A6" w:rsidP="001844A6">
      <w:pPr>
        <w:keepLines/>
        <w:widowControl/>
        <w:numPr>
          <w:ilvl w:val="0"/>
          <w:numId w:val="4"/>
        </w:numPr>
        <w:suppressAutoHyphens/>
        <w:spacing w:before="120" w:after="120" w:line="259"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celu umożliwienia sporządzenia przez Zamawiającego rocznego sprawozdania z realizacji zadań z zakresu gospodarowania odpadami komunalnymi, o którym mowa w art. 9q ustawy z dnia  13 września 1996 r. o utrzymaniu czystości i porządku w gminach, Wykonawca będzie zobowiązany przekazać Zamawiającemu niezbędne informacje umożliwiające sporządzenie sprawozdania. Informacje te Wykonawca będzie zobowiązany przekazać do dnia 31 stycznia roku następnego po zakończeniu wykonywania usługi. Wykonawca zobowiązuje się również do przekazywania Zamawiającemu innych informacji dotyczących przetwarzania i zagospodarowania jeśli w trakcie realizacji zamówienia na Zamawiającego nałożony zostanie obowiązek sporządzania innych </w:t>
      </w:r>
      <w:r>
        <w:rPr>
          <w:rFonts w:ascii="Times New Roman" w:eastAsia="Times New Roman" w:hAnsi="Times New Roman" w:cs="Times New Roman"/>
          <w:sz w:val="24"/>
          <w:szCs w:val="24"/>
        </w:rPr>
        <w:t>sprawozdań z zakresu gospodarki odpadami;</w:t>
      </w:r>
    </w:p>
    <w:p w14:paraId="69002467"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przekazania na żądanie Zamawiającego informacji dotyczącej kosztów i przychodów związanych z zagospodarowywaniem przez Wykonawcę odpadów oraz osiągniętego wyniku z działalności gospodarczej;</w:t>
      </w:r>
    </w:p>
    <w:p w14:paraId="458165E0"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Wykonawca jest zobowiązany do przedkładania Zamawiającemu raportów kwartalnych zawierających informacje o ilości i rodzaju pojemników znajdujących się na nieruchomościach, które obsługuje Wykonawca. Ponadto, Wykonawca zobowiązany </w:t>
      </w:r>
      <w:r>
        <w:rPr>
          <w:rFonts w:ascii="Times New Roman" w:eastAsia="Times New Roman" w:hAnsi="Times New Roman"/>
          <w:sz w:val="24"/>
          <w:szCs w:val="24"/>
        </w:rPr>
        <w:lastRenderedPageBreak/>
        <w:t>będzie sporządzić i przekazać Zamawiającemu imienny wykaz zmian w ilości i rodzaju pojemników, które nastąpiły w danym kwartale.</w:t>
      </w:r>
    </w:p>
    <w:p w14:paraId="102E0FC7"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Wykonawca będzie zobowiązany do dostarczania Zamawiającemu w wersji papierowej i elektronicznej sprawozdań kwartalnych o jakich mowa w ustawie o utrzymaniu czystości i porządku w gminach. Sprawozdania powinny być sporządzone zgodnie z rozporządzeniem Ministra Środowiska z 26 lipca 2018 r. w sprawie wzorów sprawozdań o odebranych odpadach komunalnych, odebranych nieczystościach ciekłych oraz realizacji zadań z zakresu gospodarowania odpadami, a w przypadku zmiany rozporządzenia, zgodnie z obowiązującymi wzorami druków.</w:t>
      </w:r>
    </w:p>
    <w:p w14:paraId="5220111F"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 celu umożliwienia sporządzenia przez Zamawiającego rocznego sprawozdania z realizacji zadań z zakresu gospodarowania odpadami komunalnymi, o którym mowa w ww. ustawie,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333DA535"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Wykonawca zobowiązany będzie do przedkładania Zamawiającemu informacji, o jakich mowa w opisie przedmiotu zamówienia.</w:t>
      </w:r>
    </w:p>
    <w:p w14:paraId="5EF7BF03"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Wykonawca zobowiązany będzie do przedkładania Zamawiającemu najpóźniej wraz z fakturą za dany okres rozliczeniowy raportów w wersji papierowej bądź elektronicznej zawierających wyszczególnienie nieruchomości, z których odebrano odpady z podziałem na rodzaj i ilość odebranych pojemników oraz raportu (zgodnie z obowiązująca klasyfikacją odpadów) zawierającego ilość i rodzaj odebranych odpadów. Na raportach winna się znajdować adnotacja, że odpady pochodzą z terenu Gminy Ciechocin.</w:t>
      </w:r>
    </w:p>
    <w:p w14:paraId="6167D158"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Wykonawca zobowiązany będzie do przekazywania Zamawiającemu kart przekazania odpadów do RIPOK-ów bądź innej jednostki do odbioru odpadów selektywnie zebranych zgodnie z obowiązującymi wzorami, o jakich mowa w rozporządzeniu Ministra Środowiska z 25 kwietnia 2019 r. w sprawie wzorów stosowanych na potrzeby ewidencji i odpadów.</w:t>
      </w:r>
    </w:p>
    <w:p w14:paraId="66D71574" w14:textId="77777777" w:rsidR="001844A6" w:rsidRDefault="001844A6" w:rsidP="001844A6">
      <w:pPr>
        <w:pStyle w:val="Akapitzlist"/>
        <w:numPr>
          <w:ilvl w:val="0"/>
          <w:numId w:val="4"/>
        </w:numPr>
        <w:tabs>
          <w:tab w:val="left" w:pos="0"/>
          <w:tab w:val="left" w:pos="284"/>
        </w:tabs>
        <w:suppressAutoHyphens/>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Wykonawca zobowiązany będzie do dostarczania Zamawiającemu w wersji elektronicznej informacji comiesięcznej, a w okresie od 1 kwietnia do 30 września cotygodniowej o ilości opróżnionych pojemników z terenu zarządzanego przez Stowarzyszenie Właścicieli Domków Letniskowych w Okoninie.</w:t>
      </w:r>
    </w:p>
    <w:p w14:paraId="645EDFFA"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do każdorazowego potwierdzenia we właściwych dokumentach (karty przekazania odpadu, kwity wagowe), transportu każdej partii odpadów zgodnie z obowiązującymi przepisami ustawy z dnia 14 grudnia 2012 r. o odpadach oraz przedkładania dokumentów lub zaświadczenia/zaświadczeń potwierdzających przetworzenie odpadów. </w:t>
      </w:r>
    </w:p>
    <w:p w14:paraId="26C355AF"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sz w:val="24"/>
          <w:szCs w:val="24"/>
        </w:rPr>
        <w:t>Zamawiający przekaże Wykonawcy w ciągu 3 dni od dnia podpisania umowy szczegółowy wykaz właścicieli nieruchomości, z których odbierane będą stałe odpady komunalne.</w:t>
      </w:r>
    </w:p>
    <w:p w14:paraId="2EBAE893"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sz w:val="24"/>
          <w:szCs w:val="24"/>
        </w:rPr>
        <w:t>Zamawiający zastrzega, iż wykaz o jakim mowa w ust. 1 może ulegać zmianie w przypadku:</w:t>
      </w:r>
    </w:p>
    <w:p w14:paraId="53792C9D" w14:textId="77777777" w:rsidR="001844A6" w:rsidRDefault="001844A6" w:rsidP="001844A6">
      <w:pPr>
        <w:pStyle w:val="Akapitzlist"/>
        <w:numPr>
          <w:ilvl w:val="0"/>
          <w:numId w:val="20"/>
        </w:numPr>
        <w:tabs>
          <w:tab w:val="left" w:pos="397"/>
        </w:tabs>
        <w:suppressAutoHyphens/>
        <w:ind w:left="720"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zwiększenia lub zmniejszenia liczby obsługiwanych nieruchomości zamieszkałych i niezamieszkałych,</w:t>
      </w:r>
    </w:p>
    <w:p w14:paraId="6AB15B60" w14:textId="77777777" w:rsidR="001844A6" w:rsidRDefault="001844A6" w:rsidP="001844A6">
      <w:pPr>
        <w:pStyle w:val="Akapitzlist"/>
        <w:numPr>
          <w:ilvl w:val="0"/>
          <w:numId w:val="20"/>
        </w:numPr>
        <w:tabs>
          <w:tab w:val="left" w:pos="397"/>
        </w:tabs>
        <w:suppressAutoHyphens/>
        <w:ind w:left="720" w:hanging="360"/>
        <w:jc w:val="both"/>
        <w:rPr>
          <w:rFonts w:ascii="Times New Roman" w:eastAsia="Times New Roman" w:hAnsi="Times New Roman"/>
          <w:sz w:val="24"/>
          <w:szCs w:val="24"/>
        </w:rPr>
      </w:pPr>
      <w:r>
        <w:rPr>
          <w:rFonts w:ascii="Times New Roman" w:eastAsia="Times New Roman" w:hAnsi="Times New Roman"/>
          <w:sz w:val="24"/>
          <w:szCs w:val="24"/>
        </w:rPr>
        <w:t>konieczności zmiany lokalizacji pojemników,</w:t>
      </w:r>
    </w:p>
    <w:p w14:paraId="310B51A2" w14:textId="77777777" w:rsidR="001844A6" w:rsidRDefault="001844A6" w:rsidP="001844A6">
      <w:pPr>
        <w:pStyle w:val="Akapitzlist"/>
        <w:numPr>
          <w:ilvl w:val="0"/>
          <w:numId w:val="20"/>
        </w:numPr>
        <w:tabs>
          <w:tab w:val="left" w:pos="397"/>
        </w:tabs>
        <w:suppressAutoHyphens/>
        <w:ind w:left="720" w:hanging="360"/>
        <w:jc w:val="both"/>
        <w:rPr>
          <w:rFonts w:ascii="Times New Roman" w:eastAsia="Times New Roman" w:hAnsi="Times New Roman"/>
          <w:sz w:val="24"/>
          <w:szCs w:val="24"/>
        </w:rPr>
      </w:pPr>
      <w:r>
        <w:rPr>
          <w:rFonts w:ascii="Times New Roman" w:eastAsia="Times New Roman" w:hAnsi="Times New Roman"/>
          <w:sz w:val="24"/>
          <w:szCs w:val="24"/>
        </w:rPr>
        <w:t>konieczności zmiany pojemności pojemników na nieruchomości.</w:t>
      </w:r>
    </w:p>
    <w:p w14:paraId="1A4792F0"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sz w:val="24"/>
          <w:szCs w:val="24"/>
        </w:rPr>
        <w:t>Zmiana, o której mowa w ust. 7 powyżej, nie stanowi zmiany umowy.</w:t>
      </w:r>
    </w:p>
    <w:p w14:paraId="46DCC7EB"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 xml:space="preserve">Wykonawca zobowiązany jest do niezwłocznego przekazywania informacji dotyczących realizacji Umowy, na każde żądanie Zamawiającego, jednak nie później niż w terminie 3 (trzech) kolejnych dni od dnia otrzymania żądania. W przypadku jeżeli termin upływa w dzień wolny od pracy, ostatnim dniem jest pierwszy dzień pracy Zamawiającego. </w:t>
      </w:r>
    </w:p>
    <w:p w14:paraId="1EEE6E32"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 xml:space="preserve">Zamawiający </w:t>
      </w:r>
      <w:r>
        <w:rPr>
          <w:rFonts w:ascii="Times New Roman" w:eastAsia="Times New Roman" w:hAnsi="Times New Roman"/>
          <w:sz w:val="24"/>
          <w:szCs w:val="24"/>
        </w:rPr>
        <w:t>zastrzega sobie prawo do kontroli wszystkich dokumentów związanych z wykonaniem przedmiotu niniejszej Umowy, w tym dokumentów potwierdzających ważenie oraz umów i zleceń dotyczących pośrednictwa w obrocie odpadami komunalnymi tj. zagospodarowywania odpadów przez innych posiadaczy odpadów</w:t>
      </w:r>
      <w:r>
        <w:rPr>
          <w:rFonts w:ascii="Times New Roman" w:eastAsia="Times New Roman" w:hAnsi="Times New Roman"/>
        </w:rPr>
        <w:t xml:space="preserve">. </w:t>
      </w:r>
    </w:p>
    <w:p w14:paraId="3C063640"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Wykonawca zobowiązany jest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i reklamowych.</w:t>
      </w:r>
    </w:p>
    <w:p w14:paraId="555C1708"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Wykonawca lub Podwykonawca zobowiązany jest przekazać Zamawiającemu wszelkie żądane przez niego informacje lub dane bez względu na formę ich utrwalenia lub przetwarzania, związane ze sposobem lub zakresem wykonywania przedmiotu umowy.</w:t>
      </w:r>
    </w:p>
    <w:p w14:paraId="48EC6952"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Wykonawca ponosi pełną odpowiedzialność za szkody wyrządzone w majątku Zamawiającego oraz osobom trzecim w związku z realizacją przedmiotu umowy.</w:t>
      </w:r>
    </w:p>
    <w:p w14:paraId="30913958"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bCs/>
          <w:sz w:val="24"/>
          <w:szCs w:val="24"/>
        </w:rPr>
        <w:t>Wykonawca nie może przenosić na osobę trzecią praw i obowiązków wynikających z niniejszej umowy bez uprzedniej pisemnej zgody Zamawiającego, a w szczególności dotyczy to przeniesienia wierzytelności.</w:t>
      </w:r>
    </w:p>
    <w:p w14:paraId="4E51B48B" w14:textId="77777777" w:rsidR="001844A6" w:rsidRDefault="001844A6" w:rsidP="001844A6">
      <w:pPr>
        <w:pStyle w:val="Akapitzlist"/>
        <w:numPr>
          <w:ilvl w:val="0"/>
          <w:numId w:val="33"/>
        </w:numPr>
        <w:tabs>
          <w:tab w:val="left" w:pos="397"/>
        </w:tabs>
        <w:suppressAutoHyphens/>
        <w:ind w:left="284" w:hanging="284"/>
        <w:jc w:val="both"/>
        <w:rPr>
          <w:rFonts w:ascii="Times New Roman" w:eastAsia="Times New Roman" w:hAnsi="Times New Roman"/>
          <w:sz w:val="24"/>
          <w:szCs w:val="24"/>
        </w:rPr>
      </w:pPr>
      <w:r>
        <w:rPr>
          <w:rFonts w:ascii="Times New Roman" w:eastAsia="Times New Roman" w:hAnsi="Times New Roman"/>
          <w:color w:val="000000"/>
          <w:sz w:val="24"/>
          <w:szCs w:val="24"/>
        </w:rPr>
        <w:t>Wykonawca powinien być wpisany do BDO - rejestru podmiotów wprowadzających produkty, produkty w opakowaniach i gospodarujących odpadami, o którym mowa w art. 49 ust. 1 ustawy z dnia 14 grudnia 2012 r. o odpadach w zakresie odbierania odpadów zużytego sprzętu elektrycznego i elektronicznego.</w:t>
      </w:r>
    </w:p>
    <w:p w14:paraId="2F880E97" w14:textId="77777777" w:rsidR="001844A6" w:rsidRDefault="001844A6" w:rsidP="001844A6">
      <w:pPr>
        <w:widowControl/>
        <w:suppressAutoHyphens/>
        <w:spacing w:line="259" w:lineRule="auto"/>
        <w:rPr>
          <w:rFonts w:ascii="Times New Roman" w:eastAsia="Times New Roman" w:hAnsi="Times New Roman" w:cs="Times New Roman"/>
          <w:b/>
          <w:sz w:val="24"/>
          <w:szCs w:val="24"/>
        </w:rPr>
      </w:pPr>
    </w:p>
    <w:p w14:paraId="11A48562"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6F9DC1DD"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Osoby do kontaktu</w:t>
      </w:r>
    </w:p>
    <w:p w14:paraId="12231D25" w14:textId="77777777" w:rsidR="001844A6" w:rsidRDefault="001844A6" w:rsidP="001844A6">
      <w:pPr>
        <w:pStyle w:val="Akapitzlist"/>
        <w:numPr>
          <w:ilvl w:val="0"/>
          <w:numId w:val="37"/>
        </w:numPr>
        <w:suppressAutoHyphens/>
        <w:spacing w:line="259" w:lineRule="auto"/>
        <w:ind w:left="284" w:hanging="284"/>
        <w:jc w:val="both"/>
        <w:rPr>
          <w:rFonts w:ascii="Times New Roman" w:eastAsia="Times New Roman" w:hAnsi="Times New Roman"/>
          <w:bCs/>
          <w:i/>
          <w:iCs/>
          <w:sz w:val="24"/>
          <w:szCs w:val="24"/>
        </w:rPr>
      </w:pPr>
      <w:r>
        <w:rPr>
          <w:rFonts w:ascii="Times New Roman" w:eastAsia="Times New Roman" w:hAnsi="Times New Roman"/>
          <w:bCs/>
          <w:sz w:val="24"/>
          <w:szCs w:val="24"/>
        </w:rPr>
        <w:t xml:space="preserve">Wykonawca wskazuje niniejszym osoby do kontaktu z Zamawiającym: (imię i nazwisko), (telefon), (stanowisko służbowe), (email) – </w:t>
      </w:r>
      <w:r>
        <w:rPr>
          <w:rFonts w:ascii="Times New Roman" w:eastAsia="Times New Roman" w:hAnsi="Times New Roman"/>
          <w:bCs/>
          <w:i/>
          <w:iCs/>
          <w:sz w:val="24"/>
          <w:szCs w:val="24"/>
        </w:rPr>
        <w:t>treści w nawiasach zostaną uzupełnione po wyborze oferty najkorzystniejszej.</w:t>
      </w:r>
    </w:p>
    <w:p w14:paraId="6821D09B" w14:textId="77777777" w:rsidR="001844A6" w:rsidRDefault="001844A6" w:rsidP="001844A6">
      <w:pPr>
        <w:pStyle w:val="Akapitzlist"/>
        <w:numPr>
          <w:ilvl w:val="0"/>
          <w:numId w:val="37"/>
        </w:numPr>
        <w:suppressAutoHyphens/>
        <w:spacing w:line="259" w:lineRule="auto"/>
        <w:ind w:left="284" w:hanging="284"/>
        <w:jc w:val="both"/>
        <w:rPr>
          <w:rFonts w:ascii="Times New Roman" w:eastAsia="Times New Roman" w:hAnsi="Times New Roman"/>
          <w:bCs/>
          <w:i/>
          <w:iCs/>
          <w:sz w:val="24"/>
          <w:szCs w:val="24"/>
        </w:rPr>
      </w:pPr>
      <w:r>
        <w:rPr>
          <w:rFonts w:ascii="Times New Roman" w:eastAsia="Times New Roman" w:hAnsi="Times New Roman"/>
          <w:bCs/>
          <w:sz w:val="24"/>
          <w:szCs w:val="24"/>
        </w:rPr>
        <w:t xml:space="preserve">Zamawiający wskazuje niniejszym osoby do kontaktu z Zamawiającym: (imię  i nazwisko), (telefon), (stanowisko służbowe), (email) - </w:t>
      </w:r>
      <w:r>
        <w:rPr>
          <w:rFonts w:ascii="Times New Roman" w:eastAsia="Times New Roman" w:hAnsi="Times New Roman"/>
          <w:bCs/>
          <w:i/>
          <w:iCs/>
          <w:sz w:val="24"/>
          <w:szCs w:val="24"/>
        </w:rPr>
        <w:t>treści w nawiasach zostaną uzupełnione po wyborze oferty najkorzystniejszej.</w:t>
      </w:r>
    </w:p>
    <w:p w14:paraId="744CC50A" w14:textId="77777777" w:rsidR="001844A6" w:rsidRDefault="001844A6" w:rsidP="001844A6">
      <w:pPr>
        <w:pStyle w:val="Akapitzlist"/>
        <w:numPr>
          <w:ilvl w:val="0"/>
          <w:numId w:val="37"/>
        </w:numPr>
        <w:suppressAutoHyphens/>
        <w:spacing w:line="259"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Zmiana osób wskazanych w ust. 1 i 2 powyżej nie stanowi zmiany umowy.</w:t>
      </w:r>
    </w:p>
    <w:p w14:paraId="402FFEB4" w14:textId="77777777" w:rsidR="001844A6" w:rsidRDefault="001844A6" w:rsidP="001844A6">
      <w:pPr>
        <w:pStyle w:val="Akapitzlist"/>
        <w:numPr>
          <w:ilvl w:val="0"/>
          <w:numId w:val="37"/>
        </w:numPr>
        <w:suppressAutoHyphens/>
        <w:spacing w:line="259"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Strony dokonają zmiany osób wskazanych w ust. 1 i 2 pisemnie i zmiana ta zacznie obowiązywać od chwili, w której druga Strona mogła zapoznać się z jej treścią.</w:t>
      </w:r>
    </w:p>
    <w:p w14:paraId="0C4B12CA" w14:textId="77777777" w:rsidR="001844A6" w:rsidRDefault="001844A6" w:rsidP="001844A6">
      <w:pPr>
        <w:widowControl/>
        <w:suppressAutoHyphens/>
        <w:spacing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 4</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Podwykonawcy</w:t>
      </w:r>
    </w:p>
    <w:p w14:paraId="371C893A"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może powierzyć wykonanie części zamówienia Podwykonawcom pod warunkiem, że posiadają oni kwalifikacje oraz dysponują sprzętem do ich wykonania, umożliwiającym wykonywanie postanowień niniejszej umowy w sposób zgodny z jej treścią i odpowiednimi przepisami prawa. </w:t>
      </w:r>
    </w:p>
    <w:p w14:paraId="5CC95899"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realizuje przedmiot umowy przy udziale Podwykonawcy, zawierając umowy w formie pisemnej pod rygorem nieważności.</w:t>
      </w:r>
    </w:p>
    <w:p w14:paraId="3358E051"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wobec Zamawiającego pełną odpowiedzialność za działania, uchybienia i zaniedbania Podwykonawców i jego pracowników oraz dalszych podwykonawców w takim samym stopniu, jakby to były działania, uchybienia lub zaniedbania własne Wykonawcy lub jego pracowników.</w:t>
      </w:r>
    </w:p>
    <w:p w14:paraId="73A24B21"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 zgodą Zamawiającego może:</w:t>
      </w:r>
    </w:p>
    <w:p w14:paraId="34292AAC" w14:textId="77777777" w:rsidR="001844A6" w:rsidRDefault="001844A6" w:rsidP="001844A6">
      <w:pPr>
        <w:widowControl/>
        <w:numPr>
          <w:ilvl w:val="0"/>
          <w:numId w:val="26"/>
        </w:numPr>
        <w:suppressAutoHyphens/>
        <w:spacing w:before="12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dokonać zmiany Podwykonawcy;</w:t>
      </w:r>
    </w:p>
    <w:p w14:paraId="2A56E1BA" w14:textId="77777777" w:rsidR="001844A6" w:rsidRDefault="001844A6" w:rsidP="001844A6">
      <w:pPr>
        <w:widowControl/>
        <w:numPr>
          <w:ilvl w:val="0"/>
          <w:numId w:val="26"/>
        </w:numPr>
        <w:suppressAutoHyphens/>
        <w:spacing w:before="12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zrezygnować z udziału Podwykonawcy w realizacji zamówienia; </w:t>
      </w:r>
    </w:p>
    <w:p w14:paraId="621E5CDB" w14:textId="77777777" w:rsidR="001844A6" w:rsidRDefault="001844A6" w:rsidP="001844A6">
      <w:pPr>
        <w:widowControl/>
        <w:numPr>
          <w:ilvl w:val="0"/>
          <w:numId w:val="26"/>
        </w:numPr>
        <w:suppressAutoHyphens/>
        <w:spacing w:before="12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wskazać inny zakres podwykonawstwa niż przedstawiony w ofercie;</w:t>
      </w:r>
    </w:p>
    <w:p w14:paraId="41DD37EB" w14:textId="77777777" w:rsidR="001844A6" w:rsidRDefault="001844A6" w:rsidP="001844A6">
      <w:pPr>
        <w:widowControl/>
        <w:numPr>
          <w:ilvl w:val="0"/>
          <w:numId w:val="26"/>
        </w:numPr>
        <w:suppressAutoHyphens/>
        <w:spacing w:before="12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powierzyć wykonanie części zamówienia Podwykonawcom pomimo niewskazania w ofercie części zamówienia przeznaczonej do wykonania w ramach podwykonawstwa. </w:t>
      </w:r>
    </w:p>
    <w:p w14:paraId="5EB6FD99"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zmiana albo rezygnacja z Podwykonawcy dotyczy podmiotu, na którego zasoby Wykonawca powoływał się, na zasadach określonych w art. 118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2D2BBE82"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lub Podwykonawca przedkłada Zamawiającemu poświadczoną za zgodność z oryginałem kopię zawartej umowy, a także kopie ewentualnych aneksów do umowy pomiędzy Wykonawcą, a Podwykonawcą w terminie 7 dni od dnia jej zawarcia.</w:t>
      </w:r>
    </w:p>
    <w:p w14:paraId="02385899"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zapłaty wynagrodzenia Podwykonawcy przewidziany w umowie o podwykonawstwo nie może być dłuższy niż 30 dni od dnia doręczenia Wykonawcy, faktury lub rachunku, potwierdzających wykonanie zleconej Podwykonawcy usługi.</w:t>
      </w:r>
    </w:p>
    <w:p w14:paraId="46AB911E"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termin zapłaty wynagrodzenia jest dłuższy niż określony w ust. 7, Zamawiający informuje o tym Wykonawcę i wzywa go do doprowadzenia do zmiany tej umowy lub ewentualnego aneksu pod rygorem wystąpienia o zapłatę kary umownej. </w:t>
      </w:r>
    </w:p>
    <w:p w14:paraId="3EEAF3D5"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uprawniony jest do zgłoszenia zastrzeżeń co do powierzenia przez Wykonawcę wykonywania usług objętych umową przez wskazanego w niej Podwykonawcę, w sytuacji gdy Podwykonawca nie posiada stosownych zezwoleń i wpisów do właściwych rejestrów umożliwiających wykonywanie postanowień umowy w sposób zgodny z jej treścią i odpowiednimi przepisami prawa.</w:t>
      </w:r>
    </w:p>
    <w:p w14:paraId="56990B3E"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Niezgłoszenie zastrzeżeń, o których mowa w ust. 9 do przedłożonej kopii umowy i zezwoleń, a także kopii ewentualnych aneksów do umowy pomiędzy Wykonawcą, a Podwykonawcą, w terminie 7 dni, uważa się za ich akceptację. </w:t>
      </w:r>
    </w:p>
    <w:p w14:paraId="485133B2"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dokonuje bezpośredniej zapłaty wymagalnego wynagrodzenia przysługującego Podwykonawcy, który zawarł przedłożoną Zamawiającemu umowę o podwykonawstwo, w przypadku uchylenia się od obowiązku zapłaty przez Wykonawcę.</w:t>
      </w:r>
    </w:p>
    <w:p w14:paraId="6E391C43"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o którym mowa w ust. 11, dotyczy wyłącznie należności powstałych po przedłożeniu Zamawiającemu poświadczonej za zgodność z oryginałem kopii umowy o podwykonawstwo lub jej ewentualnych aneksów, której przedmiotem są usługi.</w:t>
      </w:r>
    </w:p>
    <w:p w14:paraId="1FFE260F"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Bezpośrednia zapłata obejmuje wyłącznie należne wynagrodzenie, bez odsetek, należnych Podwykonawcy.</w:t>
      </w:r>
    </w:p>
    <w:p w14:paraId="7406E0B1"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p>
    <w:p w14:paraId="46E6DEEF"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zgłoszenia uwag, o których mowa w ust. 14, w terminie wskazanym przez Zamawiającego, Zamawiający może:</w:t>
      </w:r>
    </w:p>
    <w:p w14:paraId="220361C0" w14:textId="77777777" w:rsidR="001844A6" w:rsidRDefault="001844A6" w:rsidP="001844A6">
      <w:pPr>
        <w:widowControl/>
        <w:numPr>
          <w:ilvl w:val="0"/>
          <w:numId w:val="42"/>
        </w:numPr>
        <w:suppressAutoHyphens/>
        <w:spacing w:before="120" w:line="27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dokonać bezpośredniej zapłaty wynagrodzenia Podwykonawcy, jeżeli Wykonawca wykaże niezasadność takiej zapłaty, albo</w:t>
      </w:r>
    </w:p>
    <w:p w14:paraId="76C9BDF1" w14:textId="77777777" w:rsidR="001844A6" w:rsidRDefault="001844A6" w:rsidP="001844A6">
      <w:pPr>
        <w:widowControl/>
        <w:numPr>
          <w:ilvl w:val="0"/>
          <w:numId w:val="42"/>
        </w:numPr>
        <w:suppressAutoHyphens/>
        <w:spacing w:before="120" w:line="27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14:paraId="3488B36C" w14:textId="77777777" w:rsidR="001844A6" w:rsidRDefault="001844A6" w:rsidP="001844A6">
      <w:pPr>
        <w:widowControl/>
        <w:numPr>
          <w:ilvl w:val="0"/>
          <w:numId w:val="42"/>
        </w:numPr>
        <w:suppressAutoHyphens/>
        <w:spacing w:before="120" w:line="27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dokonać bezpośredniej zapłaty wynagrodzenia Podwykonawcy, jeżeli Podwykonawca wykaże zasadność takiej zapłaty.</w:t>
      </w:r>
    </w:p>
    <w:p w14:paraId="7B580D39"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dokonania bezpośredniej zapłaty Podwykonawcy, Zamawiający potrąca kwotę wypłaconego wynagrodzenia z wynagrodzenia należnego Wykonawcy.</w:t>
      </w:r>
    </w:p>
    <w:p w14:paraId="7C003F7C" w14:textId="77777777" w:rsidR="001844A6" w:rsidRDefault="001844A6" w:rsidP="001844A6">
      <w:pPr>
        <w:widowControl/>
        <w:numPr>
          <w:ilvl w:val="0"/>
          <w:numId w:val="8"/>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30907AF3" w14:textId="77777777" w:rsidR="001844A6" w:rsidRDefault="001844A6" w:rsidP="001844A6">
      <w:pPr>
        <w:pStyle w:val="Bodytext2"/>
        <w:numPr>
          <w:ilvl w:val="0"/>
          <w:numId w:val="8"/>
        </w:numPr>
        <w:shd w:val="clear" w:color="auto" w:fill="auto"/>
        <w:tabs>
          <w:tab w:val="left" w:pos="358"/>
        </w:tabs>
        <w:suppressAutoHyphens/>
        <w:spacing w:before="120"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Ustalone w niniejszej umowie i wynikające z przepisów prawa zasady zatrudnienia Podwykonawcy stosuje się odpowiednio do zatrudniania przez Podwykonawcę (Podwykonawców) dalszych podwykonawców. Wykonawca zobowiązuje się wobec Zamawiającego do zapewnienia przestrzegania powyższych zasad w umowach zawieranych z Podwykonawcami i dalszymi podwykonawcami.</w:t>
      </w:r>
    </w:p>
    <w:p w14:paraId="31C97C58"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19B3FB10" w14:textId="77777777" w:rsidR="001844A6" w:rsidRDefault="001844A6" w:rsidP="001844A6">
      <w:pPr>
        <w:widowControl/>
        <w:suppressAutoHyphens/>
        <w:spacing w:before="240" w:after="120" w:line="276" w:lineRule="auto"/>
        <w:jc w:val="center"/>
        <w:rPr>
          <w:rFonts w:ascii="Times New Roman" w:eastAsia="Times New Roman" w:hAnsi="Times New Roman" w:cs="Times New Roman"/>
          <w:b/>
          <w:bCs/>
          <w:sz w:val="24"/>
          <w:szCs w:val="24"/>
        </w:rPr>
      </w:pPr>
    </w:p>
    <w:p w14:paraId="28B3460B" w14:textId="77777777" w:rsidR="001844A6" w:rsidRDefault="001844A6" w:rsidP="001844A6">
      <w:pPr>
        <w:widowControl/>
        <w:suppressAutoHyphens/>
        <w:spacing w:before="240" w:after="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5</w:t>
      </w:r>
      <w:r>
        <w:rPr>
          <w:rFonts w:ascii="Times New Roman" w:eastAsia="Times New Roman" w:hAnsi="Times New Roman" w:cs="Times New Roman"/>
          <w:b/>
          <w:bCs/>
          <w:sz w:val="24"/>
          <w:szCs w:val="24"/>
        </w:rPr>
        <w:br/>
        <w:t>Konsorcjum</w:t>
      </w:r>
    </w:p>
    <w:p w14:paraId="0092D470" w14:textId="77777777" w:rsidR="001844A6" w:rsidRDefault="001844A6" w:rsidP="001844A6">
      <w:pPr>
        <w:widowControl/>
        <w:numPr>
          <w:ilvl w:val="0"/>
          <w:numId w:val="35"/>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Partnerzy konsorcjum odpowiadają solidarnie, niepodzielnie i wspólnie za wykonanie przedmiotu umowy i wniesienie zabezpieczenia należytego wykonania umowy.</w:t>
      </w:r>
    </w:p>
    <w:p w14:paraId="1BEC8842" w14:textId="77777777" w:rsidR="001844A6" w:rsidRDefault="001844A6" w:rsidP="001844A6">
      <w:pPr>
        <w:widowControl/>
        <w:numPr>
          <w:ilvl w:val="0"/>
          <w:numId w:val="35"/>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Uczestnicy konsorcjum ponoszą solidarną odpowiedzialność za niewykonanie lub nienależyte wykonanie przedmiotu niniejszej umowy.</w:t>
      </w:r>
    </w:p>
    <w:p w14:paraId="5C340EF6" w14:textId="77777777" w:rsidR="001844A6" w:rsidRDefault="001844A6" w:rsidP="001844A6">
      <w:pPr>
        <w:widowControl/>
        <w:numPr>
          <w:ilvl w:val="0"/>
          <w:numId w:val="35"/>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Partnerem odpowiedzialnym, stosownie do umowy konsorcjum z dnia ................................ ......r. . i pełnomocnikiem upoważnionym do reprezentowania partnerów konsorcjum wobec Zamawiającego – działającym w imieniu i na rzecz dowolnego bądź wszystkich partnerów konsorcjum oraz do prowadzenia całokształtu spraw związanych z realizacją niniejszej umowy jest …………...................…………………………………………………..</w:t>
      </w:r>
    </w:p>
    <w:p w14:paraId="542EE78B"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26759E82" w14:textId="77777777" w:rsidR="001844A6" w:rsidRDefault="001844A6" w:rsidP="001844A6">
      <w:pPr>
        <w:widowControl/>
        <w:suppressAutoHyphens/>
        <w:spacing w:before="240" w:after="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6</w:t>
      </w:r>
      <w:r>
        <w:rPr>
          <w:rFonts w:ascii="Times New Roman" w:eastAsia="Times New Roman" w:hAnsi="Times New Roman" w:cs="Times New Roman"/>
          <w:b/>
          <w:bCs/>
          <w:sz w:val="24"/>
          <w:szCs w:val="24"/>
        </w:rPr>
        <w:br/>
        <w:t>Okres obowiązywania umowy</w:t>
      </w:r>
    </w:p>
    <w:p w14:paraId="094EA0FF" w14:textId="77777777" w:rsidR="001844A6" w:rsidRDefault="001844A6" w:rsidP="001844A6">
      <w:pPr>
        <w:widowControl/>
        <w:numPr>
          <w:ilvl w:val="0"/>
          <w:numId w:val="43"/>
        </w:numPr>
        <w:suppressAutoHyphens/>
        <w:spacing w:before="120" w:line="276" w:lineRule="auto"/>
        <w:ind w:left="227" w:hanging="304"/>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 xml:space="preserve">Strony ustalają następujące terminy realizacji przedmiotu umowy </w:t>
      </w:r>
      <w:r>
        <w:rPr>
          <w:rFonts w:ascii="Times New Roman" w:eastAsia="Times New Roman" w:hAnsi="Times New Roman" w:cs="Times New Roman"/>
          <w:color w:val="7030A0"/>
          <w:sz w:val="24"/>
          <w:szCs w:val="24"/>
        </w:rPr>
        <w:t xml:space="preserve">od dnia 1 kwietnia 2024 r. do dnia 31 marca 2025 r. </w:t>
      </w:r>
    </w:p>
    <w:p w14:paraId="2882F9DB" w14:textId="77777777" w:rsidR="001844A6" w:rsidRDefault="001844A6" w:rsidP="001844A6">
      <w:pPr>
        <w:widowControl/>
        <w:numPr>
          <w:ilvl w:val="0"/>
          <w:numId w:val="45"/>
        </w:numPr>
        <w:suppressAutoHyphens/>
        <w:spacing w:before="120" w:line="276" w:lineRule="auto"/>
        <w:ind w:left="34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Strony w terminie 3 dni roboczych liczonych od dnia zawarcia umowy sporządzą harmonogram przekazania/odbioru odpadów objętych zakresem zamówienia. Harmonogram zostanie opracowany na cały okres obowiązywania umowy. Dopuszcza się możliwość wprowadzenia zmian do harmonogramu na podstawie zgodnej woli Stron umowy - zmiana harmonogramu nie wymaga konieczności zawierania aneksu umowy. </w:t>
      </w:r>
    </w:p>
    <w:p w14:paraId="43B80845" w14:textId="77777777" w:rsidR="001844A6" w:rsidRDefault="001844A6" w:rsidP="001844A6">
      <w:pPr>
        <w:widowControl/>
        <w:suppressAutoHyphens/>
        <w:spacing w:before="240" w:after="120" w:line="276" w:lineRule="auto"/>
        <w:ind w:left="284"/>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 7</w:t>
      </w:r>
      <w:r>
        <w:rPr>
          <w:rFonts w:ascii="Times New Roman" w:eastAsia="Times New Roman" w:hAnsi="Times New Roman" w:cs="Times New Roman"/>
          <w:b/>
          <w:sz w:val="24"/>
          <w:szCs w:val="24"/>
        </w:rPr>
        <w:br/>
        <w:t xml:space="preserve">Klauzula społeczna, o której mowa w art. 95 ust. 1 </w:t>
      </w:r>
      <w:proofErr w:type="spellStart"/>
      <w:r>
        <w:rPr>
          <w:rFonts w:ascii="Times New Roman" w:eastAsia="Times New Roman" w:hAnsi="Times New Roman" w:cs="Times New Roman"/>
          <w:b/>
          <w:sz w:val="24"/>
          <w:szCs w:val="24"/>
        </w:rPr>
        <w:t>Pzp</w:t>
      </w:r>
      <w:proofErr w:type="spellEnd"/>
    </w:p>
    <w:p w14:paraId="06222460" w14:textId="77777777" w:rsidR="001844A6" w:rsidRDefault="001844A6" w:rsidP="001844A6">
      <w:pPr>
        <w:widowControl/>
        <w:numPr>
          <w:ilvl w:val="0"/>
          <w:numId w:val="24"/>
        </w:numPr>
        <w:suppressAutoHyphens/>
        <w:spacing w:before="120" w:line="276" w:lineRule="auto"/>
        <w:ind w:left="3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ja-JP"/>
        </w:rPr>
        <w:t>Osobą upoważnioną ze strony Zamawiającego do kontaktów w sprawach dotyczących przedmiotu umowy jest: Pan/Pani</w:t>
      </w:r>
      <w:r>
        <w:rPr>
          <w:rFonts w:ascii="Times New Roman" w:eastAsia="Times New Roman" w:hAnsi="Times New Roman" w:cs="Times New Roman"/>
          <w:b/>
          <w:i/>
          <w:sz w:val="24"/>
          <w:szCs w:val="24"/>
          <w:lang w:eastAsia="ja-JP"/>
        </w:rPr>
        <w:t xml:space="preserve"> ______________________________ </w:t>
      </w:r>
      <w:r>
        <w:rPr>
          <w:rFonts w:ascii="Times New Roman" w:eastAsia="Times New Roman" w:hAnsi="Times New Roman" w:cs="Times New Roman"/>
          <w:sz w:val="24"/>
          <w:szCs w:val="24"/>
          <w:lang w:eastAsia="ja-JP"/>
        </w:rPr>
        <w:t>tel.</w:t>
      </w:r>
      <w:r>
        <w:rPr>
          <w:rFonts w:ascii="Times New Roman" w:eastAsia="Times New Roman" w:hAnsi="Times New Roman" w:cs="Times New Roman"/>
          <w:b/>
          <w:i/>
          <w:sz w:val="24"/>
          <w:szCs w:val="24"/>
          <w:lang w:eastAsia="ja-JP"/>
        </w:rPr>
        <w:t xml:space="preserve"> ___________________</w:t>
      </w:r>
      <w:r>
        <w:rPr>
          <w:rFonts w:ascii="Times New Roman" w:eastAsia="Times New Roman" w:hAnsi="Times New Roman" w:cs="Times New Roman"/>
          <w:sz w:val="24"/>
          <w:szCs w:val="24"/>
          <w:lang w:eastAsia="ja-JP"/>
        </w:rPr>
        <w:t>.</w:t>
      </w:r>
    </w:p>
    <w:p w14:paraId="66DA1A2A" w14:textId="77777777" w:rsidR="001844A6" w:rsidRDefault="001844A6" w:rsidP="001844A6">
      <w:pPr>
        <w:widowControl/>
        <w:numPr>
          <w:ilvl w:val="0"/>
          <w:numId w:val="24"/>
        </w:numPr>
        <w:suppressAutoHyphens/>
        <w:spacing w:before="120" w:line="276" w:lineRule="auto"/>
        <w:ind w:left="3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ja-JP"/>
        </w:rPr>
        <w:t>Osobą upoważnioną ze strony Wykonawcy do kontaktów w sprawach dotyczących przedmiotu umowy jest: Pan/Pani</w:t>
      </w:r>
      <w:r>
        <w:rPr>
          <w:rFonts w:ascii="Times New Roman" w:eastAsia="Times New Roman" w:hAnsi="Times New Roman" w:cs="Times New Roman"/>
          <w:b/>
          <w:i/>
          <w:sz w:val="24"/>
          <w:szCs w:val="24"/>
          <w:lang w:eastAsia="ja-JP"/>
        </w:rPr>
        <w:t xml:space="preserve"> ______________________________ </w:t>
      </w:r>
      <w:r>
        <w:rPr>
          <w:rFonts w:ascii="Times New Roman" w:eastAsia="Times New Roman" w:hAnsi="Times New Roman" w:cs="Times New Roman"/>
          <w:sz w:val="24"/>
          <w:szCs w:val="24"/>
          <w:lang w:eastAsia="ja-JP"/>
        </w:rPr>
        <w:t>tel.</w:t>
      </w:r>
      <w:r>
        <w:rPr>
          <w:rFonts w:ascii="Times New Roman" w:eastAsia="Times New Roman" w:hAnsi="Times New Roman" w:cs="Times New Roman"/>
          <w:b/>
          <w:i/>
          <w:sz w:val="24"/>
          <w:szCs w:val="24"/>
          <w:lang w:eastAsia="ja-JP"/>
        </w:rPr>
        <w:t xml:space="preserve"> ___________________</w:t>
      </w:r>
      <w:r>
        <w:rPr>
          <w:rFonts w:ascii="Times New Roman" w:eastAsia="Times New Roman" w:hAnsi="Times New Roman" w:cs="Times New Roman"/>
          <w:sz w:val="24"/>
          <w:szCs w:val="24"/>
          <w:lang w:eastAsia="ja-JP"/>
        </w:rPr>
        <w:t>.</w:t>
      </w:r>
    </w:p>
    <w:p w14:paraId="582AAC4D" w14:textId="77777777" w:rsidR="001844A6" w:rsidRDefault="001844A6" w:rsidP="001844A6">
      <w:pPr>
        <w:widowControl/>
        <w:numPr>
          <w:ilvl w:val="0"/>
          <w:numId w:val="24"/>
        </w:numPr>
        <w:suppressAutoHyphens/>
        <w:spacing w:before="120" w:line="276" w:lineRule="auto"/>
        <w:ind w:left="3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wymaga zatrudnienia przez Wykonawcę lub Podwykonawcę na podstawie umowy o pracę osób:</w:t>
      </w:r>
    </w:p>
    <w:p w14:paraId="7820E727" w14:textId="77777777" w:rsidR="001844A6" w:rsidRDefault="001844A6" w:rsidP="001844A6">
      <w:pPr>
        <w:widowControl/>
        <w:suppressAutoHyphens/>
        <w:spacing w:before="120" w:line="27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pracowników fizycznych wykonujących usługę zagospodarowania odpadów komunalnych, obsługujących urządzenia instalacji przetwarzania odpadów komunalnych, wykonujący czynności sortowania odpadów oraz osób od kontaktu z Zamawiającym, jeśli czynności te polegają na </w:t>
      </w:r>
      <w:r>
        <w:rPr>
          <w:rFonts w:ascii="Times New Roman" w:eastAsia="Times New Roman" w:hAnsi="Times New Roman" w:cs="Times New Roman"/>
          <w:sz w:val="24"/>
          <w:szCs w:val="24"/>
        </w:rPr>
        <w:t>wykonywaniu pracy w sposób określony w art. 22 § 1 ustawy z dnia 26 czerwca 1974 r. - Kodeks pracy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 U. z 2016 r. poz. 1666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o ile nie są (będą) wykonywane przez daną osobę w ramach prowadzonej przez nią działalności gospodarczej.</w:t>
      </w:r>
    </w:p>
    <w:p w14:paraId="2150B390" w14:textId="77777777" w:rsidR="001844A6" w:rsidRDefault="001844A6" w:rsidP="001844A6">
      <w:pPr>
        <w:widowControl/>
        <w:numPr>
          <w:ilvl w:val="0"/>
          <w:numId w:val="5"/>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Wykonawca</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najpóźniej na 5 dni przed rozpoczęciem realizacji umowy, jest zobowiązany do złożenia </w:t>
      </w:r>
      <w:r>
        <w:rPr>
          <w:rFonts w:ascii="Times New Roman" w:eastAsia="Times New Roman" w:hAnsi="Times New Roman" w:cs="Times New Roman"/>
          <w:bCs/>
          <w:sz w:val="24"/>
          <w:szCs w:val="24"/>
        </w:rPr>
        <w:t xml:space="preserve">Zamawiającemu </w:t>
      </w:r>
      <w:r>
        <w:rPr>
          <w:rFonts w:ascii="Times New Roman" w:eastAsia="Times New Roman" w:hAnsi="Times New Roman" w:cs="Times New Roman"/>
          <w:sz w:val="24"/>
          <w:szCs w:val="24"/>
        </w:rPr>
        <w:t xml:space="preserve">oświadczenia, że wszystkie osoby, które będą realizować zamówienie i wykonywać czynności, o których mowa w ust. 3 są zatrudnione </w:t>
      </w:r>
      <w:r>
        <w:rPr>
          <w:rFonts w:ascii="Times New Roman" w:eastAsia="Times New Roman" w:hAnsi="Times New Roman" w:cs="Times New Roman"/>
          <w:sz w:val="24"/>
          <w:szCs w:val="24"/>
        </w:rPr>
        <w:br/>
        <w:t>na umowę o pracę.</w:t>
      </w:r>
      <w:r>
        <w:rPr>
          <w:rFonts w:ascii="Times New Roman" w:eastAsia="Times New Roman" w:hAnsi="Times New Roman" w:cs="Times New Roman"/>
          <w:bCs/>
          <w:sz w:val="24"/>
          <w:szCs w:val="24"/>
        </w:rPr>
        <w:t xml:space="preserve"> Zamawiający </w:t>
      </w:r>
      <w:r>
        <w:rPr>
          <w:rFonts w:ascii="Times New Roman" w:eastAsia="Times New Roman" w:hAnsi="Times New Roman" w:cs="Times New Roman"/>
          <w:sz w:val="24"/>
          <w:szCs w:val="24"/>
        </w:rPr>
        <w:t xml:space="preserve">nie dopuści </w:t>
      </w:r>
      <w:r>
        <w:rPr>
          <w:rFonts w:ascii="Times New Roman" w:eastAsia="Times New Roman" w:hAnsi="Times New Roman" w:cs="Times New Roman"/>
          <w:bCs/>
          <w:sz w:val="24"/>
          <w:szCs w:val="24"/>
        </w:rPr>
        <w:t xml:space="preserve">Wykonawcy </w:t>
      </w:r>
      <w:r>
        <w:rPr>
          <w:rFonts w:ascii="Times New Roman" w:eastAsia="Times New Roman" w:hAnsi="Times New Roman" w:cs="Times New Roman"/>
          <w:sz w:val="24"/>
          <w:szCs w:val="24"/>
        </w:rPr>
        <w:t xml:space="preserve">do realizacji zamówienia </w:t>
      </w:r>
      <w:r>
        <w:rPr>
          <w:rFonts w:ascii="Times New Roman" w:eastAsia="Times New Roman" w:hAnsi="Times New Roman" w:cs="Times New Roman"/>
          <w:sz w:val="24"/>
          <w:szCs w:val="24"/>
        </w:rPr>
        <w:br/>
        <w:t xml:space="preserve">do momentu otrzymania oświadczenia, o którym mowa w zdaniu poprzednim. Wynikłe z tego tytułu opóźnienie w realizacji przedmiotu umowy będzie traktowane jako opóźnienie powstałe z winy </w:t>
      </w:r>
      <w:r>
        <w:rPr>
          <w:rFonts w:ascii="Times New Roman" w:eastAsia="Times New Roman" w:hAnsi="Times New Roman" w:cs="Times New Roman"/>
          <w:bCs/>
          <w:sz w:val="24"/>
          <w:szCs w:val="24"/>
        </w:rPr>
        <w:t>Wykonawcy</w:t>
      </w:r>
      <w:r>
        <w:rPr>
          <w:rFonts w:ascii="Times New Roman" w:eastAsia="Times New Roman" w:hAnsi="Times New Roman" w:cs="Times New Roman"/>
          <w:sz w:val="24"/>
          <w:szCs w:val="24"/>
        </w:rPr>
        <w:t>.</w:t>
      </w:r>
      <w:r>
        <w:rPr>
          <w:rFonts w:ascii="Times New Roman" w:eastAsia="Times New Roman" w:hAnsi="Times New Roman" w:cs="Times New Roman"/>
          <w:sz w:val="22"/>
          <w:szCs w:val="22"/>
        </w:rPr>
        <w:t xml:space="preserve"> </w:t>
      </w:r>
    </w:p>
    <w:p w14:paraId="30056079" w14:textId="77777777" w:rsidR="001844A6" w:rsidRDefault="001844A6" w:rsidP="001844A6">
      <w:pPr>
        <w:pStyle w:val="Akapitzlist"/>
        <w:numPr>
          <w:ilvl w:val="0"/>
          <w:numId w:val="5"/>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sz w:val="24"/>
          <w:szCs w:val="24"/>
        </w:rPr>
        <w:t xml:space="preserve">Na żądanie Zamawiającego, Wykonawca, w ciągu 5 dni od wezwania dostarczy wykaz osób, które będą realizować zamówienie i wykonywać czynności, o których mowa </w:t>
      </w:r>
      <w:r>
        <w:rPr>
          <w:rFonts w:ascii="Times New Roman" w:eastAsia="Times New Roman" w:hAnsi="Times New Roman"/>
          <w:sz w:val="24"/>
          <w:szCs w:val="24"/>
        </w:rPr>
        <w:br/>
        <w:t>w ust. 3 z oświadczeniem, że osoby te są zatrudnione na umowę o pracę.</w:t>
      </w:r>
    </w:p>
    <w:p w14:paraId="5952CE88" w14:textId="77777777" w:rsidR="001844A6" w:rsidRDefault="001844A6" w:rsidP="001844A6">
      <w:pPr>
        <w:pStyle w:val="Akapitzlist"/>
        <w:numPr>
          <w:ilvl w:val="0"/>
          <w:numId w:val="5"/>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sz w:val="24"/>
          <w:szCs w:val="24"/>
        </w:rPr>
        <w:t xml:space="preserve">W przypadku, gdy </w:t>
      </w:r>
      <w:r>
        <w:rPr>
          <w:rFonts w:ascii="Times New Roman" w:eastAsia="Times New Roman" w:hAnsi="Times New Roman"/>
          <w:bCs/>
          <w:sz w:val="24"/>
          <w:szCs w:val="24"/>
        </w:rPr>
        <w:t xml:space="preserve">Wykonawca </w:t>
      </w:r>
      <w:r>
        <w:rPr>
          <w:rFonts w:ascii="Times New Roman" w:eastAsia="Times New Roman" w:hAnsi="Times New Roman"/>
          <w:sz w:val="24"/>
          <w:szCs w:val="24"/>
        </w:rPr>
        <w:t xml:space="preserve">będzie realizował zamówienie przy udziale Podwykonawców, każdorazowo jest on zobowiązany do przekazania </w:t>
      </w:r>
      <w:r>
        <w:rPr>
          <w:rFonts w:ascii="Times New Roman" w:eastAsia="Times New Roman" w:hAnsi="Times New Roman"/>
          <w:bCs/>
          <w:sz w:val="24"/>
          <w:szCs w:val="24"/>
        </w:rPr>
        <w:t>Zamawiającemu</w:t>
      </w:r>
      <w:r>
        <w:rPr>
          <w:rFonts w:ascii="Times New Roman" w:eastAsia="Times New Roman" w:hAnsi="Times New Roman"/>
          <w:sz w:val="24"/>
          <w:szCs w:val="24"/>
        </w:rPr>
        <w:t xml:space="preserve">, najpóźniej na 3 dni przed rozpoczęciem realizacji prac przez Podwykonawcę, zanonimizowanego wykazu osób, które będą realizować zamówienie na rzecz Podwykonawcy i wykonywać czynności, o których mowa w ust. 3, wraz z oświadczeniem, że są one zatrudnione na podstawie umowy o pracę. </w:t>
      </w:r>
    </w:p>
    <w:p w14:paraId="58CA29AC" w14:textId="77777777" w:rsidR="001844A6" w:rsidRDefault="001844A6" w:rsidP="001844A6">
      <w:pPr>
        <w:pStyle w:val="Akapitzlist"/>
        <w:numPr>
          <w:ilvl w:val="0"/>
          <w:numId w:val="5"/>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sz w:val="24"/>
          <w:szCs w:val="24"/>
        </w:rPr>
        <w:t xml:space="preserve">W przypadku zmiany osób wymienionych w wykazach, o których mowa w ust. 5 oraz 6, </w:t>
      </w:r>
      <w:r>
        <w:rPr>
          <w:rFonts w:ascii="Times New Roman" w:eastAsia="Times New Roman" w:hAnsi="Times New Roman"/>
          <w:bCs/>
          <w:sz w:val="24"/>
          <w:szCs w:val="24"/>
        </w:rPr>
        <w:t xml:space="preserve">Wykonawca </w:t>
      </w:r>
      <w:r>
        <w:rPr>
          <w:rFonts w:ascii="Times New Roman" w:eastAsia="Times New Roman" w:hAnsi="Times New Roman"/>
          <w:sz w:val="24"/>
          <w:szCs w:val="24"/>
        </w:rPr>
        <w:t xml:space="preserve">zobowiązany jest do przedłożenia </w:t>
      </w:r>
      <w:r>
        <w:rPr>
          <w:rFonts w:ascii="Times New Roman" w:eastAsia="Times New Roman" w:hAnsi="Times New Roman"/>
          <w:bCs/>
          <w:sz w:val="24"/>
          <w:szCs w:val="24"/>
        </w:rPr>
        <w:t xml:space="preserve">Zamawiającemu </w:t>
      </w:r>
      <w:r>
        <w:rPr>
          <w:rFonts w:ascii="Times New Roman" w:eastAsia="Times New Roman" w:hAnsi="Times New Roman"/>
          <w:sz w:val="24"/>
          <w:szCs w:val="24"/>
        </w:rPr>
        <w:t xml:space="preserve">zaktualizowanych wykazów osób wraz z oświadczeniem, że wskazane w nich osoby zatrudnione </w:t>
      </w:r>
      <w:r>
        <w:rPr>
          <w:rFonts w:ascii="Times New Roman" w:eastAsia="Times New Roman" w:hAnsi="Times New Roman"/>
          <w:sz w:val="24"/>
          <w:szCs w:val="24"/>
        </w:rPr>
        <w:br/>
        <w:t xml:space="preserve">są na podstawie umowy o pracę, w terminie 3 dni od dokonania zmiany. Zmiana wykazów osób, o których mowa w ust. 5 oraz 6 nie wymaga aneksu do umowy. </w:t>
      </w:r>
    </w:p>
    <w:p w14:paraId="5EAD8566" w14:textId="77777777" w:rsidR="001844A6" w:rsidRDefault="001844A6" w:rsidP="001844A6">
      <w:pPr>
        <w:pStyle w:val="Akapitzlist"/>
        <w:numPr>
          <w:ilvl w:val="0"/>
          <w:numId w:val="5"/>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bCs/>
          <w:sz w:val="24"/>
          <w:szCs w:val="24"/>
        </w:rPr>
        <w:t xml:space="preserve">Wykonawca </w:t>
      </w:r>
      <w:r>
        <w:rPr>
          <w:rFonts w:ascii="Times New Roman" w:eastAsia="Times New Roman" w:hAnsi="Times New Roman"/>
          <w:sz w:val="24"/>
          <w:szCs w:val="24"/>
        </w:rPr>
        <w:t xml:space="preserve">każdorazowo na żądanie </w:t>
      </w:r>
      <w:r>
        <w:rPr>
          <w:rFonts w:ascii="Times New Roman" w:eastAsia="Times New Roman" w:hAnsi="Times New Roman"/>
          <w:bCs/>
          <w:sz w:val="24"/>
          <w:szCs w:val="24"/>
        </w:rPr>
        <w:t>Zamawiającego</w:t>
      </w:r>
      <w:r>
        <w:rPr>
          <w:rFonts w:ascii="Times New Roman" w:eastAsia="Times New Roman" w:hAnsi="Times New Roman"/>
          <w:sz w:val="24"/>
          <w:szCs w:val="24"/>
        </w:rPr>
        <w:t xml:space="preserve">, jest zobowiązany w terminie nie dłuższym niż 5 dni od dnia przekazania wezwania przez </w:t>
      </w:r>
      <w:r>
        <w:rPr>
          <w:rFonts w:ascii="Times New Roman" w:eastAsia="Times New Roman" w:hAnsi="Times New Roman"/>
          <w:bCs/>
          <w:sz w:val="24"/>
          <w:szCs w:val="24"/>
        </w:rPr>
        <w:t xml:space="preserve">Zamawiającego </w:t>
      </w:r>
      <w:r>
        <w:rPr>
          <w:rFonts w:ascii="Times New Roman" w:eastAsia="Times New Roman" w:hAnsi="Times New Roman"/>
          <w:sz w:val="24"/>
          <w:szCs w:val="24"/>
        </w:rPr>
        <w:t xml:space="preserve">przedstawić dowody zatrudnienia na podstawie umowy o pracę osób wskazanych w wykazach, o których mowa w ust. 5 oraz 6. </w:t>
      </w:r>
    </w:p>
    <w:p w14:paraId="41E372B2" w14:textId="77777777" w:rsidR="001844A6" w:rsidRDefault="001844A6" w:rsidP="001844A6">
      <w:pPr>
        <w:pStyle w:val="Akapitzlist"/>
        <w:numPr>
          <w:ilvl w:val="0"/>
          <w:numId w:val="5"/>
        </w:numPr>
        <w:suppressAutoHyphens/>
        <w:spacing w:after="0"/>
        <w:ind w:left="283" w:hanging="360"/>
        <w:jc w:val="both"/>
        <w:rPr>
          <w:rFonts w:ascii="Times New Roman" w:eastAsia="Times New Roman" w:hAnsi="Times New Roman"/>
          <w:sz w:val="24"/>
          <w:szCs w:val="24"/>
        </w:rPr>
      </w:pPr>
      <w:r>
        <w:rPr>
          <w:rFonts w:ascii="Times New Roman" w:eastAsia="Times New Roman" w:hAnsi="Times New Roman"/>
          <w:sz w:val="24"/>
          <w:szCs w:val="24"/>
        </w:rPr>
        <w:t xml:space="preserve">W celu weryfikacji zatrudniania przez Wykonawcę lub podwykonawców, na umowę </w:t>
      </w:r>
      <w:r>
        <w:rPr>
          <w:rFonts w:ascii="Times New Roman" w:eastAsia="Times New Roman" w:hAnsi="Times New Roman"/>
          <w:sz w:val="24"/>
          <w:szCs w:val="24"/>
        </w:rPr>
        <w:br/>
        <w:t>o pracę, osób wskazanych w ust. 3, Zamawiający może żądać :</w:t>
      </w:r>
    </w:p>
    <w:p w14:paraId="4DB3EBEF" w14:textId="77777777" w:rsidR="001844A6" w:rsidRDefault="001844A6" w:rsidP="001844A6">
      <w:pPr>
        <w:pStyle w:val="Akapitzlist"/>
        <w:numPr>
          <w:ilvl w:val="1"/>
          <w:numId w:val="3"/>
        </w:numPr>
        <w:suppressAutoHyphens/>
        <w:spacing w:after="0"/>
        <w:ind w:left="785" w:hanging="360"/>
        <w:jc w:val="both"/>
        <w:rPr>
          <w:rFonts w:ascii="Times New Roman" w:eastAsia="Times New Roman" w:hAnsi="Times New Roman"/>
          <w:sz w:val="24"/>
          <w:szCs w:val="24"/>
        </w:rPr>
      </w:pPr>
      <w:r>
        <w:rPr>
          <w:rFonts w:ascii="Times New Roman" w:eastAsia="Times New Roman" w:hAnsi="Times New Roman"/>
          <w:sz w:val="24"/>
          <w:szCs w:val="24"/>
        </w:rPr>
        <w:t>oświadczenia zatrudnionego pracownika;</w:t>
      </w:r>
    </w:p>
    <w:p w14:paraId="0A6EFE6D" w14:textId="77777777" w:rsidR="001844A6" w:rsidRDefault="001844A6" w:rsidP="001844A6">
      <w:pPr>
        <w:pStyle w:val="Akapitzlist"/>
        <w:numPr>
          <w:ilvl w:val="1"/>
          <w:numId w:val="3"/>
        </w:numPr>
        <w:suppressAutoHyphens/>
        <w:spacing w:after="0"/>
        <w:ind w:left="785" w:hanging="360"/>
        <w:jc w:val="both"/>
        <w:rPr>
          <w:rFonts w:ascii="Times New Roman" w:eastAsia="Times New Roman" w:hAnsi="Times New Roman"/>
          <w:sz w:val="24"/>
          <w:szCs w:val="24"/>
        </w:rPr>
      </w:pPr>
      <w:r>
        <w:rPr>
          <w:rFonts w:ascii="Times New Roman" w:eastAsia="Times New Roman" w:hAnsi="Times New Roman"/>
          <w:sz w:val="24"/>
          <w:szCs w:val="24"/>
        </w:rPr>
        <w:t>oświadczenia wykonawcy lub podwykonawcy o zatrudnieniu pracownika na podstawie umowy o pracę;</w:t>
      </w:r>
    </w:p>
    <w:p w14:paraId="5F2363D4" w14:textId="77777777" w:rsidR="001844A6" w:rsidRDefault="001844A6" w:rsidP="001844A6">
      <w:pPr>
        <w:pStyle w:val="Akapitzlist"/>
        <w:numPr>
          <w:ilvl w:val="1"/>
          <w:numId w:val="3"/>
        </w:numPr>
        <w:suppressAutoHyphens/>
        <w:spacing w:after="0"/>
        <w:ind w:left="785" w:hanging="360"/>
        <w:jc w:val="both"/>
        <w:rPr>
          <w:rFonts w:ascii="Times New Roman" w:eastAsia="Times New Roman" w:hAnsi="Times New Roman"/>
          <w:sz w:val="24"/>
          <w:szCs w:val="24"/>
        </w:rPr>
      </w:pPr>
      <w:r>
        <w:rPr>
          <w:rFonts w:ascii="Times New Roman" w:eastAsia="Times New Roman" w:hAnsi="Times New Roman"/>
          <w:sz w:val="24"/>
          <w:szCs w:val="24"/>
        </w:rPr>
        <w:t>poświadczonej za zgodność z oryginałem kopii umowy o pracę zatrudnionego pracownika.</w:t>
      </w:r>
    </w:p>
    <w:p w14:paraId="6BB999C0" w14:textId="77777777" w:rsidR="001844A6" w:rsidRDefault="001844A6" w:rsidP="001844A6">
      <w:pPr>
        <w:pStyle w:val="Akapitzlist"/>
        <w:suppressAutoHyphens/>
        <w:spacing w:after="0"/>
        <w:ind w:left="425"/>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A4C3D81" w14:textId="77777777" w:rsidR="001844A6" w:rsidRDefault="001844A6" w:rsidP="001844A6">
      <w:pPr>
        <w:pStyle w:val="Akapitzlist"/>
        <w:numPr>
          <w:ilvl w:val="0"/>
          <w:numId w:val="1"/>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bCs/>
          <w:sz w:val="24"/>
          <w:szCs w:val="24"/>
        </w:rPr>
        <w:t xml:space="preserve">Zamawiający </w:t>
      </w:r>
      <w:r>
        <w:rPr>
          <w:rFonts w:ascii="Times New Roman" w:eastAsia="Times New Roman" w:hAnsi="Times New Roman"/>
          <w:sz w:val="24"/>
          <w:szCs w:val="24"/>
        </w:rPr>
        <w:t>zastrzega sobie prawo przeprowadzenia kontroli na miejscu wykonywania robót w celu zweryfikowania faktu, czy osoby wykonujące określone w ust. 3  czynności są osobami wskazanymi w wykazach osób, o którym mowa w ust. 5 oraz 6.</w:t>
      </w:r>
    </w:p>
    <w:p w14:paraId="69E06749" w14:textId="77777777" w:rsidR="001844A6" w:rsidRDefault="001844A6" w:rsidP="001844A6">
      <w:pPr>
        <w:pStyle w:val="Akapitzlist"/>
        <w:numPr>
          <w:ilvl w:val="0"/>
          <w:numId w:val="1"/>
        </w:numPr>
        <w:suppressAutoHyphens/>
        <w:spacing w:after="83"/>
        <w:ind w:left="283" w:hanging="360"/>
        <w:jc w:val="both"/>
        <w:rPr>
          <w:rFonts w:ascii="Times New Roman" w:eastAsia="Times New Roman" w:hAnsi="Times New Roman"/>
          <w:sz w:val="24"/>
          <w:szCs w:val="24"/>
        </w:rPr>
      </w:pPr>
      <w:r>
        <w:rPr>
          <w:rFonts w:ascii="Times New Roman" w:eastAsia="Times New Roman" w:hAnsi="Times New Roman"/>
          <w:sz w:val="24"/>
          <w:szCs w:val="24"/>
        </w:rPr>
        <w:t xml:space="preserve"> Zamawiający zastrzega sobie prawo do naliczenia kar umownych w przypadku niezatrudniania przez Wykonawcę lub podwykonawcę osób wykonujących czynności, </w:t>
      </w:r>
      <w:r>
        <w:rPr>
          <w:rFonts w:ascii="Times New Roman" w:eastAsia="Times New Roman" w:hAnsi="Times New Roman"/>
          <w:sz w:val="24"/>
          <w:szCs w:val="24"/>
        </w:rPr>
        <w:br/>
        <w:t xml:space="preserve">o których mowa w ust. 3 na podstawie umowy o pracę. W takim przypadku Wykonawca zapłaci Zamawiającemu karę umowną w wysokości </w:t>
      </w:r>
      <w:r>
        <w:rPr>
          <w:rFonts w:ascii="Times New Roman" w:eastAsia="Times New Roman" w:hAnsi="Times New Roman"/>
          <w:b/>
          <w:sz w:val="24"/>
          <w:szCs w:val="24"/>
        </w:rPr>
        <w:t>1.000,00 zł</w:t>
      </w:r>
      <w:r>
        <w:rPr>
          <w:rFonts w:ascii="Times New Roman" w:eastAsia="Times New Roman" w:hAnsi="Times New Roman"/>
          <w:sz w:val="24"/>
          <w:szCs w:val="24"/>
        </w:rPr>
        <w:t xml:space="preserve"> za każdy taki przypadek.</w:t>
      </w:r>
    </w:p>
    <w:p w14:paraId="60E74B29" w14:textId="77777777" w:rsidR="001844A6" w:rsidRDefault="001844A6" w:rsidP="001844A6">
      <w:pPr>
        <w:pStyle w:val="Akapitzlist"/>
        <w:numPr>
          <w:ilvl w:val="0"/>
          <w:numId w:val="1"/>
        </w:numPr>
        <w:suppressAutoHyphens/>
        <w:spacing w:after="0"/>
        <w:ind w:left="283" w:hanging="360"/>
        <w:jc w:val="both"/>
        <w:rPr>
          <w:rFonts w:ascii="Times New Roman" w:eastAsia="Times New Roman" w:hAnsi="Times New Roman"/>
          <w:sz w:val="24"/>
          <w:szCs w:val="24"/>
        </w:rPr>
      </w:pPr>
      <w:r>
        <w:rPr>
          <w:rFonts w:ascii="Times New Roman" w:eastAsia="Times New Roman" w:hAnsi="Times New Roman"/>
          <w:sz w:val="24"/>
          <w:szCs w:val="24"/>
        </w:rPr>
        <w:t>Kara, o której mowa w ust. 11 umowy zostanie naliczona w przypadku:</w:t>
      </w:r>
    </w:p>
    <w:p w14:paraId="243B5676" w14:textId="77777777" w:rsidR="001844A6" w:rsidRDefault="001844A6" w:rsidP="001844A6">
      <w:pPr>
        <w:pStyle w:val="Akapitzlist"/>
        <w:numPr>
          <w:ilvl w:val="2"/>
          <w:numId w:val="30"/>
        </w:numPr>
        <w:tabs>
          <w:tab w:val="left" w:pos="709"/>
        </w:tabs>
        <w:suppressAutoHyphens/>
        <w:spacing w:after="0"/>
        <w:ind w:left="567" w:hanging="141"/>
        <w:jc w:val="both"/>
        <w:rPr>
          <w:rFonts w:ascii="Times New Roman" w:eastAsia="Times New Roman" w:hAnsi="Times New Roman"/>
          <w:sz w:val="24"/>
          <w:szCs w:val="24"/>
        </w:rPr>
      </w:pPr>
      <w:r>
        <w:rPr>
          <w:rFonts w:ascii="Times New Roman" w:eastAsia="Times New Roman" w:hAnsi="Times New Roman"/>
          <w:sz w:val="24"/>
          <w:szCs w:val="24"/>
        </w:rPr>
        <w:lastRenderedPageBreak/>
        <w:t>nieprzedstawienia zamawiającemu oświadczenia, o którym mowa w ust. 4 w terminie określonym w ust. 4;</w:t>
      </w:r>
    </w:p>
    <w:p w14:paraId="1370BC4B" w14:textId="77777777" w:rsidR="001844A6" w:rsidRDefault="001844A6" w:rsidP="001844A6">
      <w:pPr>
        <w:pStyle w:val="Akapitzlist"/>
        <w:numPr>
          <w:ilvl w:val="2"/>
          <w:numId w:val="30"/>
        </w:numPr>
        <w:tabs>
          <w:tab w:val="left" w:pos="709"/>
        </w:tabs>
        <w:suppressAutoHyphens/>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nieprzedstawienia zamawiającemu wykazu osób, o którym mowa w ust. 5 w terminie określonym w ust. 5;</w:t>
      </w:r>
    </w:p>
    <w:p w14:paraId="66F45166" w14:textId="77777777" w:rsidR="001844A6" w:rsidRDefault="001844A6" w:rsidP="001844A6">
      <w:pPr>
        <w:pStyle w:val="Akapitzlist"/>
        <w:numPr>
          <w:ilvl w:val="2"/>
          <w:numId w:val="30"/>
        </w:numPr>
        <w:tabs>
          <w:tab w:val="left" w:pos="709"/>
        </w:tabs>
        <w:suppressAutoHyphens/>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nieprzedstawienia zamawiającemu zaktualizowanego wykazu osób, o którym mowa w ust. 6 w terminie określonym w ust. 6;</w:t>
      </w:r>
    </w:p>
    <w:p w14:paraId="45E3B32F" w14:textId="77777777" w:rsidR="001844A6" w:rsidRDefault="001844A6" w:rsidP="001844A6">
      <w:pPr>
        <w:pStyle w:val="Akapitzlist"/>
        <w:numPr>
          <w:ilvl w:val="2"/>
          <w:numId w:val="30"/>
        </w:numPr>
        <w:tabs>
          <w:tab w:val="left" w:pos="709"/>
        </w:tabs>
        <w:suppressAutoHyphens/>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nieprzedstawienia zamawiającemu zaktualizowanego wykazu osób, o którym mowa w ust. 7 w terminie określonym w ust. 7;</w:t>
      </w:r>
    </w:p>
    <w:p w14:paraId="4B5DF8F3" w14:textId="77777777" w:rsidR="001844A6" w:rsidRDefault="001844A6" w:rsidP="001844A6">
      <w:pPr>
        <w:pStyle w:val="Akapitzlist"/>
        <w:numPr>
          <w:ilvl w:val="2"/>
          <w:numId w:val="30"/>
        </w:numPr>
        <w:tabs>
          <w:tab w:val="left" w:pos="709"/>
        </w:tabs>
        <w:suppressAutoHyphens/>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nieprzedstawienia zamawiającemu dowodów zatrudnienia, o których mowa w ust. 8 w terminie określonym w ust. 8;</w:t>
      </w:r>
    </w:p>
    <w:p w14:paraId="6F246B2D" w14:textId="77777777" w:rsidR="001844A6" w:rsidRDefault="001844A6" w:rsidP="001844A6">
      <w:pPr>
        <w:pStyle w:val="Akapitzlist"/>
        <w:numPr>
          <w:ilvl w:val="2"/>
          <w:numId w:val="30"/>
        </w:numPr>
        <w:tabs>
          <w:tab w:val="left" w:pos="709"/>
        </w:tabs>
        <w:suppressAutoHyphens/>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wykazania w trakcie kontroli, o której mowa w ust. 10, przebywania na terenie Instalacji  osób niewykazanych na wykazach, o których mowa w ust. 5 i 6, wykonujących czynności, o których mowa w ust. 3.</w:t>
      </w:r>
    </w:p>
    <w:p w14:paraId="63308293" w14:textId="77777777" w:rsidR="001844A6" w:rsidRDefault="001844A6" w:rsidP="001844A6">
      <w:pPr>
        <w:pStyle w:val="Akapitzlist"/>
        <w:numPr>
          <w:ilvl w:val="0"/>
          <w:numId w:val="31"/>
        </w:numPr>
        <w:suppressAutoHyphens/>
        <w:spacing w:after="0"/>
        <w:ind w:left="283" w:hanging="360"/>
        <w:jc w:val="both"/>
        <w:rPr>
          <w:rFonts w:ascii="Times New Roman" w:eastAsia="Times New Roman" w:hAnsi="Times New Roman"/>
          <w:sz w:val="24"/>
          <w:szCs w:val="24"/>
        </w:rPr>
      </w:pPr>
      <w:r>
        <w:rPr>
          <w:rFonts w:ascii="Times New Roman" w:eastAsia="Times New Roman" w:hAnsi="Times New Roman"/>
          <w:sz w:val="24"/>
          <w:szCs w:val="24"/>
        </w:rPr>
        <w:t>Obowiązek, o którym mowa w ust. 2, nie dotyczy osób, które wykonują czynności, o których mowa w ust. 3  będących jednocześnie:</w:t>
      </w:r>
    </w:p>
    <w:p w14:paraId="570E2A87" w14:textId="77777777" w:rsidR="001844A6" w:rsidRDefault="001844A6" w:rsidP="001844A6">
      <w:pPr>
        <w:pStyle w:val="Akapitzlist"/>
        <w:numPr>
          <w:ilvl w:val="0"/>
          <w:numId w:val="14"/>
        </w:numPr>
        <w:suppressAutoHyphens/>
        <w:spacing w:after="0"/>
        <w:ind w:left="851" w:hanging="360"/>
        <w:jc w:val="both"/>
        <w:rPr>
          <w:rFonts w:ascii="Times New Roman" w:eastAsia="Times New Roman" w:hAnsi="Times New Roman"/>
          <w:sz w:val="24"/>
          <w:szCs w:val="24"/>
        </w:rPr>
      </w:pPr>
      <w:r>
        <w:rPr>
          <w:rFonts w:ascii="Times New Roman" w:eastAsia="Times New Roman" w:hAnsi="Times New Roman"/>
          <w:sz w:val="24"/>
          <w:szCs w:val="24"/>
        </w:rPr>
        <w:t>osobą fizyczną, prowadzącą działalność gospodarczą;</w:t>
      </w:r>
    </w:p>
    <w:p w14:paraId="558250D0" w14:textId="77777777" w:rsidR="001844A6" w:rsidRDefault="001844A6" w:rsidP="001844A6">
      <w:pPr>
        <w:pStyle w:val="Akapitzlist"/>
        <w:numPr>
          <w:ilvl w:val="0"/>
          <w:numId w:val="14"/>
        </w:numPr>
        <w:suppressAutoHyphens/>
        <w:spacing w:after="0"/>
        <w:ind w:left="851" w:hanging="360"/>
        <w:jc w:val="both"/>
        <w:rPr>
          <w:rFonts w:ascii="Times New Roman" w:eastAsia="Times New Roman" w:hAnsi="Times New Roman"/>
          <w:sz w:val="24"/>
          <w:szCs w:val="24"/>
        </w:rPr>
      </w:pPr>
      <w:r>
        <w:rPr>
          <w:rFonts w:ascii="Times New Roman" w:eastAsia="Times New Roman" w:hAnsi="Times New Roman"/>
          <w:sz w:val="24"/>
          <w:szCs w:val="24"/>
        </w:rPr>
        <w:t>urzędującym członkiem organu zarządzającego lub nadzorczego Wykonawcy;</w:t>
      </w:r>
    </w:p>
    <w:p w14:paraId="03631841" w14:textId="77777777" w:rsidR="001844A6" w:rsidRDefault="001844A6" w:rsidP="001844A6">
      <w:pPr>
        <w:pStyle w:val="Akapitzlist"/>
        <w:numPr>
          <w:ilvl w:val="0"/>
          <w:numId w:val="14"/>
        </w:numPr>
        <w:suppressAutoHyphens/>
        <w:spacing w:after="0"/>
        <w:ind w:left="851" w:hanging="360"/>
        <w:jc w:val="both"/>
        <w:rPr>
          <w:rFonts w:ascii="Times New Roman" w:eastAsia="Times New Roman" w:hAnsi="Times New Roman"/>
          <w:sz w:val="24"/>
          <w:szCs w:val="24"/>
        </w:rPr>
      </w:pPr>
      <w:r>
        <w:rPr>
          <w:rFonts w:ascii="Times New Roman" w:eastAsia="Times New Roman" w:hAnsi="Times New Roman"/>
          <w:sz w:val="24"/>
          <w:szCs w:val="24"/>
        </w:rPr>
        <w:t>wspólnikiem spółki w spółce jawnej lub partnerskiej;</w:t>
      </w:r>
    </w:p>
    <w:p w14:paraId="0BA61D2E" w14:textId="77777777" w:rsidR="001844A6" w:rsidRDefault="001844A6" w:rsidP="001844A6">
      <w:pPr>
        <w:pStyle w:val="Akapitzlist"/>
        <w:numPr>
          <w:ilvl w:val="0"/>
          <w:numId w:val="14"/>
        </w:numPr>
        <w:suppressAutoHyphens/>
        <w:spacing w:after="0"/>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podwykonawcą, któremu wykonawca powierzył realizację części zamówienia w trybie art. 462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w:t>
      </w:r>
    </w:p>
    <w:p w14:paraId="7EBA1D96"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450E0651"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p w14:paraId="461530F6"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WYNAGRODZENIE</w:t>
      </w:r>
    </w:p>
    <w:p w14:paraId="3604178C" w14:textId="77777777" w:rsidR="001844A6" w:rsidRDefault="001844A6" w:rsidP="001844A6">
      <w:pPr>
        <w:widowControl/>
        <w:numPr>
          <w:ilvl w:val="3"/>
          <w:numId w:val="21"/>
        </w:numPr>
        <w:tabs>
          <w:tab w:val="left" w:pos="0"/>
          <w:tab w:val="left" w:pos="360"/>
          <w:tab w:val="left" w:pos="426"/>
        </w:tabs>
        <w:suppressAutoHyphen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wykonawcy, w okresie umowy, zgodnie z ofertą Wykonawcy, ustala się na __________(brutto) co stanowi netto ______________oraz podatek VAT___________.</w:t>
      </w:r>
    </w:p>
    <w:p w14:paraId="560828F4" w14:textId="77777777" w:rsidR="001844A6" w:rsidRDefault="001844A6" w:rsidP="001844A6">
      <w:pPr>
        <w:widowControl/>
        <w:numPr>
          <w:ilvl w:val="3"/>
          <w:numId w:val="21"/>
        </w:numPr>
        <w:tabs>
          <w:tab w:val="left" w:pos="0"/>
          <w:tab w:val="left" w:pos="360"/>
          <w:tab w:val="left" w:pos="426"/>
        </w:tabs>
        <w:suppressAutoHyphen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Wysokość wynagrodzenia przysługującego Wykonawcy będzie równa wartości usług  liczonych jako iloczyn ceny jednostkowej netto za 1 Mg odpadów komunalnych w tym odpadów segregowanych oraz ilości tych odpadów przyjętych przez Wykonawcę do zagospodarowania w danym miesiącu, określanych na podstawie załącznika do faktury.</w:t>
      </w:r>
    </w:p>
    <w:p w14:paraId="12180357" w14:textId="77777777" w:rsidR="001844A6" w:rsidRDefault="001844A6" w:rsidP="001844A6">
      <w:pPr>
        <w:numPr>
          <w:ilvl w:val="3"/>
          <w:numId w:val="21"/>
        </w:numPr>
        <w:pBdr>
          <w:top w:val="nil"/>
          <w:left w:val="nil"/>
          <w:bottom w:val="nil"/>
          <w:right w:val="nil"/>
          <w:between w:val="nil"/>
        </w:pBdr>
        <w:shd w:val="solid" w:color="FFFFFF" w:fill="auto"/>
        <w:suppressAutoHyphens/>
        <w:spacing w:before="202"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Podstawą kalkulacji wynagrodzenia miesięcznego będą stawki jednostkowe z Wykazu Cen. </w:t>
      </w:r>
    </w:p>
    <w:p w14:paraId="3E44ED42"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Kalkulacja wymaga zatwierdzenia Zamawiającego. Zatwierdzana kalkulacja jest podstawą do wystawienia faktury VAT. </w:t>
      </w:r>
    </w:p>
    <w:p w14:paraId="754ECFD8" w14:textId="77777777" w:rsidR="001844A6" w:rsidRDefault="001844A6" w:rsidP="001844A6">
      <w:pPr>
        <w:widowControl/>
        <w:numPr>
          <w:ilvl w:val="0"/>
          <w:numId w:val="25"/>
        </w:numPr>
        <w:suppressAutoHyphens/>
        <w:spacing w:before="120"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Wartość wynagrodzenia za przyjęcie do zagospodarowania odpadów jest kwotą zryczałtowaną brutto za 1 Mg odpadów. Z tytułu realizacji niniejszej umowy Wykonawcy nie będzie przysługiwać żadne dodatkowe wynagrodzenie. Wartość ta obejmuje wszystkie koszty związane z zagospodarowaniem odpadów objętych niniejszą umową.</w:t>
      </w:r>
    </w:p>
    <w:p w14:paraId="6B888D9F"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ustalają, że wynagrodzenie należne wykonawcy za wykonanie przedmiotu umowy będzie płatne miesięcznie.</w:t>
      </w:r>
    </w:p>
    <w:p w14:paraId="70AE0C36"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dzień dokonania płatności przyjmuje się dzień obciążenia rachunku Zamawiającego. </w:t>
      </w:r>
    </w:p>
    <w:p w14:paraId="601772C5"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nie może przelewać wierzytelności wynikającej z niniejszej umowy na rzecz </w:t>
      </w:r>
      <w:r>
        <w:rPr>
          <w:rFonts w:ascii="Times New Roman" w:eastAsia="Times New Roman" w:hAnsi="Times New Roman" w:cs="Times New Roman"/>
          <w:sz w:val="24"/>
          <w:szCs w:val="24"/>
        </w:rPr>
        <w:lastRenderedPageBreak/>
        <w:t xml:space="preserve">osób trzecich, bez zgody Zamawiającego. </w:t>
      </w:r>
    </w:p>
    <w:p w14:paraId="7E9AD2D8"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Określona w ust. 1 wysokość wynagrodzenia wynika z oferty złożonej przez Wykonawcę w toku postępowania o udzielenie zamówienia publicznego.</w:t>
      </w:r>
    </w:p>
    <w:p w14:paraId="14979C29" w14:textId="77777777" w:rsidR="001844A6" w:rsidRDefault="001844A6" w:rsidP="001844A6">
      <w:pPr>
        <w:numPr>
          <w:ilvl w:val="0"/>
          <w:numId w:val="25"/>
        </w:numPr>
        <w:pBdr>
          <w:top w:val="nil"/>
          <w:left w:val="nil"/>
          <w:bottom w:val="nil"/>
          <w:right w:val="nil"/>
          <w:between w:val="nil"/>
        </w:pBdr>
        <w:shd w:val="solid" w:color="FFFFFF" w:fill="auto"/>
        <w:suppressAutoHyphens/>
        <w:spacing w:before="202" w:line="276" w:lineRule="auto"/>
        <w:ind w:left="4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o którym mowa w ust. 1 niniejszego paragrafu, zostanie odpowiednio zmniejszone, zgodnie z cenami przyjętymi w ofercie, w przypadku, gdy usługi objęte przedmiotem umowy określonym w § 1, nie zostaną wykonane w całości, lecz w części.</w:t>
      </w:r>
    </w:p>
    <w:p w14:paraId="174E95C2" w14:textId="77777777" w:rsidR="001844A6" w:rsidRDefault="001844A6" w:rsidP="001844A6">
      <w:pPr>
        <w:widowControl/>
        <w:suppressAutoHyphens/>
        <w:jc w:val="both"/>
        <w:rPr>
          <w:rFonts w:ascii="Times New Roman" w:eastAsia="Times New Roman" w:hAnsi="Times New Roman" w:cs="Times New Roman"/>
          <w:sz w:val="24"/>
          <w:szCs w:val="24"/>
        </w:rPr>
      </w:pPr>
    </w:p>
    <w:p w14:paraId="3CD3E42E" w14:textId="77777777" w:rsidR="001844A6" w:rsidRDefault="001844A6" w:rsidP="001844A6">
      <w:pPr>
        <w:widowControl/>
        <w:suppressAutoHyphens/>
        <w:spacing w:before="240" w:after="120" w:line="276"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9</w:t>
      </w:r>
      <w:r>
        <w:rPr>
          <w:rFonts w:ascii="Times New Roman" w:eastAsia="Times New Roman" w:hAnsi="Times New Roman" w:cs="Times New Roman"/>
          <w:b/>
          <w:sz w:val="24"/>
          <w:szCs w:val="24"/>
        </w:rPr>
        <w:br/>
      </w:r>
      <w:r>
        <w:rPr>
          <w:rFonts w:ascii="Times New Roman" w:eastAsia="Times New Roman" w:hAnsi="Times New Roman" w:cs="Times New Roman"/>
          <w:b/>
          <w:bCs/>
          <w:sz w:val="24"/>
          <w:szCs w:val="24"/>
        </w:rPr>
        <w:t>ROZLICZENIA I PŁATNOŚCI</w:t>
      </w:r>
    </w:p>
    <w:p w14:paraId="27E59519"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Rozliczenie za wykonanie przedmiotu umowy następować będzie w cyklu miesięcznym na podstawie </w:t>
      </w:r>
      <w:r>
        <w:rPr>
          <w:rFonts w:ascii="Times New Roman" w:eastAsia="Times New Roman" w:hAnsi="Times New Roman" w:cs="Times New Roman"/>
          <w:color w:val="7030A0"/>
          <w:sz w:val="24"/>
          <w:szCs w:val="24"/>
        </w:rPr>
        <w:t xml:space="preserve">prawidłowo wystawionych </w:t>
      </w:r>
      <w:r>
        <w:rPr>
          <w:rFonts w:ascii="Times New Roman" w:eastAsia="Times New Roman" w:hAnsi="Times New Roman" w:cs="Times New Roman"/>
          <w:sz w:val="24"/>
          <w:szCs w:val="24"/>
        </w:rPr>
        <w:t xml:space="preserve">faktur Wykonawcy. </w:t>
      </w:r>
    </w:p>
    <w:p w14:paraId="2D95B880"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Podstawę do rozliczenia usług i wystawienia faktury przez Wykonawcę będzie stanowił raport odpadów odebranych z terenu Gminy Ciechocin i przyjętych do RIPOK w okresie rozliczeniowym sporządzony przez Wykonawcę i zatwierdzony przez Zamawiającego.</w:t>
      </w:r>
    </w:p>
    <w:p w14:paraId="63D3C6DD"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Okresem rozliczeniowym w raporcie, o którym mowa w zdaniu poprzedzającym, jest miesiąc kalendarzowy.</w:t>
      </w:r>
    </w:p>
    <w:p w14:paraId="4E80E73F"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Opłaty za przyjęcie odpadów na składowisko ponosi Wykonawca w ramach wynagrodzenia, o którym mowa w ust 1 paragrafu poprzedzającego.</w:t>
      </w:r>
    </w:p>
    <w:p w14:paraId="4234495B"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Ceny za 1 Mg danego rodzaju odpadu, określonej dla odbierania odpadów komunalnych i zagospodarowania odpadów komunalnych, o których mowa w ust. 1 nie podlegają zmianie w trakcie realizacji umowy, z zastrzeżeniem poniższych ustępów oraz § 7 umowy.</w:t>
      </w:r>
    </w:p>
    <w:p w14:paraId="6AEF105B"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Zastrzega się zmiany wysokości wynagrodzenia Wykonawcy w przypadku zmiany ceny materiałów lub kosztów związanych z realizacją zamówienia.</w:t>
      </w:r>
    </w:p>
    <w:p w14:paraId="70536D44"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Poziom zmiany ceny materiałów lub kosztów, o których mowa w ust. 7 powyżej, uprawniający Strony do żądania zmiany wynagrodzenia, określa się na 25%.</w:t>
      </w:r>
    </w:p>
    <w:p w14:paraId="4B93AD6F"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Początkowy termin ustalenia zmiany wynagrodzenia określa się na dzień rozpoczęcia realizacji Umowy.</w:t>
      </w:r>
    </w:p>
    <w:p w14:paraId="7B714C2B"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Sposób ustalania zmiany wynagrodzenia realizowany będzie w oparciu o wskaźnik ogłaszany w komunikacie Prezesa Głównego Urzędu Statystycznego. Wpływ zmiany kosztów lub ceny materiałów na koszt wykonania zamówienia musi uniemożliwiać Wykonawcy realizację zamówienia zgodnie z obowiązującymi przepisami prawa.</w:t>
      </w:r>
    </w:p>
    <w:p w14:paraId="44840D73"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Maksymalna wartość zmiany wynagrodzenia, jaką dopuszcza Zamawiający w efekcie zastosowania postanowień o zasadach wprowadzania zmian wysokości wynagrodzenia w niniejszym paragrafie wynosi 3%.</w:t>
      </w:r>
    </w:p>
    <w:p w14:paraId="1904CA20"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którego wynagrodzenie zostało zmienione zgodnie z ust. 9-13 powyżej, zobowiązany jest do zmiany wynagrodzenia przysługującego Podwykonawcy, z którym zawarł umowę, w zakresie odpowiadającym zmianom cen materiałów lub kosztów dotyczących zobowiązania Podwykonawcy, jeżeli przedmiotem umowy są usługi i okres </w:t>
      </w:r>
      <w:r>
        <w:rPr>
          <w:rFonts w:ascii="Times New Roman" w:eastAsia="Times New Roman" w:hAnsi="Times New Roman" w:cs="Times New Roman"/>
          <w:sz w:val="24"/>
          <w:szCs w:val="24"/>
        </w:rPr>
        <w:lastRenderedPageBreak/>
        <w:t>obowiązywania umowy przekracza 12 miesięcy.</w:t>
      </w:r>
    </w:p>
    <w:p w14:paraId="67CADCD4" w14:textId="77777777" w:rsidR="001844A6" w:rsidRDefault="001844A6" w:rsidP="001844A6">
      <w:pPr>
        <w:pStyle w:val="Bodytext2"/>
        <w:numPr>
          <w:ilvl w:val="0"/>
          <w:numId w:val="39"/>
        </w:numPr>
        <w:shd w:val="clear" w:color="auto" w:fill="auto"/>
        <w:tabs>
          <w:tab w:val="left" w:pos="358"/>
        </w:tabs>
        <w:suppressAutoHyphens/>
        <w:spacing w:before="120" w:line="276" w:lineRule="auto"/>
        <w:ind w:left="34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Zastrzega się zmiany wysokości wynagrodzenia wskazanego w ust. 1 w przypadku zmiany:</w:t>
      </w:r>
    </w:p>
    <w:p w14:paraId="6C869B7D" w14:textId="77777777" w:rsidR="001844A6" w:rsidRDefault="001844A6" w:rsidP="001844A6">
      <w:pPr>
        <w:pStyle w:val="Akapitzlist"/>
        <w:numPr>
          <w:ilvl w:val="0"/>
          <w:numId w:val="9"/>
        </w:numPr>
        <w:suppressAutoHyphens/>
        <w:spacing w:before="120"/>
        <w:ind w:left="1146" w:hanging="360"/>
        <w:jc w:val="both"/>
        <w:rPr>
          <w:rFonts w:ascii="Times New Roman" w:eastAsia="Times New Roman" w:hAnsi="Times New Roman"/>
          <w:sz w:val="24"/>
          <w:szCs w:val="24"/>
        </w:rPr>
      </w:pPr>
      <w:r>
        <w:rPr>
          <w:rFonts w:ascii="Times New Roman" w:eastAsia="Times New Roman" w:hAnsi="Times New Roman"/>
          <w:sz w:val="24"/>
          <w:szCs w:val="24"/>
        </w:rPr>
        <w:t>stawki podatku od towarów i usług oraz podatku akcyzowego – pod warunkiem, że stawka ta bezpośrednio dotyczy usługi realizowanej przez Wykonawcę na rzecz Zamawiającego i przepisy prawa wprowadzające daną stawkę weszły w życie, a także zmiana dotyczy jedynie wynagrodzenia nienależnego jeszcze Wykonawcy na dzień wprowadzenia zmiany;</w:t>
      </w:r>
    </w:p>
    <w:p w14:paraId="0307E886" w14:textId="77777777" w:rsidR="001844A6" w:rsidRDefault="001844A6" w:rsidP="001844A6">
      <w:pPr>
        <w:pStyle w:val="Akapitzlist"/>
        <w:numPr>
          <w:ilvl w:val="0"/>
          <w:numId w:val="9"/>
        </w:numPr>
        <w:suppressAutoHyphens/>
        <w:spacing w:before="120"/>
        <w:ind w:left="1146" w:hanging="360"/>
        <w:jc w:val="both"/>
        <w:rPr>
          <w:rFonts w:ascii="Times New Roman" w:eastAsia="Times New Roman" w:hAnsi="Times New Roman"/>
          <w:sz w:val="24"/>
          <w:szCs w:val="24"/>
        </w:rPr>
      </w:pPr>
      <w:r>
        <w:rPr>
          <w:rFonts w:ascii="Times New Roman" w:eastAsia="Times New Roman" w:hAnsi="Times New Roman"/>
          <w:sz w:val="24"/>
          <w:szCs w:val="24"/>
        </w:rPr>
        <w:t>wysokości minimalnego wynagrodzenia za pracę albo wysokości minimalnej stawki godzinowej, ustalonych na podstawie ustawy z dnia 10 października 2002 r. o minimalnym wynagrodzeniu za pracę – jeżeli zmiana ta dotyczy bezpośrednio realizacji przedmiotu Umowy oraz pod warunkiem, że Wykonawca jednoznacznie wykaże wpływ tej zmiany na koszty realizacji zamówienia lub realizację Umowy niezgodnie z obowiązującymi przepisami prawa, a także zmiana dotyczy jedynie wynagrodzenia nienależnego jeszcze Wykonawcy na dzień wprowadzenia zmiany;</w:t>
      </w:r>
    </w:p>
    <w:p w14:paraId="6170158C" w14:textId="77777777" w:rsidR="001844A6" w:rsidRDefault="001844A6" w:rsidP="001844A6">
      <w:pPr>
        <w:pStyle w:val="Akapitzlist"/>
        <w:numPr>
          <w:ilvl w:val="0"/>
          <w:numId w:val="9"/>
        </w:numPr>
        <w:suppressAutoHyphens/>
        <w:spacing w:before="120"/>
        <w:ind w:left="1146" w:hanging="360"/>
        <w:jc w:val="both"/>
        <w:rPr>
          <w:rFonts w:ascii="Times New Roman" w:eastAsia="Times New Roman" w:hAnsi="Times New Roman"/>
          <w:sz w:val="24"/>
          <w:szCs w:val="24"/>
        </w:rPr>
      </w:pPr>
      <w:r>
        <w:rPr>
          <w:rFonts w:ascii="Times New Roman" w:eastAsia="Times New Roman" w:hAnsi="Times New Roman"/>
          <w:sz w:val="24"/>
          <w:szCs w:val="24"/>
        </w:rPr>
        <w:t>zasad podleganiu ubezpieczeniom społecznym lub ubezpieczeniu zdrowotnemu lub wysokości stawki składki na ubezpieczenia społeczne lub ubezpieczenie zdrowotne - pod warunkiem, że Wykonawca jednoznacznie wykaże wpływ tej zmiany na koszty realizacji zamówienia lub realizację Umowy niezgodnie z obowiązującymi przepisami prawa, a także zmiana dotyczy jedynie wynagrodzenia nienależnego jeszcze Wykonawcy na dzień wprowadzenia zmiany;</w:t>
      </w:r>
    </w:p>
    <w:p w14:paraId="23F796E5" w14:textId="77777777" w:rsidR="001844A6" w:rsidRDefault="001844A6" w:rsidP="001844A6">
      <w:pPr>
        <w:pStyle w:val="Akapitzlist"/>
        <w:numPr>
          <w:ilvl w:val="0"/>
          <w:numId w:val="9"/>
        </w:numPr>
        <w:suppressAutoHyphens/>
        <w:spacing w:before="120"/>
        <w:ind w:left="1146" w:hanging="360"/>
        <w:jc w:val="both"/>
        <w:rPr>
          <w:rFonts w:ascii="Times New Roman" w:eastAsia="Times New Roman" w:hAnsi="Times New Roman"/>
          <w:sz w:val="24"/>
          <w:szCs w:val="24"/>
        </w:rPr>
      </w:pPr>
      <w:r>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(Dz. U. poz. 2215 oraz z 2019 r. poz. 1074 i 1572) - pod warunkiem, że Wykonawca jednoznacznie wykaże wpływ tej zmiany na koszty realizacji zamówienia lub realizację Umowy niezgodnie z obowiązującymi przepisami prawa, a także zmiana dotyczy jedynie wynagrodzenia nienależnego jeszcze Wykonawcy na dzień wprowadzenia zmiany.</w:t>
      </w:r>
    </w:p>
    <w:p w14:paraId="6C64A369" w14:textId="77777777" w:rsidR="001844A6" w:rsidRDefault="001844A6" w:rsidP="001844A6">
      <w:pPr>
        <w:pStyle w:val="Akapitzlist"/>
        <w:numPr>
          <w:ilvl w:val="0"/>
          <w:numId w:val="40"/>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Faktura wystawiona bezpodstawnie lub nieprawidłowo, zostanie zwrócona Wykonawcy. Okres płatności rozpocznie swój bieg od dnia otrzymania prawidłowo wystawionej faktury.</w:t>
      </w:r>
    </w:p>
    <w:p w14:paraId="6BDDD346" w14:textId="77777777" w:rsidR="001844A6" w:rsidRDefault="001844A6" w:rsidP="001844A6">
      <w:pPr>
        <w:pStyle w:val="Akapitzlist"/>
        <w:numPr>
          <w:ilvl w:val="0"/>
          <w:numId w:val="40"/>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Zapłata należności nastąpi przelewem na konto Wykonawcy określone w fakturze.</w:t>
      </w:r>
    </w:p>
    <w:p w14:paraId="37FF266E" w14:textId="77777777" w:rsidR="001844A6" w:rsidRDefault="001844A6" w:rsidP="001844A6">
      <w:pPr>
        <w:pStyle w:val="Akapitzlist"/>
        <w:numPr>
          <w:ilvl w:val="0"/>
          <w:numId w:val="40"/>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jeżeli Wykonawca przy wykonywaniu umowy posłuży się Podwykonawcami, do faktury doręczonej Zamawiającemu dołącza dowody, potwierdzające dokonanie zapłaty wynagrodzenia Podwykonawcy, którego wierzytelność jest częścią składową wystawionej faktury wraz z oświadczeniem Podwykonawcy, potwierdzającym otrzymanie terminowej zapłaty wymagalnego wynagrodzenia lub cesję przelewu wierzytelności dokonaną po uprzedniej zgodzie Zamawiającego, przez Wykonawcę na Podwykonawcę usługi. </w:t>
      </w:r>
    </w:p>
    <w:p w14:paraId="5272297E" w14:textId="77777777" w:rsidR="001844A6" w:rsidRDefault="001844A6" w:rsidP="001844A6">
      <w:pPr>
        <w:pStyle w:val="Akapitzlist"/>
        <w:numPr>
          <w:ilvl w:val="0"/>
          <w:numId w:val="40"/>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uwag do przedłożonych przez Wykonawcę dokumentów lub zawartych </w:t>
      </w:r>
      <w:r>
        <w:rPr>
          <w:rFonts w:ascii="Times New Roman" w:eastAsia="Times New Roman" w:hAnsi="Times New Roman"/>
          <w:sz w:val="24"/>
          <w:szCs w:val="24"/>
        </w:rPr>
        <w:br/>
        <w:t>w nich danych, Zamawiający może żądać od Wykonawcy złożenia dodatkowych wyjaśnień lub dokumentów, w formie przez Zamawiającego określonej wyznaczając Wykonawcy, w tym celu odpowiedni termin.</w:t>
      </w:r>
      <w:r>
        <w:rPr>
          <w:rFonts w:ascii="Times New Roman" w:eastAsia="Times New Roman" w:hAnsi="Times New Roman"/>
        </w:rPr>
        <w:t xml:space="preserve"> </w:t>
      </w:r>
    </w:p>
    <w:p w14:paraId="00AEB752" w14:textId="77777777" w:rsidR="001844A6" w:rsidRDefault="001844A6" w:rsidP="001844A6">
      <w:pPr>
        <w:pStyle w:val="Akapitzlist"/>
        <w:numPr>
          <w:ilvl w:val="0"/>
          <w:numId w:val="40"/>
        </w:numPr>
        <w:suppressAutoHyphens/>
        <w:spacing w:before="120"/>
        <w:ind w:left="284" w:hanging="284"/>
        <w:jc w:val="both"/>
        <w:rPr>
          <w:rStyle w:val="font"/>
          <w:rFonts w:ascii="Times New Roman" w:eastAsia="Times New Roman" w:hAnsi="Times New Roman"/>
          <w:sz w:val="24"/>
          <w:szCs w:val="24"/>
        </w:rPr>
      </w:pPr>
      <w:r>
        <w:rPr>
          <w:rFonts w:ascii="Times New Roman" w:eastAsia="Times New Roman" w:hAnsi="Times New Roman"/>
          <w:sz w:val="24"/>
          <w:szCs w:val="24"/>
        </w:rPr>
        <w:lastRenderedPageBreak/>
        <w:t xml:space="preserve">W rozliczeniach z Wykonawcą, Zamawiający będzie stosował mechanizm podzielonej płatności wynikający z art.108a – 108d ustawy z dnia 11 marca 2004 r. o podatku </w:t>
      </w:r>
      <w:r>
        <w:rPr>
          <w:rFonts w:ascii="Times New Roman" w:eastAsia="Times New Roman" w:hAnsi="Times New Roman"/>
          <w:sz w:val="24"/>
          <w:szCs w:val="24"/>
        </w:rPr>
        <w:br/>
        <w:t xml:space="preserve">od towarów i usług </w:t>
      </w:r>
      <w:r>
        <w:rPr>
          <w:rStyle w:val="font"/>
          <w:rFonts w:ascii="Times New Roman" w:eastAsia="Times New Roman" w:hAnsi="Times New Roman"/>
          <w:sz w:val="24"/>
          <w:szCs w:val="24"/>
        </w:rPr>
        <w:t>(Dz. U. z 2021 r. poz. 685 ze zm.).</w:t>
      </w:r>
    </w:p>
    <w:p w14:paraId="49BB7185" w14:textId="77777777" w:rsidR="001844A6" w:rsidRDefault="001844A6" w:rsidP="001844A6">
      <w:pPr>
        <w:pStyle w:val="Akapitzlist"/>
        <w:numPr>
          <w:ilvl w:val="0"/>
          <w:numId w:val="40"/>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Rachunek bankowy podany przez wykonawcę umowy jest rachunkiem zgłoszonym </w:t>
      </w:r>
      <w:r>
        <w:rPr>
          <w:rFonts w:ascii="Times New Roman" w:eastAsia="Times New Roman" w:hAnsi="Times New Roman"/>
          <w:sz w:val="24"/>
          <w:szCs w:val="24"/>
        </w:rPr>
        <w:br/>
        <w:t>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36FEE604" w14:textId="77777777" w:rsidR="001844A6" w:rsidRDefault="001844A6" w:rsidP="001844A6">
      <w:pPr>
        <w:widowControl/>
        <w:suppressAutoHyphens/>
        <w:jc w:val="center"/>
        <w:rPr>
          <w:rFonts w:ascii="Times New Roman" w:eastAsia="Times New Roman" w:hAnsi="Times New Roman" w:cs="Times New Roman"/>
          <w:sz w:val="24"/>
          <w:szCs w:val="24"/>
        </w:rPr>
      </w:pPr>
    </w:p>
    <w:p w14:paraId="6BCAFF91" w14:textId="77777777" w:rsidR="001844A6" w:rsidRDefault="001844A6" w:rsidP="001844A6">
      <w:pPr>
        <w:widowControl/>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w:t>
      </w:r>
    </w:p>
    <w:p w14:paraId="65BB4EE4" w14:textId="77777777" w:rsidR="001844A6" w:rsidRDefault="001844A6" w:rsidP="001844A6">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UPRAWNIENIA KONTROLNE ZAMAWIAJĄCEGO</w:t>
      </w:r>
    </w:p>
    <w:p w14:paraId="5DCE6C59" w14:textId="77777777" w:rsidR="001844A6" w:rsidRDefault="001844A6" w:rsidP="001844A6">
      <w:pPr>
        <w:suppressAutoHyphens/>
        <w:jc w:val="center"/>
        <w:rPr>
          <w:rFonts w:ascii="Times New Roman" w:eastAsia="Times New Roman" w:hAnsi="Times New Roman" w:cs="Times New Roman"/>
          <w:b/>
          <w:sz w:val="24"/>
          <w:szCs w:val="24"/>
        </w:rPr>
      </w:pPr>
    </w:p>
    <w:p w14:paraId="531F8545"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sobie prawo dokonywania kontroli Wykonawcy na każdym etapie realizacji przedmiotu zamówienia, w każdym czasie, począwszy od dnia zawarcia umowy, w tym również w dniach wolnych od pracy oraz poza godzinami pracy Zamawiającego. Zamawiający zastrzega sobie prawo obecności przy wykonywaniu wszystkich czynności Wykonawcy określonych przedmiotem zamówienia.</w:t>
      </w:r>
    </w:p>
    <w:p w14:paraId="7B489A54"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będzie powiadamiał Wykonawcę o zamiarze przeprowadzenia kontroli w dniu planowanej kontroli, telefonicznie, faksem lub pocztą elektroniczną, z zastrzeżeniem ust. 7.</w:t>
      </w:r>
    </w:p>
    <w:p w14:paraId="2B5588CB"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Nieobecność przedstawiciela Wykonawcy nie wstrzymuje kontroli i nie stanowi podstawy do kwestionowania stanu stwierdzonego przez Zamawiającego.</w:t>
      </w:r>
    </w:p>
    <w:p w14:paraId="0B6DAC64"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każdej kontroli zostanie sporządzony protokół kontroli, a w przypadku stwierdzenia uchybień, zostanie sporządzony wraz z dokumentacją fotograficzną. Protokół stanowić będzie podstawę do naliczenia kar umownych.</w:t>
      </w:r>
    </w:p>
    <w:p w14:paraId="097B273D"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sobie prawo do korzystania z oceny wykonywania przez Wykonawcę postanowień umowy, dokonywanej przez funkcjonariuszy publicznych, w szczególności Straży Miejskiej, Policji, Stacji Sanitarno-Epidemiologicznej i Inspektoratu Ochrony Środowiska.</w:t>
      </w:r>
    </w:p>
    <w:p w14:paraId="549CF765"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sobie prawo przeprowadzania kontroli realizacji niniejszej umowy przez Wykonawcę, również bez wcześniejszego powiadomienia Wykonawcy o kontroli.</w:t>
      </w:r>
    </w:p>
    <w:p w14:paraId="24CBCC4A"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Stwierdzone przez Zamawiającego podczas kontroli ewentualne nieprawidłowości będą zgłaszane Wykonawcy na bieżąco, telefonicznie, bądź drogą elektroniczną, natomiast Wykonawca zobowiązany będzie do natychmiastowego ich usunięcia (w ciągu 24 godzin) lub w terminie wskazanym przez Zamawiającego.</w:t>
      </w:r>
    </w:p>
    <w:p w14:paraId="3968EA41" w14:textId="77777777" w:rsidR="001844A6" w:rsidRDefault="001844A6" w:rsidP="001844A6">
      <w:pPr>
        <w:numPr>
          <w:ilvl w:val="0"/>
          <w:numId w:val="27"/>
        </w:numPr>
        <w:suppressAutoHyphens/>
        <w:spacing w:line="276" w:lineRule="auto"/>
        <w:ind w:left="397" w:hanging="4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Usunięcie skutków nieprawidłowego działania Wykonawcy nie uchyla prawa Zamawiającego do zastosowania wobec Wykonawcy kar umownych.  </w:t>
      </w:r>
    </w:p>
    <w:p w14:paraId="08EFA25F" w14:textId="77777777" w:rsidR="001844A6" w:rsidRDefault="001844A6" w:rsidP="001844A6">
      <w:pPr>
        <w:pStyle w:val="Akapitzlist"/>
        <w:tabs>
          <w:tab w:val="left" w:pos="426"/>
        </w:tabs>
        <w:suppressAutoHyphens/>
        <w:spacing w:after="0" w:line="240" w:lineRule="auto"/>
        <w:ind w:left="-292"/>
        <w:contextualSpacing w:val="0"/>
        <w:jc w:val="both"/>
        <w:rPr>
          <w:rFonts w:ascii="Times New Roman" w:eastAsia="Times New Roman" w:hAnsi="Times New Roman"/>
          <w:bCs/>
          <w:color w:val="000000"/>
          <w:sz w:val="24"/>
          <w:szCs w:val="24"/>
        </w:rPr>
      </w:pPr>
    </w:p>
    <w:p w14:paraId="6C34D96C"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4285E5F1"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25D322FF"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2FF25F50"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003F4F44"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11</w:t>
      </w:r>
    </w:p>
    <w:p w14:paraId="17D096F5"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KARY UMOWNE</w:t>
      </w:r>
    </w:p>
    <w:p w14:paraId="383BF1C6" w14:textId="77777777" w:rsidR="001844A6" w:rsidRDefault="001844A6" w:rsidP="001844A6">
      <w:pPr>
        <w:widowControl/>
        <w:numPr>
          <w:ilvl w:val="0"/>
          <w:numId w:val="23"/>
        </w:numPr>
        <w:suppressAutoHyphens/>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Terminowość i prawidłowość wykonania usług będzie oceniana przez Zamawiającego w oparciu o harmonogram realizacji usług przedstawiony Zamawiającemu przez Wykonawcę zgodnie z opisem przedmiotu zamówienia zawartym w SWZ.</w:t>
      </w:r>
    </w:p>
    <w:p w14:paraId="6EB706AF" w14:textId="77777777" w:rsidR="001844A6" w:rsidRDefault="001844A6" w:rsidP="001844A6">
      <w:pPr>
        <w:widowControl/>
        <w:numPr>
          <w:ilvl w:val="0"/>
          <w:numId w:val="23"/>
        </w:numPr>
        <w:suppressAutoHyphens/>
        <w:spacing w:before="120" w:line="276" w:lineRule="auto"/>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roboczych. W przypadku nieuwzględnienia wyjaśnień Wykonawcy zastosowanie mają postanowienia ust. 3.</w:t>
      </w:r>
    </w:p>
    <w:p w14:paraId="7E885E1B" w14:textId="77777777" w:rsidR="001844A6" w:rsidRDefault="001844A6" w:rsidP="001844A6">
      <w:pPr>
        <w:widowControl/>
        <w:numPr>
          <w:ilvl w:val="0"/>
          <w:numId w:val="23"/>
        </w:numPr>
        <w:suppressAutoHyphens/>
        <w:spacing w:before="120" w:line="276" w:lineRule="auto"/>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postanawiają, że w przypadku niewykonania lub nienależytego wykonania postanowień niniejszej umowy, obowiązującą formą odszkodowania będą kary umowne, naliczane w następujących przypadkach:</w:t>
      </w:r>
    </w:p>
    <w:p w14:paraId="508F3FCC" w14:textId="77777777" w:rsidR="001844A6" w:rsidRDefault="001844A6" w:rsidP="001844A6">
      <w:pPr>
        <w:widowControl/>
        <w:numPr>
          <w:ilvl w:val="1"/>
          <w:numId w:val="17"/>
        </w:numPr>
        <w:suppressAutoHyphens/>
        <w:spacing w:before="120" w:line="276" w:lineRule="auto"/>
        <w:ind w:left="737"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zapłaci Zamawiającemu kary umowne:</w:t>
      </w:r>
    </w:p>
    <w:p w14:paraId="228F570B" w14:textId="77777777" w:rsidR="001844A6" w:rsidRDefault="001844A6" w:rsidP="001844A6">
      <w:pPr>
        <w:widowControl/>
        <w:numPr>
          <w:ilvl w:val="2"/>
          <w:numId w:val="17"/>
        </w:numPr>
        <w:suppressAutoHyphens/>
        <w:spacing w:before="6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nieuzasadnionego zerwania umowy przez Wykonawcę lub odstąpienia od umowy przez Zamawiającego z przyczyn dotyczących Wykonawcy, w wysokości trzykrotnego wynagrodzenia brutto określonego w § 8 ust. 1 umowy,</w:t>
      </w:r>
    </w:p>
    <w:p w14:paraId="700B03FB" w14:textId="77777777" w:rsidR="001844A6" w:rsidRDefault="001844A6" w:rsidP="001844A6">
      <w:pPr>
        <w:pStyle w:val="Akapitzlist"/>
        <w:numPr>
          <w:ilvl w:val="2"/>
          <w:numId w:val="17"/>
        </w:numPr>
        <w:tabs>
          <w:tab w:val="left" w:pos="0"/>
          <w:tab w:val="left" w:pos="851"/>
        </w:tabs>
        <w:suppressAutoHyphens/>
        <w:spacing w:after="0"/>
        <w:ind w:left="1077" w:hanging="340"/>
        <w:jc w:val="both"/>
        <w:rPr>
          <w:rFonts w:ascii="Times New Roman" w:eastAsia="Times New Roman" w:hAnsi="Times New Roman"/>
          <w:sz w:val="24"/>
          <w:szCs w:val="24"/>
        </w:rPr>
      </w:pPr>
      <w:r>
        <w:rPr>
          <w:rFonts w:ascii="Times New Roman" w:eastAsia="Times New Roman" w:hAnsi="Times New Roman"/>
          <w:sz w:val="24"/>
          <w:szCs w:val="24"/>
        </w:rPr>
        <w:t xml:space="preserve">za każdy przypadek uniemożliwienia przez Wykonawcę przeprowadzenia kontroli </w:t>
      </w:r>
      <w:r>
        <w:rPr>
          <w:rFonts w:ascii="Times New Roman" w:eastAsia="Times New Roman" w:hAnsi="Times New Roman"/>
          <w:sz w:val="24"/>
          <w:szCs w:val="24"/>
        </w:rPr>
        <w:br/>
        <w:t>na podstawie niniejszej umowy lub przekazywania nierzetelnych informacji wymaganych niniejszą umową lub przepisami prawa powszechnie obowiązującego – 2000 zł za każdy stwierdzony przypadek</w:t>
      </w:r>
    </w:p>
    <w:p w14:paraId="71A49CDB" w14:textId="77777777" w:rsidR="001844A6" w:rsidRDefault="001844A6" w:rsidP="001844A6">
      <w:pPr>
        <w:widowControl/>
        <w:numPr>
          <w:ilvl w:val="2"/>
          <w:numId w:val="17"/>
        </w:numPr>
        <w:suppressAutoHyphens/>
        <w:spacing w:before="6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wysokości 100,00 zł (sto złotych) za każdy dzień opóźnienia w złożeniu Sprawozdania miesięcznego,</w:t>
      </w:r>
    </w:p>
    <w:p w14:paraId="53227452" w14:textId="77777777" w:rsidR="001844A6" w:rsidRDefault="001844A6" w:rsidP="001844A6">
      <w:pPr>
        <w:widowControl/>
        <w:numPr>
          <w:ilvl w:val="2"/>
          <w:numId w:val="17"/>
        </w:numPr>
        <w:suppressAutoHyphens/>
        <w:spacing w:before="6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wysokości 1 000,00 zł (jeden tysiąc złotych) z tytułu:</w:t>
      </w:r>
    </w:p>
    <w:p w14:paraId="6BD543E1" w14:textId="77777777" w:rsidR="001844A6" w:rsidRDefault="001844A6" w:rsidP="001844A6">
      <w:pPr>
        <w:widowControl/>
        <w:numPr>
          <w:ilvl w:val="0"/>
          <w:numId w:val="29"/>
        </w:numPr>
        <w:suppressAutoHyphens/>
        <w:spacing w:before="60" w:line="276" w:lineRule="auto"/>
        <w:ind w:left="135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każdorazowego braku zapłaty lub nieterminowej zapłaty wynagrodzenia należnego Podwykonawcom,</w:t>
      </w:r>
    </w:p>
    <w:p w14:paraId="6F9A03A0" w14:textId="77777777" w:rsidR="001844A6" w:rsidRDefault="001844A6" w:rsidP="001844A6">
      <w:pPr>
        <w:widowControl/>
        <w:numPr>
          <w:ilvl w:val="0"/>
          <w:numId w:val="29"/>
        </w:numPr>
        <w:suppressAutoHyphens/>
        <w:spacing w:before="60" w:line="276" w:lineRule="auto"/>
        <w:ind w:left="135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każdorazowego nieprzedłożenia poświadczonej za zgodność z oryginałem kopii umowy o podwykonawstwo lub jej zmiany,</w:t>
      </w:r>
    </w:p>
    <w:p w14:paraId="0289F8C1" w14:textId="77777777" w:rsidR="001844A6" w:rsidRDefault="001844A6" w:rsidP="001844A6">
      <w:pPr>
        <w:widowControl/>
        <w:numPr>
          <w:ilvl w:val="0"/>
          <w:numId w:val="29"/>
        </w:numPr>
        <w:suppressAutoHyphens/>
        <w:spacing w:before="60" w:line="276" w:lineRule="auto"/>
        <w:ind w:left="135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braku zmiany umowy o podwykonawstwo w zakresie terminu zapłaty.</w:t>
      </w:r>
    </w:p>
    <w:p w14:paraId="0218BFAF" w14:textId="77777777" w:rsidR="001844A6" w:rsidRDefault="001844A6" w:rsidP="001844A6">
      <w:pPr>
        <w:widowControl/>
        <w:numPr>
          <w:ilvl w:val="1"/>
          <w:numId w:val="17"/>
        </w:numPr>
        <w:suppressAutoHyphens/>
        <w:spacing w:before="120" w:line="276" w:lineRule="auto"/>
        <w:ind w:left="737"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zapłaci Wykonawcy kary umowne:</w:t>
      </w:r>
    </w:p>
    <w:p w14:paraId="0A7E5F91" w14:textId="77777777" w:rsidR="001844A6" w:rsidRDefault="001844A6" w:rsidP="001844A6">
      <w:pPr>
        <w:widowControl/>
        <w:numPr>
          <w:ilvl w:val="2"/>
          <w:numId w:val="17"/>
        </w:numPr>
        <w:suppressAutoHyphens/>
        <w:spacing w:before="60" w:line="276" w:lineRule="auto"/>
        <w:ind w:left="1077"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odstąpienia od umowy z przyczyn zależnych od Zamawiającego w wysokości trzykrotnego wynagrodzenia brutto określonego w § 8 ust. 1 umowy.</w:t>
      </w:r>
    </w:p>
    <w:p w14:paraId="2D24F0A0" w14:textId="77777777" w:rsidR="001844A6" w:rsidRDefault="001844A6" w:rsidP="001844A6">
      <w:pPr>
        <w:widowControl/>
        <w:numPr>
          <w:ilvl w:val="0"/>
          <w:numId w:val="16"/>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kar umownych nastąpi w ciągu 30 dni od daty otrzymania przez Wykonawcę wezwania do zapłaty określającego ich wysokość. </w:t>
      </w:r>
    </w:p>
    <w:p w14:paraId="7D2FE9C1" w14:textId="77777777" w:rsidR="001844A6" w:rsidRDefault="001844A6" w:rsidP="001844A6">
      <w:pPr>
        <w:widowControl/>
        <w:numPr>
          <w:ilvl w:val="0"/>
          <w:numId w:val="16"/>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zobowiązany będzie zapłacić karę umowną w wysokości kary </w:t>
      </w:r>
      <w:r>
        <w:rPr>
          <w:rFonts w:ascii="Times New Roman" w:eastAsia="Times New Roman" w:hAnsi="Times New Roman" w:cs="Times New Roman"/>
          <w:sz w:val="24"/>
          <w:szCs w:val="24"/>
        </w:rPr>
        <w:br/>
        <w:t>za nieosiągnięcie z winy Wykonawcy poziomów recyklingu, przygotowania do ponownego użycia i odzysku innymi metodami oraz ograniczenia masy odpadów komunalnych ulegających biodegradacji przekazanych do składowania, w przypadku gdy, kara ta zostanie prawomocnie nałożona przez Wojewódzki Inspektorat Ochrony Środowiska i zapłacona przez Gminę Ciechocin, w części dotyczącej odpadów zagospodarowywanych w ramach przedmiotowej umowy.</w:t>
      </w:r>
    </w:p>
    <w:p w14:paraId="3227919E" w14:textId="77777777" w:rsidR="001844A6" w:rsidRDefault="001844A6" w:rsidP="001844A6">
      <w:pPr>
        <w:pStyle w:val="Akapitzlist"/>
        <w:numPr>
          <w:ilvl w:val="0"/>
          <w:numId w:val="16"/>
        </w:numPr>
        <w:tabs>
          <w:tab w:val="left" w:pos="0"/>
          <w:tab w:val="left" w:pos="426"/>
        </w:tabs>
        <w:suppressAutoHyphens/>
        <w:spacing w:after="0"/>
        <w:ind w:left="283"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Karę pieniężną, o której mowa w ust. 5, oblicza się jako iloczyn jednostkowej stawki opłaty za umieszczenie niesegregowanych (zmieszanych) odpadów komunalnych </w:t>
      </w:r>
      <w:r>
        <w:rPr>
          <w:rFonts w:ascii="Times New Roman" w:eastAsia="Times New Roman" w:hAnsi="Times New Roman"/>
          <w:sz w:val="24"/>
          <w:szCs w:val="24"/>
        </w:rPr>
        <w:br/>
        <w:t xml:space="preserve">na składowisku, określonej w przepisach wydanych na podstawie </w:t>
      </w:r>
      <w:hyperlink r:id="rId5" w:anchor="/document/16901353?unitId=art(290)ust(2)&amp;cm=DOCUMENT" w:history="1">
        <w:r>
          <w:rPr>
            <w:rStyle w:val="Hipercze"/>
            <w:rFonts w:eastAsia="Times New Roman"/>
            <w:sz w:val="24"/>
            <w:szCs w:val="24"/>
          </w:rPr>
          <w:t>art. 290 ust. 2</w:t>
        </w:r>
      </w:hyperlink>
      <w:r>
        <w:rPr>
          <w:rFonts w:ascii="Times New Roman" w:eastAsia="Times New Roman" w:hAnsi="Times New Roman"/>
          <w:sz w:val="24"/>
          <w:szCs w:val="24"/>
        </w:rPr>
        <w:t xml:space="preserve"> ustawy </w:t>
      </w:r>
      <w:r>
        <w:rPr>
          <w:rFonts w:ascii="Times New Roman" w:eastAsia="Times New Roman" w:hAnsi="Times New Roman"/>
          <w:sz w:val="24"/>
          <w:szCs w:val="24"/>
        </w:rPr>
        <w:br/>
        <w:t xml:space="preserve">z dnia 27 kwietnia 2001 r. - Prawo ochrony środowiska, i brakującej masy odpadów komunalnych wyrażonej w Mg, wymaganej do osiągnięcia odpowiedniego poziomu recyklingu, przygotowania do ponownego użycia i odzysku innymi metodami </w:t>
      </w:r>
      <w:r>
        <w:rPr>
          <w:rFonts w:ascii="Times New Roman" w:eastAsia="Times New Roman" w:hAnsi="Times New Roman"/>
          <w:sz w:val="24"/>
          <w:szCs w:val="24"/>
        </w:rPr>
        <w:br/>
        <w:t>lub ograniczenia masy odpadów komunalnych ulegających biodegradacji przekazywanych do składowania.</w:t>
      </w:r>
    </w:p>
    <w:p w14:paraId="330A21A8" w14:textId="77777777" w:rsidR="001844A6" w:rsidRDefault="001844A6" w:rsidP="001844A6">
      <w:pPr>
        <w:widowControl/>
        <w:numPr>
          <w:ilvl w:val="0"/>
          <w:numId w:val="16"/>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może dokonać potrącenia kar z wynagrodzenia należnego Wykonawcy </w:t>
      </w:r>
      <w:r>
        <w:rPr>
          <w:rFonts w:ascii="Times New Roman" w:eastAsia="Times New Roman" w:hAnsi="Times New Roman" w:cs="Times New Roman"/>
          <w:color w:val="000000"/>
          <w:sz w:val="24"/>
          <w:szCs w:val="24"/>
        </w:rPr>
        <w:t xml:space="preserve">oraz z zabezpieczenia należytego wykonania umowy. </w:t>
      </w:r>
    </w:p>
    <w:p w14:paraId="26B9F9E8" w14:textId="77777777" w:rsidR="001844A6" w:rsidRDefault="001844A6" w:rsidP="001844A6">
      <w:pPr>
        <w:widowControl/>
        <w:numPr>
          <w:ilvl w:val="0"/>
          <w:numId w:val="16"/>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zastrzega prawo do dochodzenia odszkodowania przewyższającego wysokość kar zastrzeżonych, do wysokości poniesionej szkody, na zasadach ogólnych określonych w Kodeksie Cywilnym. </w:t>
      </w:r>
    </w:p>
    <w:p w14:paraId="47B504E2" w14:textId="77777777" w:rsidR="001844A6" w:rsidRDefault="001844A6" w:rsidP="001844A6">
      <w:pPr>
        <w:widowControl/>
        <w:numPr>
          <w:ilvl w:val="0"/>
          <w:numId w:val="16"/>
        </w:numPr>
        <w:suppressAutoHyphens/>
        <w:spacing w:before="120" w:line="276" w:lineRule="auto"/>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Zapisy tego paragrafu obowiązują strony także po rozwiązaniu, odstąpieniu lub wygaśnięciu umowy.</w:t>
      </w:r>
    </w:p>
    <w:p w14:paraId="06893682" w14:textId="77777777" w:rsidR="001844A6" w:rsidRDefault="001844A6" w:rsidP="001844A6">
      <w:pPr>
        <w:numPr>
          <w:ilvl w:val="0"/>
          <w:numId w:val="16"/>
        </w:numPr>
        <w:tabs>
          <w:tab w:val="left" w:pos="426"/>
          <w:tab w:val="left" w:pos="13036"/>
        </w:tabs>
        <w:suppressAutoHyphens/>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Łączna wysokość kar umownych, których mogą dochodzić strony wynosi maksymalnie </w:t>
      </w:r>
      <w:r>
        <w:rPr>
          <w:rFonts w:ascii="Times New Roman" w:eastAsia="Times New Roman" w:hAnsi="Times New Roman" w:cs="Times New Roman"/>
          <w:color w:val="7030A0"/>
          <w:sz w:val="24"/>
          <w:szCs w:val="24"/>
        </w:rPr>
        <w:t xml:space="preserve">30% </w:t>
      </w:r>
      <w:r>
        <w:rPr>
          <w:rFonts w:ascii="Times New Roman" w:eastAsia="Times New Roman" w:hAnsi="Times New Roman" w:cs="Times New Roman"/>
          <w:sz w:val="24"/>
          <w:szCs w:val="24"/>
        </w:rPr>
        <w:t xml:space="preserve"> wartości brutto umowy.</w:t>
      </w:r>
    </w:p>
    <w:p w14:paraId="58FCDBFD" w14:textId="77777777" w:rsidR="001844A6" w:rsidRDefault="001844A6" w:rsidP="001844A6">
      <w:pPr>
        <w:numPr>
          <w:ilvl w:val="0"/>
          <w:numId w:val="16"/>
        </w:numPr>
        <w:tabs>
          <w:tab w:val="left" w:pos="426"/>
          <w:tab w:val="left" w:pos="13036"/>
        </w:tabs>
        <w:suppressAutoHyphens/>
        <w:ind w:left="2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 umowne są naliczane niezależnie od siebie, podlegają kumulowaniu i stają się natychmiast wymagalne.</w:t>
      </w:r>
    </w:p>
    <w:p w14:paraId="77904CAD" w14:textId="77777777" w:rsidR="001844A6" w:rsidRDefault="001844A6" w:rsidP="001844A6">
      <w:pPr>
        <w:pStyle w:val="Akapitzlist"/>
        <w:suppressAutoHyphens/>
        <w:spacing w:after="51" w:line="240" w:lineRule="auto"/>
        <w:ind w:left="-294"/>
        <w:jc w:val="both"/>
        <w:rPr>
          <w:rFonts w:ascii="Times New Roman" w:eastAsia="Times New Roman" w:hAnsi="Times New Roman"/>
          <w:color w:val="000000"/>
          <w:sz w:val="24"/>
          <w:szCs w:val="24"/>
        </w:rPr>
      </w:pPr>
    </w:p>
    <w:p w14:paraId="75DA8BE5" w14:textId="77777777" w:rsidR="001844A6" w:rsidRDefault="001844A6" w:rsidP="001844A6">
      <w:pPr>
        <w:widowControl/>
        <w:suppressAutoHyphens/>
        <w:spacing w:line="259" w:lineRule="auto"/>
        <w:jc w:val="both"/>
        <w:rPr>
          <w:rFonts w:ascii="Times New Roman" w:eastAsia="Times New Roman" w:hAnsi="Times New Roman" w:cs="Times New Roman"/>
          <w:b/>
          <w:sz w:val="24"/>
          <w:szCs w:val="24"/>
        </w:rPr>
      </w:pPr>
    </w:p>
    <w:p w14:paraId="5C35C48E" w14:textId="77777777" w:rsidR="001844A6" w:rsidRDefault="001844A6" w:rsidP="001844A6">
      <w:pPr>
        <w:widowControl/>
        <w:suppressAutoHyphens/>
        <w:spacing w:line="259" w:lineRule="auto"/>
        <w:jc w:val="both"/>
        <w:rPr>
          <w:rFonts w:ascii="Times New Roman" w:eastAsia="Times New Roman" w:hAnsi="Times New Roman" w:cs="Times New Roman"/>
          <w:b/>
          <w:sz w:val="24"/>
          <w:szCs w:val="24"/>
        </w:rPr>
      </w:pPr>
    </w:p>
    <w:p w14:paraId="15C258E0" w14:textId="77777777" w:rsidR="001844A6" w:rsidRDefault="001844A6" w:rsidP="001844A6">
      <w:pPr>
        <w:widowControl/>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14:paraId="5BD84252" w14:textId="77777777" w:rsidR="001844A6" w:rsidRDefault="001844A6" w:rsidP="001844A6">
      <w:pPr>
        <w:widowControl/>
        <w:suppressAutoHyphens/>
        <w:jc w:val="center"/>
        <w:rPr>
          <w:rFonts w:ascii="Times New Roman" w:eastAsia="Times New Roman" w:hAnsi="Times New Roman" w:cs="Times New Roman"/>
          <w:b/>
          <w:sz w:val="24"/>
          <w:szCs w:val="24"/>
        </w:rPr>
      </w:pPr>
    </w:p>
    <w:p w14:paraId="12751F6E"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ROZWIĄZANIE UMOWY, ODSTĄPIENIE OD UMOWY</w:t>
      </w:r>
    </w:p>
    <w:p w14:paraId="3243780F"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61619AA8"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Wykonawca realizuje przedmiot umowy w sposób wadliwy albo sprzeczny z umową, Zamawiający może wezwać go do zmiany sposobu wykonania umowy i wyznaczyć w tym celu odpowiedni termin. Po bezskutecznym upływie wyznaczonego terminu Zamawiający może od umowy odstąpić.  </w:t>
      </w:r>
    </w:p>
    <w:p w14:paraId="78771C9C"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Niezależnie od powodów wynikających z przepisów prawa, Zamawiającemu przysługuje prawo do odstąpienia w przypadku: </w:t>
      </w:r>
    </w:p>
    <w:p w14:paraId="0C917700" w14:textId="77777777" w:rsidR="001844A6" w:rsidRDefault="001844A6" w:rsidP="001844A6">
      <w:pPr>
        <w:pStyle w:val="Akapitzlist"/>
        <w:numPr>
          <w:ilvl w:val="0"/>
          <w:numId w:val="32"/>
        </w:numPr>
        <w:tabs>
          <w:tab w:val="left" w:pos="284"/>
        </w:tabs>
        <w:suppressAutoHyphens/>
        <w:spacing w:after="0"/>
        <w:ind w:left="360" w:hanging="360"/>
        <w:jc w:val="both"/>
        <w:rPr>
          <w:rFonts w:ascii="Times New Roman" w:eastAsia="Times New Roman" w:hAnsi="Times New Roman"/>
          <w:sz w:val="24"/>
          <w:szCs w:val="24"/>
        </w:rPr>
      </w:pPr>
      <w:r>
        <w:rPr>
          <w:rFonts w:ascii="Times New Roman" w:eastAsia="Times New Roman" w:hAnsi="Times New Roman"/>
          <w:sz w:val="24"/>
          <w:szCs w:val="24"/>
        </w:rPr>
        <w:t xml:space="preserve">braku rozpoczęcia świadczenia usług objętych niniejszą umową w terminie tygodnia </w:t>
      </w:r>
      <w:r>
        <w:rPr>
          <w:rFonts w:ascii="Times New Roman" w:eastAsia="Times New Roman" w:hAnsi="Times New Roman"/>
          <w:sz w:val="24"/>
          <w:szCs w:val="24"/>
        </w:rPr>
        <w:br/>
        <w:t>od obowiązywania umowy lub nieuzasadnionej przerwy w świadczeniu usług przez okres dłuższy niż tydzień czasu;</w:t>
      </w:r>
    </w:p>
    <w:p w14:paraId="438EE4E3" w14:textId="77777777" w:rsidR="001844A6" w:rsidRDefault="001844A6" w:rsidP="001844A6">
      <w:pPr>
        <w:pStyle w:val="Akapitzlist"/>
        <w:numPr>
          <w:ilvl w:val="0"/>
          <w:numId w:val="32"/>
        </w:numPr>
        <w:tabs>
          <w:tab w:val="left" w:pos="284"/>
        </w:tabs>
        <w:suppressAutoHyphens/>
        <w:spacing w:after="0"/>
        <w:ind w:left="360" w:hanging="360"/>
        <w:jc w:val="both"/>
        <w:rPr>
          <w:rFonts w:ascii="Times New Roman" w:eastAsia="Times New Roman" w:hAnsi="Times New Roman"/>
          <w:sz w:val="24"/>
          <w:szCs w:val="24"/>
        </w:rPr>
      </w:pPr>
      <w:r>
        <w:rPr>
          <w:rFonts w:ascii="Times New Roman" w:eastAsia="Times New Roman" w:hAnsi="Times New Roman"/>
          <w:sz w:val="24"/>
          <w:szCs w:val="24"/>
        </w:rPr>
        <w:t>w razie pięciokrotnego nałożenia na Wykonawcę kary umownej na podstawie niniejszej umowy;</w:t>
      </w:r>
    </w:p>
    <w:p w14:paraId="5BEFA08B" w14:textId="77777777" w:rsidR="001844A6" w:rsidRDefault="001844A6" w:rsidP="001844A6">
      <w:pPr>
        <w:pStyle w:val="Akapitzlist"/>
        <w:numPr>
          <w:ilvl w:val="0"/>
          <w:numId w:val="32"/>
        </w:numPr>
        <w:tabs>
          <w:tab w:val="left" w:pos="284"/>
        </w:tabs>
        <w:suppressAutoHyphens/>
        <w:spacing w:after="0"/>
        <w:ind w:left="360" w:hanging="360"/>
        <w:jc w:val="both"/>
        <w:rPr>
          <w:rFonts w:ascii="Times New Roman" w:eastAsia="Times New Roman" w:hAnsi="Times New Roman"/>
          <w:sz w:val="24"/>
          <w:szCs w:val="24"/>
        </w:rPr>
      </w:pPr>
      <w:r>
        <w:rPr>
          <w:rFonts w:ascii="Times New Roman" w:eastAsia="Times New Roman" w:hAnsi="Times New Roman"/>
          <w:sz w:val="24"/>
          <w:szCs w:val="24"/>
        </w:rPr>
        <w:t>w razie stwierdzenia przez Zamawiającego, że działalność Wykonawcy nie umożliwi uzyskanie wymaganych przepisami prawa poziomów odzysku, o których mowa w art. 3b i art. 3c ustawy o utrzymaniu czystości i porządku w gminach;</w:t>
      </w:r>
    </w:p>
    <w:p w14:paraId="12EEEAA9" w14:textId="77777777" w:rsidR="001844A6" w:rsidRDefault="001844A6" w:rsidP="001844A6">
      <w:pPr>
        <w:pStyle w:val="Akapitzlist"/>
        <w:numPr>
          <w:ilvl w:val="0"/>
          <w:numId w:val="32"/>
        </w:numPr>
        <w:tabs>
          <w:tab w:val="left" w:pos="284"/>
        </w:tabs>
        <w:suppressAutoHyphens/>
        <w:spacing w:after="0"/>
        <w:ind w:left="360" w:hanging="360"/>
        <w:jc w:val="both"/>
        <w:rPr>
          <w:rFonts w:ascii="Times New Roman" w:eastAsia="Times New Roman" w:hAnsi="Times New Roman"/>
          <w:sz w:val="24"/>
          <w:szCs w:val="24"/>
        </w:rPr>
      </w:pPr>
      <w:r>
        <w:rPr>
          <w:rFonts w:ascii="Times New Roman" w:eastAsia="Times New Roman" w:hAnsi="Times New Roman"/>
          <w:sz w:val="24"/>
          <w:szCs w:val="24"/>
        </w:rPr>
        <w:t>w razie utraty przez Wykonawcę uprawnień niezbędnych do realizacji umowy.</w:t>
      </w:r>
    </w:p>
    <w:p w14:paraId="72AD1A07"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w przypadku odstąpienia od umowy ustali wartość faktycznie wykonanych przez Wykonawcę usług do dnia odstąpienia.</w:t>
      </w:r>
    </w:p>
    <w:p w14:paraId="75CC6711"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przypadkach wymienionych w ust. 3 Zamawiający może w terminie 7 dni po pisemnym zawiadomieniu, zlecić wykonanie usługi innemu podmiotowi, a kosztami tych usług obciąży Wykonawcę do wysokości odpowiadającej kwocie zabezpieczenia należytego wykonania umowy, 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której mowa w § 16.</w:t>
      </w:r>
    </w:p>
    <w:p w14:paraId="3D9AE000"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usług, a Wykonawca zobowiązuje się współpracować z Zamawiającym w tym zakresie.</w:t>
      </w:r>
    </w:p>
    <w:p w14:paraId="79903E55"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może odstąpić od umowy w szczególności, gdy Zamawiający nie realizuje określonych umową obowiązków.</w:t>
      </w:r>
    </w:p>
    <w:p w14:paraId="2DB43705" w14:textId="77777777" w:rsidR="001844A6" w:rsidRDefault="001844A6" w:rsidP="001844A6">
      <w:pPr>
        <w:widowControl/>
        <w:numPr>
          <w:ilvl w:val="0"/>
          <w:numId w:val="44"/>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Odstąpienie należy uzasadnić wskazując przyczynę, a w przypadku Wykonawcy konieczne jest wyznaczenie Zamawiającemu terminu do wypełnienia postanowień umowy z informacją, że po bezskutecznym upływie tego terminu Wykonawca odstąpi od umowy.</w:t>
      </w:r>
    </w:p>
    <w:p w14:paraId="75AF8345" w14:textId="77777777" w:rsidR="001844A6" w:rsidRDefault="001844A6" w:rsidP="001844A6">
      <w:pPr>
        <w:widowControl/>
        <w:numPr>
          <w:ilvl w:val="0"/>
          <w:numId w:val="44"/>
        </w:numPr>
        <w:tabs>
          <w:tab w:val="left" w:pos="284"/>
          <w:tab w:val="right" w:pos="9574"/>
        </w:tabs>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Odstąpienie od niniejszej umowy powinno nastąpić w formie pisemnej pod rygorem nieważności takiego oświadczenia i powinno zawierać uzasadnienie. Odstąpienie od umowy może nastąpić w terminie 14 dni od dnia zajścia zdarzenia uzasadniającego odstąpienie.</w:t>
      </w:r>
    </w:p>
    <w:p w14:paraId="694BE0B4" w14:textId="77777777" w:rsidR="001844A6" w:rsidRDefault="001844A6" w:rsidP="001844A6">
      <w:pPr>
        <w:tabs>
          <w:tab w:val="left" w:pos="426"/>
          <w:tab w:val="left" w:pos="13036"/>
        </w:tabs>
        <w:suppressAutoHyphens/>
        <w:jc w:val="both"/>
        <w:rPr>
          <w:rFonts w:ascii="Times New Roman" w:eastAsia="Times New Roman" w:hAnsi="Times New Roman" w:cs="Times New Roman"/>
          <w:sz w:val="24"/>
          <w:szCs w:val="24"/>
        </w:rPr>
      </w:pPr>
    </w:p>
    <w:p w14:paraId="1EF8564C" w14:textId="77777777" w:rsidR="001844A6" w:rsidRDefault="001844A6" w:rsidP="001844A6">
      <w:pPr>
        <w:widowControl/>
        <w:tabs>
          <w:tab w:val="right" w:pos="-2835"/>
          <w:tab w:val="center" w:pos="-2268"/>
        </w:tabs>
        <w:suppressAutoHyphens/>
        <w:ind w:left="360"/>
        <w:jc w:val="both"/>
        <w:rPr>
          <w:rFonts w:ascii="Times New Roman" w:eastAsia="Times New Roman" w:hAnsi="Times New Roman" w:cs="Times New Roman"/>
          <w:sz w:val="24"/>
          <w:szCs w:val="24"/>
        </w:rPr>
      </w:pPr>
    </w:p>
    <w:p w14:paraId="38137395" w14:textId="77777777" w:rsidR="001844A6" w:rsidRDefault="001844A6" w:rsidP="001844A6">
      <w:pPr>
        <w:widowControl/>
        <w:suppressAutoHyphens/>
        <w:spacing w:line="120" w:lineRule="auto"/>
        <w:jc w:val="center"/>
        <w:rPr>
          <w:rFonts w:ascii="Times New Roman" w:eastAsia="Times New Roman" w:hAnsi="Times New Roman" w:cs="Times New Roman"/>
          <w:b/>
          <w:sz w:val="24"/>
          <w:szCs w:val="24"/>
        </w:rPr>
      </w:pPr>
    </w:p>
    <w:p w14:paraId="5D45EA07" w14:textId="77777777" w:rsidR="001844A6" w:rsidRDefault="001844A6" w:rsidP="001844A6">
      <w:pPr>
        <w:widowControl/>
        <w:suppressAutoHyphens/>
        <w:spacing w:line="120" w:lineRule="auto"/>
        <w:jc w:val="center"/>
        <w:rPr>
          <w:rFonts w:ascii="Times New Roman" w:eastAsia="Times New Roman" w:hAnsi="Times New Roman" w:cs="Times New Roman"/>
          <w:b/>
          <w:sz w:val="24"/>
          <w:szCs w:val="24"/>
        </w:rPr>
      </w:pPr>
    </w:p>
    <w:p w14:paraId="5E2FF2A5" w14:textId="77777777" w:rsidR="001844A6" w:rsidRDefault="001844A6" w:rsidP="001844A6">
      <w:pPr>
        <w:widowControl/>
        <w:suppressAutoHyphens/>
        <w:spacing w:line="1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13</w:t>
      </w:r>
    </w:p>
    <w:p w14:paraId="707C978E" w14:textId="77777777" w:rsidR="001844A6" w:rsidRDefault="001844A6" w:rsidP="001844A6">
      <w:pPr>
        <w:pStyle w:val="Tekstpodstawowywcity"/>
        <w:suppressAutoHyphens/>
        <w:spacing w:before="240" w:after="120" w:line="120" w:lineRule="auto"/>
        <w:ind w:left="1277"/>
        <w:jc w:val="center"/>
        <w:rPr>
          <w:rFonts w:ascii="Times New Roman" w:hAnsi="Times New Roman"/>
          <w:sz w:val="24"/>
          <w:szCs w:val="24"/>
        </w:rPr>
      </w:pPr>
      <w:r>
        <w:rPr>
          <w:rFonts w:ascii="Times New Roman" w:hAnsi="Times New Roman"/>
          <w:sz w:val="24"/>
          <w:szCs w:val="24"/>
        </w:rPr>
        <w:t>ZMIANA UMOWY</w:t>
      </w:r>
    </w:p>
    <w:p w14:paraId="76CF06D6"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zmiany i uzupełnienia treści niniejszej umowy, wymagają aneksu sporządzonego z zachowaniem formy pisemnej pod rygorem nieważności i będą dopuszczalne w granicach unormowania art. 455 ustawy Prawo zamówień publicznych.</w:t>
      </w:r>
    </w:p>
    <w:p w14:paraId="7F464171"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przewidują możliwość dokonania zmian postanowień niniejszej umowy w przypadku wystąpienia następujących okoliczności:</w:t>
      </w:r>
    </w:p>
    <w:p w14:paraId="45497613" w14:textId="77777777" w:rsidR="001844A6" w:rsidRDefault="001844A6" w:rsidP="001844A6">
      <w:pPr>
        <w:widowControl/>
        <w:numPr>
          <w:ilvl w:val="0"/>
          <w:numId w:val="41"/>
        </w:numPr>
        <w:suppressAutoHyphens/>
        <w:spacing w:before="120" w:line="276" w:lineRule="auto"/>
        <w:ind w:left="3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zmiany wysokości wynagrodzenia, które zostanie odpowiednio zmniejszone w przypadku, gdy usługi objęte przedmiotem umowy nie zostały wykonane w całości, lecz w części, </w:t>
      </w:r>
    </w:p>
    <w:p w14:paraId="2E4391A4" w14:textId="77777777" w:rsidR="001844A6" w:rsidRDefault="001844A6" w:rsidP="001844A6">
      <w:pPr>
        <w:widowControl/>
        <w:numPr>
          <w:ilvl w:val="0"/>
          <w:numId w:val="41"/>
        </w:numPr>
        <w:suppressAutoHyphens/>
        <w:spacing w:before="120" w:line="276" w:lineRule="auto"/>
        <w:ind w:left="3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zmiany wysokości wynagrodzenia należnego Wykonawcy, w przypadku zmiany: </w:t>
      </w:r>
    </w:p>
    <w:p w14:paraId="71371924" w14:textId="77777777" w:rsidR="001844A6" w:rsidRDefault="001844A6" w:rsidP="001844A6">
      <w:pPr>
        <w:pStyle w:val="Akapitzlist"/>
        <w:numPr>
          <w:ilvl w:val="0"/>
          <w:numId w:val="29"/>
        </w:numPr>
        <w:suppressAutoHyphens/>
        <w:spacing w:after="0" w:line="240" w:lineRule="auto"/>
        <w:ind w:left="1353" w:hanging="360"/>
        <w:rPr>
          <w:rFonts w:ascii="Times New Roman" w:eastAsia="Times New Roman" w:hAnsi="Times New Roman"/>
          <w:sz w:val="24"/>
          <w:szCs w:val="24"/>
        </w:rPr>
      </w:pPr>
      <w:r>
        <w:rPr>
          <w:rFonts w:ascii="Times New Roman" w:eastAsia="Times New Roman" w:hAnsi="Times New Roman"/>
          <w:sz w:val="24"/>
          <w:szCs w:val="24"/>
        </w:rPr>
        <w:t>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69CC6EBD" w14:textId="77777777" w:rsidR="001844A6" w:rsidRDefault="001844A6" w:rsidP="001844A6">
      <w:pPr>
        <w:pStyle w:val="Akapitzlist"/>
        <w:numPr>
          <w:ilvl w:val="0"/>
          <w:numId w:val="29"/>
        </w:numPr>
        <w:suppressAutoHyphens/>
        <w:spacing w:after="0" w:line="240" w:lineRule="auto"/>
        <w:ind w:left="1353" w:hanging="360"/>
        <w:rPr>
          <w:rFonts w:ascii="Times New Roman" w:eastAsia="Times New Roman" w:hAnsi="Times New Roman"/>
          <w:color w:val="000000"/>
          <w:sz w:val="24"/>
          <w:szCs w:val="24"/>
        </w:rPr>
      </w:pPr>
      <w:r>
        <w:rPr>
          <w:rFonts w:ascii="Times New Roman" w:eastAsia="Times New Roman" w:hAnsi="Times New Roman"/>
          <w:sz w:val="24"/>
          <w:szCs w:val="24"/>
        </w:rPr>
        <w:t xml:space="preserve">zasad podlegania ubezpieczeniom społecznym lub ubezpieczeniu zdrowotnemu lub wysokości stawki składki na ubezpieczenia społeczne lub zdrowotne, jeżeli zmiany te </w:t>
      </w:r>
      <w:r>
        <w:rPr>
          <w:rFonts w:ascii="Times New Roman" w:eastAsia="Times New Roman" w:hAnsi="Times New Roman"/>
          <w:color w:val="000000"/>
          <w:sz w:val="24"/>
          <w:szCs w:val="24"/>
        </w:rPr>
        <w:t>będą miały wpływ na koszty wykonania zamówienia przez wykonawcę.</w:t>
      </w:r>
    </w:p>
    <w:p w14:paraId="62C141D1" w14:textId="77777777" w:rsidR="001844A6" w:rsidRDefault="001844A6" w:rsidP="001844A6">
      <w:pPr>
        <w:pStyle w:val="Akapitzlist"/>
        <w:numPr>
          <w:ilvl w:val="0"/>
          <w:numId w:val="29"/>
        </w:numPr>
        <w:suppressAutoHyphens/>
        <w:spacing w:after="0" w:line="240" w:lineRule="auto"/>
        <w:ind w:left="1353"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wprowadzenia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B06E41D" w14:textId="77777777" w:rsidR="001844A6" w:rsidRDefault="001844A6" w:rsidP="001844A6">
      <w:pPr>
        <w:pStyle w:val="Akapitzlist"/>
        <w:numPr>
          <w:ilvl w:val="0"/>
          <w:numId w:val="29"/>
        </w:numPr>
        <w:suppressAutoHyphens/>
        <w:spacing w:after="0" w:line="240" w:lineRule="auto"/>
        <w:ind w:left="1353" w:hanging="360"/>
        <w:jc w:val="both"/>
        <w:rPr>
          <w:rFonts w:ascii="Times New Roman" w:eastAsia="Times New Roman" w:hAnsi="Times New Roman"/>
          <w:sz w:val="24"/>
          <w:szCs w:val="24"/>
        </w:rPr>
      </w:pPr>
      <w:r>
        <w:rPr>
          <w:rFonts w:ascii="Times New Roman" w:eastAsia="Times New Roman" w:hAnsi="Times New Roman"/>
          <w:sz w:val="24"/>
          <w:szCs w:val="24"/>
        </w:rPr>
        <w:t xml:space="preserve">stawki podatku VAT. </w:t>
      </w:r>
    </w:p>
    <w:p w14:paraId="426A09AC" w14:textId="77777777" w:rsidR="001844A6" w:rsidRDefault="001844A6" w:rsidP="001844A6">
      <w:pPr>
        <w:widowControl/>
        <w:suppressAutoHyphens/>
        <w:spacing w:before="120" w:line="276" w:lineRule="auto"/>
        <w:ind w:left="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jeżeli zmiany te będą miały wpływ na koszty wykonania zamówienia przez Wykonawcę.</w:t>
      </w:r>
    </w:p>
    <w:p w14:paraId="7901DCDA" w14:textId="77777777" w:rsidR="001844A6" w:rsidRDefault="001844A6" w:rsidP="001844A6">
      <w:pPr>
        <w:widowControl/>
        <w:numPr>
          <w:ilvl w:val="0"/>
          <w:numId w:val="10"/>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treścią art. 439 ustawy Prawo zamówień publicznych Zamawiający ustanawia następujące zasady wprowadzania zmian wysokości wynagrodzenia należnego Wykonawcy, w przypadku zmiany cen materiałów lub kosztów związanych z realizacją zamówienia:</w:t>
      </w:r>
    </w:p>
    <w:p w14:paraId="5782A170" w14:textId="77777777" w:rsidR="001844A6" w:rsidRDefault="001844A6" w:rsidP="001844A6">
      <w:pPr>
        <w:widowControl/>
        <w:numPr>
          <w:ilvl w:val="0"/>
          <w:numId w:val="11"/>
        </w:numPr>
        <w:suppressAutoHyphens/>
        <w:spacing w:before="120" w:line="276" w:lineRule="auto"/>
        <w:ind w:left="73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wysokość wynagrodzenia wykonawcy może ulec zmianie w przypadku zmiany następujących cen materiałów i/lub kosztów związanych z realizacją przedmiotowego zamówienia, jeśli zmiany cen spowodują zwiększenie wynagrodzenia powyżej 15%. </w:t>
      </w:r>
    </w:p>
    <w:p w14:paraId="49782479"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momentem początkowym ustalenia wzrostu cen będzie moment zawarcia niniejszej umowy,</w:t>
      </w:r>
    </w:p>
    <w:p w14:paraId="211C072E"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wynagrodzenie będzie podlegało waloryzacji kwartalnie, tj. wniosek o waloryzację wynagrodzenia może zostać złożony przez Wykonawcę po upływie kwartału, w terminie do dnia 15 miesiąca następującego po danym kwartale, gdy wartość zmiany cen ww. materiałów lub kosztów wykonania usługi </w:t>
      </w:r>
      <w:r>
        <w:rPr>
          <w:rFonts w:ascii="Times New Roman" w:eastAsia="Times New Roman" w:hAnsi="Times New Roman" w:cs="Times New Roman"/>
          <w:color w:val="7030A0"/>
          <w:sz w:val="24"/>
          <w:szCs w:val="24"/>
        </w:rPr>
        <w:t xml:space="preserve">przekroczy 25 % </w:t>
      </w:r>
      <w:r>
        <w:rPr>
          <w:rFonts w:ascii="Times New Roman" w:eastAsia="Times New Roman" w:hAnsi="Times New Roman" w:cs="Times New Roman"/>
          <w:sz w:val="24"/>
          <w:szCs w:val="24"/>
        </w:rPr>
        <w:t xml:space="preserve">w stosunku do stawek przyjętych przez wykonawcę w ww. ofercie i ustalane będzie w odniesieniu do momentu początkowego, określonego w </w:t>
      </w:r>
      <w:proofErr w:type="spellStart"/>
      <w:r>
        <w:rPr>
          <w:rFonts w:ascii="Times New Roman" w:eastAsia="Times New Roman" w:hAnsi="Times New Roman" w:cs="Times New Roman"/>
          <w:sz w:val="24"/>
          <w:szCs w:val="24"/>
        </w:rPr>
        <w:t>tirecie</w:t>
      </w:r>
      <w:proofErr w:type="spellEnd"/>
      <w:r>
        <w:rPr>
          <w:rFonts w:ascii="Times New Roman" w:eastAsia="Times New Roman" w:hAnsi="Times New Roman" w:cs="Times New Roman"/>
          <w:sz w:val="24"/>
          <w:szCs w:val="24"/>
        </w:rPr>
        <w:t xml:space="preserve"> poprzedzającym,</w:t>
      </w:r>
    </w:p>
    <w:p w14:paraId="4B4C45A7"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waloryzacja będzie odbywać się w oparciu zmianę wskaźnika cen,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4818FE9F"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sytuacji wzrostu ceny materiałów lub kosztów związanych z realizacją zamówienia </w:t>
      </w:r>
      <w:r>
        <w:rPr>
          <w:rFonts w:ascii="Times New Roman" w:eastAsia="Times New Roman" w:hAnsi="Times New Roman" w:cs="Times New Roman"/>
          <w:color w:val="7030A0"/>
          <w:sz w:val="24"/>
          <w:szCs w:val="24"/>
        </w:rPr>
        <w:t xml:space="preserve">powyżej 25% </w:t>
      </w:r>
      <w:r>
        <w:rPr>
          <w:rFonts w:ascii="Times New Roman" w:eastAsia="Times New Roman" w:hAnsi="Times New Roman" w:cs="Times New Roman"/>
          <w:sz w:val="24"/>
          <w:szCs w:val="24"/>
        </w:rPr>
        <w:t>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1ECE345"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sytuacji  spadku ceny materiałów lub kosztów związanych z realizacją zamówienia powyżej </w:t>
      </w:r>
      <w:r>
        <w:rPr>
          <w:rFonts w:ascii="Times New Roman" w:eastAsia="Times New Roman" w:hAnsi="Times New Roman" w:cs="Times New Roman"/>
          <w:color w:val="7030A0"/>
          <w:sz w:val="24"/>
          <w:szCs w:val="24"/>
        </w:rPr>
        <w:t>25%</w:t>
      </w:r>
      <w:r>
        <w:rPr>
          <w:rFonts w:ascii="Times New Roman" w:eastAsia="Times New Roman" w:hAnsi="Times New Roman" w:cs="Times New Roman"/>
          <w:sz w:val="24"/>
          <w:szCs w:val="24"/>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77D788CF" w14:textId="77777777" w:rsidR="001844A6" w:rsidRDefault="001844A6" w:rsidP="001844A6">
      <w:pPr>
        <w:numPr>
          <w:ilvl w:val="0"/>
          <w:numId w:val="11"/>
        </w:numPr>
        <w:suppressAutoHyphens/>
        <w:spacing w:line="276" w:lineRule="auto"/>
        <w:ind w:left="73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Obowiązek wykazania wpływu zmian w zakresie wysokości cen materiałów lub kosztów związanych z wykonaniem zamówienia  na zmianę wynagrodzenia, o którym mowa w § 8 ust. 1 Umowy, należy odpowiedni do Wykonawcy lub Zamawiającego pod rygorem odmowy dokonania zmiany Umowy przez Zamawiającego,</w:t>
      </w:r>
    </w:p>
    <w:p w14:paraId="22A856A1" w14:textId="77777777" w:rsidR="001844A6" w:rsidRDefault="001844A6" w:rsidP="001844A6">
      <w:pPr>
        <w:numPr>
          <w:ilvl w:val="0"/>
          <w:numId w:val="11"/>
        </w:numPr>
        <w:suppressAutoHyphens/>
        <w:spacing w:line="276" w:lineRule="auto"/>
        <w:ind w:left="73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Wartość zmiany wysokości wynagrodzenia zostanie ustalona przez Strony w drodze </w:t>
      </w:r>
      <w:r>
        <w:rPr>
          <w:rFonts w:ascii="Times New Roman" w:eastAsia="Times New Roman" w:hAnsi="Times New Roman" w:cs="Times New Roman"/>
          <w:sz w:val="24"/>
          <w:szCs w:val="24"/>
        </w:rPr>
        <w:lastRenderedPageBreak/>
        <w:t>aneksu do niniejszej Umowy,</w:t>
      </w:r>
    </w:p>
    <w:p w14:paraId="2F101869"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będzie podlegało waloryzacji maksymalnie do 30% wynagrodzenia za zakres Przedmiotu umowy niezrealizowany jeszcze przez Wykonawcę do dnia złożenia wniosku,</w:t>
      </w:r>
    </w:p>
    <w:p w14:paraId="17853748"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postanowień umownych w zakresie waloryzacji nie stosuje się od chwili osiągnięcia limitu, o którym mowa w </w:t>
      </w:r>
      <w:proofErr w:type="spellStart"/>
      <w:r>
        <w:rPr>
          <w:rFonts w:ascii="Times New Roman" w:eastAsia="Times New Roman" w:hAnsi="Times New Roman" w:cs="Times New Roman"/>
          <w:sz w:val="24"/>
          <w:szCs w:val="24"/>
        </w:rPr>
        <w:t>tirecie</w:t>
      </w:r>
      <w:proofErr w:type="spellEnd"/>
      <w:r>
        <w:rPr>
          <w:rFonts w:ascii="Times New Roman" w:eastAsia="Times New Roman" w:hAnsi="Times New Roman" w:cs="Times New Roman"/>
          <w:sz w:val="24"/>
          <w:szCs w:val="24"/>
        </w:rPr>
        <w:t xml:space="preserve"> powyżej, </w:t>
      </w:r>
    </w:p>
    <w:p w14:paraId="6CA69567" w14:textId="77777777" w:rsidR="001844A6" w:rsidRDefault="001844A6" w:rsidP="001844A6">
      <w:pPr>
        <w:widowControl/>
        <w:numPr>
          <w:ilvl w:val="0"/>
          <w:numId w:val="11"/>
        </w:numPr>
        <w:tabs>
          <w:tab w:val="left" w:pos="360"/>
        </w:tabs>
        <w:suppressAutoHyphens/>
        <w:spacing w:line="276" w:lineRule="auto"/>
        <w:ind w:left="737" w:right="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zmiana wysokości wynagrodzenia opisana w niniejszym ustępie następuje w przypadku ziszczenia się powyższych warunków.</w:t>
      </w:r>
    </w:p>
    <w:p w14:paraId="4DBE7EDD"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związku z wskazanymi w niniejszym ustępie lit. b)  okolicznościami może nastąpić wzrost lub obniżenie stawek jednostkowych, a w ślad za tym wynagrodzenia Wykonawcy, przy czym zwiększenie wynagrodzenia jest dopuszczalne tylko w wysokości udokumentowanego wzrostu kosztów świadczenia usługi. </w:t>
      </w:r>
    </w:p>
    <w:p w14:paraId="2015B43C"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wysokości wynagrodzenia należnego Wykonawcy w przypadku zaistnienia przesłanki, o której mowa w ust. 2 lit b)  </w:t>
      </w:r>
      <w:proofErr w:type="spellStart"/>
      <w:r>
        <w:rPr>
          <w:rFonts w:ascii="Times New Roman" w:eastAsia="Times New Roman" w:hAnsi="Times New Roman" w:cs="Times New Roman"/>
          <w:sz w:val="24"/>
          <w:szCs w:val="24"/>
        </w:rPr>
        <w:t>tiret</w:t>
      </w:r>
      <w:proofErr w:type="spellEnd"/>
      <w:r>
        <w:rPr>
          <w:rFonts w:ascii="Times New Roman" w:eastAsia="Times New Roman" w:hAnsi="Times New Roman" w:cs="Times New Roman"/>
          <w:sz w:val="24"/>
          <w:szCs w:val="24"/>
        </w:rPr>
        <w:t xml:space="preserve">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BB0345D"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wysokości wynagrodzenia w przypadku zaistnienia przesłanki, o której mowa w ust. 2 </w:t>
      </w:r>
      <w:proofErr w:type="spellStart"/>
      <w:r>
        <w:rPr>
          <w:rFonts w:ascii="Times New Roman" w:eastAsia="Times New Roman" w:hAnsi="Times New Roman" w:cs="Times New Roman"/>
          <w:sz w:val="24"/>
          <w:szCs w:val="24"/>
        </w:rPr>
        <w:t>tiret</w:t>
      </w:r>
      <w:proofErr w:type="spellEnd"/>
      <w:r>
        <w:rPr>
          <w:rFonts w:ascii="Times New Roman" w:eastAsia="Times New Roman" w:hAnsi="Times New Roman" w:cs="Times New Roman"/>
          <w:sz w:val="24"/>
          <w:szCs w:val="24"/>
        </w:rPr>
        <w:t xml:space="preserve"> 1 lub 2, będzie obejmować wyłącznie część wynagrodzenia należnego Wykonawcy, w odniesieniu do której nastąpiła zmiana wysokości kosztów wykonania umowy przez Wykonawcę w związku z wejściem w życie przepisów wprowadzających w/w zmiany.</w:t>
      </w:r>
    </w:p>
    <w:p w14:paraId="31D5DA6F"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zmiany, o której mowa w ust. 2 </w:t>
      </w:r>
      <w:proofErr w:type="spellStart"/>
      <w:r>
        <w:rPr>
          <w:rFonts w:ascii="Times New Roman" w:eastAsia="Times New Roman" w:hAnsi="Times New Roman" w:cs="Times New Roman"/>
          <w:sz w:val="24"/>
          <w:szCs w:val="24"/>
        </w:rPr>
        <w:t>tiret</w:t>
      </w:r>
      <w:proofErr w:type="spellEnd"/>
      <w:r>
        <w:rPr>
          <w:rFonts w:ascii="Times New Roman" w:eastAsia="Times New Roman" w:hAnsi="Times New Roman" w:cs="Times New Roman"/>
          <w:sz w:val="24"/>
          <w:szCs w:val="24"/>
        </w:rPr>
        <w:t xml:space="preserve"> 1, 2 lit. a) i b) i 3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w:t>
      </w:r>
    </w:p>
    <w:p w14:paraId="74299788"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w:t>
      </w:r>
    </w:p>
    <w:p w14:paraId="7AA739FC"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w:t>
      </w:r>
    </w:p>
    <w:p w14:paraId="7C6862DE"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złożył kosztorys ofertowy dla poszczególnych rodzajów odpadów, dla kolejnych lat świadczenia usługi, z pełną kalkulacją kosztów zagospodarowania  odpadów, </w:t>
      </w:r>
      <w:r>
        <w:rPr>
          <w:rFonts w:ascii="Times New Roman" w:eastAsia="Times New Roman" w:hAnsi="Times New Roman" w:cs="Times New Roman"/>
          <w:sz w:val="24"/>
          <w:szCs w:val="24"/>
        </w:rPr>
        <w:lastRenderedPageBreak/>
        <w:t xml:space="preserve">ze szczegółowym rozbiciem kosztów pracy (co najmniej: wynagrodzenie zasadnicze, </w:t>
      </w:r>
      <w:proofErr w:type="spellStart"/>
      <w:r>
        <w:rPr>
          <w:rFonts w:ascii="Times New Roman" w:eastAsia="Times New Roman" w:hAnsi="Times New Roman" w:cs="Times New Roman"/>
          <w:sz w:val="24"/>
          <w:szCs w:val="24"/>
        </w:rPr>
        <w:t>zus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ppk</w:t>
      </w:r>
      <w:proofErr w:type="spellEnd"/>
      <w:r>
        <w:rPr>
          <w:rFonts w:ascii="Times New Roman" w:eastAsia="Times New Roman" w:hAnsi="Times New Roman" w:cs="Times New Roman"/>
          <w:sz w:val="24"/>
          <w:szCs w:val="24"/>
        </w:rPr>
        <w:t>, itd.) i kosztów paliw (zużycie jednostkowe, koszt jednostkowy).</w:t>
      </w:r>
    </w:p>
    <w:p w14:paraId="4BA5D542"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 terminie 14 dni roboczych od dnia przekazania wniosku, przekaże Wykonawcy informację o zakresie, w jakim zatwierdza wniosek oraz wskaże kwotę, o którą wynagrodzenie należne Wykonawcy powinno ulec zmianie, albo informację o niezatwierdzeniu wniosku wraz z uzasadnieniem.</w:t>
      </w:r>
    </w:p>
    <w:p w14:paraId="33F3337F"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Zmiana wysokości wynagrodzenia należnego Wykonawcy wymaga zachowania formy pisemnej tj. aneksu do umowy.</w:t>
      </w:r>
    </w:p>
    <w:p w14:paraId="140B65E8"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uwagi na planowane zasadnicze zmiany w ustawie o utrzymaniu czystości i porządku w gminach i aktach wykonawczych do tej ustawy, które mogą wprowadzić obowiązek innego katalogu odpadów zbieranych selektywnie jak również innego sposobu realizacji usług, dopuszcza się zmianę umowy w zakresie sposobu realizacji umowy, w tym także zakresu świadczenia usług, katalogu odpadów zbieranych selektywnie oraz sposobu zbierania odpadów. </w:t>
      </w:r>
    </w:p>
    <w:p w14:paraId="145135CC"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zmiany przepisów prawa, wpływających na sposób realizacji umowy, w tym zmiany przepisów prawa lokalnego (np. regulaminu utrzymania czystości i porządku w gminie) zastrzega się zmianę umowy w zakresie sposobu realizacji umowy w tym: sposobu zbierania odpadów, rodzaju odpadów zbieranych selektywnie, (np. włączenie nowych grup odpadów zbieranych selektywnie i/lub wyłączenie dotychczasowych grup odpadów zbieranych selektywnie, i/lub zmiany sposobu zbierania odpadów z systemu workowego na pojemnikowy itd., itp.), częstotliwości odbierania odpadów za wyjątkiem uregulowań znanych na dzień ogłoszenia zamówienia. </w:t>
      </w:r>
    </w:p>
    <w:p w14:paraId="0A8995A6"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przypadkach opisanych wyżej w ust. 12 i 13 w zakresie zmniejszenia zakresu (np. wyłączenie frakcji zbieranych selektywnie, itp.), wynagrodzenie zostanie odpowiednio zmniejszone w oparciu o Wykaz Cen. W przypadku o którym mowa w ust. 14 oraz w przypadku zwiększenia zakresu usług (np. nowe frakcje zbierane selektywnie, zmiana sposobu zbierania odpadów) strony podejmą negocjacje odnośnie stawek jednostkowych w oparciu o Wykaz Cen i uzasadnione koszty. W przypadku pozytywnego uzgodnienia stawek jednostkowych, zostanie zawarty aneks do umowy. W przypadku braku porozumienia, odnośnie stawek jednostkowych, Zamawiający ma prawo odstąpić od umowy. Odstąpienie od umowy nie może nastąpić wcześniej niż 2 miesiące od daty braku porozumienia. </w:t>
      </w:r>
    </w:p>
    <w:p w14:paraId="5B3EC02B"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podwykonawców jest możliwa pod warunkiem zgłoszenia takiej zmiany i uzyskania akceptacji Zamawiającego. </w:t>
      </w:r>
    </w:p>
    <w:p w14:paraId="115F1AAC"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Strony dopuszczają zmianę umowy, gdy zaistnieje inna, niemożliwa do przewidzenia w momencie zawarcia umowy okoliczność prawna, faktyczna, ekonomiczna lub techniczna, za którą żadna ze Stron nie ponosi odpowiedzialności, skutkująca brakiem możliwości należytego wykonania umowy. </w:t>
      </w:r>
    </w:p>
    <w:p w14:paraId="088F054A"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dopuszczają zmianę formy wniesionego zabezpieczenia należytego wykonania umowy.</w:t>
      </w:r>
    </w:p>
    <w:p w14:paraId="71CAA253"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Zmiany zawartej umowy wymagają pisemnego uzasadnienia Strony, która inicjuje daną zmianę.</w:t>
      </w:r>
    </w:p>
    <w:p w14:paraId="05C23E12"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Wszystkie powyższe postanowienia stanowią katalog zmian, na które Zamawiający może wyrazić zgodę. Nie stanowią jednocześnie zobowiązania do wyrażenia takiej zgody, za wyjątkiem ust.2, który stanowi bezwzględną przesłankę zmiany umowy.</w:t>
      </w:r>
    </w:p>
    <w:p w14:paraId="07D3EC05" w14:textId="77777777" w:rsidR="001844A6" w:rsidRDefault="001844A6" w:rsidP="001844A6">
      <w:pPr>
        <w:widowControl/>
        <w:numPr>
          <w:ilvl w:val="0"/>
          <w:numId w:val="22"/>
        </w:numPr>
        <w:suppressAutoHyphens/>
        <w:spacing w:before="12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jedno z postanowień niniejszej umowy jest lub będzie bezskuteczne, nie narusza to mocy obowiązującej pozostałych postanowień. W miejsce bezskutecznego postanowienia  umowy, Strony zobowiązane są do uzgodnienia takiego postanowienia, które sensem i celem najbliższe będzie temu postanowieniu, z punktu widzenia celu, dla którego umowa niniejsza została zawarta i któremu ma służyć.</w:t>
      </w:r>
    </w:p>
    <w:p w14:paraId="6812271F"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1B73D004" w14:textId="77777777" w:rsidR="001844A6" w:rsidRDefault="001844A6" w:rsidP="001844A6">
      <w:pPr>
        <w:widowControl/>
        <w:suppressAutoHyphens/>
        <w:spacing w:before="24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w:t>
      </w:r>
      <w:r>
        <w:rPr>
          <w:rFonts w:ascii="Times New Roman" w:eastAsia="Times New Roman" w:hAnsi="Times New Roman" w:cs="Times New Roman"/>
          <w:b/>
          <w:sz w:val="24"/>
          <w:szCs w:val="24"/>
        </w:rPr>
        <w:br/>
        <w:t>UBEZPIECZENIE</w:t>
      </w:r>
    </w:p>
    <w:p w14:paraId="44FFF7AE" w14:textId="77777777" w:rsidR="001844A6" w:rsidRDefault="001844A6" w:rsidP="001844A6">
      <w:pPr>
        <w:pStyle w:val="Akapitzlist"/>
        <w:numPr>
          <w:ilvl w:val="0"/>
          <w:numId w:val="36"/>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zobowiązany jest do zawarcia i utrzymania umowy ubezpieczenia z tytułu odpowiedzialności cywilnej za szkody oraz od następstw nieszczęśliwych wypadków dotyczące pracowników i osób trzecich i mienia, powstałe w związku z prowadzonymi usługami, w tym także ruchem pojazdów mechanicznych przez cały okres realizacji umowy na odbieranie i zagospodarowanie odpadów komunalnych.</w:t>
      </w:r>
    </w:p>
    <w:p w14:paraId="2ACD99F7" w14:textId="77777777" w:rsidR="001844A6" w:rsidRDefault="001844A6" w:rsidP="001844A6">
      <w:pPr>
        <w:pStyle w:val="Akapitzlist"/>
        <w:numPr>
          <w:ilvl w:val="0"/>
          <w:numId w:val="36"/>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Koszty ubezpieczenia ponosi Wykonawca.</w:t>
      </w:r>
    </w:p>
    <w:p w14:paraId="2C9864B6" w14:textId="77777777" w:rsidR="001844A6" w:rsidRDefault="001844A6" w:rsidP="001844A6">
      <w:pPr>
        <w:pStyle w:val="Akapitzlist"/>
        <w:numPr>
          <w:ilvl w:val="0"/>
          <w:numId w:val="36"/>
        </w:numPr>
        <w:suppressAutoHyphens/>
        <w:spacing w:before="12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jest zobowiązany do przedstawienia na każde żądanie Zamawiającego polisy ubezpieczeniowej oraz dowodu opłacania składek, nie później niż w terminie 3 dni od otrzymania takiego żądania w formie pisma lub za pośrednictwem poczty elektronicznej.</w:t>
      </w:r>
    </w:p>
    <w:p w14:paraId="6D5C54A2" w14:textId="77777777" w:rsidR="001844A6" w:rsidRDefault="001844A6" w:rsidP="001844A6">
      <w:pPr>
        <w:pStyle w:val="Akapitzlist"/>
        <w:suppressAutoHyphens/>
        <w:spacing w:after="0" w:line="240" w:lineRule="auto"/>
        <w:ind w:left="284"/>
        <w:jc w:val="both"/>
        <w:rPr>
          <w:rFonts w:ascii="Times New Roman" w:eastAsia="Times New Roman" w:hAnsi="Times New Roman"/>
          <w:sz w:val="24"/>
          <w:szCs w:val="24"/>
        </w:rPr>
      </w:pPr>
    </w:p>
    <w:p w14:paraId="0A27C5BD"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14:paraId="32D992F1"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ZABEZPIECZENIE NALEŻYTEGO WYKONANIA UMOWY</w:t>
      </w:r>
    </w:p>
    <w:p w14:paraId="5FE6F2A1"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39F6E47A" w14:textId="77777777" w:rsidR="001844A6" w:rsidRDefault="001844A6" w:rsidP="001844A6">
      <w:pPr>
        <w:pStyle w:val="Akapitzlist"/>
        <w:numPr>
          <w:ilvl w:val="1"/>
          <w:numId w:val="34"/>
        </w:numPr>
        <w:suppressAutoHyphen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wniósł zabezpieczenie należytego wykonania umowy na sumę </w:t>
      </w:r>
      <w:r>
        <w:rPr>
          <w:rFonts w:ascii="Times New Roman" w:eastAsia="Times New Roman" w:hAnsi="Times New Roman"/>
          <w:sz w:val="24"/>
          <w:szCs w:val="24"/>
          <w:u w:val="single"/>
        </w:rPr>
        <w:t xml:space="preserve"> ...... w postaci ........</w:t>
      </w:r>
      <w:r>
        <w:rPr>
          <w:rFonts w:ascii="Times New Roman" w:eastAsia="Times New Roman" w:hAnsi="Times New Roman"/>
          <w:sz w:val="24"/>
          <w:szCs w:val="24"/>
        </w:rPr>
        <w:t xml:space="preserve">, stanowiącej 5% wynagrodzenia brutto określonego w </w:t>
      </w:r>
      <w:r>
        <w:rPr>
          <w:rFonts w:ascii="Times New Roman" w:eastAsia="Basic Roman" w:hAnsi="Times New Roman"/>
          <w:sz w:val="24"/>
          <w:szCs w:val="24"/>
        </w:rPr>
        <w:t xml:space="preserve">§8 ust. 1 umowy. </w:t>
      </w:r>
      <w:r>
        <w:rPr>
          <w:rFonts w:ascii="Times New Roman" w:eastAsia="Times New Roman" w:hAnsi="Times New Roman"/>
          <w:sz w:val="24"/>
          <w:szCs w:val="24"/>
        </w:rPr>
        <w:t xml:space="preserve"> </w:t>
      </w:r>
    </w:p>
    <w:p w14:paraId="4FA7FBEE" w14:textId="77777777" w:rsidR="001844A6" w:rsidRDefault="001844A6" w:rsidP="001844A6">
      <w:pPr>
        <w:numPr>
          <w:ilvl w:val="1"/>
          <w:numId w:val="34"/>
        </w:numPr>
        <w:suppressAutoHyphens/>
        <w:spacing w:before="72" w:line="276"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Zabezpieczenie wnoszone w pieniądzu wykonawca wpłaca przelewem na rachunek bankowy wskazany przez Zamawiającego.</w:t>
      </w:r>
    </w:p>
    <w:p w14:paraId="7A78AA9B" w14:textId="77777777" w:rsidR="001844A6" w:rsidRDefault="001844A6" w:rsidP="001844A6">
      <w:pPr>
        <w:widowControl/>
        <w:numPr>
          <w:ilvl w:val="1"/>
          <w:numId w:val="34"/>
        </w:numPr>
        <w:suppressAutoHyphens/>
        <w:spacing w:after="20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0235F1A7"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Beneficjentem Zabezpieczenia należytego wykonania umowy jest Zamawiający. </w:t>
      </w:r>
    </w:p>
    <w:p w14:paraId="6A843229"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Koszty Zabezpieczenia należytego wykonania umowy ponosi Wykonawca.</w:t>
      </w:r>
    </w:p>
    <w:p w14:paraId="6C854C53"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0CDFF8B"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Kwota zabezpieczenia należytego wykonania umowy, zostanie zwrócona w terminie 30 dni od dnia wykonania zamówienia i uznania przez Zamawiającego za należycie wykonane. </w:t>
      </w:r>
    </w:p>
    <w:p w14:paraId="09D146D9"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C97B405"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Jeżeli nie zajdzie powód do realizacji zabezpieczenia w całości lub w części, podlega ono zwrotowi Wykonawcy odpowiednio w całości lub w części w terminie, o którym mowa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2E1FEB5"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2F525E4"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nie przedłoży Zamawiającemu, w ww. terminie nowego Zabezpieczenia należytego wykonania umowy, Zamawiający będzie uprawniony do zrealizowania dotychczasowego Zabezpieczenia w trybie wypłaty całej kwoty, na jaką w dacie wystąpienia z roszczeniem opiewać będzie dotychczasowe Zabezpieczenie.</w:t>
      </w:r>
    </w:p>
    <w:p w14:paraId="21BB8840" w14:textId="77777777" w:rsidR="001844A6" w:rsidRDefault="001844A6" w:rsidP="001844A6">
      <w:pPr>
        <w:pStyle w:val="Akapitzlist"/>
        <w:numPr>
          <w:ilvl w:val="1"/>
          <w:numId w:val="34"/>
        </w:numPr>
        <w:tabs>
          <w:tab w:val="left" w:pos="426"/>
        </w:tabs>
        <w:suppressAutoHyphens/>
        <w:spacing w:after="120" w:line="240" w:lineRule="auto"/>
        <w:ind w:left="284" w:hanging="284"/>
        <w:contextualSpacing w:val="0"/>
        <w:jc w:val="both"/>
        <w:rPr>
          <w:rFonts w:ascii="Times New Roman" w:eastAsia="Times New Roman" w:hAnsi="Times New Roman"/>
          <w:b/>
          <w:sz w:val="24"/>
          <w:szCs w:val="24"/>
        </w:rPr>
      </w:pPr>
      <w:r>
        <w:rPr>
          <w:rFonts w:ascii="Times New Roman" w:eastAsia="Times New Roman" w:hAnsi="Times New Roman"/>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3266D2B9"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p>
    <w:p w14:paraId="2DAEC405" w14:textId="77777777" w:rsidR="001844A6" w:rsidRDefault="001844A6" w:rsidP="001844A6">
      <w:pPr>
        <w:widowControl/>
        <w:suppressAutoHyphens/>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p w14:paraId="24A2D23A" w14:textId="77777777" w:rsidR="001844A6" w:rsidRDefault="001844A6" w:rsidP="001844A6">
      <w:pPr>
        <w:widowControl/>
        <w:suppressAutoHyphens/>
        <w:spacing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PRZETWARZANIE DANYCH OSOBOWYCH</w:t>
      </w:r>
    </w:p>
    <w:p w14:paraId="1567CFD1"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zgodnie oświadczają, iż zapewniają przestrzeganie zasad przetwarzania i ochrony danych osobowych, zgodnie z przepisami ustawy o ochronie danych osobowych, które będą przekazywane lub udostępnione w związku lub w wyniku realizacji postanowień niniejszej umowy.</w:t>
      </w:r>
    </w:p>
    <w:p w14:paraId="4A9C491C"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 się nie ujawniać, nie przekazywać, nie przetwarzać poza zakresem wynikającym z umowy,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w:t>
      </w:r>
    </w:p>
    <w:p w14:paraId="68AD9C3F" w14:textId="77777777" w:rsidR="001844A6" w:rsidRDefault="001844A6" w:rsidP="001844A6">
      <w:pPr>
        <w:widowControl/>
        <w:suppressAutoHyphens/>
        <w:spacing w:before="12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Obowiązek ten obejmuje zarówno informacje wynikające z niniejszej umowy jak również informacje uzyskane przez Wykonawcę lub pracowników Wykonawcy oraz osoby, którymi się posługuje w związku lub przy okazji wykonywania niniejszej umowy.</w:t>
      </w:r>
    </w:p>
    <w:p w14:paraId="67501E5C"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w:t>
      </w:r>
    </w:p>
    <w:p w14:paraId="07A9AAD5"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sposób pozyskiwania, wysyłania i przetwarzania danych lub informacji opisanych w ustępach powyżej spełnia wymogi określone w ustawie o ochronie danych osobowych oraz rozporządzeniach wykonawczych do ustawy.</w:t>
      </w:r>
    </w:p>
    <w:p w14:paraId="130B6714"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odpowiedzialność za przetwarzanie danych niezgodnie z umową.</w:t>
      </w:r>
    </w:p>
    <w:p w14:paraId="377E187F" w14:textId="77777777" w:rsidR="001844A6" w:rsidRDefault="001844A6" w:rsidP="001844A6">
      <w:pPr>
        <w:widowControl/>
        <w:numPr>
          <w:ilvl w:val="0"/>
          <w:numId w:val="19"/>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kontroli zgodności przetwarzania danych przez Wykonawcę z przepisami o ochronie danych osobowych stosuje się odpowiednio przepisy art. 14-19 ustawy o ochronie danych osobowych.</w:t>
      </w:r>
    </w:p>
    <w:p w14:paraId="7B7E9CBF" w14:textId="77777777" w:rsidR="001844A6" w:rsidRDefault="001844A6" w:rsidP="001844A6">
      <w:pPr>
        <w:widowControl/>
        <w:suppressAutoHyphens/>
        <w:spacing w:before="12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obowiązany przed rozpoczęciem przetwarzania danych podjąć środki zabezpieczające zbiór danych, o których mowa w art. 36-39, oraz spełnić wymagania określone w przepisach, o których mowa w art. 39a.</w:t>
      </w:r>
    </w:p>
    <w:p w14:paraId="435038B5" w14:textId="77777777" w:rsidR="001844A6" w:rsidRDefault="001844A6" w:rsidP="001844A6">
      <w:pPr>
        <w:widowControl/>
        <w:numPr>
          <w:ilvl w:val="0"/>
          <w:numId w:val="18"/>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zakresie przestrzegania tych przepisów Wykonawca ponosi odpowiedzialność jak administrator danych.</w:t>
      </w:r>
    </w:p>
    <w:p w14:paraId="779C5230" w14:textId="77777777" w:rsidR="001844A6" w:rsidRDefault="001844A6" w:rsidP="001844A6">
      <w:pPr>
        <w:widowControl/>
        <w:numPr>
          <w:ilvl w:val="0"/>
          <w:numId w:val="18"/>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prowadzić będzie ewidencję osób upoważnionych do ich przetwarzania, która powinna zawierać:</w:t>
      </w:r>
    </w:p>
    <w:p w14:paraId="430A04DB" w14:textId="77777777" w:rsidR="001844A6" w:rsidRDefault="001844A6" w:rsidP="001844A6">
      <w:pPr>
        <w:widowControl/>
        <w:numPr>
          <w:ilvl w:val="0"/>
          <w:numId w:val="7"/>
        </w:numPr>
        <w:suppressAutoHyphens/>
        <w:spacing w:before="120" w:line="276" w:lineRule="auto"/>
        <w:ind w:left="624"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osoby upoważnionej,</w:t>
      </w:r>
    </w:p>
    <w:p w14:paraId="7269247D" w14:textId="77777777" w:rsidR="001844A6" w:rsidRDefault="001844A6" w:rsidP="001844A6">
      <w:pPr>
        <w:widowControl/>
        <w:numPr>
          <w:ilvl w:val="0"/>
          <w:numId w:val="7"/>
        </w:numPr>
        <w:suppressAutoHyphens/>
        <w:spacing w:before="120" w:line="276" w:lineRule="auto"/>
        <w:ind w:left="624"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datę nadania i ustania oraz zakres upoważnienia do przetwarzania danych osobowych,</w:t>
      </w:r>
    </w:p>
    <w:p w14:paraId="46A9D4EF" w14:textId="77777777" w:rsidR="001844A6" w:rsidRDefault="001844A6" w:rsidP="001844A6">
      <w:pPr>
        <w:widowControl/>
        <w:numPr>
          <w:ilvl w:val="0"/>
          <w:numId w:val="7"/>
        </w:numPr>
        <w:suppressAutoHyphens/>
        <w:spacing w:before="120" w:line="276" w:lineRule="auto"/>
        <w:ind w:left="624"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identyfikator, jeżeli dane są przetwarzane w systemie informatycznym.</w:t>
      </w:r>
    </w:p>
    <w:p w14:paraId="7C5AA2AC" w14:textId="77777777" w:rsidR="001844A6" w:rsidRDefault="001844A6" w:rsidP="001844A6">
      <w:pPr>
        <w:widowControl/>
        <w:numPr>
          <w:ilvl w:val="0"/>
          <w:numId w:val="13"/>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które zostały upoważnione do przetwarzania danych, są obowiązane zachować w tajemnicy te dane osobowe oraz sposoby ich zabezpieczenia.</w:t>
      </w:r>
    </w:p>
    <w:p w14:paraId="3C1F961F" w14:textId="77777777" w:rsidR="001844A6" w:rsidRDefault="001844A6" w:rsidP="001844A6">
      <w:pPr>
        <w:widowControl/>
        <w:numPr>
          <w:ilvl w:val="0"/>
          <w:numId w:val="13"/>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stwierdzenia przez Wykonawcę próby naruszenia poufności przekazanych jemu danych lub informacji, Wykonawca zobowiązany jest do niezwłocznego powiadomienia Zamawiającego, nie później niż w dniu następnym po dniu, w którym stwierdził ten fakt.</w:t>
      </w:r>
    </w:p>
    <w:p w14:paraId="22CF03FF" w14:textId="77777777" w:rsidR="001844A6" w:rsidRDefault="001844A6" w:rsidP="001844A6">
      <w:pPr>
        <w:widowControl/>
        <w:numPr>
          <w:ilvl w:val="0"/>
          <w:numId w:val="13"/>
        </w:numPr>
        <w:suppressAutoHyphens/>
        <w:spacing w:before="120" w:line="276"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naruszenia postanowień niniejszego paragrafu Strona, która dokonała naruszenia oprócz odpowiedzialności określonej ustawą o ochronie danych osobowych, zobowiązana jest do naprawienia szkody jaką druga Strona poniosła z tytułu niewykonania lub nienależytego wykonania zobowiązania na zasadach ogólnych.</w:t>
      </w:r>
    </w:p>
    <w:p w14:paraId="7AD91437"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74E9863A"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3DCF4FD6"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5536ACD1"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2D90B33B"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2338A817"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4F954309"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17</w:t>
      </w:r>
    </w:p>
    <w:p w14:paraId="2C399174"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POSTANOWIENIA KOŃCOWE</w:t>
      </w:r>
    </w:p>
    <w:p w14:paraId="378DD92C" w14:textId="77777777" w:rsidR="001844A6" w:rsidRDefault="001844A6" w:rsidP="001844A6">
      <w:pPr>
        <w:widowControl/>
        <w:tabs>
          <w:tab w:val="left" w:pos="360"/>
        </w:tabs>
        <w:suppressAutoHyphens/>
        <w:jc w:val="center"/>
        <w:rPr>
          <w:rFonts w:ascii="Times New Roman" w:eastAsia="Times New Roman" w:hAnsi="Times New Roman" w:cs="Times New Roman"/>
          <w:b/>
          <w:sz w:val="24"/>
          <w:szCs w:val="24"/>
        </w:rPr>
      </w:pPr>
    </w:p>
    <w:p w14:paraId="57D13224" w14:textId="77777777" w:rsidR="001844A6" w:rsidRDefault="001844A6" w:rsidP="001844A6">
      <w:pPr>
        <w:tabs>
          <w:tab w:val="left" w:pos="426"/>
        </w:tabs>
        <w:suppressAutoHyphen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Wszystkie ewentualne spory, jakie mogą powstać przy realizacji niniejszej umowy Strony rozstrzygać będą polubownie. W przypadku nie dojścia do porozumienia spory podlegają rozstrzyganiu przez sąd powszechny w Toruniu.</w:t>
      </w:r>
    </w:p>
    <w:p w14:paraId="0F7D8205" w14:textId="77777777" w:rsidR="001844A6" w:rsidRDefault="001844A6" w:rsidP="001844A6">
      <w:pPr>
        <w:widowControl/>
        <w:numPr>
          <w:ilvl w:val="0"/>
          <w:numId w:val="15"/>
        </w:numPr>
        <w:suppressAutoHyphens/>
        <w:spacing w:before="120" w:line="276" w:lineRule="auto"/>
        <w:ind w:left="426" w:hanging="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sprawach nie uregulowanych niniejszą umową mają zastosowanie przepisy Kodeksu Cywilnego, ustawy o utrzymaniu czystości i porządku w gminach, ustawy o odpadach wraz z przepisami wykonawczymi do tych ustaw, ustawy Prawo zamówień publicznych oraz w sprawach procesowych przepisy Kodeksu postępowania cywilnego i inne obowiązujące przepisy prawa.</w:t>
      </w:r>
    </w:p>
    <w:p w14:paraId="5CF1C5B8" w14:textId="77777777" w:rsidR="001844A6" w:rsidRDefault="001844A6" w:rsidP="001844A6">
      <w:pPr>
        <w:widowControl/>
        <w:numPr>
          <w:ilvl w:val="0"/>
          <w:numId w:val="15"/>
        </w:numPr>
        <w:suppressAutoHyphens/>
        <w:spacing w:before="120" w:line="276" w:lineRule="auto"/>
        <w:ind w:left="426" w:hanging="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14:paraId="423AFDC2" w14:textId="77777777" w:rsidR="001844A6" w:rsidRDefault="001844A6" w:rsidP="001844A6">
      <w:pPr>
        <w:widowControl/>
        <w:numPr>
          <w:ilvl w:val="0"/>
          <w:numId w:val="15"/>
        </w:numPr>
        <w:suppressAutoHyphens/>
        <w:spacing w:before="120" w:line="276" w:lineRule="auto"/>
        <w:ind w:left="426" w:hanging="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sporządzono w czterech jednobrzmiących egzemplarzach, z czego jeden otrzymuje Wykonawca, a trzy egzemplarze Zamawiający. </w:t>
      </w:r>
    </w:p>
    <w:p w14:paraId="6C25D41D" w14:textId="77777777" w:rsidR="001844A6" w:rsidRDefault="001844A6" w:rsidP="001844A6">
      <w:pPr>
        <w:widowControl/>
        <w:suppressAutoHyphens/>
        <w:jc w:val="both"/>
        <w:rPr>
          <w:rFonts w:ascii="Times New Roman" w:eastAsia="Times New Roman" w:hAnsi="Times New Roman" w:cs="Times New Roman"/>
          <w:sz w:val="24"/>
          <w:szCs w:val="24"/>
        </w:rPr>
      </w:pPr>
    </w:p>
    <w:p w14:paraId="0247582C" w14:textId="77777777" w:rsidR="001844A6" w:rsidRDefault="001844A6" w:rsidP="001844A6">
      <w:pPr>
        <w:widowControl/>
        <w:suppressAutoHyphens/>
        <w:jc w:val="both"/>
        <w:rPr>
          <w:rFonts w:ascii="Times New Roman" w:eastAsia="Times New Roman" w:hAnsi="Times New Roman" w:cs="Times New Roman"/>
          <w:sz w:val="24"/>
          <w:szCs w:val="24"/>
        </w:rPr>
      </w:pPr>
    </w:p>
    <w:p w14:paraId="060E3860" w14:textId="77777777" w:rsidR="001844A6" w:rsidRDefault="001844A6" w:rsidP="001844A6">
      <w:pPr>
        <w:pStyle w:val="Standard"/>
        <w:pBdr>
          <w:top w:val="nil"/>
          <w:left w:val="nil"/>
          <w:bottom w:val="nil"/>
          <w:right w:val="nil"/>
          <w:between w:val="nil"/>
        </w:pBdr>
        <w:shd w:val="solid" w:color="FFFFFF" w:fill="auto"/>
        <w:jc w:val="both"/>
        <w:rPr>
          <w:color w:val="000000"/>
          <w:sz w:val="24"/>
          <w:szCs w:val="24"/>
        </w:rPr>
      </w:pPr>
    </w:p>
    <w:p w14:paraId="6A956AAE" w14:textId="77777777" w:rsidR="001844A6" w:rsidRDefault="001844A6" w:rsidP="001844A6">
      <w:pPr>
        <w:pStyle w:val="Akapitzlist"/>
        <w:numPr>
          <w:ilvl w:val="0"/>
          <w:numId w:val="6"/>
        </w:numPr>
        <w:suppressAutoHyphens/>
        <w:spacing w:after="0" w:line="240" w:lineRule="auto"/>
        <w:ind w:left="284" w:hanging="284"/>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 xml:space="preserve">Załącznik nr 1 - Oferta Wykonawcy wraz z Wykazem Cen;  </w:t>
      </w:r>
    </w:p>
    <w:p w14:paraId="012A81B4" w14:textId="77777777" w:rsidR="001844A6" w:rsidRDefault="001844A6" w:rsidP="001844A6">
      <w:pPr>
        <w:pStyle w:val="Akapitzlist"/>
        <w:numPr>
          <w:ilvl w:val="0"/>
          <w:numId w:val="6"/>
        </w:numPr>
        <w:suppressAutoHyphens/>
        <w:spacing w:after="0" w:line="240" w:lineRule="auto"/>
        <w:ind w:left="284" w:hanging="284"/>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Załącznik nr 2 – SWZ wraz z załącznikami</w:t>
      </w:r>
    </w:p>
    <w:p w14:paraId="56BE7B2E" w14:textId="77777777" w:rsidR="001844A6" w:rsidRDefault="001844A6" w:rsidP="001844A6">
      <w:pPr>
        <w:pStyle w:val="Akapitzlist"/>
        <w:numPr>
          <w:ilvl w:val="0"/>
          <w:numId w:val="6"/>
        </w:numPr>
        <w:suppressAutoHyphens/>
        <w:spacing w:after="0" w:line="240" w:lineRule="auto"/>
        <w:ind w:left="284" w:hanging="284"/>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Załącznik nr 3 - Harmonogram odbioru odpadów.</w:t>
      </w:r>
    </w:p>
    <w:p w14:paraId="648874AB" w14:textId="77777777" w:rsidR="001844A6" w:rsidRDefault="001844A6" w:rsidP="001844A6">
      <w:pPr>
        <w:widowControl/>
        <w:suppressAutoHyphens/>
        <w:spacing w:after="160" w:line="259" w:lineRule="auto"/>
        <w:rPr>
          <w:rFonts w:ascii="Times New Roman" w:eastAsia="Times New Roman" w:hAnsi="Times New Roman" w:cs="Times New Roman"/>
          <w:sz w:val="24"/>
          <w:szCs w:val="24"/>
        </w:rPr>
      </w:pPr>
    </w:p>
    <w:p w14:paraId="249A8999" w14:textId="77777777" w:rsidR="00C17B85" w:rsidRDefault="00C17B85"/>
    <w:sectPr w:rsidR="00C17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Basic Roman">
    <w:altName w:val="Cambria"/>
    <w:charset w:val="00"/>
    <w:family w:val="roman"/>
    <w:pitch w:val="default"/>
  </w:font>
  <w:font w:name="Arial">
    <w:altName w:val="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2FD"/>
    <w:multiLevelType w:val="hybridMultilevel"/>
    <w:tmpl w:val="AB406862"/>
    <w:name w:val="Lista numerowana 108"/>
    <w:lvl w:ilvl="0" w:tplc="056070A2">
      <w:start w:val="1"/>
      <w:numFmt w:val="decimal"/>
      <w:lvlText w:val="%1."/>
      <w:lvlJc w:val="left"/>
      <w:pPr>
        <w:ind w:left="360" w:firstLine="0"/>
      </w:pPr>
    </w:lvl>
    <w:lvl w:ilvl="1" w:tplc="50E83134">
      <w:start w:val="1"/>
      <w:numFmt w:val="lowerLetter"/>
      <w:lvlText w:val="%2."/>
      <w:lvlJc w:val="left"/>
      <w:pPr>
        <w:ind w:left="1080" w:firstLine="0"/>
      </w:pPr>
    </w:lvl>
    <w:lvl w:ilvl="2" w:tplc="01B26E1A">
      <w:start w:val="1"/>
      <w:numFmt w:val="lowerRoman"/>
      <w:lvlText w:val="%3."/>
      <w:lvlJc w:val="left"/>
      <w:pPr>
        <w:ind w:left="1980" w:firstLine="0"/>
      </w:pPr>
    </w:lvl>
    <w:lvl w:ilvl="3" w:tplc="45FA0548">
      <w:start w:val="1"/>
      <w:numFmt w:val="decimal"/>
      <w:lvlText w:val="%4."/>
      <w:lvlJc w:val="left"/>
      <w:pPr>
        <w:ind w:left="2520" w:firstLine="0"/>
      </w:pPr>
    </w:lvl>
    <w:lvl w:ilvl="4" w:tplc="EFC4E996">
      <w:start w:val="1"/>
      <w:numFmt w:val="lowerLetter"/>
      <w:lvlText w:val="%5."/>
      <w:lvlJc w:val="left"/>
      <w:pPr>
        <w:ind w:left="3240" w:firstLine="0"/>
      </w:pPr>
    </w:lvl>
    <w:lvl w:ilvl="5" w:tplc="BAB0940E">
      <w:start w:val="1"/>
      <w:numFmt w:val="lowerRoman"/>
      <w:lvlText w:val="%6."/>
      <w:lvlJc w:val="left"/>
      <w:pPr>
        <w:ind w:left="4140" w:firstLine="0"/>
      </w:pPr>
    </w:lvl>
    <w:lvl w:ilvl="6" w:tplc="50DA46CA">
      <w:start w:val="1"/>
      <w:numFmt w:val="decimal"/>
      <w:lvlText w:val="%7."/>
      <w:lvlJc w:val="left"/>
      <w:pPr>
        <w:ind w:left="4680" w:firstLine="0"/>
      </w:pPr>
    </w:lvl>
    <w:lvl w:ilvl="7" w:tplc="126C0C1E">
      <w:start w:val="1"/>
      <w:numFmt w:val="lowerLetter"/>
      <w:lvlText w:val="%8."/>
      <w:lvlJc w:val="left"/>
      <w:pPr>
        <w:ind w:left="5400" w:firstLine="0"/>
      </w:pPr>
    </w:lvl>
    <w:lvl w:ilvl="8" w:tplc="40F0B786">
      <w:start w:val="1"/>
      <w:numFmt w:val="lowerRoman"/>
      <w:lvlText w:val="%9."/>
      <w:lvlJc w:val="left"/>
      <w:pPr>
        <w:ind w:left="6300" w:firstLine="0"/>
      </w:pPr>
    </w:lvl>
  </w:abstractNum>
  <w:abstractNum w:abstractNumId="1" w15:restartNumberingAfterBreak="0">
    <w:nsid w:val="02AC1F44"/>
    <w:multiLevelType w:val="hybridMultilevel"/>
    <w:tmpl w:val="5AAE4ACE"/>
    <w:name w:val="Lista numerowana 88"/>
    <w:lvl w:ilvl="0" w:tplc="2696CE44">
      <w:start w:val="1"/>
      <w:numFmt w:val="decimal"/>
      <w:lvlText w:val="%1."/>
      <w:lvlJc w:val="left"/>
      <w:pPr>
        <w:ind w:left="360" w:firstLine="0"/>
      </w:pPr>
    </w:lvl>
    <w:lvl w:ilvl="1" w:tplc="9132C23E">
      <w:start w:val="1"/>
      <w:numFmt w:val="lowerLetter"/>
      <w:lvlText w:val="%2."/>
      <w:lvlJc w:val="left"/>
      <w:pPr>
        <w:ind w:left="1080" w:firstLine="0"/>
      </w:pPr>
    </w:lvl>
    <w:lvl w:ilvl="2" w:tplc="4F62DFC2">
      <w:start w:val="1"/>
      <w:numFmt w:val="lowerRoman"/>
      <w:lvlText w:val="%3."/>
      <w:lvlJc w:val="left"/>
      <w:pPr>
        <w:ind w:left="1980" w:firstLine="0"/>
      </w:pPr>
    </w:lvl>
    <w:lvl w:ilvl="3" w:tplc="B08C7A42">
      <w:start w:val="1"/>
      <w:numFmt w:val="decimal"/>
      <w:lvlText w:val="%4."/>
      <w:lvlJc w:val="left"/>
      <w:pPr>
        <w:ind w:left="2520" w:firstLine="0"/>
      </w:pPr>
    </w:lvl>
    <w:lvl w:ilvl="4" w:tplc="C95415CA">
      <w:start w:val="1"/>
      <w:numFmt w:val="lowerLetter"/>
      <w:lvlText w:val="%5."/>
      <w:lvlJc w:val="left"/>
      <w:pPr>
        <w:ind w:left="3240" w:firstLine="0"/>
      </w:pPr>
    </w:lvl>
    <w:lvl w:ilvl="5" w:tplc="540A6612">
      <w:start w:val="1"/>
      <w:numFmt w:val="lowerRoman"/>
      <w:lvlText w:val="%6."/>
      <w:lvlJc w:val="left"/>
      <w:pPr>
        <w:ind w:left="4140" w:firstLine="0"/>
      </w:pPr>
    </w:lvl>
    <w:lvl w:ilvl="6" w:tplc="3E94345E">
      <w:start w:val="1"/>
      <w:numFmt w:val="decimal"/>
      <w:lvlText w:val="%7."/>
      <w:lvlJc w:val="left"/>
      <w:pPr>
        <w:ind w:left="4680" w:firstLine="0"/>
      </w:pPr>
    </w:lvl>
    <w:lvl w:ilvl="7" w:tplc="5E0C87AE">
      <w:start w:val="1"/>
      <w:numFmt w:val="lowerLetter"/>
      <w:lvlText w:val="%8."/>
      <w:lvlJc w:val="left"/>
      <w:pPr>
        <w:ind w:left="5400" w:firstLine="0"/>
      </w:pPr>
    </w:lvl>
    <w:lvl w:ilvl="8" w:tplc="A5BA47EA">
      <w:start w:val="1"/>
      <w:numFmt w:val="lowerRoman"/>
      <w:lvlText w:val="%9."/>
      <w:lvlJc w:val="left"/>
      <w:pPr>
        <w:ind w:left="6300" w:firstLine="0"/>
      </w:pPr>
    </w:lvl>
  </w:abstractNum>
  <w:abstractNum w:abstractNumId="2" w15:restartNumberingAfterBreak="0">
    <w:nsid w:val="03CC6598"/>
    <w:multiLevelType w:val="hybridMultilevel"/>
    <w:tmpl w:val="ACCEFE22"/>
    <w:name w:val="Lista numerowana 53"/>
    <w:lvl w:ilvl="0" w:tplc="2A1E1480">
      <w:start w:val="1"/>
      <w:numFmt w:val="decimal"/>
      <w:lvlText w:val="%1."/>
      <w:lvlJc w:val="left"/>
      <w:pPr>
        <w:ind w:left="0" w:firstLine="0"/>
      </w:pPr>
      <w:rPr>
        <w:color w:val="auto"/>
      </w:rPr>
    </w:lvl>
    <w:lvl w:ilvl="1" w:tplc="D3587042">
      <w:start w:val="1"/>
      <w:numFmt w:val="lowerLetter"/>
      <w:lvlText w:val="%2."/>
      <w:lvlJc w:val="left"/>
      <w:pPr>
        <w:ind w:left="1080" w:firstLine="0"/>
      </w:pPr>
    </w:lvl>
    <w:lvl w:ilvl="2" w:tplc="1D686832">
      <w:start w:val="1"/>
      <w:numFmt w:val="lowerRoman"/>
      <w:lvlText w:val="%3."/>
      <w:lvlJc w:val="left"/>
      <w:pPr>
        <w:ind w:left="1980" w:firstLine="0"/>
      </w:pPr>
    </w:lvl>
    <w:lvl w:ilvl="3" w:tplc="CFACA87E">
      <w:start w:val="1"/>
      <w:numFmt w:val="decimal"/>
      <w:lvlText w:val="%4."/>
      <w:lvlJc w:val="left"/>
      <w:pPr>
        <w:ind w:left="2520" w:firstLine="0"/>
      </w:pPr>
    </w:lvl>
    <w:lvl w:ilvl="4" w:tplc="82FC8A52">
      <w:start w:val="1"/>
      <w:numFmt w:val="lowerLetter"/>
      <w:lvlText w:val="%5."/>
      <w:lvlJc w:val="left"/>
      <w:pPr>
        <w:ind w:left="3240" w:firstLine="0"/>
      </w:pPr>
    </w:lvl>
    <w:lvl w:ilvl="5" w:tplc="CCF69ED8">
      <w:start w:val="1"/>
      <w:numFmt w:val="lowerRoman"/>
      <w:lvlText w:val="%6."/>
      <w:lvlJc w:val="left"/>
      <w:pPr>
        <w:ind w:left="4140" w:firstLine="0"/>
      </w:pPr>
    </w:lvl>
    <w:lvl w:ilvl="6" w:tplc="5FD87AF2">
      <w:start w:val="1"/>
      <w:numFmt w:val="decimal"/>
      <w:lvlText w:val="%7."/>
      <w:lvlJc w:val="left"/>
      <w:pPr>
        <w:ind w:left="4680" w:firstLine="0"/>
      </w:pPr>
    </w:lvl>
    <w:lvl w:ilvl="7" w:tplc="FFCCCDFA">
      <w:start w:val="1"/>
      <w:numFmt w:val="lowerLetter"/>
      <w:lvlText w:val="%8."/>
      <w:lvlJc w:val="left"/>
      <w:pPr>
        <w:ind w:left="5400" w:firstLine="0"/>
      </w:pPr>
    </w:lvl>
    <w:lvl w:ilvl="8" w:tplc="A2202B3A">
      <w:start w:val="1"/>
      <w:numFmt w:val="lowerRoman"/>
      <w:lvlText w:val="%9."/>
      <w:lvlJc w:val="left"/>
      <w:pPr>
        <w:ind w:left="6300" w:firstLine="0"/>
      </w:pPr>
    </w:lvl>
  </w:abstractNum>
  <w:abstractNum w:abstractNumId="3" w15:restartNumberingAfterBreak="0">
    <w:nsid w:val="058025F1"/>
    <w:multiLevelType w:val="singleLevel"/>
    <w:tmpl w:val="8DAC98F2"/>
    <w:name w:val="Bullet 110"/>
    <w:lvl w:ilvl="0">
      <w:start w:val="2"/>
      <w:numFmt w:val="decimal"/>
      <w:lvlText w:val="%1."/>
      <w:lvlJc w:val="left"/>
      <w:pPr>
        <w:ind w:left="0" w:firstLine="0"/>
      </w:pPr>
    </w:lvl>
  </w:abstractNum>
  <w:abstractNum w:abstractNumId="4" w15:restartNumberingAfterBreak="0">
    <w:nsid w:val="09482E39"/>
    <w:multiLevelType w:val="singleLevel"/>
    <w:tmpl w:val="17987EEE"/>
    <w:name w:val="Bullet 141"/>
    <w:lvl w:ilvl="0">
      <w:start w:val="4"/>
      <w:numFmt w:val="ordinal"/>
      <w:lvlText w:val="%1"/>
      <w:lvlJc w:val="left"/>
      <w:pPr>
        <w:ind w:left="0" w:firstLine="0"/>
      </w:pPr>
    </w:lvl>
  </w:abstractNum>
  <w:abstractNum w:abstractNumId="5" w15:restartNumberingAfterBreak="0">
    <w:nsid w:val="0C7103E2"/>
    <w:multiLevelType w:val="singleLevel"/>
    <w:tmpl w:val="2EFA9FDE"/>
    <w:name w:val="Bullet 94"/>
    <w:lvl w:ilvl="0">
      <w:start w:val="3"/>
      <w:numFmt w:val="lowerLetter"/>
      <w:lvlText w:val="%1)"/>
      <w:lvlJc w:val="left"/>
      <w:pPr>
        <w:ind w:left="0" w:firstLine="0"/>
      </w:pPr>
    </w:lvl>
  </w:abstractNum>
  <w:abstractNum w:abstractNumId="6" w15:restartNumberingAfterBreak="0">
    <w:nsid w:val="0C7171F5"/>
    <w:multiLevelType w:val="singleLevel"/>
    <w:tmpl w:val="4128EFDC"/>
    <w:name w:val="Bullet 92"/>
    <w:lvl w:ilvl="0">
      <w:start w:val="1"/>
      <w:numFmt w:val="decimal"/>
      <w:lvlText w:val="%1."/>
      <w:lvlJc w:val="left"/>
      <w:pPr>
        <w:ind w:left="0" w:firstLine="0"/>
      </w:pPr>
    </w:lvl>
  </w:abstractNum>
  <w:abstractNum w:abstractNumId="7" w15:restartNumberingAfterBreak="0">
    <w:nsid w:val="0CB64D92"/>
    <w:multiLevelType w:val="singleLevel"/>
    <w:tmpl w:val="38A21982"/>
    <w:name w:val="Bullet 95"/>
    <w:lvl w:ilvl="0">
      <w:start w:val="7"/>
      <w:numFmt w:val="ordinal"/>
      <w:lvlText w:val="%1"/>
      <w:lvlJc w:val="left"/>
      <w:pPr>
        <w:ind w:left="0" w:firstLine="0"/>
      </w:pPr>
    </w:lvl>
  </w:abstractNum>
  <w:abstractNum w:abstractNumId="8" w15:restartNumberingAfterBreak="0">
    <w:nsid w:val="0CD62D36"/>
    <w:multiLevelType w:val="hybridMultilevel"/>
    <w:tmpl w:val="69323E4C"/>
    <w:name w:val="WW8Num107"/>
    <w:lvl w:ilvl="0" w:tplc="6B5C321E">
      <w:start w:val="1"/>
      <w:numFmt w:val="decimal"/>
      <w:lvlText w:val="%1."/>
      <w:lvlJc w:val="left"/>
      <w:pPr>
        <w:ind w:left="360" w:firstLine="0"/>
      </w:pPr>
    </w:lvl>
    <w:lvl w:ilvl="1" w:tplc="F59ABAA0">
      <w:start w:val="1"/>
      <w:numFmt w:val="decimal"/>
      <w:lvlText w:val="%2)"/>
      <w:lvlJc w:val="left"/>
      <w:pPr>
        <w:ind w:left="1080" w:firstLine="0"/>
      </w:pPr>
      <w:rPr>
        <w:rFonts w:ascii="Times New Roman" w:eastAsia="Times New Roman" w:hAnsi="Times New Roman" w:cs="Times New Roman"/>
      </w:rPr>
    </w:lvl>
    <w:lvl w:ilvl="2" w:tplc="09100F4A">
      <w:start w:val="2"/>
      <w:numFmt w:val="decimal"/>
      <w:lvlText w:val="%3."/>
      <w:lvlJc w:val="left"/>
      <w:pPr>
        <w:ind w:left="1980" w:firstLine="0"/>
      </w:pPr>
    </w:lvl>
    <w:lvl w:ilvl="3" w:tplc="F738B458">
      <w:start w:val="1"/>
      <w:numFmt w:val="decimal"/>
      <w:lvlText w:val="%4."/>
      <w:lvlJc w:val="left"/>
      <w:pPr>
        <w:ind w:left="2520" w:firstLine="0"/>
      </w:pPr>
    </w:lvl>
    <w:lvl w:ilvl="4" w:tplc="25720A98">
      <w:start w:val="1"/>
      <w:numFmt w:val="decimal"/>
      <w:lvlText w:val="%5."/>
      <w:lvlJc w:val="left"/>
      <w:pPr>
        <w:ind w:left="3240" w:firstLine="0"/>
      </w:pPr>
    </w:lvl>
    <w:lvl w:ilvl="5" w:tplc="CE820078">
      <w:start w:val="1"/>
      <w:numFmt w:val="decimal"/>
      <w:lvlText w:val="%6."/>
      <w:lvlJc w:val="left"/>
      <w:pPr>
        <w:ind w:left="3960" w:firstLine="0"/>
      </w:pPr>
    </w:lvl>
    <w:lvl w:ilvl="6" w:tplc="61B835D4">
      <w:start w:val="1"/>
      <w:numFmt w:val="decimal"/>
      <w:lvlText w:val="%7."/>
      <w:lvlJc w:val="left"/>
      <w:pPr>
        <w:ind w:left="4680" w:firstLine="0"/>
      </w:pPr>
    </w:lvl>
    <w:lvl w:ilvl="7" w:tplc="56649CBE">
      <w:start w:val="1"/>
      <w:numFmt w:val="decimal"/>
      <w:lvlText w:val="%8."/>
      <w:lvlJc w:val="left"/>
      <w:pPr>
        <w:ind w:left="5400" w:firstLine="0"/>
      </w:pPr>
    </w:lvl>
    <w:lvl w:ilvl="8" w:tplc="C234E086">
      <w:start w:val="1"/>
      <w:numFmt w:val="decimal"/>
      <w:lvlText w:val="%9."/>
      <w:lvlJc w:val="left"/>
      <w:pPr>
        <w:ind w:left="6120" w:firstLine="0"/>
      </w:pPr>
    </w:lvl>
  </w:abstractNum>
  <w:abstractNum w:abstractNumId="9" w15:restartNumberingAfterBreak="0">
    <w:nsid w:val="134F7B66"/>
    <w:multiLevelType w:val="hybridMultilevel"/>
    <w:tmpl w:val="877ADD86"/>
    <w:name w:val="WW8Num70"/>
    <w:lvl w:ilvl="0" w:tplc="DCFA15B6">
      <w:start w:val="1"/>
      <w:numFmt w:val="decimal"/>
      <w:lvlText w:val="%1."/>
      <w:lvlJc w:val="left"/>
      <w:pPr>
        <w:ind w:left="360" w:firstLine="0"/>
      </w:pPr>
      <w:rPr>
        <w:rFonts w:cs="Times New Roman"/>
      </w:rPr>
    </w:lvl>
    <w:lvl w:ilvl="1" w:tplc="49CC8998">
      <w:start w:val="1"/>
      <w:numFmt w:val="lowerLetter"/>
      <w:lvlText w:val="%2."/>
      <w:lvlJc w:val="left"/>
      <w:pPr>
        <w:ind w:left="1080" w:firstLine="0"/>
      </w:pPr>
      <w:rPr>
        <w:rFonts w:cs="Times New Roman"/>
      </w:rPr>
    </w:lvl>
    <w:lvl w:ilvl="2" w:tplc="F9F276B2">
      <w:start w:val="1"/>
      <w:numFmt w:val="lowerRoman"/>
      <w:lvlText w:val="%3."/>
      <w:lvlJc w:val="left"/>
      <w:pPr>
        <w:ind w:left="1980" w:firstLine="0"/>
      </w:pPr>
      <w:rPr>
        <w:rFonts w:cs="Times New Roman"/>
      </w:rPr>
    </w:lvl>
    <w:lvl w:ilvl="3" w:tplc="1EAABD5A">
      <w:start w:val="1"/>
      <w:numFmt w:val="decimal"/>
      <w:lvlText w:val="%4."/>
      <w:lvlJc w:val="left"/>
      <w:pPr>
        <w:ind w:left="2520" w:firstLine="0"/>
      </w:pPr>
      <w:rPr>
        <w:rFonts w:cs="Times New Roman"/>
      </w:rPr>
    </w:lvl>
    <w:lvl w:ilvl="4" w:tplc="CDD86EB0">
      <w:start w:val="1"/>
      <w:numFmt w:val="lowerLetter"/>
      <w:lvlText w:val="%5."/>
      <w:lvlJc w:val="left"/>
      <w:pPr>
        <w:ind w:left="3240" w:firstLine="0"/>
      </w:pPr>
      <w:rPr>
        <w:rFonts w:cs="Times New Roman"/>
      </w:rPr>
    </w:lvl>
    <w:lvl w:ilvl="5" w:tplc="B9F22A52">
      <w:start w:val="1"/>
      <w:numFmt w:val="lowerRoman"/>
      <w:lvlText w:val="%6."/>
      <w:lvlJc w:val="left"/>
      <w:pPr>
        <w:ind w:left="4140" w:firstLine="0"/>
      </w:pPr>
      <w:rPr>
        <w:rFonts w:cs="Times New Roman"/>
      </w:rPr>
    </w:lvl>
    <w:lvl w:ilvl="6" w:tplc="06369406">
      <w:start w:val="1"/>
      <w:numFmt w:val="decimal"/>
      <w:lvlText w:val="%7."/>
      <w:lvlJc w:val="left"/>
      <w:pPr>
        <w:ind w:left="4680" w:firstLine="0"/>
      </w:pPr>
      <w:rPr>
        <w:rFonts w:cs="Times New Roman"/>
      </w:rPr>
    </w:lvl>
    <w:lvl w:ilvl="7" w:tplc="2C0068CE">
      <w:start w:val="1"/>
      <w:numFmt w:val="lowerLetter"/>
      <w:lvlText w:val="%8."/>
      <w:lvlJc w:val="left"/>
      <w:pPr>
        <w:ind w:left="5400" w:firstLine="0"/>
      </w:pPr>
      <w:rPr>
        <w:rFonts w:cs="Times New Roman"/>
      </w:rPr>
    </w:lvl>
    <w:lvl w:ilvl="8" w:tplc="0CEC3222">
      <w:start w:val="1"/>
      <w:numFmt w:val="lowerRoman"/>
      <w:lvlText w:val="%9."/>
      <w:lvlJc w:val="left"/>
      <w:pPr>
        <w:ind w:left="6300" w:firstLine="0"/>
      </w:pPr>
      <w:rPr>
        <w:rFonts w:cs="Times New Roman"/>
      </w:rPr>
    </w:lvl>
  </w:abstractNum>
  <w:abstractNum w:abstractNumId="10" w15:restartNumberingAfterBreak="0">
    <w:nsid w:val="1DAD3BFB"/>
    <w:multiLevelType w:val="hybridMultilevel"/>
    <w:tmpl w:val="AABEE6DA"/>
    <w:name w:val="Lista numerowana 101"/>
    <w:lvl w:ilvl="0" w:tplc="FDE4A0BE">
      <w:start w:val="13"/>
      <w:numFmt w:val="decimal"/>
      <w:lvlText w:val="%1."/>
      <w:lvlJc w:val="left"/>
      <w:pPr>
        <w:ind w:left="360" w:firstLine="0"/>
      </w:pPr>
    </w:lvl>
    <w:lvl w:ilvl="1" w:tplc="28C210C6">
      <w:start w:val="1"/>
      <w:numFmt w:val="lowerLetter"/>
      <w:lvlText w:val="%2."/>
      <w:lvlJc w:val="left"/>
      <w:pPr>
        <w:ind w:left="1080" w:firstLine="0"/>
      </w:pPr>
    </w:lvl>
    <w:lvl w:ilvl="2" w:tplc="F146A526">
      <w:start w:val="1"/>
      <w:numFmt w:val="lowerRoman"/>
      <w:lvlText w:val="%3."/>
      <w:lvlJc w:val="left"/>
      <w:pPr>
        <w:ind w:left="1980" w:firstLine="0"/>
      </w:pPr>
    </w:lvl>
    <w:lvl w:ilvl="3" w:tplc="327405BC">
      <w:start w:val="1"/>
      <w:numFmt w:val="decimal"/>
      <w:lvlText w:val="%4."/>
      <w:lvlJc w:val="left"/>
      <w:pPr>
        <w:ind w:left="2520" w:firstLine="0"/>
      </w:pPr>
    </w:lvl>
    <w:lvl w:ilvl="4" w:tplc="45867ECE">
      <w:start w:val="1"/>
      <w:numFmt w:val="lowerLetter"/>
      <w:lvlText w:val="%5."/>
      <w:lvlJc w:val="left"/>
      <w:pPr>
        <w:ind w:left="3240" w:firstLine="0"/>
      </w:pPr>
    </w:lvl>
    <w:lvl w:ilvl="5" w:tplc="15B06688">
      <w:start w:val="1"/>
      <w:numFmt w:val="lowerRoman"/>
      <w:lvlText w:val="%6."/>
      <w:lvlJc w:val="left"/>
      <w:pPr>
        <w:ind w:left="4140" w:firstLine="0"/>
      </w:pPr>
    </w:lvl>
    <w:lvl w:ilvl="6" w:tplc="DA08DCA6">
      <w:start w:val="1"/>
      <w:numFmt w:val="decimal"/>
      <w:lvlText w:val="%7."/>
      <w:lvlJc w:val="left"/>
      <w:pPr>
        <w:ind w:left="4680" w:firstLine="0"/>
      </w:pPr>
    </w:lvl>
    <w:lvl w:ilvl="7" w:tplc="80920752">
      <w:start w:val="1"/>
      <w:numFmt w:val="lowerLetter"/>
      <w:lvlText w:val="%8."/>
      <w:lvlJc w:val="left"/>
      <w:pPr>
        <w:ind w:left="5400" w:firstLine="0"/>
      </w:pPr>
    </w:lvl>
    <w:lvl w:ilvl="8" w:tplc="56EE5EA8">
      <w:start w:val="1"/>
      <w:numFmt w:val="lowerRoman"/>
      <w:lvlText w:val="%9."/>
      <w:lvlJc w:val="left"/>
      <w:pPr>
        <w:ind w:left="6300" w:firstLine="0"/>
      </w:pPr>
    </w:lvl>
  </w:abstractNum>
  <w:abstractNum w:abstractNumId="11" w15:restartNumberingAfterBreak="0">
    <w:nsid w:val="27AA568D"/>
    <w:multiLevelType w:val="singleLevel"/>
    <w:tmpl w:val="3AAAE1C0"/>
    <w:name w:val="Bullet 124"/>
    <w:lvl w:ilvl="0">
      <w:numFmt w:val="bullet"/>
      <w:lvlText w:val="−"/>
      <w:lvlJc w:val="left"/>
      <w:pPr>
        <w:ind w:left="0" w:firstLine="0"/>
      </w:pPr>
      <w:rPr>
        <w:rFonts w:ascii="Symbol" w:hAnsi="Symbol"/>
      </w:rPr>
    </w:lvl>
  </w:abstractNum>
  <w:abstractNum w:abstractNumId="12" w15:restartNumberingAfterBreak="0">
    <w:nsid w:val="27EB1008"/>
    <w:multiLevelType w:val="singleLevel"/>
    <w:tmpl w:val="89667C02"/>
    <w:name w:val="WW8Num4"/>
    <w:lvl w:ilvl="0">
      <w:start w:val="1"/>
      <w:numFmt w:val="decimal"/>
      <w:lvlText w:val="%1."/>
      <w:lvlJc w:val="left"/>
      <w:pPr>
        <w:ind w:left="0" w:firstLine="0"/>
      </w:pPr>
      <w:rPr>
        <w:rFonts w:cs="Times New Roman"/>
      </w:rPr>
    </w:lvl>
  </w:abstractNum>
  <w:abstractNum w:abstractNumId="13" w15:restartNumberingAfterBreak="0">
    <w:nsid w:val="331A1BDE"/>
    <w:multiLevelType w:val="singleLevel"/>
    <w:tmpl w:val="851E2E90"/>
    <w:name w:val="Bullet 99"/>
    <w:lvl w:ilvl="0">
      <w:start w:val="2"/>
      <w:numFmt w:val="ordinal"/>
      <w:lvlText w:val="%1"/>
      <w:lvlJc w:val="left"/>
      <w:pPr>
        <w:ind w:left="0" w:firstLine="0"/>
      </w:pPr>
    </w:lvl>
  </w:abstractNum>
  <w:abstractNum w:abstractNumId="14" w15:restartNumberingAfterBreak="0">
    <w:nsid w:val="33F62D6B"/>
    <w:multiLevelType w:val="singleLevel"/>
    <w:tmpl w:val="2C5E70F0"/>
    <w:name w:val="Bullet 127"/>
    <w:lvl w:ilvl="0">
      <w:start w:val="4"/>
      <w:numFmt w:val="ordinal"/>
      <w:lvlText w:val="%1"/>
      <w:lvlJc w:val="left"/>
      <w:pPr>
        <w:ind w:left="0" w:firstLine="0"/>
      </w:pPr>
    </w:lvl>
  </w:abstractNum>
  <w:abstractNum w:abstractNumId="15" w15:restartNumberingAfterBreak="0">
    <w:nsid w:val="36E5387B"/>
    <w:multiLevelType w:val="hybridMultilevel"/>
    <w:tmpl w:val="09C4E7B8"/>
    <w:name w:val="Lista numerowana 77"/>
    <w:lvl w:ilvl="0" w:tplc="0E7C0ABE">
      <w:numFmt w:val="bullet"/>
      <w:lvlText w:val=""/>
      <w:lvlJc w:val="left"/>
      <w:pPr>
        <w:ind w:left="993" w:firstLine="0"/>
      </w:pPr>
      <w:rPr>
        <w:rFonts w:ascii="Symbol" w:hAnsi="Symbol"/>
      </w:rPr>
    </w:lvl>
    <w:lvl w:ilvl="1" w:tplc="63C4D896">
      <w:numFmt w:val="bullet"/>
      <w:lvlText w:val="o"/>
      <w:lvlJc w:val="left"/>
      <w:pPr>
        <w:ind w:left="2412" w:firstLine="0"/>
      </w:pPr>
      <w:rPr>
        <w:rFonts w:ascii="Courier New" w:hAnsi="Courier New" w:cs="Courier New"/>
      </w:rPr>
    </w:lvl>
    <w:lvl w:ilvl="2" w:tplc="8C16D1A8">
      <w:numFmt w:val="bullet"/>
      <w:lvlText w:val=""/>
      <w:lvlJc w:val="left"/>
      <w:pPr>
        <w:ind w:left="3132" w:firstLine="0"/>
      </w:pPr>
      <w:rPr>
        <w:rFonts w:ascii="Wingdings" w:eastAsia="Wingdings" w:hAnsi="Wingdings" w:cs="Wingdings"/>
      </w:rPr>
    </w:lvl>
    <w:lvl w:ilvl="3" w:tplc="906854FA">
      <w:numFmt w:val="bullet"/>
      <w:lvlText w:val=""/>
      <w:lvlJc w:val="left"/>
      <w:pPr>
        <w:ind w:left="3852" w:firstLine="0"/>
      </w:pPr>
      <w:rPr>
        <w:rFonts w:ascii="Symbol" w:hAnsi="Symbol"/>
      </w:rPr>
    </w:lvl>
    <w:lvl w:ilvl="4" w:tplc="65DAE68E">
      <w:numFmt w:val="bullet"/>
      <w:lvlText w:val="o"/>
      <w:lvlJc w:val="left"/>
      <w:pPr>
        <w:ind w:left="4572" w:firstLine="0"/>
      </w:pPr>
      <w:rPr>
        <w:rFonts w:ascii="Courier New" w:hAnsi="Courier New" w:cs="Courier New"/>
      </w:rPr>
    </w:lvl>
    <w:lvl w:ilvl="5" w:tplc="566AA8DE">
      <w:numFmt w:val="bullet"/>
      <w:lvlText w:val=""/>
      <w:lvlJc w:val="left"/>
      <w:pPr>
        <w:ind w:left="5292" w:firstLine="0"/>
      </w:pPr>
      <w:rPr>
        <w:rFonts w:ascii="Wingdings" w:eastAsia="Wingdings" w:hAnsi="Wingdings" w:cs="Wingdings"/>
      </w:rPr>
    </w:lvl>
    <w:lvl w:ilvl="6" w:tplc="E216E600">
      <w:numFmt w:val="bullet"/>
      <w:lvlText w:val=""/>
      <w:lvlJc w:val="left"/>
      <w:pPr>
        <w:ind w:left="6012" w:firstLine="0"/>
      </w:pPr>
      <w:rPr>
        <w:rFonts w:ascii="Symbol" w:hAnsi="Symbol"/>
      </w:rPr>
    </w:lvl>
    <w:lvl w:ilvl="7" w:tplc="4AB0BE9A">
      <w:numFmt w:val="bullet"/>
      <w:lvlText w:val="o"/>
      <w:lvlJc w:val="left"/>
      <w:pPr>
        <w:ind w:left="6732" w:firstLine="0"/>
      </w:pPr>
      <w:rPr>
        <w:rFonts w:ascii="Courier New" w:hAnsi="Courier New" w:cs="Courier New"/>
      </w:rPr>
    </w:lvl>
    <w:lvl w:ilvl="8" w:tplc="A0F08EC2">
      <w:numFmt w:val="bullet"/>
      <w:lvlText w:val=""/>
      <w:lvlJc w:val="left"/>
      <w:pPr>
        <w:ind w:left="7452" w:firstLine="0"/>
      </w:pPr>
      <w:rPr>
        <w:rFonts w:ascii="Wingdings" w:eastAsia="Wingdings" w:hAnsi="Wingdings" w:cs="Wingdings"/>
      </w:rPr>
    </w:lvl>
  </w:abstractNum>
  <w:abstractNum w:abstractNumId="16" w15:restartNumberingAfterBreak="0">
    <w:nsid w:val="39040E26"/>
    <w:multiLevelType w:val="hybridMultilevel"/>
    <w:tmpl w:val="1004A978"/>
    <w:name w:val="Lista numerowana 96"/>
    <w:lvl w:ilvl="0" w:tplc="D5DAAE00">
      <w:start w:val="1"/>
      <w:numFmt w:val="lowerLetter"/>
      <w:lvlText w:val="%1)"/>
      <w:lvlJc w:val="left"/>
      <w:pPr>
        <w:ind w:left="360" w:firstLine="0"/>
      </w:pPr>
    </w:lvl>
    <w:lvl w:ilvl="1" w:tplc="D51C1094">
      <w:start w:val="1"/>
      <w:numFmt w:val="lowerLetter"/>
      <w:lvlText w:val="%2."/>
      <w:lvlJc w:val="left"/>
      <w:pPr>
        <w:ind w:left="1080" w:firstLine="0"/>
      </w:pPr>
    </w:lvl>
    <w:lvl w:ilvl="2" w:tplc="662C118E">
      <w:start w:val="1"/>
      <w:numFmt w:val="lowerRoman"/>
      <w:lvlText w:val="%3."/>
      <w:lvlJc w:val="left"/>
      <w:pPr>
        <w:ind w:left="1980" w:firstLine="0"/>
      </w:pPr>
    </w:lvl>
    <w:lvl w:ilvl="3" w:tplc="BC08327E">
      <w:start w:val="1"/>
      <w:numFmt w:val="decimal"/>
      <w:lvlText w:val="%4."/>
      <w:lvlJc w:val="left"/>
      <w:pPr>
        <w:ind w:left="2520" w:firstLine="0"/>
      </w:pPr>
    </w:lvl>
    <w:lvl w:ilvl="4" w:tplc="5B38F4B0">
      <w:start w:val="1"/>
      <w:numFmt w:val="lowerLetter"/>
      <w:lvlText w:val="%5."/>
      <w:lvlJc w:val="left"/>
      <w:pPr>
        <w:ind w:left="3240" w:firstLine="0"/>
      </w:pPr>
    </w:lvl>
    <w:lvl w:ilvl="5" w:tplc="C3760F40">
      <w:start w:val="1"/>
      <w:numFmt w:val="lowerRoman"/>
      <w:lvlText w:val="%6."/>
      <w:lvlJc w:val="left"/>
      <w:pPr>
        <w:ind w:left="4140" w:firstLine="0"/>
      </w:pPr>
    </w:lvl>
    <w:lvl w:ilvl="6" w:tplc="522819A8">
      <w:start w:val="1"/>
      <w:numFmt w:val="decimal"/>
      <w:lvlText w:val="%7."/>
      <w:lvlJc w:val="left"/>
      <w:pPr>
        <w:ind w:left="4680" w:firstLine="0"/>
      </w:pPr>
    </w:lvl>
    <w:lvl w:ilvl="7" w:tplc="91F4B232">
      <w:start w:val="1"/>
      <w:numFmt w:val="lowerLetter"/>
      <w:lvlText w:val="%8."/>
      <w:lvlJc w:val="left"/>
      <w:pPr>
        <w:ind w:left="5400" w:firstLine="0"/>
      </w:pPr>
    </w:lvl>
    <w:lvl w:ilvl="8" w:tplc="CB120C08">
      <w:start w:val="1"/>
      <w:numFmt w:val="lowerRoman"/>
      <w:lvlText w:val="%9."/>
      <w:lvlJc w:val="left"/>
      <w:pPr>
        <w:ind w:left="6300" w:firstLine="0"/>
      </w:pPr>
    </w:lvl>
  </w:abstractNum>
  <w:abstractNum w:abstractNumId="17" w15:restartNumberingAfterBreak="0">
    <w:nsid w:val="419F3F08"/>
    <w:multiLevelType w:val="hybridMultilevel"/>
    <w:tmpl w:val="CD688D50"/>
    <w:name w:val="Lista numerowana 76"/>
    <w:lvl w:ilvl="0" w:tplc="9D2C4E96">
      <w:start w:val="1"/>
      <w:numFmt w:val="decimal"/>
      <w:lvlText w:val="%1)"/>
      <w:lvlJc w:val="left"/>
      <w:pPr>
        <w:ind w:left="1069" w:firstLine="0"/>
      </w:pPr>
    </w:lvl>
    <w:lvl w:ilvl="1" w:tplc="5D5AE258">
      <w:start w:val="1"/>
      <w:numFmt w:val="lowerLetter"/>
      <w:lvlText w:val="%2."/>
      <w:lvlJc w:val="left"/>
      <w:pPr>
        <w:ind w:left="1080" w:firstLine="0"/>
      </w:pPr>
    </w:lvl>
    <w:lvl w:ilvl="2" w:tplc="E0302A34">
      <w:start w:val="1"/>
      <w:numFmt w:val="lowerRoman"/>
      <w:lvlText w:val="%3."/>
      <w:lvlJc w:val="left"/>
      <w:pPr>
        <w:ind w:left="1980" w:firstLine="0"/>
      </w:pPr>
    </w:lvl>
    <w:lvl w:ilvl="3" w:tplc="5DB07F16">
      <w:start w:val="1"/>
      <w:numFmt w:val="decimal"/>
      <w:lvlText w:val="%4."/>
      <w:lvlJc w:val="left"/>
      <w:pPr>
        <w:ind w:left="2520" w:firstLine="0"/>
      </w:pPr>
    </w:lvl>
    <w:lvl w:ilvl="4" w:tplc="D82CBD72">
      <w:start w:val="1"/>
      <w:numFmt w:val="lowerLetter"/>
      <w:lvlText w:val="%5."/>
      <w:lvlJc w:val="left"/>
      <w:pPr>
        <w:ind w:left="3240" w:firstLine="0"/>
      </w:pPr>
    </w:lvl>
    <w:lvl w:ilvl="5" w:tplc="70D2A620">
      <w:start w:val="1"/>
      <w:numFmt w:val="lowerRoman"/>
      <w:lvlText w:val="%6."/>
      <w:lvlJc w:val="left"/>
      <w:pPr>
        <w:ind w:left="4140" w:firstLine="0"/>
      </w:pPr>
    </w:lvl>
    <w:lvl w:ilvl="6" w:tplc="847ABC3C">
      <w:start w:val="1"/>
      <w:numFmt w:val="decimal"/>
      <w:lvlText w:val="%7."/>
      <w:lvlJc w:val="left"/>
      <w:pPr>
        <w:ind w:left="4680" w:firstLine="0"/>
      </w:pPr>
    </w:lvl>
    <w:lvl w:ilvl="7" w:tplc="BBE27144">
      <w:start w:val="1"/>
      <w:numFmt w:val="lowerLetter"/>
      <w:lvlText w:val="%8."/>
      <w:lvlJc w:val="left"/>
      <w:pPr>
        <w:ind w:left="5400" w:firstLine="0"/>
      </w:pPr>
    </w:lvl>
    <w:lvl w:ilvl="8" w:tplc="95EE59A4">
      <w:start w:val="1"/>
      <w:numFmt w:val="lowerRoman"/>
      <w:lvlText w:val="%9."/>
      <w:lvlJc w:val="left"/>
      <w:pPr>
        <w:ind w:left="6300" w:firstLine="0"/>
      </w:pPr>
    </w:lvl>
  </w:abstractNum>
  <w:abstractNum w:abstractNumId="18" w15:restartNumberingAfterBreak="0">
    <w:nsid w:val="44BF219E"/>
    <w:multiLevelType w:val="hybridMultilevel"/>
    <w:tmpl w:val="CDBE7DEE"/>
    <w:name w:val="Lista numerowana 4"/>
    <w:lvl w:ilvl="0" w:tplc="7EA02162">
      <w:start w:val="1"/>
      <w:numFmt w:val="decimal"/>
      <w:lvlText w:val="%1)"/>
      <w:lvlJc w:val="left"/>
      <w:pPr>
        <w:ind w:left="360" w:firstLine="0"/>
      </w:pPr>
      <w:rPr>
        <w:b w:val="0"/>
        <w:iCs/>
        <w:color w:val="auto"/>
        <w:sz w:val="24"/>
        <w:szCs w:val="24"/>
      </w:rPr>
    </w:lvl>
    <w:lvl w:ilvl="1" w:tplc="33C6AD60">
      <w:start w:val="1"/>
      <w:numFmt w:val="lowerLetter"/>
      <w:lvlText w:val="%2."/>
      <w:lvlJc w:val="left"/>
      <w:pPr>
        <w:ind w:left="1080" w:firstLine="0"/>
      </w:pPr>
    </w:lvl>
    <w:lvl w:ilvl="2" w:tplc="E8A6B966">
      <w:start w:val="1"/>
      <w:numFmt w:val="lowerRoman"/>
      <w:lvlText w:val="%3."/>
      <w:lvlJc w:val="left"/>
      <w:pPr>
        <w:ind w:left="1980" w:firstLine="0"/>
      </w:pPr>
    </w:lvl>
    <w:lvl w:ilvl="3" w:tplc="2CC2566E">
      <w:start w:val="1"/>
      <w:numFmt w:val="decimal"/>
      <w:lvlText w:val="%4."/>
      <w:lvlJc w:val="left"/>
      <w:pPr>
        <w:ind w:left="2520" w:firstLine="0"/>
      </w:pPr>
    </w:lvl>
    <w:lvl w:ilvl="4" w:tplc="1812E8A2">
      <w:start w:val="1"/>
      <w:numFmt w:val="lowerLetter"/>
      <w:lvlText w:val="%5."/>
      <w:lvlJc w:val="left"/>
      <w:pPr>
        <w:ind w:left="3240" w:firstLine="0"/>
      </w:pPr>
    </w:lvl>
    <w:lvl w:ilvl="5" w:tplc="31FC1276">
      <w:start w:val="1"/>
      <w:numFmt w:val="lowerRoman"/>
      <w:lvlText w:val="%6."/>
      <w:lvlJc w:val="left"/>
      <w:pPr>
        <w:ind w:left="4140" w:firstLine="0"/>
      </w:pPr>
    </w:lvl>
    <w:lvl w:ilvl="6" w:tplc="B5506512">
      <w:start w:val="1"/>
      <w:numFmt w:val="decimal"/>
      <w:lvlText w:val="%7."/>
      <w:lvlJc w:val="left"/>
      <w:pPr>
        <w:ind w:left="4680" w:firstLine="0"/>
      </w:pPr>
    </w:lvl>
    <w:lvl w:ilvl="7" w:tplc="0024BF70">
      <w:start w:val="1"/>
      <w:numFmt w:val="lowerLetter"/>
      <w:lvlText w:val="%8."/>
      <w:lvlJc w:val="left"/>
      <w:pPr>
        <w:ind w:left="5400" w:firstLine="0"/>
      </w:pPr>
    </w:lvl>
    <w:lvl w:ilvl="8" w:tplc="DD92D1FC">
      <w:start w:val="1"/>
      <w:numFmt w:val="lowerRoman"/>
      <w:lvlText w:val="%9."/>
      <w:lvlJc w:val="left"/>
      <w:pPr>
        <w:ind w:left="6300" w:firstLine="0"/>
      </w:pPr>
    </w:lvl>
  </w:abstractNum>
  <w:abstractNum w:abstractNumId="19" w15:restartNumberingAfterBreak="0">
    <w:nsid w:val="4B3A4614"/>
    <w:multiLevelType w:val="hybridMultilevel"/>
    <w:tmpl w:val="7D82813A"/>
    <w:name w:val="Numbered list 25"/>
    <w:lvl w:ilvl="0" w:tplc="F0745A90">
      <w:start w:val="1"/>
      <w:numFmt w:val="decimal"/>
      <w:lvlText w:val="%1."/>
      <w:lvlJc w:val="left"/>
      <w:pPr>
        <w:ind w:left="0" w:firstLine="0"/>
      </w:pPr>
    </w:lvl>
    <w:lvl w:ilvl="1" w:tplc="BFE8AE3A">
      <w:start w:val="1"/>
      <w:numFmt w:val="decimal"/>
      <w:lvlText w:val="%2."/>
      <w:lvlJc w:val="left"/>
      <w:pPr>
        <w:ind w:left="0" w:firstLine="0"/>
      </w:pPr>
    </w:lvl>
    <w:lvl w:ilvl="2" w:tplc="63CC0FBA">
      <w:start w:val="1"/>
      <w:numFmt w:val="lowerRoman"/>
      <w:lvlText w:val="%3."/>
      <w:lvlJc w:val="left"/>
      <w:pPr>
        <w:ind w:left="1980" w:firstLine="0"/>
      </w:pPr>
    </w:lvl>
    <w:lvl w:ilvl="3" w:tplc="B32ACF42">
      <w:start w:val="1"/>
      <w:numFmt w:val="decimal"/>
      <w:lvlText w:val="%4."/>
      <w:lvlJc w:val="left"/>
      <w:pPr>
        <w:ind w:left="2520" w:firstLine="0"/>
      </w:pPr>
    </w:lvl>
    <w:lvl w:ilvl="4" w:tplc="8CB45076">
      <w:start w:val="1"/>
      <w:numFmt w:val="lowerLetter"/>
      <w:lvlText w:val="%5."/>
      <w:lvlJc w:val="left"/>
      <w:pPr>
        <w:ind w:left="3240" w:firstLine="0"/>
      </w:pPr>
    </w:lvl>
    <w:lvl w:ilvl="5" w:tplc="32C2C026">
      <w:start w:val="1"/>
      <w:numFmt w:val="lowerRoman"/>
      <w:lvlText w:val="%6."/>
      <w:lvlJc w:val="left"/>
      <w:pPr>
        <w:ind w:left="4140" w:firstLine="0"/>
      </w:pPr>
    </w:lvl>
    <w:lvl w:ilvl="6" w:tplc="F262284E">
      <w:start w:val="1"/>
      <w:numFmt w:val="decimal"/>
      <w:lvlText w:val="%7."/>
      <w:lvlJc w:val="left"/>
      <w:pPr>
        <w:ind w:left="4680" w:firstLine="0"/>
      </w:pPr>
    </w:lvl>
    <w:lvl w:ilvl="7" w:tplc="91722D40">
      <w:start w:val="1"/>
      <w:numFmt w:val="lowerLetter"/>
      <w:lvlText w:val="%8."/>
      <w:lvlJc w:val="left"/>
      <w:pPr>
        <w:ind w:left="5400" w:firstLine="0"/>
      </w:pPr>
    </w:lvl>
    <w:lvl w:ilvl="8" w:tplc="5F3C02D6">
      <w:start w:val="1"/>
      <w:numFmt w:val="lowerRoman"/>
      <w:lvlText w:val="%9."/>
      <w:lvlJc w:val="left"/>
      <w:pPr>
        <w:ind w:left="6300" w:firstLine="0"/>
      </w:pPr>
    </w:lvl>
  </w:abstractNum>
  <w:abstractNum w:abstractNumId="20" w15:restartNumberingAfterBreak="0">
    <w:nsid w:val="4BA24319"/>
    <w:multiLevelType w:val="hybridMultilevel"/>
    <w:tmpl w:val="9C62D068"/>
    <w:name w:val="Lista numerowana 9"/>
    <w:lvl w:ilvl="0" w:tplc="D0B8E0D0">
      <w:start w:val="1"/>
      <w:numFmt w:val="lowerLetter"/>
      <w:lvlText w:val="%1)"/>
      <w:lvlJc w:val="left"/>
      <w:pPr>
        <w:ind w:left="927" w:firstLine="0"/>
      </w:pPr>
    </w:lvl>
    <w:lvl w:ilvl="1" w:tplc="11F2C57E">
      <w:start w:val="1"/>
      <w:numFmt w:val="lowerLetter"/>
      <w:lvlText w:val="%2."/>
      <w:lvlJc w:val="left"/>
      <w:pPr>
        <w:ind w:left="1647" w:firstLine="0"/>
      </w:pPr>
    </w:lvl>
    <w:lvl w:ilvl="2" w:tplc="FD3A4B7E">
      <w:start w:val="1"/>
      <w:numFmt w:val="lowerRoman"/>
      <w:lvlText w:val="%3."/>
      <w:lvlJc w:val="left"/>
      <w:pPr>
        <w:ind w:left="2547" w:firstLine="0"/>
      </w:pPr>
    </w:lvl>
    <w:lvl w:ilvl="3" w:tplc="9B521AA2">
      <w:start w:val="1"/>
      <w:numFmt w:val="decimal"/>
      <w:lvlText w:val="%4."/>
      <w:lvlJc w:val="left"/>
      <w:pPr>
        <w:ind w:left="3087" w:firstLine="0"/>
      </w:pPr>
    </w:lvl>
    <w:lvl w:ilvl="4" w:tplc="25BABEC0">
      <w:start w:val="1"/>
      <w:numFmt w:val="lowerLetter"/>
      <w:lvlText w:val="%5."/>
      <w:lvlJc w:val="left"/>
      <w:pPr>
        <w:ind w:left="3807" w:firstLine="0"/>
      </w:pPr>
    </w:lvl>
    <w:lvl w:ilvl="5" w:tplc="6D1C31A6">
      <w:start w:val="1"/>
      <w:numFmt w:val="lowerRoman"/>
      <w:lvlText w:val="%6."/>
      <w:lvlJc w:val="left"/>
      <w:pPr>
        <w:ind w:left="4707" w:firstLine="0"/>
      </w:pPr>
    </w:lvl>
    <w:lvl w:ilvl="6" w:tplc="36A254B0">
      <w:start w:val="1"/>
      <w:numFmt w:val="decimal"/>
      <w:lvlText w:val="%7."/>
      <w:lvlJc w:val="left"/>
      <w:pPr>
        <w:ind w:left="5247" w:firstLine="0"/>
      </w:pPr>
    </w:lvl>
    <w:lvl w:ilvl="7" w:tplc="56546C84">
      <w:start w:val="1"/>
      <w:numFmt w:val="lowerLetter"/>
      <w:lvlText w:val="%8."/>
      <w:lvlJc w:val="left"/>
      <w:pPr>
        <w:ind w:left="5967" w:firstLine="0"/>
      </w:pPr>
    </w:lvl>
    <w:lvl w:ilvl="8" w:tplc="92A2D756">
      <w:start w:val="1"/>
      <w:numFmt w:val="lowerRoman"/>
      <w:lvlText w:val="%9."/>
      <w:lvlJc w:val="left"/>
      <w:pPr>
        <w:ind w:left="6867" w:firstLine="0"/>
      </w:pPr>
    </w:lvl>
  </w:abstractNum>
  <w:abstractNum w:abstractNumId="21" w15:restartNumberingAfterBreak="0">
    <w:nsid w:val="4F7C04F8"/>
    <w:multiLevelType w:val="hybridMultilevel"/>
    <w:tmpl w:val="8DCA1F06"/>
    <w:name w:val="Lista numerowana 103"/>
    <w:lvl w:ilvl="0" w:tplc="9F8AF56A">
      <w:start w:val="1"/>
      <w:numFmt w:val="lowerLetter"/>
      <w:lvlText w:val="%1)"/>
      <w:lvlJc w:val="left"/>
      <w:pPr>
        <w:ind w:left="786" w:firstLine="0"/>
      </w:pPr>
    </w:lvl>
    <w:lvl w:ilvl="1" w:tplc="865C0450">
      <w:start w:val="1"/>
      <w:numFmt w:val="lowerLetter"/>
      <w:lvlText w:val="%2."/>
      <w:lvlJc w:val="left"/>
      <w:pPr>
        <w:ind w:left="1506" w:firstLine="0"/>
      </w:pPr>
    </w:lvl>
    <w:lvl w:ilvl="2" w:tplc="C83E8B56">
      <w:start w:val="1"/>
      <w:numFmt w:val="lowerRoman"/>
      <w:lvlText w:val="%3."/>
      <w:lvlJc w:val="left"/>
      <w:pPr>
        <w:ind w:left="2406" w:firstLine="0"/>
      </w:pPr>
    </w:lvl>
    <w:lvl w:ilvl="3" w:tplc="CA72F09E">
      <w:start w:val="1"/>
      <w:numFmt w:val="decimal"/>
      <w:lvlText w:val="%4."/>
      <w:lvlJc w:val="left"/>
      <w:pPr>
        <w:ind w:left="2946" w:firstLine="0"/>
      </w:pPr>
    </w:lvl>
    <w:lvl w:ilvl="4" w:tplc="9D3A41F0">
      <w:start w:val="1"/>
      <w:numFmt w:val="lowerLetter"/>
      <w:lvlText w:val="%5."/>
      <w:lvlJc w:val="left"/>
      <w:pPr>
        <w:ind w:left="3666" w:firstLine="0"/>
      </w:pPr>
    </w:lvl>
    <w:lvl w:ilvl="5" w:tplc="ECFC1A8E">
      <w:start w:val="1"/>
      <w:numFmt w:val="lowerRoman"/>
      <w:lvlText w:val="%6."/>
      <w:lvlJc w:val="left"/>
      <w:pPr>
        <w:ind w:left="4566" w:firstLine="0"/>
      </w:pPr>
    </w:lvl>
    <w:lvl w:ilvl="6" w:tplc="1BA00C36">
      <w:start w:val="1"/>
      <w:numFmt w:val="decimal"/>
      <w:lvlText w:val="%7."/>
      <w:lvlJc w:val="left"/>
      <w:pPr>
        <w:ind w:left="5106" w:firstLine="0"/>
      </w:pPr>
    </w:lvl>
    <w:lvl w:ilvl="7" w:tplc="C2803128">
      <w:start w:val="1"/>
      <w:numFmt w:val="lowerLetter"/>
      <w:lvlText w:val="%8."/>
      <w:lvlJc w:val="left"/>
      <w:pPr>
        <w:ind w:left="5826" w:firstLine="0"/>
      </w:pPr>
    </w:lvl>
    <w:lvl w:ilvl="8" w:tplc="3364CE98">
      <w:start w:val="1"/>
      <w:numFmt w:val="lowerRoman"/>
      <w:lvlText w:val="%9."/>
      <w:lvlJc w:val="left"/>
      <w:pPr>
        <w:ind w:left="6726" w:firstLine="0"/>
      </w:pPr>
    </w:lvl>
  </w:abstractNum>
  <w:abstractNum w:abstractNumId="22" w15:restartNumberingAfterBreak="0">
    <w:nsid w:val="5040755C"/>
    <w:multiLevelType w:val="hybridMultilevel"/>
    <w:tmpl w:val="56FEC5C8"/>
    <w:name w:val="Lista numerowana 48"/>
    <w:lvl w:ilvl="0" w:tplc="089EED54">
      <w:start w:val="1"/>
      <w:numFmt w:val="decimal"/>
      <w:lvlText w:val="%1."/>
      <w:lvlJc w:val="left"/>
      <w:pPr>
        <w:ind w:left="360" w:firstLine="0"/>
      </w:pPr>
    </w:lvl>
    <w:lvl w:ilvl="1" w:tplc="4CC22FFC">
      <w:start w:val="1"/>
      <w:numFmt w:val="lowerLetter"/>
      <w:lvlText w:val="%2."/>
      <w:lvlJc w:val="left"/>
      <w:pPr>
        <w:ind w:left="1080" w:firstLine="0"/>
      </w:pPr>
    </w:lvl>
    <w:lvl w:ilvl="2" w:tplc="1C18445C">
      <w:start w:val="1"/>
      <w:numFmt w:val="lowerRoman"/>
      <w:lvlText w:val="%3."/>
      <w:lvlJc w:val="left"/>
      <w:pPr>
        <w:ind w:left="1980" w:firstLine="0"/>
      </w:pPr>
    </w:lvl>
    <w:lvl w:ilvl="3" w:tplc="C9D451FC">
      <w:start w:val="1"/>
      <w:numFmt w:val="decimal"/>
      <w:lvlText w:val="%4."/>
      <w:lvlJc w:val="left"/>
      <w:pPr>
        <w:ind w:left="2520" w:firstLine="0"/>
      </w:pPr>
    </w:lvl>
    <w:lvl w:ilvl="4" w:tplc="879A882E">
      <w:start w:val="1"/>
      <w:numFmt w:val="lowerLetter"/>
      <w:lvlText w:val="%5."/>
      <w:lvlJc w:val="left"/>
      <w:pPr>
        <w:ind w:left="3240" w:firstLine="0"/>
      </w:pPr>
    </w:lvl>
    <w:lvl w:ilvl="5" w:tplc="E98C68AA">
      <w:start w:val="1"/>
      <w:numFmt w:val="lowerRoman"/>
      <w:lvlText w:val="%6."/>
      <w:lvlJc w:val="left"/>
      <w:pPr>
        <w:ind w:left="4140" w:firstLine="0"/>
      </w:pPr>
    </w:lvl>
    <w:lvl w:ilvl="6" w:tplc="DF5C7906">
      <w:start w:val="1"/>
      <w:numFmt w:val="decimal"/>
      <w:lvlText w:val="%7."/>
      <w:lvlJc w:val="left"/>
      <w:pPr>
        <w:ind w:left="4680" w:firstLine="0"/>
      </w:pPr>
    </w:lvl>
    <w:lvl w:ilvl="7" w:tplc="815E8E82">
      <w:start w:val="1"/>
      <w:numFmt w:val="lowerLetter"/>
      <w:lvlText w:val="%8."/>
      <w:lvlJc w:val="left"/>
      <w:pPr>
        <w:ind w:left="5400" w:firstLine="0"/>
      </w:pPr>
    </w:lvl>
    <w:lvl w:ilvl="8" w:tplc="B8E0F0A6">
      <w:start w:val="1"/>
      <w:numFmt w:val="lowerRoman"/>
      <w:lvlText w:val="%9."/>
      <w:lvlJc w:val="left"/>
      <w:pPr>
        <w:ind w:left="6300" w:firstLine="0"/>
      </w:pPr>
    </w:lvl>
  </w:abstractNum>
  <w:abstractNum w:abstractNumId="23" w15:restartNumberingAfterBreak="0">
    <w:nsid w:val="511F47FD"/>
    <w:multiLevelType w:val="singleLevel"/>
    <w:tmpl w:val="D53E5BB4"/>
    <w:name w:val="Bullet 91"/>
    <w:lvl w:ilvl="0">
      <w:start w:val="3"/>
      <w:numFmt w:val="decimal"/>
      <w:lvlText w:val="%1."/>
      <w:lvlJc w:val="left"/>
      <w:pPr>
        <w:ind w:left="0" w:firstLine="0"/>
      </w:pPr>
    </w:lvl>
  </w:abstractNum>
  <w:abstractNum w:abstractNumId="24" w15:restartNumberingAfterBreak="0">
    <w:nsid w:val="535B20C1"/>
    <w:multiLevelType w:val="singleLevel"/>
    <w:tmpl w:val="8A5ED130"/>
    <w:name w:val="Bullet 140"/>
    <w:lvl w:ilvl="0">
      <w:start w:val="3"/>
      <w:numFmt w:val="ordinal"/>
      <w:lvlText w:val="%1"/>
      <w:lvlJc w:val="left"/>
      <w:pPr>
        <w:ind w:left="0" w:firstLine="0"/>
      </w:pPr>
    </w:lvl>
  </w:abstractNum>
  <w:abstractNum w:abstractNumId="25" w15:restartNumberingAfterBreak="0">
    <w:nsid w:val="549B029E"/>
    <w:multiLevelType w:val="singleLevel"/>
    <w:tmpl w:val="34E0073A"/>
    <w:name w:val="Bullet 83"/>
    <w:lvl w:ilvl="0">
      <w:numFmt w:val="bullet"/>
      <w:lvlText w:val="−"/>
      <w:lvlJc w:val="left"/>
      <w:pPr>
        <w:ind w:left="0" w:firstLine="0"/>
      </w:pPr>
      <w:rPr>
        <w:rFonts w:ascii="Symbol" w:hAnsi="Symbol"/>
      </w:rPr>
    </w:lvl>
  </w:abstractNum>
  <w:abstractNum w:abstractNumId="26" w15:restartNumberingAfterBreak="0">
    <w:nsid w:val="5A1B0626"/>
    <w:multiLevelType w:val="hybridMultilevel"/>
    <w:tmpl w:val="03DC736C"/>
    <w:name w:val="Lista numerowana 99"/>
    <w:lvl w:ilvl="0" w:tplc="72A6AE0A">
      <w:start w:val="1"/>
      <w:numFmt w:val="lowerLetter"/>
      <w:lvlText w:val="%1)"/>
      <w:lvlJc w:val="left"/>
      <w:pPr>
        <w:ind w:left="360" w:firstLine="0"/>
      </w:pPr>
    </w:lvl>
    <w:lvl w:ilvl="1" w:tplc="65F60D52">
      <w:start w:val="1"/>
      <w:numFmt w:val="lowerLetter"/>
      <w:lvlText w:val="%2."/>
      <w:lvlJc w:val="left"/>
      <w:pPr>
        <w:ind w:left="1080" w:firstLine="0"/>
      </w:pPr>
    </w:lvl>
    <w:lvl w:ilvl="2" w:tplc="6156B038">
      <w:start w:val="1"/>
      <w:numFmt w:val="lowerRoman"/>
      <w:lvlText w:val="%3."/>
      <w:lvlJc w:val="left"/>
      <w:pPr>
        <w:ind w:left="1980" w:firstLine="0"/>
      </w:pPr>
    </w:lvl>
    <w:lvl w:ilvl="3" w:tplc="063683A8">
      <w:start w:val="1"/>
      <w:numFmt w:val="decimal"/>
      <w:lvlText w:val="%4."/>
      <w:lvlJc w:val="left"/>
      <w:pPr>
        <w:ind w:left="2520" w:firstLine="0"/>
      </w:pPr>
    </w:lvl>
    <w:lvl w:ilvl="4" w:tplc="6AA0197C">
      <w:start w:val="1"/>
      <w:numFmt w:val="lowerLetter"/>
      <w:lvlText w:val="%5."/>
      <w:lvlJc w:val="left"/>
      <w:pPr>
        <w:ind w:left="3240" w:firstLine="0"/>
      </w:pPr>
    </w:lvl>
    <w:lvl w:ilvl="5" w:tplc="1B78511C">
      <w:start w:val="1"/>
      <w:numFmt w:val="lowerRoman"/>
      <w:lvlText w:val="%6."/>
      <w:lvlJc w:val="left"/>
      <w:pPr>
        <w:ind w:left="4140" w:firstLine="0"/>
      </w:pPr>
    </w:lvl>
    <w:lvl w:ilvl="6" w:tplc="310E5F92">
      <w:start w:val="1"/>
      <w:numFmt w:val="decimal"/>
      <w:lvlText w:val="%7."/>
      <w:lvlJc w:val="left"/>
      <w:pPr>
        <w:ind w:left="4680" w:firstLine="0"/>
      </w:pPr>
    </w:lvl>
    <w:lvl w:ilvl="7" w:tplc="D21050F2">
      <w:start w:val="1"/>
      <w:numFmt w:val="lowerLetter"/>
      <w:lvlText w:val="%8."/>
      <w:lvlJc w:val="left"/>
      <w:pPr>
        <w:ind w:left="5400" w:firstLine="0"/>
      </w:pPr>
    </w:lvl>
    <w:lvl w:ilvl="8" w:tplc="CF7C6AA4">
      <w:start w:val="1"/>
      <w:numFmt w:val="lowerRoman"/>
      <w:lvlText w:val="%9."/>
      <w:lvlJc w:val="left"/>
      <w:pPr>
        <w:ind w:left="6300" w:firstLine="0"/>
      </w:pPr>
    </w:lvl>
  </w:abstractNum>
  <w:abstractNum w:abstractNumId="27" w15:restartNumberingAfterBreak="0">
    <w:nsid w:val="5B730A31"/>
    <w:multiLevelType w:val="singleLevel"/>
    <w:tmpl w:val="616A8ADC"/>
    <w:name w:val="Bullet 134"/>
    <w:lvl w:ilvl="0">
      <w:start w:val="13"/>
      <w:numFmt w:val="ordinal"/>
      <w:lvlText w:val="%1"/>
      <w:lvlJc w:val="left"/>
      <w:pPr>
        <w:ind w:left="0" w:firstLine="0"/>
      </w:pPr>
    </w:lvl>
  </w:abstractNum>
  <w:abstractNum w:abstractNumId="28" w15:restartNumberingAfterBreak="0">
    <w:nsid w:val="5BDF38A4"/>
    <w:multiLevelType w:val="singleLevel"/>
    <w:tmpl w:val="3C226C62"/>
    <w:name w:val="Bullet 142"/>
    <w:lvl w:ilvl="0">
      <w:start w:val="1"/>
      <w:numFmt w:val="lowerLetter"/>
      <w:lvlText w:val="%1)"/>
      <w:lvlJc w:val="left"/>
      <w:pPr>
        <w:ind w:left="0" w:firstLine="0"/>
      </w:pPr>
    </w:lvl>
  </w:abstractNum>
  <w:abstractNum w:abstractNumId="29" w15:restartNumberingAfterBreak="0">
    <w:nsid w:val="5F7D168F"/>
    <w:multiLevelType w:val="singleLevel"/>
    <w:tmpl w:val="5B1A743E"/>
    <w:name w:val="Bullet 93"/>
    <w:lvl w:ilvl="0">
      <w:start w:val="4"/>
      <w:numFmt w:val="decimal"/>
      <w:lvlText w:val="%1."/>
      <w:lvlJc w:val="left"/>
      <w:pPr>
        <w:ind w:left="0" w:firstLine="0"/>
      </w:pPr>
    </w:lvl>
  </w:abstractNum>
  <w:abstractNum w:abstractNumId="30" w15:restartNumberingAfterBreak="0">
    <w:nsid w:val="62134E44"/>
    <w:multiLevelType w:val="singleLevel"/>
    <w:tmpl w:val="B3A417E8"/>
    <w:name w:val="Bullet 108"/>
    <w:lvl w:ilvl="0">
      <w:start w:val="1"/>
      <w:numFmt w:val="lowerLetter"/>
      <w:lvlText w:val="%1)"/>
      <w:lvlJc w:val="left"/>
      <w:pPr>
        <w:ind w:left="0" w:firstLine="0"/>
      </w:pPr>
    </w:lvl>
  </w:abstractNum>
  <w:abstractNum w:abstractNumId="31" w15:restartNumberingAfterBreak="0">
    <w:nsid w:val="66134258"/>
    <w:multiLevelType w:val="hybridMultilevel"/>
    <w:tmpl w:val="C0680EEA"/>
    <w:name w:val="Lista numerowana 2"/>
    <w:lvl w:ilvl="0" w:tplc="6D82A856">
      <w:start w:val="1"/>
      <w:numFmt w:val="decimal"/>
      <w:lvlText w:val="%1."/>
      <w:lvlJc w:val="left"/>
      <w:pPr>
        <w:ind w:left="2268" w:firstLine="0"/>
      </w:pPr>
      <w:rPr>
        <w:rFonts w:cs="Times New Roman"/>
      </w:rPr>
    </w:lvl>
    <w:lvl w:ilvl="1" w:tplc="7854A814">
      <w:start w:val="1"/>
      <w:numFmt w:val="lowerLetter"/>
      <w:lvlText w:val="%2."/>
      <w:lvlJc w:val="left"/>
      <w:pPr>
        <w:ind w:left="2988" w:firstLine="0"/>
      </w:pPr>
      <w:rPr>
        <w:rFonts w:cs="Times New Roman"/>
      </w:rPr>
    </w:lvl>
    <w:lvl w:ilvl="2" w:tplc="92C8668A">
      <w:start w:val="1"/>
      <w:numFmt w:val="lowerRoman"/>
      <w:lvlText w:val="%3."/>
      <w:lvlJc w:val="left"/>
      <w:pPr>
        <w:ind w:left="3888" w:firstLine="0"/>
      </w:pPr>
      <w:rPr>
        <w:rFonts w:cs="Times New Roman"/>
      </w:rPr>
    </w:lvl>
    <w:lvl w:ilvl="3" w:tplc="54220862">
      <w:start w:val="1"/>
      <w:numFmt w:val="decimal"/>
      <w:lvlText w:val="%4."/>
      <w:lvlJc w:val="left"/>
      <w:pPr>
        <w:ind w:left="4428" w:firstLine="0"/>
      </w:pPr>
      <w:rPr>
        <w:rFonts w:cs="Times New Roman"/>
      </w:rPr>
    </w:lvl>
    <w:lvl w:ilvl="4" w:tplc="0396D93C">
      <w:start w:val="1"/>
      <w:numFmt w:val="lowerLetter"/>
      <w:lvlText w:val="%5."/>
      <w:lvlJc w:val="left"/>
      <w:pPr>
        <w:ind w:left="5148" w:firstLine="0"/>
      </w:pPr>
      <w:rPr>
        <w:rFonts w:cs="Times New Roman"/>
      </w:rPr>
    </w:lvl>
    <w:lvl w:ilvl="5" w:tplc="7DFCA084">
      <w:start w:val="1"/>
      <w:numFmt w:val="lowerRoman"/>
      <w:lvlText w:val="%6."/>
      <w:lvlJc w:val="left"/>
      <w:pPr>
        <w:ind w:left="6048" w:firstLine="0"/>
      </w:pPr>
      <w:rPr>
        <w:rFonts w:cs="Times New Roman"/>
      </w:rPr>
    </w:lvl>
    <w:lvl w:ilvl="6" w:tplc="7012EDDC">
      <w:start w:val="1"/>
      <w:numFmt w:val="decimal"/>
      <w:lvlText w:val="%7."/>
      <w:lvlJc w:val="left"/>
      <w:pPr>
        <w:ind w:left="6588" w:firstLine="0"/>
      </w:pPr>
      <w:rPr>
        <w:rFonts w:cs="Times New Roman"/>
      </w:rPr>
    </w:lvl>
    <w:lvl w:ilvl="7" w:tplc="AC6E9B5C">
      <w:start w:val="1"/>
      <w:numFmt w:val="lowerLetter"/>
      <w:lvlText w:val="%8."/>
      <w:lvlJc w:val="left"/>
      <w:pPr>
        <w:ind w:left="7308" w:firstLine="0"/>
      </w:pPr>
      <w:rPr>
        <w:rFonts w:cs="Times New Roman"/>
      </w:rPr>
    </w:lvl>
    <w:lvl w:ilvl="8" w:tplc="7D50E01C">
      <w:start w:val="1"/>
      <w:numFmt w:val="lowerRoman"/>
      <w:lvlText w:val="%9."/>
      <w:lvlJc w:val="left"/>
      <w:pPr>
        <w:ind w:left="8208" w:firstLine="0"/>
      </w:pPr>
      <w:rPr>
        <w:rFonts w:cs="Times New Roman"/>
      </w:rPr>
    </w:lvl>
  </w:abstractNum>
  <w:abstractNum w:abstractNumId="32" w15:restartNumberingAfterBreak="0">
    <w:nsid w:val="67294B88"/>
    <w:multiLevelType w:val="hybridMultilevel"/>
    <w:tmpl w:val="A5E012E2"/>
    <w:name w:val="Lista numerowana 30"/>
    <w:lvl w:ilvl="0" w:tplc="CDDCEFBE">
      <w:start w:val="1"/>
      <w:numFmt w:val="lowerLetter"/>
      <w:lvlText w:val="%1)"/>
      <w:lvlJc w:val="left"/>
      <w:pPr>
        <w:ind w:left="360" w:firstLine="0"/>
      </w:pPr>
    </w:lvl>
    <w:lvl w:ilvl="1" w:tplc="DAC434F6">
      <w:start w:val="1"/>
      <w:numFmt w:val="lowerLetter"/>
      <w:lvlText w:val="%2."/>
      <w:lvlJc w:val="left"/>
      <w:pPr>
        <w:ind w:left="1080" w:firstLine="0"/>
      </w:pPr>
    </w:lvl>
    <w:lvl w:ilvl="2" w:tplc="1E18E884">
      <w:start w:val="1"/>
      <w:numFmt w:val="lowerRoman"/>
      <w:lvlText w:val="%3."/>
      <w:lvlJc w:val="left"/>
      <w:pPr>
        <w:ind w:left="1980" w:firstLine="0"/>
      </w:pPr>
    </w:lvl>
    <w:lvl w:ilvl="3" w:tplc="C3064130">
      <w:start w:val="1"/>
      <w:numFmt w:val="decimal"/>
      <w:lvlText w:val="%4."/>
      <w:lvlJc w:val="left"/>
      <w:pPr>
        <w:ind w:left="2520" w:firstLine="0"/>
      </w:pPr>
    </w:lvl>
    <w:lvl w:ilvl="4" w:tplc="581EEEC4">
      <w:start w:val="1"/>
      <w:numFmt w:val="lowerLetter"/>
      <w:lvlText w:val="%5."/>
      <w:lvlJc w:val="left"/>
      <w:pPr>
        <w:ind w:left="3240" w:firstLine="0"/>
      </w:pPr>
    </w:lvl>
    <w:lvl w:ilvl="5" w:tplc="96305D36">
      <w:start w:val="1"/>
      <w:numFmt w:val="lowerRoman"/>
      <w:lvlText w:val="%6."/>
      <w:lvlJc w:val="left"/>
      <w:pPr>
        <w:ind w:left="4140" w:firstLine="0"/>
      </w:pPr>
    </w:lvl>
    <w:lvl w:ilvl="6" w:tplc="658C31FE">
      <w:start w:val="1"/>
      <w:numFmt w:val="decimal"/>
      <w:lvlText w:val="%7."/>
      <w:lvlJc w:val="left"/>
      <w:pPr>
        <w:ind w:left="4680" w:firstLine="0"/>
      </w:pPr>
    </w:lvl>
    <w:lvl w:ilvl="7" w:tplc="6B30A99A">
      <w:start w:val="1"/>
      <w:numFmt w:val="lowerLetter"/>
      <w:lvlText w:val="%8."/>
      <w:lvlJc w:val="left"/>
      <w:pPr>
        <w:ind w:left="5400" w:firstLine="0"/>
      </w:pPr>
    </w:lvl>
    <w:lvl w:ilvl="8" w:tplc="27A43078">
      <w:start w:val="1"/>
      <w:numFmt w:val="lowerRoman"/>
      <w:lvlText w:val="%9."/>
      <w:lvlJc w:val="left"/>
      <w:pPr>
        <w:ind w:left="6300" w:firstLine="0"/>
      </w:pPr>
    </w:lvl>
  </w:abstractNum>
  <w:abstractNum w:abstractNumId="33" w15:restartNumberingAfterBreak="0">
    <w:nsid w:val="693C6CA9"/>
    <w:multiLevelType w:val="hybridMultilevel"/>
    <w:tmpl w:val="DCF8D06E"/>
    <w:name w:val="Lista numerowana 71"/>
    <w:lvl w:ilvl="0" w:tplc="ABB837B2">
      <w:start w:val="5"/>
      <w:numFmt w:val="decimal"/>
      <w:lvlText w:val="%1."/>
      <w:lvlJc w:val="left"/>
      <w:pPr>
        <w:ind w:left="360" w:firstLine="0"/>
      </w:pPr>
    </w:lvl>
    <w:lvl w:ilvl="1" w:tplc="2744E80A">
      <w:start w:val="1"/>
      <w:numFmt w:val="lowerLetter"/>
      <w:lvlText w:val="%2."/>
      <w:lvlJc w:val="left"/>
      <w:pPr>
        <w:ind w:left="1080" w:firstLine="0"/>
      </w:pPr>
    </w:lvl>
    <w:lvl w:ilvl="2" w:tplc="84AC36DC">
      <w:start w:val="1"/>
      <w:numFmt w:val="lowerRoman"/>
      <w:lvlText w:val="%3."/>
      <w:lvlJc w:val="left"/>
      <w:pPr>
        <w:ind w:left="1980" w:firstLine="0"/>
      </w:pPr>
    </w:lvl>
    <w:lvl w:ilvl="3" w:tplc="FD346AC4">
      <w:start w:val="1"/>
      <w:numFmt w:val="decimal"/>
      <w:lvlText w:val="%4."/>
      <w:lvlJc w:val="left"/>
      <w:pPr>
        <w:ind w:left="2520" w:firstLine="0"/>
      </w:pPr>
    </w:lvl>
    <w:lvl w:ilvl="4" w:tplc="4D0A0118">
      <w:start w:val="1"/>
      <w:numFmt w:val="lowerLetter"/>
      <w:lvlText w:val="%5."/>
      <w:lvlJc w:val="left"/>
      <w:pPr>
        <w:ind w:left="3240" w:firstLine="0"/>
      </w:pPr>
    </w:lvl>
    <w:lvl w:ilvl="5" w:tplc="3498FC00">
      <w:start w:val="1"/>
      <w:numFmt w:val="lowerRoman"/>
      <w:lvlText w:val="%6."/>
      <w:lvlJc w:val="left"/>
      <w:pPr>
        <w:ind w:left="4140" w:firstLine="0"/>
      </w:pPr>
    </w:lvl>
    <w:lvl w:ilvl="6" w:tplc="1FB0F7FC">
      <w:start w:val="1"/>
      <w:numFmt w:val="decimal"/>
      <w:lvlText w:val="%7."/>
      <w:lvlJc w:val="left"/>
      <w:pPr>
        <w:ind w:left="4680" w:firstLine="0"/>
      </w:pPr>
    </w:lvl>
    <w:lvl w:ilvl="7" w:tplc="3D544B96">
      <w:start w:val="1"/>
      <w:numFmt w:val="lowerLetter"/>
      <w:lvlText w:val="%8."/>
      <w:lvlJc w:val="left"/>
      <w:pPr>
        <w:ind w:left="5400" w:firstLine="0"/>
      </w:pPr>
    </w:lvl>
    <w:lvl w:ilvl="8" w:tplc="50B46BAA">
      <w:start w:val="1"/>
      <w:numFmt w:val="lowerRoman"/>
      <w:lvlText w:val="%9."/>
      <w:lvlJc w:val="left"/>
      <w:pPr>
        <w:ind w:left="6300" w:firstLine="0"/>
      </w:pPr>
    </w:lvl>
  </w:abstractNum>
  <w:abstractNum w:abstractNumId="34" w15:restartNumberingAfterBreak="0">
    <w:nsid w:val="6F9F004B"/>
    <w:multiLevelType w:val="singleLevel"/>
    <w:tmpl w:val="C89EDA54"/>
    <w:name w:val="Bullet 96"/>
    <w:lvl w:ilvl="0">
      <w:start w:val="9"/>
      <w:numFmt w:val="ordinal"/>
      <w:lvlText w:val="%1"/>
      <w:lvlJc w:val="left"/>
      <w:pPr>
        <w:ind w:left="0" w:firstLine="0"/>
      </w:pPr>
    </w:lvl>
  </w:abstractNum>
  <w:abstractNum w:abstractNumId="35" w15:restartNumberingAfterBreak="0">
    <w:nsid w:val="6FC402F3"/>
    <w:multiLevelType w:val="hybridMultilevel"/>
    <w:tmpl w:val="844AA6F8"/>
    <w:name w:val="Lista numerowana 7"/>
    <w:lvl w:ilvl="0" w:tplc="17C2BB5E">
      <w:numFmt w:val="decimal"/>
      <w:lvlText w:val=""/>
      <w:lvlJc w:val="left"/>
      <w:pPr>
        <w:ind w:left="720" w:firstLine="0"/>
      </w:pPr>
      <w:rPr>
        <w:rFonts w:ascii="Symbol" w:hAnsi="Symbol"/>
      </w:rPr>
    </w:lvl>
    <w:lvl w:ilvl="1" w:tplc="9F48F97A">
      <w:start w:val="1"/>
      <w:numFmt w:val="decimal"/>
      <w:lvlText w:val="%2."/>
      <w:lvlJc w:val="left"/>
      <w:pPr>
        <w:ind w:left="1080" w:firstLine="0"/>
      </w:pPr>
      <w:rPr>
        <w:b w:val="0"/>
      </w:rPr>
    </w:lvl>
    <w:lvl w:ilvl="2" w:tplc="5CD6E0A4">
      <w:start w:val="1"/>
      <w:numFmt w:val="decimal"/>
      <w:lvlText w:val="%3."/>
      <w:lvlJc w:val="left"/>
      <w:pPr>
        <w:ind w:left="1800" w:firstLine="0"/>
      </w:pPr>
    </w:lvl>
    <w:lvl w:ilvl="3" w:tplc="80001AE4">
      <w:start w:val="1"/>
      <w:numFmt w:val="decimal"/>
      <w:lvlText w:val="%4."/>
      <w:lvlJc w:val="left"/>
      <w:pPr>
        <w:ind w:left="2520" w:firstLine="0"/>
      </w:pPr>
    </w:lvl>
    <w:lvl w:ilvl="4" w:tplc="1BB8DDBC">
      <w:start w:val="1"/>
      <w:numFmt w:val="decimal"/>
      <w:lvlText w:val="%5."/>
      <w:lvlJc w:val="left"/>
      <w:pPr>
        <w:ind w:left="3240" w:firstLine="0"/>
      </w:pPr>
    </w:lvl>
    <w:lvl w:ilvl="5" w:tplc="23CEE5DE">
      <w:start w:val="1"/>
      <w:numFmt w:val="decimal"/>
      <w:lvlText w:val="%6."/>
      <w:lvlJc w:val="left"/>
      <w:pPr>
        <w:ind w:left="3960" w:firstLine="0"/>
      </w:pPr>
    </w:lvl>
    <w:lvl w:ilvl="6" w:tplc="14729D42">
      <w:start w:val="1"/>
      <w:numFmt w:val="decimal"/>
      <w:lvlText w:val="%7."/>
      <w:lvlJc w:val="left"/>
      <w:pPr>
        <w:ind w:left="4680" w:firstLine="0"/>
      </w:pPr>
    </w:lvl>
    <w:lvl w:ilvl="7" w:tplc="8BDE5816">
      <w:start w:val="1"/>
      <w:numFmt w:val="decimal"/>
      <w:lvlText w:val="%8."/>
      <w:lvlJc w:val="left"/>
      <w:pPr>
        <w:ind w:left="5400" w:firstLine="0"/>
      </w:pPr>
    </w:lvl>
    <w:lvl w:ilvl="8" w:tplc="E0EC72E4">
      <w:start w:val="1"/>
      <w:numFmt w:val="decimal"/>
      <w:lvlText w:val="%9."/>
      <w:lvlJc w:val="left"/>
      <w:pPr>
        <w:ind w:left="6120" w:firstLine="0"/>
      </w:pPr>
    </w:lvl>
  </w:abstractNum>
  <w:abstractNum w:abstractNumId="36" w15:restartNumberingAfterBreak="0">
    <w:nsid w:val="6FFC6103"/>
    <w:multiLevelType w:val="hybridMultilevel"/>
    <w:tmpl w:val="E12E3B52"/>
    <w:name w:val="Lista numerowana 27"/>
    <w:lvl w:ilvl="0" w:tplc="02A026FE">
      <w:start w:val="1"/>
      <w:numFmt w:val="decimal"/>
      <w:lvlText w:val="%1."/>
      <w:lvlJc w:val="left"/>
      <w:pPr>
        <w:ind w:left="360" w:firstLine="0"/>
      </w:pPr>
    </w:lvl>
    <w:lvl w:ilvl="1" w:tplc="5804E820">
      <w:start w:val="1"/>
      <w:numFmt w:val="lowerLetter"/>
      <w:lvlText w:val="%2."/>
      <w:lvlJc w:val="left"/>
      <w:pPr>
        <w:ind w:left="1080" w:firstLine="0"/>
      </w:pPr>
    </w:lvl>
    <w:lvl w:ilvl="2" w:tplc="BD60B6E8">
      <w:start w:val="1"/>
      <w:numFmt w:val="lowerRoman"/>
      <w:lvlText w:val="%3."/>
      <w:lvlJc w:val="left"/>
      <w:pPr>
        <w:ind w:left="1980" w:firstLine="0"/>
      </w:pPr>
    </w:lvl>
    <w:lvl w:ilvl="3" w:tplc="6F942486">
      <w:start w:val="1"/>
      <w:numFmt w:val="decimal"/>
      <w:lvlText w:val="%4."/>
      <w:lvlJc w:val="left"/>
      <w:pPr>
        <w:ind w:left="2520" w:firstLine="0"/>
      </w:pPr>
    </w:lvl>
    <w:lvl w:ilvl="4" w:tplc="93825A08">
      <w:start w:val="1"/>
      <w:numFmt w:val="lowerLetter"/>
      <w:lvlText w:val="%5."/>
      <w:lvlJc w:val="left"/>
      <w:pPr>
        <w:ind w:left="3240" w:firstLine="0"/>
      </w:pPr>
    </w:lvl>
    <w:lvl w:ilvl="5" w:tplc="42B44448">
      <w:start w:val="1"/>
      <w:numFmt w:val="lowerRoman"/>
      <w:lvlText w:val="%6."/>
      <w:lvlJc w:val="left"/>
      <w:pPr>
        <w:ind w:left="4140" w:firstLine="0"/>
      </w:pPr>
    </w:lvl>
    <w:lvl w:ilvl="6" w:tplc="08E0C44A">
      <w:start w:val="1"/>
      <w:numFmt w:val="decimal"/>
      <w:lvlText w:val="%7."/>
      <w:lvlJc w:val="left"/>
      <w:pPr>
        <w:ind w:left="4680" w:firstLine="0"/>
      </w:pPr>
    </w:lvl>
    <w:lvl w:ilvl="7" w:tplc="F5266B2C">
      <w:start w:val="1"/>
      <w:numFmt w:val="lowerLetter"/>
      <w:lvlText w:val="%8."/>
      <w:lvlJc w:val="left"/>
      <w:pPr>
        <w:ind w:left="5400" w:firstLine="0"/>
      </w:pPr>
    </w:lvl>
    <w:lvl w:ilvl="8" w:tplc="0BAE8106">
      <w:start w:val="1"/>
      <w:numFmt w:val="lowerRoman"/>
      <w:lvlText w:val="%9."/>
      <w:lvlJc w:val="left"/>
      <w:pPr>
        <w:ind w:left="6300" w:firstLine="0"/>
      </w:pPr>
    </w:lvl>
  </w:abstractNum>
  <w:abstractNum w:abstractNumId="37" w15:restartNumberingAfterBreak="0">
    <w:nsid w:val="713834EF"/>
    <w:multiLevelType w:val="singleLevel"/>
    <w:tmpl w:val="D0E8D74C"/>
    <w:name w:val="Bullet 106"/>
    <w:lvl w:ilvl="0">
      <w:start w:val="1"/>
      <w:numFmt w:val="ordinal"/>
      <w:lvlText w:val="%1"/>
      <w:lvlJc w:val="left"/>
      <w:pPr>
        <w:ind w:left="0" w:firstLine="0"/>
      </w:pPr>
    </w:lvl>
  </w:abstractNum>
  <w:abstractNum w:abstractNumId="38" w15:restartNumberingAfterBreak="0">
    <w:nsid w:val="72BD075E"/>
    <w:multiLevelType w:val="hybridMultilevel"/>
    <w:tmpl w:val="8842B802"/>
    <w:name w:val="Lista numerowana 59"/>
    <w:lvl w:ilvl="0" w:tplc="C4A0B5B6">
      <w:start w:val="1"/>
      <w:numFmt w:val="decimal"/>
      <w:lvlText w:val="%1."/>
      <w:lvlJc w:val="left"/>
      <w:pPr>
        <w:ind w:left="0" w:firstLine="0"/>
      </w:pPr>
      <w:rPr>
        <w:color w:val="auto"/>
      </w:rPr>
    </w:lvl>
    <w:lvl w:ilvl="1" w:tplc="7E841B56">
      <w:start w:val="1"/>
      <w:numFmt w:val="lowerLetter"/>
      <w:lvlText w:val="%2."/>
      <w:lvlJc w:val="left"/>
      <w:pPr>
        <w:ind w:left="1080" w:firstLine="0"/>
      </w:pPr>
    </w:lvl>
    <w:lvl w:ilvl="2" w:tplc="3766BE68">
      <w:start w:val="1"/>
      <w:numFmt w:val="lowerRoman"/>
      <w:lvlText w:val="%3."/>
      <w:lvlJc w:val="left"/>
      <w:pPr>
        <w:ind w:left="1980" w:firstLine="0"/>
      </w:pPr>
    </w:lvl>
    <w:lvl w:ilvl="3" w:tplc="56AA372E">
      <w:start w:val="1"/>
      <w:numFmt w:val="decimal"/>
      <w:lvlText w:val="%4."/>
      <w:lvlJc w:val="left"/>
      <w:pPr>
        <w:ind w:left="2520" w:firstLine="0"/>
      </w:pPr>
    </w:lvl>
    <w:lvl w:ilvl="4" w:tplc="4B4AA470">
      <w:start w:val="1"/>
      <w:numFmt w:val="lowerLetter"/>
      <w:lvlText w:val="%5."/>
      <w:lvlJc w:val="left"/>
      <w:pPr>
        <w:ind w:left="3240" w:firstLine="0"/>
      </w:pPr>
    </w:lvl>
    <w:lvl w:ilvl="5" w:tplc="E912FB74">
      <w:start w:val="1"/>
      <w:numFmt w:val="lowerRoman"/>
      <w:lvlText w:val="%6."/>
      <w:lvlJc w:val="left"/>
      <w:pPr>
        <w:ind w:left="4140" w:firstLine="0"/>
      </w:pPr>
    </w:lvl>
    <w:lvl w:ilvl="6" w:tplc="3A564304">
      <w:start w:val="1"/>
      <w:numFmt w:val="decimal"/>
      <w:lvlText w:val="%7."/>
      <w:lvlJc w:val="left"/>
      <w:pPr>
        <w:ind w:left="4680" w:firstLine="0"/>
      </w:pPr>
    </w:lvl>
    <w:lvl w:ilvl="7" w:tplc="5D9A681A">
      <w:start w:val="1"/>
      <w:numFmt w:val="lowerLetter"/>
      <w:lvlText w:val="%8."/>
      <w:lvlJc w:val="left"/>
      <w:pPr>
        <w:ind w:left="5400" w:firstLine="0"/>
      </w:pPr>
    </w:lvl>
    <w:lvl w:ilvl="8" w:tplc="06F400AA">
      <w:start w:val="1"/>
      <w:numFmt w:val="lowerRoman"/>
      <w:lvlText w:val="%9."/>
      <w:lvlJc w:val="left"/>
      <w:pPr>
        <w:ind w:left="6300" w:firstLine="0"/>
      </w:pPr>
    </w:lvl>
  </w:abstractNum>
  <w:abstractNum w:abstractNumId="39" w15:restartNumberingAfterBreak="0">
    <w:nsid w:val="73DE5A83"/>
    <w:multiLevelType w:val="hybridMultilevel"/>
    <w:tmpl w:val="4F886C58"/>
    <w:name w:val="Lista numerowana 75"/>
    <w:lvl w:ilvl="0" w:tplc="0D2CD714">
      <w:start w:val="1"/>
      <w:numFmt w:val="decimal"/>
      <w:lvlText w:val="%1."/>
      <w:lvlJc w:val="left"/>
      <w:pPr>
        <w:ind w:left="0" w:firstLine="0"/>
      </w:pPr>
      <w:rPr>
        <w:color w:val="auto"/>
      </w:rPr>
    </w:lvl>
    <w:lvl w:ilvl="1" w:tplc="BB44D1DA">
      <w:start w:val="1"/>
      <w:numFmt w:val="lowerLetter"/>
      <w:lvlText w:val="%2."/>
      <w:lvlJc w:val="left"/>
      <w:pPr>
        <w:ind w:left="1080" w:firstLine="0"/>
      </w:pPr>
    </w:lvl>
    <w:lvl w:ilvl="2" w:tplc="1D362234">
      <w:start w:val="1"/>
      <w:numFmt w:val="lowerRoman"/>
      <w:lvlText w:val="%3."/>
      <w:lvlJc w:val="left"/>
      <w:pPr>
        <w:ind w:left="1980" w:firstLine="0"/>
      </w:pPr>
    </w:lvl>
    <w:lvl w:ilvl="3" w:tplc="9560055E">
      <w:start w:val="1"/>
      <w:numFmt w:val="decimal"/>
      <w:lvlText w:val="%4."/>
      <w:lvlJc w:val="left"/>
      <w:pPr>
        <w:ind w:left="2520" w:firstLine="0"/>
      </w:pPr>
    </w:lvl>
    <w:lvl w:ilvl="4" w:tplc="3E26BBFE">
      <w:start w:val="1"/>
      <w:numFmt w:val="lowerLetter"/>
      <w:lvlText w:val="%5."/>
      <w:lvlJc w:val="left"/>
      <w:pPr>
        <w:ind w:left="3240" w:firstLine="0"/>
      </w:pPr>
    </w:lvl>
    <w:lvl w:ilvl="5" w:tplc="9A40015A">
      <w:start w:val="1"/>
      <w:numFmt w:val="lowerRoman"/>
      <w:lvlText w:val="%6."/>
      <w:lvlJc w:val="left"/>
      <w:pPr>
        <w:ind w:left="4140" w:firstLine="0"/>
      </w:pPr>
    </w:lvl>
    <w:lvl w:ilvl="6" w:tplc="15ACE268">
      <w:start w:val="1"/>
      <w:numFmt w:val="decimal"/>
      <w:lvlText w:val="%7."/>
      <w:lvlJc w:val="left"/>
      <w:pPr>
        <w:ind w:left="4680" w:firstLine="0"/>
      </w:pPr>
    </w:lvl>
    <w:lvl w:ilvl="7" w:tplc="750CAB4E">
      <w:start w:val="1"/>
      <w:numFmt w:val="lowerLetter"/>
      <w:lvlText w:val="%8."/>
      <w:lvlJc w:val="left"/>
      <w:pPr>
        <w:ind w:left="5400" w:firstLine="0"/>
      </w:pPr>
    </w:lvl>
    <w:lvl w:ilvl="8" w:tplc="8530EB64">
      <w:start w:val="1"/>
      <w:numFmt w:val="lowerRoman"/>
      <w:lvlText w:val="%9."/>
      <w:lvlJc w:val="left"/>
      <w:pPr>
        <w:ind w:left="6300" w:firstLine="0"/>
      </w:pPr>
    </w:lvl>
  </w:abstractNum>
  <w:abstractNum w:abstractNumId="40" w15:restartNumberingAfterBreak="0">
    <w:nsid w:val="74133DBC"/>
    <w:multiLevelType w:val="singleLevel"/>
    <w:tmpl w:val="22C8CFB8"/>
    <w:name w:val="Bullet 125"/>
    <w:lvl w:ilvl="0">
      <w:start w:val="1"/>
      <w:numFmt w:val="ordinal"/>
      <w:lvlText w:val="%1"/>
      <w:lvlJc w:val="left"/>
      <w:pPr>
        <w:ind w:left="0" w:firstLine="0"/>
      </w:pPr>
    </w:lvl>
  </w:abstractNum>
  <w:abstractNum w:abstractNumId="41" w15:restartNumberingAfterBreak="0">
    <w:nsid w:val="747A40A7"/>
    <w:multiLevelType w:val="singleLevel"/>
    <w:tmpl w:val="F1A0232A"/>
    <w:name w:val="Bullet 133"/>
    <w:lvl w:ilvl="0">
      <w:start w:val="10"/>
      <w:numFmt w:val="ordinal"/>
      <w:lvlText w:val="%1"/>
      <w:lvlJc w:val="left"/>
      <w:pPr>
        <w:ind w:left="0" w:firstLine="0"/>
      </w:pPr>
    </w:lvl>
  </w:abstractNum>
  <w:abstractNum w:abstractNumId="42" w15:restartNumberingAfterBreak="0">
    <w:nsid w:val="797C4EE2"/>
    <w:multiLevelType w:val="hybridMultilevel"/>
    <w:tmpl w:val="E48EC96C"/>
    <w:name w:val="Lista numerowana 67"/>
    <w:lvl w:ilvl="0" w:tplc="F2124BE8">
      <w:start w:val="1"/>
      <w:numFmt w:val="decimal"/>
      <w:lvlText w:val="%1."/>
      <w:lvlJc w:val="left"/>
      <w:pPr>
        <w:ind w:left="426" w:firstLine="0"/>
      </w:pPr>
      <w:rPr>
        <w:b w:val="0"/>
      </w:rPr>
    </w:lvl>
    <w:lvl w:ilvl="1" w:tplc="81AAE9EA">
      <w:start w:val="1"/>
      <w:numFmt w:val="lowerLetter"/>
      <w:lvlText w:val="%2."/>
      <w:lvlJc w:val="left"/>
      <w:pPr>
        <w:ind w:left="1449" w:firstLine="0"/>
      </w:pPr>
    </w:lvl>
    <w:lvl w:ilvl="2" w:tplc="67AE0AD6">
      <w:start w:val="1"/>
      <w:numFmt w:val="lowerRoman"/>
      <w:lvlText w:val="%3."/>
      <w:lvlJc w:val="left"/>
      <w:pPr>
        <w:ind w:left="2349" w:firstLine="0"/>
      </w:pPr>
    </w:lvl>
    <w:lvl w:ilvl="3" w:tplc="049A003C">
      <w:start w:val="1"/>
      <w:numFmt w:val="decimal"/>
      <w:lvlText w:val="%4."/>
      <w:lvlJc w:val="left"/>
      <w:pPr>
        <w:ind w:left="2889" w:firstLine="0"/>
      </w:pPr>
    </w:lvl>
    <w:lvl w:ilvl="4" w:tplc="5790BFCC">
      <w:start w:val="1"/>
      <w:numFmt w:val="lowerLetter"/>
      <w:lvlText w:val="%5."/>
      <w:lvlJc w:val="left"/>
      <w:pPr>
        <w:ind w:left="3609" w:firstLine="0"/>
      </w:pPr>
    </w:lvl>
    <w:lvl w:ilvl="5" w:tplc="81947D9A">
      <w:start w:val="1"/>
      <w:numFmt w:val="lowerRoman"/>
      <w:lvlText w:val="%6."/>
      <w:lvlJc w:val="left"/>
      <w:pPr>
        <w:ind w:left="4509" w:firstLine="0"/>
      </w:pPr>
    </w:lvl>
    <w:lvl w:ilvl="6" w:tplc="FF3EAABA">
      <w:start w:val="1"/>
      <w:numFmt w:val="decimal"/>
      <w:lvlText w:val="%7."/>
      <w:lvlJc w:val="left"/>
      <w:pPr>
        <w:ind w:left="5049" w:firstLine="0"/>
      </w:pPr>
    </w:lvl>
    <w:lvl w:ilvl="7" w:tplc="3CA63ED0">
      <w:start w:val="1"/>
      <w:numFmt w:val="lowerLetter"/>
      <w:lvlText w:val="%8."/>
      <w:lvlJc w:val="left"/>
      <w:pPr>
        <w:ind w:left="5769" w:firstLine="0"/>
      </w:pPr>
    </w:lvl>
    <w:lvl w:ilvl="8" w:tplc="37CE2BBE">
      <w:start w:val="1"/>
      <w:numFmt w:val="lowerRoman"/>
      <w:lvlText w:val="%9."/>
      <w:lvlJc w:val="left"/>
      <w:pPr>
        <w:ind w:left="6669" w:firstLine="0"/>
      </w:pPr>
    </w:lvl>
  </w:abstractNum>
  <w:abstractNum w:abstractNumId="43" w15:restartNumberingAfterBreak="0">
    <w:nsid w:val="7C621711"/>
    <w:multiLevelType w:val="hybridMultilevel"/>
    <w:tmpl w:val="2D1E3716"/>
    <w:name w:val="WW8Num41"/>
    <w:lvl w:ilvl="0" w:tplc="C0D2F12C">
      <w:start w:val="1"/>
      <w:numFmt w:val="decimal"/>
      <w:lvlText w:val="%1)"/>
      <w:lvlJc w:val="left"/>
      <w:pPr>
        <w:ind w:left="708" w:firstLine="0"/>
      </w:pPr>
      <w:rPr>
        <w:rFonts w:ascii="Segoe UI" w:hAnsi="Segoe UI" w:cs="Segoe UI"/>
        <w:sz w:val="24"/>
        <w:szCs w:val="24"/>
      </w:rPr>
    </w:lvl>
    <w:lvl w:ilvl="1" w:tplc="E2AA5220">
      <w:start w:val="1"/>
      <w:numFmt w:val="lowerLetter"/>
      <w:lvlText w:val="%2)"/>
      <w:lvlJc w:val="left"/>
      <w:pPr>
        <w:ind w:left="1065" w:firstLine="0"/>
      </w:pPr>
      <w:rPr>
        <w:rFonts w:ascii="Times New Roman" w:hAnsi="Times New Roman" w:cs="Times New Roman"/>
        <w:sz w:val="24"/>
        <w:szCs w:val="24"/>
      </w:rPr>
    </w:lvl>
    <w:lvl w:ilvl="2" w:tplc="22080516">
      <w:start w:val="1"/>
      <w:numFmt w:val="decimal"/>
      <w:lvlText w:val="%3)"/>
      <w:lvlJc w:val="left"/>
      <w:pPr>
        <w:ind w:left="1965" w:firstLine="0"/>
      </w:pPr>
      <w:rPr>
        <w:b w:val="0"/>
        <w:bCs/>
        <w:sz w:val="22"/>
        <w:szCs w:val="22"/>
      </w:rPr>
    </w:lvl>
    <w:lvl w:ilvl="3" w:tplc="7DC0C954">
      <w:start w:val="1"/>
      <w:numFmt w:val="decimal"/>
      <w:lvlText w:val="%4."/>
      <w:lvlJc w:val="left"/>
      <w:pPr>
        <w:ind w:left="2505" w:firstLine="0"/>
      </w:pPr>
    </w:lvl>
    <w:lvl w:ilvl="4" w:tplc="5196513C">
      <w:start w:val="1"/>
      <w:numFmt w:val="lowerLetter"/>
      <w:lvlText w:val="%5."/>
      <w:lvlJc w:val="left"/>
      <w:pPr>
        <w:ind w:left="3225" w:firstLine="0"/>
      </w:pPr>
    </w:lvl>
    <w:lvl w:ilvl="5" w:tplc="028C04D4">
      <w:start w:val="1"/>
      <w:numFmt w:val="lowerRoman"/>
      <w:lvlText w:val="%6."/>
      <w:lvlJc w:val="left"/>
      <w:pPr>
        <w:ind w:left="4125" w:firstLine="0"/>
      </w:pPr>
    </w:lvl>
    <w:lvl w:ilvl="6" w:tplc="7DBACC6E">
      <w:start w:val="1"/>
      <w:numFmt w:val="decimal"/>
      <w:lvlText w:val="%7."/>
      <w:lvlJc w:val="left"/>
      <w:pPr>
        <w:ind w:left="4665" w:firstLine="0"/>
      </w:pPr>
    </w:lvl>
    <w:lvl w:ilvl="7" w:tplc="3B2C7A70">
      <w:start w:val="1"/>
      <w:numFmt w:val="lowerLetter"/>
      <w:lvlText w:val="%8."/>
      <w:lvlJc w:val="left"/>
      <w:pPr>
        <w:ind w:left="5385" w:firstLine="0"/>
      </w:pPr>
    </w:lvl>
    <w:lvl w:ilvl="8" w:tplc="88F253CE">
      <w:start w:val="1"/>
      <w:numFmt w:val="lowerRoman"/>
      <w:lvlText w:val="%9."/>
      <w:lvlJc w:val="left"/>
      <w:pPr>
        <w:ind w:left="6285" w:firstLine="0"/>
      </w:pPr>
    </w:lvl>
  </w:abstractNum>
  <w:abstractNum w:abstractNumId="44" w15:restartNumberingAfterBreak="0">
    <w:nsid w:val="7CA10A57"/>
    <w:multiLevelType w:val="hybridMultilevel"/>
    <w:tmpl w:val="CEBE0358"/>
    <w:name w:val="Lista numerowana 63"/>
    <w:lvl w:ilvl="0" w:tplc="BB6A4D0A">
      <w:start w:val="1"/>
      <w:numFmt w:val="decimal"/>
      <w:lvlText w:val="%1."/>
      <w:lvlJc w:val="left"/>
      <w:pPr>
        <w:ind w:left="0" w:firstLine="0"/>
      </w:pPr>
      <w:rPr>
        <w:color w:val="auto"/>
      </w:rPr>
    </w:lvl>
    <w:lvl w:ilvl="1" w:tplc="DD66304E">
      <w:start w:val="1"/>
      <w:numFmt w:val="decimal"/>
      <w:lvlText w:val="%2)"/>
      <w:lvlJc w:val="left"/>
      <w:pPr>
        <w:ind w:left="284" w:firstLine="0"/>
      </w:pPr>
    </w:lvl>
    <w:lvl w:ilvl="2" w:tplc="6B8694D0">
      <w:start w:val="1"/>
      <w:numFmt w:val="lowerLetter"/>
      <w:lvlText w:val="%3)"/>
      <w:lvlJc w:val="left"/>
      <w:pPr>
        <w:ind w:left="851" w:firstLine="0"/>
      </w:pPr>
      <w:rPr>
        <w:color w:val="auto"/>
      </w:rPr>
    </w:lvl>
    <w:lvl w:ilvl="3" w:tplc="5EB82DBC">
      <w:start w:val="1"/>
      <w:numFmt w:val="decimal"/>
      <w:lvlText w:val="%4."/>
      <w:lvlJc w:val="left"/>
      <w:pPr>
        <w:ind w:left="2520" w:firstLine="0"/>
      </w:pPr>
    </w:lvl>
    <w:lvl w:ilvl="4" w:tplc="089EEC34">
      <w:start w:val="1"/>
      <w:numFmt w:val="lowerLetter"/>
      <w:lvlText w:val="%5."/>
      <w:lvlJc w:val="left"/>
      <w:pPr>
        <w:ind w:left="3240" w:firstLine="0"/>
      </w:pPr>
    </w:lvl>
    <w:lvl w:ilvl="5" w:tplc="3AC29F06">
      <w:start w:val="1"/>
      <w:numFmt w:val="lowerRoman"/>
      <w:lvlText w:val="%6."/>
      <w:lvlJc w:val="left"/>
      <w:pPr>
        <w:ind w:left="4140" w:firstLine="0"/>
      </w:pPr>
    </w:lvl>
    <w:lvl w:ilvl="6" w:tplc="3F3C5126">
      <w:start w:val="1"/>
      <w:numFmt w:val="decimal"/>
      <w:lvlText w:val="%7."/>
      <w:lvlJc w:val="left"/>
      <w:pPr>
        <w:ind w:left="4680" w:firstLine="0"/>
      </w:pPr>
    </w:lvl>
    <w:lvl w:ilvl="7" w:tplc="A1D879FA">
      <w:start w:val="1"/>
      <w:numFmt w:val="lowerLetter"/>
      <w:lvlText w:val="%8."/>
      <w:lvlJc w:val="left"/>
      <w:pPr>
        <w:ind w:left="5400" w:firstLine="0"/>
      </w:pPr>
    </w:lvl>
    <w:lvl w:ilvl="8" w:tplc="DE503D1E">
      <w:start w:val="1"/>
      <w:numFmt w:val="lowerRoman"/>
      <w:lvlText w:val="%9."/>
      <w:lvlJc w:val="left"/>
      <w:pPr>
        <w:ind w:left="6300" w:firstLine="0"/>
      </w:pPr>
    </w:lvl>
  </w:abstractNum>
  <w:abstractNum w:abstractNumId="45" w15:restartNumberingAfterBreak="0">
    <w:nsid w:val="7F2F7D5A"/>
    <w:multiLevelType w:val="singleLevel"/>
    <w:tmpl w:val="8C0C1350"/>
    <w:name w:val="Bullet 109"/>
    <w:lvl w:ilvl="0">
      <w:start w:val="1"/>
      <w:numFmt w:val="ordinal"/>
      <w:lvlText w:val="%1"/>
      <w:lvlJc w:val="left"/>
      <w:pPr>
        <w:ind w:left="0" w:firstLine="0"/>
      </w:pPr>
    </w:lvl>
  </w:abstractNum>
  <w:num w:numId="1" w16cid:durableId="2033220118">
    <w:abstractNumId w:val="41"/>
  </w:num>
  <w:num w:numId="2" w16cid:durableId="897789380">
    <w:abstractNumId w:val="14"/>
  </w:num>
  <w:num w:numId="3" w16cid:durableId="244656615">
    <w:abstractNumId w:val="36"/>
  </w:num>
  <w:num w:numId="4" w16cid:durableId="376319142">
    <w:abstractNumId w:val="18"/>
  </w:num>
  <w:num w:numId="5" w16cid:durableId="1864518141">
    <w:abstractNumId w:val="4"/>
  </w:num>
  <w:num w:numId="6" w16cid:durableId="2111505956">
    <w:abstractNumId w:val="2"/>
  </w:num>
  <w:num w:numId="7" w16cid:durableId="1917086479">
    <w:abstractNumId w:val="35"/>
  </w:num>
  <w:num w:numId="8" w16cid:durableId="177815294">
    <w:abstractNumId w:val="31"/>
  </w:num>
  <w:num w:numId="9" w16cid:durableId="1147624250">
    <w:abstractNumId w:val="21"/>
  </w:num>
  <w:num w:numId="10" w16cid:durableId="1962028668">
    <w:abstractNumId w:val="5"/>
  </w:num>
  <w:num w:numId="11" w16cid:durableId="97989791">
    <w:abstractNumId w:val="25"/>
  </w:num>
  <w:num w:numId="12" w16cid:durableId="626621935">
    <w:abstractNumId w:val="11"/>
  </w:num>
  <w:num w:numId="13" w16cid:durableId="84765960">
    <w:abstractNumId w:val="34"/>
  </w:num>
  <w:num w:numId="14" w16cid:durableId="1890729047">
    <w:abstractNumId w:val="12"/>
  </w:num>
  <w:num w:numId="15" w16cid:durableId="602493395">
    <w:abstractNumId w:val="3"/>
  </w:num>
  <w:num w:numId="16" w16cid:durableId="1226795107">
    <w:abstractNumId w:val="29"/>
  </w:num>
  <w:num w:numId="17" w16cid:durableId="294719371">
    <w:abstractNumId w:val="44"/>
  </w:num>
  <w:num w:numId="18" w16cid:durableId="2117434465">
    <w:abstractNumId w:val="7"/>
  </w:num>
  <w:num w:numId="19" w16cid:durableId="2107574135">
    <w:abstractNumId w:val="45"/>
  </w:num>
  <w:num w:numId="20" w16cid:durableId="234049199">
    <w:abstractNumId w:val="26"/>
  </w:num>
  <w:num w:numId="21" w16cid:durableId="565411148">
    <w:abstractNumId w:val="8"/>
  </w:num>
  <w:num w:numId="22" w16cid:durableId="406879585">
    <w:abstractNumId w:val="39"/>
  </w:num>
  <w:num w:numId="23" w16cid:durableId="1365518140">
    <w:abstractNumId w:val="22"/>
  </w:num>
  <w:num w:numId="24" w16cid:durableId="390810552">
    <w:abstractNumId w:val="40"/>
  </w:num>
  <w:num w:numId="25" w16cid:durableId="1846818715">
    <w:abstractNumId w:val="23"/>
  </w:num>
  <w:num w:numId="26" w16cid:durableId="1940793567">
    <w:abstractNumId w:val="16"/>
  </w:num>
  <w:num w:numId="27" w16cid:durableId="157237985">
    <w:abstractNumId w:val="6"/>
  </w:num>
  <w:num w:numId="28" w16cid:durableId="1960916579">
    <w:abstractNumId w:val="17"/>
  </w:num>
  <w:num w:numId="29" w16cid:durableId="1548298257">
    <w:abstractNumId w:val="15"/>
  </w:num>
  <w:num w:numId="30" w16cid:durableId="2107381492">
    <w:abstractNumId w:val="43"/>
  </w:num>
  <w:num w:numId="31" w16cid:durableId="1326979896">
    <w:abstractNumId w:val="27"/>
  </w:num>
  <w:num w:numId="32" w16cid:durableId="1385325708">
    <w:abstractNumId w:val="28"/>
  </w:num>
  <w:num w:numId="33" w16cid:durableId="330454552">
    <w:abstractNumId w:val="33"/>
  </w:num>
  <w:num w:numId="34" w16cid:durableId="758867752">
    <w:abstractNumId w:val="19"/>
  </w:num>
  <w:num w:numId="35" w16cid:durableId="1785535230">
    <w:abstractNumId w:val="20"/>
  </w:num>
  <w:num w:numId="36" w16cid:durableId="1045105299">
    <w:abstractNumId w:val="1"/>
  </w:num>
  <w:num w:numId="37" w16cid:durableId="1682782949">
    <w:abstractNumId w:val="0"/>
  </w:num>
  <w:num w:numId="38" w16cid:durableId="1497380261">
    <w:abstractNumId w:val="24"/>
  </w:num>
  <w:num w:numId="39" w16cid:durableId="963652891">
    <w:abstractNumId w:val="42"/>
  </w:num>
  <w:num w:numId="40" w16cid:durableId="127749661">
    <w:abstractNumId w:val="10"/>
  </w:num>
  <w:num w:numId="41" w16cid:durableId="1788548040">
    <w:abstractNumId w:val="30"/>
  </w:num>
  <w:num w:numId="42" w16cid:durableId="1077634101">
    <w:abstractNumId w:val="32"/>
  </w:num>
  <w:num w:numId="43" w16cid:durableId="1523204104">
    <w:abstractNumId w:val="37"/>
  </w:num>
  <w:num w:numId="44" w16cid:durableId="1432314498">
    <w:abstractNumId w:val="38"/>
  </w:num>
  <w:num w:numId="45" w16cid:durableId="785463892">
    <w:abstractNumId w:val="13"/>
  </w:num>
  <w:num w:numId="46" w16cid:durableId="736513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A6"/>
    <w:rsid w:val="001844A6"/>
    <w:rsid w:val="001F239F"/>
    <w:rsid w:val="00C1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5C64"/>
  <w15:chartTrackingRefBased/>
  <w15:docId w15:val="{946DAEAB-B3E7-41D9-98B0-FABD4CA0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4A6"/>
    <w:pPr>
      <w:widowControl w:val="0"/>
      <w:spacing w:after="0" w:line="240" w:lineRule="auto"/>
    </w:pPr>
    <w:rPr>
      <w:rFonts w:ascii="Basic Roman" w:eastAsia="Basic Roman" w:hAnsi="Basic Roman" w:cs="Basic Roman"/>
      <w:kern w:val="1"/>
      <w:sz w:val="20"/>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844A6"/>
    <w:pPr>
      <w:widowControl/>
      <w:spacing w:after="200" w:line="276" w:lineRule="auto"/>
      <w:ind w:left="720"/>
      <w:contextualSpacing/>
    </w:pPr>
    <w:rPr>
      <w:rFonts w:ascii="Calibri" w:eastAsia="Calibri" w:hAnsi="Calibri" w:cs="Times New Roman"/>
      <w:sz w:val="22"/>
      <w:szCs w:val="22"/>
    </w:rPr>
  </w:style>
  <w:style w:type="paragraph" w:styleId="Tekstpodstawowy">
    <w:name w:val="Body Text"/>
    <w:basedOn w:val="Normalny"/>
    <w:link w:val="TekstpodstawowyZnak"/>
    <w:qFormat/>
    <w:rsid w:val="001844A6"/>
    <w:pPr>
      <w:widowControl/>
      <w:suppressAutoHyphens/>
      <w:spacing w:after="120"/>
      <w:jc w:val="both"/>
    </w:pPr>
    <w:rPr>
      <w:rFonts w:ascii="Times New Roman" w:eastAsia="Arial" w:hAnsi="Times New Roman" w:cs="Arial"/>
      <w:color w:val="000000"/>
      <w:sz w:val="22"/>
      <w:szCs w:val="24"/>
      <w:lang w:bidi="hi-IN"/>
    </w:rPr>
  </w:style>
  <w:style w:type="character" w:customStyle="1" w:styleId="TekstpodstawowyZnak">
    <w:name w:val="Tekst podstawowy Znak"/>
    <w:basedOn w:val="Domylnaczcionkaakapitu"/>
    <w:link w:val="Tekstpodstawowy"/>
    <w:rsid w:val="001844A6"/>
    <w:rPr>
      <w:rFonts w:ascii="Times New Roman" w:eastAsia="Arial" w:hAnsi="Times New Roman" w:cs="Arial"/>
      <w:color w:val="000000"/>
      <w:kern w:val="1"/>
      <w:szCs w:val="24"/>
      <w:lang w:bidi="hi-IN"/>
      <w14:ligatures w14:val="none"/>
    </w:rPr>
  </w:style>
  <w:style w:type="paragraph" w:customStyle="1" w:styleId="Standard">
    <w:name w:val="Standard"/>
    <w:qFormat/>
    <w:rsid w:val="001844A6"/>
    <w:pPr>
      <w:suppressAutoHyphens/>
      <w:spacing w:after="0" w:line="240" w:lineRule="auto"/>
    </w:pPr>
    <w:rPr>
      <w:rFonts w:ascii="Times New Roman" w:eastAsia="Times New Roman" w:hAnsi="Times New Roman" w:cs="Times New Roman"/>
      <w:kern w:val="1"/>
      <w:szCs w:val="20"/>
      <w14:ligatures w14:val="none"/>
    </w:rPr>
  </w:style>
  <w:style w:type="paragraph" w:customStyle="1" w:styleId="Bodytext2">
    <w:name w:val="Body text (2)"/>
    <w:basedOn w:val="Normalny"/>
    <w:qFormat/>
    <w:rsid w:val="001844A6"/>
    <w:pPr>
      <w:pBdr>
        <w:top w:val="nil"/>
        <w:left w:val="nil"/>
        <w:bottom w:val="nil"/>
        <w:right w:val="nil"/>
        <w:between w:val="nil"/>
      </w:pBdr>
      <w:shd w:val="solid" w:color="FFFFFF" w:fill="auto"/>
      <w:spacing w:before="1680" w:line="394" w:lineRule="exact"/>
      <w:ind w:hanging="480"/>
      <w:jc w:val="both"/>
    </w:pPr>
    <w:rPr>
      <w:rFonts w:ascii="Sylfaen" w:eastAsia="Sylfaen" w:hAnsi="Sylfaen" w:cs="Sylfaen"/>
      <w:sz w:val="22"/>
      <w:szCs w:val="22"/>
    </w:rPr>
  </w:style>
  <w:style w:type="paragraph" w:styleId="Tekstpodstawowywcity">
    <w:name w:val="Body Text Indent"/>
    <w:basedOn w:val="Normalny"/>
    <w:link w:val="TekstpodstawowywcityZnak"/>
    <w:qFormat/>
    <w:rsid w:val="001844A6"/>
    <w:pPr>
      <w:widowControl/>
      <w:tabs>
        <w:tab w:val="left" w:pos="1134"/>
        <w:tab w:val="left" w:pos="1701"/>
        <w:tab w:val="left" w:pos="1985"/>
      </w:tabs>
      <w:ind w:left="1985" w:hanging="1136"/>
    </w:pPr>
    <w:rPr>
      <w:rFonts w:ascii="Calibri" w:eastAsia="Times New Roman" w:hAnsi="Calibri" w:cs="Times New Roman"/>
      <w:b/>
    </w:rPr>
  </w:style>
  <w:style w:type="character" w:customStyle="1" w:styleId="TekstpodstawowywcityZnak">
    <w:name w:val="Tekst podstawowy wcięty Znak"/>
    <w:basedOn w:val="Domylnaczcionkaakapitu"/>
    <w:link w:val="Tekstpodstawowywcity"/>
    <w:rsid w:val="001844A6"/>
    <w:rPr>
      <w:rFonts w:ascii="Calibri" w:eastAsia="Times New Roman" w:hAnsi="Calibri" w:cs="Times New Roman"/>
      <w:b/>
      <w:kern w:val="1"/>
      <w:sz w:val="20"/>
      <w:szCs w:val="20"/>
      <w14:ligatures w14:val="none"/>
    </w:rPr>
  </w:style>
  <w:style w:type="character" w:styleId="Hipercze">
    <w:name w:val="Hyperlink"/>
    <w:rsid w:val="001844A6"/>
    <w:rPr>
      <w:rFonts w:ascii="Times New Roman" w:hAnsi="Times New Roman" w:cs="Times New Roman"/>
      <w:color w:val="0000FF"/>
      <w:u w:val="single"/>
    </w:rPr>
  </w:style>
  <w:style w:type="character" w:customStyle="1" w:styleId="font">
    <w:name w:val="font"/>
    <w:basedOn w:val="Domylnaczcionkaakapitu"/>
    <w:rsid w:val="0018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9004</Words>
  <Characters>54025</Characters>
  <Application>Microsoft Office Word</Application>
  <DocSecurity>0</DocSecurity>
  <Lines>450</Lines>
  <Paragraphs>125</Paragraphs>
  <ScaleCrop>false</ScaleCrop>
  <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Ciechocin</dc:creator>
  <cp:keywords/>
  <dc:description/>
  <cp:lastModifiedBy>Urząd Gminy Ciechocin</cp:lastModifiedBy>
  <cp:revision>1</cp:revision>
  <dcterms:created xsi:type="dcterms:W3CDTF">2024-02-23T06:56:00Z</dcterms:created>
  <dcterms:modified xsi:type="dcterms:W3CDTF">2024-02-23T06:57:00Z</dcterms:modified>
</cp:coreProperties>
</file>